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EBC96" w14:textId="77777777" w:rsidR="006E28A1" w:rsidRDefault="006E28A1" w:rsidP="006E28A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21DB8E9B" wp14:editId="7EFA8787">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656581D6" w14:textId="77777777" w:rsidR="003A1552" w:rsidRPr="003A1552" w:rsidRDefault="003A1552" w:rsidP="006E28A1">
      <w:pPr>
        <w:spacing w:before="480" w:after="480" w:line="240" w:lineRule="auto"/>
        <w:jc w:val="center"/>
        <w:rPr>
          <w:rFonts w:ascii="Times New Roman" w:eastAsia="Times New Roman" w:hAnsi="Times New Roman" w:cs="Times New Roman"/>
          <w:sz w:val="36"/>
          <w:szCs w:val="34"/>
        </w:rPr>
      </w:pPr>
      <w:r w:rsidRPr="006E28A1">
        <w:rPr>
          <w:rFonts w:ascii="Times New Roman" w:eastAsia="Times New Roman" w:hAnsi="Times New Roman" w:cs="Times New Roman"/>
          <w:b/>
          <w:bCs/>
          <w:sz w:val="36"/>
        </w:rPr>
        <w:t>Taxation Laws Amendment Act 1988</w:t>
      </w:r>
    </w:p>
    <w:p w14:paraId="0232CEB1" w14:textId="77777777" w:rsidR="003A1552" w:rsidRPr="003A1552" w:rsidRDefault="003A1552" w:rsidP="006E28A1">
      <w:pPr>
        <w:spacing w:before="480" w:after="480" w:line="240" w:lineRule="auto"/>
        <w:jc w:val="center"/>
        <w:rPr>
          <w:rFonts w:ascii="Times New Roman" w:eastAsia="Times New Roman" w:hAnsi="Times New Roman" w:cs="Times New Roman"/>
          <w:sz w:val="28"/>
          <w:szCs w:val="20"/>
        </w:rPr>
      </w:pPr>
      <w:r w:rsidRPr="006E28A1">
        <w:rPr>
          <w:rFonts w:ascii="Times New Roman" w:eastAsia="Times New Roman" w:hAnsi="Times New Roman" w:cs="Times New Roman"/>
          <w:b/>
          <w:bCs/>
          <w:sz w:val="28"/>
        </w:rPr>
        <w:t>No. 11 of 1988</w:t>
      </w:r>
    </w:p>
    <w:p w14:paraId="7230134C" w14:textId="77777777" w:rsidR="003A1552" w:rsidRPr="003A1552" w:rsidRDefault="003A1552" w:rsidP="006E28A1">
      <w:pPr>
        <w:spacing w:after="0" w:line="240" w:lineRule="auto"/>
        <w:jc w:val="center"/>
        <w:rPr>
          <w:rFonts w:ascii="Times New Roman" w:eastAsia="Times New Roman" w:hAnsi="Times New Roman" w:cs="Times New Roman"/>
          <w:sz w:val="24"/>
          <w:szCs w:val="14"/>
        </w:rPr>
      </w:pPr>
      <w:r w:rsidRPr="006E28A1">
        <w:rPr>
          <w:rFonts w:ascii="Times New Roman" w:eastAsia="Times New Roman" w:hAnsi="Times New Roman" w:cs="Times New Roman"/>
          <w:b/>
          <w:bCs/>
          <w:sz w:val="24"/>
        </w:rPr>
        <w:t>TABLE OF PROVISIONS</w:t>
      </w:r>
    </w:p>
    <w:p w14:paraId="396130E4" w14:textId="77777777" w:rsidR="003A1552" w:rsidRPr="00954E41" w:rsidRDefault="003A1552" w:rsidP="006E28A1">
      <w:pPr>
        <w:spacing w:before="60" w:after="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bCs/>
          <w:sz w:val="20"/>
          <w:szCs w:val="20"/>
        </w:rPr>
        <w:t>PART I—PRELIMINARY</w:t>
      </w:r>
    </w:p>
    <w:p w14:paraId="609D62FB" w14:textId="77777777" w:rsidR="003A1552" w:rsidRPr="00954E41" w:rsidRDefault="003A1552" w:rsidP="006E28A1">
      <w:pPr>
        <w:spacing w:after="0" w:line="240" w:lineRule="auto"/>
        <w:jc w:val="both"/>
        <w:rPr>
          <w:rFonts w:ascii="Times New Roman" w:eastAsia="Times New Roman" w:hAnsi="Times New Roman" w:cs="Times New Roman"/>
          <w:sz w:val="20"/>
          <w:szCs w:val="20"/>
        </w:rPr>
      </w:pPr>
      <w:r w:rsidRPr="00954E41">
        <w:rPr>
          <w:rFonts w:ascii="Times New Roman" w:eastAsia="Times New Roman" w:hAnsi="Times New Roman" w:cs="Times New Roman"/>
          <w:bCs/>
          <w:sz w:val="20"/>
          <w:szCs w:val="20"/>
        </w:rPr>
        <w:t>Section</w:t>
      </w:r>
    </w:p>
    <w:p w14:paraId="10EB3451" w14:textId="77777777" w:rsidR="003A1552" w:rsidRPr="00954E41" w:rsidRDefault="003A1552" w:rsidP="00C55747">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Short title</w:t>
      </w:r>
    </w:p>
    <w:p w14:paraId="2A42C7F1" w14:textId="77777777" w:rsidR="003A1552" w:rsidRPr="00954E41" w:rsidRDefault="003A1552" w:rsidP="00C55747">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Commencement</w:t>
      </w:r>
    </w:p>
    <w:p w14:paraId="5EFD2B16" w14:textId="77777777" w:rsidR="003A1552" w:rsidRPr="00954E41" w:rsidRDefault="003A1552" w:rsidP="00AD6A80">
      <w:pPr>
        <w:spacing w:before="120" w:after="12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PART II—AMENDMENT OF THE AUSTRALIAN CAPITAL TERRITORY TAXATION (ADMINISTRATION) ACT 1969</w:t>
      </w:r>
    </w:p>
    <w:p w14:paraId="316AD039" w14:textId="77777777" w:rsidR="003A1552" w:rsidRPr="00954E41" w:rsidRDefault="003A1552" w:rsidP="00C55747">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Principal Act</w:t>
      </w:r>
    </w:p>
    <w:p w14:paraId="69C2DD64" w14:textId="77777777" w:rsidR="003A1552" w:rsidRPr="00954E41" w:rsidRDefault="003A1552" w:rsidP="00C55747">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Interpretation</w:t>
      </w:r>
    </w:p>
    <w:p w14:paraId="73B4387D" w14:textId="77777777" w:rsidR="003A1552" w:rsidRPr="00954E41" w:rsidRDefault="003A1552" w:rsidP="00C55747">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5.</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Application of amendments</w:t>
      </w:r>
    </w:p>
    <w:p w14:paraId="63E81A94" w14:textId="77777777" w:rsidR="003A1552" w:rsidRPr="00954E41" w:rsidRDefault="003A1552" w:rsidP="00AD6A80">
      <w:pPr>
        <w:spacing w:before="120" w:after="12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PART III—AMENDMENT OF THE INCOME TAX ACT 1986</w:t>
      </w:r>
    </w:p>
    <w:p w14:paraId="5A5093AE" w14:textId="77777777" w:rsidR="003A1552" w:rsidRPr="00954E41" w:rsidRDefault="003A1552" w:rsidP="00C55747">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6.</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Principal Act</w:t>
      </w:r>
    </w:p>
    <w:p w14:paraId="603E53F9" w14:textId="77777777" w:rsidR="003A1552" w:rsidRPr="00954E41" w:rsidRDefault="003A1552" w:rsidP="00C55747">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7.</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Imposition of income tax</w:t>
      </w:r>
    </w:p>
    <w:p w14:paraId="52286886" w14:textId="77777777" w:rsidR="003A1552" w:rsidRPr="00954E41" w:rsidRDefault="003A1552" w:rsidP="00AD6A80">
      <w:pPr>
        <w:spacing w:before="120" w:after="12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PART IV—AMENDMENT OF THE INCOME TAX ASSESSMENT ACT 1936</w:t>
      </w:r>
    </w:p>
    <w:p w14:paraId="733EBA30" w14:textId="77777777" w:rsidR="003A1552" w:rsidRPr="00954E41" w:rsidRDefault="003A1552" w:rsidP="0032394B">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8.</w:t>
      </w:r>
      <w:r w:rsidR="00AD6A80"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Principal Act</w:t>
      </w:r>
    </w:p>
    <w:p w14:paraId="4879B7A7" w14:textId="77777777" w:rsidR="003A1552" w:rsidRPr="00954E41" w:rsidRDefault="003A1552" w:rsidP="00C55747">
      <w:pPr>
        <w:tabs>
          <w:tab w:val="left" w:pos="1080"/>
        </w:tabs>
        <w:spacing w:after="0" w:line="240" w:lineRule="auto"/>
        <w:ind w:left="1152"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9.</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Certain sea installations and offshore areas to be treated as part of Australia</w:t>
      </w:r>
    </w:p>
    <w:p w14:paraId="00875105"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10.</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Interpretation</w:t>
      </w:r>
    </w:p>
    <w:p w14:paraId="623BEE01"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11.</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Interpretation</w:t>
      </w:r>
    </w:p>
    <w:p w14:paraId="30267741"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12.</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Expenditure on scientific research</w:t>
      </w:r>
    </w:p>
    <w:p w14:paraId="4EB9C437"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13.</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Expenditure on research and development activities</w:t>
      </w:r>
    </w:p>
    <w:p w14:paraId="47A95662"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14.</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Money paid on shares in management and investment companies</w:t>
      </w:r>
    </w:p>
    <w:p w14:paraId="4663D6BA"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15.</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Transfer of loss within company group</w:t>
      </w:r>
    </w:p>
    <w:p w14:paraId="7F317156"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16.</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Deductions for superannuation contributions by eligible persons</w:t>
      </w:r>
    </w:p>
    <w:p w14:paraId="26D5F34B"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17.</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Interpretation</w:t>
      </w:r>
    </w:p>
    <w:p w14:paraId="78E3523E" w14:textId="77777777" w:rsidR="003A1552" w:rsidRPr="00954E41" w:rsidRDefault="003A1552" w:rsidP="00C55747">
      <w:pPr>
        <w:tabs>
          <w:tab w:val="left" w:pos="1080"/>
        </w:tabs>
        <w:spacing w:after="0" w:line="240" w:lineRule="auto"/>
        <w:ind w:left="288"/>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18.</w:t>
      </w:r>
      <w:r w:rsidR="00C55747"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Interpretation</w:t>
      </w:r>
    </w:p>
    <w:p w14:paraId="43D71819" w14:textId="77777777" w:rsidR="006E28A1"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DC44F6D" w14:textId="77777777" w:rsidR="003A1552" w:rsidRPr="00954E41" w:rsidRDefault="003A1552" w:rsidP="00FC1265">
      <w:pPr>
        <w:spacing w:after="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bCs/>
          <w:sz w:val="20"/>
          <w:szCs w:val="20"/>
        </w:rPr>
        <w:lastRenderedPageBreak/>
        <w:t>TABLE OF PROVISIONS—</w:t>
      </w:r>
      <w:r w:rsidRPr="00954E41">
        <w:rPr>
          <w:rFonts w:ascii="Times New Roman" w:eastAsia="Times New Roman" w:hAnsi="Times New Roman" w:cs="Times New Roman"/>
          <w:bCs/>
          <w:i/>
          <w:iCs/>
          <w:sz w:val="20"/>
          <w:szCs w:val="20"/>
        </w:rPr>
        <w:t>continued</w:t>
      </w:r>
    </w:p>
    <w:p w14:paraId="5F27C1FE" w14:textId="37656566" w:rsidR="003A1552" w:rsidRPr="00954E41" w:rsidRDefault="003A1552" w:rsidP="006E28A1">
      <w:pPr>
        <w:spacing w:after="0" w:line="240" w:lineRule="auto"/>
        <w:jc w:val="both"/>
        <w:rPr>
          <w:rFonts w:ascii="Times New Roman" w:eastAsia="Times New Roman" w:hAnsi="Times New Roman" w:cs="Times New Roman"/>
          <w:sz w:val="20"/>
          <w:szCs w:val="20"/>
        </w:rPr>
      </w:pPr>
      <w:r w:rsidRPr="00954E41">
        <w:rPr>
          <w:rFonts w:ascii="Times New Roman" w:eastAsia="Times New Roman" w:hAnsi="Times New Roman" w:cs="Times New Roman"/>
          <w:bCs/>
          <w:sz w:val="20"/>
          <w:szCs w:val="20"/>
        </w:rPr>
        <w:t>Section</w:t>
      </w:r>
    </w:p>
    <w:p w14:paraId="134A0C5C" w14:textId="77777777" w:rsidR="003A1552" w:rsidRPr="00954E41" w:rsidRDefault="003A1552" w:rsidP="00FC1265">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19.</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 xml:space="preserve">Assessable income of registered </w:t>
      </w:r>
      <w:proofErr w:type="spellStart"/>
      <w:r w:rsidRPr="00954E41">
        <w:rPr>
          <w:rFonts w:ascii="Times New Roman" w:eastAsia="Times New Roman" w:hAnsi="Times New Roman" w:cs="Times New Roman"/>
          <w:sz w:val="20"/>
          <w:szCs w:val="20"/>
        </w:rPr>
        <w:t>organisations</w:t>
      </w:r>
      <w:proofErr w:type="spellEnd"/>
    </w:p>
    <w:p w14:paraId="1AC8EC28" w14:textId="77777777" w:rsidR="003A1552" w:rsidRPr="00954E41" w:rsidRDefault="003A1552" w:rsidP="00FC1265">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20.</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Insertion of new section:</w:t>
      </w:r>
    </w:p>
    <w:p w14:paraId="29187FFE" w14:textId="77777777" w:rsidR="003A1552" w:rsidRPr="00954E41" w:rsidRDefault="003A1552" w:rsidP="004168F5">
      <w:pPr>
        <w:tabs>
          <w:tab w:val="left" w:pos="1080"/>
        </w:tabs>
        <w:spacing w:after="0" w:line="240" w:lineRule="auto"/>
        <w:ind w:left="2448" w:hanging="1152"/>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128</w:t>
      </w:r>
      <w:r w:rsidRPr="00954E41">
        <w:rPr>
          <w:rFonts w:ascii="Times New Roman" w:eastAsia="Times New Roman" w:hAnsi="Times New Roman" w:cs="Times New Roman"/>
          <w:smallCaps/>
          <w:spacing w:val="10"/>
          <w:sz w:val="20"/>
          <w:szCs w:val="20"/>
        </w:rPr>
        <w:t>ae</w:t>
      </w:r>
      <w:r w:rsidRPr="00954E41">
        <w:rPr>
          <w:rFonts w:ascii="Times New Roman" w:eastAsia="Times New Roman" w:hAnsi="Times New Roman" w:cs="Times New Roman"/>
          <w:sz w:val="20"/>
          <w:szCs w:val="20"/>
        </w:rPr>
        <w:t>.</w:t>
      </w:r>
      <w:r w:rsidR="004168F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Interpretation provisions relating to offshore banking units</w:t>
      </w:r>
    </w:p>
    <w:p w14:paraId="2BF2F55D" w14:textId="77777777" w:rsidR="003A1552" w:rsidRPr="00954E41" w:rsidRDefault="003A1552" w:rsidP="00FC1265">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21.</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Liability to withholding tax</w:t>
      </w:r>
    </w:p>
    <w:p w14:paraId="22BBAC35" w14:textId="77777777" w:rsidR="003A1552" w:rsidRPr="00954E41" w:rsidRDefault="003A1552" w:rsidP="00FC1265">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22.</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Certain income not included in assessable income</w:t>
      </w:r>
    </w:p>
    <w:p w14:paraId="14CA224E" w14:textId="77777777" w:rsidR="003A1552" w:rsidRPr="00954E41" w:rsidRDefault="003A1552" w:rsidP="00FC1265">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23.</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Insertion of new section:</w:t>
      </w:r>
    </w:p>
    <w:p w14:paraId="2992D4E4" w14:textId="77777777" w:rsidR="003A1552" w:rsidRPr="00954E41" w:rsidRDefault="003A1552" w:rsidP="004168F5">
      <w:pPr>
        <w:tabs>
          <w:tab w:val="left" w:pos="1080"/>
        </w:tabs>
        <w:spacing w:after="0" w:line="240" w:lineRule="auto"/>
        <w:ind w:left="2448" w:hanging="1152"/>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128</w:t>
      </w:r>
      <w:r w:rsidR="001D2AE3" w:rsidRPr="00954E41">
        <w:rPr>
          <w:rFonts w:ascii="Times New Roman" w:eastAsia="Times New Roman" w:hAnsi="Times New Roman" w:cs="Times New Roman"/>
          <w:smallCaps/>
          <w:sz w:val="20"/>
          <w:szCs w:val="20"/>
        </w:rPr>
        <w:t>gb</w:t>
      </w:r>
      <w:r w:rsidRPr="00954E41">
        <w:rPr>
          <w:rFonts w:ascii="Times New Roman" w:eastAsia="Times New Roman" w:hAnsi="Times New Roman" w:cs="Times New Roman"/>
          <w:sz w:val="20"/>
          <w:szCs w:val="20"/>
        </w:rPr>
        <w:t>.</w:t>
      </w:r>
      <w:r w:rsidR="004168F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Division not to apply to interest payments on offshore borrowings by offshore banking units</w:t>
      </w:r>
    </w:p>
    <w:p w14:paraId="00FDFE68" w14:textId="77777777" w:rsidR="003A1552" w:rsidRPr="00954E41" w:rsidRDefault="003A1552" w:rsidP="00FC1265">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24.</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Insertion of new section:</w:t>
      </w:r>
    </w:p>
    <w:p w14:paraId="2B158B83" w14:textId="77777777" w:rsidR="003A1552" w:rsidRPr="00954E41" w:rsidRDefault="003A1552" w:rsidP="004168F5">
      <w:pPr>
        <w:tabs>
          <w:tab w:val="left" w:pos="1080"/>
        </w:tabs>
        <w:spacing w:after="0" w:line="240" w:lineRule="auto"/>
        <w:ind w:left="2448" w:hanging="1152"/>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128</w:t>
      </w:r>
      <w:r w:rsidR="001D2AE3" w:rsidRPr="00954E41">
        <w:rPr>
          <w:rFonts w:ascii="Times New Roman" w:eastAsia="Times New Roman" w:hAnsi="Times New Roman" w:cs="Times New Roman"/>
          <w:smallCaps/>
          <w:sz w:val="20"/>
          <w:szCs w:val="20"/>
        </w:rPr>
        <w:t>nb</w:t>
      </w:r>
      <w:r w:rsidRPr="00954E41">
        <w:rPr>
          <w:rFonts w:ascii="Times New Roman" w:eastAsia="Times New Roman" w:hAnsi="Times New Roman" w:cs="Times New Roman"/>
          <w:sz w:val="20"/>
          <w:szCs w:val="20"/>
        </w:rPr>
        <w:t>.</w:t>
      </w:r>
      <w:r w:rsidR="004168F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Special tax payable in respect of certain dealings by current and former offshore banking units</w:t>
      </w:r>
    </w:p>
    <w:p w14:paraId="7495EF1D" w14:textId="77777777" w:rsidR="003A1552" w:rsidRPr="00954E41" w:rsidRDefault="003A1552" w:rsidP="00FC1265">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25.</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Stripped securities</w:t>
      </w:r>
    </w:p>
    <w:p w14:paraId="37031EAA" w14:textId="77777777" w:rsidR="003A1552" w:rsidRPr="00954E41" w:rsidRDefault="003A1552" w:rsidP="00FC1265">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26.</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Rebate in respect of amounts assessable under section 26</w:t>
      </w:r>
      <w:r w:rsidRPr="00954E41">
        <w:rPr>
          <w:rFonts w:ascii="Times New Roman" w:eastAsia="Times New Roman" w:hAnsi="Times New Roman" w:cs="Times New Roman"/>
          <w:smallCaps/>
          <w:spacing w:val="10"/>
          <w:sz w:val="20"/>
          <w:szCs w:val="20"/>
        </w:rPr>
        <w:t>a</w:t>
      </w:r>
      <w:r w:rsidR="001D2AE3" w:rsidRPr="00954E41">
        <w:rPr>
          <w:rFonts w:ascii="Times New Roman" w:eastAsia="Times New Roman" w:hAnsi="Times New Roman" w:cs="Times New Roman"/>
          <w:smallCaps/>
          <w:sz w:val="20"/>
          <w:szCs w:val="20"/>
        </w:rPr>
        <w:t>h</w:t>
      </w:r>
    </w:p>
    <w:p w14:paraId="0DBC2A04"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27.</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Rebate for money paid on shares for the purposes of petroleum exploration, prospecting or mining</w:t>
      </w:r>
    </w:p>
    <w:p w14:paraId="06A48F28"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28.</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Interpretation</w:t>
      </w:r>
    </w:p>
    <w:p w14:paraId="7214B1BE"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29.</w:t>
      </w:r>
      <w:r w:rsidR="00FC126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Credits in respect of foreign tax</w:t>
      </w:r>
    </w:p>
    <w:p w14:paraId="1EF3B96A"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30.</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Insertion of new section:</w:t>
      </w:r>
    </w:p>
    <w:p w14:paraId="071CE6DC" w14:textId="77777777" w:rsidR="003A1552" w:rsidRPr="00954E41" w:rsidRDefault="001D2AE3" w:rsidP="004168F5">
      <w:pPr>
        <w:tabs>
          <w:tab w:val="left" w:pos="1080"/>
        </w:tabs>
        <w:spacing w:after="0" w:line="240" w:lineRule="auto"/>
        <w:ind w:left="2448" w:hanging="1152"/>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w:t>
      </w:r>
      <w:r w:rsidR="003A1552" w:rsidRPr="00954E41">
        <w:rPr>
          <w:rFonts w:ascii="Times New Roman" w:eastAsia="Times New Roman" w:hAnsi="Times New Roman" w:cs="Times New Roman"/>
          <w:sz w:val="20"/>
          <w:szCs w:val="20"/>
        </w:rPr>
        <w:t>60</w:t>
      </w:r>
      <w:r w:rsidR="003A1552" w:rsidRPr="00954E41">
        <w:rPr>
          <w:rFonts w:ascii="Times New Roman" w:eastAsia="Times New Roman" w:hAnsi="Times New Roman" w:cs="Times New Roman"/>
          <w:smallCaps/>
          <w:sz w:val="20"/>
          <w:szCs w:val="20"/>
        </w:rPr>
        <w:t>afaa</w:t>
      </w:r>
      <w:r w:rsidR="003A1552" w:rsidRPr="00954E41">
        <w:rPr>
          <w:rFonts w:ascii="Times New Roman" w:eastAsia="Times New Roman" w:hAnsi="Times New Roman" w:cs="Times New Roman"/>
          <w:sz w:val="20"/>
          <w:szCs w:val="20"/>
        </w:rPr>
        <w:t>.</w:t>
      </w:r>
      <w:r w:rsidR="004168F5" w:rsidRPr="00954E41">
        <w:rPr>
          <w:rFonts w:ascii="Times New Roman" w:eastAsia="Times New Roman" w:hAnsi="Times New Roman" w:cs="Times New Roman"/>
          <w:sz w:val="20"/>
          <w:szCs w:val="20"/>
        </w:rPr>
        <w:tab/>
      </w:r>
      <w:r w:rsidR="003A1552" w:rsidRPr="00954E41">
        <w:rPr>
          <w:rFonts w:ascii="Times New Roman" w:eastAsia="Times New Roman" w:hAnsi="Times New Roman" w:cs="Times New Roman"/>
          <w:sz w:val="20"/>
          <w:szCs w:val="20"/>
        </w:rPr>
        <w:t>Certain dividends deemed to be offshore banking income</w:t>
      </w:r>
    </w:p>
    <w:p w14:paraId="7AD1471B"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31.</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Losses of previous years</w:t>
      </w:r>
    </w:p>
    <w:p w14:paraId="49A1D80F"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32.</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Transfer of excess credit within company group</w:t>
      </w:r>
    </w:p>
    <w:p w14:paraId="60EA9E06"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33.</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Transfer of net capital loss within company group</w:t>
      </w:r>
    </w:p>
    <w:p w14:paraId="23BD3F92"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34.</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Transfer of asset to wholly-owned company</w:t>
      </w:r>
    </w:p>
    <w:p w14:paraId="2E3C9364"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35.</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Transfer of asset between companies in the same group</w:t>
      </w:r>
    </w:p>
    <w:p w14:paraId="64EF2484"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36.</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Insertion of new sections:</w:t>
      </w:r>
    </w:p>
    <w:p w14:paraId="4558B6D7" w14:textId="77777777" w:rsidR="000A13ED" w:rsidRPr="00954E41" w:rsidRDefault="003A1552" w:rsidP="004168F5">
      <w:pPr>
        <w:tabs>
          <w:tab w:val="left" w:pos="1080"/>
        </w:tabs>
        <w:spacing w:after="0" w:line="240" w:lineRule="auto"/>
        <w:ind w:left="2448" w:hanging="1152"/>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160</w:t>
      </w:r>
      <w:r w:rsidRPr="00954E41">
        <w:rPr>
          <w:rFonts w:ascii="Times New Roman" w:eastAsia="Times New Roman" w:hAnsi="Times New Roman" w:cs="Times New Roman"/>
          <w:smallCaps/>
          <w:sz w:val="20"/>
          <w:szCs w:val="20"/>
        </w:rPr>
        <w:t>zzpa</w:t>
      </w:r>
      <w:r w:rsidRPr="00954E41">
        <w:rPr>
          <w:rFonts w:ascii="Times New Roman" w:eastAsia="Times New Roman" w:hAnsi="Times New Roman" w:cs="Times New Roman"/>
          <w:sz w:val="20"/>
          <w:szCs w:val="20"/>
        </w:rPr>
        <w:t>.</w:t>
      </w:r>
      <w:r w:rsidR="004168F5"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Exchange of units in a unit trust for shares in a company</w:t>
      </w:r>
    </w:p>
    <w:p w14:paraId="776B3C9B" w14:textId="77777777" w:rsidR="003A1552" w:rsidRPr="00954E41" w:rsidRDefault="003A1552" w:rsidP="004168F5">
      <w:pPr>
        <w:tabs>
          <w:tab w:val="left" w:pos="1080"/>
        </w:tabs>
        <w:spacing w:after="0" w:line="240" w:lineRule="auto"/>
        <w:ind w:left="2448" w:hanging="1152"/>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160</w:t>
      </w:r>
      <w:r w:rsidRPr="00954E41">
        <w:rPr>
          <w:rFonts w:ascii="Times New Roman" w:eastAsia="Times New Roman" w:hAnsi="Times New Roman" w:cs="Times New Roman"/>
          <w:smallCaps/>
          <w:sz w:val="20"/>
          <w:szCs w:val="20"/>
        </w:rPr>
        <w:t>zzpb</w:t>
      </w:r>
      <w:r w:rsidRPr="00954E41">
        <w:rPr>
          <w:rFonts w:ascii="Times New Roman" w:eastAsia="Times New Roman" w:hAnsi="Times New Roman" w:cs="Times New Roman"/>
          <w:sz w:val="20"/>
          <w:szCs w:val="20"/>
        </w:rPr>
        <w:t>. Redemption or cancellation of units in a unit trust in exchange for shares in a company</w:t>
      </w:r>
    </w:p>
    <w:p w14:paraId="6800F2BA"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37.</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Notification of instalments of provisional tax</w:t>
      </w:r>
    </w:p>
    <w:p w14:paraId="076CC37B"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38.</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Application of amendments</w:t>
      </w:r>
    </w:p>
    <w:p w14:paraId="72940D76"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39.</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Transitional—offshore banking units</w:t>
      </w:r>
    </w:p>
    <w:p w14:paraId="34D56885"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40.</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Amendment of assessments</w:t>
      </w:r>
    </w:p>
    <w:p w14:paraId="7A178B82" w14:textId="77777777" w:rsidR="003A1552" w:rsidRPr="00954E41" w:rsidRDefault="003A1552" w:rsidP="000A13ED">
      <w:pPr>
        <w:spacing w:before="60" w:after="6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PART V—AMENDMENT OF THE INCOME TAX RATES ACT 1986</w:t>
      </w:r>
    </w:p>
    <w:p w14:paraId="744FE838"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41.</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Principal Act</w:t>
      </w:r>
    </w:p>
    <w:p w14:paraId="388C9F0F"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42.</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Interpretation</w:t>
      </w:r>
    </w:p>
    <w:p w14:paraId="05BEDFE4" w14:textId="77777777" w:rsidR="003A1552" w:rsidRPr="00954E41" w:rsidRDefault="003A1552" w:rsidP="000A13ED">
      <w:pPr>
        <w:spacing w:before="60" w:after="6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PART VI—AMENDMENT OF THE JURISDICTION OF COURTS (MISCELLANEOUS AMENDMENTS) ACT 1987</w:t>
      </w:r>
    </w:p>
    <w:p w14:paraId="069FCE5A"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43.</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Principal Act</w:t>
      </w:r>
    </w:p>
    <w:p w14:paraId="3BBBFFBA"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44.</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Amendment of Schedule to Principal Act</w:t>
      </w:r>
    </w:p>
    <w:p w14:paraId="364E62C7" w14:textId="77777777" w:rsidR="003A1552" w:rsidRPr="00954E41" w:rsidRDefault="003A1552" w:rsidP="000A13ED">
      <w:pPr>
        <w:spacing w:before="60" w:after="6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PART VII—AMENDMENT OF THE SEA INSTALLATIONS ACT 1987</w:t>
      </w:r>
    </w:p>
    <w:p w14:paraId="78304ED2"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45.</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Principal Act</w:t>
      </w:r>
    </w:p>
    <w:p w14:paraId="704CC905"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46.</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Schedule</w:t>
      </w:r>
    </w:p>
    <w:p w14:paraId="4CC8B309" w14:textId="77777777" w:rsidR="003A1552" w:rsidRPr="00954E41" w:rsidRDefault="003A1552" w:rsidP="000A13ED">
      <w:pPr>
        <w:spacing w:before="60" w:after="6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PART VIII—AMENDMENT OF THE TAXATION LAWS AMENDMENT ACT (No. 4) 1987</w:t>
      </w:r>
    </w:p>
    <w:p w14:paraId="4A89419A"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47.</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Principal Act</w:t>
      </w:r>
    </w:p>
    <w:p w14:paraId="0EA688EA"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48.</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Transitional—Division 16</w:t>
      </w:r>
      <w:r w:rsidRPr="00954E41">
        <w:rPr>
          <w:rFonts w:ascii="Times New Roman" w:eastAsia="Times New Roman" w:hAnsi="Times New Roman" w:cs="Times New Roman"/>
          <w:smallCaps/>
          <w:sz w:val="20"/>
          <w:szCs w:val="20"/>
        </w:rPr>
        <w:t>f</w:t>
      </w:r>
      <w:r w:rsidRPr="00954E41">
        <w:rPr>
          <w:rFonts w:ascii="Times New Roman" w:eastAsia="Times New Roman" w:hAnsi="Times New Roman" w:cs="Times New Roman"/>
          <w:sz w:val="20"/>
          <w:szCs w:val="20"/>
        </w:rPr>
        <w:t xml:space="preserve"> of Part III</w:t>
      </w:r>
    </w:p>
    <w:p w14:paraId="25DF35ED" w14:textId="77777777" w:rsidR="003A1552" w:rsidRPr="00954E41" w:rsidRDefault="003A1552" w:rsidP="000A13ED">
      <w:pPr>
        <w:spacing w:before="60" w:after="60" w:line="240" w:lineRule="auto"/>
        <w:jc w:val="center"/>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PART IX—AMENDMENT OF THE TAXATION LAWS AMENDMENT (FRINGE BENEFITS AND SUBSTANTIATION) ACT 1987</w:t>
      </w:r>
    </w:p>
    <w:p w14:paraId="7F24926C" w14:textId="77777777" w:rsidR="003A1552" w:rsidRPr="00954E41" w:rsidRDefault="003A1552" w:rsidP="00AF4B32">
      <w:pPr>
        <w:tabs>
          <w:tab w:val="left" w:pos="1080"/>
        </w:tabs>
        <w:spacing w:after="0" w:line="240" w:lineRule="auto"/>
        <w:ind w:left="1008" w:hanging="720"/>
        <w:jc w:val="both"/>
        <w:rPr>
          <w:rFonts w:ascii="Times New Roman" w:eastAsia="Times New Roman" w:hAnsi="Times New Roman" w:cs="Times New Roman"/>
          <w:sz w:val="20"/>
          <w:szCs w:val="20"/>
        </w:rPr>
      </w:pPr>
      <w:r w:rsidRPr="00954E41">
        <w:rPr>
          <w:rFonts w:ascii="Times New Roman" w:eastAsia="Times New Roman" w:hAnsi="Times New Roman" w:cs="Times New Roman"/>
          <w:sz w:val="20"/>
          <w:szCs w:val="20"/>
        </w:rPr>
        <w:t>49.</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Principal Act</w:t>
      </w:r>
    </w:p>
    <w:p w14:paraId="39122475" w14:textId="77777777" w:rsidR="00974821" w:rsidRPr="00974821" w:rsidRDefault="003A1552" w:rsidP="00974821">
      <w:pPr>
        <w:tabs>
          <w:tab w:val="left" w:pos="1080"/>
        </w:tabs>
        <w:spacing w:after="0" w:line="240" w:lineRule="auto"/>
        <w:ind w:left="1008" w:hanging="720"/>
        <w:jc w:val="both"/>
        <w:rPr>
          <w:rFonts w:ascii="Times New Roman" w:eastAsia="Times New Roman" w:hAnsi="Times New Roman" w:cs="Times New Roman"/>
          <w:sz w:val="20"/>
          <w:szCs w:val="14"/>
        </w:rPr>
      </w:pPr>
      <w:r w:rsidRPr="00954E41">
        <w:rPr>
          <w:rFonts w:ascii="Times New Roman" w:eastAsia="Times New Roman" w:hAnsi="Times New Roman" w:cs="Times New Roman"/>
          <w:sz w:val="20"/>
          <w:szCs w:val="20"/>
        </w:rPr>
        <w:t>50.</w:t>
      </w:r>
      <w:r w:rsidR="00AF4B32" w:rsidRPr="00954E41">
        <w:rPr>
          <w:rFonts w:ascii="Times New Roman" w:eastAsia="Times New Roman" w:hAnsi="Times New Roman" w:cs="Times New Roman"/>
          <w:sz w:val="20"/>
          <w:szCs w:val="20"/>
        </w:rPr>
        <w:tab/>
      </w:r>
      <w:r w:rsidRPr="00954E41">
        <w:rPr>
          <w:rFonts w:ascii="Times New Roman" w:eastAsia="Times New Roman" w:hAnsi="Times New Roman" w:cs="Times New Roman"/>
          <w:sz w:val="20"/>
          <w:szCs w:val="20"/>
        </w:rPr>
        <w:t>Reduction of taxable value—remote area residential fuel</w:t>
      </w:r>
      <w:r w:rsidR="006E28A1">
        <w:rPr>
          <w:rFonts w:ascii="Times New Roman" w:eastAsia="Times New Roman" w:hAnsi="Times New Roman" w:cs="Times New Roman"/>
          <w:szCs w:val="20"/>
        </w:rPr>
        <w:br w:type="page"/>
      </w:r>
    </w:p>
    <w:p w14:paraId="080D73A6" w14:textId="77777777" w:rsidR="00EF5082" w:rsidRDefault="00EF5082" w:rsidP="00EF50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lastRenderedPageBreak/>
        <w:drawing>
          <wp:inline distT="0" distB="0" distL="0" distR="0" wp14:anchorId="6C2E4139" wp14:editId="45891939">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8" cstate="print"/>
                    <a:stretch>
                      <a:fillRect/>
                    </a:stretch>
                  </pic:blipFill>
                  <pic:spPr>
                    <a:xfrm>
                      <a:off x="0" y="0"/>
                      <a:ext cx="1018032" cy="743712"/>
                    </a:xfrm>
                    <a:prstGeom prst="rect">
                      <a:avLst/>
                    </a:prstGeom>
                  </pic:spPr>
                </pic:pic>
              </a:graphicData>
            </a:graphic>
          </wp:inline>
        </w:drawing>
      </w:r>
    </w:p>
    <w:p w14:paraId="071A644D" w14:textId="77777777" w:rsidR="003A1552" w:rsidRPr="00EF5082" w:rsidRDefault="003A1552" w:rsidP="00EF5082">
      <w:pPr>
        <w:spacing w:before="480" w:after="480" w:line="240" w:lineRule="auto"/>
        <w:jc w:val="center"/>
        <w:rPr>
          <w:rFonts w:ascii="Times New Roman" w:eastAsia="Times New Roman" w:hAnsi="Times New Roman" w:cs="Times New Roman"/>
          <w:sz w:val="36"/>
          <w:szCs w:val="34"/>
        </w:rPr>
      </w:pPr>
      <w:r w:rsidRPr="00EF5082">
        <w:rPr>
          <w:rFonts w:ascii="Times New Roman" w:eastAsia="Times New Roman" w:hAnsi="Times New Roman" w:cs="Times New Roman"/>
          <w:b/>
          <w:bCs/>
          <w:sz w:val="36"/>
        </w:rPr>
        <w:t>Taxation Laws Amendment Act 1988</w:t>
      </w:r>
    </w:p>
    <w:p w14:paraId="1A868BE8" w14:textId="77777777" w:rsidR="003A1552" w:rsidRDefault="003A1552" w:rsidP="00EF5082">
      <w:pPr>
        <w:spacing w:after="0" w:line="240" w:lineRule="auto"/>
        <w:jc w:val="center"/>
        <w:rPr>
          <w:rFonts w:ascii="Times New Roman" w:eastAsia="Times New Roman" w:hAnsi="Times New Roman" w:cs="Times New Roman"/>
          <w:b/>
          <w:bCs/>
          <w:sz w:val="28"/>
        </w:rPr>
      </w:pPr>
      <w:r w:rsidRPr="00EF5082">
        <w:rPr>
          <w:rFonts w:ascii="Times New Roman" w:eastAsia="Times New Roman" w:hAnsi="Times New Roman" w:cs="Times New Roman"/>
          <w:b/>
          <w:bCs/>
          <w:sz w:val="28"/>
        </w:rPr>
        <w:t>No. 11 of 1988</w:t>
      </w:r>
    </w:p>
    <w:p w14:paraId="36B20405" w14:textId="77777777" w:rsidR="00EF5082" w:rsidRPr="00EF5082" w:rsidRDefault="00EF5082" w:rsidP="00EF5082">
      <w:pPr>
        <w:pBdr>
          <w:bottom w:val="thickThinSmallGap" w:sz="12" w:space="1" w:color="auto"/>
        </w:pBdr>
        <w:spacing w:before="360" w:after="480" w:line="240" w:lineRule="auto"/>
        <w:jc w:val="center"/>
        <w:rPr>
          <w:rFonts w:ascii="Times New Roman" w:eastAsia="Times New Roman" w:hAnsi="Times New Roman" w:cs="Times New Roman"/>
          <w:sz w:val="8"/>
          <w:szCs w:val="20"/>
        </w:rPr>
      </w:pPr>
    </w:p>
    <w:p w14:paraId="66510B41" w14:textId="77777777" w:rsidR="003A1552" w:rsidRPr="00EF5082" w:rsidRDefault="003A1552" w:rsidP="00EF5082">
      <w:pPr>
        <w:spacing w:after="0" w:line="240" w:lineRule="auto"/>
        <w:jc w:val="center"/>
        <w:rPr>
          <w:rFonts w:ascii="Times New Roman" w:eastAsia="Times New Roman" w:hAnsi="Times New Roman" w:cs="Times New Roman"/>
          <w:sz w:val="26"/>
          <w:szCs w:val="26"/>
        </w:rPr>
      </w:pPr>
      <w:r w:rsidRPr="00EF5082">
        <w:rPr>
          <w:rFonts w:ascii="Times New Roman" w:eastAsia="Times New Roman" w:hAnsi="Times New Roman" w:cs="Times New Roman"/>
          <w:b/>
          <w:bCs/>
          <w:sz w:val="26"/>
        </w:rPr>
        <w:t>An Act to amend the law relating to taxation</w:t>
      </w:r>
    </w:p>
    <w:p w14:paraId="4E29BBD7" w14:textId="77777777" w:rsidR="003A1552" w:rsidRPr="00EF5082" w:rsidRDefault="003A1552" w:rsidP="00EF5082">
      <w:pPr>
        <w:spacing w:before="120" w:after="120" w:line="240" w:lineRule="auto"/>
        <w:jc w:val="right"/>
        <w:rPr>
          <w:rFonts w:ascii="Times New Roman" w:eastAsia="Times New Roman" w:hAnsi="Times New Roman" w:cs="Times New Roman"/>
          <w:sz w:val="24"/>
          <w:szCs w:val="20"/>
        </w:rPr>
      </w:pPr>
      <w:r w:rsidRPr="00EF5082">
        <w:rPr>
          <w:rFonts w:ascii="Times New Roman" w:eastAsia="Times New Roman" w:hAnsi="Times New Roman" w:cs="Times New Roman"/>
          <w:sz w:val="24"/>
        </w:rPr>
        <w:t>[</w:t>
      </w:r>
      <w:r w:rsidRPr="0034438A">
        <w:rPr>
          <w:rFonts w:ascii="Times New Roman" w:eastAsia="Times New Roman" w:hAnsi="Times New Roman" w:cs="Times New Roman"/>
          <w:i/>
          <w:sz w:val="24"/>
        </w:rPr>
        <w:t>Assented to 26 April 1988</w:t>
      </w:r>
      <w:r w:rsidRPr="00EF5082">
        <w:rPr>
          <w:rFonts w:ascii="Times New Roman" w:eastAsia="Times New Roman" w:hAnsi="Times New Roman" w:cs="Times New Roman"/>
          <w:sz w:val="24"/>
        </w:rPr>
        <w:t>]</w:t>
      </w:r>
    </w:p>
    <w:p w14:paraId="32181148" w14:textId="77777777" w:rsidR="003A1552" w:rsidRDefault="003A1552" w:rsidP="00EF5082">
      <w:pPr>
        <w:spacing w:before="60" w:after="0" w:line="240" w:lineRule="auto"/>
        <w:ind w:firstLine="432"/>
        <w:jc w:val="both"/>
        <w:rPr>
          <w:rFonts w:ascii="Times New Roman" w:eastAsia="Times New Roman" w:hAnsi="Times New Roman" w:cs="Times New Roman"/>
          <w:sz w:val="24"/>
        </w:rPr>
      </w:pPr>
      <w:r w:rsidRPr="00EF5082">
        <w:rPr>
          <w:rFonts w:ascii="Times New Roman" w:eastAsia="Times New Roman" w:hAnsi="Times New Roman" w:cs="Times New Roman"/>
          <w:sz w:val="24"/>
        </w:rPr>
        <w:t>BE IT ENACTED by the Queen, and the Senate and the House of Representatives of the Commonwealth of Australia, as follows:</w:t>
      </w:r>
    </w:p>
    <w:p w14:paraId="3C2B078C" w14:textId="77777777" w:rsidR="00954E41" w:rsidRPr="00EF5082" w:rsidRDefault="00954E41" w:rsidP="00EF5082">
      <w:pPr>
        <w:spacing w:before="60" w:after="0" w:line="240" w:lineRule="auto"/>
        <w:ind w:firstLine="432"/>
        <w:jc w:val="both"/>
        <w:rPr>
          <w:rFonts w:ascii="Times New Roman" w:eastAsia="Times New Roman" w:hAnsi="Times New Roman" w:cs="Times New Roman"/>
          <w:sz w:val="24"/>
          <w:szCs w:val="20"/>
        </w:rPr>
      </w:pPr>
    </w:p>
    <w:p w14:paraId="605BB964" w14:textId="59CD49D1" w:rsidR="003A1552" w:rsidRPr="00EF5082" w:rsidRDefault="003A1552" w:rsidP="00EF5082">
      <w:pPr>
        <w:spacing w:before="120" w:after="120" w:line="240" w:lineRule="auto"/>
        <w:jc w:val="center"/>
        <w:rPr>
          <w:rFonts w:ascii="Times New Roman" w:eastAsia="Times New Roman" w:hAnsi="Times New Roman" w:cs="Times New Roman"/>
          <w:b/>
          <w:sz w:val="24"/>
          <w:szCs w:val="20"/>
        </w:rPr>
      </w:pPr>
      <w:r w:rsidRPr="00EF5082">
        <w:rPr>
          <w:rFonts w:ascii="Times New Roman" w:eastAsia="Times New Roman" w:hAnsi="Times New Roman" w:cs="Times New Roman"/>
          <w:b/>
          <w:bCs/>
          <w:sz w:val="24"/>
        </w:rPr>
        <w:t>PART I—PRELIMINARY</w:t>
      </w:r>
    </w:p>
    <w:p w14:paraId="39E4210C" w14:textId="77777777" w:rsidR="003A1552" w:rsidRPr="00EF5082" w:rsidRDefault="003A1552" w:rsidP="00EF5082">
      <w:pPr>
        <w:spacing w:before="120" w:after="60" w:line="240" w:lineRule="auto"/>
        <w:jc w:val="both"/>
        <w:rPr>
          <w:rFonts w:ascii="Times New Roman" w:eastAsia="Times New Roman" w:hAnsi="Times New Roman" w:cs="Times New Roman"/>
          <w:b/>
          <w:sz w:val="20"/>
          <w:szCs w:val="20"/>
        </w:rPr>
      </w:pPr>
      <w:r w:rsidRPr="00EF5082">
        <w:rPr>
          <w:rFonts w:ascii="Times New Roman" w:eastAsia="Times New Roman" w:hAnsi="Times New Roman" w:cs="Times New Roman"/>
          <w:b/>
          <w:bCs/>
          <w:sz w:val="20"/>
        </w:rPr>
        <w:t>Short title</w:t>
      </w:r>
    </w:p>
    <w:p w14:paraId="7FD49C87" w14:textId="77777777" w:rsidR="003A1552" w:rsidRPr="003A1552" w:rsidRDefault="003A1552" w:rsidP="00EF5082">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w:t>
      </w:r>
      <w:r w:rsidRPr="006E28A1">
        <w:rPr>
          <w:rFonts w:ascii="Times New Roman" w:eastAsia="Times New Roman" w:hAnsi="Times New Roman" w:cs="Times New Roman"/>
        </w:rPr>
        <w:t xml:space="preserve">. This Act may be cited as the </w:t>
      </w:r>
      <w:r w:rsidRPr="006E28A1">
        <w:rPr>
          <w:rFonts w:ascii="Times New Roman" w:eastAsia="Times New Roman" w:hAnsi="Times New Roman" w:cs="Times New Roman"/>
          <w:i/>
          <w:iCs/>
        </w:rPr>
        <w:t>Taxation Laws Amendment Act 1988.</w:t>
      </w:r>
    </w:p>
    <w:p w14:paraId="1A85D8B6" w14:textId="77777777" w:rsidR="003A1552" w:rsidRPr="00EF5082" w:rsidRDefault="003A1552" w:rsidP="00EF5082">
      <w:pPr>
        <w:spacing w:before="120" w:after="60" w:line="240" w:lineRule="auto"/>
        <w:jc w:val="both"/>
        <w:rPr>
          <w:rFonts w:ascii="Times New Roman" w:eastAsia="Times New Roman" w:hAnsi="Times New Roman" w:cs="Times New Roman"/>
          <w:b/>
          <w:sz w:val="20"/>
          <w:szCs w:val="20"/>
        </w:rPr>
      </w:pPr>
      <w:r w:rsidRPr="00EF5082">
        <w:rPr>
          <w:rFonts w:ascii="Times New Roman" w:eastAsia="Times New Roman" w:hAnsi="Times New Roman" w:cs="Times New Roman"/>
          <w:b/>
          <w:bCs/>
          <w:sz w:val="20"/>
        </w:rPr>
        <w:t>Commencement</w:t>
      </w:r>
    </w:p>
    <w:p w14:paraId="1BD786BA" w14:textId="77777777" w:rsidR="003A1552" w:rsidRPr="003A1552" w:rsidRDefault="003A1552" w:rsidP="00EF5082">
      <w:pPr>
        <w:spacing w:before="60" w:after="0" w:line="240" w:lineRule="auto"/>
        <w:ind w:firstLine="432"/>
        <w:jc w:val="both"/>
        <w:rPr>
          <w:rFonts w:ascii="Times New Roman" w:eastAsia="Times New Roman" w:hAnsi="Times New Roman" w:cs="Times New Roman"/>
          <w:szCs w:val="20"/>
        </w:rPr>
      </w:pPr>
      <w:r w:rsidRPr="00EF5082">
        <w:rPr>
          <w:rFonts w:ascii="Times New Roman" w:eastAsia="Times New Roman" w:hAnsi="Times New Roman" w:cs="Times New Roman"/>
          <w:b/>
          <w:bCs/>
        </w:rPr>
        <w:t>2</w:t>
      </w:r>
      <w:r w:rsidRPr="00EF5082">
        <w:rPr>
          <w:rFonts w:ascii="Times New Roman" w:eastAsia="Times New Roman" w:hAnsi="Times New Roman" w:cs="Times New Roman"/>
          <w:b/>
        </w:rPr>
        <w:t>. (1)</w:t>
      </w:r>
      <w:r w:rsidRPr="006E28A1">
        <w:rPr>
          <w:rFonts w:ascii="Times New Roman" w:eastAsia="Times New Roman" w:hAnsi="Times New Roman" w:cs="Times New Roman"/>
        </w:rPr>
        <w:t xml:space="preserve"> Subject to this section, this Act shall come into operation on the day on which it receives the Royal Assent.</w:t>
      </w:r>
    </w:p>
    <w:p w14:paraId="3658416C" w14:textId="77777777" w:rsidR="003A1552" w:rsidRPr="003A1552" w:rsidRDefault="003A1552" w:rsidP="00EF5082">
      <w:pPr>
        <w:spacing w:before="60" w:after="0" w:line="240" w:lineRule="auto"/>
        <w:ind w:firstLine="432"/>
        <w:jc w:val="both"/>
        <w:rPr>
          <w:rFonts w:ascii="Times New Roman" w:eastAsia="Times New Roman" w:hAnsi="Times New Roman" w:cs="Times New Roman"/>
          <w:szCs w:val="20"/>
        </w:rPr>
      </w:pPr>
      <w:r w:rsidRPr="00EF5082">
        <w:rPr>
          <w:rFonts w:ascii="Times New Roman" w:eastAsia="Times New Roman" w:hAnsi="Times New Roman" w:cs="Times New Roman"/>
          <w:b/>
        </w:rPr>
        <w:t>(2)</w:t>
      </w:r>
      <w:r w:rsidRPr="006E28A1">
        <w:rPr>
          <w:rFonts w:ascii="Times New Roman" w:eastAsia="Times New Roman" w:hAnsi="Times New Roman" w:cs="Times New Roman"/>
        </w:rPr>
        <w:t xml:space="preserve"> Section 14 shall be deemed to have come into operation on 24 June 1986.</w:t>
      </w:r>
    </w:p>
    <w:p w14:paraId="72D29A62" w14:textId="77777777" w:rsidR="003A1552" w:rsidRPr="003A1552" w:rsidRDefault="003A1552" w:rsidP="00EF5082">
      <w:pPr>
        <w:spacing w:before="60" w:after="0" w:line="240" w:lineRule="auto"/>
        <w:ind w:firstLine="432"/>
        <w:jc w:val="both"/>
        <w:rPr>
          <w:rFonts w:ascii="Times New Roman" w:eastAsia="Times New Roman" w:hAnsi="Times New Roman" w:cs="Times New Roman"/>
          <w:szCs w:val="20"/>
        </w:rPr>
      </w:pPr>
      <w:r w:rsidRPr="00EF5082">
        <w:rPr>
          <w:rFonts w:ascii="Times New Roman" w:eastAsia="Times New Roman" w:hAnsi="Times New Roman" w:cs="Times New Roman"/>
          <w:b/>
        </w:rPr>
        <w:t>(3)</w:t>
      </w:r>
      <w:r w:rsidRPr="006E28A1">
        <w:rPr>
          <w:rFonts w:ascii="Times New Roman" w:eastAsia="Times New Roman" w:hAnsi="Times New Roman" w:cs="Times New Roman"/>
        </w:rPr>
        <w:t xml:space="preserve"> Part VI shall be deemed to have come into operation on 1 September 1987.</w:t>
      </w:r>
    </w:p>
    <w:p w14:paraId="14798CC1" w14:textId="77777777" w:rsidR="00742EF1" w:rsidRDefault="00742EF1" w:rsidP="006E28A1">
      <w:pPr>
        <w:spacing w:after="0" w:line="240" w:lineRule="auto"/>
        <w:jc w:val="both"/>
        <w:rPr>
          <w:rFonts w:ascii="Times New Roman" w:eastAsia="Times New Roman" w:hAnsi="Times New Roman" w:cs="Times New Roman"/>
          <w:szCs w:val="20"/>
        </w:rPr>
        <w:sectPr w:rsidR="00742EF1" w:rsidSect="00701B91">
          <w:pgSz w:w="10325" w:h="14573" w:code="13"/>
          <w:pgMar w:top="1008" w:right="720" w:bottom="1008" w:left="720" w:header="432" w:footer="432" w:gutter="0"/>
          <w:cols w:space="720"/>
          <w:titlePg/>
        </w:sectPr>
      </w:pPr>
    </w:p>
    <w:p w14:paraId="16197200" w14:textId="77777777" w:rsidR="003A1552" w:rsidRPr="003A1552" w:rsidRDefault="003A1552" w:rsidP="00742EF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lastRenderedPageBreak/>
        <w:t>(4)</w:t>
      </w:r>
      <w:r w:rsidRPr="003A1552">
        <w:rPr>
          <w:rFonts w:ascii="Times New Roman" w:eastAsia="Times New Roman" w:hAnsi="Times New Roman" w:cs="Times New Roman"/>
          <w:szCs w:val="20"/>
        </w:rPr>
        <w:t xml:space="preserve"> Part VII shall be deemed to have come into operation on 6 November 1987.</w:t>
      </w:r>
    </w:p>
    <w:p w14:paraId="69373214" w14:textId="77777777" w:rsidR="003A1552" w:rsidRPr="003A1552" w:rsidRDefault="003A1552" w:rsidP="00742EF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(5)</w:t>
      </w:r>
      <w:r w:rsidRPr="003A1552">
        <w:rPr>
          <w:rFonts w:ascii="Times New Roman" w:eastAsia="Times New Roman" w:hAnsi="Times New Roman" w:cs="Times New Roman"/>
          <w:szCs w:val="20"/>
        </w:rPr>
        <w:t xml:space="preserve"> Part VIII shall be deemed to have come into operation on the commencement of section 51 of the </w:t>
      </w:r>
      <w:r w:rsidRPr="006E28A1">
        <w:rPr>
          <w:rFonts w:ascii="Times New Roman" w:eastAsia="Times New Roman" w:hAnsi="Times New Roman" w:cs="Times New Roman"/>
          <w:i/>
          <w:iCs/>
        </w:rPr>
        <w:t>Taxation Laws Amendment Act (No. 4) 1987.</w:t>
      </w:r>
    </w:p>
    <w:p w14:paraId="05891F6E" w14:textId="77777777" w:rsidR="003A1552" w:rsidRDefault="003A1552" w:rsidP="00742EF1">
      <w:pPr>
        <w:spacing w:before="60" w:after="0" w:line="240" w:lineRule="auto"/>
        <w:ind w:firstLine="432"/>
        <w:jc w:val="both"/>
        <w:rPr>
          <w:rFonts w:ascii="Times New Roman" w:eastAsia="Times New Roman" w:hAnsi="Times New Roman" w:cs="Times New Roman"/>
          <w:i/>
          <w:iCs/>
        </w:rPr>
      </w:pPr>
      <w:r w:rsidRPr="006E28A1">
        <w:rPr>
          <w:rFonts w:ascii="Times New Roman" w:eastAsia="Times New Roman" w:hAnsi="Times New Roman" w:cs="Times New Roman"/>
          <w:b/>
          <w:bCs/>
        </w:rPr>
        <w:t>(6)</w:t>
      </w:r>
      <w:r w:rsidRPr="003A1552">
        <w:rPr>
          <w:rFonts w:ascii="Times New Roman" w:eastAsia="Times New Roman" w:hAnsi="Times New Roman" w:cs="Times New Roman"/>
          <w:szCs w:val="20"/>
        </w:rPr>
        <w:t xml:space="preserve"> Part IX shall be deemed to have come into operation on the commencement of the </w:t>
      </w:r>
      <w:r w:rsidRPr="006E28A1">
        <w:rPr>
          <w:rFonts w:ascii="Times New Roman" w:eastAsia="Times New Roman" w:hAnsi="Times New Roman" w:cs="Times New Roman"/>
          <w:i/>
          <w:iCs/>
        </w:rPr>
        <w:t>Taxation Laws Amendment (Fringe Benefits and Substantiation) Act 1987.</w:t>
      </w:r>
    </w:p>
    <w:p w14:paraId="28889568" w14:textId="77777777" w:rsidR="00954E41" w:rsidRPr="003A1552" w:rsidRDefault="00954E41" w:rsidP="00742EF1">
      <w:pPr>
        <w:spacing w:before="60" w:after="0" w:line="240" w:lineRule="auto"/>
        <w:ind w:firstLine="432"/>
        <w:jc w:val="both"/>
        <w:rPr>
          <w:rFonts w:ascii="Times New Roman" w:eastAsia="Times New Roman" w:hAnsi="Times New Roman" w:cs="Times New Roman"/>
          <w:szCs w:val="20"/>
        </w:rPr>
      </w:pPr>
    </w:p>
    <w:p w14:paraId="78878398" w14:textId="1AD88D53" w:rsidR="003A1552" w:rsidRPr="00742EF1" w:rsidRDefault="003A1552" w:rsidP="00742EF1">
      <w:pPr>
        <w:spacing w:before="120" w:after="120" w:line="240" w:lineRule="auto"/>
        <w:jc w:val="center"/>
        <w:rPr>
          <w:rFonts w:ascii="Times New Roman" w:eastAsia="Times New Roman" w:hAnsi="Times New Roman" w:cs="Times New Roman"/>
          <w:b/>
          <w:sz w:val="24"/>
          <w:szCs w:val="20"/>
        </w:rPr>
      </w:pPr>
      <w:r w:rsidRPr="00742EF1">
        <w:rPr>
          <w:rFonts w:ascii="Times New Roman" w:eastAsia="Times New Roman" w:hAnsi="Times New Roman" w:cs="Times New Roman"/>
          <w:b/>
          <w:bCs/>
          <w:sz w:val="24"/>
        </w:rPr>
        <w:t>PART II—AMENDMENT OF THE AUSTRALIAN CAPITAL TERRITORY TAXATION (ADMINISTRATION) ACT 1969</w:t>
      </w:r>
    </w:p>
    <w:p w14:paraId="01D046BF" w14:textId="77777777" w:rsidR="003A1552" w:rsidRPr="00742EF1" w:rsidRDefault="003A1552" w:rsidP="00742EF1">
      <w:pPr>
        <w:spacing w:before="120" w:after="60" w:line="240" w:lineRule="auto"/>
        <w:jc w:val="both"/>
        <w:rPr>
          <w:rFonts w:ascii="Times New Roman" w:eastAsia="Times New Roman" w:hAnsi="Times New Roman" w:cs="Times New Roman"/>
          <w:b/>
          <w:sz w:val="20"/>
          <w:szCs w:val="20"/>
        </w:rPr>
      </w:pPr>
      <w:r w:rsidRPr="00742EF1">
        <w:rPr>
          <w:rFonts w:ascii="Times New Roman" w:eastAsia="Times New Roman" w:hAnsi="Times New Roman" w:cs="Times New Roman"/>
          <w:b/>
          <w:bCs/>
          <w:sz w:val="20"/>
        </w:rPr>
        <w:t>Principal Act</w:t>
      </w:r>
    </w:p>
    <w:p w14:paraId="2E36CFD9" w14:textId="77777777" w:rsidR="003A1552" w:rsidRPr="003A1552" w:rsidRDefault="003A1552" w:rsidP="00742EF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w:t>
      </w:r>
      <w:r w:rsidRPr="003A1552">
        <w:rPr>
          <w:rFonts w:ascii="Times New Roman" w:eastAsia="Times New Roman" w:hAnsi="Times New Roman" w:cs="Times New Roman"/>
          <w:szCs w:val="20"/>
        </w:rPr>
        <w:t xml:space="preserve"> In this Part,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means the </w:t>
      </w:r>
      <w:r w:rsidRPr="006E28A1">
        <w:rPr>
          <w:rFonts w:ascii="Times New Roman" w:eastAsia="Times New Roman" w:hAnsi="Times New Roman" w:cs="Times New Roman"/>
          <w:i/>
          <w:iCs/>
        </w:rPr>
        <w:t>Australian Capital Territory Taxation (Administration) Act 1969</w:t>
      </w:r>
      <w:r w:rsidRPr="006E28A1">
        <w:rPr>
          <w:rFonts w:ascii="Times New Roman" w:eastAsia="Times New Roman" w:hAnsi="Times New Roman" w:cs="Times New Roman"/>
          <w:vertAlign w:val="superscript"/>
        </w:rPr>
        <w:t>1</w:t>
      </w:r>
      <w:r w:rsidRPr="006E28A1">
        <w:rPr>
          <w:rFonts w:ascii="Times New Roman" w:eastAsia="Times New Roman" w:hAnsi="Times New Roman" w:cs="Times New Roman"/>
          <w:i/>
          <w:iCs/>
        </w:rPr>
        <w:t>.</w:t>
      </w:r>
    </w:p>
    <w:p w14:paraId="07D09619" w14:textId="77777777" w:rsidR="003A1552" w:rsidRPr="00742EF1" w:rsidRDefault="003A1552" w:rsidP="00742EF1">
      <w:pPr>
        <w:spacing w:before="120" w:after="60" w:line="240" w:lineRule="auto"/>
        <w:jc w:val="both"/>
        <w:rPr>
          <w:rFonts w:ascii="Times New Roman" w:eastAsia="Times New Roman" w:hAnsi="Times New Roman" w:cs="Times New Roman"/>
          <w:b/>
          <w:sz w:val="20"/>
          <w:szCs w:val="20"/>
        </w:rPr>
      </w:pPr>
      <w:r w:rsidRPr="00742EF1">
        <w:rPr>
          <w:rFonts w:ascii="Times New Roman" w:eastAsia="Times New Roman" w:hAnsi="Times New Roman" w:cs="Times New Roman"/>
          <w:b/>
          <w:bCs/>
          <w:sz w:val="20"/>
        </w:rPr>
        <w:t>Interpretation</w:t>
      </w:r>
    </w:p>
    <w:p w14:paraId="681AF487" w14:textId="77777777" w:rsidR="003A1552" w:rsidRPr="003A1552" w:rsidRDefault="003A1552" w:rsidP="00742EF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w:t>
      </w:r>
      <w:r w:rsidRPr="003A1552">
        <w:rPr>
          <w:rFonts w:ascii="Times New Roman" w:eastAsia="Times New Roman" w:hAnsi="Times New Roman" w:cs="Times New Roman"/>
          <w:szCs w:val="20"/>
        </w:rPr>
        <w:t xml:space="preserve"> </w:t>
      </w:r>
      <w:r w:rsidRPr="00742EF1">
        <w:rPr>
          <w:rFonts w:ascii="Times New Roman" w:eastAsia="Times New Roman" w:hAnsi="Times New Roman" w:cs="Times New Roman"/>
          <w:szCs w:val="20"/>
        </w:rPr>
        <w:t xml:space="preserve">Section </w:t>
      </w:r>
      <w:r w:rsidRPr="00742EF1">
        <w:rPr>
          <w:rFonts w:ascii="Times New Roman" w:eastAsia="Times New Roman" w:hAnsi="Times New Roman" w:cs="Times New Roman"/>
          <w:bCs/>
        </w:rPr>
        <w:t xml:space="preserve">4 </w:t>
      </w:r>
      <w:r w:rsidRPr="00742EF1">
        <w:rPr>
          <w:rFonts w:ascii="Times New Roman" w:eastAsia="Times New Roman" w:hAnsi="Times New Roman" w:cs="Times New Roman"/>
        </w:rPr>
        <w:t>of the Principal Act is amended:</w:t>
      </w:r>
    </w:p>
    <w:p w14:paraId="6D23C8C4" w14:textId="12B0E860" w:rsidR="003A1552" w:rsidRPr="003A1552" w:rsidRDefault="003A1552" w:rsidP="00742EF1">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w:t>
      </w:r>
      <w:r w:rsidR="0034438A">
        <w:rPr>
          <w:rFonts w:ascii="Times New Roman" w:eastAsia="Times New Roman" w:hAnsi="Times New Roman" w:cs="Times New Roman"/>
        </w:rPr>
        <w:t>“</w:t>
      </w:r>
      <w:r w:rsidRPr="006E28A1">
        <w:rPr>
          <w:rFonts w:ascii="Times New Roman" w:eastAsia="Times New Roman" w:hAnsi="Times New Roman" w:cs="Times New Roman"/>
        </w:rPr>
        <w:t>,</w:t>
      </w:r>
      <w:r w:rsidR="00954E41">
        <w:rPr>
          <w:rFonts w:ascii="Times New Roman" w:eastAsia="Times New Roman" w:hAnsi="Times New Roman" w:cs="Times New Roman"/>
        </w:rPr>
        <w:t xml:space="preserve"> </w:t>
      </w:r>
      <w:r w:rsidRPr="006E28A1">
        <w:rPr>
          <w:rFonts w:ascii="Times New Roman" w:eastAsia="Times New Roman" w:hAnsi="Times New Roman" w:cs="Times New Roman"/>
        </w:rPr>
        <w:t>or a debenture of,</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from paragraph (a)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marketable security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10D9EC5C" w14:textId="77777777" w:rsidR="003A1552" w:rsidRPr="003A1552" w:rsidRDefault="003A1552" w:rsidP="00742EF1">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by omitting </w:t>
      </w:r>
      <w:r w:rsidR="0034438A">
        <w:rPr>
          <w:rFonts w:ascii="Times New Roman" w:eastAsia="Times New Roman" w:hAnsi="Times New Roman" w:cs="Times New Roman"/>
        </w:rPr>
        <w:t>“</w:t>
      </w:r>
      <w:r w:rsidRPr="006E28A1">
        <w:rPr>
          <w:rFonts w:ascii="Times New Roman" w:eastAsia="Times New Roman" w:hAnsi="Times New Roman" w:cs="Times New Roman"/>
        </w:rPr>
        <w:t>share, debenture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from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marketable security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share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34D414B" w14:textId="77777777" w:rsidR="003A1552" w:rsidRPr="009815C6" w:rsidRDefault="003A1552" w:rsidP="009815C6">
      <w:pPr>
        <w:spacing w:before="120" w:after="60" w:line="240" w:lineRule="auto"/>
        <w:jc w:val="both"/>
        <w:rPr>
          <w:rFonts w:ascii="Times New Roman" w:eastAsia="Times New Roman" w:hAnsi="Times New Roman" w:cs="Times New Roman"/>
          <w:b/>
          <w:sz w:val="20"/>
          <w:szCs w:val="20"/>
        </w:rPr>
      </w:pPr>
      <w:r w:rsidRPr="009815C6">
        <w:rPr>
          <w:rFonts w:ascii="Times New Roman" w:eastAsia="Times New Roman" w:hAnsi="Times New Roman" w:cs="Times New Roman"/>
          <w:b/>
          <w:bCs/>
          <w:sz w:val="20"/>
        </w:rPr>
        <w:t>Application of amendments</w:t>
      </w:r>
    </w:p>
    <w:p w14:paraId="15CE92BF" w14:textId="0FC8E3BE" w:rsidR="003A1552" w:rsidRPr="003A1552" w:rsidRDefault="003A1552" w:rsidP="009815C6">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5.</w:t>
      </w:r>
      <w:r w:rsidRPr="003A1552">
        <w:rPr>
          <w:rFonts w:ascii="Times New Roman" w:eastAsia="Times New Roman" w:hAnsi="Times New Roman" w:cs="Times New Roman"/>
          <w:szCs w:val="20"/>
        </w:rPr>
        <w:t xml:space="preserve"> </w:t>
      </w:r>
      <w:r w:rsidRPr="006E28A1">
        <w:rPr>
          <w:rFonts w:ascii="Times New Roman" w:eastAsia="Times New Roman" w:hAnsi="Times New Roman" w:cs="Times New Roman"/>
          <w:b/>
          <w:bCs/>
        </w:rPr>
        <w:t xml:space="preserve">(1) </w:t>
      </w:r>
      <w:r w:rsidRPr="006E28A1">
        <w:rPr>
          <w:rFonts w:ascii="Times New Roman" w:eastAsia="Times New Roman" w:hAnsi="Times New Roman" w:cs="Times New Roman"/>
        </w:rPr>
        <w:t xml:space="preserve">The amendments made by this Part, insofar as they relate to the tax imposed by the </w:t>
      </w:r>
      <w:r w:rsidRPr="006E28A1">
        <w:rPr>
          <w:rFonts w:ascii="Times New Roman" w:eastAsia="Times New Roman" w:hAnsi="Times New Roman" w:cs="Times New Roman"/>
          <w:i/>
          <w:iCs/>
        </w:rPr>
        <w:t>Australian Capital Territory Tax (Purchases of Marketable Securities) Act 1969</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apply in relation to a purchase of a marketable security where the purchase is made after 15 July 1987.</w:t>
      </w:r>
    </w:p>
    <w:p w14:paraId="30E05B37" w14:textId="690FD0E6" w:rsidR="003A1552" w:rsidRPr="003A1552" w:rsidRDefault="003A1552" w:rsidP="009815C6">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w:t>
      </w:r>
      <w:r w:rsidRPr="003A1552">
        <w:rPr>
          <w:rFonts w:ascii="Times New Roman" w:eastAsia="Times New Roman" w:hAnsi="Times New Roman" w:cs="Times New Roman"/>
          <w:szCs w:val="20"/>
        </w:rPr>
        <w:t xml:space="preserve"> The amendments made by this Part, insofar as they relate to the tax imposed by the </w:t>
      </w:r>
      <w:r w:rsidRPr="006E28A1">
        <w:rPr>
          <w:rFonts w:ascii="Times New Roman" w:eastAsia="Times New Roman" w:hAnsi="Times New Roman" w:cs="Times New Roman"/>
          <w:i/>
          <w:iCs/>
        </w:rPr>
        <w:t>Australian Capital Territory Tax (Sales of Marketable Securities) Act 1969</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apply in relation to a sale of a marketable security where the sale is made after 15 July 1987.</w:t>
      </w:r>
    </w:p>
    <w:p w14:paraId="2A181ECE" w14:textId="5C604763" w:rsidR="003A1552" w:rsidRPr="003A1552" w:rsidRDefault="003A1552" w:rsidP="009815C6">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w:t>
      </w:r>
      <w:r w:rsidRPr="003A1552">
        <w:rPr>
          <w:rFonts w:ascii="Times New Roman" w:eastAsia="Times New Roman" w:hAnsi="Times New Roman" w:cs="Times New Roman"/>
          <w:szCs w:val="20"/>
        </w:rPr>
        <w:t xml:space="preserve"> The amendments made by this Part, insofar as they relate to the tax imposed by the </w:t>
      </w:r>
      <w:r w:rsidRPr="006E28A1">
        <w:rPr>
          <w:rFonts w:ascii="Times New Roman" w:eastAsia="Times New Roman" w:hAnsi="Times New Roman" w:cs="Times New Roman"/>
          <w:i/>
          <w:iCs/>
        </w:rPr>
        <w:t>Australian Capital Territory Tax (Transfers of Marketable Securities) Act 1986</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apply in relation to a transfer of a marketable security effected by an instrument of transfer that appears to have been executed by the transferor, or by any of the transferors, after the commencement of that Act (including an instrument that appears to have been executed by the transferee, or by any of the transferees, before the commencement of that Act).</w:t>
      </w:r>
    </w:p>
    <w:p w14:paraId="7A6285CC" w14:textId="2F553A6D" w:rsidR="003A1552" w:rsidRPr="003A1552" w:rsidRDefault="003A1552" w:rsidP="009815C6">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w:t>
      </w:r>
      <w:r w:rsidRPr="003A1552">
        <w:rPr>
          <w:rFonts w:ascii="Times New Roman" w:eastAsia="Times New Roman" w:hAnsi="Times New Roman" w:cs="Times New Roman"/>
          <w:szCs w:val="20"/>
        </w:rPr>
        <w:t xml:space="preserve"> The amendments made by this Part, insofar as they relate to stamp duty imposed by the </w:t>
      </w:r>
      <w:r w:rsidRPr="006E28A1">
        <w:rPr>
          <w:rFonts w:ascii="Times New Roman" w:eastAsia="Times New Roman" w:hAnsi="Times New Roman" w:cs="Times New Roman"/>
          <w:i/>
          <w:iCs/>
        </w:rPr>
        <w:t>Australian Capital Territory Stamp Duty Act 1969</w:t>
      </w:r>
      <w:r w:rsidRPr="00954E41">
        <w:rPr>
          <w:rFonts w:ascii="Times New Roman" w:eastAsia="Times New Roman" w:hAnsi="Times New Roman" w:cs="Times New Roman"/>
          <w:iCs/>
        </w:rPr>
        <w:t xml:space="preserve">, </w:t>
      </w:r>
      <w:r w:rsidRPr="006E28A1">
        <w:rPr>
          <w:rFonts w:ascii="Times New Roman" w:eastAsia="Times New Roman" w:hAnsi="Times New Roman" w:cs="Times New Roman"/>
        </w:rPr>
        <w:t>apply in relation to an instrument executed after 15 July 1987.</w:t>
      </w:r>
    </w:p>
    <w:p w14:paraId="30B3CF75" w14:textId="77777777" w:rsidR="00A97CB5"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D2A8827" w14:textId="77777777" w:rsidR="003A1552" w:rsidRDefault="003A1552" w:rsidP="00A97CB5">
      <w:pPr>
        <w:spacing w:before="60" w:after="0" w:line="240" w:lineRule="auto"/>
        <w:ind w:firstLine="432"/>
        <w:jc w:val="both"/>
        <w:rPr>
          <w:rFonts w:ascii="Times New Roman" w:eastAsia="Times New Roman" w:hAnsi="Times New Roman" w:cs="Times New Roman"/>
        </w:rPr>
      </w:pPr>
      <w:r w:rsidRPr="006E28A1">
        <w:rPr>
          <w:rFonts w:ascii="Times New Roman" w:eastAsia="Times New Roman" w:hAnsi="Times New Roman" w:cs="Times New Roman"/>
          <w:b/>
          <w:bCs/>
        </w:rPr>
        <w:lastRenderedPageBreak/>
        <w:t xml:space="preserve">(5) </w:t>
      </w:r>
      <w:r w:rsidRPr="006E28A1">
        <w:rPr>
          <w:rFonts w:ascii="Times New Roman" w:eastAsia="Times New Roman" w:hAnsi="Times New Roman" w:cs="Times New Roman"/>
        </w:rPr>
        <w:t>The amendments made by this Part, insofar as they relate to section 58</w:t>
      </w:r>
      <w:r w:rsidR="001D2AE3" w:rsidRPr="009831EF">
        <w:rPr>
          <w:rFonts w:ascii="Times New Roman" w:eastAsia="Times New Roman" w:hAnsi="Times New Roman" w:cs="Times New Roman"/>
          <w:smallCaps/>
        </w:rPr>
        <w:t>g</w:t>
      </w:r>
      <w:r w:rsidRPr="006E28A1">
        <w:rPr>
          <w:rFonts w:ascii="Times New Roman" w:eastAsia="Times New Roman" w:hAnsi="Times New Roman" w:cs="Times New Roman"/>
        </w:rPr>
        <w:t xml:space="preserve"> of the Principal Act as amended by this Act, apply in relation to the registration of a transfer where the registration is made after 15 July 1987 and, for the purposes of the application of paragraphs 58</w:t>
      </w:r>
      <w:r w:rsidRPr="006E28A1">
        <w:rPr>
          <w:rFonts w:ascii="Times New Roman" w:eastAsia="Times New Roman" w:hAnsi="Times New Roman" w:cs="Times New Roman"/>
          <w:smallCaps/>
        </w:rPr>
        <w:t>g</w:t>
      </w:r>
      <w:r w:rsidRPr="006E28A1">
        <w:rPr>
          <w:rFonts w:ascii="Times New Roman" w:eastAsia="Times New Roman" w:hAnsi="Times New Roman" w:cs="Times New Roman"/>
        </w:rPr>
        <w:t xml:space="preserve"> (1) (b) and (c) of that Act to a registration made on or before that date, the amendments made by this Part shall be disregarded.</w:t>
      </w:r>
    </w:p>
    <w:p w14:paraId="61559A90" w14:textId="77777777" w:rsidR="00954E41" w:rsidRPr="003A1552" w:rsidRDefault="00954E41" w:rsidP="00A97CB5">
      <w:pPr>
        <w:spacing w:before="60" w:after="0" w:line="240" w:lineRule="auto"/>
        <w:ind w:firstLine="432"/>
        <w:jc w:val="both"/>
        <w:rPr>
          <w:rFonts w:ascii="Times New Roman" w:eastAsia="Times New Roman" w:hAnsi="Times New Roman" w:cs="Times New Roman"/>
          <w:szCs w:val="20"/>
        </w:rPr>
      </w:pPr>
    </w:p>
    <w:p w14:paraId="63B63966" w14:textId="2C176E51" w:rsidR="003A1552" w:rsidRPr="00A97CB5" w:rsidRDefault="003A1552" w:rsidP="00A97CB5">
      <w:pPr>
        <w:spacing w:before="120" w:after="120" w:line="240" w:lineRule="auto"/>
        <w:jc w:val="center"/>
        <w:rPr>
          <w:rFonts w:ascii="Times New Roman" w:eastAsia="Times New Roman" w:hAnsi="Times New Roman" w:cs="Times New Roman"/>
          <w:b/>
          <w:sz w:val="24"/>
          <w:szCs w:val="20"/>
        </w:rPr>
      </w:pPr>
      <w:r w:rsidRPr="00A97CB5">
        <w:rPr>
          <w:rFonts w:ascii="Times New Roman" w:eastAsia="Times New Roman" w:hAnsi="Times New Roman" w:cs="Times New Roman"/>
          <w:b/>
          <w:bCs/>
          <w:sz w:val="24"/>
        </w:rPr>
        <w:t>PART III—AMENDMENT OF THE INCOME TAX ACT 1986 Principal Act</w:t>
      </w:r>
    </w:p>
    <w:p w14:paraId="60C4FA5C" w14:textId="77777777" w:rsidR="003A1552" w:rsidRPr="003A1552" w:rsidRDefault="003A1552" w:rsidP="00A97CB5">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6.</w:t>
      </w:r>
      <w:r w:rsidRPr="003A1552">
        <w:rPr>
          <w:rFonts w:ascii="Times New Roman" w:eastAsia="Times New Roman" w:hAnsi="Times New Roman" w:cs="Times New Roman"/>
          <w:szCs w:val="20"/>
        </w:rPr>
        <w:t xml:space="preserve"> In this Part,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means the </w:t>
      </w:r>
      <w:r w:rsidRPr="006E28A1">
        <w:rPr>
          <w:rFonts w:ascii="Times New Roman" w:eastAsia="Times New Roman" w:hAnsi="Times New Roman" w:cs="Times New Roman"/>
          <w:i/>
          <w:iCs/>
        </w:rPr>
        <w:t>Income Tax Act 1986</w:t>
      </w:r>
      <w:r w:rsidRPr="001778FA">
        <w:rPr>
          <w:rFonts w:ascii="Times New Roman" w:eastAsia="Times New Roman" w:hAnsi="Times New Roman" w:cs="Times New Roman"/>
          <w:vertAlign w:val="superscript"/>
        </w:rPr>
        <w:t>2</w:t>
      </w:r>
      <w:r w:rsidRPr="006E28A1">
        <w:rPr>
          <w:rFonts w:ascii="Times New Roman" w:eastAsia="Times New Roman" w:hAnsi="Times New Roman" w:cs="Times New Roman"/>
          <w:i/>
          <w:iCs/>
        </w:rPr>
        <w:t>.</w:t>
      </w:r>
    </w:p>
    <w:p w14:paraId="7FC5825F" w14:textId="77777777" w:rsidR="003A1552" w:rsidRPr="00A97CB5" w:rsidRDefault="003A1552" w:rsidP="00A97CB5">
      <w:pPr>
        <w:spacing w:before="120" w:after="60" w:line="240" w:lineRule="auto"/>
        <w:jc w:val="both"/>
        <w:rPr>
          <w:rFonts w:ascii="Times New Roman" w:eastAsia="Times New Roman" w:hAnsi="Times New Roman" w:cs="Times New Roman"/>
          <w:b/>
          <w:sz w:val="20"/>
          <w:szCs w:val="20"/>
        </w:rPr>
      </w:pPr>
      <w:r w:rsidRPr="00A97CB5">
        <w:rPr>
          <w:rFonts w:ascii="Times New Roman" w:eastAsia="Times New Roman" w:hAnsi="Times New Roman" w:cs="Times New Roman"/>
          <w:b/>
          <w:bCs/>
          <w:sz w:val="20"/>
        </w:rPr>
        <w:t>Imposition of income tax</w:t>
      </w:r>
    </w:p>
    <w:p w14:paraId="57276661" w14:textId="77777777" w:rsidR="003A1552" w:rsidRPr="003A1552" w:rsidRDefault="003A1552" w:rsidP="00A97CB5">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7</w:t>
      </w:r>
      <w:r w:rsidRPr="006E28A1">
        <w:rPr>
          <w:rFonts w:ascii="Times New Roman" w:eastAsia="Times New Roman" w:hAnsi="Times New Roman" w:cs="Times New Roman"/>
        </w:rPr>
        <w:t xml:space="preserve">. Section 5 of the Principal Act is amended by inserting in subsection </w:t>
      </w:r>
      <w:r w:rsidRPr="006E28A1">
        <w:rPr>
          <w:rFonts w:ascii="Times New Roman" w:eastAsia="Times New Roman" w:hAnsi="Times New Roman" w:cs="Times New Roman"/>
          <w:smallCaps/>
        </w:rPr>
        <w:t xml:space="preserve">(2) </w:t>
      </w:r>
      <w:r w:rsidR="0034438A">
        <w:rPr>
          <w:rFonts w:ascii="Times New Roman" w:eastAsia="Times New Roman" w:hAnsi="Times New Roman" w:cs="Times New Roman"/>
        </w:rPr>
        <w:t>“</w:t>
      </w:r>
      <w:r w:rsidRPr="006E28A1">
        <w:rPr>
          <w:rFonts w:ascii="Times New Roman" w:eastAsia="Times New Roman" w:hAnsi="Times New Roman" w:cs="Times New Roman"/>
        </w:rPr>
        <w:t>128</w:t>
      </w:r>
      <w:r w:rsidRPr="006E28A1">
        <w:rPr>
          <w:rFonts w:ascii="Times New Roman" w:eastAsia="Times New Roman" w:hAnsi="Times New Roman" w:cs="Times New Roman"/>
          <w:smallCaps/>
        </w:rPr>
        <w:t>nb</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128</w:t>
      </w:r>
      <w:r w:rsidRPr="006E28A1">
        <w:rPr>
          <w:rFonts w:ascii="Times New Roman" w:eastAsia="Times New Roman" w:hAnsi="Times New Roman" w:cs="Times New Roman"/>
          <w:smallCaps/>
        </w:rPr>
        <w:t>na</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D8F786C" w14:textId="1B9BF7D2" w:rsidR="003A1552" w:rsidRPr="00A97CB5" w:rsidRDefault="003A1552" w:rsidP="00A97CB5">
      <w:pPr>
        <w:spacing w:before="120" w:after="120" w:line="240" w:lineRule="auto"/>
        <w:jc w:val="center"/>
        <w:rPr>
          <w:rFonts w:ascii="Times New Roman" w:eastAsia="Times New Roman" w:hAnsi="Times New Roman" w:cs="Times New Roman"/>
          <w:b/>
          <w:sz w:val="24"/>
          <w:szCs w:val="20"/>
        </w:rPr>
      </w:pPr>
      <w:r w:rsidRPr="00A97CB5">
        <w:rPr>
          <w:rFonts w:ascii="Times New Roman" w:eastAsia="Times New Roman" w:hAnsi="Times New Roman" w:cs="Times New Roman"/>
          <w:b/>
          <w:bCs/>
          <w:sz w:val="24"/>
        </w:rPr>
        <w:t>PART IV—AMENDMENT OF THE INCOME TAX ASSESSMENT ACT 1936</w:t>
      </w:r>
    </w:p>
    <w:p w14:paraId="240B9144" w14:textId="77777777" w:rsidR="003A1552" w:rsidRPr="00A97CB5" w:rsidRDefault="003A1552" w:rsidP="00A97CB5">
      <w:pPr>
        <w:spacing w:before="120" w:after="60" w:line="240" w:lineRule="auto"/>
        <w:jc w:val="both"/>
        <w:rPr>
          <w:rFonts w:ascii="Times New Roman" w:eastAsia="Times New Roman" w:hAnsi="Times New Roman" w:cs="Times New Roman"/>
          <w:b/>
          <w:sz w:val="20"/>
          <w:szCs w:val="20"/>
        </w:rPr>
      </w:pPr>
      <w:r w:rsidRPr="00A97CB5">
        <w:rPr>
          <w:rFonts w:ascii="Times New Roman" w:eastAsia="Times New Roman" w:hAnsi="Times New Roman" w:cs="Times New Roman"/>
          <w:b/>
          <w:bCs/>
          <w:sz w:val="20"/>
        </w:rPr>
        <w:t>Principal Act</w:t>
      </w:r>
    </w:p>
    <w:p w14:paraId="6AD0A2DC" w14:textId="77777777" w:rsidR="003A1552" w:rsidRPr="003A1552" w:rsidRDefault="003A1552" w:rsidP="00A97CB5">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8.</w:t>
      </w:r>
      <w:r w:rsidRPr="003A1552">
        <w:rPr>
          <w:rFonts w:ascii="Times New Roman" w:eastAsia="Times New Roman" w:hAnsi="Times New Roman" w:cs="Times New Roman"/>
          <w:szCs w:val="20"/>
        </w:rPr>
        <w:t xml:space="preserve"> In this Part,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means the </w:t>
      </w:r>
      <w:r w:rsidRPr="006E28A1">
        <w:rPr>
          <w:rFonts w:ascii="Times New Roman" w:eastAsia="Times New Roman" w:hAnsi="Times New Roman" w:cs="Times New Roman"/>
          <w:i/>
          <w:iCs/>
        </w:rPr>
        <w:t>Income Tax Assessment Act 1936</w:t>
      </w:r>
      <w:r w:rsidRPr="006E28A1">
        <w:rPr>
          <w:rFonts w:ascii="Times New Roman" w:eastAsia="Times New Roman" w:hAnsi="Times New Roman" w:cs="Times New Roman"/>
          <w:vertAlign w:val="superscript"/>
        </w:rPr>
        <w:t>3</w:t>
      </w:r>
      <w:r w:rsidRPr="006E28A1">
        <w:rPr>
          <w:rFonts w:ascii="Times New Roman" w:eastAsia="Times New Roman" w:hAnsi="Times New Roman" w:cs="Times New Roman"/>
        </w:rPr>
        <w:t>.</w:t>
      </w:r>
    </w:p>
    <w:p w14:paraId="6104C4DC" w14:textId="77777777" w:rsidR="003A1552" w:rsidRPr="00A97CB5" w:rsidRDefault="003A1552" w:rsidP="00A97CB5">
      <w:pPr>
        <w:spacing w:before="120" w:after="60" w:line="240" w:lineRule="auto"/>
        <w:jc w:val="both"/>
        <w:rPr>
          <w:rFonts w:ascii="Times New Roman" w:eastAsia="Times New Roman" w:hAnsi="Times New Roman" w:cs="Times New Roman"/>
          <w:b/>
          <w:sz w:val="20"/>
          <w:szCs w:val="20"/>
        </w:rPr>
      </w:pPr>
      <w:r w:rsidRPr="00A97CB5">
        <w:rPr>
          <w:rFonts w:ascii="Times New Roman" w:eastAsia="Times New Roman" w:hAnsi="Times New Roman" w:cs="Times New Roman"/>
          <w:b/>
          <w:bCs/>
          <w:sz w:val="20"/>
        </w:rPr>
        <w:t>Certain sea installations and offshore areas to be treated as part of Australia</w:t>
      </w:r>
    </w:p>
    <w:p w14:paraId="0F011E57" w14:textId="77777777" w:rsidR="003A1552" w:rsidRPr="003A1552" w:rsidRDefault="003A1552" w:rsidP="00A97CB5">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9.</w:t>
      </w:r>
      <w:r w:rsidRPr="003A1552">
        <w:rPr>
          <w:rFonts w:ascii="Times New Roman" w:eastAsia="Times New Roman" w:hAnsi="Times New Roman" w:cs="Times New Roman"/>
          <w:szCs w:val="20"/>
        </w:rPr>
        <w:t xml:space="preserve"> Section 6</w:t>
      </w:r>
      <w:r w:rsidRPr="006E28A1">
        <w:rPr>
          <w:rFonts w:ascii="Times New Roman" w:eastAsia="Times New Roman" w:hAnsi="Times New Roman" w:cs="Times New Roman"/>
          <w:smallCaps/>
        </w:rPr>
        <w:t xml:space="preserve">aa </w:t>
      </w:r>
      <w:r w:rsidRPr="006E28A1">
        <w:rPr>
          <w:rFonts w:ascii="Times New Roman" w:eastAsia="Times New Roman" w:hAnsi="Times New Roman" w:cs="Times New Roman"/>
        </w:rPr>
        <w:t>of the Principal Act is amended:</w:t>
      </w:r>
    </w:p>
    <w:p w14:paraId="38F5B118" w14:textId="77777777" w:rsidR="003A1552" w:rsidRPr="003A1552" w:rsidRDefault="003A1552" w:rsidP="00977FD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subsections </w:t>
      </w:r>
      <w:r w:rsidRPr="006E28A1">
        <w:rPr>
          <w:rFonts w:ascii="Times New Roman" w:eastAsia="Times New Roman" w:hAnsi="Times New Roman" w:cs="Times New Roman"/>
          <w:smallCaps/>
        </w:rPr>
        <w:t xml:space="preserve">(1) </w:t>
      </w:r>
      <w:r w:rsidRPr="006E28A1">
        <w:rPr>
          <w:rFonts w:ascii="Times New Roman" w:eastAsia="Times New Roman" w:hAnsi="Times New Roman" w:cs="Times New Roman"/>
        </w:rPr>
        <w:t xml:space="preserve">and </w:t>
      </w:r>
      <w:r w:rsidRPr="006E28A1">
        <w:rPr>
          <w:rFonts w:ascii="Times New Roman" w:eastAsia="Times New Roman" w:hAnsi="Times New Roman" w:cs="Times New Roman"/>
          <w:smallCaps/>
        </w:rPr>
        <w:t xml:space="preserve">(2) </w:t>
      </w:r>
      <w:r w:rsidRPr="006E28A1">
        <w:rPr>
          <w:rFonts w:ascii="Times New Roman" w:eastAsia="Times New Roman" w:hAnsi="Times New Roman" w:cs="Times New Roman"/>
        </w:rPr>
        <w:t>and substituting the following subsections:</w:t>
      </w:r>
    </w:p>
    <w:p w14:paraId="4497B61E" w14:textId="77777777" w:rsidR="003A1552" w:rsidRPr="003A1552" w:rsidRDefault="0034438A" w:rsidP="00977FDD">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 For all purposes of this Act related directly or indirectly to:</w:t>
      </w:r>
    </w:p>
    <w:p w14:paraId="0B3272EB" w14:textId="77777777" w:rsidR="003A1552" w:rsidRPr="003A1552" w:rsidRDefault="003A1552" w:rsidP="00977FDD">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exploration for minerals in, or the exploitation of the natural resources (being minerals) of:</w:t>
      </w:r>
    </w:p>
    <w:p w14:paraId="296F68EE" w14:textId="77777777" w:rsidR="003A1552" w:rsidRPr="003A1552" w:rsidRDefault="003A1552" w:rsidP="00977FDD">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an eligible external Territory;</w:t>
      </w:r>
    </w:p>
    <w:p w14:paraId="321937D9" w14:textId="77777777" w:rsidR="003A1552" w:rsidRPr="003A1552" w:rsidRDefault="003A1552" w:rsidP="00977FDD">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a Petroleum Act adjacent area;</w:t>
      </w:r>
    </w:p>
    <w:p w14:paraId="0C803AF4" w14:textId="77777777" w:rsidR="003A1552" w:rsidRPr="003A1552" w:rsidRDefault="003A1552" w:rsidP="00977FDD">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an Installations Act adjacent area by means of a sea installation installed in that area; or</w:t>
      </w:r>
    </w:p>
    <w:p w14:paraId="2E62622E" w14:textId="77777777" w:rsidR="003A1552" w:rsidRPr="003A1552" w:rsidRDefault="003A1552" w:rsidP="00977FDD">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the Papua New Guinea offshore area;</w:t>
      </w:r>
    </w:p>
    <w:p w14:paraId="0F5D59C1" w14:textId="77777777" w:rsidR="003A1552" w:rsidRPr="003A1552" w:rsidRDefault="003A1552" w:rsidP="00977FDD">
      <w:pPr>
        <w:spacing w:before="60" w:after="0" w:line="240" w:lineRule="auto"/>
        <w:ind w:left="1584"/>
        <w:jc w:val="both"/>
        <w:rPr>
          <w:rFonts w:ascii="Times New Roman" w:eastAsia="Times New Roman" w:hAnsi="Times New Roman" w:cs="Times New Roman"/>
          <w:szCs w:val="20"/>
        </w:rPr>
      </w:pPr>
      <w:r w:rsidRPr="006E28A1">
        <w:rPr>
          <w:rFonts w:ascii="Times New Roman" w:eastAsia="Times New Roman" w:hAnsi="Times New Roman" w:cs="Times New Roman"/>
        </w:rPr>
        <w:t>whether the exploration or exploitation is by the taxpayer concerned or by another person;</w:t>
      </w:r>
    </w:p>
    <w:p w14:paraId="0B48E8D4" w14:textId="77777777" w:rsidR="003A1552" w:rsidRPr="003A1552" w:rsidRDefault="003A1552" w:rsidP="00977FDD">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carrying on of an environment related activity in:</w:t>
      </w:r>
    </w:p>
    <w:p w14:paraId="0718CAD6" w14:textId="77777777" w:rsidR="003A1552" w:rsidRPr="003A1552" w:rsidRDefault="003A1552" w:rsidP="00977FDD">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an eligible external Territory;</w:t>
      </w:r>
    </w:p>
    <w:p w14:paraId="5D2A2199" w14:textId="77777777" w:rsidR="003A1552" w:rsidRPr="003A1552" w:rsidRDefault="003A1552" w:rsidP="00977FDD">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a Petroleum Act adjacent area;</w:t>
      </w:r>
    </w:p>
    <w:p w14:paraId="3457CAB7" w14:textId="77777777" w:rsidR="003A1552" w:rsidRPr="003A1552" w:rsidRDefault="003A1552" w:rsidP="00977FDD">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an Installations Act adjacent area by means of a sea installation installed in that area; or</w:t>
      </w:r>
    </w:p>
    <w:p w14:paraId="2708AA0B" w14:textId="77777777" w:rsidR="003A1552" w:rsidRPr="003A1552" w:rsidRDefault="003A1552" w:rsidP="00977FDD">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the Papua New Guinea offshore area;</w:t>
      </w:r>
    </w:p>
    <w:p w14:paraId="1270407D" w14:textId="77777777" w:rsidR="0085662F"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766C2BD" w14:textId="77777777" w:rsidR="003A1552" w:rsidRPr="003A1552" w:rsidRDefault="003A1552" w:rsidP="00977FDD">
      <w:pPr>
        <w:spacing w:after="0" w:line="240" w:lineRule="auto"/>
        <w:ind w:left="1584"/>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whether the activity is carried on by the taxpayer concerned or by another person; or</w:t>
      </w:r>
    </w:p>
    <w:p w14:paraId="3C49C9DE" w14:textId="77777777" w:rsidR="003A1552" w:rsidRPr="003A1552" w:rsidRDefault="003A1552" w:rsidP="00977FDD">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acts, matters, circumstances and things touching, concerning, arising out of or connected with any such exploration, exploitation or environment related activity;</w:t>
      </w:r>
    </w:p>
    <w:p w14:paraId="75D21134" w14:textId="77777777" w:rsidR="003A1552" w:rsidRPr="003A1552" w:rsidRDefault="003A1552" w:rsidP="00977FDD">
      <w:pPr>
        <w:spacing w:before="60"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including purposes in relation to the application of this Act in respect of income or profits derived from any such exploration, exploitation, environment related activity, act, matter, circumstance or thing, or in respect of dividends paid wholly or partly out of any such profits, the provisions of this Act have effect, subject to this section, as if:</w:t>
      </w:r>
    </w:p>
    <w:p w14:paraId="16EAE3A4" w14:textId="77777777" w:rsidR="003A1552" w:rsidRPr="003A1552" w:rsidRDefault="003A1552" w:rsidP="00977FDD">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the whole of each eligible external Territory and each Petroleum Act adjacent area were, and at all times had been, a part of Australia;</w:t>
      </w:r>
    </w:p>
    <w:p w14:paraId="4C2BC5D9" w14:textId="77777777" w:rsidR="003A1552" w:rsidRPr="003A1552" w:rsidRDefault="003A1552" w:rsidP="00977FDD">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(e) each sea installation, when installed in the Installations Act adjacent area, were a part of Australia; and</w:t>
      </w:r>
    </w:p>
    <w:p w14:paraId="4651E34F" w14:textId="77777777" w:rsidR="003A1552" w:rsidRPr="003A1552" w:rsidRDefault="003A1552" w:rsidP="00977FDD">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(f) the Papua New Guinea offshore area were, and at all times had been, a part of Papua New Guinea.</w:t>
      </w:r>
    </w:p>
    <w:p w14:paraId="4E8A207F" w14:textId="77777777" w:rsidR="003A1552" w:rsidRPr="003A1552" w:rsidRDefault="0034438A" w:rsidP="00977FDD">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 Where a company carries on business that:</w:t>
      </w:r>
    </w:p>
    <w:p w14:paraId="240D76F7" w14:textId="77777777" w:rsidR="003A1552" w:rsidRPr="003A1552" w:rsidRDefault="003A1552" w:rsidP="00977FDD">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consists of exploration or exploitation, or an environment related activity, of a kind referred to in subsection (1); or</w:t>
      </w:r>
    </w:p>
    <w:p w14:paraId="33999881" w14:textId="77777777" w:rsidR="003A1552" w:rsidRPr="003A1552" w:rsidRDefault="003A1552" w:rsidP="00977FDD">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arises out of or is connected with any such exploration, exploitation or environment related activity (whether by that company or by another person);</w:t>
      </w:r>
    </w:p>
    <w:p w14:paraId="267C5E3D" w14:textId="77777777" w:rsidR="003A1552" w:rsidRPr="003A1552" w:rsidRDefault="003A1552" w:rsidP="00977FDD">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the company shall, for the purposes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resident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or </w:t>
      </w:r>
      <w:r w:rsidR="0034438A">
        <w:rPr>
          <w:rFonts w:ascii="Times New Roman" w:eastAsia="Times New Roman" w:hAnsi="Times New Roman" w:cs="Times New Roman"/>
        </w:rPr>
        <w:t>‘</w:t>
      </w:r>
      <w:r w:rsidRPr="006E28A1">
        <w:rPr>
          <w:rFonts w:ascii="Times New Roman" w:eastAsia="Times New Roman" w:hAnsi="Times New Roman" w:cs="Times New Roman"/>
        </w:rPr>
        <w:t>resident of Australia</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6 (1), be deemed to be carrying on business in Australia.</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C3807AE" w14:textId="77777777" w:rsidR="003A1552" w:rsidRPr="003A1552" w:rsidRDefault="003A1552" w:rsidP="00977FD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by inserting after subsection (3</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the following subsections:</w:t>
      </w:r>
    </w:p>
    <w:p w14:paraId="5C8B568E" w14:textId="77777777" w:rsidR="003A1552" w:rsidRPr="003A1552" w:rsidRDefault="0034438A" w:rsidP="00977FDD">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w:t>
      </w:r>
      <w:r w:rsidR="003A1552" w:rsidRPr="00977FDD">
        <w:rPr>
          <w:rFonts w:ascii="Times New Roman" w:eastAsia="Times New Roman" w:hAnsi="Times New Roman" w:cs="Times New Roman"/>
          <w:smallCaps/>
        </w:rPr>
        <w:t>b</w:t>
      </w:r>
      <w:r w:rsidR="003A1552" w:rsidRPr="006E28A1">
        <w:rPr>
          <w:rFonts w:ascii="Times New Roman" w:eastAsia="Times New Roman" w:hAnsi="Times New Roman" w:cs="Times New Roman"/>
        </w:rPr>
        <w:t>) Subject to subsection (3</w:t>
      </w:r>
      <w:r w:rsidR="003A1552" w:rsidRPr="006E28A1">
        <w:rPr>
          <w:rFonts w:ascii="Times New Roman" w:eastAsia="Times New Roman" w:hAnsi="Times New Roman" w:cs="Times New Roman"/>
          <w:smallCaps/>
        </w:rPr>
        <w:t>c</w:t>
      </w:r>
      <w:r w:rsidR="003A1552" w:rsidRPr="006E28A1">
        <w:rPr>
          <w:rFonts w:ascii="Times New Roman" w:eastAsia="Times New Roman" w:hAnsi="Times New Roman" w:cs="Times New Roman"/>
        </w:rPr>
        <w:t>),</w:t>
      </w:r>
      <w:r w:rsidR="003A1552" w:rsidRPr="006E28A1">
        <w:rPr>
          <w:rFonts w:ascii="Times New Roman" w:eastAsia="Times New Roman" w:hAnsi="Times New Roman" w:cs="Times New Roman"/>
          <w:b/>
          <w:bCs/>
        </w:rPr>
        <w:t xml:space="preserve"> </w:t>
      </w:r>
      <w:r w:rsidR="003A1552" w:rsidRPr="006E28A1">
        <w:rPr>
          <w:rFonts w:ascii="Times New Roman" w:eastAsia="Times New Roman" w:hAnsi="Times New Roman" w:cs="Times New Roman"/>
        </w:rPr>
        <w:t xml:space="preserve">this section does not operate so as to include in the assessable income of a person any income derived before 15 October 1987 that would not have been so included if section 9 of the </w:t>
      </w:r>
      <w:r w:rsidR="003A1552" w:rsidRPr="006E28A1">
        <w:rPr>
          <w:rFonts w:ascii="Times New Roman" w:eastAsia="Times New Roman" w:hAnsi="Times New Roman" w:cs="Times New Roman"/>
          <w:i/>
          <w:iCs/>
        </w:rPr>
        <w:t xml:space="preserve">Taxation Laws Amendment Act 1988 </w:t>
      </w:r>
      <w:r w:rsidR="003A1552" w:rsidRPr="006E28A1">
        <w:rPr>
          <w:rFonts w:ascii="Times New Roman" w:eastAsia="Times New Roman" w:hAnsi="Times New Roman" w:cs="Times New Roman"/>
        </w:rPr>
        <w:t>had not come into operation.</w:t>
      </w:r>
    </w:p>
    <w:p w14:paraId="68847633" w14:textId="77777777" w:rsidR="003A1552" w:rsidRPr="003A1552" w:rsidRDefault="0034438A" w:rsidP="00977FDD">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w:t>
      </w:r>
      <w:r w:rsidR="003A1552" w:rsidRPr="006E28A1">
        <w:rPr>
          <w:rFonts w:ascii="Times New Roman" w:eastAsia="Times New Roman" w:hAnsi="Times New Roman" w:cs="Times New Roman"/>
          <w:smallCaps/>
        </w:rPr>
        <w:t>c</w:t>
      </w:r>
      <w:r w:rsidR="003A1552" w:rsidRPr="006E28A1">
        <w:rPr>
          <w:rFonts w:ascii="Times New Roman" w:eastAsia="Times New Roman" w:hAnsi="Times New Roman" w:cs="Times New Roman"/>
        </w:rPr>
        <w:t xml:space="preserve">) This section shall be taken to have applied as if the reference in paragraph (4) (a) of this section, as in force during the period commencing when the </w:t>
      </w:r>
      <w:r w:rsidR="003A1552" w:rsidRPr="006E28A1">
        <w:rPr>
          <w:rFonts w:ascii="Times New Roman" w:eastAsia="Times New Roman" w:hAnsi="Times New Roman" w:cs="Times New Roman"/>
          <w:i/>
          <w:iCs/>
        </w:rPr>
        <w:t xml:space="preserve">Petroleum (Submerged Lands) Amendment Act 1980 </w:t>
      </w:r>
      <w:r w:rsidR="003A1552" w:rsidRPr="006E28A1">
        <w:rPr>
          <w:rFonts w:ascii="Times New Roman" w:eastAsia="Times New Roman" w:hAnsi="Times New Roman" w:cs="Times New Roman"/>
        </w:rPr>
        <w:t xml:space="preserve">came into operation and ending immediately before this subsection came into operation, to the </w:t>
      </w:r>
      <w:r w:rsidR="003A1552" w:rsidRPr="006E28A1">
        <w:rPr>
          <w:rFonts w:ascii="Times New Roman" w:eastAsia="Times New Roman" w:hAnsi="Times New Roman" w:cs="Times New Roman"/>
          <w:i/>
          <w:iCs/>
        </w:rPr>
        <w:t xml:space="preserve">Petroleum (Submerged Lands) Act 1967-1974 </w:t>
      </w:r>
      <w:r w:rsidR="003A1552" w:rsidRPr="006E28A1">
        <w:rPr>
          <w:rFonts w:ascii="Times New Roman" w:eastAsia="Times New Roman" w:hAnsi="Times New Roman" w:cs="Times New Roman"/>
        </w:rPr>
        <w:t xml:space="preserve">had instead been a reference to the </w:t>
      </w:r>
      <w:r w:rsidR="003A1552" w:rsidRPr="006E28A1">
        <w:rPr>
          <w:rFonts w:ascii="Times New Roman" w:eastAsia="Times New Roman" w:hAnsi="Times New Roman" w:cs="Times New Roman"/>
          <w:i/>
          <w:iCs/>
        </w:rPr>
        <w:t xml:space="preserve">Petroleum (Submerged Lands) Act 1967 </w:t>
      </w:r>
      <w:r w:rsidR="003A1552" w:rsidRPr="006E28A1">
        <w:rPr>
          <w:rFonts w:ascii="Times New Roman" w:eastAsia="Times New Roman" w:hAnsi="Times New Roman" w:cs="Times New Roman"/>
        </w:rPr>
        <w:t xml:space="preserve">as in force immediately before the </w:t>
      </w:r>
      <w:r w:rsidR="003A1552" w:rsidRPr="006E28A1">
        <w:rPr>
          <w:rFonts w:ascii="Times New Roman" w:eastAsia="Times New Roman" w:hAnsi="Times New Roman" w:cs="Times New Roman"/>
          <w:i/>
          <w:iCs/>
        </w:rPr>
        <w:t xml:space="preserve">Petroleum (Submerged Lands) Amendment Act 1980 </w:t>
      </w:r>
      <w:r w:rsidR="003A1552" w:rsidRPr="006E28A1">
        <w:rPr>
          <w:rFonts w:ascii="Times New Roman" w:eastAsia="Times New Roman" w:hAnsi="Times New Roman" w:cs="Times New Roman"/>
        </w:rPr>
        <w:t>came into operation.</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3CB782F4" w14:textId="77777777" w:rsidR="003A1552" w:rsidRPr="003A1552" w:rsidRDefault="003A1552" w:rsidP="00977FD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omitting paragraphs (4) (a), (b) and (c) and substituting the following paragraphs:</w:t>
      </w:r>
    </w:p>
    <w:p w14:paraId="6727B137" w14:textId="77777777" w:rsidR="00321DDD"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8C67E5E" w14:textId="77777777" w:rsidR="003A1552" w:rsidRPr="003A1552" w:rsidRDefault="0034438A" w:rsidP="00321DDD">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3A1552" w:rsidRPr="006E28A1">
        <w:rPr>
          <w:rFonts w:ascii="Times New Roman" w:eastAsia="Times New Roman" w:hAnsi="Times New Roman" w:cs="Times New Roman"/>
        </w:rPr>
        <w:t xml:space="preserve">(a) </w:t>
      </w:r>
      <w:r>
        <w:rPr>
          <w:rFonts w:ascii="Times New Roman" w:eastAsia="Times New Roman" w:hAnsi="Times New Roman" w:cs="Times New Roman"/>
        </w:rPr>
        <w:t>‘</w:t>
      </w:r>
      <w:r w:rsidR="003A1552" w:rsidRPr="006E28A1">
        <w:rPr>
          <w:rFonts w:ascii="Times New Roman" w:eastAsia="Times New Roman" w:hAnsi="Times New Roman" w:cs="Times New Roman"/>
        </w:rPr>
        <w:t>eligible external Territory</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 the area, whether land or water, within the territorial limits of:</w:t>
      </w:r>
    </w:p>
    <w:p w14:paraId="71EAD1DC" w14:textId="77777777" w:rsidR="003A1552" w:rsidRPr="003A1552" w:rsidRDefault="003A1552" w:rsidP="00321DDD">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Territory of Ashmore and Carrier Islands;</w:t>
      </w:r>
    </w:p>
    <w:p w14:paraId="5881CC8C" w14:textId="77777777" w:rsidR="003A1552" w:rsidRPr="003A1552" w:rsidRDefault="003A1552" w:rsidP="00321DDD">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Coral Sea Islands Territory; or</w:t>
      </w:r>
    </w:p>
    <w:p w14:paraId="0690F8CB" w14:textId="77777777" w:rsidR="006D4ABC" w:rsidRDefault="003A1552" w:rsidP="00321DDD">
      <w:pPr>
        <w:spacing w:before="60" w:after="0" w:line="240" w:lineRule="auto"/>
        <w:ind w:left="2160" w:hanging="432"/>
        <w:jc w:val="both"/>
        <w:rPr>
          <w:rFonts w:ascii="Times New Roman" w:eastAsia="Times New Roman" w:hAnsi="Times New Roman" w:cs="Times New Roman"/>
        </w:rPr>
      </w:pPr>
      <w:r w:rsidRPr="006E28A1">
        <w:rPr>
          <w:rFonts w:ascii="Times New Roman" w:eastAsia="Times New Roman" w:hAnsi="Times New Roman" w:cs="Times New Roman"/>
        </w:rPr>
        <w:t>(iii) the Territory of Heard and McDonald Islands;</w:t>
      </w:r>
    </w:p>
    <w:p w14:paraId="02A546BC" w14:textId="77777777" w:rsidR="003A1552" w:rsidRPr="003A1552" w:rsidRDefault="003A1552" w:rsidP="006D4ABC">
      <w:pPr>
        <w:spacing w:before="60" w:after="0" w:line="240" w:lineRule="auto"/>
        <w:ind w:left="1440"/>
        <w:jc w:val="both"/>
        <w:rPr>
          <w:rFonts w:ascii="Times New Roman" w:eastAsia="Times New Roman" w:hAnsi="Times New Roman" w:cs="Times New Roman"/>
          <w:szCs w:val="20"/>
        </w:rPr>
      </w:pPr>
      <w:r w:rsidRPr="006E28A1">
        <w:rPr>
          <w:rFonts w:ascii="Times New Roman" w:eastAsia="Times New Roman" w:hAnsi="Times New Roman" w:cs="Times New Roman"/>
        </w:rPr>
        <w:t>and includes the space above and below that area;</w:t>
      </w:r>
    </w:p>
    <w:p w14:paraId="19975C9C" w14:textId="053854BB" w:rsidR="003A1552" w:rsidRPr="003A1552" w:rsidRDefault="003A1552" w:rsidP="00321DDD">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w:t>
      </w:r>
      <w:r w:rsidR="0034438A">
        <w:rPr>
          <w:rFonts w:ascii="Times New Roman" w:eastAsia="Times New Roman" w:hAnsi="Times New Roman" w:cs="Times New Roman"/>
        </w:rPr>
        <w:t>‘</w:t>
      </w:r>
      <w:r w:rsidRPr="006E28A1">
        <w:rPr>
          <w:rFonts w:ascii="Times New Roman" w:eastAsia="Times New Roman" w:hAnsi="Times New Roman" w:cs="Times New Roman"/>
        </w:rPr>
        <w:t>environment related activity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has the same meaning as in the </w:t>
      </w:r>
      <w:r w:rsidRPr="006E28A1">
        <w:rPr>
          <w:rFonts w:ascii="Times New Roman" w:eastAsia="Times New Roman" w:hAnsi="Times New Roman" w:cs="Times New Roman"/>
          <w:i/>
          <w:iCs/>
        </w:rPr>
        <w:t>Sea Installations Act 1987</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and</w:t>
      </w:r>
    </w:p>
    <w:p w14:paraId="5EC89CFF" w14:textId="5DA46D5A" w:rsidR="003A1552" w:rsidRPr="003A1552" w:rsidRDefault="003A1552" w:rsidP="00321DDD">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(c) </w:t>
      </w:r>
      <w:r w:rsidR="0034438A">
        <w:rPr>
          <w:rFonts w:ascii="Times New Roman" w:eastAsia="Times New Roman" w:hAnsi="Times New Roman" w:cs="Times New Roman"/>
        </w:rPr>
        <w:t>‘</w:t>
      </w:r>
      <w:r w:rsidRPr="006E28A1">
        <w:rPr>
          <w:rFonts w:ascii="Times New Roman" w:eastAsia="Times New Roman" w:hAnsi="Times New Roman" w:cs="Times New Roman"/>
        </w:rPr>
        <w:t>Installations Act adjacent area</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means an area that is an adjacent area for the purposes of the </w:t>
      </w:r>
      <w:r w:rsidRPr="006E28A1">
        <w:rPr>
          <w:rFonts w:ascii="Times New Roman" w:eastAsia="Times New Roman" w:hAnsi="Times New Roman" w:cs="Times New Roman"/>
          <w:i/>
          <w:iCs/>
        </w:rPr>
        <w:t>Sea Installations Act 1987</w:t>
      </w:r>
      <w:r w:rsidRPr="00954E41">
        <w:rPr>
          <w:rFonts w:ascii="Times New Roman" w:eastAsia="Times New Roman" w:hAnsi="Times New Roman" w:cs="Times New Roman"/>
          <w:iCs/>
        </w:rPr>
        <w:t>;</w:t>
      </w:r>
      <w:r w:rsidR="0034438A" w:rsidRPr="00954E41">
        <w:rPr>
          <w:rFonts w:ascii="Times New Roman" w:eastAsia="Times New Roman" w:hAnsi="Times New Roman" w:cs="Times New Roman"/>
          <w:iCs/>
        </w:rPr>
        <w:t>”</w:t>
      </w:r>
      <w:r w:rsidRPr="00954E41">
        <w:rPr>
          <w:rFonts w:ascii="Times New Roman" w:eastAsia="Times New Roman" w:hAnsi="Times New Roman" w:cs="Times New Roman"/>
          <w:iCs/>
        </w:rPr>
        <w:t>;</w:t>
      </w:r>
    </w:p>
    <w:p w14:paraId="513BC8B0" w14:textId="77777777" w:rsidR="003A1552" w:rsidRPr="003A1552" w:rsidRDefault="003A1552" w:rsidP="006D4ABC">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by adding at the end of subsection (4) the following word and paragraph:</w:t>
      </w:r>
    </w:p>
    <w:p w14:paraId="7D8EF0E9" w14:textId="6F00264F" w:rsidR="003A1552" w:rsidRPr="003A1552" w:rsidRDefault="0034438A" w:rsidP="00F4603A">
      <w:pPr>
        <w:spacing w:before="60" w:after="0" w:line="240" w:lineRule="auto"/>
        <w:ind w:left="2016" w:hanging="1008"/>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w:t>
      </w:r>
      <w:r w:rsidR="00AD2F55">
        <w:rPr>
          <w:rFonts w:ascii="Times New Roman" w:eastAsia="Times New Roman" w:hAnsi="Times New Roman" w:cs="Times New Roman"/>
        </w:rPr>
        <w:t xml:space="preserve"> </w:t>
      </w:r>
      <w:r w:rsidR="003A1552" w:rsidRPr="006E28A1">
        <w:rPr>
          <w:rFonts w:ascii="Times New Roman" w:eastAsia="Times New Roman" w:hAnsi="Times New Roman" w:cs="Times New Roman"/>
        </w:rPr>
        <w:t xml:space="preserve">and (e) </w:t>
      </w:r>
      <w:r>
        <w:rPr>
          <w:rFonts w:ascii="Times New Roman" w:eastAsia="Times New Roman" w:hAnsi="Times New Roman" w:cs="Times New Roman"/>
        </w:rPr>
        <w:t>‘</w:t>
      </w:r>
      <w:r w:rsidR="003A1552" w:rsidRPr="006E28A1">
        <w:rPr>
          <w:rFonts w:ascii="Times New Roman" w:eastAsia="Times New Roman" w:hAnsi="Times New Roman" w:cs="Times New Roman"/>
        </w:rPr>
        <w:t>Petroleum Act adjacent area</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 an area that is an adjacent area for the purposes of the </w:t>
      </w:r>
      <w:r w:rsidR="003A1552" w:rsidRPr="006E28A1">
        <w:rPr>
          <w:rFonts w:ascii="Times New Roman" w:eastAsia="Times New Roman" w:hAnsi="Times New Roman" w:cs="Times New Roman"/>
          <w:i/>
          <w:iCs/>
        </w:rPr>
        <w:t>Petroleum (Submerged Lands) Act 1967</w:t>
      </w:r>
      <w:r w:rsidR="003A1552" w:rsidRPr="00954E41">
        <w:rPr>
          <w:rFonts w:ascii="Times New Roman" w:eastAsia="Times New Roman" w:hAnsi="Times New Roman" w:cs="Times New Roman"/>
          <w:iCs/>
        </w:rPr>
        <w:t>.</w:t>
      </w:r>
      <w:r w:rsidRPr="00954E41">
        <w:rPr>
          <w:rFonts w:ascii="Times New Roman" w:eastAsia="Times New Roman" w:hAnsi="Times New Roman" w:cs="Times New Roman"/>
          <w:iCs/>
        </w:rPr>
        <w:t>”</w:t>
      </w:r>
      <w:r w:rsidR="003A1552" w:rsidRPr="00954E41">
        <w:rPr>
          <w:rFonts w:ascii="Times New Roman" w:eastAsia="Times New Roman" w:hAnsi="Times New Roman" w:cs="Times New Roman"/>
          <w:iCs/>
        </w:rPr>
        <w:t>;</w:t>
      </w:r>
    </w:p>
    <w:p w14:paraId="6FBD06D7" w14:textId="77777777" w:rsidR="003A1552" w:rsidRPr="003A1552" w:rsidRDefault="003A1552" w:rsidP="00F4603A">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(e) by adding at the end the following subsection:</w:t>
      </w:r>
    </w:p>
    <w:p w14:paraId="41BC4B09" w14:textId="3A10D890" w:rsidR="003A1552" w:rsidRPr="003A1552" w:rsidRDefault="0034438A" w:rsidP="00F4603A">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(5) Where, if the definition of </w:t>
      </w:r>
      <w:r>
        <w:rPr>
          <w:rFonts w:ascii="Times New Roman" w:eastAsia="Times New Roman" w:hAnsi="Times New Roman" w:cs="Times New Roman"/>
        </w:rPr>
        <w:t>‘</w:t>
      </w:r>
      <w:r w:rsidR="003A1552" w:rsidRPr="006E28A1">
        <w:rPr>
          <w:rFonts w:ascii="Times New Roman" w:eastAsia="Times New Roman" w:hAnsi="Times New Roman" w:cs="Times New Roman"/>
        </w:rPr>
        <w:t>sea installation</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subsection 4 (1) of the </w:t>
      </w:r>
      <w:r w:rsidR="003A1552" w:rsidRPr="006E28A1">
        <w:rPr>
          <w:rFonts w:ascii="Times New Roman" w:eastAsia="Times New Roman" w:hAnsi="Times New Roman" w:cs="Times New Roman"/>
          <w:i/>
          <w:iCs/>
        </w:rPr>
        <w:t>Sea Installations Act 1987</w:t>
      </w:r>
      <w:r w:rsidR="003A1552" w:rsidRPr="00954E41">
        <w:rPr>
          <w:rFonts w:ascii="Times New Roman" w:eastAsia="Times New Roman" w:hAnsi="Times New Roman" w:cs="Times New Roman"/>
          <w:iCs/>
        </w:rPr>
        <w:t>:</w:t>
      </w:r>
    </w:p>
    <w:p w14:paraId="6F976585" w14:textId="77777777" w:rsidR="003A1552" w:rsidRPr="003A1552" w:rsidRDefault="003A1552" w:rsidP="00F4603A">
      <w:pPr>
        <w:spacing w:before="60" w:after="0" w:line="240" w:lineRule="auto"/>
        <w:ind w:left="1728"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extended to include:</w:t>
      </w:r>
    </w:p>
    <w:p w14:paraId="1E1E8393" w14:textId="77777777" w:rsidR="003A1552" w:rsidRPr="003A1552" w:rsidRDefault="003A1552" w:rsidP="00F4603A">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resources industry fixed structures and resources industry mobile units, within the meaning of subsections 4 (2) and (3) of that Act;</w:t>
      </w:r>
    </w:p>
    <w:p w14:paraId="13AA5361" w14:textId="77777777" w:rsidR="003A1552" w:rsidRPr="003A1552" w:rsidRDefault="003A1552" w:rsidP="00F4603A">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partly constructed structures (including pipelines) or vessels that, when completed, are intended to be, or could be, structures or units referred to in subparagraph (</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and</w:t>
      </w:r>
    </w:p>
    <w:p w14:paraId="084D73D4" w14:textId="77777777" w:rsidR="003A1552" w:rsidRPr="003A1552" w:rsidRDefault="003A1552" w:rsidP="00F4603A">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the remains of structures (including pipelines) or vessels that have been structures, units or vessels referred to in subparagraph (</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or (ii); and</w:t>
      </w:r>
    </w:p>
    <w:p w14:paraId="1E61395A" w14:textId="77777777" w:rsidR="003A1552" w:rsidRPr="003A1552" w:rsidRDefault="003A1552" w:rsidP="00F4603A">
      <w:pPr>
        <w:spacing w:before="60" w:after="0" w:line="240" w:lineRule="auto"/>
        <w:ind w:left="1728"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did not include fishing boats, fishing equipment and pearling vessels;</w:t>
      </w:r>
    </w:p>
    <w:p w14:paraId="12E1E10E" w14:textId="77777777" w:rsidR="003A1552" w:rsidRPr="003A1552" w:rsidRDefault="003A1552" w:rsidP="00F4603A">
      <w:pPr>
        <w:spacing w:before="60"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a structure or vessel, or structures or vessels, would, by section 6 of that Act, be deemed for the purposes of that Act to be a sea installation installed in a particular area, the structure or vessel, or the structures or vessels, shall be taken for the purposes of this section to be a sea installation installed in that area.</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7E8381C4" w14:textId="77777777" w:rsidR="003A1552" w:rsidRPr="00F4603A" w:rsidRDefault="003A1552" w:rsidP="00F4603A">
      <w:pPr>
        <w:spacing w:before="120" w:after="60" w:line="240" w:lineRule="auto"/>
        <w:jc w:val="both"/>
        <w:rPr>
          <w:rFonts w:ascii="Times New Roman" w:eastAsia="Times New Roman" w:hAnsi="Times New Roman" w:cs="Times New Roman"/>
          <w:b/>
          <w:sz w:val="20"/>
          <w:szCs w:val="20"/>
        </w:rPr>
      </w:pPr>
      <w:r w:rsidRPr="00F4603A">
        <w:rPr>
          <w:rFonts w:ascii="Times New Roman" w:eastAsia="Times New Roman" w:hAnsi="Times New Roman" w:cs="Times New Roman"/>
          <w:b/>
          <w:bCs/>
          <w:sz w:val="20"/>
        </w:rPr>
        <w:t>Interpretation</w:t>
      </w:r>
    </w:p>
    <w:p w14:paraId="16163870" w14:textId="77777777" w:rsidR="003A1552" w:rsidRPr="003A1552" w:rsidRDefault="003A1552" w:rsidP="00F4603A">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10. </w:t>
      </w:r>
      <w:r w:rsidRPr="006E28A1">
        <w:rPr>
          <w:rFonts w:ascii="Times New Roman" w:eastAsia="Times New Roman" w:hAnsi="Times New Roman" w:cs="Times New Roman"/>
        </w:rPr>
        <w:t>Section 24</w:t>
      </w:r>
      <w:r w:rsidRPr="006E28A1">
        <w:rPr>
          <w:rFonts w:ascii="Times New Roman" w:eastAsia="Times New Roman" w:hAnsi="Times New Roman" w:cs="Times New Roman"/>
          <w:smallCaps/>
        </w:rPr>
        <w:t xml:space="preserve">b </w:t>
      </w:r>
      <w:r w:rsidRPr="006E28A1">
        <w:rPr>
          <w:rFonts w:ascii="Times New Roman" w:eastAsia="Times New Roman" w:hAnsi="Times New Roman" w:cs="Times New Roman"/>
        </w:rPr>
        <w:t>of the Principal Act is amended by adding at the end the following subsection:</w:t>
      </w:r>
    </w:p>
    <w:p w14:paraId="6D7FDA74" w14:textId="0D72065B" w:rsidR="003A1552" w:rsidRPr="003A1552" w:rsidRDefault="0034438A" w:rsidP="00F4603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(5) For the purposes of this Division (other than section 24</w:t>
      </w:r>
      <w:r w:rsidR="001D2AE3" w:rsidRPr="001D2AE3">
        <w:rPr>
          <w:rFonts w:ascii="Times New Roman" w:eastAsia="Times New Roman" w:hAnsi="Times New Roman" w:cs="Times New Roman"/>
          <w:smallCaps/>
        </w:rPr>
        <w:t>c</w:t>
      </w:r>
      <w:r w:rsidR="003A1552" w:rsidRPr="006E28A1">
        <w:rPr>
          <w:rFonts w:ascii="Times New Roman" w:eastAsia="Times New Roman" w:hAnsi="Times New Roman" w:cs="Times New Roman"/>
        </w:rPr>
        <w:t xml:space="preserve">), the adjacent area, within the meaning of the </w:t>
      </w:r>
      <w:r w:rsidR="003A1552" w:rsidRPr="006E28A1">
        <w:rPr>
          <w:rFonts w:ascii="Times New Roman" w:eastAsia="Times New Roman" w:hAnsi="Times New Roman" w:cs="Times New Roman"/>
          <w:i/>
          <w:iCs/>
        </w:rPr>
        <w:t>Sea Installations Act 1987</w:t>
      </w:r>
      <w:r w:rsidR="003A1552" w:rsidRPr="00954E41">
        <w:rPr>
          <w:rFonts w:ascii="Times New Roman" w:eastAsia="Times New Roman" w:hAnsi="Times New Roman" w:cs="Times New Roman"/>
          <w:iCs/>
        </w:rPr>
        <w:t>,</w:t>
      </w:r>
      <w:r w:rsidR="003A1552" w:rsidRPr="006E28A1">
        <w:rPr>
          <w:rFonts w:ascii="Times New Roman" w:eastAsia="Times New Roman" w:hAnsi="Times New Roman" w:cs="Times New Roman"/>
          <w:i/>
          <w:iCs/>
        </w:rPr>
        <w:t xml:space="preserve"> </w:t>
      </w:r>
      <w:r w:rsidR="003A1552" w:rsidRPr="006E28A1">
        <w:rPr>
          <w:rFonts w:ascii="Times New Roman" w:eastAsia="Times New Roman" w:hAnsi="Times New Roman" w:cs="Times New Roman"/>
        </w:rPr>
        <w:t>in</w:t>
      </w:r>
    </w:p>
    <w:p w14:paraId="5CEC9611" w14:textId="77777777" w:rsidR="00EE46D0"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B45E2D0" w14:textId="77777777" w:rsidR="003A1552" w:rsidRPr="003A1552" w:rsidRDefault="003A1552" w:rsidP="006E28A1">
      <w:pPr>
        <w:spacing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relation to a prescribed Territory shall, after the commencement of this subsection, be taken to be part of the prescribed Territory.</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431B4132" w14:textId="77777777" w:rsidR="003A1552" w:rsidRPr="0024390D" w:rsidRDefault="003A1552" w:rsidP="0024390D">
      <w:pPr>
        <w:spacing w:before="120" w:after="60" w:line="240" w:lineRule="auto"/>
        <w:jc w:val="both"/>
        <w:rPr>
          <w:rFonts w:ascii="Times New Roman" w:eastAsia="Times New Roman" w:hAnsi="Times New Roman" w:cs="Times New Roman"/>
          <w:b/>
          <w:sz w:val="20"/>
          <w:szCs w:val="20"/>
        </w:rPr>
      </w:pPr>
      <w:r w:rsidRPr="0024390D">
        <w:rPr>
          <w:rFonts w:ascii="Times New Roman" w:eastAsia="Times New Roman" w:hAnsi="Times New Roman" w:cs="Times New Roman"/>
          <w:b/>
          <w:bCs/>
          <w:sz w:val="20"/>
        </w:rPr>
        <w:t>Interpretation</w:t>
      </w:r>
    </w:p>
    <w:p w14:paraId="07A0E9EB" w14:textId="77777777" w:rsidR="003A1552" w:rsidRPr="003A1552" w:rsidRDefault="003A1552" w:rsidP="0024390D">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11. </w:t>
      </w:r>
      <w:r w:rsidRPr="006E28A1">
        <w:rPr>
          <w:rFonts w:ascii="Times New Roman" w:eastAsia="Times New Roman" w:hAnsi="Times New Roman" w:cs="Times New Roman"/>
        </w:rPr>
        <w:t>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of the Principal Act is amended:</w:t>
      </w:r>
    </w:p>
    <w:p w14:paraId="433A8C2D" w14:textId="77777777" w:rsidR="003A1552" w:rsidRPr="003A1552" w:rsidRDefault="003A1552" w:rsidP="0024390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or (aa)</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(a)</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paragraph (a)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38206FD7" w14:textId="5A14B6EF" w:rsidR="003A1552" w:rsidRPr="003A1552" w:rsidRDefault="003A1552" w:rsidP="0024390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by omitting </w:t>
      </w:r>
      <w:r w:rsidR="0034438A">
        <w:rPr>
          <w:rFonts w:ascii="Times New Roman" w:eastAsia="Times New Roman" w:hAnsi="Times New Roman" w:cs="Times New Roman"/>
        </w:rPr>
        <w:t>“</w:t>
      </w:r>
      <w:r w:rsidRPr="006E28A1">
        <w:rPr>
          <w:rFonts w:ascii="Times New Roman" w:eastAsia="Times New Roman" w:hAnsi="Times New Roman" w:cs="Times New Roman"/>
        </w:rPr>
        <w:t>or (c)</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from paragraph (b)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w:t>
      </w:r>
      <w:r w:rsidR="00954E41">
        <w:rPr>
          <w:rFonts w:ascii="Times New Roman" w:eastAsia="Times New Roman" w:hAnsi="Times New Roman" w:cs="Times New Roman"/>
        </w:rPr>
        <w:t xml:space="preserve"> </w:t>
      </w: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ba</w:t>
      </w:r>
      <w:proofErr w:type="spellEnd"/>
      <w:r w:rsidRPr="006E28A1">
        <w:rPr>
          <w:rFonts w:ascii="Times New Roman" w:eastAsia="Times New Roman" w:hAnsi="Times New Roman" w:cs="Times New Roman"/>
        </w:rPr>
        <w:t>), (c), (ca), (da), (</w:t>
      </w:r>
      <w:proofErr w:type="spellStart"/>
      <w:r w:rsidRPr="006E28A1">
        <w:rPr>
          <w:rFonts w:ascii="Times New Roman" w:eastAsia="Times New Roman" w:hAnsi="Times New Roman" w:cs="Times New Roman"/>
        </w:rPr>
        <w:t>db</w:t>
      </w:r>
      <w:proofErr w:type="spellEnd"/>
      <w:r w:rsidRPr="006E28A1">
        <w:rPr>
          <w:rFonts w:ascii="Times New Roman" w:eastAsia="Times New Roman" w:hAnsi="Times New Roman" w:cs="Times New Roman"/>
        </w:rPr>
        <w:t>), (</w:t>
      </w:r>
      <w:proofErr w:type="spellStart"/>
      <w:r w:rsidRPr="006E28A1">
        <w:rPr>
          <w:rFonts w:ascii="Times New Roman" w:eastAsia="Times New Roman" w:hAnsi="Times New Roman" w:cs="Times New Roman"/>
        </w:rPr>
        <w:t>ga</w:t>
      </w:r>
      <w:proofErr w:type="spellEnd"/>
      <w:r w:rsidRPr="006E28A1">
        <w:rPr>
          <w:rFonts w:ascii="Times New Roman" w:eastAsia="Times New Roman" w:hAnsi="Times New Roman" w:cs="Times New Roman"/>
        </w:rPr>
        <w:t>) or (</w:t>
      </w:r>
      <w:proofErr w:type="spellStart"/>
      <w:r w:rsidRPr="006E28A1">
        <w:rPr>
          <w:rFonts w:ascii="Times New Roman" w:eastAsia="Times New Roman" w:hAnsi="Times New Roman" w:cs="Times New Roman"/>
        </w:rPr>
        <w:t>gb</w:t>
      </w:r>
      <w:proofErr w:type="spellEnd"/>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4F6F6E9C" w14:textId="77777777" w:rsidR="003A1552" w:rsidRPr="003A1552" w:rsidRDefault="003A1552" w:rsidP="0024390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(c) by omitting </w:t>
      </w:r>
      <w:r w:rsidR="0034438A">
        <w:rPr>
          <w:rFonts w:ascii="Times New Roman" w:eastAsia="Times New Roman" w:hAnsi="Times New Roman" w:cs="Times New Roman"/>
        </w:rPr>
        <w:t>“</w:t>
      </w:r>
      <w:r w:rsidRPr="006E28A1">
        <w:rPr>
          <w:rFonts w:ascii="Times New Roman" w:eastAsia="Times New Roman" w:hAnsi="Times New Roman" w:cs="Times New Roman"/>
        </w:rPr>
        <w:t>eligible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(wherever occurring) from paragraph (d)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qualifying annuity</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0F338E8" w14:textId="77777777" w:rsidR="003A1552" w:rsidRPr="003A1552" w:rsidRDefault="003A1552" w:rsidP="0024390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 by inserting after paragraph (a)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the following paragraph:</w:t>
      </w:r>
    </w:p>
    <w:p w14:paraId="0DDAD4C8" w14:textId="77777777" w:rsidR="003A1552" w:rsidRPr="003A1552" w:rsidRDefault="0034438A" w:rsidP="0024390D">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(aa) any payment made to the taxpayer in consequence of the termination of any employment of another person, where:</w:t>
      </w:r>
    </w:p>
    <w:p w14:paraId="1F21AE7D" w14:textId="77777777" w:rsidR="003A1552" w:rsidRPr="003A1552" w:rsidRDefault="003A1552" w:rsidP="0024390D">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payment is made after the death of the other person;</w:t>
      </w:r>
    </w:p>
    <w:p w14:paraId="6A2FA85E" w14:textId="77777777" w:rsidR="003A1552" w:rsidRPr="003A1552" w:rsidRDefault="003A1552" w:rsidP="0024390D">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taxpayer was not a dependant of the other person at the time of the death of the other person and is not a dependant of the other person at the time of payment;</w:t>
      </w:r>
    </w:p>
    <w:p w14:paraId="415B1420" w14:textId="77777777" w:rsidR="003A1552" w:rsidRPr="003A1552" w:rsidRDefault="003A1552" w:rsidP="0024390D">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the payment is made to the taxpayer otherwise than as trustee of the estate of the other person; and</w:t>
      </w:r>
    </w:p>
    <w:p w14:paraId="5E1FD60E" w14:textId="77777777" w:rsidR="003A1552" w:rsidRPr="003A1552" w:rsidRDefault="003A1552" w:rsidP="0024390D">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the payment is not a payment:</w:t>
      </w:r>
    </w:p>
    <w:p w14:paraId="0663CD67" w14:textId="77777777" w:rsidR="003A1552" w:rsidRPr="003A1552" w:rsidRDefault="003A1552" w:rsidP="0024390D">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(a)</w:t>
      </w:r>
      <w:r w:rsidRPr="003A1552">
        <w:rPr>
          <w:rFonts w:ascii="Times New Roman" w:eastAsia="Times New Roman" w:hAnsi="Times New Roman" w:cs="Times New Roman"/>
          <w:szCs w:val="20"/>
        </w:rPr>
        <w:t xml:space="preserve"> to which paragraph (</w:t>
      </w:r>
      <w:proofErr w:type="spellStart"/>
      <w:r w:rsidRPr="003A1552">
        <w:rPr>
          <w:rFonts w:ascii="Times New Roman" w:eastAsia="Times New Roman" w:hAnsi="Times New Roman" w:cs="Times New Roman"/>
          <w:szCs w:val="20"/>
        </w:rPr>
        <w:t>ba</w:t>
      </w:r>
      <w:proofErr w:type="spellEnd"/>
      <w:r w:rsidRPr="003A1552">
        <w:rPr>
          <w:rFonts w:ascii="Times New Roman" w:eastAsia="Times New Roman" w:hAnsi="Times New Roman" w:cs="Times New Roman"/>
          <w:szCs w:val="20"/>
        </w:rPr>
        <w:t>) applies:</w:t>
      </w:r>
    </w:p>
    <w:p w14:paraId="3DCB94A0" w14:textId="77777777" w:rsidR="003A1552" w:rsidRPr="003A1552" w:rsidRDefault="003A1552" w:rsidP="0024390D">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(b)</w:t>
      </w:r>
      <w:r w:rsidRPr="003A1552">
        <w:rPr>
          <w:rFonts w:ascii="Times New Roman" w:eastAsia="Times New Roman" w:hAnsi="Times New Roman" w:cs="Times New Roman"/>
          <w:szCs w:val="20"/>
        </w:rPr>
        <w:t xml:space="preserve"> of an annuity, or supplement, to which section 27</w:t>
      </w:r>
      <w:r w:rsidRPr="006E28A1">
        <w:rPr>
          <w:rFonts w:ascii="Times New Roman" w:eastAsia="Times New Roman" w:hAnsi="Times New Roman" w:cs="Times New Roman"/>
          <w:smallCaps/>
        </w:rPr>
        <w:t>h</w:t>
      </w:r>
      <w:r w:rsidRPr="006E28A1">
        <w:rPr>
          <w:rFonts w:ascii="Times New Roman" w:eastAsia="Times New Roman" w:hAnsi="Times New Roman" w:cs="Times New Roman"/>
        </w:rPr>
        <w:t xml:space="preserve"> applies; or</w:t>
      </w:r>
    </w:p>
    <w:p w14:paraId="46119E68" w14:textId="77777777" w:rsidR="003A1552" w:rsidRPr="003A1552" w:rsidRDefault="003A1552" w:rsidP="0024390D">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AD2F55" w:rsidRPr="00AD2F55">
        <w:rPr>
          <w:rFonts w:ascii="Times New Roman" w:eastAsia="Times New Roman" w:hAnsi="Times New Roman" w:cs="Times New Roman"/>
          <w:smallCaps/>
        </w:rPr>
        <w:t>c</w:t>
      </w:r>
      <w:r w:rsidRPr="006E28A1">
        <w:rPr>
          <w:rFonts w:ascii="Times New Roman" w:eastAsia="Times New Roman" w:hAnsi="Times New Roman" w:cs="Times New Roman"/>
        </w:rPr>
        <w:t>) from a fund in relation to which section 121</w:t>
      </w:r>
      <w:r w:rsidRPr="006E28A1">
        <w:rPr>
          <w:rFonts w:ascii="Times New Roman" w:eastAsia="Times New Roman" w:hAnsi="Times New Roman" w:cs="Times New Roman"/>
          <w:smallCaps/>
        </w:rPr>
        <w:t>da</w:t>
      </w:r>
      <w:r w:rsidRPr="006E28A1">
        <w:rPr>
          <w:rFonts w:ascii="Times New Roman" w:eastAsia="Times New Roman" w:hAnsi="Times New Roman" w:cs="Times New Roman"/>
        </w:rPr>
        <w:t xml:space="preserve"> applies, or has applied, in relation to the year of income commencing on 1 July 1984 or any subsequent year of income;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CF6E548" w14:textId="345D9603" w:rsidR="003A1552" w:rsidRPr="003A1552" w:rsidRDefault="003A1552" w:rsidP="0024390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(e) by omitting from subparagraph (b) (ii)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w:t>
      </w:r>
      <w:r w:rsidR="0034438A">
        <w:rPr>
          <w:rFonts w:ascii="Times New Roman" w:eastAsia="Times New Roman" w:hAnsi="Times New Roman" w:cs="Times New Roman"/>
        </w:rPr>
        <w:t>“</w:t>
      </w:r>
      <w:r w:rsidRPr="006E28A1">
        <w:rPr>
          <w:rFonts w:ascii="Times New Roman" w:eastAsia="Times New Roman" w:hAnsi="Times New Roman" w:cs="Times New Roman"/>
        </w:rPr>
        <w:t>or (e)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w:t>
      </w:r>
      <w:r w:rsidR="00954E41">
        <w:rPr>
          <w:rFonts w:ascii="Times New Roman" w:eastAsia="Times New Roman" w:hAnsi="Times New Roman" w:cs="Times New Roman"/>
        </w:rPr>
        <w:t xml:space="preserve"> </w:t>
      </w:r>
      <w:r w:rsidRPr="006E28A1">
        <w:rPr>
          <w:rFonts w:ascii="Times New Roman" w:eastAsia="Times New Roman" w:hAnsi="Times New Roman" w:cs="Times New Roman"/>
        </w:rPr>
        <w:t>(da), (e) or (</w:t>
      </w:r>
      <w:proofErr w:type="spellStart"/>
      <w:r w:rsidRPr="006E28A1">
        <w:rPr>
          <w:rFonts w:ascii="Times New Roman" w:eastAsia="Times New Roman" w:hAnsi="Times New Roman" w:cs="Times New Roman"/>
        </w:rPr>
        <w:t>ga</w:t>
      </w:r>
      <w:proofErr w:type="spellEnd"/>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6C6CB68" w14:textId="77777777" w:rsidR="003A1552" w:rsidRPr="003A1552" w:rsidRDefault="003A1552" w:rsidP="0024390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(f) by inserting after paragraph (b)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the following paragraph:</w:t>
      </w:r>
    </w:p>
    <w:p w14:paraId="63761CDC" w14:textId="77777777" w:rsidR="003A1552" w:rsidRPr="003A1552" w:rsidRDefault="0034438A" w:rsidP="0024390D">
      <w:pPr>
        <w:spacing w:before="60" w:after="0" w:line="240" w:lineRule="auto"/>
        <w:ind w:left="1584" w:hanging="576"/>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w:t>
      </w:r>
      <w:proofErr w:type="spellStart"/>
      <w:r w:rsidR="003A1552" w:rsidRPr="006E28A1">
        <w:rPr>
          <w:rFonts w:ascii="Times New Roman" w:eastAsia="Times New Roman" w:hAnsi="Times New Roman" w:cs="Times New Roman"/>
        </w:rPr>
        <w:t>ba</w:t>
      </w:r>
      <w:proofErr w:type="spellEnd"/>
      <w:r w:rsidR="003A1552" w:rsidRPr="006E28A1">
        <w:rPr>
          <w:rFonts w:ascii="Times New Roman" w:eastAsia="Times New Roman" w:hAnsi="Times New Roman" w:cs="Times New Roman"/>
        </w:rPr>
        <w:t>) any payment made to the taxpayer from a superannuation fund by reason that another person was a member of the fund, where:</w:t>
      </w:r>
    </w:p>
    <w:p w14:paraId="453E1A15" w14:textId="77777777" w:rsidR="003A1552" w:rsidRPr="003A1552" w:rsidRDefault="003A1552" w:rsidP="0024390D">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payment is made after the death of the other person;</w:t>
      </w:r>
    </w:p>
    <w:p w14:paraId="7A7B82A0" w14:textId="77777777" w:rsidR="003A1552" w:rsidRPr="003A1552" w:rsidRDefault="003A1552" w:rsidP="0024390D">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taxpayer was not a dependant of the other person at the time of the death of the other person</w:t>
      </w:r>
    </w:p>
    <w:p w14:paraId="6F4F1CA6" w14:textId="77777777" w:rsidR="00D523E4"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90AF521" w14:textId="77777777" w:rsidR="003A1552" w:rsidRPr="003A1552" w:rsidRDefault="003A1552" w:rsidP="00D523E4">
      <w:pPr>
        <w:spacing w:after="0" w:line="240" w:lineRule="auto"/>
        <w:ind w:left="2304"/>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and is not a dependant of the other person at the time of payment;</w:t>
      </w:r>
    </w:p>
    <w:p w14:paraId="446AD153" w14:textId="77777777" w:rsidR="003A1552" w:rsidRPr="003A1552" w:rsidRDefault="003A1552" w:rsidP="00D523E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the payment is made to the taxpayer otherwise than as trustee of the estate of the other person; and</w:t>
      </w:r>
    </w:p>
    <w:p w14:paraId="50ED2AED" w14:textId="77777777" w:rsidR="003A1552" w:rsidRPr="003A1552" w:rsidRDefault="003A1552" w:rsidP="00D523E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the payment is not:</w:t>
      </w:r>
    </w:p>
    <w:p w14:paraId="3594B4C5" w14:textId="77777777" w:rsidR="003A1552" w:rsidRPr="003A1552" w:rsidRDefault="003A1552" w:rsidP="00D523E4">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AD2F55" w:rsidRPr="006E28A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income of the taxpayer;</w:t>
      </w:r>
    </w:p>
    <w:p w14:paraId="24E7A7E9" w14:textId="77777777" w:rsidR="003A1552" w:rsidRPr="003A1552" w:rsidRDefault="003A1552" w:rsidP="00D523E4">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AD2F55" w:rsidRPr="006E28A1">
        <w:rPr>
          <w:rFonts w:ascii="Times New Roman" w:eastAsia="Times New Roman" w:hAnsi="Times New Roman" w:cs="Times New Roman"/>
          <w:smallCaps/>
        </w:rPr>
        <w:t>b</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a payment to which paragraph (d), (db), (e), (f) or (</w:t>
      </w:r>
      <w:proofErr w:type="spellStart"/>
      <w:r w:rsidRPr="003A1552">
        <w:rPr>
          <w:rFonts w:ascii="Times New Roman" w:eastAsia="Times New Roman" w:hAnsi="Times New Roman" w:cs="Times New Roman"/>
          <w:szCs w:val="20"/>
        </w:rPr>
        <w:t>gb</w:t>
      </w:r>
      <w:proofErr w:type="spellEnd"/>
      <w:r w:rsidRPr="003A1552">
        <w:rPr>
          <w:rFonts w:ascii="Times New Roman" w:eastAsia="Times New Roman" w:hAnsi="Times New Roman" w:cs="Times New Roman"/>
          <w:szCs w:val="20"/>
        </w:rPr>
        <w:t>) applies; or</w:t>
      </w:r>
    </w:p>
    <w:p w14:paraId="66214DEA" w14:textId="77777777" w:rsidR="003A1552" w:rsidRPr="003A1552" w:rsidRDefault="003A1552" w:rsidP="00D523E4">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AD2F55" w:rsidRPr="00AD2F55">
        <w:rPr>
          <w:rFonts w:ascii="Times New Roman" w:eastAsia="Times New Roman" w:hAnsi="Times New Roman" w:cs="Times New Roman"/>
          <w:smallCaps/>
        </w:rPr>
        <w:t>c</w:t>
      </w:r>
      <w:r w:rsidRPr="006E28A1">
        <w:rPr>
          <w:rFonts w:ascii="Times New Roman" w:eastAsia="Times New Roman" w:hAnsi="Times New Roman" w:cs="Times New Roman"/>
        </w:rPr>
        <w:t>) a benefit to which subsection</w:t>
      </w:r>
      <w:r w:rsidR="009831EF">
        <w:rPr>
          <w:rFonts w:ascii="Times New Roman" w:eastAsia="Times New Roman" w:hAnsi="Times New Roman" w:cs="Times New Roman"/>
        </w:rPr>
        <w:t xml:space="preserve"> </w:t>
      </w:r>
      <w:r w:rsidRPr="006E28A1">
        <w:rPr>
          <w:rFonts w:ascii="Times New Roman" w:eastAsia="Times New Roman" w:hAnsi="Times New Roman" w:cs="Times New Roman"/>
        </w:rPr>
        <w:t>26</w:t>
      </w:r>
      <w:r w:rsidRPr="006E28A1">
        <w:rPr>
          <w:rFonts w:ascii="Times New Roman" w:eastAsia="Times New Roman" w:hAnsi="Times New Roman" w:cs="Times New Roman"/>
          <w:smallCaps/>
        </w:rPr>
        <w:t>af</w:t>
      </w:r>
      <w:r w:rsidR="001778FA">
        <w:rPr>
          <w:rFonts w:ascii="Times New Roman" w:eastAsia="Times New Roman" w:hAnsi="Times New Roman" w:cs="Times New Roman"/>
          <w:smallCaps/>
        </w:rPr>
        <w:t xml:space="preserve"> </w:t>
      </w:r>
      <w:r w:rsidRPr="006E28A1">
        <w:rPr>
          <w:rFonts w:ascii="Times New Roman" w:eastAsia="Times New Roman" w:hAnsi="Times New Roman" w:cs="Times New Roman"/>
        </w:rPr>
        <w:t xml:space="preserve">(1), </w:t>
      </w:r>
      <w:r w:rsidRPr="006E28A1">
        <w:rPr>
          <w:rFonts w:ascii="Times New Roman" w:eastAsia="Times New Roman" w:hAnsi="Times New Roman" w:cs="Times New Roman"/>
          <w:smallCaps/>
        </w:rPr>
        <w:t xml:space="preserve">26afa </w:t>
      </w:r>
      <w:r w:rsidRPr="006E28A1">
        <w:rPr>
          <w:rFonts w:ascii="Times New Roman" w:eastAsia="Times New Roman" w:hAnsi="Times New Roman" w:cs="Times New Roman"/>
        </w:rPr>
        <w:t xml:space="preserve">(1) or </w:t>
      </w:r>
      <w:r w:rsidRPr="006E28A1">
        <w:rPr>
          <w:rFonts w:ascii="Times New Roman" w:eastAsia="Times New Roman" w:hAnsi="Times New Roman" w:cs="Times New Roman"/>
          <w:smallCaps/>
        </w:rPr>
        <w:t xml:space="preserve">26afb </w:t>
      </w:r>
      <w:r w:rsidRPr="006E28A1">
        <w:rPr>
          <w:rFonts w:ascii="Times New Roman" w:eastAsia="Times New Roman" w:hAnsi="Times New Roman" w:cs="Times New Roman"/>
        </w:rPr>
        <w:t>(2) or (3) applies;</w:t>
      </w:r>
    </w:p>
    <w:p w14:paraId="26B6F3A9" w14:textId="77777777" w:rsidR="003A1552" w:rsidRPr="003A1552" w:rsidRDefault="003A1552" w:rsidP="00D523E4">
      <w:pPr>
        <w:spacing w:before="60" w:after="0" w:line="240" w:lineRule="auto"/>
        <w:ind w:left="1440"/>
        <w:jc w:val="both"/>
        <w:rPr>
          <w:rFonts w:ascii="Times New Roman" w:eastAsia="Times New Roman" w:hAnsi="Times New Roman" w:cs="Times New Roman"/>
          <w:szCs w:val="20"/>
        </w:rPr>
      </w:pPr>
      <w:r w:rsidRPr="006E28A1">
        <w:rPr>
          <w:rFonts w:ascii="Times New Roman" w:eastAsia="Times New Roman" w:hAnsi="Times New Roman" w:cs="Times New Roman"/>
        </w:rPr>
        <w:t>reduced by any amount that has been or will be included in the assessable income of any person under subsection 26</w:t>
      </w:r>
      <w:r w:rsidRPr="006E28A1">
        <w:rPr>
          <w:rFonts w:ascii="Times New Roman" w:eastAsia="Times New Roman" w:hAnsi="Times New Roman" w:cs="Times New Roman"/>
          <w:smallCaps/>
        </w:rPr>
        <w:t xml:space="preserve">af </w:t>
      </w:r>
      <w:r w:rsidRPr="006E28A1">
        <w:rPr>
          <w:rFonts w:ascii="Times New Roman" w:eastAsia="Times New Roman" w:hAnsi="Times New Roman" w:cs="Times New Roman"/>
        </w:rPr>
        <w:t xml:space="preserve">(2), </w:t>
      </w:r>
      <w:r w:rsidRPr="006E28A1">
        <w:rPr>
          <w:rFonts w:ascii="Times New Roman" w:eastAsia="Times New Roman" w:hAnsi="Times New Roman" w:cs="Times New Roman"/>
          <w:smallCaps/>
        </w:rPr>
        <w:t xml:space="preserve">26afa </w:t>
      </w:r>
      <w:r w:rsidRPr="006E28A1">
        <w:rPr>
          <w:rFonts w:ascii="Times New Roman" w:eastAsia="Times New Roman" w:hAnsi="Times New Roman" w:cs="Times New Roman"/>
        </w:rPr>
        <w:t xml:space="preserve">(3) or </w:t>
      </w:r>
      <w:r w:rsidRPr="006E28A1">
        <w:rPr>
          <w:rFonts w:ascii="Times New Roman" w:eastAsia="Times New Roman" w:hAnsi="Times New Roman" w:cs="Times New Roman"/>
          <w:smallCaps/>
        </w:rPr>
        <w:t xml:space="preserve">26afb </w:t>
      </w:r>
      <w:r w:rsidRPr="006E28A1">
        <w:rPr>
          <w:rFonts w:ascii="Times New Roman" w:eastAsia="Times New Roman" w:hAnsi="Times New Roman" w:cs="Times New Roman"/>
        </w:rPr>
        <w:t>(5) in respect of the transfer to the taxpayer of a right to receive the payment or any part of the payment;</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53AE5237" w14:textId="77777777" w:rsidR="003A1552" w:rsidRPr="003A1552" w:rsidRDefault="003A1552" w:rsidP="00D523E4">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(g) by inserting after paragraph (c)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the following paragraph:</w:t>
      </w:r>
    </w:p>
    <w:p w14:paraId="6194EE2E" w14:textId="77777777" w:rsidR="003A1552" w:rsidRPr="003A1552" w:rsidRDefault="0034438A" w:rsidP="00D523E4">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(ca) any payment made to the taxpayer by the trustee of an approved deposit fund by reason that another person was a depositor with the fund, where:</w:t>
      </w:r>
    </w:p>
    <w:p w14:paraId="298251A0" w14:textId="77777777" w:rsidR="003A1552" w:rsidRPr="003A1552" w:rsidRDefault="003A1552" w:rsidP="00D523E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payment is made after the death of the other person;</w:t>
      </w:r>
    </w:p>
    <w:p w14:paraId="078224B8" w14:textId="77777777" w:rsidR="003A1552" w:rsidRPr="003A1552" w:rsidRDefault="003A1552" w:rsidP="00D523E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taxpayer was not a dependant of the other person at the time of the death of the other person and is not a dependant of the other person at the time of payment;</w:t>
      </w:r>
    </w:p>
    <w:p w14:paraId="26C76629" w14:textId="77777777" w:rsidR="003A1552" w:rsidRPr="003A1552" w:rsidRDefault="003A1552" w:rsidP="00D523E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the payment is made to the taxpayer otherwise than as trustee of the estate of the other person; and</w:t>
      </w:r>
    </w:p>
    <w:p w14:paraId="4AA6F907" w14:textId="77777777" w:rsidR="003A1552" w:rsidRPr="003A1552" w:rsidRDefault="003A1552" w:rsidP="00D523E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the payment is not income of the taxpayer;</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2AC5BFC" w14:textId="77777777" w:rsidR="003A1552" w:rsidRPr="003A1552" w:rsidRDefault="003A1552" w:rsidP="00D523E4">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(h) by inserting after paragraph (d)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the following paragraphs:</w:t>
      </w:r>
    </w:p>
    <w:p w14:paraId="29518F3E" w14:textId="77777777" w:rsidR="003A1552" w:rsidRPr="003A1552" w:rsidRDefault="0034438A" w:rsidP="00D523E4">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(da) a payment (in this paragraph called the </w:t>
      </w:r>
      <w:r>
        <w:rPr>
          <w:rFonts w:ascii="Times New Roman" w:eastAsia="Times New Roman" w:hAnsi="Times New Roman" w:cs="Times New Roman"/>
        </w:rPr>
        <w:t>‘</w:t>
      </w:r>
      <w:r w:rsidR="003A1552" w:rsidRPr="006E28A1">
        <w:rPr>
          <w:rFonts w:ascii="Times New Roman" w:eastAsia="Times New Roman" w:hAnsi="Times New Roman" w:cs="Times New Roman"/>
        </w:rPr>
        <w:t>capital payment</w:t>
      </w:r>
      <w:r>
        <w:rPr>
          <w:rFonts w:ascii="Times New Roman" w:eastAsia="Times New Roman" w:hAnsi="Times New Roman" w:cs="Times New Roman"/>
        </w:rPr>
        <w:t>’</w:t>
      </w:r>
      <w:r w:rsidR="003A1552" w:rsidRPr="006E28A1">
        <w:rPr>
          <w:rFonts w:ascii="Times New Roman" w:eastAsia="Times New Roman" w:hAnsi="Times New Roman" w:cs="Times New Roman"/>
        </w:rPr>
        <w:t>) made after the death of the taxpayer to the trustee of the estate of the taxpayer where:</w:t>
      </w:r>
    </w:p>
    <w:p w14:paraId="38F0F5F3" w14:textId="77777777" w:rsidR="003A1552" w:rsidRPr="003A1552" w:rsidRDefault="003A1552" w:rsidP="00D523E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capital payment is made by reason that the taxpayer was a member of a superannuation fund (whether or not the capital payment is made from the fund); and</w:t>
      </w:r>
    </w:p>
    <w:p w14:paraId="0F182D25" w14:textId="77777777" w:rsidR="003A1552" w:rsidRPr="003A1552" w:rsidRDefault="003A1552" w:rsidP="00D523E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at some time after the death of the taxpayer, a person had a right to elect to receive a superannuation pension (whether or not from the person making the capital payment) in lieu of the capital payment being made to the trustee;</w:t>
      </w:r>
    </w:p>
    <w:p w14:paraId="2D888AF5" w14:textId="77777777" w:rsidR="001652F4"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A479A6A" w14:textId="77777777" w:rsidR="003A1552" w:rsidRPr="003A1552" w:rsidRDefault="003A1552" w:rsidP="001652F4">
      <w:pPr>
        <w:spacing w:after="0" w:line="240" w:lineRule="auto"/>
        <w:ind w:left="1440"/>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 xml:space="preserve">reduced by the amount that would have been the unused </w:t>
      </w:r>
      <w:proofErr w:type="spellStart"/>
      <w:r w:rsidRPr="006E28A1">
        <w:rPr>
          <w:rFonts w:ascii="Times New Roman" w:eastAsia="Times New Roman" w:hAnsi="Times New Roman" w:cs="Times New Roman"/>
        </w:rPr>
        <w:t>undeducted</w:t>
      </w:r>
      <w:proofErr w:type="spellEnd"/>
      <w:r w:rsidRPr="006E28A1">
        <w:rPr>
          <w:rFonts w:ascii="Times New Roman" w:eastAsia="Times New Roman" w:hAnsi="Times New Roman" w:cs="Times New Roman"/>
        </w:rPr>
        <w:t xml:space="preserve"> purchase price in relation to the superannuation pension;</w:t>
      </w:r>
    </w:p>
    <w:p w14:paraId="57FBC44D" w14:textId="77777777" w:rsidR="003A1552" w:rsidRPr="003A1552" w:rsidRDefault="003A1552" w:rsidP="001652F4">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(db) a payment (in this paragraph called the </w:t>
      </w:r>
      <w:r w:rsidR="0034438A">
        <w:rPr>
          <w:rFonts w:ascii="Times New Roman" w:eastAsia="Times New Roman" w:hAnsi="Times New Roman" w:cs="Times New Roman"/>
        </w:rPr>
        <w:t>‘</w:t>
      </w:r>
      <w:r w:rsidRPr="006E28A1">
        <w:rPr>
          <w:rFonts w:ascii="Times New Roman" w:eastAsia="Times New Roman" w:hAnsi="Times New Roman" w:cs="Times New Roman"/>
        </w:rPr>
        <w:t>capital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made to the taxpayer after the death of another person (in this paragraph called the </w:t>
      </w:r>
      <w:r w:rsidR="0034438A">
        <w:rPr>
          <w:rFonts w:ascii="Times New Roman" w:eastAsia="Times New Roman" w:hAnsi="Times New Roman" w:cs="Times New Roman"/>
        </w:rPr>
        <w:t>‘</w:t>
      </w:r>
      <w:r w:rsidRPr="006E28A1">
        <w:rPr>
          <w:rFonts w:ascii="Times New Roman" w:eastAsia="Times New Roman" w:hAnsi="Times New Roman" w:cs="Times New Roman"/>
        </w:rPr>
        <w:t>deceased person</w:t>
      </w:r>
      <w:r w:rsidR="0034438A">
        <w:rPr>
          <w:rFonts w:ascii="Times New Roman" w:eastAsia="Times New Roman" w:hAnsi="Times New Roman" w:cs="Times New Roman"/>
        </w:rPr>
        <w:t>’</w:t>
      </w:r>
      <w:r w:rsidRPr="006E28A1">
        <w:rPr>
          <w:rFonts w:ascii="Times New Roman" w:eastAsia="Times New Roman" w:hAnsi="Times New Roman" w:cs="Times New Roman"/>
        </w:rPr>
        <w:t>) where:</w:t>
      </w:r>
    </w:p>
    <w:p w14:paraId="70A6981C" w14:textId="77777777" w:rsidR="003A1552" w:rsidRPr="003A1552" w:rsidRDefault="003A1552" w:rsidP="001652F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capital payment is made by reason that the deceased person was a member of a superannuation fund (whether or not the capital payment is made from the fund);</w:t>
      </w:r>
    </w:p>
    <w:p w14:paraId="422657B8" w14:textId="77777777" w:rsidR="003A1552" w:rsidRPr="003A1552" w:rsidRDefault="003A1552" w:rsidP="001652F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capital payment is made to the taxpayer otherwise than as trustee of the estate of the deceased person; and</w:t>
      </w:r>
    </w:p>
    <w:p w14:paraId="53FFF6E6" w14:textId="77777777" w:rsidR="003A1552" w:rsidRPr="003A1552" w:rsidRDefault="003A1552" w:rsidP="001652F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at some time after the death of the deceased person, the taxpayer or another person had a right to elect to receive a superannuation pension (whether or not from the person making the capital payment) in lieu of the capital payment being made to the taxpayer;</w:t>
      </w:r>
    </w:p>
    <w:p w14:paraId="1DAFB338" w14:textId="77777777" w:rsidR="003A1552" w:rsidRPr="003A1552" w:rsidRDefault="003A1552" w:rsidP="001652F4">
      <w:pPr>
        <w:spacing w:before="60" w:after="0" w:line="240" w:lineRule="auto"/>
        <w:ind w:left="1440"/>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reduced by the amount that would have been the unused </w:t>
      </w:r>
      <w:proofErr w:type="spellStart"/>
      <w:r w:rsidRPr="006E28A1">
        <w:rPr>
          <w:rFonts w:ascii="Times New Roman" w:eastAsia="Times New Roman" w:hAnsi="Times New Roman" w:cs="Times New Roman"/>
        </w:rPr>
        <w:t>undeducted</w:t>
      </w:r>
      <w:proofErr w:type="spellEnd"/>
      <w:r w:rsidRPr="006E28A1">
        <w:rPr>
          <w:rFonts w:ascii="Times New Roman" w:eastAsia="Times New Roman" w:hAnsi="Times New Roman" w:cs="Times New Roman"/>
        </w:rPr>
        <w:t xml:space="preserve"> purchase price in relation to the superannuation pension;</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787B20C4" w14:textId="77777777" w:rsidR="003A1552" w:rsidRPr="003A1552" w:rsidRDefault="003A1552" w:rsidP="008F332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(j) by omitting </w:t>
      </w:r>
      <w:r w:rsidR="0034438A">
        <w:rPr>
          <w:rFonts w:ascii="Times New Roman" w:eastAsia="Times New Roman" w:hAnsi="Times New Roman" w:cs="Times New Roman"/>
        </w:rPr>
        <w:t>“</w:t>
      </w:r>
      <w:r w:rsidRPr="006E28A1">
        <w:rPr>
          <w:rFonts w:ascii="Times New Roman" w:eastAsia="Times New Roman" w:hAnsi="Times New Roman" w:cs="Times New Roman"/>
        </w:rPr>
        <w:t>eligible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from paragraph (g)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qualifying</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6A4EC9A" w14:textId="77777777" w:rsidR="008F3329" w:rsidRDefault="003A1552" w:rsidP="008F3329">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 xml:space="preserve">(k) by inserting after paragraph (g)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the following paragraphs:</w:t>
      </w:r>
    </w:p>
    <w:p w14:paraId="20158AEB" w14:textId="77777777" w:rsidR="003A1552" w:rsidRPr="003A1552" w:rsidRDefault="0034438A" w:rsidP="008F3329">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w:t>
      </w:r>
      <w:proofErr w:type="spellStart"/>
      <w:r w:rsidR="003A1552" w:rsidRPr="006E28A1">
        <w:rPr>
          <w:rFonts w:ascii="Times New Roman" w:eastAsia="Times New Roman" w:hAnsi="Times New Roman" w:cs="Times New Roman"/>
        </w:rPr>
        <w:t>ga</w:t>
      </w:r>
      <w:proofErr w:type="spellEnd"/>
      <w:r w:rsidR="003A1552" w:rsidRPr="006E28A1">
        <w:rPr>
          <w:rFonts w:ascii="Times New Roman" w:eastAsia="Times New Roman" w:hAnsi="Times New Roman" w:cs="Times New Roman"/>
        </w:rPr>
        <w:t xml:space="preserve">) a payment (in this paragraph called the </w:t>
      </w:r>
      <w:r>
        <w:rPr>
          <w:rFonts w:ascii="Times New Roman" w:eastAsia="Times New Roman" w:hAnsi="Times New Roman" w:cs="Times New Roman"/>
        </w:rPr>
        <w:t>‘</w:t>
      </w:r>
      <w:r w:rsidR="003A1552" w:rsidRPr="006E28A1">
        <w:rPr>
          <w:rFonts w:ascii="Times New Roman" w:eastAsia="Times New Roman" w:hAnsi="Times New Roman" w:cs="Times New Roman"/>
        </w:rPr>
        <w:t>capital payment</w:t>
      </w:r>
      <w:r>
        <w:rPr>
          <w:rFonts w:ascii="Times New Roman" w:eastAsia="Times New Roman" w:hAnsi="Times New Roman" w:cs="Times New Roman"/>
        </w:rPr>
        <w:t>’</w:t>
      </w:r>
      <w:r w:rsidR="003A1552" w:rsidRPr="006E28A1">
        <w:rPr>
          <w:rFonts w:ascii="Times New Roman" w:eastAsia="Times New Roman" w:hAnsi="Times New Roman" w:cs="Times New Roman"/>
        </w:rPr>
        <w:t>) made after the death of the taxpayer to the trustee of the estate of the taxpayer where:</w:t>
      </w:r>
    </w:p>
    <w:p w14:paraId="757F0AF8" w14:textId="77777777" w:rsidR="003A1552" w:rsidRPr="003A1552" w:rsidRDefault="003A1552" w:rsidP="008F3329">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capital payment is made by reason that the taxpayer was a member of a superannuation fund (whether or not the capital payment is made from the fund); and</w:t>
      </w:r>
    </w:p>
    <w:p w14:paraId="25D4D5BD" w14:textId="77777777" w:rsidR="003A1552" w:rsidRPr="003A1552" w:rsidRDefault="003A1552" w:rsidP="008F3329">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at some time after the death of the taxpayer a person had a right to elect to receive an annuity (whether or not from the person making the capital payment) in lieu of the capital payment being made to the trustee;</w:t>
      </w:r>
    </w:p>
    <w:p w14:paraId="7118810F" w14:textId="77777777" w:rsidR="008F3329" w:rsidRDefault="003A1552" w:rsidP="008F3329">
      <w:pPr>
        <w:spacing w:before="60" w:after="0" w:line="240" w:lineRule="auto"/>
        <w:ind w:left="1440"/>
        <w:jc w:val="both"/>
        <w:rPr>
          <w:rFonts w:ascii="Times New Roman" w:eastAsia="Times New Roman" w:hAnsi="Times New Roman" w:cs="Times New Roman"/>
        </w:rPr>
      </w:pPr>
      <w:r w:rsidRPr="006E28A1">
        <w:rPr>
          <w:rFonts w:ascii="Times New Roman" w:eastAsia="Times New Roman" w:hAnsi="Times New Roman" w:cs="Times New Roman"/>
        </w:rPr>
        <w:t xml:space="preserve">reduced by the amount that would have been the unused </w:t>
      </w:r>
      <w:proofErr w:type="spellStart"/>
      <w:r w:rsidRPr="006E28A1">
        <w:rPr>
          <w:rFonts w:ascii="Times New Roman" w:eastAsia="Times New Roman" w:hAnsi="Times New Roman" w:cs="Times New Roman"/>
        </w:rPr>
        <w:t>undeducted</w:t>
      </w:r>
      <w:proofErr w:type="spellEnd"/>
      <w:r w:rsidRPr="006E28A1">
        <w:rPr>
          <w:rFonts w:ascii="Times New Roman" w:eastAsia="Times New Roman" w:hAnsi="Times New Roman" w:cs="Times New Roman"/>
        </w:rPr>
        <w:t xml:space="preserve"> purchase price in relation to the annuity (having regard only to contributions made to the fund);</w:t>
      </w:r>
    </w:p>
    <w:p w14:paraId="541C0EA4" w14:textId="77777777" w:rsidR="002F03D7" w:rsidRDefault="003A1552" w:rsidP="008F3329">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gb</w:t>
      </w:r>
      <w:proofErr w:type="spellEnd"/>
      <w:r w:rsidRPr="006E28A1">
        <w:rPr>
          <w:rFonts w:ascii="Times New Roman" w:eastAsia="Times New Roman" w:hAnsi="Times New Roman" w:cs="Times New Roman"/>
        </w:rPr>
        <w:t xml:space="preserve">) a payment (in this paragraph called the </w:t>
      </w:r>
      <w:r w:rsidR="0034438A">
        <w:rPr>
          <w:rFonts w:ascii="Times New Roman" w:eastAsia="Times New Roman" w:hAnsi="Times New Roman" w:cs="Times New Roman"/>
        </w:rPr>
        <w:t>‘</w:t>
      </w:r>
      <w:r w:rsidRPr="006E28A1">
        <w:rPr>
          <w:rFonts w:ascii="Times New Roman" w:eastAsia="Times New Roman" w:hAnsi="Times New Roman" w:cs="Times New Roman"/>
        </w:rPr>
        <w:t>capital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made to the taxpayer after the death of another person (in this paragraph called the </w:t>
      </w:r>
      <w:r w:rsidR="0034438A">
        <w:rPr>
          <w:rFonts w:ascii="Times New Roman" w:eastAsia="Times New Roman" w:hAnsi="Times New Roman" w:cs="Times New Roman"/>
        </w:rPr>
        <w:t>‘</w:t>
      </w:r>
      <w:r w:rsidRPr="006E28A1">
        <w:rPr>
          <w:rFonts w:ascii="Times New Roman" w:eastAsia="Times New Roman" w:hAnsi="Times New Roman" w:cs="Times New Roman"/>
        </w:rPr>
        <w:t>deceased person</w:t>
      </w:r>
      <w:r w:rsidR="0034438A">
        <w:rPr>
          <w:rFonts w:ascii="Times New Roman" w:eastAsia="Times New Roman" w:hAnsi="Times New Roman" w:cs="Times New Roman"/>
        </w:rPr>
        <w:t>’</w:t>
      </w:r>
      <w:r w:rsidRPr="006E28A1">
        <w:rPr>
          <w:rFonts w:ascii="Times New Roman" w:eastAsia="Times New Roman" w:hAnsi="Times New Roman" w:cs="Times New Roman"/>
        </w:rPr>
        <w:t>) where:</w:t>
      </w:r>
    </w:p>
    <w:p w14:paraId="536A7C86" w14:textId="77777777" w:rsidR="003A1552" w:rsidRPr="003A1552" w:rsidRDefault="003A1552" w:rsidP="002F03D7">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capital payment is made by reason that the deceased person was a member of a superannuation</w:t>
      </w:r>
    </w:p>
    <w:p w14:paraId="3737FD71" w14:textId="77777777" w:rsidR="002F03D7"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A02ACF1" w14:textId="77777777" w:rsidR="003A1552" w:rsidRPr="003A1552" w:rsidRDefault="003A1552" w:rsidP="003923E3">
      <w:pPr>
        <w:spacing w:after="0" w:line="240" w:lineRule="auto"/>
        <w:ind w:left="2160"/>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fund (whether or not the capital payment is made from the fund);</w:t>
      </w:r>
    </w:p>
    <w:p w14:paraId="53B19209" w14:textId="77777777" w:rsidR="003A1552" w:rsidRPr="003A1552" w:rsidRDefault="003A1552" w:rsidP="003923E3">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capital payment is made to the taxpayer otherwise than as trustee of the estate of the deceased person; and</w:t>
      </w:r>
    </w:p>
    <w:p w14:paraId="5E3C401B" w14:textId="77777777" w:rsidR="003A1552" w:rsidRPr="003A1552" w:rsidRDefault="003A1552" w:rsidP="003923E3">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at some time after the death of the deceased person, the taxpayer or another person had a right to elect to receive an annuity (whether or not from the person making the capital payment) in lieu of the capital payment being made to the taxpayer;</w:t>
      </w:r>
    </w:p>
    <w:p w14:paraId="487427AC" w14:textId="77777777" w:rsidR="003A1552" w:rsidRPr="003A1552" w:rsidRDefault="003A1552" w:rsidP="003923E3">
      <w:pPr>
        <w:spacing w:after="0" w:line="240" w:lineRule="auto"/>
        <w:ind w:left="1440"/>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reduced by the amount that would have been the unused </w:t>
      </w:r>
      <w:proofErr w:type="spellStart"/>
      <w:r w:rsidRPr="006E28A1">
        <w:rPr>
          <w:rFonts w:ascii="Times New Roman" w:eastAsia="Times New Roman" w:hAnsi="Times New Roman" w:cs="Times New Roman"/>
        </w:rPr>
        <w:t>undeducted</w:t>
      </w:r>
      <w:proofErr w:type="spellEnd"/>
      <w:r w:rsidRPr="006E28A1">
        <w:rPr>
          <w:rFonts w:ascii="Times New Roman" w:eastAsia="Times New Roman" w:hAnsi="Times New Roman" w:cs="Times New Roman"/>
        </w:rPr>
        <w:t xml:space="preserve"> purchase price in relation to the annuity (having regard only to contributions made to the fund);</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B22BF7C" w14:textId="77777777" w:rsidR="003A1552" w:rsidRPr="003A1552" w:rsidRDefault="003A1552" w:rsidP="003923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(m) by omitting </w:t>
      </w:r>
      <w:r w:rsidR="0034438A">
        <w:rPr>
          <w:rFonts w:ascii="Times New Roman" w:eastAsia="Times New Roman" w:hAnsi="Times New Roman" w:cs="Times New Roman"/>
        </w:rPr>
        <w:t>“</w:t>
      </w:r>
      <w:r w:rsidRPr="006E28A1">
        <w:rPr>
          <w:rFonts w:ascii="Times New Roman" w:eastAsia="Times New Roman" w:hAnsi="Times New Roman" w:cs="Times New Roman"/>
        </w:rPr>
        <w:t>eligible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from paragraph (h)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qualifying</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6F18D541" w14:textId="77777777" w:rsidR="003A1552" w:rsidRPr="003A1552" w:rsidRDefault="003A1552" w:rsidP="003923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(n) by omitting </w:t>
      </w:r>
      <w:r w:rsidR="0034438A">
        <w:rPr>
          <w:rFonts w:ascii="Times New Roman" w:eastAsia="Times New Roman" w:hAnsi="Times New Roman" w:cs="Times New Roman"/>
        </w:rPr>
        <w:t>“</w:t>
      </w:r>
      <w:r w:rsidRPr="006E28A1">
        <w:rPr>
          <w:rFonts w:ascii="Times New Roman" w:eastAsia="Times New Roman" w:hAnsi="Times New Roman" w:cs="Times New Roman"/>
        </w:rPr>
        <w:t>eligible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from paragraph (j)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qualifying</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6BA1D52" w14:textId="17F04514" w:rsidR="003A1552" w:rsidRPr="003A1552" w:rsidRDefault="003A1552" w:rsidP="003923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(p)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or, as the case requires, the fund member referred to in the applicable paragraph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w:t>
      </w:r>
      <w:r w:rsidR="00954E41">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the taxpayer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subparagraph (a) (</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xml:space="preserve">)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relevant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4D038C42" w14:textId="77777777" w:rsidR="003A1552" w:rsidRPr="003A1552" w:rsidRDefault="003A1552" w:rsidP="003923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(q)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or the fund member, as the case may be,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the taxpayer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subparagraph (a) (ii)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relevant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1C28A608" w14:textId="5F345D41" w:rsidR="003A1552" w:rsidRPr="003A1552" w:rsidRDefault="003A1552" w:rsidP="0042599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(r)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or, as the case requires, the fund member referred to in the applicable paragraph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w:t>
      </w:r>
      <w:r w:rsidR="00954E41">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the taxpayer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(first occurring) in paragraph (b)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relevant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5E764384" w14:textId="77777777" w:rsidR="003A1552" w:rsidRPr="003A1552" w:rsidRDefault="003A1552" w:rsidP="0042599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(s)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or the fund member, as the case may be,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the taxpayer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subparagraph (b) (</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xml:space="preserve">)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relevant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7A090B25" w14:textId="77777777" w:rsidR="003A1552" w:rsidRPr="003A1552" w:rsidRDefault="003A1552" w:rsidP="0042599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(t)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or the fund member, as the case may be,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the taxpayer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subparagraph (b) (ii)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relevant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47FD95BC" w14:textId="06675F1C" w:rsidR="003A1552" w:rsidRPr="003A1552" w:rsidRDefault="003A1552" w:rsidP="0042599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(u)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or, as the case requires, the depositor referred to in the applicable paragraph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w:t>
      </w:r>
      <w:r w:rsidR="00954E41">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the taxpayer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(first occurring) in paragraph (c)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relevant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66661A8C" w14:textId="77777777" w:rsidR="003A1552" w:rsidRPr="003A1552" w:rsidRDefault="003A1552" w:rsidP="0042599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(w)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or the depositor, as the case may be,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the taxpayer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(second occurring) in paragraph (c)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relevant service period</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7615511C" w14:textId="77777777" w:rsidR="003A1552" w:rsidRPr="003A1552" w:rsidRDefault="003A1552" w:rsidP="0042599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(y) by omitting from subsection (1)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dependant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the following definition:</w:t>
      </w:r>
    </w:p>
    <w:p w14:paraId="2AD5A0B9" w14:textId="77777777" w:rsidR="00D82C6E"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083B54B" w14:textId="2A8DE5BF" w:rsidR="003A1552" w:rsidRPr="003A1552" w:rsidRDefault="0034438A" w:rsidP="007661C4">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954E41">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sidR="003A1552" w:rsidRPr="006E28A1">
        <w:rPr>
          <w:rFonts w:ascii="Times New Roman" w:eastAsia="Times New Roman" w:hAnsi="Times New Roman" w:cs="Times New Roman"/>
        </w:rPr>
        <w:t>dependant</w:t>
      </w:r>
      <w:proofErr w:type="spellEnd"/>
      <w:r>
        <w:rPr>
          <w:rFonts w:ascii="Times New Roman" w:eastAsia="Times New Roman" w:hAnsi="Times New Roman" w:cs="Times New Roman"/>
        </w:rPr>
        <w:t>’</w:t>
      </w:r>
      <w:r w:rsidR="003A1552" w:rsidRPr="006E28A1">
        <w:rPr>
          <w:rFonts w:ascii="Times New Roman" w:eastAsia="Times New Roman" w:hAnsi="Times New Roman" w:cs="Times New Roman"/>
        </w:rPr>
        <w:t>, in relation to a person:</w:t>
      </w:r>
    </w:p>
    <w:p w14:paraId="37CEE127" w14:textId="77777777" w:rsidR="003A1552" w:rsidRPr="003A1552" w:rsidRDefault="003A1552" w:rsidP="00966B8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in subparagraph (3) (a) (ii), subsections (5), (5c) and (7) and paragraph (12) (a), includes:</w:t>
      </w:r>
    </w:p>
    <w:p w14:paraId="16A06605" w14:textId="77777777" w:rsidR="003A1552" w:rsidRPr="003A1552" w:rsidRDefault="003A1552" w:rsidP="00966B84">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another person who is or was the spouse of the person; and</w:t>
      </w:r>
    </w:p>
    <w:p w14:paraId="227680EB" w14:textId="77777777" w:rsidR="003A1552" w:rsidRPr="003A1552" w:rsidRDefault="003A1552" w:rsidP="00966B84">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any child of the person; and</w:t>
      </w:r>
    </w:p>
    <w:p w14:paraId="373C8C91" w14:textId="77777777" w:rsidR="003A1552" w:rsidRPr="003A1552" w:rsidRDefault="003A1552" w:rsidP="00966B8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in any other case, includes:</w:t>
      </w:r>
    </w:p>
    <w:p w14:paraId="28E95E4F" w14:textId="77777777" w:rsidR="003A1552" w:rsidRPr="003A1552" w:rsidRDefault="003A1552" w:rsidP="00966B84">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another person who is or was a spouse of the person; and</w:t>
      </w:r>
    </w:p>
    <w:p w14:paraId="1BD3C90E" w14:textId="77777777" w:rsidR="003A1552" w:rsidRPr="003A1552" w:rsidRDefault="003A1552" w:rsidP="00966B84">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any child of the person, being a child who has not attained the age of 18 years;</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6D4D516" w14:textId="77777777" w:rsidR="003A1552" w:rsidRPr="003A1552" w:rsidRDefault="003A1552" w:rsidP="00966B84">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(z) by omitting from subsection (1)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the following definition:</w:t>
      </w:r>
    </w:p>
    <w:p w14:paraId="4DFF6CE8" w14:textId="69F2141D" w:rsidR="003A1552" w:rsidRPr="003A1552" w:rsidRDefault="0034438A" w:rsidP="00966B84">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954E41">
        <w:rPr>
          <w:rFonts w:ascii="Times New Roman" w:eastAsia="Times New Roman" w:hAnsi="Times New Roman" w:cs="Times New Roman"/>
        </w:rPr>
        <w:t xml:space="preserve"> </w:t>
      </w:r>
      <w:r>
        <w:rPr>
          <w:rFonts w:ascii="Times New Roman" w:eastAsia="Times New Roman" w:hAnsi="Times New Roman" w:cs="Times New Roman"/>
        </w:rPr>
        <w:t>‘</w:t>
      </w:r>
      <w:r w:rsidR="003A1552" w:rsidRPr="006E28A1">
        <w:rPr>
          <w:rFonts w:ascii="Times New Roman" w:eastAsia="Times New Roman" w:hAnsi="Times New Roman" w:cs="Times New Roman"/>
        </w:rPr>
        <w:t>eligible annuity</w:t>
      </w:r>
      <w:r>
        <w:rPr>
          <w:rFonts w:ascii="Times New Roman" w:eastAsia="Times New Roman" w:hAnsi="Times New Roman" w:cs="Times New Roman"/>
        </w:rPr>
        <w:t>’</w:t>
      </w:r>
      <w:r w:rsidR="003A1552" w:rsidRPr="006E28A1">
        <w:rPr>
          <w:rFonts w:ascii="Times New Roman" w:eastAsia="Times New Roman" w:hAnsi="Times New Roman" w:cs="Times New Roman"/>
        </w:rPr>
        <w:t>, in relation to a taxpayer, means:</w:t>
      </w:r>
    </w:p>
    <w:p w14:paraId="5B01D7CC" w14:textId="77777777" w:rsidR="003A1552" w:rsidRPr="003A1552" w:rsidRDefault="003A1552" w:rsidP="00B05D69">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an annuity payable under a superannuation policy within the meaning of Division 8; or</w:t>
      </w:r>
    </w:p>
    <w:p w14:paraId="70C08CF1" w14:textId="77777777" w:rsidR="003A1552" w:rsidRPr="003A1552" w:rsidRDefault="003A1552" w:rsidP="00B05D69">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an annuity in respect of which the following conditions are satisfied:</w:t>
      </w:r>
    </w:p>
    <w:p w14:paraId="25EBDF9B" w14:textId="77777777" w:rsidR="003A1552" w:rsidRPr="003A1552" w:rsidRDefault="003A1552" w:rsidP="00B05D69">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annuity:</w:t>
      </w:r>
    </w:p>
    <w:p w14:paraId="64EE0011" w14:textId="63B08C67" w:rsidR="003A1552" w:rsidRPr="003A1552" w:rsidRDefault="003A1552" w:rsidP="0047505C">
      <w:pPr>
        <w:spacing w:before="60" w:after="0" w:line="240" w:lineRule="auto"/>
        <w:ind w:left="3456"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sidRPr="00954E4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is an immediate annuity purchased on or before 9 December 1987; or</w:t>
      </w:r>
    </w:p>
    <w:p w14:paraId="19858650" w14:textId="7D3D1461" w:rsidR="003A1552" w:rsidRPr="003A1552" w:rsidRDefault="003A1552" w:rsidP="0047505C">
      <w:pPr>
        <w:spacing w:before="60" w:after="0" w:line="240" w:lineRule="auto"/>
        <w:ind w:left="3456" w:hanging="432"/>
        <w:jc w:val="both"/>
        <w:rPr>
          <w:rFonts w:ascii="Times New Roman" w:eastAsia="Times New Roman" w:hAnsi="Times New Roman" w:cs="Times New Roman"/>
          <w:szCs w:val="20"/>
        </w:rPr>
      </w:pPr>
      <w:r w:rsidRPr="003A1552">
        <w:rPr>
          <w:rFonts w:ascii="Times New Roman" w:eastAsia="Times New Roman" w:hAnsi="Times New Roman" w:cs="Times New Roman"/>
          <w:szCs w:val="20"/>
        </w:rPr>
        <w:t>(</w:t>
      </w:r>
      <w:r w:rsidR="00954E41" w:rsidRPr="00954E41">
        <w:rPr>
          <w:rFonts w:ascii="Times New Roman" w:eastAsia="Times New Roman" w:hAnsi="Times New Roman" w:cs="Times New Roman"/>
          <w:smallCaps/>
          <w:szCs w:val="20"/>
        </w:rPr>
        <w:t>b</w:t>
      </w:r>
      <w:r w:rsidRPr="003A1552">
        <w:rPr>
          <w:rFonts w:ascii="Times New Roman" w:eastAsia="Times New Roman" w:hAnsi="Times New Roman" w:cs="Times New Roman"/>
          <w:szCs w:val="20"/>
        </w:rPr>
        <w:t>) is an annuity whose purchase price consists wholly of a rolled-over amount or rolled-over amounts;</w:t>
      </w:r>
    </w:p>
    <w:p w14:paraId="327E6163" w14:textId="77777777" w:rsidR="003A1552" w:rsidRPr="003A1552" w:rsidRDefault="003A1552" w:rsidP="00B05D69">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if the annuity contract permits a residual capital value to become payable after the 65th anniversary of the birth of the taxpayer—the contract does not permit the residual capital value to exceed the purchase price of the annuity;</w:t>
      </w:r>
    </w:p>
    <w:p w14:paraId="356AE0E4" w14:textId="77777777" w:rsidR="003A1552" w:rsidRPr="003A1552" w:rsidRDefault="003A1552" w:rsidP="00B05D69">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if the annuity is payable for a term of years certain and the annuity contract permits a commutation payment or payments to become payable after the 65th anniversary of the birth of the taxpayer—the contract does not permit the total of such payments to exceed the reduced purchase price of the annuity;</w:t>
      </w:r>
    </w:p>
    <w:p w14:paraId="60426112" w14:textId="77777777" w:rsidR="003A1552" w:rsidRPr="003A1552" w:rsidRDefault="003A1552" w:rsidP="00910028">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if the annuity is payable until:</w:t>
      </w:r>
    </w:p>
    <w:p w14:paraId="6D92CC00" w14:textId="41B951ED" w:rsidR="003A1552" w:rsidRPr="003A1552" w:rsidRDefault="003A1552" w:rsidP="0047505C">
      <w:pPr>
        <w:spacing w:before="60" w:after="0" w:line="240" w:lineRule="auto"/>
        <w:ind w:left="3456"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the death of a particular person or of the last to die of 2 or more persons; or</w:t>
      </w:r>
    </w:p>
    <w:p w14:paraId="33A8FB63" w14:textId="72CD1D63" w:rsidR="003A1552" w:rsidRPr="003A1552" w:rsidRDefault="003A1552" w:rsidP="0047505C">
      <w:pPr>
        <w:spacing w:before="60" w:after="0" w:line="240" w:lineRule="auto"/>
        <w:ind w:left="3456" w:hanging="432"/>
        <w:jc w:val="both"/>
        <w:rPr>
          <w:rFonts w:ascii="Times New Roman" w:eastAsia="Times New Roman" w:hAnsi="Times New Roman" w:cs="Times New Roman"/>
          <w:szCs w:val="20"/>
        </w:rPr>
      </w:pPr>
      <w:r w:rsidRPr="003A1552">
        <w:rPr>
          <w:rFonts w:ascii="Times New Roman" w:eastAsia="Times New Roman" w:hAnsi="Times New Roman" w:cs="Times New Roman"/>
          <w:szCs w:val="20"/>
        </w:rPr>
        <w:t>(</w:t>
      </w:r>
      <w:r w:rsidR="00954E41" w:rsidRPr="00954E41">
        <w:rPr>
          <w:rFonts w:ascii="Times New Roman" w:eastAsia="Times New Roman" w:hAnsi="Times New Roman" w:cs="Times New Roman"/>
          <w:smallCaps/>
          <w:szCs w:val="20"/>
        </w:rPr>
        <w:t>b</w:t>
      </w:r>
      <w:r w:rsidRPr="003A1552">
        <w:rPr>
          <w:rFonts w:ascii="Times New Roman" w:eastAsia="Times New Roman" w:hAnsi="Times New Roman" w:cs="Times New Roman"/>
          <w:szCs w:val="20"/>
        </w:rPr>
        <w:t>) the end of a term of years certain;</w:t>
      </w:r>
    </w:p>
    <w:p w14:paraId="74C0C147" w14:textId="77777777" w:rsidR="003A1552" w:rsidRPr="003A1552" w:rsidRDefault="003A1552" w:rsidP="00CE6A45">
      <w:pPr>
        <w:spacing w:after="0" w:line="240" w:lineRule="auto"/>
        <w:ind w:left="2736"/>
        <w:jc w:val="both"/>
        <w:rPr>
          <w:rFonts w:ascii="Times New Roman" w:eastAsia="Times New Roman" w:hAnsi="Times New Roman" w:cs="Times New Roman"/>
          <w:szCs w:val="20"/>
        </w:rPr>
      </w:pPr>
      <w:r w:rsidRPr="006E28A1">
        <w:rPr>
          <w:rFonts w:ascii="Times New Roman" w:eastAsia="Times New Roman" w:hAnsi="Times New Roman" w:cs="Times New Roman"/>
        </w:rPr>
        <w:t>whichever last occurs, and the annuity contract permits a commutation payment or payments to become payable after the 65th anniversary</w:t>
      </w:r>
    </w:p>
    <w:p w14:paraId="21C3C977" w14:textId="77777777" w:rsidR="0047505C"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F1499B1" w14:textId="77777777" w:rsidR="003A1552" w:rsidRPr="003A1552" w:rsidRDefault="003A1552" w:rsidP="006E4B9A">
      <w:pPr>
        <w:spacing w:after="0" w:line="240" w:lineRule="auto"/>
        <w:ind w:left="2736"/>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of the birth of the taxpayer and before the end of that term of years certain—the contract does not permit the total of such payments to exceed the reduced purchase price of the annuity;</w:t>
      </w:r>
    </w:p>
    <w:p w14:paraId="045915BD" w14:textId="77777777" w:rsidR="003A1552" w:rsidRPr="003A1552" w:rsidRDefault="003A1552" w:rsidP="0047505C">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(v) if the annuity contract permits any annuity income to be derived in respect of a period commencing after the 65th anniversary of the birth of the taxpayer—the Commissioner is satisfied that there will not be any unreasonable deferral of the derivation of any of that income, having regard to the following matters:</w:t>
      </w:r>
    </w:p>
    <w:p w14:paraId="68A39FA4" w14:textId="2EA03825" w:rsidR="003A1552" w:rsidRPr="003A1552" w:rsidRDefault="003A1552" w:rsidP="0047505C">
      <w:pPr>
        <w:spacing w:before="60" w:after="0" w:line="240" w:lineRule="auto"/>
        <w:ind w:left="3456"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to the extent to which the amounts of that annuity income will depend on the amount of income that may be derived by the person paying the annuity—the respective times of derivation of those amounts of annuity income and of the income of the person paying the annuity;</w:t>
      </w:r>
    </w:p>
    <w:p w14:paraId="68304851" w14:textId="2787F481" w:rsidR="003A1552" w:rsidRPr="003A1552" w:rsidRDefault="003A1552" w:rsidP="0047505C">
      <w:pPr>
        <w:spacing w:before="60" w:after="0" w:line="240" w:lineRule="auto"/>
        <w:ind w:left="345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954E41" w:rsidRPr="00954E41">
        <w:rPr>
          <w:rFonts w:ascii="Times New Roman" w:eastAsia="Times New Roman" w:hAnsi="Times New Roman" w:cs="Times New Roman"/>
          <w:smallCaps/>
        </w:rPr>
        <w:t>b</w:t>
      </w:r>
      <w:r w:rsidRPr="006E28A1">
        <w:rPr>
          <w:rFonts w:ascii="Times New Roman" w:eastAsia="Times New Roman" w:hAnsi="Times New Roman" w:cs="Times New Roman"/>
        </w:rPr>
        <w:t>)</w:t>
      </w:r>
      <w:r w:rsidRPr="003A1552">
        <w:rPr>
          <w:rFonts w:ascii="Times New Roman" w:eastAsia="Times New Roman" w:hAnsi="Times New Roman" w:cs="Times New Roman"/>
          <w:szCs w:val="20"/>
        </w:rPr>
        <w:t xml:space="preserve"> to the extent to which the amounts of that annuity income are not dependent on the amount of income that may be derived by the person paying the annuity—the relative sizes of the annual entitlements to that annuity income;</w:t>
      </w:r>
    </w:p>
    <w:p w14:paraId="1F53414A" w14:textId="3113034A" w:rsidR="003A1552" w:rsidRPr="003A1552" w:rsidRDefault="003A1552" w:rsidP="0047505C">
      <w:pPr>
        <w:spacing w:before="60" w:after="0" w:line="240" w:lineRule="auto"/>
        <w:ind w:left="345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954E41" w:rsidRPr="00954E41">
        <w:rPr>
          <w:rFonts w:ascii="Times New Roman" w:eastAsia="Times New Roman" w:hAnsi="Times New Roman" w:cs="Times New Roman"/>
          <w:smallCaps/>
        </w:rPr>
        <w:t>c</w:t>
      </w:r>
      <w:r w:rsidRPr="006E28A1">
        <w:rPr>
          <w:rFonts w:ascii="Times New Roman" w:eastAsia="Times New Roman" w:hAnsi="Times New Roman" w:cs="Times New Roman"/>
        </w:rPr>
        <w:t>) such other matters as the Commissioner considers relevant;</w:t>
      </w:r>
    </w:p>
    <w:p w14:paraId="57FC8302" w14:textId="77777777" w:rsidR="003A1552" w:rsidRPr="003A1552" w:rsidRDefault="003A1552" w:rsidP="0047505C">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(vi) if the annuity is a deferred annuity—the annuity contract requires the annuity to become an immediate annuity not later than the 65th anniversary of the birth of the taxpayer;</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D3AB660" w14:textId="77777777" w:rsidR="003A1552" w:rsidRPr="003A1552" w:rsidRDefault="003A1552" w:rsidP="0047505C">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(za) by inserting in subsection (1) the following definitions:</w:t>
      </w:r>
    </w:p>
    <w:p w14:paraId="207341C4" w14:textId="787477CB" w:rsidR="003A1552" w:rsidRPr="003A1552" w:rsidRDefault="0034438A" w:rsidP="0047505C">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954E41">
        <w:rPr>
          <w:rFonts w:ascii="Times New Roman" w:eastAsia="Times New Roman" w:hAnsi="Times New Roman" w:cs="Times New Roman"/>
        </w:rPr>
        <w:t xml:space="preserve"> </w:t>
      </w:r>
      <w:r>
        <w:rPr>
          <w:rFonts w:ascii="Times New Roman" w:eastAsia="Times New Roman" w:hAnsi="Times New Roman" w:cs="Times New Roman"/>
        </w:rPr>
        <w:t>‘</w:t>
      </w:r>
      <w:r w:rsidR="003A1552" w:rsidRPr="006E28A1">
        <w:rPr>
          <w:rFonts w:ascii="Times New Roman" w:eastAsia="Times New Roman" w:hAnsi="Times New Roman" w:cs="Times New Roman"/>
        </w:rPr>
        <w:t>qualifying annuity</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w:t>
      </w:r>
    </w:p>
    <w:p w14:paraId="00AEBB39" w14:textId="77777777" w:rsidR="003A1552" w:rsidRPr="003A1552" w:rsidRDefault="003A1552" w:rsidP="0047505C">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an annuity purchased after 12 January 1987 that has at any time been:</w:t>
      </w:r>
    </w:p>
    <w:p w14:paraId="4A5123F7" w14:textId="77777777" w:rsidR="003A1552" w:rsidRPr="003A1552" w:rsidRDefault="003A1552" w:rsidP="0047505C">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an eligible annuity in relation to any taxpayer; or</w:t>
      </w:r>
    </w:p>
    <w:p w14:paraId="25DDA5A8" w14:textId="77777777" w:rsidR="003A1552" w:rsidRPr="003A1552" w:rsidRDefault="003A1552" w:rsidP="0047505C">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subject of an eligible policy within the meaning of Division 8 or 8</w:t>
      </w:r>
      <w:r w:rsidRPr="006E28A1">
        <w:rPr>
          <w:rFonts w:ascii="Times New Roman" w:eastAsia="Times New Roman" w:hAnsi="Times New Roman" w:cs="Times New Roman"/>
          <w:smallCaps/>
        </w:rPr>
        <w:t>a;</w:t>
      </w:r>
    </w:p>
    <w:p w14:paraId="4328E4B0" w14:textId="77777777" w:rsidR="003A1552" w:rsidRPr="003A1552" w:rsidRDefault="003A1552" w:rsidP="0047505C">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an annuity that:</w:t>
      </w:r>
    </w:p>
    <w:p w14:paraId="12DA18CB" w14:textId="77777777" w:rsidR="003A1552" w:rsidRPr="003A1552" w:rsidRDefault="003A1552" w:rsidP="0047505C">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was purchased on or before 12 January 1987; and</w:t>
      </w:r>
    </w:p>
    <w:p w14:paraId="53F5E9F4" w14:textId="747EB514" w:rsidR="003A1552" w:rsidRPr="003A1552" w:rsidRDefault="003A1552" w:rsidP="0047505C">
      <w:pPr>
        <w:spacing w:before="60" w:after="0" w:line="240" w:lineRule="auto"/>
        <w:ind w:left="2736"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(ii) is an eligible annuity within the meaning of this section as in force immediately before the commencement of section 11 of the </w:t>
      </w:r>
      <w:r w:rsidRPr="006E28A1">
        <w:rPr>
          <w:rFonts w:ascii="Times New Roman" w:eastAsia="Times New Roman" w:hAnsi="Times New Roman" w:cs="Times New Roman"/>
          <w:i/>
          <w:iCs/>
        </w:rPr>
        <w:t>Taxation Laws Amendment Act 1988</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or</w:t>
      </w:r>
    </w:p>
    <w:p w14:paraId="1C1D170D" w14:textId="77777777" w:rsidR="00B054AA"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30A064C" w14:textId="77777777" w:rsidR="003A1552" w:rsidRPr="003A1552" w:rsidRDefault="003A1552" w:rsidP="00FB175F">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(c) an immediate annuity purchased on or before 9 December 1987;</w:t>
      </w:r>
    </w:p>
    <w:p w14:paraId="52A04A67" w14:textId="77777777" w:rsidR="003A1552" w:rsidRPr="003A1552" w:rsidRDefault="0034438A" w:rsidP="00FB175F">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reduced purchase price</w:t>
      </w:r>
      <w:r>
        <w:rPr>
          <w:rFonts w:ascii="Times New Roman" w:eastAsia="Times New Roman" w:hAnsi="Times New Roman" w:cs="Times New Roman"/>
        </w:rPr>
        <w:t>’</w:t>
      </w:r>
      <w:r w:rsidR="003A1552" w:rsidRPr="006E28A1">
        <w:rPr>
          <w:rFonts w:ascii="Times New Roman" w:eastAsia="Times New Roman" w:hAnsi="Times New Roman" w:cs="Times New Roman"/>
        </w:rPr>
        <w:t>, in relation to an annuity, means the purchase price of the annuity, reduced by the total of the amounts excluded from assessable income under paragraph 27</w:t>
      </w:r>
      <w:r w:rsidR="003A1552" w:rsidRPr="006E28A1">
        <w:rPr>
          <w:rFonts w:ascii="Times New Roman" w:eastAsia="Sylfaen" w:hAnsi="Times New Roman" w:cs="Sylfaen"/>
          <w:smallCaps/>
        </w:rPr>
        <w:t xml:space="preserve">h </w:t>
      </w:r>
      <w:r w:rsidR="003A1552" w:rsidRPr="006E28A1">
        <w:rPr>
          <w:rFonts w:ascii="Times New Roman" w:eastAsia="Times New Roman" w:hAnsi="Times New Roman" w:cs="Times New Roman"/>
        </w:rPr>
        <w:t>(1) (a) as deductible amounts in relation to the annuity;</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6A53457B" w14:textId="77777777" w:rsidR="003A1552" w:rsidRPr="003A1552" w:rsidRDefault="003A1552" w:rsidP="00FB175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zb</w:t>
      </w:r>
      <w:proofErr w:type="spellEnd"/>
      <w:r w:rsidRPr="006E28A1">
        <w:rPr>
          <w:rFonts w:ascii="Times New Roman" w:eastAsia="Times New Roman" w:hAnsi="Times New Roman" w:cs="Times New Roman"/>
        </w:rPr>
        <w:t>) by inserting in subsection (1) the following definition:</w:t>
      </w:r>
    </w:p>
    <w:p w14:paraId="179D6763" w14:textId="48C22DE3" w:rsidR="003A1552" w:rsidRPr="003A1552" w:rsidRDefault="0034438A" w:rsidP="00FB175F">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954E41">
        <w:rPr>
          <w:rFonts w:ascii="Times New Roman" w:eastAsia="Times New Roman" w:hAnsi="Times New Roman" w:cs="Times New Roman"/>
        </w:rPr>
        <w:t xml:space="preserve"> </w:t>
      </w:r>
      <w:r>
        <w:rPr>
          <w:rFonts w:ascii="Times New Roman" w:eastAsia="Times New Roman" w:hAnsi="Times New Roman" w:cs="Times New Roman"/>
        </w:rPr>
        <w:t>‘</w:t>
      </w:r>
      <w:r w:rsidR="003A1552" w:rsidRPr="006E28A1">
        <w:rPr>
          <w:rFonts w:ascii="Times New Roman" w:eastAsia="Times New Roman" w:hAnsi="Times New Roman" w:cs="Times New Roman"/>
        </w:rPr>
        <w:t>spouse</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relation to a person, includes another person who, although not legally married to the person, lives with the person on a </w:t>
      </w:r>
      <w:r w:rsidR="003A1552" w:rsidRPr="006E28A1">
        <w:rPr>
          <w:rFonts w:ascii="Times New Roman" w:eastAsia="Times New Roman" w:hAnsi="Times New Roman" w:cs="Times New Roman"/>
          <w:i/>
          <w:iCs/>
        </w:rPr>
        <w:t xml:space="preserve">bona fide </w:t>
      </w:r>
      <w:r w:rsidR="003A1552" w:rsidRPr="006E28A1">
        <w:rPr>
          <w:rFonts w:ascii="Times New Roman" w:eastAsia="Times New Roman" w:hAnsi="Times New Roman" w:cs="Times New Roman"/>
        </w:rPr>
        <w:t>domestic basis as the husband or wife of the person;</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0C94036E" w14:textId="77777777" w:rsidR="003A1552" w:rsidRPr="003A1552" w:rsidRDefault="003A1552" w:rsidP="00FB175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zc</w:t>
      </w:r>
      <w:proofErr w:type="spellEnd"/>
      <w:r w:rsidRPr="006E28A1">
        <w:rPr>
          <w:rFonts w:ascii="Times New Roman" w:eastAsia="Times New Roman" w:hAnsi="Times New Roman" w:cs="Times New Roman"/>
        </w:rPr>
        <w:t>) by inserting after subsection (4) the following subsection:</w:t>
      </w:r>
    </w:p>
    <w:p w14:paraId="25544ADC" w14:textId="77777777" w:rsidR="003A1552" w:rsidRPr="003A1552" w:rsidRDefault="0034438A" w:rsidP="00C04128">
      <w:pPr>
        <w:spacing w:before="60" w:after="0" w:line="240" w:lineRule="auto"/>
        <w:ind w:left="1008"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(4</w:t>
      </w:r>
      <w:r w:rsidR="003A1552" w:rsidRPr="006E28A1">
        <w:rPr>
          <w:rFonts w:ascii="Times New Roman" w:eastAsia="Times New Roman" w:hAnsi="Times New Roman" w:cs="Times New Roman"/>
          <w:smallCaps/>
        </w:rPr>
        <w:t>a</w:t>
      </w:r>
      <w:r w:rsidR="003A1552" w:rsidRPr="006E28A1">
        <w:rPr>
          <w:rFonts w:ascii="Times New Roman" w:eastAsia="Times New Roman" w:hAnsi="Times New Roman" w:cs="Times New Roman"/>
        </w:rPr>
        <w:t>) Where:</w:t>
      </w:r>
    </w:p>
    <w:p w14:paraId="2DC8A0BB" w14:textId="77777777" w:rsidR="003A1552" w:rsidRPr="003A1552" w:rsidRDefault="003A1552" w:rsidP="00C04128">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but for this subsection, an amount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gross amount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would, in relation to a deceased taxpayer, be the amount of an eligible termination payment to which paragraph (h)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applies because of it having been made to the trustee of the estate of the deceased taxpayer; and</w:t>
      </w:r>
    </w:p>
    <w:p w14:paraId="04CAF25D" w14:textId="77777777" w:rsidR="003A1552" w:rsidRPr="003A1552" w:rsidRDefault="003A1552" w:rsidP="00C04128">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annuity to which the payment relates was a roll-over annuity at the time of death of the deceased taxpayer;</w:t>
      </w:r>
    </w:p>
    <w:p w14:paraId="78C097BF" w14:textId="77777777" w:rsidR="003A1552" w:rsidRPr="003A1552" w:rsidRDefault="003A1552" w:rsidP="00C04128">
      <w:pPr>
        <w:spacing w:after="0" w:line="240" w:lineRule="auto"/>
        <w:ind w:left="1008"/>
        <w:jc w:val="both"/>
        <w:rPr>
          <w:rFonts w:ascii="Times New Roman" w:eastAsia="Times New Roman" w:hAnsi="Times New Roman" w:cs="Times New Roman"/>
          <w:szCs w:val="20"/>
        </w:rPr>
      </w:pPr>
      <w:r w:rsidRPr="006E28A1">
        <w:rPr>
          <w:rFonts w:ascii="Times New Roman" w:eastAsia="Times New Roman" w:hAnsi="Times New Roman" w:cs="Times New Roman"/>
        </w:rPr>
        <w:t>the gross amount shall be reduced by such amount (if any) as the Commissioner considers appropriate having regard to the extent to which the dependants of the deceased taxpayer may reasonably be expected to benefit from the estate.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F8A82E9" w14:textId="77777777" w:rsidR="003A1552" w:rsidRPr="003A1552" w:rsidRDefault="003A1552" w:rsidP="00FB175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zd</w:t>
      </w:r>
      <w:proofErr w:type="spellEnd"/>
      <w:r w:rsidRPr="006E28A1">
        <w:rPr>
          <w:rFonts w:ascii="Times New Roman" w:eastAsia="Times New Roman" w:hAnsi="Times New Roman" w:cs="Times New Roman"/>
        </w:rPr>
        <w:t>) by inserting after subsection (5</w:t>
      </w:r>
      <w:r w:rsidRPr="006E28A1">
        <w:rPr>
          <w:rFonts w:ascii="Times New Roman" w:eastAsia="Times New Roman" w:hAnsi="Times New Roman" w:cs="Times New Roman"/>
          <w:smallCaps/>
        </w:rPr>
        <w:t>b</w:t>
      </w:r>
      <w:r w:rsidRPr="006E28A1">
        <w:rPr>
          <w:rFonts w:ascii="Times New Roman" w:eastAsia="Times New Roman" w:hAnsi="Times New Roman" w:cs="Times New Roman"/>
        </w:rPr>
        <w:t>) the following subsection:</w:t>
      </w:r>
    </w:p>
    <w:p w14:paraId="4FCCD652" w14:textId="77777777" w:rsidR="003A1552" w:rsidRPr="003A1552" w:rsidRDefault="0034438A" w:rsidP="00C04128">
      <w:pPr>
        <w:spacing w:before="60" w:after="0" w:line="240" w:lineRule="auto"/>
        <w:ind w:left="1008"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(5</w:t>
      </w:r>
      <w:r w:rsidR="003A1552" w:rsidRPr="006E28A1">
        <w:rPr>
          <w:rFonts w:ascii="Times New Roman" w:eastAsia="Times New Roman" w:hAnsi="Times New Roman" w:cs="Times New Roman"/>
          <w:smallCaps/>
        </w:rPr>
        <w:t>ba</w:t>
      </w:r>
      <w:r w:rsidR="003A1552" w:rsidRPr="006E28A1">
        <w:rPr>
          <w:rFonts w:ascii="Times New Roman" w:eastAsia="Times New Roman" w:hAnsi="Times New Roman" w:cs="Times New Roman"/>
        </w:rPr>
        <w:t xml:space="preserve">) Paragraph (j) of the definition of </w:t>
      </w:r>
      <w:r>
        <w:rPr>
          <w:rFonts w:ascii="Times New Roman" w:eastAsia="Times New Roman" w:hAnsi="Times New Roman" w:cs="Times New Roman"/>
        </w:rPr>
        <w:t>‘</w:t>
      </w:r>
      <w:r w:rsidR="003A1552" w:rsidRPr="006E28A1">
        <w:rPr>
          <w:rFonts w:ascii="Times New Roman" w:eastAsia="Times New Roman" w:hAnsi="Times New Roman" w:cs="Times New Roman"/>
        </w:rPr>
        <w:t>eligible termination payment</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subsection (1) does not apply to a payment made to a taxpayer of the residual capital value of an annuity if:</w:t>
      </w:r>
    </w:p>
    <w:p w14:paraId="0046F20B" w14:textId="77777777" w:rsidR="003A1552" w:rsidRPr="003A1552" w:rsidRDefault="003A1552" w:rsidP="00C04128">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taxpayer was, at the time of death of the deceased person to whom the annuity was payable, a dependant of that person or is a dependant of that person at the time of payment; and</w:t>
      </w:r>
    </w:p>
    <w:p w14:paraId="3CC032D7" w14:textId="77777777" w:rsidR="003A1552" w:rsidRPr="003A1552" w:rsidRDefault="003A1552" w:rsidP="00C04128">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annuity was a roll-over annuity at the time of death of the person to whom the annuity was payable.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346B2757" w14:textId="77777777" w:rsidR="003A1552" w:rsidRPr="003A1552" w:rsidRDefault="003A1552" w:rsidP="001B7CB4">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(ze) by inserting after subsection (7) the following subsection:</w:t>
      </w:r>
    </w:p>
    <w:p w14:paraId="0DD1168A" w14:textId="77777777" w:rsidR="003A1552" w:rsidRPr="003A1552" w:rsidRDefault="0034438A" w:rsidP="00C04128">
      <w:pPr>
        <w:spacing w:before="60" w:after="0" w:line="240" w:lineRule="auto"/>
        <w:ind w:left="1008"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(7</w:t>
      </w:r>
      <w:r w:rsidR="003A1552" w:rsidRPr="006E28A1">
        <w:rPr>
          <w:rFonts w:ascii="Times New Roman" w:eastAsia="Times New Roman" w:hAnsi="Times New Roman" w:cs="Times New Roman"/>
          <w:smallCaps/>
        </w:rPr>
        <w:t>a</w:t>
      </w:r>
      <w:r w:rsidR="003A1552" w:rsidRPr="006E28A1">
        <w:rPr>
          <w:rFonts w:ascii="Times New Roman" w:eastAsia="Times New Roman" w:hAnsi="Times New Roman" w:cs="Times New Roman"/>
        </w:rPr>
        <w:t>) For the purposes of this Subdivision, an annuity shall be taken to be presently payable at all times after, but not before, the commencement of the first period in respect of which the annuity is payable.</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295A6F1F" w14:textId="77777777" w:rsidR="003A1552" w:rsidRPr="003A1552" w:rsidRDefault="003A1552" w:rsidP="001B7CB4">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zf</w:t>
      </w:r>
      <w:proofErr w:type="spellEnd"/>
      <w:r w:rsidRPr="006E28A1">
        <w:rPr>
          <w:rFonts w:ascii="Times New Roman" w:eastAsia="Times New Roman" w:hAnsi="Times New Roman" w:cs="Times New Roman"/>
        </w:rPr>
        <w:t>) by omitting paragraph (12) (c) and substituting the following paragraph:</w:t>
      </w:r>
    </w:p>
    <w:p w14:paraId="0D65BA94" w14:textId="77777777" w:rsidR="003A1552" w:rsidRPr="003A1552" w:rsidRDefault="0034438A" w:rsidP="00C04128">
      <w:pPr>
        <w:spacing w:before="60" w:after="0" w:line="240" w:lineRule="auto"/>
        <w:ind w:left="1872"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(c) paid to a life assurance company or registered </w:t>
      </w:r>
      <w:proofErr w:type="spellStart"/>
      <w:r w:rsidR="003A1552" w:rsidRPr="006E28A1">
        <w:rPr>
          <w:rFonts w:ascii="Times New Roman" w:eastAsia="Times New Roman" w:hAnsi="Times New Roman" w:cs="Times New Roman"/>
        </w:rPr>
        <w:t>organisation</w:t>
      </w:r>
      <w:proofErr w:type="spellEnd"/>
      <w:r w:rsidR="003A1552" w:rsidRPr="006E28A1">
        <w:rPr>
          <w:rFonts w:ascii="Times New Roman" w:eastAsia="Times New Roman" w:hAnsi="Times New Roman" w:cs="Times New Roman"/>
        </w:rPr>
        <w:t xml:space="preserve"> in respect of the purchase of an annuity that:</w:t>
      </w:r>
    </w:p>
    <w:p w14:paraId="12B369BB" w14:textId="77777777" w:rsidR="00605D7B"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7EBD3A0" w14:textId="77777777" w:rsidR="003A1552" w:rsidRPr="003A1552" w:rsidRDefault="003A1552" w:rsidP="00605D7B">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is an eligible annuity in relation to the taxpayer; and</w:t>
      </w:r>
    </w:p>
    <w:p w14:paraId="7D224670" w14:textId="77777777" w:rsidR="003A1552" w:rsidRPr="003A1552" w:rsidRDefault="003A1552" w:rsidP="00605D7B">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is for the benefit of the taxpayer or for the benefit of dependants of the taxpayer in the event of the death of the taxpayer.</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6F52210" w14:textId="77777777" w:rsidR="003A1552" w:rsidRPr="003A1552" w:rsidRDefault="003A1552" w:rsidP="00605D7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zg</w:t>
      </w:r>
      <w:proofErr w:type="spellEnd"/>
      <w:r w:rsidRPr="006E28A1">
        <w:rPr>
          <w:rFonts w:ascii="Times New Roman" w:eastAsia="Times New Roman" w:hAnsi="Times New Roman" w:cs="Times New Roman"/>
        </w:rPr>
        <w:t xml:space="preserve">) by inserting after subsection </w:t>
      </w:r>
      <w:r w:rsidRPr="006E28A1">
        <w:rPr>
          <w:rFonts w:ascii="Times New Roman" w:eastAsia="Times New Roman" w:hAnsi="Times New Roman" w:cs="Times New Roman"/>
          <w:smallCaps/>
        </w:rPr>
        <w:t>(12a</w:t>
      </w:r>
      <w:r w:rsidRPr="006E28A1">
        <w:rPr>
          <w:rFonts w:ascii="Times New Roman" w:eastAsia="Times New Roman" w:hAnsi="Times New Roman" w:cs="Times New Roman"/>
        </w:rPr>
        <w:t>) the following subsections:</w:t>
      </w:r>
    </w:p>
    <w:p w14:paraId="25287E88" w14:textId="77777777" w:rsidR="003A1552" w:rsidRPr="003A1552" w:rsidRDefault="0034438A" w:rsidP="00605D7B">
      <w:pPr>
        <w:spacing w:before="60" w:after="0" w:line="240" w:lineRule="auto"/>
        <w:ind w:left="1008"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3A1552" w:rsidRPr="006E28A1">
        <w:rPr>
          <w:rFonts w:ascii="Times New Roman" w:eastAsia="Times New Roman" w:hAnsi="Times New Roman" w:cs="Times New Roman"/>
          <w:smallCaps/>
        </w:rPr>
        <w:t>(12b</w:t>
      </w:r>
      <w:r w:rsidR="003A1552" w:rsidRPr="006E28A1">
        <w:rPr>
          <w:rFonts w:ascii="Times New Roman" w:eastAsia="Times New Roman" w:hAnsi="Times New Roman" w:cs="Times New Roman"/>
        </w:rPr>
        <w:t xml:space="preserve">) Notwithstanding subsection </w:t>
      </w:r>
      <w:r w:rsidR="003A1552" w:rsidRPr="006E28A1">
        <w:rPr>
          <w:rFonts w:ascii="Times New Roman" w:eastAsia="Times New Roman" w:hAnsi="Times New Roman" w:cs="Times New Roman"/>
          <w:smallCaps/>
        </w:rPr>
        <w:t xml:space="preserve">(12), </w:t>
      </w:r>
      <w:r w:rsidR="003A1552" w:rsidRPr="006E28A1">
        <w:rPr>
          <w:rFonts w:ascii="Times New Roman" w:eastAsia="Times New Roman" w:hAnsi="Times New Roman" w:cs="Times New Roman"/>
        </w:rPr>
        <w:t>an eligible termination payment to which paragraph (aa), (</w:t>
      </w:r>
      <w:proofErr w:type="spellStart"/>
      <w:r w:rsidR="003A1552" w:rsidRPr="006E28A1">
        <w:rPr>
          <w:rFonts w:ascii="Times New Roman" w:eastAsia="Times New Roman" w:hAnsi="Times New Roman" w:cs="Times New Roman"/>
        </w:rPr>
        <w:t>ba</w:t>
      </w:r>
      <w:proofErr w:type="spellEnd"/>
      <w:r w:rsidR="003A1552" w:rsidRPr="006E28A1">
        <w:rPr>
          <w:rFonts w:ascii="Times New Roman" w:eastAsia="Times New Roman" w:hAnsi="Times New Roman" w:cs="Times New Roman"/>
        </w:rPr>
        <w:t xml:space="preserve">) or (ca) of the definition of </w:t>
      </w:r>
      <w:r>
        <w:rPr>
          <w:rFonts w:ascii="Times New Roman" w:eastAsia="Times New Roman" w:hAnsi="Times New Roman" w:cs="Times New Roman"/>
        </w:rPr>
        <w:t>‘</w:t>
      </w:r>
      <w:r w:rsidR="003A1552" w:rsidRPr="006E28A1">
        <w:rPr>
          <w:rFonts w:ascii="Times New Roman" w:eastAsia="Times New Roman" w:hAnsi="Times New Roman" w:cs="Times New Roman"/>
        </w:rPr>
        <w:t>eligible termination payment</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subsection </w:t>
      </w:r>
      <w:r w:rsidR="003A1552" w:rsidRPr="006E28A1">
        <w:rPr>
          <w:rFonts w:ascii="Times New Roman" w:eastAsia="Times New Roman" w:hAnsi="Times New Roman" w:cs="Times New Roman"/>
          <w:smallCaps/>
        </w:rPr>
        <w:t xml:space="preserve">(1) </w:t>
      </w:r>
      <w:r w:rsidR="003A1552" w:rsidRPr="006E28A1">
        <w:rPr>
          <w:rFonts w:ascii="Times New Roman" w:eastAsia="Times New Roman" w:hAnsi="Times New Roman" w:cs="Times New Roman"/>
        </w:rPr>
        <w:t>applies is not a qualifying eligible termination payment.</w:t>
      </w:r>
    </w:p>
    <w:p w14:paraId="1D8ADC28" w14:textId="77777777" w:rsidR="003A1552" w:rsidRPr="003A1552" w:rsidRDefault="0034438A" w:rsidP="00082C0F">
      <w:pPr>
        <w:spacing w:before="60" w:after="0" w:line="240" w:lineRule="auto"/>
        <w:ind w:left="1008"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3A1552" w:rsidRPr="006E28A1">
        <w:rPr>
          <w:rFonts w:ascii="Times New Roman" w:eastAsia="Times New Roman" w:hAnsi="Times New Roman" w:cs="Times New Roman"/>
          <w:smallCaps/>
        </w:rPr>
        <w:t xml:space="preserve">(12c) </w:t>
      </w:r>
      <w:r w:rsidR="003A1552" w:rsidRPr="006E28A1">
        <w:rPr>
          <w:rFonts w:ascii="Times New Roman" w:eastAsia="Times New Roman" w:hAnsi="Times New Roman" w:cs="Times New Roman"/>
        </w:rPr>
        <w:t xml:space="preserve">Notwithstanding subsection </w:t>
      </w:r>
      <w:r w:rsidR="003A1552" w:rsidRPr="006E28A1">
        <w:rPr>
          <w:rFonts w:ascii="Times New Roman" w:eastAsia="Times New Roman" w:hAnsi="Times New Roman" w:cs="Times New Roman"/>
          <w:smallCaps/>
        </w:rPr>
        <w:t xml:space="preserve">(12), </w:t>
      </w:r>
      <w:r w:rsidR="003A1552" w:rsidRPr="006E28A1">
        <w:rPr>
          <w:rFonts w:ascii="Times New Roman" w:eastAsia="Times New Roman" w:hAnsi="Times New Roman" w:cs="Times New Roman"/>
        </w:rPr>
        <w:t>where:</w:t>
      </w:r>
    </w:p>
    <w:p w14:paraId="732CBF92" w14:textId="77777777" w:rsidR="003A1552" w:rsidRPr="003A1552" w:rsidRDefault="003A1552" w:rsidP="00082C0F">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an eligible termination payment is an eligible termination payment in relation to a taxpayer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receiving taxpayer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because of the application of paragraph (g) or (h)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 to a payment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capital payment</w:t>
      </w:r>
      <w:r w:rsidR="0034438A">
        <w:rPr>
          <w:rFonts w:ascii="Times New Roman" w:eastAsia="Times New Roman" w:hAnsi="Times New Roman" w:cs="Times New Roman"/>
        </w:rPr>
        <w:t>’</w:t>
      </w:r>
      <w:r w:rsidRPr="006E28A1">
        <w:rPr>
          <w:rFonts w:ascii="Times New Roman" w:eastAsia="Times New Roman" w:hAnsi="Times New Roman" w:cs="Times New Roman"/>
        </w:rPr>
        <w:t>) made to the receiving taxpayer;</w:t>
      </w:r>
    </w:p>
    <w:p w14:paraId="16BE4A77" w14:textId="77777777" w:rsidR="003A1552" w:rsidRPr="003A1552" w:rsidRDefault="003A1552" w:rsidP="00082C0F">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capital payment:</w:t>
      </w:r>
    </w:p>
    <w:p w14:paraId="1D3B659D" w14:textId="77777777" w:rsidR="003A1552" w:rsidRPr="003A1552" w:rsidRDefault="003A1552" w:rsidP="00082C0F">
      <w:pPr>
        <w:spacing w:before="60" w:after="0" w:line="240" w:lineRule="auto"/>
        <w:ind w:left="2448"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is made in relation to an annuity that:</w:t>
      </w:r>
    </w:p>
    <w:p w14:paraId="0AB5FC39" w14:textId="071DE0F8" w:rsidR="003A1552" w:rsidRPr="003A1552" w:rsidRDefault="003A1552" w:rsidP="00082C0F">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has been an eligible annuity in relation to any taxpayer under paragraph (b) of the definition of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eligible annuity</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in subsection </w:t>
      </w:r>
      <w:r w:rsidRPr="006E28A1">
        <w:rPr>
          <w:rFonts w:ascii="Times New Roman" w:eastAsia="Times New Roman" w:hAnsi="Times New Roman" w:cs="Times New Roman"/>
          <w:smallCaps/>
        </w:rPr>
        <w:t>(1);</w:t>
      </w:r>
    </w:p>
    <w:p w14:paraId="0299D56D" w14:textId="7670993B" w:rsidR="003A1552" w:rsidRPr="003A1552" w:rsidRDefault="003A1552" w:rsidP="00082C0F">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Pr>
          <w:rFonts w:ascii="Times New Roman" w:eastAsia="Times New Roman" w:hAnsi="Times New Roman" w:cs="Times New Roman"/>
          <w:smallCaps/>
        </w:rPr>
        <w:t>b</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has a purchase price that consists wholly or partly of a rolled-over amount or rolled-over amounts; and</w:t>
      </w:r>
    </w:p>
    <w:p w14:paraId="629D6B58" w14:textId="7F054B04" w:rsidR="003A1552" w:rsidRPr="003A1552" w:rsidRDefault="003A1552" w:rsidP="00082C0F">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954E41" w:rsidRPr="00954E41">
        <w:rPr>
          <w:rFonts w:ascii="Times New Roman" w:eastAsia="Times New Roman" w:hAnsi="Times New Roman" w:cs="Times New Roman"/>
          <w:smallCaps/>
        </w:rPr>
        <w:t>c</w:t>
      </w:r>
      <w:r w:rsidRPr="006E28A1">
        <w:rPr>
          <w:rFonts w:ascii="Times New Roman" w:eastAsia="Times New Roman" w:hAnsi="Times New Roman" w:cs="Times New Roman"/>
        </w:rPr>
        <w:t>) was previously payable to a person who has died; and</w:t>
      </w:r>
    </w:p>
    <w:p w14:paraId="4C2C0A61" w14:textId="77777777" w:rsidR="003A1552" w:rsidRPr="003A1552" w:rsidRDefault="003A1552" w:rsidP="00082C0F">
      <w:pPr>
        <w:spacing w:before="60" w:after="0" w:line="240" w:lineRule="auto"/>
        <w:ind w:left="2448"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is made to the receiving taxpayer after the death of the deceased person; and</w:t>
      </w:r>
    </w:p>
    <w:p w14:paraId="5096FBEF" w14:textId="77777777" w:rsidR="003A1552" w:rsidRPr="003A1552" w:rsidRDefault="003A1552" w:rsidP="00082C0F">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the receiving taxpayer was not the spouse of the deceased person at the time of death of the deceased person;</w:t>
      </w:r>
    </w:p>
    <w:p w14:paraId="4B4BF1B7" w14:textId="77777777" w:rsidR="003A1552" w:rsidRPr="003A1552" w:rsidRDefault="003A1552" w:rsidP="009A60F1">
      <w:pPr>
        <w:spacing w:after="0" w:line="240" w:lineRule="auto"/>
        <w:ind w:left="1152"/>
        <w:jc w:val="both"/>
        <w:rPr>
          <w:rFonts w:ascii="Times New Roman" w:eastAsia="Times New Roman" w:hAnsi="Times New Roman" w:cs="Times New Roman"/>
          <w:szCs w:val="20"/>
        </w:rPr>
      </w:pPr>
      <w:r w:rsidRPr="006E28A1">
        <w:rPr>
          <w:rFonts w:ascii="Times New Roman" w:eastAsia="Times New Roman" w:hAnsi="Times New Roman" w:cs="Times New Roman"/>
        </w:rPr>
        <w:t>the eligible termination payment is not a qualifying eligible termination payment.</w:t>
      </w:r>
    </w:p>
    <w:p w14:paraId="3B84D6EB" w14:textId="77777777" w:rsidR="003A1552" w:rsidRPr="003A1552" w:rsidRDefault="0034438A" w:rsidP="00082C0F">
      <w:pPr>
        <w:spacing w:before="60" w:after="0" w:line="240" w:lineRule="auto"/>
        <w:ind w:left="1008"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3A1552" w:rsidRPr="006E28A1">
        <w:rPr>
          <w:rFonts w:ascii="Times New Roman" w:eastAsia="Times New Roman" w:hAnsi="Times New Roman" w:cs="Times New Roman"/>
          <w:smallCaps/>
        </w:rPr>
        <w:t xml:space="preserve">(12d) </w:t>
      </w:r>
      <w:r w:rsidR="003A1552" w:rsidRPr="006E28A1">
        <w:rPr>
          <w:rFonts w:ascii="Times New Roman" w:eastAsia="Times New Roman" w:hAnsi="Times New Roman" w:cs="Times New Roman"/>
        </w:rPr>
        <w:t xml:space="preserve">Notwithstanding subsection </w:t>
      </w:r>
      <w:r w:rsidR="003A1552" w:rsidRPr="006E28A1">
        <w:rPr>
          <w:rFonts w:ascii="Times New Roman" w:eastAsia="Times New Roman" w:hAnsi="Times New Roman" w:cs="Times New Roman"/>
          <w:smallCaps/>
        </w:rPr>
        <w:t xml:space="preserve">(12), </w:t>
      </w:r>
      <w:r w:rsidR="003A1552" w:rsidRPr="006E28A1">
        <w:rPr>
          <w:rFonts w:ascii="Times New Roman" w:eastAsia="Times New Roman" w:hAnsi="Times New Roman" w:cs="Times New Roman"/>
        </w:rPr>
        <w:t>where:</w:t>
      </w:r>
    </w:p>
    <w:p w14:paraId="7235BC40" w14:textId="77777777" w:rsidR="003A1552" w:rsidRPr="003A1552" w:rsidRDefault="003A1552" w:rsidP="00082C0F">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paragraph (j)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w:t>
      </w:r>
      <w:r w:rsidRPr="006E28A1">
        <w:rPr>
          <w:rFonts w:ascii="Times New Roman" w:eastAsia="Times New Roman" w:hAnsi="Times New Roman" w:cs="Times New Roman"/>
          <w:smallCaps/>
        </w:rPr>
        <w:t xml:space="preserve">(1) </w:t>
      </w:r>
      <w:r w:rsidRPr="006E28A1">
        <w:rPr>
          <w:rFonts w:ascii="Times New Roman" w:eastAsia="Times New Roman" w:hAnsi="Times New Roman" w:cs="Times New Roman"/>
        </w:rPr>
        <w:t xml:space="preserve">applies to an eligible termination payment in relation to a taxpayer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receiving taxpayer</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283DD03" w14:textId="77777777" w:rsidR="003A1552" w:rsidRPr="003A1552" w:rsidRDefault="003A1552" w:rsidP="00082C0F">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annuity referred to in that paragraph is an annuity:</w:t>
      </w:r>
    </w:p>
    <w:p w14:paraId="67C27602" w14:textId="77777777" w:rsidR="003A1552" w:rsidRPr="003A1552" w:rsidRDefault="003A1552" w:rsidP="00082C0F">
      <w:pPr>
        <w:spacing w:before="60" w:after="0" w:line="240" w:lineRule="auto"/>
        <w:ind w:left="2448"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xml:space="preserve">) that has been an eligible annuity in relation to any taxpayer under paragraph (b)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w:t>
      </w:r>
      <w:r w:rsidRPr="006E28A1">
        <w:rPr>
          <w:rFonts w:ascii="Times New Roman" w:eastAsia="Times New Roman" w:hAnsi="Times New Roman" w:cs="Times New Roman"/>
          <w:smallCaps/>
        </w:rPr>
        <w:t xml:space="preserve">(1); </w:t>
      </w:r>
      <w:r w:rsidRPr="006E28A1">
        <w:rPr>
          <w:rFonts w:ascii="Times New Roman" w:eastAsia="Times New Roman" w:hAnsi="Times New Roman" w:cs="Times New Roman"/>
        </w:rPr>
        <w:t>and</w:t>
      </w:r>
    </w:p>
    <w:p w14:paraId="2A36143A" w14:textId="77777777" w:rsidR="003A1552" w:rsidRPr="003A1552" w:rsidRDefault="003A1552" w:rsidP="00082C0F">
      <w:pPr>
        <w:spacing w:before="60" w:after="0" w:line="240" w:lineRule="auto"/>
        <w:ind w:left="2448"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whose purchase price consists wholly or partly of a rolled-over amount or rolled-over amounts; and</w:t>
      </w:r>
    </w:p>
    <w:p w14:paraId="77B2C551" w14:textId="77777777" w:rsidR="00106F2B"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048A2DF" w14:textId="77777777" w:rsidR="003A1552" w:rsidRPr="003A1552" w:rsidRDefault="003A1552" w:rsidP="00106F2B">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(c) the receiving taxpayer was not, at the time of death of the person to whom the annuity was payable, the spouse of that person;</w:t>
      </w:r>
    </w:p>
    <w:p w14:paraId="1D9D14F6" w14:textId="77777777" w:rsidR="003A1552" w:rsidRPr="003A1552" w:rsidRDefault="003A1552" w:rsidP="00106F2B">
      <w:pPr>
        <w:spacing w:before="60"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the eligible termination payment is not a qualifying 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E39F3F1" w14:textId="77777777" w:rsidR="003A1552" w:rsidRPr="00106F2B" w:rsidRDefault="003A1552" w:rsidP="00106F2B">
      <w:pPr>
        <w:spacing w:before="120" w:after="60" w:line="240" w:lineRule="auto"/>
        <w:jc w:val="both"/>
        <w:rPr>
          <w:rFonts w:ascii="Times New Roman" w:eastAsia="Times New Roman" w:hAnsi="Times New Roman" w:cs="Times New Roman"/>
          <w:b/>
          <w:sz w:val="20"/>
          <w:szCs w:val="20"/>
        </w:rPr>
      </w:pPr>
      <w:r w:rsidRPr="00106F2B">
        <w:rPr>
          <w:rFonts w:ascii="Times New Roman" w:eastAsia="Times New Roman" w:hAnsi="Times New Roman" w:cs="Times New Roman"/>
          <w:b/>
          <w:bCs/>
          <w:sz w:val="20"/>
        </w:rPr>
        <w:t>Expenditure on scientific research</w:t>
      </w:r>
    </w:p>
    <w:p w14:paraId="00501E79" w14:textId="77777777" w:rsidR="003A1552" w:rsidRPr="003A1552" w:rsidRDefault="003A1552" w:rsidP="00106F2B">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12.</w:t>
      </w:r>
      <w:r w:rsidRPr="003A1552">
        <w:rPr>
          <w:rFonts w:ascii="Times New Roman" w:eastAsia="Times New Roman" w:hAnsi="Times New Roman" w:cs="Times New Roman"/>
          <w:szCs w:val="20"/>
        </w:rPr>
        <w:t xml:space="preserve"> Section </w:t>
      </w:r>
      <w:r w:rsidRPr="006E28A1">
        <w:rPr>
          <w:rFonts w:ascii="Times New Roman" w:eastAsia="Times New Roman" w:hAnsi="Times New Roman" w:cs="Times New Roman"/>
          <w:smallCaps/>
        </w:rPr>
        <w:t xml:space="preserve">73a </w:t>
      </w:r>
      <w:r w:rsidRPr="006E28A1">
        <w:rPr>
          <w:rFonts w:ascii="Times New Roman" w:eastAsia="Times New Roman" w:hAnsi="Times New Roman" w:cs="Times New Roman"/>
        </w:rPr>
        <w:t xml:space="preserve">of the Principal Act is amended by inserting after subsection </w:t>
      </w:r>
      <w:r w:rsidRPr="006E28A1">
        <w:rPr>
          <w:rFonts w:ascii="Times New Roman" w:eastAsia="Times New Roman" w:hAnsi="Times New Roman" w:cs="Times New Roman"/>
          <w:smallCaps/>
        </w:rPr>
        <w:t xml:space="preserve">(2) </w:t>
      </w:r>
      <w:r w:rsidRPr="006E28A1">
        <w:rPr>
          <w:rFonts w:ascii="Times New Roman" w:eastAsia="Times New Roman" w:hAnsi="Times New Roman" w:cs="Times New Roman"/>
        </w:rPr>
        <w:t>the following subsection:</w:t>
      </w:r>
    </w:p>
    <w:p w14:paraId="1CADCB18" w14:textId="77777777" w:rsidR="003A1552" w:rsidRPr="003A1552" w:rsidRDefault="0034438A" w:rsidP="00106F2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3A1552" w:rsidRPr="006E28A1">
        <w:rPr>
          <w:rFonts w:ascii="Times New Roman" w:eastAsia="Times New Roman" w:hAnsi="Times New Roman" w:cs="Times New Roman"/>
          <w:smallCaps/>
        </w:rPr>
        <w:t>(2a</w:t>
      </w:r>
      <w:r w:rsidR="003A1552" w:rsidRPr="006E28A1">
        <w:rPr>
          <w:rFonts w:ascii="Times New Roman" w:eastAsia="Times New Roman" w:hAnsi="Times New Roman" w:cs="Times New Roman"/>
        </w:rPr>
        <w:t xml:space="preserve">) Subsection </w:t>
      </w:r>
      <w:r w:rsidR="003A1552" w:rsidRPr="006E28A1">
        <w:rPr>
          <w:rFonts w:ascii="Times New Roman" w:eastAsia="Times New Roman" w:hAnsi="Times New Roman" w:cs="Times New Roman"/>
          <w:smallCaps/>
        </w:rPr>
        <w:t xml:space="preserve">(2) </w:t>
      </w:r>
      <w:r w:rsidR="003A1552" w:rsidRPr="006E28A1">
        <w:rPr>
          <w:rFonts w:ascii="Times New Roman" w:eastAsia="Times New Roman" w:hAnsi="Times New Roman" w:cs="Times New Roman"/>
        </w:rPr>
        <w:t>does not apply to expenditure incurred by a taxpayer in the construction of a building or part of a building, in the making of an alteration or addition to a building or in the acquisition of a building or part of a building unless:</w:t>
      </w:r>
    </w:p>
    <w:p w14:paraId="525527F8" w14:textId="77777777" w:rsidR="003A1552" w:rsidRPr="003A1552" w:rsidRDefault="003A1552" w:rsidP="00106F2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either of the following subparagraphs applies:</w:t>
      </w:r>
    </w:p>
    <w:p w14:paraId="27EB2B90" w14:textId="77777777" w:rsidR="003A1552" w:rsidRPr="003A1552" w:rsidRDefault="003A1552" w:rsidP="00106F2B">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xml:space="preserve">) that construction or making commenced, or that acquisition occurred, before </w:t>
      </w:r>
      <w:r w:rsidRPr="006E28A1">
        <w:rPr>
          <w:rFonts w:ascii="Times New Roman" w:eastAsia="Times New Roman" w:hAnsi="Times New Roman" w:cs="Times New Roman"/>
          <w:smallCaps/>
        </w:rPr>
        <w:t xml:space="preserve">21 </w:t>
      </w:r>
      <w:r w:rsidRPr="006E28A1">
        <w:rPr>
          <w:rFonts w:ascii="Times New Roman" w:eastAsia="Times New Roman" w:hAnsi="Times New Roman" w:cs="Times New Roman"/>
        </w:rPr>
        <w:t xml:space="preserve">November </w:t>
      </w:r>
      <w:r w:rsidRPr="006E28A1">
        <w:rPr>
          <w:rFonts w:ascii="Times New Roman" w:eastAsia="Times New Roman" w:hAnsi="Times New Roman" w:cs="Times New Roman"/>
          <w:smallCaps/>
        </w:rPr>
        <w:t>1987;</w:t>
      </w:r>
    </w:p>
    <w:p w14:paraId="03F2FE52" w14:textId="77777777" w:rsidR="003A1552" w:rsidRPr="003A1552" w:rsidRDefault="003A1552" w:rsidP="00106F2B">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(ii) any contract in respect of that construction, making or acquisition was entered into before </w:t>
      </w:r>
      <w:r w:rsidRPr="006E28A1">
        <w:rPr>
          <w:rFonts w:ascii="Times New Roman" w:eastAsia="Times New Roman" w:hAnsi="Times New Roman" w:cs="Times New Roman"/>
          <w:smallCaps/>
        </w:rPr>
        <w:t xml:space="preserve">21 </w:t>
      </w:r>
      <w:r w:rsidRPr="006E28A1">
        <w:rPr>
          <w:rFonts w:ascii="Times New Roman" w:eastAsia="Times New Roman" w:hAnsi="Times New Roman" w:cs="Times New Roman"/>
        </w:rPr>
        <w:t xml:space="preserve">November </w:t>
      </w:r>
      <w:r w:rsidRPr="006E28A1">
        <w:rPr>
          <w:rFonts w:ascii="Times New Roman" w:eastAsia="Times New Roman" w:hAnsi="Times New Roman" w:cs="Times New Roman"/>
          <w:smallCaps/>
        </w:rPr>
        <w:t xml:space="preserve">1987; </w:t>
      </w:r>
      <w:r w:rsidRPr="006E28A1">
        <w:rPr>
          <w:rFonts w:ascii="Times New Roman" w:eastAsia="Times New Roman" w:hAnsi="Times New Roman" w:cs="Times New Roman"/>
        </w:rPr>
        <w:t>and</w:t>
      </w:r>
    </w:p>
    <w:p w14:paraId="1C133C73" w14:textId="77777777" w:rsidR="003A1552" w:rsidRPr="003A1552" w:rsidRDefault="003A1552" w:rsidP="00106F2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if the expenditure was incurred after </w:t>
      </w:r>
      <w:r w:rsidRPr="006E28A1">
        <w:rPr>
          <w:rFonts w:ascii="Times New Roman" w:eastAsia="Times New Roman" w:hAnsi="Times New Roman" w:cs="Times New Roman"/>
          <w:smallCaps/>
        </w:rPr>
        <w:t xml:space="preserve">20 </w:t>
      </w:r>
      <w:r w:rsidRPr="006E28A1">
        <w:rPr>
          <w:rFonts w:ascii="Times New Roman" w:eastAsia="Times New Roman" w:hAnsi="Times New Roman" w:cs="Times New Roman"/>
        </w:rPr>
        <w:t xml:space="preserve">November </w:t>
      </w:r>
      <w:r w:rsidRPr="006E28A1">
        <w:rPr>
          <w:rFonts w:ascii="Times New Roman" w:eastAsia="Times New Roman" w:hAnsi="Times New Roman" w:cs="Times New Roman"/>
          <w:smallCaps/>
        </w:rPr>
        <w:t>1987—</w:t>
      </w:r>
      <w:r w:rsidRPr="006E28A1">
        <w:rPr>
          <w:rFonts w:ascii="Times New Roman" w:eastAsia="Times New Roman" w:hAnsi="Times New Roman" w:cs="Times New Roman"/>
        </w:rPr>
        <w:t xml:space="preserve">the taxpayer intended, on </w:t>
      </w:r>
      <w:r w:rsidRPr="006E28A1">
        <w:rPr>
          <w:rFonts w:ascii="Times New Roman" w:eastAsia="Times New Roman" w:hAnsi="Times New Roman" w:cs="Times New Roman"/>
          <w:smallCaps/>
        </w:rPr>
        <w:t xml:space="preserve">20 </w:t>
      </w:r>
      <w:r w:rsidRPr="006E28A1">
        <w:rPr>
          <w:rFonts w:ascii="Times New Roman" w:eastAsia="Times New Roman" w:hAnsi="Times New Roman" w:cs="Times New Roman"/>
        </w:rPr>
        <w:t xml:space="preserve">November </w:t>
      </w:r>
      <w:r w:rsidRPr="006E28A1">
        <w:rPr>
          <w:rFonts w:ascii="Times New Roman" w:eastAsia="Times New Roman" w:hAnsi="Times New Roman" w:cs="Times New Roman"/>
          <w:smallCaps/>
        </w:rPr>
        <w:t xml:space="preserve">1987, </w:t>
      </w:r>
      <w:r w:rsidRPr="006E28A1">
        <w:rPr>
          <w:rFonts w:ascii="Times New Roman" w:eastAsia="Times New Roman" w:hAnsi="Times New Roman" w:cs="Times New Roman"/>
        </w:rPr>
        <w:t>that:</w:t>
      </w:r>
    </w:p>
    <w:p w14:paraId="2902C525" w14:textId="77777777" w:rsidR="003A1552" w:rsidRPr="003A1552" w:rsidRDefault="003A1552" w:rsidP="00106F2B">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scientific research, being research related to a business carried on by the taxpayer for the purpose of gaining or producing assessable income, would be carried on by or on behalf of the taxpayer in the building; and</w:t>
      </w:r>
    </w:p>
    <w:p w14:paraId="6A51ED36" w14:textId="77777777" w:rsidR="003A1552" w:rsidRPr="003A1552" w:rsidRDefault="003A1552" w:rsidP="00106F2B">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building, part of the building, alteration or addition, as the case may be, would be of use for scientific research purposes only.</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6406297A" w14:textId="77777777" w:rsidR="003A1552" w:rsidRPr="00106F2B" w:rsidRDefault="003A1552" w:rsidP="00106F2B">
      <w:pPr>
        <w:spacing w:before="120" w:after="60" w:line="240" w:lineRule="auto"/>
        <w:jc w:val="both"/>
        <w:rPr>
          <w:rFonts w:ascii="Times New Roman" w:eastAsia="Times New Roman" w:hAnsi="Times New Roman" w:cs="Times New Roman"/>
          <w:b/>
          <w:sz w:val="20"/>
          <w:szCs w:val="20"/>
        </w:rPr>
      </w:pPr>
      <w:r w:rsidRPr="00106F2B">
        <w:rPr>
          <w:rFonts w:ascii="Times New Roman" w:eastAsia="Times New Roman" w:hAnsi="Times New Roman" w:cs="Times New Roman"/>
          <w:b/>
          <w:sz w:val="20"/>
        </w:rPr>
        <w:t>Expenditure on research and development activities</w:t>
      </w:r>
    </w:p>
    <w:p w14:paraId="5B7206A2" w14:textId="77777777" w:rsidR="003A1552" w:rsidRPr="003A1552" w:rsidRDefault="003A1552" w:rsidP="00106F2B">
      <w:pPr>
        <w:spacing w:before="60" w:after="0" w:line="240" w:lineRule="auto"/>
        <w:ind w:firstLine="432"/>
        <w:jc w:val="both"/>
        <w:rPr>
          <w:rFonts w:ascii="Times New Roman" w:eastAsia="Times New Roman" w:hAnsi="Times New Roman" w:cs="Times New Roman"/>
          <w:szCs w:val="20"/>
        </w:rPr>
      </w:pPr>
      <w:r w:rsidRPr="00106F2B">
        <w:rPr>
          <w:rFonts w:ascii="Times New Roman" w:eastAsia="Times New Roman" w:hAnsi="Times New Roman" w:cs="Times New Roman"/>
          <w:b/>
        </w:rPr>
        <w:t xml:space="preserve">13. </w:t>
      </w:r>
      <w:r w:rsidRPr="006E28A1">
        <w:rPr>
          <w:rFonts w:ascii="Times New Roman" w:eastAsia="Times New Roman" w:hAnsi="Times New Roman" w:cs="Times New Roman"/>
        </w:rPr>
        <w:t xml:space="preserve">Section </w:t>
      </w:r>
      <w:r w:rsidRPr="006E28A1">
        <w:rPr>
          <w:rFonts w:ascii="Times New Roman" w:eastAsia="Times New Roman" w:hAnsi="Times New Roman" w:cs="Times New Roman"/>
          <w:smallCaps/>
        </w:rPr>
        <w:t xml:space="preserve">73b </w:t>
      </w:r>
      <w:r w:rsidRPr="006E28A1">
        <w:rPr>
          <w:rFonts w:ascii="Times New Roman" w:eastAsia="Times New Roman" w:hAnsi="Times New Roman" w:cs="Times New Roman"/>
        </w:rPr>
        <w:t>of the Principal Act is amended:</w:t>
      </w:r>
    </w:p>
    <w:p w14:paraId="40756279" w14:textId="77777777" w:rsidR="003A1552" w:rsidRPr="003A1552" w:rsidRDefault="003A1552" w:rsidP="00106F2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inserting in subsection </w:t>
      </w:r>
      <w:r w:rsidRPr="006E28A1">
        <w:rPr>
          <w:rFonts w:ascii="Times New Roman" w:eastAsia="Times New Roman" w:hAnsi="Times New Roman" w:cs="Times New Roman"/>
          <w:smallCaps/>
        </w:rPr>
        <w:t xml:space="preserve">(1) </w:t>
      </w:r>
      <w:r w:rsidRPr="006E28A1">
        <w:rPr>
          <w:rFonts w:ascii="Times New Roman" w:eastAsia="Times New Roman" w:hAnsi="Times New Roman" w:cs="Times New Roman"/>
        </w:rPr>
        <w:t>the following definitions:</w:t>
      </w:r>
    </w:p>
    <w:p w14:paraId="724F8BD4" w14:textId="77777777" w:rsidR="003A1552" w:rsidRPr="003A1552" w:rsidRDefault="0034438A" w:rsidP="00106F2B">
      <w:pPr>
        <w:spacing w:before="60" w:after="0" w:line="240" w:lineRule="auto"/>
        <w:ind w:left="1440" w:hanging="432"/>
        <w:jc w:val="both"/>
        <w:rPr>
          <w:rFonts w:ascii="Times New Roman" w:eastAsia="Times New Roman" w:hAnsi="Times New Roman" w:cs="Times New Roman"/>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w:t>
      </w:r>
      <w:r>
        <w:rPr>
          <w:rFonts w:ascii="Times New Roman" w:eastAsia="Times New Roman" w:hAnsi="Times New Roman" w:cs="Times New Roman"/>
        </w:rPr>
        <w:t>‘</w:t>
      </w:r>
      <w:r w:rsidR="003A1552" w:rsidRPr="006E28A1">
        <w:rPr>
          <w:rFonts w:ascii="Times New Roman" w:eastAsia="Times New Roman" w:hAnsi="Times New Roman" w:cs="Times New Roman"/>
        </w:rPr>
        <w:t>associate</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has the same meaning as in section </w:t>
      </w:r>
      <w:r w:rsidR="003A1552" w:rsidRPr="006E28A1">
        <w:rPr>
          <w:rFonts w:ascii="Times New Roman" w:eastAsia="Times New Roman" w:hAnsi="Times New Roman" w:cs="Times New Roman"/>
          <w:smallCaps/>
        </w:rPr>
        <w:t>26aab;</w:t>
      </w:r>
    </w:p>
    <w:p w14:paraId="70B435FB" w14:textId="77777777" w:rsidR="003A1552" w:rsidRPr="003A1552" w:rsidRDefault="0034438A" w:rsidP="00106F2B">
      <w:pPr>
        <w:spacing w:before="60" w:after="0" w:line="240" w:lineRule="auto"/>
        <w:ind w:left="1728"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non-associate</w:t>
      </w:r>
      <w:r>
        <w:rPr>
          <w:rFonts w:ascii="Times New Roman" w:eastAsia="Times New Roman" w:hAnsi="Times New Roman" w:cs="Times New Roman"/>
        </w:rPr>
        <w:t>’</w:t>
      </w:r>
      <w:r w:rsidR="003A1552" w:rsidRPr="006E28A1">
        <w:rPr>
          <w:rFonts w:ascii="Times New Roman" w:eastAsia="Times New Roman" w:hAnsi="Times New Roman" w:cs="Times New Roman"/>
        </w:rPr>
        <w:t>, in relation to an eligible company, means a person who is not an associate of the company;</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4C87C2A9" w14:textId="77777777" w:rsidR="003A1552" w:rsidRPr="003A1552" w:rsidRDefault="003A1552" w:rsidP="00106F2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by inserting after subsection </w:t>
      </w:r>
      <w:r w:rsidRPr="006E28A1">
        <w:rPr>
          <w:rFonts w:ascii="Times New Roman" w:eastAsia="Times New Roman" w:hAnsi="Times New Roman" w:cs="Times New Roman"/>
          <w:smallCaps/>
        </w:rPr>
        <w:t xml:space="preserve">(1) </w:t>
      </w:r>
      <w:r w:rsidRPr="006E28A1">
        <w:rPr>
          <w:rFonts w:ascii="Times New Roman" w:eastAsia="Times New Roman" w:hAnsi="Times New Roman" w:cs="Times New Roman"/>
        </w:rPr>
        <w:t>the following subsection:</w:t>
      </w:r>
    </w:p>
    <w:p w14:paraId="0F43BD91" w14:textId="77777777" w:rsidR="003A1552" w:rsidRPr="003A1552" w:rsidRDefault="0034438A" w:rsidP="00106F2B">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3A1552" w:rsidRPr="006E28A1">
        <w:rPr>
          <w:rFonts w:ascii="Times New Roman" w:eastAsia="Times New Roman" w:hAnsi="Times New Roman" w:cs="Times New Roman"/>
          <w:smallCaps/>
        </w:rPr>
        <w:t>(1a</w:t>
      </w:r>
      <w:r w:rsidR="003A1552" w:rsidRPr="006E28A1">
        <w:rPr>
          <w:rFonts w:ascii="Times New Roman" w:eastAsia="Times New Roman" w:hAnsi="Times New Roman" w:cs="Times New Roman"/>
        </w:rPr>
        <w:t xml:space="preserve">) For the purpose of determining whether a person is an associate of another person within the meaning of this section, the definition of </w:t>
      </w:r>
      <w:r>
        <w:rPr>
          <w:rFonts w:ascii="Times New Roman" w:eastAsia="Times New Roman" w:hAnsi="Times New Roman" w:cs="Times New Roman"/>
        </w:rPr>
        <w:t>‘</w:t>
      </w:r>
      <w:r w:rsidR="003A1552" w:rsidRPr="006E28A1">
        <w:rPr>
          <w:rFonts w:ascii="Times New Roman" w:eastAsia="Times New Roman" w:hAnsi="Times New Roman" w:cs="Times New Roman"/>
        </w:rPr>
        <w:t>relative</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subsection </w:t>
      </w:r>
      <w:r w:rsidR="003A1552" w:rsidRPr="006E28A1">
        <w:rPr>
          <w:rFonts w:ascii="Times New Roman" w:eastAsia="Times New Roman" w:hAnsi="Times New Roman" w:cs="Times New Roman"/>
          <w:smallCaps/>
          <w:spacing w:val="30"/>
        </w:rPr>
        <w:t>6 (1)</w:t>
      </w:r>
      <w:r w:rsidR="003A1552" w:rsidRPr="006E28A1">
        <w:rPr>
          <w:rFonts w:ascii="Times New Roman" w:eastAsia="Times New Roman" w:hAnsi="Times New Roman" w:cs="Times New Roman"/>
          <w:smallCaps/>
        </w:rPr>
        <w:t xml:space="preserve"> </w:t>
      </w:r>
      <w:r w:rsidR="003A1552" w:rsidRPr="006E28A1">
        <w:rPr>
          <w:rFonts w:ascii="Times New Roman" w:eastAsia="Times New Roman" w:hAnsi="Times New Roman" w:cs="Times New Roman"/>
        </w:rPr>
        <w:t xml:space="preserve">and the definition of </w:t>
      </w:r>
      <w:r>
        <w:rPr>
          <w:rFonts w:ascii="Times New Roman" w:eastAsia="Times New Roman" w:hAnsi="Times New Roman" w:cs="Times New Roman"/>
        </w:rPr>
        <w:t>‘</w:t>
      </w:r>
      <w:r w:rsidR="003A1552" w:rsidRPr="006E28A1">
        <w:rPr>
          <w:rFonts w:ascii="Times New Roman" w:eastAsia="Times New Roman" w:hAnsi="Times New Roman" w:cs="Times New Roman"/>
        </w:rPr>
        <w:t>associate</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subsection </w:t>
      </w:r>
      <w:r w:rsidR="003A1552" w:rsidRPr="006E28A1">
        <w:rPr>
          <w:rFonts w:ascii="Times New Roman" w:eastAsia="Times New Roman" w:hAnsi="Times New Roman" w:cs="Times New Roman"/>
          <w:smallCaps/>
        </w:rPr>
        <w:t xml:space="preserve">26aab (14) </w:t>
      </w:r>
      <w:r w:rsidR="003A1552" w:rsidRPr="006E28A1">
        <w:rPr>
          <w:rFonts w:ascii="Times New Roman" w:eastAsia="Times New Roman" w:hAnsi="Times New Roman" w:cs="Times New Roman"/>
        </w:rPr>
        <w:t xml:space="preserve">apply as if a reference in the definition concerned to the spouse of a person included a reference to another person who, although not legally married to the person, lives with the person on a </w:t>
      </w:r>
      <w:r w:rsidR="003A1552" w:rsidRPr="006E28A1">
        <w:rPr>
          <w:rFonts w:ascii="Times New Roman" w:eastAsia="Times New Roman" w:hAnsi="Times New Roman" w:cs="Times New Roman"/>
          <w:i/>
          <w:iCs/>
        </w:rPr>
        <w:t xml:space="preserve">bona fide </w:t>
      </w:r>
      <w:r w:rsidR="003A1552" w:rsidRPr="006E28A1">
        <w:rPr>
          <w:rFonts w:ascii="Times New Roman" w:eastAsia="Times New Roman" w:hAnsi="Times New Roman" w:cs="Times New Roman"/>
        </w:rPr>
        <w:t>domestic basis as the husband or wife of the person.</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34CC13EE" w14:textId="77777777" w:rsidR="003A1552" w:rsidRPr="003A1552" w:rsidRDefault="003A1552" w:rsidP="00106F2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(c) by adding at the end of paragraph </w:t>
      </w:r>
      <w:r w:rsidRPr="006E28A1">
        <w:rPr>
          <w:rFonts w:ascii="Times New Roman" w:eastAsia="Times New Roman" w:hAnsi="Times New Roman" w:cs="Times New Roman"/>
          <w:smallCaps/>
        </w:rPr>
        <w:t xml:space="preserve">(2) </w:t>
      </w:r>
      <w:r w:rsidRPr="006E28A1">
        <w:rPr>
          <w:rFonts w:ascii="Times New Roman" w:eastAsia="Times New Roman" w:hAnsi="Times New Roman" w:cs="Times New Roman"/>
        </w:rPr>
        <w:t xml:space="preserve">(f) </w:t>
      </w:r>
      <w:r w:rsidR="0034438A">
        <w:rPr>
          <w:rFonts w:ascii="Times New Roman" w:eastAsia="Times New Roman" w:hAnsi="Times New Roman" w:cs="Times New Roman"/>
        </w:rPr>
        <w:t>“</w:t>
      </w:r>
      <w:r w:rsidRPr="006E28A1">
        <w:rPr>
          <w:rFonts w:ascii="Times New Roman" w:eastAsia="Times New Roman" w:hAnsi="Times New Roman" w:cs="Times New Roman"/>
        </w:rPr>
        <w:t>or</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4256A67" w14:textId="77777777" w:rsidR="007A5E6B"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A6FBC31" w14:textId="77777777" w:rsidR="003A1552" w:rsidRPr="003A1552" w:rsidRDefault="003A1552" w:rsidP="007A5E6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(d) by omitting paragraph (2) (g);</w:t>
      </w:r>
    </w:p>
    <w:p w14:paraId="2B93AEA5" w14:textId="77777777" w:rsidR="003A1552" w:rsidRPr="003A1552" w:rsidRDefault="003A1552" w:rsidP="007A5E6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(e) by inserting after subsection (2) the following subsection:</w:t>
      </w:r>
    </w:p>
    <w:p w14:paraId="5B9FB9BF" w14:textId="77777777" w:rsidR="003A1552" w:rsidRPr="003A1552" w:rsidRDefault="0034438A" w:rsidP="007A5E6B">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w:t>
      </w:r>
      <w:r w:rsidR="003A1552" w:rsidRPr="006E28A1">
        <w:rPr>
          <w:rFonts w:ascii="Times New Roman" w:eastAsia="Times New Roman" w:hAnsi="Times New Roman" w:cs="Times New Roman"/>
          <w:smallCaps/>
        </w:rPr>
        <w:t>a</w:t>
      </w:r>
      <w:r w:rsidR="003A1552" w:rsidRPr="006E28A1">
        <w:rPr>
          <w:rFonts w:ascii="Times New Roman" w:eastAsia="Times New Roman" w:hAnsi="Times New Roman" w:cs="Times New Roman"/>
        </w:rPr>
        <w:t xml:space="preserve">) For the purposes of the definition of </w:t>
      </w:r>
      <w:r>
        <w:rPr>
          <w:rFonts w:ascii="Times New Roman" w:eastAsia="Times New Roman" w:hAnsi="Times New Roman" w:cs="Times New Roman"/>
        </w:rPr>
        <w:t>‘</w:t>
      </w:r>
      <w:r w:rsidR="003A1552" w:rsidRPr="006E28A1">
        <w:rPr>
          <w:rFonts w:ascii="Times New Roman" w:eastAsia="Times New Roman" w:hAnsi="Times New Roman" w:cs="Times New Roman"/>
        </w:rPr>
        <w:t>research and development activities</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subsection (1), activities carried on by or on behalf of an eligible company by way of the development of computer software shall not be taken to be systematic, investigative or experimental activities unless the computer software is developed for the purpose, or for purposes that include the purpose, of sale, rent, licence, hire or lease to 2 or more non-associates of the company (counting a non-associate of the company and the associates of such a non-associate together as one person).</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19A5AB02" w14:textId="77777777" w:rsidR="003A1552" w:rsidRPr="003A1552" w:rsidRDefault="003A1552" w:rsidP="007A5E6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(f) by inserting after subsection (5) the following subsection:</w:t>
      </w:r>
    </w:p>
    <w:p w14:paraId="039E1E4F" w14:textId="77777777" w:rsidR="003A1552" w:rsidRPr="003A1552" w:rsidRDefault="0034438A" w:rsidP="007A5E6B">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(5</w:t>
      </w:r>
      <w:r w:rsidR="003A1552" w:rsidRPr="006E28A1">
        <w:rPr>
          <w:rFonts w:ascii="Times New Roman" w:eastAsia="Times New Roman" w:hAnsi="Times New Roman" w:cs="Times New Roman"/>
          <w:smallCaps/>
        </w:rPr>
        <w:t>a</w:t>
      </w:r>
      <w:r w:rsidR="003A1552" w:rsidRPr="006E28A1">
        <w:rPr>
          <w:rFonts w:ascii="Times New Roman" w:eastAsia="Times New Roman" w:hAnsi="Times New Roman" w:cs="Times New Roman"/>
        </w:rPr>
        <w:t>) This section does not apply to expenditure incurred by an eligible company in the acquisition or construction of a building or of an extension, alteration or improvement to a building unless:</w:t>
      </w:r>
    </w:p>
    <w:p w14:paraId="63FD611D" w14:textId="77777777" w:rsidR="003A1552" w:rsidRPr="003A1552" w:rsidRDefault="003A1552" w:rsidP="007A5E6B">
      <w:pPr>
        <w:spacing w:before="60" w:after="0" w:line="240" w:lineRule="auto"/>
        <w:ind w:left="1728"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in the case of acquisition—any contract in respect of that acquisition was entered into before 21 November 1987;</w:t>
      </w:r>
    </w:p>
    <w:p w14:paraId="0A837A05" w14:textId="77777777" w:rsidR="003A1552" w:rsidRPr="003A1552" w:rsidRDefault="003A1552" w:rsidP="007A5E6B">
      <w:pPr>
        <w:spacing w:before="60" w:after="0" w:line="240" w:lineRule="auto"/>
        <w:ind w:left="1728"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in the case of construction—either of the following subparagraphs applies:</w:t>
      </w:r>
    </w:p>
    <w:p w14:paraId="70ECB52E" w14:textId="77777777" w:rsidR="003A1552" w:rsidRPr="003A1552" w:rsidRDefault="003A1552" w:rsidP="0010468F">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that construction commenced before 21 November 1987;</w:t>
      </w:r>
    </w:p>
    <w:p w14:paraId="43EF9BB9" w14:textId="77777777" w:rsidR="003A1552" w:rsidRPr="003A1552" w:rsidRDefault="003A1552" w:rsidP="0010468F">
      <w:pPr>
        <w:spacing w:before="60" w:after="0" w:line="240" w:lineRule="auto"/>
        <w:ind w:left="2304"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any contract in respect of that construction was entered into before 21 November 1987; and</w:t>
      </w:r>
    </w:p>
    <w:p w14:paraId="5A35E557" w14:textId="77777777" w:rsidR="003A1552" w:rsidRPr="003A1552" w:rsidRDefault="003A1552" w:rsidP="007A5E6B">
      <w:pPr>
        <w:spacing w:before="60" w:after="0" w:line="240" w:lineRule="auto"/>
        <w:ind w:left="1728"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if the expenditure was incurred after 20 November 1987—the company intended, on 20 November 1987, that the building, or the extension, alteration or improvement to the building, as the case may be, would be for use by the company exclusively for the purpose of the carrying on by or on behalf of the company of research and development activities.</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60AC3257" w14:textId="77777777" w:rsidR="003A1552" w:rsidRPr="007A5E6B" w:rsidRDefault="003A1552" w:rsidP="007A5E6B">
      <w:pPr>
        <w:spacing w:before="120" w:after="60" w:line="240" w:lineRule="auto"/>
        <w:jc w:val="both"/>
        <w:rPr>
          <w:rFonts w:ascii="Times New Roman" w:eastAsia="Times New Roman" w:hAnsi="Times New Roman" w:cs="Times New Roman"/>
          <w:b/>
          <w:sz w:val="20"/>
          <w:szCs w:val="20"/>
        </w:rPr>
      </w:pPr>
      <w:r w:rsidRPr="007A5E6B">
        <w:rPr>
          <w:rFonts w:ascii="Times New Roman" w:eastAsia="Times New Roman" w:hAnsi="Times New Roman" w:cs="Times New Roman"/>
          <w:b/>
          <w:bCs/>
          <w:sz w:val="20"/>
        </w:rPr>
        <w:t>Money paid on shares in management and investment companies</w:t>
      </w:r>
    </w:p>
    <w:p w14:paraId="4914177C" w14:textId="4446DA58" w:rsidR="003A1552" w:rsidRPr="003A1552" w:rsidRDefault="003A1552" w:rsidP="007A5E6B">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14.</w:t>
      </w:r>
      <w:r w:rsidRPr="003A1552">
        <w:rPr>
          <w:rFonts w:ascii="Times New Roman" w:eastAsia="Times New Roman" w:hAnsi="Times New Roman" w:cs="Times New Roman"/>
          <w:szCs w:val="20"/>
        </w:rPr>
        <w:t xml:space="preserve"> Section 77</w:t>
      </w:r>
      <w:r w:rsidR="00954E41" w:rsidRPr="00954E41">
        <w:rPr>
          <w:rFonts w:ascii="Times New Roman" w:eastAsia="Times New Roman" w:hAnsi="Times New Roman" w:cs="Times New Roman"/>
          <w:smallCaps/>
          <w:szCs w:val="20"/>
        </w:rPr>
        <w:t>f</w:t>
      </w:r>
      <w:r w:rsidRPr="003A1552">
        <w:rPr>
          <w:rFonts w:ascii="Times New Roman" w:eastAsia="Times New Roman" w:hAnsi="Times New Roman" w:cs="Times New Roman"/>
          <w:szCs w:val="20"/>
        </w:rPr>
        <w:t xml:space="preserve"> of the Principal Act is amended:</w:t>
      </w:r>
    </w:p>
    <w:p w14:paraId="22D5CEC2" w14:textId="77777777" w:rsidR="003A1552" w:rsidRPr="003A1552" w:rsidRDefault="003A1552" w:rsidP="007A5E6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from subsection (1)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prescribed share capital</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7F69B2BA" w14:textId="77777777" w:rsidR="003A1552" w:rsidRPr="003A1552" w:rsidRDefault="003A1552" w:rsidP="007A5E6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by omitting from paragraphs</w:t>
      </w:r>
      <w:r w:rsidR="009831EF">
        <w:rPr>
          <w:rFonts w:ascii="Times New Roman" w:eastAsia="Times New Roman" w:hAnsi="Times New Roman" w:cs="Times New Roman"/>
        </w:rPr>
        <w:t xml:space="preserve"> </w:t>
      </w:r>
      <w:r w:rsidRPr="006E28A1">
        <w:rPr>
          <w:rFonts w:ascii="Times New Roman" w:eastAsia="Times New Roman" w:hAnsi="Times New Roman" w:cs="Times New Roman"/>
        </w:rPr>
        <w:t xml:space="preserve">(2) (e) and (13) (a) and (b) </w:t>
      </w:r>
      <w:r w:rsidR="0034438A">
        <w:rPr>
          <w:rFonts w:ascii="Times New Roman" w:eastAsia="Times New Roman" w:hAnsi="Times New Roman" w:cs="Times New Roman"/>
        </w:rPr>
        <w:t>“</w:t>
      </w:r>
      <w:r w:rsidRPr="006E28A1">
        <w:rPr>
          <w:rFonts w:ascii="Times New Roman" w:eastAsia="Times New Roman" w:hAnsi="Times New Roman" w:cs="Times New Roman"/>
        </w:rPr>
        <w:t>prescribed share capital</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share capital</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4FA8A00" w14:textId="77777777" w:rsidR="003A1552" w:rsidRPr="007A5E6B" w:rsidRDefault="003A1552" w:rsidP="007A5E6B">
      <w:pPr>
        <w:spacing w:before="120" w:after="60" w:line="240" w:lineRule="auto"/>
        <w:jc w:val="both"/>
        <w:rPr>
          <w:rFonts w:ascii="Times New Roman" w:eastAsia="Times New Roman" w:hAnsi="Times New Roman" w:cs="Times New Roman"/>
          <w:b/>
          <w:sz w:val="20"/>
          <w:szCs w:val="20"/>
        </w:rPr>
      </w:pPr>
      <w:r w:rsidRPr="007A5E6B">
        <w:rPr>
          <w:rFonts w:ascii="Times New Roman" w:eastAsia="Times New Roman" w:hAnsi="Times New Roman" w:cs="Times New Roman"/>
          <w:b/>
          <w:bCs/>
          <w:sz w:val="20"/>
        </w:rPr>
        <w:t>Transfer of loss within company group</w:t>
      </w:r>
    </w:p>
    <w:p w14:paraId="6A8CE25C" w14:textId="77777777" w:rsidR="003A1552" w:rsidRPr="003A1552" w:rsidRDefault="003A1552" w:rsidP="007A5E6B">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15.</w:t>
      </w:r>
      <w:r w:rsidRPr="003A1552">
        <w:rPr>
          <w:rFonts w:ascii="Times New Roman" w:eastAsia="Times New Roman" w:hAnsi="Times New Roman" w:cs="Times New Roman"/>
          <w:szCs w:val="20"/>
        </w:rPr>
        <w:t xml:space="preserve"> Section 80</w:t>
      </w:r>
      <w:r w:rsidR="00B40347" w:rsidRPr="00B40347">
        <w:rPr>
          <w:rFonts w:ascii="Times New Roman" w:eastAsia="Times New Roman" w:hAnsi="Times New Roman" w:cs="Times New Roman"/>
          <w:smallCaps/>
          <w:szCs w:val="20"/>
        </w:rPr>
        <w:t>g</w:t>
      </w:r>
      <w:r w:rsidRPr="003A1552">
        <w:rPr>
          <w:rFonts w:ascii="Times New Roman" w:eastAsia="Times New Roman" w:hAnsi="Times New Roman" w:cs="Times New Roman"/>
          <w:szCs w:val="20"/>
        </w:rPr>
        <w:t xml:space="preserve"> of the Principal Act is amended:</w:t>
      </w:r>
    </w:p>
    <w:p w14:paraId="39D4E4C0" w14:textId="77777777" w:rsidR="003A1552" w:rsidRPr="003A1552" w:rsidRDefault="003A1552" w:rsidP="007A5E6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from subsection (5) </w:t>
      </w:r>
      <w:r w:rsidR="0034438A">
        <w:rPr>
          <w:rFonts w:ascii="Times New Roman" w:eastAsia="Times New Roman" w:hAnsi="Times New Roman" w:cs="Times New Roman"/>
        </w:rPr>
        <w:t>“</w:t>
      </w:r>
      <w:r w:rsidRPr="006E28A1">
        <w:rPr>
          <w:rFonts w:ascii="Times New Roman" w:eastAsia="Times New Roman" w:hAnsi="Times New Roman" w:cs="Times New Roman"/>
        </w:rPr>
        <w:t>subsection (5</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subsections (5</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and (5</w:t>
      </w:r>
      <w:r w:rsidRPr="006E28A1">
        <w:rPr>
          <w:rFonts w:ascii="Times New Roman" w:eastAsia="Times New Roman" w:hAnsi="Times New Roman" w:cs="Times New Roman"/>
          <w:smallCaps/>
        </w:rPr>
        <w:t>b)</w:t>
      </w:r>
      <w:r w:rsidR="0034438A">
        <w:rPr>
          <w:rFonts w:ascii="Times New Roman" w:eastAsia="Times New Roman" w:hAnsi="Times New Roman" w:cs="Times New Roman"/>
          <w:smallCaps/>
        </w:rPr>
        <w:t>”</w:t>
      </w:r>
      <w:r w:rsidRPr="006E28A1">
        <w:rPr>
          <w:rFonts w:ascii="Times New Roman" w:eastAsia="Times New Roman" w:hAnsi="Times New Roman" w:cs="Times New Roman"/>
          <w:smallCaps/>
        </w:rPr>
        <w:t>;</w:t>
      </w:r>
    </w:p>
    <w:p w14:paraId="375860DC" w14:textId="77777777" w:rsidR="003A1552" w:rsidRPr="003A1552" w:rsidRDefault="003A1552" w:rsidP="007A5E6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by omitting from paragraph (5</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xml:space="preserve">) (a) </w:t>
      </w:r>
      <w:r w:rsidR="0034438A">
        <w:rPr>
          <w:rFonts w:ascii="Times New Roman" w:eastAsia="Times New Roman" w:hAnsi="Times New Roman" w:cs="Times New Roman"/>
        </w:rPr>
        <w:t>“</w:t>
      </w:r>
      <w:r w:rsidRPr="006E28A1">
        <w:rPr>
          <w:rFonts w:ascii="Times New Roman" w:eastAsia="Times New Roman" w:hAnsi="Times New Roman" w:cs="Times New Roman"/>
        </w:rPr>
        <w:t>1986</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1984</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548899DC" w14:textId="77777777" w:rsidR="003A1552" w:rsidRPr="003A1552" w:rsidRDefault="003A1552" w:rsidP="007A5E6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inserting after subsection (5</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the following subsection:</w:t>
      </w:r>
    </w:p>
    <w:p w14:paraId="178360C5" w14:textId="77777777" w:rsidR="00C83CC3"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62422DC" w14:textId="77777777" w:rsidR="003A1552" w:rsidRPr="003A1552" w:rsidRDefault="0034438A" w:rsidP="00C83CC3">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3A1552" w:rsidRPr="006E28A1">
        <w:rPr>
          <w:rFonts w:ascii="Times New Roman" w:eastAsia="Times New Roman" w:hAnsi="Times New Roman" w:cs="Times New Roman"/>
        </w:rPr>
        <w:t>(5</w:t>
      </w:r>
      <w:r w:rsidR="003A1552" w:rsidRPr="006E28A1">
        <w:rPr>
          <w:rFonts w:ascii="Times New Roman" w:eastAsia="Times New Roman" w:hAnsi="Times New Roman" w:cs="Times New Roman"/>
          <w:smallCaps/>
        </w:rPr>
        <w:t>b</w:t>
      </w:r>
      <w:r w:rsidR="003A1552" w:rsidRPr="006E28A1">
        <w:rPr>
          <w:rFonts w:ascii="Times New Roman" w:eastAsia="Times New Roman" w:hAnsi="Times New Roman" w:cs="Times New Roman"/>
        </w:rPr>
        <w:t>) For the purposes of subsection (1), where:</w:t>
      </w:r>
    </w:p>
    <w:p w14:paraId="535A1BBA" w14:textId="77777777" w:rsidR="003A1552" w:rsidRPr="003A1552" w:rsidRDefault="003A1552" w:rsidP="00C83CC3">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at a time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issue time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the year of income commencing on 1 July 1984 or in a subsequent year of income, a company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shelf company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issued shares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newly issued shares</w:t>
      </w:r>
      <w:r w:rsidR="0034438A">
        <w:rPr>
          <w:rFonts w:ascii="Times New Roman" w:eastAsia="Times New Roman" w:hAnsi="Times New Roman" w:cs="Times New Roman"/>
        </w:rPr>
        <w:t>’</w:t>
      </w:r>
      <w:r w:rsidRPr="006E28A1">
        <w:rPr>
          <w:rFonts w:ascii="Times New Roman" w:eastAsia="Times New Roman" w:hAnsi="Times New Roman" w:cs="Times New Roman"/>
        </w:rPr>
        <w:t>) to another company or companies;</w:t>
      </w:r>
    </w:p>
    <w:p w14:paraId="42E68530" w14:textId="77777777" w:rsidR="003A1552" w:rsidRPr="003A1552" w:rsidRDefault="003A1552" w:rsidP="00C83CC3">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immediately before the issue time, a person or persons held other shares in the shelf company;</w:t>
      </w:r>
    </w:p>
    <w:p w14:paraId="20905B61" w14:textId="77777777" w:rsidR="003A1552" w:rsidRPr="003A1552" w:rsidRDefault="003A1552" w:rsidP="00C83CC3">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immediately after the issue time, the shelf company redeemed all the shares in the shelf company other than the newly issued shares; and</w:t>
      </w:r>
    </w:p>
    <w:p w14:paraId="5D0E6304" w14:textId="16CE0548" w:rsidR="003A1552" w:rsidRPr="003A1552" w:rsidRDefault="003A1552" w:rsidP="00C83CC3">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 the shelf company was dormant, within the meaning of Part VI of the </w:t>
      </w:r>
      <w:r w:rsidRPr="006E28A1">
        <w:rPr>
          <w:rFonts w:ascii="Times New Roman" w:eastAsia="Times New Roman" w:hAnsi="Times New Roman" w:cs="Times New Roman"/>
          <w:i/>
          <w:iCs/>
        </w:rPr>
        <w:t>Companies Act 1981</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 xml:space="preserve">throughout the period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dormant period</w:t>
      </w:r>
      <w:r w:rsidR="0034438A">
        <w:rPr>
          <w:rFonts w:ascii="Times New Roman" w:eastAsia="Times New Roman" w:hAnsi="Times New Roman" w:cs="Times New Roman"/>
        </w:rPr>
        <w:t>’</w:t>
      </w:r>
      <w:r w:rsidRPr="006E28A1">
        <w:rPr>
          <w:rFonts w:ascii="Times New Roman" w:eastAsia="Times New Roman" w:hAnsi="Times New Roman" w:cs="Times New Roman"/>
        </w:rPr>
        <w:t>) commencing on the day on which the shelf company was incorporated and ending immediately before the issue time;</w:t>
      </w:r>
    </w:p>
    <w:p w14:paraId="0BF974EF" w14:textId="77777777" w:rsidR="003A1552" w:rsidRPr="003A1552" w:rsidRDefault="003A1552" w:rsidP="00CB2A21">
      <w:pPr>
        <w:spacing w:after="0" w:line="240" w:lineRule="auto"/>
        <w:ind w:left="1008"/>
        <w:jc w:val="both"/>
        <w:rPr>
          <w:rFonts w:ascii="Times New Roman" w:eastAsia="Times New Roman" w:hAnsi="Times New Roman" w:cs="Times New Roman"/>
          <w:szCs w:val="20"/>
        </w:rPr>
      </w:pPr>
      <w:r w:rsidRPr="006E28A1">
        <w:rPr>
          <w:rFonts w:ascii="Times New Roman" w:eastAsia="Times New Roman" w:hAnsi="Times New Roman" w:cs="Times New Roman"/>
        </w:rPr>
        <w:t>the shelf company shall be taken not to have been in existence during the dormant period.</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7C07BE8D" w14:textId="77777777" w:rsidR="003A1552" w:rsidRPr="00CB2A21" w:rsidRDefault="003A1552" w:rsidP="00CB2A21">
      <w:pPr>
        <w:spacing w:before="120" w:after="60" w:line="240" w:lineRule="auto"/>
        <w:jc w:val="both"/>
        <w:rPr>
          <w:rFonts w:ascii="Times New Roman" w:eastAsia="Times New Roman" w:hAnsi="Times New Roman" w:cs="Times New Roman"/>
          <w:b/>
          <w:sz w:val="20"/>
          <w:szCs w:val="20"/>
        </w:rPr>
      </w:pPr>
      <w:r w:rsidRPr="00CB2A21">
        <w:rPr>
          <w:rFonts w:ascii="Times New Roman" w:eastAsia="Times New Roman" w:hAnsi="Times New Roman" w:cs="Times New Roman"/>
          <w:b/>
          <w:bCs/>
          <w:sz w:val="20"/>
        </w:rPr>
        <w:t>Deductions for superannuation contributions by eligible persons</w:t>
      </w:r>
    </w:p>
    <w:p w14:paraId="50261D3C" w14:textId="77777777" w:rsidR="003A1552" w:rsidRPr="003A1552" w:rsidRDefault="003A1552" w:rsidP="00CB2A2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16.</w:t>
      </w:r>
      <w:r w:rsidRPr="003A1552">
        <w:rPr>
          <w:rFonts w:ascii="Times New Roman" w:eastAsia="Times New Roman" w:hAnsi="Times New Roman" w:cs="Times New Roman"/>
          <w:szCs w:val="20"/>
        </w:rPr>
        <w:t xml:space="preserve"> Section 82</w:t>
      </w:r>
      <w:r w:rsidRPr="006E28A1">
        <w:rPr>
          <w:rFonts w:ascii="Times New Roman" w:eastAsia="Times New Roman" w:hAnsi="Times New Roman" w:cs="Times New Roman"/>
          <w:smallCaps/>
        </w:rPr>
        <w:t>aat</w:t>
      </w:r>
      <w:r w:rsidRPr="006E28A1">
        <w:rPr>
          <w:rFonts w:ascii="Times New Roman" w:eastAsia="Times New Roman" w:hAnsi="Times New Roman" w:cs="Times New Roman"/>
        </w:rPr>
        <w:t xml:space="preserve"> of the Principal Act is amended by adding at the end the following subsection:</w:t>
      </w:r>
    </w:p>
    <w:p w14:paraId="613C63EE" w14:textId="77777777" w:rsidR="003A1552" w:rsidRPr="003A1552" w:rsidRDefault="0034438A" w:rsidP="00CB2A2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 A deduction is not allowable under this section in respect of so much of a contribution made after 12 January 1987 as is deemed by section 27</w:t>
      </w:r>
      <w:r w:rsidR="003A1552" w:rsidRPr="006E28A1">
        <w:rPr>
          <w:rFonts w:ascii="Times New Roman" w:eastAsia="Times New Roman" w:hAnsi="Times New Roman" w:cs="Times New Roman"/>
          <w:smallCaps/>
        </w:rPr>
        <w:t>d</w:t>
      </w:r>
      <w:r w:rsidR="003A1552" w:rsidRPr="006E28A1">
        <w:rPr>
          <w:rFonts w:ascii="Times New Roman" w:eastAsia="Times New Roman" w:hAnsi="Times New Roman" w:cs="Times New Roman"/>
        </w:rPr>
        <w:t xml:space="preserve"> to have been expended in making a payment as mentioned in paragraph 27</w:t>
      </w:r>
      <w:r w:rsidR="003A1552" w:rsidRPr="006E28A1">
        <w:rPr>
          <w:rFonts w:ascii="Times New Roman" w:eastAsia="Times New Roman" w:hAnsi="Times New Roman" w:cs="Times New Roman"/>
          <w:smallCaps/>
        </w:rPr>
        <w:t xml:space="preserve">a </w:t>
      </w:r>
      <w:r w:rsidR="003A1552" w:rsidRPr="006E28A1">
        <w:rPr>
          <w:rFonts w:ascii="Times New Roman" w:eastAsia="Times New Roman" w:hAnsi="Times New Roman" w:cs="Times New Roman"/>
        </w:rPr>
        <w:t>(12) (a).</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64D29932" w14:textId="77777777" w:rsidR="003A1552" w:rsidRPr="00CB2A21" w:rsidRDefault="003A1552" w:rsidP="00CB2A21">
      <w:pPr>
        <w:spacing w:before="120" w:after="60" w:line="240" w:lineRule="auto"/>
        <w:jc w:val="both"/>
        <w:rPr>
          <w:rFonts w:ascii="Times New Roman" w:eastAsia="Times New Roman" w:hAnsi="Times New Roman" w:cs="Times New Roman"/>
          <w:b/>
          <w:sz w:val="20"/>
          <w:szCs w:val="20"/>
        </w:rPr>
      </w:pPr>
      <w:r w:rsidRPr="00CB2A21">
        <w:rPr>
          <w:rFonts w:ascii="Times New Roman" w:eastAsia="Times New Roman" w:hAnsi="Times New Roman" w:cs="Times New Roman"/>
          <w:b/>
          <w:bCs/>
          <w:sz w:val="20"/>
        </w:rPr>
        <w:t>Interpretation</w:t>
      </w:r>
    </w:p>
    <w:p w14:paraId="7E4BF70A" w14:textId="77777777" w:rsidR="003A1552" w:rsidRPr="003A1552" w:rsidRDefault="003A1552" w:rsidP="00CB2A2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17.</w:t>
      </w:r>
      <w:r w:rsidRPr="003A1552">
        <w:rPr>
          <w:rFonts w:ascii="Times New Roman" w:eastAsia="Times New Roman" w:hAnsi="Times New Roman" w:cs="Times New Roman"/>
          <w:szCs w:val="20"/>
        </w:rPr>
        <w:t xml:space="preserve"> Section 110 of the Principal Act is amended:</w:t>
      </w:r>
    </w:p>
    <w:p w14:paraId="43513FB5" w14:textId="77777777" w:rsidR="003A1552" w:rsidRPr="003A1552" w:rsidRDefault="003A1552" w:rsidP="00CB2A21">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policy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the following definition:</w:t>
      </w:r>
    </w:p>
    <w:p w14:paraId="1F05CD03" w14:textId="49956D1A" w:rsidR="003A1552" w:rsidRPr="003A1552" w:rsidRDefault="0034438A" w:rsidP="00CB2A21">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954E41">
        <w:rPr>
          <w:rFonts w:ascii="Times New Roman" w:eastAsia="Times New Roman" w:hAnsi="Times New Roman" w:cs="Times New Roman"/>
        </w:rPr>
        <w:t xml:space="preserve"> </w:t>
      </w:r>
      <w:r>
        <w:rPr>
          <w:rFonts w:ascii="Times New Roman" w:eastAsia="Times New Roman" w:hAnsi="Times New Roman" w:cs="Times New Roman"/>
        </w:rPr>
        <w:t>‘</w:t>
      </w:r>
      <w:r w:rsidR="003A1552" w:rsidRPr="006E28A1">
        <w:rPr>
          <w:rFonts w:ascii="Times New Roman" w:eastAsia="Times New Roman" w:hAnsi="Times New Roman" w:cs="Times New Roman"/>
        </w:rPr>
        <w:t>eligible policy</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w:t>
      </w:r>
    </w:p>
    <w:p w14:paraId="3C969FCA" w14:textId="77777777" w:rsidR="003A1552" w:rsidRPr="003A1552" w:rsidRDefault="003A1552" w:rsidP="00CB2A21">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 superannuation policy;</w:t>
      </w:r>
    </w:p>
    <w:p w14:paraId="797CEEF5" w14:textId="77777777" w:rsidR="003A1552" w:rsidRPr="003A1552" w:rsidRDefault="003A1552" w:rsidP="00CB2A21">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 life assurance policy in relation to an immediate annuity, being an immediate annuity in respect of which the following conditions are satisfied:</w:t>
      </w:r>
    </w:p>
    <w:p w14:paraId="48E82065" w14:textId="77777777" w:rsidR="003A1552" w:rsidRPr="003A1552" w:rsidRDefault="003A1552" w:rsidP="00CB2A21">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annuity was purchased after 9 December 1987;</w:t>
      </w:r>
    </w:p>
    <w:p w14:paraId="0C2F920B" w14:textId="77777777" w:rsidR="003A1552" w:rsidRPr="003A1552" w:rsidRDefault="003A1552" w:rsidP="00CB2A21">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(ii) the purchase price does not consist wholly of a rolled-over amount or rolled-over amounts within the meaning of Subdivision </w:t>
      </w:r>
      <w:r w:rsidRPr="006E28A1">
        <w:rPr>
          <w:rFonts w:ascii="Times New Roman" w:eastAsia="Times New Roman" w:hAnsi="Times New Roman" w:cs="Times New Roman"/>
          <w:smallCaps/>
        </w:rPr>
        <w:t xml:space="preserve">aa </w:t>
      </w:r>
      <w:r w:rsidRPr="006E28A1">
        <w:rPr>
          <w:rFonts w:ascii="Times New Roman" w:eastAsia="Times New Roman" w:hAnsi="Times New Roman" w:cs="Times New Roman"/>
        </w:rPr>
        <w:t>of Division 2;</w:t>
      </w:r>
    </w:p>
    <w:p w14:paraId="18027130" w14:textId="77777777" w:rsidR="003A1552" w:rsidRPr="003A1552" w:rsidRDefault="003A1552" w:rsidP="00CB2A21">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if the annuity contract permits a residual capital value to be payable—the contract does not</w:t>
      </w:r>
    </w:p>
    <w:p w14:paraId="30BCF2F7" w14:textId="77777777" w:rsidR="000601B9"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BC1ADDE" w14:textId="77777777" w:rsidR="003A1552" w:rsidRPr="003A1552" w:rsidRDefault="003A1552" w:rsidP="000601B9">
      <w:pPr>
        <w:spacing w:after="0" w:line="240" w:lineRule="auto"/>
        <w:ind w:left="2880"/>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permit the residual capital value to exceed the purchase price of the annuity;</w:t>
      </w:r>
    </w:p>
    <w:p w14:paraId="30380A12" w14:textId="77777777" w:rsidR="003A1552" w:rsidRPr="003A1552" w:rsidRDefault="003A1552" w:rsidP="000601B9">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if the annuity is payable for a term of years certain—the annuity contract does not permit the total of any commutation payments to exceed the reduced purchase price of the annuity;</w:t>
      </w:r>
    </w:p>
    <w:p w14:paraId="70E72802" w14:textId="77777777" w:rsidR="003A1552" w:rsidRPr="003A1552" w:rsidRDefault="003A1552" w:rsidP="000601B9">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(v) if the annuity is payable until:</w:t>
      </w:r>
    </w:p>
    <w:p w14:paraId="6EF6BBE6" w14:textId="4E9A4899" w:rsidR="003A1552" w:rsidRPr="003A1552" w:rsidRDefault="003A1552" w:rsidP="000601B9">
      <w:pPr>
        <w:spacing w:before="60" w:after="0" w:line="240" w:lineRule="auto"/>
        <w:ind w:left="3600"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the death of a particular person or of the last to die of 2 or more persons; or</w:t>
      </w:r>
    </w:p>
    <w:p w14:paraId="0A936B68" w14:textId="5F66E6DC" w:rsidR="003A1552" w:rsidRPr="003A1552" w:rsidRDefault="003A1552" w:rsidP="000601B9">
      <w:pPr>
        <w:spacing w:before="60" w:after="0" w:line="240" w:lineRule="auto"/>
        <w:ind w:left="360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954E41" w:rsidRPr="00954E41">
        <w:rPr>
          <w:rFonts w:ascii="Times New Roman" w:eastAsia="Times New Roman" w:hAnsi="Times New Roman" w:cs="Times New Roman"/>
          <w:smallCaps/>
        </w:rPr>
        <w:t>b</w:t>
      </w:r>
      <w:r w:rsidRPr="006E28A1">
        <w:rPr>
          <w:rFonts w:ascii="Times New Roman" w:eastAsia="Times New Roman" w:hAnsi="Times New Roman" w:cs="Times New Roman"/>
        </w:rPr>
        <w:t>)</w:t>
      </w:r>
      <w:r w:rsidRPr="003A1552">
        <w:rPr>
          <w:rFonts w:ascii="Times New Roman" w:eastAsia="Times New Roman" w:hAnsi="Times New Roman" w:cs="Times New Roman"/>
          <w:szCs w:val="20"/>
        </w:rPr>
        <w:t xml:space="preserve"> the end of a term of years certain;</w:t>
      </w:r>
    </w:p>
    <w:p w14:paraId="548C2A34" w14:textId="77777777" w:rsidR="003A1552" w:rsidRPr="003A1552" w:rsidRDefault="003A1552" w:rsidP="000601B9">
      <w:pPr>
        <w:spacing w:after="0" w:line="240" w:lineRule="auto"/>
        <w:ind w:left="2880"/>
        <w:jc w:val="both"/>
        <w:rPr>
          <w:rFonts w:ascii="Times New Roman" w:eastAsia="Times New Roman" w:hAnsi="Times New Roman" w:cs="Times New Roman"/>
          <w:szCs w:val="20"/>
        </w:rPr>
      </w:pPr>
      <w:r w:rsidRPr="006E28A1">
        <w:rPr>
          <w:rFonts w:ascii="Times New Roman" w:eastAsia="Times New Roman" w:hAnsi="Times New Roman" w:cs="Times New Roman"/>
        </w:rPr>
        <w:t>whichever last occurs, and the annuity contract permits a commutation payment or payments to become payable before the end of that term of years certain—the contract does not permit the total of such payments to exceed the reduced purchase price of the annuity;</w:t>
      </w:r>
    </w:p>
    <w:p w14:paraId="203BFA4A" w14:textId="77777777" w:rsidR="003A1552" w:rsidRPr="003A1552" w:rsidRDefault="003A1552" w:rsidP="000601B9">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(vi) the Commissioner is satisfied there will not be any unreasonable deferral of the derivation of any annuity income, having regard to the following matters:</w:t>
      </w:r>
    </w:p>
    <w:p w14:paraId="37FDA3DA" w14:textId="1453F358" w:rsidR="003A1552" w:rsidRPr="003A1552" w:rsidRDefault="003A1552" w:rsidP="000601B9">
      <w:pPr>
        <w:spacing w:before="60" w:after="0" w:line="240" w:lineRule="auto"/>
        <w:ind w:left="3600"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to the extent to which the amounts of that annuity income will depend on the amount of income that may be derived by the person paying the annuity—the respective times of derivation of those amounts of annuity income and of the income of the person paying the annuity;</w:t>
      </w:r>
    </w:p>
    <w:p w14:paraId="1883BA2A" w14:textId="60F5B6B5" w:rsidR="003A1552" w:rsidRPr="003A1552" w:rsidRDefault="003A1552" w:rsidP="000601B9">
      <w:pPr>
        <w:spacing w:before="60" w:after="0" w:line="240" w:lineRule="auto"/>
        <w:ind w:left="360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954E41" w:rsidRPr="00954E41">
        <w:rPr>
          <w:rFonts w:ascii="Times New Roman" w:eastAsia="Times New Roman" w:hAnsi="Times New Roman" w:cs="Times New Roman"/>
          <w:smallCaps/>
        </w:rPr>
        <w:t>b</w:t>
      </w:r>
      <w:r w:rsidRPr="006E28A1">
        <w:rPr>
          <w:rFonts w:ascii="Times New Roman" w:eastAsia="Times New Roman" w:hAnsi="Times New Roman" w:cs="Times New Roman"/>
        </w:rPr>
        <w:t>)</w:t>
      </w:r>
      <w:r w:rsidRPr="003A1552">
        <w:rPr>
          <w:rFonts w:ascii="Times New Roman" w:eastAsia="Times New Roman" w:hAnsi="Times New Roman" w:cs="Times New Roman"/>
          <w:szCs w:val="20"/>
        </w:rPr>
        <w:t xml:space="preserve"> to the extent to which the amounts of that annuity income are not dependent on the amount that may be derived by the person paying the annuity—the relative sizes of the annual entitlements to that annuity income;</w:t>
      </w:r>
    </w:p>
    <w:p w14:paraId="10899A2E" w14:textId="0E1E68FC" w:rsidR="003A1552" w:rsidRPr="003A1552" w:rsidRDefault="003A1552" w:rsidP="006069A6">
      <w:pPr>
        <w:spacing w:before="60" w:after="0" w:line="240" w:lineRule="auto"/>
        <w:ind w:left="3600" w:hanging="432"/>
        <w:jc w:val="both"/>
        <w:rPr>
          <w:rFonts w:ascii="Times New Roman" w:eastAsia="Times New Roman" w:hAnsi="Times New Roman" w:cs="Times New Roman"/>
          <w:szCs w:val="20"/>
        </w:rPr>
      </w:pPr>
      <w:r w:rsidRPr="003A1552">
        <w:rPr>
          <w:rFonts w:ascii="Times New Roman" w:eastAsia="Times New Roman" w:hAnsi="Times New Roman" w:cs="Times New Roman"/>
          <w:szCs w:val="20"/>
        </w:rPr>
        <w:t>(</w:t>
      </w:r>
      <w:r w:rsidR="00954E41" w:rsidRPr="00954E41">
        <w:rPr>
          <w:rFonts w:ascii="Times New Roman" w:eastAsia="Times New Roman" w:hAnsi="Times New Roman" w:cs="Times New Roman"/>
          <w:smallCaps/>
          <w:szCs w:val="20"/>
        </w:rPr>
        <w:t>c</w:t>
      </w:r>
      <w:r w:rsidRPr="003A1552">
        <w:rPr>
          <w:rFonts w:ascii="Times New Roman" w:eastAsia="Times New Roman" w:hAnsi="Times New Roman" w:cs="Times New Roman"/>
          <w:szCs w:val="20"/>
        </w:rPr>
        <w:t>) such other matters as the Commissioner considers relevant;</w:t>
      </w:r>
    </w:p>
    <w:p w14:paraId="09EC7DAD" w14:textId="77777777" w:rsidR="003A1552" w:rsidRPr="003A1552" w:rsidRDefault="003A1552" w:rsidP="000601B9">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(c) a life assurance policy in relation to an annuity that was purchased after 12 January 1987 and comes within paragraph (b)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 or</w:t>
      </w:r>
    </w:p>
    <w:p w14:paraId="509E1AB5" w14:textId="77777777" w:rsidR="003A1552" w:rsidRPr="003A1552" w:rsidRDefault="003A1552" w:rsidP="006069A6">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 a life assurance policy in relation to an annuity that comes within paragraph (b) or (c)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qualifying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5C7368D2" w14:textId="77777777" w:rsidR="003A1552" w:rsidRPr="003A1552" w:rsidRDefault="003A1552" w:rsidP="006069A6">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by omitting the definitions of </w:t>
      </w:r>
      <w:r w:rsidR="0034438A">
        <w:rPr>
          <w:rFonts w:ascii="Times New Roman" w:eastAsia="Times New Roman" w:hAnsi="Times New Roman" w:cs="Times New Roman"/>
        </w:rPr>
        <w:t>“</w:t>
      </w:r>
      <w:r w:rsidRPr="006E28A1">
        <w:rPr>
          <w:rFonts w:ascii="Times New Roman" w:eastAsia="Times New Roman" w:hAnsi="Times New Roman" w:cs="Times New Roman"/>
        </w:rPr>
        <w:t>deferred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w:t>
      </w:r>
      <w:r w:rsidR="0034438A">
        <w:rPr>
          <w:rFonts w:ascii="Times New Roman" w:eastAsia="Times New Roman" w:hAnsi="Times New Roman" w:cs="Times New Roman"/>
        </w:rPr>
        <w:t>“</w:t>
      </w:r>
      <w:r w:rsidRPr="006E28A1">
        <w:rPr>
          <w:rFonts w:ascii="Times New Roman" w:eastAsia="Times New Roman" w:hAnsi="Times New Roman" w:cs="Times New Roman"/>
        </w:rPr>
        <w:t>roll-over annuity</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52891CAD" w14:textId="77777777" w:rsidR="0006666D"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11DF143" w14:textId="77777777" w:rsidR="003A1552" w:rsidRPr="003A1552" w:rsidRDefault="003A1552" w:rsidP="0006666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(c) by inserting the following definition:</w:t>
      </w:r>
    </w:p>
    <w:p w14:paraId="24BD7E12" w14:textId="77777777" w:rsidR="003A1552" w:rsidRPr="003A1552" w:rsidRDefault="0034438A" w:rsidP="0006666D">
      <w:pPr>
        <w:tabs>
          <w:tab w:val="left" w:pos="1350"/>
        </w:tabs>
        <w:spacing w:before="60" w:after="0" w:line="240" w:lineRule="auto"/>
        <w:ind w:left="1728"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reduced purchase price</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relation to an annuity, has the same meaning as in Subdivision </w:t>
      </w:r>
      <w:r w:rsidR="003A1552" w:rsidRPr="006E28A1">
        <w:rPr>
          <w:rFonts w:ascii="Times New Roman" w:eastAsia="Times New Roman" w:hAnsi="Times New Roman" w:cs="Times New Roman"/>
          <w:smallCaps/>
        </w:rPr>
        <w:t xml:space="preserve">aa </w:t>
      </w:r>
      <w:r w:rsidR="003A1552" w:rsidRPr="006E28A1">
        <w:rPr>
          <w:rFonts w:ascii="Times New Roman" w:eastAsia="Times New Roman" w:hAnsi="Times New Roman" w:cs="Times New Roman"/>
        </w:rPr>
        <w:t>of Division 2;</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149A2D37" w14:textId="77777777" w:rsidR="003A1552" w:rsidRPr="003A1552" w:rsidRDefault="003A1552" w:rsidP="0006666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by adding at the end the following subsection:</w:t>
      </w:r>
    </w:p>
    <w:p w14:paraId="79C5650D" w14:textId="77777777" w:rsidR="003A1552" w:rsidRPr="003A1552" w:rsidRDefault="0034438A" w:rsidP="0006666D">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 For the purposes of this Division, an annuity shall be taken to be presently payable at all times after, but not before, the beginning of the first period in respect of which the annuity is payable.</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24C2AE44" w14:textId="77777777" w:rsidR="003A1552" w:rsidRPr="0006666D" w:rsidRDefault="003A1552" w:rsidP="0006666D">
      <w:pPr>
        <w:spacing w:before="120" w:after="60" w:line="240" w:lineRule="auto"/>
        <w:jc w:val="both"/>
        <w:rPr>
          <w:rFonts w:ascii="Times New Roman" w:eastAsia="Times New Roman" w:hAnsi="Times New Roman" w:cs="Times New Roman"/>
          <w:b/>
          <w:sz w:val="20"/>
          <w:szCs w:val="20"/>
        </w:rPr>
      </w:pPr>
      <w:r w:rsidRPr="0006666D">
        <w:rPr>
          <w:rFonts w:ascii="Times New Roman" w:eastAsia="Times New Roman" w:hAnsi="Times New Roman" w:cs="Times New Roman"/>
          <w:b/>
          <w:bCs/>
          <w:sz w:val="20"/>
        </w:rPr>
        <w:t>Interpretation</w:t>
      </w:r>
    </w:p>
    <w:p w14:paraId="5BA43AFF" w14:textId="77777777" w:rsidR="00EA7444" w:rsidRDefault="003A1552" w:rsidP="00EA7444">
      <w:pPr>
        <w:spacing w:before="60" w:after="0" w:line="240" w:lineRule="auto"/>
        <w:ind w:firstLine="432"/>
        <w:jc w:val="both"/>
        <w:rPr>
          <w:rFonts w:ascii="Times New Roman" w:eastAsia="Times New Roman" w:hAnsi="Times New Roman" w:cs="Times New Roman"/>
        </w:rPr>
      </w:pPr>
      <w:r w:rsidRPr="006E28A1">
        <w:rPr>
          <w:rFonts w:ascii="Times New Roman" w:eastAsia="Times New Roman" w:hAnsi="Times New Roman" w:cs="Times New Roman"/>
          <w:b/>
          <w:bCs/>
        </w:rPr>
        <w:t xml:space="preserve">18. </w:t>
      </w:r>
      <w:r w:rsidRPr="006E28A1">
        <w:rPr>
          <w:rFonts w:ascii="Times New Roman" w:eastAsia="Times New Roman" w:hAnsi="Times New Roman" w:cs="Times New Roman"/>
        </w:rPr>
        <w:t>Section 116</w:t>
      </w:r>
      <w:r w:rsidR="0006666D" w:rsidRPr="0006666D">
        <w:rPr>
          <w:rFonts w:ascii="Times New Roman" w:eastAsia="Times New Roman" w:hAnsi="Times New Roman" w:cs="Times New Roman"/>
          <w:smallCaps/>
        </w:rPr>
        <w:t>e</w:t>
      </w:r>
      <w:r w:rsidRPr="006E28A1">
        <w:rPr>
          <w:rFonts w:ascii="Times New Roman" w:eastAsia="Times New Roman" w:hAnsi="Times New Roman" w:cs="Times New Roman"/>
        </w:rPr>
        <w:t xml:space="preserve"> of the Principal Act is amended:</w:t>
      </w:r>
    </w:p>
    <w:p w14:paraId="46782FBD" w14:textId="77777777" w:rsidR="00EA7444" w:rsidRDefault="003A1552" w:rsidP="00EA7444">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 xml:space="preserve">(a) by omitting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policy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w:t>
      </w:r>
      <w:r w:rsidR="00EA7444">
        <w:rPr>
          <w:rFonts w:ascii="Times New Roman" w:eastAsia="Times New Roman" w:hAnsi="Times New Roman" w:cs="Times New Roman"/>
        </w:rPr>
        <w:t>uting the following definition:</w:t>
      </w:r>
    </w:p>
    <w:p w14:paraId="0BCC3D1B" w14:textId="33E69D0F" w:rsidR="003A1552" w:rsidRPr="003A1552" w:rsidRDefault="0034438A" w:rsidP="00EA7444">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954E41">
        <w:rPr>
          <w:rFonts w:ascii="Times New Roman" w:eastAsia="Times New Roman" w:hAnsi="Times New Roman" w:cs="Times New Roman"/>
        </w:rPr>
        <w:t xml:space="preserve"> </w:t>
      </w:r>
      <w:r>
        <w:rPr>
          <w:rFonts w:ascii="Times New Roman" w:eastAsia="Times New Roman" w:hAnsi="Times New Roman" w:cs="Times New Roman"/>
        </w:rPr>
        <w:t>‘</w:t>
      </w:r>
      <w:r w:rsidR="003A1552" w:rsidRPr="006E28A1">
        <w:rPr>
          <w:rFonts w:ascii="Times New Roman" w:eastAsia="Times New Roman" w:hAnsi="Times New Roman" w:cs="Times New Roman"/>
        </w:rPr>
        <w:t>eligible policy</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w:t>
      </w:r>
    </w:p>
    <w:p w14:paraId="3550E750" w14:textId="77777777" w:rsidR="003A1552" w:rsidRPr="003A1552" w:rsidRDefault="003A1552" w:rsidP="00EA7444">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 superannuation policy;</w:t>
      </w:r>
    </w:p>
    <w:p w14:paraId="7BC6ABDF" w14:textId="77777777" w:rsidR="003A1552" w:rsidRPr="003A1552" w:rsidRDefault="003A1552" w:rsidP="00CA00D5">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 policy in relation to an immediate annuity, being an immediate annuity in respect of which the following conditions are satisfied:</w:t>
      </w:r>
    </w:p>
    <w:p w14:paraId="0FBC729D" w14:textId="77777777" w:rsidR="003A1552" w:rsidRPr="003A1552" w:rsidRDefault="003A1552" w:rsidP="00EA7444">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annuity was purchased after 9 December 1987;</w:t>
      </w:r>
    </w:p>
    <w:p w14:paraId="4B85BA64" w14:textId="77777777" w:rsidR="003A1552" w:rsidRPr="003A1552" w:rsidRDefault="003A1552" w:rsidP="00EA7444">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(ii) the purchase price does not consist wholly of a rolled-over amount or rolled-over amounts within the meaning of Subdivision </w:t>
      </w:r>
      <w:r w:rsidRPr="006E28A1">
        <w:rPr>
          <w:rFonts w:ascii="Times New Roman" w:eastAsia="Times New Roman" w:hAnsi="Times New Roman" w:cs="Times New Roman"/>
          <w:smallCaps/>
        </w:rPr>
        <w:t xml:space="preserve">aa </w:t>
      </w:r>
      <w:r w:rsidRPr="006E28A1">
        <w:rPr>
          <w:rFonts w:ascii="Times New Roman" w:eastAsia="Times New Roman" w:hAnsi="Times New Roman" w:cs="Times New Roman"/>
        </w:rPr>
        <w:t>of Division 2;</w:t>
      </w:r>
    </w:p>
    <w:p w14:paraId="644C617F" w14:textId="77777777" w:rsidR="003A1552" w:rsidRPr="003A1552" w:rsidRDefault="003A1552" w:rsidP="00EA7444">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if the annuity contract permits a residual capital value to be payable—the contract does not permit the residual capital value to exceed the purchase price of the annuity;</w:t>
      </w:r>
    </w:p>
    <w:p w14:paraId="614536CD" w14:textId="77777777" w:rsidR="003A1552" w:rsidRPr="003A1552" w:rsidRDefault="003A1552" w:rsidP="00EA7444">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if the annuity is payable for a term of years certain—the annuity contract does not permit the total of any commutation payments to exceed the reduced purchase price of the annuity; and</w:t>
      </w:r>
    </w:p>
    <w:p w14:paraId="3754455E" w14:textId="77777777" w:rsidR="003A1552" w:rsidRPr="003A1552" w:rsidRDefault="003A1552" w:rsidP="00EA7444">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(v) if the annuity is payable until:</w:t>
      </w:r>
    </w:p>
    <w:p w14:paraId="36F5FA65" w14:textId="7EA9753F" w:rsidR="003A1552" w:rsidRPr="003A1552" w:rsidRDefault="003A1552" w:rsidP="00EA7444">
      <w:pPr>
        <w:spacing w:before="60" w:after="0" w:line="240" w:lineRule="auto"/>
        <w:ind w:left="3600"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the death of a particular person or of the last to die of 2 or more persons; or</w:t>
      </w:r>
    </w:p>
    <w:p w14:paraId="1593C6F7" w14:textId="049FDADF" w:rsidR="00805194" w:rsidRDefault="003A1552" w:rsidP="00EA7444">
      <w:pPr>
        <w:spacing w:before="60" w:after="0" w:line="240" w:lineRule="auto"/>
        <w:ind w:left="3600" w:hanging="432"/>
        <w:jc w:val="both"/>
        <w:rPr>
          <w:rFonts w:ascii="Times New Roman" w:eastAsia="Times New Roman" w:hAnsi="Times New Roman" w:cs="Times New Roman"/>
        </w:rPr>
      </w:pPr>
      <w:r w:rsidRPr="006E28A1">
        <w:rPr>
          <w:rFonts w:ascii="Times New Roman" w:eastAsia="Times New Roman" w:hAnsi="Times New Roman" w:cs="Times New Roman"/>
        </w:rPr>
        <w:t>(</w:t>
      </w:r>
      <w:r w:rsidR="00954E41" w:rsidRPr="00954E41">
        <w:rPr>
          <w:rFonts w:ascii="Times New Roman" w:eastAsia="Times New Roman" w:hAnsi="Times New Roman" w:cs="Times New Roman"/>
          <w:smallCaps/>
        </w:rPr>
        <w:t>b</w:t>
      </w:r>
      <w:r w:rsidRPr="006E28A1">
        <w:rPr>
          <w:rFonts w:ascii="Times New Roman" w:eastAsia="Times New Roman" w:hAnsi="Times New Roman" w:cs="Times New Roman"/>
        </w:rPr>
        <w:t>) the end of a term of years certain;</w:t>
      </w:r>
    </w:p>
    <w:p w14:paraId="6144B623" w14:textId="77777777" w:rsidR="003A1552" w:rsidRPr="003A1552" w:rsidRDefault="003A1552" w:rsidP="00805194">
      <w:pPr>
        <w:spacing w:before="60" w:after="0" w:line="240" w:lineRule="auto"/>
        <w:ind w:left="2880"/>
        <w:jc w:val="both"/>
        <w:rPr>
          <w:rFonts w:ascii="Times New Roman" w:eastAsia="Times New Roman" w:hAnsi="Times New Roman" w:cs="Times New Roman"/>
          <w:szCs w:val="20"/>
        </w:rPr>
      </w:pPr>
      <w:r w:rsidRPr="006E28A1">
        <w:rPr>
          <w:rFonts w:ascii="Times New Roman" w:eastAsia="Times New Roman" w:hAnsi="Times New Roman" w:cs="Times New Roman"/>
        </w:rPr>
        <w:t>whichever last occurs, and the annuity contract permits a commutation payment or payments to become payable before the end of that term of years certain—the contract does not permit the total of such payments to exceed the reduced purchase price of the annuity;</w:t>
      </w:r>
    </w:p>
    <w:p w14:paraId="240C56B3" w14:textId="77777777" w:rsidR="003A1552" w:rsidRPr="003A1552" w:rsidRDefault="003A1552" w:rsidP="00EA7444">
      <w:pPr>
        <w:spacing w:before="60" w:after="0" w:line="240" w:lineRule="auto"/>
        <w:ind w:left="2880" w:hanging="432"/>
        <w:jc w:val="both"/>
        <w:rPr>
          <w:rFonts w:ascii="Times New Roman" w:eastAsia="Times New Roman" w:hAnsi="Times New Roman" w:cs="Times New Roman"/>
          <w:szCs w:val="20"/>
        </w:rPr>
      </w:pPr>
      <w:r w:rsidRPr="006E28A1">
        <w:rPr>
          <w:rFonts w:ascii="Times New Roman" w:eastAsia="Times New Roman" w:hAnsi="Times New Roman" w:cs="Times New Roman"/>
        </w:rPr>
        <w:t>(vi) the Commissioner is satisfied there will not be any unreasonable deferral of the derivation of</w:t>
      </w:r>
    </w:p>
    <w:p w14:paraId="0866DFC8" w14:textId="77777777" w:rsidR="00CA00D5"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DA3AB75" w14:textId="77777777" w:rsidR="003A1552" w:rsidRPr="003A1552" w:rsidRDefault="003A1552" w:rsidP="00CA00D5">
      <w:pPr>
        <w:spacing w:after="0" w:line="240" w:lineRule="auto"/>
        <w:ind w:left="2880"/>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any annuity income, having regard to the following matters:</w:t>
      </w:r>
    </w:p>
    <w:p w14:paraId="3AF5A35C" w14:textId="2DCE97F8" w:rsidR="003A1552" w:rsidRPr="003A1552" w:rsidRDefault="003A1552" w:rsidP="00CA00D5">
      <w:pPr>
        <w:spacing w:before="60" w:after="0" w:line="240" w:lineRule="auto"/>
        <w:ind w:left="3600" w:hanging="432"/>
        <w:jc w:val="both"/>
        <w:rPr>
          <w:rFonts w:ascii="Times New Roman" w:eastAsia="Times New Roman" w:hAnsi="Times New Roman" w:cs="Times New Roman"/>
          <w:szCs w:val="20"/>
        </w:rPr>
      </w:pPr>
      <w:r w:rsidRPr="006E28A1">
        <w:rPr>
          <w:rFonts w:ascii="Times New Roman" w:eastAsia="Times New Roman" w:hAnsi="Times New Roman" w:cs="Times New Roman"/>
          <w:smallCaps/>
        </w:rPr>
        <w:t>(</w:t>
      </w:r>
      <w:r w:rsidR="00954E41">
        <w:rPr>
          <w:rFonts w:ascii="Times New Roman" w:eastAsia="Times New Roman" w:hAnsi="Times New Roman" w:cs="Times New Roman"/>
          <w:smallCaps/>
        </w:rPr>
        <w:t>a</w:t>
      </w:r>
      <w:r w:rsidRPr="006E28A1">
        <w:rPr>
          <w:rFonts w:ascii="Times New Roman" w:eastAsia="Times New Roman" w:hAnsi="Times New Roman" w:cs="Times New Roman"/>
          <w:smallCaps/>
        </w:rPr>
        <w:t>)</w:t>
      </w:r>
      <w:r w:rsidRPr="003A1552">
        <w:rPr>
          <w:rFonts w:ascii="Times New Roman" w:eastAsia="Times New Roman" w:hAnsi="Times New Roman" w:cs="Times New Roman"/>
          <w:szCs w:val="20"/>
        </w:rPr>
        <w:t xml:space="preserve"> to the extent to which the amounts of that annuity income will depend on the amount of income that may be derived by the person paying the annuity—the respective times of derivation of those amounts of annuity income and of the income of the person paying the annuity;</w:t>
      </w:r>
    </w:p>
    <w:p w14:paraId="7C88E400" w14:textId="3B35578C" w:rsidR="003A1552" w:rsidRPr="003A1552" w:rsidRDefault="003A1552" w:rsidP="00CA00D5">
      <w:pPr>
        <w:spacing w:before="60" w:after="0" w:line="240" w:lineRule="auto"/>
        <w:ind w:left="360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954E41" w:rsidRPr="00954E41">
        <w:rPr>
          <w:rFonts w:ascii="Times New Roman" w:eastAsia="Times New Roman" w:hAnsi="Times New Roman" w:cs="Times New Roman"/>
          <w:smallCaps/>
        </w:rPr>
        <w:t>b</w:t>
      </w:r>
      <w:r w:rsidRPr="006E28A1">
        <w:rPr>
          <w:rFonts w:ascii="Times New Roman" w:eastAsia="Times New Roman" w:hAnsi="Times New Roman" w:cs="Times New Roman"/>
        </w:rPr>
        <w:t>)</w:t>
      </w:r>
      <w:r w:rsidRPr="003A1552">
        <w:rPr>
          <w:rFonts w:ascii="Times New Roman" w:eastAsia="Times New Roman" w:hAnsi="Times New Roman" w:cs="Times New Roman"/>
          <w:szCs w:val="20"/>
        </w:rPr>
        <w:t xml:space="preserve"> to the extent to which the amounts of that annuity income are not dependent on the amount that may be derived by the person paying the annuity—the relative sizes of the annual entitlements to that annuity income;</w:t>
      </w:r>
    </w:p>
    <w:p w14:paraId="2A9FBD33" w14:textId="55E445C4" w:rsidR="003A1552" w:rsidRPr="003A1552" w:rsidRDefault="003A1552" w:rsidP="00CA00D5">
      <w:pPr>
        <w:spacing w:before="60" w:after="0" w:line="240" w:lineRule="auto"/>
        <w:ind w:left="360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r w:rsidR="00954E41" w:rsidRPr="00954E41">
        <w:rPr>
          <w:rFonts w:ascii="Times New Roman" w:eastAsia="Times New Roman" w:hAnsi="Times New Roman" w:cs="Times New Roman"/>
          <w:smallCaps/>
        </w:rPr>
        <w:t>c</w:t>
      </w:r>
      <w:r w:rsidRPr="006E28A1">
        <w:rPr>
          <w:rFonts w:ascii="Times New Roman" w:eastAsia="Times New Roman" w:hAnsi="Times New Roman" w:cs="Times New Roman"/>
        </w:rPr>
        <w:t>)</w:t>
      </w:r>
      <w:r w:rsidRPr="003A1552">
        <w:rPr>
          <w:rFonts w:ascii="Times New Roman" w:eastAsia="Times New Roman" w:hAnsi="Times New Roman" w:cs="Times New Roman"/>
          <w:szCs w:val="20"/>
        </w:rPr>
        <w:t xml:space="preserve"> such other matters as the Commissioner considers relevant;</w:t>
      </w:r>
    </w:p>
    <w:p w14:paraId="4D2A2844" w14:textId="77777777" w:rsidR="003A1552" w:rsidRPr="003A1552" w:rsidRDefault="003A1552" w:rsidP="00CA00D5">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(c) a policy in relation to an annuity that was purchased after 12 January 1987 and comes within paragraph (b)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 or</w:t>
      </w:r>
    </w:p>
    <w:p w14:paraId="65579144" w14:textId="77777777" w:rsidR="003A1552" w:rsidRPr="003A1552" w:rsidRDefault="003A1552" w:rsidP="00CA00D5">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 a policy in relation to an annuity that comes within paragraph (b) or (c)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qualifying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6B6CD25D" w14:textId="77777777" w:rsidR="003A1552" w:rsidRPr="003A1552" w:rsidRDefault="003A1552" w:rsidP="00CA00D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by omitting the definitions of </w:t>
      </w:r>
      <w:r w:rsidR="0034438A">
        <w:rPr>
          <w:rFonts w:ascii="Times New Roman" w:eastAsia="Times New Roman" w:hAnsi="Times New Roman" w:cs="Times New Roman"/>
        </w:rPr>
        <w:t>“</w:t>
      </w:r>
      <w:r w:rsidRPr="006E28A1">
        <w:rPr>
          <w:rFonts w:ascii="Times New Roman" w:eastAsia="Times New Roman" w:hAnsi="Times New Roman" w:cs="Times New Roman"/>
        </w:rPr>
        <w:t>deferred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w:t>
      </w:r>
      <w:r w:rsidR="0034438A">
        <w:rPr>
          <w:rFonts w:ascii="Times New Roman" w:eastAsia="Times New Roman" w:hAnsi="Times New Roman" w:cs="Times New Roman"/>
        </w:rPr>
        <w:t>“</w:t>
      </w:r>
      <w:r w:rsidRPr="006E28A1">
        <w:rPr>
          <w:rFonts w:ascii="Times New Roman" w:eastAsia="Times New Roman" w:hAnsi="Times New Roman" w:cs="Times New Roman"/>
        </w:rPr>
        <w:t>eligible annuity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w:t>
      </w:r>
      <w:r w:rsidR="0034438A">
        <w:rPr>
          <w:rFonts w:ascii="Times New Roman" w:eastAsia="Times New Roman" w:hAnsi="Times New Roman" w:cs="Times New Roman"/>
        </w:rPr>
        <w:t>“</w:t>
      </w:r>
      <w:r w:rsidRPr="006E28A1">
        <w:rPr>
          <w:rFonts w:ascii="Times New Roman" w:eastAsia="Times New Roman" w:hAnsi="Times New Roman" w:cs="Times New Roman"/>
        </w:rPr>
        <w:t>roll-over annuity</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48CF32DE" w14:textId="77777777" w:rsidR="003A1552" w:rsidRPr="003A1552" w:rsidRDefault="003A1552" w:rsidP="00CA00D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inserting the following definitions:</w:t>
      </w:r>
    </w:p>
    <w:p w14:paraId="4FDF5CDE" w14:textId="111DF28E" w:rsidR="003A1552" w:rsidRPr="003A1552" w:rsidRDefault="0034438A" w:rsidP="00CA00D5">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954E41">
        <w:rPr>
          <w:rFonts w:ascii="Times New Roman" w:eastAsia="Times New Roman" w:hAnsi="Times New Roman" w:cs="Times New Roman"/>
        </w:rPr>
        <w:t xml:space="preserve"> </w:t>
      </w:r>
      <w:r>
        <w:rPr>
          <w:rFonts w:ascii="Times New Roman" w:eastAsia="Times New Roman" w:hAnsi="Times New Roman" w:cs="Times New Roman"/>
        </w:rPr>
        <w:t>‘</w:t>
      </w:r>
      <w:r w:rsidR="003A1552" w:rsidRPr="006E28A1">
        <w:rPr>
          <w:rFonts w:ascii="Times New Roman" w:eastAsia="Times New Roman" w:hAnsi="Times New Roman" w:cs="Times New Roman"/>
        </w:rPr>
        <w:t>qualifying annuity</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has the same meaning as in Subdivision </w:t>
      </w:r>
      <w:r w:rsidR="003A1552" w:rsidRPr="006E28A1">
        <w:rPr>
          <w:rFonts w:ascii="Times New Roman" w:eastAsia="Times New Roman" w:hAnsi="Times New Roman" w:cs="Times New Roman"/>
          <w:smallCaps/>
        </w:rPr>
        <w:t>aa</w:t>
      </w:r>
      <w:r w:rsidR="003A1552" w:rsidRPr="006E28A1">
        <w:rPr>
          <w:rFonts w:ascii="Times New Roman" w:eastAsia="Times New Roman" w:hAnsi="Times New Roman" w:cs="Times New Roman"/>
        </w:rPr>
        <w:t xml:space="preserve"> of Division 2;</w:t>
      </w:r>
    </w:p>
    <w:p w14:paraId="46FA91E8" w14:textId="77777777" w:rsidR="003A1552" w:rsidRPr="003A1552" w:rsidRDefault="0034438A" w:rsidP="00CA00D5">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reduced purchase price</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 relation to an annuity, has the same meaning as in Subdivision </w:t>
      </w:r>
      <w:r w:rsidR="003A1552" w:rsidRPr="006E28A1">
        <w:rPr>
          <w:rFonts w:ascii="Times New Roman" w:eastAsia="Times New Roman" w:hAnsi="Times New Roman" w:cs="Times New Roman"/>
          <w:smallCaps/>
        </w:rPr>
        <w:t xml:space="preserve">aa </w:t>
      </w:r>
      <w:r w:rsidR="003A1552" w:rsidRPr="006E28A1">
        <w:rPr>
          <w:rFonts w:ascii="Times New Roman" w:eastAsia="Times New Roman" w:hAnsi="Times New Roman" w:cs="Times New Roman"/>
        </w:rPr>
        <w:t>of Division 2;</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15BC4248" w14:textId="77777777" w:rsidR="003A1552" w:rsidRPr="003A1552" w:rsidRDefault="003A1552" w:rsidP="00CA00D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by adding at the end the following subsection:</w:t>
      </w:r>
    </w:p>
    <w:p w14:paraId="72478531" w14:textId="77777777" w:rsidR="003A1552" w:rsidRPr="003A1552" w:rsidRDefault="0034438A" w:rsidP="00CA00D5">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 For the purposes of this Division, an annuity shall be taken to be presently payable at all times after, but not before, the beginning of the first period in respect of which the annuity is payable.</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3CCD9C1E" w14:textId="77777777" w:rsidR="003A1552" w:rsidRPr="00CA00D5" w:rsidRDefault="003A1552" w:rsidP="00CA00D5">
      <w:pPr>
        <w:spacing w:before="120" w:after="60" w:line="240" w:lineRule="auto"/>
        <w:jc w:val="both"/>
        <w:rPr>
          <w:rFonts w:ascii="Times New Roman" w:eastAsia="Times New Roman" w:hAnsi="Times New Roman" w:cs="Times New Roman"/>
          <w:b/>
          <w:sz w:val="20"/>
          <w:szCs w:val="20"/>
        </w:rPr>
      </w:pPr>
      <w:r w:rsidRPr="00CA00D5">
        <w:rPr>
          <w:rFonts w:ascii="Times New Roman" w:eastAsia="Times New Roman" w:hAnsi="Times New Roman" w:cs="Times New Roman"/>
          <w:b/>
          <w:bCs/>
          <w:sz w:val="20"/>
        </w:rPr>
        <w:t xml:space="preserve">Assessable income of registered </w:t>
      </w:r>
      <w:proofErr w:type="spellStart"/>
      <w:r w:rsidRPr="00CA00D5">
        <w:rPr>
          <w:rFonts w:ascii="Times New Roman" w:eastAsia="Times New Roman" w:hAnsi="Times New Roman" w:cs="Times New Roman"/>
          <w:b/>
          <w:bCs/>
          <w:sz w:val="20"/>
        </w:rPr>
        <w:t>organisations</w:t>
      </w:r>
      <w:proofErr w:type="spellEnd"/>
    </w:p>
    <w:p w14:paraId="36EAF35B" w14:textId="77777777" w:rsidR="003A1552" w:rsidRPr="003A1552" w:rsidRDefault="003A1552" w:rsidP="00CA00D5">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19.</w:t>
      </w:r>
      <w:r w:rsidRPr="003A1552">
        <w:rPr>
          <w:rFonts w:ascii="Times New Roman" w:eastAsia="Times New Roman" w:hAnsi="Times New Roman" w:cs="Times New Roman"/>
          <w:szCs w:val="20"/>
        </w:rPr>
        <w:t xml:space="preserve"> Section 116</w:t>
      </w:r>
      <w:r w:rsidR="009831EF" w:rsidRPr="009831EF">
        <w:rPr>
          <w:rFonts w:ascii="Times New Roman" w:eastAsia="Times New Roman" w:hAnsi="Times New Roman" w:cs="Times New Roman"/>
          <w:smallCaps/>
          <w:szCs w:val="20"/>
        </w:rPr>
        <w:t>g</w:t>
      </w:r>
      <w:r w:rsidRPr="003A1552">
        <w:rPr>
          <w:rFonts w:ascii="Times New Roman" w:eastAsia="Times New Roman" w:hAnsi="Times New Roman" w:cs="Times New Roman"/>
          <w:szCs w:val="20"/>
        </w:rPr>
        <w:t xml:space="preserve"> of the Principal Act is amended by omitting from subsection (2)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eligible</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and substituting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qualifying</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w:t>
      </w:r>
    </w:p>
    <w:p w14:paraId="6E86B655" w14:textId="77777777" w:rsidR="003A1552" w:rsidRPr="003A1552" w:rsidRDefault="003A1552" w:rsidP="00CA00D5">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20.</w:t>
      </w:r>
      <w:r w:rsidRPr="003A1552">
        <w:rPr>
          <w:rFonts w:ascii="Times New Roman" w:eastAsia="Times New Roman" w:hAnsi="Times New Roman" w:cs="Times New Roman"/>
          <w:szCs w:val="20"/>
        </w:rPr>
        <w:t xml:space="preserve"> After section 128</w:t>
      </w:r>
      <w:r w:rsidRPr="006E28A1">
        <w:rPr>
          <w:rFonts w:ascii="Times New Roman" w:eastAsia="Times New Roman" w:hAnsi="Times New Roman" w:cs="Times New Roman"/>
          <w:smallCaps/>
        </w:rPr>
        <w:t xml:space="preserve">ad </w:t>
      </w:r>
      <w:r w:rsidRPr="006E28A1">
        <w:rPr>
          <w:rFonts w:ascii="Times New Roman" w:eastAsia="Times New Roman" w:hAnsi="Times New Roman" w:cs="Times New Roman"/>
        </w:rPr>
        <w:t>of the Principal Act the following section is inserted:</w:t>
      </w:r>
    </w:p>
    <w:p w14:paraId="410DD7A3" w14:textId="77777777" w:rsidR="00500DA5"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164C53" w14:textId="77777777" w:rsidR="003A1552" w:rsidRPr="00500DA5" w:rsidRDefault="003A1552" w:rsidP="00500DA5">
      <w:pPr>
        <w:spacing w:before="120" w:after="60" w:line="240" w:lineRule="auto"/>
        <w:jc w:val="both"/>
        <w:rPr>
          <w:rFonts w:ascii="Times New Roman" w:eastAsia="Times New Roman" w:hAnsi="Times New Roman" w:cs="Times New Roman"/>
          <w:b/>
          <w:sz w:val="20"/>
          <w:szCs w:val="20"/>
        </w:rPr>
      </w:pPr>
      <w:r w:rsidRPr="00500DA5">
        <w:rPr>
          <w:rFonts w:ascii="Times New Roman" w:eastAsia="Times New Roman" w:hAnsi="Times New Roman" w:cs="Times New Roman"/>
          <w:b/>
          <w:bCs/>
          <w:sz w:val="20"/>
        </w:rPr>
        <w:lastRenderedPageBreak/>
        <w:t>Interpretation provisions relating to offshore banking units</w:t>
      </w:r>
    </w:p>
    <w:p w14:paraId="317AEA43" w14:textId="77777777" w:rsidR="003A1552" w:rsidRPr="003A1552" w:rsidRDefault="0034438A" w:rsidP="00500DA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128</w:t>
      </w:r>
      <w:r w:rsidR="003A1552" w:rsidRPr="006E28A1">
        <w:rPr>
          <w:rFonts w:ascii="Times New Roman" w:eastAsia="Times New Roman" w:hAnsi="Times New Roman" w:cs="Times New Roman"/>
          <w:smallCaps/>
        </w:rPr>
        <w:t>ae</w:t>
      </w:r>
      <w:r w:rsidR="003A1552" w:rsidRPr="006E28A1">
        <w:rPr>
          <w:rFonts w:ascii="Times New Roman" w:eastAsia="Times New Roman" w:hAnsi="Times New Roman" w:cs="Times New Roman"/>
        </w:rPr>
        <w:t>. (1) In this Division, unless the contrary intention appears:</w:t>
      </w:r>
    </w:p>
    <w:p w14:paraId="5379EB93" w14:textId="77777777" w:rsidR="003A1552" w:rsidRPr="003A1552" w:rsidRDefault="0034438A" w:rsidP="00500DA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offshore banking unit</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 a person in relation to whom a declaration is in force under subsection (2);</w:t>
      </w:r>
    </w:p>
    <w:p w14:paraId="074F3B13" w14:textId="77777777" w:rsidR="003A1552" w:rsidRPr="003A1552" w:rsidRDefault="0034438A" w:rsidP="00500DA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offshore borrowing</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 a borrowing from:</w:t>
      </w:r>
    </w:p>
    <w:p w14:paraId="059A051F" w14:textId="77777777" w:rsidR="003A1552" w:rsidRPr="003A1552" w:rsidRDefault="003A1552" w:rsidP="00500DA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 non-resident in any currency; or</w:t>
      </w:r>
    </w:p>
    <w:p w14:paraId="00C3391A" w14:textId="77777777" w:rsidR="003A1552" w:rsidRPr="003A1552" w:rsidRDefault="003A1552" w:rsidP="00500DA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 resident in a currency other than Australian currency;</w:t>
      </w:r>
    </w:p>
    <w:p w14:paraId="5C724ED2" w14:textId="77777777" w:rsidR="003A1552" w:rsidRPr="003A1552" w:rsidRDefault="0034438A" w:rsidP="00500DA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offshore loan</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 a loan to:</w:t>
      </w:r>
    </w:p>
    <w:p w14:paraId="2846A6DB" w14:textId="77777777" w:rsidR="003A1552" w:rsidRPr="003A1552" w:rsidRDefault="003A1552" w:rsidP="00500DA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 person who is a non-resident, where it would reasonably be expected that:</w:t>
      </w:r>
    </w:p>
    <w:p w14:paraId="397BF953" w14:textId="77777777" w:rsidR="003A1552" w:rsidRPr="003A1552" w:rsidRDefault="003A1552" w:rsidP="00500DA5">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person would continue to be a non-resident during the term of the loan; and</w:t>
      </w:r>
    </w:p>
    <w:p w14:paraId="6418AFDB" w14:textId="77777777" w:rsidR="003A1552" w:rsidRPr="003A1552" w:rsidRDefault="003A1552" w:rsidP="00500DA5">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interest payable during the term of the loan would not be, in whole or in part, an outgoing incurred by the person in carrying on business in Australia at or through a permanent establishment of the person in Australia; or</w:t>
      </w:r>
    </w:p>
    <w:p w14:paraId="221F4212" w14:textId="77777777" w:rsidR="003A1552" w:rsidRPr="003A1552" w:rsidRDefault="003A1552" w:rsidP="00500DA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an offshore banking unit;</w:t>
      </w:r>
    </w:p>
    <w:p w14:paraId="24367A64" w14:textId="77777777" w:rsidR="003A1552" w:rsidRPr="003A1552" w:rsidRDefault="0034438A" w:rsidP="00500DA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prevailing borrowing rate</w:t>
      </w:r>
      <w:r>
        <w:rPr>
          <w:rFonts w:ascii="Times New Roman" w:eastAsia="Times New Roman" w:hAnsi="Times New Roman" w:cs="Times New Roman"/>
        </w:rPr>
        <w:t>’</w:t>
      </w:r>
      <w:r w:rsidR="003A1552" w:rsidRPr="006E28A1">
        <w:rPr>
          <w:rFonts w:ascii="Times New Roman" w:eastAsia="Times New Roman" w:hAnsi="Times New Roman" w:cs="Times New Roman"/>
        </w:rPr>
        <w:t>, in relation to a person who is or has been an offshore banking unit, in relation to a particular time, means the effective annual interest rate that the Commissioner considers was payable by the person on borrowings at or about that time or, where there were none, by offshore banking units generally at or about that time;</w:t>
      </w:r>
    </w:p>
    <w:p w14:paraId="59021D9A" w14:textId="77777777" w:rsidR="003A1552" w:rsidRPr="003A1552" w:rsidRDefault="0034438A" w:rsidP="00500DA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prevailing borrowing term</w:t>
      </w:r>
      <w:r>
        <w:rPr>
          <w:rFonts w:ascii="Times New Roman" w:eastAsia="Times New Roman" w:hAnsi="Times New Roman" w:cs="Times New Roman"/>
        </w:rPr>
        <w:t>’</w:t>
      </w:r>
      <w:r w:rsidR="003A1552" w:rsidRPr="006E28A1">
        <w:rPr>
          <w:rFonts w:ascii="Times New Roman" w:eastAsia="Times New Roman" w:hAnsi="Times New Roman" w:cs="Times New Roman"/>
        </w:rPr>
        <w:t>, in relation to a person who is or has been an offshore banking unit, in relation to a particular time, means the period that the Commissioner considers was the usual term of borrowings by the person at or about that time or, where there were none, by offshore banking units generally at or about that time;</w:t>
      </w:r>
    </w:p>
    <w:p w14:paraId="41367D87" w14:textId="77777777" w:rsidR="003A1552" w:rsidRPr="003A1552" w:rsidRDefault="0034438A" w:rsidP="00500DA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tax exempt loan money</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 an amount that is tax exempt loan money under this section;</w:t>
      </w:r>
    </w:p>
    <w:p w14:paraId="627A830D" w14:textId="77777777" w:rsidR="003A1552" w:rsidRPr="003A1552" w:rsidRDefault="0034438A" w:rsidP="00500DA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transfer to a person</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includes apply an amount for the benefit of a person.</w:t>
      </w:r>
    </w:p>
    <w:p w14:paraId="11026FDA" w14:textId="77777777" w:rsidR="003A1552" w:rsidRPr="003A1552" w:rsidRDefault="0034438A" w:rsidP="00E2010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(2) The Treasurer may, by notice published in the </w:t>
      </w:r>
      <w:r w:rsidR="003A1552" w:rsidRPr="006E28A1">
        <w:rPr>
          <w:rFonts w:ascii="Times New Roman" w:eastAsia="Times New Roman" w:hAnsi="Times New Roman" w:cs="Times New Roman"/>
          <w:i/>
          <w:iCs/>
        </w:rPr>
        <w:t xml:space="preserve">Gazette, </w:t>
      </w:r>
      <w:r w:rsidR="003A1552" w:rsidRPr="006E28A1">
        <w:rPr>
          <w:rFonts w:ascii="Times New Roman" w:eastAsia="Times New Roman" w:hAnsi="Times New Roman" w:cs="Times New Roman"/>
        </w:rPr>
        <w:t>declare a person being:</w:t>
      </w:r>
    </w:p>
    <w:p w14:paraId="2589C7C7" w14:textId="792C46A5" w:rsidR="003A1552" w:rsidRPr="003A1552" w:rsidRDefault="003A1552" w:rsidP="00500DA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a savings bank or trading bank as defined by subsection 5 (1) of the </w:t>
      </w:r>
      <w:r w:rsidRPr="006E28A1">
        <w:rPr>
          <w:rFonts w:ascii="Times New Roman" w:eastAsia="Times New Roman" w:hAnsi="Times New Roman" w:cs="Times New Roman"/>
          <w:i/>
          <w:iCs/>
        </w:rPr>
        <w:t>Banking Act 1959</w:t>
      </w:r>
      <w:r w:rsidRPr="00954E41">
        <w:rPr>
          <w:rFonts w:ascii="Times New Roman" w:eastAsia="Times New Roman" w:hAnsi="Times New Roman" w:cs="Times New Roman"/>
          <w:iCs/>
        </w:rPr>
        <w:t>;</w:t>
      </w:r>
    </w:p>
    <w:p w14:paraId="31C1DF02" w14:textId="77777777" w:rsidR="003A1552" w:rsidRPr="003A1552" w:rsidRDefault="003A1552" w:rsidP="00500DA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 public authority constituted by a law of a State, being a public authority that carries on the business of State banking; or</w:t>
      </w:r>
    </w:p>
    <w:p w14:paraId="75950EAA" w14:textId="77777777" w:rsidR="003A1552" w:rsidRPr="003A1552" w:rsidRDefault="003A1552" w:rsidP="00500DA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a person whom the Treasurer is satisfied is appropriately authorised to carry on business as a dealer in foreign exchange;</w:t>
      </w:r>
    </w:p>
    <w:p w14:paraId="72607FC6" w14:textId="77777777" w:rsidR="003A1552" w:rsidRPr="003A1552" w:rsidRDefault="003A1552" w:rsidP="00500DA5">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to be an offshore banking unit for the purposes of this Division.</w:t>
      </w:r>
    </w:p>
    <w:p w14:paraId="7B12BE0C" w14:textId="77777777" w:rsidR="00E2010A"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911BA96" w14:textId="77777777" w:rsidR="003A1552" w:rsidRPr="003A1552" w:rsidRDefault="0034438A" w:rsidP="001D0A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3A1552" w:rsidRPr="006E28A1">
        <w:rPr>
          <w:rFonts w:ascii="Times New Roman" w:eastAsia="Times New Roman" w:hAnsi="Times New Roman" w:cs="Times New Roman"/>
        </w:rPr>
        <w:t xml:space="preserve">(3) </w:t>
      </w:r>
      <w:r w:rsidR="0031597F" w:rsidRPr="006E28A1">
        <w:rPr>
          <w:rFonts w:ascii="Times New Roman" w:eastAsia="Times New Roman" w:hAnsi="Times New Roman" w:cs="Times New Roman"/>
        </w:rPr>
        <w:t>A</w:t>
      </w:r>
      <w:r w:rsidR="003A1552" w:rsidRPr="006E28A1">
        <w:rPr>
          <w:rFonts w:ascii="Times New Roman" w:eastAsia="Times New Roman" w:hAnsi="Times New Roman" w:cs="Times New Roman"/>
        </w:rPr>
        <w:t xml:space="preserve"> declaration under subsection (2) shall not come into force before the day on which the notice containing the declaration is published in the </w:t>
      </w:r>
      <w:r w:rsidR="003A1552" w:rsidRPr="006E28A1">
        <w:rPr>
          <w:rFonts w:ascii="Times New Roman" w:eastAsia="Times New Roman" w:hAnsi="Times New Roman" w:cs="Times New Roman"/>
          <w:i/>
          <w:iCs/>
        </w:rPr>
        <w:t>Gazette.</w:t>
      </w:r>
    </w:p>
    <w:p w14:paraId="582FD971" w14:textId="77777777" w:rsidR="003A1552" w:rsidRPr="003A1552" w:rsidRDefault="0034438A" w:rsidP="001D0A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(4) Where:</w:t>
      </w:r>
    </w:p>
    <w:p w14:paraId="3EB5B2CC" w14:textId="77777777" w:rsidR="003A1552" w:rsidRPr="003A1552" w:rsidRDefault="003A1552" w:rsidP="001D0A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 person who is an offshore banking unit makes an offshore borrowing; and</w:t>
      </w:r>
    </w:p>
    <w:p w14:paraId="5B99016B" w14:textId="77777777" w:rsidR="003A1552" w:rsidRPr="003A1552" w:rsidRDefault="003A1552" w:rsidP="001D0A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lender would, but for section 128</w:t>
      </w:r>
      <w:r w:rsidR="009831EF" w:rsidRPr="009831EF">
        <w:rPr>
          <w:rFonts w:ascii="Times New Roman" w:eastAsia="Times New Roman" w:hAnsi="Times New Roman" w:cs="Times New Roman"/>
          <w:smallCaps/>
        </w:rPr>
        <w:t>gb</w:t>
      </w:r>
      <w:r w:rsidRPr="006E28A1">
        <w:rPr>
          <w:rFonts w:ascii="Times New Roman" w:eastAsia="Times New Roman" w:hAnsi="Times New Roman" w:cs="Times New Roman"/>
        </w:rPr>
        <w:t>, be liable to pay withholding tax on income consisting of interest on the offshore borrowing;</w:t>
      </w:r>
    </w:p>
    <w:p w14:paraId="17D84063" w14:textId="77777777" w:rsidR="003A1552" w:rsidRPr="003A1552" w:rsidRDefault="003A1552" w:rsidP="001D0AE3">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then, for the purposes of this Division, the amount borrowed is tax exempt loan money of the person.</w:t>
      </w:r>
    </w:p>
    <w:p w14:paraId="5E2AD9A0" w14:textId="77777777" w:rsidR="003A1552" w:rsidRPr="003A1552" w:rsidRDefault="0034438A" w:rsidP="001D0A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(5) Where:</w:t>
      </w:r>
    </w:p>
    <w:p w14:paraId="2CEBA9CA" w14:textId="77777777" w:rsidR="003A1552" w:rsidRPr="003A1552" w:rsidRDefault="003A1552" w:rsidP="001D0A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 person who is or has been an offshore banking unit makes an offshore loan of tax exempt loan money; and</w:t>
      </w:r>
    </w:p>
    <w:p w14:paraId="67DD7BFA" w14:textId="77777777" w:rsidR="003A1552" w:rsidRPr="003A1552" w:rsidRDefault="003A1552" w:rsidP="001D0A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loan is repaid;</w:t>
      </w:r>
    </w:p>
    <w:p w14:paraId="36EA1E9B" w14:textId="77777777" w:rsidR="003A1552" w:rsidRPr="003A1552" w:rsidRDefault="003A1552" w:rsidP="001D0AE3">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the amount repaid is, for the purposes of this Division, deemed to be tax exempt loan money of the person.</w:t>
      </w:r>
    </w:p>
    <w:p w14:paraId="4EA4F2A7" w14:textId="77777777" w:rsidR="003A1552" w:rsidRPr="003A1552" w:rsidRDefault="0034438A" w:rsidP="001D0A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(6) Where a person who is an offshore banking unit borrows tax exempt loan money from a person who is or has been an offshore banking unit, the amount borrowed is, for the purposes of this Division, deemed to be tax exempt loan money of the first-mentioned person.</w:t>
      </w:r>
    </w:p>
    <w:p w14:paraId="28FDE269" w14:textId="77777777" w:rsidR="003A1552" w:rsidRPr="003A1552" w:rsidRDefault="0034438A" w:rsidP="001D0A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(7) Where a person who is or has been an offshore banking unit transfers an amount of tax exempt loan money to another person, the following provisions have effect for the purposes of this Division:</w:t>
      </w:r>
    </w:p>
    <w:p w14:paraId="2EE3A5A5" w14:textId="77777777" w:rsidR="003A1552" w:rsidRPr="003A1552" w:rsidRDefault="003A1552" w:rsidP="001D0A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subject to subsections (10) and (11), the amount transferred ceases to be tax exempt loan money of the person; and</w:t>
      </w:r>
    </w:p>
    <w:p w14:paraId="6E567A10" w14:textId="77777777" w:rsidR="003A1552" w:rsidRPr="003A1552" w:rsidRDefault="003A1552" w:rsidP="001D0A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amount transferred does not, except under subsection (6), become tax exempt loan money of the other person.</w:t>
      </w:r>
    </w:p>
    <w:p w14:paraId="0695B0D3" w14:textId="77777777" w:rsidR="003A1552" w:rsidRPr="003A1552" w:rsidRDefault="0034438A" w:rsidP="001D0A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(8) Where a person who is or has been an offshore banking unit transfers to another person an amount that, in the opinion of the Commissioner, includes tax exempt loan money, so much of the amount transferred as the Commissioner considers was tax exempt loan money is deemed, for the purposes of this Division, to have been tax exempt loan money of the person.</w:t>
      </w:r>
    </w:p>
    <w:p w14:paraId="37AD4F9E" w14:textId="77777777" w:rsidR="003A1552" w:rsidRPr="003A1552" w:rsidRDefault="0034438A" w:rsidP="001D0A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(9) Where a person who is or has been an offshore banking unit deals with an amount of tax exempt loan money of the person under the person</w:t>
      </w:r>
      <w:r>
        <w:rPr>
          <w:rFonts w:ascii="Times New Roman" w:eastAsia="Times New Roman" w:hAnsi="Times New Roman" w:cs="Times New Roman"/>
        </w:rPr>
        <w:t>’</w:t>
      </w:r>
      <w:r w:rsidR="003A1552" w:rsidRPr="006E28A1">
        <w:rPr>
          <w:rFonts w:ascii="Times New Roman" w:eastAsia="Times New Roman" w:hAnsi="Times New Roman" w:cs="Times New Roman"/>
        </w:rPr>
        <w:t>s internal accounting arrangements in such a way that the amount becomes available for possible transfer to other persons (other than by way of an offshore loan or repayment of an offshore borrowing), the following provisions have effect for the purposes of this Division:</w:t>
      </w:r>
    </w:p>
    <w:p w14:paraId="0ED42663" w14:textId="77777777" w:rsidR="003A1552" w:rsidRPr="003A1552" w:rsidRDefault="003A1552" w:rsidP="001D0AE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person is, when the amount so becomes available, deemed to make a transfer of the amount to another person, other than by way of an offshore loan or repayment of an offshore borrowing;</w:t>
      </w:r>
    </w:p>
    <w:p w14:paraId="7BD14A1A" w14:textId="77777777" w:rsidR="00E47C42"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714B2BF"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(b) any actual transfer of the amount by the person to another person shall be disregarded.</w:t>
      </w:r>
    </w:p>
    <w:p w14:paraId="601A010F" w14:textId="77777777" w:rsidR="003A1552" w:rsidRPr="003A1552" w:rsidRDefault="0034438A" w:rsidP="00E47C4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(10) For the purposes of this Division, where a person who is or has been an offshore banking unit transfers tax exempt loan money to another person in exchange for an equivalent amount in a different currency:</w:t>
      </w:r>
    </w:p>
    <w:p w14:paraId="60A774B7"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amount received in exchange shall be taken to be the same money as was transferred; and</w:t>
      </w:r>
    </w:p>
    <w:p w14:paraId="13356946"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transfer shall be taken not to have occurred.</w:t>
      </w:r>
    </w:p>
    <w:p w14:paraId="03145F47" w14:textId="77777777" w:rsidR="003A1552" w:rsidRPr="003A1552" w:rsidRDefault="0034438A" w:rsidP="00E47C4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(11) For the purposes of this Division, where a person who is or has been an offshore banking unit transfers tax exempt loan money to another person by way of a deposit for the purposes of temporary safe-keeping pending the making of an offshore loan or repayment of an offshore borrowing:</w:t>
      </w:r>
    </w:p>
    <w:p w14:paraId="3F97C6CA"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amount held on deposit and upon being repaid shall be taken to be the same money as was transferred; and</w:t>
      </w:r>
    </w:p>
    <w:p w14:paraId="3CB1FC5E"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transfer shall be taken not to have occurred.</w:t>
      </w:r>
    </w:p>
    <w:p w14:paraId="132B697C" w14:textId="77777777" w:rsidR="003A1552" w:rsidRPr="003A1552" w:rsidRDefault="0034438A" w:rsidP="00E47C4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(12) For the purposes of this section, an amount:</w:t>
      </w:r>
    </w:p>
    <w:p w14:paraId="037A6A88"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deposited in an account with a bank or other financial institution; or</w:t>
      </w:r>
    </w:p>
    <w:p w14:paraId="0A558487"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paid by way of consideration for the issue of a security;</w:t>
      </w:r>
    </w:p>
    <w:p w14:paraId="0DC9ED76" w14:textId="77777777" w:rsidR="003A1552" w:rsidRPr="003A1552" w:rsidRDefault="003A1552" w:rsidP="0031597F">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shall be taken to have been lent to, and borrowed by, the bank, financial institution or issuer of the security.</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6A7871C" w14:textId="77777777" w:rsidR="003A1552" w:rsidRPr="00E47C42" w:rsidRDefault="003A1552" w:rsidP="00E47C42">
      <w:pPr>
        <w:spacing w:before="120" w:after="60" w:line="240" w:lineRule="auto"/>
        <w:jc w:val="both"/>
        <w:rPr>
          <w:rFonts w:ascii="Times New Roman" w:eastAsia="Times New Roman" w:hAnsi="Times New Roman" w:cs="Times New Roman"/>
          <w:b/>
          <w:sz w:val="20"/>
          <w:szCs w:val="20"/>
        </w:rPr>
      </w:pPr>
      <w:r w:rsidRPr="00E47C42">
        <w:rPr>
          <w:rFonts w:ascii="Times New Roman" w:eastAsia="Times New Roman" w:hAnsi="Times New Roman" w:cs="Times New Roman"/>
          <w:b/>
          <w:bCs/>
          <w:sz w:val="20"/>
        </w:rPr>
        <w:t>Liability to withholding tax</w:t>
      </w:r>
    </w:p>
    <w:p w14:paraId="33F6FC56" w14:textId="77777777" w:rsidR="003A1552" w:rsidRPr="003A1552" w:rsidRDefault="003A1552" w:rsidP="00E47C42">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21.</w:t>
      </w:r>
      <w:r w:rsidRPr="003A1552">
        <w:rPr>
          <w:rFonts w:ascii="Times New Roman" w:eastAsia="Times New Roman" w:hAnsi="Times New Roman" w:cs="Times New Roman"/>
          <w:szCs w:val="20"/>
        </w:rPr>
        <w:t xml:space="preserve"> Section </w:t>
      </w:r>
      <w:r w:rsidRPr="006E28A1">
        <w:rPr>
          <w:rFonts w:ascii="Times New Roman" w:eastAsia="Times New Roman" w:hAnsi="Times New Roman" w:cs="Times New Roman"/>
        </w:rPr>
        <w:t>128</w:t>
      </w:r>
      <w:r w:rsidRPr="006E28A1">
        <w:rPr>
          <w:rFonts w:ascii="Times New Roman" w:eastAsia="Times New Roman" w:hAnsi="Times New Roman" w:cs="Times New Roman"/>
          <w:smallCaps/>
        </w:rPr>
        <w:t>b</w:t>
      </w:r>
      <w:r w:rsidRPr="006E28A1">
        <w:rPr>
          <w:rFonts w:ascii="Times New Roman" w:eastAsia="Times New Roman" w:hAnsi="Times New Roman" w:cs="Times New Roman"/>
        </w:rPr>
        <w:t xml:space="preserve"> of the Principal Act is amended:</w:t>
      </w:r>
    </w:p>
    <w:p w14:paraId="253B4DCE"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from subsection (1) </w:t>
      </w:r>
      <w:r w:rsidR="0034438A">
        <w:rPr>
          <w:rFonts w:ascii="Times New Roman" w:eastAsia="Times New Roman" w:hAnsi="Times New Roman" w:cs="Times New Roman"/>
        </w:rPr>
        <w:t>“</w:t>
      </w:r>
      <w:r w:rsidRPr="006E28A1">
        <w:rPr>
          <w:rFonts w:ascii="Times New Roman" w:eastAsia="Times New Roman" w:hAnsi="Times New Roman" w:cs="Times New Roman"/>
        </w:rPr>
        <w:t>subsection (3)</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subsections (3) and (3</w:t>
      </w:r>
      <w:r w:rsidRPr="006E28A1">
        <w:rPr>
          <w:rFonts w:ascii="Times New Roman" w:eastAsia="Times New Roman" w:hAnsi="Times New Roman" w:cs="Times New Roman"/>
          <w:smallCaps/>
        </w:rPr>
        <w:t>a)</w:t>
      </w:r>
      <w:r w:rsidR="0034438A">
        <w:rPr>
          <w:rFonts w:ascii="Times New Roman" w:eastAsia="Times New Roman" w:hAnsi="Times New Roman" w:cs="Times New Roman"/>
          <w:smallCaps/>
        </w:rPr>
        <w:t>”</w:t>
      </w:r>
      <w:r w:rsidRPr="006E28A1">
        <w:rPr>
          <w:rFonts w:ascii="Times New Roman" w:eastAsia="Times New Roman" w:hAnsi="Times New Roman" w:cs="Times New Roman"/>
          <w:smallCaps/>
        </w:rPr>
        <w:t>;</w:t>
      </w:r>
    </w:p>
    <w:p w14:paraId="6F249427"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18"/>
        </w:rPr>
      </w:pPr>
      <w:r w:rsidRPr="006E28A1">
        <w:rPr>
          <w:rFonts w:ascii="Times New Roman" w:eastAsia="Times New Roman" w:hAnsi="Times New Roman" w:cs="Times New Roman"/>
        </w:rPr>
        <w:t xml:space="preserve">(b) by omitting from subparagraph (3) (h) (iv) </w:t>
      </w:r>
      <w:r w:rsidR="0034438A">
        <w:rPr>
          <w:rFonts w:ascii="Times New Roman" w:eastAsia="Times New Roman" w:hAnsi="Times New Roman" w:cs="Times New Roman"/>
        </w:rPr>
        <w:t>“</w:t>
      </w:r>
      <w:r w:rsidRPr="006E28A1">
        <w:rPr>
          <w:rFonts w:ascii="Times New Roman" w:eastAsia="Times New Roman" w:hAnsi="Times New Roman" w:cs="Times New Roman"/>
        </w:rPr>
        <w:t>or 128</w:t>
      </w:r>
      <w:r w:rsidR="00E52D86" w:rsidRPr="00E52D86">
        <w:rPr>
          <w:rFonts w:ascii="Times New Roman" w:eastAsia="Times New Roman" w:hAnsi="Times New Roman" w:cs="Times New Roman"/>
          <w:smallCaps/>
        </w:rPr>
        <w:t>ga</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 128</w:t>
      </w:r>
      <w:r w:rsidRPr="006E28A1">
        <w:rPr>
          <w:rFonts w:ascii="Times New Roman" w:eastAsia="Times New Roman" w:hAnsi="Times New Roman" w:cs="Times New Roman"/>
          <w:smallCaps/>
        </w:rPr>
        <w:t>ga</w:t>
      </w:r>
      <w:r w:rsidRPr="006E28A1">
        <w:rPr>
          <w:rFonts w:ascii="Times New Roman" w:eastAsia="Times New Roman" w:hAnsi="Times New Roman" w:cs="Times New Roman"/>
        </w:rPr>
        <w:t xml:space="preserve"> or 128</w:t>
      </w:r>
      <w:r w:rsidRPr="006E28A1">
        <w:rPr>
          <w:rFonts w:ascii="Times New Roman" w:eastAsia="Times New Roman" w:hAnsi="Times New Roman" w:cs="Times New Roman"/>
          <w:smallCaps/>
        </w:rPr>
        <w:t>gb</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69547E79" w14:textId="77777777" w:rsidR="003A1552" w:rsidRPr="003A1552" w:rsidRDefault="003A1552" w:rsidP="00E47C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inserting after subsection (3) the following subsection:</w:t>
      </w:r>
    </w:p>
    <w:p w14:paraId="6984CDC8" w14:textId="77777777" w:rsidR="003A1552" w:rsidRPr="003A1552" w:rsidRDefault="0034438A" w:rsidP="00E47C42">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w:t>
      </w:r>
      <w:r w:rsidR="003A1552" w:rsidRPr="006E28A1">
        <w:rPr>
          <w:rFonts w:ascii="Times New Roman" w:eastAsia="Times New Roman" w:hAnsi="Times New Roman" w:cs="Times New Roman"/>
          <w:smallCaps/>
        </w:rPr>
        <w:t>a</w:t>
      </w:r>
      <w:r w:rsidR="003A1552" w:rsidRPr="006E28A1">
        <w:rPr>
          <w:rFonts w:ascii="Times New Roman" w:eastAsia="Times New Roman" w:hAnsi="Times New Roman" w:cs="Times New Roman"/>
        </w:rPr>
        <w:t>) If section 112</w:t>
      </w:r>
      <w:r w:rsidR="003A1552" w:rsidRPr="006E28A1">
        <w:rPr>
          <w:rFonts w:ascii="Times New Roman" w:eastAsia="Times New Roman" w:hAnsi="Times New Roman" w:cs="Times New Roman"/>
          <w:smallCaps/>
        </w:rPr>
        <w:t xml:space="preserve">a </w:t>
      </w:r>
      <w:r w:rsidR="003A1552" w:rsidRPr="006E28A1">
        <w:rPr>
          <w:rFonts w:ascii="Times New Roman" w:eastAsia="Times New Roman" w:hAnsi="Times New Roman" w:cs="Times New Roman"/>
        </w:rPr>
        <w:t>provides for the exclusion from assessable income of a percentage of a dividend derived by a non-resident who carries on business in Australia at or through a permanent establishment of the non-resident in Australia, this section does not apply to that percentage of so much of the dividend as has not been franked in accordance with section 160</w:t>
      </w:r>
      <w:r w:rsidR="003A1552" w:rsidRPr="006E28A1">
        <w:rPr>
          <w:rFonts w:ascii="Times New Roman" w:eastAsia="Times New Roman" w:hAnsi="Times New Roman" w:cs="Times New Roman"/>
          <w:smallCaps/>
        </w:rPr>
        <w:t>aqf</w:t>
      </w:r>
      <w:r w:rsidR="003A1552" w:rsidRPr="006E28A1">
        <w:rPr>
          <w:rFonts w:ascii="Times New Roman" w:eastAsia="Times New Roman" w:hAnsi="Times New Roman" w:cs="Times New Roman"/>
        </w:rPr>
        <w:t>.</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26D76C17" w14:textId="77777777" w:rsidR="003A1552" w:rsidRPr="00E47C42" w:rsidRDefault="003A1552" w:rsidP="00E47C42">
      <w:pPr>
        <w:spacing w:before="120" w:after="60" w:line="240" w:lineRule="auto"/>
        <w:jc w:val="both"/>
        <w:rPr>
          <w:rFonts w:ascii="Times New Roman" w:eastAsia="Times New Roman" w:hAnsi="Times New Roman" w:cs="Times New Roman"/>
          <w:b/>
          <w:sz w:val="20"/>
          <w:szCs w:val="20"/>
        </w:rPr>
      </w:pPr>
      <w:r w:rsidRPr="00E47C42">
        <w:rPr>
          <w:rFonts w:ascii="Times New Roman" w:eastAsia="Times New Roman" w:hAnsi="Times New Roman" w:cs="Times New Roman"/>
          <w:b/>
          <w:bCs/>
          <w:sz w:val="20"/>
        </w:rPr>
        <w:t>Certain income not included in assessable income</w:t>
      </w:r>
    </w:p>
    <w:p w14:paraId="315A808E" w14:textId="77777777" w:rsidR="003A1552" w:rsidRPr="003A1552" w:rsidRDefault="003A1552" w:rsidP="00E47C42">
      <w:pPr>
        <w:spacing w:before="60" w:after="0" w:line="240" w:lineRule="auto"/>
        <w:ind w:firstLine="432"/>
        <w:jc w:val="both"/>
        <w:rPr>
          <w:rFonts w:ascii="Times New Roman" w:eastAsia="Times New Roman" w:hAnsi="Times New Roman" w:cs="Times New Roman"/>
          <w:szCs w:val="18"/>
        </w:rPr>
      </w:pPr>
      <w:r w:rsidRPr="006E28A1">
        <w:rPr>
          <w:rFonts w:ascii="Times New Roman" w:eastAsia="Times New Roman" w:hAnsi="Times New Roman" w:cs="Times New Roman"/>
          <w:b/>
          <w:bCs/>
        </w:rPr>
        <w:t>22</w:t>
      </w:r>
      <w:r w:rsidRPr="006E28A1">
        <w:rPr>
          <w:rFonts w:ascii="Times New Roman" w:eastAsia="Times New Roman" w:hAnsi="Times New Roman" w:cs="Times New Roman"/>
        </w:rPr>
        <w:t>. Section 128</w:t>
      </w:r>
      <w:r w:rsidRPr="006E28A1">
        <w:rPr>
          <w:rFonts w:ascii="Times New Roman" w:eastAsia="Times New Roman" w:hAnsi="Times New Roman" w:cs="Times New Roman"/>
          <w:smallCaps/>
        </w:rPr>
        <w:t>d</w:t>
      </w:r>
      <w:r w:rsidRPr="006E28A1">
        <w:rPr>
          <w:rFonts w:ascii="Times New Roman" w:eastAsia="Times New Roman" w:hAnsi="Times New Roman" w:cs="Times New Roman"/>
        </w:rPr>
        <w:t xml:space="preserve"> of the Principal Act is amended by omitting </w:t>
      </w:r>
      <w:r w:rsidR="0034438A">
        <w:rPr>
          <w:rFonts w:ascii="Times New Roman" w:eastAsia="Times New Roman" w:hAnsi="Times New Roman" w:cs="Times New Roman"/>
        </w:rPr>
        <w:t>“</w:t>
      </w:r>
      <w:r w:rsidRPr="006E28A1">
        <w:rPr>
          <w:rFonts w:ascii="Times New Roman" w:eastAsia="Times New Roman" w:hAnsi="Times New Roman" w:cs="Times New Roman"/>
        </w:rPr>
        <w:t>or section 128</w:t>
      </w:r>
      <w:r w:rsidRPr="006E28A1">
        <w:rPr>
          <w:rFonts w:ascii="Times New Roman" w:eastAsia="Times New Roman" w:hAnsi="Times New Roman" w:cs="Times New Roman"/>
          <w:smallCaps/>
        </w:rPr>
        <w:t>ga</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w:t>
      </w:r>
      <w:r w:rsidR="00AD2F55">
        <w:rPr>
          <w:rFonts w:ascii="Times New Roman" w:eastAsia="Times New Roman" w:hAnsi="Times New Roman" w:cs="Times New Roman"/>
        </w:rPr>
        <w:t xml:space="preserve"> </w:t>
      </w:r>
      <w:r w:rsidRPr="006E28A1">
        <w:rPr>
          <w:rFonts w:ascii="Times New Roman" w:eastAsia="Times New Roman" w:hAnsi="Times New Roman" w:cs="Times New Roman"/>
        </w:rPr>
        <w:t>section 128</w:t>
      </w:r>
      <w:r w:rsidR="009831EF" w:rsidRPr="009831EF">
        <w:rPr>
          <w:rFonts w:ascii="Times New Roman" w:eastAsia="Times New Roman" w:hAnsi="Times New Roman" w:cs="Times New Roman"/>
          <w:smallCaps/>
        </w:rPr>
        <w:t>ga</w:t>
      </w:r>
      <w:r w:rsidRPr="006E28A1">
        <w:rPr>
          <w:rFonts w:ascii="Times New Roman" w:eastAsia="Times New Roman" w:hAnsi="Times New Roman" w:cs="Times New Roman"/>
        </w:rPr>
        <w:t xml:space="preserve"> or section 128</w:t>
      </w:r>
      <w:r w:rsidRPr="006E28A1">
        <w:rPr>
          <w:rFonts w:ascii="Times New Roman" w:eastAsia="Times New Roman" w:hAnsi="Times New Roman" w:cs="Times New Roman"/>
          <w:smallCaps/>
        </w:rPr>
        <w:t>gb</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78028506" w14:textId="77777777" w:rsidR="003A1552" w:rsidRPr="003A1552" w:rsidRDefault="003A1552" w:rsidP="00E47C42">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23</w:t>
      </w:r>
      <w:r w:rsidRPr="006E28A1">
        <w:rPr>
          <w:rFonts w:ascii="Times New Roman" w:eastAsia="Times New Roman" w:hAnsi="Times New Roman" w:cs="Times New Roman"/>
        </w:rPr>
        <w:t>. After section 128</w:t>
      </w:r>
      <w:r w:rsidRPr="006E28A1">
        <w:rPr>
          <w:rFonts w:ascii="Times New Roman" w:eastAsia="Times New Roman" w:hAnsi="Times New Roman" w:cs="Times New Roman"/>
          <w:smallCaps/>
        </w:rPr>
        <w:t>ga</w:t>
      </w:r>
      <w:r w:rsidRPr="006E28A1">
        <w:rPr>
          <w:rFonts w:ascii="Times New Roman" w:eastAsia="Times New Roman" w:hAnsi="Times New Roman" w:cs="Times New Roman"/>
        </w:rPr>
        <w:t xml:space="preserve"> of the Principal Act the following section is inserted:</w:t>
      </w:r>
    </w:p>
    <w:p w14:paraId="13B63549" w14:textId="77777777" w:rsidR="006B7E33"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026FFF8" w14:textId="77777777" w:rsidR="003A1552" w:rsidRPr="006B7E33" w:rsidRDefault="003A1552" w:rsidP="006B7E33">
      <w:pPr>
        <w:spacing w:before="120" w:after="60" w:line="240" w:lineRule="auto"/>
        <w:jc w:val="both"/>
        <w:rPr>
          <w:rFonts w:ascii="Times New Roman" w:eastAsia="Times New Roman" w:hAnsi="Times New Roman" w:cs="Times New Roman"/>
          <w:b/>
          <w:sz w:val="20"/>
          <w:szCs w:val="20"/>
        </w:rPr>
      </w:pPr>
      <w:r w:rsidRPr="006B7E33">
        <w:rPr>
          <w:rFonts w:ascii="Times New Roman" w:eastAsia="Times New Roman" w:hAnsi="Times New Roman" w:cs="Times New Roman"/>
          <w:b/>
          <w:bCs/>
          <w:sz w:val="20"/>
        </w:rPr>
        <w:lastRenderedPageBreak/>
        <w:t>Division not to apply to interest payments on offshore borrowings by offshore banking units</w:t>
      </w:r>
    </w:p>
    <w:p w14:paraId="0336ADC1" w14:textId="77777777" w:rsidR="003A1552" w:rsidRPr="003A1552" w:rsidRDefault="0034438A" w:rsidP="006B7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128</w:t>
      </w:r>
      <w:r w:rsidR="003A1552" w:rsidRPr="006E28A1">
        <w:rPr>
          <w:rFonts w:ascii="Times New Roman" w:eastAsia="Times New Roman" w:hAnsi="Times New Roman" w:cs="Times New Roman"/>
          <w:smallCaps/>
        </w:rPr>
        <w:t>gb</w:t>
      </w:r>
      <w:r w:rsidR="003A1552" w:rsidRPr="006E28A1">
        <w:rPr>
          <w:rFonts w:ascii="Times New Roman" w:eastAsia="Times New Roman" w:hAnsi="Times New Roman" w:cs="Times New Roman"/>
        </w:rPr>
        <w:t>. (1) This section applies to interest paid by a person in respect of an offshore borrowing of the person if, when the borrowing took place, the person was an offshore banking unit (whether or not the person is an offshore banking unit when the interest is paid).</w:t>
      </w:r>
    </w:p>
    <w:p w14:paraId="63B484BA" w14:textId="77777777" w:rsidR="003A1552" w:rsidRPr="003A1552" w:rsidRDefault="0034438A" w:rsidP="006B7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 Tax is not payable in accordance with this Division in respect of interest to which this section applies.</w:t>
      </w:r>
    </w:p>
    <w:p w14:paraId="1F54B595" w14:textId="77777777" w:rsidR="003A1552" w:rsidRPr="003A1552" w:rsidRDefault="0034438A" w:rsidP="006B7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 Where:</w:t>
      </w:r>
    </w:p>
    <w:p w14:paraId="0FC6CFBA" w14:textId="77777777" w:rsidR="003A1552" w:rsidRPr="003A1552" w:rsidRDefault="003A1552" w:rsidP="006B7E3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under an arrangement:</w:t>
      </w:r>
    </w:p>
    <w:p w14:paraId="591BC7B1" w14:textId="77777777" w:rsidR="003A1552" w:rsidRPr="003A1552" w:rsidRDefault="003A1552" w:rsidP="006B7E33">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xml:space="preserve">) a person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conduit bank</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is to make an offshore borrowing from another person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foreign lender</w:t>
      </w:r>
      <w:r w:rsidR="0034438A">
        <w:rPr>
          <w:rFonts w:ascii="Times New Roman" w:eastAsia="Times New Roman" w:hAnsi="Times New Roman" w:cs="Times New Roman"/>
        </w:rPr>
        <w:t>’</w:t>
      </w:r>
      <w:r w:rsidRPr="006E28A1">
        <w:rPr>
          <w:rFonts w:ascii="Times New Roman" w:eastAsia="Times New Roman" w:hAnsi="Times New Roman" w:cs="Times New Roman"/>
        </w:rPr>
        <w:t>); and</w:t>
      </w:r>
    </w:p>
    <w:p w14:paraId="19C8C930" w14:textId="77777777" w:rsidR="003A1552" w:rsidRPr="003A1552" w:rsidRDefault="003A1552" w:rsidP="006B7E33">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(ii) the conduit bank is to make an offshore loan to another person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real borrower</w:t>
      </w:r>
      <w:r w:rsidR="0034438A">
        <w:rPr>
          <w:rFonts w:ascii="Times New Roman" w:eastAsia="Times New Roman" w:hAnsi="Times New Roman" w:cs="Times New Roman"/>
        </w:rPr>
        <w:t>’</w:t>
      </w:r>
      <w:r w:rsidRPr="006E28A1">
        <w:rPr>
          <w:rFonts w:ascii="Times New Roman" w:eastAsia="Times New Roman" w:hAnsi="Times New Roman" w:cs="Times New Roman"/>
        </w:rPr>
        <w:t>) of the same or a similar amount;</w:t>
      </w:r>
    </w:p>
    <w:p w14:paraId="46DB01E4" w14:textId="77777777" w:rsidR="003A1552" w:rsidRPr="003A1552" w:rsidRDefault="003A1552" w:rsidP="006B7E3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but for this subsection, this section would apply to interest on the offshore borrowing; and</w:t>
      </w:r>
    </w:p>
    <w:p w14:paraId="5AE45E4B" w14:textId="77777777" w:rsidR="003A1552" w:rsidRPr="003A1552" w:rsidRDefault="003A1552" w:rsidP="006B7E3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the rate of interest payable on the offshore borrowing is the same as or, in the opinion of the Commissioner, similar to the rate of interest payable in respect of the offshore loan;</w:t>
      </w:r>
    </w:p>
    <w:p w14:paraId="0602549E" w14:textId="77777777" w:rsidR="003A1552" w:rsidRPr="003A1552" w:rsidRDefault="003A1552" w:rsidP="006B7E33">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this section does not apply to interest on the offshore borrowing.</w:t>
      </w:r>
    </w:p>
    <w:p w14:paraId="2274DE0F" w14:textId="77777777" w:rsidR="003A1552" w:rsidRPr="003A1552" w:rsidRDefault="0034438A" w:rsidP="00D8158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(4) In subsection (3):</w:t>
      </w:r>
    </w:p>
    <w:p w14:paraId="7877A2D0" w14:textId="77777777" w:rsidR="003A1552" w:rsidRPr="003A1552" w:rsidRDefault="0034438A" w:rsidP="00D81588">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arrangement</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 any agreement, arrangement or understanding, whether formal or informal, whether express or implied and whether or not enforceable, or intended to be enforceable, by legal proceedings.</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20ADFCB3" w14:textId="77777777" w:rsidR="003A1552" w:rsidRPr="003A1552" w:rsidRDefault="003A1552" w:rsidP="00D81588">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24. </w:t>
      </w:r>
      <w:r w:rsidRPr="006E28A1">
        <w:rPr>
          <w:rFonts w:ascii="Times New Roman" w:eastAsia="Times New Roman" w:hAnsi="Times New Roman" w:cs="Times New Roman"/>
        </w:rPr>
        <w:t>After section 128</w:t>
      </w:r>
      <w:r w:rsidRPr="006E28A1">
        <w:rPr>
          <w:rFonts w:ascii="Times New Roman" w:eastAsia="Times New Roman" w:hAnsi="Times New Roman" w:cs="Times New Roman"/>
          <w:smallCaps/>
        </w:rPr>
        <w:t>na</w:t>
      </w:r>
      <w:r w:rsidRPr="006E28A1">
        <w:rPr>
          <w:rFonts w:ascii="Times New Roman" w:eastAsia="Times New Roman" w:hAnsi="Times New Roman" w:cs="Times New Roman"/>
        </w:rPr>
        <w:t xml:space="preserve"> of the Principal Act the following section is inserted:</w:t>
      </w:r>
    </w:p>
    <w:p w14:paraId="4DC431AC" w14:textId="77777777" w:rsidR="003A1552" w:rsidRPr="00D81588" w:rsidRDefault="003A1552" w:rsidP="00D81588">
      <w:pPr>
        <w:spacing w:before="120" w:after="60" w:line="240" w:lineRule="auto"/>
        <w:jc w:val="both"/>
        <w:rPr>
          <w:rFonts w:ascii="Times New Roman" w:eastAsia="Times New Roman" w:hAnsi="Times New Roman" w:cs="Times New Roman"/>
          <w:b/>
          <w:sz w:val="20"/>
          <w:szCs w:val="20"/>
        </w:rPr>
      </w:pPr>
      <w:r w:rsidRPr="00D81588">
        <w:rPr>
          <w:rFonts w:ascii="Times New Roman" w:eastAsia="Times New Roman" w:hAnsi="Times New Roman" w:cs="Times New Roman"/>
          <w:b/>
          <w:bCs/>
          <w:sz w:val="20"/>
        </w:rPr>
        <w:t>Special tax payable in respect of certain dealings by current and former offshore banking units</w:t>
      </w:r>
    </w:p>
    <w:p w14:paraId="7AB27ABB" w14:textId="77777777" w:rsidR="003A1552" w:rsidRPr="003A1552" w:rsidRDefault="0034438A" w:rsidP="00D8158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128</w:t>
      </w:r>
      <w:r w:rsidR="003A1552" w:rsidRPr="006E28A1">
        <w:rPr>
          <w:rFonts w:ascii="Times New Roman" w:eastAsia="Times New Roman" w:hAnsi="Times New Roman" w:cs="Times New Roman"/>
          <w:smallCaps/>
        </w:rPr>
        <w:t>nb</w:t>
      </w:r>
      <w:r w:rsidR="003A1552" w:rsidRPr="006E28A1">
        <w:rPr>
          <w:rFonts w:ascii="Times New Roman" w:eastAsia="Times New Roman" w:hAnsi="Times New Roman" w:cs="Times New Roman"/>
        </w:rPr>
        <w:t>. (1) Where a person who is or has been an offshore banking unit transfers to another person an amount of tax exempt loan money, other than by way of:</w:t>
      </w:r>
    </w:p>
    <w:p w14:paraId="2C1B63AD" w14:textId="77777777" w:rsidR="003A1552" w:rsidRPr="003A1552" w:rsidRDefault="003A1552" w:rsidP="00D81588">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an offshore loan; or</w:t>
      </w:r>
    </w:p>
    <w:p w14:paraId="31CBB48C" w14:textId="77777777" w:rsidR="003A1552" w:rsidRPr="003A1552" w:rsidRDefault="003A1552" w:rsidP="00D81588">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repayment of an offshore borrowing;</w:t>
      </w:r>
    </w:p>
    <w:p w14:paraId="6EDA2A62" w14:textId="07AA1B93" w:rsidR="003A1552" w:rsidRPr="003A1552" w:rsidRDefault="003A1552" w:rsidP="00D81588">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the person is liable to pay income tax, as imposed by the </w:t>
      </w:r>
      <w:r w:rsidRPr="006E28A1">
        <w:rPr>
          <w:rFonts w:ascii="Times New Roman" w:eastAsia="Times New Roman" w:hAnsi="Times New Roman" w:cs="Times New Roman"/>
          <w:i/>
          <w:iCs/>
        </w:rPr>
        <w:t>Income Tax (Offshore Banking Units) (Withholding Tax Recoupment) Act 1988</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on the lost withholding tax amount in respect of the transfer.</w:t>
      </w:r>
    </w:p>
    <w:p w14:paraId="4298F567" w14:textId="77777777" w:rsidR="003A1552" w:rsidRPr="003A1552" w:rsidRDefault="0034438A" w:rsidP="00D8158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 For the purposes of subsection (1), the lost withholding tax amount in respect of the transfer is an amount ascertained in accordance with the formula:</w:t>
      </w:r>
    </w:p>
    <w:p w14:paraId="010B3761" w14:textId="77777777" w:rsidR="00CC3CAB"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2D3E756" w14:textId="7F7124E8" w:rsidR="00954E41" w:rsidRDefault="00954E41" w:rsidP="00954E41">
      <w:pPr>
        <w:spacing w:after="0" w:line="240" w:lineRule="auto"/>
        <w:jc w:val="center"/>
        <w:rPr>
          <w:rFonts w:ascii="Times New Roman" w:eastAsia="Times New Roman" w:hAnsi="Times New Roman" w:cs="Times New Roman"/>
        </w:rPr>
      </w:pPr>
      <w:r w:rsidRPr="00954E41">
        <w:lastRenderedPageBreak/>
        <w:drawing>
          <wp:inline distT="0" distB="0" distL="0" distR="0" wp14:anchorId="513EF766" wp14:editId="59FF310C">
            <wp:extent cx="2757831" cy="2294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8031" cy="229420"/>
                    </a:xfrm>
                    <a:prstGeom prst="rect">
                      <a:avLst/>
                    </a:prstGeom>
                    <a:noFill/>
                    <a:ln>
                      <a:noFill/>
                    </a:ln>
                  </pic:spPr>
                </pic:pic>
              </a:graphicData>
            </a:graphic>
          </wp:inline>
        </w:drawing>
      </w:r>
    </w:p>
    <w:p w14:paraId="21725840" w14:textId="665E7E45" w:rsidR="003A1552" w:rsidRPr="003A1552" w:rsidRDefault="003A1552" w:rsidP="006E28A1">
      <w:pPr>
        <w:spacing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3AB0574B" w14:textId="77777777" w:rsidR="003A1552" w:rsidRPr="003A1552" w:rsidRDefault="003A1552" w:rsidP="0048150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IWT rate </w:t>
      </w:r>
      <w:r w:rsidRPr="006E28A1">
        <w:rPr>
          <w:rFonts w:ascii="Times New Roman" w:eastAsia="Times New Roman" w:hAnsi="Times New Roman" w:cs="Times New Roman"/>
        </w:rPr>
        <w:t>is the rate declared by the Parliament in respect of income to which subsection 128</w:t>
      </w:r>
      <w:r w:rsidRPr="006E28A1">
        <w:rPr>
          <w:rFonts w:ascii="Times New Roman" w:eastAsia="Times New Roman" w:hAnsi="Times New Roman" w:cs="Times New Roman"/>
          <w:smallCaps/>
        </w:rPr>
        <w:t>b</w:t>
      </w:r>
      <w:r w:rsidRPr="006E28A1">
        <w:rPr>
          <w:rFonts w:ascii="Times New Roman" w:eastAsia="Times New Roman" w:hAnsi="Times New Roman" w:cs="Times New Roman"/>
        </w:rPr>
        <w:t xml:space="preserve"> (5) applies;</w:t>
      </w:r>
    </w:p>
    <w:p w14:paraId="1A11B7BF" w14:textId="77777777" w:rsidR="003A1552" w:rsidRPr="003A1552" w:rsidRDefault="003A1552" w:rsidP="0048150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PB rate </w:t>
      </w:r>
      <w:r w:rsidRPr="006E28A1">
        <w:rPr>
          <w:rFonts w:ascii="Times New Roman" w:eastAsia="Times New Roman" w:hAnsi="Times New Roman" w:cs="Times New Roman"/>
        </w:rPr>
        <w:t>is the prevailing borrowing rate in relation to the person at the time of the transfer;</w:t>
      </w:r>
    </w:p>
    <w:p w14:paraId="34C2CDF0" w14:textId="77777777" w:rsidR="003A1552" w:rsidRPr="003A1552" w:rsidRDefault="003A1552" w:rsidP="0048150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PB term </w:t>
      </w:r>
      <w:r w:rsidRPr="006E28A1">
        <w:rPr>
          <w:rFonts w:ascii="Times New Roman" w:eastAsia="Times New Roman" w:hAnsi="Times New Roman" w:cs="Times New Roman"/>
        </w:rPr>
        <w:t>is the number of years in the prevailing borrowing term in relation to the person at the time of the transfer; and</w:t>
      </w:r>
    </w:p>
    <w:p w14:paraId="306348D4" w14:textId="77777777" w:rsidR="003A1552" w:rsidRPr="003A1552" w:rsidRDefault="003A1552" w:rsidP="0048150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TA</w:t>
      </w:r>
      <w:r w:rsidRPr="006E28A1">
        <w:rPr>
          <w:rFonts w:ascii="Times New Roman" w:eastAsia="Times New Roman" w:hAnsi="Times New Roman" w:cs="Times New Roman"/>
        </w:rPr>
        <w:t xml:space="preserve"> is the amount of tax exempt loan money transferred.</w:t>
      </w:r>
    </w:p>
    <w:p w14:paraId="6BEDC248" w14:textId="77777777" w:rsidR="003A1552" w:rsidRPr="003A1552" w:rsidRDefault="0034438A" w:rsidP="0048150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 Tax under this section is due and payable by the person liable to pay the tax at the end of:</w:t>
      </w:r>
    </w:p>
    <w:p w14:paraId="1B43391F" w14:textId="77777777" w:rsidR="003A1552" w:rsidRPr="003A1552" w:rsidRDefault="003A1552" w:rsidP="0048150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21 days after the end of the month in which the transfer to which it relates takes place; or</w:t>
      </w:r>
    </w:p>
    <w:p w14:paraId="7CF32290" w14:textId="77777777" w:rsidR="003A1552" w:rsidRPr="003A1552" w:rsidRDefault="003A1552" w:rsidP="0048150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such further period as the Commissioner, in special circumstances, allows.</w:t>
      </w:r>
    </w:p>
    <w:p w14:paraId="1681F962" w14:textId="77777777" w:rsidR="003A1552" w:rsidRPr="003A1552" w:rsidRDefault="0034438A" w:rsidP="0048150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(4) Section 128</w:t>
      </w:r>
      <w:r w:rsidR="009831EF" w:rsidRPr="009831EF">
        <w:rPr>
          <w:rFonts w:ascii="Times New Roman" w:eastAsia="Times New Roman" w:hAnsi="Times New Roman" w:cs="Times New Roman"/>
          <w:smallCaps/>
        </w:rPr>
        <w:t>c</w:t>
      </w:r>
      <w:r w:rsidR="003A1552" w:rsidRPr="006E28A1">
        <w:rPr>
          <w:rFonts w:ascii="Times New Roman" w:eastAsia="Times New Roman" w:hAnsi="Times New Roman" w:cs="Times New Roman"/>
        </w:rPr>
        <w:t xml:space="preserve"> (other than subsections (1) and (4</w:t>
      </w:r>
      <w:r w:rsidR="003A1552" w:rsidRPr="006E28A1">
        <w:rPr>
          <w:rFonts w:ascii="Times New Roman" w:eastAsia="Times New Roman" w:hAnsi="Times New Roman" w:cs="Times New Roman"/>
          <w:smallCaps/>
        </w:rPr>
        <w:t>aa</w:t>
      </w:r>
      <w:r w:rsidR="003A1552" w:rsidRPr="006E28A1">
        <w:rPr>
          <w:rFonts w:ascii="Times New Roman" w:eastAsia="Times New Roman" w:hAnsi="Times New Roman" w:cs="Times New Roman"/>
        </w:rPr>
        <w:t>)) applies, in addition to its application apart from this subsection, as if references in that section to withholding tax were references to tax payable under this section.</w:t>
      </w:r>
    </w:p>
    <w:p w14:paraId="1348DCE0" w14:textId="77777777" w:rsidR="003A1552" w:rsidRPr="003A1552" w:rsidRDefault="0034438A" w:rsidP="0048150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(5) The Commissioner may remit the whole or part of an amount of tax payable under this section in relation to the transfer of an amount of tax exempt loan money to another person if:</w:t>
      </w:r>
    </w:p>
    <w:p w14:paraId="6D4E40A8" w14:textId="77777777" w:rsidR="003A1552" w:rsidRPr="003A1552" w:rsidRDefault="003A1552" w:rsidP="0048150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Commissioner is satisfied that:</w:t>
      </w:r>
    </w:p>
    <w:p w14:paraId="6E137194" w14:textId="77777777" w:rsidR="003A1552" w:rsidRPr="003A1552" w:rsidRDefault="003A1552" w:rsidP="00481507">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liability to pay the amount of tax arose because the person mistakenly believed, on reasonable grounds, that the other person was a non-resident or an offshore banking unit, that interest payable to the person in respect of the amount transferred would be an outgoing of a particular kind or that the amount transferred was not tax exempt loan money; and</w:t>
      </w:r>
    </w:p>
    <w:p w14:paraId="7AF9210A" w14:textId="77777777" w:rsidR="003A1552" w:rsidRPr="003A1552" w:rsidRDefault="003A1552" w:rsidP="00481507">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person had taken reasonable steps to ascertain the matter to which the mistaken belief related; or</w:t>
      </w:r>
    </w:p>
    <w:p w14:paraId="42757A96" w14:textId="77777777" w:rsidR="003A1552" w:rsidRPr="003A1552" w:rsidRDefault="003A1552" w:rsidP="0048150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Commissioner is satisfied that there are special circumstances justifying the remission of the whole or part of the amount of tax.</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FECB35F" w14:textId="77777777" w:rsidR="003A1552" w:rsidRPr="006F1AC5" w:rsidRDefault="003A1552" w:rsidP="006F1AC5">
      <w:pPr>
        <w:spacing w:before="120" w:after="60" w:line="240" w:lineRule="auto"/>
        <w:jc w:val="both"/>
        <w:rPr>
          <w:rFonts w:ascii="Times New Roman" w:eastAsia="Times New Roman" w:hAnsi="Times New Roman" w:cs="Times New Roman"/>
          <w:b/>
          <w:sz w:val="20"/>
          <w:szCs w:val="20"/>
        </w:rPr>
      </w:pPr>
      <w:r w:rsidRPr="006F1AC5">
        <w:rPr>
          <w:rFonts w:ascii="Times New Roman" w:eastAsia="Times New Roman" w:hAnsi="Times New Roman" w:cs="Times New Roman"/>
          <w:b/>
          <w:bCs/>
          <w:sz w:val="20"/>
        </w:rPr>
        <w:t>Stripped securities</w:t>
      </w:r>
    </w:p>
    <w:p w14:paraId="26AA060D" w14:textId="77777777" w:rsidR="003A1552" w:rsidRPr="003A1552" w:rsidRDefault="003A1552" w:rsidP="006F1AC5">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25.</w:t>
      </w:r>
      <w:r w:rsidRPr="003A1552">
        <w:rPr>
          <w:rFonts w:ascii="Times New Roman" w:eastAsia="Times New Roman" w:hAnsi="Times New Roman" w:cs="Times New Roman"/>
          <w:szCs w:val="20"/>
        </w:rPr>
        <w:t xml:space="preserve"> Section 159</w:t>
      </w:r>
      <w:r w:rsidRPr="006E28A1">
        <w:rPr>
          <w:rFonts w:ascii="Times New Roman" w:eastAsia="Times New Roman" w:hAnsi="Times New Roman" w:cs="Times New Roman"/>
          <w:smallCaps/>
        </w:rPr>
        <w:t>gz</w:t>
      </w:r>
      <w:r w:rsidRPr="006E28A1">
        <w:rPr>
          <w:rFonts w:ascii="Times New Roman" w:eastAsia="Times New Roman" w:hAnsi="Times New Roman" w:cs="Times New Roman"/>
        </w:rPr>
        <w:t xml:space="preserve"> of the Principal Act is amended by omitting from subsection (4) </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proportion of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proportion as</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63B6DF96" w14:textId="77777777" w:rsidR="003A1552" w:rsidRPr="006F1AC5" w:rsidRDefault="003A1552" w:rsidP="006F1AC5">
      <w:pPr>
        <w:spacing w:before="120" w:after="60" w:line="240" w:lineRule="auto"/>
        <w:jc w:val="both"/>
        <w:rPr>
          <w:rFonts w:ascii="Times New Roman" w:eastAsia="Times New Roman" w:hAnsi="Times New Roman" w:cs="Times New Roman"/>
          <w:b/>
          <w:sz w:val="20"/>
          <w:szCs w:val="18"/>
        </w:rPr>
      </w:pPr>
      <w:r w:rsidRPr="006F1AC5">
        <w:rPr>
          <w:rFonts w:ascii="Times New Roman" w:eastAsia="Times New Roman" w:hAnsi="Times New Roman" w:cs="Times New Roman"/>
          <w:b/>
          <w:bCs/>
          <w:sz w:val="20"/>
        </w:rPr>
        <w:t>Rebate in respect of amounts assessable under section 26</w:t>
      </w:r>
      <w:r w:rsidRPr="009831EF">
        <w:rPr>
          <w:rFonts w:ascii="Times New Roman" w:eastAsia="Times New Roman" w:hAnsi="Times New Roman" w:cs="Times New Roman"/>
          <w:b/>
          <w:bCs/>
          <w:smallCaps/>
          <w:sz w:val="20"/>
        </w:rPr>
        <w:t>ah</w:t>
      </w:r>
    </w:p>
    <w:p w14:paraId="79AC668A" w14:textId="77777777" w:rsidR="003A1552" w:rsidRPr="003A1552" w:rsidRDefault="003A1552" w:rsidP="006F1AC5">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26.</w:t>
      </w:r>
      <w:r w:rsidRPr="003A1552">
        <w:rPr>
          <w:rFonts w:ascii="Times New Roman" w:eastAsia="Times New Roman" w:hAnsi="Times New Roman" w:cs="Times New Roman"/>
          <w:szCs w:val="20"/>
        </w:rPr>
        <w:t xml:space="preserve"> Section 160</w:t>
      </w:r>
      <w:r w:rsidRPr="006E28A1">
        <w:rPr>
          <w:rFonts w:ascii="Times New Roman" w:eastAsia="Times New Roman" w:hAnsi="Times New Roman" w:cs="Times New Roman"/>
          <w:smallCaps/>
        </w:rPr>
        <w:t>aab</w:t>
      </w:r>
      <w:r w:rsidRPr="006E28A1">
        <w:rPr>
          <w:rFonts w:ascii="Times New Roman" w:eastAsia="Times New Roman" w:hAnsi="Times New Roman" w:cs="Times New Roman"/>
        </w:rPr>
        <w:t xml:space="preserve"> of the Principal Act is amended:</w:t>
      </w:r>
    </w:p>
    <w:p w14:paraId="65E6AF4C" w14:textId="77777777" w:rsidR="003A1552" w:rsidRPr="003A1552" w:rsidRDefault="003A1552" w:rsidP="006F1AC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w:t>
      </w:r>
      <w:r w:rsidR="0034438A">
        <w:rPr>
          <w:rFonts w:ascii="Times New Roman" w:eastAsia="Times New Roman" w:hAnsi="Times New Roman" w:cs="Times New Roman"/>
        </w:rPr>
        <w:t>“</w:t>
      </w:r>
      <w:r w:rsidRPr="006E28A1">
        <w:rPr>
          <w:rFonts w:ascii="Times New Roman" w:eastAsia="Times New Roman" w:hAnsi="Times New Roman" w:cs="Times New Roman"/>
        </w:rPr>
        <w:t>or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from the end of paragraph (1) (e);</w:t>
      </w:r>
    </w:p>
    <w:p w14:paraId="5DDFD77D" w14:textId="77777777" w:rsidR="003A1552" w:rsidRPr="003A1552" w:rsidRDefault="003A1552" w:rsidP="006F1AC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by adding at the end of subsection (1) the following word and paragraph:</w:t>
      </w:r>
    </w:p>
    <w:p w14:paraId="6F5AD14A" w14:textId="77777777" w:rsidR="003A1552" w:rsidRPr="003A1552" w:rsidRDefault="0034438A" w:rsidP="00FC0842">
      <w:pPr>
        <w:spacing w:before="60" w:after="0" w:line="240" w:lineRule="auto"/>
        <w:ind w:left="1872" w:hanging="864"/>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 or (g) the State Government Insurance Corporation established by a law of Western Australia.</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0A1BFFE5" w14:textId="77777777" w:rsidR="00BE29FB" w:rsidRDefault="006E28A1" w:rsidP="00347D4B">
      <w:pPr>
        <w:spacing w:before="120" w:after="6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F3498FB" w14:textId="77777777" w:rsidR="003A1552" w:rsidRPr="00BE29FB" w:rsidRDefault="003A1552" w:rsidP="00BE29FB">
      <w:pPr>
        <w:spacing w:before="120" w:after="60" w:line="240" w:lineRule="auto"/>
        <w:jc w:val="both"/>
        <w:rPr>
          <w:rFonts w:ascii="Times New Roman" w:eastAsia="Times New Roman" w:hAnsi="Times New Roman" w:cs="Times New Roman"/>
          <w:b/>
          <w:sz w:val="20"/>
          <w:szCs w:val="20"/>
        </w:rPr>
      </w:pPr>
      <w:r w:rsidRPr="00BE29FB">
        <w:rPr>
          <w:rFonts w:ascii="Times New Roman" w:eastAsia="Times New Roman" w:hAnsi="Times New Roman" w:cs="Times New Roman"/>
          <w:b/>
          <w:bCs/>
          <w:sz w:val="20"/>
        </w:rPr>
        <w:lastRenderedPageBreak/>
        <w:t>Rebate for money paid on shares for the purposes of petroleum exploration, prospecting or mining</w:t>
      </w:r>
    </w:p>
    <w:p w14:paraId="4FDDB624" w14:textId="1E3C2B89" w:rsidR="003A1552" w:rsidRPr="003A1552" w:rsidRDefault="003A1552" w:rsidP="00BE29FB">
      <w:pPr>
        <w:spacing w:before="60" w:after="0" w:line="240" w:lineRule="auto"/>
        <w:ind w:firstLine="432"/>
        <w:jc w:val="both"/>
        <w:rPr>
          <w:rFonts w:ascii="Times New Roman" w:eastAsia="Times New Roman" w:hAnsi="Times New Roman" w:cs="Times New Roman"/>
          <w:szCs w:val="18"/>
        </w:rPr>
      </w:pPr>
      <w:r w:rsidRPr="006E28A1">
        <w:rPr>
          <w:rFonts w:ascii="Times New Roman" w:eastAsia="Times New Roman" w:hAnsi="Times New Roman" w:cs="Times New Roman"/>
          <w:b/>
          <w:bCs/>
        </w:rPr>
        <w:t>27.</w:t>
      </w:r>
      <w:r w:rsidRPr="003A1552">
        <w:rPr>
          <w:rFonts w:ascii="Times New Roman" w:eastAsia="Times New Roman" w:hAnsi="Times New Roman" w:cs="Times New Roman"/>
          <w:szCs w:val="20"/>
        </w:rPr>
        <w:t xml:space="preserve"> Section </w:t>
      </w:r>
      <w:r w:rsidRPr="006E28A1">
        <w:rPr>
          <w:rFonts w:ascii="Times New Roman" w:eastAsia="Times New Roman" w:hAnsi="Times New Roman" w:cs="Times New Roman"/>
        </w:rPr>
        <w:t>160</w:t>
      </w:r>
      <w:r w:rsidRPr="006E28A1">
        <w:rPr>
          <w:rFonts w:ascii="Times New Roman" w:eastAsia="Times New Roman" w:hAnsi="Times New Roman" w:cs="Times New Roman"/>
          <w:smallCaps/>
        </w:rPr>
        <w:t>aca</w:t>
      </w:r>
      <w:r w:rsidRPr="006E28A1">
        <w:rPr>
          <w:rFonts w:ascii="Times New Roman" w:eastAsia="Times New Roman" w:hAnsi="Times New Roman" w:cs="Times New Roman"/>
        </w:rPr>
        <w:t xml:space="preserve"> of the Principal Act is amended by inserting </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(being that Act as in force immediately before the </w:t>
      </w:r>
      <w:r w:rsidRPr="006E28A1">
        <w:rPr>
          <w:rFonts w:ascii="Times New Roman" w:eastAsia="Times New Roman" w:hAnsi="Times New Roman" w:cs="Times New Roman"/>
          <w:i/>
          <w:iCs/>
        </w:rPr>
        <w:t xml:space="preserve">Petroleum (Submerged Lands) Amendment Act 1980 </w:t>
      </w:r>
      <w:r w:rsidRPr="006E28A1">
        <w:rPr>
          <w:rFonts w:ascii="Times New Roman" w:eastAsia="Times New Roman" w:hAnsi="Times New Roman" w:cs="Times New Roman"/>
        </w:rPr>
        <w:t>came into operation)</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sidRPr="00954E41">
        <w:rPr>
          <w:rFonts w:ascii="Times New Roman" w:eastAsia="Times New Roman" w:hAnsi="Times New Roman" w:cs="Times New Roman"/>
          <w:iCs/>
        </w:rPr>
        <w:t>“</w:t>
      </w:r>
      <w:r w:rsidRPr="006E28A1">
        <w:rPr>
          <w:rFonts w:ascii="Times New Roman" w:eastAsia="Times New Roman" w:hAnsi="Times New Roman" w:cs="Times New Roman"/>
          <w:i/>
          <w:iCs/>
        </w:rPr>
        <w:t>Petroleum (Submerged Lands) Act 1967</w:t>
      </w:r>
      <w:r w:rsidR="0034438A"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 xml:space="preserve">in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adjacent area</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07A15EB8" w14:textId="77777777" w:rsidR="003A1552" w:rsidRPr="00BE29FB" w:rsidRDefault="003A1552" w:rsidP="00BE29FB">
      <w:pPr>
        <w:spacing w:before="120" w:after="60" w:line="240" w:lineRule="auto"/>
        <w:jc w:val="both"/>
        <w:rPr>
          <w:rFonts w:ascii="Times New Roman" w:eastAsia="Times New Roman" w:hAnsi="Times New Roman" w:cs="Times New Roman"/>
          <w:b/>
          <w:sz w:val="20"/>
          <w:szCs w:val="20"/>
        </w:rPr>
      </w:pPr>
      <w:r w:rsidRPr="00BE29FB">
        <w:rPr>
          <w:rFonts w:ascii="Times New Roman" w:eastAsia="Times New Roman" w:hAnsi="Times New Roman" w:cs="Times New Roman"/>
          <w:b/>
          <w:bCs/>
          <w:sz w:val="20"/>
        </w:rPr>
        <w:t>Interpretation</w:t>
      </w:r>
    </w:p>
    <w:p w14:paraId="54BB71F0" w14:textId="77777777" w:rsidR="003A1552" w:rsidRPr="003A1552" w:rsidRDefault="003A1552" w:rsidP="00BE29FB">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28.</w:t>
      </w:r>
      <w:r w:rsidRPr="003A1552">
        <w:rPr>
          <w:rFonts w:ascii="Times New Roman" w:eastAsia="Times New Roman" w:hAnsi="Times New Roman" w:cs="Times New Roman"/>
          <w:szCs w:val="20"/>
        </w:rPr>
        <w:t xml:space="preserve"> </w:t>
      </w:r>
      <w:r w:rsidRPr="00BE29FB">
        <w:rPr>
          <w:rFonts w:ascii="Times New Roman" w:eastAsia="Times New Roman" w:hAnsi="Times New Roman" w:cs="Times New Roman"/>
          <w:szCs w:val="20"/>
        </w:rPr>
        <w:t xml:space="preserve">Section </w:t>
      </w:r>
      <w:r w:rsidRPr="00BE29FB">
        <w:rPr>
          <w:rFonts w:ascii="Times New Roman" w:eastAsia="Times New Roman" w:hAnsi="Times New Roman" w:cs="Times New Roman"/>
          <w:bCs/>
        </w:rPr>
        <w:t>160</w:t>
      </w:r>
      <w:r w:rsidRPr="00BE29FB">
        <w:rPr>
          <w:rFonts w:ascii="Times New Roman" w:eastAsia="Times New Roman" w:hAnsi="Times New Roman" w:cs="Times New Roman"/>
          <w:bCs/>
          <w:smallCaps/>
        </w:rPr>
        <w:t>ae</w:t>
      </w:r>
      <w:r w:rsidRPr="00BE29FB">
        <w:rPr>
          <w:rFonts w:ascii="Times New Roman" w:eastAsia="Times New Roman" w:hAnsi="Times New Roman" w:cs="Times New Roman"/>
          <w:bCs/>
        </w:rPr>
        <w:t xml:space="preserve"> </w:t>
      </w:r>
      <w:r w:rsidRPr="00BE29FB">
        <w:rPr>
          <w:rFonts w:ascii="Times New Roman" w:eastAsia="Times New Roman" w:hAnsi="Times New Roman" w:cs="Times New Roman"/>
        </w:rPr>
        <w:t>of the</w:t>
      </w:r>
      <w:r w:rsidRPr="006E28A1">
        <w:rPr>
          <w:rFonts w:ascii="Times New Roman" w:eastAsia="Times New Roman" w:hAnsi="Times New Roman" w:cs="Times New Roman"/>
        </w:rPr>
        <w:t xml:space="preserve"> Principal Act is amended:</w:t>
      </w:r>
    </w:p>
    <w:p w14:paraId="360EEDC3" w14:textId="77777777" w:rsidR="003A1552" w:rsidRPr="003A1552" w:rsidRDefault="003A1552" w:rsidP="00BE29F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from paragraph (3) (e) </w:t>
      </w:r>
      <w:r w:rsidR="0034438A">
        <w:rPr>
          <w:rFonts w:ascii="Times New Roman" w:eastAsia="Times New Roman" w:hAnsi="Times New Roman" w:cs="Times New Roman"/>
        </w:rPr>
        <w:t>“</w:t>
      </w:r>
      <w:r w:rsidRPr="006E28A1">
        <w:rPr>
          <w:rFonts w:ascii="Times New Roman" w:eastAsia="Times New Roman" w:hAnsi="Times New Roman" w:cs="Times New Roman"/>
        </w:rPr>
        <w:t>or</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(last occurring);</w:t>
      </w:r>
    </w:p>
    <w:p w14:paraId="75C4290E" w14:textId="77777777" w:rsidR="003A1552" w:rsidRPr="003A1552" w:rsidRDefault="003A1552" w:rsidP="00BE29F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by inserting after paragraph (3) (e) the following paragraph:</w:t>
      </w:r>
    </w:p>
    <w:p w14:paraId="0167E86A" w14:textId="77777777" w:rsidR="003A1552" w:rsidRPr="003A1552" w:rsidRDefault="0034438A" w:rsidP="00BE29FB">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(ea) interest that is offshore banking income; or</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0A4BD465" w14:textId="77777777" w:rsidR="003A1552" w:rsidRPr="003A1552" w:rsidRDefault="003A1552" w:rsidP="00BE29F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adding at the end the following subsections:</w:t>
      </w:r>
    </w:p>
    <w:p w14:paraId="1A1FEEC7" w14:textId="77777777" w:rsidR="003A1552" w:rsidRPr="003A1552" w:rsidRDefault="0034438A" w:rsidP="00BE29FB">
      <w:pPr>
        <w:spacing w:before="60" w:after="0" w:line="240" w:lineRule="auto"/>
        <w:ind w:left="158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(4) In this Division, </w:t>
      </w:r>
      <w:r>
        <w:rPr>
          <w:rFonts w:ascii="Times New Roman" w:eastAsia="Times New Roman" w:hAnsi="Times New Roman" w:cs="Times New Roman"/>
        </w:rPr>
        <w:t>‘</w:t>
      </w:r>
      <w:r w:rsidR="003A1552" w:rsidRPr="006E28A1">
        <w:rPr>
          <w:rFonts w:ascii="Times New Roman" w:eastAsia="Times New Roman" w:hAnsi="Times New Roman" w:cs="Times New Roman"/>
        </w:rPr>
        <w:t>offshore banking income</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w:t>
      </w:r>
    </w:p>
    <w:p w14:paraId="5617FD3B" w14:textId="77777777" w:rsidR="003A1552" w:rsidRPr="003A1552" w:rsidRDefault="003A1552" w:rsidP="00BE29FB">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income (being interest, fees, commission or other amounts) derived by a person in respect of offshore banking transfers of the person; or</w:t>
      </w:r>
    </w:p>
    <w:p w14:paraId="715A93B7" w14:textId="77777777" w:rsidR="003A1552" w:rsidRPr="003A1552" w:rsidRDefault="003A1552" w:rsidP="00BE29FB">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income consisting of dividends paid to a person by a company out of profits derived from the making of offshore banking transfers.</w:t>
      </w:r>
    </w:p>
    <w:p w14:paraId="3AE1BC61" w14:textId="77777777" w:rsidR="003A1552" w:rsidRPr="003A1552" w:rsidRDefault="0034438A" w:rsidP="00BE29FB">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(5) Where, if all offshore borrowings made by persons when they were offshore banking units were taken to be tax exempt loan money of the persons for the purposes of Division 11</w:t>
      </w:r>
      <w:r w:rsidR="009831EF" w:rsidRPr="009831EF">
        <w:rPr>
          <w:rFonts w:ascii="Times New Roman" w:eastAsia="Times New Roman" w:hAnsi="Times New Roman" w:cs="Times New Roman"/>
          <w:smallCaps/>
        </w:rPr>
        <w:t>a</w:t>
      </w:r>
      <w:r w:rsidR="003A1552" w:rsidRPr="006E28A1">
        <w:rPr>
          <w:rFonts w:ascii="Times New Roman" w:eastAsia="Times New Roman" w:hAnsi="Times New Roman" w:cs="Times New Roman"/>
        </w:rPr>
        <w:t>, an offshore loan, or other transfer, of an amount by a person would, for the purposes of that Division, be an offshore loan, or other transfer, of tax exempt loan money of the person, the offshore loan, or other transfer, of the amount is an offshore banking transfer of the person for the purposes of subsection (4).</w:t>
      </w:r>
    </w:p>
    <w:p w14:paraId="0104BA78" w14:textId="77777777" w:rsidR="003A1552" w:rsidRPr="003A1552" w:rsidRDefault="0034438A" w:rsidP="00BE29FB">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(6) Expressions used in subsection (5) that are also used in Division 11</w:t>
      </w:r>
      <w:r w:rsidR="009831EF" w:rsidRPr="009831EF">
        <w:rPr>
          <w:rFonts w:ascii="Times New Roman" w:eastAsia="Times New Roman" w:hAnsi="Times New Roman" w:cs="Times New Roman"/>
          <w:smallCaps/>
        </w:rPr>
        <w:t>a</w:t>
      </w:r>
      <w:r w:rsidR="003A1552" w:rsidRPr="006E28A1">
        <w:rPr>
          <w:rFonts w:ascii="Times New Roman" w:eastAsia="Times New Roman" w:hAnsi="Times New Roman" w:cs="Times New Roman"/>
        </w:rPr>
        <w:t xml:space="preserve"> have the same respective meanings in that subsection as in that Division.</w:t>
      </w:r>
      <w:r>
        <w:rPr>
          <w:rFonts w:ascii="Times New Roman" w:eastAsia="Times New Roman" w:hAnsi="Times New Roman" w:cs="Times New Roman"/>
        </w:rPr>
        <w:t>”</w:t>
      </w:r>
      <w:r w:rsidR="003A1552" w:rsidRPr="006E28A1">
        <w:rPr>
          <w:rFonts w:ascii="Times New Roman" w:eastAsia="Times New Roman" w:hAnsi="Times New Roman" w:cs="Times New Roman"/>
        </w:rPr>
        <w:t>.</w:t>
      </w:r>
    </w:p>
    <w:p w14:paraId="2D725048" w14:textId="77777777" w:rsidR="003A1552" w:rsidRPr="00BE29FB" w:rsidRDefault="003A1552" w:rsidP="00BE29FB">
      <w:pPr>
        <w:spacing w:before="120" w:after="60" w:line="240" w:lineRule="auto"/>
        <w:jc w:val="both"/>
        <w:rPr>
          <w:rFonts w:ascii="Times New Roman" w:eastAsia="Times New Roman" w:hAnsi="Times New Roman" w:cs="Times New Roman"/>
          <w:b/>
          <w:sz w:val="20"/>
          <w:szCs w:val="20"/>
        </w:rPr>
      </w:pPr>
      <w:r w:rsidRPr="00BE29FB">
        <w:rPr>
          <w:rFonts w:ascii="Times New Roman" w:eastAsia="Times New Roman" w:hAnsi="Times New Roman" w:cs="Times New Roman"/>
          <w:b/>
          <w:bCs/>
          <w:sz w:val="20"/>
        </w:rPr>
        <w:t>Credits in respect of foreign tax</w:t>
      </w:r>
    </w:p>
    <w:p w14:paraId="157EA6F6" w14:textId="77777777" w:rsidR="003A1552" w:rsidRPr="003A1552" w:rsidRDefault="003A1552" w:rsidP="00BE29FB">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29.</w:t>
      </w:r>
      <w:r w:rsidRPr="003A1552">
        <w:rPr>
          <w:rFonts w:ascii="Times New Roman" w:eastAsia="Times New Roman" w:hAnsi="Times New Roman" w:cs="Times New Roman"/>
          <w:szCs w:val="20"/>
        </w:rPr>
        <w:t xml:space="preserve"> Section </w:t>
      </w:r>
      <w:r w:rsidRPr="006E28A1">
        <w:rPr>
          <w:rFonts w:ascii="Times New Roman" w:eastAsia="Times New Roman" w:hAnsi="Times New Roman" w:cs="Times New Roman"/>
        </w:rPr>
        <w:t>160</w:t>
      </w:r>
      <w:r w:rsidRPr="006E28A1">
        <w:rPr>
          <w:rFonts w:ascii="Times New Roman" w:eastAsia="Times New Roman" w:hAnsi="Times New Roman" w:cs="Times New Roman"/>
          <w:smallCaps/>
        </w:rPr>
        <w:t>af</w:t>
      </w:r>
      <w:r w:rsidRPr="006E28A1">
        <w:rPr>
          <w:rFonts w:ascii="Times New Roman" w:eastAsia="Times New Roman" w:hAnsi="Times New Roman" w:cs="Times New Roman"/>
        </w:rPr>
        <w:t xml:space="preserve"> of the Principal Act is amended by omitting subsection (7) and substituting the following subsection:</w:t>
      </w:r>
    </w:p>
    <w:p w14:paraId="36D7F150" w14:textId="77777777" w:rsidR="003A1552" w:rsidRPr="003A1552" w:rsidRDefault="0034438A" w:rsidP="00BE29F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(7) Notwithstanding the preceding provisions of this section, where the foreign income derived by a taxpayer in a year of income consists of any 2 or more of the following classes of income:</w:t>
      </w:r>
    </w:p>
    <w:p w14:paraId="15516644" w14:textId="77777777" w:rsidR="003A1552" w:rsidRPr="003A1552" w:rsidRDefault="003A1552" w:rsidP="00BE29F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interest income;</w:t>
      </w:r>
    </w:p>
    <w:p w14:paraId="6ECCF28D" w14:textId="77777777" w:rsidR="003A1552" w:rsidRPr="003A1552" w:rsidRDefault="003A1552" w:rsidP="00BE29F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offshore banking income;</w:t>
      </w:r>
    </w:p>
    <w:p w14:paraId="4781FFBC" w14:textId="77777777" w:rsidR="003A1552" w:rsidRPr="003A1552" w:rsidRDefault="003A1552" w:rsidP="00BE29F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other income;</w:t>
      </w:r>
    </w:p>
    <w:p w14:paraId="613CBA84" w14:textId="77777777" w:rsidR="003A1552" w:rsidRPr="003A1552" w:rsidRDefault="003A1552" w:rsidP="00BE29FB">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the following provisions have effect:</w:t>
      </w:r>
    </w:p>
    <w:p w14:paraId="71CC5761" w14:textId="77777777" w:rsidR="003A1552" w:rsidRPr="003A1552" w:rsidRDefault="003A1552" w:rsidP="00BE29F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this section does not apply in relation to the taxpayer in relation to the foreign income as a whole but, instead, applies in relation to the</w:t>
      </w:r>
    </w:p>
    <w:p w14:paraId="474126FD" w14:textId="77777777" w:rsidR="002A2533"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9819067" w14:textId="77777777" w:rsidR="003A1552" w:rsidRPr="003A1552" w:rsidRDefault="003A1552" w:rsidP="00B54710">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taxpayer separately in relation to each of the 2 or more classes of income;</w:t>
      </w:r>
    </w:p>
    <w:p w14:paraId="6A8D86BF"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(e) for the purposes of this section as so applying in relation to each of the 2 or more classes of income, that class of the income shall be treated as the whole of the foreign income.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52774A97" w14:textId="77777777" w:rsidR="003A1552" w:rsidRPr="003A1552" w:rsidRDefault="003A1552" w:rsidP="00B54710">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30.</w:t>
      </w:r>
      <w:r w:rsidRPr="003A1552">
        <w:rPr>
          <w:rFonts w:ascii="Times New Roman" w:eastAsia="Times New Roman" w:hAnsi="Times New Roman" w:cs="Times New Roman"/>
          <w:szCs w:val="20"/>
        </w:rPr>
        <w:t xml:space="preserve"> After section </w:t>
      </w:r>
      <w:r w:rsidRPr="006E28A1">
        <w:rPr>
          <w:rFonts w:ascii="Times New Roman" w:eastAsia="Times New Roman" w:hAnsi="Times New Roman" w:cs="Times New Roman"/>
        </w:rPr>
        <w:t>160</w:t>
      </w:r>
      <w:r w:rsidRPr="006E28A1">
        <w:rPr>
          <w:rFonts w:ascii="Times New Roman" w:eastAsia="Times New Roman" w:hAnsi="Times New Roman" w:cs="Times New Roman"/>
          <w:smallCaps/>
        </w:rPr>
        <w:t>afa</w:t>
      </w:r>
      <w:r w:rsidRPr="006E28A1">
        <w:rPr>
          <w:rFonts w:ascii="Times New Roman" w:eastAsia="Times New Roman" w:hAnsi="Times New Roman" w:cs="Times New Roman"/>
        </w:rPr>
        <w:t xml:space="preserve"> of the Principal Act the following section is inserted:</w:t>
      </w:r>
    </w:p>
    <w:p w14:paraId="457570B3" w14:textId="77777777" w:rsidR="003A1552" w:rsidRPr="00B54710" w:rsidRDefault="003A1552" w:rsidP="00B54710">
      <w:pPr>
        <w:spacing w:before="120" w:after="60" w:line="240" w:lineRule="auto"/>
        <w:jc w:val="both"/>
        <w:rPr>
          <w:rFonts w:ascii="Times New Roman" w:eastAsia="Times New Roman" w:hAnsi="Times New Roman" w:cs="Times New Roman"/>
          <w:b/>
          <w:sz w:val="20"/>
          <w:szCs w:val="20"/>
        </w:rPr>
      </w:pPr>
      <w:r w:rsidRPr="00B54710">
        <w:rPr>
          <w:rFonts w:ascii="Times New Roman" w:eastAsia="Times New Roman" w:hAnsi="Times New Roman" w:cs="Times New Roman"/>
          <w:b/>
          <w:bCs/>
          <w:sz w:val="20"/>
        </w:rPr>
        <w:t>Certain dividends deemed to be offshore banking income</w:t>
      </w:r>
    </w:p>
    <w:p w14:paraId="457167CE" w14:textId="77777777" w:rsidR="003A1552" w:rsidRPr="003A1552" w:rsidRDefault="003A1552" w:rsidP="00B54710">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rPr>
        <w:t>160</w:t>
      </w:r>
      <w:r w:rsidR="00B54710" w:rsidRPr="00B54710">
        <w:rPr>
          <w:rFonts w:ascii="Times New Roman" w:eastAsia="Bookman Old Style" w:hAnsi="Times New Roman" w:cs="Bookman Old Style"/>
          <w:smallCaps/>
        </w:rPr>
        <w:t>afaa</w:t>
      </w:r>
      <w:r w:rsidRPr="006E28A1">
        <w:rPr>
          <w:rFonts w:ascii="Times New Roman" w:eastAsia="Bookman Old Style" w:hAnsi="Times New Roman" w:cs="Bookman Old Style"/>
        </w:rPr>
        <w:t xml:space="preserve">. </w:t>
      </w:r>
      <w:r w:rsidRPr="006E28A1">
        <w:rPr>
          <w:rFonts w:ascii="Times New Roman" w:eastAsia="Times New Roman" w:hAnsi="Times New Roman" w:cs="Times New Roman"/>
        </w:rPr>
        <w:t>(1) Where:</w:t>
      </w:r>
    </w:p>
    <w:p w14:paraId="2AA82F71"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 dividend is paid by a foreign company to a taxpayer in a year of income; and</w:t>
      </w:r>
    </w:p>
    <w:p w14:paraId="1130C138"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at any time in the year of income, the foreign company is related to the taxpayer or would be related to the taxpayer if the taxpayer were an Australian company;</w:t>
      </w:r>
    </w:p>
    <w:p w14:paraId="1671398B" w14:textId="77777777" w:rsidR="003A1552" w:rsidRPr="003A1552" w:rsidRDefault="003A1552" w:rsidP="00B54710">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then, for the purposes of this Division, so much of the dividend as does not exceed the amount then standing in the transferred offshore banking income pool of the foreign company shall be deemed to be offshore banking income derived by the taxpayer.</w:t>
      </w:r>
    </w:p>
    <w:p w14:paraId="10B945D1" w14:textId="77777777" w:rsidR="003A1552" w:rsidRPr="003A1552" w:rsidRDefault="0034438A" w:rsidP="00B5471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 For the purposes of subsection (1), the foreign company shall be deemed to have at a particular time a transferred offshore banking income pool consisting of the sum of all amounts of transferred offshore banking income of the company derived at or before that time, reduced by the sum of all amounts deemed under subsection (1) to be offshore banking income derived by the taxpayer before that time.</w:t>
      </w:r>
    </w:p>
    <w:p w14:paraId="2EB81EDF" w14:textId="77777777" w:rsidR="003A1552" w:rsidRPr="003A1552" w:rsidRDefault="0034438A" w:rsidP="00B5471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(3) In subsection (2), </w:t>
      </w:r>
      <w:r>
        <w:rPr>
          <w:rFonts w:ascii="Times New Roman" w:eastAsia="Times New Roman" w:hAnsi="Times New Roman" w:cs="Times New Roman"/>
        </w:rPr>
        <w:t>‘</w:t>
      </w:r>
      <w:r w:rsidR="003A1552" w:rsidRPr="006E28A1">
        <w:rPr>
          <w:rFonts w:ascii="Times New Roman" w:eastAsia="Times New Roman" w:hAnsi="Times New Roman" w:cs="Times New Roman"/>
        </w:rPr>
        <w:t>transferred offshore banking income</w:t>
      </w:r>
      <w:r>
        <w:rPr>
          <w:rFonts w:ascii="Times New Roman" w:eastAsia="Times New Roman" w:hAnsi="Times New Roman" w:cs="Times New Roman"/>
        </w:rPr>
        <w:t>’</w:t>
      </w:r>
      <w:r w:rsidR="003A1552" w:rsidRPr="006E28A1">
        <w:rPr>
          <w:rFonts w:ascii="Times New Roman" w:eastAsia="Times New Roman" w:hAnsi="Times New Roman" w:cs="Times New Roman"/>
        </w:rPr>
        <w:t>, in relation to the foreign company, means any income derived by the company, where:</w:t>
      </w:r>
    </w:p>
    <w:p w14:paraId="68851079"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right to receive the income was transferred or assigned to the company by the taxpayer; and</w:t>
      </w:r>
    </w:p>
    <w:p w14:paraId="53D5EC64"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income would, but for the transfer or assignment of the right, have been offshore banking income of the taxpayer.</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50DA8A86" w14:textId="77777777" w:rsidR="003A1552" w:rsidRPr="00B54710" w:rsidRDefault="003A1552" w:rsidP="00B54710">
      <w:pPr>
        <w:spacing w:before="120" w:after="60" w:line="240" w:lineRule="auto"/>
        <w:jc w:val="both"/>
        <w:rPr>
          <w:rFonts w:ascii="Times New Roman" w:eastAsia="Times New Roman" w:hAnsi="Times New Roman" w:cs="Times New Roman"/>
          <w:b/>
          <w:sz w:val="20"/>
          <w:szCs w:val="20"/>
        </w:rPr>
      </w:pPr>
      <w:r w:rsidRPr="00B54710">
        <w:rPr>
          <w:rFonts w:ascii="Times New Roman" w:eastAsia="Times New Roman" w:hAnsi="Times New Roman" w:cs="Times New Roman"/>
          <w:b/>
          <w:bCs/>
          <w:sz w:val="20"/>
        </w:rPr>
        <w:t>Losses of previous years</w:t>
      </w:r>
    </w:p>
    <w:p w14:paraId="6B011A7B" w14:textId="77777777" w:rsidR="003A1552" w:rsidRPr="003A1552" w:rsidRDefault="003A1552" w:rsidP="00B54710">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31.</w:t>
      </w:r>
      <w:r w:rsidRPr="003A1552">
        <w:rPr>
          <w:rFonts w:ascii="Times New Roman" w:eastAsia="Times New Roman" w:hAnsi="Times New Roman" w:cs="Times New Roman"/>
          <w:szCs w:val="20"/>
        </w:rPr>
        <w:t xml:space="preserve"> Section </w:t>
      </w:r>
      <w:r w:rsidRPr="006E28A1">
        <w:rPr>
          <w:rFonts w:ascii="Times New Roman" w:eastAsia="Times New Roman" w:hAnsi="Times New Roman" w:cs="Times New Roman"/>
        </w:rPr>
        <w:t>160</w:t>
      </w:r>
      <w:r w:rsidRPr="006E28A1">
        <w:rPr>
          <w:rFonts w:ascii="Times New Roman" w:eastAsia="Times New Roman" w:hAnsi="Times New Roman" w:cs="Times New Roman"/>
          <w:smallCaps/>
        </w:rPr>
        <w:t>afd</w:t>
      </w:r>
      <w:r w:rsidRPr="006E28A1">
        <w:rPr>
          <w:rFonts w:ascii="Times New Roman" w:eastAsia="Times New Roman" w:hAnsi="Times New Roman" w:cs="Times New Roman"/>
        </w:rPr>
        <w:t xml:space="preserve"> of the Principal Act is amended by omitting subsection (6) and substituting the following subsection:</w:t>
      </w:r>
    </w:p>
    <w:p w14:paraId="2461DECA" w14:textId="77777777" w:rsidR="003A1552" w:rsidRPr="003A1552" w:rsidRDefault="0034438A" w:rsidP="00B5471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(6) For the purposes of this section:</w:t>
      </w:r>
    </w:p>
    <w:p w14:paraId="59ACB9D5"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interest income constitutes a single class of income;</w:t>
      </w:r>
    </w:p>
    <w:p w14:paraId="52620109"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offshore banking income constitutes a single class of income; and</w:t>
      </w:r>
    </w:p>
    <w:p w14:paraId="14CE9C40"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all other income constitutes a single class of income.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554CFEE4" w14:textId="77777777" w:rsidR="003A1552" w:rsidRPr="00B54710" w:rsidRDefault="003A1552" w:rsidP="00B54710">
      <w:pPr>
        <w:spacing w:before="120" w:after="60" w:line="240" w:lineRule="auto"/>
        <w:jc w:val="both"/>
        <w:rPr>
          <w:rFonts w:ascii="Times New Roman" w:eastAsia="Times New Roman" w:hAnsi="Times New Roman" w:cs="Times New Roman"/>
          <w:b/>
          <w:sz w:val="20"/>
          <w:szCs w:val="20"/>
        </w:rPr>
      </w:pPr>
      <w:r w:rsidRPr="00B54710">
        <w:rPr>
          <w:rFonts w:ascii="Times New Roman" w:eastAsia="Times New Roman" w:hAnsi="Times New Roman" w:cs="Times New Roman"/>
          <w:b/>
          <w:bCs/>
          <w:sz w:val="20"/>
        </w:rPr>
        <w:t>Transfer of excess credit within company group</w:t>
      </w:r>
    </w:p>
    <w:p w14:paraId="05DB6126" w14:textId="77777777" w:rsidR="003A1552" w:rsidRPr="003A1552" w:rsidRDefault="003A1552" w:rsidP="00B54710">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32.</w:t>
      </w:r>
      <w:r w:rsidRPr="003A1552">
        <w:rPr>
          <w:rFonts w:ascii="Times New Roman" w:eastAsia="Times New Roman" w:hAnsi="Times New Roman" w:cs="Times New Roman"/>
          <w:szCs w:val="20"/>
        </w:rPr>
        <w:t xml:space="preserve"> Section </w:t>
      </w:r>
      <w:r w:rsidRPr="006E28A1">
        <w:rPr>
          <w:rFonts w:ascii="Times New Roman" w:eastAsia="Times New Roman" w:hAnsi="Times New Roman" w:cs="Times New Roman"/>
        </w:rPr>
        <w:t>160</w:t>
      </w:r>
      <w:r w:rsidRPr="006E28A1">
        <w:rPr>
          <w:rFonts w:ascii="Times New Roman" w:eastAsia="Times New Roman" w:hAnsi="Times New Roman" w:cs="Times New Roman"/>
          <w:smallCaps/>
        </w:rPr>
        <w:t>afe</w:t>
      </w:r>
      <w:r w:rsidRPr="006E28A1">
        <w:rPr>
          <w:rFonts w:ascii="Times New Roman" w:eastAsia="Times New Roman" w:hAnsi="Times New Roman" w:cs="Times New Roman"/>
          <w:b/>
          <w:bCs/>
        </w:rPr>
        <w:t xml:space="preserve"> </w:t>
      </w:r>
      <w:r w:rsidRPr="006E28A1">
        <w:rPr>
          <w:rFonts w:ascii="Times New Roman" w:eastAsia="Times New Roman" w:hAnsi="Times New Roman" w:cs="Times New Roman"/>
        </w:rPr>
        <w:t>of the Principal Act is amended:</w:t>
      </w:r>
    </w:p>
    <w:p w14:paraId="4C2AACFF" w14:textId="77777777" w:rsidR="003A1552" w:rsidRPr="003A1552" w:rsidRDefault="003A1552" w:rsidP="00B547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from subsection (6) </w:t>
      </w:r>
      <w:r w:rsidR="0034438A">
        <w:rPr>
          <w:rFonts w:ascii="Times New Roman" w:eastAsia="Times New Roman" w:hAnsi="Times New Roman" w:cs="Times New Roman"/>
        </w:rPr>
        <w:t>“</w:t>
      </w:r>
      <w:r w:rsidRPr="006E28A1">
        <w:rPr>
          <w:rFonts w:ascii="Times New Roman" w:eastAsia="Times New Roman" w:hAnsi="Times New Roman" w:cs="Times New Roman"/>
        </w:rPr>
        <w:t>subsection (6</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subsections (6</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and (6</w:t>
      </w:r>
      <w:r w:rsidRPr="006E28A1">
        <w:rPr>
          <w:rFonts w:ascii="Times New Roman" w:eastAsia="Times New Roman" w:hAnsi="Times New Roman" w:cs="Times New Roman"/>
          <w:smallCaps/>
        </w:rPr>
        <w:t>b</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C3B8356" w14:textId="77777777" w:rsidR="0021517C"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22A45C5" w14:textId="77777777" w:rsidR="003A1552" w:rsidRPr="003A1552" w:rsidRDefault="003A1552" w:rsidP="0021517C">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(b) by omitting from paragraph (6</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xml:space="preserve">) (a) </w:t>
      </w:r>
      <w:r w:rsidR="0034438A">
        <w:rPr>
          <w:rFonts w:ascii="Times New Roman" w:eastAsia="Times New Roman" w:hAnsi="Times New Roman" w:cs="Times New Roman"/>
        </w:rPr>
        <w:t>“</w:t>
      </w:r>
      <w:r w:rsidRPr="006E28A1">
        <w:rPr>
          <w:rFonts w:ascii="Times New Roman" w:eastAsia="Times New Roman" w:hAnsi="Times New Roman" w:cs="Times New Roman"/>
        </w:rPr>
        <w:t>1986</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1987</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AC37401" w14:textId="77777777" w:rsidR="003A1552" w:rsidRPr="003A1552" w:rsidRDefault="003A1552" w:rsidP="0021517C">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inserting after subsection (6</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the following subsection:</w:t>
      </w:r>
    </w:p>
    <w:p w14:paraId="5746113F" w14:textId="77777777" w:rsidR="003A1552" w:rsidRPr="003A1552" w:rsidRDefault="0034438A" w:rsidP="0021517C">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(6</w:t>
      </w:r>
      <w:r w:rsidR="003A1552" w:rsidRPr="006E28A1">
        <w:rPr>
          <w:rFonts w:ascii="Times New Roman" w:eastAsia="Times New Roman" w:hAnsi="Times New Roman" w:cs="Times New Roman"/>
          <w:smallCaps/>
        </w:rPr>
        <w:t>b</w:t>
      </w:r>
      <w:r w:rsidR="003A1552" w:rsidRPr="006E28A1">
        <w:rPr>
          <w:rFonts w:ascii="Times New Roman" w:eastAsia="Times New Roman" w:hAnsi="Times New Roman" w:cs="Times New Roman"/>
        </w:rPr>
        <w:t>) For the purposes of subsection (2), where:</w:t>
      </w:r>
    </w:p>
    <w:p w14:paraId="36107148" w14:textId="77777777" w:rsidR="003A1552" w:rsidRPr="003A1552" w:rsidRDefault="003A1552" w:rsidP="002151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at a time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issue time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the year of income commencing on 1 July 1987 or in a subsequent year of income, a company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shelf company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issued shares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newly issued shares</w:t>
      </w:r>
      <w:r w:rsidR="0034438A">
        <w:rPr>
          <w:rFonts w:ascii="Times New Roman" w:eastAsia="Times New Roman" w:hAnsi="Times New Roman" w:cs="Times New Roman"/>
        </w:rPr>
        <w:t>’</w:t>
      </w:r>
      <w:r w:rsidRPr="006E28A1">
        <w:rPr>
          <w:rFonts w:ascii="Times New Roman" w:eastAsia="Times New Roman" w:hAnsi="Times New Roman" w:cs="Times New Roman"/>
        </w:rPr>
        <w:t>) to another company or companies;</w:t>
      </w:r>
    </w:p>
    <w:p w14:paraId="2FD6B75E" w14:textId="77777777" w:rsidR="003A1552" w:rsidRPr="003A1552" w:rsidRDefault="003A1552" w:rsidP="002151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immediately before the issue time, a person or persons held other shares in the shelf company;</w:t>
      </w:r>
    </w:p>
    <w:p w14:paraId="5B454D51" w14:textId="77777777" w:rsidR="003A1552" w:rsidRPr="003A1552" w:rsidRDefault="003A1552" w:rsidP="002151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immediately after the issue time, the shelf company redeemed all the shares in the shelf company other than the newly issued shares; and</w:t>
      </w:r>
    </w:p>
    <w:p w14:paraId="0CB3F0CC" w14:textId="481FA7A6" w:rsidR="003A1552" w:rsidRPr="003A1552" w:rsidRDefault="003A1552" w:rsidP="002151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 the shelf company was dormant, within the meaning of Part VI of the </w:t>
      </w:r>
      <w:r w:rsidRPr="006E28A1">
        <w:rPr>
          <w:rFonts w:ascii="Times New Roman" w:eastAsia="Times New Roman" w:hAnsi="Times New Roman" w:cs="Times New Roman"/>
          <w:i/>
          <w:iCs/>
        </w:rPr>
        <w:t>Companies Act 1981</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 xml:space="preserve">throughout the period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dormant period</w:t>
      </w:r>
      <w:r w:rsidR="0034438A">
        <w:rPr>
          <w:rFonts w:ascii="Times New Roman" w:eastAsia="Times New Roman" w:hAnsi="Times New Roman" w:cs="Times New Roman"/>
        </w:rPr>
        <w:t>’</w:t>
      </w:r>
      <w:r w:rsidRPr="006E28A1">
        <w:rPr>
          <w:rFonts w:ascii="Times New Roman" w:eastAsia="Times New Roman" w:hAnsi="Times New Roman" w:cs="Times New Roman"/>
        </w:rPr>
        <w:t>) commencing on the day on which the shelf company was incorporated and ending immediately before the issue time;</w:t>
      </w:r>
    </w:p>
    <w:p w14:paraId="6E2989D0" w14:textId="77777777" w:rsidR="003A1552" w:rsidRPr="003A1552" w:rsidRDefault="003A1552" w:rsidP="00684A37">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the shelf company shall be taken not to have been in existence during the dormant period.</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4A98EA3F" w14:textId="77777777" w:rsidR="003A1552" w:rsidRPr="003A1552" w:rsidRDefault="003A1552" w:rsidP="0021517C">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by omitting subsection (8) and substituting the following subsection:</w:t>
      </w:r>
    </w:p>
    <w:p w14:paraId="675F4C20" w14:textId="77777777" w:rsidR="003A1552" w:rsidRPr="003A1552" w:rsidRDefault="0034438A" w:rsidP="0021517C">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(8) This section applies only to the following 2 classes of income:</w:t>
      </w:r>
    </w:p>
    <w:p w14:paraId="4DF84E47" w14:textId="77777777" w:rsidR="003A1552" w:rsidRPr="003A1552" w:rsidRDefault="003A1552" w:rsidP="002151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interest income;</w:t>
      </w:r>
    </w:p>
    <w:p w14:paraId="49DFCDCA" w14:textId="77777777" w:rsidR="003A1552" w:rsidRPr="003A1552" w:rsidRDefault="003A1552" w:rsidP="002151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all other income other than offshore banking income.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9E6899D" w14:textId="77777777" w:rsidR="003A1552" w:rsidRPr="00684A37" w:rsidRDefault="003A1552" w:rsidP="00684A37">
      <w:pPr>
        <w:spacing w:before="120" w:after="60" w:line="240" w:lineRule="auto"/>
        <w:jc w:val="both"/>
        <w:rPr>
          <w:rFonts w:ascii="Times New Roman" w:eastAsia="Times New Roman" w:hAnsi="Times New Roman" w:cs="Times New Roman"/>
          <w:b/>
          <w:sz w:val="20"/>
          <w:szCs w:val="20"/>
        </w:rPr>
      </w:pPr>
      <w:r w:rsidRPr="00684A37">
        <w:rPr>
          <w:rFonts w:ascii="Times New Roman" w:eastAsia="Times New Roman" w:hAnsi="Times New Roman" w:cs="Times New Roman"/>
          <w:b/>
          <w:bCs/>
          <w:sz w:val="20"/>
        </w:rPr>
        <w:t>Transfer of net capital loss within company group</w:t>
      </w:r>
    </w:p>
    <w:p w14:paraId="0C3A0D9A" w14:textId="77777777" w:rsidR="003A1552" w:rsidRPr="003A1552" w:rsidRDefault="003A1552" w:rsidP="00684A37">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33. </w:t>
      </w:r>
      <w:r w:rsidRPr="006E28A1">
        <w:rPr>
          <w:rFonts w:ascii="Times New Roman" w:eastAsia="Times New Roman" w:hAnsi="Times New Roman" w:cs="Times New Roman"/>
        </w:rPr>
        <w:t>Section 160</w:t>
      </w:r>
      <w:r w:rsidRPr="006E28A1">
        <w:rPr>
          <w:rFonts w:ascii="Times New Roman" w:eastAsia="Times New Roman" w:hAnsi="Times New Roman" w:cs="Times New Roman"/>
          <w:smallCaps/>
        </w:rPr>
        <w:t>zp</w:t>
      </w:r>
      <w:r w:rsidRPr="006E28A1">
        <w:rPr>
          <w:rFonts w:ascii="Times New Roman" w:eastAsia="Times New Roman" w:hAnsi="Times New Roman" w:cs="Times New Roman"/>
        </w:rPr>
        <w:t xml:space="preserve"> of the Principal Act is amended:</w:t>
      </w:r>
    </w:p>
    <w:p w14:paraId="2A287DF3" w14:textId="77777777" w:rsidR="003A1552" w:rsidRPr="003A1552" w:rsidRDefault="003A1552" w:rsidP="00C3046E">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from subsection (6) </w:t>
      </w:r>
      <w:r w:rsidR="0034438A">
        <w:rPr>
          <w:rFonts w:ascii="Times New Roman" w:eastAsia="Times New Roman" w:hAnsi="Times New Roman" w:cs="Times New Roman"/>
        </w:rPr>
        <w:t>“</w:t>
      </w:r>
      <w:r w:rsidRPr="006E28A1">
        <w:rPr>
          <w:rFonts w:ascii="Times New Roman" w:eastAsia="Times New Roman" w:hAnsi="Times New Roman" w:cs="Times New Roman"/>
        </w:rPr>
        <w:t>subsection (6</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subsections (6</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and (6</w:t>
      </w:r>
      <w:r w:rsidRPr="006E28A1">
        <w:rPr>
          <w:rFonts w:ascii="Times New Roman" w:eastAsia="Times New Roman" w:hAnsi="Times New Roman" w:cs="Times New Roman"/>
          <w:smallCaps/>
        </w:rPr>
        <w:t>b</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6E74A52C" w14:textId="77777777" w:rsidR="003A1552" w:rsidRPr="003A1552" w:rsidRDefault="003A1552" w:rsidP="00C3046E">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by omitting from paragraph (6</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xml:space="preserve">) (a) </w:t>
      </w:r>
      <w:r w:rsidR="0034438A">
        <w:rPr>
          <w:rFonts w:ascii="Times New Roman" w:eastAsia="Times New Roman" w:hAnsi="Times New Roman" w:cs="Times New Roman"/>
        </w:rPr>
        <w:t>“</w:t>
      </w:r>
      <w:r w:rsidRPr="006E28A1">
        <w:rPr>
          <w:rFonts w:ascii="Times New Roman" w:eastAsia="Times New Roman" w:hAnsi="Times New Roman" w:cs="Times New Roman"/>
        </w:rPr>
        <w:t>1986</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1985</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BF17748" w14:textId="77777777" w:rsidR="003A1552" w:rsidRPr="003A1552" w:rsidRDefault="003A1552" w:rsidP="00C3046E">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inserting after subsection (6</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the following subsection:</w:t>
      </w:r>
    </w:p>
    <w:p w14:paraId="4979C705" w14:textId="77777777" w:rsidR="003A1552" w:rsidRPr="003A1552" w:rsidRDefault="0034438A" w:rsidP="00C3046E">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(6</w:t>
      </w:r>
      <w:r w:rsidR="003A1552" w:rsidRPr="006E28A1">
        <w:rPr>
          <w:rFonts w:ascii="Times New Roman" w:eastAsia="Times New Roman" w:hAnsi="Times New Roman" w:cs="Times New Roman"/>
          <w:smallCaps/>
        </w:rPr>
        <w:t>b</w:t>
      </w:r>
      <w:r w:rsidR="003A1552" w:rsidRPr="006E28A1">
        <w:rPr>
          <w:rFonts w:ascii="Times New Roman" w:eastAsia="Times New Roman" w:hAnsi="Times New Roman" w:cs="Times New Roman"/>
        </w:rPr>
        <w:t>) For the purposes of subsection (1), where:</w:t>
      </w:r>
    </w:p>
    <w:p w14:paraId="5FD4D7B1" w14:textId="77777777" w:rsidR="003A1552" w:rsidRPr="003A1552" w:rsidRDefault="003A1552" w:rsidP="00C3046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at a time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issue time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the year of income commencing on 1 July 1985 or in a subsequent year of income, a company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shelf company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issued shares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newly issued shares</w:t>
      </w:r>
      <w:r w:rsidR="0034438A">
        <w:rPr>
          <w:rFonts w:ascii="Times New Roman" w:eastAsia="Times New Roman" w:hAnsi="Times New Roman" w:cs="Times New Roman"/>
        </w:rPr>
        <w:t>’</w:t>
      </w:r>
      <w:r w:rsidRPr="006E28A1">
        <w:rPr>
          <w:rFonts w:ascii="Times New Roman" w:eastAsia="Times New Roman" w:hAnsi="Times New Roman" w:cs="Times New Roman"/>
        </w:rPr>
        <w:t>) to another company or companies;</w:t>
      </w:r>
    </w:p>
    <w:p w14:paraId="03638915" w14:textId="77777777" w:rsidR="003A1552" w:rsidRPr="003A1552" w:rsidRDefault="003A1552" w:rsidP="00C3046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immediately before the issue time, a person or persons held other shares in the shelf company;</w:t>
      </w:r>
    </w:p>
    <w:p w14:paraId="1C8E8DB3" w14:textId="77777777" w:rsidR="003A1552" w:rsidRPr="003A1552" w:rsidRDefault="003A1552" w:rsidP="00C3046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immediately after the issue time, the shelf company redeemed all the shares in the shelf company other than the newly issued shares; and</w:t>
      </w:r>
    </w:p>
    <w:p w14:paraId="23DEBFCE" w14:textId="77777777" w:rsidR="00E5609E"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710905" w14:textId="2E5C3F5B" w:rsidR="003A1552" w:rsidRPr="003A1552" w:rsidRDefault="003A1552" w:rsidP="00E5609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 xml:space="preserve">(d) the shelf company was dormant, within the meaning of Part VI of the </w:t>
      </w:r>
      <w:r w:rsidRPr="006E28A1">
        <w:rPr>
          <w:rFonts w:ascii="Times New Roman" w:eastAsia="Times New Roman" w:hAnsi="Times New Roman" w:cs="Times New Roman"/>
          <w:i/>
          <w:iCs/>
        </w:rPr>
        <w:t>Companies Act 1981</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 xml:space="preserve">throughout the period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dormant period</w:t>
      </w:r>
      <w:r w:rsidR="0034438A">
        <w:rPr>
          <w:rFonts w:ascii="Times New Roman" w:eastAsia="Times New Roman" w:hAnsi="Times New Roman" w:cs="Times New Roman"/>
        </w:rPr>
        <w:t>’</w:t>
      </w:r>
      <w:r w:rsidRPr="006E28A1">
        <w:rPr>
          <w:rFonts w:ascii="Times New Roman" w:eastAsia="Times New Roman" w:hAnsi="Times New Roman" w:cs="Times New Roman"/>
        </w:rPr>
        <w:t>) commencing on the day on which the shelf company was incorporated and ending immediately before the issue time;</w:t>
      </w:r>
    </w:p>
    <w:p w14:paraId="1273CDBA" w14:textId="77777777" w:rsidR="003A1552" w:rsidRPr="003A1552" w:rsidRDefault="003A1552" w:rsidP="00E5609E">
      <w:pPr>
        <w:spacing w:before="60"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the shelf company shall be taken not to have been in existence during the dormant period.</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7FA801ED" w14:textId="77777777" w:rsidR="003A1552" w:rsidRPr="00E5609E" w:rsidRDefault="003A1552" w:rsidP="00E5609E">
      <w:pPr>
        <w:spacing w:before="120" w:after="60" w:line="240" w:lineRule="auto"/>
        <w:jc w:val="both"/>
        <w:rPr>
          <w:rFonts w:ascii="Times New Roman" w:eastAsia="Times New Roman" w:hAnsi="Times New Roman" w:cs="Times New Roman"/>
          <w:b/>
          <w:sz w:val="20"/>
          <w:szCs w:val="20"/>
        </w:rPr>
      </w:pPr>
      <w:r w:rsidRPr="00E5609E">
        <w:rPr>
          <w:rFonts w:ascii="Times New Roman" w:eastAsia="Times New Roman" w:hAnsi="Times New Roman" w:cs="Times New Roman"/>
          <w:b/>
          <w:bCs/>
          <w:sz w:val="20"/>
        </w:rPr>
        <w:t>Transfer of asset to wholly-owned company</w:t>
      </w:r>
    </w:p>
    <w:p w14:paraId="6B5EEB7D" w14:textId="77777777" w:rsidR="003A1552" w:rsidRPr="003A1552" w:rsidRDefault="003A1552" w:rsidP="00E5609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34.</w:t>
      </w:r>
      <w:r w:rsidRPr="003A1552">
        <w:rPr>
          <w:rFonts w:ascii="Times New Roman" w:eastAsia="Times New Roman" w:hAnsi="Times New Roman" w:cs="Times New Roman"/>
          <w:szCs w:val="20"/>
        </w:rPr>
        <w:t xml:space="preserve"> Section </w:t>
      </w:r>
      <w:r w:rsidRPr="006E28A1">
        <w:rPr>
          <w:rFonts w:ascii="Times New Roman" w:eastAsia="Times New Roman" w:hAnsi="Times New Roman" w:cs="Times New Roman"/>
        </w:rPr>
        <w:t>160</w:t>
      </w:r>
      <w:r w:rsidRPr="006E28A1">
        <w:rPr>
          <w:rFonts w:ascii="Times New Roman" w:eastAsia="Times New Roman" w:hAnsi="Times New Roman" w:cs="Times New Roman"/>
          <w:smallCaps/>
        </w:rPr>
        <w:t>zzn</w:t>
      </w:r>
      <w:r w:rsidRPr="006E28A1">
        <w:rPr>
          <w:rFonts w:ascii="Times New Roman" w:eastAsia="Times New Roman" w:hAnsi="Times New Roman" w:cs="Times New Roman"/>
        </w:rPr>
        <w:t xml:space="preserve"> of the Principal Act is amended:</w:t>
      </w:r>
    </w:p>
    <w:p w14:paraId="337D0722" w14:textId="77777777" w:rsidR="003A1552" w:rsidRPr="003A1552" w:rsidRDefault="003A1552" w:rsidP="00E5609E">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by inserting in subparagraph (7) (b) (</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xml:space="preserve">) </w:t>
      </w:r>
      <w:r w:rsidR="0034438A">
        <w:rPr>
          <w:rFonts w:ascii="Times New Roman" w:eastAsia="Times New Roman" w:hAnsi="Times New Roman" w:cs="Times New Roman"/>
        </w:rPr>
        <w:t>“</w:t>
      </w:r>
      <w:r w:rsidRPr="006E28A1">
        <w:rPr>
          <w:rFonts w:ascii="Times New Roman" w:eastAsia="Times New Roman" w:hAnsi="Times New Roman" w:cs="Times New Roman"/>
        </w:rPr>
        <w:t>the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before </w:t>
      </w:r>
      <w:r w:rsidR="0034438A">
        <w:rPr>
          <w:rFonts w:ascii="Times New Roman" w:eastAsia="Times New Roman" w:hAnsi="Times New Roman" w:cs="Times New Roman"/>
        </w:rPr>
        <w:t>“</w:t>
      </w:r>
      <w:r w:rsidRPr="006E28A1">
        <w:rPr>
          <w:rFonts w:ascii="Times New Roman" w:eastAsia="Times New Roman" w:hAnsi="Times New Roman" w:cs="Times New Roman"/>
        </w:rPr>
        <w:t>indexed</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5E876C68" w14:textId="77777777" w:rsidR="003A1552" w:rsidRPr="003A1552" w:rsidRDefault="003A1552" w:rsidP="00E5609E">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by omitting from subparagraph (7) (b) (ii) </w:t>
      </w:r>
      <w:r w:rsidR="0034438A">
        <w:rPr>
          <w:rFonts w:ascii="Times New Roman" w:eastAsia="Times New Roman" w:hAnsi="Times New Roman" w:cs="Times New Roman"/>
        </w:rPr>
        <w:t>“</w:t>
      </w:r>
      <w:r w:rsidRPr="006E28A1">
        <w:rPr>
          <w:rFonts w:ascii="Times New Roman" w:eastAsia="Times New Roman" w:hAnsi="Times New Roman" w:cs="Times New Roman"/>
        </w:rPr>
        <w:t>asset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(first occurring)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shares or securities</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C56AF72" w14:textId="77777777" w:rsidR="003A1552" w:rsidRPr="00E5609E" w:rsidRDefault="003A1552" w:rsidP="00E5609E">
      <w:pPr>
        <w:spacing w:before="120" w:after="60" w:line="240" w:lineRule="auto"/>
        <w:jc w:val="both"/>
        <w:rPr>
          <w:rFonts w:ascii="Times New Roman" w:eastAsia="Times New Roman" w:hAnsi="Times New Roman" w:cs="Times New Roman"/>
          <w:b/>
          <w:sz w:val="20"/>
          <w:szCs w:val="20"/>
        </w:rPr>
      </w:pPr>
      <w:r w:rsidRPr="00E5609E">
        <w:rPr>
          <w:rFonts w:ascii="Times New Roman" w:eastAsia="Times New Roman" w:hAnsi="Times New Roman" w:cs="Times New Roman"/>
          <w:b/>
          <w:bCs/>
          <w:sz w:val="20"/>
        </w:rPr>
        <w:t>Transfer of asset between companies in the same group</w:t>
      </w:r>
    </w:p>
    <w:p w14:paraId="74955DD6" w14:textId="77777777" w:rsidR="003A1552" w:rsidRPr="003A1552" w:rsidRDefault="003A1552" w:rsidP="00E5609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35.</w:t>
      </w:r>
      <w:r w:rsidRPr="003A1552">
        <w:rPr>
          <w:rFonts w:ascii="Times New Roman" w:eastAsia="Times New Roman" w:hAnsi="Times New Roman" w:cs="Times New Roman"/>
          <w:szCs w:val="20"/>
        </w:rPr>
        <w:t xml:space="preserve"> Section </w:t>
      </w:r>
      <w:r w:rsidRPr="006E28A1">
        <w:rPr>
          <w:rFonts w:ascii="Times New Roman" w:eastAsia="Times New Roman" w:hAnsi="Times New Roman" w:cs="Times New Roman"/>
        </w:rPr>
        <w:t>160</w:t>
      </w:r>
      <w:r w:rsidRPr="006E28A1">
        <w:rPr>
          <w:rFonts w:ascii="Times New Roman" w:eastAsia="Times New Roman" w:hAnsi="Times New Roman" w:cs="Times New Roman"/>
          <w:smallCaps/>
        </w:rPr>
        <w:t>zzo</w:t>
      </w:r>
      <w:r w:rsidRPr="006E28A1">
        <w:rPr>
          <w:rFonts w:ascii="Times New Roman" w:eastAsia="Times New Roman" w:hAnsi="Times New Roman" w:cs="Times New Roman"/>
        </w:rPr>
        <w:t xml:space="preserve"> of the Principal Act is amended:</w:t>
      </w:r>
    </w:p>
    <w:p w14:paraId="213DC824" w14:textId="77777777" w:rsidR="003A1552" w:rsidRPr="003A1552" w:rsidRDefault="003A1552" w:rsidP="00E5609E">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from subsection (8) </w:t>
      </w:r>
      <w:r w:rsidR="0034438A">
        <w:rPr>
          <w:rFonts w:ascii="Times New Roman" w:eastAsia="Times New Roman" w:hAnsi="Times New Roman" w:cs="Times New Roman"/>
        </w:rPr>
        <w:t>“</w:t>
      </w:r>
      <w:r w:rsidRPr="006E28A1">
        <w:rPr>
          <w:rFonts w:ascii="Times New Roman" w:eastAsia="Times New Roman" w:hAnsi="Times New Roman" w:cs="Times New Roman"/>
        </w:rPr>
        <w:t>subsection (8</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subsections (8</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and (8</w:t>
      </w:r>
      <w:r w:rsidRPr="006E28A1">
        <w:rPr>
          <w:rFonts w:ascii="Times New Roman" w:eastAsia="Times New Roman" w:hAnsi="Times New Roman" w:cs="Times New Roman"/>
          <w:smallCaps/>
        </w:rPr>
        <w:t>b)</w:t>
      </w:r>
      <w:r w:rsidR="0034438A">
        <w:rPr>
          <w:rFonts w:ascii="Times New Roman" w:eastAsia="Times New Roman" w:hAnsi="Times New Roman" w:cs="Times New Roman"/>
          <w:smallCaps/>
        </w:rPr>
        <w:t>”</w:t>
      </w:r>
      <w:r w:rsidRPr="006E28A1">
        <w:rPr>
          <w:rFonts w:ascii="Times New Roman" w:eastAsia="Times New Roman" w:hAnsi="Times New Roman" w:cs="Times New Roman"/>
          <w:smallCaps/>
        </w:rPr>
        <w:t>;</w:t>
      </w:r>
    </w:p>
    <w:p w14:paraId="5A33C80C" w14:textId="77777777" w:rsidR="003A1552" w:rsidRPr="003A1552" w:rsidRDefault="003A1552" w:rsidP="00E5609E">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by omitting from paragraph (8</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xml:space="preserve">) (a) </w:t>
      </w:r>
      <w:r w:rsidR="0034438A">
        <w:rPr>
          <w:rFonts w:ascii="Times New Roman" w:eastAsia="Times New Roman" w:hAnsi="Times New Roman" w:cs="Times New Roman"/>
        </w:rPr>
        <w:t>“</w:t>
      </w:r>
      <w:r w:rsidRPr="006E28A1">
        <w:rPr>
          <w:rFonts w:ascii="Times New Roman" w:eastAsia="Times New Roman" w:hAnsi="Times New Roman" w:cs="Times New Roman"/>
        </w:rPr>
        <w:t>1986</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1985</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F8E4C54" w14:textId="77777777" w:rsidR="003A1552" w:rsidRPr="003A1552" w:rsidRDefault="003A1552" w:rsidP="00E5609E">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inserting after subsection (8</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the following subsection:</w:t>
      </w:r>
    </w:p>
    <w:p w14:paraId="6112EF6E" w14:textId="77777777" w:rsidR="003A1552" w:rsidRPr="003A1552" w:rsidRDefault="0034438A" w:rsidP="00E5609E">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(8</w:t>
      </w:r>
      <w:r w:rsidR="00FE22D5" w:rsidRPr="00FE22D5">
        <w:rPr>
          <w:rFonts w:ascii="Times New Roman" w:eastAsia="Times New Roman" w:hAnsi="Times New Roman" w:cs="Times New Roman"/>
          <w:smallCaps/>
        </w:rPr>
        <w:t>b</w:t>
      </w:r>
      <w:r w:rsidR="003A1552" w:rsidRPr="006E28A1">
        <w:rPr>
          <w:rFonts w:ascii="Times New Roman" w:eastAsia="Times New Roman" w:hAnsi="Times New Roman" w:cs="Times New Roman"/>
        </w:rPr>
        <w:t>) For the purposes of subsection (3), where:</w:t>
      </w:r>
    </w:p>
    <w:p w14:paraId="2E7842A7" w14:textId="77777777" w:rsidR="003A1552" w:rsidRPr="003A1552" w:rsidRDefault="003A1552" w:rsidP="00E5609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at a time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issue time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the year of income commencing on 1 July 1985 or in a subsequent year of income, a company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shelf company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issued shares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newly issued shares</w:t>
      </w:r>
      <w:r w:rsidR="0034438A">
        <w:rPr>
          <w:rFonts w:ascii="Times New Roman" w:eastAsia="Times New Roman" w:hAnsi="Times New Roman" w:cs="Times New Roman"/>
        </w:rPr>
        <w:t>’</w:t>
      </w:r>
      <w:r w:rsidRPr="006E28A1">
        <w:rPr>
          <w:rFonts w:ascii="Times New Roman" w:eastAsia="Times New Roman" w:hAnsi="Times New Roman" w:cs="Times New Roman"/>
        </w:rPr>
        <w:t>) to another company or companies;</w:t>
      </w:r>
    </w:p>
    <w:p w14:paraId="56A1C587" w14:textId="77777777" w:rsidR="003A1552" w:rsidRPr="003A1552" w:rsidRDefault="003A1552" w:rsidP="00E5609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immediately before the issue time, a person or persons held other shares in the shelf company;</w:t>
      </w:r>
    </w:p>
    <w:p w14:paraId="1723A31D" w14:textId="77777777" w:rsidR="003A1552" w:rsidRPr="003A1552" w:rsidRDefault="003A1552" w:rsidP="00E5609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immediately after the issue time, the shelf company redeemed all the shares in the shelf company other than the newly issued shares; and</w:t>
      </w:r>
    </w:p>
    <w:p w14:paraId="4D35458F" w14:textId="77CCA13F" w:rsidR="003A1552" w:rsidRPr="003A1552" w:rsidRDefault="003A1552" w:rsidP="00E5609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 the shelf company was dormant, within the meaning of Part VI of the </w:t>
      </w:r>
      <w:r w:rsidRPr="006E28A1">
        <w:rPr>
          <w:rFonts w:ascii="Times New Roman" w:eastAsia="Times New Roman" w:hAnsi="Times New Roman" w:cs="Times New Roman"/>
          <w:i/>
          <w:iCs/>
        </w:rPr>
        <w:t>Companies Act 1981</w:t>
      </w:r>
      <w:r w:rsidRPr="00954E41">
        <w:rPr>
          <w:rFonts w:ascii="Times New Roman" w:eastAsia="Times New Roman" w:hAnsi="Times New Roman" w:cs="Times New Roman"/>
          <w:iCs/>
        </w:rPr>
        <w:t>,</w:t>
      </w:r>
      <w:r w:rsidRPr="006E28A1">
        <w:rPr>
          <w:rFonts w:ascii="Times New Roman" w:eastAsia="Times New Roman" w:hAnsi="Times New Roman" w:cs="Times New Roman"/>
          <w:i/>
          <w:iCs/>
        </w:rPr>
        <w:t xml:space="preserve"> </w:t>
      </w:r>
      <w:r w:rsidRPr="006E28A1">
        <w:rPr>
          <w:rFonts w:ascii="Times New Roman" w:eastAsia="Times New Roman" w:hAnsi="Times New Roman" w:cs="Times New Roman"/>
        </w:rPr>
        <w:t xml:space="preserve">throughout the period (in this subsection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dormant period</w:t>
      </w:r>
      <w:r w:rsidR="0034438A">
        <w:rPr>
          <w:rFonts w:ascii="Times New Roman" w:eastAsia="Times New Roman" w:hAnsi="Times New Roman" w:cs="Times New Roman"/>
        </w:rPr>
        <w:t>’</w:t>
      </w:r>
      <w:r w:rsidRPr="006E28A1">
        <w:rPr>
          <w:rFonts w:ascii="Times New Roman" w:eastAsia="Times New Roman" w:hAnsi="Times New Roman" w:cs="Times New Roman"/>
        </w:rPr>
        <w:t>) commencing on the day on which the shelf company was incorporated and ending immediately before the issue time;</w:t>
      </w:r>
    </w:p>
    <w:p w14:paraId="0FBA575E" w14:textId="77777777" w:rsidR="003A1552" w:rsidRPr="003A1552" w:rsidRDefault="003A1552" w:rsidP="00E5609E">
      <w:pPr>
        <w:spacing w:before="60"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the shelf company shall be taken not to have been in existence during the dormant period.</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7AB67182" w14:textId="77777777" w:rsidR="003A1552" w:rsidRPr="003A1552" w:rsidRDefault="003A1552" w:rsidP="00E5609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36.</w:t>
      </w:r>
      <w:r w:rsidRPr="003A1552">
        <w:rPr>
          <w:rFonts w:ascii="Times New Roman" w:eastAsia="Times New Roman" w:hAnsi="Times New Roman" w:cs="Times New Roman"/>
          <w:szCs w:val="20"/>
        </w:rPr>
        <w:t xml:space="preserve"> After section 160</w:t>
      </w:r>
      <w:r w:rsidRPr="006E28A1">
        <w:rPr>
          <w:rFonts w:ascii="Times New Roman" w:eastAsia="Times New Roman" w:hAnsi="Times New Roman" w:cs="Times New Roman"/>
          <w:smallCaps/>
        </w:rPr>
        <w:t>zzp</w:t>
      </w:r>
      <w:r w:rsidRPr="006E28A1">
        <w:rPr>
          <w:rFonts w:ascii="Times New Roman" w:eastAsia="Times New Roman" w:hAnsi="Times New Roman" w:cs="Times New Roman"/>
        </w:rPr>
        <w:t xml:space="preserve"> of the Principal Act the following sections are inserted in Division 17 of Part III</w:t>
      </w:r>
      <w:r w:rsidRPr="006E28A1">
        <w:rPr>
          <w:rFonts w:ascii="Times New Roman" w:eastAsia="Times New Roman" w:hAnsi="Times New Roman" w:cs="Times New Roman"/>
          <w:smallCaps/>
        </w:rPr>
        <w:t>a:</w:t>
      </w:r>
    </w:p>
    <w:p w14:paraId="442D898E" w14:textId="77777777" w:rsidR="00951F10"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202D3D8" w14:textId="77777777" w:rsidR="003A1552" w:rsidRPr="00951F10" w:rsidRDefault="003A1552" w:rsidP="00951F10">
      <w:pPr>
        <w:spacing w:before="120" w:after="60" w:line="240" w:lineRule="auto"/>
        <w:jc w:val="both"/>
        <w:rPr>
          <w:rFonts w:ascii="Times New Roman" w:eastAsia="Times New Roman" w:hAnsi="Times New Roman" w:cs="Times New Roman"/>
          <w:b/>
          <w:sz w:val="20"/>
          <w:szCs w:val="20"/>
        </w:rPr>
      </w:pPr>
      <w:r w:rsidRPr="00951F10">
        <w:rPr>
          <w:rFonts w:ascii="Times New Roman" w:eastAsia="Times New Roman" w:hAnsi="Times New Roman" w:cs="Times New Roman"/>
          <w:b/>
          <w:bCs/>
          <w:sz w:val="20"/>
        </w:rPr>
        <w:lastRenderedPageBreak/>
        <w:t>Exchange of units in a unit trust for shares in a company</w:t>
      </w:r>
    </w:p>
    <w:p w14:paraId="6185D557" w14:textId="77777777" w:rsidR="003A1552" w:rsidRPr="003A1552" w:rsidRDefault="0034438A" w:rsidP="00951F1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160</w:t>
      </w:r>
      <w:r w:rsidR="003A1552" w:rsidRPr="006E28A1">
        <w:rPr>
          <w:rFonts w:ascii="Times New Roman" w:eastAsia="Times New Roman" w:hAnsi="Times New Roman" w:cs="Times New Roman"/>
          <w:smallCaps/>
        </w:rPr>
        <w:t>zzpa</w:t>
      </w:r>
      <w:r w:rsidR="003A1552" w:rsidRPr="006E28A1">
        <w:rPr>
          <w:rFonts w:ascii="Times New Roman" w:eastAsia="Times New Roman" w:hAnsi="Times New Roman" w:cs="Times New Roman"/>
        </w:rPr>
        <w:t>. (1) This section applies where:</w:t>
      </w:r>
    </w:p>
    <w:p w14:paraId="66565C92"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under a scheme that:</w:t>
      </w:r>
    </w:p>
    <w:p w14:paraId="1A2A3172" w14:textId="77777777" w:rsidR="003A1552" w:rsidRPr="003A1552" w:rsidRDefault="003A1552" w:rsidP="00951F10">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is for the reorganisation of the affairs of a unit trust; and</w:t>
      </w:r>
    </w:p>
    <w:p w14:paraId="5FB7A52C" w14:textId="77777777" w:rsidR="003A1552" w:rsidRPr="003A1552" w:rsidRDefault="003A1552" w:rsidP="00951F10">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was entered into, or commenced to be carried out, after 9 December 1987;</w:t>
      </w:r>
    </w:p>
    <w:p w14:paraId="2348831F" w14:textId="77777777" w:rsidR="003A1552" w:rsidRPr="003A1552" w:rsidRDefault="003A1552" w:rsidP="00951F10">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2 or more taxpayers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exchanging taxpayers</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being the holders of all the units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exchange units</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the unit trust, dispose of all the exchange units to a company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interposed company</w:t>
      </w:r>
      <w:r w:rsidR="0034438A">
        <w:rPr>
          <w:rFonts w:ascii="Times New Roman" w:eastAsia="Times New Roman" w:hAnsi="Times New Roman" w:cs="Times New Roman"/>
        </w:rPr>
        <w:t>’</w:t>
      </w:r>
      <w:r w:rsidRPr="006E28A1">
        <w:rPr>
          <w:rFonts w:ascii="Times New Roman" w:eastAsia="Times New Roman" w:hAnsi="Times New Roman" w:cs="Times New Roman"/>
        </w:rPr>
        <w:t>), not being a company in the capacity of a trustee of a trust estate;</w:t>
      </w:r>
    </w:p>
    <w:p w14:paraId="2FDAF296"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the consideration in respect of each of the disposals consists only of non-redeemable shares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replacement shares</w:t>
      </w:r>
      <w:r w:rsidR="0034438A">
        <w:rPr>
          <w:rFonts w:ascii="Times New Roman" w:eastAsia="Times New Roman" w:hAnsi="Times New Roman" w:cs="Times New Roman"/>
        </w:rPr>
        <w:t>’</w:t>
      </w:r>
      <w:r w:rsidRPr="006E28A1">
        <w:rPr>
          <w:rFonts w:ascii="Times New Roman" w:eastAsia="Times New Roman" w:hAnsi="Times New Roman" w:cs="Times New Roman"/>
        </w:rPr>
        <w:t>) in the interposed company;</w:t>
      </w:r>
    </w:p>
    <w:p w14:paraId="7D99326A"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the total number of replacement shares is equal to, or is a multiple of, the total number of exchange units;</w:t>
      </w:r>
    </w:p>
    <w:p w14:paraId="7930091C"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 in the case of each exchanging taxpayer—all of the exchange units held by the taxpayer are disposed of at the same time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42DA7A12"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(e) immediately after the time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completion time</w:t>
      </w:r>
      <w:r w:rsidR="0034438A">
        <w:rPr>
          <w:rFonts w:ascii="Times New Roman" w:eastAsia="Times New Roman" w:hAnsi="Times New Roman" w:cs="Times New Roman"/>
        </w:rPr>
        <w:t>’</w:t>
      </w:r>
      <w:r w:rsidRPr="006E28A1">
        <w:rPr>
          <w:rFonts w:ascii="Times New Roman" w:eastAsia="Times New Roman" w:hAnsi="Times New Roman" w:cs="Times New Roman"/>
        </w:rPr>
        <w:t>) of the disposals or, if the disposals occurred at different times, the last of the disposals:</w:t>
      </w:r>
    </w:p>
    <w:p w14:paraId="5289EAF7" w14:textId="77777777" w:rsidR="003A1552" w:rsidRPr="003A1552" w:rsidRDefault="003A1552" w:rsidP="00951F10">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exchanging taxpayers are the owners of all the shares in the interposed company; and</w:t>
      </w:r>
    </w:p>
    <w:p w14:paraId="1007EB30" w14:textId="77777777" w:rsidR="003A1552" w:rsidRPr="003A1552" w:rsidRDefault="003A1552" w:rsidP="00951F10">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interposed company holds all the units in the unit trust;</w:t>
      </w:r>
    </w:p>
    <w:p w14:paraId="1AD641AB"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(f) if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 in relation to a particular exchanging taxpayer occurred before the completion time—the taxpayer was the owner of the replacement shares concerned at all times during the period commencing immediately after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 and ending at the completion time;</w:t>
      </w:r>
    </w:p>
    <w:p w14:paraId="28A1FD90"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(g) the unit trust is a resident unit trust in relation to the year of income of the unit trust in which the completion time occurred;</w:t>
      </w:r>
    </w:p>
    <w:p w14:paraId="698938E1"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(h) the interposed company is a resident of Australia at the completion time and, if the disposals occurred at different times, at all times during the period commencing at the time of the first of the disposals and ending at the completion time;</w:t>
      </w:r>
    </w:p>
    <w:p w14:paraId="5057F916"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(j) in the case of an exchanging taxpayer in the capacity of a trustee of a trust estate—immediately after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 the taxpayer holds the replacement shares concerned upon the same trust as the taxpayer held the exchange units that were disposed of to the interposed company;</w:t>
      </w:r>
    </w:p>
    <w:p w14:paraId="59FBA9AA" w14:textId="77777777" w:rsidR="003A1552" w:rsidRPr="003A1552" w:rsidRDefault="003A1552" w:rsidP="00951F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(k) immediately after the completion time, each exchanging taxpayer owned the replacement shares in the interposed company in the same proportion as the taxpayer held the exchange units in the unit trust that were disposed of to the interposed company;</w:t>
      </w:r>
    </w:p>
    <w:p w14:paraId="26A8D572" w14:textId="77777777" w:rsidR="008D038E"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6114577" w14:textId="779ABFED" w:rsidR="003A1552" w:rsidRDefault="003A1552" w:rsidP="008D038E">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lastRenderedPageBreak/>
        <w:t>(m) in the case of each exchanging taxpayer—the ratio calculated in accordance with the formula:</w:t>
      </w:r>
    </w:p>
    <w:p w14:paraId="06C1DACA" w14:textId="62E0241A" w:rsidR="00093BDF" w:rsidRPr="003A1552" w:rsidRDefault="00093BDF" w:rsidP="00093BDF">
      <w:pPr>
        <w:spacing w:before="60" w:after="0" w:line="240" w:lineRule="auto"/>
        <w:ind w:left="864" w:hanging="432"/>
        <w:jc w:val="center"/>
        <w:rPr>
          <w:rFonts w:ascii="Times New Roman" w:eastAsia="Times New Roman" w:hAnsi="Times New Roman" w:cs="Times New Roman"/>
          <w:szCs w:val="20"/>
        </w:rPr>
      </w:pPr>
      <w:r w:rsidRPr="00093BDF">
        <w:drawing>
          <wp:inline distT="0" distB="0" distL="0" distR="0" wp14:anchorId="2F8D152C" wp14:editId="68113262">
            <wp:extent cx="1587398" cy="4133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75" cy="413385"/>
                    </a:xfrm>
                    <a:prstGeom prst="rect">
                      <a:avLst/>
                    </a:prstGeom>
                    <a:noFill/>
                    <a:ln>
                      <a:noFill/>
                    </a:ln>
                  </pic:spPr>
                </pic:pic>
              </a:graphicData>
            </a:graphic>
          </wp:inline>
        </w:drawing>
      </w:r>
    </w:p>
    <w:p w14:paraId="2F8FFCA8" w14:textId="77777777" w:rsidR="003A1552" w:rsidRPr="003A1552" w:rsidRDefault="003A1552" w:rsidP="00E23F29">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41DC77AC" w14:textId="77777777" w:rsidR="003A1552" w:rsidRPr="003A1552" w:rsidRDefault="003A1552" w:rsidP="00E23F2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MV of taxpayer</w:t>
      </w:r>
      <w:r w:rsidR="0034438A">
        <w:rPr>
          <w:rFonts w:ascii="Times New Roman" w:eastAsia="Times New Roman" w:hAnsi="Times New Roman" w:cs="Times New Roman"/>
          <w:b/>
          <w:bCs/>
        </w:rPr>
        <w:t>’</w:t>
      </w:r>
      <w:r w:rsidRPr="006E28A1">
        <w:rPr>
          <w:rFonts w:ascii="Times New Roman" w:eastAsia="Times New Roman" w:hAnsi="Times New Roman" w:cs="Times New Roman"/>
          <w:b/>
          <w:bCs/>
        </w:rPr>
        <w:t xml:space="preserve">s shares </w:t>
      </w:r>
      <w:r w:rsidRPr="006E28A1">
        <w:rPr>
          <w:rFonts w:ascii="Times New Roman" w:eastAsia="Times New Roman" w:hAnsi="Times New Roman" w:cs="Times New Roman"/>
        </w:rPr>
        <w:t>is so much of the market value, immediately after the completion time, of the replacement shares owned by the taxpayer immediately after that time as is attributable to the exchange units held by the interposed company; and</w:t>
      </w:r>
    </w:p>
    <w:p w14:paraId="41E7D5A1" w14:textId="77777777" w:rsidR="003A1552" w:rsidRPr="003A1552" w:rsidRDefault="003A1552" w:rsidP="00E23F2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total shares </w:t>
      </w:r>
      <w:r w:rsidRPr="006E28A1">
        <w:rPr>
          <w:rFonts w:ascii="Times New Roman" w:eastAsia="Times New Roman" w:hAnsi="Times New Roman" w:cs="Times New Roman"/>
        </w:rPr>
        <w:t>is so much of the market value of all the replacement shares, immediately after the completion time, as is attributable to the exchange units held by the interposed company;</w:t>
      </w:r>
    </w:p>
    <w:p w14:paraId="75FB5AA6" w14:textId="4CA30C1A" w:rsidR="003A1552" w:rsidRDefault="003A1552" w:rsidP="00E23F29">
      <w:pPr>
        <w:spacing w:after="0" w:line="240" w:lineRule="auto"/>
        <w:ind w:left="720"/>
        <w:jc w:val="both"/>
        <w:rPr>
          <w:rFonts w:ascii="Times New Roman" w:eastAsia="Times New Roman" w:hAnsi="Times New Roman" w:cs="Times New Roman"/>
        </w:rPr>
      </w:pPr>
      <w:r w:rsidRPr="006E28A1">
        <w:rPr>
          <w:rFonts w:ascii="Times New Roman" w:eastAsia="Times New Roman" w:hAnsi="Times New Roman" w:cs="Times New Roman"/>
        </w:rPr>
        <w:t>is the same as the ratio calculated in accordance with the formula:</w:t>
      </w:r>
    </w:p>
    <w:p w14:paraId="26142540" w14:textId="50749C23" w:rsidR="00093BDF" w:rsidRPr="003A1552" w:rsidRDefault="00093BDF" w:rsidP="00093BDF">
      <w:pPr>
        <w:spacing w:after="0" w:line="240" w:lineRule="auto"/>
        <w:ind w:left="720"/>
        <w:jc w:val="center"/>
        <w:rPr>
          <w:rFonts w:ascii="Times New Roman" w:eastAsia="Times New Roman" w:hAnsi="Times New Roman" w:cs="Times New Roman"/>
          <w:szCs w:val="20"/>
        </w:rPr>
      </w:pPr>
      <w:r w:rsidRPr="00093BDF">
        <w:drawing>
          <wp:inline distT="0" distB="0" distL="0" distR="0" wp14:anchorId="32A5A6F0" wp14:editId="47D123D1">
            <wp:extent cx="1477671" cy="4087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641" cy="408725"/>
                    </a:xfrm>
                    <a:prstGeom prst="rect">
                      <a:avLst/>
                    </a:prstGeom>
                    <a:noFill/>
                    <a:ln>
                      <a:noFill/>
                    </a:ln>
                  </pic:spPr>
                </pic:pic>
              </a:graphicData>
            </a:graphic>
          </wp:inline>
        </w:drawing>
      </w:r>
    </w:p>
    <w:p w14:paraId="71CE8CE2" w14:textId="77777777" w:rsidR="003A1552" w:rsidRPr="003A1552" w:rsidRDefault="003A1552" w:rsidP="005D1708">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1BFFB24A" w14:textId="77777777" w:rsidR="003A1552" w:rsidRPr="003A1552" w:rsidRDefault="003A1552" w:rsidP="005D1708">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MV of taxpayer</w:t>
      </w:r>
      <w:r w:rsidR="0034438A">
        <w:rPr>
          <w:rFonts w:ascii="Times New Roman" w:eastAsia="Times New Roman" w:hAnsi="Times New Roman" w:cs="Times New Roman"/>
          <w:b/>
          <w:bCs/>
        </w:rPr>
        <w:t>’</w:t>
      </w:r>
      <w:r w:rsidRPr="006E28A1">
        <w:rPr>
          <w:rFonts w:ascii="Times New Roman" w:eastAsia="Times New Roman" w:hAnsi="Times New Roman" w:cs="Times New Roman"/>
          <w:b/>
          <w:bCs/>
        </w:rPr>
        <w:t xml:space="preserve">s units </w:t>
      </w:r>
      <w:r w:rsidRPr="006E28A1">
        <w:rPr>
          <w:rFonts w:ascii="Times New Roman" w:eastAsia="Times New Roman" w:hAnsi="Times New Roman" w:cs="Times New Roman"/>
        </w:rPr>
        <w:t>is the market value, immediately before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 of the exchange units held by the taxpayer immediately before that time; and</w:t>
      </w:r>
    </w:p>
    <w:p w14:paraId="3B6781D9" w14:textId="77777777" w:rsidR="003A1552" w:rsidRPr="003A1552" w:rsidRDefault="003A1552" w:rsidP="005D1708">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total units </w:t>
      </w:r>
      <w:r w:rsidRPr="006E28A1">
        <w:rPr>
          <w:rFonts w:ascii="Times New Roman" w:eastAsia="Times New Roman" w:hAnsi="Times New Roman" w:cs="Times New Roman"/>
        </w:rPr>
        <w:t>is the market value of all the exchange units immediately before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w:t>
      </w:r>
    </w:p>
    <w:p w14:paraId="0CED27D2" w14:textId="77777777" w:rsidR="00E23F29" w:rsidRDefault="003A1552" w:rsidP="00E23F29">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(n) the interposed company has, by notice in writing given to the Commissioner within 2 months after the completion time, or within such further time as the Commissioner allows, elected that this subsection apply in respect of all the disposals; and</w:t>
      </w:r>
    </w:p>
    <w:p w14:paraId="011D496F" w14:textId="77777777" w:rsidR="003A1552" w:rsidRPr="003A1552" w:rsidRDefault="003A1552" w:rsidP="0043677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(p) the notice referred to in paragraph (n) is accompanied by a declaration, in a form approved by the Commissioner, with respect to the operation of this section.</w:t>
      </w:r>
    </w:p>
    <w:p w14:paraId="5B96C5E5" w14:textId="77777777" w:rsidR="003A1552" w:rsidRPr="003A1552" w:rsidRDefault="0034438A" w:rsidP="0043677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 If:</w:t>
      </w:r>
    </w:p>
    <w:p w14:paraId="4232C03A" w14:textId="77777777" w:rsidR="003A1552" w:rsidRPr="003A1552" w:rsidRDefault="003A1552" w:rsidP="0043677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either of the following conditions is satisfied in relation to a particular exchanging taxpayer:</w:t>
      </w:r>
    </w:p>
    <w:p w14:paraId="300554CD" w14:textId="77777777" w:rsidR="003A1552" w:rsidRPr="003A1552" w:rsidRDefault="003A1552" w:rsidP="0043677D">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taxpayer is a resident of Australia;</w:t>
      </w:r>
    </w:p>
    <w:p w14:paraId="57930D3F" w14:textId="77777777" w:rsidR="003A1552" w:rsidRPr="003A1552" w:rsidRDefault="003A1552" w:rsidP="0043677D">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each disposal of an exchange unit by the taxpayer constitutes a disposal of a taxable Australian asset; and</w:t>
      </w:r>
    </w:p>
    <w:p w14:paraId="3F6FFC62" w14:textId="77777777" w:rsidR="003A1552" w:rsidRPr="003A1552" w:rsidRDefault="003A1552" w:rsidP="0043677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taxpayer has elected that this subsection is to apply in respect of the disposal of all the exchange units held by the taxpayer;</w:t>
      </w:r>
    </w:p>
    <w:p w14:paraId="463214EB" w14:textId="77777777" w:rsidR="003A1552" w:rsidRPr="003A1552" w:rsidRDefault="003A1552" w:rsidP="0043677D">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this Part (other than this section) does not apply in respect of the disposal of those units and:</w:t>
      </w:r>
    </w:p>
    <w:p w14:paraId="0A5942A2" w14:textId="77777777" w:rsidR="003A1552" w:rsidRPr="003A1552" w:rsidRDefault="003A1552" w:rsidP="0043677D">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if all the exchange units held by the taxpayer were acquired by the taxpayer before 20 September 1985—the taxpayer shall be deemed, for the purposes of this Part, to have acquired the replacement shares concerned before 20 September 1985;</w:t>
      </w:r>
    </w:p>
    <w:p w14:paraId="1D5DEA5D" w14:textId="77777777" w:rsidR="005D1708"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6F4BD64" w14:textId="77777777" w:rsidR="003A1552" w:rsidRPr="003A1552" w:rsidRDefault="003A1552" w:rsidP="00370DD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(d) if:</w:t>
      </w:r>
    </w:p>
    <w:p w14:paraId="6612635E" w14:textId="77777777" w:rsidR="003A1552" w:rsidRPr="003A1552" w:rsidRDefault="003A1552" w:rsidP="00370DD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some, but not all, of the exchange units held by the taxpayer were acquired by the taxpayer before 20 September 1985;</w:t>
      </w:r>
    </w:p>
    <w:p w14:paraId="6A7AF645" w14:textId="77777777" w:rsidR="003A1552" w:rsidRPr="003A1552" w:rsidRDefault="003A1552" w:rsidP="00370DD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taxpayer, in the notice of election, nominates, as pre-CGT shares, such of the replacement shares acquired by the taxpayer as are specified in the notice; and</w:t>
      </w:r>
    </w:p>
    <w:p w14:paraId="0A46AF34" w14:textId="351D5291" w:rsidR="003A1552" w:rsidRDefault="003A1552" w:rsidP="00370DD9">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(iii) the number of replacement shares nominated by the taxpayer does not exceed the number calculated in accordance with the formula:</w:t>
      </w:r>
    </w:p>
    <w:p w14:paraId="40F548A3" w14:textId="46384C11" w:rsidR="00093BDF" w:rsidRPr="003A1552" w:rsidRDefault="00093BDF" w:rsidP="00093BDF">
      <w:pPr>
        <w:spacing w:before="60" w:after="0" w:line="240" w:lineRule="auto"/>
        <w:ind w:left="1440" w:hanging="432"/>
        <w:jc w:val="center"/>
        <w:rPr>
          <w:rFonts w:ascii="Times New Roman" w:eastAsia="Times New Roman" w:hAnsi="Times New Roman" w:cs="Times New Roman"/>
          <w:szCs w:val="20"/>
        </w:rPr>
      </w:pPr>
      <w:r w:rsidRPr="00093BDF">
        <w:drawing>
          <wp:inline distT="0" distB="0" distL="0" distR="0" wp14:anchorId="3C54F9C4" wp14:editId="1FD66DC1">
            <wp:extent cx="1657596" cy="4294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81" cy="429380"/>
                    </a:xfrm>
                    <a:prstGeom prst="rect">
                      <a:avLst/>
                    </a:prstGeom>
                    <a:noFill/>
                    <a:ln>
                      <a:noFill/>
                    </a:ln>
                  </pic:spPr>
                </pic:pic>
              </a:graphicData>
            </a:graphic>
          </wp:inline>
        </w:drawing>
      </w:r>
    </w:p>
    <w:p w14:paraId="4E604FE8" w14:textId="77777777" w:rsidR="003A1552" w:rsidRPr="003A1552" w:rsidRDefault="003A1552" w:rsidP="004D2CBF">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5FE64D86" w14:textId="77777777" w:rsidR="003A1552" w:rsidRPr="003A1552" w:rsidRDefault="003A1552" w:rsidP="004D2CBF">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Pre CGT units </w:t>
      </w:r>
      <w:r w:rsidRPr="006E28A1">
        <w:rPr>
          <w:rFonts w:ascii="Times New Roman" w:eastAsia="Times New Roman" w:hAnsi="Times New Roman" w:cs="Times New Roman"/>
        </w:rPr>
        <w:t>is the number of exchange units acquired by the taxpayer before 20 September 1985;</w:t>
      </w:r>
    </w:p>
    <w:p w14:paraId="2138EA25" w14:textId="77777777" w:rsidR="003A1552" w:rsidRPr="003A1552" w:rsidRDefault="003A1552" w:rsidP="004D2CBF">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Shares </w:t>
      </w:r>
      <w:r w:rsidRPr="006E28A1">
        <w:rPr>
          <w:rFonts w:ascii="Times New Roman" w:eastAsia="Times New Roman" w:hAnsi="Times New Roman" w:cs="Times New Roman"/>
        </w:rPr>
        <w:t>is the number of replacement shares owned by the taxpayer immediately after the completion time; and</w:t>
      </w:r>
    </w:p>
    <w:p w14:paraId="1F7B4677" w14:textId="77777777" w:rsidR="003A1552" w:rsidRPr="003A1552" w:rsidRDefault="003A1552" w:rsidP="004D2CBF">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Total units </w:t>
      </w:r>
      <w:r w:rsidRPr="006E28A1">
        <w:rPr>
          <w:rFonts w:ascii="Times New Roman" w:eastAsia="Times New Roman" w:hAnsi="Times New Roman" w:cs="Times New Roman"/>
        </w:rPr>
        <w:t>is the number of exchange units that the taxpayer disposed of to the interposed company;</w:t>
      </w:r>
    </w:p>
    <w:p w14:paraId="574AFF79" w14:textId="77777777" w:rsidR="003A1552" w:rsidRPr="003A1552" w:rsidRDefault="003A1552" w:rsidP="005B1410">
      <w:pPr>
        <w:spacing w:before="60"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the taxpayer shall be deemed, for the purposes of this Part, to have acquired the nominated shares before 20 September 1985;</w:t>
      </w:r>
    </w:p>
    <w:p w14:paraId="7337A04B" w14:textId="77777777" w:rsidR="003A1552" w:rsidRPr="003A1552" w:rsidRDefault="003A1552" w:rsidP="005B1410">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(e) each replacement share acquired by the taxpayer that is not deemed by paragraph (c) or (d) to have been acquired by the taxpayer before 20 September 1985 shall be taken to be a post-20 September 1985 replacement share for the purposes of paragraph (g) and subsection (3);</w:t>
      </w:r>
    </w:p>
    <w:p w14:paraId="380D4732" w14:textId="77777777" w:rsidR="003A1552" w:rsidRPr="003A1552" w:rsidRDefault="003A1552" w:rsidP="00C66B61">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(f) each exchange unit that was acquired by the taxpayer on or after 20 September 1985 shall be taken to be a post-20 September 1985 exchange unit for the purposes of paragraph (g); and</w:t>
      </w:r>
    </w:p>
    <w:p w14:paraId="70711D02" w14:textId="77777777" w:rsidR="003A1552" w:rsidRPr="003A1552" w:rsidRDefault="003A1552" w:rsidP="00C66B61">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(g) in the case of a post-20 September 1985 replacement share—the taxpayer shall be deemed to have paid or given as consideration in respect of the acquisition of the share an amount equal to:</w:t>
      </w:r>
    </w:p>
    <w:p w14:paraId="3E72B962" w14:textId="69CCE869" w:rsidR="003A1552" w:rsidRDefault="003A1552" w:rsidP="00C66B61">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for the purpose of ascertaining whether a capital gain accrued to the taxpayer in the event of a subsequent disposal of the share by the taxpayer—the amount calculated in accordance with the formula:</w:t>
      </w:r>
    </w:p>
    <w:p w14:paraId="74FCED31" w14:textId="01CE249C" w:rsidR="00093BDF" w:rsidRPr="003A1552" w:rsidRDefault="00093BDF" w:rsidP="00093BDF">
      <w:pPr>
        <w:spacing w:before="60" w:after="0" w:line="240" w:lineRule="auto"/>
        <w:ind w:left="1440" w:hanging="432"/>
        <w:jc w:val="center"/>
        <w:rPr>
          <w:rFonts w:ascii="Times New Roman" w:eastAsia="Times New Roman" w:hAnsi="Times New Roman" w:cs="Times New Roman"/>
          <w:szCs w:val="20"/>
        </w:rPr>
      </w:pPr>
      <w:r w:rsidRPr="00093BDF">
        <w:drawing>
          <wp:inline distT="0" distB="0" distL="0" distR="0" wp14:anchorId="65DC29CC" wp14:editId="47832346">
            <wp:extent cx="1505844" cy="4389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5565" cy="438831"/>
                    </a:xfrm>
                    <a:prstGeom prst="rect">
                      <a:avLst/>
                    </a:prstGeom>
                    <a:noFill/>
                    <a:ln>
                      <a:noFill/>
                    </a:ln>
                  </pic:spPr>
                </pic:pic>
              </a:graphicData>
            </a:graphic>
          </wp:inline>
        </w:drawing>
      </w:r>
    </w:p>
    <w:p w14:paraId="49BB6224" w14:textId="77777777" w:rsidR="003A1552" w:rsidRPr="003A1552" w:rsidRDefault="003A1552" w:rsidP="00C66B61">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34B0CFC7" w14:textId="77777777" w:rsidR="003A1552" w:rsidRPr="003A1552" w:rsidRDefault="003A1552" w:rsidP="00C66B61">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ICB of post CGT units </w:t>
      </w:r>
      <w:r w:rsidRPr="006E28A1">
        <w:rPr>
          <w:rFonts w:ascii="Times New Roman" w:eastAsia="Times New Roman" w:hAnsi="Times New Roman" w:cs="Times New Roman"/>
        </w:rPr>
        <w:t>is the sum of the amounts that would have been the indexed cost bases to the taxpayer of post-20 September 1985 exchange units for the purposes of this Part if this Part had applied in respect of the disposal of the units by the taxpayer to the interposed company; and</w:t>
      </w:r>
    </w:p>
    <w:p w14:paraId="7E1FD0D1" w14:textId="77777777" w:rsidR="00D8517D"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59AE5BA" w14:textId="77777777" w:rsidR="003A1552" w:rsidRPr="003A1552" w:rsidRDefault="003A1552" w:rsidP="009F10B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lastRenderedPageBreak/>
        <w:t xml:space="preserve">Post CGT shares </w:t>
      </w:r>
      <w:r w:rsidRPr="006E28A1">
        <w:rPr>
          <w:rFonts w:ascii="Times New Roman" w:eastAsia="Times New Roman" w:hAnsi="Times New Roman" w:cs="Times New Roman"/>
        </w:rPr>
        <w:t>is the number of post-20 September 1985 replacement shares owned by the taxpayer immediately after the completion time; or</w:t>
      </w:r>
    </w:p>
    <w:p w14:paraId="426BD787" w14:textId="75C19042" w:rsidR="003A1552" w:rsidRDefault="003A1552" w:rsidP="009F10BE">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(ii) for the purposes of ascertaining whether the taxpayer incurred a capital loss in the event of a subsequent disposal of the share by the taxpayer—the amount calculated in accordance with the formula:</w:t>
      </w:r>
    </w:p>
    <w:p w14:paraId="1DC81FA7" w14:textId="78A75DA3" w:rsidR="00093BDF" w:rsidRPr="003A1552" w:rsidRDefault="00093BDF" w:rsidP="00093BDF">
      <w:pPr>
        <w:spacing w:before="60" w:after="0" w:line="240" w:lineRule="auto"/>
        <w:ind w:left="1440" w:hanging="432"/>
        <w:jc w:val="center"/>
        <w:rPr>
          <w:rFonts w:ascii="Times New Roman" w:eastAsia="Times New Roman" w:hAnsi="Times New Roman" w:cs="Times New Roman"/>
          <w:szCs w:val="20"/>
        </w:rPr>
      </w:pPr>
      <w:r w:rsidRPr="00093BDF">
        <w:drawing>
          <wp:inline distT="0" distB="0" distL="0" distR="0" wp14:anchorId="44A4208F" wp14:editId="77C22693">
            <wp:extent cx="1621171" cy="4535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1171" cy="453542"/>
                    </a:xfrm>
                    <a:prstGeom prst="rect">
                      <a:avLst/>
                    </a:prstGeom>
                    <a:noFill/>
                    <a:ln>
                      <a:noFill/>
                    </a:ln>
                  </pic:spPr>
                </pic:pic>
              </a:graphicData>
            </a:graphic>
          </wp:inline>
        </w:drawing>
      </w:r>
    </w:p>
    <w:p w14:paraId="0CA5E1DF" w14:textId="77777777" w:rsidR="003A1552" w:rsidRPr="003A1552" w:rsidRDefault="003A1552" w:rsidP="009F10BE">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52D6E48E" w14:textId="77777777" w:rsidR="003A1552" w:rsidRPr="003A1552" w:rsidRDefault="003A1552" w:rsidP="009F10B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RCB of post CGT units </w:t>
      </w:r>
      <w:r w:rsidRPr="006E28A1">
        <w:rPr>
          <w:rFonts w:ascii="Times New Roman" w:eastAsia="Times New Roman" w:hAnsi="Times New Roman" w:cs="Times New Roman"/>
        </w:rPr>
        <w:t>is the sum of the amounts that would have been the reduced cost bases to the taxpayer of post-20 September 1985 exchange units for the purposes of this Part if this Part had applied in respect of the disposal of the units by the taxpayer to the interposed company; and</w:t>
      </w:r>
    </w:p>
    <w:p w14:paraId="190AEC70" w14:textId="77777777" w:rsidR="003A1552" w:rsidRPr="003A1552" w:rsidRDefault="003A1552" w:rsidP="009F10BE">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Post CGT shares </w:t>
      </w:r>
      <w:r w:rsidRPr="006E28A1">
        <w:rPr>
          <w:rFonts w:ascii="Times New Roman" w:eastAsia="Times New Roman" w:hAnsi="Times New Roman" w:cs="Times New Roman"/>
        </w:rPr>
        <w:t>is the number of post-20 September 1985 replacement shares owned by the taxpayer immediately after the completion time.</w:t>
      </w:r>
    </w:p>
    <w:p w14:paraId="531D37CA" w14:textId="77777777" w:rsidR="003A1552" w:rsidRPr="003A1552" w:rsidRDefault="0034438A" w:rsidP="006156E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 If a post-20 September 1985 replacement share is disposed of by an exchanging taxpayer within 12 months after the earliest day, being a day after 19 September 1985, on which any exchange unit was acquired by the taxpayer, the reference in paragraph (2) (g) to the indexed cost bases to the taxpayer of units is a reference to the cost bases to the taxpayer of the units.</w:t>
      </w:r>
    </w:p>
    <w:p w14:paraId="22F21594" w14:textId="77777777" w:rsidR="003A1552" w:rsidRPr="003A1552" w:rsidRDefault="0034438A" w:rsidP="006156E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(4) An election by a taxpayer under subsection (2) shall be made by notice in writing given to the Commissioner on or before the date of lodgment of the return of income of the taxpayer for the year of income in which the disposal of the exchange units concerned took place, or within such further period as the Commissioner allows.</w:t>
      </w:r>
    </w:p>
    <w:p w14:paraId="3C329666" w14:textId="77777777" w:rsidR="003A1552" w:rsidRPr="003A1552" w:rsidRDefault="0034438A" w:rsidP="006156E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(5) If:</w:t>
      </w:r>
    </w:p>
    <w:p w14:paraId="7BC09367" w14:textId="77777777" w:rsidR="003A1552" w:rsidRPr="003A1552" w:rsidRDefault="003A1552" w:rsidP="006156EC">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any of the assets of the unit trust, as at the completion time, were acquired by the trustee of the unit trust before 20 September 1985;</w:t>
      </w:r>
    </w:p>
    <w:p w14:paraId="25E3DA25" w14:textId="77777777" w:rsidR="003A1552" w:rsidRPr="003A1552" w:rsidRDefault="003A1552" w:rsidP="006156EC">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interposed company, by notice in writing accompanying the notice referred to in paragraph (1) (n), nominates, as pre-CGT units, such of the exchange units held by the company immediately after the completion time as are specified in the notice; and</w:t>
      </w:r>
    </w:p>
    <w:p w14:paraId="31347D82" w14:textId="50ADB88E" w:rsidR="003A1552" w:rsidRDefault="003A1552" w:rsidP="006156EC">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(c) the number of exchange units nominated by the company does not exceed the number calculated in accordance with the formula:</w:t>
      </w:r>
    </w:p>
    <w:p w14:paraId="338E057D" w14:textId="218736D4" w:rsidR="00093BDF" w:rsidRPr="003A1552" w:rsidRDefault="00093BDF" w:rsidP="00093BDF">
      <w:pPr>
        <w:spacing w:before="60" w:after="0" w:line="240" w:lineRule="auto"/>
        <w:ind w:left="864" w:hanging="432"/>
        <w:jc w:val="center"/>
        <w:rPr>
          <w:rFonts w:ascii="Times New Roman" w:eastAsia="Times New Roman" w:hAnsi="Times New Roman" w:cs="Times New Roman"/>
          <w:szCs w:val="20"/>
        </w:rPr>
      </w:pPr>
      <w:r w:rsidRPr="00093BDF">
        <w:drawing>
          <wp:inline distT="0" distB="0" distL="0" distR="0" wp14:anchorId="36F47B76" wp14:editId="08A51D55">
            <wp:extent cx="2267611" cy="4096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7669" cy="409663"/>
                    </a:xfrm>
                    <a:prstGeom prst="rect">
                      <a:avLst/>
                    </a:prstGeom>
                    <a:noFill/>
                    <a:ln>
                      <a:noFill/>
                    </a:ln>
                  </pic:spPr>
                </pic:pic>
              </a:graphicData>
            </a:graphic>
          </wp:inline>
        </w:drawing>
      </w:r>
    </w:p>
    <w:p w14:paraId="63E93204" w14:textId="77777777" w:rsidR="003A1552" w:rsidRPr="003A1552" w:rsidRDefault="003A1552" w:rsidP="000E15BB">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0430AA42" w14:textId="77777777" w:rsidR="003A1552" w:rsidRPr="003A1552" w:rsidRDefault="003A1552" w:rsidP="000E15BB">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Net value of pre CGT assets </w:t>
      </w:r>
      <w:r w:rsidRPr="006E28A1">
        <w:rPr>
          <w:rFonts w:ascii="Times New Roman" w:eastAsia="Times New Roman" w:hAnsi="Times New Roman" w:cs="Times New Roman"/>
        </w:rPr>
        <w:t>is the number of dollars in the market value of the assets referred to in paragraph (a) as at the completion time reduced by the number of dollars in the</w:t>
      </w:r>
    </w:p>
    <w:p w14:paraId="5A00618B" w14:textId="77777777" w:rsidR="00D6507C"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BAAFAD8" w14:textId="77777777" w:rsidR="003A1552" w:rsidRPr="003A1552" w:rsidRDefault="003A1552" w:rsidP="00D6507C">
      <w:pPr>
        <w:spacing w:after="0" w:line="240" w:lineRule="auto"/>
        <w:ind w:left="1440"/>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liabilities of the unit trust as at that time to the extent that those liabilities are attributable to those assets;</w:t>
      </w:r>
    </w:p>
    <w:p w14:paraId="49661925" w14:textId="77777777" w:rsidR="003A1552" w:rsidRPr="003A1552" w:rsidRDefault="003A1552" w:rsidP="00D650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Units </w:t>
      </w:r>
      <w:r w:rsidRPr="006E28A1">
        <w:rPr>
          <w:rFonts w:ascii="Times New Roman" w:eastAsia="Times New Roman" w:hAnsi="Times New Roman" w:cs="Times New Roman"/>
        </w:rPr>
        <w:t>is the number of exchange units held by the company immediately after the completion time; and</w:t>
      </w:r>
    </w:p>
    <w:p w14:paraId="6CDF70C3" w14:textId="77777777" w:rsidR="003A1552" w:rsidRPr="003A1552" w:rsidRDefault="003A1552" w:rsidP="00D650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Net value of total assets </w:t>
      </w:r>
      <w:r w:rsidRPr="006E28A1">
        <w:rPr>
          <w:rFonts w:ascii="Times New Roman" w:eastAsia="Times New Roman" w:hAnsi="Times New Roman" w:cs="Times New Roman"/>
        </w:rPr>
        <w:t>is the number of dollars in the market value of the assets of the unit trust as at the completion time reduced by the number of dollars in the liabilities of the unit trust as at that time;</w:t>
      </w:r>
    </w:p>
    <w:p w14:paraId="52F5DE40" w14:textId="77777777" w:rsidR="003A1552" w:rsidRPr="003A1552" w:rsidRDefault="003A1552" w:rsidP="00D6507C">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the units so nominated shall be deemed, for the purposes of this Part, to have been acquired by the interposed company before 20 September 1985.</w:t>
      </w:r>
    </w:p>
    <w:p w14:paraId="3D5C2F5E" w14:textId="77777777" w:rsidR="003A1552" w:rsidRPr="003A1552" w:rsidRDefault="0034438A" w:rsidP="00D6507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(6) Any other exchange units held by the interposed company immediately after the completion time shall be taken to be post-20 September 1985 exchange units for the purposes of subsections (7) and (8).</w:t>
      </w:r>
    </w:p>
    <w:p w14:paraId="1491F521" w14:textId="77777777" w:rsidR="003A1552" w:rsidRPr="003A1552" w:rsidRDefault="0034438A" w:rsidP="00D6507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(7) The interposed company shall be deemed to have paid or given as consideration in respect of the acquisition of each post-20 September 1985 exchange unit an amount equal to:</w:t>
      </w:r>
    </w:p>
    <w:p w14:paraId="3E75AD82" w14:textId="03CDFA32" w:rsidR="003A1552" w:rsidRDefault="003A1552" w:rsidP="00D6507C">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(a) for the purpose of ascertaining whether a capital gain accrued to the company in the event of a subsequent disposal of the unit by the company—the amount calculated in accordance with the formula:</w:t>
      </w:r>
    </w:p>
    <w:p w14:paraId="100403CB" w14:textId="15821BF7" w:rsidR="00E43AB7" w:rsidRPr="003A1552" w:rsidRDefault="00E43AB7" w:rsidP="00E43AB7">
      <w:pPr>
        <w:spacing w:before="60" w:after="0" w:line="240" w:lineRule="auto"/>
        <w:ind w:left="864" w:hanging="432"/>
        <w:jc w:val="center"/>
        <w:rPr>
          <w:rFonts w:ascii="Times New Roman" w:eastAsia="Times New Roman" w:hAnsi="Times New Roman" w:cs="Times New Roman"/>
          <w:szCs w:val="20"/>
        </w:rPr>
      </w:pPr>
      <w:r w:rsidRPr="00E43AB7">
        <w:drawing>
          <wp:inline distT="0" distB="0" distL="0" distR="0" wp14:anchorId="6C2CF6E5" wp14:editId="7D9CB4E0">
            <wp:extent cx="1665544" cy="4016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5857" cy="401686"/>
                    </a:xfrm>
                    <a:prstGeom prst="rect">
                      <a:avLst/>
                    </a:prstGeom>
                    <a:noFill/>
                    <a:ln>
                      <a:noFill/>
                    </a:ln>
                  </pic:spPr>
                </pic:pic>
              </a:graphicData>
            </a:graphic>
          </wp:inline>
        </w:drawing>
      </w:r>
    </w:p>
    <w:p w14:paraId="3FBDFD08" w14:textId="77777777" w:rsidR="003A1552" w:rsidRPr="003A1552" w:rsidRDefault="003A1552" w:rsidP="00D6507C">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76A0E6FB" w14:textId="77777777" w:rsidR="003A1552" w:rsidRPr="003A1552" w:rsidRDefault="003A1552" w:rsidP="00D650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Net ICB of post CGT assets </w:t>
      </w:r>
      <w:r w:rsidRPr="006E28A1">
        <w:rPr>
          <w:rFonts w:ascii="Times New Roman" w:eastAsia="Times New Roman" w:hAnsi="Times New Roman" w:cs="Times New Roman"/>
        </w:rPr>
        <w:t>is the sum of the amounts that would have been the indexed cost bases to the trustee of the unit trust, for the purposes of this Part, of such of the assets of the unit trust, as at the completion time, as were acquired by the trustee on or after 20 September 1985 if those assets of the trust had been disposed of by the trustee at the completion time, being that sum reduced by the liabilities of the unit trust as at the completion time to the extent that those liabilities are attributable to those assets; and</w:t>
      </w:r>
    </w:p>
    <w:p w14:paraId="15CA2B8A" w14:textId="77777777" w:rsidR="003A1552" w:rsidRPr="003A1552" w:rsidRDefault="003A1552" w:rsidP="00D6507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Post CGT units </w:t>
      </w:r>
      <w:r w:rsidRPr="006E28A1">
        <w:rPr>
          <w:rFonts w:ascii="Times New Roman" w:eastAsia="Times New Roman" w:hAnsi="Times New Roman" w:cs="Times New Roman"/>
        </w:rPr>
        <w:t>is the number of post-20 September 1985 exchange units held by the company immediately after the completion time; or</w:t>
      </w:r>
    </w:p>
    <w:p w14:paraId="07F50675" w14:textId="254B22CC" w:rsidR="003A1552" w:rsidRDefault="003A1552" w:rsidP="00956469">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(b) for the purposes of ascertaining whether the company incurred a capital loss in the event of a subsequent disposal of the unit by the company—the amount calculated in accordance with the formula:</w:t>
      </w:r>
    </w:p>
    <w:p w14:paraId="4E82AD12" w14:textId="22903836" w:rsidR="00E43AB7" w:rsidRPr="003A1552" w:rsidRDefault="00E43AB7" w:rsidP="00E43AB7">
      <w:pPr>
        <w:spacing w:before="60" w:after="0" w:line="240" w:lineRule="auto"/>
        <w:ind w:left="864" w:hanging="432"/>
        <w:jc w:val="center"/>
        <w:rPr>
          <w:rFonts w:ascii="Times New Roman" w:eastAsia="Times New Roman" w:hAnsi="Times New Roman" w:cs="Times New Roman"/>
          <w:szCs w:val="20"/>
        </w:rPr>
      </w:pPr>
      <w:r w:rsidRPr="00E43AB7">
        <w:drawing>
          <wp:inline distT="0" distB="0" distL="0" distR="0" wp14:anchorId="570B14F9" wp14:editId="6CDE1B2E">
            <wp:extent cx="1709214" cy="402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9101" cy="402309"/>
                    </a:xfrm>
                    <a:prstGeom prst="rect">
                      <a:avLst/>
                    </a:prstGeom>
                    <a:noFill/>
                    <a:ln>
                      <a:noFill/>
                    </a:ln>
                  </pic:spPr>
                </pic:pic>
              </a:graphicData>
            </a:graphic>
          </wp:inline>
        </w:drawing>
      </w:r>
    </w:p>
    <w:p w14:paraId="107D76D5" w14:textId="77777777" w:rsidR="003A1552" w:rsidRPr="003A1552" w:rsidRDefault="003A1552" w:rsidP="00956469">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38448E77" w14:textId="77777777" w:rsidR="003A1552" w:rsidRPr="003A1552" w:rsidRDefault="003A1552" w:rsidP="0095646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Net RCB of post CGT assets </w:t>
      </w:r>
      <w:r w:rsidRPr="006E28A1">
        <w:rPr>
          <w:rFonts w:ascii="Times New Roman" w:eastAsia="Times New Roman" w:hAnsi="Times New Roman" w:cs="Times New Roman"/>
        </w:rPr>
        <w:t>is the sum of the amounts that would have been the reduced cost bases to the trustee of the unit trust, for the purposes of this Part, of such of the assets of the unit trust, as at the completion time, as were acquired by the trustee on or after 20 September 1985 if those assets had been disposed of by the trustee at the completion time,</w:t>
      </w:r>
    </w:p>
    <w:p w14:paraId="391A30D7" w14:textId="77777777" w:rsidR="002C5ACB"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CD07821" w14:textId="77777777" w:rsidR="003A1552" w:rsidRPr="003A1552" w:rsidRDefault="003A1552" w:rsidP="002C5ACB">
      <w:pPr>
        <w:spacing w:after="0" w:line="240" w:lineRule="auto"/>
        <w:ind w:left="1440"/>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being that sum reduced by the liabilities of the unit trust as at the completion time to the extent that those liabilities are attributable to those assets; and</w:t>
      </w:r>
    </w:p>
    <w:p w14:paraId="249D6388" w14:textId="77777777" w:rsidR="003A1552" w:rsidRPr="003A1552" w:rsidRDefault="003A1552" w:rsidP="002C5ACB">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Post CGT units </w:t>
      </w:r>
      <w:r w:rsidRPr="006E28A1">
        <w:rPr>
          <w:rFonts w:ascii="Times New Roman" w:eastAsia="Times New Roman" w:hAnsi="Times New Roman" w:cs="Times New Roman"/>
        </w:rPr>
        <w:t>is the number of post-20 September 1985 exchange units held by the company immediately after the completion time.</w:t>
      </w:r>
    </w:p>
    <w:p w14:paraId="45000E34" w14:textId="77777777" w:rsidR="003A1552" w:rsidRPr="003A1552" w:rsidRDefault="0034438A" w:rsidP="002C5A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(8) If a post-20 September 1985 exchange unit is disposed of by the interposed company within 12 months after the day on which the unit was acquired by the company, the reference in paragraph (7) (a) to the indexed cost bases to the trustee of assets is a reference to the cost bases to the trustee of the assets.</w:t>
      </w:r>
    </w:p>
    <w:p w14:paraId="2E2DCAC4" w14:textId="77777777" w:rsidR="003A1552" w:rsidRPr="003A1552" w:rsidRDefault="0034438A" w:rsidP="002C5A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(9) For the purposes of this section, a share issued by a company shall be taken to be a non-redeemable share unless:</w:t>
      </w:r>
    </w:p>
    <w:p w14:paraId="2DC88DEE" w14:textId="77777777" w:rsidR="003A1552" w:rsidRPr="003A1552" w:rsidRDefault="003A1552" w:rsidP="002C5AC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share is, or at the option of the company is to be, liable to be redeemed; or</w:t>
      </w:r>
    </w:p>
    <w:p w14:paraId="01F9BD4E" w14:textId="77777777" w:rsidR="003A1552" w:rsidRPr="003A1552" w:rsidRDefault="003A1552" w:rsidP="002C5AC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share was issued under, or as part of, an agreement or arrangement, whether oral or in writing and whether entered into before or after the commencement of this section, that had the purpose, or purposes that included the purpose, of enabling the company, by means of the redemption, purchase or cancellation, or of a reduction in the paid-up value, of that share or of any other share in the company, to pay, transfer or apply to, on behalf of or at the direction of the person to whom the share was issued or any other person, whether upon the exercise of an option by the company or by any other person or not, any money or other property other than shares in the company.</w:t>
      </w:r>
    </w:p>
    <w:p w14:paraId="64E004A4" w14:textId="77777777" w:rsidR="003A1552" w:rsidRPr="003A1552" w:rsidRDefault="0034438A" w:rsidP="002C5A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(10) Where:</w:t>
      </w:r>
    </w:p>
    <w:p w14:paraId="011F0756" w14:textId="77777777" w:rsidR="003A1552" w:rsidRPr="003A1552" w:rsidRDefault="003A1552" w:rsidP="002C5AC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immediately after the completion time, the exchanging taxpayers are the owners of some, but not all, of the shares in the interposed company;</w:t>
      </w:r>
    </w:p>
    <w:p w14:paraId="1E692D1C" w14:textId="77777777" w:rsidR="003A1552" w:rsidRPr="003A1552" w:rsidRDefault="003A1552" w:rsidP="002C5AC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number of the remaining shares does not exceed 5; and</w:t>
      </w:r>
    </w:p>
    <w:p w14:paraId="43F44DDC" w14:textId="77777777" w:rsidR="003A1552" w:rsidRPr="003A1552" w:rsidRDefault="003A1552" w:rsidP="002C5ACB">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the Commissioner is of the opinion that, having regard to:</w:t>
      </w:r>
    </w:p>
    <w:p w14:paraId="0E5BC93A" w14:textId="47A34D48" w:rsidR="003A1552" w:rsidRDefault="003A1552" w:rsidP="002C5ACB">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ratio calculated in accordance with the formula:</w:t>
      </w:r>
    </w:p>
    <w:p w14:paraId="5ED899FF" w14:textId="6CB3D059" w:rsidR="00E43AB7" w:rsidRPr="003A1552" w:rsidRDefault="00E43AB7" w:rsidP="00E43AB7">
      <w:pPr>
        <w:spacing w:before="60" w:after="0" w:line="240" w:lineRule="auto"/>
        <w:ind w:left="1440" w:hanging="432"/>
        <w:jc w:val="center"/>
        <w:rPr>
          <w:rFonts w:ascii="Times New Roman" w:eastAsia="Times New Roman" w:hAnsi="Times New Roman" w:cs="Times New Roman"/>
          <w:szCs w:val="20"/>
        </w:rPr>
      </w:pPr>
      <w:r w:rsidRPr="00E43AB7">
        <w:drawing>
          <wp:inline distT="0" distB="0" distL="0" distR="0" wp14:anchorId="55C46191" wp14:editId="2218D6DA">
            <wp:extent cx="1512327" cy="4023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2555" cy="402397"/>
                    </a:xfrm>
                    <a:prstGeom prst="rect">
                      <a:avLst/>
                    </a:prstGeom>
                    <a:noFill/>
                    <a:ln>
                      <a:noFill/>
                    </a:ln>
                  </pic:spPr>
                </pic:pic>
              </a:graphicData>
            </a:graphic>
          </wp:inline>
        </w:drawing>
      </w:r>
    </w:p>
    <w:p w14:paraId="2273AC28" w14:textId="77777777" w:rsidR="003A1552" w:rsidRPr="003A1552" w:rsidRDefault="003A1552" w:rsidP="004074BC">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4AA05246" w14:textId="77777777" w:rsidR="003A1552" w:rsidRPr="003A1552" w:rsidRDefault="003A1552" w:rsidP="004074B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remaining shares </w:t>
      </w:r>
      <w:r w:rsidRPr="006E28A1">
        <w:rPr>
          <w:rFonts w:ascii="Times New Roman" w:eastAsia="Times New Roman" w:hAnsi="Times New Roman" w:cs="Times New Roman"/>
        </w:rPr>
        <w:t>is the number of dollars in the market value of the remaining shares immediately after the completion time; and</w:t>
      </w:r>
    </w:p>
    <w:p w14:paraId="038115CF" w14:textId="77777777" w:rsidR="003A1552" w:rsidRPr="003A1552" w:rsidRDefault="003A1552" w:rsidP="004074B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total shares </w:t>
      </w:r>
      <w:r w:rsidRPr="006E28A1">
        <w:rPr>
          <w:rFonts w:ascii="Times New Roman" w:eastAsia="Times New Roman" w:hAnsi="Times New Roman" w:cs="Times New Roman"/>
        </w:rPr>
        <w:t>is the number of dollars in the market value of the replacement shares immediately after the completion time; and</w:t>
      </w:r>
    </w:p>
    <w:p w14:paraId="0A2E5987" w14:textId="77777777" w:rsidR="003A1552" w:rsidRPr="003A1552" w:rsidRDefault="003A1552" w:rsidP="004074BC">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such other matters as the Commissioner considers relevant; it would be unreasonable not to treat the exchanging taxpayers as being the owners of all the shares in the interposed company;</w:t>
      </w:r>
    </w:p>
    <w:p w14:paraId="2F2D53C8" w14:textId="77777777" w:rsidR="003A1552" w:rsidRPr="003A1552" w:rsidRDefault="003A1552" w:rsidP="004074BC">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the following provisions have effect:</w:t>
      </w:r>
    </w:p>
    <w:p w14:paraId="78F3DAEC" w14:textId="77777777" w:rsidR="00046EDF"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E228393" w14:textId="77777777" w:rsidR="003A1552" w:rsidRPr="003A1552" w:rsidRDefault="003A1552" w:rsidP="00046ED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(d) the exchanging taxpayers shall be treated, for the purposes of subparagraph (1) (e) (</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as if, immediately after the completion time, they were the owners of all the shares in the interposed company;</w:t>
      </w:r>
    </w:p>
    <w:p w14:paraId="4D1E7159" w14:textId="77777777" w:rsidR="003A1552" w:rsidRPr="003A1552" w:rsidRDefault="003A1552" w:rsidP="00046ED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(e) the remaining shares shall be disregarded for the purposes of the application of paragraph (1) (k).</w:t>
      </w:r>
    </w:p>
    <w:p w14:paraId="23EF4018" w14:textId="5FD60AB2" w:rsidR="003A1552" w:rsidRDefault="0034438A" w:rsidP="00046EDF">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(11) For the purposes of this section, the liabilities of the unit trust, as at the completion time, to the extent that, apart from this subsection, they are not attributable to the assets of the unit trust as at the completion time (in this subsection called the </w:t>
      </w:r>
      <w:r>
        <w:rPr>
          <w:rFonts w:ascii="Times New Roman" w:eastAsia="Times New Roman" w:hAnsi="Times New Roman" w:cs="Times New Roman"/>
        </w:rPr>
        <w:t>‘</w:t>
      </w:r>
      <w:r w:rsidR="003A1552" w:rsidRPr="006E28A1">
        <w:rPr>
          <w:rFonts w:ascii="Times New Roman" w:eastAsia="Times New Roman" w:hAnsi="Times New Roman" w:cs="Times New Roman"/>
        </w:rPr>
        <w:t>general liabilities</w:t>
      </w:r>
      <w:r>
        <w:rPr>
          <w:rFonts w:ascii="Times New Roman" w:eastAsia="Times New Roman" w:hAnsi="Times New Roman" w:cs="Times New Roman"/>
        </w:rPr>
        <w:t>’</w:t>
      </w:r>
      <w:r w:rsidR="003A1552" w:rsidRPr="006E28A1">
        <w:rPr>
          <w:rFonts w:ascii="Times New Roman" w:eastAsia="Times New Roman" w:hAnsi="Times New Roman" w:cs="Times New Roman"/>
        </w:rPr>
        <w:t>), shall be taken to be attributable to particular assets of the unit trust, as at that time, to the extent calculated in accordance with the formula:</w:t>
      </w:r>
    </w:p>
    <w:p w14:paraId="31652D73" w14:textId="2A7C7EDC" w:rsidR="00E43AB7" w:rsidRPr="003A1552" w:rsidRDefault="00E43AB7" w:rsidP="00E43AB7">
      <w:pPr>
        <w:spacing w:before="60" w:after="0" w:line="240" w:lineRule="auto"/>
        <w:ind w:firstLine="432"/>
        <w:jc w:val="center"/>
        <w:rPr>
          <w:rFonts w:ascii="Times New Roman" w:eastAsia="Times New Roman" w:hAnsi="Times New Roman" w:cs="Times New Roman"/>
          <w:szCs w:val="20"/>
        </w:rPr>
      </w:pPr>
      <w:r w:rsidRPr="00E43AB7">
        <w:drawing>
          <wp:inline distT="0" distB="0" distL="0" distR="0" wp14:anchorId="43A745EC" wp14:editId="05E70340">
            <wp:extent cx="2686696" cy="395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6584" cy="395003"/>
                    </a:xfrm>
                    <a:prstGeom prst="rect">
                      <a:avLst/>
                    </a:prstGeom>
                    <a:noFill/>
                    <a:ln>
                      <a:noFill/>
                    </a:ln>
                  </pic:spPr>
                </pic:pic>
              </a:graphicData>
            </a:graphic>
          </wp:inline>
        </w:drawing>
      </w:r>
    </w:p>
    <w:p w14:paraId="79633227" w14:textId="77777777" w:rsidR="003A1552" w:rsidRPr="003A1552" w:rsidRDefault="003A1552" w:rsidP="00C92EE4">
      <w:pPr>
        <w:spacing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6D88055D" w14:textId="77777777" w:rsidR="003A1552" w:rsidRPr="003A1552" w:rsidRDefault="003A1552" w:rsidP="00C92EE4">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General liabilities </w:t>
      </w:r>
      <w:r w:rsidRPr="006E28A1">
        <w:rPr>
          <w:rFonts w:ascii="Times New Roman" w:eastAsia="Times New Roman" w:hAnsi="Times New Roman" w:cs="Times New Roman"/>
        </w:rPr>
        <w:t>is the amount of the general liabilities;</w:t>
      </w:r>
    </w:p>
    <w:p w14:paraId="1642C317" w14:textId="77777777" w:rsidR="003A1552" w:rsidRPr="003A1552" w:rsidRDefault="003A1552" w:rsidP="00C92EE4">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particular assets </w:t>
      </w:r>
      <w:r w:rsidRPr="006E28A1">
        <w:rPr>
          <w:rFonts w:ascii="Times New Roman" w:eastAsia="Times New Roman" w:hAnsi="Times New Roman" w:cs="Times New Roman"/>
        </w:rPr>
        <w:t>is the number of dollars in the market value, as at the completion time, of the particular assets as at that time; and</w:t>
      </w:r>
    </w:p>
    <w:p w14:paraId="1A42F80A" w14:textId="77777777" w:rsidR="003A1552" w:rsidRPr="003A1552" w:rsidRDefault="003A1552" w:rsidP="00C92EE4">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total assets </w:t>
      </w:r>
      <w:r w:rsidRPr="006E28A1">
        <w:rPr>
          <w:rFonts w:ascii="Times New Roman" w:eastAsia="Times New Roman" w:hAnsi="Times New Roman" w:cs="Times New Roman"/>
        </w:rPr>
        <w:t>is the number of dollars in the market value, as at the completion time, of the assets of the unit trust as at that time.</w:t>
      </w:r>
    </w:p>
    <w:p w14:paraId="16325155" w14:textId="77777777" w:rsidR="003A1552" w:rsidRPr="00C92EE4" w:rsidRDefault="003A1552" w:rsidP="00C92EE4">
      <w:pPr>
        <w:spacing w:before="120" w:after="60" w:line="240" w:lineRule="auto"/>
        <w:jc w:val="both"/>
        <w:rPr>
          <w:rFonts w:ascii="Times New Roman" w:eastAsia="Times New Roman" w:hAnsi="Times New Roman" w:cs="Times New Roman"/>
          <w:b/>
          <w:sz w:val="20"/>
          <w:szCs w:val="20"/>
        </w:rPr>
      </w:pPr>
      <w:r w:rsidRPr="00C92EE4">
        <w:rPr>
          <w:rFonts w:ascii="Times New Roman" w:eastAsia="Times New Roman" w:hAnsi="Times New Roman" w:cs="Times New Roman"/>
          <w:b/>
          <w:bCs/>
          <w:sz w:val="20"/>
        </w:rPr>
        <w:t>Redemption or cancellation of units in a unit trust in exchange for shares in a company</w:t>
      </w:r>
    </w:p>
    <w:p w14:paraId="2366D81D" w14:textId="77777777" w:rsidR="003A1552" w:rsidRPr="003A1552" w:rsidRDefault="0034438A" w:rsidP="005661F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160</w:t>
      </w:r>
      <w:r w:rsidR="003A1552" w:rsidRPr="006E28A1">
        <w:rPr>
          <w:rFonts w:ascii="Times New Roman" w:eastAsia="Times New Roman" w:hAnsi="Times New Roman" w:cs="Times New Roman"/>
          <w:smallCaps/>
        </w:rPr>
        <w:t>zzpb</w:t>
      </w:r>
      <w:r w:rsidR="003A1552" w:rsidRPr="006E28A1">
        <w:rPr>
          <w:rFonts w:ascii="Times New Roman" w:eastAsia="Times New Roman" w:hAnsi="Times New Roman" w:cs="Times New Roman"/>
        </w:rPr>
        <w:t>. (1) This section applies where:</w:t>
      </w:r>
    </w:p>
    <w:p w14:paraId="3B7D86C9" w14:textId="77777777" w:rsidR="003A1552" w:rsidRPr="003A1552" w:rsidRDefault="003A1552" w:rsidP="005661F5">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all of the following conditions are satisfied in relation to a scheme for the reorganisation of the affairs of a unit trust:</w:t>
      </w:r>
    </w:p>
    <w:p w14:paraId="59A893FA" w14:textId="77777777" w:rsidR="003A1552" w:rsidRPr="003A1552" w:rsidRDefault="003A1552" w:rsidP="005661F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scheme was entered into, or commenced to be carried out, after 9 December 1987;</w:t>
      </w:r>
    </w:p>
    <w:p w14:paraId="3341B82F" w14:textId="77777777" w:rsidR="003A1552" w:rsidRPr="003A1552" w:rsidRDefault="003A1552" w:rsidP="005661F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(ii) under the scheme, a company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interposed company</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not being a company in the capacity of a trustee of a trust estate, acquires not more than 5 units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formal units</w:t>
      </w:r>
      <w:r w:rsidR="0034438A">
        <w:rPr>
          <w:rFonts w:ascii="Times New Roman" w:eastAsia="Times New Roman" w:hAnsi="Times New Roman" w:cs="Times New Roman"/>
        </w:rPr>
        <w:t>’</w:t>
      </w:r>
      <w:r w:rsidRPr="006E28A1">
        <w:rPr>
          <w:rFonts w:ascii="Times New Roman" w:eastAsia="Times New Roman" w:hAnsi="Times New Roman" w:cs="Times New Roman"/>
        </w:rPr>
        <w:t>) in the unit trust;</w:t>
      </w:r>
    </w:p>
    <w:p w14:paraId="7B43BF28" w14:textId="77777777" w:rsidR="003A1552" w:rsidRPr="003A1552" w:rsidRDefault="003A1552" w:rsidP="005661F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the interposed company did not hold any other units in the unit trust at any time before the acquisition of the formal units;</w:t>
      </w:r>
    </w:p>
    <w:p w14:paraId="71096ACC" w14:textId="77777777" w:rsidR="003A1552" w:rsidRPr="003A1552" w:rsidRDefault="003A1552" w:rsidP="005661F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(iv) the remaining units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exchange units</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the unit trust are held by 2 or more taxpayers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exchanging taxpayers</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1530B53" w14:textId="77777777" w:rsidR="003A1552" w:rsidRPr="003A1552" w:rsidRDefault="003A1552" w:rsidP="005661F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(v) under the scheme, all the exchange units are redeemed or cancelled;</w:t>
      </w:r>
    </w:p>
    <w:p w14:paraId="39E62254" w14:textId="77777777" w:rsidR="003A1552" w:rsidRPr="003A1552" w:rsidRDefault="003A1552" w:rsidP="005661F5">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(vi) under the scheme, the trustee of the unit trust issues to the interposed company 2 or more units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scheme units</w:t>
      </w:r>
      <w:r w:rsidR="0034438A">
        <w:rPr>
          <w:rFonts w:ascii="Times New Roman" w:eastAsia="Times New Roman" w:hAnsi="Times New Roman" w:cs="Times New Roman"/>
        </w:rPr>
        <w:t>’</w:t>
      </w:r>
      <w:r w:rsidRPr="006E28A1">
        <w:rPr>
          <w:rFonts w:ascii="Times New Roman" w:eastAsia="Times New Roman" w:hAnsi="Times New Roman" w:cs="Times New Roman"/>
        </w:rPr>
        <w:t>) in the unit trust;</w:t>
      </w:r>
    </w:p>
    <w:p w14:paraId="4CBFCCAD" w14:textId="77777777" w:rsidR="00C92EE4"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51BF2B8" w14:textId="77777777" w:rsidR="003A1552" w:rsidRPr="003A1552" w:rsidRDefault="003A1552" w:rsidP="0048307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(vii) the number of scheme units issued to the interposed company equals, or is a multiple of, the number of exchange units that were redeemed or cancelled;</w:t>
      </w:r>
    </w:p>
    <w:p w14:paraId="4C3B6FEF"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the consideration in respect of each of the redemptions or cancellations consists only of newly issued non-redeemable shares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replacement shares</w:t>
      </w:r>
      <w:r w:rsidR="0034438A">
        <w:rPr>
          <w:rFonts w:ascii="Times New Roman" w:eastAsia="Times New Roman" w:hAnsi="Times New Roman" w:cs="Times New Roman"/>
        </w:rPr>
        <w:t>’</w:t>
      </w:r>
      <w:r w:rsidRPr="006E28A1">
        <w:rPr>
          <w:rFonts w:ascii="Times New Roman" w:eastAsia="Times New Roman" w:hAnsi="Times New Roman" w:cs="Times New Roman"/>
        </w:rPr>
        <w:t>) in the interposed company;</w:t>
      </w:r>
    </w:p>
    <w:p w14:paraId="1F41FDAA"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the total number of replacement shares is equal to, or is a multiple of, the total number of exchange units;</w:t>
      </w:r>
    </w:p>
    <w:p w14:paraId="41AD346E"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(d) in the case of each exchanging taxpayer—all of the exchange units held by the taxpayer are redeemed or cancelled at the same time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CC1395A"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(e) immediately after the time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completion time</w:t>
      </w:r>
      <w:r w:rsidR="0034438A">
        <w:rPr>
          <w:rFonts w:ascii="Times New Roman" w:eastAsia="Times New Roman" w:hAnsi="Times New Roman" w:cs="Times New Roman"/>
        </w:rPr>
        <w:t>’</w:t>
      </w:r>
      <w:r w:rsidRPr="006E28A1">
        <w:rPr>
          <w:rFonts w:ascii="Times New Roman" w:eastAsia="Times New Roman" w:hAnsi="Times New Roman" w:cs="Times New Roman"/>
        </w:rPr>
        <w:t>) of the redemptions or cancellations or, if the redemptions or cancellations occurred at different times, the last of the redemptions or cancellations:</w:t>
      </w:r>
    </w:p>
    <w:p w14:paraId="0BC1FFED" w14:textId="77777777" w:rsidR="003A1552" w:rsidRPr="003A1552" w:rsidRDefault="003A1552" w:rsidP="0048307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exchanging taxpayers are the owners of all the shares in the interposed company; and</w:t>
      </w:r>
    </w:p>
    <w:p w14:paraId="2C83CC7D" w14:textId="77777777" w:rsidR="003A1552" w:rsidRPr="003A1552" w:rsidRDefault="003A1552" w:rsidP="0048307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interposed company holds all the units in the unit trust;</w:t>
      </w:r>
    </w:p>
    <w:p w14:paraId="5748A363"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(f) if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 in relation to a particular exchanging taxpayer occurred before the completion time—the taxpayer was the owner of the replacement shares concerned at all times during the period commencing immediately after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 and ending at the completion time;</w:t>
      </w:r>
    </w:p>
    <w:p w14:paraId="18B0EDDA"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(g) the unit trust is a resident unit trust in relation to the year of income of the unit trust in which the completion time occurred;</w:t>
      </w:r>
    </w:p>
    <w:p w14:paraId="56A1725A"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(h) the interposed company is a resident of Australia at the completion time and, if the redemptions or cancellations occurred at different times, at all times during the period commencing at the time of the first of the redemptions or cancellations and ending at the completion time;</w:t>
      </w:r>
    </w:p>
    <w:p w14:paraId="0AACBC58"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(j) in the case of an exchanging taxpayer in the capacity of a trustee of a trust estate—immediately after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 the taxpayer holds the replacement shares concerned upon the same trust as the taxpayer held the exchange units that were redeemed or cancelled;</w:t>
      </w:r>
    </w:p>
    <w:p w14:paraId="1FC220B0" w14:textId="77777777" w:rsidR="003A1552" w:rsidRPr="003A1552" w:rsidRDefault="003A1552" w:rsidP="0048307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(k) immediately after the completion time, each exchanging taxpayer owned the replacement shares in the interposed company in the same proportion as the taxpayer held the exchange units in the unit trust that were redeemed or cancelled;</w:t>
      </w:r>
    </w:p>
    <w:p w14:paraId="756CB38F" w14:textId="610627FA" w:rsidR="003A1552" w:rsidRDefault="003A1552" w:rsidP="00483079">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(m) in the case of each exchanging taxpayer—the ratio calculated in accordance with the formula:</w:t>
      </w:r>
    </w:p>
    <w:p w14:paraId="44389669" w14:textId="57D51700" w:rsidR="00E43AB7" w:rsidRPr="003A1552" w:rsidRDefault="00E43AB7" w:rsidP="00E43AB7">
      <w:pPr>
        <w:spacing w:before="60" w:after="0" w:line="240" w:lineRule="auto"/>
        <w:ind w:left="864" w:hanging="432"/>
        <w:jc w:val="center"/>
        <w:rPr>
          <w:rFonts w:ascii="Times New Roman" w:eastAsia="Times New Roman" w:hAnsi="Times New Roman" w:cs="Times New Roman"/>
          <w:szCs w:val="20"/>
        </w:rPr>
      </w:pPr>
      <w:r w:rsidRPr="00E43AB7">
        <w:drawing>
          <wp:inline distT="0" distB="0" distL="0" distR="0" wp14:anchorId="71F811D1" wp14:editId="4B434C27">
            <wp:extent cx="1545142" cy="4023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5314" cy="402381"/>
                    </a:xfrm>
                    <a:prstGeom prst="rect">
                      <a:avLst/>
                    </a:prstGeom>
                    <a:noFill/>
                    <a:ln>
                      <a:noFill/>
                    </a:ln>
                  </pic:spPr>
                </pic:pic>
              </a:graphicData>
            </a:graphic>
          </wp:inline>
        </w:drawing>
      </w:r>
    </w:p>
    <w:p w14:paraId="134580E3" w14:textId="77777777" w:rsidR="00B35894"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C6E2D13" w14:textId="77777777" w:rsidR="003A1552" w:rsidRPr="003A1552" w:rsidRDefault="003A1552" w:rsidP="00B35894">
      <w:pPr>
        <w:spacing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where:</w:t>
      </w:r>
    </w:p>
    <w:p w14:paraId="59C41CF9" w14:textId="77777777" w:rsidR="003A1552" w:rsidRPr="003A1552" w:rsidRDefault="003A1552" w:rsidP="00B35894">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MV of taxpayer</w:t>
      </w:r>
      <w:r w:rsidR="0034438A">
        <w:rPr>
          <w:rFonts w:ascii="Times New Roman" w:eastAsia="Times New Roman" w:hAnsi="Times New Roman" w:cs="Times New Roman"/>
          <w:b/>
          <w:bCs/>
        </w:rPr>
        <w:t>’</w:t>
      </w:r>
      <w:r w:rsidRPr="006E28A1">
        <w:rPr>
          <w:rFonts w:ascii="Times New Roman" w:eastAsia="Times New Roman" w:hAnsi="Times New Roman" w:cs="Times New Roman"/>
          <w:b/>
          <w:bCs/>
        </w:rPr>
        <w:t xml:space="preserve">s shares </w:t>
      </w:r>
      <w:r w:rsidRPr="006E28A1">
        <w:rPr>
          <w:rFonts w:ascii="Times New Roman" w:eastAsia="Times New Roman" w:hAnsi="Times New Roman" w:cs="Times New Roman"/>
        </w:rPr>
        <w:t>is so much of the market value, immediately after the completion time, of the replacement shares owned by the taxpayer immediately after that time as is attributable to the scheme units held by the interposed company; and</w:t>
      </w:r>
    </w:p>
    <w:p w14:paraId="53986C06" w14:textId="77777777" w:rsidR="003A1552" w:rsidRPr="003A1552" w:rsidRDefault="003A1552" w:rsidP="00B35894">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total shares </w:t>
      </w:r>
      <w:r w:rsidRPr="006E28A1">
        <w:rPr>
          <w:rFonts w:ascii="Times New Roman" w:eastAsia="Times New Roman" w:hAnsi="Times New Roman" w:cs="Times New Roman"/>
        </w:rPr>
        <w:t>is so much of the market value of all the replacement shares, immediately after the completion time, as is attributable to the scheme units held by the interposed company;</w:t>
      </w:r>
    </w:p>
    <w:p w14:paraId="19750DC8" w14:textId="30B8B7B9" w:rsidR="003A1552" w:rsidRDefault="003A1552" w:rsidP="00FD7087">
      <w:pPr>
        <w:spacing w:after="0" w:line="240" w:lineRule="auto"/>
        <w:ind w:left="864"/>
        <w:jc w:val="both"/>
        <w:rPr>
          <w:rFonts w:ascii="Times New Roman" w:eastAsia="Times New Roman" w:hAnsi="Times New Roman" w:cs="Times New Roman"/>
        </w:rPr>
      </w:pPr>
      <w:r w:rsidRPr="006E28A1">
        <w:rPr>
          <w:rFonts w:ascii="Times New Roman" w:eastAsia="Times New Roman" w:hAnsi="Times New Roman" w:cs="Times New Roman"/>
        </w:rPr>
        <w:t>is the same as the ratio calculated in accordance with the formula:</w:t>
      </w:r>
    </w:p>
    <w:p w14:paraId="396D0967" w14:textId="3C6FA0D1" w:rsidR="00E43AB7" w:rsidRPr="003A1552" w:rsidRDefault="00E43AB7" w:rsidP="00E43AB7">
      <w:pPr>
        <w:spacing w:after="0" w:line="240" w:lineRule="auto"/>
        <w:ind w:left="864"/>
        <w:jc w:val="center"/>
        <w:rPr>
          <w:rFonts w:ascii="Times New Roman" w:eastAsia="Times New Roman" w:hAnsi="Times New Roman" w:cs="Times New Roman"/>
          <w:szCs w:val="20"/>
        </w:rPr>
      </w:pPr>
      <w:r w:rsidRPr="00E43AB7">
        <w:drawing>
          <wp:inline distT="0" distB="0" distL="0" distR="0" wp14:anchorId="02A20430" wp14:editId="43120A42">
            <wp:extent cx="1507440" cy="41696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7410" cy="416959"/>
                    </a:xfrm>
                    <a:prstGeom prst="rect">
                      <a:avLst/>
                    </a:prstGeom>
                    <a:noFill/>
                    <a:ln>
                      <a:noFill/>
                    </a:ln>
                  </pic:spPr>
                </pic:pic>
              </a:graphicData>
            </a:graphic>
          </wp:inline>
        </w:drawing>
      </w:r>
    </w:p>
    <w:p w14:paraId="68A925E2" w14:textId="77777777" w:rsidR="003A1552" w:rsidRPr="003A1552" w:rsidRDefault="003A1552" w:rsidP="00FD7087">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3C1F4FC1" w14:textId="77777777" w:rsidR="003A1552" w:rsidRPr="003A1552" w:rsidRDefault="003A1552" w:rsidP="00FD7087">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MV of taxpayer</w:t>
      </w:r>
      <w:r w:rsidR="0034438A">
        <w:rPr>
          <w:rFonts w:ascii="Times New Roman" w:eastAsia="Times New Roman" w:hAnsi="Times New Roman" w:cs="Times New Roman"/>
          <w:b/>
          <w:bCs/>
        </w:rPr>
        <w:t>’</w:t>
      </w:r>
      <w:r w:rsidRPr="006E28A1">
        <w:rPr>
          <w:rFonts w:ascii="Times New Roman" w:eastAsia="Times New Roman" w:hAnsi="Times New Roman" w:cs="Times New Roman"/>
          <w:b/>
          <w:bCs/>
        </w:rPr>
        <w:t xml:space="preserve">s units </w:t>
      </w:r>
      <w:r w:rsidRPr="006E28A1">
        <w:rPr>
          <w:rFonts w:ascii="Times New Roman" w:eastAsia="Times New Roman" w:hAnsi="Times New Roman" w:cs="Times New Roman"/>
        </w:rPr>
        <w:t>is the market value, immediately before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 of the exchange units held by the taxpayer immediately before that time; and</w:t>
      </w:r>
    </w:p>
    <w:p w14:paraId="1843743C" w14:textId="77777777" w:rsidR="003A1552" w:rsidRPr="003A1552" w:rsidRDefault="003A1552" w:rsidP="00FD7087">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total units </w:t>
      </w:r>
      <w:r w:rsidRPr="006E28A1">
        <w:rPr>
          <w:rFonts w:ascii="Times New Roman" w:eastAsia="Times New Roman" w:hAnsi="Times New Roman" w:cs="Times New Roman"/>
        </w:rPr>
        <w:t>is the market value of all the exchange units immediately before the exchanging taxpayer</w:t>
      </w:r>
      <w:r w:rsidR="0034438A">
        <w:rPr>
          <w:rFonts w:ascii="Times New Roman" w:eastAsia="Times New Roman" w:hAnsi="Times New Roman" w:cs="Times New Roman"/>
        </w:rPr>
        <w:t>’</w:t>
      </w:r>
      <w:r w:rsidRPr="006E28A1">
        <w:rPr>
          <w:rFonts w:ascii="Times New Roman" w:eastAsia="Times New Roman" w:hAnsi="Times New Roman" w:cs="Times New Roman"/>
        </w:rPr>
        <w:t>s disposal time;</w:t>
      </w:r>
    </w:p>
    <w:p w14:paraId="6ECEE275" w14:textId="77777777" w:rsidR="003A1552" w:rsidRPr="003A1552" w:rsidRDefault="003A1552" w:rsidP="00FD708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(n) the interposed company has, by notice in writing given to the Commissioner within 2 months after the completion time, or within such further time as the Commissioner allows, elected that this subsection apply in respect of all the redemptions or cancellations; and</w:t>
      </w:r>
    </w:p>
    <w:p w14:paraId="11D29958" w14:textId="77777777" w:rsidR="003A1552" w:rsidRPr="003A1552" w:rsidRDefault="003A1552" w:rsidP="00FD708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(p) the notice referred to in paragraph (n) is accompanied by a declaration, in a form approved by the Commissioner, with respect to the operation of this section.</w:t>
      </w:r>
    </w:p>
    <w:p w14:paraId="57517BBE" w14:textId="77777777" w:rsidR="003A1552" w:rsidRPr="003A1552" w:rsidRDefault="0034438A" w:rsidP="00FD708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(2) If:</w:t>
      </w:r>
    </w:p>
    <w:p w14:paraId="6C04F965" w14:textId="77777777" w:rsidR="003A1552" w:rsidRPr="003A1552" w:rsidRDefault="003A1552" w:rsidP="00FD708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either of the following conditions is satisfied in relation to a particular exchanging taxpayer:</w:t>
      </w:r>
    </w:p>
    <w:p w14:paraId="15E07B93" w14:textId="77777777" w:rsidR="003A1552" w:rsidRPr="003A1552" w:rsidRDefault="003A1552" w:rsidP="00FD7087">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taxpayer is a resident of Australia;</w:t>
      </w:r>
    </w:p>
    <w:p w14:paraId="5FF16ED2" w14:textId="77777777" w:rsidR="003A1552" w:rsidRPr="003A1552" w:rsidRDefault="003A1552" w:rsidP="00FD7087">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each redemption or cancellation of an exchange unit held by the taxpayer constitutes a disposal of a taxable Australian asset; and</w:t>
      </w:r>
    </w:p>
    <w:p w14:paraId="4C3565E0" w14:textId="77777777" w:rsidR="003A1552" w:rsidRPr="003A1552" w:rsidRDefault="003A1552" w:rsidP="00FD708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taxpayer has elected that this subsection is to apply in respect of the redemption or cancellation of all the exchange units held by the taxpayer;</w:t>
      </w:r>
    </w:p>
    <w:p w14:paraId="37921852" w14:textId="77777777" w:rsidR="003A1552" w:rsidRPr="003A1552" w:rsidRDefault="003A1552" w:rsidP="00FD7087">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this Part (other than this section) does not apply in respect of the redemption or cancellation of those units and:</w:t>
      </w:r>
    </w:p>
    <w:p w14:paraId="7ABBC260" w14:textId="77777777" w:rsidR="003A1552" w:rsidRPr="003A1552" w:rsidRDefault="003A1552" w:rsidP="00FD708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if all the exchange units held by the taxpayer were acquired by the taxpayer before 20 September 1985—the taxpayer shall be deemed, for the purposes of this Part, to have acquired the replacement shares concerned before 20 September 1985;</w:t>
      </w:r>
    </w:p>
    <w:p w14:paraId="101CCCBF" w14:textId="77777777" w:rsidR="003A1552" w:rsidRPr="003A1552" w:rsidRDefault="003A1552" w:rsidP="00FD7087">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if:</w:t>
      </w:r>
    </w:p>
    <w:p w14:paraId="3BE77635" w14:textId="77777777" w:rsidR="00587FF6"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9AE9949" w14:textId="77777777" w:rsidR="003A1552" w:rsidRPr="003A1552" w:rsidRDefault="003A1552" w:rsidP="00587FF6">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some, but not all, of the exchange units held by the taxpayer were acquired by the taxpayer before 20 September 1985;</w:t>
      </w:r>
    </w:p>
    <w:p w14:paraId="7A3B4AAD" w14:textId="77777777" w:rsidR="003A1552" w:rsidRPr="003A1552" w:rsidRDefault="003A1552" w:rsidP="00587FF6">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the taxpayer, in the notice of election, nominates, as pre-CGT shares, such of the replacement shares acquired by the taxpayer as are specified in the notice; and</w:t>
      </w:r>
    </w:p>
    <w:p w14:paraId="4FACC1C9" w14:textId="342B6670" w:rsidR="003A1552" w:rsidRDefault="003A1552" w:rsidP="00587FF6">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(iii) the number of replacement shares nominated by the taxpayer does not exceed the number calculated in accordance with the formula:</w:t>
      </w:r>
    </w:p>
    <w:p w14:paraId="0005B88C" w14:textId="14B6BE03" w:rsidR="00E43AB7" w:rsidRPr="003A1552" w:rsidRDefault="00E43AB7" w:rsidP="00E43AB7">
      <w:pPr>
        <w:spacing w:before="60" w:after="0" w:line="240" w:lineRule="auto"/>
        <w:ind w:left="1440" w:hanging="432"/>
        <w:jc w:val="center"/>
        <w:rPr>
          <w:rFonts w:ascii="Times New Roman" w:eastAsia="Times New Roman" w:hAnsi="Times New Roman" w:cs="Times New Roman"/>
          <w:szCs w:val="20"/>
        </w:rPr>
      </w:pPr>
      <w:r w:rsidRPr="00E43AB7">
        <w:drawing>
          <wp:inline distT="0" distB="0" distL="0" distR="0" wp14:anchorId="4088FC61" wp14:editId="4AE54CC2">
            <wp:extent cx="1660551" cy="4302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5880" cy="431584"/>
                    </a:xfrm>
                    <a:prstGeom prst="rect">
                      <a:avLst/>
                    </a:prstGeom>
                    <a:noFill/>
                    <a:ln>
                      <a:noFill/>
                    </a:ln>
                  </pic:spPr>
                </pic:pic>
              </a:graphicData>
            </a:graphic>
          </wp:inline>
        </w:drawing>
      </w:r>
    </w:p>
    <w:p w14:paraId="7669402C" w14:textId="77777777" w:rsidR="003A1552" w:rsidRPr="003A1552" w:rsidRDefault="003A1552" w:rsidP="002A2A03">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3ECFCEBF" w14:textId="77777777" w:rsidR="003A1552" w:rsidRPr="003A1552" w:rsidRDefault="003A1552" w:rsidP="002A2A03">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Pre CGT units </w:t>
      </w:r>
      <w:r w:rsidRPr="006E28A1">
        <w:rPr>
          <w:rFonts w:ascii="Times New Roman" w:eastAsia="Times New Roman" w:hAnsi="Times New Roman" w:cs="Times New Roman"/>
        </w:rPr>
        <w:t>is the number of exchange units acquired by the taxpayer before 20 September 1985;</w:t>
      </w:r>
    </w:p>
    <w:p w14:paraId="453B4B7B" w14:textId="77777777" w:rsidR="003A1552" w:rsidRPr="003A1552" w:rsidRDefault="003A1552" w:rsidP="002A2A03">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Shares </w:t>
      </w:r>
      <w:r w:rsidRPr="006E28A1">
        <w:rPr>
          <w:rFonts w:ascii="Times New Roman" w:eastAsia="Times New Roman" w:hAnsi="Times New Roman" w:cs="Times New Roman"/>
        </w:rPr>
        <w:t>is the number of replacement shares owned by the taxpayer immediately after the completion time; and</w:t>
      </w:r>
    </w:p>
    <w:p w14:paraId="0ECB7C36" w14:textId="77777777" w:rsidR="003A1552" w:rsidRPr="003A1552" w:rsidRDefault="003A1552" w:rsidP="002A2A03">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Total units </w:t>
      </w:r>
      <w:r w:rsidRPr="006E28A1">
        <w:rPr>
          <w:rFonts w:ascii="Times New Roman" w:eastAsia="Times New Roman" w:hAnsi="Times New Roman" w:cs="Times New Roman"/>
        </w:rPr>
        <w:t>is the number of exchange units held by the taxpayer that were redeemed or cancelled;</w:t>
      </w:r>
    </w:p>
    <w:p w14:paraId="2F68E4E2" w14:textId="77777777" w:rsidR="003A1552" w:rsidRPr="003A1552" w:rsidRDefault="003A1552" w:rsidP="002A2A03">
      <w:pPr>
        <w:spacing w:before="60"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the taxpayer shall be deemed, for the purposes of this Part, to have acquired the nominated shares before 20 September 1985;</w:t>
      </w:r>
    </w:p>
    <w:p w14:paraId="66216D98" w14:textId="77777777" w:rsidR="003A1552" w:rsidRPr="003A1552" w:rsidRDefault="003A1552" w:rsidP="002A2A0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(e) each replacement share acquired by the taxpayer that is not deemed by paragraph (c) or (d) to have been acquired by the taxpayer before 20 September 1985 shall be taken to be a post-20 September 1985 replacement share for the purposes of paragraph (g) and subsection (3);</w:t>
      </w:r>
    </w:p>
    <w:p w14:paraId="2B76429A" w14:textId="77777777" w:rsidR="003A1552" w:rsidRPr="003A1552" w:rsidRDefault="003A1552" w:rsidP="002A2A0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(f) each exchange unit that was acquired by the taxpayer on or after 20 September 1985 shall be taken to be a post-20 September 1985 exchange unit for the purposes of paragraph (g); and</w:t>
      </w:r>
    </w:p>
    <w:p w14:paraId="72E5D460" w14:textId="77777777" w:rsidR="003A1552" w:rsidRPr="003A1552" w:rsidRDefault="003A1552" w:rsidP="002A2A03">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(g) in the case of a post-20 September 1985 replacement share—the taxpayer shall be deemed to have paid or given as consideration in respect of the acquisition of the share an amount equal to:</w:t>
      </w:r>
    </w:p>
    <w:p w14:paraId="76115D2F" w14:textId="2C6372DF" w:rsidR="003A1552" w:rsidRDefault="003A1552" w:rsidP="002A2A03">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for the purpose of ascertaining whether a capital gain accrued to the taxpayer in the event of a subsequent disposal of the share by the taxpayer—the amount calculated in accordance with the formula:</w:t>
      </w:r>
    </w:p>
    <w:p w14:paraId="7E3AAACD" w14:textId="2905D086" w:rsidR="00E43AB7" w:rsidRPr="003A1552" w:rsidRDefault="00E43AB7" w:rsidP="00E43AB7">
      <w:pPr>
        <w:spacing w:before="60" w:after="0" w:line="240" w:lineRule="auto"/>
        <w:ind w:left="1440" w:hanging="432"/>
        <w:jc w:val="center"/>
        <w:rPr>
          <w:rFonts w:ascii="Times New Roman" w:eastAsia="Times New Roman" w:hAnsi="Times New Roman" w:cs="Times New Roman"/>
          <w:szCs w:val="20"/>
        </w:rPr>
      </w:pPr>
      <w:r w:rsidRPr="00E43AB7">
        <w:drawing>
          <wp:inline distT="0" distB="0" distL="0" distR="0" wp14:anchorId="01B0BDF4" wp14:editId="08CDCE87">
            <wp:extent cx="1455650" cy="4242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5380" cy="424203"/>
                    </a:xfrm>
                    <a:prstGeom prst="rect">
                      <a:avLst/>
                    </a:prstGeom>
                    <a:noFill/>
                    <a:ln>
                      <a:noFill/>
                    </a:ln>
                  </pic:spPr>
                </pic:pic>
              </a:graphicData>
            </a:graphic>
          </wp:inline>
        </w:drawing>
      </w:r>
    </w:p>
    <w:p w14:paraId="523885F4" w14:textId="77777777" w:rsidR="003A1552" w:rsidRPr="003A1552" w:rsidRDefault="003A1552" w:rsidP="002A2A03">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5D77CDFC" w14:textId="77777777" w:rsidR="003A1552" w:rsidRPr="003A1552" w:rsidRDefault="003A1552" w:rsidP="002A2A03">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ICB of post CGT units </w:t>
      </w:r>
      <w:r w:rsidRPr="006E28A1">
        <w:rPr>
          <w:rFonts w:ascii="Times New Roman" w:eastAsia="Times New Roman" w:hAnsi="Times New Roman" w:cs="Times New Roman"/>
        </w:rPr>
        <w:t>is the sum of the amounts that would have been the indexed cost bases to the taxpayer of post-20 September 1985 exchange units for the purposes of this Part if this Part had applied in respect of the redemption or cancellation of the units held by the taxpayer; and</w:t>
      </w:r>
    </w:p>
    <w:p w14:paraId="58262F69" w14:textId="77777777" w:rsidR="00AF6D1F"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F5BA71" w14:textId="77777777" w:rsidR="003A1552" w:rsidRPr="003A1552" w:rsidRDefault="003A1552" w:rsidP="00AF6D1F">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lastRenderedPageBreak/>
        <w:t xml:space="preserve">Post CGT shares </w:t>
      </w:r>
      <w:r w:rsidRPr="006E28A1">
        <w:rPr>
          <w:rFonts w:ascii="Times New Roman" w:eastAsia="Times New Roman" w:hAnsi="Times New Roman" w:cs="Times New Roman"/>
        </w:rPr>
        <w:t>is the number of post-20 September 1985 replacement shares owned by the taxpayer immediately after the completion time; or</w:t>
      </w:r>
    </w:p>
    <w:p w14:paraId="2CFE5F16" w14:textId="2D9C824F" w:rsidR="003A1552" w:rsidRDefault="003A1552" w:rsidP="00AF6D1F">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(ii) for the purposes of ascertaining whether the taxpayer incurred a capital loss in the event of a subsequent disposal of the share by the taxpayer—the amount calculated in accordance with the formula:</w:t>
      </w:r>
    </w:p>
    <w:p w14:paraId="683FE90A" w14:textId="16B83A5A" w:rsidR="00E43AB7" w:rsidRPr="003A1552" w:rsidRDefault="00E43AB7" w:rsidP="00E43AB7">
      <w:pPr>
        <w:spacing w:before="60" w:after="0" w:line="240" w:lineRule="auto"/>
        <w:ind w:left="1440" w:hanging="432"/>
        <w:jc w:val="center"/>
        <w:rPr>
          <w:rFonts w:ascii="Times New Roman" w:eastAsia="Times New Roman" w:hAnsi="Times New Roman" w:cs="Times New Roman"/>
          <w:szCs w:val="20"/>
        </w:rPr>
      </w:pPr>
      <w:r w:rsidRPr="00E43AB7">
        <w:drawing>
          <wp:inline distT="0" distB="0" distL="0" distR="0" wp14:anchorId="3272FAA0" wp14:editId="7A6FD2A3">
            <wp:extent cx="1438137" cy="40233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8137" cy="402336"/>
                    </a:xfrm>
                    <a:prstGeom prst="rect">
                      <a:avLst/>
                    </a:prstGeom>
                    <a:noFill/>
                    <a:ln>
                      <a:noFill/>
                    </a:ln>
                  </pic:spPr>
                </pic:pic>
              </a:graphicData>
            </a:graphic>
          </wp:inline>
        </w:drawing>
      </w:r>
    </w:p>
    <w:p w14:paraId="562767C4" w14:textId="77777777" w:rsidR="003A1552" w:rsidRPr="003A1552" w:rsidRDefault="003A1552" w:rsidP="00AF6D1F">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40C4AD69" w14:textId="77777777" w:rsidR="003A1552" w:rsidRPr="003A1552" w:rsidRDefault="003A1552" w:rsidP="00AF6D1F">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RCB of post CGT units </w:t>
      </w:r>
      <w:r w:rsidRPr="006E28A1">
        <w:rPr>
          <w:rFonts w:ascii="Times New Roman" w:eastAsia="Times New Roman" w:hAnsi="Times New Roman" w:cs="Times New Roman"/>
        </w:rPr>
        <w:t>is the sum of the amounts that would have been the reduced cost bases to the taxpayer of post-20 September 1985 exchange units for the purposes of this Part if this Part had applied in respect of the redemption or cancellation of the units held by the taxpayer; and</w:t>
      </w:r>
    </w:p>
    <w:p w14:paraId="543D5B80" w14:textId="77777777" w:rsidR="003A1552" w:rsidRPr="003A1552" w:rsidRDefault="003A1552" w:rsidP="00AF6D1F">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Post CGT shares </w:t>
      </w:r>
      <w:r w:rsidRPr="006E28A1">
        <w:rPr>
          <w:rFonts w:ascii="Times New Roman" w:eastAsia="Times New Roman" w:hAnsi="Times New Roman" w:cs="Times New Roman"/>
        </w:rPr>
        <w:t>is the number of post-20 September 1985 replacement shares owned by the taxpayer immediately after the completion time.</w:t>
      </w:r>
    </w:p>
    <w:p w14:paraId="50EC2CD8" w14:textId="77777777" w:rsidR="003A1552" w:rsidRPr="003A1552" w:rsidRDefault="0034438A" w:rsidP="00AF6D1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 If a post-20 September 1985 replacement share is disposed of by an exchanging taxpayer within 12 months after the earliest day, being a day after 19 September 1985, on which any exchange unit was acquired by the taxpayer, the reference in paragraph (2) (g) to the indexed cost bases to the taxpayer of units is a reference to the cost bases to the taxpayer of the units.</w:t>
      </w:r>
    </w:p>
    <w:p w14:paraId="0F81312A" w14:textId="77777777" w:rsidR="003A1552" w:rsidRPr="003A1552" w:rsidRDefault="0034438A" w:rsidP="00AF6D1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(4) An election by a taxpayer under subsection (2) shall be made by notice in writing given to the Commissioner on or before the date of lodgment of the return of income of the taxpayer for the year of income in which the redemption or cancellation of the exchange units concerned took place, or within such further period as the Commissioner allows.</w:t>
      </w:r>
    </w:p>
    <w:p w14:paraId="6A47D1CD" w14:textId="77777777" w:rsidR="003A1552" w:rsidRPr="003A1552" w:rsidRDefault="0034438A" w:rsidP="00AF6D1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(5) If:</w:t>
      </w:r>
    </w:p>
    <w:p w14:paraId="6048927E" w14:textId="77777777" w:rsidR="003A1552" w:rsidRPr="003A1552" w:rsidRDefault="003A1552" w:rsidP="00AF6D1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any of the assets of the unit trust, as at the completion time, were acquired by the trustee of the unit trust before 20 September 1985;</w:t>
      </w:r>
    </w:p>
    <w:p w14:paraId="5B28D0A0" w14:textId="77777777" w:rsidR="003A1552" w:rsidRPr="003A1552" w:rsidRDefault="003A1552" w:rsidP="00AF6D1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interposed company, by notice in writing accompanying the notice referred to in paragraph (1) (n), nominates, as pre-CGT units, such of the scheme units held by the company immediately after the completion time as are specified in the notice; and</w:t>
      </w:r>
    </w:p>
    <w:p w14:paraId="47D876B2" w14:textId="14DBE179" w:rsidR="003A1552" w:rsidRDefault="003A1552" w:rsidP="00AF6D1F">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(c) the number of scheme units nominated by the company does not exceed the number calculated in accordance with the formula:</w:t>
      </w:r>
    </w:p>
    <w:p w14:paraId="52659547" w14:textId="586B892C" w:rsidR="00E43AB7" w:rsidRPr="003A1552" w:rsidRDefault="00E43AB7" w:rsidP="00E43AB7">
      <w:pPr>
        <w:spacing w:before="60" w:after="0" w:line="240" w:lineRule="auto"/>
        <w:ind w:left="864" w:hanging="432"/>
        <w:jc w:val="center"/>
        <w:rPr>
          <w:rFonts w:ascii="Times New Roman" w:eastAsia="Times New Roman" w:hAnsi="Times New Roman" w:cs="Times New Roman"/>
          <w:szCs w:val="20"/>
        </w:rPr>
      </w:pPr>
      <w:r w:rsidRPr="00E43AB7">
        <w:drawing>
          <wp:inline distT="0" distB="0" distL="0" distR="0" wp14:anchorId="0CAE7B05" wp14:editId="5C2E6778">
            <wp:extent cx="2186622" cy="3950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86678" cy="395031"/>
                    </a:xfrm>
                    <a:prstGeom prst="rect">
                      <a:avLst/>
                    </a:prstGeom>
                    <a:noFill/>
                    <a:ln>
                      <a:noFill/>
                    </a:ln>
                  </pic:spPr>
                </pic:pic>
              </a:graphicData>
            </a:graphic>
          </wp:inline>
        </w:drawing>
      </w:r>
    </w:p>
    <w:p w14:paraId="1994CD7A" w14:textId="77777777" w:rsidR="003A1552" w:rsidRPr="003A1552" w:rsidRDefault="003A1552" w:rsidP="00AF6D1F">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7C9B7A1D" w14:textId="77777777" w:rsidR="003A1552" w:rsidRPr="003A1552" w:rsidRDefault="003A1552" w:rsidP="00AF6D1F">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Net value of pre CGT assets </w:t>
      </w:r>
      <w:r w:rsidRPr="006E28A1">
        <w:rPr>
          <w:rFonts w:ascii="Times New Roman" w:eastAsia="Times New Roman" w:hAnsi="Times New Roman" w:cs="Times New Roman"/>
        </w:rPr>
        <w:t>is the number of dollars in the market value of the assets referred to in paragraph (a) as at</w:t>
      </w:r>
    </w:p>
    <w:p w14:paraId="73A89E99" w14:textId="77777777" w:rsidR="003809D1"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6D93B5C" w14:textId="77777777" w:rsidR="003A1552" w:rsidRPr="003A1552" w:rsidRDefault="003A1552" w:rsidP="003809D1">
      <w:pPr>
        <w:spacing w:after="0" w:line="240" w:lineRule="auto"/>
        <w:ind w:left="1584"/>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the completion time reduced by the number of dollars in the liabilities of the unit trust as at that time to the extent that those liabilities are attributable to those assets;</w:t>
      </w:r>
    </w:p>
    <w:p w14:paraId="76C701EC" w14:textId="77777777" w:rsidR="003A1552" w:rsidRPr="003A1552" w:rsidRDefault="003A1552" w:rsidP="003809D1">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Units </w:t>
      </w:r>
      <w:r w:rsidRPr="006E28A1">
        <w:rPr>
          <w:rFonts w:ascii="Times New Roman" w:eastAsia="Times New Roman" w:hAnsi="Times New Roman" w:cs="Times New Roman"/>
        </w:rPr>
        <w:t>is the number of scheme units held by the company immediately after the completion time; and</w:t>
      </w:r>
    </w:p>
    <w:p w14:paraId="4BA1C234" w14:textId="77777777" w:rsidR="003A1552" w:rsidRPr="003A1552" w:rsidRDefault="003A1552" w:rsidP="003809D1">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Net value of total assets </w:t>
      </w:r>
      <w:r w:rsidRPr="006E28A1">
        <w:rPr>
          <w:rFonts w:ascii="Times New Roman" w:eastAsia="Times New Roman" w:hAnsi="Times New Roman" w:cs="Times New Roman"/>
        </w:rPr>
        <w:t>is the number of dollars in the market value of the assets of the unit trust as at the completion time reduced by the number of dollars in the liabilities of the unit trust as at that time;</w:t>
      </w:r>
    </w:p>
    <w:p w14:paraId="17A42E51" w14:textId="77777777" w:rsidR="003A1552" w:rsidRPr="003A1552" w:rsidRDefault="003A1552" w:rsidP="003809D1">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the units so nominated shall be deemed, for the purposes of this Part, to have been acquired by the interposed company before 20 September 1985.</w:t>
      </w:r>
    </w:p>
    <w:p w14:paraId="1091A2B5" w14:textId="77777777" w:rsidR="003A1552" w:rsidRPr="003A1552" w:rsidRDefault="0034438A" w:rsidP="003809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(6) Any other scheme units held by the interposed company immediately after the completion time shall be taken to be post-20 September 1985 scheme units for the purposes of subsections (7) and (8).</w:t>
      </w:r>
    </w:p>
    <w:p w14:paraId="3E1BC5F5" w14:textId="77777777" w:rsidR="003A1552" w:rsidRPr="003A1552" w:rsidRDefault="0034438A" w:rsidP="003809D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(7) The interposed company shall be deemed to have paid or given as consideration in respect of the acquisition of each post-20 September 1985 scheme unit an amount equal to:</w:t>
      </w:r>
    </w:p>
    <w:p w14:paraId="4A86176D" w14:textId="4B568C97" w:rsidR="003A1552" w:rsidRDefault="003A1552" w:rsidP="003809D1">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(a) for the purpose of ascertaining whether a capital gain accrued to the company in the event of a subsequent disposal of the unit by the company—the amount calculated in accordance with the formula:</w:t>
      </w:r>
    </w:p>
    <w:p w14:paraId="525C6441" w14:textId="3914F8B3" w:rsidR="00E43AB7" w:rsidRPr="003A1552" w:rsidRDefault="00A63583" w:rsidP="00A63583">
      <w:pPr>
        <w:spacing w:before="60" w:after="0" w:line="240" w:lineRule="auto"/>
        <w:ind w:left="864" w:hanging="432"/>
        <w:jc w:val="center"/>
        <w:rPr>
          <w:rFonts w:ascii="Times New Roman" w:eastAsia="Times New Roman" w:hAnsi="Times New Roman" w:cs="Times New Roman"/>
          <w:szCs w:val="20"/>
        </w:rPr>
      </w:pPr>
      <w:r w:rsidRPr="00A63583">
        <w:drawing>
          <wp:inline distT="0" distB="0" distL="0" distR="0" wp14:anchorId="7EAF1E19" wp14:editId="441733F9">
            <wp:extent cx="1850572" cy="44622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51682" cy="446495"/>
                    </a:xfrm>
                    <a:prstGeom prst="rect">
                      <a:avLst/>
                    </a:prstGeom>
                    <a:noFill/>
                    <a:ln>
                      <a:noFill/>
                    </a:ln>
                  </pic:spPr>
                </pic:pic>
              </a:graphicData>
            </a:graphic>
          </wp:inline>
        </w:drawing>
      </w:r>
    </w:p>
    <w:p w14:paraId="780E18AA" w14:textId="77777777" w:rsidR="003A1552" w:rsidRPr="003A1552" w:rsidRDefault="003A1552" w:rsidP="003809D1">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4FD518A2" w14:textId="77777777" w:rsidR="003A1552" w:rsidRPr="003A1552" w:rsidRDefault="003A1552" w:rsidP="003809D1">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Net ICB of post CGT assets </w:t>
      </w:r>
      <w:r w:rsidRPr="006E28A1">
        <w:rPr>
          <w:rFonts w:ascii="Times New Roman" w:eastAsia="Times New Roman" w:hAnsi="Times New Roman" w:cs="Times New Roman"/>
        </w:rPr>
        <w:t>is the sum of the amounts that would have been the indexed cost bases to the trustee of the unit trust, for the purposes of this Part, of such of the assets of the unit trust, as at the completion time, as were acquired by the trustee on or after 20 September 1985 if those assets of the trust had been disposed of by the trustee at the completion time, being that sum reduced by the liabilities of the unit trust as at the completion time to the extent that those liabilities are attributable to those assets; and</w:t>
      </w:r>
    </w:p>
    <w:p w14:paraId="3D1EE7D4" w14:textId="77777777" w:rsidR="003A1552" w:rsidRPr="003A1552" w:rsidRDefault="003A1552" w:rsidP="003809D1">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Post CGT units </w:t>
      </w:r>
      <w:r w:rsidRPr="006E28A1">
        <w:rPr>
          <w:rFonts w:ascii="Times New Roman" w:eastAsia="Times New Roman" w:hAnsi="Times New Roman" w:cs="Times New Roman"/>
        </w:rPr>
        <w:t>is the number of post-20 September 1985 scheme units held by the company immediately after the completion time; or</w:t>
      </w:r>
    </w:p>
    <w:p w14:paraId="65B075D9" w14:textId="5EC30B98" w:rsidR="003A1552" w:rsidRDefault="003A1552" w:rsidP="00342639">
      <w:pPr>
        <w:spacing w:before="60" w:after="0" w:line="240" w:lineRule="auto"/>
        <w:ind w:left="864" w:hanging="432"/>
        <w:jc w:val="both"/>
        <w:rPr>
          <w:rFonts w:ascii="Times New Roman" w:eastAsia="Times New Roman" w:hAnsi="Times New Roman" w:cs="Times New Roman"/>
        </w:rPr>
      </w:pPr>
      <w:r w:rsidRPr="006E28A1">
        <w:rPr>
          <w:rFonts w:ascii="Times New Roman" w:eastAsia="Times New Roman" w:hAnsi="Times New Roman" w:cs="Times New Roman"/>
        </w:rPr>
        <w:t>(b) for the purposes of ascertaining whether the company incurred a capital loss in the event of a subsequent disposal of the unit by the company—the amount calculated in accordance with the formula:</w:t>
      </w:r>
    </w:p>
    <w:p w14:paraId="7BA0B5EF" w14:textId="028C15D7" w:rsidR="00A63583" w:rsidRPr="003A1552" w:rsidRDefault="00A63583" w:rsidP="00A63583">
      <w:pPr>
        <w:spacing w:before="60" w:after="0" w:line="240" w:lineRule="auto"/>
        <w:ind w:left="864" w:hanging="432"/>
        <w:jc w:val="center"/>
        <w:rPr>
          <w:rFonts w:ascii="Times New Roman" w:eastAsia="Times New Roman" w:hAnsi="Times New Roman" w:cs="Times New Roman"/>
          <w:szCs w:val="20"/>
        </w:rPr>
      </w:pPr>
      <w:r w:rsidRPr="00A63583">
        <w:drawing>
          <wp:inline distT="0" distB="0" distL="0" distR="0" wp14:anchorId="47EBBFD8" wp14:editId="3C49DC80">
            <wp:extent cx="1802445" cy="42428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2325" cy="424254"/>
                    </a:xfrm>
                    <a:prstGeom prst="rect">
                      <a:avLst/>
                    </a:prstGeom>
                    <a:noFill/>
                    <a:ln>
                      <a:noFill/>
                    </a:ln>
                  </pic:spPr>
                </pic:pic>
              </a:graphicData>
            </a:graphic>
          </wp:inline>
        </w:drawing>
      </w:r>
    </w:p>
    <w:p w14:paraId="212C0805" w14:textId="77777777" w:rsidR="003A1552" w:rsidRPr="003A1552" w:rsidRDefault="003A1552" w:rsidP="00342639">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313C5EBD" w14:textId="77777777" w:rsidR="003A1552" w:rsidRPr="003A1552" w:rsidRDefault="003A1552" w:rsidP="00342639">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Net RCB of post CGT assets </w:t>
      </w:r>
      <w:r w:rsidRPr="006E28A1">
        <w:rPr>
          <w:rFonts w:ascii="Times New Roman" w:eastAsia="Times New Roman" w:hAnsi="Times New Roman" w:cs="Times New Roman"/>
        </w:rPr>
        <w:t>is the sum of the amounts that would have been the reduced cost bases to the trustee of the unit trust, for the purposes of this Part, of such of the assets</w:t>
      </w:r>
    </w:p>
    <w:p w14:paraId="740B57F7" w14:textId="77777777" w:rsidR="008F1F2F"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23AA0BA" w14:textId="77777777" w:rsidR="003A1552" w:rsidRPr="003A1552" w:rsidRDefault="003A1552" w:rsidP="008F1F2F">
      <w:pPr>
        <w:spacing w:after="0" w:line="240" w:lineRule="auto"/>
        <w:ind w:left="1584"/>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of the unit trust, as at the completion time, as were acquired by the trustee on or after 20 September 1985 if those assets had been disposed of by the trustee at the completion time, being that sum reduced by the liabilities of the unit trust as at the completion time to the extent that those liabilities are attributable to those assets; and</w:t>
      </w:r>
    </w:p>
    <w:p w14:paraId="4E350577" w14:textId="77777777" w:rsidR="003A1552" w:rsidRPr="003A1552" w:rsidRDefault="003A1552" w:rsidP="008F1F2F">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Post CGT units </w:t>
      </w:r>
      <w:r w:rsidRPr="006E28A1">
        <w:rPr>
          <w:rFonts w:ascii="Times New Roman" w:eastAsia="Times New Roman" w:hAnsi="Times New Roman" w:cs="Times New Roman"/>
        </w:rPr>
        <w:t>is the number of post-20 September 1985 scheme units held by the company immediately after the completion time.</w:t>
      </w:r>
    </w:p>
    <w:p w14:paraId="631F96D9" w14:textId="77777777" w:rsidR="003A1552" w:rsidRPr="003A1552" w:rsidRDefault="0034438A" w:rsidP="008F1F2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(8) If a post-20 September 1985 scheme unit is disposed of by the interposed company within 12 months after the day on which the unit was acquired by the company, the reference in paragraph (7) (a) to the indexed cost bases to the trustee of assets is a reference to the cost bases to the trustee of the assets.</w:t>
      </w:r>
    </w:p>
    <w:p w14:paraId="4DEADCE5" w14:textId="77777777" w:rsidR="003A1552" w:rsidRPr="003A1552" w:rsidRDefault="0034438A" w:rsidP="008F1F2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(9) For the purposes of this section, a share issued by a company shall be</w:t>
      </w:r>
      <w:bookmarkStart w:id="0" w:name="_GoBack"/>
      <w:bookmarkEnd w:id="0"/>
      <w:r w:rsidR="003A1552" w:rsidRPr="006E28A1">
        <w:rPr>
          <w:rFonts w:ascii="Times New Roman" w:eastAsia="Times New Roman" w:hAnsi="Times New Roman" w:cs="Times New Roman"/>
        </w:rPr>
        <w:t xml:space="preserve"> taken to be a non-redeemable share unless:</w:t>
      </w:r>
    </w:p>
    <w:p w14:paraId="462923C5" w14:textId="77777777" w:rsidR="003A1552" w:rsidRPr="003A1552" w:rsidRDefault="003A1552" w:rsidP="008F1F2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the share is, or at the option of the company is to be, liable to be redeemed; or</w:t>
      </w:r>
    </w:p>
    <w:p w14:paraId="334E0998" w14:textId="77777777" w:rsidR="003A1552" w:rsidRPr="003A1552" w:rsidRDefault="003A1552" w:rsidP="008F1F2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share was issued under, or as part of, an agreement or arrangement, whether oral or in writing and whether entered into before or after the commencement of this section, that had the purpose, or purposes that included the purpose, of enabling the company, by means of the redemption, purchase or cancellation, or of a reduction in the paid-up value, of that share or of any other share in the company, to pay, transfer or apply to, on behalf of or at the direction of the person to whom the share was issued or any other person, whether upon the exercise of an option by the company or by any other person or not, any money or other property other than shares in the company.</w:t>
      </w:r>
    </w:p>
    <w:p w14:paraId="53D2DB91" w14:textId="77777777" w:rsidR="003A1552" w:rsidRPr="003A1552" w:rsidRDefault="0034438A" w:rsidP="008F1F2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(10) Where:</w:t>
      </w:r>
    </w:p>
    <w:p w14:paraId="5B3E313A" w14:textId="77777777" w:rsidR="003A1552" w:rsidRPr="003A1552" w:rsidRDefault="003A1552" w:rsidP="008F1F2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immediately after the completion time, the exchanging taxpayers are the owners of some, but not all, of the shares in the interposed company;</w:t>
      </w:r>
    </w:p>
    <w:p w14:paraId="7BF358F4" w14:textId="77777777" w:rsidR="003A1552" w:rsidRPr="003A1552" w:rsidRDefault="003A1552" w:rsidP="008F1F2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the number of the remaining shares does not exceed 5; and</w:t>
      </w:r>
    </w:p>
    <w:p w14:paraId="41A89582" w14:textId="77777777" w:rsidR="003A1552" w:rsidRPr="003A1552" w:rsidRDefault="003A1552" w:rsidP="008F1F2F">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the Commissioner is of the opinion that, having regard to:</w:t>
      </w:r>
    </w:p>
    <w:p w14:paraId="7B7C6248" w14:textId="46BEFA34" w:rsidR="003A1552" w:rsidRDefault="003A1552" w:rsidP="008F1F2F">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ratio calculated in accordance with the formula:</w:t>
      </w:r>
    </w:p>
    <w:p w14:paraId="2791886A" w14:textId="3DB90E49" w:rsidR="00377DDB" w:rsidRPr="003A1552" w:rsidRDefault="00377DDB" w:rsidP="00377DDB">
      <w:pPr>
        <w:spacing w:before="60" w:after="0" w:line="240" w:lineRule="auto"/>
        <w:ind w:left="1440" w:hanging="432"/>
        <w:jc w:val="center"/>
        <w:rPr>
          <w:rFonts w:ascii="Times New Roman" w:eastAsia="Times New Roman" w:hAnsi="Times New Roman" w:cs="Times New Roman"/>
          <w:szCs w:val="20"/>
        </w:rPr>
      </w:pPr>
      <w:r w:rsidRPr="00377DDB">
        <w:drawing>
          <wp:inline distT="0" distB="0" distL="0" distR="0" wp14:anchorId="2225B2C5" wp14:editId="01C781D3">
            <wp:extent cx="1539823" cy="40965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0055" cy="409713"/>
                    </a:xfrm>
                    <a:prstGeom prst="rect">
                      <a:avLst/>
                    </a:prstGeom>
                    <a:noFill/>
                    <a:ln>
                      <a:noFill/>
                    </a:ln>
                  </pic:spPr>
                </pic:pic>
              </a:graphicData>
            </a:graphic>
          </wp:inline>
        </w:drawing>
      </w:r>
    </w:p>
    <w:p w14:paraId="60C99A3C" w14:textId="77777777" w:rsidR="003A1552" w:rsidRPr="003A1552" w:rsidRDefault="003A1552" w:rsidP="008F1F2F">
      <w:pPr>
        <w:spacing w:after="0" w:line="240" w:lineRule="auto"/>
        <w:ind w:left="1152"/>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312EDC38" w14:textId="77777777" w:rsidR="003A1552" w:rsidRPr="003A1552" w:rsidRDefault="003A1552" w:rsidP="008F1F2F">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remaining shares </w:t>
      </w:r>
      <w:r w:rsidRPr="006E28A1">
        <w:rPr>
          <w:rFonts w:ascii="Times New Roman" w:eastAsia="Times New Roman" w:hAnsi="Times New Roman" w:cs="Times New Roman"/>
        </w:rPr>
        <w:t>is the number of dollars in the market value of the remaining shares immediately after the completion time; and</w:t>
      </w:r>
    </w:p>
    <w:p w14:paraId="6DC323D0" w14:textId="77777777" w:rsidR="00CF3A99"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241C9BC" w14:textId="77777777" w:rsidR="003A1552" w:rsidRPr="003A1552" w:rsidRDefault="003A1552" w:rsidP="00CF3A99">
      <w:pPr>
        <w:spacing w:before="60" w:after="0" w:line="240" w:lineRule="auto"/>
        <w:ind w:left="1872"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lastRenderedPageBreak/>
        <w:t xml:space="preserve">MV of total shares </w:t>
      </w:r>
      <w:r w:rsidRPr="006E28A1">
        <w:rPr>
          <w:rFonts w:ascii="Times New Roman" w:eastAsia="Times New Roman" w:hAnsi="Times New Roman" w:cs="Times New Roman"/>
        </w:rPr>
        <w:t>is the number of dollars in the market value of the replacement shares immediately after the completion time; and</w:t>
      </w:r>
    </w:p>
    <w:p w14:paraId="60E53625" w14:textId="77777777" w:rsidR="003A1552" w:rsidRPr="003A1552" w:rsidRDefault="003A1552" w:rsidP="00CF3A99">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such other matters as the Commissioner considers relevant;</w:t>
      </w:r>
    </w:p>
    <w:p w14:paraId="545B053A" w14:textId="77777777" w:rsidR="003A1552" w:rsidRPr="003A1552" w:rsidRDefault="003A1552" w:rsidP="00CF3A99">
      <w:pPr>
        <w:spacing w:before="60"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it would be unreasonable not to treat the exchanging taxpayers as being the owners of all the shares in the interposed company;</w:t>
      </w:r>
    </w:p>
    <w:p w14:paraId="42E46F77" w14:textId="77777777" w:rsidR="003A1552" w:rsidRPr="003A1552" w:rsidRDefault="003A1552" w:rsidP="00CF3A99">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the following provisions have effect:</w:t>
      </w:r>
    </w:p>
    <w:p w14:paraId="50950990" w14:textId="77777777" w:rsidR="003A1552" w:rsidRPr="003A1552" w:rsidRDefault="003A1552" w:rsidP="00CF3A9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the exchanging taxpayers shall be treated, for the purposes of subparagraph (1) (e) (</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as if, immediately after the completion time, they were the owners of all the shares in the interposed company;</w:t>
      </w:r>
    </w:p>
    <w:p w14:paraId="009CB148" w14:textId="77777777" w:rsidR="003A1552" w:rsidRPr="003A1552" w:rsidRDefault="003A1552" w:rsidP="00CF3A9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(e) the remaining shares shall be disregarded for the purposes of the application of paragraph (1) (k).</w:t>
      </w:r>
    </w:p>
    <w:p w14:paraId="1649D413" w14:textId="2099D5A0" w:rsidR="003A1552" w:rsidRDefault="0034438A" w:rsidP="00F970DE">
      <w:pPr>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A1552" w:rsidRPr="006E28A1">
        <w:rPr>
          <w:rFonts w:ascii="Times New Roman" w:eastAsia="Times New Roman" w:hAnsi="Times New Roman" w:cs="Times New Roman"/>
        </w:rPr>
        <w:t xml:space="preserve">(11) For the purposes of this section, the liabilities of the unit trust, as at the completion time, to the extent that, apart from this subsection, they are not attributable to the assets of the unit trust as at the completion time (in this subsection called the </w:t>
      </w:r>
      <w:r>
        <w:rPr>
          <w:rFonts w:ascii="Times New Roman" w:eastAsia="Times New Roman" w:hAnsi="Times New Roman" w:cs="Times New Roman"/>
        </w:rPr>
        <w:t>‘</w:t>
      </w:r>
      <w:r w:rsidR="003A1552" w:rsidRPr="006E28A1">
        <w:rPr>
          <w:rFonts w:ascii="Times New Roman" w:eastAsia="Times New Roman" w:hAnsi="Times New Roman" w:cs="Times New Roman"/>
        </w:rPr>
        <w:t>general liabilities</w:t>
      </w:r>
      <w:r>
        <w:rPr>
          <w:rFonts w:ascii="Times New Roman" w:eastAsia="Times New Roman" w:hAnsi="Times New Roman" w:cs="Times New Roman"/>
        </w:rPr>
        <w:t>’</w:t>
      </w:r>
      <w:r w:rsidR="003A1552" w:rsidRPr="006E28A1">
        <w:rPr>
          <w:rFonts w:ascii="Times New Roman" w:eastAsia="Times New Roman" w:hAnsi="Times New Roman" w:cs="Times New Roman"/>
        </w:rPr>
        <w:t>), shall be taken to be attributable to particular assets of the unit trust, as at that time, to the extent calculated in accordance with the formula:</w:t>
      </w:r>
    </w:p>
    <w:p w14:paraId="48A51B57" w14:textId="02A801CD" w:rsidR="00377DDB" w:rsidRPr="003A1552" w:rsidRDefault="00377DDB" w:rsidP="00377DDB">
      <w:pPr>
        <w:spacing w:before="60" w:after="0" w:line="240" w:lineRule="auto"/>
        <w:ind w:firstLine="432"/>
        <w:jc w:val="center"/>
        <w:rPr>
          <w:rFonts w:ascii="Times New Roman" w:eastAsia="Times New Roman" w:hAnsi="Times New Roman" w:cs="Times New Roman"/>
          <w:szCs w:val="20"/>
        </w:rPr>
      </w:pPr>
      <w:r w:rsidRPr="00377DDB">
        <w:drawing>
          <wp:inline distT="0" distB="0" distL="0" distR="0" wp14:anchorId="3D44A6BC" wp14:editId="01CBCA00">
            <wp:extent cx="3123590" cy="45925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25548" cy="459545"/>
                    </a:xfrm>
                    <a:prstGeom prst="rect">
                      <a:avLst/>
                    </a:prstGeom>
                    <a:noFill/>
                    <a:ln>
                      <a:noFill/>
                    </a:ln>
                  </pic:spPr>
                </pic:pic>
              </a:graphicData>
            </a:graphic>
          </wp:inline>
        </w:drawing>
      </w:r>
    </w:p>
    <w:p w14:paraId="6FE469CB" w14:textId="77777777" w:rsidR="003A1552" w:rsidRPr="003A1552" w:rsidRDefault="003A1552" w:rsidP="00330D69">
      <w:pPr>
        <w:spacing w:before="60" w:after="0" w:line="240" w:lineRule="auto"/>
        <w:jc w:val="both"/>
        <w:rPr>
          <w:rFonts w:ascii="Times New Roman" w:eastAsia="Times New Roman" w:hAnsi="Times New Roman" w:cs="Times New Roman"/>
          <w:szCs w:val="20"/>
        </w:rPr>
      </w:pPr>
      <w:r w:rsidRPr="006E28A1">
        <w:rPr>
          <w:rFonts w:ascii="Times New Roman" w:eastAsia="Times New Roman" w:hAnsi="Times New Roman" w:cs="Times New Roman"/>
        </w:rPr>
        <w:t>where:</w:t>
      </w:r>
    </w:p>
    <w:p w14:paraId="28BB7677" w14:textId="77777777" w:rsidR="003A1552" w:rsidRPr="003A1552" w:rsidRDefault="003A1552" w:rsidP="00330D6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General liabilities </w:t>
      </w:r>
      <w:r w:rsidRPr="006E28A1">
        <w:rPr>
          <w:rFonts w:ascii="Times New Roman" w:eastAsia="Times New Roman" w:hAnsi="Times New Roman" w:cs="Times New Roman"/>
        </w:rPr>
        <w:t>is the amount of the general liabilities;</w:t>
      </w:r>
    </w:p>
    <w:p w14:paraId="3ABC69B4" w14:textId="77777777" w:rsidR="003A1552" w:rsidRPr="003A1552" w:rsidRDefault="003A1552" w:rsidP="00330D6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particular assets </w:t>
      </w:r>
      <w:r w:rsidRPr="006E28A1">
        <w:rPr>
          <w:rFonts w:ascii="Times New Roman" w:eastAsia="Times New Roman" w:hAnsi="Times New Roman" w:cs="Times New Roman"/>
        </w:rPr>
        <w:t>is the number of dollars in the market value, as at the completion time, of the particular assets as at that time; and</w:t>
      </w:r>
    </w:p>
    <w:p w14:paraId="692FFA40" w14:textId="77777777" w:rsidR="003A1552" w:rsidRPr="003A1552" w:rsidRDefault="003A1552" w:rsidP="00330D6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MV of total assets </w:t>
      </w:r>
      <w:r w:rsidRPr="006E28A1">
        <w:rPr>
          <w:rFonts w:ascii="Times New Roman" w:eastAsia="Times New Roman" w:hAnsi="Times New Roman" w:cs="Times New Roman"/>
        </w:rPr>
        <w:t>is the number of dollars in the market value, as at the completion time, of the assets of the unit trust as at that time.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70A05D9C" w14:textId="77777777" w:rsidR="003A1552" w:rsidRPr="00330D69" w:rsidRDefault="003A1552" w:rsidP="00330D69">
      <w:pPr>
        <w:spacing w:before="120" w:after="60" w:line="240" w:lineRule="auto"/>
        <w:jc w:val="both"/>
        <w:rPr>
          <w:rFonts w:ascii="Times New Roman" w:eastAsia="Times New Roman" w:hAnsi="Times New Roman" w:cs="Times New Roman"/>
          <w:b/>
          <w:sz w:val="20"/>
          <w:szCs w:val="20"/>
        </w:rPr>
      </w:pPr>
      <w:r w:rsidRPr="00330D69">
        <w:rPr>
          <w:rFonts w:ascii="Times New Roman" w:eastAsia="Times New Roman" w:hAnsi="Times New Roman" w:cs="Times New Roman"/>
          <w:b/>
          <w:bCs/>
          <w:sz w:val="20"/>
        </w:rPr>
        <w:t>Notification of instalments of provisional tax</w:t>
      </w:r>
    </w:p>
    <w:p w14:paraId="53342D3F" w14:textId="77777777" w:rsidR="003A1552" w:rsidRPr="003A1552" w:rsidRDefault="003A1552" w:rsidP="00330D69">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37. </w:t>
      </w:r>
      <w:r w:rsidRPr="006E28A1">
        <w:rPr>
          <w:rFonts w:ascii="Times New Roman" w:eastAsia="Times New Roman" w:hAnsi="Times New Roman" w:cs="Times New Roman"/>
        </w:rPr>
        <w:t>Section 221</w:t>
      </w:r>
      <w:r w:rsidR="00330D69" w:rsidRPr="00330D69">
        <w:rPr>
          <w:rFonts w:ascii="Times New Roman" w:eastAsia="Times New Roman" w:hAnsi="Times New Roman" w:cs="Times New Roman"/>
          <w:smallCaps/>
        </w:rPr>
        <w:t>ydaa</w:t>
      </w:r>
      <w:r w:rsidRPr="006E28A1">
        <w:rPr>
          <w:rFonts w:ascii="Times New Roman" w:eastAsia="Times New Roman" w:hAnsi="Times New Roman" w:cs="Times New Roman"/>
        </w:rPr>
        <w:t xml:space="preserve"> of the Principal Act is amended:</w:t>
      </w:r>
    </w:p>
    <w:p w14:paraId="13B8A23B" w14:textId="4695D1EB" w:rsidR="003A1552" w:rsidRPr="003A1552" w:rsidRDefault="003A1552" w:rsidP="00330D6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by omitting from subsection (1) </w:t>
      </w:r>
      <w:r w:rsidR="0034438A">
        <w:rPr>
          <w:rFonts w:ascii="Times New Roman" w:eastAsia="Times New Roman" w:hAnsi="Times New Roman" w:cs="Times New Roman"/>
        </w:rPr>
        <w:t>“</w:t>
      </w:r>
      <w:r w:rsidRPr="006E28A1">
        <w:rPr>
          <w:rFonts w:ascii="Times New Roman" w:eastAsia="Times New Roman" w:hAnsi="Times New Roman" w:cs="Times New Roman"/>
        </w:rPr>
        <w:t>,</w:t>
      </w:r>
      <w:r w:rsidR="00954E41">
        <w:rPr>
          <w:rFonts w:ascii="Times New Roman" w:eastAsia="Times New Roman" w:hAnsi="Times New Roman" w:cs="Times New Roman"/>
        </w:rPr>
        <w:t xml:space="preserve"> </w:t>
      </w:r>
      <w:r w:rsidRPr="006E28A1">
        <w:rPr>
          <w:rFonts w:ascii="Times New Roman" w:eastAsia="Times New Roman" w:hAnsi="Times New Roman" w:cs="Times New Roman"/>
        </w:rPr>
        <w:t>during a year of income,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2D346AD5" w14:textId="77777777" w:rsidR="003A1552" w:rsidRPr="003A1552" w:rsidRDefault="003A1552" w:rsidP="00330D6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by omitting from paragraph (1) (a) </w:t>
      </w:r>
      <w:r w:rsidR="0034438A">
        <w:rPr>
          <w:rFonts w:ascii="Times New Roman" w:eastAsia="Times New Roman" w:hAnsi="Times New Roman" w:cs="Times New Roman"/>
        </w:rPr>
        <w:t>“</w:t>
      </w:r>
      <w:r w:rsidRPr="006E28A1">
        <w:rPr>
          <w:rFonts w:ascii="Times New Roman" w:eastAsia="Times New Roman" w:hAnsi="Times New Roman" w:cs="Times New Roman"/>
        </w:rPr>
        <w:t>the year of income</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and substituting </w:t>
      </w:r>
      <w:r w:rsidR="0034438A">
        <w:rPr>
          <w:rFonts w:ascii="Times New Roman" w:eastAsia="Times New Roman" w:hAnsi="Times New Roman" w:cs="Times New Roman"/>
        </w:rPr>
        <w:t>“</w:t>
      </w:r>
      <w:r w:rsidRPr="006E28A1">
        <w:rPr>
          <w:rFonts w:ascii="Times New Roman" w:eastAsia="Times New Roman" w:hAnsi="Times New Roman" w:cs="Times New Roman"/>
        </w:rPr>
        <w:t>a year of income</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4EF32619" w14:textId="77777777" w:rsidR="003A1552" w:rsidRPr="003A1552" w:rsidRDefault="003A1552" w:rsidP="00330D69">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by inserting after subsection (3) the following subsection:</w:t>
      </w:r>
    </w:p>
    <w:p w14:paraId="61097A2D" w14:textId="77777777" w:rsidR="003A1552" w:rsidRPr="003A1552" w:rsidRDefault="0034438A" w:rsidP="00330D69">
      <w:pPr>
        <w:spacing w:before="60" w:after="0" w:line="240" w:lineRule="auto"/>
        <w:ind w:left="720"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(3</w:t>
      </w:r>
      <w:r w:rsidR="009831EF" w:rsidRPr="009831EF">
        <w:rPr>
          <w:rFonts w:ascii="Times New Roman" w:eastAsia="Times New Roman" w:hAnsi="Times New Roman" w:cs="Times New Roman"/>
          <w:smallCaps/>
        </w:rPr>
        <w:t>a</w:t>
      </w:r>
      <w:r w:rsidR="003A1552" w:rsidRPr="006E28A1">
        <w:rPr>
          <w:rFonts w:ascii="Times New Roman" w:eastAsia="Times New Roman" w:hAnsi="Times New Roman" w:cs="Times New Roman"/>
        </w:rPr>
        <w:t>) Where:</w:t>
      </w:r>
    </w:p>
    <w:p w14:paraId="43A0FC2B" w14:textId="77777777" w:rsidR="003A1552" w:rsidRPr="003A1552" w:rsidRDefault="003A1552" w:rsidP="00330D69">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an instalment notice is served (not including an instalment notice that is deemed by subsection (7) to have been served); and</w:t>
      </w:r>
    </w:p>
    <w:p w14:paraId="11F6E613" w14:textId="77777777" w:rsidR="003A1552" w:rsidRPr="003A1552" w:rsidRDefault="003A1552" w:rsidP="00330D69">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either of the following subparagraphs applies:</w:t>
      </w:r>
    </w:p>
    <w:p w14:paraId="47E52252" w14:textId="77777777" w:rsidR="003A1552" w:rsidRPr="003A1552" w:rsidRDefault="003A1552" w:rsidP="00330D69">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no due date for payment of the instalment is specified in the instalment notice;</w:t>
      </w:r>
    </w:p>
    <w:p w14:paraId="3C627F34" w14:textId="77777777" w:rsidR="001605FA"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9B6B872" w14:textId="77777777" w:rsidR="003A1552" w:rsidRPr="003A1552" w:rsidRDefault="003A1552" w:rsidP="001605FA">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(ii) the due date for payment of the instalment purportedly specified in the instalment notice is not in accordance with subsection (3);</w:t>
      </w:r>
    </w:p>
    <w:p w14:paraId="61CEBCFC" w14:textId="77777777" w:rsidR="003A1552" w:rsidRPr="003A1552" w:rsidRDefault="003A1552" w:rsidP="001605FA">
      <w:pPr>
        <w:spacing w:after="0" w:line="240" w:lineRule="auto"/>
        <w:ind w:left="864"/>
        <w:jc w:val="both"/>
        <w:rPr>
          <w:rFonts w:ascii="Times New Roman" w:eastAsia="Times New Roman" w:hAnsi="Times New Roman" w:cs="Times New Roman"/>
          <w:szCs w:val="20"/>
        </w:rPr>
      </w:pPr>
      <w:r w:rsidRPr="006E28A1">
        <w:rPr>
          <w:rFonts w:ascii="Times New Roman" w:eastAsia="Times New Roman" w:hAnsi="Times New Roman" w:cs="Times New Roman"/>
        </w:rPr>
        <w:t>this Division has effect as if the instalment notice had specified, as the date on which the instalment is due and payable, whichever is the later of the following dates:</w:t>
      </w:r>
    </w:p>
    <w:p w14:paraId="53350C00" w14:textId="77777777" w:rsidR="003A1552" w:rsidRPr="003A1552" w:rsidRDefault="003A1552" w:rsidP="001605FA">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the thirtieth day after the date of service of the instalment notice;</w:t>
      </w:r>
    </w:p>
    <w:p w14:paraId="351A50E4" w14:textId="77777777" w:rsidR="003A1552" w:rsidRPr="003A1552" w:rsidRDefault="003A1552" w:rsidP="001605FA">
      <w:pPr>
        <w:spacing w:before="60" w:after="0" w:line="240" w:lineRule="auto"/>
        <w:ind w:left="158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the date applicable under whichever of paragraphs (3) (a), (b) and (c) applies to the instalment.</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4D9DFC17" w14:textId="77777777" w:rsidR="003A1552" w:rsidRPr="001605FA" w:rsidRDefault="003A1552" w:rsidP="001605FA">
      <w:pPr>
        <w:spacing w:before="120" w:after="60" w:line="240" w:lineRule="auto"/>
        <w:jc w:val="both"/>
        <w:rPr>
          <w:rFonts w:ascii="Times New Roman" w:eastAsia="Times New Roman" w:hAnsi="Times New Roman" w:cs="Times New Roman"/>
          <w:b/>
          <w:sz w:val="20"/>
          <w:szCs w:val="20"/>
        </w:rPr>
      </w:pPr>
      <w:r w:rsidRPr="001605FA">
        <w:rPr>
          <w:rFonts w:ascii="Times New Roman" w:eastAsia="Times New Roman" w:hAnsi="Times New Roman" w:cs="Times New Roman"/>
          <w:b/>
          <w:bCs/>
          <w:sz w:val="20"/>
        </w:rPr>
        <w:t>Application of amendments</w:t>
      </w:r>
    </w:p>
    <w:p w14:paraId="40DCE036" w14:textId="77777777" w:rsidR="003A1552" w:rsidRPr="003A1552" w:rsidRDefault="003A1552" w:rsidP="001605FA">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 xml:space="preserve">38. (1) </w:t>
      </w:r>
      <w:r w:rsidRPr="006E28A1">
        <w:rPr>
          <w:rFonts w:ascii="Times New Roman" w:eastAsia="Times New Roman" w:hAnsi="Times New Roman" w:cs="Times New Roman"/>
        </w:rPr>
        <w:t>In this section:</w:t>
      </w:r>
    </w:p>
    <w:p w14:paraId="749259FF" w14:textId="77777777" w:rsidR="003A1552" w:rsidRPr="003A1552" w:rsidRDefault="0034438A" w:rsidP="001605F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amended Act</w:t>
      </w:r>
      <w:r>
        <w:rPr>
          <w:rFonts w:ascii="Times New Roman" w:eastAsia="Times New Roman" w:hAnsi="Times New Roman" w:cs="Times New Roman"/>
        </w:rPr>
        <w:t>”</w:t>
      </w:r>
      <w:r w:rsidR="003A1552" w:rsidRPr="006E28A1">
        <w:rPr>
          <w:rFonts w:ascii="Times New Roman" w:eastAsia="Times New Roman" w:hAnsi="Times New Roman" w:cs="Times New Roman"/>
        </w:rPr>
        <w:t xml:space="preserve"> means the Principal Act as amended by this Act.</w:t>
      </w:r>
    </w:p>
    <w:p w14:paraId="2D93786F" w14:textId="77777777" w:rsidR="003A1552" w:rsidRPr="003A1552" w:rsidRDefault="003A1552" w:rsidP="001605FA">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(2)</w:t>
      </w:r>
      <w:r w:rsidRPr="003A1552">
        <w:rPr>
          <w:rFonts w:ascii="Times New Roman" w:eastAsia="Times New Roman" w:hAnsi="Times New Roman" w:cs="Times New Roman"/>
          <w:szCs w:val="20"/>
        </w:rPr>
        <w:t xml:space="preserve"> The amendment made by section 10 applies as if it had come into operation on 15 October 1987.</w:t>
      </w:r>
    </w:p>
    <w:p w14:paraId="0D800A47" w14:textId="77777777" w:rsidR="003A1552" w:rsidRPr="003A1552" w:rsidRDefault="003A1552" w:rsidP="001605FA">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w:t>
      </w:r>
      <w:r w:rsidRPr="003A1552">
        <w:rPr>
          <w:rFonts w:ascii="Times New Roman" w:eastAsia="Times New Roman" w:hAnsi="Times New Roman" w:cs="Times New Roman"/>
          <w:szCs w:val="20"/>
        </w:rPr>
        <w:t xml:space="preserve"> The amendment made by paragraph 11 (y):</w:t>
      </w:r>
    </w:p>
    <w:p w14:paraId="0416F201" w14:textId="77777777" w:rsidR="003A1552" w:rsidRPr="003A1552" w:rsidRDefault="003A1552" w:rsidP="001605FA">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insofar as it applies for the purposes of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(4) of the amended Act—applies to payments made after 9 December 1987; and</w:t>
      </w:r>
    </w:p>
    <w:p w14:paraId="7F4ECA48" w14:textId="77777777" w:rsidR="003A1552" w:rsidRPr="003A1552" w:rsidRDefault="003A1552" w:rsidP="001605FA">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insofar as it applies for the purposes of paragraph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(12) (c) of the amended Act—applies to payments made after 12 January 1987.</w:t>
      </w:r>
    </w:p>
    <w:p w14:paraId="0CB315A9" w14:textId="77777777" w:rsidR="003A1552" w:rsidRPr="003A1552" w:rsidRDefault="003A1552" w:rsidP="001605FA">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w:t>
      </w:r>
      <w:r w:rsidRPr="003A1552">
        <w:rPr>
          <w:rFonts w:ascii="Times New Roman" w:eastAsia="Times New Roman" w:hAnsi="Times New Roman" w:cs="Times New Roman"/>
          <w:szCs w:val="20"/>
        </w:rPr>
        <w:t xml:space="preserve"> The amendments made by paragraphs 11 (z) and (</w:t>
      </w:r>
      <w:proofErr w:type="spellStart"/>
      <w:r w:rsidRPr="003A1552">
        <w:rPr>
          <w:rFonts w:ascii="Times New Roman" w:eastAsia="Times New Roman" w:hAnsi="Times New Roman" w:cs="Times New Roman"/>
          <w:szCs w:val="20"/>
        </w:rPr>
        <w:t>zf</w:t>
      </w:r>
      <w:proofErr w:type="spellEnd"/>
      <w:r w:rsidRPr="003A1552">
        <w:rPr>
          <w:rFonts w:ascii="Times New Roman" w:eastAsia="Times New Roman" w:hAnsi="Times New Roman" w:cs="Times New Roman"/>
          <w:szCs w:val="20"/>
        </w:rPr>
        <w:t>) apply to annuities purchased after 12 January 1987.</w:t>
      </w:r>
    </w:p>
    <w:p w14:paraId="4D529E47" w14:textId="77777777" w:rsidR="003A1552" w:rsidRPr="003A1552" w:rsidRDefault="003A1552" w:rsidP="001605FA">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(5)</w:t>
      </w:r>
      <w:r w:rsidRPr="003A1552">
        <w:rPr>
          <w:rFonts w:ascii="Times New Roman" w:eastAsia="Times New Roman" w:hAnsi="Times New Roman" w:cs="Times New Roman"/>
          <w:szCs w:val="20"/>
        </w:rPr>
        <w:t xml:space="preserve"> The amendments made by paragraphs 11 (ze), 17 (d) and 18 (d) apply to annuities purchased after 9 December 1987.</w:t>
      </w:r>
    </w:p>
    <w:p w14:paraId="758EF83C" w14:textId="77777777" w:rsidR="003A1552" w:rsidRPr="003A1552" w:rsidRDefault="003A1552" w:rsidP="001605FA">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(6)</w:t>
      </w:r>
      <w:r w:rsidRPr="003A1552">
        <w:rPr>
          <w:rFonts w:ascii="Times New Roman" w:eastAsia="Times New Roman" w:hAnsi="Times New Roman" w:cs="Times New Roman"/>
          <w:szCs w:val="20"/>
        </w:rPr>
        <w:t xml:space="preserve"> The amendments made by paragraphs 11 (a), (b), (d), (e), (f), (g), (h) and (k) and (p) to (w) (inclusive) apply to payments made after 12 January 1987.</w:t>
      </w:r>
    </w:p>
    <w:p w14:paraId="08D60BF6" w14:textId="77777777" w:rsidR="003A1552" w:rsidRPr="003A1552" w:rsidRDefault="003A1552" w:rsidP="001605FA">
      <w:pPr>
        <w:spacing w:before="60" w:after="0" w:line="240" w:lineRule="auto"/>
        <w:ind w:firstLine="432"/>
        <w:jc w:val="both"/>
        <w:rPr>
          <w:rFonts w:ascii="Times New Roman" w:eastAsia="Times New Roman" w:hAnsi="Times New Roman" w:cs="Times New Roman"/>
          <w:szCs w:val="20"/>
        </w:rPr>
      </w:pPr>
      <w:r w:rsidRPr="007E5442">
        <w:rPr>
          <w:rFonts w:ascii="Times New Roman" w:eastAsia="Times New Roman" w:hAnsi="Times New Roman" w:cs="Times New Roman"/>
          <w:b/>
        </w:rPr>
        <w:t>(7)</w:t>
      </w:r>
      <w:r w:rsidRPr="006E28A1">
        <w:rPr>
          <w:rFonts w:ascii="Times New Roman" w:eastAsia="Times New Roman" w:hAnsi="Times New Roman" w:cs="Times New Roman"/>
        </w:rPr>
        <w:t xml:space="preserve"> The amendment made by paragraph 11 (</w:t>
      </w:r>
      <w:proofErr w:type="spellStart"/>
      <w:r w:rsidRPr="006E28A1">
        <w:rPr>
          <w:rFonts w:ascii="Times New Roman" w:eastAsia="Times New Roman" w:hAnsi="Times New Roman" w:cs="Times New Roman"/>
        </w:rPr>
        <w:t>zb</w:t>
      </w:r>
      <w:proofErr w:type="spellEnd"/>
      <w:r w:rsidRPr="006E28A1">
        <w:rPr>
          <w:rFonts w:ascii="Times New Roman" w:eastAsia="Times New Roman" w:hAnsi="Times New Roman" w:cs="Times New Roman"/>
        </w:rPr>
        <w:t>):</w:t>
      </w:r>
    </w:p>
    <w:p w14:paraId="1695A114" w14:textId="77777777" w:rsidR="003A1552" w:rsidRPr="003A1552" w:rsidRDefault="003A1552" w:rsidP="001605FA">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insofar as it applies for the purposes of subsections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(3) and (5) and paragraph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(12) (a) of the amended Act—applies to payments made after 9 December 1987;</w:t>
      </w:r>
    </w:p>
    <w:p w14:paraId="05514566" w14:textId="77777777" w:rsidR="003A1552" w:rsidRPr="003A1552" w:rsidRDefault="003A1552" w:rsidP="001605FA">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insofar as it applies for the purposes of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(5</w:t>
      </w:r>
      <w:r w:rsidRPr="006E28A1">
        <w:rPr>
          <w:rFonts w:ascii="Times New Roman" w:eastAsia="Times New Roman" w:hAnsi="Times New Roman" w:cs="Times New Roman"/>
          <w:smallCaps/>
        </w:rPr>
        <w:t>c</w:t>
      </w:r>
      <w:r w:rsidRPr="006E28A1">
        <w:rPr>
          <w:rFonts w:ascii="Times New Roman" w:eastAsia="Times New Roman" w:hAnsi="Times New Roman" w:cs="Times New Roman"/>
        </w:rPr>
        <w:t>) of the amended Act—applies to payments or contributions made after 9 December 1987;</w:t>
      </w:r>
    </w:p>
    <w:p w14:paraId="19E01853" w14:textId="77777777" w:rsidR="003A1552" w:rsidRPr="003A1552" w:rsidRDefault="003A1552" w:rsidP="001605FA">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(c) insofar as it applies for the purposes of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(7) of the amended Act—applies to contributions made after 9 December 1987; and</w:t>
      </w:r>
    </w:p>
    <w:p w14:paraId="4511D975" w14:textId="77777777" w:rsidR="003A1552" w:rsidRPr="003A1552" w:rsidRDefault="003A1552" w:rsidP="001605FA">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(d) insofar as it applies for the purposes of paragraph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(12) (c) of the amended Act—applies to annuities purchased after 12 January 1987.</w:t>
      </w:r>
    </w:p>
    <w:p w14:paraId="58D024E9" w14:textId="77777777" w:rsidR="007E5442"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424DC74" w14:textId="77777777" w:rsidR="003A1552" w:rsidRPr="003A1552" w:rsidRDefault="003A1552" w:rsidP="007E5442">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lastRenderedPageBreak/>
        <w:t>(8)</w:t>
      </w:r>
      <w:r w:rsidRPr="003A1552">
        <w:rPr>
          <w:rFonts w:ascii="Times New Roman" w:eastAsia="Times New Roman" w:hAnsi="Times New Roman" w:cs="Times New Roman"/>
          <w:szCs w:val="20"/>
        </w:rPr>
        <w:t xml:space="preserve"> The amendments made by paragraphs 11 (</w:t>
      </w:r>
      <w:proofErr w:type="spellStart"/>
      <w:r w:rsidRPr="003A1552">
        <w:rPr>
          <w:rFonts w:ascii="Times New Roman" w:eastAsia="Times New Roman" w:hAnsi="Times New Roman" w:cs="Times New Roman"/>
          <w:szCs w:val="20"/>
        </w:rPr>
        <w:t>zc</w:t>
      </w:r>
      <w:proofErr w:type="spellEnd"/>
      <w:r w:rsidRPr="003A1552">
        <w:rPr>
          <w:rFonts w:ascii="Times New Roman" w:eastAsia="Times New Roman" w:hAnsi="Times New Roman" w:cs="Times New Roman"/>
          <w:szCs w:val="20"/>
        </w:rPr>
        <w:t>) and (</w:t>
      </w:r>
      <w:proofErr w:type="spellStart"/>
      <w:r w:rsidRPr="003A1552">
        <w:rPr>
          <w:rFonts w:ascii="Times New Roman" w:eastAsia="Times New Roman" w:hAnsi="Times New Roman" w:cs="Times New Roman"/>
          <w:szCs w:val="20"/>
        </w:rPr>
        <w:t>zd</w:t>
      </w:r>
      <w:proofErr w:type="spellEnd"/>
      <w:r w:rsidRPr="003A1552">
        <w:rPr>
          <w:rFonts w:ascii="Times New Roman" w:eastAsia="Times New Roman" w:hAnsi="Times New Roman" w:cs="Times New Roman"/>
          <w:szCs w:val="20"/>
        </w:rPr>
        <w:t>) apply where the annuity concerned was purchased after 12 January 1987.</w:t>
      </w:r>
    </w:p>
    <w:p w14:paraId="552A37DD" w14:textId="77777777" w:rsidR="003A1552" w:rsidRPr="003A1552" w:rsidRDefault="003A1552" w:rsidP="007E5442">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(9)</w:t>
      </w:r>
      <w:r w:rsidRPr="003A1552">
        <w:rPr>
          <w:rFonts w:ascii="Times New Roman" w:eastAsia="Times New Roman" w:hAnsi="Times New Roman" w:cs="Times New Roman"/>
          <w:szCs w:val="20"/>
        </w:rPr>
        <w:t xml:space="preserve"> Subsection 27</w:t>
      </w:r>
      <w:r w:rsidRPr="006E28A1">
        <w:rPr>
          <w:rFonts w:ascii="Times New Roman" w:eastAsia="Times New Roman" w:hAnsi="Times New Roman" w:cs="Times New Roman"/>
          <w:smallCaps/>
        </w:rPr>
        <w:t>a</w:t>
      </w:r>
      <w:r w:rsidRPr="006E28A1">
        <w:rPr>
          <w:rFonts w:ascii="Times New Roman" w:eastAsia="Times New Roman" w:hAnsi="Times New Roman" w:cs="Times New Roman"/>
        </w:rPr>
        <w:t xml:space="preserve"> (12</w:t>
      </w:r>
      <w:r w:rsidRPr="006E28A1">
        <w:rPr>
          <w:rFonts w:ascii="Times New Roman" w:eastAsia="Times New Roman" w:hAnsi="Times New Roman" w:cs="Times New Roman"/>
          <w:smallCaps/>
        </w:rPr>
        <w:t>c</w:t>
      </w:r>
      <w:r w:rsidRPr="006E28A1">
        <w:rPr>
          <w:rFonts w:ascii="Times New Roman" w:eastAsia="Times New Roman" w:hAnsi="Times New Roman" w:cs="Times New Roman"/>
        </w:rPr>
        <w:t>) of the amended Act:</w:t>
      </w:r>
    </w:p>
    <w:p w14:paraId="4FADFE70" w14:textId="77777777" w:rsidR="003A1552" w:rsidRPr="003A1552" w:rsidRDefault="003A1552" w:rsidP="007E54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(a) insofar as it applies in relation to paragraph (g)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 of the amended Act—applies where the annuity concerned was purchased after 9 December 1987; and</w:t>
      </w:r>
    </w:p>
    <w:p w14:paraId="6106F0C4" w14:textId="77777777" w:rsidR="003A1552" w:rsidRPr="003A1552" w:rsidRDefault="003A1552" w:rsidP="007E5442">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 xml:space="preserve">(b) insofar as it applies in relation to paragraph (h) of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eligible termination payment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 of the amended Act—applies where the annuity concerned was purchased after 12 January 1987.</w:t>
      </w:r>
    </w:p>
    <w:p w14:paraId="624F867D" w14:textId="77777777" w:rsidR="003A1552" w:rsidRPr="003A1552" w:rsidRDefault="003A1552" w:rsidP="007E5442">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(10)</w:t>
      </w:r>
      <w:r w:rsidRPr="003A1552">
        <w:rPr>
          <w:rFonts w:ascii="Times New Roman" w:eastAsia="Times New Roman" w:hAnsi="Times New Roman" w:cs="Times New Roman"/>
          <w:szCs w:val="20"/>
        </w:rPr>
        <w:t xml:space="preserve"> Subsection 27</w:t>
      </w:r>
      <w:r w:rsidRPr="006E28A1">
        <w:rPr>
          <w:rFonts w:ascii="Times New Roman" w:eastAsia="Times New Roman" w:hAnsi="Times New Roman" w:cs="Times New Roman"/>
          <w:smallCaps/>
        </w:rPr>
        <w:t xml:space="preserve">a </w:t>
      </w:r>
      <w:r w:rsidRPr="006E28A1">
        <w:rPr>
          <w:rFonts w:ascii="Times New Roman" w:eastAsia="Times New Roman" w:hAnsi="Times New Roman" w:cs="Times New Roman"/>
        </w:rPr>
        <w:t>(12</w:t>
      </w:r>
      <w:r w:rsidRPr="006E28A1">
        <w:rPr>
          <w:rFonts w:ascii="Times New Roman" w:eastAsia="Times New Roman" w:hAnsi="Times New Roman" w:cs="Times New Roman"/>
          <w:smallCaps/>
        </w:rPr>
        <w:t>d</w:t>
      </w:r>
      <w:r w:rsidRPr="006E28A1">
        <w:rPr>
          <w:rFonts w:ascii="Times New Roman" w:eastAsia="Times New Roman" w:hAnsi="Times New Roman" w:cs="Times New Roman"/>
        </w:rPr>
        <w:t>) of the amended Act applies where the annuity concerned was purchased after 12 January 1987.</w:t>
      </w:r>
    </w:p>
    <w:p w14:paraId="1FE749D8" w14:textId="77777777" w:rsidR="003A1552" w:rsidRPr="003A1552" w:rsidRDefault="003A1552" w:rsidP="007E5442">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(11)</w:t>
      </w:r>
      <w:r w:rsidRPr="003A1552">
        <w:rPr>
          <w:rFonts w:ascii="Times New Roman" w:eastAsia="Times New Roman" w:hAnsi="Times New Roman" w:cs="Times New Roman"/>
          <w:szCs w:val="20"/>
        </w:rPr>
        <w:t xml:space="preserve"> To the extent to which an eligible termination payment (within the meaning of Subdivision AA of Division 2 of Part III of the amended Act) made before the commencement of the first day of the second month after the month in which this Act receives the Royal Assent would not have been an eligible termination payment if the amendments made by section 11 of this Act had not been made, Division 2 of Part VI of the amended Act does not apply to that eligible termination payment.</w:t>
      </w:r>
    </w:p>
    <w:p w14:paraId="0708B48C" w14:textId="77777777" w:rsidR="003A1552" w:rsidRPr="003A1552" w:rsidRDefault="003A1552" w:rsidP="00E847C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(12)</w:t>
      </w:r>
      <w:r w:rsidRPr="003A1552">
        <w:rPr>
          <w:rFonts w:ascii="Times New Roman" w:eastAsia="Times New Roman" w:hAnsi="Times New Roman" w:cs="Times New Roman"/>
          <w:szCs w:val="20"/>
        </w:rPr>
        <w:t xml:space="preserve"> The amendments made by paragraphs 13 (a), (b), (c), (d) and (e) apply to expenditure incurred after 20 November 1987.</w:t>
      </w:r>
    </w:p>
    <w:p w14:paraId="74030080" w14:textId="77777777" w:rsidR="003A1552" w:rsidRPr="003A1552" w:rsidRDefault="003A1552" w:rsidP="00E847C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(13)</w:t>
      </w:r>
      <w:r w:rsidRPr="003A1552">
        <w:rPr>
          <w:rFonts w:ascii="Times New Roman" w:eastAsia="Times New Roman" w:hAnsi="Times New Roman" w:cs="Times New Roman"/>
          <w:szCs w:val="20"/>
        </w:rPr>
        <w:t xml:space="preserve"> The amendments made by paragraphs 21 (a) and (c) apply to dividends paid to a shareholder on or after 1 July 1987.</w:t>
      </w:r>
    </w:p>
    <w:p w14:paraId="32371DB2" w14:textId="77777777" w:rsidR="003A1552" w:rsidRPr="003A1552" w:rsidRDefault="003A1552" w:rsidP="00E847C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(14)</w:t>
      </w:r>
      <w:r w:rsidRPr="003A1552">
        <w:rPr>
          <w:rFonts w:ascii="Times New Roman" w:eastAsia="Times New Roman" w:hAnsi="Times New Roman" w:cs="Times New Roman"/>
          <w:szCs w:val="20"/>
        </w:rPr>
        <w:t xml:space="preserve"> Section 128</w:t>
      </w:r>
      <w:r w:rsidR="009831EF" w:rsidRPr="009831EF">
        <w:rPr>
          <w:rFonts w:ascii="Times New Roman" w:eastAsia="Times New Roman" w:hAnsi="Times New Roman" w:cs="Times New Roman"/>
          <w:smallCaps/>
          <w:szCs w:val="20"/>
        </w:rPr>
        <w:t>gb</w:t>
      </w:r>
      <w:r w:rsidRPr="003A1552">
        <w:rPr>
          <w:rFonts w:ascii="Times New Roman" w:eastAsia="Times New Roman" w:hAnsi="Times New Roman" w:cs="Times New Roman"/>
          <w:szCs w:val="20"/>
        </w:rPr>
        <w:t xml:space="preserve"> of the amended Act applies to offshore borrowings under contracts entered into after 1 July 1986.</w:t>
      </w:r>
    </w:p>
    <w:p w14:paraId="077AFE6C" w14:textId="77777777" w:rsidR="003A1552" w:rsidRPr="003A1552" w:rsidRDefault="003A1552" w:rsidP="00E847C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(15)</w:t>
      </w:r>
      <w:r w:rsidRPr="003A1552">
        <w:rPr>
          <w:rFonts w:ascii="Times New Roman" w:eastAsia="Times New Roman" w:hAnsi="Times New Roman" w:cs="Times New Roman"/>
          <w:szCs w:val="20"/>
        </w:rPr>
        <w:t xml:space="preserve"> The amendment made by section 25 applies as if it had come into operation on 17 December 1984.</w:t>
      </w:r>
    </w:p>
    <w:p w14:paraId="147F3706" w14:textId="77777777" w:rsidR="003A1552" w:rsidRPr="003A1552" w:rsidRDefault="003A1552" w:rsidP="00E847C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(16)</w:t>
      </w:r>
      <w:r w:rsidRPr="003A1552">
        <w:rPr>
          <w:rFonts w:ascii="Times New Roman" w:eastAsia="Times New Roman" w:hAnsi="Times New Roman" w:cs="Times New Roman"/>
          <w:szCs w:val="20"/>
        </w:rPr>
        <w:t xml:space="preserve"> The amendments made by section 26 apply to amounts received (within the meaning of section 26</w:t>
      </w:r>
      <w:r w:rsidRPr="006E28A1">
        <w:rPr>
          <w:rFonts w:ascii="Times New Roman" w:eastAsia="Times New Roman" w:hAnsi="Times New Roman" w:cs="Times New Roman"/>
          <w:smallCaps/>
        </w:rPr>
        <w:t>ah</w:t>
      </w:r>
      <w:r w:rsidRPr="006E28A1">
        <w:rPr>
          <w:rFonts w:ascii="Times New Roman" w:eastAsia="Times New Roman" w:hAnsi="Times New Roman" w:cs="Times New Roman"/>
        </w:rPr>
        <w:t xml:space="preserve"> of the Principal Act) by taxpayers on or after 1 July 1987.</w:t>
      </w:r>
    </w:p>
    <w:p w14:paraId="6F6EA716" w14:textId="77777777" w:rsidR="003A1552" w:rsidRPr="003A1552" w:rsidRDefault="003A1552" w:rsidP="00E847C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(17)</w:t>
      </w:r>
      <w:r w:rsidRPr="003A1552">
        <w:rPr>
          <w:rFonts w:ascii="Times New Roman" w:eastAsia="Times New Roman" w:hAnsi="Times New Roman" w:cs="Times New Roman"/>
          <w:szCs w:val="20"/>
        </w:rPr>
        <w:t xml:space="preserve"> The amendment made by section 27 applies as if it had come into operation on 14 February 1983.</w:t>
      </w:r>
    </w:p>
    <w:p w14:paraId="030CE2E5" w14:textId="77777777" w:rsidR="003A1552" w:rsidRPr="003A1552" w:rsidRDefault="003A1552" w:rsidP="00E847C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(18)</w:t>
      </w:r>
      <w:r w:rsidRPr="003A1552">
        <w:rPr>
          <w:rFonts w:ascii="Times New Roman" w:eastAsia="Times New Roman" w:hAnsi="Times New Roman" w:cs="Times New Roman"/>
          <w:szCs w:val="20"/>
        </w:rPr>
        <w:t xml:space="preserve"> The amendments made by section 34 apply to assessments in respect of income of the year of income in which 20 September 1985 occurred and of all subsequent years of income.</w:t>
      </w:r>
    </w:p>
    <w:p w14:paraId="20690DE3" w14:textId="77777777" w:rsidR="003A1552" w:rsidRPr="003A1552" w:rsidRDefault="003A1552" w:rsidP="00E847CE">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(19)</w:t>
      </w:r>
      <w:r w:rsidRPr="003A1552">
        <w:rPr>
          <w:rFonts w:ascii="Times New Roman" w:eastAsia="Times New Roman" w:hAnsi="Times New Roman" w:cs="Times New Roman"/>
          <w:szCs w:val="20"/>
        </w:rPr>
        <w:t xml:space="preserve"> The amendments made by section 37 apply in relation to instalment notices served after 9 December 1987.</w:t>
      </w:r>
    </w:p>
    <w:p w14:paraId="794674C3" w14:textId="77777777" w:rsidR="00223091"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EFA4FA2" w14:textId="77777777" w:rsidR="003A1552" w:rsidRPr="00223091" w:rsidRDefault="003A1552" w:rsidP="00223091">
      <w:pPr>
        <w:spacing w:before="120" w:after="60" w:line="240" w:lineRule="auto"/>
        <w:jc w:val="both"/>
        <w:rPr>
          <w:rFonts w:ascii="Times New Roman" w:eastAsia="Times New Roman" w:hAnsi="Times New Roman" w:cs="Times New Roman"/>
          <w:b/>
          <w:sz w:val="20"/>
          <w:szCs w:val="20"/>
        </w:rPr>
      </w:pPr>
      <w:r w:rsidRPr="00223091">
        <w:rPr>
          <w:rFonts w:ascii="Times New Roman" w:eastAsia="Times New Roman" w:hAnsi="Times New Roman" w:cs="Times New Roman"/>
          <w:b/>
          <w:bCs/>
          <w:sz w:val="20"/>
        </w:rPr>
        <w:lastRenderedPageBreak/>
        <w:t>Transitional—offshore banking units</w:t>
      </w:r>
    </w:p>
    <w:p w14:paraId="03CDB7D2" w14:textId="77777777" w:rsidR="003A1552" w:rsidRPr="003A1552" w:rsidRDefault="003A1552" w:rsidP="0022309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39.</w:t>
      </w:r>
      <w:r w:rsidRPr="003A1552">
        <w:rPr>
          <w:rFonts w:ascii="Times New Roman" w:eastAsia="Times New Roman" w:hAnsi="Times New Roman" w:cs="Times New Roman"/>
          <w:szCs w:val="20"/>
        </w:rPr>
        <w:t xml:space="preserve"> Where at any time (in this section called an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OBU commencing time</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within the period of 6 months after the day on which this section comes into operation, a person (in this section called a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transitional person</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becomes or first becomes an offshore banking unit under section </w:t>
      </w:r>
      <w:r w:rsidRPr="006E28A1">
        <w:rPr>
          <w:rFonts w:ascii="Times New Roman" w:eastAsia="Times New Roman" w:hAnsi="Times New Roman" w:cs="Times New Roman"/>
          <w:smallCaps/>
        </w:rPr>
        <w:t xml:space="preserve">128ae </w:t>
      </w:r>
      <w:r w:rsidRPr="006E28A1">
        <w:rPr>
          <w:rFonts w:ascii="Times New Roman" w:eastAsia="Times New Roman" w:hAnsi="Times New Roman" w:cs="Times New Roman"/>
        </w:rPr>
        <w:t xml:space="preserve">of the Principal Act as amended by this Part (which Act as so amended is in this section called the </w:t>
      </w:r>
      <w:r w:rsidR="0034438A">
        <w:rPr>
          <w:rFonts w:ascii="Times New Roman" w:eastAsia="Times New Roman" w:hAnsi="Times New Roman" w:cs="Times New Roman"/>
        </w:rPr>
        <w:t>“</w:t>
      </w:r>
      <w:r w:rsidRPr="006E28A1">
        <w:rPr>
          <w:rFonts w:ascii="Times New Roman" w:eastAsia="Times New Roman" w:hAnsi="Times New Roman" w:cs="Times New Roman"/>
        </w:rPr>
        <w:t>amended Act</w:t>
      </w:r>
      <w:r w:rsidR="0034438A">
        <w:rPr>
          <w:rFonts w:ascii="Times New Roman" w:eastAsia="Times New Roman" w:hAnsi="Times New Roman" w:cs="Times New Roman"/>
        </w:rPr>
        <w:t>”</w:t>
      </w:r>
      <w:r w:rsidRPr="006E28A1">
        <w:rPr>
          <w:rFonts w:ascii="Times New Roman" w:eastAsia="Times New Roman" w:hAnsi="Times New Roman" w:cs="Times New Roman"/>
        </w:rPr>
        <w:t>), the following provisions have effect:</w:t>
      </w:r>
    </w:p>
    <w:p w14:paraId="0611AF16" w14:textId="77777777" w:rsidR="003A1552" w:rsidRPr="003A1552" w:rsidRDefault="003A1552" w:rsidP="00223091">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section 128</w:t>
      </w:r>
      <w:r w:rsidR="009831EF" w:rsidRPr="009831EF">
        <w:rPr>
          <w:rFonts w:ascii="Times New Roman" w:eastAsia="Times New Roman" w:hAnsi="Times New Roman" w:cs="Times New Roman"/>
          <w:smallCaps/>
        </w:rPr>
        <w:t>gb</w:t>
      </w:r>
      <w:r w:rsidRPr="006E28A1">
        <w:rPr>
          <w:rFonts w:ascii="Times New Roman" w:eastAsia="Times New Roman" w:hAnsi="Times New Roman" w:cs="Times New Roman"/>
        </w:rPr>
        <w:t xml:space="preserve"> of the amended Act applies in relation to interest paid by a transitional person after the person</w:t>
      </w:r>
      <w:r w:rsidR="0034438A">
        <w:rPr>
          <w:rFonts w:ascii="Times New Roman" w:eastAsia="Times New Roman" w:hAnsi="Times New Roman" w:cs="Times New Roman"/>
        </w:rPr>
        <w:t>’</w:t>
      </w:r>
      <w:r w:rsidRPr="006E28A1">
        <w:rPr>
          <w:rFonts w:ascii="Times New Roman" w:eastAsia="Times New Roman" w:hAnsi="Times New Roman" w:cs="Times New Roman"/>
        </w:rPr>
        <w:t>s OBU commencing time as if the person had been an offshore banking unit at all times during the period commencing on 2 July 1986 and ending immediately before the person</w:t>
      </w:r>
      <w:r w:rsidR="0034438A">
        <w:rPr>
          <w:rFonts w:ascii="Times New Roman" w:eastAsia="Times New Roman" w:hAnsi="Times New Roman" w:cs="Times New Roman"/>
        </w:rPr>
        <w:t>’</w:t>
      </w:r>
      <w:r w:rsidRPr="006E28A1">
        <w:rPr>
          <w:rFonts w:ascii="Times New Roman" w:eastAsia="Times New Roman" w:hAnsi="Times New Roman" w:cs="Times New Roman"/>
        </w:rPr>
        <w:t>s OBU commencing time;</w:t>
      </w:r>
    </w:p>
    <w:p w14:paraId="6F769084" w14:textId="77777777" w:rsidR="003A1552" w:rsidRPr="003A1552" w:rsidRDefault="003A1552" w:rsidP="00223091">
      <w:pPr>
        <w:spacing w:before="60" w:after="0" w:line="240" w:lineRule="auto"/>
        <w:ind w:left="864" w:hanging="432"/>
        <w:jc w:val="both"/>
        <w:rPr>
          <w:rFonts w:ascii="Times New Roman" w:eastAsia="Times New Roman" w:hAnsi="Times New Roman" w:cs="Times New Roman"/>
          <w:szCs w:val="20"/>
        </w:rPr>
      </w:pPr>
      <w:r w:rsidRPr="006E28A1">
        <w:rPr>
          <w:rFonts w:ascii="Times New Roman" w:eastAsia="Times New Roman" w:hAnsi="Times New Roman" w:cs="Times New Roman"/>
        </w:rPr>
        <w:t>(b) for the purposes of determining whether:</w:t>
      </w:r>
    </w:p>
    <w:p w14:paraId="32931AA1" w14:textId="77777777" w:rsidR="003A1552" w:rsidRPr="003A1552" w:rsidRDefault="003A1552" w:rsidP="00223091">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an amount transferred by a transitional person after the person</w:t>
      </w:r>
      <w:r w:rsidR="0034438A">
        <w:rPr>
          <w:rFonts w:ascii="Times New Roman" w:eastAsia="Times New Roman" w:hAnsi="Times New Roman" w:cs="Times New Roman"/>
        </w:rPr>
        <w:t>’</w:t>
      </w:r>
      <w:r w:rsidRPr="006E28A1">
        <w:rPr>
          <w:rFonts w:ascii="Times New Roman" w:eastAsia="Times New Roman" w:hAnsi="Times New Roman" w:cs="Times New Roman"/>
        </w:rPr>
        <w:t>s OBU commencing time is tax exempt loan money of the person for the purposes of section 128</w:t>
      </w:r>
      <w:r w:rsidR="009831EF" w:rsidRPr="009831EF">
        <w:rPr>
          <w:rFonts w:ascii="Times New Roman" w:eastAsia="Times New Roman" w:hAnsi="Times New Roman" w:cs="Times New Roman"/>
          <w:smallCaps/>
        </w:rPr>
        <w:t>nb</w:t>
      </w:r>
      <w:r w:rsidRPr="006E28A1">
        <w:rPr>
          <w:rFonts w:ascii="Times New Roman" w:eastAsia="Times New Roman" w:hAnsi="Times New Roman" w:cs="Times New Roman"/>
          <w:b/>
          <w:bCs/>
        </w:rPr>
        <w:t xml:space="preserve"> </w:t>
      </w:r>
      <w:r w:rsidRPr="006E28A1">
        <w:rPr>
          <w:rFonts w:ascii="Times New Roman" w:eastAsia="Times New Roman" w:hAnsi="Times New Roman" w:cs="Times New Roman"/>
        </w:rPr>
        <w:t>of the amended Act;</w:t>
      </w:r>
    </w:p>
    <w:p w14:paraId="507163EF" w14:textId="77777777" w:rsidR="003A1552" w:rsidRPr="003A1552" w:rsidRDefault="003A1552" w:rsidP="00223091">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 income derived by a transitional person after the person</w:t>
      </w:r>
      <w:r w:rsidR="0034438A">
        <w:rPr>
          <w:rFonts w:ascii="Times New Roman" w:eastAsia="Times New Roman" w:hAnsi="Times New Roman" w:cs="Times New Roman"/>
        </w:rPr>
        <w:t>’</w:t>
      </w:r>
      <w:r w:rsidRPr="006E28A1">
        <w:rPr>
          <w:rFonts w:ascii="Times New Roman" w:eastAsia="Times New Roman" w:hAnsi="Times New Roman" w:cs="Times New Roman"/>
        </w:rPr>
        <w:t>s OBU commencing time was derived in respect of offshore banking transfers of the person for the purposes of paragraph 160</w:t>
      </w:r>
      <w:r w:rsidRPr="006E28A1">
        <w:rPr>
          <w:rFonts w:ascii="Times New Roman" w:eastAsia="Times New Roman" w:hAnsi="Times New Roman" w:cs="Times New Roman"/>
          <w:smallCaps/>
        </w:rPr>
        <w:t>ae</w:t>
      </w:r>
      <w:r w:rsidRPr="006E28A1">
        <w:rPr>
          <w:rFonts w:ascii="Times New Roman" w:eastAsia="Times New Roman" w:hAnsi="Times New Roman" w:cs="Times New Roman"/>
        </w:rPr>
        <w:t xml:space="preserve"> (4) (a) of the amended Act; or</w:t>
      </w:r>
    </w:p>
    <w:p w14:paraId="2913B2AC" w14:textId="77777777" w:rsidR="003A1552" w:rsidRPr="003A1552" w:rsidRDefault="003A1552" w:rsidP="00223091">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(iii) dividends paid by a transitional person after the person</w:t>
      </w:r>
      <w:r w:rsidR="0034438A">
        <w:rPr>
          <w:rFonts w:ascii="Times New Roman" w:eastAsia="Times New Roman" w:hAnsi="Times New Roman" w:cs="Times New Roman"/>
        </w:rPr>
        <w:t>’</w:t>
      </w:r>
      <w:r w:rsidRPr="006E28A1">
        <w:rPr>
          <w:rFonts w:ascii="Times New Roman" w:eastAsia="Times New Roman" w:hAnsi="Times New Roman" w:cs="Times New Roman"/>
        </w:rPr>
        <w:t>s OBU commencing time were paid out of profits derived by the person from the making of offshore banking transfers for the purposes of paragraph 160</w:t>
      </w:r>
      <w:r w:rsidRPr="006E28A1">
        <w:rPr>
          <w:rFonts w:ascii="Times New Roman" w:eastAsia="Times New Roman" w:hAnsi="Times New Roman" w:cs="Times New Roman"/>
          <w:smallCaps/>
        </w:rPr>
        <w:t xml:space="preserve">ae </w:t>
      </w:r>
      <w:r w:rsidRPr="006E28A1">
        <w:rPr>
          <w:rFonts w:ascii="Times New Roman" w:eastAsia="Times New Roman" w:hAnsi="Times New Roman" w:cs="Times New Roman"/>
        </w:rPr>
        <w:t>(4) (b) of the amended Act;</w:t>
      </w:r>
    </w:p>
    <w:p w14:paraId="73BA4B12" w14:textId="77777777" w:rsidR="003A1552" w:rsidRPr="003A1552" w:rsidRDefault="003A1552" w:rsidP="00223091">
      <w:pPr>
        <w:spacing w:before="60" w:after="0" w:line="240" w:lineRule="auto"/>
        <w:ind w:left="720"/>
        <w:jc w:val="both"/>
        <w:rPr>
          <w:rFonts w:ascii="Times New Roman" w:eastAsia="Times New Roman" w:hAnsi="Times New Roman" w:cs="Times New Roman"/>
          <w:szCs w:val="20"/>
        </w:rPr>
      </w:pPr>
      <w:r w:rsidRPr="006E28A1">
        <w:rPr>
          <w:rFonts w:ascii="Times New Roman" w:eastAsia="Times New Roman" w:hAnsi="Times New Roman" w:cs="Times New Roman"/>
        </w:rPr>
        <w:t>the amendments made by section 20, paragraph 21 (b) and section 23 of this Act apply as if:</w:t>
      </w:r>
    </w:p>
    <w:p w14:paraId="4CDEE288" w14:textId="77777777" w:rsidR="003A1552" w:rsidRPr="003A1552" w:rsidRDefault="003A1552" w:rsidP="00223091">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(iv) they had come into operation on 2 July 1986; and</w:t>
      </w:r>
    </w:p>
    <w:p w14:paraId="1DA551F3" w14:textId="77777777" w:rsidR="003A1552" w:rsidRPr="003A1552" w:rsidRDefault="003A1552" w:rsidP="00223091">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(v) each transitional person had been an offshore banking unit at all times during the period commencing on 2 July 1986 and ending immediately before the person</w:t>
      </w:r>
      <w:r w:rsidR="0034438A">
        <w:rPr>
          <w:rFonts w:ascii="Times New Roman" w:eastAsia="Times New Roman" w:hAnsi="Times New Roman" w:cs="Times New Roman"/>
        </w:rPr>
        <w:t>’</w:t>
      </w:r>
      <w:r w:rsidRPr="006E28A1">
        <w:rPr>
          <w:rFonts w:ascii="Times New Roman" w:eastAsia="Times New Roman" w:hAnsi="Times New Roman" w:cs="Times New Roman"/>
        </w:rPr>
        <w:t>s OBU commencing time.</w:t>
      </w:r>
    </w:p>
    <w:p w14:paraId="6A45A93F" w14:textId="77777777" w:rsidR="003A1552" w:rsidRPr="00223091" w:rsidRDefault="003A1552" w:rsidP="00223091">
      <w:pPr>
        <w:spacing w:before="120" w:after="60" w:line="240" w:lineRule="auto"/>
        <w:jc w:val="both"/>
        <w:rPr>
          <w:rFonts w:ascii="Times New Roman" w:eastAsia="Times New Roman" w:hAnsi="Times New Roman" w:cs="Times New Roman"/>
          <w:b/>
          <w:sz w:val="20"/>
          <w:szCs w:val="20"/>
        </w:rPr>
      </w:pPr>
      <w:r w:rsidRPr="00223091">
        <w:rPr>
          <w:rFonts w:ascii="Times New Roman" w:eastAsia="Times New Roman" w:hAnsi="Times New Roman" w:cs="Times New Roman"/>
          <w:b/>
          <w:bCs/>
          <w:sz w:val="20"/>
        </w:rPr>
        <w:t>Amendment of assessments</w:t>
      </w:r>
    </w:p>
    <w:p w14:paraId="0D7ACB27" w14:textId="77777777" w:rsidR="003A1552" w:rsidRDefault="003A1552" w:rsidP="0022309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40.</w:t>
      </w:r>
      <w:r w:rsidRPr="003A1552">
        <w:rPr>
          <w:rFonts w:ascii="Times New Roman" w:eastAsia="Times New Roman" w:hAnsi="Times New Roman" w:cs="Times New Roman"/>
          <w:szCs w:val="20"/>
        </w:rPr>
        <w:t xml:space="preserve"> Nothing in section 170 of the Principal Act prevents the amendment of an assessment made before the commencement of this section for the purpose of giving effect to this Part.</w:t>
      </w:r>
    </w:p>
    <w:p w14:paraId="00217BF8" w14:textId="77777777" w:rsidR="00954E41" w:rsidRPr="003A1552" w:rsidRDefault="00954E41" w:rsidP="00223091">
      <w:pPr>
        <w:spacing w:before="60" w:after="0" w:line="240" w:lineRule="auto"/>
        <w:ind w:firstLine="432"/>
        <w:jc w:val="both"/>
        <w:rPr>
          <w:rFonts w:ascii="Times New Roman" w:eastAsia="Times New Roman" w:hAnsi="Times New Roman" w:cs="Times New Roman"/>
          <w:szCs w:val="20"/>
        </w:rPr>
      </w:pPr>
    </w:p>
    <w:p w14:paraId="3AD054E9" w14:textId="1F9D8C6C" w:rsidR="003A1552" w:rsidRPr="00223091" w:rsidRDefault="003A1552" w:rsidP="00223091">
      <w:pPr>
        <w:spacing w:before="120" w:after="120" w:line="240" w:lineRule="auto"/>
        <w:jc w:val="center"/>
        <w:rPr>
          <w:rFonts w:ascii="Times New Roman" w:eastAsia="Times New Roman" w:hAnsi="Times New Roman" w:cs="Times New Roman"/>
          <w:b/>
          <w:sz w:val="24"/>
          <w:szCs w:val="20"/>
        </w:rPr>
      </w:pPr>
      <w:r w:rsidRPr="00223091">
        <w:rPr>
          <w:rFonts w:ascii="Times New Roman" w:eastAsia="Times New Roman" w:hAnsi="Times New Roman" w:cs="Times New Roman"/>
          <w:b/>
          <w:bCs/>
          <w:sz w:val="24"/>
        </w:rPr>
        <w:t>PART V—AMENDMENT OF THE INCOME TAX RATES ACT 1986</w:t>
      </w:r>
    </w:p>
    <w:p w14:paraId="65563BE5" w14:textId="77777777" w:rsidR="003A1552" w:rsidRPr="00223091" w:rsidRDefault="003A1552" w:rsidP="00223091">
      <w:pPr>
        <w:spacing w:before="120" w:after="60" w:line="240" w:lineRule="auto"/>
        <w:jc w:val="both"/>
        <w:rPr>
          <w:rFonts w:ascii="Times New Roman" w:eastAsia="Times New Roman" w:hAnsi="Times New Roman" w:cs="Times New Roman"/>
          <w:b/>
          <w:sz w:val="20"/>
          <w:szCs w:val="20"/>
        </w:rPr>
      </w:pPr>
      <w:r w:rsidRPr="00223091">
        <w:rPr>
          <w:rFonts w:ascii="Times New Roman" w:eastAsia="Times New Roman" w:hAnsi="Times New Roman" w:cs="Times New Roman"/>
          <w:b/>
          <w:bCs/>
          <w:sz w:val="20"/>
        </w:rPr>
        <w:t>Principal Act</w:t>
      </w:r>
    </w:p>
    <w:p w14:paraId="3844A472" w14:textId="77777777" w:rsidR="003A1552" w:rsidRPr="003A1552" w:rsidRDefault="003A1552" w:rsidP="0022309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41.</w:t>
      </w:r>
      <w:r w:rsidRPr="003A1552">
        <w:rPr>
          <w:rFonts w:ascii="Times New Roman" w:eastAsia="Times New Roman" w:hAnsi="Times New Roman" w:cs="Times New Roman"/>
          <w:szCs w:val="20"/>
        </w:rPr>
        <w:t xml:space="preserve"> In this Part,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means the </w:t>
      </w:r>
      <w:r w:rsidRPr="006E28A1">
        <w:rPr>
          <w:rFonts w:ascii="Times New Roman" w:eastAsia="Times New Roman" w:hAnsi="Times New Roman" w:cs="Times New Roman"/>
          <w:i/>
          <w:iCs/>
        </w:rPr>
        <w:t>Income Tax Rates Act 1986</w:t>
      </w:r>
      <w:r w:rsidRPr="006E28A1">
        <w:rPr>
          <w:rFonts w:ascii="Times New Roman" w:eastAsia="Times New Roman" w:hAnsi="Times New Roman" w:cs="Times New Roman"/>
          <w:vertAlign w:val="superscript"/>
        </w:rPr>
        <w:t>4</w:t>
      </w:r>
      <w:r w:rsidRPr="006E28A1">
        <w:rPr>
          <w:rFonts w:ascii="Times New Roman" w:eastAsia="Times New Roman" w:hAnsi="Times New Roman" w:cs="Times New Roman"/>
          <w:i/>
          <w:iCs/>
        </w:rPr>
        <w:t>.</w:t>
      </w:r>
    </w:p>
    <w:p w14:paraId="3C65849A" w14:textId="77777777" w:rsidR="00510971"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D9CE3F6" w14:textId="77777777" w:rsidR="003A1552" w:rsidRPr="00510971" w:rsidRDefault="003A1552" w:rsidP="00510971">
      <w:pPr>
        <w:spacing w:before="120" w:after="60" w:line="240" w:lineRule="auto"/>
        <w:jc w:val="both"/>
        <w:rPr>
          <w:rFonts w:ascii="Times New Roman" w:eastAsia="Times New Roman" w:hAnsi="Times New Roman" w:cs="Times New Roman"/>
          <w:b/>
          <w:sz w:val="20"/>
          <w:szCs w:val="20"/>
        </w:rPr>
      </w:pPr>
      <w:r w:rsidRPr="00510971">
        <w:rPr>
          <w:rFonts w:ascii="Times New Roman" w:eastAsia="Times New Roman" w:hAnsi="Times New Roman" w:cs="Times New Roman"/>
          <w:b/>
          <w:bCs/>
          <w:sz w:val="20"/>
        </w:rPr>
        <w:lastRenderedPageBreak/>
        <w:t>Interpretation</w:t>
      </w:r>
    </w:p>
    <w:p w14:paraId="26E209F1" w14:textId="77777777" w:rsidR="003A1552" w:rsidRDefault="003A1552" w:rsidP="00510971">
      <w:pPr>
        <w:spacing w:before="60" w:after="0" w:line="240" w:lineRule="auto"/>
        <w:ind w:firstLine="432"/>
        <w:jc w:val="both"/>
        <w:rPr>
          <w:rFonts w:ascii="Times New Roman" w:eastAsia="Times New Roman" w:hAnsi="Times New Roman" w:cs="Times New Roman"/>
        </w:rPr>
      </w:pPr>
      <w:r w:rsidRPr="006E28A1">
        <w:rPr>
          <w:rFonts w:ascii="Times New Roman" w:eastAsia="Times New Roman" w:hAnsi="Times New Roman" w:cs="Times New Roman"/>
          <w:b/>
          <w:bCs/>
        </w:rPr>
        <w:t>42.</w:t>
      </w:r>
      <w:r w:rsidRPr="003A1552">
        <w:rPr>
          <w:rFonts w:ascii="Times New Roman" w:eastAsia="Times New Roman" w:hAnsi="Times New Roman" w:cs="Times New Roman"/>
          <w:szCs w:val="20"/>
        </w:rPr>
        <w:t xml:space="preserve"> Section 3 of the Principal Act is amended by inserting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128</w:t>
      </w:r>
      <w:r w:rsidRPr="006E28A1">
        <w:rPr>
          <w:rFonts w:ascii="Times New Roman" w:eastAsia="Times New Roman" w:hAnsi="Times New Roman" w:cs="Times New Roman"/>
          <w:smallCaps/>
        </w:rPr>
        <w:t>nb,</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after </w:t>
      </w:r>
      <w:r w:rsidR="0034438A">
        <w:rPr>
          <w:rFonts w:ascii="Times New Roman" w:eastAsia="Times New Roman" w:hAnsi="Times New Roman" w:cs="Times New Roman"/>
        </w:rPr>
        <w:t>“</w:t>
      </w:r>
      <w:r w:rsidRPr="006E28A1">
        <w:rPr>
          <w:rFonts w:ascii="Times New Roman" w:eastAsia="Times New Roman" w:hAnsi="Times New Roman" w:cs="Times New Roman"/>
        </w:rPr>
        <w:t>128</w:t>
      </w:r>
      <w:r w:rsidRPr="006E28A1">
        <w:rPr>
          <w:rFonts w:ascii="Times New Roman" w:eastAsia="Times New Roman" w:hAnsi="Times New Roman" w:cs="Times New Roman"/>
          <w:smallCaps/>
        </w:rPr>
        <w:t>na</w:t>
      </w:r>
      <w:r w:rsidRPr="006E28A1">
        <w:rPr>
          <w:rFonts w:ascii="Times New Roman" w:eastAsia="Times New Roman" w:hAnsi="Times New Roman" w:cs="Times New Roman"/>
        </w:rPr>
        <w:t>,</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the definition of </w:t>
      </w:r>
      <w:r w:rsidR="0034438A">
        <w:rPr>
          <w:rFonts w:ascii="Times New Roman" w:eastAsia="Times New Roman" w:hAnsi="Times New Roman" w:cs="Times New Roman"/>
        </w:rPr>
        <w:t>“</w:t>
      </w:r>
      <w:r w:rsidRPr="006E28A1">
        <w:rPr>
          <w:rFonts w:ascii="Times New Roman" w:eastAsia="Times New Roman" w:hAnsi="Times New Roman" w:cs="Times New Roman"/>
        </w:rPr>
        <w:t>tax</w:t>
      </w:r>
      <w:r w:rsidR="0034438A">
        <w:rPr>
          <w:rFonts w:ascii="Times New Roman" w:eastAsia="Times New Roman" w:hAnsi="Times New Roman" w:cs="Times New Roman"/>
        </w:rPr>
        <w:t>”</w:t>
      </w:r>
      <w:r w:rsidRPr="006E28A1">
        <w:rPr>
          <w:rFonts w:ascii="Times New Roman" w:eastAsia="Times New Roman" w:hAnsi="Times New Roman" w:cs="Times New Roman"/>
        </w:rPr>
        <w:t xml:space="preserve"> in subsection (1).</w:t>
      </w:r>
    </w:p>
    <w:p w14:paraId="636E295F" w14:textId="77777777" w:rsidR="00954E41" w:rsidRPr="003A1552" w:rsidRDefault="00954E41" w:rsidP="00510971">
      <w:pPr>
        <w:spacing w:before="60" w:after="0" w:line="240" w:lineRule="auto"/>
        <w:ind w:firstLine="432"/>
        <w:jc w:val="both"/>
        <w:rPr>
          <w:rFonts w:ascii="Times New Roman" w:eastAsia="Times New Roman" w:hAnsi="Times New Roman" w:cs="Times New Roman"/>
          <w:szCs w:val="20"/>
        </w:rPr>
      </w:pPr>
    </w:p>
    <w:p w14:paraId="48A43785" w14:textId="14361E45" w:rsidR="003A1552" w:rsidRPr="00510971" w:rsidRDefault="003A1552" w:rsidP="00510971">
      <w:pPr>
        <w:spacing w:before="120" w:after="120" w:line="240" w:lineRule="auto"/>
        <w:jc w:val="center"/>
        <w:rPr>
          <w:rFonts w:ascii="Times New Roman" w:eastAsia="Times New Roman" w:hAnsi="Times New Roman" w:cs="Times New Roman"/>
          <w:b/>
          <w:sz w:val="24"/>
          <w:szCs w:val="20"/>
        </w:rPr>
      </w:pPr>
      <w:r w:rsidRPr="00510971">
        <w:rPr>
          <w:rFonts w:ascii="Times New Roman" w:eastAsia="Times New Roman" w:hAnsi="Times New Roman" w:cs="Times New Roman"/>
          <w:b/>
          <w:bCs/>
          <w:sz w:val="24"/>
        </w:rPr>
        <w:t>PART VI—AMENDMENT OF THE JURISDICTION OF COURTS (MISCELLANEOUS AMENDMENTS) ACT 1987</w:t>
      </w:r>
    </w:p>
    <w:p w14:paraId="5EF2C268" w14:textId="77777777" w:rsidR="003A1552" w:rsidRPr="00510971" w:rsidRDefault="003A1552" w:rsidP="00510971">
      <w:pPr>
        <w:spacing w:before="120" w:after="60" w:line="240" w:lineRule="auto"/>
        <w:jc w:val="both"/>
        <w:rPr>
          <w:rFonts w:ascii="Times New Roman" w:eastAsia="Times New Roman" w:hAnsi="Times New Roman" w:cs="Times New Roman"/>
          <w:b/>
          <w:sz w:val="20"/>
          <w:szCs w:val="20"/>
        </w:rPr>
      </w:pPr>
      <w:r w:rsidRPr="00510971">
        <w:rPr>
          <w:rFonts w:ascii="Times New Roman" w:eastAsia="Times New Roman" w:hAnsi="Times New Roman" w:cs="Times New Roman"/>
          <w:b/>
          <w:bCs/>
          <w:sz w:val="20"/>
        </w:rPr>
        <w:t>Principal Act</w:t>
      </w:r>
    </w:p>
    <w:p w14:paraId="2218E880" w14:textId="77777777" w:rsidR="003A1552" w:rsidRPr="003A1552" w:rsidRDefault="003A1552" w:rsidP="0051097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43.</w:t>
      </w:r>
      <w:r w:rsidRPr="003A1552">
        <w:rPr>
          <w:rFonts w:ascii="Times New Roman" w:eastAsia="Times New Roman" w:hAnsi="Times New Roman" w:cs="Times New Roman"/>
          <w:szCs w:val="20"/>
        </w:rPr>
        <w:t xml:space="preserve"> In this Part,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means the </w:t>
      </w:r>
      <w:r w:rsidRPr="006E28A1">
        <w:rPr>
          <w:rFonts w:ascii="Times New Roman" w:eastAsia="Times New Roman" w:hAnsi="Times New Roman" w:cs="Times New Roman"/>
          <w:i/>
          <w:iCs/>
        </w:rPr>
        <w:t>Jurisdiction of Courts (Miscellaneous Amendments) Act 1987</w:t>
      </w:r>
      <w:r w:rsidRPr="006E28A1">
        <w:rPr>
          <w:rFonts w:ascii="Times New Roman" w:eastAsia="Times New Roman" w:hAnsi="Times New Roman" w:cs="Times New Roman"/>
          <w:vertAlign w:val="superscript"/>
        </w:rPr>
        <w:t>5</w:t>
      </w:r>
      <w:r w:rsidRPr="006E28A1">
        <w:rPr>
          <w:rFonts w:ascii="Times New Roman" w:eastAsia="Times New Roman" w:hAnsi="Times New Roman" w:cs="Times New Roman"/>
          <w:i/>
          <w:iCs/>
        </w:rPr>
        <w:t>.</w:t>
      </w:r>
    </w:p>
    <w:p w14:paraId="309C2C60" w14:textId="77777777" w:rsidR="003A1552" w:rsidRPr="00510971" w:rsidRDefault="003A1552" w:rsidP="00510971">
      <w:pPr>
        <w:spacing w:before="120" w:after="60" w:line="240" w:lineRule="auto"/>
        <w:jc w:val="both"/>
        <w:rPr>
          <w:rFonts w:ascii="Times New Roman" w:eastAsia="Times New Roman" w:hAnsi="Times New Roman" w:cs="Times New Roman"/>
          <w:b/>
          <w:sz w:val="20"/>
          <w:szCs w:val="20"/>
        </w:rPr>
      </w:pPr>
      <w:r w:rsidRPr="00510971">
        <w:rPr>
          <w:rFonts w:ascii="Times New Roman" w:eastAsia="Times New Roman" w:hAnsi="Times New Roman" w:cs="Times New Roman"/>
          <w:b/>
          <w:bCs/>
          <w:sz w:val="20"/>
        </w:rPr>
        <w:t>Amendment of Schedule to Principal Act</w:t>
      </w:r>
    </w:p>
    <w:p w14:paraId="725F295A" w14:textId="77777777" w:rsidR="003A1552" w:rsidRPr="003A1552" w:rsidRDefault="003A1552" w:rsidP="0051097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44.</w:t>
      </w:r>
      <w:r w:rsidRPr="003A1552">
        <w:rPr>
          <w:rFonts w:ascii="Times New Roman" w:eastAsia="Times New Roman" w:hAnsi="Times New Roman" w:cs="Times New Roman"/>
          <w:szCs w:val="20"/>
        </w:rPr>
        <w:t xml:space="preserve"> The Schedule to the Principal Act is amended by inserting after the amendment of subsection 42</w:t>
      </w:r>
      <w:r w:rsidRPr="006E28A1">
        <w:rPr>
          <w:rFonts w:ascii="Times New Roman" w:eastAsia="Sylfaen" w:hAnsi="Times New Roman" w:cs="Sylfaen"/>
          <w:smallCaps/>
        </w:rPr>
        <w:t xml:space="preserve">h </w:t>
      </w:r>
      <w:r w:rsidRPr="006E28A1">
        <w:rPr>
          <w:rFonts w:ascii="Times New Roman" w:eastAsia="Times New Roman" w:hAnsi="Times New Roman" w:cs="Times New Roman"/>
        </w:rPr>
        <w:t xml:space="preserve">(2) of the </w:t>
      </w:r>
      <w:r w:rsidRPr="006E28A1">
        <w:rPr>
          <w:rFonts w:ascii="Times New Roman" w:eastAsia="Times New Roman" w:hAnsi="Times New Roman" w:cs="Times New Roman"/>
          <w:i/>
          <w:iCs/>
        </w:rPr>
        <w:t xml:space="preserve">Sales Tax Assessment Act (No. 1) 1930 </w:t>
      </w:r>
      <w:r w:rsidRPr="006E28A1">
        <w:rPr>
          <w:rFonts w:ascii="Times New Roman" w:eastAsia="Times New Roman" w:hAnsi="Times New Roman" w:cs="Times New Roman"/>
        </w:rPr>
        <w:t>the following amendment:</w:t>
      </w:r>
    </w:p>
    <w:p w14:paraId="47C250AA" w14:textId="77777777" w:rsidR="003A1552" w:rsidRPr="00510971" w:rsidRDefault="0034438A" w:rsidP="00510971">
      <w:pPr>
        <w:spacing w:before="120"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bCs/>
          <w:sz w:val="20"/>
        </w:rPr>
        <w:t>“</w:t>
      </w:r>
      <w:r w:rsidR="003A1552" w:rsidRPr="00510971">
        <w:rPr>
          <w:rFonts w:ascii="Times New Roman" w:eastAsia="Times New Roman" w:hAnsi="Times New Roman" w:cs="Times New Roman"/>
          <w:b/>
          <w:bCs/>
          <w:sz w:val="20"/>
        </w:rPr>
        <w:t>Section 44</w:t>
      </w:r>
      <w:r w:rsidR="003A1552" w:rsidRPr="009831EF">
        <w:rPr>
          <w:rFonts w:ascii="Times New Roman" w:eastAsia="Times New Roman" w:hAnsi="Times New Roman" w:cs="Times New Roman"/>
          <w:b/>
          <w:bCs/>
          <w:smallCaps/>
          <w:sz w:val="20"/>
        </w:rPr>
        <w:t>a</w:t>
      </w:r>
      <w:r w:rsidR="003A1552" w:rsidRPr="00510971">
        <w:rPr>
          <w:rFonts w:ascii="Times New Roman" w:eastAsia="Times New Roman" w:hAnsi="Times New Roman" w:cs="Times New Roman"/>
          <w:b/>
          <w:sz w:val="20"/>
        </w:rPr>
        <w:t>:</w:t>
      </w:r>
    </w:p>
    <w:p w14:paraId="049D640D" w14:textId="77777777" w:rsidR="003A1552" w:rsidRDefault="003A1552" w:rsidP="00510971">
      <w:pPr>
        <w:spacing w:before="60" w:after="0" w:line="240" w:lineRule="auto"/>
        <w:ind w:firstLine="432"/>
        <w:jc w:val="both"/>
        <w:rPr>
          <w:rFonts w:ascii="Times New Roman" w:eastAsia="Times New Roman" w:hAnsi="Times New Roman" w:cs="Times New Roman"/>
        </w:rPr>
      </w:pPr>
      <w:r w:rsidRPr="006E28A1">
        <w:rPr>
          <w:rFonts w:ascii="Times New Roman" w:eastAsia="Times New Roman" w:hAnsi="Times New Roman" w:cs="Times New Roman"/>
        </w:rPr>
        <w:t>Repeal the section.</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00447018" w14:textId="77777777" w:rsidR="00954E41" w:rsidRPr="003A1552" w:rsidRDefault="00954E41" w:rsidP="00510971">
      <w:pPr>
        <w:spacing w:before="60" w:after="0" w:line="240" w:lineRule="auto"/>
        <w:ind w:firstLine="432"/>
        <w:jc w:val="both"/>
        <w:rPr>
          <w:rFonts w:ascii="Times New Roman" w:eastAsia="Times New Roman" w:hAnsi="Times New Roman" w:cs="Times New Roman"/>
          <w:szCs w:val="20"/>
        </w:rPr>
      </w:pPr>
    </w:p>
    <w:p w14:paraId="2513F57B" w14:textId="5C8D0004" w:rsidR="003A1552" w:rsidRPr="00510971" w:rsidRDefault="003A1552" w:rsidP="00510971">
      <w:pPr>
        <w:spacing w:before="120" w:after="120" w:line="240" w:lineRule="auto"/>
        <w:jc w:val="center"/>
        <w:rPr>
          <w:rFonts w:ascii="Times New Roman" w:eastAsia="Times New Roman" w:hAnsi="Times New Roman" w:cs="Times New Roman"/>
          <w:b/>
          <w:sz w:val="24"/>
          <w:szCs w:val="20"/>
        </w:rPr>
      </w:pPr>
      <w:r w:rsidRPr="00510971">
        <w:rPr>
          <w:rFonts w:ascii="Times New Roman" w:eastAsia="Times New Roman" w:hAnsi="Times New Roman" w:cs="Times New Roman"/>
          <w:b/>
          <w:bCs/>
          <w:sz w:val="24"/>
        </w:rPr>
        <w:t>PART VII—AMENDMENT OF THE SEA INSTALLATIONS ACT 1987</w:t>
      </w:r>
    </w:p>
    <w:p w14:paraId="09BD305A" w14:textId="77777777" w:rsidR="003A1552" w:rsidRPr="00510971" w:rsidRDefault="003A1552" w:rsidP="00510971">
      <w:pPr>
        <w:spacing w:before="120" w:after="60" w:line="240" w:lineRule="auto"/>
        <w:jc w:val="both"/>
        <w:rPr>
          <w:rFonts w:ascii="Times New Roman" w:eastAsia="Times New Roman" w:hAnsi="Times New Roman" w:cs="Times New Roman"/>
          <w:b/>
          <w:sz w:val="20"/>
          <w:szCs w:val="20"/>
        </w:rPr>
      </w:pPr>
      <w:r w:rsidRPr="00510971">
        <w:rPr>
          <w:rFonts w:ascii="Times New Roman" w:eastAsia="Times New Roman" w:hAnsi="Times New Roman" w:cs="Times New Roman"/>
          <w:b/>
          <w:bCs/>
          <w:sz w:val="20"/>
        </w:rPr>
        <w:t>Principal Act</w:t>
      </w:r>
    </w:p>
    <w:p w14:paraId="39F496CE" w14:textId="77777777" w:rsidR="003A1552" w:rsidRPr="003A1552" w:rsidRDefault="003A1552" w:rsidP="0051097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45.</w:t>
      </w:r>
      <w:r w:rsidRPr="003A1552">
        <w:rPr>
          <w:rFonts w:ascii="Times New Roman" w:eastAsia="Times New Roman" w:hAnsi="Times New Roman" w:cs="Times New Roman"/>
          <w:szCs w:val="20"/>
        </w:rPr>
        <w:t xml:space="preserve"> In this Part,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means the </w:t>
      </w:r>
      <w:r w:rsidRPr="006E28A1">
        <w:rPr>
          <w:rFonts w:ascii="Times New Roman" w:eastAsia="Times New Roman" w:hAnsi="Times New Roman" w:cs="Times New Roman"/>
          <w:i/>
          <w:iCs/>
        </w:rPr>
        <w:t>Sea Installations Act 1987</w:t>
      </w:r>
      <w:r w:rsidRPr="006E28A1">
        <w:rPr>
          <w:rFonts w:ascii="Times New Roman" w:eastAsia="Times New Roman" w:hAnsi="Times New Roman" w:cs="Times New Roman"/>
          <w:vertAlign w:val="superscript"/>
        </w:rPr>
        <w:t>6</w:t>
      </w:r>
      <w:r w:rsidRPr="006E28A1">
        <w:rPr>
          <w:rFonts w:ascii="Times New Roman" w:eastAsia="Times New Roman" w:hAnsi="Times New Roman" w:cs="Times New Roman"/>
          <w:i/>
          <w:iCs/>
        </w:rPr>
        <w:t>.</w:t>
      </w:r>
    </w:p>
    <w:p w14:paraId="774A39D2" w14:textId="77777777" w:rsidR="003A1552" w:rsidRPr="00510971" w:rsidRDefault="003A1552" w:rsidP="00510971">
      <w:pPr>
        <w:spacing w:before="120" w:after="60" w:line="240" w:lineRule="auto"/>
        <w:jc w:val="both"/>
        <w:rPr>
          <w:rFonts w:ascii="Times New Roman" w:eastAsia="Times New Roman" w:hAnsi="Times New Roman" w:cs="Times New Roman"/>
          <w:b/>
          <w:sz w:val="20"/>
          <w:szCs w:val="20"/>
        </w:rPr>
      </w:pPr>
      <w:r w:rsidRPr="00510971">
        <w:rPr>
          <w:rFonts w:ascii="Times New Roman" w:eastAsia="Times New Roman" w:hAnsi="Times New Roman" w:cs="Times New Roman"/>
          <w:b/>
          <w:bCs/>
          <w:sz w:val="20"/>
        </w:rPr>
        <w:t>Schedule</w:t>
      </w:r>
    </w:p>
    <w:p w14:paraId="75991716" w14:textId="0A873339" w:rsidR="003A1552" w:rsidRDefault="003A1552" w:rsidP="00510971">
      <w:pPr>
        <w:spacing w:before="60" w:after="0" w:line="240" w:lineRule="auto"/>
        <w:ind w:firstLine="432"/>
        <w:jc w:val="both"/>
        <w:rPr>
          <w:rFonts w:ascii="Times New Roman" w:eastAsia="Times New Roman" w:hAnsi="Times New Roman" w:cs="Times New Roman"/>
          <w:i/>
          <w:iCs/>
        </w:rPr>
      </w:pPr>
      <w:r w:rsidRPr="006E28A1">
        <w:rPr>
          <w:rFonts w:ascii="Times New Roman" w:eastAsia="Times New Roman" w:hAnsi="Times New Roman" w:cs="Times New Roman"/>
          <w:b/>
          <w:bCs/>
        </w:rPr>
        <w:t>46.</w:t>
      </w:r>
      <w:r w:rsidRPr="003A1552">
        <w:rPr>
          <w:rFonts w:ascii="Times New Roman" w:eastAsia="Times New Roman" w:hAnsi="Times New Roman" w:cs="Times New Roman"/>
          <w:szCs w:val="20"/>
        </w:rPr>
        <w:t xml:space="preserve"> The Schedule to the Principal Act is amended by omitting </w:t>
      </w:r>
      <w:r w:rsidR="0034438A" w:rsidRPr="00954E41">
        <w:rPr>
          <w:rFonts w:ascii="Times New Roman" w:eastAsia="Times New Roman" w:hAnsi="Times New Roman" w:cs="Times New Roman"/>
          <w:iCs/>
        </w:rPr>
        <w:t>“</w:t>
      </w:r>
      <w:r w:rsidRPr="006E28A1">
        <w:rPr>
          <w:rFonts w:ascii="Times New Roman" w:eastAsia="Times New Roman" w:hAnsi="Times New Roman" w:cs="Times New Roman"/>
          <w:i/>
          <w:iCs/>
        </w:rPr>
        <w:t>Income Tax Assessment Act 1936</w:t>
      </w:r>
      <w:r w:rsidR="0034438A">
        <w:rPr>
          <w:rFonts w:ascii="Times New Roman" w:eastAsia="Times New Roman" w:hAnsi="Times New Roman" w:cs="Times New Roman"/>
        </w:rPr>
        <w:t>”</w:t>
      </w:r>
      <w:r w:rsidRPr="006E28A1">
        <w:rPr>
          <w:rFonts w:ascii="Times New Roman" w:eastAsia="Times New Roman" w:hAnsi="Times New Roman" w:cs="Times New Roman"/>
          <w:i/>
          <w:iCs/>
        </w:rPr>
        <w:t>.</w:t>
      </w:r>
    </w:p>
    <w:p w14:paraId="028D7414" w14:textId="77777777" w:rsidR="00954E41" w:rsidRPr="003A1552" w:rsidRDefault="00954E41" w:rsidP="00510971">
      <w:pPr>
        <w:spacing w:before="60" w:after="0" w:line="240" w:lineRule="auto"/>
        <w:ind w:firstLine="432"/>
        <w:jc w:val="both"/>
        <w:rPr>
          <w:rFonts w:ascii="Times New Roman" w:eastAsia="Times New Roman" w:hAnsi="Times New Roman" w:cs="Times New Roman"/>
          <w:szCs w:val="20"/>
        </w:rPr>
      </w:pPr>
    </w:p>
    <w:p w14:paraId="0D17931E" w14:textId="56FEA71F" w:rsidR="003A1552" w:rsidRPr="00510971" w:rsidRDefault="003A1552" w:rsidP="00510971">
      <w:pPr>
        <w:spacing w:before="120" w:after="120" w:line="240" w:lineRule="auto"/>
        <w:jc w:val="center"/>
        <w:rPr>
          <w:rFonts w:ascii="Times New Roman" w:eastAsia="Times New Roman" w:hAnsi="Times New Roman" w:cs="Times New Roman"/>
          <w:b/>
          <w:sz w:val="24"/>
          <w:szCs w:val="20"/>
        </w:rPr>
      </w:pPr>
      <w:r w:rsidRPr="00510971">
        <w:rPr>
          <w:rFonts w:ascii="Times New Roman" w:eastAsia="Times New Roman" w:hAnsi="Times New Roman" w:cs="Times New Roman"/>
          <w:b/>
          <w:bCs/>
          <w:sz w:val="24"/>
        </w:rPr>
        <w:t>PART VIII—AMENDMENT OF THE TAXATION LAWS AMENDMENT ACT (No. 4) 1987</w:t>
      </w:r>
    </w:p>
    <w:p w14:paraId="5C739D92" w14:textId="77777777" w:rsidR="003A1552" w:rsidRPr="00510971" w:rsidRDefault="003A1552" w:rsidP="00510971">
      <w:pPr>
        <w:spacing w:before="120" w:after="60" w:line="240" w:lineRule="auto"/>
        <w:jc w:val="both"/>
        <w:rPr>
          <w:rFonts w:ascii="Times New Roman" w:eastAsia="Times New Roman" w:hAnsi="Times New Roman" w:cs="Times New Roman"/>
          <w:b/>
          <w:sz w:val="20"/>
          <w:szCs w:val="20"/>
        </w:rPr>
      </w:pPr>
      <w:r w:rsidRPr="00510971">
        <w:rPr>
          <w:rFonts w:ascii="Times New Roman" w:eastAsia="Times New Roman" w:hAnsi="Times New Roman" w:cs="Times New Roman"/>
          <w:b/>
          <w:bCs/>
          <w:sz w:val="20"/>
        </w:rPr>
        <w:t>Principal Act</w:t>
      </w:r>
    </w:p>
    <w:p w14:paraId="5A70C24E" w14:textId="77777777" w:rsidR="003A1552" w:rsidRPr="003A1552" w:rsidRDefault="003A1552" w:rsidP="0051097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47.</w:t>
      </w:r>
      <w:r w:rsidRPr="003A1552">
        <w:rPr>
          <w:rFonts w:ascii="Times New Roman" w:eastAsia="Times New Roman" w:hAnsi="Times New Roman" w:cs="Times New Roman"/>
          <w:szCs w:val="20"/>
        </w:rPr>
        <w:t xml:space="preserve"> In this Part,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means the </w:t>
      </w:r>
      <w:r w:rsidRPr="006E28A1">
        <w:rPr>
          <w:rFonts w:ascii="Times New Roman" w:eastAsia="Times New Roman" w:hAnsi="Times New Roman" w:cs="Times New Roman"/>
          <w:i/>
          <w:iCs/>
        </w:rPr>
        <w:t>Taxation Laws Amendment Act (No. 4) 1987</w:t>
      </w:r>
      <w:r w:rsidRPr="006E28A1">
        <w:rPr>
          <w:rFonts w:ascii="Times New Roman" w:eastAsia="Times New Roman" w:hAnsi="Times New Roman" w:cs="Times New Roman"/>
          <w:vertAlign w:val="superscript"/>
        </w:rPr>
        <w:t>7</w:t>
      </w:r>
      <w:r w:rsidRPr="006E28A1">
        <w:rPr>
          <w:rFonts w:ascii="Times New Roman" w:eastAsia="Times New Roman" w:hAnsi="Times New Roman" w:cs="Times New Roman"/>
        </w:rPr>
        <w:t>.</w:t>
      </w:r>
    </w:p>
    <w:p w14:paraId="32DB0321" w14:textId="77777777" w:rsidR="003A1552" w:rsidRPr="00510971" w:rsidRDefault="003A1552" w:rsidP="00510971">
      <w:pPr>
        <w:spacing w:before="120" w:after="60" w:line="240" w:lineRule="auto"/>
        <w:jc w:val="both"/>
        <w:rPr>
          <w:rFonts w:ascii="Times New Roman" w:eastAsia="Times New Roman" w:hAnsi="Times New Roman" w:cs="Times New Roman"/>
          <w:b/>
          <w:sz w:val="20"/>
          <w:szCs w:val="20"/>
        </w:rPr>
      </w:pPr>
      <w:r w:rsidRPr="00510971">
        <w:rPr>
          <w:rFonts w:ascii="Times New Roman" w:eastAsia="Times New Roman" w:hAnsi="Times New Roman" w:cs="Times New Roman"/>
          <w:b/>
          <w:bCs/>
          <w:sz w:val="20"/>
        </w:rPr>
        <w:t>Transitional—Division 16</w:t>
      </w:r>
      <w:r w:rsidRPr="009831EF">
        <w:rPr>
          <w:rFonts w:ascii="Times New Roman" w:eastAsia="Times New Roman" w:hAnsi="Times New Roman" w:cs="Times New Roman"/>
          <w:b/>
          <w:bCs/>
          <w:smallCaps/>
          <w:sz w:val="20"/>
        </w:rPr>
        <w:t>f</w:t>
      </w:r>
      <w:r w:rsidRPr="00510971">
        <w:rPr>
          <w:rFonts w:ascii="Times New Roman" w:eastAsia="Times New Roman" w:hAnsi="Times New Roman" w:cs="Times New Roman"/>
          <w:b/>
          <w:bCs/>
          <w:sz w:val="20"/>
        </w:rPr>
        <w:t xml:space="preserve"> of Part III</w:t>
      </w:r>
    </w:p>
    <w:p w14:paraId="1713C5D5" w14:textId="77777777" w:rsidR="003A1552" w:rsidRPr="003A1552" w:rsidRDefault="003A1552" w:rsidP="0051097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48.</w:t>
      </w:r>
      <w:r w:rsidRPr="003A1552">
        <w:rPr>
          <w:rFonts w:ascii="Times New Roman" w:eastAsia="Times New Roman" w:hAnsi="Times New Roman" w:cs="Times New Roman"/>
          <w:szCs w:val="20"/>
        </w:rPr>
        <w:t xml:space="preserve"> Section 51 of the Principal Act is amended by omitting from subsection (7) all the words after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Part III of the 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and substituting:</w:t>
      </w:r>
    </w:p>
    <w:p w14:paraId="6C9942BC" w14:textId="77777777" w:rsidR="003A1552" w:rsidRPr="003A1552" w:rsidRDefault="0034438A" w:rsidP="0051097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A1552" w:rsidRPr="006E28A1">
        <w:rPr>
          <w:rFonts w:ascii="Times New Roman" w:eastAsia="Times New Roman" w:hAnsi="Times New Roman" w:cs="Times New Roman"/>
        </w:rPr>
        <w:t>as amended by this Part applies as if:</w:t>
      </w:r>
    </w:p>
    <w:p w14:paraId="4EA215A4" w14:textId="77777777" w:rsidR="003A1552" w:rsidRPr="003A1552" w:rsidRDefault="003A1552" w:rsidP="00510971">
      <w:pPr>
        <w:spacing w:before="60" w:after="0" w:line="240" w:lineRule="auto"/>
        <w:ind w:left="1440" w:hanging="432"/>
        <w:jc w:val="both"/>
        <w:rPr>
          <w:rFonts w:ascii="Times New Roman" w:eastAsia="Times New Roman" w:hAnsi="Times New Roman" w:cs="Times New Roman"/>
          <w:szCs w:val="20"/>
        </w:rPr>
      </w:pPr>
      <w:r w:rsidRPr="006E28A1">
        <w:rPr>
          <w:rFonts w:ascii="Times New Roman" w:eastAsia="Times New Roman" w:hAnsi="Times New Roman" w:cs="Times New Roman"/>
        </w:rPr>
        <w:t>(a) where the accounting period would, apart from this subsection, have ended after 30 November 1987 and before 31 January 1988:</w:t>
      </w:r>
    </w:p>
    <w:p w14:paraId="3B250B6C" w14:textId="77777777" w:rsidR="003A1552" w:rsidRPr="003A1552" w:rsidRDefault="003A1552" w:rsidP="00510971">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t>(</w:t>
      </w:r>
      <w:proofErr w:type="spellStart"/>
      <w:r w:rsidRPr="006E28A1">
        <w:rPr>
          <w:rFonts w:ascii="Times New Roman" w:eastAsia="Times New Roman" w:hAnsi="Times New Roman" w:cs="Times New Roman"/>
        </w:rPr>
        <w:t>i</w:t>
      </w:r>
      <w:proofErr w:type="spellEnd"/>
      <w:r w:rsidRPr="006E28A1">
        <w:rPr>
          <w:rFonts w:ascii="Times New Roman" w:eastAsia="Times New Roman" w:hAnsi="Times New Roman" w:cs="Times New Roman"/>
        </w:rPr>
        <w:t>) the accounting period had commenced on 1 July 1987 and ended at the end of 31 January 1988; and</w:t>
      </w:r>
    </w:p>
    <w:p w14:paraId="1733F5B8" w14:textId="77777777" w:rsidR="008C4799" w:rsidRDefault="006E28A1" w:rsidP="006E28A1">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F665242" w14:textId="77777777" w:rsidR="003A1552" w:rsidRPr="003A1552" w:rsidRDefault="003A1552" w:rsidP="008C4799">
      <w:pPr>
        <w:spacing w:before="60" w:after="0" w:line="240" w:lineRule="auto"/>
        <w:ind w:left="2160" w:hanging="432"/>
        <w:jc w:val="both"/>
        <w:rPr>
          <w:rFonts w:ascii="Times New Roman" w:eastAsia="Times New Roman" w:hAnsi="Times New Roman" w:cs="Times New Roman"/>
          <w:szCs w:val="20"/>
        </w:rPr>
      </w:pPr>
      <w:r w:rsidRPr="006E28A1">
        <w:rPr>
          <w:rFonts w:ascii="Times New Roman" w:eastAsia="Times New Roman" w:hAnsi="Times New Roman" w:cs="Times New Roman"/>
        </w:rPr>
        <w:lastRenderedPageBreak/>
        <w:t>(ii) the subsequent accounting period had commenced on 1 February 1988 and ended when it would, apart from this subsection, have ended; and</w:t>
      </w:r>
    </w:p>
    <w:p w14:paraId="536E9394" w14:textId="77777777" w:rsidR="003A1552" w:rsidRDefault="003A1552" w:rsidP="008C4799">
      <w:pPr>
        <w:spacing w:before="60" w:after="0" w:line="240" w:lineRule="auto"/>
        <w:ind w:left="1440" w:hanging="432"/>
        <w:jc w:val="both"/>
        <w:rPr>
          <w:rFonts w:ascii="Times New Roman" w:eastAsia="Times New Roman" w:hAnsi="Times New Roman" w:cs="Times New Roman"/>
        </w:rPr>
      </w:pPr>
      <w:r w:rsidRPr="006E28A1">
        <w:rPr>
          <w:rFonts w:ascii="Times New Roman" w:eastAsia="Times New Roman" w:hAnsi="Times New Roman" w:cs="Times New Roman"/>
        </w:rPr>
        <w:t>(b) in any other case—the accounting period had commenced on 1 July 1987 and ended when it would, apart from this subsection, have ended.</w:t>
      </w:r>
      <w:r w:rsidR="0034438A">
        <w:rPr>
          <w:rFonts w:ascii="Times New Roman" w:eastAsia="Times New Roman" w:hAnsi="Times New Roman" w:cs="Times New Roman"/>
        </w:rPr>
        <w:t>”</w:t>
      </w:r>
      <w:r w:rsidRPr="006E28A1">
        <w:rPr>
          <w:rFonts w:ascii="Times New Roman" w:eastAsia="Times New Roman" w:hAnsi="Times New Roman" w:cs="Times New Roman"/>
        </w:rPr>
        <w:t>.</w:t>
      </w:r>
    </w:p>
    <w:p w14:paraId="1868BFBE" w14:textId="77777777" w:rsidR="00954E41" w:rsidRPr="003A1552" w:rsidRDefault="00954E41" w:rsidP="008C4799">
      <w:pPr>
        <w:spacing w:before="60" w:after="0" w:line="240" w:lineRule="auto"/>
        <w:ind w:left="1440" w:hanging="432"/>
        <w:jc w:val="both"/>
        <w:rPr>
          <w:rFonts w:ascii="Times New Roman" w:eastAsia="Times New Roman" w:hAnsi="Times New Roman" w:cs="Times New Roman"/>
          <w:szCs w:val="20"/>
        </w:rPr>
      </w:pPr>
    </w:p>
    <w:p w14:paraId="54207A4B" w14:textId="05909559" w:rsidR="003A1552" w:rsidRPr="008C4799" w:rsidRDefault="003A1552" w:rsidP="008C4799">
      <w:pPr>
        <w:spacing w:before="120" w:after="120" w:line="240" w:lineRule="auto"/>
        <w:jc w:val="center"/>
        <w:rPr>
          <w:rFonts w:ascii="Times New Roman" w:eastAsia="Times New Roman" w:hAnsi="Times New Roman" w:cs="Times New Roman"/>
          <w:b/>
          <w:sz w:val="24"/>
          <w:szCs w:val="20"/>
        </w:rPr>
      </w:pPr>
      <w:r w:rsidRPr="008C4799">
        <w:rPr>
          <w:rFonts w:ascii="Times New Roman" w:eastAsia="Times New Roman" w:hAnsi="Times New Roman" w:cs="Times New Roman"/>
          <w:b/>
          <w:bCs/>
          <w:sz w:val="24"/>
        </w:rPr>
        <w:t>PART IX—AMENDMENT OF THE TAXATION LAWS AMENDMENT (FRINGE BENEFITS AND SUBSTANTIATION) ACT 1987</w:t>
      </w:r>
    </w:p>
    <w:p w14:paraId="7D006DCD" w14:textId="77777777" w:rsidR="003A1552" w:rsidRPr="008C4799" w:rsidRDefault="003A1552" w:rsidP="008C4799">
      <w:pPr>
        <w:spacing w:before="120" w:after="60" w:line="240" w:lineRule="auto"/>
        <w:jc w:val="both"/>
        <w:rPr>
          <w:rFonts w:ascii="Times New Roman" w:eastAsia="Times New Roman" w:hAnsi="Times New Roman" w:cs="Times New Roman"/>
          <w:b/>
          <w:sz w:val="20"/>
          <w:szCs w:val="20"/>
        </w:rPr>
      </w:pPr>
      <w:r w:rsidRPr="008C4799">
        <w:rPr>
          <w:rFonts w:ascii="Times New Roman" w:eastAsia="Times New Roman" w:hAnsi="Times New Roman" w:cs="Times New Roman"/>
          <w:b/>
          <w:bCs/>
          <w:sz w:val="20"/>
        </w:rPr>
        <w:t>Principal Act</w:t>
      </w:r>
    </w:p>
    <w:p w14:paraId="14815A85" w14:textId="77777777" w:rsidR="003A1552" w:rsidRPr="003A1552" w:rsidRDefault="003A1552" w:rsidP="008C4799">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49.</w:t>
      </w:r>
      <w:r w:rsidRPr="003A1552">
        <w:rPr>
          <w:rFonts w:ascii="Times New Roman" w:eastAsia="Times New Roman" w:hAnsi="Times New Roman" w:cs="Times New Roman"/>
          <w:szCs w:val="20"/>
        </w:rPr>
        <w:t xml:space="preserve"> In this Part,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Principal Act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means the </w:t>
      </w:r>
      <w:r w:rsidRPr="006E28A1">
        <w:rPr>
          <w:rFonts w:ascii="Times New Roman" w:eastAsia="Times New Roman" w:hAnsi="Times New Roman" w:cs="Times New Roman"/>
          <w:i/>
          <w:iCs/>
        </w:rPr>
        <w:t>Taxation Laws Amendment (Fringe Benefits and Substantiation) Act 1987</w:t>
      </w:r>
      <w:r w:rsidRPr="006E28A1">
        <w:rPr>
          <w:rFonts w:ascii="Times New Roman" w:eastAsia="Times New Roman" w:hAnsi="Times New Roman" w:cs="Times New Roman"/>
          <w:vertAlign w:val="superscript"/>
        </w:rPr>
        <w:t>8</w:t>
      </w:r>
      <w:r w:rsidRPr="006E28A1">
        <w:rPr>
          <w:rFonts w:ascii="Times New Roman" w:eastAsia="Times New Roman" w:hAnsi="Times New Roman" w:cs="Times New Roman"/>
          <w:i/>
          <w:iCs/>
        </w:rPr>
        <w:t>.</w:t>
      </w:r>
    </w:p>
    <w:p w14:paraId="417A5C56" w14:textId="77777777" w:rsidR="003A1552" w:rsidRPr="00701B91" w:rsidRDefault="003A1552" w:rsidP="00701B91">
      <w:pPr>
        <w:spacing w:before="120" w:after="60" w:line="240" w:lineRule="auto"/>
        <w:jc w:val="both"/>
        <w:rPr>
          <w:rFonts w:ascii="Times New Roman" w:eastAsia="Times New Roman" w:hAnsi="Times New Roman" w:cs="Times New Roman"/>
          <w:b/>
          <w:sz w:val="20"/>
          <w:szCs w:val="20"/>
        </w:rPr>
      </w:pPr>
      <w:r w:rsidRPr="00701B91">
        <w:rPr>
          <w:rFonts w:ascii="Times New Roman" w:eastAsia="Times New Roman" w:hAnsi="Times New Roman" w:cs="Times New Roman"/>
          <w:b/>
          <w:bCs/>
          <w:sz w:val="20"/>
        </w:rPr>
        <w:t>Reduction of taxable value—remote area residential fuel</w:t>
      </w:r>
    </w:p>
    <w:p w14:paraId="0E3515AE" w14:textId="77777777" w:rsidR="003A1552" w:rsidRPr="003A1552" w:rsidRDefault="003A1552" w:rsidP="00701B91">
      <w:pPr>
        <w:spacing w:before="60" w:after="0" w:line="240" w:lineRule="auto"/>
        <w:ind w:firstLine="432"/>
        <w:jc w:val="both"/>
        <w:rPr>
          <w:rFonts w:ascii="Times New Roman" w:eastAsia="Times New Roman" w:hAnsi="Times New Roman" w:cs="Times New Roman"/>
          <w:szCs w:val="20"/>
        </w:rPr>
      </w:pPr>
      <w:r w:rsidRPr="006E28A1">
        <w:rPr>
          <w:rFonts w:ascii="Times New Roman" w:eastAsia="Times New Roman" w:hAnsi="Times New Roman" w:cs="Times New Roman"/>
          <w:b/>
          <w:bCs/>
        </w:rPr>
        <w:t>50.</w:t>
      </w:r>
      <w:r w:rsidRPr="003A1552">
        <w:rPr>
          <w:rFonts w:ascii="Times New Roman" w:eastAsia="Times New Roman" w:hAnsi="Times New Roman" w:cs="Times New Roman"/>
          <w:szCs w:val="20"/>
        </w:rPr>
        <w:t xml:space="preserve"> Section 35 of the Principal Act is amended by omitting from paragraph (b)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benefit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 xml:space="preserve"> and substituting </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fringe benefit</w:t>
      </w:r>
      <w:r w:rsidR="0034438A">
        <w:rPr>
          <w:rFonts w:ascii="Times New Roman" w:eastAsia="Times New Roman" w:hAnsi="Times New Roman" w:cs="Times New Roman"/>
          <w:szCs w:val="20"/>
        </w:rPr>
        <w:t>”</w:t>
      </w:r>
      <w:r w:rsidRPr="003A1552">
        <w:rPr>
          <w:rFonts w:ascii="Times New Roman" w:eastAsia="Times New Roman" w:hAnsi="Times New Roman" w:cs="Times New Roman"/>
          <w:szCs w:val="20"/>
        </w:rPr>
        <w:t>.</w:t>
      </w:r>
    </w:p>
    <w:p w14:paraId="258D5DCC" w14:textId="77777777" w:rsidR="00701B91" w:rsidRPr="00701B91" w:rsidRDefault="00701B91" w:rsidP="00701B91">
      <w:pPr>
        <w:pBdr>
          <w:bottom w:val="single" w:sz="4" w:space="1" w:color="auto"/>
        </w:pBdr>
        <w:spacing w:after="0" w:line="240" w:lineRule="auto"/>
        <w:jc w:val="both"/>
        <w:rPr>
          <w:rFonts w:ascii="Times New Roman" w:eastAsia="Times New Roman" w:hAnsi="Times New Roman" w:cs="Times New Roman"/>
          <w:b/>
          <w:bCs/>
          <w:sz w:val="14"/>
        </w:rPr>
      </w:pPr>
    </w:p>
    <w:p w14:paraId="3B542DAE" w14:textId="77777777" w:rsidR="003A1552" w:rsidRPr="000E261B" w:rsidRDefault="003A1552" w:rsidP="00701B91">
      <w:pPr>
        <w:spacing w:before="120" w:after="120" w:line="240" w:lineRule="auto"/>
        <w:jc w:val="center"/>
        <w:rPr>
          <w:rFonts w:ascii="Times New Roman" w:eastAsia="Times New Roman" w:hAnsi="Times New Roman" w:cs="Times New Roman"/>
          <w:b/>
          <w:szCs w:val="20"/>
        </w:rPr>
      </w:pPr>
      <w:r w:rsidRPr="000E261B">
        <w:rPr>
          <w:rFonts w:ascii="Times New Roman" w:eastAsia="Times New Roman" w:hAnsi="Times New Roman" w:cs="Times New Roman"/>
          <w:b/>
          <w:bCs/>
        </w:rPr>
        <w:t>NOTES</w:t>
      </w:r>
    </w:p>
    <w:p w14:paraId="27694C7F" w14:textId="77777777" w:rsidR="003A1552" w:rsidRPr="00701B91" w:rsidRDefault="003A1552" w:rsidP="00701B91">
      <w:pPr>
        <w:spacing w:after="0" w:line="240" w:lineRule="auto"/>
        <w:ind w:left="288" w:hanging="288"/>
        <w:jc w:val="both"/>
        <w:rPr>
          <w:rFonts w:ascii="Times New Roman" w:eastAsia="Times New Roman" w:hAnsi="Times New Roman" w:cs="Times New Roman"/>
          <w:sz w:val="20"/>
          <w:szCs w:val="16"/>
        </w:rPr>
      </w:pPr>
      <w:r w:rsidRPr="001D2AE3">
        <w:rPr>
          <w:rFonts w:ascii="Times New Roman" w:eastAsia="Times New Roman" w:hAnsi="Times New Roman" w:cs="Times New Roman"/>
          <w:bCs/>
          <w:sz w:val="20"/>
        </w:rPr>
        <w:t>1.</w:t>
      </w:r>
      <w:r w:rsidRPr="001D2AE3">
        <w:rPr>
          <w:rFonts w:ascii="Times New Roman" w:eastAsia="Times New Roman" w:hAnsi="Times New Roman" w:cs="Times New Roman"/>
          <w:sz w:val="20"/>
          <w:szCs w:val="20"/>
        </w:rPr>
        <w:t xml:space="preserve"> </w:t>
      </w:r>
      <w:r w:rsidRPr="00701B91">
        <w:rPr>
          <w:rFonts w:ascii="Times New Roman" w:eastAsia="Times New Roman" w:hAnsi="Times New Roman" w:cs="Times New Roman"/>
          <w:sz w:val="20"/>
        </w:rPr>
        <w:t>No. 42, 1969, as amended. For previous amendments, see No. 216, 1973; Nos. 61, 92 and 127, 1981; No. 127, 1982; No. 39, 1983; No. 123, 1984; Nos. 123 and 168, 1985; Nos. 48 and 154, 1986; and No. 62, 1987.</w:t>
      </w:r>
    </w:p>
    <w:p w14:paraId="0DA86747" w14:textId="77777777" w:rsidR="003A1552" w:rsidRPr="00701B91" w:rsidRDefault="003A1552" w:rsidP="00701B91">
      <w:pPr>
        <w:spacing w:before="120" w:after="0" w:line="240" w:lineRule="auto"/>
        <w:ind w:left="288" w:hanging="288"/>
        <w:jc w:val="both"/>
        <w:rPr>
          <w:rFonts w:ascii="Times New Roman" w:eastAsia="Times New Roman" w:hAnsi="Times New Roman" w:cs="Times New Roman"/>
          <w:sz w:val="20"/>
          <w:szCs w:val="16"/>
        </w:rPr>
      </w:pPr>
      <w:r w:rsidRPr="001D2AE3">
        <w:rPr>
          <w:rFonts w:ascii="Times New Roman" w:eastAsia="Times New Roman" w:hAnsi="Times New Roman" w:cs="Times New Roman"/>
          <w:bCs/>
          <w:sz w:val="20"/>
        </w:rPr>
        <w:t>2</w:t>
      </w:r>
      <w:r w:rsidRPr="001D2AE3">
        <w:rPr>
          <w:rFonts w:ascii="Times New Roman" w:eastAsia="Times New Roman" w:hAnsi="Times New Roman" w:cs="Times New Roman"/>
          <w:sz w:val="20"/>
        </w:rPr>
        <w:t>.</w:t>
      </w:r>
      <w:r w:rsidRPr="001D2AE3">
        <w:rPr>
          <w:rFonts w:ascii="Times New Roman" w:eastAsia="Times New Roman" w:hAnsi="Times New Roman" w:cs="Times New Roman"/>
          <w:sz w:val="20"/>
          <w:szCs w:val="20"/>
        </w:rPr>
        <w:t xml:space="preserve"> </w:t>
      </w:r>
      <w:r w:rsidRPr="00701B91">
        <w:rPr>
          <w:rFonts w:ascii="Times New Roman" w:eastAsia="Times New Roman" w:hAnsi="Times New Roman" w:cs="Times New Roman"/>
          <w:sz w:val="20"/>
        </w:rPr>
        <w:t>No. 108, 1986, as amended. For previous amendments, see Nos. 64 and 109, 1987.</w:t>
      </w:r>
    </w:p>
    <w:p w14:paraId="108EB8AE" w14:textId="77777777" w:rsidR="003A1552" w:rsidRPr="00701B91" w:rsidRDefault="003A1552" w:rsidP="00701B91">
      <w:pPr>
        <w:spacing w:before="120" w:after="0" w:line="240" w:lineRule="auto"/>
        <w:ind w:left="288" w:hanging="288"/>
        <w:jc w:val="both"/>
        <w:rPr>
          <w:rFonts w:ascii="Times New Roman" w:eastAsia="Times New Roman" w:hAnsi="Times New Roman" w:cs="Times New Roman"/>
          <w:sz w:val="20"/>
          <w:szCs w:val="16"/>
        </w:rPr>
      </w:pPr>
      <w:r w:rsidRPr="001D2AE3">
        <w:rPr>
          <w:rFonts w:ascii="Times New Roman" w:eastAsia="Times New Roman" w:hAnsi="Times New Roman" w:cs="Times New Roman"/>
          <w:bCs/>
          <w:sz w:val="20"/>
        </w:rPr>
        <w:t>3</w:t>
      </w:r>
      <w:r w:rsidRPr="001D2AE3">
        <w:rPr>
          <w:rFonts w:ascii="Times New Roman" w:eastAsia="Times New Roman" w:hAnsi="Times New Roman" w:cs="Times New Roman"/>
          <w:sz w:val="20"/>
        </w:rPr>
        <w:t>.</w:t>
      </w:r>
      <w:r w:rsidRPr="001D2AE3">
        <w:rPr>
          <w:rFonts w:ascii="Times New Roman" w:eastAsia="Times New Roman" w:hAnsi="Times New Roman" w:cs="Times New Roman"/>
          <w:sz w:val="20"/>
          <w:szCs w:val="20"/>
        </w:rPr>
        <w:t xml:space="preserve"> </w:t>
      </w:r>
      <w:r w:rsidRPr="001D2AE3">
        <w:rPr>
          <w:rFonts w:ascii="Times New Roman" w:eastAsia="Times New Roman" w:hAnsi="Times New Roman" w:cs="Times New Roman"/>
          <w:sz w:val="20"/>
        </w:rPr>
        <w:t>N</w:t>
      </w:r>
      <w:r w:rsidRPr="00701B91">
        <w:rPr>
          <w:rFonts w:ascii="Times New Roman" w:eastAsia="Times New Roman" w:hAnsi="Times New Roman" w:cs="Times New Roman"/>
          <w:sz w:val="20"/>
        </w:rPr>
        <w:t>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and 168, 1985; No. 173, 1985 (as amended by No. 49, 1986); Nos. 41, 46, 48, 49, 51, 52, 90, 109, 112 and 154, 1986; Nos. 23, 58, 61, 108, 120, 138, 139, 145 and 163, 1987; and No. 62, 1987 (as amended by No. 108, 1987).</w:t>
      </w:r>
    </w:p>
    <w:p w14:paraId="4E4FB34B" w14:textId="77777777" w:rsidR="00701B91" w:rsidRPr="00701B91" w:rsidRDefault="006E28A1" w:rsidP="006E28A1">
      <w:pPr>
        <w:spacing w:after="0" w:line="240" w:lineRule="auto"/>
        <w:jc w:val="both"/>
        <w:rPr>
          <w:rFonts w:ascii="Times New Roman" w:eastAsia="Times New Roman" w:hAnsi="Times New Roman" w:cs="Times New Roman"/>
          <w:sz w:val="20"/>
          <w:szCs w:val="20"/>
        </w:rPr>
      </w:pPr>
      <w:r w:rsidRPr="00701B91">
        <w:rPr>
          <w:rFonts w:ascii="Times New Roman" w:eastAsia="Times New Roman" w:hAnsi="Times New Roman" w:cs="Times New Roman"/>
          <w:sz w:val="20"/>
          <w:szCs w:val="20"/>
        </w:rPr>
        <w:br w:type="page"/>
      </w:r>
    </w:p>
    <w:p w14:paraId="629E140B" w14:textId="02C9C4D2" w:rsidR="003A1552" w:rsidRPr="00954E41" w:rsidRDefault="003A1552" w:rsidP="0070180F">
      <w:pPr>
        <w:spacing w:after="0" w:line="240" w:lineRule="auto"/>
        <w:jc w:val="center"/>
        <w:rPr>
          <w:rFonts w:ascii="Times New Roman" w:eastAsia="Times New Roman" w:hAnsi="Times New Roman" w:cs="Times New Roman"/>
        </w:rPr>
      </w:pPr>
      <w:r w:rsidRPr="00954E41">
        <w:rPr>
          <w:rFonts w:ascii="Times New Roman" w:eastAsia="Times New Roman" w:hAnsi="Times New Roman" w:cs="Times New Roman"/>
          <w:b/>
          <w:bCs/>
          <w:position w:val="-2"/>
        </w:rPr>
        <w:lastRenderedPageBreak/>
        <w:t>NOTES</w:t>
      </w:r>
      <w:r w:rsidRPr="00954E41">
        <w:rPr>
          <w:rFonts w:ascii="Times New Roman" w:eastAsia="Times New Roman" w:hAnsi="Times New Roman" w:cs="Times New Roman"/>
          <w:bCs/>
          <w:position w:val="-2"/>
        </w:rPr>
        <w:t>—continued</w:t>
      </w:r>
    </w:p>
    <w:p w14:paraId="6573D4FE" w14:textId="77777777" w:rsidR="003A1552" w:rsidRPr="0070180F" w:rsidRDefault="003A1552" w:rsidP="00701B91">
      <w:pPr>
        <w:spacing w:before="120" w:after="0" w:line="240" w:lineRule="auto"/>
        <w:ind w:left="288" w:hanging="288"/>
        <w:jc w:val="both"/>
        <w:rPr>
          <w:rFonts w:ascii="Times New Roman" w:eastAsia="Times New Roman" w:hAnsi="Times New Roman" w:cs="Times New Roman"/>
          <w:sz w:val="20"/>
          <w:szCs w:val="16"/>
        </w:rPr>
      </w:pPr>
      <w:r w:rsidRPr="0070180F">
        <w:rPr>
          <w:rFonts w:ascii="Times New Roman" w:eastAsia="Times New Roman" w:hAnsi="Times New Roman" w:cs="Times New Roman"/>
          <w:sz w:val="20"/>
        </w:rPr>
        <w:t>4.</w:t>
      </w:r>
      <w:r w:rsidRPr="0070180F">
        <w:rPr>
          <w:rFonts w:ascii="Times New Roman" w:eastAsia="Times New Roman" w:hAnsi="Times New Roman" w:cs="Times New Roman"/>
          <w:sz w:val="20"/>
          <w:szCs w:val="20"/>
        </w:rPr>
        <w:t xml:space="preserve"> </w:t>
      </w:r>
      <w:r w:rsidRPr="0070180F">
        <w:rPr>
          <w:rFonts w:ascii="Times New Roman" w:eastAsia="Times New Roman" w:hAnsi="Times New Roman" w:cs="Times New Roman"/>
          <w:sz w:val="20"/>
        </w:rPr>
        <w:t>No. 107, 1986, as amended. For previous amendments, see No. 60, 1987.</w:t>
      </w:r>
    </w:p>
    <w:p w14:paraId="27BEFCCD" w14:textId="77777777" w:rsidR="003A1552" w:rsidRPr="0070180F" w:rsidRDefault="003A1552" w:rsidP="00701B91">
      <w:pPr>
        <w:spacing w:before="120" w:after="0" w:line="240" w:lineRule="auto"/>
        <w:ind w:left="288" w:hanging="288"/>
        <w:jc w:val="both"/>
        <w:rPr>
          <w:rFonts w:ascii="Times New Roman" w:eastAsia="Times New Roman" w:hAnsi="Times New Roman" w:cs="Times New Roman"/>
          <w:sz w:val="20"/>
          <w:szCs w:val="16"/>
        </w:rPr>
      </w:pPr>
      <w:r w:rsidRPr="0070180F">
        <w:rPr>
          <w:rFonts w:ascii="Times New Roman" w:eastAsia="Times New Roman" w:hAnsi="Times New Roman" w:cs="Times New Roman"/>
          <w:sz w:val="20"/>
        </w:rPr>
        <w:t>5.</w:t>
      </w:r>
      <w:r w:rsidRPr="0070180F">
        <w:rPr>
          <w:rFonts w:ascii="Times New Roman" w:eastAsia="Times New Roman" w:hAnsi="Times New Roman" w:cs="Times New Roman"/>
          <w:sz w:val="20"/>
          <w:szCs w:val="20"/>
        </w:rPr>
        <w:t xml:space="preserve"> </w:t>
      </w:r>
      <w:r w:rsidRPr="0070180F">
        <w:rPr>
          <w:rFonts w:ascii="Times New Roman" w:eastAsia="Times New Roman" w:hAnsi="Times New Roman" w:cs="Times New Roman"/>
          <w:sz w:val="20"/>
        </w:rPr>
        <w:t>No. 23, 1987.</w:t>
      </w:r>
    </w:p>
    <w:p w14:paraId="64F506DB" w14:textId="77777777" w:rsidR="003A1552" w:rsidRPr="0070180F" w:rsidRDefault="003A1552" w:rsidP="00701B91">
      <w:pPr>
        <w:spacing w:before="120" w:after="0" w:line="240" w:lineRule="auto"/>
        <w:ind w:left="288" w:hanging="288"/>
        <w:jc w:val="both"/>
        <w:rPr>
          <w:rFonts w:ascii="Times New Roman" w:eastAsia="Times New Roman" w:hAnsi="Times New Roman" w:cs="Times New Roman"/>
          <w:sz w:val="20"/>
          <w:szCs w:val="16"/>
        </w:rPr>
      </w:pPr>
      <w:r w:rsidRPr="0070180F">
        <w:rPr>
          <w:rFonts w:ascii="Times New Roman" w:eastAsia="Times New Roman" w:hAnsi="Times New Roman" w:cs="Times New Roman"/>
          <w:sz w:val="20"/>
        </w:rPr>
        <w:t>6.</w:t>
      </w:r>
      <w:r w:rsidRPr="0070180F">
        <w:rPr>
          <w:rFonts w:ascii="Times New Roman" w:eastAsia="Times New Roman" w:hAnsi="Times New Roman" w:cs="Times New Roman"/>
          <w:sz w:val="20"/>
          <w:szCs w:val="20"/>
        </w:rPr>
        <w:t xml:space="preserve"> </w:t>
      </w:r>
      <w:r w:rsidRPr="0070180F">
        <w:rPr>
          <w:rFonts w:ascii="Times New Roman" w:eastAsia="Times New Roman" w:hAnsi="Times New Roman" w:cs="Times New Roman"/>
          <w:sz w:val="20"/>
        </w:rPr>
        <w:t>No. 102, 1987.</w:t>
      </w:r>
    </w:p>
    <w:p w14:paraId="2714FD37" w14:textId="77777777" w:rsidR="003A1552" w:rsidRPr="0070180F" w:rsidRDefault="003A1552" w:rsidP="00701B91">
      <w:pPr>
        <w:spacing w:before="120" w:after="0" w:line="240" w:lineRule="auto"/>
        <w:ind w:left="288" w:hanging="288"/>
        <w:jc w:val="both"/>
        <w:rPr>
          <w:rFonts w:ascii="Times New Roman" w:eastAsia="Times New Roman" w:hAnsi="Times New Roman" w:cs="Times New Roman"/>
          <w:sz w:val="20"/>
          <w:szCs w:val="16"/>
        </w:rPr>
      </w:pPr>
      <w:r w:rsidRPr="0070180F">
        <w:rPr>
          <w:rFonts w:ascii="Times New Roman" w:eastAsia="Times New Roman" w:hAnsi="Times New Roman" w:cs="Times New Roman"/>
          <w:sz w:val="20"/>
        </w:rPr>
        <w:t>7.</w:t>
      </w:r>
      <w:r w:rsidRPr="0070180F">
        <w:rPr>
          <w:rFonts w:ascii="Times New Roman" w:eastAsia="Times New Roman" w:hAnsi="Times New Roman" w:cs="Times New Roman"/>
          <w:sz w:val="20"/>
          <w:szCs w:val="20"/>
        </w:rPr>
        <w:t xml:space="preserve"> </w:t>
      </w:r>
      <w:r w:rsidRPr="0070180F">
        <w:rPr>
          <w:rFonts w:ascii="Times New Roman" w:eastAsia="Times New Roman" w:hAnsi="Times New Roman" w:cs="Times New Roman"/>
          <w:sz w:val="20"/>
        </w:rPr>
        <w:t>No. 138, 1987.</w:t>
      </w:r>
    </w:p>
    <w:p w14:paraId="6B42F1E8" w14:textId="77777777" w:rsidR="003A1552" w:rsidRPr="0070180F" w:rsidRDefault="003A1552" w:rsidP="00701B91">
      <w:pPr>
        <w:spacing w:before="120" w:after="0" w:line="240" w:lineRule="auto"/>
        <w:ind w:left="288" w:hanging="288"/>
        <w:jc w:val="both"/>
        <w:rPr>
          <w:rFonts w:ascii="Times New Roman" w:eastAsia="Times New Roman" w:hAnsi="Times New Roman" w:cs="Times New Roman"/>
          <w:sz w:val="20"/>
          <w:szCs w:val="16"/>
        </w:rPr>
      </w:pPr>
      <w:r w:rsidRPr="0070180F">
        <w:rPr>
          <w:rFonts w:ascii="Times New Roman" w:eastAsia="Times New Roman" w:hAnsi="Times New Roman" w:cs="Times New Roman"/>
          <w:sz w:val="20"/>
        </w:rPr>
        <w:t>8.</w:t>
      </w:r>
      <w:r w:rsidRPr="0070180F">
        <w:rPr>
          <w:rFonts w:ascii="Times New Roman" w:eastAsia="Times New Roman" w:hAnsi="Times New Roman" w:cs="Times New Roman"/>
          <w:sz w:val="20"/>
          <w:szCs w:val="20"/>
        </w:rPr>
        <w:t xml:space="preserve"> </w:t>
      </w:r>
      <w:r w:rsidRPr="0070180F">
        <w:rPr>
          <w:rFonts w:ascii="Times New Roman" w:eastAsia="Times New Roman" w:hAnsi="Times New Roman" w:cs="Times New Roman"/>
          <w:sz w:val="20"/>
        </w:rPr>
        <w:t>No. 139, 1987.</w:t>
      </w:r>
    </w:p>
    <w:p w14:paraId="024743B3" w14:textId="77777777" w:rsidR="003A1552" w:rsidRPr="0070180F" w:rsidRDefault="003A1552" w:rsidP="00701B91">
      <w:pPr>
        <w:spacing w:before="200" w:after="0" w:line="240" w:lineRule="auto"/>
        <w:jc w:val="both"/>
        <w:rPr>
          <w:rFonts w:ascii="Times New Roman" w:eastAsia="Times New Roman" w:hAnsi="Times New Roman" w:cs="Times New Roman"/>
          <w:sz w:val="20"/>
          <w:szCs w:val="18"/>
        </w:rPr>
      </w:pPr>
      <w:r w:rsidRPr="0070180F">
        <w:rPr>
          <w:rFonts w:ascii="Times New Roman" w:eastAsia="Times New Roman" w:hAnsi="Times New Roman" w:cs="Times New Roman"/>
          <w:sz w:val="20"/>
        </w:rPr>
        <w:t>[</w:t>
      </w:r>
      <w:r w:rsidRPr="0070180F">
        <w:rPr>
          <w:rFonts w:ascii="Times New Roman" w:eastAsia="Times New Roman" w:hAnsi="Times New Roman" w:cs="Times New Roman"/>
          <w:i/>
          <w:iCs/>
          <w:sz w:val="20"/>
        </w:rPr>
        <w:t>Minister</w:t>
      </w:r>
      <w:r w:rsidR="0034438A">
        <w:rPr>
          <w:rFonts w:ascii="Times New Roman" w:eastAsia="Times New Roman" w:hAnsi="Times New Roman" w:cs="Times New Roman"/>
          <w:i/>
          <w:iCs/>
          <w:sz w:val="20"/>
        </w:rPr>
        <w:t>’</w:t>
      </w:r>
      <w:r w:rsidRPr="0070180F">
        <w:rPr>
          <w:rFonts w:ascii="Times New Roman" w:eastAsia="Times New Roman" w:hAnsi="Times New Roman" w:cs="Times New Roman"/>
          <w:i/>
          <w:iCs/>
          <w:sz w:val="20"/>
        </w:rPr>
        <w:t>s second reading speech made in—</w:t>
      </w:r>
    </w:p>
    <w:p w14:paraId="02FCEB98" w14:textId="77777777" w:rsidR="0070180F" w:rsidRDefault="003A1552" w:rsidP="0070180F">
      <w:pPr>
        <w:pStyle w:val="Style472"/>
        <w:ind w:left="720"/>
        <w:jc w:val="both"/>
        <w:rPr>
          <w:i/>
          <w:iCs/>
        </w:rPr>
      </w:pPr>
      <w:r w:rsidRPr="0070180F">
        <w:rPr>
          <w:i/>
          <w:iCs/>
        </w:rPr>
        <w:t>House of Representatives on 9 December 1987</w:t>
      </w:r>
    </w:p>
    <w:p w14:paraId="3BE6D73A" w14:textId="77777777" w:rsidR="003A1552" w:rsidRPr="0070180F" w:rsidRDefault="003A1552" w:rsidP="0070180F">
      <w:pPr>
        <w:pStyle w:val="Style472"/>
        <w:ind w:left="720"/>
        <w:jc w:val="both"/>
        <w:rPr>
          <w:szCs w:val="18"/>
        </w:rPr>
      </w:pPr>
      <w:r w:rsidRPr="0070180F">
        <w:rPr>
          <w:i/>
          <w:iCs/>
        </w:rPr>
        <w:t>Senate on 18 February 1988</w:t>
      </w:r>
      <w:r w:rsidRPr="0070180F">
        <w:t>]</w:t>
      </w:r>
    </w:p>
    <w:sectPr w:rsidR="003A1552" w:rsidRPr="0070180F" w:rsidSect="00701B91">
      <w:headerReference w:type="default" r:id="rId30"/>
      <w:headerReference w:type="first" r:id="rId31"/>
      <w:pgSz w:w="10325" w:h="14573" w:code="13"/>
      <w:pgMar w:top="1008" w:right="720" w:bottom="1008" w:left="72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CB51E" w15:done="0"/>
  <w15:commentEx w15:paraId="11ED0D4D" w15:done="0"/>
  <w15:commentEx w15:paraId="4E240ECD" w15:done="0"/>
  <w15:commentEx w15:paraId="5858A16B" w15:done="0"/>
  <w15:commentEx w15:paraId="5B3562A2" w15:done="0"/>
  <w15:commentEx w15:paraId="2A15B5BF" w15:done="0"/>
  <w15:commentEx w15:paraId="1DEA3283" w15:done="0"/>
  <w15:commentEx w15:paraId="3CA08210" w15:done="0"/>
  <w15:commentEx w15:paraId="74AA7BAC" w15:done="0"/>
  <w15:commentEx w15:paraId="4B5769D9" w15:done="0"/>
  <w15:commentEx w15:paraId="7384871D" w15:done="0"/>
  <w15:commentEx w15:paraId="3E406935" w15:done="0"/>
  <w15:commentEx w15:paraId="4810F1E4" w15:done="0"/>
  <w15:commentEx w15:paraId="4D1C9749" w15:done="0"/>
  <w15:commentEx w15:paraId="5CE4B518" w15:done="0"/>
  <w15:commentEx w15:paraId="4D0430EF" w15:done="0"/>
  <w15:commentEx w15:paraId="34D62B26" w15:done="0"/>
  <w15:commentEx w15:paraId="174220FB" w15:done="0"/>
  <w15:commentEx w15:paraId="5EF7FE4B" w15:done="0"/>
  <w15:commentEx w15:paraId="6AE37D87" w15:done="0"/>
  <w15:commentEx w15:paraId="34538EAB" w15:done="0"/>
  <w15:commentEx w15:paraId="0494FBE2" w15:done="0"/>
  <w15:commentEx w15:paraId="628FC4B2" w15:done="0"/>
  <w15:commentEx w15:paraId="4079D853" w15:done="0"/>
  <w15:commentEx w15:paraId="1D6CC511" w15:done="0"/>
  <w15:commentEx w15:paraId="70D0D9A4" w15:done="0"/>
  <w15:commentEx w15:paraId="173A58D3" w15:done="0"/>
  <w15:commentEx w15:paraId="346E4E06" w15:done="0"/>
  <w15:commentEx w15:paraId="06B41EF0" w15:done="0"/>
  <w15:commentEx w15:paraId="4713A019" w15:done="0"/>
  <w15:commentEx w15:paraId="56F1C0CA" w15:done="0"/>
  <w15:commentEx w15:paraId="137DD9D4" w15:done="0"/>
  <w15:commentEx w15:paraId="5E1A68B0" w15:done="0"/>
  <w15:commentEx w15:paraId="362F1D80" w15:done="0"/>
  <w15:commentEx w15:paraId="488B911D" w15:done="0"/>
  <w15:commentEx w15:paraId="2D4AE8AB" w15:done="0"/>
  <w15:commentEx w15:paraId="2DCCA783" w15:done="0"/>
  <w15:commentEx w15:paraId="1F4319B2" w15:done="0"/>
  <w15:commentEx w15:paraId="6C3D719E" w15:done="0"/>
  <w15:commentEx w15:paraId="0C3C9DD5" w15:done="0"/>
  <w15:commentEx w15:paraId="0C7FA95B" w15:done="0"/>
  <w15:commentEx w15:paraId="1890CBA6" w15:done="0"/>
  <w15:commentEx w15:paraId="05E14CA4" w15:done="0"/>
  <w15:commentEx w15:paraId="2F45DEEF" w15:done="0"/>
  <w15:commentEx w15:paraId="268648DF" w15:done="0"/>
  <w15:commentEx w15:paraId="08A668E2" w15:done="0"/>
  <w15:commentEx w15:paraId="73125FB8" w15:done="0"/>
  <w15:commentEx w15:paraId="22EF09D6" w15:done="0"/>
  <w15:commentEx w15:paraId="4759111C" w15:done="0"/>
  <w15:commentEx w15:paraId="3EF24C1E" w15:done="0"/>
  <w15:commentEx w15:paraId="705EF8C8" w15:done="0"/>
  <w15:commentEx w15:paraId="067B015A" w15:done="0"/>
  <w15:commentEx w15:paraId="37EF945D" w15:done="0"/>
  <w15:commentEx w15:paraId="7D1B963D" w15:done="0"/>
  <w15:commentEx w15:paraId="265F95ED" w15:done="0"/>
  <w15:commentEx w15:paraId="3C077100" w15:done="0"/>
  <w15:commentEx w15:paraId="0486E6EB" w15:done="0"/>
  <w15:commentEx w15:paraId="465577A6" w15:done="0"/>
  <w15:commentEx w15:paraId="57DBF092" w15:done="0"/>
  <w15:commentEx w15:paraId="2BA90601" w15:done="0"/>
  <w15:commentEx w15:paraId="0E581C99" w15:done="0"/>
  <w15:commentEx w15:paraId="654DD0F4" w15:done="0"/>
  <w15:commentEx w15:paraId="75560365" w15:done="0"/>
  <w15:commentEx w15:paraId="7FCD22F6" w15:done="0"/>
  <w15:commentEx w15:paraId="7BC33F82" w15:done="0"/>
  <w15:commentEx w15:paraId="0C6860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CB51E" w16cid:durableId="203355EC"/>
  <w16cid:commentId w16cid:paraId="11ED0D4D" w16cid:durableId="20335617"/>
  <w16cid:commentId w16cid:paraId="4E240ECD" w16cid:durableId="20335627"/>
  <w16cid:commentId w16cid:paraId="5858A16B" w16cid:durableId="20335630"/>
  <w16cid:commentId w16cid:paraId="5B3562A2" w16cid:durableId="2033563E"/>
  <w16cid:commentId w16cid:paraId="2A15B5BF" w16cid:durableId="20335646"/>
  <w16cid:commentId w16cid:paraId="1DEA3283" w16cid:durableId="2033564F"/>
  <w16cid:commentId w16cid:paraId="3CA08210" w16cid:durableId="20335659"/>
  <w16cid:commentId w16cid:paraId="74AA7BAC" w16cid:durableId="20335665"/>
  <w16cid:commentId w16cid:paraId="4B5769D9" w16cid:durableId="20335674"/>
  <w16cid:commentId w16cid:paraId="7384871D" w16cid:durableId="203356A4"/>
  <w16cid:commentId w16cid:paraId="3E406935" w16cid:durableId="203356AB"/>
  <w16cid:commentId w16cid:paraId="4810F1E4" w16cid:durableId="203356B6"/>
  <w16cid:commentId w16cid:paraId="4D1C9749" w16cid:durableId="203356BF"/>
  <w16cid:commentId w16cid:paraId="5CE4B518" w16cid:durableId="203356CD"/>
  <w16cid:commentId w16cid:paraId="4D0430EF" w16cid:durableId="203356DE"/>
  <w16cid:commentId w16cid:paraId="34D62B26" w16cid:durableId="203356FF"/>
  <w16cid:commentId w16cid:paraId="174220FB" w16cid:durableId="20335743"/>
  <w16cid:commentId w16cid:paraId="5EF7FE4B" w16cid:durableId="20335761"/>
  <w16cid:commentId w16cid:paraId="6AE37D87" w16cid:durableId="20335770"/>
  <w16cid:commentId w16cid:paraId="34538EAB" w16cid:durableId="20335781"/>
  <w16cid:commentId w16cid:paraId="0494FBE2" w16cid:durableId="2033579B"/>
  <w16cid:commentId w16cid:paraId="628FC4B2" w16cid:durableId="203357A7"/>
  <w16cid:commentId w16cid:paraId="4079D853" w16cid:durableId="203357AD"/>
  <w16cid:commentId w16cid:paraId="1D6CC511" w16cid:durableId="203357BB"/>
  <w16cid:commentId w16cid:paraId="70D0D9A4" w16cid:durableId="203357C1"/>
  <w16cid:commentId w16cid:paraId="173A58D3" w16cid:durableId="203357CD"/>
  <w16cid:commentId w16cid:paraId="346E4E06" w16cid:durableId="203357D3"/>
  <w16cid:commentId w16cid:paraId="06B41EF0" w16cid:durableId="203357DB"/>
  <w16cid:commentId w16cid:paraId="4713A019" w16cid:durableId="203357E7"/>
  <w16cid:commentId w16cid:paraId="56F1C0CA" w16cid:durableId="203357F2"/>
  <w16cid:commentId w16cid:paraId="137DD9D4" w16cid:durableId="20335802"/>
  <w16cid:commentId w16cid:paraId="5E1A68B0" w16cid:durableId="2033582B"/>
  <w16cid:commentId w16cid:paraId="362F1D80" w16cid:durableId="20335831"/>
  <w16cid:commentId w16cid:paraId="488B911D" w16cid:durableId="20335838"/>
  <w16cid:commentId w16cid:paraId="2D4AE8AB" w16cid:durableId="20335871"/>
  <w16cid:commentId w16cid:paraId="2DCCA783" w16cid:durableId="2033A4D5"/>
  <w16cid:commentId w16cid:paraId="1F4319B2" w16cid:durableId="2033A4ED"/>
  <w16cid:commentId w16cid:paraId="6C3D719E" w16cid:durableId="2033A509"/>
  <w16cid:commentId w16cid:paraId="0C3C9DD5" w16cid:durableId="2033A51C"/>
  <w16cid:commentId w16cid:paraId="0C7FA95B" w16cid:durableId="2033A520"/>
  <w16cid:commentId w16cid:paraId="1890CBA6" w16cid:durableId="2033A524"/>
  <w16cid:commentId w16cid:paraId="05E14CA4" w16cid:durableId="2033A529"/>
  <w16cid:commentId w16cid:paraId="2F45DEEF" w16cid:durableId="2033A544"/>
  <w16cid:commentId w16cid:paraId="268648DF" w16cid:durableId="2033A551"/>
  <w16cid:commentId w16cid:paraId="08A668E2" w16cid:durableId="2033A557"/>
  <w16cid:commentId w16cid:paraId="73125FB8" w16cid:durableId="2033A561"/>
  <w16cid:commentId w16cid:paraId="22EF09D6" w16cid:durableId="2033A567"/>
  <w16cid:commentId w16cid:paraId="4759111C" w16cid:durableId="2033A56D"/>
  <w16cid:commentId w16cid:paraId="3EF24C1E" w16cid:durableId="2033A57D"/>
  <w16cid:commentId w16cid:paraId="705EF8C8" w16cid:durableId="2033A5A3"/>
  <w16cid:commentId w16cid:paraId="067B015A" w16cid:durableId="2033A5EB"/>
  <w16cid:commentId w16cid:paraId="37EF945D" w16cid:durableId="2033A629"/>
  <w16cid:commentId w16cid:paraId="7D1B963D" w16cid:durableId="2033A62E"/>
  <w16cid:commentId w16cid:paraId="265F95ED" w16cid:durableId="2033A66E"/>
  <w16cid:commentId w16cid:paraId="3C077100" w16cid:durableId="2033A681"/>
  <w16cid:commentId w16cid:paraId="0486E6EB" w16cid:durableId="2033A696"/>
  <w16cid:commentId w16cid:paraId="465577A6" w16cid:durableId="2033A7E8"/>
  <w16cid:commentId w16cid:paraId="57DBF092" w16cid:durableId="2033A80A"/>
  <w16cid:commentId w16cid:paraId="2BA90601" w16cid:durableId="2033A854"/>
  <w16cid:commentId w16cid:paraId="0E581C99" w16cid:durableId="2033A866"/>
  <w16cid:commentId w16cid:paraId="654DD0F4" w16cid:durableId="2033A87A"/>
  <w16cid:commentId w16cid:paraId="75560365" w16cid:durableId="2033A886"/>
  <w16cid:commentId w16cid:paraId="7FCD22F6" w16cid:durableId="2033A899"/>
  <w16cid:commentId w16cid:paraId="7BC33F82" w16cid:durableId="2033A8AF"/>
  <w16cid:commentId w16cid:paraId="0C686015" w16cid:durableId="2033A8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2674B" w14:textId="77777777" w:rsidR="00F70949" w:rsidRDefault="00F70949" w:rsidP="00742EF1">
      <w:pPr>
        <w:spacing w:after="0" w:line="240" w:lineRule="auto"/>
      </w:pPr>
      <w:r>
        <w:separator/>
      </w:r>
    </w:p>
  </w:endnote>
  <w:endnote w:type="continuationSeparator" w:id="0">
    <w:p w14:paraId="54A46414" w14:textId="77777777" w:rsidR="00F70949" w:rsidRDefault="00F70949" w:rsidP="007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FE0B5" w14:textId="77777777" w:rsidR="00F70949" w:rsidRDefault="00F70949" w:rsidP="00742EF1">
      <w:pPr>
        <w:spacing w:after="0" w:line="240" w:lineRule="auto"/>
      </w:pPr>
      <w:r>
        <w:separator/>
      </w:r>
    </w:p>
  </w:footnote>
  <w:footnote w:type="continuationSeparator" w:id="0">
    <w:p w14:paraId="29667AD3" w14:textId="77777777" w:rsidR="00F70949" w:rsidRDefault="00F70949" w:rsidP="00742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E291" w14:textId="77777777" w:rsidR="00F70949" w:rsidRPr="00742EF1" w:rsidRDefault="00F70949" w:rsidP="00742EF1">
    <w:pPr>
      <w:pStyle w:val="Header"/>
      <w:tabs>
        <w:tab w:val="clear" w:pos="4680"/>
        <w:tab w:val="center" w:pos="3060"/>
      </w:tabs>
      <w:jc w:val="center"/>
      <w:rPr>
        <w:sz w:val="20"/>
      </w:rPr>
    </w:pPr>
    <w:r w:rsidRPr="00742EF1">
      <w:rPr>
        <w:rFonts w:ascii="Times New Roman" w:eastAsia="Times New Roman" w:hAnsi="Times New Roman" w:cs="Times New Roman"/>
        <w:i/>
        <w:iCs/>
        <w:sz w:val="20"/>
      </w:rPr>
      <w:t>Taxation Laws Amendment</w:t>
    </w:r>
    <w:r>
      <w:rPr>
        <w:rFonts w:ascii="Times New Roman" w:eastAsia="Times New Roman" w:hAnsi="Times New Roman" w:cs="Times New Roman"/>
        <w:i/>
        <w:iCs/>
        <w:sz w:val="20"/>
      </w:rPr>
      <w:tab/>
    </w:r>
    <w:r w:rsidRPr="00742EF1">
      <w:rPr>
        <w:rFonts w:ascii="Times New Roman" w:eastAsia="Times New Roman" w:hAnsi="Times New Roman" w:cs="Times New Roman"/>
        <w:i/>
        <w:iCs/>
        <w:sz w:val="20"/>
      </w:rPr>
      <w:t>No. 11,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4745B" w14:textId="77777777" w:rsidR="00F70949" w:rsidRPr="00742EF1" w:rsidRDefault="00F70949" w:rsidP="00742EF1">
    <w:pPr>
      <w:pStyle w:val="Header"/>
      <w:tabs>
        <w:tab w:val="clear" w:pos="4680"/>
        <w:tab w:val="center" w:pos="3060"/>
      </w:tabs>
      <w:jc w:val="center"/>
      <w:rPr>
        <w:sz w:val="20"/>
      </w:rPr>
    </w:pPr>
    <w:r w:rsidRPr="00742EF1">
      <w:rPr>
        <w:rFonts w:ascii="Times New Roman" w:eastAsia="Times New Roman" w:hAnsi="Times New Roman" w:cs="Times New Roman"/>
        <w:i/>
        <w:iCs/>
        <w:sz w:val="20"/>
      </w:rPr>
      <w:t>Taxation Laws Amendment</w:t>
    </w:r>
    <w:r>
      <w:rPr>
        <w:rFonts w:ascii="Times New Roman" w:eastAsia="Times New Roman" w:hAnsi="Times New Roman" w:cs="Times New Roman"/>
        <w:i/>
        <w:iCs/>
        <w:sz w:val="20"/>
      </w:rPr>
      <w:tab/>
    </w:r>
    <w:r w:rsidRPr="00742EF1">
      <w:rPr>
        <w:rFonts w:ascii="Times New Roman" w:eastAsia="Times New Roman" w:hAnsi="Times New Roman" w:cs="Times New Roman"/>
        <w:i/>
        <w:iCs/>
        <w:sz w:val="20"/>
      </w:rPr>
      <w:t>No. 11,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1552"/>
    <w:rsid w:val="00046EDF"/>
    <w:rsid w:val="000601B9"/>
    <w:rsid w:val="0006666D"/>
    <w:rsid w:val="00082C0F"/>
    <w:rsid w:val="00093BDF"/>
    <w:rsid w:val="000A13ED"/>
    <w:rsid w:val="000B3AF1"/>
    <w:rsid w:val="000E15BB"/>
    <w:rsid w:val="000E261B"/>
    <w:rsid w:val="0010468F"/>
    <w:rsid w:val="00106F2B"/>
    <w:rsid w:val="001605FA"/>
    <w:rsid w:val="001652F4"/>
    <w:rsid w:val="001778FA"/>
    <w:rsid w:val="001B7CB4"/>
    <w:rsid w:val="001D0AE3"/>
    <w:rsid w:val="001D2AE3"/>
    <w:rsid w:val="0021517C"/>
    <w:rsid w:val="00223091"/>
    <w:rsid w:val="0024390D"/>
    <w:rsid w:val="002A2533"/>
    <w:rsid w:val="002A2A03"/>
    <w:rsid w:val="002C5ACB"/>
    <w:rsid w:val="002F03D7"/>
    <w:rsid w:val="0031597F"/>
    <w:rsid w:val="003161F7"/>
    <w:rsid w:val="00321DDD"/>
    <w:rsid w:val="0032394B"/>
    <w:rsid w:val="00330D69"/>
    <w:rsid w:val="00342639"/>
    <w:rsid w:val="0034438A"/>
    <w:rsid w:val="00347D4B"/>
    <w:rsid w:val="00370DD9"/>
    <w:rsid w:val="00377DDB"/>
    <w:rsid w:val="003809D1"/>
    <w:rsid w:val="003923E3"/>
    <w:rsid w:val="003A1552"/>
    <w:rsid w:val="003F029B"/>
    <w:rsid w:val="004074BC"/>
    <w:rsid w:val="004168F5"/>
    <w:rsid w:val="00425990"/>
    <w:rsid w:val="0043677D"/>
    <w:rsid w:val="0047505C"/>
    <w:rsid w:val="00481507"/>
    <w:rsid w:val="00483079"/>
    <w:rsid w:val="00485CE3"/>
    <w:rsid w:val="004D2CBF"/>
    <w:rsid w:val="00500DA5"/>
    <w:rsid w:val="00501775"/>
    <w:rsid w:val="00510971"/>
    <w:rsid w:val="005661F5"/>
    <w:rsid w:val="0058604D"/>
    <w:rsid w:val="00587FF6"/>
    <w:rsid w:val="005921AE"/>
    <w:rsid w:val="005B1410"/>
    <w:rsid w:val="005D1708"/>
    <w:rsid w:val="005F15D5"/>
    <w:rsid w:val="00605D7B"/>
    <w:rsid w:val="006069A6"/>
    <w:rsid w:val="006156EC"/>
    <w:rsid w:val="00661775"/>
    <w:rsid w:val="00684A37"/>
    <w:rsid w:val="006B7E33"/>
    <w:rsid w:val="006D4ABC"/>
    <w:rsid w:val="006E28A1"/>
    <w:rsid w:val="006E4B9A"/>
    <w:rsid w:val="006F1AC5"/>
    <w:rsid w:val="0070180F"/>
    <w:rsid w:val="00701B91"/>
    <w:rsid w:val="00742EF1"/>
    <w:rsid w:val="007661C4"/>
    <w:rsid w:val="007A5E6B"/>
    <w:rsid w:val="007D5987"/>
    <w:rsid w:val="007E5442"/>
    <w:rsid w:val="00805194"/>
    <w:rsid w:val="008308FD"/>
    <w:rsid w:val="00834C93"/>
    <w:rsid w:val="00845ADA"/>
    <w:rsid w:val="0085662F"/>
    <w:rsid w:val="008B4E5F"/>
    <w:rsid w:val="008C4799"/>
    <w:rsid w:val="008D038E"/>
    <w:rsid w:val="008F1F2F"/>
    <w:rsid w:val="008F3329"/>
    <w:rsid w:val="00910028"/>
    <w:rsid w:val="00951F10"/>
    <w:rsid w:val="00954E41"/>
    <w:rsid w:val="00956469"/>
    <w:rsid w:val="00965A7C"/>
    <w:rsid w:val="00966B84"/>
    <w:rsid w:val="00974821"/>
    <w:rsid w:val="00977FDD"/>
    <w:rsid w:val="009815C6"/>
    <w:rsid w:val="009831EF"/>
    <w:rsid w:val="009A60F1"/>
    <w:rsid w:val="009F10BE"/>
    <w:rsid w:val="009F5676"/>
    <w:rsid w:val="00A63583"/>
    <w:rsid w:val="00A978C7"/>
    <w:rsid w:val="00A97CB5"/>
    <w:rsid w:val="00AD2F55"/>
    <w:rsid w:val="00AD6A80"/>
    <w:rsid w:val="00AF4B32"/>
    <w:rsid w:val="00AF6D1F"/>
    <w:rsid w:val="00B054AA"/>
    <w:rsid w:val="00B05D69"/>
    <w:rsid w:val="00B35894"/>
    <w:rsid w:val="00B40347"/>
    <w:rsid w:val="00B54710"/>
    <w:rsid w:val="00B715D7"/>
    <w:rsid w:val="00BA6EB4"/>
    <w:rsid w:val="00BD6698"/>
    <w:rsid w:val="00BE29FB"/>
    <w:rsid w:val="00BF6F30"/>
    <w:rsid w:val="00C04128"/>
    <w:rsid w:val="00C3046E"/>
    <w:rsid w:val="00C34C89"/>
    <w:rsid w:val="00C55747"/>
    <w:rsid w:val="00C66B61"/>
    <w:rsid w:val="00C83CC3"/>
    <w:rsid w:val="00C92EE4"/>
    <w:rsid w:val="00CA00D5"/>
    <w:rsid w:val="00CB2A21"/>
    <w:rsid w:val="00CB62BF"/>
    <w:rsid w:val="00CC3CAB"/>
    <w:rsid w:val="00CE6A45"/>
    <w:rsid w:val="00CF3A99"/>
    <w:rsid w:val="00D254E2"/>
    <w:rsid w:val="00D523E4"/>
    <w:rsid w:val="00D6507C"/>
    <w:rsid w:val="00D81588"/>
    <w:rsid w:val="00D82C6E"/>
    <w:rsid w:val="00D841E1"/>
    <w:rsid w:val="00D8517D"/>
    <w:rsid w:val="00DA1841"/>
    <w:rsid w:val="00DA7C5C"/>
    <w:rsid w:val="00DE3587"/>
    <w:rsid w:val="00E2010A"/>
    <w:rsid w:val="00E23F29"/>
    <w:rsid w:val="00E43AB7"/>
    <w:rsid w:val="00E47C42"/>
    <w:rsid w:val="00E52D86"/>
    <w:rsid w:val="00E5609E"/>
    <w:rsid w:val="00E847CE"/>
    <w:rsid w:val="00E92FF6"/>
    <w:rsid w:val="00EA7444"/>
    <w:rsid w:val="00EE46D0"/>
    <w:rsid w:val="00EF5082"/>
    <w:rsid w:val="00F4603A"/>
    <w:rsid w:val="00F70949"/>
    <w:rsid w:val="00F90E1C"/>
    <w:rsid w:val="00F970DE"/>
    <w:rsid w:val="00FB175F"/>
    <w:rsid w:val="00FC0842"/>
    <w:rsid w:val="00FC1265"/>
    <w:rsid w:val="00FC593F"/>
    <w:rsid w:val="00FD7087"/>
    <w:rsid w:val="00FE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1ED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A155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A155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A1552"/>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3A155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3A1552"/>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3A1552"/>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3A155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A155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3A1552"/>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3A1552"/>
    <w:pPr>
      <w:spacing w:after="0" w:line="240" w:lineRule="auto"/>
    </w:pPr>
    <w:rPr>
      <w:rFonts w:ascii="Times New Roman" w:eastAsia="Times New Roman" w:hAnsi="Times New Roman" w:cs="Times New Roman"/>
      <w:sz w:val="20"/>
      <w:szCs w:val="20"/>
    </w:rPr>
  </w:style>
  <w:style w:type="paragraph" w:customStyle="1" w:styleId="Style1055">
    <w:name w:val="Style1055"/>
    <w:basedOn w:val="Normal"/>
    <w:rsid w:val="003A1552"/>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3A1552"/>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3A155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3A1552"/>
    <w:pPr>
      <w:spacing w:after="0" w:line="240" w:lineRule="auto"/>
    </w:pPr>
    <w:rPr>
      <w:rFonts w:ascii="Times New Roman" w:eastAsia="Times New Roman" w:hAnsi="Times New Roman" w:cs="Times New Roman"/>
      <w:sz w:val="20"/>
      <w:szCs w:val="20"/>
    </w:rPr>
  </w:style>
  <w:style w:type="paragraph" w:customStyle="1" w:styleId="Style1409">
    <w:name w:val="Style1409"/>
    <w:basedOn w:val="Normal"/>
    <w:rsid w:val="003A1552"/>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3A1552"/>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3A1552"/>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3A1552"/>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3A1552"/>
    <w:pPr>
      <w:spacing w:after="0" w:line="240" w:lineRule="auto"/>
    </w:pPr>
    <w:rPr>
      <w:rFonts w:ascii="Times New Roman" w:eastAsia="Times New Roman" w:hAnsi="Times New Roman" w:cs="Times New Roman"/>
      <w:sz w:val="20"/>
      <w:szCs w:val="20"/>
    </w:rPr>
  </w:style>
  <w:style w:type="paragraph" w:customStyle="1" w:styleId="Style1067">
    <w:name w:val="Style1067"/>
    <w:basedOn w:val="Normal"/>
    <w:rsid w:val="003A1552"/>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3A1552"/>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3A1552"/>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3A1552"/>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3A1552"/>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A1552"/>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3A1552"/>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3A1552"/>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3A1552"/>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3A1552"/>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3A1552"/>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3A1552"/>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3A1552"/>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3A1552"/>
    <w:pPr>
      <w:spacing w:after="0" w:line="240" w:lineRule="auto"/>
    </w:pPr>
    <w:rPr>
      <w:rFonts w:ascii="Times New Roman" w:eastAsia="Times New Roman" w:hAnsi="Times New Roman" w:cs="Times New Roman"/>
      <w:sz w:val="20"/>
      <w:szCs w:val="20"/>
    </w:rPr>
  </w:style>
  <w:style w:type="paragraph" w:customStyle="1" w:styleId="Style1328">
    <w:name w:val="Style1328"/>
    <w:basedOn w:val="Normal"/>
    <w:rsid w:val="003A1552"/>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3A1552"/>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3A1552"/>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3A1552"/>
    <w:pPr>
      <w:spacing w:after="0" w:line="240" w:lineRule="auto"/>
    </w:pPr>
    <w:rPr>
      <w:rFonts w:ascii="Times New Roman" w:eastAsia="Times New Roman" w:hAnsi="Times New Roman" w:cs="Times New Roman"/>
      <w:sz w:val="20"/>
      <w:szCs w:val="20"/>
    </w:rPr>
  </w:style>
  <w:style w:type="paragraph" w:customStyle="1" w:styleId="Style757">
    <w:name w:val="Style757"/>
    <w:basedOn w:val="Normal"/>
    <w:rsid w:val="003A1552"/>
    <w:pPr>
      <w:spacing w:after="0" w:line="240" w:lineRule="auto"/>
    </w:pPr>
    <w:rPr>
      <w:rFonts w:ascii="Times New Roman" w:eastAsia="Times New Roman" w:hAnsi="Times New Roman" w:cs="Times New Roman"/>
      <w:sz w:val="20"/>
      <w:szCs w:val="20"/>
    </w:rPr>
  </w:style>
  <w:style w:type="paragraph" w:customStyle="1" w:styleId="Style1347">
    <w:name w:val="Style1347"/>
    <w:basedOn w:val="Normal"/>
    <w:rsid w:val="003A1552"/>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3A1552"/>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A1552"/>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3A1552"/>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A1552"/>
    <w:pPr>
      <w:spacing w:after="0" w:line="240" w:lineRule="auto"/>
    </w:pPr>
    <w:rPr>
      <w:rFonts w:ascii="Times New Roman" w:eastAsia="Times New Roman" w:hAnsi="Times New Roman" w:cs="Times New Roman"/>
      <w:sz w:val="20"/>
      <w:szCs w:val="20"/>
    </w:rPr>
  </w:style>
  <w:style w:type="paragraph" w:customStyle="1" w:styleId="Style723">
    <w:name w:val="Style723"/>
    <w:basedOn w:val="Normal"/>
    <w:rsid w:val="003A1552"/>
    <w:pPr>
      <w:spacing w:after="0" w:line="240" w:lineRule="auto"/>
    </w:pPr>
    <w:rPr>
      <w:rFonts w:ascii="Times New Roman" w:eastAsia="Times New Roman" w:hAnsi="Times New Roman" w:cs="Times New Roman"/>
      <w:sz w:val="20"/>
      <w:szCs w:val="20"/>
    </w:rPr>
  </w:style>
  <w:style w:type="paragraph" w:customStyle="1" w:styleId="Style769">
    <w:name w:val="Style769"/>
    <w:basedOn w:val="Normal"/>
    <w:rsid w:val="003A1552"/>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3A1552"/>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3A1552"/>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3A1552"/>
    <w:rPr>
      <w:rFonts w:ascii="Times New Roman" w:eastAsia="Times New Roman" w:hAnsi="Times New Roman" w:cs="Times New Roman"/>
      <w:b/>
      <w:bCs/>
      <w:i/>
      <w:iCs/>
      <w:smallCaps w:val="0"/>
      <w:sz w:val="14"/>
      <w:szCs w:val="14"/>
    </w:rPr>
  </w:style>
  <w:style w:type="character" w:customStyle="1" w:styleId="CharStyle19">
    <w:name w:val="CharStyle19"/>
    <w:basedOn w:val="DefaultParagraphFont"/>
    <w:rsid w:val="003A1552"/>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3A1552"/>
    <w:rPr>
      <w:rFonts w:ascii="Times New Roman" w:eastAsia="Times New Roman" w:hAnsi="Times New Roman" w:cs="Times New Roman"/>
      <w:b/>
      <w:bCs/>
      <w:i w:val="0"/>
      <w:iCs w:val="0"/>
      <w:smallCaps w:val="0"/>
      <w:sz w:val="34"/>
      <w:szCs w:val="34"/>
    </w:rPr>
  </w:style>
  <w:style w:type="character" w:customStyle="1" w:styleId="CharStyle44">
    <w:name w:val="CharStyle44"/>
    <w:basedOn w:val="DefaultParagraphFont"/>
    <w:rsid w:val="003A1552"/>
    <w:rPr>
      <w:rFonts w:ascii="Times New Roman" w:eastAsia="Times New Roman" w:hAnsi="Times New Roman" w:cs="Times New Roman"/>
      <w:b/>
      <w:bCs/>
      <w:i w:val="0"/>
      <w:iCs w:val="0"/>
      <w:smallCaps w:val="0"/>
      <w:sz w:val="26"/>
      <w:szCs w:val="26"/>
    </w:rPr>
  </w:style>
  <w:style w:type="character" w:customStyle="1" w:styleId="CharStyle45">
    <w:name w:val="CharStyle45"/>
    <w:basedOn w:val="DefaultParagraphFont"/>
    <w:rsid w:val="003A1552"/>
    <w:rPr>
      <w:rFonts w:ascii="Times New Roman" w:eastAsia="Times New Roman" w:hAnsi="Times New Roman" w:cs="Times New Roman"/>
      <w:b w:val="0"/>
      <w:bCs w:val="0"/>
      <w:i w:val="0"/>
      <w:iCs w:val="0"/>
      <w:smallCaps w:val="0"/>
      <w:sz w:val="20"/>
      <w:szCs w:val="20"/>
    </w:rPr>
  </w:style>
  <w:style w:type="character" w:customStyle="1" w:styleId="CharStyle50">
    <w:name w:val="CharStyle50"/>
    <w:basedOn w:val="DefaultParagraphFont"/>
    <w:rsid w:val="003A1552"/>
    <w:rPr>
      <w:rFonts w:ascii="Times New Roman" w:eastAsia="Times New Roman" w:hAnsi="Times New Roman" w:cs="Times New Roman"/>
      <w:b w:val="0"/>
      <w:bCs w:val="0"/>
      <w:i/>
      <w:iCs/>
      <w:smallCaps w:val="0"/>
      <w:sz w:val="20"/>
      <w:szCs w:val="20"/>
    </w:rPr>
  </w:style>
  <w:style w:type="character" w:customStyle="1" w:styleId="CharStyle56">
    <w:name w:val="CharStyle56"/>
    <w:basedOn w:val="DefaultParagraphFont"/>
    <w:rsid w:val="003A1552"/>
    <w:rPr>
      <w:rFonts w:ascii="Times New Roman" w:eastAsia="Times New Roman" w:hAnsi="Times New Roman" w:cs="Times New Roman"/>
      <w:b/>
      <w:bCs/>
      <w:i w:val="0"/>
      <w:iCs w:val="0"/>
      <w:smallCaps w:val="0"/>
      <w:sz w:val="20"/>
      <w:szCs w:val="20"/>
    </w:rPr>
  </w:style>
  <w:style w:type="character" w:customStyle="1" w:styleId="CharStyle62">
    <w:name w:val="CharStyle62"/>
    <w:basedOn w:val="DefaultParagraphFont"/>
    <w:rsid w:val="003A1552"/>
    <w:rPr>
      <w:rFonts w:ascii="Times New Roman" w:eastAsia="Times New Roman" w:hAnsi="Times New Roman" w:cs="Times New Roman"/>
      <w:b/>
      <w:bCs/>
      <w:i/>
      <w:iCs/>
      <w:smallCaps w:val="0"/>
      <w:sz w:val="20"/>
      <w:szCs w:val="20"/>
    </w:rPr>
  </w:style>
  <w:style w:type="character" w:customStyle="1" w:styleId="CharStyle197">
    <w:name w:val="CharStyle197"/>
    <w:basedOn w:val="DefaultParagraphFont"/>
    <w:rsid w:val="003A1552"/>
    <w:rPr>
      <w:rFonts w:ascii="Times New Roman" w:eastAsia="Times New Roman" w:hAnsi="Times New Roman" w:cs="Times New Roman"/>
      <w:b/>
      <w:bCs/>
      <w:i w:val="0"/>
      <w:iCs w:val="0"/>
      <w:smallCaps w:val="0"/>
      <w:sz w:val="16"/>
      <w:szCs w:val="16"/>
    </w:rPr>
  </w:style>
  <w:style w:type="character" w:customStyle="1" w:styleId="CharStyle198">
    <w:name w:val="CharStyle198"/>
    <w:basedOn w:val="DefaultParagraphFont"/>
    <w:rsid w:val="003A1552"/>
    <w:rPr>
      <w:rFonts w:ascii="Times New Roman" w:eastAsia="Times New Roman" w:hAnsi="Times New Roman" w:cs="Times New Roman"/>
      <w:b/>
      <w:bCs/>
      <w:i/>
      <w:iCs/>
      <w:smallCaps w:val="0"/>
      <w:sz w:val="18"/>
      <w:szCs w:val="18"/>
    </w:rPr>
  </w:style>
  <w:style w:type="character" w:customStyle="1" w:styleId="CharStyle227">
    <w:name w:val="CharStyle227"/>
    <w:basedOn w:val="DefaultParagraphFont"/>
    <w:rsid w:val="003A1552"/>
    <w:rPr>
      <w:rFonts w:ascii="Times New Roman" w:eastAsia="Times New Roman" w:hAnsi="Times New Roman" w:cs="Times New Roman"/>
      <w:b w:val="0"/>
      <w:bCs w:val="0"/>
      <w:i w:val="0"/>
      <w:iCs w:val="0"/>
      <w:smallCaps w:val="0"/>
      <w:sz w:val="20"/>
      <w:szCs w:val="20"/>
    </w:rPr>
  </w:style>
  <w:style w:type="character" w:customStyle="1" w:styleId="CharStyle284">
    <w:name w:val="CharStyle284"/>
    <w:basedOn w:val="DefaultParagraphFont"/>
    <w:rsid w:val="003A1552"/>
    <w:rPr>
      <w:rFonts w:ascii="Times New Roman" w:eastAsia="Times New Roman" w:hAnsi="Times New Roman" w:cs="Times New Roman"/>
      <w:b w:val="0"/>
      <w:bCs w:val="0"/>
      <w:i w:val="0"/>
      <w:iCs w:val="0"/>
      <w:smallCaps/>
      <w:sz w:val="20"/>
      <w:szCs w:val="20"/>
    </w:rPr>
  </w:style>
  <w:style w:type="character" w:customStyle="1" w:styleId="CharStyle324">
    <w:name w:val="CharStyle324"/>
    <w:basedOn w:val="DefaultParagraphFont"/>
    <w:rsid w:val="003A1552"/>
    <w:rPr>
      <w:rFonts w:ascii="Times New Roman" w:eastAsia="Times New Roman" w:hAnsi="Times New Roman" w:cs="Times New Roman"/>
      <w:b/>
      <w:bCs/>
      <w:i w:val="0"/>
      <w:iCs w:val="0"/>
      <w:smallCaps/>
      <w:spacing w:val="10"/>
      <w:sz w:val="16"/>
      <w:szCs w:val="16"/>
    </w:rPr>
  </w:style>
  <w:style w:type="character" w:customStyle="1" w:styleId="CharStyle327">
    <w:name w:val="CharStyle327"/>
    <w:basedOn w:val="DefaultParagraphFont"/>
    <w:rsid w:val="003A1552"/>
    <w:rPr>
      <w:rFonts w:ascii="Times New Roman" w:eastAsia="Times New Roman" w:hAnsi="Times New Roman" w:cs="Times New Roman"/>
      <w:b w:val="0"/>
      <w:bCs w:val="0"/>
      <w:i w:val="0"/>
      <w:iCs w:val="0"/>
      <w:smallCaps w:val="0"/>
      <w:sz w:val="14"/>
      <w:szCs w:val="14"/>
    </w:rPr>
  </w:style>
  <w:style w:type="character" w:customStyle="1" w:styleId="CharStyle345">
    <w:name w:val="CharStyle345"/>
    <w:basedOn w:val="DefaultParagraphFont"/>
    <w:rsid w:val="003A1552"/>
    <w:rPr>
      <w:rFonts w:ascii="Times New Roman" w:eastAsia="Times New Roman" w:hAnsi="Times New Roman" w:cs="Times New Roman"/>
      <w:b w:val="0"/>
      <w:bCs w:val="0"/>
      <w:i w:val="0"/>
      <w:iCs w:val="0"/>
      <w:smallCaps w:val="0"/>
      <w:sz w:val="20"/>
      <w:szCs w:val="20"/>
    </w:rPr>
  </w:style>
  <w:style w:type="character" w:customStyle="1" w:styleId="CharStyle346">
    <w:name w:val="CharStyle346"/>
    <w:basedOn w:val="DefaultParagraphFont"/>
    <w:rsid w:val="003A1552"/>
    <w:rPr>
      <w:rFonts w:ascii="Times New Roman" w:eastAsia="Times New Roman" w:hAnsi="Times New Roman" w:cs="Times New Roman"/>
      <w:b w:val="0"/>
      <w:bCs w:val="0"/>
      <w:i w:val="0"/>
      <w:iCs w:val="0"/>
      <w:smallCaps w:val="0"/>
      <w:sz w:val="20"/>
      <w:szCs w:val="20"/>
    </w:rPr>
  </w:style>
  <w:style w:type="character" w:customStyle="1" w:styleId="CharStyle356">
    <w:name w:val="CharStyle356"/>
    <w:basedOn w:val="DefaultParagraphFont"/>
    <w:rsid w:val="003A1552"/>
    <w:rPr>
      <w:rFonts w:ascii="Times New Roman" w:eastAsia="Times New Roman" w:hAnsi="Times New Roman" w:cs="Times New Roman"/>
      <w:b/>
      <w:bCs/>
      <w:i w:val="0"/>
      <w:iCs w:val="0"/>
      <w:smallCaps w:val="0"/>
      <w:sz w:val="22"/>
      <w:szCs w:val="22"/>
    </w:rPr>
  </w:style>
  <w:style w:type="character" w:customStyle="1" w:styleId="CharStyle376">
    <w:name w:val="CharStyle376"/>
    <w:basedOn w:val="DefaultParagraphFont"/>
    <w:rsid w:val="003A1552"/>
    <w:rPr>
      <w:rFonts w:ascii="Times New Roman" w:eastAsia="Times New Roman" w:hAnsi="Times New Roman" w:cs="Times New Roman"/>
      <w:b/>
      <w:bCs/>
      <w:i w:val="0"/>
      <w:iCs w:val="0"/>
      <w:smallCaps/>
      <w:sz w:val="24"/>
      <w:szCs w:val="24"/>
    </w:rPr>
  </w:style>
  <w:style w:type="character" w:customStyle="1" w:styleId="CharStyle417">
    <w:name w:val="CharStyle417"/>
    <w:basedOn w:val="DefaultParagraphFont"/>
    <w:rsid w:val="003A1552"/>
    <w:rPr>
      <w:rFonts w:ascii="Times New Roman" w:eastAsia="Times New Roman" w:hAnsi="Times New Roman" w:cs="Times New Roman"/>
      <w:b/>
      <w:bCs/>
      <w:i w:val="0"/>
      <w:iCs w:val="0"/>
      <w:smallCaps/>
      <w:sz w:val="22"/>
      <w:szCs w:val="22"/>
    </w:rPr>
  </w:style>
  <w:style w:type="character" w:customStyle="1" w:styleId="CharStyle443">
    <w:name w:val="CharStyle443"/>
    <w:basedOn w:val="DefaultParagraphFont"/>
    <w:rsid w:val="003A1552"/>
    <w:rPr>
      <w:rFonts w:ascii="Times New Roman" w:eastAsia="Times New Roman" w:hAnsi="Times New Roman" w:cs="Times New Roman"/>
      <w:b w:val="0"/>
      <w:bCs w:val="0"/>
      <w:i w:val="0"/>
      <w:iCs w:val="0"/>
      <w:smallCaps w:val="0"/>
      <w:sz w:val="20"/>
      <w:szCs w:val="20"/>
    </w:rPr>
  </w:style>
  <w:style w:type="character" w:customStyle="1" w:styleId="CharStyle473">
    <w:name w:val="CharStyle473"/>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478">
    <w:name w:val="CharStyle478"/>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485">
    <w:name w:val="CharStyle485"/>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506">
    <w:name w:val="CharStyle506"/>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510">
    <w:name w:val="CharStyle510"/>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520">
    <w:name w:val="CharStyle520"/>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521">
    <w:name w:val="CharStyle521"/>
    <w:basedOn w:val="DefaultParagraphFont"/>
    <w:rsid w:val="003A1552"/>
    <w:rPr>
      <w:rFonts w:ascii="Bookman Old Style" w:eastAsia="Bookman Old Style" w:hAnsi="Bookman Old Style" w:cs="Bookman Old Style"/>
      <w:b/>
      <w:bCs/>
      <w:i w:val="0"/>
      <w:iCs w:val="0"/>
      <w:smallCaps w:val="0"/>
      <w:sz w:val="16"/>
      <w:szCs w:val="16"/>
    </w:rPr>
  </w:style>
  <w:style w:type="character" w:customStyle="1" w:styleId="CharStyle523">
    <w:name w:val="CharStyle523"/>
    <w:basedOn w:val="DefaultParagraphFont"/>
    <w:rsid w:val="003A1552"/>
    <w:rPr>
      <w:rFonts w:ascii="Times New Roman" w:eastAsia="Times New Roman" w:hAnsi="Times New Roman" w:cs="Times New Roman"/>
      <w:b w:val="0"/>
      <w:bCs w:val="0"/>
      <w:i w:val="0"/>
      <w:iCs w:val="0"/>
      <w:smallCaps w:val="0"/>
      <w:sz w:val="18"/>
      <w:szCs w:val="18"/>
    </w:rPr>
  </w:style>
  <w:style w:type="character" w:customStyle="1" w:styleId="CharStyle537">
    <w:name w:val="CharStyle537"/>
    <w:basedOn w:val="DefaultParagraphFont"/>
    <w:rsid w:val="003A1552"/>
    <w:rPr>
      <w:rFonts w:ascii="Times New Roman" w:eastAsia="Times New Roman" w:hAnsi="Times New Roman" w:cs="Times New Roman"/>
      <w:b/>
      <w:bCs/>
      <w:i w:val="0"/>
      <w:iCs w:val="0"/>
      <w:smallCaps w:val="0"/>
      <w:sz w:val="20"/>
      <w:szCs w:val="20"/>
    </w:rPr>
  </w:style>
  <w:style w:type="character" w:customStyle="1" w:styleId="CharStyle547">
    <w:name w:val="CharStyle547"/>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549">
    <w:name w:val="CharStyle549"/>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557">
    <w:name w:val="CharStyle557"/>
    <w:basedOn w:val="DefaultParagraphFont"/>
    <w:rsid w:val="003A1552"/>
    <w:rPr>
      <w:rFonts w:ascii="Times New Roman" w:eastAsia="Times New Roman" w:hAnsi="Times New Roman" w:cs="Times New Roman"/>
      <w:b w:val="0"/>
      <w:bCs w:val="0"/>
      <w:i w:val="0"/>
      <w:iCs w:val="0"/>
      <w:smallCaps w:val="0"/>
      <w:sz w:val="20"/>
      <w:szCs w:val="20"/>
    </w:rPr>
  </w:style>
  <w:style w:type="character" w:customStyle="1" w:styleId="CharStyle562">
    <w:name w:val="CharStyle562"/>
    <w:basedOn w:val="DefaultParagraphFont"/>
    <w:rsid w:val="003A1552"/>
    <w:rPr>
      <w:rFonts w:ascii="Times New Roman" w:eastAsia="Times New Roman" w:hAnsi="Times New Roman" w:cs="Times New Roman"/>
      <w:b w:val="0"/>
      <w:bCs w:val="0"/>
      <w:i w:val="0"/>
      <w:iCs w:val="0"/>
      <w:smallCaps w:val="0"/>
      <w:sz w:val="18"/>
      <w:szCs w:val="18"/>
    </w:rPr>
  </w:style>
  <w:style w:type="character" w:customStyle="1" w:styleId="CharStyle587">
    <w:name w:val="CharStyle587"/>
    <w:basedOn w:val="DefaultParagraphFont"/>
    <w:rsid w:val="003A1552"/>
    <w:rPr>
      <w:rFonts w:ascii="Times New Roman" w:eastAsia="Times New Roman" w:hAnsi="Times New Roman" w:cs="Times New Roman"/>
      <w:b w:val="0"/>
      <w:bCs w:val="0"/>
      <w:i w:val="0"/>
      <w:iCs w:val="0"/>
      <w:smallCaps w:val="0"/>
      <w:sz w:val="20"/>
      <w:szCs w:val="20"/>
    </w:rPr>
  </w:style>
  <w:style w:type="character" w:customStyle="1" w:styleId="CharStyle646">
    <w:name w:val="CharStyle646"/>
    <w:basedOn w:val="DefaultParagraphFont"/>
    <w:rsid w:val="003A1552"/>
    <w:rPr>
      <w:rFonts w:ascii="Times New Roman" w:eastAsia="Times New Roman" w:hAnsi="Times New Roman" w:cs="Times New Roman"/>
      <w:b/>
      <w:bCs/>
      <w:i w:val="0"/>
      <w:iCs w:val="0"/>
      <w:smallCaps/>
      <w:sz w:val="22"/>
      <w:szCs w:val="22"/>
    </w:rPr>
  </w:style>
  <w:style w:type="character" w:customStyle="1" w:styleId="CharStyle648">
    <w:name w:val="CharStyle648"/>
    <w:basedOn w:val="DefaultParagraphFont"/>
    <w:rsid w:val="003A1552"/>
    <w:rPr>
      <w:rFonts w:ascii="Times New Roman" w:eastAsia="Times New Roman" w:hAnsi="Times New Roman" w:cs="Times New Roman"/>
      <w:b/>
      <w:bCs/>
      <w:i w:val="0"/>
      <w:iCs w:val="0"/>
      <w:smallCaps w:val="0"/>
      <w:sz w:val="18"/>
      <w:szCs w:val="18"/>
    </w:rPr>
  </w:style>
  <w:style w:type="character" w:customStyle="1" w:styleId="CharStyle654">
    <w:name w:val="CharStyle654"/>
    <w:basedOn w:val="DefaultParagraphFont"/>
    <w:rsid w:val="003A1552"/>
    <w:rPr>
      <w:rFonts w:ascii="Sylfaen" w:eastAsia="Sylfaen" w:hAnsi="Sylfaen" w:cs="Sylfaen"/>
      <w:b/>
      <w:bCs/>
      <w:i w:val="0"/>
      <w:iCs w:val="0"/>
      <w:smallCaps/>
      <w:sz w:val="22"/>
      <w:szCs w:val="22"/>
    </w:rPr>
  </w:style>
  <w:style w:type="character" w:customStyle="1" w:styleId="CharStyle667">
    <w:name w:val="CharStyle667"/>
    <w:basedOn w:val="DefaultParagraphFont"/>
    <w:rsid w:val="003A1552"/>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semiHidden/>
    <w:unhideWhenUsed/>
    <w:rsid w:val="00742E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2EF1"/>
  </w:style>
  <w:style w:type="paragraph" w:styleId="Footer">
    <w:name w:val="footer"/>
    <w:basedOn w:val="Normal"/>
    <w:link w:val="FooterChar"/>
    <w:uiPriority w:val="99"/>
    <w:semiHidden/>
    <w:unhideWhenUsed/>
    <w:rsid w:val="00742E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2EF1"/>
  </w:style>
  <w:style w:type="character" w:styleId="PlaceholderText">
    <w:name w:val="Placeholder Text"/>
    <w:basedOn w:val="DefaultParagraphFont"/>
    <w:uiPriority w:val="99"/>
    <w:semiHidden/>
    <w:rsid w:val="000B3AF1"/>
    <w:rPr>
      <w:color w:val="808080"/>
    </w:rPr>
  </w:style>
  <w:style w:type="paragraph" w:styleId="BalloonText">
    <w:name w:val="Balloon Text"/>
    <w:basedOn w:val="Normal"/>
    <w:link w:val="BalloonTextChar"/>
    <w:uiPriority w:val="99"/>
    <w:semiHidden/>
    <w:unhideWhenUsed/>
    <w:rsid w:val="0096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A7C"/>
    <w:rPr>
      <w:rFonts w:ascii="Tahoma" w:hAnsi="Tahoma" w:cs="Tahoma"/>
      <w:sz w:val="16"/>
      <w:szCs w:val="16"/>
    </w:rPr>
  </w:style>
  <w:style w:type="character" w:styleId="CommentReference">
    <w:name w:val="annotation reference"/>
    <w:basedOn w:val="DefaultParagraphFont"/>
    <w:uiPriority w:val="99"/>
    <w:semiHidden/>
    <w:unhideWhenUsed/>
    <w:rsid w:val="005921AE"/>
    <w:rPr>
      <w:sz w:val="16"/>
      <w:szCs w:val="16"/>
    </w:rPr>
  </w:style>
  <w:style w:type="paragraph" w:styleId="CommentText">
    <w:name w:val="annotation text"/>
    <w:basedOn w:val="Normal"/>
    <w:link w:val="CommentTextChar"/>
    <w:uiPriority w:val="99"/>
    <w:semiHidden/>
    <w:unhideWhenUsed/>
    <w:rsid w:val="005921AE"/>
    <w:pPr>
      <w:spacing w:line="240" w:lineRule="auto"/>
    </w:pPr>
    <w:rPr>
      <w:sz w:val="20"/>
      <w:szCs w:val="20"/>
    </w:rPr>
  </w:style>
  <w:style w:type="character" w:customStyle="1" w:styleId="CommentTextChar">
    <w:name w:val="Comment Text Char"/>
    <w:basedOn w:val="DefaultParagraphFont"/>
    <w:link w:val="CommentText"/>
    <w:uiPriority w:val="99"/>
    <w:semiHidden/>
    <w:rsid w:val="005921AE"/>
    <w:rPr>
      <w:sz w:val="20"/>
      <w:szCs w:val="20"/>
    </w:rPr>
  </w:style>
  <w:style w:type="paragraph" w:styleId="CommentSubject">
    <w:name w:val="annotation subject"/>
    <w:basedOn w:val="CommentText"/>
    <w:next w:val="CommentText"/>
    <w:link w:val="CommentSubjectChar"/>
    <w:uiPriority w:val="99"/>
    <w:semiHidden/>
    <w:unhideWhenUsed/>
    <w:rsid w:val="005921AE"/>
    <w:rPr>
      <w:b/>
      <w:bCs/>
    </w:rPr>
  </w:style>
  <w:style w:type="character" w:customStyle="1" w:styleId="CommentSubjectChar">
    <w:name w:val="Comment Subject Char"/>
    <w:basedOn w:val="CommentTextChar"/>
    <w:link w:val="CommentSubject"/>
    <w:uiPriority w:val="99"/>
    <w:semiHidden/>
    <w:rsid w:val="005921AE"/>
    <w:rPr>
      <w:b/>
      <w:bCs/>
      <w:sz w:val="20"/>
      <w:szCs w:val="20"/>
    </w:rPr>
  </w:style>
  <w:style w:type="paragraph" w:styleId="Revision">
    <w:name w:val="Revision"/>
    <w:hidden/>
    <w:uiPriority w:val="99"/>
    <w:semiHidden/>
    <w:rsid w:val="00954E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microsoft.com/office/2007/relationships/stylesWithEffects" Target="stylesWithEffects.xml"/><Relationship Id="rId21" Type="http://schemas.openxmlformats.org/officeDocument/2006/relationships/image" Target="media/image14.wmf"/><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microsoft.com/office/2011/relationships/people" Target="peop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header" Target="header1.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C2F666A-60BE-43D4-BD87-03EA834D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50</Pages>
  <Words>16276</Words>
  <Characters>86915</Characters>
  <Application>Microsoft Office Word</Application>
  <DocSecurity>0</DocSecurity>
  <Lines>3476</Lines>
  <Paragraphs>1946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7</cp:revision>
  <dcterms:created xsi:type="dcterms:W3CDTF">2019-03-13T06:06:00Z</dcterms:created>
  <dcterms:modified xsi:type="dcterms:W3CDTF">2019-10-03T03:47:00Z</dcterms:modified>
</cp:coreProperties>
</file>