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28713" w14:textId="77777777" w:rsidR="00C34717" w:rsidRDefault="00C34717" w:rsidP="00C347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AU" w:eastAsia="en-AU"/>
        </w:rPr>
        <w:drawing>
          <wp:inline distT="0" distB="0" distL="0" distR="0" wp14:anchorId="1C867968" wp14:editId="6DEC5974">
            <wp:extent cx="999744" cy="786384"/>
            <wp:effectExtent l="19050" t="0" r="0" b="0"/>
            <wp:docPr id="1" name="Picture 0" descr="opc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c_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4B726" w14:textId="77777777" w:rsidR="00BC763A" w:rsidRPr="00C34717" w:rsidRDefault="006A77C9" w:rsidP="00E935DC">
      <w:pPr>
        <w:spacing w:before="600" w:after="84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C34717">
        <w:rPr>
          <w:rFonts w:ascii="Times New Roman" w:hAnsi="Times New Roman" w:cs="Times New Roman"/>
          <w:b/>
          <w:sz w:val="36"/>
        </w:rPr>
        <w:t>Honey Export Charge Amendment Act 1988</w:t>
      </w:r>
    </w:p>
    <w:p w14:paraId="7022FF13" w14:textId="77777777" w:rsidR="00BC763A" w:rsidRPr="00C34717" w:rsidRDefault="006A77C9" w:rsidP="00C34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34717">
        <w:rPr>
          <w:rFonts w:ascii="Times New Roman" w:hAnsi="Times New Roman" w:cs="Times New Roman"/>
          <w:b/>
          <w:sz w:val="28"/>
        </w:rPr>
        <w:t>No. 30 of 1988</w:t>
      </w:r>
    </w:p>
    <w:p w14:paraId="09A066AE" w14:textId="77777777" w:rsidR="00C34717" w:rsidRDefault="00C34717" w:rsidP="00E935DC">
      <w:pPr>
        <w:pBdr>
          <w:bottom w:val="thickThinSmallGap" w:sz="12" w:space="1" w:color="auto"/>
        </w:pBdr>
        <w:spacing w:before="360" w:after="600" w:line="240" w:lineRule="auto"/>
        <w:jc w:val="center"/>
        <w:rPr>
          <w:rFonts w:ascii="Times New Roman" w:hAnsi="Times New Roman" w:cs="Times New Roman"/>
          <w:b/>
        </w:rPr>
      </w:pPr>
    </w:p>
    <w:p w14:paraId="698FCE8A" w14:textId="64C25D70" w:rsidR="00BC763A" w:rsidRPr="00C34717" w:rsidRDefault="006A77C9" w:rsidP="00C34717">
      <w:pPr>
        <w:spacing w:after="120" w:line="240" w:lineRule="auto"/>
        <w:jc w:val="center"/>
        <w:rPr>
          <w:rFonts w:ascii="Times New Roman" w:hAnsi="Times New Roman" w:cs="Times New Roman"/>
          <w:sz w:val="26"/>
        </w:rPr>
      </w:pPr>
      <w:r w:rsidRPr="00C34717">
        <w:rPr>
          <w:rFonts w:ascii="Times New Roman" w:hAnsi="Times New Roman" w:cs="Times New Roman"/>
          <w:b/>
          <w:sz w:val="26"/>
        </w:rPr>
        <w:t xml:space="preserve">An Act to amend the </w:t>
      </w:r>
      <w:r w:rsidRPr="00C34717">
        <w:rPr>
          <w:rFonts w:ascii="Times New Roman" w:hAnsi="Times New Roman" w:cs="Times New Roman"/>
          <w:b/>
          <w:i/>
          <w:sz w:val="26"/>
        </w:rPr>
        <w:t>Honey Export Charge Act 1973</w:t>
      </w:r>
      <w:r w:rsidRPr="00494568">
        <w:rPr>
          <w:rFonts w:ascii="Times New Roman" w:hAnsi="Times New Roman" w:cs="Times New Roman"/>
          <w:b/>
          <w:sz w:val="26"/>
        </w:rPr>
        <w:t>,</w:t>
      </w:r>
      <w:r w:rsidRPr="00C34717">
        <w:rPr>
          <w:rFonts w:ascii="Times New Roman" w:hAnsi="Times New Roman" w:cs="Times New Roman"/>
          <w:b/>
          <w:i/>
          <w:sz w:val="26"/>
        </w:rPr>
        <w:t xml:space="preserve"> </w:t>
      </w:r>
      <w:r w:rsidRPr="00C34717">
        <w:rPr>
          <w:rFonts w:ascii="Times New Roman" w:hAnsi="Times New Roman" w:cs="Times New Roman"/>
          <w:b/>
          <w:sz w:val="26"/>
        </w:rPr>
        <w:t>and for related purposes</w:t>
      </w:r>
    </w:p>
    <w:p w14:paraId="4CF38037" w14:textId="77777777" w:rsidR="00BC763A" w:rsidRPr="00C34717" w:rsidRDefault="00BC763A" w:rsidP="00C34717">
      <w:pPr>
        <w:spacing w:after="120" w:line="240" w:lineRule="auto"/>
        <w:jc w:val="right"/>
        <w:rPr>
          <w:rFonts w:ascii="Times New Roman" w:hAnsi="Times New Roman" w:cs="Times New Roman"/>
          <w:sz w:val="24"/>
        </w:rPr>
      </w:pPr>
      <w:r w:rsidRPr="00C34717">
        <w:rPr>
          <w:rFonts w:ascii="Times New Roman" w:hAnsi="Times New Roman" w:cs="Times New Roman"/>
          <w:sz w:val="24"/>
        </w:rPr>
        <w:t>[</w:t>
      </w:r>
      <w:r w:rsidR="006A77C9" w:rsidRPr="008E60DA">
        <w:rPr>
          <w:rFonts w:ascii="Times New Roman" w:hAnsi="Times New Roman" w:cs="Times New Roman"/>
          <w:i/>
          <w:sz w:val="24"/>
        </w:rPr>
        <w:t>Assented to 11 May 1988</w:t>
      </w:r>
      <w:r w:rsidRPr="00C34717">
        <w:rPr>
          <w:rFonts w:ascii="Times New Roman" w:hAnsi="Times New Roman" w:cs="Times New Roman"/>
          <w:sz w:val="24"/>
        </w:rPr>
        <w:t>]</w:t>
      </w:r>
    </w:p>
    <w:p w14:paraId="348A9007" w14:textId="77777777" w:rsidR="00BC763A" w:rsidRPr="00C34717" w:rsidRDefault="00BC763A" w:rsidP="00C34717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C34717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42C43269" w14:textId="77777777" w:rsidR="00BC763A" w:rsidRPr="00C34717" w:rsidRDefault="006A77C9" w:rsidP="00C3471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34717">
        <w:rPr>
          <w:rFonts w:ascii="Times New Roman" w:hAnsi="Times New Roman" w:cs="Times New Roman"/>
          <w:b/>
          <w:sz w:val="20"/>
        </w:rPr>
        <w:t>Short title etc.</w:t>
      </w:r>
    </w:p>
    <w:p w14:paraId="7BCEC620" w14:textId="77777777" w:rsidR="00BC763A" w:rsidRPr="006A77C9" w:rsidRDefault="006A77C9" w:rsidP="00C34717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A77C9">
        <w:rPr>
          <w:rFonts w:ascii="Times New Roman" w:hAnsi="Times New Roman" w:cs="Times New Roman"/>
          <w:b/>
        </w:rPr>
        <w:t xml:space="preserve">1. (1) </w:t>
      </w:r>
      <w:r w:rsidR="00BC763A" w:rsidRPr="006A77C9">
        <w:rPr>
          <w:rFonts w:ascii="Times New Roman" w:hAnsi="Times New Roman" w:cs="Times New Roman"/>
        </w:rPr>
        <w:t xml:space="preserve">This Act may be cited as the </w:t>
      </w:r>
      <w:r w:rsidRPr="006A77C9">
        <w:rPr>
          <w:rFonts w:ascii="Times New Roman" w:hAnsi="Times New Roman" w:cs="Times New Roman"/>
          <w:i/>
        </w:rPr>
        <w:t>Honey Export Charge Amendment Act 1988.</w:t>
      </w:r>
    </w:p>
    <w:p w14:paraId="4693AD9D" w14:textId="77777777" w:rsidR="00BC763A" w:rsidRPr="006A77C9" w:rsidRDefault="006A77C9" w:rsidP="00C34717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A77C9">
        <w:rPr>
          <w:rFonts w:ascii="Times New Roman" w:hAnsi="Times New Roman" w:cs="Times New Roman"/>
          <w:b/>
        </w:rPr>
        <w:t xml:space="preserve">(2) </w:t>
      </w:r>
      <w:r w:rsidR="00BC763A" w:rsidRPr="006A77C9">
        <w:rPr>
          <w:rFonts w:ascii="Times New Roman" w:hAnsi="Times New Roman" w:cs="Times New Roman"/>
        </w:rPr>
        <w:t xml:space="preserve">In this Act, </w:t>
      </w:r>
      <w:r>
        <w:rPr>
          <w:rFonts w:ascii="Times New Roman" w:hAnsi="Times New Roman" w:cs="Times New Roman"/>
        </w:rPr>
        <w:t>“</w:t>
      </w:r>
      <w:r w:rsidR="00BC763A" w:rsidRPr="006A77C9">
        <w:rPr>
          <w:rFonts w:ascii="Times New Roman" w:hAnsi="Times New Roman" w:cs="Times New Roman"/>
        </w:rPr>
        <w:t>Principal Act</w:t>
      </w:r>
      <w:r>
        <w:rPr>
          <w:rFonts w:ascii="Times New Roman" w:hAnsi="Times New Roman" w:cs="Times New Roman"/>
        </w:rPr>
        <w:t>”</w:t>
      </w:r>
      <w:r w:rsidR="00BC763A" w:rsidRPr="006A77C9">
        <w:rPr>
          <w:rFonts w:ascii="Times New Roman" w:hAnsi="Times New Roman" w:cs="Times New Roman"/>
        </w:rPr>
        <w:t xml:space="preserve"> means the </w:t>
      </w:r>
      <w:r w:rsidRPr="006A77C9">
        <w:rPr>
          <w:rFonts w:ascii="Times New Roman" w:hAnsi="Times New Roman" w:cs="Times New Roman"/>
          <w:i/>
        </w:rPr>
        <w:t>Honey Export Charge Act 1973</w:t>
      </w:r>
      <w:r w:rsidR="00BC763A" w:rsidRPr="00DF7F98">
        <w:rPr>
          <w:rFonts w:ascii="Times New Roman" w:hAnsi="Times New Roman" w:cs="Times New Roman"/>
          <w:vertAlign w:val="superscript"/>
        </w:rPr>
        <w:t>1</w:t>
      </w:r>
      <w:r w:rsidRPr="006A77C9">
        <w:rPr>
          <w:rFonts w:ascii="Times New Roman" w:hAnsi="Times New Roman" w:cs="Times New Roman"/>
          <w:i/>
        </w:rPr>
        <w:t>.</w:t>
      </w:r>
    </w:p>
    <w:p w14:paraId="2A7840C5" w14:textId="77777777" w:rsidR="00BC763A" w:rsidRPr="00C34717" w:rsidRDefault="006A77C9" w:rsidP="00C3471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34717">
        <w:rPr>
          <w:rFonts w:ascii="Times New Roman" w:hAnsi="Times New Roman" w:cs="Times New Roman"/>
          <w:b/>
          <w:sz w:val="20"/>
        </w:rPr>
        <w:t>Commencement</w:t>
      </w:r>
    </w:p>
    <w:p w14:paraId="62598C26" w14:textId="77777777" w:rsidR="00BC763A" w:rsidRPr="006A77C9" w:rsidRDefault="006A77C9" w:rsidP="00C34717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A77C9">
        <w:rPr>
          <w:rFonts w:ascii="Times New Roman" w:hAnsi="Times New Roman" w:cs="Times New Roman"/>
          <w:b/>
        </w:rPr>
        <w:t>2.</w:t>
      </w:r>
      <w:r w:rsidR="00BC763A" w:rsidRPr="006A77C9">
        <w:rPr>
          <w:rFonts w:ascii="Times New Roman" w:hAnsi="Times New Roman" w:cs="Times New Roman"/>
        </w:rPr>
        <w:t xml:space="preserve"> This Act commences on the day on which section 4 of the </w:t>
      </w:r>
      <w:r w:rsidRPr="006A77C9">
        <w:rPr>
          <w:rFonts w:ascii="Times New Roman" w:hAnsi="Times New Roman" w:cs="Times New Roman"/>
          <w:i/>
        </w:rPr>
        <w:t xml:space="preserve">Honey Marketing Act 1988 </w:t>
      </w:r>
      <w:r w:rsidR="00BC763A" w:rsidRPr="006A77C9">
        <w:rPr>
          <w:rFonts w:ascii="Times New Roman" w:hAnsi="Times New Roman" w:cs="Times New Roman"/>
        </w:rPr>
        <w:t>commences.</w:t>
      </w:r>
    </w:p>
    <w:p w14:paraId="20626BB1" w14:textId="77777777" w:rsidR="00BC763A" w:rsidRPr="00C34717" w:rsidRDefault="006A77C9" w:rsidP="00C3471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34717">
        <w:rPr>
          <w:rFonts w:ascii="Times New Roman" w:hAnsi="Times New Roman" w:cs="Times New Roman"/>
          <w:b/>
          <w:sz w:val="20"/>
        </w:rPr>
        <w:t>Interpretation</w:t>
      </w:r>
    </w:p>
    <w:p w14:paraId="7ACA2FA0" w14:textId="77777777" w:rsidR="00BC763A" w:rsidRPr="006A77C9" w:rsidRDefault="006A77C9" w:rsidP="00C34717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A77C9">
        <w:rPr>
          <w:rFonts w:ascii="Times New Roman" w:hAnsi="Times New Roman" w:cs="Times New Roman"/>
          <w:b/>
        </w:rPr>
        <w:t>3.</w:t>
      </w:r>
      <w:r w:rsidR="00BC763A" w:rsidRPr="006A77C9">
        <w:rPr>
          <w:rFonts w:ascii="Times New Roman" w:hAnsi="Times New Roman" w:cs="Times New Roman"/>
        </w:rPr>
        <w:t xml:space="preserve"> Section 4 of the Principal Act is amended:</w:t>
      </w:r>
    </w:p>
    <w:p w14:paraId="39921485" w14:textId="77777777" w:rsidR="00C34717" w:rsidRDefault="006A77C9" w:rsidP="00C34717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8E60DA">
        <w:rPr>
          <w:rFonts w:ascii="Times New Roman" w:hAnsi="Times New Roman" w:cs="Times New Roman"/>
        </w:rPr>
        <w:t>(a)</w:t>
      </w:r>
      <w:r w:rsidRPr="006A77C9">
        <w:rPr>
          <w:rFonts w:ascii="Times New Roman" w:hAnsi="Times New Roman" w:cs="Times New Roman"/>
          <w:b/>
        </w:rPr>
        <w:t xml:space="preserve"> </w:t>
      </w:r>
      <w:r w:rsidR="00BC763A" w:rsidRPr="006A77C9">
        <w:rPr>
          <w:rFonts w:ascii="Times New Roman" w:hAnsi="Times New Roman" w:cs="Times New Roman"/>
        </w:rPr>
        <w:t xml:space="preserve">by omitting the definitions of </w:t>
      </w:r>
      <w:r>
        <w:rPr>
          <w:rFonts w:ascii="Times New Roman" w:hAnsi="Times New Roman" w:cs="Times New Roman"/>
        </w:rPr>
        <w:t>“</w:t>
      </w:r>
      <w:r w:rsidR="00BC763A" w:rsidRPr="006A77C9">
        <w:rPr>
          <w:rFonts w:ascii="Times New Roman" w:hAnsi="Times New Roman" w:cs="Times New Roman"/>
        </w:rPr>
        <w:t>Board</w:t>
      </w:r>
      <w:r>
        <w:rPr>
          <w:rFonts w:ascii="Times New Roman" w:hAnsi="Times New Roman" w:cs="Times New Roman"/>
        </w:rPr>
        <w:t>”</w:t>
      </w:r>
      <w:r w:rsidR="00BC763A" w:rsidRPr="006A77C9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“</w:t>
      </w:r>
      <w:r w:rsidR="00BC763A" w:rsidRPr="006A77C9">
        <w:rPr>
          <w:rFonts w:ascii="Times New Roman" w:hAnsi="Times New Roman" w:cs="Times New Roman"/>
        </w:rPr>
        <w:t>producers</w:t>
      </w:r>
      <w:r>
        <w:rPr>
          <w:rFonts w:ascii="Times New Roman" w:hAnsi="Times New Roman" w:cs="Times New Roman"/>
        </w:rPr>
        <w:t>’</w:t>
      </w:r>
      <w:r w:rsidR="00BC763A" w:rsidRPr="006A77C9">
        <w:rPr>
          <w:rFonts w:ascii="Times New Roman" w:hAnsi="Times New Roman" w:cs="Times New Roman"/>
        </w:rPr>
        <w:t xml:space="preserve"> organization</w:t>
      </w:r>
      <w:r>
        <w:rPr>
          <w:rFonts w:ascii="Times New Roman" w:hAnsi="Times New Roman" w:cs="Times New Roman"/>
        </w:rPr>
        <w:t>”</w:t>
      </w:r>
      <w:r w:rsidR="00BC763A" w:rsidRPr="006A77C9">
        <w:rPr>
          <w:rFonts w:ascii="Times New Roman" w:hAnsi="Times New Roman" w:cs="Times New Roman"/>
        </w:rPr>
        <w:t xml:space="preserve"> and substituting respectively the following definitions:</w:t>
      </w:r>
    </w:p>
    <w:p w14:paraId="342A14D9" w14:textId="0A233247" w:rsidR="00BC763A" w:rsidRPr="006A77C9" w:rsidRDefault="006A77C9" w:rsidP="001868C1">
      <w:pPr>
        <w:spacing w:after="0" w:line="240" w:lineRule="auto"/>
        <w:ind w:left="1296" w:hanging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494568">
        <w:rPr>
          <w:rFonts w:ascii="Times New Roman" w:hAnsi="Times New Roman" w:cs="Times New Roman"/>
        </w:rPr>
        <w:t xml:space="preserve"> </w:t>
      </w:r>
      <w:r w:rsidR="00C34717">
        <w:rPr>
          <w:rFonts w:ascii="Times New Roman" w:hAnsi="Times New Roman" w:cs="Times New Roman"/>
        </w:rPr>
        <w:t>‘</w:t>
      </w:r>
      <w:r w:rsidR="00BC763A" w:rsidRPr="006A77C9">
        <w:rPr>
          <w:rFonts w:ascii="Times New Roman" w:hAnsi="Times New Roman" w:cs="Times New Roman"/>
        </w:rPr>
        <w:t>Board</w:t>
      </w:r>
      <w:r>
        <w:rPr>
          <w:rFonts w:ascii="Times New Roman" w:hAnsi="Times New Roman" w:cs="Times New Roman"/>
        </w:rPr>
        <w:t>’</w:t>
      </w:r>
      <w:r w:rsidR="00BC763A" w:rsidRPr="006A77C9">
        <w:rPr>
          <w:rFonts w:ascii="Times New Roman" w:hAnsi="Times New Roman" w:cs="Times New Roman"/>
        </w:rPr>
        <w:t xml:space="preserve"> means the Australian Honey Board continued in existence by section 4 of the </w:t>
      </w:r>
      <w:r w:rsidRPr="006A77C9">
        <w:rPr>
          <w:rFonts w:ascii="Times New Roman" w:hAnsi="Times New Roman" w:cs="Times New Roman"/>
          <w:i/>
        </w:rPr>
        <w:t>Honey Marketing Act 1988</w:t>
      </w:r>
      <w:r w:rsidRPr="00494568">
        <w:rPr>
          <w:rFonts w:ascii="Times New Roman" w:hAnsi="Times New Roman" w:cs="Times New Roman"/>
        </w:rPr>
        <w:t>;</w:t>
      </w:r>
    </w:p>
    <w:p w14:paraId="4D6E9D33" w14:textId="77777777" w:rsidR="009575CA" w:rsidRDefault="006A77C9" w:rsidP="006A77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7919B99" w14:textId="77777777" w:rsidR="003C5892" w:rsidRDefault="006A77C9" w:rsidP="009575CA">
      <w:pPr>
        <w:spacing w:after="0" w:line="240" w:lineRule="auto"/>
        <w:ind w:left="1296" w:hanging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‘</w:t>
      </w:r>
      <w:r w:rsidR="00BC763A" w:rsidRPr="006A77C9">
        <w:rPr>
          <w:rFonts w:ascii="Times New Roman" w:hAnsi="Times New Roman" w:cs="Times New Roman"/>
        </w:rPr>
        <w:t>producers</w:t>
      </w:r>
      <w:r>
        <w:rPr>
          <w:rFonts w:ascii="Times New Roman" w:hAnsi="Times New Roman" w:cs="Times New Roman"/>
        </w:rPr>
        <w:t>’</w:t>
      </w:r>
      <w:r w:rsidR="00BC763A" w:rsidRPr="006A77C9">
        <w:rPr>
          <w:rFonts w:ascii="Times New Roman" w:hAnsi="Times New Roman" w:cs="Times New Roman"/>
        </w:rPr>
        <w:t xml:space="preserve"> organisation</w:t>
      </w:r>
      <w:r>
        <w:rPr>
          <w:rFonts w:ascii="Times New Roman" w:hAnsi="Times New Roman" w:cs="Times New Roman"/>
        </w:rPr>
        <w:t>’</w:t>
      </w:r>
      <w:r w:rsidR="00BC763A" w:rsidRPr="006A77C9">
        <w:rPr>
          <w:rFonts w:ascii="Times New Roman" w:hAnsi="Times New Roman" w:cs="Times New Roman"/>
        </w:rPr>
        <w:t xml:space="preserve"> means the organisation known as the Federal Council of Australian Apiarists</w:t>
      </w:r>
      <w:r>
        <w:rPr>
          <w:rFonts w:ascii="Times New Roman" w:hAnsi="Times New Roman" w:cs="Times New Roman"/>
        </w:rPr>
        <w:t>’</w:t>
      </w:r>
      <w:r w:rsidR="00BC763A" w:rsidRPr="006A77C9">
        <w:rPr>
          <w:rFonts w:ascii="Times New Roman" w:hAnsi="Times New Roman" w:cs="Times New Roman"/>
        </w:rPr>
        <w:t xml:space="preserve"> Associations, or, if another organisation is for the time being prescribed for the purposes of this definition, that other organisation.</w:t>
      </w:r>
      <w:r>
        <w:rPr>
          <w:rFonts w:ascii="Times New Roman" w:hAnsi="Times New Roman" w:cs="Times New Roman"/>
        </w:rPr>
        <w:t>”</w:t>
      </w:r>
      <w:r w:rsidR="00BC763A" w:rsidRPr="006A77C9">
        <w:rPr>
          <w:rFonts w:ascii="Times New Roman" w:hAnsi="Times New Roman" w:cs="Times New Roman"/>
        </w:rPr>
        <w:t>;</w:t>
      </w:r>
    </w:p>
    <w:p w14:paraId="180B0FE8" w14:textId="77777777" w:rsidR="00BC763A" w:rsidRPr="006A77C9" w:rsidRDefault="006A77C9" w:rsidP="003C5892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8E60DA">
        <w:rPr>
          <w:rFonts w:ascii="Times New Roman" w:hAnsi="Times New Roman" w:cs="Times New Roman"/>
        </w:rPr>
        <w:t>(b)</w:t>
      </w:r>
      <w:r w:rsidRPr="006A77C9">
        <w:rPr>
          <w:rFonts w:ascii="Times New Roman" w:hAnsi="Times New Roman" w:cs="Times New Roman"/>
          <w:b/>
        </w:rPr>
        <w:t xml:space="preserve"> </w:t>
      </w:r>
      <w:r w:rsidR="00BC763A" w:rsidRPr="006A77C9">
        <w:rPr>
          <w:rFonts w:ascii="Times New Roman" w:hAnsi="Times New Roman" w:cs="Times New Roman"/>
        </w:rPr>
        <w:t>by inserting the following definition:</w:t>
      </w:r>
    </w:p>
    <w:p w14:paraId="7B6DEA27" w14:textId="4AA2EA04" w:rsidR="00BC763A" w:rsidRPr="006A77C9" w:rsidRDefault="006A77C9" w:rsidP="003C5892">
      <w:pPr>
        <w:spacing w:after="0" w:line="240" w:lineRule="auto"/>
        <w:ind w:left="1440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4945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‘</w:t>
      </w:r>
      <w:bookmarkStart w:id="0" w:name="_GoBack"/>
      <w:bookmarkEnd w:id="0"/>
      <w:r w:rsidR="00BC763A" w:rsidRPr="006A77C9">
        <w:rPr>
          <w:rFonts w:ascii="Times New Roman" w:hAnsi="Times New Roman" w:cs="Times New Roman"/>
        </w:rPr>
        <w:t>packers</w:t>
      </w:r>
      <w:r>
        <w:rPr>
          <w:rFonts w:ascii="Times New Roman" w:hAnsi="Times New Roman" w:cs="Times New Roman"/>
        </w:rPr>
        <w:t>’</w:t>
      </w:r>
      <w:r w:rsidR="00BC763A" w:rsidRPr="006A77C9">
        <w:rPr>
          <w:rFonts w:ascii="Times New Roman" w:hAnsi="Times New Roman" w:cs="Times New Roman"/>
        </w:rPr>
        <w:t xml:space="preserve"> </w:t>
      </w:r>
      <w:proofErr w:type="spellStart"/>
      <w:r w:rsidR="00BC763A" w:rsidRPr="006A77C9">
        <w:rPr>
          <w:rFonts w:ascii="Times New Roman" w:hAnsi="Times New Roman" w:cs="Times New Roman"/>
        </w:rPr>
        <w:t>organisation</w:t>
      </w:r>
      <w:proofErr w:type="spellEnd"/>
      <w:r>
        <w:rPr>
          <w:rFonts w:ascii="Times New Roman" w:hAnsi="Times New Roman" w:cs="Times New Roman"/>
        </w:rPr>
        <w:t>’</w:t>
      </w:r>
      <w:r w:rsidR="00BC763A" w:rsidRPr="006A77C9">
        <w:rPr>
          <w:rFonts w:ascii="Times New Roman" w:hAnsi="Times New Roman" w:cs="Times New Roman"/>
        </w:rPr>
        <w:t xml:space="preserve"> means the </w:t>
      </w:r>
      <w:proofErr w:type="spellStart"/>
      <w:r w:rsidR="00BC763A" w:rsidRPr="006A77C9">
        <w:rPr>
          <w:rFonts w:ascii="Times New Roman" w:hAnsi="Times New Roman" w:cs="Times New Roman"/>
        </w:rPr>
        <w:t>organisation</w:t>
      </w:r>
      <w:proofErr w:type="spellEnd"/>
      <w:r w:rsidR="00BC763A" w:rsidRPr="006A77C9">
        <w:rPr>
          <w:rFonts w:ascii="Times New Roman" w:hAnsi="Times New Roman" w:cs="Times New Roman"/>
        </w:rPr>
        <w:t xml:space="preserve"> known as the Honey Packers Association of Australia, or, if another organisation is for the time being prescribed for the purposes of this definition, that other organisation;</w:t>
      </w:r>
      <w:r>
        <w:rPr>
          <w:rFonts w:ascii="Times New Roman" w:hAnsi="Times New Roman" w:cs="Times New Roman"/>
        </w:rPr>
        <w:t>”</w:t>
      </w:r>
      <w:r w:rsidR="00BC763A" w:rsidRPr="006A77C9">
        <w:rPr>
          <w:rFonts w:ascii="Times New Roman" w:hAnsi="Times New Roman" w:cs="Times New Roman"/>
        </w:rPr>
        <w:t>.</w:t>
      </w:r>
    </w:p>
    <w:p w14:paraId="42BCE72F" w14:textId="77777777" w:rsidR="00BC763A" w:rsidRPr="004C5E2E" w:rsidRDefault="006A77C9" w:rsidP="004C5E2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C5E2E">
        <w:rPr>
          <w:rFonts w:ascii="Times New Roman" w:hAnsi="Times New Roman" w:cs="Times New Roman"/>
          <w:b/>
          <w:sz w:val="20"/>
        </w:rPr>
        <w:t>Rates of levy</w:t>
      </w:r>
    </w:p>
    <w:p w14:paraId="63FDCA38" w14:textId="77777777" w:rsidR="00BC763A" w:rsidRPr="006A77C9" w:rsidRDefault="006A77C9" w:rsidP="004C5E2E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A77C9">
        <w:rPr>
          <w:rFonts w:ascii="Times New Roman" w:hAnsi="Times New Roman" w:cs="Times New Roman"/>
          <w:b/>
        </w:rPr>
        <w:t>4.</w:t>
      </w:r>
      <w:r w:rsidR="00BC763A" w:rsidRPr="006A77C9">
        <w:rPr>
          <w:rFonts w:ascii="Times New Roman" w:hAnsi="Times New Roman" w:cs="Times New Roman"/>
        </w:rPr>
        <w:t xml:space="preserve"> </w:t>
      </w:r>
      <w:r w:rsidRPr="006A77C9">
        <w:rPr>
          <w:rFonts w:ascii="Times New Roman" w:hAnsi="Times New Roman" w:cs="Times New Roman"/>
          <w:b/>
        </w:rPr>
        <w:t xml:space="preserve">(1) </w:t>
      </w:r>
      <w:r w:rsidR="00BC763A" w:rsidRPr="006A77C9">
        <w:rPr>
          <w:rFonts w:ascii="Times New Roman" w:hAnsi="Times New Roman" w:cs="Times New Roman"/>
        </w:rPr>
        <w:t>Section 7 of the Principal Act is amended by inserting after subsection (2) the following subsections:</w:t>
      </w:r>
    </w:p>
    <w:p w14:paraId="1A439F83" w14:textId="77777777" w:rsidR="00BC763A" w:rsidRPr="006A77C9" w:rsidRDefault="006A77C9" w:rsidP="004C5E2E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BC763A" w:rsidRPr="006A77C9">
        <w:rPr>
          <w:rFonts w:ascii="Times New Roman" w:hAnsi="Times New Roman" w:cs="Times New Roman"/>
        </w:rPr>
        <w:t>(2</w:t>
      </w:r>
      <w:r w:rsidRPr="006A77C9">
        <w:rPr>
          <w:rFonts w:ascii="Times New Roman" w:hAnsi="Times New Roman" w:cs="Times New Roman"/>
          <w:smallCaps/>
        </w:rPr>
        <w:t>a</w:t>
      </w:r>
      <w:r w:rsidR="00BC763A" w:rsidRPr="006A77C9">
        <w:rPr>
          <w:rFonts w:ascii="Times New Roman" w:hAnsi="Times New Roman" w:cs="Times New Roman"/>
        </w:rPr>
        <w:t>) The Board shall not make any recommendation to the Minister with respect to the rate unless:</w:t>
      </w:r>
    </w:p>
    <w:p w14:paraId="2F4B1DE9" w14:textId="77777777" w:rsidR="00BC763A" w:rsidRPr="006A77C9" w:rsidRDefault="00BC763A" w:rsidP="004C5E2E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6A77C9">
        <w:rPr>
          <w:rFonts w:ascii="Times New Roman" w:hAnsi="Times New Roman" w:cs="Times New Roman"/>
        </w:rPr>
        <w:t>(a) it has consulted with the producers</w:t>
      </w:r>
      <w:r w:rsidR="006A77C9">
        <w:rPr>
          <w:rFonts w:ascii="Times New Roman" w:hAnsi="Times New Roman" w:cs="Times New Roman"/>
        </w:rPr>
        <w:t>’</w:t>
      </w:r>
      <w:r w:rsidRPr="006A77C9">
        <w:rPr>
          <w:rFonts w:ascii="Times New Roman" w:hAnsi="Times New Roman" w:cs="Times New Roman"/>
        </w:rPr>
        <w:t xml:space="preserve"> organisation and with the packers</w:t>
      </w:r>
      <w:r w:rsidR="006A77C9">
        <w:rPr>
          <w:rFonts w:ascii="Times New Roman" w:hAnsi="Times New Roman" w:cs="Times New Roman"/>
        </w:rPr>
        <w:t>’</w:t>
      </w:r>
      <w:r w:rsidRPr="006A77C9">
        <w:rPr>
          <w:rFonts w:ascii="Times New Roman" w:hAnsi="Times New Roman" w:cs="Times New Roman"/>
        </w:rPr>
        <w:t xml:space="preserve"> organisation in relation to the recommendation; and</w:t>
      </w:r>
    </w:p>
    <w:p w14:paraId="6FC74BC2" w14:textId="77777777" w:rsidR="00BC763A" w:rsidRPr="006A77C9" w:rsidRDefault="00BC763A" w:rsidP="004C5E2E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6A77C9">
        <w:rPr>
          <w:rFonts w:ascii="Times New Roman" w:hAnsi="Times New Roman" w:cs="Times New Roman"/>
        </w:rPr>
        <w:t>(b) both the producers</w:t>
      </w:r>
      <w:r w:rsidR="006A77C9">
        <w:rPr>
          <w:rFonts w:ascii="Times New Roman" w:hAnsi="Times New Roman" w:cs="Times New Roman"/>
        </w:rPr>
        <w:t>’</w:t>
      </w:r>
      <w:r w:rsidRPr="006A77C9">
        <w:rPr>
          <w:rFonts w:ascii="Times New Roman" w:hAnsi="Times New Roman" w:cs="Times New Roman"/>
        </w:rPr>
        <w:t xml:space="preserve"> organisation and the packers</w:t>
      </w:r>
      <w:r w:rsidR="006A77C9">
        <w:rPr>
          <w:rFonts w:ascii="Times New Roman" w:hAnsi="Times New Roman" w:cs="Times New Roman"/>
        </w:rPr>
        <w:t>’</w:t>
      </w:r>
      <w:r w:rsidRPr="006A77C9">
        <w:rPr>
          <w:rFonts w:ascii="Times New Roman" w:hAnsi="Times New Roman" w:cs="Times New Roman"/>
        </w:rPr>
        <w:t xml:space="preserve"> organisation have agreed to a new rate being prescribed.</w:t>
      </w:r>
    </w:p>
    <w:p w14:paraId="4BB242B1" w14:textId="77777777" w:rsidR="00BC763A" w:rsidRPr="006A77C9" w:rsidRDefault="006A77C9" w:rsidP="004C5E2E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BC763A" w:rsidRPr="006A77C9">
        <w:rPr>
          <w:rFonts w:ascii="Times New Roman" w:hAnsi="Times New Roman" w:cs="Times New Roman"/>
        </w:rPr>
        <w:t>(2</w:t>
      </w:r>
      <w:r w:rsidRPr="006A77C9">
        <w:rPr>
          <w:rFonts w:ascii="Times New Roman" w:hAnsi="Times New Roman" w:cs="Times New Roman"/>
          <w:smallCaps/>
        </w:rPr>
        <w:t>b</w:t>
      </w:r>
      <w:r w:rsidR="00BC763A" w:rsidRPr="006A77C9">
        <w:rPr>
          <w:rFonts w:ascii="Times New Roman" w:hAnsi="Times New Roman" w:cs="Times New Roman"/>
        </w:rPr>
        <w:t>) The Board shall not recommend to the Minister the prescribing of a rate that exceeds the rate agreed to by the producers</w:t>
      </w:r>
      <w:r>
        <w:rPr>
          <w:rFonts w:ascii="Times New Roman" w:hAnsi="Times New Roman" w:cs="Times New Roman"/>
        </w:rPr>
        <w:t>’</w:t>
      </w:r>
      <w:r w:rsidR="00BC763A" w:rsidRPr="006A77C9">
        <w:rPr>
          <w:rFonts w:ascii="Times New Roman" w:hAnsi="Times New Roman" w:cs="Times New Roman"/>
        </w:rPr>
        <w:t xml:space="preserve"> organisation, or the rate agreed to by the packers</w:t>
      </w:r>
      <w:r>
        <w:rPr>
          <w:rFonts w:ascii="Times New Roman" w:hAnsi="Times New Roman" w:cs="Times New Roman"/>
        </w:rPr>
        <w:t>’</w:t>
      </w:r>
      <w:r w:rsidR="00BC763A" w:rsidRPr="006A77C9">
        <w:rPr>
          <w:rFonts w:ascii="Times New Roman" w:hAnsi="Times New Roman" w:cs="Times New Roman"/>
        </w:rPr>
        <w:t xml:space="preserve"> organisation, in consultations with the Board in relation to the recommendation.</w:t>
      </w:r>
      <w:r>
        <w:rPr>
          <w:rFonts w:ascii="Times New Roman" w:hAnsi="Times New Roman" w:cs="Times New Roman"/>
        </w:rPr>
        <w:t>”</w:t>
      </w:r>
      <w:r w:rsidR="00BC763A" w:rsidRPr="006A77C9">
        <w:rPr>
          <w:rFonts w:ascii="Times New Roman" w:hAnsi="Times New Roman" w:cs="Times New Roman"/>
        </w:rPr>
        <w:t>.</w:t>
      </w:r>
    </w:p>
    <w:p w14:paraId="10B56BD3" w14:textId="77777777" w:rsidR="00BC763A" w:rsidRPr="006A77C9" w:rsidRDefault="006A77C9" w:rsidP="004C5E2E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A77C9">
        <w:rPr>
          <w:rFonts w:ascii="Times New Roman" w:hAnsi="Times New Roman" w:cs="Times New Roman"/>
          <w:b/>
        </w:rPr>
        <w:t xml:space="preserve">(2) </w:t>
      </w:r>
      <w:r w:rsidR="00BC763A" w:rsidRPr="006A77C9">
        <w:rPr>
          <w:rFonts w:ascii="Times New Roman" w:hAnsi="Times New Roman" w:cs="Times New Roman"/>
        </w:rPr>
        <w:t>Nothing in subsection 7 (2</w:t>
      </w:r>
      <w:r w:rsidRPr="006A77C9">
        <w:rPr>
          <w:rFonts w:ascii="Times New Roman" w:hAnsi="Times New Roman" w:cs="Times New Roman"/>
          <w:smallCaps/>
        </w:rPr>
        <w:t>a</w:t>
      </w:r>
      <w:r w:rsidR="00BC763A" w:rsidRPr="006A77C9">
        <w:rPr>
          <w:rFonts w:ascii="Times New Roman" w:hAnsi="Times New Roman" w:cs="Times New Roman"/>
        </w:rPr>
        <w:t>) or (2</w:t>
      </w:r>
      <w:r w:rsidRPr="006A77C9">
        <w:rPr>
          <w:rFonts w:ascii="Times New Roman" w:hAnsi="Times New Roman" w:cs="Times New Roman"/>
          <w:smallCaps/>
        </w:rPr>
        <w:t>b</w:t>
      </w:r>
      <w:r w:rsidR="00BC763A" w:rsidRPr="006A77C9">
        <w:rPr>
          <w:rFonts w:ascii="Times New Roman" w:hAnsi="Times New Roman" w:cs="Times New Roman"/>
        </w:rPr>
        <w:t>) of the Principal Act as amended by this Act affects the validity of regulations made under section 9 of the Principal Act before the commencement of this Act.</w:t>
      </w:r>
    </w:p>
    <w:p w14:paraId="1AF64A3B" w14:textId="77777777" w:rsidR="00BC763A" w:rsidRPr="006A77C9" w:rsidRDefault="006A77C9" w:rsidP="004C5E2E">
      <w:pPr>
        <w:spacing w:before="12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A77C9">
        <w:rPr>
          <w:rFonts w:ascii="Times New Roman" w:hAnsi="Times New Roman" w:cs="Times New Roman"/>
          <w:b/>
        </w:rPr>
        <w:t>5.</w:t>
      </w:r>
      <w:r w:rsidR="00BC763A" w:rsidRPr="006A77C9">
        <w:rPr>
          <w:rFonts w:ascii="Times New Roman" w:hAnsi="Times New Roman" w:cs="Times New Roman"/>
        </w:rPr>
        <w:t xml:space="preserve"> Section 9 of the Principal Act is repealed and the following section is substituted:</w:t>
      </w:r>
    </w:p>
    <w:p w14:paraId="758A8555" w14:textId="77777777" w:rsidR="00BC763A" w:rsidRPr="004C5E2E" w:rsidRDefault="006A77C9" w:rsidP="004C5E2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C5E2E">
        <w:rPr>
          <w:rFonts w:ascii="Times New Roman" w:hAnsi="Times New Roman" w:cs="Times New Roman"/>
          <w:b/>
          <w:sz w:val="20"/>
        </w:rPr>
        <w:t>Regulations</w:t>
      </w:r>
    </w:p>
    <w:p w14:paraId="5E2A0E28" w14:textId="77777777" w:rsidR="00BC763A" w:rsidRPr="006A77C9" w:rsidRDefault="006A77C9" w:rsidP="004C5E2E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BC763A" w:rsidRPr="006A77C9">
        <w:rPr>
          <w:rFonts w:ascii="Times New Roman" w:hAnsi="Times New Roman" w:cs="Times New Roman"/>
        </w:rPr>
        <w:t>9. The Governor-General may make regulations, not inconsistent with this Act, prescribing all matters:</w:t>
      </w:r>
    </w:p>
    <w:p w14:paraId="0E6DED2D" w14:textId="77777777" w:rsidR="00BC763A" w:rsidRPr="006A77C9" w:rsidRDefault="00BC763A" w:rsidP="004C5E2E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6A77C9">
        <w:rPr>
          <w:rFonts w:ascii="Times New Roman" w:hAnsi="Times New Roman" w:cs="Times New Roman"/>
        </w:rPr>
        <w:t>(a) required or permitted by this Act to be prescribed; or</w:t>
      </w:r>
    </w:p>
    <w:p w14:paraId="2A308641" w14:textId="77777777" w:rsidR="00BC763A" w:rsidRPr="006A77C9" w:rsidRDefault="00BC763A" w:rsidP="004C5E2E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6A77C9">
        <w:rPr>
          <w:rFonts w:ascii="Times New Roman" w:hAnsi="Times New Roman" w:cs="Times New Roman"/>
        </w:rPr>
        <w:t xml:space="preserve">(b) necessary or convenient to be prescribed for carrying out </w:t>
      </w:r>
      <w:r w:rsidR="006A77C9" w:rsidRPr="006A77C9">
        <w:rPr>
          <w:rFonts w:ascii="Times New Roman" w:hAnsi="Times New Roman" w:cs="Times New Roman"/>
          <w:b/>
        </w:rPr>
        <w:t xml:space="preserve">or </w:t>
      </w:r>
      <w:r w:rsidRPr="006A77C9">
        <w:rPr>
          <w:rFonts w:ascii="Times New Roman" w:hAnsi="Times New Roman" w:cs="Times New Roman"/>
        </w:rPr>
        <w:t>giving effect to this Act.</w:t>
      </w:r>
      <w:r w:rsidR="006A77C9">
        <w:rPr>
          <w:rFonts w:ascii="Times New Roman" w:hAnsi="Times New Roman" w:cs="Times New Roman"/>
        </w:rPr>
        <w:t>”</w:t>
      </w:r>
      <w:r w:rsidRPr="006A77C9">
        <w:rPr>
          <w:rFonts w:ascii="Times New Roman" w:hAnsi="Times New Roman" w:cs="Times New Roman"/>
        </w:rPr>
        <w:t>.</w:t>
      </w:r>
    </w:p>
    <w:p w14:paraId="229B3A37" w14:textId="77777777" w:rsidR="004C5E2E" w:rsidRPr="004C5E2E" w:rsidRDefault="004C5E2E" w:rsidP="004C5E2E">
      <w:pPr>
        <w:pBdr>
          <w:bottom w:val="single" w:sz="4" w:space="1" w:color="auto"/>
        </w:pBdr>
        <w:spacing w:after="12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38151836" w14:textId="77777777" w:rsidR="00BC763A" w:rsidRPr="006A77C9" w:rsidRDefault="006A77C9" w:rsidP="004C5E2E">
      <w:pPr>
        <w:spacing w:after="60" w:line="240" w:lineRule="auto"/>
        <w:jc w:val="center"/>
        <w:rPr>
          <w:rFonts w:ascii="Times New Roman" w:hAnsi="Times New Roman" w:cs="Times New Roman"/>
        </w:rPr>
      </w:pPr>
      <w:r w:rsidRPr="006A77C9">
        <w:rPr>
          <w:rFonts w:ascii="Times New Roman" w:hAnsi="Times New Roman" w:cs="Times New Roman"/>
          <w:b/>
        </w:rPr>
        <w:t>NOTE</w:t>
      </w:r>
    </w:p>
    <w:p w14:paraId="1C4EAD5B" w14:textId="77777777" w:rsidR="00BC763A" w:rsidRPr="008E60DA" w:rsidRDefault="00BC763A" w:rsidP="008E60DA">
      <w:pPr>
        <w:spacing w:before="120" w:after="0" w:line="240" w:lineRule="auto"/>
        <w:ind w:left="288" w:hanging="288"/>
        <w:jc w:val="both"/>
        <w:rPr>
          <w:rFonts w:ascii="Times New Roman" w:hAnsi="Times New Roman" w:cs="Times New Roman"/>
          <w:sz w:val="20"/>
        </w:rPr>
      </w:pPr>
      <w:r w:rsidRPr="008E60DA">
        <w:rPr>
          <w:rFonts w:ascii="Times New Roman" w:hAnsi="Times New Roman" w:cs="Times New Roman"/>
          <w:sz w:val="20"/>
        </w:rPr>
        <w:t>1. No. 183, 1973, as amended. For previous amendments, see No. 146, 1980; and No. 103, 1985.</w:t>
      </w:r>
    </w:p>
    <w:p w14:paraId="115D3874" w14:textId="77777777" w:rsidR="00BC763A" w:rsidRPr="008E60DA" w:rsidRDefault="00BC763A" w:rsidP="00A93796">
      <w:pPr>
        <w:spacing w:before="120" w:after="0" w:line="240" w:lineRule="auto"/>
        <w:jc w:val="both"/>
        <w:rPr>
          <w:rFonts w:ascii="Times New Roman" w:hAnsi="Times New Roman" w:cs="Times New Roman"/>
          <w:sz w:val="20"/>
        </w:rPr>
      </w:pPr>
      <w:r w:rsidRPr="008E60DA">
        <w:rPr>
          <w:rFonts w:ascii="Times New Roman" w:hAnsi="Times New Roman" w:cs="Times New Roman"/>
          <w:sz w:val="20"/>
        </w:rPr>
        <w:t>[</w:t>
      </w:r>
      <w:r w:rsidR="006A77C9" w:rsidRPr="008E60DA">
        <w:rPr>
          <w:rFonts w:ascii="Times New Roman" w:hAnsi="Times New Roman" w:cs="Times New Roman"/>
          <w:i/>
          <w:sz w:val="20"/>
        </w:rPr>
        <w:t>Minister’s second reading speech made in—</w:t>
      </w:r>
    </w:p>
    <w:p w14:paraId="404B7D0D" w14:textId="77777777" w:rsidR="004C5E2E" w:rsidRPr="008E60DA" w:rsidRDefault="006A77C9" w:rsidP="004C5E2E">
      <w:pPr>
        <w:spacing w:after="0" w:line="240" w:lineRule="auto"/>
        <w:ind w:left="864"/>
        <w:jc w:val="both"/>
        <w:rPr>
          <w:rFonts w:ascii="Times New Roman" w:hAnsi="Times New Roman" w:cs="Times New Roman"/>
          <w:i/>
          <w:sz w:val="20"/>
        </w:rPr>
      </w:pPr>
      <w:r w:rsidRPr="008E60DA">
        <w:rPr>
          <w:rFonts w:ascii="Times New Roman" w:hAnsi="Times New Roman" w:cs="Times New Roman"/>
          <w:i/>
          <w:sz w:val="20"/>
        </w:rPr>
        <w:t>House of Representatives on 23 March 1988</w:t>
      </w:r>
    </w:p>
    <w:p w14:paraId="2B093D6E" w14:textId="77777777" w:rsidR="00BC763A" w:rsidRPr="008E60DA" w:rsidRDefault="006A77C9" w:rsidP="004C5E2E">
      <w:pPr>
        <w:spacing w:after="0" w:line="240" w:lineRule="auto"/>
        <w:ind w:left="864"/>
        <w:jc w:val="both"/>
        <w:rPr>
          <w:rFonts w:ascii="Times New Roman" w:hAnsi="Times New Roman" w:cs="Times New Roman"/>
          <w:sz w:val="20"/>
        </w:rPr>
      </w:pPr>
      <w:r w:rsidRPr="008E60DA">
        <w:rPr>
          <w:rFonts w:ascii="Times New Roman" w:hAnsi="Times New Roman" w:cs="Times New Roman"/>
          <w:i/>
          <w:sz w:val="20"/>
        </w:rPr>
        <w:t>Senate on 26 April 1988</w:t>
      </w:r>
      <w:r w:rsidR="00BC763A" w:rsidRPr="008E60DA">
        <w:rPr>
          <w:rFonts w:ascii="Times New Roman" w:hAnsi="Times New Roman" w:cs="Times New Roman"/>
          <w:sz w:val="20"/>
        </w:rPr>
        <w:t>]</w:t>
      </w:r>
    </w:p>
    <w:sectPr w:rsidR="00BC763A" w:rsidRPr="008E60DA" w:rsidSect="002D3440">
      <w:headerReference w:type="default" r:id="rId8"/>
      <w:pgSz w:w="10325" w:h="14573" w:code="13"/>
      <w:pgMar w:top="1440" w:right="1440" w:bottom="1440" w:left="1440" w:header="720" w:footer="7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970AA6" w15:done="0"/>
  <w15:commentEx w15:paraId="3394FA24" w15:done="0"/>
  <w15:commentEx w15:paraId="6824E4AD" w15:done="0"/>
  <w15:commentEx w15:paraId="404D742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970AA6" w16cid:durableId="20346643"/>
  <w16cid:commentId w16cid:paraId="3394FA24" w16cid:durableId="20346658"/>
  <w16cid:commentId w16cid:paraId="6824E4AD" w16cid:durableId="20346660"/>
  <w16cid:commentId w16cid:paraId="404D7427" w16cid:durableId="2034666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F33F58" w14:textId="77777777" w:rsidR="00223AF4" w:rsidRDefault="00223AF4" w:rsidP="002D3440">
      <w:pPr>
        <w:spacing w:after="0" w:line="240" w:lineRule="auto"/>
      </w:pPr>
      <w:r>
        <w:separator/>
      </w:r>
    </w:p>
  </w:endnote>
  <w:endnote w:type="continuationSeparator" w:id="0">
    <w:p w14:paraId="30281CD0" w14:textId="77777777" w:rsidR="00223AF4" w:rsidRDefault="00223AF4" w:rsidP="002D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30ACB5" w14:textId="77777777" w:rsidR="00223AF4" w:rsidRDefault="00223AF4" w:rsidP="002D3440">
      <w:pPr>
        <w:spacing w:after="0" w:line="240" w:lineRule="auto"/>
      </w:pPr>
      <w:r>
        <w:separator/>
      </w:r>
    </w:p>
  </w:footnote>
  <w:footnote w:type="continuationSeparator" w:id="0">
    <w:p w14:paraId="220C9C5E" w14:textId="77777777" w:rsidR="00223AF4" w:rsidRDefault="00223AF4" w:rsidP="002D3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08866" w14:textId="77777777" w:rsidR="002D3440" w:rsidRPr="002D3440" w:rsidRDefault="002D3440" w:rsidP="002D3440">
    <w:pPr>
      <w:tabs>
        <w:tab w:val="left" w:pos="3060"/>
      </w:tabs>
      <w:spacing w:after="0" w:line="240" w:lineRule="auto"/>
      <w:jc w:val="center"/>
      <w:rPr>
        <w:rFonts w:ascii="Times New Roman" w:hAnsi="Times New Roman" w:cs="Times New Roman"/>
        <w:sz w:val="20"/>
      </w:rPr>
    </w:pPr>
    <w:r w:rsidRPr="002D3440">
      <w:rPr>
        <w:rFonts w:ascii="Times New Roman" w:hAnsi="Times New Roman" w:cs="Times New Roman"/>
        <w:i/>
        <w:sz w:val="20"/>
      </w:rPr>
      <w:t>Honey Export Charge Amendment</w:t>
    </w:r>
    <w:r>
      <w:rPr>
        <w:rFonts w:ascii="Times New Roman" w:hAnsi="Times New Roman" w:cs="Times New Roman"/>
        <w:i/>
        <w:sz w:val="20"/>
      </w:rPr>
      <w:tab/>
    </w:r>
    <w:r w:rsidRPr="002D3440">
      <w:rPr>
        <w:rFonts w:ascii="Times New Roman" w:hAnsi="Times New Roman" w:cs="Times New Roman"/>
        <w:i/>
        <w:sz w:val="20"/>
      </w:rPr>
      <w:t>No. 30, 1988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763A"/>
    <w:rsid w:val="000671F3"/>
    <w:rsid w:val="001868C1"/>
    <w:rsid w:val="00223AF4"/>
    <w:rsid w:val="002D3440"/>
    <w:rsid w:val="00394230"/>
    <w:rsid w:val="003C5892"/>
    <w:rsid w:val="003C77F4"/>
    <w:rsid w:val="00494568"/>
    <w:rsid w:val="004C5E2E"/>
    <w:rsid w:val="005120D0"/>
    <w:rsid w:val="00653991"/>
    <w:rsid w:val="006A77C9"/>
    <w:rsid w:val="008E60DA"/>
    <w:rsid w:val="009575CA"/>
    <w:rsid w:val="009B76D4"/>
    <w:rsid w:val="00A27393"/>
    <w:rsid w:val="00A93796"/>
    <w:rsid w:val="00BC763A"/>
    <w:rsid w:val="00C34717"/>
    <w:rsid w:val="00CE1262"/>
    <w:rsid w:val="00DF7F98"/>
    <w:rsid w:val="00E17A73"/>
    <w:rsid w:val="00E9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454D5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0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BC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BC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BC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BC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"/>
    <w:rsid w:val="00BC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BC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BC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Normal"/>
    <w:rsid w:val="00BC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">
    <w:name w:val="Style27"/>
    <w:basedOn w:val="Normal"/>
    <w:rsid w:val="00BC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">
    <w:name w:val="Style35"/>
    <w:basedOn w:val="Normal"/>
    <w:rsid w:val="00BC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">
    <w:name w:val="Style116"/>
    <w:basedOn w:val="Normal"/>
    <w:rsid w:val="00BC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1">
    <w:name w:val="Style161"/>
    <w:basedOn w:val="Normal"/>
    <w:rsid w:val="00BC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1">
    <w:name w:val="Style111"/>
    <w:basedOn w:val="Normal"/>
    <w:rsid w:val="00BC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DefaultParagraphFont"/>
    <w:rsid w:val="00BC763A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3">
    <w:name w:val="CharStyle3"/>
    <w:basedOn w:val="DefaultParagraphFont"/>
    <w:rsid w:val="00BC763A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14">
    <w:name w:val="CharStyle14"/>
    <w:basedOn w:val="DefaultParagraphFont"/>
    <w:rsid w:val="00BC763A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5">
    <w:name w:val="CharStyle15"/>
    <w:basedOn w:val="DefaultParagraphFont"/>
    <w:rsid w:val="00BC763A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29">
    <w:name w:val="CharStyle29"/>
    <w:basedOn w:val="DefaultParagraphFont"/>
    <w:rsid w:val="00BC763A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39">
    <w:name w:val="CharStyle39"/>
    <w:basedOn w:val="DefaultParagraphFont"/>
    <w:rsid w:val="00BC763A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34">
    <w:name w:val="CharStyle234"/>
    <w:basedOn w:val="DefaultParagraphFont"/>
    <w:rsid w:val="00BC763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316">
    <w:name w:val="CharStyle316"/>
    <w:basedOn w:val="DefaultParagraphFont"/>
    <w:rsid w:val="00BC763A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667">
    <w:name w:val="CharStyle667"/>
    <w:basedOn w:val="DefaultParagraphFont"/>
    <w:rsid w:val="00BC763A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7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3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440"/>
  </w:style>
  <w:style w:type="paragraph" w:styleId="Footer">
    <w:name w:val="footer"/>
    <w:basedOn w:val="Normal"/>
    <w:link w:val="FooterChar"/>
    <w:uiPriority w:val="99"/>
    <w:semiHidden/>
    <w:unhideWhenUsed/>
    <w:rsid w:val="002D3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3440"/>
  </w:style>
  <w:style w:type="character" w:styleId="CommentReference">
    <w:name w:val="annotation reference"/>
    <w:basedOn w:val="DefaultParagraphFont"/>
    <w:uiPriority w:val="99"/>
    <w:semiHidden/>
    <w:unhideWhenUsed/>
    <w:rsid w:val="00067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1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1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1F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945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2386</Characters>
  <Application>Microsoft Office Word</Application>
  <DocSecurity>0</DocSecurity>
  <Lines>265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Liesl</cp:lastModifiedBy>
  <cp:revision>3</cp:revision>
  <dcterms:created xsi:type="dcterms:W3CDTF">2019-03-13T19:35:00Z</dcterms:created>
  <dcterms:modified xsi:type="dcterms:W3CDTF">2019-10-03T00:09:00Z</dcterms:modified>
</cp:coreProperties>
</file>