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E80DD" w14:textId="77777777" w:rsidR="002E0EA6" w:rsidRDefault="002E0EA6" w:rsidP="002E0E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27570959" wp14:editId="510E7193">
            <wp:extent cx="1018032" cy="743712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A6CE" w14:textId="77777777" w:rsidR="003C02C7" w:rsidRPr="002E0EA6" w:rsidRDefault="00C207FB" w:rsidP="002E0EA6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2E0EA6">
        <w:rPr>
          <w:rFonts w:ascii="Times New Roman" w:hAnsi="Times New Roman" w:cs="Times New Roman"/>
          <w:b/>
          <w:sz w:val="36"/>
        </w:rPr>
        <w:t>Adm</w:t>
      </w:r>
      <w:bookmarkStart w:id="0" w:name="_GoBack"/>
      <w:bookmarkEnd w:id="0"/>
      <w:r w:rsidRPr="002E0EA6">
        <w:rPr>
          <w:rFonts w:ascii="Times New Roman" w:hAnsi="Times New Roman" w:cs="Times New Roman"/>
          <w:b/>
          <w:sz w:val="36"/>
        </w:rPr>
        <w:t>inistrative Services Legislation Amendment Act 1989</w:t>
      </w:r>
    </w:p>
    <w:p w14:paraId="208604E1" w14:textId="77777777" w:rsidR="003C02C7" w:rsidRPr="002E0EA6" w:rsidRDefault="00C207FB" w:rsidP="002E0EA6">
      <w:pPr>
        <w:spacing w:before="480" w:after="480" w:line="240" w:lineRule="auto"/>
        <w:jc w:val="center"/>
        <w:rPr>
          <w:rFonts w:ascii="Times New Roman" w:hAnsi="Times New Roman" w:cs="Times New Roman"/>
          <w:sz w:val="28"/>
        </w:rPr>
      </w:pPr>
      <w:r w:rsidRPr="002E0EA6">
        <w:rPr>
          <w:rFonts w:ascii="Times New Roman" w:hAnsi="Times New Roman" w:cs="Times New Roman"/>
          <w:b/>
          <w:sz w:val="28"/>
        </w:rPr>
        <w:t>No. 5 of 1989</w:t>
      </w:r>
    </w:p>
    <w:p w14:paraId="5075EF9F" w14:textId="77777777" w:rsidR="003C02C7" w:rsidRPr="002E0EA6" w:rsidRDefault="00C207FB" w:rsidP="002E0E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0EA6">
        <w:rPr>
          <w:rFonts w:ascii="Times New Roman" w:hAnsi="Times New Roman" w:cs="Times New Roman"/>
          <w:b/>
          <w:sz w:val="24"/>
        </w:rPr>
        <w:t>TABLE OF PROVISIONS</w:t>
      </w:r>
    </w:p>
    <w:p w14:paraId="57769654" w14:textId="77777777" w:rsidR="003C02C7" w:rsidRPr="002E0EA6" w:rsidRDefault="00C207FB" w:rsidP="002E0EA6">
      <w:pPr>
        <w:spacing w:before="60" w:after="0" w:line="240" w:lineRule="auto"/>
        <w:jc w:val="center"/>
        <w:rPr>
          <w:rFonts w:ascii="Times New Roman" w:hAnsi="Times New Roman" w:cs="Times New Roman"/>
          <w:sz w:val="24"/>
        </w:rPr>
      </w:pPr>
      <w:r w:rsidRPr="002E0EA6">
        <w:rPr>
          <w:rFonts w:ascii="Times New Roman" w:hAnsi="Times New Roman" w:cs="Times New Roman"/>
          <w:sz w:val="24"/>
        </w:rPr>
        <w:t>PART I—PRELIMINARY</w:t>
      </w:r>
    </w:p>
    <w:p w14:paraId="7B72001C" w14:textId="77777777" w:rsidR="003C02C7" w:rsidRPr="00C207FB" w:rsidRDefault="003C02C7" w:rsidP="00C20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Section</w:t>
      </w:r>
    </w:p>
    <w:p w14:paraId="5F7B2C14" w14:textId="77777777" w:rsidR="003C02C7" w:rsidRPr="00C207FB" w:rsidRDefault="003C02C7" w:rsidP="002E0EA6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1.</w:t>
      </w:r>
      <w:r w:rsidR="002E0EA6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Short title</w:t>
      </w:r>
    </w:p>
    <w:p w14:paraId="1356E97D" w14:textId="77777777" w:rsidR="003C02C7" w:rsidRPr="00C207FB" w:rsidRDefault="003C02C7" w:rsidP="002E0EA6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2.</w:t>
      </w:r>
      <w:r w:rsidR="002E0EA6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Commencement</w:t>
      </w:r>
    </w:p>
    <w:p w14:paraId="08481B4F" w14:textId="77777777" w:rsidR="003C02C7" w:rsidRPr="002E0EA6" w:rsidRDefault="00C207FB" w:rsidP="002E0EA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2E0EA6">
        <w:rPr>
          <w:rFonts w:ascii="Times New Roman" w:hAnsi="Times New Roman" w:cs="Times New Roman"/>
          <w:sz w:val="24"/>
        </w:rPr>
        <w:t>PART II—AMENDMENTS OF THE PUBLIC WORKS COMMITTEE ACT 1969</w:t>
      </w:r>
    </w:p>
    <w:p w14:paraId="514C5055" w14:textId="77777777" w:rsidR="003C02C7" w:rsidRPr="00C207FB" w:rsidRDefault="003C02C7" w:rsidP="002E0EA6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3.</w:t>
      </w:r>
      <w:r w:rsidR="002E0EA6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Principal Act</w:t>
      </w:r>
    </w:p>
    <w:p w14:paraId="77B2B447" w14:textId="77777777" w:rsidR="003C02C7" w:rsidRPr="00C207FB" w:rsidRDefault="003C02C7" w:rsidP="002E0EA6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4.</w:t>
      </w:r>
      <w:r w:rsidR="002E0EA6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Interpretation</w:t>
      </w:r>
    </w:p>
    <w:p w14:paraId="1DBAFB1C" w14:textId="77777777" w:rsidR="003C02C7" w:rsidRPr="00C207FB" w:rsidRDefault="003C02C7" w:rsidP="002E0EA6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5.</w:t>
      </w:r>
      <w:r w:rsidR="002E0EA6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Reference of public works to the Committee</w:t>
      </w:r>
    </w:p>
    <w:p w14:paraId="294029A1" w14:textId="77777777" w:rsidR="003C02C7" w:rsidRPr="00C207FB" w:rsidRDefault="003C02C7" w:rsidP="002E0EA6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6.</w:t>
      </w:r>
      <w:r w:rsidR="002E0EA6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Regulations</w:t>
      </w:r>
    </w:p>
    <w:p w14:paraId="1D89D1C5" w14:textId="77777777" w:rsidR="003C02C7" w:rsidRPr="005B1304" w:rsidRDefault="00C207FB" w:rsidP="005B13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</w:rPr>
      </w:pPr>
      <w:r w:rsidRPr="005B1304">
        <w:rPr>
          <w:rFonts w:ascii="Times New Roman" w:hAnsi="Times New Roman" w:cs="Times New Roman"/>
          <w:sz w:val="24"/>
        </w:rPr>
        <w:t>PART III—AMENDMENTS OF OTHER ACTS</w:t>
      </w:r>
    </w:p>
    <w:p w14:paraId="4B412298" w14:textId="77777777" w:rsidR="003C02C7" w:rsidRPr="00C207FB" w:rsidRDefault="003C02C7" w:rsidP="005B1304">
      <w:pPr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7.</w:t>
      </w:r>
      <w:r w:rsidR="005B1304">
        <w:rPr>
          <w:rFonts w:ascii="Times New Roman" w:hAnsi="Times New Roman" w:cs="Times New Roman"/>
        </w:rPr>
        <w:tab/>
      </w:r>
      <w:r w:rsidRPr="00C207FB">
        <w:rPr>
          <w:rFonts w:ascii="Times New Roman" w:hAnsi="Times New Roman" w:cs="Times New Roman"/>
        </w:rPr>
        <w:t>Amendments</w:t>
      </w:r>
    </w:p>
    <w:p w14:paraId="1CD90B9F" w14:textId="77777777" w:rsidR="003C02C7" w:rsidRPr="005E55D4" w:rsidRDefault="00C207FB" w:rsidP="005B130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5D4">
        <w:rPr>
          <w:rFonts w:ascii="Times New Roman" w:hAnsi="Times New Roman" w:cs="Times New Roman"/>
          <w:sz w:val="24"/>
          <w:szCs w:val="24"/>
        </w:rPr>
        <w:t>SCHEDULE</w:t>
      </w:r>
    </w:p>
    <w:p w14:paraId="4D9F838A" w14:textId="591ABFD2" w:rsidR="005B1304" w:rsidRDefault="00C207FB" w:rsidP="00996239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5E55D4">
        <w:rPr>
          <w:rFonts w:ascii="Times New Roman" w:hAnsi="Times New Roman" w:cs="Times New Roman"/>
          <w:sz w:val="24"/>
          <w:szCs w:val="24"/>
        </w:rPr>
        <w:t>AMENDMENTS OF OTHER ACTS</w:t>
      </w:r>
      <w:r w:rsidRPr="00C207FB">
        <w:rPr>
          <w:rFonts w:ascii="Times New Roman" w:hAnsi="Times New Roman" w:cs="Times New Roman"/>
        </w:rPr>
        <w:br w:type="page"/>
      </w:r>
    </w:p>
    <w:p w14:paraId="7B86287C" w14:textId="77777777" w:rsidR="00F276DA" w:rsidRDefault="00F276DA" w:rsidP="00F276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AU" w:eastAsia="en-AU"/>
        </w:rPr>
        <w:lastRenderedPageBreak/>
        <w:drawing>
          <wp:inline distT="0" distB="0" distL="0" distR="0" wp14:anchorId="3227F0DD" wp14:editId="41502DAB">
            <wp:extent cx="1018032" cy="743712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C17B4" w14:textId="77777777" w:rsidR="003C02C7" w:rsidRPr="00F276DA" w:rsidRDefault="00C207FB" w:rsidP="00F276DA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F276DA">
        <w:rPr>
          <w:rFonts w:ascii="Times New Roman" w:hAnsi="Times New Roman" w:cs="Times New Roman"/>
          <w:b/>
          <w:sz w:val="36"/>
        </w:rPr>
        <w:t>Administrative Services Legislation Amendment Act 1989</w:t>
      </w:r>
    </w:p>
    <w:p w14:paraId="04B63B92" w14:textId="77777777" w:rsidR="003C02C7" w:rsidRDefault="00C207FB" w:rsidP="00F27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276DA">
        <w:rPr>
          <w:rFonts w:ascii="Times New Roman" w:hAnsi="Times New Roman" w:cs="Times New Roman"/>
          <w:b/>
          <w:sz w:val="28"/>
        </w:rPr>
        <w:t>No. 5 of 1989</w:t>
      </w:r>
    </w:p>
    <w:p w14:paraId="5E180815" w14:textId="77777777" w:rsidR="00F276DA" w:rsidRPr="00F276DA" w:rsidRDefault="00F276DA" w:rsidP="00F276DA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sz w:val="2"/>
        </w:rPr>
      </w:pPr>
    </w:p>
    <w:p w14:paraId="5AFB08BC" w14:textId="77777777" w:rsidR="003C02C7" w:rsidRPr="00F276DA" w:rsidRDefault="00C207FB" w:rsidP="00F276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F276DA">
        <w:rPr>
          <w:rFonts w:ascii="Times New Roman" w:hAnsi="Times New Roman" w:cs="Times New Roman"/>
          <w:b/>
          <w:sz w:val="26"/>
        </w:rPr>
        <w:t>An Act to amend various Acts relating to matters dealt with by the Department of Administrative Services</w:t>
      </w:r>
    </w:p>
    <w:p w14:paraId="6B8AFED8" w14:textId="77777777" w:rsidR="003C02C7" w:rsidRPr="00F276DA" w:rsidRDefault="00C207FB" w:rsidP="00F276DA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F276DA">
        <w:rPr>
          <w:rFonts w:ascii="Times New Roman" w:hAnsi="Times New Roman" w:cs="Times New Roman"/>
          <w:sz w:val="24"/>
        </w:rPr>
        <w:t>[</w:t>
      </w:r>
      <w:r w:rsidRPr="00F276DA">
        <w:rPr>
          <w:rFonts w:ascii="Times New Roman" w:hAnsi="Times New Roman" w:cs="Times New Roman"/>
          <w:i/>
          <w:sz w:val="24"/>
        </w:rPr>
        <w:t>Assented to 13 March 1989</w:t>
      </w:r>
      <w:r w:rsidRPr="00F276DA">
        <w:rPr>
          <w:rFonts w:ascii="Times New Roman" w:hAnsi="Times New Roman" w:cs="Times New Roman"/>
          <w:sz w:val="24"/>
        </w:rPr>
        <w:t>]</w:t>
      </w:r>
    </w:p>
    <w:p w14:paraId="4E5F898C" w14:textId="77777777" w:rsidR="003C02C7" w:rsidRDefault="003C02C7" w:rsidP="00F276D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F276DA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171A7C9" w14:textId="77777777" w:rsidR="005E55D4" w:rsidRPr="00F276DA" w:rsidRDefault="005E55D4" w:rsidP="00F276D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</w:p>
    <w:p w14:paraId="422C9B0C" w14:textId="303EC8B9" w:rsidR="003C02C7" w:rsidRPr="00F276DA" w:rsidRDefault="00C207FB" w:rsidP="00F276D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276DA">
        <w:rPr>
          <w:rFonts w:ascii="Times New Roman" w:hAnsi="Times New Roman" w:cs="Times New Roman"/>
          <w:b/>
          <w:sz w:val="24"/>
        </w:rPr>
        <w:t>PART I—PRELIMINARY</w:t>
      </w:r>
    </w:p>
    <w:p w14:paraId="4444F75F" w14:textId="77777777" w:rsidR="003C02C7" w:rsidRPr="006F3E6F" w:rsidRDefault="00C207FB" w:rsidP="006F3E6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3E6F">
        <w:rPr>
          <w:rFonts w:ascii="Times New Roman" w:hAnsi="Times New Roman" w:cs="Times New Roman"/>
          <w:b/>
          <w:sz w:val="20"/>
        </w:rPr>
        <w:t>Short title</w:t>
      </w:r>
    </w:p>
    <w:p w14:paraId="24D2D373" w14:textId="77777777" w:rsidR="003C02C7" w:rsidRPr="00C207FB" w:rsidRDefault="00C207FB" w:rsidP="006F3E6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1.</w:t>
      </w:r>
      <w:r w:rsidR="003C02C7" w:rsidRPr="00C207FB">
        <w:rPr>
          <w:rFonts w:ascii="Times New Roman" w:hAnsi="Times New Roman" w:cs="Times New Roman"/>
        </w:rPr>
        <w:t xml:space="preserve"> This Act may be cited as the </w:t>
      </w:r>
      <w:r w:rsidRPr="00C207FB">
        <w:rPr>
          <w:rFonts w:ascii="Times New Roman" w:hAnsi="Times New Roman" w:cs="Times New Roman"/>
          <w:i/>
        </w:rPr>
        <w:t>Administrative Services Legislation Amendment Act 1989.</w:t>
      </w:r>
    </w:p>
    <w:p w14:paraId="4706B7BF" w14:textId="77777777" w:rsidR="003C02C7" w:rsidRPr="006F3E6F" w:rsidRDefault="00C207FB" w:rsidP="006F3E6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F3E6F">
        <w:rPr>
          <w:rFonts w:ascii="Times New Roman" w:hAnsi="Times New Roman" w:cs="Times New Roman"/>
          <w:b/>
          <w:sz w:val="20"/>
        </w:rPr>
        <w:t>Commencement</w:t>
      </w:r>
    </w:p>
    <w:p w14:paraId="67C3F379" w14:textId="77777777" w:rsidR="003C02C7" w:rsidRPr="00C207FB" w:rsidRDefault="00C207FB" w:rsidP="006F3E6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2.</w:t>
      </w:r>
      <w:r w:rsidR="003C02C7" w:rsidRPr="00C207FB">
        <w:rPr>
          <w:rFonts w:ascii="Times New Roman" w:hAnsi="Times New Roman" w:cs="Times New Roman"/>
        </w:rPr>
        <w:t xml:space="preserve"> </w:t>
      </w:r>
      <w:r w:rsidRPr="00C207FB">
        <w:rPr>
          <w:rFonts w:ascii="Times New Roman" w:hAnsi="Times New Roman" w:cs="Times New Roman"/>
          <w:b/>
        </w:rPr>
        <w:t xml:space="preserve">(1) </w:t>
      </w:r>
      <w:r w:rsidR="003C02C7" w:rsidRPr="00C207FB">
        <w:rPr>
          <w:rFonts w:ascii="Times New Roman" w:hAnsi="Times New Roman" w:cs="Times New Roman"/>
        </w:rPr>
        <w:t>Subject to subsections (2) and (3), this Act commences on the day on which it receives the Royal Assent.</w:t>
      </w:r>
    </w:p>
    <w:p w14:paraId="63606809" w14:textId="77777777" w:rsidR="003C02C7" w:rsidRPr="00C207FB" w:rsidRDefault="00C207FB" w:rsidP="006F3E6F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 xml:space="preserve">(2) </w:t>
      </w:r>
      <w:r w:rsidR="003C02C7" w:rsidRPr="00C207FB">
        <w:rPr>
          <w:rFonts w:ascii="Times New Roman" w:hAnsi="Times New Roman" w:cs="Times New Roman"/>
        </w:rPr>
        <w:t xml:space="preserve">Paragraph (4) (d) shall be taken to have commenced immediately after the commencement of the amendments of the </w:t>
      </w:r>
      <w:r w:rsidRPr="00C207FB">
        <w:rPr>
          <w:rFonts w:ascii="Times New Roman" w:hAnsi="Times New Roman" w:cs="Times New Roman"/>
          <w:i/>
        </w:rPr>
        <w:t xml:space="preserve">Public Works Committee Act 1969 </w:t>
      </w:r>
      <w:r w:rsidR="003C02C7" w:rsidRPr="00C207FB">
        <w:rPr>
          <w:rFonts w:ascii="Times New Roman" w:hAnsi="Times New Roman" w:cs="Times New Roman"/>
        </w:rPr>
        <w:t xml:space="preserve">made by the </w:t>
      </w:r>
      <w:r w:rsidRPr="00C207FB">
        <w:rPr>
          <w:rFonts w:ascii="Times New Roman" w:hAnsi="Times New Roman" w:cs="Times New Roman"/>
          <w:i/>
        </w:rPr>
        <w:t>Australian Capital Territory (Planning and Land Management) Act 1988.</w:t>
      </w:r>
    </w:p>
    <w:p w14:paraId="0483FD83" w14:textId="77777777" w:rsidR="00660129" w:rsidRDefault="00660129" w:rsidP="00C207FB">
      <w:pPr>
        <w:spacing w:after="0" w:line="240" w:lineRule="auto"/>
        <w:jc w:val="both"/>
        <w:rPr>
          <w:rFonts w:ascii="Times New Roman" w:hAnsi="Times New Roman" w:cs="Times New Roman"/>
        </w:rPr>
        <w:sectPr w:rsidR="00660129" w:rsidSect="00B97182">
          <w:pgSz w:w="10325" w:h="14573" w:code="13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56A12EB4" w14:textId="77777777" w:rsidR="003C02C7" w:rsidRDefault="00C207FB" w:rsidP="0066012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lastRenderedPageBreak/>
        <w:t xml:space="preserve">(3) </w:t>
      </w:r>
      <w:r w:rsidR="003C02C7" w:rsidRPr="00C207FB">
        <w:rPr>
          <w:rFonts w:ascii="Times New Roman" w:hAnsi="Times New Roman" w:cs="Times New Roman"/>
        </w:rPr>
        <w:t xml:space="preserve">The amendments of the </w:t>
      </w:r>
      <w:r w:rsidRPr="00C207FB">
        <w:rPr>
          <w:rFonts w:ascii="Times New Roman" w:hAnsi="Times New Roman" w:cs="Times New Roman"/>
          <w:i/>
        </w:rPr>
        <w:t xml:space="preserve">Parliament House Construction Authority Act 1979 </w:t>
      </w:r>
      <w:r w:rsidR="003C02C7" w:rsidRPr="00C207FB">
        <w:rPr>
          <w:rFonts w:ascii="Times New Roman" w:hAnsi="Times New Roman" w:cs="Times New Roman"/>
        </w:rPr>
        <w:t>made by this Act commence on a day to be fixed by Proclamation for the purposes of this subsection.</w:t>
      </w:r>
    </w:p>
    <w:p w14:paraId="00899E5D" w14:textId="2B10BB2E" w:rsidR="003C02C7" w:rsidRPr="0001702D" w:rsidRDefault="00C207FB" w:rsidP="0001702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702D">
        <w:rPr>
          <w:rFonts w:ascii="Times New Roman" w:hAnsi="Times New Roman" w:cs="Times New Roman"/>
          <w:b/>
          <w:sz w:val="24"/>
        </w:rPr>
        <w:t>PART II—AMENDMENTS OF THE PUBLIC WORKS COMMITTEE ACT 1969</w:t>
      </w:r>
    </w:p>
    <w:p w14:paraId="3A8D09A3" w14:textId="77777777" w:rsidR="003C02C7" w:rsidRPr="00660129" w:rsidRDefault="00C207FB" w:rsidP="0066012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60129">
        <w:rPr>
          <w:rFonts w:ascii="Times New Roman" w:hAnsi="Times New Roman" w:cs="Times New Roman"/>
          <w:b/>
          <w:sz w:val="20"/>
        </w:rPr>
        <w:t>Principal Act</w:t>
      </w:r>
    </w:p>
    <w:p w14:paraId="4FB7805E" w14:textId="591C0B84" w:rsidR="003C02C7" w:rsidRPr="00C207FB" w:rsidRDefault="00C207FB" w:rsidP="0066012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3.</w:t>
      </w:r>
      <w:r w:rsidR="003C02C7" w:rsidRPr="00C207FB">
        <w:rPr>
          <w:rFonts w:ascii="Times New Roman" w:hAnsi="Times New Roman" w:cs="Times New Roman"/>
        </w:rPr>
        <w:t xml:space="preserve"> In this Part,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means the </w:t>
      </w:r>
      <w:r w:rsidRPr="00C207FB">
        <w:rPr>
          <w:rFonts w:ascii="Times New Roman" w:hAnsi="Times New Roman" w:cs="Times New Roman"/>
          <w:i/>
        </w:rPr>
        <w:t>Public Works Committee Act 1969</w:t>
      </w:r>
      <w:r w:rsidRPr="005E55D4">
        <w:rPr>
          <w:rFonts w:ascii="Times New Roman" w:hAnsi="Times New Roman" w:cs="Times New Roman"/>
          <w:vertAlign w:val="superscript"/>
        </w:rPr>
        <w:t>1</w:t>
      </w:r>
      <w:r w:rsidR="005E55D4" w:rsidRPr="005E55D4">
        <w:rPr>
          <w:rFonts w:ascii="Times New Roman" w:hAnsi="Times New Roman" w:cs="Times New Roman"/>
        </w:rPr>
        <w:t>.</w:t>
      </w:r>
    </w:p>
    <w:p w14:paraId="4DC46665" w14:textId="77777777" w:rsidR="003C02C7" w:rsidRPr="00660129" w:rsidRDefault="00C207FB" w:rsidP="0066012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60129">
        <w:rPr>
          <w:rFonts w:ascii="Times New Roman" w:hAnsi="Times New Roman" w:cs="Times New Roman"/>
          <w:b/>
          <w:sz w:val="20"/>
        </w:rPr>
        <w:t>Interpretation</w:t>
      </w:r>
    </w:p>
    <w:p w14:paraId="02991F24" w14:textId="77777777" w:rsidR="003C02C7" w:rsidRPr="00C207FB" w:rsidRDefault="00C207FB" w:rsidP="0066012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4.</w:t>
      </w:r>
      <w:r w:rsidR="003C02C7" w:rsidRPr="00C207FB">
        <w:rPr>
          <w:rFonts w:ascii="Times New Roman" w:hAnsi="Times New Roman" w:cs="Times New Roman"/>
        </w:rPr>
        <w:t xml:space="preserve"> Section 5 of the Principal Act is amended:</w:t>
      </w:r>
    </w:p>
    <w:p w14:paraId="474C5183" w14:textId="77777777" w:rsidR="003C02C7" w:rsidRPr="00C207FB" w:rsidRDefault="00C207FB" w:rsidP="0066012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(a)</w:t>
      </w:r>
      <w:r w:rsidR="003C02C7" w:rsidRPr="00C207FB">
        <w:rPr>
          <w:rFonts w:ascii="Times New Roman" w:hAnsi="Times New Roman" w:cs="Times New Roman"/>
        </w:rPr>
        <w:t xml:space="preserve"> by omitting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(last occurring) from paragraph (b) of the definition of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public work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;</w:t>
      </w:r>
    </w:p>
    <w:p w14:paraId="55DFF997" w14:textId="77777777" w:rsidR="003C02C7" w:rsidRPr="00C207FB" w:rsidRDefault="00C207FB" w:rsidP="0066012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(b)</w:t>
      </w:r>
      <w:r w:rsidR="003C02C7" w:rsidRPr="00C207FB">
        <w:rPr>
          <w:rFonts w:ascii="Times New Roman" w:hAnsi="Times New Roman" w:cs="Times New Roman"/>
        </w:rPr>
        <w:t xml:space="preserve"> by omitting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 xml:space="preserve">by virtue of section </w:t>
      </w:r>
      <w:r w:rsidR="003C02C7" w:rsidRPr="0001776F">
        <w:rPr>
          <w:rFonts w:ascii="Times New Roman" w:hAnsi="Times New Roman" w:cs="Times New Roman"/>
        </w:rPr>
        <w:t>6</w:t>
      </w:r>
      <w:r w:rsidRPr="0001776F">
        <w:rPr>
          <w:rFonts w:ascii="Times New Roman" w:hAnsi="Times New Roman" w:cs="Times New Roman"/>
          <w:smallCaps/>
        </w:rPr>
        <w:t>a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from subparagraph (b) (</w:t>
      </w:r>
      <w:proofErr w:type="spellStart"/>
      <w:r w:rsidR="003C02C7" w:rsidRPr="00C207FB">
        <w:rPr>
          <w:rFonts w:ascii="Times New Roman" w:hAnsi="Times New Roman" w:cs="Times New Roman"/>
        </w:rPr>
        <w:t>i</w:t>
      </w:r>
      <w:proofErr w:type="spellEnd"/>
      <w:r w:rsidR="003C02C7" w:rsidRPr="00C207FB">
        <w:rPr>
          <w:rFonts w:ascii="Times New Roman" w:hAnsi="Times New Roman" w:cs="Times New Roman"/>
        </w:rPr>
        <w:t xml:space="preserve">) of the definition of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public work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;</w:t>
      </w:r>
    </w:p>
    <w:p w14:paraId="0C76EF06" w14:textId="77777777" w:rsidR="003C02C7" w:rsidRPr="00C207FB" w:rsidRDefault="00C207FB" w:rsidP="0066012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(c)</w:t>
      </w:r>
      <w:r w:rsidR="003C02C7" w:rsidRPr="00C207FB">
        <w:rPr>
          <w:rFonts w:ascii="Times New Roman" w:hAnsi="Times New Roman" w:cs="Times New Roman"/>
        </w:rPr>
        <w:t xml:space="preserve"> by omitting paragraph (c) of the definition of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public work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and substituting the following paragraphs:</w:t>
      </w:r>
    </w:p>
    <w:p w14:paraId="49BC7280" w14:textId="77777777" w:rsidR="003C02C7" w:rsidRPr="00C207FB" w:rsidRDefault="00C207FB" w:rsidP="00660129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(c) a work:</w:t>
      </w:r>
    </w:p>
    <w:p w14:paraId="5D81709D" w14:textId="77777777" w:rsidR="003C02C7" w:rsidRPr="00C207FB" w:rsidRDefault="003C02C7" w:rsidP="00660129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</w:t>
      </w:r>
      <w:proofErr w:type="spellStart"/>
      <w:r w:rsidRPr="00C207FB">
        <w:rPr>
          <w:rFonts w:ascii="Times New Roman" w:hAnsi="Times New Roman" w:cs="Times New Roman"/>
        </w:rPr>
        <w:t>i</w:t>
      </w:r>
      <w:proofErr w:type="spellEnd"/>
      <w:r w:rsidRPr="00C207FB">
        <w:rPr>
          <w:rFonts w:ascii="Times New Roman" w:hAnsi="Times New Roman" w:cs="Times New Roman"/>
        </w:rPr>
        <w:t>) that is proposed to be carried out, either within or outside Australia, otherwise than by or for the Commonwealth or an authority of the Commonwealth to which this Act applies;</w:t>
      </w:r>
    </w:p>
    <w:p w14:paraId="49CA2840" w14:textId="77777777" w:rsidR="003C02C7" w:rsidRPr="00C207FB" w:rsidRDefault="003C02C7" w:rsidP="00660129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(ii) of which the Commonwealth, or an authority of the Commonwealth to which this Act applies, is proposed to become the owner; and</w:t>
      </w:r>
    </w:p>
    <w:p w14:paraId="6B770AB2" w14:textId="77777777" w:rsidR="003C02C7" w:rsidRPr="00C207FB" w:rsidRDefault="003C02C7" w:rsidP="00660129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(iii) in relation to which moneys appropriated by the Parliament are proposed to be expended by the Commonwealth or an authority of the Commonwealth; or</w:t>
      </w:r>
    </w:p>
    <w:p w14:paraId="50E23AA3" w14:textId="77777777" w:rsidR="003C02C7" w:rsidRPr="00C207FB" w:rsidRDefault="003C02C7" w:rsidP="00660129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(ca) a work declared by the regulations to be a public work;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;</w:t>
      </w:r>
    </w:p>
    <w:p w14:paraId="11F04F51" w14:textId="77777777" w:rsidR="003C02C7" w:rsidRPr="00C207FB" w:rsidRDefault="00C207FB" w:rsidP="0066012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(d)</w:t>
      </w:r>
      <w:r w:rsidR="003C02C7" w:rsidRPr="00C207FB">
        <w:rPr>
          <w:rFonts w:ascii="Times New Roman" w:hAnsi="Times New Roman" w:cs="Times New Roman"/>
        </w:rPr>
        <w:t xml:space="preserve"> by inserting before paragraph (e) of the definition of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public work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the following paragraph:</w:t>
      </w:r>
    </w:p>
    <w:p w14:paraId="4B1F9092" w14:textId="77777777" w:rsidR="003C02C7" w:rsidRPr="00C207FB" w:rsidRDefault="00C207FB" w:rsidP="00660129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(d) a work that is proposed to be carried out within the Parliamentary zone;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;</w:t>
      </w:r>
    </w:p>
    <w:p w14:paraId="14FA0915" w14:textId="77777777" w:rsidR="003C02C7" w:rsidRPr="00C207FB" w:rsidRDefault="00C207FB" w:rsidP="0066012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(e)</w:t>
      </w:r>
      <w:r w:rsidR="003C02C7" w:rsidRPr="00C207FB">
        <w:rPr>
          <w:rFonts w:ascii="Times New Roman" w:hAnsi="Times New Roman" w:cs="Times New Roman"/>
        </w:rPr>
        <w:t xml:space="preserve"> by adding at the end of the definition of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public work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the following word and paragraph:</w:t>
      </w:r>
    </w:p>
    <w:p w14:paraId="573B2E83" w14:textId="77777777" w:rsidR="003C02C7" w:rsidRPr="00C207FB" w:rsidRDefault="00C207FB" w:rsidP="00660129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or (f) a work declared by the regulations not to be a public work;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;</w:t>
      </w:r>
    </w:p>
    <w:p w14:paraId="14744729" w14:textId="77777777" w:rsidR="003C02C7" w:rsidRPr="00C207FB" w:rsidRDefault="00C207FB" w:rsidP="0066012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(f)</w:t>
      </w:r>
      <w:r w:rsidR="003C02C7" w:rsidRPr="00C207FB">
        <w:rPr>
          <w:rFonts w:ascii="Times New Roman" w:hAnsi="Times New Roman" w:cs="Times New Roman"/>
        </w:rPr>
        <w:t xml:space="preserve"> by omitting the definition of </w:t>
      </w: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 xml:space="preserve"> and substituting the following definition:</w:t>
      </w:r>
    </w:p>
    <w:p w14:paraId="4BDAB521" w14:textId="77765201" w:rsidR="003C02C7" w:rsidRPr="00C207FB" w:rsidRDefault="00C207FB" w:rsidP="00660129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E5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means an architectural or engineering work, and includes:</w:t>
      </w:r>
    </w:p>
    <w:p w14:paraId="252CFD8E" w14:textId="0587333B" w:rsidR="00010BD3" w:rsidRDefault="003C02C7" w:rsidP="005E55D4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(a) the construction, alteration, repair, refurbishment or fitting out of buildings and other structures;</w:t>
      </w:r>
      <w:r w:rsidR="00C207FB" w:rsidRPr="00C207FB">
        <w:rPr>
          <w:rFonts w:ascii="Times New Roman" w:hAnsi="Times New Roman" w:cs="Times New Roman"/>
        </w:rPr>
        <w:br w:type="page"/>
      </w:r>
    </w:p>
    <w:p w14:paraId="4A07E483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lastRenderedPageBreak/>
        <w:t>(b) the installation, alteration or repair of plant and equipment designed to be used in, or in relation to, the provision of services for buildings and other structures;</w:t>
      </w:r>
    </w:p>
    <w:p w14:paraId="2BD64AB6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(c) the undertaking, construction, alteration or repair of landscaping and earthworks (whether or not in relation to buildings and other structures);</w:t>
      </w:r>
    </w:p>
    <w:p w14:paraId="56FCE8C7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(d) the demolition, destruction, dismantling or removal of:</w:t>
      </w:r>
    </w:p>
    <w:p w14:paraId="3F7B1121" w14:textId="77777777" w:rsidR="003C02C7" w:rsidRPr="00C207FB" w:rsidRDefault="003C02C7" w:rsidP="00010BD3">
      <w:pPr>
        <w:spacing w:before="60" w:after="0" w:line="240" w:lineRule="auto"/>
        <w:ind w:left="288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</w:t>
      </w:r>
      <w:proofErr w:type="spellStart"/>
      <w:r w:rsidRPr="00C207FB">
        <w:rPr>
          <w:rFonts w:ascii="Times New Roman" w:hAnsi="Times New Roman" w:cs="Times New Roman"/>
        </w:rPr>
        <w:t>i</w:t>
      </w:r>
      <w:proofErr w:type="spellEnd"/>
      <w:r w:rsidRPr="00C207FB">
        <w:rPr>
          <w:rFonts w:ascii="Times New Roman" w:hAnsi="Times New Roman" w:cs="Times New Roman"/>
        </w:rPr>
        <w:t>) buildings and other structures;</w:t>
      </w:r>
    </w:p>
    <w:p w14:paraId="6F4CFBF9" w14:textId="77777777" w:rsidR="003C02C7" w:rsidRPr="00C207FB" w:rsidRDefault="003C02C7" w:rsidP="00010BD3">
      <w:pPr>
        <w:spacing w:before="60" w:after="0" w:line="240" w:lineRule="auto"/>
        <w:ind w:left="288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(ii) plant and equipment falling within paragraph (b); and</w:t>
      </w:r>
    </w:p>
    <w:p w14:paraId="776B6941" w14:textId="77777777" w:rsidR="003C02C7" w:rsidRPr="00C207FB" w:rsidRDefault="003C02C7" w:rsidP="00010BD3">
      <w:pPr>
        <w:spacing w:before="60" w:after="0" w:line="240" w:lineRule="auto"/>
        <w:ind w:left="288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(iii) earthworks;</w:t>
      </w:r>
    </w:p>
    <w:p w14:paraId="6EB1CEBB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(e) the clearing of land and the development of land for use as urban land or otherwise; and</w:t>
      </w:r>
    </w:p>
    <w:p w14:paraId="3654E055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(f) any other matter declared by the regulations to be a work;</w:t>
      </w:r>
    </w:p>
    <w:p w14:paraId="712EF537" w14:textId="77777777" w:rsidR="003C02C7" w:rsidRPr="00C207FB" w:rsidRDefault="003C02C7" w:rsidP="00010BD3">
      <w:pPr>
        <w:spacing w:before="60" w:after="0" w:line="240" w:lineRule="auto"/>
        <w:ind w:left="1440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but does not include:</w:t>
      </w:r>
    </w:p>
    <w:p w14:paraId="3182451A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(g) the production of, or anything done in relation to, intangible things;</w:t>
      </w:r>
    </w:p>
    <w:p w14:paraId="6DA1D5AD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(h) the production of, or anything done in relation to, movable property unless the work is, under the regulations, a movable work to which this Act applies;</w:t>
      </w:r>
    </w:p>
    <w:p w14:paraId="748F48E1" w14:textId="77777777" w:rsidR="003C02C7" w:rsidRPr="00C207FB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(j) the installation, alteration or repair of plant or equipment where the plant or equipment:</w:t>
      </w:r>
    </w:p>
    <w:p w14:paraId="37EBC378" w14:textId="77777777" w:rsidR="003C02C7" w:rsidRPr="00C207FB" w:rsidRDefault="003C02C7" w:rsidP="00010BD3">
      <w:pPr>
        <w:spacing w:before="60" w:after="0" w:line="240" w:lineRule="auto"/>
        <w:ind w:left="288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</w:t>
      </w:r>
      <w:proofErr w:type="spellStart"/>
      <w:r w:rsidRPr="00C207FB">
        <w:rPr>
          <w:rFonts w:ascii="Times New Roman" w:hAnsi="Times New Roman" w:cs="Times New Roman"/>
        </w:rPr>
        <w:t>i</w:t>
      </w:r>
      <w:proofErr w:type="spellEnd"/>
      <w:r w:rsidRPr="00C207FB">
        <w:rPr>
          <w:rFonts w:ascii="Times New Roman" w:hAnsi="Times New Roman" w:cs="Times New Roman"/>
        </w:rPr>
        <w:t>) is not designed to be used in, or in relation to, the provision of services for a building or other structure; and</w:t>
      </w:r>
    </w:p>
    <w:p w14:paraId="6AB6A370" w14:textId="77777777" w:rsidR="003C02C7" w:rsidRPr="00C207FB" w:rsidRDefault="003C02C7" w:rsidP="00010BD3">
      <w:pPr>
        <w:spacing w:before="60" w:after="0" w:line="240" w:lineRule="auto"/>
        <w:ind w:left="288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(ii) is not necessary or desirable to make a building or structure a complete building or structure; and</w:t>
      </w:r>
    </w:p>
    <w:p w14:paraId="7BA8FF83" w14:textId="77777777" w:rsidR="00010BD3" w:rsidRDefault="003C02C7" w:rsidP="00010BD3">
      <w:pPr>
        <w:spacing w:before="60" w:after="0" w:line="240" w:lineRule="auto"/>
        <w:ind w:left="2160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(k) any other matter declared by the regulations not to be a work;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;</w:t>
      </w:r>
    </w:p>
    <w:p w14:paraId="1D5F4026" w14:textId="77777777" w:rsidR="003C02C7" w:rsidRPr="00C207FB" w:rsidRDefault="003C02C7" w:rsidP="00010BD3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010BD3">
        <w:rPr>
          <w:rFonts w:ascii="Times New Roman" w:hAnsi="Times New Roman" w:cs="Times New Roman"/>
          <w:b/>
        </w:rPr>
        <w:t>(g)</w:t>
      </w:r>
      <w:r w:rsidRPr="00C207FB">
        <w:rPr>
          <w:rFonts w:ascii="Times New Roman" w:hAnsi="Times New Roman" w:cs="Times New Roman"/>
        </w:rPr>
        <w:t xml:space="preserve"> by inserting the following definitions:</w:t>
      </w:r>
    </w:p>
    <w:p w14:paraId="6A2CB982" w14:textId="40EB66E6" w:rsidR="003C02C7" w:rsidRPr="00C207FB" w:rsidRDefault="00C207FB" w:rsidP="0001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E5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authority of the Commonwealth to which this Act applies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means an authority of the Commonwealth that, under section </w:t>
      </w:r>
      <w:r w:rsidR="003C02C7" w:rsidRPr="0001776F">
        <w:rPr>
          <w:rFonts w:ascii="Times New Roman" w:hAnsi="Times New Roman" w:cs="Times New Roman"/>
        </w:rPr>
        <w:t>6</w:t>
      </w:r>
      <w:r w:rsidRPr="0001776F">
        <w:rPr>
          <w:rFonts w:ascii="Times New Roman" w:hAnsi="Times New Roman" w:cs="Times New Roman"/>
          <w:smallCaps/>
        </w:rPr>
        <w:t>a</w:t>
      </w:r>
      <w:r w:rsidR="003C02C7" w:rsidRPr="00C207FB">
        <w:rPr>
          <w:rFonts w:ascii="Times New Roman" w:hAnsi="Times New Roman" w:cs="Times New Roman"/>
        </w:rPr>
        <w:t>, is an authority of the Commonwealth to which this Act applies;</w:t>
      </w:r>
    </w:p>
    <w:p w14:paraId="50D5A9E9" w14:textId="77777777" w:rsidR="003C02C7" w:rsidRPr="00C207FB" w:rsidRDefault="00C207FB" w:rsidP="0001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building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includes part of a building;</w:t>
      </w:r>
    </w:p>
    <w:p w14:paraId="2FE428E3" w14:textId="77777777" w:rsidR="003C02C7" w:rsidRPr="00C207FB" w:rsidRDefault="00C207FB" w:rsidP="0001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engineering work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includes part of an engineering work;</w:t>
      </w:r>
    </w:p>
    <w:p w14:paraId="5F014CC0" w14:textId="77777777" w:rsidR="003C02C7" w:rsidRPr="00C207FB" w:rsidRDefault="00C207FB" w:rsidP="0001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movable property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includes aircraft, satellites, ships and vehicles;</w:t>
      </w:r>
    </w:p>
    <w:p w14:paraId="4FEA5C1B" w14:textId="1006089B" w:rsidR="003C02C7" w:rsidRPr="00C207FB" w:rsidRDefault="00C207FB" w:rsidP="0001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Parliamentary zone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has the same meaning as in the </w:t>
      </w:r>
      <w:r w:rsidRPr="00C207FB">
        <w:rPr>
          <w:rFonts w:ascii="Times New Roman" w:hAnsi="Times New Roman" w:cs="Times New Roman"/>
          <w:i/>
        </w:rPr>
        <w:t>Parliament Act 1974</w:t>
      </w:r>
      <w:r w:rsidRPr="005E55D4">
        <w:rPr>
          <w:rFonts w:ascii="Times New Roman" w:hAnsi="Times New Roman" w:cs="Times New Roman"/>
        </w:rPr>
        <w:t>;</w:t>
      </w:r>
    </w:p>
    <w:p w14:paraId="6CDC6966" w14:textId="77777777" w:rsidR="003C02C7" w:rsidRPr="00C207FB" w:rsidRDefault="00C207FB" w:rsidP="00010BD3">
      <w:pPr>
        <w:spacing w:before="60"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structure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 xml:space="preserve"> includes part of a structure;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.</w:t>
      </w:r>
    </w:p>
    <w:p w14:paraId="5EC455FB" w14:textId="77777777" w:rsidR="00CD52F9" w:rsidRDefault="00C207FB" w:rsidP="00C20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br w:type="page"/>
      </w:r>
    </w:p>
    <w:p w14:paraId="2D2355A0" w14:textId="77777777" w:rsidR="003C02C7" w:rsidRPr="00CD52F9" w:rsidRDefault="00C207FB" w:rsidP="00CD52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52F9">
        <w:rPr>
          <w:rFonts w:ascii="Times New Roman" w:hAnsi="Times New Roman" w:cs="Times New Roman"/>
          <w:b/>
          <w:sz w:val="20"/>
        </w:rPr>
        <w:lastRenderedPageBreak/>
        <w:t>Reference of public works to the Committee</w:t>
      </w:r>
    </w:p>
    <w:p w14:paraId="3F98B3FE" w14:textId="77777777" w:rsidR="003C02C7" w:rsidRPr="00C207FB" w:rsidRDefault="00C207FB" w:rsidP="00CD52F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5.</w:t>
      </w:r>
      <w:r w:rsidR="003C02C7" w:rsidRPr="00C207FB">
        <w:rPr>
          <w:rFonts w:ascii="Times New Roman" w:hAnsi="Times New Roman" w:cs="Times New Roman"/>
        </w:rPr>
        <w:t xml:space="preserve"> Section 18 of the Principal Act is amended by omitting subsection (9) and substituting the following subsection:</w:t>
      </w:r>
    </w:p>
    <w:p w14:paraId="603DDB15" w14:textId="77777777" w:rsidR="003C02C7" w:rsidRPr="00C207FB" w:rsidRDefault="00C207FB" w:rsidP="00CD52F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(9) In this section:</w:t>
      </w:r>
    </w:p>
    <w:p w14:paraId="400A9D3B" w14:textId="77777777" w:rsidR="003C02C7" w:rsidRPr="00C207FB" w:rsidRDefault="00C207FB" w:rsidP="00CD52F9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r w:rsidR="003C02C7" w:rsidRPr="00C207FB">
        <w:rPr>
          <w:rFonts w:ascii="Times New Roman" w:hAnsi="Times New Roman" w:cs="Times New Roman"/>
        </w:rPr>
        <w:t>estimated cost</w:t>
      </w:r>
      <w:r>
        <w:rPr>
          <w:rFonts w:ascii="Times New Roman" w:hAnsi="Times New Roman" w:cs="Times New Roman"/>
        </w:rPr>
        <w:t>’</w:t>
      </w:r>
      <w:r w:rsidR="003C02C7" w:rsidRPr="00C207FB">
        <w:rPr>
          <w:rFonts w:ascii="Times New Roman" w:hAnsi="Times New Roman" w:cs="Times New Roman"/>
        </w:rPr>
        <w:t>, in relation to a public work, means an estimate of cost made when all particulars of the work substantially affecting its cost have been determined.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.</w:t>
      </w:r>
    </w:p>
    <w:p w14:paraId="723EA9C9" w14:textId="77777777" w:rsidR="003C02C7" w:rsidRPr="00CD52F9" w:rsidRDefault="00C207FB" w:rsidP="00CD52F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D52F9">
        <w:rPr>
          <w:rFonts w:ascii="Times New Roman" w:hAnsi="Times New Roman" w:cs="Times New Roman"/>
          <w:b/>
          <w:sz w:val="20"/>
        </w:rPr>
        <w:t>Regulations</w:t>
      </w:r>
    </w:p>
    <w:p w14:paraId="69047D8D" w14:textId="77777777" w:rsidR="003C02C7" w:rsidRPr="00C207FB" w:rsidRDefault="00C207FB" w:rsidP="001B071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6.</w:t>
      </w:r>
      <w:r w:rsidR="003C02C7" w:rsidRPr="00C207FB">
        <w:rPr>
          <w:rFonts w:ascii="Times New Roman" w:hAnsi="Times New Roman" w:cs="Times New Roman"/>
        </w:rPr>
        <w:t xml:space="preserve"> Section 40 of the Principal Act is amended by adding at the end the following subsection:</w:t>
      </w:r>
    </w:p>
    <w:p w14:paraId="6C517C09" w14:textId="77777777" w:rsidR="003C02C7" w:rsidRPr="00C207FB" w:rsidRDefault="00C207FB" w:rsidP="001B071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(2) Before making regulations for the purposes of:</w:t>
      </w:r>
    </w:p>
    <w:p w14:paraId="0D10621A" w14:textId="77777777" w:rsidR="003C02C7" w:rsidRPr="00C207FB" w:rsidRDefault="003C02C7" w:rsidP="001B071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(a) paragraph (ca) or (f) of the definition of </w:t>
      </w:r>
      <w:r w:rsidR="00C207FB">
        <w:rPr>
          <w:rFonts w:ascii="Times New Roman" w:hAnsi="Times New Roman" w:cs="Times New Roman"/>
        </w:rPr>
        <w:t>‘</w:t>
      </w:r>
      <w:r w:rsidRPr="00C207FB">
        <w:rPr>
          <w:rFonts w:ascii="Times New Roman" w:hAnsi="Times New Roman" w:cs="Times New Roman"/>
        </w:rPr>
        <w:t>public work</w:t>
      </w:r>
      <w:r w:rsidR="00C207FB">
        <w:rPr>
          <w:rFonts w:ascii="Times New Roman" w:hAnsi="Times New Roman" w:cs="Times New Roman"/>
        </w:rPr>
        <w:t>’</w:t>
      </w:r>
      <w:r w:rsidRPr="00C207FB">
        <w:rPr>
          <w:rFonts w:ascii="Times New Roman" w:hAnsi="Times New Roman" w:cs="Times New Roman"/>
        </w:rPr>
        <w:t xml:space="preserve"> in subsection 5 (1); and</w:t>
      </w:r>
    </w:p>
    <w:p w14:paraId="48904A99" w14:textId="77777777" w:rsidR="001B0714" w:rsidRDefault="003C02C7" w:rsidP="001B0714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(b) paragraph (f) or (k) of the definition of </w:t>
      </w:r>
      <w:r w:rsidR="00C207FB">
        <w:rPr>
          <w:rFonts w:ascii="Times New Roman" w:hAnsi="Times New Roman" w:cs="Times New Roman"/>
        </w:rPr>
        <w:t>‘</w:t>
      </w:r>
      <w:r w:rsidRPr="00C207FB">
        <w:rPr>
          <w:rFonts w:ascii="Times New Roman" w:hAnsi="Times New Roman" w:cs="Times New Roman"/>
        </w:rPr>
        <w:t>work</w:t>
      </w:r>
      <w:r w:rsidR="00C207FB">
        <w:rPr>
          <w:rFonts w:ascii="Times New Roman" w:hAnsi="Times New Roman" w:cs="Times New Roman"/>
        </w:rPr>
        <w:t>’</w:t>
      </w:r>
      <w:r w:rsidRPr="00C207FB">
        <w:rPr>
          <w:rFonts w:ascii="Times New Roman" w:hAnsi="Times New Roman" w:cs="Times New Roman"/>
        </w:rPr>
        <w:t xml:space="preserve"> in subsection 5</w:t>
      </w:r>
      <w:r w:rsidR="0001776F">
        <w:rPr>
          <w:rFonts w:ascii="Times New Roman" w:hAnsi="Times New Roman" w:cs="Times New Roman"/>
        </w:rPr>
        <w:t xml:space="preserve"> </w:t>
      </w:r>
      <w:r w:rsidRPr="00C207FB">
        <w:rPr>
          <w:rFonts w:ascii="Times New Roman" w:hAnsi="Times New Roman" w:cs="Times New Roman"/>
        </w:rPr>
        <w:t>(1);</w:t>
      </w:r>
    </w:p>
    <w:p w14:paraId="628AB08A" w14:textId="77777777" w:rsidR="003C02C7" w:rsidRDefault="003C02C7" w:rsidP="001B0714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the Governor-General shall take into consideration any relevant recommendation made to the Minister by the Committee.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03329291" w14:textId="77777777" w:rsidR="005E55D4" w:rsidRPr="00C207FB" w:rsidRDefault="005E55D4" w:rsidP="001B0714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p w14:paraId="7DA3799E" w14:textId="462D7C80" w:rsidR="003C02C7" w:rsidRPr="001B0714" w:rsidRDefault="00C207FB" w:rsidP="001B071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0714">
        <w:rPr>
          <w:rFonts w:ascii="Times New Roman" w:hAnsi="Times New Roman" w:cs="Times New Roman"/>
          <w:b/>
          <w:sz w:val="24"/>
        </w:rPr>
        <w:t>PART III—AMENDMENTS OF OTHER ACTS</w:t>
      </w:r>
    </w:p>
    <w:p w14:paraId="037D9A4A" w14:textId="77777777" w:rsidR="003C02C7" w:rsidRPr="001B0714" w:rsidRDefault="00C207FB" w:rsidP="001B071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B0714">
        <w:rPr>
          <w:rFonts w:ascii="Times New Roman" w:hAnsi="Times New Roman" w:cs="Times New Roman"/>
          <w:b/>
          <w:sz w:val="20"/>
        </w:rPr>
        <w:t>Amendments</w:t>
      </w:r>
    </w:p>
    <w:p w14:paraId="0494ADFA" w14:textId="77777777" w:rsidR="003C02C7" w:rsidRPr="00C207FB" w:rsidRDefault="00C207FB" w:rsidP="001B0714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7.</w:t>
      </w:r>
      <w:r w:rsidR="003C02C7" w:rsidRPr="00C207FB">
        <w:rPr>
          <w:rFonts w:ascii="Times New Roman" w:hAnsi="Times New Roman" w:cs="Times New Roman"/>
        </w:rPr>
        <w:t xml:space="preserve"> The Acts specified in the Schedule are amended as set out in the Schedule.</w:t>
      </w:r>
    </w:p>
    <w:p w14:paraId="56E2FFEC" w14:textId="77777777" w:rsidR="00563775" w:rsidRPr="00996239" w:rsidRDefault="005D2445" w:rsidP="00996239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D2445">
        <w:rPr>
          <w:rFonts w:ascii="Times New Roman" w:hAnsi="Times New Roman" w:cs="Times New Roman"/>
          <w:b/>
        </w:rPr>
        <w:t>——————</w:t>
      </w:r>
      <w:r w:rsidR="00C207FB" w:rsidRPr="00C207FB">
        <w:rPr>
          <w:rFonts w:ascii="Times New Roman" w:hAnsi="Times New Roman" w:cs="Times New Roman"/>
        </w:rPr>
        <w:br w:type="page"/>
      </w:r>
    </w:p>
    <w:p w14:paraId="5D80F219" w14:textId="77777777" w:rsidR="003C02C7" w:rsidRPr="007E0CEA" w:rsidRDefault="00C207FB" w:rsidP="007E0CEA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lastRenderedPageBreak/>
        <w:t>SCHEDULE</w:t>
      </w:r>
      <w:r w:rsidR="007E0CEA">
        <w:rPr>
          <w:rFonts w:ascii="Times New Roman" w:hAnsi="Times New Roman" w:cs="Times New Roman"/>
        </w:rPr>
        <w:tab/>
      </w:r>
      <w:r w:rsidRPr="007E0CEA">
        <w:rPr>
          <w:rFonts w:ascii="Times New Roman" w:hAnsi="Times New Roman" w:cs="Times New Roman"/>
        </w:rPr>
        <w:t>Section 7</w:t>
      </w:r>
    </w:p>
    <w:p w14:paraId="36D4A277" w14:textId="77777777" w:rsidR="003C02C7" w:rsidRPr="007E0CEA" w:rsidRDefault="00C207FB" w:rsidP="00B708E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7E0CEA">
        <w:rPr>
          <w:rFonts w:ascii="Times New Roman" w:hAnsi="Times New Roman" w:cs="Times New Roman"/>
        </w:rPr>
        <w:t>AMENDMENTS OF OTHER ACTS</w:t>
      </w:r>
    </w:p>
    <w:p w14:paraId="166992F6" w14:textId="77777777" w:rsidR="003C02C7" w:rsidRPr="00C207FB" w:rsidRDefault="00C207FB" w:rsidP="00B708E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  <w:i/>
        </w:rPr>
        <w:t>Australian Protective Service Act 1987</w:t>
      </w:r>
    </w:p>
    <w:p w14:paraId="6B37B823" w14:textId="77777777" w:rsidR="003C02C7" w:rsidRPr="007E0CEA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7E0CEA">
        <w:rPr>
          <w:rFonts w:ascii="Times New Roman" w:hAnsi="Times New Roman" w:cs="Times New Roman"/>
          <w:b/>
        </w:rPr>
        <w:t>Subsection 13 (2):</w:t>
      </w:r>
    </w:p>
    <w:p w14:paraId="53A00F93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or 30, paragraph 46 (a) or section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 xml:space="preserve">, substitute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,</w:t>
      </w:r>
      <w:r w:rsidR="00996239">
        <w:rPr>
          <w:rFonts w:ascii="Times New Roman" w:hAnsi="Times New Roman" w:cs="Times New Roman"/>
        </w:rPr>
        <w:t xml:space="preserve"> </w:t>
      </w:r>
      <w:r w:rsidRPr="00C207FB">
        <w:rPr>
          <w:rFonts w:ascii="Times New Roman" w:hAnsi="Times New Roman" w:cs="Times New Roman"/>
        </w:rPr>
        <w:t>30, 46 (other than paragraph (b)), 47, 4</w:t>
      </w:r>
      <w:r w:rsidRPr="0001776F">
        <w:rPr>
          <w:rFonts w:ascii="Times New Roman" w:hAnsi="Times New Roman" w:cs="Times New Roman"/>
        </w:rPr>
        <w:t>7</w:t>
      </w:r>
      <w:r w:rsidR="00C207FB" w:rsidRPr="0001776F">
        <w:rPr>
          <w:rFonts w:ascii="Times New Roman" w:hAnsi="Times New Roman" w:cs="Times New Roman"/>
          <w:smallCaps/>
        </w:rPr>
        <w:t>a,”.</w:t>
      </w:r>
    </w:p>
    <w:p w14:paraId="3E8253CB" w14:textId="77777777" w:rsidR="003C02C7" w:rsidRPr="00C207FB" w:rsidRDefault="00C207FB" w:rsidP="007E0CEA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  <w:i/>
        </w:rPr>
        <w:t>Commonwealth Grants Commission Act 1973</w:t>
      </w:r>
    </w:p>
    <w:p w14:paraId="28D560F9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 8 (4):</w:t>
      </w:r>
    </w:p>
    <w:p w14:paraId="1CF5FC36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Omit the subsection.</w:t>
      </w:r>
    </w:p>
    <w:p w14:paraId="23D96F99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 8 (5):</w:t>
      </w:r>
    </w:p>
    <w:p w14:paraId="679AFB19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other than the Chairman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3F9FE8F7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 13 (1):</w:t>
      </w:r>
    </w:p>
    <w:p w14:paraId="74B9215F" w14:textId="77777777" w:rsidR="003C02C7" w:rsidRPr="00C207FB" w:rsidRDefault="003C02C7" w:rsidP="007E0CE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(a) 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or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 xml:space="preserve"> (first occurring).</w:t>
      </w:r>
    </w:p>
    <w:p w14:paraId="7D422AF3" w14:textId="77777777" w:rsidR="003C02C7" w:rsidRPr="00C207FB" w:rsidRDefault="003C02C7" w:rsidP="007E0CE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(b) Before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the Chairman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 xml:space="preserve"> in paragraph (1) (b) insert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if the Chairman is a full-time member—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6E76ACC7" w14:textId="77777777" w:rsidR="003C02C7" w:rsidRPr="00C207FB" w:rsidRDefault="003C02C7" w:rsidP="007E0CEA">
      <w:pPr>
        <w:spacing w:before="60"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(c) Insert after paragraph (b) the following word and paragraph:</w:t>
      </w:r>
    </w:p>
    <w:p w14:paraId="59CF3BE9" w14:textId="77777777" w:rsidR="003C02C7" w:rsidRPr="00C207FB" w:rsidRDefault="00C207FB" w:rsidP="007E0CEA">
      <w:pPr>
        <w:spacing w:before="60" w:after="0" w:line="240" w:lineRule="auto"/>
        <w:ind w:left="1728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3C02C7" w:rsidRPr="00C207FB">
        <w:rPr>
          <w:rFonts w:ascii="Times New Roman" w:hAnsi="Times New Roman" w:cs="Times New Roman"/>
        </w:rPr>
        <w:t>or (c) if the Chairman is a part-time member—the Chairman is, or is expected to be, unable (whether on account of illness or otherwise) to perform the duties of his or her office;</w:t>
      </w:r>
      <w:r>
        <w:rPr>
          <w:rFonts w:ascii="Times New Roman" w:hAnsi="Times New Roman" w:cs="Times New Roman"/>
        </w:rPr>
        <w:t>”</w:t>
      </w:r>
      <w:r w:rsidR="003C02C7" w:rsidRPr="00C207FB">
        <w:rPr>
          <w:rFonts w:ascii="Times New Roman" w:hAnsi="Times New Roman" w:cs="Times New Roman"/>
        </w:rPr>
        <w:t>.</w:t>
      </w:r>
    </w:p>
    <w:p w14:paraId="7E3A4FF4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After subsection 13 (1):</w:t>
      </w:r>
    </w:p>
    <w:p w14:paraId="1E1A3C94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Insert the following subsection:</w:t>
      </w:r>
    </w:p>
    <w:p w14:paraId="6F92B3D5" w14:textId="77777777" w:rsidR="003C02C7" w:rsidRPr="007E0CEA" w:rsidRDefault="00C207FB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7E0CEA">
        <w:rPr>
          <w:rFonts w:ascii="Times New Roman" w:hAnsi="Times New Roman" w:cs="Times New Roman"/>
        </w:rPr>
        <w:t>“</w:t>
      </w:r>
      <w:r w:rsidR="003C02C7" w:rsidRPr="007E0CEA">
        <w:rPr>
          <w:rFonts w:ascii="Times New Roman" w:hAnsi="Times New Roman" w:cs="Times New Roman"/>
        </w:rPr>
        <w:t>(1</w:t>
      </w:r>
      <w:r w:rsidRPr="007E0CEA">
        <w:rPr>
          <w:rFonts w:ascii="Times New Roman" w:hAnsi="Times New Roman" w:cs="Times New Roman"/>
          <w:smallCaps/>
        </w:rPr>
        <w:t>a</w:t>
      </w:r>
      <w:r w:rsidR="003C02C7" w:rsidRPr="007E0CEA">
        <w:rPr>
          <w:rFonts w:ascii="Times New Roman" w:hAnsi="Times New Roman" w:cs="Times New Roman"/>
        </w:rPr>
        <w:t>) An acting Chairman may be appointed as an acting full-time Chairman or as an acting part-time Chairman.</w:t>
      </w:r>
      <w:r w:rsidRPr="007E0CEA">
        <w:rPr>
          <w:rFonts w:ascii="Times New Roman" w:hAnsi="Times New Roman" w:cs="Times New Roman"/>
        </w:rPr>
        <w:t>”</w:t>
      </w:r>
      <w:r w:rsidR="003C02C7" w:rsidRPr="007E0CEA">
        <w:rPr>
          <w:rFonts w:ascii="Times New Roman" w:hAnsi="Times New Roman" w:cs="Times New Roman"/>
        </w:rPr>
        <w:t>.</w:t>
      </w:r>
    </w:p>
    <w:p w14:paraId="6A09E9D0" w14:textId="77777777" w:rsidR="003C02C7" w:rsidRPr="00C207FB" w:rsidRDefault="00C207FB" w:rsidP="007E0CEA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  <w:i/>
        </w:rPr>
        <w:t>Parliament House Construction Authority Act 1979</w:t>
      </w:r>
    </w:p>
    <w:p w14:paraId="195BBF16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 xml:space="preserve">Subsection 3 (1) (definition of </w:t>
      </w:r>
      <w:r>
        <w:rPr>
          <w:rFonts w:ascii="Times New Roman" w:hAnsi="Times New Roman" w:cs="Times New Roman"/>
          <w:b/>
        </w:rPr>
        <w:t>“</w:t>
      </w:r>
      <w:r w:rsidRPr="00C207FB">
        <w:rPr>
          <w:rFonts w:ascii="Times New Roman" w:hAnsi="Times New Roman" w:cs="Times New Roman"/>
          <w:b/>
        </w:rPr>
        <w:t>Commissioner</w:t>
      </w:r>
      <w:r>
        <w:rPr>
          <w:rFonts w:ascii="Times New Roman" w:hAnsi="Times New Roman" w:cs="Times New Roman"/>
          <w:b/>
        </w:rPr>
        <w:t>”</w:t>
      </w:r>
      <w:r w:rsidRPr="00C207FB">
        <w:rPr>
          <w:rFonts w:ascii="Times New Roman" w:hAnsi="Times New Roman" w:cs="Times New Roman"/>
          <w:b/>
        </w:rPr>
        <w:t>):</w:t>
      </w:r>
    </w:p>
    <w:p w14:paraId="6FBE5F65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Omit the definition.</w:t>
      </w:r>
    </w:p>
    <w:p w14:paraId="755E8C91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 3 (3):</w:t>
      </w:r>
    </w:p>
    <w:p w14:paraId="47437FA6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Omit the subsection.</w:t>
      </w:r>
    </w:p>
    <w:p w14:paraId="0384EF95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 12 (1):</w:t>
      </w:r>
    </w:p>
    <w:p w14:paraId="1DE7C64D" w14:textId="77777777" w:rsidR="003C02C7" w:rsidRPr="00C207FB" w:rsidRDefault="003C02C7" w:rsidP="007E0CEA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6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 xml:space="preserve">, substitute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3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5FAF4107" w14:textId="77777777" w:rsidR="003C02C7" w:rsidRPr="00C207FB" w:rsidRDefault="00C207FB" w:rsidP="007E0CE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Paragraph 12 (1) (a):</w:t>
      </w:r>
    </w:p>
    <w:p w14:paraId="615E8734" w14:textId="77777777" w:rsidR="00B708EE" w:rsidRDefault="003C02C7" w:rsidP="00996239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Add at the end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and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  <w:r w:rsidR="00C207FB" w:rsidRPr="00C207FB">
        <w:rPr>
          <w:rFonts w:ascii="Times New Roman" w:hAnsi="Times New Roman" w:cs="Times New Roman"/>
        </w:rPr>
        <w:br w:type="page"/>
      </w:r>
    </w:p>
    <w:p w14:paraId="0275B1AF" w14:textId="77777777" w:rsidR="003C02C7" w:rsidRPr="00B97182" w:rsidRDefault="00C207FB" w:rsidP="00B971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lastRenderedPageBreak/>
        <w:t>SCHEDULE</w:t>
      </w:r>
      <w:r w:rsidRPr="00B97182">
        <w:rPr>
          <w:rFonts w:ascii="Times New Roman" w:hAnsi="Times New Roman" w:cs="Times New Roman"/>
        </w:rPr>
        <w:t>—continued</w:t>
      </w:r>
    </w:p>
    <w:p w14:paraId="782E273D" w14:textId="77777777" w:rsidR="003C02C7" w:rsidRPr="00C207FB" w:rsidRDefault="00C207FB" w:rsidP="00B9718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Paragraph 12 (1) (b):</w:t>
      </w:r>
    </w:p>
    <w:p w14:paraId="1DA456DC" w14:textId="77777777" w:rsidR="003C02C7" w:rsidRPr="00C207FB" w:rsidRDefault="003C02C7" w:rsidP="00B9718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>Omit the paragraph.</w:t>
      </w:r>
    </w:p>
    <w:p w14:paraId="44A4FE87" w14:textId="77777777" w:rsidR="003C02C7" w:rsidRPr="00C207FB" w:rsidRDefault="00C207FB" w:rsidP="00B9718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Paragraph 12 (1) (c):</w:t>
      </w:r>
    </w:p>
    <w:p w14:paraId="08C55B43" w14:textId="77777777" w:rsidR="003C02C7" w:rsidRPr="00C207FB" w:rsidRDefault="003C02C7" w:rsidP="00B9718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‘“</w:t>
      </w:r>
      <w:r w:rsidRPr="00C207FB">
        <w:rPr>
          <w:rFonts w:ascii="Times New Roman" w:hAnsi="Times New Roman" w:cs="Times New Roman"/>
        </w:rPr>
        <w:t>4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 xml:space="preserve">, substitute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2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164AC121" w14:textId="77777777" w:rsidR="003C02C7" w:rsidRPr="00C207FB" w:rsidRDefault="00C207FB" w:rsidP="00B9718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Section 16:</w:t>
      </w:r>
    </w:p>
    <w:p w14:paraId="4CDFD3C6" w14:textId="77777777" w:rsidR="003C02C7" w:rsidRPr="00C207FB" w:rsidRDefault="003C02C7" w:rsidP="00B9718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other than the Commissioner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41CC2307" w14:textId="77777777" w:rsidR="003C02C7" w:rsidRPr="00C207FB" w:rsidRDefault="00C207FB" w:rsidP="00B9718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Subsections 17 (1) and (2):</w:t>
      </w:r>
    </w:p>
    <w:p w14:paraId="4F68A40D" w14:textId="77777777" w:rsidR="003C02C7" w:rsidRPr="00C207FB" w:rsidRDefault="003C02C7" w:rsidP="00B9718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other than the Commissioner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7C6A5EC3" w14:textId="77777777" w:rsidR="003C02C7" w:rsidRPr="00C207FB" w:rsidRDefault="00C207FB" w:rsidP="00B9718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Subsections 18 (1) and (2):</w:t>
      </w:r>
    </w:p>
    <w:p w14:paraId="17C24917" w14:textId="77777777" w:rsidR="003C02C7" w:rsidRPr="00C207FB" w:rsidRDefault="003C02C7" w:rsidP="00B9718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other than the Commissioner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137AC0B7" w14:textId="77777777" w:rsidR="003C02C7" w:rsidRPr="00C207FB" w:rsidRDefault="00C207FB" w:rsidP="00B9718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  <w:b/>
        </w:rPr>
        <w:t>Subsection 19 (3):</w:t>
      </w:r>
    </w:p>
    <w:p w14:paraId="673FD949" w14:textId="77777777" w:rsidR="003C02C7" w:rsidRPr="00C207FB" w:rsidRDefault="003C02C7" w:rsidP="00B97182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C207FB">
        <w:rPr>
          <w:rFonts w:ascii="Times New Roman" w:hAnsi="Times New Roman" w:cs="Times New Roman"/>
        </w:rPr>
        <w:t xml:space="preserve">Omit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4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 xml:space="preserve">, substitute </w:t>
      </w:r>
      <w:r w:rsidR="00C207FB">
        <w:rPr>
          <w:rFonts w:ascii="Times New Roman" w:hAnsi="Times New Roman" w:cs="Times New Roman"/>
        </w:rPr>
        <w:t>“</w:t>
      </w:r>
      <w:r w:rsidRPr="00C207FB">
        <w:rPr>
          <w:rFonts w:ascii="Times New Roman" w:hAnsi="Times New Roman" w:cs="Times New Roman"/>
        </w:rPr>
        <w:t>2</w:t>
      </w:r>
      <w:r w:rsidR="00C207FB">
        <w:rPr>
          <w:rFonts w:ascii="Times New Roman" w:hAnsi="Times New Roman" w:cs="Times New Roman"/>
        </w:rPr>
        <w:t>”</w:t>
      </w:r>
      <w:r w:rsidRPr="00C207FB">
        <w:rPr>
          <w:rFonts w:ascii="Times New Roman" w:hAnsi="Times New Roman" w:cs="Times New Roman"/>
        </w:rPr>
        <w:t>.</w:t>
      </w:r>
    </w:p>
    <w:p w14:paraId="177FB730" w14:textId="77777777" w:rsidR="00B97182" w:rsidRPr="00ED3422" w:rsidRDefault="00B97182" w:rsidP="00B9718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14:paraId="19A374F9" w14:textId="77777777" w:rsidR="003C02C7" w:rsidRPr="00B97182" w:rsidRDefault="00C207FB" w:rsidP="00B9718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B97182">
        <w:rPr>
          <w:rFonts w:ascii="Times New Roman" w:hAnsi="Times New Roman" w:cs="Times New Roman"/>
          <w:b/>
        </w:rPr>
        <w:t>NOTE</w:t>
      </w:r>
    </w:p>
    <w:p w14:paraId="2ECB2157" w14:textId="77777777" w:rsidR="003C02C7" w:rsidRPr="00ED3422" w:rsidRDefault="00C207FB" w:rsidP="00ED3422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ED3422">
        <w:rPr>
          <w:rFonts w:ascii="Times New Roman" w:hAnsi="Times New Roman" w:cs="Times New Roman"/>
          <w:sz w:val="20"/>
        </w:rPr>
        <w:t xml:space="preserve">1. </w:t>
      </w:r>
      <w:r w:rsidR="003C02C7" w:rsidRPr="00ED3422">
        <w:rPr>
          <w:rFonts w:ascii="Times New Roman" w:hAnsi="Times New Roman" w:cs="Times New Roman"/>
          <w:sz w:val="20"/>
        </w:rPr>
        <w:t>No. 92, 1969, as amended. For previous amendments, see No. 57, 1972; Nos. 140 and 216, 1973; No. 48, 1974; No. 20, 1981; No. 80, 1982; No. 39, 1983; No. 65, 1985; and No. 108, 1988.</w:t>
      </w:r>
    </w:p>
    <w:p w14:paraId="41CAD8E0" w14:textId="77777777" w:rsidR="003C02C7" w:rsidRPr="00ED3422" w:rsidRDefault="00C207FB" w:rsidP="00ED3422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ED3422">
        <w:rPr>
          <w:rFonts w:ascii="Times New Roman" w:hAnsi="Times New Roman" w:cs="Times New Roman"/>
          <w:sz w:val="20"/>
        </w:rPr>
        <w:t>[</w:t>
      </w:r>
      <w:r w:rsidRPr="00ED3422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1DEEF426" w14:textId="77777777" w:rsidR="00ED3422" w:rsidRPr="00ED3422" w:rsidRDefault="00C207FB" w:rsidP="00ED342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ED3422">
        <w:rPr>
          <w:rFonts w:ascii="Times New Roman" w:hAnsi="Times New Roman" w:cs="Times New Roman"/>
          <w:i/>
          <w:sz w:val="20"/>
        </w:rPr>
        <w:t>House of Representatives on 12 October 1988</w:t>
      </w:r>
    </w:p>
    <w:p w14:paraId="7319296C" w14:textId="77777777" w:rsidR="003C02C7" w:rsidRPr="00ED3422" w:rsidRDefault="00C207FB" w:rsidP="00ED3422">
      <w:pPr>
        <w:spacing w:after="0" w:line="240" w:lineRule="auto"/>
        <w:ind w:left="720"/>
        <w:jc w:val="both"/>
        <w:rPr>
          <w:sz w:val="20"/>
        </w:rPr>
      </w:pPr>
      <w:r w:rsidRPr="00ED3422">
        <w:rPr>
          <w:rFonts w:ascii="Times New Roman" w:hAnsi="Times New Roman" w:cs="Times New Roman"/>
          <w:i/>
          <w:sz w:val="20"/>
        </w:rPr>
        <w:t>Senate on 3 March 1989</w:t>
      </w:r>
      <w:r w:rsidRPr="00ED3422">
        <w:rPr>
          <w:rFonts w:ascii="Times New Roman" w:hAnsi="Times New Roman" w:cs="Times New Roman"/>
          <w:sz w:val="20"/>
        </w:rPr>
        <w:t>]</w:t>
      </w:r>
    </w:p>
    <w:sectPr w:rsidR="003C02C7" w:rsidRPr="00ED3422" w:rsidSect="00B97182">
      <w:headerReference w:type="default" r:id="rId8"/>
      <w:headerReference w:type="first" r:id="rId9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151BB5" w15:done="0"/>
  <w15:commentEx w15:paraId="53959E54" w15:done="0"/>
  <w15:commentEx w15:paraId="566D1139" w15:done="0"/>
  <w15:commentEx w15:paraId="6797DB04" w15:done="0"/>
  <w15:commentEx w15:paraId="32890193" w15:done="0"/>
  <w15:commentEx w15:paraId="4668EE86" w15:done="0"/>
  <w15:commentEx w15:paraId="162A5C38" w15:done="0"/>
  <w15:commentEx w15:paraId="492BAD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151BB5" w16cid:durableId="20443770"/>
  <w16cid:commentId w16cid:paraId="53959E54" w16cid:durableId="20443780"/>
  <w16cid:commentId w16cid:paraId="566D1139" w16cid:durableId="2044379F"/>
  <w16cid:commentId w16cid:paraId="6797DB04" w16cid:durableId="204437A9"/>
  <w16cid:commentId w16cid:paraId="32890193" w16cid:durableId="204437CB"/>
  <w16cid:commentId w16cid:paraId="4668EE86" w16cid:durableId="204437EC"/>
  <w16cid:commentId w16cid:paraId="162A5C38" w16cid:durableId="204437F8"/>
  <w16cid:commentId w16cid:paraId="492BADEA" w16cid:durableId="204438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7F1B6" w14:textId="77777777" w:rsidR="001F352A" w:rsidRDefault="001F352A" w:rsidP="00660129">
      <w:pPr>
        <w:spacing w:after="0" w:line="240" w:lineRule="auto"/>
      </w:pPr>
      <w:r>
        <w:separator/>
      </w:r>
    </w:p>
  </w:endnote>
  <w:endnote w:type="continuationSeparator" w:id="0">
    <w:p w14:paraId="546D5457" w14:textId="77777777" w:rsidR="001F352A" w:rsidRDefault="001F352A" w:rsidP="0066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DBBA" w14:textId="77777777" w:rsidR="001F352A" w:rsidRDefault="001F352A" w:rsidP="00660129">
      <w:pPr>
        <w:spacing w:after="0" w:line="240" w:lineRule="auto"/>
      </w:pPr>
      <w:r>
        <w:separator/>
      </w:r>
    </w:p>
  </w:footnote>
  <w:footnote w:type="continuationSeparator" w:id="0">
    <w:p w14:paraId="4286333B" w14:textId="77777777" w:rsidR="001F352A" w:rsidRDefault="001F352A" w:rsidP="00660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077A" w14:textId="77777777" w:rsidR="00660129" w:rsidRPr="00660129" w:rsidRDefault="00660129" w:rsidP="00660129">
    <w:pPr>
      <w:pStyle w:val="Header"/>
      <w:tabs>
        <w:tab w:val="clear" w:pos="4680"/>
        <w:tab w:val="center" w:pos="4590"/>
      </w:tabs>
      <w:jc w:val="center"/>
      <w:rPr>
        <w:sz w:val="20"/>
      </w:rPr>
    </w:pPr>
    <w:r w:rsidRPr="00660129">
      <w:rPr>
        <w:rFonts w:ascii="Times New Roman" w:hAnsi="Times New Roman" w:cs="Times New Roman"/>
        <w:i/>
        <w:sz w:val="20"/>
      </w:rPr>
      <w:t>Administrative Services Legislation Amendment</w:t>
    </w:r>
    <w:r>
      <w:rPr>
        <w:rFonts w:ascii="Times New Roman" w:hAnsi="Times New Roman" w:cs="Times New Roman"/>
        <w:i/>
        <w:sz w:val="20"/>
      </w:rPr>
      <w:tab/>
    </w:r>
    <w:r w:rsidRPr="00660129">
      <w:rPr>
        <w:rFonts w:ascii="Times New Roman" w:hAnsi="Times New Roman" w:cs="Times New Roman"/>
        <w:i/>
        <w:sz w:val="20"/>
      </w:rPr>
      <w:t>No. 5, 1989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0D11" w14:textId="77777777" w:rsidR="00660129" w:rsidRPr="00660129" w:rsidRDefault="00660129" w:rsidP="00660129">
    <w:pPr>
      <w:pStyle w:val="Header"/>
      <w:tabs>
        <w:tab w:val="clear" w:pos="4680"/>
        <w:tab w:val="center" w:pos="4590"/>
      </w:tabs>
      <w:jc w:val="center"/>
      <w:rPr>
        <w:sz w:val="20"/>
      </w:rPr>
    </w:pPr>
    <w:r w:rsidRPr="00660129">
      <w:rPr>
        <w:rFonts w:ascii="Times New Roman" w:hAnsi="Times New Roman" w:cs="Times New Roman"/>
        <w:i/>
        <w:sz w:val="20"/>
      </w:rPr>
      <w:t>Administrative Services Legislation Amendment</w:t>
    </w:r>
    <w:r>
      <w:rPr>
        <w:rFonts w:ascii="Times New Roman" w:hAnsi="Times New Roman" w:cs="Times New Roman"/>
        <w:i/>
        <w:sz w:val="20"/>
      </w:rPr>
      <w:tab/>
    </w:r>
    <w:r w:rsidRPr="00660129">
      <w:rPr>
        <w:rFonts w:ascii="Times New Roman" w:hAnsi="Times New Roman" w:cs="Times New Roman"/>
        <w:i/>
        <w:sz w:val="20"/>
      </w:rPr>
      <w:t>No. 5, 1989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2C7"/>
    <w:rsid w:val="00010BD3"/>
    <w:rsid w:val="0001702D"/>
    <w:rsid w:val="0001776F"/>
    <w:rsid w:val="001B0714"/>
    <w:rsid w:val="001D19D1"/>
    <w:rsid w:val="001F352A"/>
    <w:rsid w:val="002E0E08"/>
    <w:rsid w:val="002E0EA6"/>
    <w:rsid w:val="003C02C7"/>
    <w:rsid w:val="00484AE4"/>
    <w:rsid w:val="00563775"/>
    <w:rsid w:val="005B1304"/>
    <w:rsid w:val="005D2445"/>
    <w:rsid w:val="005E55D4"/>
    <w:rsid w:val="006568BF"/>
    <w:rsid w:val="00660129"/>
    <w:rsid w:val="006F3E6F"/>
    <w:rsid w:val="007E0CEA"/>
    <w:rsid w:val="00996239"/>
    <w:rsid w:val="009E4AC7"/>
    <w:rsid w:val="00B05D34"/>
    <w:rsid w:val="00B708EE"/>
    <w:rsid w:val="00B97182"/>
    <w:rsid w:val="00C207FB"/>
    <w:rsid w:val="00CD52F9"/>
    <w:rsid w:val="00DD1FE7"/>
    <w:rsid w:val="00ED3422"/>
    <w:rsid w:val="00F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A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8">
    <w:name w:val="Style2038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42">
    <w:name w:val="Style2042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6">
    <w:name w:val="Style2016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5">
    <w:name w:val="Style2105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4">
    <w:name w:val="Style1664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3">
    <w:name w:val="Style2133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1">
    <w:name w:val="Style511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1">
    <w:name w:val="Style2031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3">
    <w:name w:val="Style1663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5">
    <w:name w:val="Style185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8">
    <w:name w:val="Style2028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4">
    <w:name w:val="Style194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0">
    <w:name w:val="Style1180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3">
    <w:name w:val="Style643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9">
    <w:name w:val="Style2039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6">
    <w:name w:val="Style1206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2">
    <w:name w:val="Style1032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70">
    <w:name w:val="Style2070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5">
    <w:name w:val="Style685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7">
    <w:name w:val="Style2037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7">
    <w:name w:val="Style2027"/>
    <w:basedOn w:val="Normal"/>
    <w:rsid w:val="003C0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7">
    <w:name w:val="CharStyle37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1">
    <w:name w:val="CharStyle41"/>
    <w:basedOn w:val="DefaultParagraphFont"/>
    <w:rsid w:val="003C02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2">
    <w:name w:val="CharStyle52"/>
    <w:basedOn w:val="DefaultParagraphFont"/>
    <w:rsid w:val="003C02C7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76">
    <w:name w:val="CharStyle76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46">
    <w:name w:val="CharStyle246"/>
    <w:basedOn w:val="DefaultParagraphFont"/>
    <w:rsid w:val="003C02C7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501">
    <w:name w:val="CharStyle501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65">
    <w:name w:val="CharStyle565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16">
    <w:name w:val="CharStyle616"/>
    <w:basedOn w:val="DefaultParagraphFont"/>
    <w:rsid w:val="003C02C7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20">
    <w:name w:val="CharStyle620"/>
    <w:basedOn w:val="DefaultParagraphFont"/>
    <w:rsid w:val="003C02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623">
    <w:name w:val="CharStyle623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642">
    <w:name w:val="CharStyle642"/>
    <w:basedOn w:val="DefaultParagraphFont"/>
    <w:rsid w:val="003C02C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129"/>
  </w:style>
  <w:style w:type="paragraph" w:styleId="Footer">
    <w:name w:val="footer"/>
    <w:basedOn w:val="Normal"/>
    <w:link w:val="FooterChar"/>
    <w:uiPriority w:val="99"/>
    <w:semiHidden/>
    <w:unhideWhenUsed/>
    <w:rsid w:val="00660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129"/>
  </w:style>
  <w:style w:type="character" w:styleId="CommentReference">
    <w:name w:val="annotation reference"/>
    <w:basedOn w:val="DefaultParagraphFont"/>
    <w:uiPriority w:val="99"/>
    <w:semiHidden/>
    <w:unhideWhenUsed/>
    <w:rsid w:val="009E4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A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5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2019-03-25T19:34:00Z</dcterms:created>
  <dcterms:modified xsi:type="dcterms:W3CDTF">2019-10-04T01:11:00Z</dcterms:modified>
</cp:coreProperties>
</file>