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1AA25E" w14:textId="77777777" w:rsidR="001B086C" w:rsidRDefault="001B086C" w:rsidP="001B086C">
      <w:pPr>
        <w:spacing w:after="0" w:line="240" w:lineRule="auto"/>
        <w:ind w:firstLine="432"/>
        <w:jc w:val="center"/>
        <w:rPr>
          <w:rFonts w:ascii="Times New Roman" w:hAnsi="Times New Roman" w:cs="Times New Roman"/>
          <w:b/>
          <w:sz w:val="36"/>
        </w:rPr>
      </w:pPr>
      <w:r>
        <w:rPr>
          <w:rFonts w:ascii="Times New Roman" w:hAnsi="Times New Roman" w:cs="Times New Roman"/>
          <w:b/>
          <w:noProof/>
          <w:sz w:val="36"/>
          <w:lang w:val="en-AU" w:eastAsia="en-AU"/>
        </w:rPr>
        <w:drawing>
          <wp:inline distT="0" distB="0" distL="0" distR="0" wp14:anchorId="39DB352E" wp14:editId="2993FDC1">
            <wp:extent cx="993648" cy="737616"/>
            <wp:effectExtent l="19050" t="0" r="0" b="0"/>
            <wp:docPr id="18"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3648" cy="737616"/>
                    </a:xfrm>
                    <a:prstGeom prst="rect">
                      <a:avLst/>
                    </a:prstGeom>
                  </pic:spPr>
                </pic:pic>
              </a:graphicData>
            </a:graphic>
          </wp:inline>
        </w:drawing>
      </w:r>
    </w:p>
    <w:p w14:paraId="40D3DDB2" w14:textId="77777777" w:rsidR="001B086C" w:rsidRPr="002341FD" w:rsidRDefault="001B086C" w:rsidP="001B086C">
      <w:pPr>
        <w:spacing w:before="480" w:after="480" w:line="240" w:lineRule="auto"/>
        <w:jc w:val="center"/>
        <w:rPr>
          <w:rFonts w:ascii="Times New Roman" w:hAnsi="Times New Roman" w:cs="Times New Roman"/>
          <w:b/>
          <w:sz w:val="36"/>
        </w:rPr>
      </w:pPr>
      <w:r>
        <w:rPr>
          <w:rFonts w:ascii="Times New Roman" w:hAnsi="Times New Roman" w:cs="Times New Roman"/>
          <w:b/>
          <w:sz w:val="36"/>
        </w:rPr>
        <w:t>T</w:t>
      </w:r>
      <w:r w:rsidRPr="002341FD">
        <w:rPr>
          <w:rFonts w:ascii="Times New Roman" w:hAnsi="Times New Roman" w:cs="Times New Roman"/>
          <w:b/>
          <w:sz w:val="36"/>
        </w:rPr>
        <w:t>axation Laws Amendment (Rates and Rebates) Act 1989</w:t>
      </w:r>
    </w:p>
    <w:p w14:paraId="1AECBE92" w14:textId="77777777" w:rsidR="001B086C" w:rsidRPr="002341FD" w:rsidRDefault="001B086C" w:rsidP="001B086C">
      <w:pPr>
        <w:spacing w:before="240" w:after="240" w:line="240" w:lineRule="auto"/>
        <w:jc w:val="center"/>
        <w:rPr>
          <w:rFonts w:ascii="Times New Roman" w:hAnsi="Times New Roman" w:cs="Times New Roman"/>
          <w:b/>
          <w:sz w:val="28"/>
        </w:rPr>
      </w:pPr>
      <w:r w:rsidRPr="002341FD">
        <w:rPr>
          <w:rFonts w:ascii="Times New Roman" w:hAnsi="Times New Roman" w:cs="Times New Roman"/>
          <w:b/>
          <w:sz w:val="28"/>
        </w:rPr>
        <w:t>No. 70 of 1989</w:t>
      </w:r>
    </w:p>
    <w:p w14:paraId="0757B6C4" w14:textId="77777777" w:rsidR="001B086C" w:rsidRPr="002341FD" w:rsidRDefault="001B086C" w:rsidP="001B086C">
      <w:pPr>
        <w:spacing w:after="0" w:line="240" w:lineRule="auto"/>
        <w:jc w:val="center"/>
        <w:rPr>
          <w:rFonts w:ascii="Times New Roman" w:hAnsi="Times New Roman" w:cs="Times New Roman"/>
        </w:rPr>
      </w:pPr>
    </w:p>
    <w:p w14:paraId="4B0B3ADE" w14:textId="77777777" w:rsidR="001B086C" w:rsidRPr="002341FD" w:rsidRDefault="001B086C" w:rsidP="001B086C">
      <w:pPr>
        <w:pBdr>
          <w:top w:val="thickThinSmallGap" w:sz="18" w:space="1" w:color="auto"/>
        </w:pBdr>
        <w:spacing w:after="0" w:line="240" w:lineRule="auto"/>
        <w:jc w:val="center"/>
        <w:rPr>
          <w:rFonts w:ascii="Times New Roman" w:hAnsi="Times New Roman" w:cs="Times New Roman"/>
        </w:rPr>
      </w:pPr>
    </w:p>
    <w:p w14:paraId="08DE434C" w14:textId="77777777" w:rsidR="001B086C" w:rsidRPr="002341FD" w:rsidRDefault="001B086C" w:rsidP="001B086C">
      <w:pPr>
        <w:spacing w:before="240" w:after="240" w:line="240" w:lineRule="auto"/>
        <w:jc w:val="center"/>
        <w:rPr>
          <w:rFonts w:ascii="Times New Roman" w:hAnsi="Times New Roman" w:cs="Times New Roman"/>
          <w:b/>
          <w:sz w:val="26"/>
        </w:rPr>
      </w:pPr>
      <w:r w:rsidRPr="002341FD">
        <w:rPr>
          <w:rFonts w:ascii="Times New Roman" w:hAnsi="Times New Roman" w:cs="Times New Roman"/>
          <w:b/>
          <w:sz w:val="26"/>
        </w:rPr>
        <w:t>An Act to amend the law relating to taxation</w:t>
      </w:r>
    </w:p>
    <w:p w14:paraId="51C87C9F" w14:textId="77777777" w:rsidR="001B086C" w:rsidRPr="002341FD" w:rsidRDefault="001B086C" w:rsidP="00CB2ECD">
      <w:pPr>
        <w:spacing w:before="120" w:after="120" w:line="240" w:lineRule="auto"/>
        <w:ind w:firstLine="432"/>
        <w:jc w:val="right"/>
        <w:rPr>
          <w:rFonts w:ascii="Times New Roman" w:hAnsi="Times New Roman" w:cs="Times New Roman"/>
          <w:sz w:val="24"/>
        </w:rPr>
      </w:pPr>
      <w:r w:rsidRPr="00CB2ECD">
        <w:rPr>
          <w:rFonts w:ascii="Times New Roman" w:hAnsi="Times New Roman" w:cs="Times New Roman"/>
          <w:sz w:val="24"/>
        </w:rPr>
        <w:t>[</w:t>
      </w:r>
      <w:r w:rsidRPr="002341FD">
        <w:rPr>
          <w:rFonts w:ascii="Times New Roman" w:hAnsi="Times New Roman" w:cs="Times New Roman"/>
          <w:i/>
          <w:sz w:val="24"/>
        </w:rPr>
        <w:t>Assented to 21 June 1989</w:t>
      </w:r>
      <w:r w:rsidRPr="00CB2ECD">
        <w:rPr>
          <w:rFonts w:ascii="Times New Roman" w:hAnsi="Times New Roman" w:cs="Times New Roman"/>
          <w:sz w:val="24"/>
        </w:rPr>
        <w:t>]</w:t>
      </w:r>
    </w:p>
    <w:p w14:paraId="1361BA94" w14:textId="77777777" w:rsidR="007F511D" w:rsidRPr="000E3B8F" w:rsidRDefault="001B086C" w:rsidP="001B086C">
      <w:pPr>
        <w:spacing w:after="0" w:line="240" w:lineRule="auto"/>
        <w:ind w:firstLine="432"/>
        <w:jc w:val="both"/>
        <w:rPr>
          <w:rFonts w:ascii="Times New Roman" w:hAnsi="Times New Roman" w:cs="Times New Roman"/>
        </w:rPr>
      </w:pPr>
      <w:r w:rsidRPr="002341FD">
        <w:rPr>
          <w:rFonts w:ascii="Times New Roman" w:hAnsi="Times New Roman" w:cs="Times New Roman"/>
          <w:sz w:val="24"/>
        </w:rPr>
        <w:t>BE IT ENACTED by the Queen, and the Senate and the House of Representatives of the Commonwealth of Australia, as follows:</w:t>
      </w:r>
    </w:p>
    <w:p w14:paraId="273F78F0" w14:textId="77777777" w:rsidR="007F511D" w:rsidRPr="00CB2ECD" w:rsidRDefault="000E3B8F" w:rsidP="00CB2ECD">
      <w:pPr>
        <w:spacing w:before="120" w:after="60" w:line="240" w:lineRule="auto"/>
        <w:rPr>
          <w:rFonts w:ascii="Times New Roman" w:hAnsi="Times New Roman" w:cs="Times New Roman"/>
          <w:b/>
          <w:sz w:val="20"/>
        </w:rPr>
      </w:pPr>
      <w:r w:rsidRPr="00CB2ECD">
        <w:rPr>
          <w:rFonts w:ascii="Times New Roman" w:hAnsi="Times New Roman" w:cs="Times New Roman"/>
          <w:b/>
          <w:sz w:val="20"/>
        </w:rPr>
        <w:t>Short title</w:t>
      </w:r>
    </w:p>
    <w:p w14:paraId="490F595E" w14:textId="2D116ECC"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1.</w:t>
      </w:r>
      <w:r w:rsidR="007F511D" w:rsidRPr="000E3B8F">
        <w:rPr>
          <w:rFonts w:ascii="Times New Roman" w:hAnsi="Times New Roman" w:cs="Times New Roman"/>
        </w:rPr>
        <w:t xml:space="preserve"> This Act may be cited as the </w:t>
      </w:r>
      <w:r w:rsidRPr="000E3B8F">
        <w:rPr>
          <w:rFonts w:ascii="Times New Roman" w:hAnsi="Times New Roman" w:cs="Times New Roman"/>
          <w:i/>
        </w:rPr>
        <w:t xml:space="preserve">Taxation Laws Amendment </w:t>
      </w:r>
      <w:r w:rsidR="00257254" w:rsidRPr="00CA07D4">
        <w:rPr>
          <w:rFonts w:ascii="Times New Roman" w:hAnsi="Times New Roman" w:cs="Times New Roman"/>
          <w:i/>
        </w:rPr>
        <w:t>(</w:t>
      </w:r>
      <w:r w:rsidRPr="000E3B8F">
        <w:rPr>
          <w:rFonts w:ascii="Times New Roman" w:hAnsi="Times New Roman" w:cs="Times New Roman"/>
          <w:i/>
        </w:rPr>
        <w:t>Rates and Rebates</w:t>
      </w:r>
      <w:r w:rsidR="00257254" w:rsidRPr="00CA07D4">
        <w:rPr>
          <w:rFonts w:ascii="Times New Roman" w:hAnsi="Times New Roman" w:cs="Times New Roman"/>
          <w:i/>
        </w:rPr>
        <w:t>)</w:t>
      </w:r>
      <w:r w:rsidRPr="000E3B8F">
        <w:rPr>
          <w:rFonts w:ascii="Times New Roman" w:hAnsi="Times New Roman" w:cs="Times New Roman"/>
          <w:i/>
        </w:rPr>
        <w:t xml:space="preserve"> Act 1989.</w:t>
      </w:r>
    </w:p>
    <w:p w14:paraId="6CE43E3E" w14:textId="77777777" w:rsidR="007F511D" w:rsidRPr="003C3887" w:rsidRDefault="000E3B8F" w:rsidP="003C3887">
      <w:pPr>
        <w:spacing w:before="120" w:after="60" w:line="240" w:lineRule="auto"/>
        <w:rPr>
          <w:rFonts w:ascii="Times New Roman" w:hAnsi="Times New Roman" w:cs="Times New Roman"/>
          <w:b/>
          <w:sz w:val="20"/>
        </w:rPr>
      </w:pPr>
      <w:r w:rsidRPr="003C3887">
        <w:rPr>
          <w:rFonts w:ascii="Times New Roman" w:hAnsi="Times New Roman" w:cs="Times New Roman"/>
          <w:b/>
          <w:sz w:val="20"/>
        </w:rPr>
        <w:t>Commencement</w:t>
      </w:r>
    </w:p>
    <w:p w14:paraId="0B34BB3A"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2.</w:t>
      </w:r>
      <w:r w:rsidR="007F511D" w:rsidRPr="000E3B8F">
        <w:rPr>
          <w:rFonts w:ascii="Times New Roman" w:hAnsi="Times New Roman" w:cs="Times New Roman"/>
        </w:rPr>
        <w:t xml:space="preserve"> This Act commences on the day on which it receives the Royal Assent.</w:t>
      </w:r>
    </w:p>
    <w:p w14:paraId="00FF465D" w14:textId="77777777" w:rsidR="007F511D" w:rsidRPr="003C3887" w:rsidRDefault="000E3B8F" w:rsidP="003C3887">
      <w:pPr>
        <w:spacing w:before="120" w:after="60" w:line="240" w:lineRule="auto"/>
        <w:rPr>
          <w:rFonts w:ascii="Times New Roman" w:hAnsi="Times New Roman" w:cs="Times New Roman"/>
          <w:b/>
          <w:sz w:val="20"/>
        </w:rPr>
      </w:pPr>
      <w:r w:rsidRPr="003C3887">
        <w:rPr>
          <w:rFonts w:ascii="Times New Roman" w:hAnsi="Times New Roman" w:cs="Times New Roman"/>
          <w:b/>
          <w:sz w:val="20"/>
        </w:rPr>
        <w:t>Amendments</w:t>
      </w:r>
    </w:p>
    <w:p w14:paraId="5C3B0A4B"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3.</w:t>
      </w:r>
      <w:r w:rsidR="007F511D" w:rsidRPr="000E3B8F">
        <w:rPr>
          <w:rFonts w:ascii="Times New Roman" w:hAnsi="Times New Roman" w:cs="Times New Roman"/>
        </w:rPr>
        <w:t xml:space="preserve"> The Acts specified in the Schedule are amended as set out in the Schedule.</w:t>
      </w:r>
    </w:p>
    <w:p w14:paraId="6006B50A" w14:textId="77777777" w:rsidR="007F511D" w:rsidRPr="003C3887" w:rsidRDefault="000E3B8F" w:rsidP="003C3887">
      <w:pPr>
        <w:spacing w:before="120" w:after="60" w:line="240" w:lineRule="auto"/>
        <w:rPr>
          <w:rFonts w:ascii="Times New Roman" w:hAnsi="Times New Roman" w:cs="Times New Roman"/>
          <w:b/>
          <w:sz w:val="20"/>
        </w:rPr>
      </w:pPr>
      <w:r w:rsidRPr="003C3887">
        <w:rPr>
          <w:rFonts w:ascii="Times New Roman" w:hAnsi="Times New Roman" w:cs="Times New Roman"/>
          <w:b/>
          <w:sz w:val="20"/>
        </w:rPr>
        <w:t xml:space="preserve">Application of amendment of the </w:t>
      </w:r>
      <w:r w:rsidRPr="003C3887">
        <w:rPr>
          <w:rFonts w:ascii="Times New Roman" w:hAnsi="Times New Roman" w:cs="Times New Roman"/>
          <w:b/>
          <w:i/>
          <w:sz w:val="20"/>
        </w:rPr>
        <w:t>Fringe Benefits Tax Act 1986</w:t>
      </w:r>
    </w:p>
    <w:p w14:paraId="7C5C251C"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4.</w:t>
      </w:r>
      <w:r w:rsidR="007F511D" w:rsidRPr="000E3B8F">
        <w:rPr>
          <w:rFonts w:ascii="Times New Roman" w:hAnsi="Times New Roman" w:cs="Times New Roman"/>
        </w:rPr>
        <w:t xml:space="preserve"> The amendment of the </w:t>
      </w:r>
      <w:r w:rsidRPr="000E3B8F">
        <w:rPr>
          <w:rFonts w:ascii="Times New Roman" w:hAnsi="Times New Roman" w:cs="Times New Roman"/>
          <w:i/>
        </w:rPr>
        <w:t xml:space="preserve">Fringe Benefits Tax Act 1986 </w:t>
      </w:r>
      <w:r w:rsidR="007F511D" w:rsidRPr="000E3B8F">
        <w:rPr>
          <w:rFonts w:ascii="Times New Roman" w:hAnsi="Times New Roman" w:cs="Times New Roman"/>
        </w:rPr>
        <w:t>made by this Act applies to the year of tax commencing on 1 April 1990 and all subsequent years of tax.</w:t>
      </w:r>
    </w:p>
    <w:p w14:paraId="76089343"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4206675A" w14:textId="07EAC5DD" w:rsidR="007F511D" w:rsidRPr="009F526D" w:rsidRDefault="000E3B8F" w:rsidP="009F526D">
      <w:pPr>
        <w:spacing w:before="120" w:after="60" w:line="240" w:lineRule="auto"/>
        <w:rPr>
          <w:rFonts w:ascii="Times New Roman" w:hAnsi="Times New Roman" w:cs="Times New Roman"/>
          <w:b/>
          <w:sz w:val="20"/>
        </w:rPr>
      </w:pPr>
      <w:r w:rsidRPr="009F526D">
        <w:rPr>
          <w:rFonts w:ascii="Times New Roman" w:hAnsi="Times New Roman" w:cs="Times New Roman"/>
          <w:b/>
          <w:sz w:val="20"/>
        </w:rPr>
        <w:lastRenderedPageBreak/>
        <w:t xml:space="preserve">Application of amendments of the </w:t>
      </w:r>
      <w:r w:rsidRPr="009F526D">
        <w:rPr>
          <w:rFonts w:ascii="Times New Roman" w:hAnsi="Times New Roman" w:cs="Times New Roman"/>
          <w:b/>
          <w:i/>
          <w:sz w:val="20"/>
        </w:rPr>
        <w:t>Income Tax Assessment Act 1936</w:t>
      </w:r>
    </w:p>
    <w:p w14:paraId="0AB7C4D6"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5.</w:t>
      </w:r>
      <w:r w:rsidR="007F511D" w:rsidRPr="000E3B8F">
        <w:rPr>
          <w:rFonts w:ascii="Times New Roman" w:hAnsi="Times New Roman" w:cs="Times New Roman"/>
        </w:rPr>
        <w:t xml:space="preserve"> The amendments of the </w:t>
      </w:r>
      <w:r w:rsidRPr="000E3B8F">
        <w:rPr>
          <w:rFonts w:ascii="Times New Roman" w:hAnsi="Times New Roman" w:cs="Times New Roman"/>
          <w:i/>
        </w:rPr>
        <w:t xml:space="preserve">Income Tax Assessment Act 1936 </w:t>
      </w:r>
      <w:r w:rsidR="007F511D" w:rsidRPr="000E3B8F">
        <w:rPr>
          <w:rFonts w:ascii="Times New Roman" w:hAnsi="Times New Roman" w:cs="Times New Roman"/>
        </w:rPr>
        <w:t>made by this Act (other than the amendments inserting sections 15</w:t>
      </w:r>
      <w:r w:rsidR="00657CC7" w:rsidRPr="00657CC7">
        <w:rPr>
          <w:rFonts w:ascii="Times New Roman" w:hAnsi="Times New Roman" w:cs="Times New Roman"/>
          <w:smallCaps/>
        </w:rPr>
        <w:t>9ha</w:t>
      </w:r>
      <w:r w:rsidR="007F511D" w:rsidRPr="000E3B8F">
        <w:rPr>
          <w:rFonts w:ascii="Times New Roman" w:hAnsi="Times New Roman" w:cs="Times New Roman"/>
        </w:rPr>
        <w:t xml:space="preserve"> and 22</w:t>
      </w:r>
      <w:r w:rsidR="00657CC7" w:rsidRPr="00657CC7">
        <w:rPr>
          <w:rFonts w:ascii="Times New Roman" w:hAnsi="Times New Roman" w:cs="Times New Roman"/>
          <w:smallCaps/>
        </w:rPr>
        <w:t>1ycb</w:t>
      </w:r>
      <w:r w:rsidR="007F511D" w:rsidRPr="000E3B8F">
        <w:rPr>
          <w:rFonts w:ascii="Times New Roman" w:hAnsi="Times New Roman" w:cs="Times New Roman"/>
        </w:rPr>
        <w:t>) apply to assessments in respect of income of the year of income commencing on 1 July 1989 and of all subsequent years of income.</w:t>
      </w:r>
    </w:p>
    <w:p w14:paraId="4706F0C0" w14:textId="77777777" w:rsidR="007F511D" w:rsidRPr="009F526D" w:rsidRDefault="000E3B8F" w:rsidP="009F526D">
      <w:pPr>
        <w:spacing w:before="120" w:after="60" w:line="240" w:lineRule="auto"/>
        <w:rPr>
          <w:rFonts w:ascii="Times New Roman" w:hAnsi="Times New Roman" w:cs="Times New Roman"/>
          <w:b/>
          <w:sz w:val="20"/>
        </w:rPr>
      </w:pPr>
      <w:r w:rsidRPr="009F526D">
        <w:rPr>
          <w:rFonts w:ascii="Times New Roman" w:hAnsi="Times New Roman" w:cs="Times New Roman"/>
          <w:b/>
          <w:sz w:val="20"/>
        </w:rPr>
        <w:t xml:space="preserve">Application of amendment of the </w:t>
      </w:r>
      <w:r w:rsidRPr="009F526D">
        <w:rPr>
          <w:rFonts w:ascii="Times New Roman" w:hAnsi="Times New Roman" w:cs="Times New Roman"/>
          <w:b/>
          <w:i/>
          <w:sz w:val="20"/>
        </w:rPr>
        <w:t xml:space="preserve">Income Tax </w:t>
      </w:r>
      <w:r w:rsidR="00257254" w:rsidRPr="009F526D">
        <w:rPr>
          <w:rFonts w:ascii="Times New Roman" w:hAnsi="Times New Roman" w:cs="Times New Roman"/>
          <w:b/>
          <w:i/>
          <w:sz w:val="20"/>
        </w:rPr>
        <w:t>(</w:t>
      </w:r>
      <w:r w:rsidRPr="009F526D">
        <w:rPr>
          <w:rFonts w:ascii="Times New Roman" w:hAnsi="Times New Roman" w:cs="Times New Roman"/>
          <w:b/>
          <w:i/>
          <w:sz w:val="20"/>
        </w:rPr>
        <w:t>Bearer Debentures</w:t>
      </w:r>
      <w:r w:rsidR="00257254" w:rsidRPr="009F526D">
        <w:rPr>
          <w:rFonts w:ascii="Times New Roman" w:hAnsi="Times New Roman" w:cs="Times New Roman"/>
          <w:b/>
          <w:i/>
          <w:sz w:val="20"/>
        </w:rPr>
        <w:t>)</w:t>
      </w:r>
      <w:r w:rsidRPr="009F526D">
        <w:rPr>
          <w:rFonts w:ascii="Times New Roman" w:hAnsi="Times New Roman" w:cs="Times New Roman"/>
          <w:b/>
          <w:i/>
          <w:sz w:val="20"/>
        </w:rPr>
        <w:t xml:space="preserve"> Act 1971</w:t>
      </w:r>
    </w:p>
    <w:p w14:paraId="704ED9A0" w14:textId="37F2BAF5"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6.</w:t>
      </w:r>
      <w:r w:rsidR="007F511D" w:rsidRPr="000E3B8F">
        <w:rPr>
          <w:rFonts w:ascii="Times New Roman" w:hAnsi="Times New Roman" w:cs="Times New Roman"/>
        </w:rPr>
        <w:t xml:space="preserve"> The amendment of the </w:t>
      </w:r>
      <w:r w:rsidRPr="000E3B8F">
        <w:rPr>
          <w:rFonts w:ascii="Times New Roman" w:hAnsi="Times New Roman" w:cs="Times New Roman"/>
          <w:i/>
        </w:rPr>
        <w:t xml:space="preserve">Income Tax </w:t>
      </w:r>
      <w:r w:rsidR="00257254" w:rsidRPr="00CA07D4">
        <w:rPr>
          <w:rFonts w:ascii="Times New Roman" w:hAnsi="Times New Roman" w:cs="Times New Roman"/>
          <w:i/>
        </w:rPr>
        <w:t>(</w:t>
      </w:r>
      <w:r w:rsidRPr="000E3B8F">
        <w:rPr>
          <w:rFonts w:ascii="Times New Roman" w:hAnsi="Times New Roman" w:cs="Times New Roman"/>
          <w:i/>
        </w:rPr>
        <w:t>Bearer Debentures</w:t>
      </w:r>
      <w:r w:rsidR="00257254" w:rsidRPr="00CA07D4">
        <w:rPr>
          <w:rFonts w:ascii="Times New Roman" w:hAnsi="Times New Roman" w:cs="Times New Roman"/>
          <w:i/>
        </w:rPr>
        <w:t>)</w:t>
      </w:r>
      <w:r w:rsidRPr="000E3B8F">
        <w:rPr>
          <w:rFonts w:ascii="Times New Roman" w:hAnsi="Times New Roman" w:cs="Times New Roman"/>
          <w:i/>
        </w:rPr>
        <w:t xml:space="preserve"> Act 1971 </w:t>
      </w:r>
      <w:r w:rsidR="007F511D" w:rsidRPr="000E3B8F">
        <w:rPr>
          <w:rFonts w:ascii="Times New Roman" w:hAnsi="Times New Roman" w:cs="Times New Roman"/>
        </w:rPr>
        <w:t xml:space="preserve">made by this Act applies to amounts of interest paid or credited on </w:t>
      </w:r>
      <w:r w:rsidR="007F511D" w:rsidRPr="009F526D">
        <w:rPr>
          <w:rFonts w:ascii="Times New Roman" w:hAnsi="Times New Roman" w:cs="Times New Roman"/>
        </w:rPr>
        <w:t xml:space="preserve">or after </w:t>
      </w:r>
      <w:r w:rsidRPr="009F526D">
        <w:rPr>
          <w:rFonts w:ascii="Times New Roman" w:hAnsi="Times New Roman" w:cs="Times New Roman"/>
        </w:rPr>
        <w:t>1</w:t>
      </w:r>
      <w:r w:rsidRPr="000E3B8F">
        <w:rPr>
          <w:rFonts w:ascii="Times New Roman" w:hAnsi="Times New Roman" w:cs="Times New Roman"/>
          <w:b/>
        </w:rPr>
        <w:t xml:space="preserve"> </w:t>
      </w:r>
      <w:r w:rsidR="007F511D" w:rsidRPr="009F526D">
        <w:rPr>
          <w:rFonts w:ascii="Times New Roman" w:hAnsi="Times New Roman" w:cs="Times New Roman"/>
        </w:rPr>
        <w:t xml:space="preserve">January </w:t>
      </w:r>
      <w:r w:rsidRPr="009F526D">
        <w:rPr>
          <w:rFonts w:ascii="Times New Roman" w:hAnsi="Times New Roman" w:cs="Times New Roman"/>
        </w:rPr>
        <w:t>1990.</w:t>
      </w:r>
    </w:p>
    <w:p w14:paraId="1BFFD433" w14:textId="77777777" w:rsidR="007F511D" w:rsidRPr="009F526D" w:rsidRDefault="000E3B8F" w:rsidP="009F526D">
      <w:pPr>
        <w:spacing w:before="120" w:after="60" w:line="240" w:lineRule="auto"/>
        <w:rPr>
          <w:rFonts w:ascii="Times New Roman" w:hAnsi="Times New Roman" w:cs="Times New Roman"/>
          <w:b/>
          <w:sz w:val="20"/>
        </w:rPr>
      </w:pPr>
      <w:r w:rsidRPr="009F526D">
        <w:rPr>
          <w:rFonts w:ascii="Times New Roman" w:hAnsi="Times New Roman" w:cs="Times New Roman"/>
          <w:b/>
          <w:sz w:val="20"/>
        </w:rPr>
        <w:t xml:space="preserve">Application of amendments of the </w:t>
      </w:r>
      <w:r w:rsidRPr="009F526D">
        <w:rPr>
          <w:rFonts w:ascii="Times New Roman" w:hAnsi="Times New Roman" w:cs="Times New Roman"/>
          <w:b/>
          <w:i/>
          <w:sz w:val="20"/>
        </w:rPr>
        <w:t>Income Tax Rates Act 1986</w:t>
      </w:r>
    </w:p>
    <w:p w14:paraId="407C72C8" w14:textId="77777777" w:rsidR="007F511D" w:rsidRPr="009F526D"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7.</w:t>
      </w:r>
      <w:r w:rsidR="007F511D" w:rsidRPr="000E3B8F">
        <w:rPr>
          <w:rFonts w:ascii="Times New Roman" w:hAnsi="Times New Roman" w:cs="Times New Roman"/>
        </w:rPr>
        <w:t xml:space="preserve"> </w:t>
      </w:r>
      <w:r w:rsidRPr="000E3B8F">
        <w:rPr>
          <w:rFonts w:ascii="Times New Roman" w:hAnsi="Times New Roman" w:cs="Times New Roman"/>
          <w:b/>
        </w:rPr>
        <w:t>(1)</w:t>
      </w:r>
      <w:r w:rsidRPr="009F526D">
        <w:rPr>
          <w:rFonts w:ascii="Times New Roman" w:hAnsi="Times New Roman" w:cs="Times New Roman"/>
        </w:rPr>
        <w:t xml:space="preserve"> </w:t>
      </w:r>
      <w:r w:rsidR="007F511D" w:rsidRPr="009F526D">
        <w:rPr>
          <w:rFonts w:ascii="Times New Roman" w:hAnsi="Times New Roman" w:cs="Times New Roman"/>
        </w:rPr>
        <w:t xml:space="preserve">Subject to subsection </w:t>
      </w:r>
      <w:r w:rsidRPr="009F526D">
        <w:rPr>
          <w:rFonts w:ascii="Times New Roman" w:hAnsi="Times New Roman" w:cs="Times New Roman"/>
        </w:rPr>
        <w:t xml:space="preserve">(2), </w:t>
      </w:r>
      <w:r w:rsidR="007F511D" w:rsidRPr="009F526D">
        <w:rPr>
          <w:rFonts w:ascii="Times New Roman" w:hAnsi="Times New Roman" w:cs="Times New Roman"/>
        </w:rPr>
        <w:t xml:space="preserve">the amendments of the </w:t>
      </w:r>
      <w:r w:rsidRPr="009F526D">
        <w:rPr>
          <w:rFonts w:ascii="Times New Roman" w:hAnsi="Times New Roman" w:cs="Times New Roman"/>
          <w:i/>
        </w:rPr>
        <w:t xml:space="preserve">Income Tax Rates Act 1986 </w:t>
      </w:r>
      <w:r w:rsidR="007F511D" w:rsidRPr="009F526D">
        <w:rPr>
          <w:rFonts w:ascii="Times New Roman" w:hAnsi="Times New Roman" w:cs="Times New Roman"/>
        </w:rPr>
        <w:t xml:space="preserve">made by this Act apply to assessments in respect of income of the year of income commencing on </w:t>
      </w:r>
      <w:r w:rsidRPr="009F526D">
        <w:rPr>
          <w:rFonts w:ascii="Times New Roman" w:hAnsi="Times New Roman" w:cs="Times New Roman"/>
        </w:rPr>
        <w:t xml:space="preserve">1 </w:t>
      </w:r>
      <w:r w:rsidR="007F511D" w:rsidRPr="009F526D">
        <w:rPr>
          <w:rFonts w:ascii="Times New Roman" w:hAnsi="Times New Roman" w:cs="Times New Roman"/>
        </w:rPr>
        <w:t xml:space="preserve">July </w:t>
      </w:r>
      <w:r w:rsidRPr="009F526D">
        <w:rPr>
          <w:rFonts w:ascii="Times New Roman" w:hAnsi="Times New Roman" w:cs="Times New Roman"/>
        </w:rPr>
        <w:t xml:space="preserve">1989 </w:t>
      </w:r>
      <w:r w:rsidR="007F511D" w:rsidRPr="009F526D">
        <w:rPr>
          <w:rFonts w:ascii="Times New Roman" w:hAnsi="Times New Roman" w:cs="Times New Roman"/>
        </w:rPr>
        <w:t>and of all subsequent years of income.</w:t>
      </w:r>
    </w:p>
    <w:p w14:paraId="014C3CB9" w14:textId="77777777" w:rsidR="007F511D" w:rsidRPr="009F526D"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 xml:space="preserve">(2) </w:t>
      </w:r>
      <w:r w:rsidR="007F511D" w:rsidRPr="009F526D">
        <w:rPr>
          <w:rFonts w:ascii="Times New Roman" w:hAnsi="Times New Roman" w:cs="Times New Roman"/>
        </w:rPr>
        <w:t xml:space="preserve">The </w:t>
      </w:r>
      <w:r w:rsidRPr="009F526D">
        <w:rPr>
          <w:rFonts w:ascii="Times New Roman" w:hAnsi="Times New Roman" w:cs="Times New Roman"/>
          <w:i/>
        </w:rPr>
        <w:t xml:space="preserve">Income Tax Rates Act 1986 </w:t>
      </w:r>
      <w:r w:rsidR="007F511D" w:rsidRPr="009F526D">
        <w:rPr>
          <w:rFonts w:ascii="Times New Roman" w:hAnsi="Times New Roman" w:cs="Times New Roman"/>
        </w:rPr>
        <w:t xml:space="preserve">applies to assessments in respect of income of the year of income commencing on </w:t>
      </w:r>
      <w:r w:rsidRPr="009F526D">
        <w:rPr>
          <w:rFonts w:ascii="Times New Roman" w:hAnsi="Times New Roman" w:cs="Times New Roman"/>
        </w:rPr>
        <w:t xml:space="preserve">1 </w:t>
      </w:r>
      <w:r w:rsidR="007F511D" w:rsidRPr="009F526D">
        <w:rPr>
          <w:rFonts w:ascii="Times New Roman" w:hAnsi="Times New Roman" w:cs="Times New Roman"/>
        </w:rPr>
        <w:t xml:space="preserve">July </w:t>
      </w:r>
      <w:r w:rsidRPr="009F526D">
        <w:rPr>
          <w:rFonts w:ascii="Times New Roman" w:hAnsi="Times New Roman" w:cs="Times New Roman"/>
        </w:rPr>
        <w:t xml:space="preserve">1989 </w:t>
      </w:r>
      <w:r w:rsidR="007F511D" w:rsidRPr="009F526D">
        <w:rPr>
          <w:rFonts w:ascii="Times New Roman" w:hAnsi="Times New Roman" w:cs="Times New Roman"/>
        </w:rPr>
        <w:t>as if, in the amendments of that Act made by this Act:</w:t>
      </w:r>
    </w:p>
    <w:p w14:paraId="64C2456B" w14:textId="77777777" w:rsidR="007F511D" w:rsidRPr="009F526D" w:rsidRDefault="007F511D" w:rsidP="009F526D">
      <w:pPr>
        <w:spacing w:after="0" w:line="240" w:lineRule="auto"/>
        <w:ind w:left="864" w:hanging="432"/>
        <w:jc w:val="both"/>
        <w:rPr>
          <w:rFonts w:ascii="Times New Roman" w:hAnsi="Times New Roman" w:cs="Times New Roman"/>
        </w:rPr>
      </w:pPr>
      <w:r w:rsidRPr="009F526D">
        <w:rPr>
          <w:rFonts w:ascii="Times New Roman" w:hAnsi="Times New Roman" w:cs="Times New Roman"/>
        </w:rPr>
        <w:t xml:space="preserve">(a) each reference to </w:t>
      </w:r>
      <w:r w:rsidR="000E3B8F" w:rsidRPr="009F526D">
        <w:rPr>
          <w:rFonts w:ascii="Times New Roman" w:hAnsi="Times New Roman" w:cs="Times New Roman"/>
        </w:rPr>
        <w:t xml:space="preserve">47% </w:t>
      </w:r>
      <w:r w:rsidRPr="009F526D">
        <w:rPr>
          <w:rFonts w:ascii="Times New Roman" w:hAnsi="Times New Roman" w:cs="Times New Roman"/>
        </w:rPr>
        <w:t xml:space="preserve">(other than in the tables to be inserted in Schedule </w:t>
      </w:r>
      <w:r w:rsidR="000E3B8F" w:rsidRPr="009F526D">
        <w:rPr>
          <w:rFonts w:ascii="Times New Roman" w:hAnsi="Times New Roman" w:cs="Times New Roman"/>
        </w:rPr>
        <w:t xml:space="preserve">7 </w:t>
      </w:r>
      <w:r w:rsidRPr="009F526D">
        <w:rPr>
          <w:rFonts w:ascii="Times New Roman" w:hAnsi="Times New Roman" w:cs="Times New Roman"/>
        </w:rPr>
        <w:t xml:space="preserve">of the </w:t>
      </w:r>
      <w:r w:rsidR="000E3B8F" w:rsidRPr="009F526D">
        <w:rPr>
          <w:rFonts w:ascii="Times New Roman" w:hAnsi="Times New Roman" w:cs="Times New Roman"/>
          <w:i/>
        </w:rPr>
        <w:t>Income Tax Rates Act 1986</w:t>
      </w:r>
      <w:r w:rsidR="00257254" w:rsidRPr="009F526D">
        <w:rPr>
          <w:rFonts w:ascii="Times New Roman" w:hAnsi="Times New Roman" w:cs="Times New Roman"/>
        </w:rPr>
        <w:t>)</w:t>
      </w:r>
      <w:r w:rsidR="000E3B8F" w:rsidRPr="009F526D">
        <w:rPr>
          <w:rFonts w:ascii="Times New Roman" w:hAnsi="Times New Roman" w:cs="Times New Roman"/>
          <w:i/>
        </w:rPr>
        <w:t xml:space="preserve"> </w:t>
      </w:r>
      <w:r w:rsidRPr="009F526D">
        <w:rPr>
          <w:rFonts w:ascii="Times New Roman" w:hAnsi="Times New Roman" w:cs="Times New Roman"/>
        </w:rPr>
        <w:t xml:space="preserve">were a reference to </w:t>
      </w:r>
      <w:r w:rsidR="000E3B8F" w:rsidRPr="009F526D">
        <w:rPr>
          <w:rFonts w:ascii="Times New Roman" w:hAnsi="Times New Roman" w:cs="Times New Roman"/>
        </w:rPr>
        <w:t>48%;</w:t>
      </w:r>
    </w:p>
    <w:p w14:paraId="0BEE0D44" w14:textId="77777777" w:rsidR="007F511D" w:rsidRPr="009F526D" w:rsidRDefault="007F511D" w:rsidP="009F526D">
      <w:pPr>
        <w:spacing w:after="0" w:line="240" w:lineRule="auto"/>
        <w:ind w:left="864" w:hanging="432"/>
        <w:jc w:val="both"/>
        <w:rPr>
          <w:rFonts w:ascii="Times New Roman" w:hAnsi="Times New Roman" w:cs="Times New Roman"/>
        </w:rPr>
      </w:pPr>
      <w:r w:rsidRPr="009F526D">
        <w:rPr>
          <w:rFonts w:ascii="Times New Roman" w:hAnsi="Times New Roman" w:cs="Times New Roman"/>
        </w:rPr>
        <w:t xml:space="preserve">(b) the reference in the amendment of section </w:t>
      </w:r>
      <w:r w:rsidR="000E3B8F" w:rsidRPr="009F526D">
        <w:rPr>
          <w:rFonts w:ascii="Times New Roman" w:hAnsi="Times New Roman" w:cs="Times New Roman"/>
        </w:rPr>
        <w:t xml:space="preserve">13 </w:t>
      </w:r>
      <w:r w:rsidRPr="009F526D">
        <w:rPr>
          <w:rFonts w:ascii="Times New Roman" w:hAnsi="Times New Roman" w:cs="Times New Roman"/>
        </w:rPr>
        <w:t xml:space="preserve">of the </w:t>
      </w:r>
      <w:r w:rsidR="000E3B8F" w:rsidRPr="009F526D">
        <w:rPr>
          <w:rFonts w:ascii="Times New Roman" w:hAnsi="Times New Roman" w:cs="Times New Roman"/>
          <w:i/>
        </w:rPr>
        <w:t xml:space="preserve">Income Tax Rates Act 1986 </w:t>
      </w:r>
      <w:r w:rsidRPr="009F526D">
        <w:rPr>
          <w:rFonts w:ascii="Times New Roman" w:hAnsi="Times New Roman" w:cs="Times New Roman"/>
        </w:rPr>
        <w:t xml:space="preserve">to </w:t>
      </w:r>
      <w:r w:rsidR="000E3B8F" w:rsidRPr="009F526D">
        <w:rPr>
          <w:rFonts w:ascii="Times New Roman" w:hAnsi="Times New Roman" w:cs="Times New Roman"/>
        </w:rPr>
        <w:t xml:space="preserve">$1,445 </w:t>
      </w:r>
      <w:r w:rsidRPr="009F526D">
        <w:rPr>
          <w:rFonts w:ascii="Times New Roman" w:hAnsi="Times New Roman" w:cs="Times New Roman"/>
        </w:rPr>
        <w:t xml:space="preserve">were a reference to </w:t>
      </w:r>
      <w:r w:rsidR="000E3B8F" w:rsidRPr="009F526D">
        <w:rPr>
          <w:rFonts w:ascii="Times New Roman" w:hAnsi="Times New Roman" w:cs="Times New Roman"/>
        </w:rPr>
        <w:t>$1,525;</w:t>
      </w:r>
    </w:p>
    <w:p w14:paraId="467F9E27" w14:textId="77777777" w:rsidR="007F511D" w:rsidRPr="009F526D" w:rsidRDefault="007F511D" w:rsidP="009F526D">
      <w:pPr>
        <w:spacing w:after="0" w:line="240" w:lineRule="auto"/>
        <w:ind w:left="864" w:hanging="432"/>
        <w:jc w:val="both"/>
        <w:rPr>
          <w:rFonts w:ascii="Times New Roman" w:hAnsi="Times New Roman" w:cs="Times New Roman"/>
        </w:rPr>
      </w:pPr>
      <w:r w:rsidRPr="009F526D">
        <w:rPr>
          <w:rFonts w:ascii="Times New Roman" w:hAnsi="Times New Roman" w:cs="Times New Roman"/>
        </w:rPr>
        <w:t xml:space="preserve">(c) the reference in the amendment of section </w:t>
      </w:r>
      <w:r w:rsidR="000E3B8F" w:rsidRPr="009F526D">
        <w:rPr>
          <w:rFonts w:ascii="Times New Roman" w:hAnsi="Times New Roman" w:cs="Times New Roman"/>
        </w:rPr>
        <w:t xml:space="preserve">15 </w:t>
      </w:r>
      <w:r w:rsidRPr="009F526D">
        <w:rPr>
          <w:rFonts w:ascii="Times New Roman" w:hAnsi="Times New Roman" w:cs="Times New Roman"/>
        </w:rPr>
        <w:t xml:space="preserve">of the </w:t>
      </w:r>
      <w:r w:rsidR="000E3B8F" w:rsidRPr="009F526D">
        <w:rPr>
          <w:rFonts w:ascii="Times New Roman" w:hAnsi="Times New Roman" w:cs="Times New Roman"/>
          <w:i/>
        </w:rPr>
        <w:t xml:space="preserve">Income Tax Rates Act 1986 </w:t>
      </w:r>
      <w:r w:rsidRPr="009F526D">
        <w:rPr>
          <w:rFonts w:ascii="Times New Roman" w:hAnsi="Times New Roman" w:cs="Times New Roman"/>
        </w:rPr>
        <w:t xml:space="preserve">to </w:t>
      </w:r>
      <w:r w:rsidR="000E3B8F" w:rsidRPr="009F526D">
        <w:rPr>
          <w:rFonts w:ascii="Times New Roman" w:hAnsi="Times New Roman" w:cs="Times New Roman"/>
        </w:rPr>
        <w:t xml:space="preserve">$810 </w:t>
      </w:r>
      <w:r w:rsidRPr="009F526D">
        <w:rPr>
          <w:rFonts w:ascii="Times New Roman" w:hAnsi="Times New Roman" w:cs="Times New Roman"/>
        </w:rPr>
        <w:t xml:space="preserve">were a reference to </w:t>
      </w:r>
      <w:r w:rsidR="000E3B8F" w:rsidRPr="009F526D">
        <w:rPr>
          <w:rFonts w:ascii="Times New Roman" w:hAnsi="Times New Roman" w:cs="Times New Roman"/>
        </w:rPr>
        <w:t xml:space="preserve">$855; </w:t>
      </w:r>
      <w:r w:rsidRPr="009F526D">
        <w:rPr>
          <w:rFonts w:ascii="Times New Roman" w:hAnsi="Times New Roman" w:cs="Times New Roman"/>
        </w:rPr>
        <w:t>and</w:t>
      </w:r>
    </w:p>
    <w:p w14:paraId="28E31DB4" w14:textId="5CEF8186" w:rsidR="009F526D" w:rsidRDefault="007F511D" w:rsidP="009F526D">
      <w:pPr>
        <w:spacing w:after="60" w:line="240" w:lineRule="auto"/>
        <w:ind w:left="864" w:hanging="432"/>
        <w:jc w:val="both"/>
        <w:rPr>
          <w:rFonts w:ascii="Times New Roman" w:hAnsi="Times New Roman" w:cs="Times New Roman"/>
          <w:i/>
        </w:rPr>
      </w:pPr>
      <w:r w:rsidRPr="009F526D">
        <w:rPr>
          <w:rFonts w:ascii="Times New Roman" w:hAnsi="Times New Roman" w:cs="Times New Roman"/>
        </w:rPr>
        <w:t xml:space="preserve">(d) the following were substituted for the last line of each of the tables to be inserted in Schedule 7 of the </w:t>
      </w:r>
      <w:r w:rsidR="000E3B8F" w:rsidRPr="009F526D">
        <w:rPr>
          <w:rFonts w:ascii="Times New Roman" w:hAnsi="Times New Roman" w:cs="Times New Roman"/>
          <w:i/>
        </w:rPr>
        <w:t>Income Tax Rates Act 1986</w:t>
      </w:r>
      <w:r w:rsidR="000E3B8F" w:rsidRPr="00CA07D4">
        <w:rPr>
          <w:rFonts w:ascii="Times New Roman" w:hAnsi="Times New Roman" w:cs="Times New Roman"/>
        </w:rPr>
        <w:t>:</w:t>
      </w:r>
    </w:p>
    <w:tbl>
      <w:tblPr>
        <w:tblStyle w:val="TableGrid"/>
        <w:tblW w:w="3936" w:type="pct"/>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1171"/>
      </w:tblGrid>
      <w:tr w:rsidR="009F526D" w14:paraId="69AC130C" w14:textId="77777777" w:rsidTr="00E56734">
        <w:trPr>
          <w:trHeight w:val="20"/>
        </w:trPr>
        <w:tc>
          <w:tcPr>
            <w:tcW w:w="4029" w:type="pct"/>
          </w:tcPr>
          <w:p w14:paraId="2BF74C92" w14:textId="77777777" w:rsidR="009F526D" w:rsidRDefault="009F526D" w:rsidP="00E56734">
            <w:pPr>
              <w:tabs>
                <w:tab w:val="left" w:leader="dot" w:pos="4482"/>
              </w:tabs>
              <w:jc w:val="both"/>
              <w:rPr>
                <w:rFonts w:ascii="Times New Roman" w:hAnsi="Times New Roman" w:cs="Times New Roman"/>
              </w:rPr>
            </w:pPr>
            <w:r>
              <w:rPr>
                <w:rFonts w:ascii="Times New Roman" w:hAnsi="Times New Roman" w:cs="Times New Roman"/>
              </w:rPr>
              <w:t>“</w:t>
            </w:r>
            <w:r w:rsidRPr="000E3B8F">
              <w:rPr>
                <w:rFonts w:ascii="Times New Roman" w:hAnsi="Times New Roman" w:cs="Times New Roman"/>
              </w:rPr>
              <w:t xml:space="preserve">exceeds $35,000 but does not exceed </w:t>
            </w:r>
            <w:r w:rsidR="00E56734" w:rsidRPr="000E3B8F">
              <w:rPr>
                <w:rFonts w:ascii="Times New Roman" w:hAnsi="Times New Roman" w:cs="Times New Roman"/>
              </w:rPr>
              <w:t>$50,000</w:t>
            </w:r>
            <w:r w:rsidR="00E56734">
              <w:rPr>
                <w:rFonts w:ascii="Times New Roman" w:hAnsi="Times New Roman" w:cs="Times New Roman"/>
              </w:rPr>
              <w:tab/>
            </w:r>
          </w:p>
        </w:tc>
        <w:tc>
          <w:tcPr>
            <w:tcW w:w="971" w:type="pct"/>
          </w:tcPr>
          <w:p w14:paraId="49415022" w14:textId="77777777" w:rsidR="009F526D" w:rsidRDefault="009F526D" w:rsidP="009F526D">
            <w:pPr>
              <w:jc w:val="both"/>
              <w:rPr>
                <w:rFonts w:ascii="Times New Roman" w:hAnsi="Times New Roman" w:cs="Times New Roman"/>
              </w:rPr>
            </w:pPr>
            <w:r w:rsidRPr="000E3B8F">
              <w:rPr>
                <w:rFonts w:ascii="Times New Roman" w:hAnsi="Times New Roman" w:cs="Times New Roman"/>
              </w:rPr>
              <w:t>47%</w:t>
            </w:r>
          </w:p>
        </w:tc>
      </w:tr>
      <w:tr w:rsidR="009F526D" w14:paraId="48B50C2E" w14:textId="77777777" w:rsidTr="00E56734">
        <w:trPr>
          <w:trHeight w:val="20"/>
        </w:trPr>
        <w:tc>
          <w:tcPr>
            <w:tcW w:w="4029" w:type="pct"/>
          </w:tcPr>
          <w:p w14:paraId="0963A661" w14:textId="77777777" w:rsidR="009F526D" w:rsidRDefault="009F526D" w:rsidP="00E56734">
            <w:pPr>
              <w:tabs>
                <w:tab w:val="left" w:leader="dot" w:pos="4482"/>
              </w:tabs>
              <w:jc w:val="both"/>
              <w:rPr>
                <w:rFonts w:ascii="Times New Roman" w:hAnsi="Times New Roman" w:cs="Times New Roman"/>
              </w:rPr>
            </w:pPr>
            <w:r w:rsidRPr="000E3B8F">
              <w:rPr>
                <w:rFonts w:ascii="Times New Roman" w:hAnsi="Times New Roman" w:cs="Times New Roman"/>
              </w:rPr>
              <w:t>exceeds $50,000</w:t>
            </w:r>
            <w:r w:rsidR="00E56734">
              <w:rPr>
                <w:rFonts w:ascii="Times New Roman" w:hAnsi="Times New Roman" w:cs="Times New Roman"/>
              </w:rPr>
              <w:tab/>
            </w:r>
          </w:p>
        </w:tc>
        <w:tc>
          <w:tcPr>
            <w:tcW w:w="971" w:type="pct"/>
          </w:tcPr>
          <w:p w14:paraId="4EF283BF" w14:textId="77777777" w:rsidR="009F526D" w:rsidRPr="000E3B8F" w:rsidRDefault="009F526D" w:rsidP="009F526D">
            <w:pPr>
              <w:jc w:val="both"/>
              <w:rPr>
                <w:rFonts w:ascii="Times New Roman" w:hAnsi="Times New Roman" w:cs="Times New Roman"/>
              </w:rPr>
            </w:pPr>
            <w:r w:rsidRPr="000E3B8F">
              <w:rPr>
                <w:rFonts w:ascii="Times New Roman" w:hAnsi="Times New Roman" w:cs="Times New Roman"/>
              </w:rPr>
              <w:t>48%</w:t>
            </w:r>
            <w:r>
              <w:rPr>
                <w:rFonts w:ascii="Times New Roman" w:hAnsi="Times New Roman" w:cs="Times New Roman"/>
              </w:rPr>
              <w:t>”</w:t>
            </w:r>
            <w:r w:rsidRPr="000E3B8F">
              <w:rPr>
                <w:rFonts w:ascii="Times New Roman" w:hAnsi="Times New Roman" w:cs="Times New Roman"/>
              </w:rPr>
              <w:t>.</w:t>
            </w:r>
          </w:p>
        </w:tc>
      </w:tr>
    </w:tbl>
    <w:p w14:paraId="64A119B9" w14:textId="77777777" w:rsidR="007F511D" w:rsidRPr="00E56734" w:rsidRDefault="000E3B8F" w:rsidP="00E56734">
      <w:pPr>
        <w:spacing w:before="120" w:after="60" w:line="240" w:lineRule="auto"/>
        <w:rPr>
          <w:rFonts w:ascii="Times New Roman" w:hAnsi="Times New Roman" w:cs="Times New Roman"/>
          <w:b/>
          <w:sz w:val="20"/>
        </w:rPr>
      </w:pPr>
      <w:r w:rsidRPr="00E56734">
        <w:rPr>
          <w:rFonts w:ascii="Times New Roman" w:hAnsi="Times New Roman" w:cs="Times New Roman"/>
          <w:b/>
          <w:sz w:val="20"/>
        </w:rPr>
        <w:t xml:space="preserve">Application of amendment of the </w:t>
      </w:r>
      <w:r w:rsidRPr="00E56734">
        <w:rPr>
          <w:rFonts w:ascii="Times New Roman" w:hAnsi="Times New Roman" w:cs="Times New Roman"/>
          <w:b/>
          <w:i/>
          <w:sz w:val="20"/>
        </w:rPr>
        <w:t>Trust Recoupment Tax Act 1985</w:t>
      </w:r>
    </w:p>
    <w:p w14:paraId="1364C652" w14:textId="77777777" w:rsidR="007F511D" w:rsidRPr="00E56734"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8.</w:t>
      </w:r>
      <w:r w:rsidR="007F511D" w:rsidRPr="000E3B8F">
        <w:rPr>
          <w:rFonts w:ascii="Times New Roman" w:hAnsi="Times New Roman" w:cs="Times New Roman"/>
        </w:rPr>
        <w:t xml:space="preserve"> </w:t>
      </w:r>
      <w:r w:rsidRPr="000E3B8F">
        <w:rPr>
          <w:rFonts w:ascii="Times New Roman" w:hAnsi="Times New Roman" w:cs="Times New Roman"/>
          <w:b/>
        </w:rPr>
        <w:t>(1)</w:t>
      </w:r>
      <w:r w:rsidRPr="00E56734">
        <w:rPr>
          <w:rFonts w:ascii="Times New Roman" w:hAnsi="Times New Roman" w:cs="Times New Roman"/>
        </w:rPr>
        <w:t xml:space="preserve"> </w:t>
      </w:r>
      <w:r w:rsidR="007F511D" w:rsidRPr="00E56734">
        <w:rPr>
          <w:rFonts w:ascii="Times New Roman" w:hAnsi="Times New Roman" w:cs="Times New Roman"/>
        </w:rPr>
        <w:t xml:space="preserve">The amendment of the </w:t>
      </w:r>
      <w:r w:rsidRPr="00E56734">
        <w:rPr>
          <w:rFonts w:ascii="Times New Roman" w:hAnsi="Times New Roman" w:cs="Times New Roman"/>
          <w:i/>
        </w:rPr>
        <w:t xml:space="preserve">Trust Recoupment Tax Act 1985 </w:t>
      </w:r>
      <w:r w:rsidR="007F511D" w:rsidRPr="00E56734">
        <w:rPr>
          <w:rFonts w:ascii="Times New Roman" w:hAnsi="Times New Roman" w:cs="Times New Roman"/>
        </w:rPr>
        <w:t xml:space="preserve">made by this Act applies to assessments in respect of primary taxable amounts, or secondary taxable amounts, in relation to the year of income commencing on </w:t>
      </w:r>
      <w:r w:rsidRPr="00E56734">
        <w:rPr>
          <w:rFonts w:ascii="Times New Roman" w:hAnsi="Times New Roman" w:cs="Times New Roman"/>
        </w:rPr>
        <w:t xml:space="preserve">1 </w:t>
      </w:r>
      <w:r w:rsidR="007F511D" w:rsidRPr="00E56734">
        <w:rPr>
          <w:rFonts w:ascii="Times New Roman" w:hAnsi="Times New Roman" w:cs="Times New Roman"/>
        </w:rPr>
        <w:t xml:space="preserve">July </w:t>
      </w:r>
      <w:r w:rsidRPr="00E56734">
        <w:rPr>
          <w:rFonts w:ascii="Times New Roman" w:hAnsi="Times New Roman" w:cs="Times New Roman"/>
        </w:rPr>
        <w:t xml:space="preserve">1989 </w:t>
      </w:r>
      <w:r w:rsidR="007F511D" w:rsidRPr="00E56734">
        <w:rPr>
          <w:rFonts w:ascii="Times New Roman" w:hAnsi="Times New Roman" w:cs="Times New Roman"/>
        </w:rPr>
        <w:t>and all subsequent years of income.</w:t>
      </w:r>
    </w:p>
    <w:p w14:paraId="1C18F1C9" w14:textId="77777777" w:rsidR="007F511D" w:rsidRPr="00E56734"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(2)</w:t>
      </w:r>
      <w:r w:rsidRPr="00E56734">
        <w:rPr>
          <w:rFonts w:ascii="Times New Roman" w:hAnsi="Times New Roman" w:cs="Times New Roman"/>
        </w:rPr>
        <w:t xml:space="preserve"> </w:t>
      </w:r>
      <w:r w:rsidR="007F511D" w:rsidRPr="00E56734">
        <w:rPr>
          <w:rFonts w:ascii="Times New Roman" w:hAnsi="Times New Roman" w:cs="Times New Roman"/>
        </w:rPr>
        <w:t xml:space="preserve">In the application of section </w:t>
      </w:r>
      <w:r w:rsidRPr="00E56734">
        <w:rPr>
          <w:rFonts w:ascii="Times New Roman" w:hAnsi="Times New Roman" w:cs="Times New Roman"/>
        </w:rPr>
        <w:t xml:space="preserve">5 </w:t>
      </w:r>
      <w:r w:rsidR="007F511D" w:rsidRPr="00E56734">
        <w:rPr>
          <w:rFonts w:ascii="Times New Roman" w:hAnsi="Times New Roman" w:cs="Times New Roman"/>
        </w:rPr>
        <w:t xml:space="preserve">of the </w:t>
      </w:r>
      <w:r w:rsidRPr="00E56734">
        <w:rPr>
          <w:rFonts w:ascii="Times New Roman" w:hAnsi="Times New Roman" w:cs="Times New Roman"/>
          <w:i/>
        </w:rPr>
        <w:t xml:space="preserve">Trust Recoupment Tax Act 1985 </w:t>
      </w:r>
      <w:r w:rsidR="007F511D" w:rsidRPr="00E56734">
        <w:rPr>
          <w:rFonts w:ascii="Times New Roman" w:hAnsi="Times New Roman" w:cs="Times New Roman"/>
        </w:rPr>
        <w:t xml:space="preserve">in relation to the year of income commencing on </w:t>
      </w:r>
      <w:r w:rsidRPr="00E56734">
        <w:rPr>
          <w:rFonts w:ascii="Times New Roman" w:hAnsi="Times New Roman" w:cs="Times New Roman"/>
        </w:rPr>
        <w:t xml:space="preserve">1 </w:t>
      </w:r>
      <w:r w:rsidR="007F511D" w:rsidRPr="00E56734">
        <w:rPr>
          <w:rFonts w:ascii="Times New Roman" w:hAnsi="Times New Roman" w:cs="Times New Roman"/>
        </w:rPr>
        <w:t xml:space="preserve">July </w:t>
      </w:r>
      <w:r w:rsidRPr="00E56734">
        <w:rPr>
          <w:rFonts w:ascii="Times New Roman" w:hAnsi="Times New Roman" w:cs="Times New Roman"/>
        </w:rPr>
        <w:t xml:space="preserve">1989, </w:t>
      </w:r>
      <w:r w:rsidR="007F511D" w:rsidRPr="00E56734">
        <w:rPr>
          <w:rFonts w:ascii="Times New Roman" w:hAnsi="Times New Roman" w:cs="Times New Roman"/>
        </w:rPr>
        <w:t xml:space="preserve">the reference in paragraph (a) of that section to </w:t>
      </w:r>
      <w:r w:rsidRPr="00E56734">
        <w:rPr>
          <w:rFonts w:ascii="Times New Roman" w:hAnsi="Times New Roman" w:cs="Times New Roman"/>
        </w:rPr>
        <w:t xml:space="preserve">47% </w:t>
      </w:r>
      <w:r w:rsidR="007F511D" w:rsidRPr="00E56734">
        <w:rPr>
          <w:rFonts w:ascii="Times New Roman" w:hAnsi="Times New Roman" w:cs="Times New Roman"/>
        </w:rPr>
        <w:t xml:space="preserve">shall be read as a reference to </w:t>
      </w:r>
      <w:r w:rsidRPr="00E56734">
        <w:rPr>
          <w:rFonts w:ascii="Times New Roman" w:hAnsi="Times New Roman" w:cs="Times New Roman"/>
        </w:rPr>
        <w:t>48%.</w:t>
      </w:r>
    </w:p>
    <w:p w14:paraId="04007621"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0C075C1" w14:textId="77777777" w:rsidR="007F511D" w:rsidRPr="00E56734" w:rsidRDefault="000E3B8F" w:rsidP="00E56734">
      <w:pPr>
        <w:spacing w:before="120" w:after="60" w:line="240" w:lineRule="auto"/>
        <w:rPr>
          <w:rFonts w:ascii="Times New Roman" w:hAnsi="Times New Roman" w:cs="Times New Roman"/>
          <w:b/>
          <w:sz w:val="20"/>
        </w:rPr>
      </w:pPr>
      <w:r w:rsidRPr="00E56734">
        <w:rPr>
          <w:rFonts w:ascii="Times New Roman" w:hAnsi="Times New Roman" w:cs="Times New Roman"/>
          <w:b/>
          <w:sz w:val="20"/>
        </w:rPr>
        <w:lastRenderedPageBreak/>
        <w:t xml:space="preserve">Application of amendment of the </w:t>
      </w:r>
      <w:r w:rsidRPr="00E56734">
        <w:rPr>
          <w:rFonts w:ascii="Times New Roman" w:hAnsi="Times New Roman" w:cs="Times New Roman"/>
          <w:b/>
          <w:i/>
          <w:sz w:val="20"/>
        </w:rPr>
        <w:t>Trust Recoupment Tax Assessment Act 1985</w:t>
      </w:r>
    </w:p>
    <w:p w14:paraId="12723592" w14:textId="77777777" w:rsidR="007F511D" w:rsidRPr="000E3B8F" w:rsidRDefault="007F511D" w:rsidP="00596DF6">
      <w:pPr>
        <w:spacing w:after="0" w:line="240" w:lineRule="auto"/>
        <w:ind w:firstLine="432"/>
        <w:jc w:val="both"/>
        <w:rPr>
          <w:rFonts w:ascii="Times New Roman" w:hAnsi="Times New Roman" w:cs="Times New Roman"/>
        </w:rPr>
      </w:pPr>
      <w:r w:rsidRPr="00E56734">
        <w:rPr>
          <w:rFonts w:ascii="Times New Roman" w:hAnsi="Times New Roman" w:cs="Times New Roman"/>
          <w:b/>
        </w:rPr>
        <w:t xml:space="preserve">9. </w:t>
      </w:r>
      <w:r w:rsidR="000E3B8F" w:rsidRPr="000E3B8F">
        <w:rPr>
          <w:rFonts w:ascii="Times New Roman" w:hAnsi="Times New Roman" w:cs="Times New Roman"/>
          <w:b/>
        </w:rPr>
        <w:t xml:space="preserve">(1) </w:t>
      </w:r>
      <w:r w:rsidRPr="000E3B8F">
        <w:rPr>
          <w:rFonts w:ascii="Times New Roman" w:hAnsi="Times New Roman" w:cs="Times New Roman"/>
        </w:rPr>
        <w:t xml:space="preserve">The amendment of the </w:t>
      </w:r>
      <w:r w:rsidR="000E3B8F" w:rsidRPr="000E3B8F">
        <w:rPr>
          <w:rFonts w:ascii="Times New Roman" w:hAnsi="Times New Roman" w:cs="Times New Roman"/>
          <w:i/>
        </w:rPr>
        <w:t xml:space="preserve">Trust Recoupment Tax Assessment Act 1985 </w:t>
      </w:r>
      <w:r w:rsidRPr="000E3B8F">
        <w:rPr>
          <w:rFonts w:ascii="Times New Roman" w:hAnsi="Times New Roman" w:cs="Times New Roman"/>
        </w:rPr>
        <w:t>made by this Act applies to assessments in respect of secondary taxable amounts in relation to the year of income commencing on 1 July 1989 and all subsequent years of income.</w:t>
      </w:r>
    </w:p>
    <w:p w14:paraId="427DEE51"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 xml:space="preserve">(2) </w:t>
      </w:r>
      <w:r w:rsidR="007F511D" w:rsidRPr="000E3B8F">
        <w:rPr>
          <w:rFonts w:ascii="Times New Roman" w:hAnsi="Times New Roman" w:cs="Times New Roman"/>
        </w:rPr>
        <w:t xml:space="preserve">In the application of subsection 6 (3) of the </w:t>
      </w:r>
      <w:r w:rsidRPr="000E3B8F">
        <w:rPr>
          <w:rFonts w:ascii="Times New Roman" w:hAnsi="Times New Roman" w:cs="Times New Roman"/>
          <w:i/>
        </w:rPr>
        <w:t xml:space="preserve">Trust Recoupment Tax Assessment Act 1985 </w:t>
      </w:r>
      <w:r w:rsidR="007F511D" w:rsidRPr="000E3B8F">
        <w:rPr>
          <w:rFonts w:ascii="Times New Roman" w:hAnsi="Times New Roman" w:cs="Times New Roman"/>
        </w:rPr>
        <w:t>in relation to the year of income commencing on 1 July 1989, the reference in that subsection to 2.12 shall be read as a reference to 2.08.</w:t>
      </w:r>
    </w:p>
    <w:p w14:paraId="742C6FD1" w14:textId="77777777" w:rsidR="00E56734" w:rsidRDefault="00E56734" w:rsidP="00E56734">
      <w:pPr>
        <w:spacing w:before="240" w:after="0" w:line="240" w:lineRule="auto"/>
        <w:jc w:val="center"/>
        <w:rPr>
          <w:rFonts w:ascii="Times New Roman" w:hAnsi="Times New Roman" w:cs="Times New Roman"/>
        </w:rPr>
      </w:pPr>
      <w:r>
        <w:rPr>
          <w:rFonts w:ascii="Times New Roman" w:hAnsi="Times New Roman" w:cs="Times New Roman"/>
        </w:rPr>
        <w:t>—————</w:t>
      </w:r>
    </w:p>
    <w:p w14:paraId="67CA8F52"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0E93A4B" w14:textId="77777777" w:rsidR="007412E4" w:rsidRPr="007412E4" w:rsidRDefault="007412E4" w:rsidP="007412E4">
      <w:pPr>
        <w:tabs>
          <w:tab w:val="left" w:pos="6480"/>
        </w:tabs>
        <w:spacing w:after="0" w:line="240" w:lineRule="auto"/>
        <w:ind w:firstLine="3240"/>
        <w:jc w:val="both"/>
        <w:rPr>
          <w:rFonts w:ascii="Times New Roman" w:hAnsi="Times New Roman" w:cs="Times New Roman"/>
        </w:rPr>
      </w:pPr>
      <w:r w:rsidRPr="000E3B8F">
        <w:rPr>
          <w:rFonts w:ascii="Times New Roman" w:hAnsi="Times New Roman" w:cs="Times New Roman"/>
          <w:b/>
        </w:rPr>
        <w:lastRenderedPageBreak/>
        <w:t>SCHEDULE</w:t>
      </w:r>
      <w:r>
        <w:rPr>
          <w:rFonts w:ascii="Times New Roman" w:hAnsi="Times New Roman" w:cs="Times New Roman"/>
        </w:rPr>
        <w:tab/>
      </w:r>
      <w:r w:rsidRPr="007412E4">
        <w:rPr>
          <w:rFonts w:ascii="Times New Roman" w:hAnsi="Times New Roman" w:cs="Times New Roman"/>
        </w:rPr>
        <w:t>Section 3</w:t>
      </w:r>
    </w:p>
    <w:p w14:paraId="6E6E3299" w14:textId="77777777" w:rsidR="007412E4" w:rsidRDefault="000E3B8F" w:rsidP="007412E4">
      <w:pPr>
        <w:spacing w:before="60" w:after="60" w:line="240" w:lineRule="auto"/>
        <w:jc w:val="center"/>
        <w:rPr>
          <w:rFonts w:ascii="Times New Roman" w:hAnsi="Times New Roman" w:cs="Times New Roman"/>
          <w:b/>
        </w:rPr>
      </w:pPr>
      <w:r w:rsidRPr="000E3B8F">
        <w:rPr>
          <w:rFonts w:ascii="Times New Roman" w:hAnsi="Times New Roman" w:cs="Times New Roman"/>
          <w:b/>
        </w:rPr>
        <w:t>AMENDMENTS OF ACTS</w:t>
      </w:r>
    </w:p>
    <w:p w14:paraId="1498123E" w14:textId="77777777" w:rsidR="007F511D" w:rsidRPr="000E3B8F" w:rsidRDefault="000E3B8F" w:rsidP="007412E4">
      <w:pPr>
        <w:spacing w:before="120" w:after="120" w:line="240" w:lineRule="auto"/>
        <w:jc w:val="center"/>
        <w:rPr>
          <w:rFonts w:ascii="Times New Roman" w:hAnsi="Times New Roman" w:cs="Times New Roman"/>
        </w:rPr>
      </w:pPr>
      <w:r w:rsidRPr="000E3B8F">
        <w:rPr>
          <w:rFonts w:ascii="Times New Roman" w:hAnsi="Times New Roman" w:cs="Times New Roman"/>
          <w:b/>
          <w:i/>
        </w:rPr>
        <w:t>Fringe Benefits Tax Act 1986</w:t>
      </w:r>
    </w:p>
    <w:p w14:paraId="29009557" w14:textId="77777777" w:rsidR="007F511D" w:rsidRPr="007412E4" w:rsidRDefault="000E3B8F" w:rsidP="007412E4">
      <w:pPr>
        <w:spacing w:before="120" w:after="60" w:line="240" w:lineRule="auto"/>
        <w:rPr>
          <w:rFonts w:ascii="Times New Roman" w:hAnsi="Times New Roman" w:cs="Times New Roman"/>
          <w:b/>
          <w:sz w:val="20"/>
        </w:rPr>
      </w:pPr>
      <w:r w:rsidRPr="007412E4">
        <w:rPr>
          <w:rFonts w:ascii="Times New Roman" w:hAnsi="Times New Roman" w:cs="Times New Roman"/>
          <w:b/>
          <w:sz w:val="20"/>
        </w:rPr>
        <w:t>Section 6:</w:t>
      </w:r>
    </w:p>
    <w:p w14:paraId="166DE2A8" w14:textId="77777777" w:rsidR="007412E4" w:rsidRDefault="007F511D" w:rsidP="00596DF6">
      <w:pPr>
        <w:spacing w:after="0" w:line="240" w:lineRule="auto"/>
        <w:ind w:firstLine="432"/>
        <w:jc w:val="both"/>
        <w:rPr>
          <w:rFonts w:ascii="Times New Roman" w:hAnsi="Times New Roman" w:cs="Times New Roman"/>
        </w:rPr>
      </w:pPr>
      <w:r w:rsidRPr="000E3B8F">
        <w:rPr>
          <w:rFonts w:ascii="Times New Roman" w:hAnsi="Times New Roman" w:cs="Times New Roman"/>
        </w:rPr>
        <w:t>Repeal the section, substitute the following section:</w:t>
      </w:r>
    </w:p>
    <w:p w14:paraId="109CF56A" w14:textId="77777777" w:rsidR="007F511D" w:rsidRPr="007412E4" w:rsidRDefault="000E3B8F" w:rsidP="007412E4">
      <w:pPr>
        <w:spacing w:before="120" w:after="60" w:line="240" w:lineRule="auto"/>
        <w:rPr>
          <w:rFonts w:ascii="Times New Roman" w:hAnsi="Times New Roman" w:cs="Times New Roman"/>
          <w:b/>
          <w:sz w:val="20"/>
        </w:rPr>
      </w:pPr>
      <w:r w:rsidRPr="007412E4">
        <w:rPr>
          <w:rFonts w:ascii="Times New Roman" w:hAnsi="Times New Roman" w:cs="Times New Roman"/>
          <w:b/>
          <w:sz w:val="20"/>
        </w:rPr>
        <w:t>Rate of tax</w:t>
      </w:r>
    </w:p>
    <w:p w14:paraId="707FA7B1"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6. The rate of tax in respect of the fringe benefits taxable amount of an employer of a year of tax is 47%.</w:t>
      </w:r>
      <w:r>
        <w:rPr>
          <w:rFonts w:ascii="Times New Roman" w:hAnsi="Times New Roman" w:cs="Times New Roman"/>
        </w:rPr>
        <w:t>”</w:t>
      </w:r>
      <w:r w:rsidR="007F511D" w:rsidRPr="000E3B8F">
        <w:rPr>
          <w:rFonts w:ascii="Times New Roman" w:hAnsi="Times New Roman" w:cs="Times New Roman"/>
        </w:rPr>
        <w:t>.</w:t>
      </w:r>
    </w:p>
    <w:p w14:paraId="6C511660" w14:textId="77777777" w:rsidR="007F511D" w:rsidRPr="000E3B8F" w:rsidRDefault="000E3B8F" w:rsidP="007412E4">
      <w:pPr>
        <w:spacing w:before="120" w:after="120" w:line="240" w:lineRule="auto"/>
        <w:jc w:val="center"/>
        <w:rPr>
          <w:rFonts w:ascii="Times New Roman" w:hAnsi="Times New Roman" w:cs="Times New Roman"/>
        </w:rPr>
      </w:pPr>
      <w:r w:rsidRPr="000E3B8F">
        <w:rPr>
          <w:rFonts w:ascii="Times New Roman" w:hAnsi="Times New Roman" w:cs="Times New Roman"/>
          <w:b/>
          <w:i/>
        </w:rPr>
        <w:t>Income Tax Assessment Act 1936</w:t>
      </w:r>
    </w:p>
    <w:p w14:paraId="7DD4626C" w14:textId="77777777" w:rsidR="007F511D" w:rsidRPr="007412E4" w:rsidRDefault="000E3B8F" w:rsidP="007412E4">
      <w:pPr>
        <w:spacing w:before="120" w:after="60" w:line="240" w:lineRule="auto"/>
        <w:rPr>
          <w:rFonts w:ascii="Times New Roman" w:hAnsi="Times New Roman" w:cs="Times New Roman"/>
          <w:b/>
          <w:sz w:val="20"/>
        </w:rPr>
      </w:pPr>
      <w:r w:rsidRPr="007412E4">
        <w:rPr>
          <w:rFonts w:ascii="Times New Roman" w:hAnsi="Times New Roman" w:cs="Times New Roman"/>
          <w:b/>
          <w:sz w:val="20"/>
        </w:rPr>
        <w:t>After section 15</w:t>
      </w:r>
      <w:r w:rsidR="00657CC7" w:rsidRPr="00657CC7">
        <w:rPr>
          <w:rFonts w:ascii="Times New Roman" w:hAnsi="Times New Roman" w:cs="Times New Roman"/>
          <w:b/>
          <w:smallCaps/>
          <w:sz w:val="20"/>
        </w:rPr>
        <w:t>9h</w:t>
      </w:r>
      <w:r w:rsidRPr="007412E4">
        <w:rPr>
          <w:rFonts w:ascii="Times New Roman" w:hAnsi="Times New Roman" w:cs="Times New Roman"/>
          <w:b/>
          <w:sz w:val="20"/>
        </w:rPr>
        <w:t>:</w:t>
      </w:r>
    </w:p>
    <w:p w14:paraId="57D0CBAF" w14:textId="77777777" w:rsidR="007F511D" w:rsidRPr="000E3B8F" w:rsidRDefault="007F511D" w:rsidP="00596DF6">
      <w:pPr>
        <w:spacing w:after="0" w:line="240" w:lineRule="auto"/>
        <w:ind w:firstLine="432"/>
        <w:jc w:val="both"/>
        <w:rPr>
          <w:rFonts w:ascii="Times New Roman" w:hAnsi="Times New Roman" w:cs="Times New Roman"/>
        </w:rPr>
      </w:pPr>
      <w:r w:rsidRPr="000E3B8F">
        <w:rPr>
          <w:rFonts w:ascii="Times New Roman" w:hAnsi="Times New Roman" w:cs="Times New Roman"/>
        </w:rPr>
        <w:t>Insert the following section:</w:t>
      </w:r>
    </w:p>
    <w:p w14:paraId="0022DB8F" w14:textId="77777777" w:rsidR="007F511D" w:rsidRPr="007412E4" w:rsidRDefault="000E3B8F" w:rsidP="007412E4">
      <w:pPr>
        <w:spacing w:before="120" w:after="60" w:line="240" w:lineRule="auto"/>
        <w:rPr>
          <w:rFonts w:ascii="Times New Roman" w:hAnsi="Times New Roman" w:cs="Times New Roman"/>
          <w:b/>
          <w:sz w:val="20"/>
        </w:rPr>
      </w:pPr>
      <w:r w:rsidRPr="007412E4">
        <w:rPr>
          <w:rFonts w:ascii="Times New Roman" w:hAnsi="Times New Roman" w:cs="Times New Roman"/>
          <w:b/>
          <w:sz w:val="20"/>
        </w:rPr>
        <w:t>Indexation of rebate amounts in sections 15</w:t>
      </w:r>
      <w:r w:rsidR="00657CC7" w:rsidRPr="00657CC7">
        <w:rPr>
          <w:rFonts w:ascii="Times New Roman" w:hAnsi="Times New Roman" w:cs="Times New Roman"/>
          <w:b/>
          <w:smallCaps/>
          <w:sz w:val="20"/>
        </w:rPr>
        <w:t>9j</w:t>
      </w:r>
      <w:r w:rsidRPr="007412E4">
        <w:rPr>
          <w:rFonts w:ascii="Times New Roman" w:hAnsi="Times New Roman" w:cs="Times New Roman"/>
          <w:b/>
          <w:sz w:val="20"/>
        </w:rPr>
        <w:t>, 15</w:t>
      </w:r>
      <w:r w:rsidR="00657CC7" w:rsidRPr="00657CC7">
        <w:rPr>
          <w:rFonts w:ascii="Times New Roman" w:hAnsi="Times New Roman" w:cs="Times New Roman"/>
          <w:b/>
          <w:smallCaps/>
          <w:sz w:val="20"/>
        </w:rPr>
        <w:t>9k</w:t>
      </w:r>
      <w:r w:rsidRPr="007412E4">
        <w:rPr>
          <w:rFonts w:ascii="Times New Roman" w:hAnsi="Times New Roman" w:cs="Times New Roman"/>
          <w:b/>
          <w:sz w:val="20"/>
        </w:rPr>
        <w:t xml:space="preserve"> and 15</w:t>
      </w:r>
      <w:r w:rsidR="00657CC7" w:rsidRPr="00657CC7">
        <w:rPr>
          <w:rFonts w:ascii="Times New Roman" w:hAnsi="Times New Roman" w:cs="Times New Roman"/>
          <w:b/>
          <w:smallCaps/>
          <w:sz w:val="20"/>
        </w:rPr>
        <w:t>9l</w:t>
      </w:r>
    </w:p>
    <w:p w14:paraId="544DAE67"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15</w:t>
      </w:r>
      <w:r w:rsidR="00657CC7" w:rsidRPr="00657CC7">
        <w:rPr>
          <w:rFonts w:ascii="Times New Roman" w:hAnsi="Times New Roman" w:cs="Times New Roman"/>
          <w:smallCaps/>
        </w:rPr>
        <w:t>9ha</w:t>
      </w:r>
      <w:r w:rsidR="007F511D" w:rsidRPr="000E3B8F">
        <w:rPr>
          <w:rFonts w:ascii="Times New Roman" w:hAnsi="Times New Roman" w:cs="Times New Roman"/>
        </w:rPr>
        <w:t>. (1) Sections 15</w:t>
      </w:r>
      <w:r w:rsidR="00657CC7" w:rsidRPr="00657CC7">
        <w:rPr>
          <w:rFonts w:ascii="Times New Roman" w:hAnsi="Times New Roman" w:cs="Times New Roman"/>
          <w:smallCaps/>
        </w:rPr>
        <w:t>9j</w:t>
      </w:r>
      <w:r w:rsidR="007F511D" w:rsidRPr="000E3B8F">
        <w:rPr>
          <w:rFonts w:ascii="Times New Roman" w:hAnsi="Times New Roman" w:cs="Times New Roman"/>
        </w:rPr>
        <w:t>, 15</w:t>
      </w:r>
      <w:r w:rsidR="00657CC7" w:rsidRPr="00657CC7">
        <w:rPr>
          <w:rFonts w:ascii="Times New Roman" w:hAnsi="Times New Roman" w:cs="Times New Roman"/>
          <w:smallCaps/>
        </w:rPr>
        <w:t>9k</w:t>
      </w:r>
      <w:r w:rsidR="007F511D" w:rsidRPr="000E3B8F">
        <w:rPr>
          <w:rFonts w:ascii="Times New Roman" w:hAnsi="Times New Roman" w:cs="Times New Roman"/>
        </w:rPr>
        <w:t xml:space="preserve"> and 15</w:t>
      </w:r>
      <w:r w:rsidR="00657CC7" w:rsidRPr="00657CC7">
        <w:rPr>
          <w:rFonts w:ascii="Times New Roman" w:hAnsi="Times New Roman" w:cs="Times New Roman"/>
          <w:smallCaps/>
        </w:rPr>
        <w:t>9l</w:t>
      </w:r>
      <w:r w:rsidR="007F511D" w:rsidRPr="000E3B8F">
        <w:rPr>
          <w:rFonts w:ascii="Times New Roman" w:hAnsi="Times New Roman" w:cs="Times New Roman"/>
        </w:rPr>
        <w:t xml:space="preserve"> apply in relation to an indexing year of income as if each indexable amount were replaced by the amount calculated using the formula:</w:t>
      </w:r>
    </w:p>
    <w:p w14:paraId="43287AC3" w14:textId="77777777" w:rsidR="007F511D" w:rsidRPr="007412E4" w:rsidRDefault="000E3B8F" w:rsidP="007412E4">
      <w:pPr>
        <w:spacing w:after="0" w:line="240" w:lineRule="auto"/>
        <w:jc w:val="center"/>
        <w:rPr>
          <w:rFonts w:ascii="Times New Roman" w:hAnsi="Times New Roman" w:cs="Times New Roman"/>
        </w:rPr>
      </w:pPr>
      <w:r w:rsidRPr="007412E4">
        <w:rPr>
          <w:rFonts w:ascii="Times New Roman" w:hAnsi="Times New Roman" w:cs="Times New Roman"/>
          <w:b/>
        </w:rPr>
        <w:t xml:space="preserve">Previous indexable amount </w:t>
      </w:r>
      <w:r w:rsidR="007412E4" w:rsidRPr="007412E4">
        <w:rPr>
          <w:rFonts w:ascii="Times New Roman" w:eastAsia="Arial Unicode MS" w:hAnsi="Times New Roman" w:cs="Arial Unicode MS" w:hint="eastAsia"/>
        </w:rPr>
        <w:t>×</w:t>
      </w:r>
      <w:r w:rsidR="007F511D" w:rsidRPr="007412E4">
        <w:rPr>
          <w:rFonts w:ascii="Times New Roman" w:hAnsi="Times New Roman" w:cs="Times New Roman"/>
        </w:rPr>
        <w:t xml:space="preserve"> </w:t>
      </w:r>
      <w:r w:rsidRPr="007412E4">
        <w:rPr>
          <w:rFonts w:ascii="Times New Roman" w:hAnsi="Times New Roman" w:cs="Times New Roman"/>
          <w:b/>
        </w:rPr>
        <w:t>Indexation factor</w:t>
      </w:r>
    </w:p>
    <w:p w14:paraId="02FA6ECC" w14:textId="77777777" w:rsidR="007F511D" w:rsidRPr="000E3B8F" w:rsidRDefault="007F511D" w:rsidP="007412E4">
      <w:pPr>
        <w:spacing w:after="0" w:line="240" w:lineRule="auto"/>
        <w:jc w:val="both"/>
        <w:rPr>
          <w:rFonts w:ascii="Times New Roman" w:hAnsi="Times New Roman" w:cs="Times New Roman"/>
        </w:rPr>
      </w:pPr>
      <w:r w:rsidRPr="000E3B8F">
        <w:rPr>
          <w:rFonts w:ascii="Times New Roman" w:hAnsi="Times New Roman" w:cs="Times New Roman"/>
        </w:rPr>
        <w:t>where:</w:t>
      </w:r>
    </w:p>
    <w:p w14:paraId="5C79476C" w14:textId="77777777" w:rsidR="007F511D" w:rsidRPr="000E3B8F" w:rsidRDefault="000E3B8F" w:rsidP="007412E4">
      <w:pPr>
        <w:spacing w:after="0" w:line="240" w:lineRule="auto"/>
        <w:ind w:left="864" w:hanging="432"/>
        <w:jc w:val="both"/>
        <w:rPr>
          <w:rFonts w:ascii="Times New Roman" w:hAnsi="Times New Roman" w:cs="Times New Roman"/>
        </w:rPr>
      </w:pPr>
      <w:r w:rsidRPr="000E3B8F">
        <w:rPr>
          <w:rFonts w:ascii="Times New Roman" w:hAnsi="Times New Roman" w:cs="Times New Roman"/>
          <w:b/>
        </w:rPr>
        <w:t>Previous indexabl</w:t>
      </w:r>
      <w:bookmarkStart w:id="0" w:name="_GoBack"/>
      <w:bookmarkEnd w:id="0"/>
      <w:r w:rsidRPr="000E3B8F">
        <w:rPr>
          <w:rFonts w:ascii="Times New Roman" w:hAnsi="Times New Roman" w:cs="Times New Roman"/>
          <w:b/>
        </w:rPr>
        <w:t xml:space="preserve">e amount </w:t>
      </w:r>
      <w:r w:rsidR="007F511D" w:rsidRPr="000E3B8F">
        <w:rPr>
          <w:rFonts w:ascii="Times New Roman" w:hAnsi="Times New Roman" w:cs="Times New Roman"/>
        </w:rPr>
        <w:t>is the indexable amount concerned for the previous year of income;</w:t>
      </w:r>
    </w:p>
    <w:p w14:paraId="33B5E6BC" w14:textId="77777777" w:rsidR="007F511D" w:rsidRPr="000E3B8F" w:rsidRDefault="007F511D" w:rsidP="00596DF6">
      <w:pPr>
        <w:spacing w:after="0" w:line="240" w:lineRule="auto"/>
        <w:ind w:firstLine="432"/>
        <w:jc w:val="both"/>
        <w:rPr>
          <w:rFonts w:ascii="Times New Roman" w:hAnsi="Times New Roman" w:cs="Times New Roman"/>
        </w:rPr>
      </w:pPr>
      <w:r w:rsidRPr="007412E4">
        <w:rPr>
          <w:rFonts w:ascii="Times New Roman" w:hAnsi="Times New Roman" w:cs="Times New Roman"/>
          <w:b/>
        </w:rPr>
        <w:t>Indexation factor</w:t>
      </w:r>
      <w:r w:rsidRPr="000E3B8F">
        <w:rPr>
          <w:rFonts w:ascii="Times New Roman" w:hAnsi="Times New Roman" w:cs="Times New Roman"/>
        </w:rPr>
        <w:t xml:space="preserve"> is the indexation factor for the indexing year of income.</w:t>
      </w:r>
    </w:p>
    <w:p w14:paraId="64618560" w14:textId="77777777" w:rsidR="007F511D" w:rsidRPr="000E3B8F" w:rsidRDefault="000E3B8F" w:rsidP="007412E4">
      <w:pPr>
        <w:spacing w:before="240"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(2) Where, apart from this subsection, an amount calculated under subsection (1) would be an amount of dollars and cents:</w:t>
      </w:r>
    </w:p>
    <w:p w14:paraId="0C468DDE" w14:textId="77777777" w:rsidR="007F511D" w:rsidRPr="000E3B8F" w:rsidRDefault="007F511D" w:rsidP="007412E4">
      <w:pPr>
        <w:spacing w:after="0" w:line="240" w:lineRule="auto"/>
        <w:ind w:left="864" w:hanging="432"/>
        <w:jc w:val="both"/>
        <w:rPr>
          <w:rFonts w:ascii="Times New Roman" w:hAnsi="Times New Roman" w:cs="Times New Roman"/>
        </w:rPr>
      </w:pPr>
      <w:r w:rsidRPr="000E3B8F">
        <w:rPr>
          <w:rFonts w:ascii="Times New Roman" w:hAnsi="Times New Roman" w:cs="Times New Roman"/>
        </w:rPr>
        <w:t>(a) if the number of cents is less than 50—the amount shall be rounded down to the nearest whole dollar; and</w:t>
      </w:r>
    </w:p>
    <w:p w14:paraId="09BD36E6" w14:textId="77777777" w:rsidR="007F511D" w:rsidRPr="000E3B8F" w:rsidRDefault="007F511D" w:rsidP="007412E4">
      <w:pPr>
        <w:spacing w:after="0" w:line="240" w:lineRule="auto"/>
        <w:ind w:left="864" w:hanging="432"/>
        <w:jc w:val="both"/>
        <w:rPr>
          <w:rFonts w:ascii="Times New Roman" w:hAnsi="Times New Roman" w:cs="Times New Roman"/>
        </w:rPr>
      </w:pPr>
      <w:r w:rsidRPr="000E3B8F">
        <w:rPr>
          <w:rFonts w:ascii="Times New Roman" w:hAnsi="Times New Roman" w:cs="Times New Roman"/>
        </w:rPr>
        <w:t>(b) in any other case—the amount shall be rounded up to the nearest whole dollar.</w:t>
      </w:r>
    </w:p>
    <w:p w14:paraId="3AEFC057"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(3) The indexation factor for ah indexing year of income is the number (calculated to 3 decimal places) ascertained by dividing the sum of the index numbers for the quarters of the 12 month period ending on 31 March immediately before the indexing year of income by the sum of the index numbers for the quarters of the preceding 12 month period ending on 31 March.</w:t>
      </w:r>
    </w:p>
    <w:p w14:paraId="1AB29895"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09450D6" w14:textId="77777777" w:rsidR="007F511D" w:rsidRDefault="007F511D" w:rsidP="007412E4">
      <w:pPr>
        <w:spacing w:after="0" w:line="240" w:lineRule="auto"/>
        <w:jc w:val="center"/>
        <w:rPr>
          <w:rFonts w:ascii="Times New Roman" w:hAnsi="Times New Roman" w:cs="Times New Roman"/>
        </w:rPr>
      </w:pPr>
      <w:r w:rsidRPr="007412E4">
        <w:rPr>
          <w:rFonts w:ascii="Times New Roman" w:hAnsi="Times New Roman" w:cs="Times New Roman"/>
          <w:b/>
        </w:rPr>
        <w:lastRenderedPageBreak/>
        <w:t>SCHEDULE</w:t>
      </w:r>
      <w:r w:rsidRPr="000E3B8F">
        <w:rPr>
          <w:rFonts w:ascii="Times New Roman" w:hAnsi="Times New Roman" w:cs="Times New Roman"/>
        </w:rPr>
        <w:t>—continued</w:t>
      </w:r>
    </w:p>
    <w:p w14:paraId="7D7BE860" w14:textId="77777777" w:rsidR="00CA07D4" w:rsidRPr="000E3B8F" w:rsidRDefault="00CA07D4" w:rsidP="007412E4">
      <w:pPr>
        <w:spacing w:after="0" w:line="240" w:lineRule="auto"/>
        <w:jc w:val="center"/>
        <w:rPr>
          <w:rFonts w:ascii="Times New Roman" w:hAnsi="Times New Roman" w:cs="Times New Roman"/>
        </w:rPr>
      </w:pPr>
    </w:p>
    <w:p w14:paraId="64EE113C" w14:textId="158EB5DF"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(4) If the factor ascertained under subsection (3) in relation to an indexing year of income would, if it were calculated to 4 decimal places, end with a number greater than 4, the factor ascertained under that subsection in relation to that indexing year of income shall be taken to be the factor calculated to 3 decimal places and increased by 0.001.</w:t>
      </w:r>
    </w:p>
    <w:p w14:paraId="1C180F6E"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(5) Subject to subsection (6), if at any time, whether before or after the commencement of this section, the Australian Statistician has published or publishes an index number in respect of a quarter in substitution for an index number previously published by the Australian Statistician in respect of that quarter, the publication of the later index number shall be disregarded for the purposes of this section.</w:t>
      </w:r>
    </w:p>
    <w:p w14:paraId="6214A043"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(6) If at any time, whether before or after the commencement of this section, the Australian Statistician has changed or changes the reference base for the Consumer Price Index, then, for the purposes of the application of this section after the change took place or takes place, regard shall be had only to the index numbers published in terms of the new reference base.</w:t>
      </w:r>
    </w:p>
    <w:p w14:paraId="4C55181C" w14:textId="77777777" w:rsidR="007412E4"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(7) In this section:</w:t>
      </w:r>
    </w:p>
    <w:p w14:paraId="778AC7FB"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indexable amount</w:t>
      </w:r>
      <w:r>
        <w:rPr>
          <w:rFonts w:ascii="Times New Roman" w:hAnsi="Times New Roman" w:cs="Times New Roman"/>
        </w:rPr>
        <w:t>’</w:t>
      </w:r>
      <w:r w:rsidR="007F511D" w:rsidRPr="000E3B8F">
        <w:rPr>
          <w:rFonts w:ascii="Times New Roman" w:hAnsi="Times New Roman" w:cs="Times New Roman"/>
        </w:rPr>
        <w:t xml:space="preserve"> means:</w:t>
      </w:r>
    </w:p>
    <w:p w14:paraId="2226D1E9" w14:textId="77777777" w:rsidR="007F511D" w:rsidRPr="000E3B8F" w:rsidRDefault="007F511D" w:rsidP="007412E4">
      <w:pPr>
        <w:spacing w:after="0" w:line="240" w:lineRule="auto"/>
        <w:ind w:left="1296" w:hanging="432"/>
        <w:jc w:val="both"/>
        <w:rPr>
          <w:rFonts w:ascii="Times New Roman" w:hAnsi="Times New Roman" w:cs="Times New Roman"/>
        </w:rPr>
      </w:pPr>
      <w:r w:rsidRPr="000E3B8F">
        <w:rPr>
          <w:rFonts w:ascii="Times New Roman" w:hAnsi="Times New Roman" w:cs="Times New Roman"/>
        </w:rPr>
        <w:t>(a) an amount specified in subsection 15</w:t>
      </w:r>
      <w:r w:rsidR="00657CC7" w:rsidRPr="00657CC7">
        <w:rPr>
          <w:rFonts w:ascii="Times New Roman" w:hAnsi="Times New Roman" w:cs="Times New Roman"/>
          <w:smallCaps/>
        </w:rPr>
        <w:t>9j</w:t>
      </w:r>
      <w:r w:rsidRPr="000E3B8F">
        <w:rPr>
          <w:rFonts w:ascii="Times New Roman" w:hAnsi="Times New Roman" w:cs="Times New Roman"/>
        </w:rPr>
        <w:t xml:space="preserve"> (</w:t>
      </w:r>
      <w:r w:rsidR="00657CC7" w:rsidRPr="00657CC7">
        <w:rPr>
          <w:rFonts w:ascii="Times New Roman" w:hAnsi="Times New Roman" w:cs="Times New Roman"/>
          <w:smallCaps/>
        </w:rPr>
        <w:t>1b</w:t>
      </w:r>
      <w:r w:rsidRPr="000E3B8F">
        <w:rPr>
          <w:rFonts w:ascii="Times New Roman" w:hAnsi="Times New Roman" w:cs="Times New Roman"/>
        </w:rPr>
        <w:t xml:space="preserve">) or (2) (other than the amounts specified in column 3 of the table in subsection </w:t>
      </w:r>
      <w:r w:rsidR="00657CC7" w:rsidRPr="00657CC7">
        <w:rPr>
          <w:rFonts w:ascii="Times New Roman" w:hAnsi="Times New Roman" w:cs="Times New Roman"/>
          <w:smallCaps/>
        </w:rPr>
        <w:t>1s9j</w:t>
      </w:r>
      <w:r w:rsidRPr="000E3B8F">
        <w:rPr>
          <w:rFonts w:ascii="Times New Roman" w:hAnsi="Times New Roman" w:cs="Times New Roman"/>
        </w:rPr>
        <w:t xml:space="preserve"> (2) in respect of a dependant included in class 3 or 4);</w:t>
      </w:r>
    </w:p>
    <w:p w14:paraId="464F9682" w14:textId="77777777" w:rsidR="007412E4" w:rsidRDefault="007F511D" w:rsidP="007412E4">
      <w:pPr>
        <w:spacing w:after="0" w:line="240" w:lineRule="auto"/>
        <w:ind w:left="1296" w:hanging="432"/>
        <w:jc w:val="both"/>
        <w:rPr>
          <w:rFonts w:ascii="Times New Roman" w:hAnsi="Times New Roman" w:cs="Times New Roman"/>
        </w:rPr>
      </w:pPr>
      <w:r w:rsidRPr="000E3B8F">
        <w:rPr>
          <w:rFonts w:ascii="Times New Roman" w:hAnsi="Times New Roman" w:cs="Times New Roman"/>
        </w:rPr>
        <w:t>(b) an amount of $940 specified in section 15</w:t>
      </w:r>
      <w:r w:rsidR="00657CC7" w:rsidRPr="00657CC7">
        <w:rPr>
          <w:rFonts w:ascii="Times New Roman" w:hAnsi="Times New Roman" w:cs="Times New Roman"/>
          <w:smallCaps/>
        </w:rPr>
        <w:t>9k</w:t>
      </w:r>
      <w:r w:rsidRPr="000E3B8F">
        <w:rPr>
          <w:rFonts w:ascii="Times New Roman" w:hAnsi="Times New Roman" w:cs="Times New Roman"/>
        </w:rPr>
        <w:t>; or</w:t>
      </w:r>
    </w:p>
    <w:p w14:paraId="764DE246" w14:textId="77777777" w:rsidR="007F511D" w:rsidRPr="000E3B8F" w:rsidRDefault="007F511D" w:rsidP="007412E4">
      <w:pPr>
        <w:spacing w:after="0" w:line="240" w:lineRule="auto"/>
        <w:ind w:left="1296" w:hanging="432"/>
        <w:jc w:val="both"/>
        <w:rPr>
          <w:rFonts w:ascii="Times New Roman" w:hAnsi="Times New Roman" w:cs="Times New Roman"/>
        </w:rPr>
      </w:pPr>
      <w:r w:rsidRPr="000E3B8F">
        <w:rPr>
          <w:rFonts w:ascii="Times New Roman" w:hAnsi="Times New Roman" w:cs="Times New Roman"/>
        </w:rPr>
        <w:t>(c) an amount of $1,000 or $1,200 specified in section 15</w:t>
      </w:r>
      <w:r w:rsidR="00657CC7" w:rsidRPr="00657CC7">
        <w:rPr>
          <w:rFonts w:ascii="Times New Roman" w:hAnsi="Times New Roman" w:cs="Times New Roman"/>
          <w:smallCaps/>
        </w:rPr>
        <w:t>9l</w:t>
      </w:r>
      <w:r w:rsidRPr="000E3B8F">
        <w:rPr>
          <w:rFonts w:ascii="Times New Roman" w:hAnsi="Times New Roman" w:cs="Times New Roman"/>
        </w:rPr>
        <w:t>;</w:t>
      </w:r>
    </w:p>
    <w:p w14:paraId="24EE8A99" w14:textId="77777777" w:rsidR="007412E4" w:rsidRDefault="007F511D" w:rsidP="007412E4">
      <w:pPr>
        <w:spacing w:after="0" w:line="240" w:lineRule="auto"/>
        <w:ind w:left="720"/>
        <w:jc w:val="both"/>
        <w:rPr>
          <w:rFonts w:ascii="Times New Roman" w:hAnsi="Times New Roman" w:cs="Times New Roman"/>
        </w:rPr>
      </w:pPr>
      <w:r w:rsidRPr="000E3B8F">
        <w:rPr>
          <w:rFonts w:ascii="Times New Roman" w:hAnsi="Times New Roman" w:cs="Times New Roman"/>
        </w:rPr>
        <w:t>or, if any such amount has previously been altered under this section, the altered amount;</w:t>
      </w:r>
    </w:p>
    <w:p w14:paraId="6E47CA19" w14:textId="77777777" w:rsidR="007412E4" w:rsidRDefault="000E3B8F" w:rsidP="007412E4">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indexation factor</w:t>
      </w:r>
      <w:r>
        <w:rPr>
          <w:rFonts w:ascii="Times New Roman" w:hAnsi="Times New Roman" w:cs="Times New Roman"/>
        </w:rPr>
        <w:t>’</w:t>
      </w:r>
      <w:r w:rsidR="007F511D" w:rsidRPr="000E3B8F">
        <w:rPr>
          <w:rFonts w:ascii="Times New Roman" w:hAnsi="Times New Roman" w:cs="Times New Roman"/>
        </w:rPr>
        <w:t xml:space="preserve"> means the indexation factor ascertained under subsection (3);</w:t>
      </w:r>
    </w:p>
    <w:p w14:paraId="53211BF7" w14:textId="77777777" w:rsidR="007412E4" w:rsidRDefault="000E3B8F" w:rsidP="007412E4">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indexing year of income</w:t>
      </w:r>
      <w:r>
        <w:rPr>
          <w:rFonts w:ascii="Times New Roman" w:hAnsi="Times New Roman" w:cs="Times New Roman"/>
        </w:rPr>
        <w:t>’</w:t>
      </w:r>
      <w:r w:rsidR="007F511D" w:rsidRPr="000E3B8F">
        <w:rPr>
          <w:rFonts w:ascii="Times New Roman" w:hAnsi="Times New Roman" w:cs="Times New Roman"/>
        </w:rPr>
        <w:t xml:space="preserve"> means the year of income commencing on</w:t>
      </w:r>
      <w:r w:rsidR="007412E4">
        <w:rPr>
          <w:rFonts w:ascii="Times New Roman" w:hAnsi="Times New Roman" w:cs="Times New Roman"/>
        </w:rPr>
        <w:t xml:space="preserve"> </w:t>
      </w:r>
      <w:r w:rsidR="007F511D" w:rsidRPr="000E3B8F">
        <w:rPr>
          <w:rFonts w:ascii="Times New Roman" w:hAnsi="Times New Roman" w:cs="Times New Roman"/>
        </w:rPr>
        <w:t>1 July 1990 or a subsequent year of income;</w:t>
      </w:r>
    </w:p>
    <w:p w14:paraId="383AA860" w14:textId="77777777" w:rsidR="007F511D" w:rsidRPr="000E3B8F" w:rsidRDefault="000E3B8F" w:rsidP="007412E4">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index number</w:t>
      </w:r>
      <w:r>
        <w:rPr>
          <w:rFonts w:ascii="Times New Roman" w:hAnsi="Times New Roman" w:cs="Times New Roman"/>
        </w:rPr>
        <w:t>’</w:t>
      </w:r>
      <w:r w:rsidR="007F511D" w:rsidRPr="000E3B8F">
        <w:rPr>
          <w:rFonts w:ascii="Times New Roman" w:hAnsi="Times New Roman" w:cs="Times New Roman"/>
        </w:rPr>
        <w:t>, in relation to a quarter, means the All Groups Consumer</w:t>
      </w:r>
      <w:r w:rsidR="007412E4">
        <w:rPr>
          <w:rFonts w:ascii="Times New Roman" w:hAnsi="Times New Roman" w:cs="Times New Roman"/>
        </w:rPr>
        <w:t xml:space="preserve"> </w:t>
      </w:r>
      <w:r w:rsidR="007F511D" w:rsidRPr="000E3B8F">
        <w:rPr>
          <w:rFonts w:ascii="Times New Roman" w:hAnsi="Times New Roman" w:cs="Times New Roman"/>
        </w:rPr>
        <w:t>Price Index number, being the weighted average of the 8 capital</w:t>
      </w:r>
      <w:r w:rsidR="007412E4">
        <w:rPr>
          <w:rFonts w:ascii="Times New Roman" w:hAnsi="Times New Roman" w:cs="Times New Roman"/>
        </w:rPr>
        <w:t xml:space="preserve"> </w:t>
      </w:r>
      <w:r w:rsidR="007F511D" w:rsidRPr="000E3B8F">
        <w:rPr>
          <w:rFonts w:ascii="Times New Roman" w:hAnsi="Times New Roman" w:cs="Times New Roman"/>
        </w:rPr>
        <w:t>cities, published by the Australian Statistician in respect of that</w:t>
      </w:r>
      <w:r w:rsidR="007412E4">
        <w:rPr>
          <w:rFonts w:ascii="Times New Roman" w:hAnsi="Times New Roman" w:cs="Times New Roman"/>
        </w:rPr>
        <w:t xml:space="preserve"> </w:t>
      </w:r>
      <w:r w:rsidR="007F511D" w:rsidRPr="000E3B8F">
        <w:rPr>
          <w:rFonts w:ascii="Times New Roman" w:hAnsi="Times New Roman" w:cs="Times New Roman"/>
        </w:rPr>
        <w:t>quarter.</w:t>
      </w:r>
      <w:r>
        <w:rPr>
          <w:rFonts w:ascii="Times New Roman" w:hAnsi="Times New Roman" w:cs="Times New Roman"/>
        </w:rPr>
        <w:t>”</w:t>
      </w:r>
      <w:r w:rsidR="007F511D" w:rsidRPr="000E3B8F">
        <w:rPr>
          <w:rFonts w:ascii="Times New Roman" w:hAnsi="Times New Roman" w:cs="Times New Roman"/>
        </w:rPr>
        <w:t>.</w:t>
      </w:r>
    </w:p>
    <w:p w14:paraId="3D5A35F4" w14:textId="77777777" w:rsidR="007F511D" w:rsidRPr="007412E4" w:rsidRDefault="000E3B8F" w:rsidP="007412E4">
      <w:pPr>
        <w:spacing w:before="120" w:after="60" w:line="240" w:lineRule="auto"/>
        <w:rPr>
          <w:rFonts w:ascii="Times New Roman" w:hAnsi="Times New Roman" w:cs="Times New Roman"/>
          <w:b/>
          <w:sz w:val="20"/>
        </w:rPr>
      </w:pPr>
      <w:r w:rsidRPr="007412E4">
        <w:rPr>
          <w:rFonts w:ascii="Times New Roman" w:hAnsi="Times New Roman" w:cs="Times New Roman"/>
          <w:b/>
          <w:sz w:val="20"/>
        </w:rPr>
        <w:t>Subsection 15</w:t>
      </w:r>
      <w:r w:rsidR="00657CC7" w:rsidRPr="00657CC7">
        <w:rPr>
          <w:rFonts w:ascii="Times New Roman" w:hAnsi="Times New Roman" w:cs="Times New Roman"/>
          <w:b/>
          <w:smallCaps/>
          <w:sz w:val="20"/>
        </w:rPr>
        <w:t>9j</w:t>
      </w:r>
      <w:r w:rsidRPr="007412E4">
        <w:rPr>
          <w:rFonts w:ascii="Times New Roman" w:hAnsi="Times New Roman" w:cs="Times New Roman"/>
          <w:b/>
          <w:sz w:val="20"/>
        </w:rPr>
        <w:t xml:space="preserve"> (</w:t>
      </w:r>
      <w:r w:rsidR="00657CC7" w:rsidRPr="00657CC7">
        <w:rPr>
          <w:rFonts w:ascii="Times New Roman" w:hAnsi="Times New Roman" w:cs="Times New Roman"/>
          <w:b/>
          <w:smallCaps/>
          <w:sz w:val="20"/>
        </w:rPr>
        <w:t>1b</w:t>
      </w:r>
      <w:r w:rsidRPr="007412E4">
        <w:rPr>
          <w:rFonts w:ascii="Times New Roman" w:hAnsi="Times New Roman" w:cs="Times New Roman"/>
          <w:b/>
          <w:sz w:val="20"/>
        </w:rPr>
        <w:t>):</w:t>
      </w:r>
    </w:p>
    <w:p w14:paraId="48D4ABA1" w14:textId="77777777" w:rsidR="007F511D" w:rsidRPr="000E3B8F" w:rsidRDefault="007F511D" w:rsidP="00596DF6">
      <w:pPr>
        <w:spacing w:after="0" w:line="240" w:lineRule="auto"/>
        <w:ind w:firstLine="432"/>
        <w:jc w:val="both"/>
        <w:rPr>
          <w:rFonts w:ascii="Times New Roman" w:hAnsi="Times New Roman" w:cs="Times New Roman"/>
        </w:rPr>
      </w:pPr>
      <w:r w:rsidRPr="000E3B8F">
        <w:rPr>
          <w:rFonts w:ascii="Times New Roman" w:hAnsi="Times New Roman" w:cs="Times New Roman"/>
        </w:rPr>
        <w:t xml:space="preserve">Omit </w:t>
      </w:r>
      <w:r w:rsidR="000E3B8F">
        <w:rPr>
          <w:rFonts w:ascii="Times New Roman" w:hAnsi="Times New Roman" w:cs="Times New Roman"/>
        </w:rPr>
        <w:t>“</w:t>
      </w:r>
      <w:r w:rsidRPr="000E3B8F">
        <w:rPr>
          <w:rFonts w:ascii="Times New Roman" w:hAnsi="Times New Roman" w:cs="Times New Roman"/>
        </w:rPr>
        <w:t>$830</w:t>
      </w:r>
      <w:r w:rsidR="000E3B8F">
        <w:rPr>
          <w:rFonts w:ascii="Times New Roman" w:hAnsi="Times New Roman" w:cs="Times New Roman"/>
        </w:rPr>
        <w:t>”</w:t>
      </w:r>
      <w:r w:rsidRPr="000E3B8F">
        <w:rPr>
          <w:rFonts w:ascii="Times New Roman" w:hAnsi="Times New Roman" w:cs="Times New Roman"/>
        </w:rPr>
        <w:t xml:space="preserve"> and </w:t>
      </w:r>
      <w:r w:rsidR="000E3B8F">
        <w:rPr>
          <w:rFonts w:ascii="Times New Roman" w:hAnsi="Times New Roman" w:cs="Times New Roman"/>
        </w:rPr>
        <w:t>“</w:t>
      </w:r>
      <w:r w:rsidRPr="000E3B8F">
        <w:rPr>
          <w:rFonts w:ascii="Times New Roman" w:hAnsi="Times New Roman" w:cs="Times New Roman"/>
        </w:rPr>
        <w:t>$1,030</w:t>
      </w:r>
      <w:r w:rsidR="000E3B8F">
        <w:rPr>
          <w:rFonts w:ascii="Times New Roman" w:hAnsi="Times New Roman" w:cs="Times New Roman"/>
        </w:rPr>
        <w:t>”</w:t>
      </w:r>
      <w:r w:rsidRPr="000E3B8F">
        <w:rPr>
          <w:rFonts w:ascii="Times New Roman" w:hAnsi="Times New Roman" w:cs="Times New Roman"/>
        </w:rPr>
        <w:t xml:space="preserve">, substitute </w:t>
      </w:r>
      <w:r w:rsidR="000E3B8F">
        <w:rPr>
          <w:rFonts w:ascii="Times New Roman" w:hAnsi="Times New Roman" w:cs="Times New Roman"/>
        </w:rPr>
        <w:t>“</w:t>
      </w:r>
      <w:r w:rsidRPr="000E3B8F">
        <w:rPr>
          <w:rFonts w:ascii="Times New Roman" w:hAnsi="Times New Roman" w:cs="Times New Roman"/>
        </w:rPr>
        <w:t>$1,000</w:t>
      </w:r>
      <w:r w:rsidR="000E3B8F">
        <w:rPr>
          <w:rFonts w:ascii="Times New Roman" w:hAnsi="Times New Roman" w:cs="Times New Roman"/>
        </w:rPr>
        <w:t>”</w:t>
      </w:r>
      <w:r w:rsidRPr="000E3B8F">
        <w:rPr>
          <w:rFonts w:ascii="Times New Roman" w:hAnsi="Times New Roman" w:cs="Times New Roman"/>
        </w:rPr>
        <w:t xml:space="preserve"> and </w:t>
      </w:r>
      <w:r w:rsidR="000E3B8F">
        <w:rPr>
          <w:rFonts w:ascii="Times New Roman" w:hAnsi="Times New Roman" w:cs="Times New Roman"/>
        </w:rPr>
        <w:t>“</w:t>
      </w:r>
      <w:r w:rsidRPr="000E3B8F">
        <w:rPr>
          <w:rFonts w:ascii="Times New Roman" w:hAnsi="Times New Roman" w:cs="Times New Roman"/>
        </w:rPr>
        <w:t>$1,200</w:t>
      </w:r>
      <w:r w:rsidR="000E3B8F">
        <w:rPr>
          <w:rFonts w:ascii="Times New Roman" w:hAnsi="Times New Roman" w:cs="Times New Roman"/>
        </w:rPr>
        <w:t>”</w:t>
      </w:r>
      <w:r w:rsidRPr="000E3B8F">
        <w:rPr>
          <w:rFonts w:ascii="Times New Roman" w:hAnsi="Times New Roman" w:cs="Times New Roman"/>
        </w:rPr>
        <w:t xml:space="preserve"> respectively.</w:t>
      </w:r>
    </w:p>
    <w:p w14:paraId="21C91F19"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BBAD33B" w14:textId="77777777" w:rsidR="007F511D" w:rsidRPr="000E3B8F" w:rsidRDefault="007F511D" w:rsidP="007412E4">
      <w:pPr>
        <w:spacing w:after="0" w:line="240" w:lineRule="auto"/>
        <w:jc w:val="center"/>
        <w:rPr>
          <w:rFonts w:ascii="Times New Roman" w:hAnsi="Times New Roman" w:cs="Times New Roman"/>
        </w:rPr>
      </w:pPr>
      <w:r w:rsidRPr="007412E4">
        <w:rPr>
          <w:rFonts w:ascii="Times New Roman" w:hAnsi="Times New Roman" w:cs="Times New Roman"/>
          <w:b/>
        </w:rPr>
        <w:lastRenderedPageBreak/>
        <w:t>SCHEDULE</w:t>
      </w:r>
      <w:r w:rsidRPr="000E3B8F">
        <w:rPr>
          <w:rFonts w:ascii="Times New Roman" w:hAnsi="Times New Roman" w:cs="Times New Roman"/>
        </w:rPr>
        <w:t>—continued</w:t>
      </w:r>
    </w:p>
    <w:p w14:paraId="09464D69" w14:textId="77777777" w:rsidR="007F511D" w:rsidRPr="007412E4" w:rsidRDefault="000E3B8F" w:rsidP="007412E4">
      <w:pPr>
        <w:spacing w:before="120" w:after="60" w:line="240" w:lineRule="auto"/>
        <w:rPr>
          <w:rFonts w:ascii="Times New Roman" w:hAnsi="Times New Roman" w:cs="Times New Roman"/>
          <w:b/>
          <w:sz w:val="20"/>
        </w:rPr>
      </w:pPr>
      <w:r w:rsidRPr="007412E4">
        <w:rPr>
          <w:rFonts w:ascii="Times New Roman" w:hAnsi="Times New Roman" w:cs="Times New Roman"/>
          <w:b/>
          <w:sz w:val="20"/>
        </w:rPr>
        <w:t>Subsection 15</w:t>
      </w:r>
      <w:r w:rsidR="00657CC7" w:rsidRPr="00657CC7">
        <w:rPr>
          <w:rFonts w:ascii="Times New Roman" w:hAnsi="Times New Roman" w:cs="Times New Roman"/>
          <w:b/>
          <w:smallCaps/>
          <w:sz w:val="20"/>
        </w:rPr>
        <w:t>9j</w:t>
      </w:r>
      <w:r w:rsidRPr="007412E4">
        <w:rPr>
          <w:rFonts w:ascii="Times New Roman" w:hAnsi="Times New Roman" w:cs="Times New Roman"/>
          <w:b/>
          <w:sz w:val="20"/>
        </w:rPr>
        <w:t xml:space="preserve"> (2):</w:t>
      </w:r>
    </w:p>
    <w:p w14:paraId="691479DA" w14:textId="77777777" w:rsidR="007F511D" w:rsidRPr="000E3B8F" w:rsidRDefault="007F511D" w:rsidP="007412E4">
      <w:pPr>
        <w:spacing w:after="60" w:line="240" w:lineRule="auto"/>
        <w:ind w:firstLine="432"/>
        <w:jc w:val="both"/>
        <w:rPr>
          <w:rFonts w:ascii="Times New Roman" w:hAnsi="Times New Roman" w:cs="Times New Roman"/>
        </w:rPr>
      </w:pPr>
      <w:r w:rsidRPr="000E3B8F">
        <w:rPr>
          <w:rFonts w:ascii="Times New Roman" w:hAnsi="Times New Roman" w:cs="Times New Roman"/>
        </w:rPr>
        <w:t>Omit the table, substitute the following table:</w:t>
      </w:r>
    </w:p>
    <w:tbl>
      <w:tblPr>
        <w:tblW w:w="5000" w:type="pct"/>
        <w:tblCellMar>
          <w:left w:w="40" w:type="dxa"/>
          <w:right w:w="40" w:type="dxa"/>
        </w:tblCellMar>
        <w:tblLook w:val="04A0" w:firstRow="1" w:lastRow="0" w:firstColumn="1" w:lastColumn="0" w:noHBand="0" w:noVBand="1"/>
      </w:tblPr>
      <w:tblGrid>
        <w:gridCol w:w="789"/>
        <w:gridCol w:w="3930"/>
        <w:gridCol w:w="284"/>
        <w:gridCol w:w="2522"/>
      </w:tblGrid>
      <w:tr w:rsidR="00CA07D4" w:rsidRPr="000E3B8F" w14:paraId="5FF73060" w14:textId="77777777" w:rsidTr="00CA07D4">
        <w:trPr>
          <w:trHeight w:val="20"/>
        </w:trPr>
        <w:tc>
          <w:tcPr>
            <w:tcW w:w="524" w:type="pct"/>
            <w:tcBorders>
              <w:top w:val="single" w:sz="6" w:space="0" w:color="auto"/>
            </w:tcBorders>
          </w:tcPr>
          <w:p w14:paraId="51938FB0" w14:textId="77777777" w:rsidR="00CA07D4" w:rsidRPr="000E3B8F" w:rsidRDefault="00CA07D4" w:rsidP="007412E4">
            <w:pPr>
              <w:spacing w:after="0" w:line="240" w:lineRule="auto"/>
              <w:jc w:val="both"/>
              <w:rPr>
                <w:rFonts w:ascii="Times New Roman" w:hAnsi="Times New Roman" w:cs="Times New Roman"/>
              </w:rPr>
            </w:pPr>
            <w:r w:rsidRPr="000E3B8F">
              <w:rPr>
                <w:rFonts w:ascii="Times New Roman" w:hAnsi="Times New Roman" w:cs="Times New Roman"/>
              </w:rPr>
              <w:t>Column 1</w:t>
            </w:r>
          </w:p>
        </w:tc>
        <w:tc>
          <w:tcPr>
            <w:tcW w:w="2611" w:type="pct"/>
            <w:tcBorders>
              <w:top w:val="single" w:sz="6" w:space="0" w:color="auto"/>
            </w:tcBorders>
          </w:tcPr>
          <w:p w14:paraId="24FC3791" w14:textId="77777777" w:rsidR="00CA07D4" w:rsidRPr="000E3B8F" w:rsidRDefault="00CA07D4" w:rsidP="007412E4">
            <w:pPr>
              <w:spacing w:after="0" w:line="240" w:lineRule="auto"/>
              <w:jc w:val="both"/>
              <w:rPr>
                <w:rFonts w:ascii="Times New Roman" w:hAnsi="Times New Roman" w:cs="Times New Roman"/>
              </w:rPr>
            </w:pPr>
            <w:r w:rsidRPr="000E3B8F">
              <w:rPr>
                <w:rFonts w:ascii="Times New Roman" w:hAnsi="Times New Roman" w:cs="Times New Roman"/>
              </w:rPr>
              <w:t>Column 2</w:t>
            </w:r>
          </w:p>
        </w:tc>
        <w:tc>
          <w:tcPr>
            <w:tcW w:w="189" w:type="pct"/>
            <w:tcBorders>
              <w:top w:val="single" w:sz="6" w:space="0" w:color="auto"/>
            </w:tcBorders>
          </w:tcPr>
          <w:p w14:paraId="5DA280F1" w14:textId="77777777" w:rsidR="00CA07D4" w:rsidRPr="000E3B8F" w:rsidRDefault="00CA07D4" w:rsidP="007412E4">
            <w:pPr>
              <w:spacing w:after="0" w:line="240" w:lineRule="auto"/>
              <w:jc w:val="both"/>
              <w:rPr>
                <w:rFonts w:ascii="Times New Roman" w:hAnsi="Times New Roman" w:cs="Times New Roman"/>
              </w:rPr>
            </w:pPr>
          </w:p>
        </w:tc>
        <w:tc>
          <w:tcPr>
            <w:tcW w:w="1676" w:type="pct"/>
            <w:tcBorders>
              <w:top w:val="single" w:sz="6" w:space="0" w:color="auto"/>
            </w:tcBorders>
          </w:tcPr>
          <w:p w14:paraId="7AEC8D57" w14:textId="71156A78" w:rsidR="00CA07D4" w:rsidRPr="000E3B8F" w:rsidRDefault="00CA07D4" w:rsidP="007412E4">
            <w:pPr>
              <w:spacing w:after="0" w:line="240" w:lineRule="auto"/>
              <w:jc w:val="both"/>
              <w:rPr>
                <w:rFonts w:ascii="Times New Roman" w:hAnsi="Times New Roman" w:cs="Times New Roman"/>
              </w:rPr>
            </w:pPr>
            <w:r w:rsidRPr="000E3B8F">
              <w:rPr>
                <w:rFonts w:ascii="Times New Roman" w:hAnsi="Times New Roman" w:cs="Times New Roman"/>
              </w:rPr>
              <w:t>Column 3</w:t>
            </w:r>
          </w:p>
        </w:tc>
      </w:tr>
      <w:tr w:rsidR="00CA07D4" w:rsidRPr="000E3B8F" w14:paraId="43307E20" w14:textId="77777777" w:rsidTr="00CA07D4">
        <w:trPr>
          <w:trHeight w:val="20"/>
        </w:trPr>
        <w:tc>
          <w:tcPr>
            <w:tcW w:w="524" w:type="pct"/>
            <w:tcBorders>
              <w:bottom w:val="single" w:sz="6" w:space="0" w:color="auto"/>
            </w:tcBorders>
          </w:tcPr>
          <w:p w14:paraId="2907B0C3" w14:textId="77777777" w:rsidR="00CA07D4" w:rsidRPr="000E3B8F" w:rsidRDefault="00CA07D4" w:rsidP="007412E4">
            <w:pPr>
              <w:spacing w:after="0" w:line="240" w:lineRule="auto"/>
              <w:jc w:val="both"/>
              <w:rPr>
                <w:rFonts w:ascii="Times New Roman" w:hAnsi="Times New Roman" w:cs="Times New Roman"/>
              </w:rPr>
            </w:pPr>
            <w:r w:rsidRPr="000E3B8F">
              <w:rPr>
                <w:rFonts w:ascii="Times New Roman" w:hAnsi="Times New Roman" w:cs="Times New Roman"/>
              </w:rPr>
              <w:t>Class</w:t>
            </w:r>
          </w:p>
        </w:tc>
        <w:tc>
          <w:tcPr>
            <w:tcW w:w="2611" w:type="pct"/>
            <w:tcBorders>
              <w:bottom w:val="single" w:sz="6" w:space="0" w:color="auto"/>
            </w:tcBorders>
          </w:tcPr>
          <w:p w14:paraId="2714F32C" w14:textId="77777777" w:rsidR="00CA07D4" w:rsidRPr="000E3B8F" w:rsidRDefault="00CA07D4" w:rsidP="007412E4">
            <w:pPr>
              <w:spacing w:after="0" w:line="240" w:lineRule="auto"/>
              <w:jc w:val="both"/>
              <w:rPr>
                <w:rFonts w:ascii="Times New Roman" w:hAnsi="Times New Roman" w:cs="Times New Roman"/>
              </w:rPr>
            </w:pPr>
            <w:r w:rsidRPr="000E3B8F">
              <w:rPr>
                <w:rFonts w:ascii="Times New Roman" w:hAnsi="Times New Roman" w:cs="Times New Roman"/>
              </w:rPr>
              <w:t>Dependant</w:t>
            </w:r>
          </w:p>
        </w:tc>
        <w:tc>
          <w:tcPr>
            <w:tcW w:w="189" w:type="pct"/>
            <w:tcBorders>
              <w:bottom w:val="single" w:sz="6" w:space="0" w:color="auto"/>
            </w:tcBorders>
          </w:tcPr>
          <w:p w14:paraId="400D2D53" w14:textId="77777777" w:rsidR="00CA07D4" w:rsidRPr="000E3B8F" w:rsidRDefault="00CA07D4" w:rsidP="007412E4">
            <w:pPr>
              <w:spacing w:after="0" w:line="240" w:lineRule="auto"/>
              <w:jc w:val="both"/>
              <w:rPr>
                <w:rFonts w:ascii="Times New Roman" w:hAnsi="Times New Roman" w:cs="Times New Roman"/>
              </w:rPr>
            </w:pPr>
          </w:p>
        </w:tc>
        <w:tc>
          <w:tcPr>
            <w:tcW w:w="1676" w:type="pct"/>
            <w:tcBorders>
              <w:bottom w:val="single" w:sz="6" w:space="0" w:color="auto"/>
            </w:tcBorders>
          </w:tcPr>
          <w:p w14:paraId="69C199A7" w14:textId="3E39876D" w:rsidR="00CA07D4" w:rsidRPr="000E3B8F" w:rsidRDefault="00CA07D4" w:rsidP="007412E4">
            <w:pPr>
              <w:spacing w:after="0" w:line="240" w:lineRule="auto"/>
              <w:jc w:val="both"/>
              <w:rPr>
                <w:rFonts w:ascii="Times New Roman" w:hAnsi="Times New Roman" w:cs="Times New Roman"/>
              </w:rPr>
            </w:pPr>
            <w:r w:rsidRPr="000E3B8F">
              <w:rPr>
                <w:rFonts w:ascii="Times New Roman" w:hAnsi="Times New Roman" w:cs="Times New Roman"/>
              </w:rPr>
              <w:t>Amounts of Rebate</w:t>
            </w:r>
          </w:p>
        </w:tc>
      </w:tr>
      <w:tr w:rsidR="00CA07D4" w:rsidRPr="000E3B8F" w14:paraId="15AC4B45" w14:textId="77777777" w:rsidTr="00CA07D4">
        <w:trPr>
          <w:trHeight w:val="20"/>
        </w:trPr>
        <w:tc>
          <w:tcPr>
            <w:tcW w:w="524" w:type="pct"/>
            <w:tcBorders>
              <w:top w:val="single" w:sz="6" w:space="0" w:color="auto"/>
            </w:tcBorders>
          </w:tcPr>
          <w:p w14:paraId="36635F07" w14:textId="77777777" w:rsidR="00CA07D4" w:rsidRPr="000E3B8F" w:rsidRDefault="00CA07D4" w:rsidP="007412E4">
            <w:pPr>
              <w:spacing w:after="0" w:line="240" w:lineRule="auto"/>
              <w:jc w:val="both"/>
              <w:rPr>
                <w:rFonts w:ascii="Times New Roman" w:hAnsi="Times New Roman" w:cs="Times New Roman"/>
              </w:rPr>
            </w:pPr>
            <w:r w:rsidRPr="000E3B8F">
              <w:rPr>
                <w:rFonts w:ascii="Times New Roman" w:hAnsi="Times New Roman" w:cs="Times New Roman"/>
              </w:rPr>
              <w:t>1</w:t>
            </w:r>
          </w:p>
        </w:tc>
        <w:tc>
          <w:tcPr>
            <w:tcW w:w="2611" w:type="pct"/>
            <w:tcBorders>
              <w:top w:val="single" w:sz="6" w:space="0" w:color="auto"/>
            </w:tcBorders>
          </w:tcPr>
          <w:p w14:paraId="1D415B5F" w14:textId="77777777" w:rsidR="00CA07D4" w:rsidRPr="000E3B8F" w:rsidRDefault="00CA07D4" w:rsidP="007412E4">
            <w:pPr>
              <w:tabs>
                <w:tab w:val="left" w:leader="dot" w:pos="3600"/>
              </w:tabs>
              <w:spacing w:after="0" w:line="240" w:lineRule="auto"/>
              <w:jc w:val="both"/>
              <w:rPr>
                <w:rFonts w:ascii="Times New Roman" w:hAnsi="Times New Roman" w:cs="Times New Roman"/>
              </w:rPr>
            </w:pPr>
            <w:r w:rsidRPr="000E3B8F">
              <w:rPr>
                <w:rFonts w:ascii="Times New Roman" w:hAnsi="Times New Roman" w:cs="Times New Roman"/>
              </w:rPr>
              <w:t>Spouse of the taxpayer</w:t>
            </w:r>
            <w:r>
              <w:rPr>
                <w:rFonts w:ascii="Times New Roman" w:hAnsi="Times New Roman" w:cs="Times New Roman"/>
              </w:rPr>
              <w:tab/>
            </w:r>
          </w:p>
        </w:tc>
        <w:tc>
          <w:tcPr>
            <w:tcW w:w="189" w:type="pct"/>
            <w:tcBorders>
              <w:top w:val="single" w:sz="6" w:space="0" w:color="auto"/>
            </w:tcBorders>
          </w:tcPr>
          <w:p w14:paraId="4BC9BBF2" w14:textId="77777777" w:rsidR="00CA07D4" w:rsidRPr="000E3B8F" w:rsidRDefault="00CA07D4" w:rsidP="007412E4">
            <w:pPr>
              <w:spacing w:after="0" w:line="240" w:lineRule="auto"/>
              <w:jc w:val="both"/>
              <w:rPr>
                <w:rFonts w:ascii="Times New Roman" w:hAnsi="Times New Roman" w:cs="Times New Roman"/>
              </w:rPr>
            </w:pPr>
          </w:p>
        </w:tc>
        <w:tc>
          <w:tcPr>
            <w:tcW w:w="1676" w:type="pct"/>
            <w:tcBorders>
              <w:top w:val="single" w:sz="6" w:space="0" w:color="auto"/>
            </w:tcBorders>
          </w:tcPr>
          <w:p w14:paraId="6F5B1E74" w14:textId="5490A2FE" w:rsidR="00CA07D4" w:rsidRPr="000E3B8F" w:rsidRDefault="00CA07D4" w:rsidP="007412E4">
            <w:pPr>
              <w:spacing w:after="0" w:line="240" w:lineRule="auto"/>
              <w:jc w:val="both"/>
              <w:rPr>
                <w:rFonts w:ascii="Times New Roman" w:hAnsi="Times New Roman" w:cs="Times New Roman"/>
              </w:rPr>
            </w:pPr>
            <w:r w:rsidRPr="000E3B8F">
              <w:rPr>
                <w:rFonts w:ascii="Times New Roman" w:hAnsi="Times New Roman" w:cs="Times New Roman"/>
              </w:rPr>
              <w:t>$1,000</w:t>
            </w:r>
          </w:p>
        </w:tc>
      </w:tr>
      <w:tr w:rsidR="00CA07D4" w:rsidRPr="000E3B8F" w14:paraId="23303657" w14:textId="77777777" w:rsidTr="00CA07D4">
        <w:trPr>
          <w:trHeight w:val="20"/>
        </w:trPr>
        <w:tc>
          <w:tcPr>
            <w:tcW w:w="524" w:type="pct"/>
          </w:tcPr>
          <w:p w14:paraId="0DD044C0" w14:textId="77777777" w:rsidR="00CA07D4" w:rsidRPr="000E3B8F" w:rsidRDefault="00CA07D4" w:rsidP="007412E4">
            <w:pPr>
              <w:spacing w:after="0" w:line="240" w:lineRule="auto"/>
              <w:jc w:val="both"/>
              <w:rPr>
                <w:rFonts w:ascii="Times New Roman" w:hAnsi="Times New Roman" w:cs="Times New Roman"/>
              </w:rPr>
            </w:pPr>
            <w:r w:rsidRPr="000E3B8F">
              <w:rPr>
                <w:rFonts w:ascii="Times New Roman" w:hAnsi="Times New Roman" w:cs="Times New Roman"/>
              </w:rPr>
              <w:t>2</w:t>
            </w:r>
          </w:p>
        </w:tc>
        <w:tc>
          <w:tcPr>
            <w:tcW w:w="2611" w:type="pct"/>
          </w:tcPr>
          <w:p w14:paraId="09EA3373" w14:textId="77777777" w:rsidR="00CA07D4" w:rsidRPr="000E3B8F" w:rsidRDefault="00CA07D4" w:rsidP="007412E4">
            <w:pPr>
              <w:tabs>
                <w:tab w:val="left" w:leader="dot" w:pos="3600"/>
              </w:tabs>
              <w:spacing w:after="0" w:line="240" w:lineRule="auto"/>
              <w:jc w:val="both"/>
              <w:rPr>
                <w:rFonts w:ascii="Times New Roman" w:hAnsi="Times New Roman" w:cs="Times New Roman"/>
              </w:rPr>
            </w:pPr>
            <w:r w:rsidRPr="000E3B8F">
              <w:rPr>
                <w:rFonts w:ascii="Times New Roman" w:hAnsi="Times New Roman" w:cs="Times New Roman"/>
              </w:rPr>
              <w:t>Daughter-housekeeper</w:t>
            </w:r>
            <w:r>
              <w:rPr>
                <w:rFonts w:ascii="Times New Roman" w:hAnsi="Times New Roman" w:cs="Times New Roman"/>
              </w:rPr>
              <w:tab/>
            </w:r>
          </w:p>
        </w:tc>
        <w:tc>
          <w:tcPr>
            <w:tcW w:w="189" w:type="pct"/>
          </w:tcPr>
          <w:p w14:paraId="3BB0DA90" w14:textId="77777777" w:rsidR="00CA07D4" w:rsidRPr="000E3B8F" w:rsidRDefault="00CA07D4" w:rsidP="007412E4">
            <w:pPr>
              <w:spacing w:after="0" w:line="240" w:lineRule="auto"/>
              <w:jc w:val="both"/>
              <w:rPr>
                <w:rFonts w:ascii="Times New Roman" w:hAnsi="Times New Roman" w:cs="Times New Roman"/>
              </w:rPr>
            </w:pPr>
          </w:p>
        </w:tc>
        <w:tc>
          <w:tcPr>
            <w:tcW w:w="1676" w:type="pct"/>
          </w:tcPr>
          <w:p w14:paraId="78C47101" w14:textId="153C0C4E" w:rsidR="00CA07D4" w:rsidRPr="000E3B8F" w:rsidRDefault="00CA07D4" w:rsidP="007412E4">
            <w:pPr>
              <w:spacing w:after="0" w:line="240" w:lineRule="auto"/>
              <w:jc w:val="both"/>
              <w:rPr>
                <w:rFonts w:ascii="Times New Roman" w:hAnsi="Times New Roman" w:cs="Times New Roman"/>
              </w:rPr>
            </w:pPr>
            <w:r w:rsidRPr="000E3B8F">
              <w:rPr>
                <w:rFonts w:ascii="Times New Roman" w:hAnsi="Times New Roman" w:cs="Times New Roman"/>
              </w:rPr>
              <w:t>$1,000</w:t>
            </w:r>
          </w:p>
        </w:tc>
      </w:tr>
      <w:tr w:rsidR="00CA07D4" w:rsidRPr="000E3B8F" w14:paraId="074CDFBC" w14:textId="77777777" w:rsidTr="00CA07D4">
        <w:trPr>
          <w:trHeight w:val="253"/>
        </w:trPr>
        <w:tc>
          <w:tcPr>
            <w:tcW w:w="524" w:type="pct"/>
            <w:vMerge w:val="restart"/>
          </w:tcPr>
          <w:p w14:paraId="0BA16E91" w14:textId="77777777" w:rsidR="00CA07D4" w:rsidRPr="000E3B8F" w:rsidRDefault="00CA07D4" w:rsidP="007412E4">
            <w:pPr>
              <w:spacing w:after="0" w:line="240" w:lineRule="auto"/>
              <w:jc w:val="both"/>
              <w:rPr>
                <w:rFonts w:ascii="Times New Roman" w:hAnsi="Times New Roman" w:cs="Times New Roman"/>
              </w:rPr>
            </w:pPr>
            <w:r w:rsidRPr="000E3B8F">
              <w:rPr>
                <w:rFonts w:ascii="Times New Roman" w:hAnsi="Times New Roman" w:cs="Times New Roman"/>
              </w:rPr>
              <w:t>3</w:t>
            </w:r>
          </w:p>
        </w:tc>
        <w:tc>
          <w:tcPr>
            <w:tcW w:w="2611" w:type="pct"/>
            <w:vMerge w:val="restart"/>
          </w:tcPr>
          <w:p w14:paraId="4B1B64AD" w14:textId="4704A3BF" w:rsidR="00CA07D4" w:rsidRPr="000E3B8F" w:rsidRDefault="00CA07D4" w:rsidP="00CA07D4">
            <w:pPr>
              <w:spacing w:after="0" w:line="240" w:lineRule="auto"/>
              <w:ind w:left="288" w:hanging="288"/>
              <w:rPr>
                <w:rFonts w:ascii="Times New Roman" w:hAnsi="Times New Roman" w:cs="Times New Roman"/>
              </w:rPr>
            </w:pPr>
            <w:r w:rsidRPr="000E3B8F">
              <w:rPr>
                <w:rFonts w:ascii="Times New Roman" w:hAnsi="Times New Roman" w:cs="Times New Roman"/>
              </w:rPr>
              <w:t>Child less than 16 years of age (not being a student)</w:t>
            </w:r>
          </w:p>
        </w:tc>
        <w:tc>
          <w:tcPr>
            <w:tcW w:w="189" w:type="pct"/>
          </w:tcPr>
          <w:p w14:paraId="25996228" w14:textId="77777777" w:rsidR="00CA07D4" w:rsidRPr="000E3B8F" w:rsidRDefault="00CA07D4" w:rsidP="007412E4">
            <w:pPr>
              <w:spacing w:after="0" w:line="240" w:lineRule="auto"/>
              <w:ind w:left="288" w:hanging="288"/>
              <w:jc w:val="both"/>
              <w:rPr>
                <w:rFonts w:ascii="Times New Roman" w:hAnsi="Times New Roman" w:cs="Times New Roman"/>
              </w:rPr>
            </w:pPr>
          </w:p>
        </w:tc>
        <w:tc>
          <w:tcPr>
            <w:tcW w:w="1676" w:type="pct"/>
            <w:vMerge w:val="restart"/>
          </w:tcPr>
          <w:p w14:paraId="74F21CEE" w14:textId="0ABD9212" w:rsidR="00CA07D4" w:rsidRPr="000E3B8F" w:rsidRDefault="00CA07D4" w:rsidP="007412E4">
            <w:pPr>
              <w:spacing w:after="0" w:line="240" w:lineRule="auto"/>
              <w:ind w:left="288" w:hanging="288"/>
              <w:jc w:val="both"/>
              <w:rPr>
                <w:rFonts w:ascii="Times New Roman" w:hAnsi="Times New Roman" w:cs="Times New Roman"/>
              </w:rPr>
            </w:pPr>
            <w:r w:rsidRPr="000E3B8F">
              <w:rPr>
                <w:rFonts w:ascii="Times New Roman" w:hAnsi="Times New Roman" w:cs="Times New Roman"/>
              </w:rPr>
              <w:t>In respect of</w:t>
            </w:r>
            <w:r>
              <w:rPr>
                <w:rFonts w:ascii="Times New Roman" w:hAnsi="Times New Roman" w:cs="Times New Roman"/>
              </w:rPr>
              <w:t xml:space="preserve"> </w:t>
            </w:r>
            <w:r w:rsidRPr="000E3B8F">
              <w:rPr>
                <w:rFonts w:ascii="Times New Roman" w:hAnsi="Times New Roman" w:cs="Times New Roman"/>
              </w:rPr>
              <w:t>1</w:t>
            </w:r>
            <w:r>
              <w:rPr>
                <w:rFonts w:ascii="Times New Roman" w:hAnsi="Times New Roman" w:cs="Times New Roman"/>
              </w:rPr>
              <w:t xml:space="preserve"> </w:t>
            </w:r>
            <w:r w:rsidRPr="000E3B8F">
              <w:rPr>
                <w:rFonts w:ascii="Times New Roman" w:hAnsi="Times New Roman" w:cs="Times New Roman"/>
              </w:rPr>
              <w:t>such child—$376</w:t>
            </w:r>
          </w:p>
        </w:tc>
      </w:tr>
      <w:tr w:rsidR="00CA07D4" w:rsidRPr="000E3B8F" w14:paraId="3CB3C123" w14:textId="77777777" w:rsidTr="00CA07D4">
        <w:trPr>
          <w:trHeight w:val="253"/>
        </w:trPr>
        <w:tc>
          <w:tcPr>
            <w:tcW w:w="524" w:type="pct"/>
            <w:vMerge/>
          </w:tcPr>
          <w:p w14:paraId="2B2FD9C8" w14:textId="77777777" w:rsidR="00CA07D4" w:rsidRPr="000E3B8F" w:rsidRDefault="00CA07D4" w:rsidP="007412E4">
            <w:pPr>
              <w:spacing w:after="0" w:line="240" w:lineRule="auto"/>
              <w:jc w:val="both"/>
              <w:rPr>
                <w:rFonts w:ascii="Times New Roman" w:hAnsi="Times New Roman" w:cs="Times New Roman"/>
              </w:rPr>
            </w:pPr>
          </w:p>
        </w:tc>
        <w:tc>
          <w:tcPr>
            <w:tcW w:w="2611" w:type="pct"/>
            <w:vMerge/>
          </w:tcPr>
          <w:p w14:paraId="65C2A71E" w14:textId="77777777" w:rsidR="00CA07D4" w:rsidRPr="000E3B8F" w:rsidRDefault="00CA07D4" w:rsidP="007412E4">
            <w:pPr>
              <w:spacing w:after="0" w:line="240" w:lineRule="auto"/>
              <w:jc w:val="both"/>
              <w:rPr>
                <w:rFonts w:ascii="Times New Roman" w:hAnsi="Times New Roman" w:cs="Times New Roman"/>
              </w:rPr>
            </w:pPr>
          </w:p>
        </w:tc>
        <w:tc>
          <w:tcPr>
            <w:tcW w:w="189" w:type="pct"/>
          </w:tcPr>
          <w:p w14:paraId="1919EE3F" w14:textId="77777777" w:rsidR="00CA07D4" w:rsidRPr="000E3B8F" w:rsidRDefault="00CA07D4" w:rsidP="007412E4">
            <w:pPr>
              <w:spacing w:after="0" w:line="240" w:lineRule="auto"/>
              <w:jc w:val="both"/>
              <w:rPr>
                <w:rFonts w:ascii="Times New Roman" w:hAnsi="Times New Roman" w:cs="Times New Roman"/>
              </w:rPr>
            </w:pPr>
          </w:p>
        </w:tc>
        <w:tc>
          <w:tcPr>
            <w:tcW w:w="1676" w:type="pct"/>
            <w:vMerge/>
          </w:tcPr>
          <w:p w14:paraId="77922574" w14:textId="0857530E" w:rsidR="00CA07D4" w:rsidRPr="000E3B8F" w:rsidRDefault="00CA07D4" w:rsidP="007412E4">
            <w:pPr>
              <w:spacing w:after="0" w:line="240" w:lineRule="auto"/>
              <w:jc w:val="both"/>
              <w:rPr>
                <w:rFonts w:ascii="Times New Roman" w:hAnsi="Times New Roman" w:cs="Times New Roman"/>
              </w:rPr>
            </w:pPr>
          </w:p>
        </w:tc>
      </w:tr>
      <w:tr w:rsidR="00CA07D4" w:rsidRPr="000E3B8F" w14:paraId="157FD2F4" w14:textId="77777777" w:rsidTr="00CA07D4">
        <w:trPr>
          <w:trHeight w:val="253"/>
        </w:trPr>
        <w:tc>
          <w:tcPr>
            <w:tcW w:w="524" w:type="pct"/>
            <w:vMerge w:val="restart"/>
          </w:tcPr>
          <w:p w14:paraId="57052811" w14:textId="77777777" w:rsidR="00CA07D4" w:rsidRPr="000E3B8F" w:rsidRDefault="00CA07D4" w:rsidP="007412E4">
            <w:pPr>
              <w:spacing w:after="0" w:line="240" w:lineRule="auto"/>
              <w:jc w:val="both"/>
              <w:rPr>
                <w:rFonts w:ascii="Times New Roman" w:hAnsi="Times New Roman" w:cs="Times New Roman"/>
              </w:rPr>
            </w:pPr>
          </w:p>
        </w:tc>
        <w:tc>
          <w:tcPr>
            <w:tcW w:w="2611" w:type="pct"/>
            <w:vMerge w:val="restart"/>
          </w:tcPr>
          <w:p w14:paraId="7BDEF188" w14:textId="77777777" w:rsidR="00CA07D4" w:rsidRPr="000E3B8F" w:rsidRDefault="00CA07D4" w:rsidP="007412E4">
            <w:pPr>
              <w:spacing w:after="0" w:line="240" w:lineRule="auto"/>
              <w:jc w:val="both"/>
              <w:rPr>
                <w:rFonts w:ascii="Times New Roman" w:hAnsi="Times New Roman" w:cs="Times New Roman"/>
              </w:rPr>
            </w:pPr>
          </w:p>
        </w:tc>
        <w:tc>
          <w:tcPr>
            <w:tcW w:w="189" w:type="pct"/>
          </w:tcPr>
          <w:p w14:paraId="26EEBAB3" w14:textId="77777777" w:rsidR="00CA07D4" w:rsidRPr="000E3B8F" w:rsidRDefault="00CA07D4" w:rsidP="007412E4">
            <w:pPr>
              <w:spacing w:after="0" w:line="240" w:lineRule="auto"/>
              <w:ind w:left="288" w:hanging="288"/>
              <w:jc w:val="both"/>
              <w:rPr>
                <w:rFonts w:ascii="Times New Roman" w:hAnsi="Times New Roman" w:cs="Times New Roman"/>
              </w:rPr>
            </w:pPr>
          </w:p>
        </w:tc>
        <w:tc>
          <w:tcPr>
            <w:tcW w:w="1676" w:type="pct"/>
            <w:vMerge w:val="restart"/>
          </w:tcPr>
          <w:p w14:paraId="32E4FB0C" w14:textId="12D5962B" w:rsidR="00CA07D4" w:rsidRPr="000E3B8F" w:rsidRDefault="00CA07D4" w:rsidP="007412E4">
            <w:pPr>
              <w:spacing w:after="0" w:line="240" w:lineRule="auto"/>
              <w:ind w:left="288" w:hanging="288"/>
              <w:jc w:val="both"/>
              <w:rPr>
                <w:rFonts w:ascii="Times New Roman" w:hAnsi="Times New Roman" w:cs="Times New Roman"/>
              </w:rPr>
            </w:pPr>
            <w:r w:rsidRPr="000E3B8F">
              <w:rPr>
                <w:rFonts w:ascii="Times New Roman" w:hAnsi="Times New Roman" w:cs="Times New Roman"/>
              </w:rPr>
              <w:t>In respect of each other such child—$282</w:t>
            </w:r>
          </w:p>
        </w:tc>
      </w:tr>
      <w:tr w:rsidR="00CA07D4" w:rsidRPr="000E3B8F" w14:paraId="5D7FA543" w14:textId="77777777" w:rsidTr="00CA07D4">
        <w:trPr>
          <w:trHeight w:val="253"/>
        </w:trPr>
        <w:tc>
          <w:tcPr>
            <w:tcW w:w="524" w:type="pct"/>
            <w:vMerge/>
          </w:tcPr>
          <w:p w14:paraId="63CC9B14" w14:textId="77777777" w:rsidR="00CA07D4" w:rsidRPr="000E3B8F" w:rsidRDefault="00CA07D4" w:rsidP="007412E4">
            <w:pPr>
              <w:spacing w:after="0" w:line="240" w:lineRule="auto"/>
              <w:jc w:val="both"/>
              <w:rPr>
                <w:rFonts w:ascii="Times New Roman" w:hAnsi="Times New Roman" w:cs="Times New Roman"/>
              </w:rPr>
            </w:pPr>
          </w:p>
        </w:tc>
        <w:tc>
          <w:tcPr>
            <w:tcW w:w="2611" w:type="pct"/>
            <w:vMerge/>
          </w:tcPr>
          <w:p w14:paraId="3B663033" w14:textId="77777777" w:rsidR="00CA07D4" w:rsidRPr="000E3B8F" w:rsidRDefault="00CA07D4" w:rsidP="007412E4">
            <w:pPr>
              <w:spacing w:after="0" w:line="240" w:lineRule="auto"/>
              <w:jc w:val="both"/>
              <w:rPr>
                <w:rFonts w:ascii="Times New Roman" w:hAnsi="Times New Roman" w:cs="Times New Roman"/>
              </w:rPr>
            </w:pPr>
          </w:p>
        </w:tc>
        <w:tc>
          <w:tcPr>
            <w:tcW w:w="189" w:type="pct"/>
          </w:tcPr>
          <w:p w14:paraId="72E75C0F" w14:textId="77777777" w:rsidR="00CA07D4" w:rsidRPr="000E3B8F" w:rsidRDefault="00CA07D4" w:rsidP="007412E4">
            <w:pPr>
              <w:spacing w:after="0" w:line="240" w:lineRule="auto"/>
              <w:jc w:val="both"/>
              <w:rPr>
                <w:rFonts w:ascii="Times New Roman" w:hAnsi="Times New Roman" w:cs="Times New Roman"/>
              </w:rPr>
            </w:pPr>
          </w:p>
        </w:tc>
        <w:tc>
          <w:tcPr>
            <w:tcW w:w="1676" w:type="pct"/>
            <w:vMerge/>
          </w:tcPr>
          <w:p w14:paraId="5A53D783" w14:textId="2F7D3F04" w:rsidR="00CA07D4" w:rsidRPr="000E3B8F" w:rsidRDefault="00CA07D4" w:rsidP="007412E4">
            <w:pPr>
              <w:spacing w:after="0" w:line="240" w:lineRule="auto"/>
              <w:jc w:val="both"/>
              <w:rPr>
                <w:rFonts w:ascii="Times New Roman" w:hAnsi="Times New Roman" w:cs="Times New Roman"/>
              </w:rPr>
            </w:pPr>
          </w:p>
        </w:tc>
      </w:tr>
      <w:tr w:rsidR="00CA07D4" w:rsidRPr="000E3B8F" w14:paraId="402AF390" w14:textId="77777777" w:rsidTr="00CA07D4">
        <w:trPr>
          <w:trHeight w:val="20"/>
        </w:trPr>
        <w:tc>
          <w:tcPr>
            <w:tcW w:w="524" w:type="pct"/>
          </w:tcPr>
          <w:p w14:paraId="04F3F208" w14:textId="77777777" w:rsidR="00CA07D4" w:rsidRPr="000E3B8F" w:rsidRDefault="00CA07D4" w:rsidP="007412E4">
            <w:pPr>
              <w:spacing w:after="0" w:line="240" w:lineRule="auto"/>
              <w:jc w:val="both"/>
              <w:rPr>
                <w:rFonts w:ascii="Times New Roman" w:hAnsi="Times New Roman" w:cs="Times New Roman"/>
              </w:rPr>
            </w:pPr>
            <w:r w:rsidRPr="000E3B8F">
              <w:rPr>
                <w:rFonts w:ascii="Times New Roman" w:hAnsi="Times New Roman" w:cs="Times New Roman"/>
              </w:rPr>
              <w:t>4</w:t>
            </w:r>
          </w:p>
        </w:tc>
        <w:tc>
          <w:tcPr>
            <w:tcW w:w="2611" w:type="pct"/>
          </w:tcPr>
          <w:p w14:paraId="1D98C598" w14:textId="77777777" w:rsidR="00CA07D4" w:rsidRPr="000E3B8F" w:rsidRDefault="00CA07D4" w:rsidP="007412E4">
            <w:pPr>
              <w:tabs>
                <w:tab w:val="left" w:leader="dot" w:pos="3600"/>
              </w:tabs>
              <w:spacing w:after="0" w:line="240" w:lineRule="auto"/>
              <w:jc w:val="both"/>
              <w:rPr>
                <w:rFonts w:ascii="Times New Roman" w:hAnsi="Times New Roman" w:cs="Times New Roman"/>
              </w:rPr>
            </w:pPr>
            <w:r w:rsidRPr="000E3B8F">
              <w:rPr>
                <w:rFonts w:ascii="Times New Roman" w:hAnsi="Times New Roman" w:cs="Times New Roman"/>
              </w:rPr>
              <w:t>Student</w:t>
            </w:r>
            <w:r>
              <w:rPr>
                <w:rFonts w:ascii="Times New Roman" w:hAnsi="Times New Roman" w:cs="Times New Roman"/>
              </w:rPr>
              <w:tab/>
            </w:r>
          </w:p>
        </w:tc>
        <w:tc>
          <w:tcPr>
            <w:tcW w:w="189" w:type="pct"/>
          </w:tcPr>
          <w:p w14:paraId="5C4F866A" w14:textId="77777777" w:rsidR="00CA07D4" w:rsidRPr="000E3B8F" w:rsidRDefault="00CA07D4" w:rsidP="007412E4">
            <w:pPr>
              <w:spacing w:after="0" w:line="240" w:lineRule="auto"/>
              <w:jc w:val="both"/>
              <w:rPr>
                <w:rFonts w:ascii="Times New Roman" w:hAnsi="Times New Roman" w:cs="Times New Roman"/>
              </w:rPr>
            </w:pPr>
          </w:p>
        </w:tc>
        <w:tc>
          <w:tcPr>
            <w:tcW w:w="1676" w:type="pct"/>
          </w:tcPr>
          <w:p w14:paraId="08E123E6" w14:textId="30C3A2F6" w:rsidR="00CA07D4" w:rsidRPr="000E3B8F" w:rsidRDefault="00CA07D4" w:rsidP="007412E4">
            <w:pPr>
              <w:spacing w:after="0" w:line="240" w:lineRule="auto"/>
              <w:jc w:val="both"/>
              <w:rPr>
                <w:rFonts w:ascii="Times New Roman" w:hAnsi="Times New Roman" w:cs="Times New Roman"/>
              </w:rPr>
            </w:pPr>
            <w:r w:rsidRPr="000E3B8F">
              <w:rPr>
                <w:rFonts w:ascii="Times New Roman" w:hAnsi="Times New Roman" w:cs="Times New Roman"/>
              </w:rPr>
              <w:t>$376</w:t>
            </w:r>
          </w:p>
        </w:tc>
      </w:tr>
      <w:tr w:rsidR="00CA07D4" w:rsidRPr="000E3B8F" w14:paraId="584CEBB9" w14:textId="77777777" w:rsidTr="00CA07D4">
        <w:trPr>
          <w:trHeight w:val="20"/>
        </w:trPr>
        <w:tc>
          <w:tcPr>
            <w:tcW w:w="524" w:type="pct"/>
          </w:tcPr>
          <w:p w14:paraId="4ACEC051" w14:textId="77777777" w:rsidR="00CA07D4" w:rsidRPr="000E3B8F" w:rsidRDefault="00CA07D4" w:rsidP="007412E4">
            <w:pPr>
              <w:spacing w:after="0" w:line="240" w:lineRule="auto"/>
              <w:jc w:val="both"/>
              <w:rPr>
                <w:rFonts w:ascii="Times New Roman" w:hAnsi="Times New Roman" w:cs="Times New Roman"/>
              </w:rPr>
            </w:pPr>
            <w:r w:rsidRPr="000E3B8F">
              <w:rPr>
                <w:rFonts w:ascii="Times New Roman" w:hAnsi="Times New Roman" w:cs="Times New Roman"/>
              </w:rPr>
              <w:t>5</w:t>
            </w:r>
          </w:p>
        </w:tc>
        <w:tc>
          <w:tcPr>
            <w:tcW w:w="2611" w:type="pct"/>
          </w:tcPr>
          <w:p w14:paraId="78B4B791" w14:textId="77777777" w:rsidR="00CA07D4" w:rsidRPr="000E3B8F" w:rsidRDefault="00CA07D4" w:rsidP="007412E4">
            <w:pPr>
              <w:tabs>
                <w:tab w:val="left" w:leader="dot" w:pos="3600"/>
              </w:tabs>
              <w:spacing w:after="0" w:line="240" w:lineRule="auto"/>
              <w:jc w:val="both"/>
              <w:rPr>
                <w:rFonts w:ascii="Times New Roman" w:hAnsi="Times New Roman" w:cs="Times New Roman"/>
              </w:rPr>
            </w:pPr>
            <w:r w:rsidRPr="000E3B8F">
              <w:rPr>
                <w:rFonts w:ascii="Times New Roman" w:hAnsi="Times New Roman" w:cs="Times New Roman"/>
              </w:rPr>
              <w:t>Invalid relative</w:t>
            </w:r>
            <w:r>
              <w:rPr>
                <w:rFonts w:ascii="Times New Roman" w:hAnsi="Times New Roman" w:cs="Times New Roman"/>
              </w:rPr>
              <w:tab/>
            </w:r>
          </w:p>
        </w:tc>
        <w:tc>
          <w:tcPr>
            <w:tcW w:w="189" w:type="pct"/>
          </w:tcPr>
          <w:p w14:paraId="6671203B" w14:textId="77777777" w:rsidR="00CA07D4" w:rsidRPr="000E3B8F" w:rsidRDefault="00CA07D4" w:rsidP="007412E4">
            <w:pPr>
              <w:spacing w:after="0" w:line="240" w:lineRule="auto"/>
              <w:jc w:val="both"/>
              <w:rPr>
                <w:rFonts w:ascii="Times New Roman" w:hAnsi="Times New Roman" w:cs="Times New Roman"/>
              </w:rPr>
            </w:pPr>
          </w:p>
        </w:tc>
        <w:tc>
          <w:tcPr>
            <w:tcW w:w="1676" w:type="pct"/>
          </w:tcPr>
          <w:p w14:paraId="47F33534" w14:textId="71E4828C" w:rsidR="00CA07D4" w:rsidRPr="000E3B8F" w:rsidRDefault="00CA07D4" w:rsidP="007412E4">
            <w:pPr>
              <w:spacing w:after="0" w:line="240" w:lineRule="auto"/>
              <w:jc w:val="both"/>
              <w:rPr>
                <w:rFonts w:ascii="Times New Roman" w:hAnsi="Times New Roman" w:cs="Times New Roman"/>
              </w:rPr>
            </w:pPr>
            <w:r w:rsidRPr="000E3B8F">
              <w:rPr>
                <w:rFonts w:ascii="Times New Roman" w:hAnsi="Times New Roman" w:cs="Times New Roman"/>
              </w:rPr>
              <w:t>$450</w:t>
            </w:r>
          </w:p>
        </w:tc>
      </w:tr>
      <w:tr w:rsidR="00CA07D4" w:rsidRPr="000E3B8F" w14:paraId="56AD66E2" w14:textId="77777777" w:rsidTr="00CA07D4">
        <w:trPr>
          <w:trHeight w:val="253"/>
        </w:trPr>
        <w:tc>
          <w:tcPr>
            <w:tcW w:w="524" w:type="pct"/>
            <w:vMerge w:val="restart"/>
            <w:tcBorders>
              <w:bottom w:val="single" w:sz="6" w:space="0" w:color="auto"/>
            </w:tcBorders>
          </w:tcPr>
          <w:p w14:paraId="19FBFE43" w14:textId="77777777" w:rsidR="00CA07D4" w:rsidRPr="000E3B8F" w:rsidRDefault="00CA07D4" w:rsidP="007412E4">
            <w:pPr>
              <w:spacing w:after="0" w:line="240" w:lineRule="auto"/>
              <w:jc w:val="both"/>
              <w:rPr>
                <w:rFonts w:ascii="Times New Roman" w:hAnsi="Times New Roman" w:cs="Times New Roman"/>
              </w:rPr>
            </w:pPr>
            <w:r w:rsidRPr="000E3B8F">
              <w:rPr>
                <w:rFonts w:ascii="Times New Roman" w:hAnsi="Times New Roman" w:cs="Times New Roman"/>
              </w:rPr>
              <w:t>6</w:t>
            </w:r>
          </w:p>
        </w:tc>
        <w:tc>
          <w:tcPr>
            <w:tcW w:w="2611" w:type="pct"/>
            <w:vMerge w:val="restart"/>
            <w:tcBorders>
              <w:bottom w:val="single" w:sz="6" w:space="0" w:color="auto"/>
            </w:tcBorders>
          </w:tcPr>
          <w:p w14:paraId="735612F3" w14:textId="77777777" w:rsidR="00CA07D4" w:rsidRPr="000E3B8F" w:rsidRDefault="00CA07D4" w:rsidP="00CA07D4">
            <w:pPr>
              <w:tabs>
                <w:tab w:val="left" w:leader="dot" w:pos="3600"/>
              </w:tabs>
              <w:spacing w:after="0" w:line="240" w:lineRule="auto"/>
              <w:ind w:left="288" w:hanging="288"/>
              <w:rPr>
                <w:rFonts w:ascii="Times New Roman" w:hAnsi="Times New Roman" w:cs="Times New Roman"/>
              </w:rPr>
            </w:pPr>
            <w:r w:rsidRPr="000E3B8F">
              <w:rPr>
                <w:rFonts w:ascii="Times New Roman" w:hAnsi="Times New Roman" w:cs="Times New Roman"/>
              </w:rPr>
              <w:t>Parent of the taxpayer or of the taxpayer</w:t>
            </w:r>
            <w:r>
              <w:rPr>
                <w:rFonts w:ascii="Times New Roman" w:hAnsi="Times New Roman" w:cs="Times New Roman"/>
              </w:rPr>
              <w:t>’</w:t>
            </w:r>
            <w:r w:rsidRPr="000E3B8F">
              <w:rPr>
                <w:rFonts w:ascii="Times New Roman" w:hAnsi="Times New Roman" w:cs="Times New Roman"/>
              </w:rPr>
              <w:t>s spouse</w:t>
            </w:r>
          </w:p>
        </w:tc>
        <w:tc>
          <w:tcPr>
            <w:tcW w:w="189" w:type="pct"/>
            <w:tcBorders>
              <w:bottom w:val="single" w:sz="6" w:space="0" w:color="auto"/>
            </w:tcBorders>
          </w:tcPr>
          <w:p w14:paraId="7F5FE8B3" w14:textId="77777777" w:rsidR="00CA07D4" w:rsidRPr="000E3B8F" w:rsidRDefault="00CA07D4" w:rsidP="007412E4">
            <w:pPr>
              <w:spacing w:after="0" w:line="240" w:lineRule="auto"/>
              <w:jc w:val="both"/>
              <w:rPr>
                <w:rFonts w:ascii="Times New Roman" w:hAnsi="Times New Roman" w:cs="Times New Roman"/>
              </w:rPr>
            </w:pPr>
          </w:p>
        </w:tc>
        <w:tc>
          <w:tcPr>
            <w:tcW w:w="1676" w:type="pct"/>
            <w:vMerge w:val="restart"/>
            <w:tcBorders>
              <w:bottom w:val="single" w:sz="6" w:space="0" w:color="auto"/>
            </w:tcBorders>
          </w:tcPr>
          <w:p w14:paraId="4821E079" w14:textId="1CEE5C84" w:rsidR="00CA07D4" w:rsidRPr="000E3B8F" w:rsidRDefault="00CA07D4" w:rsidP="007412E4">
            <w:pPr>
              <w:spacing w:after="0" w:line="240" w:lineRule="auto"/>
              <w:jc w:val="both"/>
              <w:rPr>
                <w:rFonts w:ascii="Times New Roman" w:hAnsi="Times New Roman" w:cs="Times New Roman"/>
              </w:rPr>
            </w:pPr>
            <w:r w:rsidRPr="000E3B8F">
              <w:rPr>
                <w:rFonts w:ascii="Times New Roman" w:hAnsi="Times New Roman" w:cs="Times New Roman"/>
              </w:rPr>
              <w:t>$900</w:t>
            </w:r>
          </w:p>
        </w:tc>
      </w:tr>
      <w:tr w:rsidR="00CA07D4" w:rsidRPr="000E3B8F" w14:paraId="7847D6DA" w14:textId="77777777" w:rsidTr="00CA07D4">
        <w:trPr>
          <w:trHeight w:val="253"/>
        </w:trPr>
        <w:tc>
          <w:tcPr>
            <w:tcW w:w="524" w:type="pct"/>
            <w:vMerge/>
            <w:tcBorders>
              <w:bottom w:val="single" w:sz="6" w:space="0" w:color="auto"/>
            </w:tcBorders>
          </w:tcPr>
          <w:p w14:paraId="5550DFA4" w14:textId="77777777" w:rsidR="00CA07D4" w:rsidRPr="000E3B8F" w:rsidRDefault="00CA07D4" w:rsidP="007412E4">
            <w:pPr>
              <w:spacing w:after="0" w:line="240" w:lineRule="auto"/>
              <w:jc w:val="both"/>
              <w:rPr>
                <w:rFonts w:ascii="Times New Roman" w:hAnsi="Times New Roman" w:cs="Times New Roman"/>
              </w:rPr>
            </w:pPr>
          </w:p>
        </w:tc>
        <w:tc>
          <w:tcPr>
            <w:tcW w:w="2611" w:type="pct"/>
            <w:vMerge/>
            <w:tcBorders>
              <w:bottom w:val="single" w:sz="6" w:space="0" w:color="auto"/>
            </w:tcBorders>
          </w:tcPr>
          <w:p w14:paraId="1AA073DE" w14:textId="77777777" w:rsidR="00CA07D4" w:rsidRPr="000E3B8F" w:rsidRDefault="00CA07D4" w:rsidP="007412E4">
            <w:pPr>
              <w:spacing w:after="0" w:line="240" w:lineRule="auto"/>
              <w:jc w:val="both"/>
              <w:rPr>
                <w:rFonts w:ascii="Times New Roman" w:hAnsi="Times New Roman" w:cs="Times New Roman"/>
              </w:rPr>
            </w:pPr>
          </w:p>
        </w:tc>
        <w:tc>
          <w:tcPr>
            <w:tcW w:w="189" w:type="pct"/>
            <w:tcBorders>
              <w:bottom w:val="single" w:sz="6" w:space="0" w:color="auto"/>
            </w:tcBorders>
          </w:tcPr>
          <w:p w14:paraId="49BC8075" w14:textId="77777777" w:rsidR="00CA07D4" w:rsidRPr="000E3B8F" w:rsidRDefault="00CA07D4" w:rsidP="007412E4">
            <w:pPr>
              <w:spacing w:after="0" w:line="240" w:lineRule="auto"/>
              <w:jc w:val="both"/>
              <w:rPr>
                <w:rFonts w:ascii="Times New Roman" w:hAnsi="Times New Roman" w:cs="Times New Roman"/>
              </w:rPr>
            </w:pPr>
          </w:p>
        </w:tc>
        <w:tc>
          <w:tcPr>
            <w:tcW w:w="1676" w:type="pct"/>
            <w:vMerge/>
            <w:tcBorders>
              <w:bottom w:val="single" w:sz="6" w:space="0" w:color="auto"/>
            </w:tcBorders>
          </w:tcPr>
          <w:p w14:paraId="1889C499" w14:textId="1D6F1670" w:rsidR="00CA07D4" w:rsidRPr="000E3B8F" w:rsidRDefault="00CA07D4" w:rsidP="007412E4">
            <w:pPr>
              <w:spacing w:after="0" w:line="240" w:lineRule="auto"/>
              <w:jc w:val="both"/>
              <w:rPr>
                <w:rFonts w:ascii="Times New Roman" w:hAnsi="Times New Roman" w:cs="Times New Roman"/>
              </w:rPr>
            </w:pPr>
          </w:p>
        </w:tc>
      </w:tr>
    </w:tbl>
    <w:p w14:paraId="770A6F04" w14:textId="68AB9606" w:rsidR="007F511D" w:rsidRPr="007412E4" w:rsidRDefault="000E3B8F" w:rsidP="00CA07D4">
      <w:pPr>
        <w:spacing w:before="240" w:after="0" w:line="240" w:lineRule="auto"/>
        <w:rPr>
          <w:rFonts w:ascii="Times New Roman" w:hAnsi="Times New Roman" w:cs="Times New Roman"/>
          <w:b/>
        </w:rPr>
      </w:pPr>
      <w:r w:rsidRPr="007412E4">
        <w:rPr>
          <w:rFonts w:ascii="Times New Roman" w:hAnsi="Times New Roman" w:cs="Times New Roman"/>
          <w:b/>
        </w:rPr>
        <w:t>Section 15</w:t>
      </w:r>
      <w:r w:rsidR="00657CC7" w:rsidRPr="00657CC7">
        <w:rPr>
          <w:rFonts w:ascii="Times New Roman" w:hAnsi="Times New Roman" w:cs="Times New Roman"/>
          <w:b/>
          <w:smallCaps/>
        </w:rPr>
        <w:t>9k</w:t>
      </w:r>
      <w:r w:rsidRPr="007412E4">
        <w:rPr>
          <w:rFonts w:ascii="Times New Roman" w:hAnsi="Times New Roman" w:cs="Times New Roman"/>
          <w:b/>
        </w:rPr>
        <w:t>:</w:t>
      </w:r>
    </w:p>
    <w:p w14:paraId="6651D62D" w14:textId="77777777" w:rsidR="007F511D" w:rsidRPr="007412E4" w:rsidRDefault="007F511D" w:rsidP="00596DF6">
      <w:pPr>
        <w:spacing w:after="0" w:line="240" w:lineRule="auto"/>
        <w:ind w:firstLine="432"/>
        <w:jc w:val="both"/>
        <w:rPr>
          <w:rFonts w:ascii="Times New Roman" w:hAnsi="Times New Roman" w:cs="Times New Roman"/>
        </w:rPr>
      </w:pPr>
      <w:r w:rsidRPr="007412E4">
        <w:rPr>
          <w:rFonts w:ascii="Times New Roman" w:hAnsi="Times New Roman" w:cs="Times New Roman"/>
        </w:rPr>
        <w:t xml:space="preserve">Omit </w:t>
      </w:r>
      <w:r w:rsidR="000E3B8F" w:rsidRPr="007412E4">
        <w:rPr>
          <w:rFonts w:ascii="Times New Roman" w:hAnsi="Times New Roman" w:cs="Times New Roman"/>
        </w:rPr>
        <w:t xml:space="preserve">“$780” </w:t>
      </w:r>
      <w:r w:rsidRPr="007412E4">
        <w:rPr>
          <w:rFonts w:ascii="Times New Roman" w:hAnsi="Times New Roman" w:cs="Times New Roman"/>
        </w:rPr>
        <w:t xml:space="preserve">(wherever occurring), substitute </w:t>
      </w:r>
      <w:r w:rsidR="000E3B8F" w:rsidRPr="007412E4">
        <w:rPr>
          <w:rFonts w:ascii="Times New Roman" w:hAnsi="Times New Roman" w:cs="Times New Roman"/>
        </w:rPr>
        <w:t>“$940”.</w:t>
      </w:r>
    </w:p>
    <w:p w14:paraId="6C926193" w14:textId="1C4FE085" w:rsidR="007F511D" w:rsidRPr="000E3B8F" w:rsidRDefault="000E3B8F" w:rsidP="00CA07D4">
      <w:pPr>
        <w:spacing w:before="240" w:after="0" w:line="240" w:lineRule="auto"/>
        <w:jc w:val="both"/>
        <w:rPr>
          <w:rFonts w:ascii="Times New Roman" w:hAnsi="Times New Roman" w:cs="Times New Roman"/>
        </w:rPr>
      </w:pPr>
      <w:r w:rsidRPr="000E3B8F">
        <w:rPr>
          <w:rFonts w:ascii="Times New Roman" w:hAnsi="Times New Roman" w:cs="Times New Roman"/>
          <w:b/>
        </w:rPr>
        <w:t>Paragraph 15</w:t>
      </w:r>
      <w:r w:rsidR="00657CC7" w:rsidRPr="00657CC7">
        <w:rPr>
          <w:rFonts w:ascii="Times New Roman" w:hAnsi="Times New Roman" w:cs="Times New Roman"/>
          <w:b/>
          <w:smallCaps/>
        </w:rPr>
        <w:t>9l</w:t>
      </w:r>
      <w:r w:rsidRPr="000E3B8F">
        <w:rPr>
          <w:rFonts w:ascii="Times New Roman" w:hAnsi="Times New Roman" w:cs="Times New Roman"/>
          <w:b/>
        </w:rPr>
        <w:t xml:space="preserve"> </w:t>
      </w:r>
      <w:r w:rsidRPr="000E3B8F">
        <w:rPr>
          <w:rFonts w:ascii="Times New Roman" w:hAnsi="Times New Roman" w:cs="Times New Roman"/>
          <w:b/>
          <w:smallCaps/>
        </w:rPr>
        <w:t xml:space="preserve">(2) </w:t>
      </w:r>
      <w:r w:rsidRPr="000E3B8F">
        <w:rPr>
          <w:rFonts w:ascii="Times New Roman" w:hAnsi="Times New Roman" w:cs="Times New Roman"/>
          <w:b/>
        </w:rPr>
        <w:t>(a):</w:t>
      </w:r>
    </w:p>
    <w:p w14:paraId="46B62D74" w14:textId="77777777" w:rsidR="007F511D" w:rsidRPr="00B266E6" w:rsidRDefault="007F511D" w:rsidP="00596DF6">
      <w:pPr>
        <w:spacing w:after="0" w:line="240" w:lineRule="auto"/>
        <w:ind w:firstLine="432"/>
        <w:jc w:val="both"/>
        <w:rPr>
          <w:rFonts w:ascii="Times New Roman" w:hAnsi="Times New Roman" w:cs="Times New Roman"/>
        </w:rPr>
      </w:pPr>
      <w:r w:rsidRPr="00B266E6">
        <w:rPr>
          <w:rFonts w:ascii="Times New Roman" w:hAnsi="Times New Roman" w:cs="Times New Roman"/>
        </w:rPr>
        <w:t xml:space="preserve">Omit </w:t>
      </w:r>
      <w:r w:rsidR="000E3B8F" w:rsidRPr="00B266E6">
        <w:rPr>
          <w:rFonts w:ascii="Times New Roman" w:hAnsi="Times New Roman" w:cs="Times New Roman"/>
        </w:rPr>
        <w:t xml:space="preserve">“$1,030”, </w:t>
      </w:r>
      <w:r w:rsidRPr="00B266E6">
        <w:rPr>
          <w:rFonts w:ascii="Times New Roman" w:hAnsi="Times New Roman" w:cs="Times New Roman"/>
        </w:rPr>
        <w:t xml:space="preserve">substitute </w:t>
      </w:r>
      <w:r w:rsidR="000E3B8F" w:rsidRPr="00B266E6">
        <w:rPr>
          <w:rFonts w:ascii="Times New Roman" w:hAnsi="Times New Roman" w:cs="Times New Roman"/>
        </w:rPr>
        <w:t>“$1,200”.</w:t>
      </w:r>
    </w:p>
    <w:p w14:paraId="55FA8817" w14:textId="7A13F22B" w:rsidR="007F511D" w:rsidRPr="000E3B8F" w:rsidRDefault="000E3B8F" w:rsidP="00CA07D4">
      <w:pPr>
        <w:spacing w:before="240" w:after="0" w:line="240" w:lineRule="auto"/>
        <w:jc w:val="both"/>
        <w:rPr>
          <w:rFonts w:ascii="Times New Roman" w:hAnsi="Times New Roman" w:cs="Times New Roman"/>
        </w:rPr>
      </w:pPr>
      <w:r w:rsidRPr="000E3B8F">
        <w:rPr>
          <w:rFonts w:ascii="Times New Roman" w:hAnsi="Times New Roman" w:cs="Times New Roman"/>
          <w:b/>
        </w:rPr>
        <w:t>Paragraph 15</w:t>
      </w:r>
      <w:r w:rsidR="00657CC7" w:rsidRPr="00657CC7">
        <w:rPr>
          <w:rFonts w:ascii="Times New Roman" w:hAnsi="Times New Roman" w:cs="Times New Roman"/>
          <w:b/>
          <w:smallCaps/>
        </w:rPr>
        <w:t>9l</w:t>
      </w:r>
      <w:r w:rsidRPr="000E3B8F">
        <w:rPr>
          <w:rFonts w:ascii="Times New Roman" w:hAnsi="Times New Roman" w:cs="Times New Roman"/>
          <w:b/>
        </w:rPr>
        <w:t xml:space="preserve"> </w:t>
      </w:r>
      <w:r w:rsidRPr="000E3B8F">
        <w:rPr>
          <w:rFonts w:ascii="Times New Roman" w:hAnsi="Times New Roman" w:cs="Times New Roman"/>
          <w:b/>
          <w:smallCaps/>
        </w:rPr>
        <w:t xml:space="preserve">(2) </w:t>
      </w:r>
      <w:r w:rsidRPr="000E3B8F">
        <w:rPr>
          <w:rFonts w:ascii="Times New Roman" w:hAnsi="Times New Roman" w:cs="Times New Roman"/>
          <w:b/>
        </w:rPr>
        <w:t>(b):</w:t>
      </w:r>
    </w:p>
    <w:p w14:paraId="0743C91A" w14:textId="77777777" w:rsidR="007F511D" w:rsidRPr="007412E4" w:rsidRDefault="007F511D" w:rsidP="00596DF6">
      <w:pPr>
        <w:spacing w:after="0" w:line="240" w:lineRule="auto"/>
        <w:ind w:firstLine="432"/>
        <w:jc w:val="both"/>
        <w:rPr>
          <w:rFonts w:ascii="Times New Roman" w:hAnsi="Times New Roman" w:cs="Times New Roman"/>
        </w:rPr>
      </w:pPr>
      <w:r w:rsidRPr="007412E4">
        <w:rPr>
          <w:rFonts w:ascii="Times New Roman" w:hAnsi="Times New Roman" w:cs="Times New Roman"/>
        </w:rPr>
        <w:t xml:space="preserve">Omit </w:t>
      </w:r>
      <w:r w:rsidR="000E3B8F" w:rsidRPr="007412E4">
        <w:rPr>
          <w:rFonts w:ascii="Times New Roman" w:hAnsi="Times New Roman" w:cs="Times New Roman"/>
        </w:rPr>
        <w:t xml:space="preserve">“$830”, </w:t>
      </w:r>
      <w:r w:rsidRPr="007412E4">
        <w:rPr>
          <w:rFonts w:ascii="Times New Roman" w:hAnsi="Times New Roman" w:cs="Times New Roman"/>
        </w:rPr>
        <w:t xml:space="preserve">substitute </w:t>
      </w:r>
      <w:r w:rsidR="000E3B8F" w:rsidRPr="007412E4">
        <w:rPr>
          <w:rFonts w:ascii="Times New Roman" w:hAnsi="Times New Roman" w:cs="Times New Roman"/>
        </w:rPr>
        <w:t>“$1,000”.</w:t>
      </w:r>
    </w:p>
    <w:p w14:paraId="4E86AFC1" w14:textId="0FE67062" w:rsidR="007F511D" w:rsidRPr="000E3B8F" w:rsidRDefault="000E3B8F" w:rsidP="00CA07D4">
      <w:pPr>
        <w:spacing w:before="240" w:after="0" w:line="240" w:lineRule="auto"/>
        <w:jc w:val="both"/>
        <w:rPr>
          <w:rFonts w:ascii="Times New Roman" w:hAnsi="Times New Roman" w:cs="Times New Roman"/>
        </w:rPr>
      </w:pPr>
      <w:r w:rsidRPr="000E3B8F">
        <w:rPr>
          <w:rFonts w:ascii="Times New Roman" w:hAnsi="Times New Roman" w:cs="Times New Roman"/>
          <w:b/>
        </w:rPr>
        <w:t xml:space="preserve">After section </w:t>
      </w:r>
      <w:r w:rsidRPr="000E3B8F">
        <w:rPr>
          <w:rFonts w:ascii="Times New Roman" w:hAnsi="Times New Roman" w:cs="Times New Roman"/>
          <w:b/>
          <w:smallCaps/>
        </w:rPr>
        <w:t>22</w:t>
      </w:r>
      <w:r w:rsidR="00657CC7" w:rsidRPr="00657CC7">
        <w:rPr>
          <w:rFonts w:ascii="Times New Roman" w:hAnsi="Times New Roman" w:cs="Times New Roman"/>
          <w:b/>
          <w:smallCaps/>
        </w:rPr>
        <w:t>1yca</w:t>
      </w:r>
      <w:r w:rsidRPr="000E3B8F">
        <w:rPr>
          <w:rFonts w:ascii="Times New Roman" w:hAnsi="Times New Roman" w:cs="Times New Roman"/>
          <w:b/>
          <w:smallCaps/>
        </w:rPr>
        <w:t>:</w:t>
      </w:r>
    </w:p>
    <w:p w14:paraId="201159A1" w14:textId="77777777" w:rsidR="007F511D" w:rsidRPr="000E3B8F" w:rsidRDefault="007F511D" w:rsidP="00596DF6">
      <w:pPr>
        <w:spacing w:after="0" w:line="240" w:lineRule="auto"/>
        <w:ind w:firstLine="432"/>
        <w:jc w:val="both"/>
        <w:rPr>
          <w:rFonts w:ascii="Times New Roman" w:hAnsi="Times New Roman" w:cs="Times New Roman"/>
        </w:rPr>
      </w:pPr>
      <w:r w:rsidRPr="000E3B8F">
        <w:rPr>
          <w:rFonts w:ascii="Times New Roman" w:hAnsi="Times New Roman" w:cs="Times New Roman"/>
        </w:rPr>
        <w:t>Insert the following section:</w:t>
      </w:r>
    </w:p>
    <w:p w14:paraId="54A83926" w14:textId="77777777" w:rsidR="007F511D" w:rsidRPr="007412E4" w:rsidRDefault="000E3B8F" w:rsidP="007412E4">
      <w:pPr>
        <w:spacing w:before="120" w:after="60" w:line="240" w:lineRule="auto"/>
        <w:rPr>
          <w:rFonts w:ascii="Times New Roman" w:hAnsi="Times New Roman" w:cs="Times New Roman"/>
          <w:b/>
          <w:sz w:val="20"/>
        </w:rPr>
      </w:pPr>
      <w:r w:rsidRPr="007412E4">
        <w:rPr>
          <w:rFonts w:ascii="Times New Roman" w:hAnsi="Times New Roman" w:cs="Times New Roman"/>
          <w:b/>
          <w:sz w:val="20"/>
        </w:rPr>
        <w:t>Reduction of amount of instalment of provisional tax</w:t>
      </w:r>
    </w:p>
    <w:p w14:paraId="54A54178" w14:textId="77777777" w:rsidR="007F511D" w:rsidRPr="007412E4" w:rsidRDefault="000E3B8F" w:rsidP="00596DF6">
      <w:pPr>
        <w:spacing w:after="0" w:line="240" w:lineRule="auto"/>
        <w:ind w:firstLine="432"/>
        <w:jc w:val="both"/>
        <w:rPr>
          <w:rFonts w:ascii="Times New Roman" w:hAnsi="Times New Roman" w:cs="Times New Roman"/>
        </w:rPr>
      </w:pPr>
      <w:r w:rsidRPr="007412E4">
        <w:rPr>
          <w:rFonts w:ascii="Times New Roman" w:hAnsi="Times New Roman" w:cs="Times New Roman"/>
        </w:rPr>
        <w:t>“22</w:t>
      </w:r>
      <w:r w:rsidR="00657CC7" w:rsidRPr="00657CC7">
        <w:rPr>
          <w:rFonts w:ascii="Times New Roman" w:hAnsi="Times New Roman" w:cs="Times New Roman"/>
          <w:smallCaps/>
        </w:rPr>
        <w:t>1ycb</w:t>
      </w:r>
      <w:r w:rsidRPr="007412E4">
        <w:rPr>
          <w:rFonts w:ascii="Times New Roman" w:hAnsi="Times New Roman" w:cs="Times New Roman"/>
        </w:rPr>
        <w:t xml:space="preserve">. (1) </w:t>
      </w:r>
      <w:r w:rsidR="007F511D" w:rsidRPr="007412E4">
        <w:rPr>
          <w:rFonts w:ascii="Times New Roman" w:hAnsi="Times New Roman" w:cs="Times New Roman"/>
        </w:rPr>
        <w:t>The Commissioner may, having regard to laws relating to taxation that:</w:t>
      </w:r>
    </w:p>
    <w:p w14:paraId="62CD6A30" w14:textId="77777777" w:rsidR="007F511D" w:rsidRPr="000E3B8F" w:rsidRDefault="007F511D" w:rsidP="007412E4">
      <w:pPr>
        <w:spacing w:after="0" w:line="240" w:lineRule="auto"/>
        <w:ind w:left="864" w:hanging="432"/>
        <w:jc w:val="both"/>
        <w:rPr>
          <w:rFonts w:ascii="Times New Roman" w:hAnsi="Times New Roman" w:cs="Times New Roman"/>
        </w:rPr>
      </w:pPr>
      <w:r w:rsidRPr="000E3B8F">
        <w:rPr>
          <w:rFonts w:ascii="Times New Roman" w:hAnsi="Times New Roman" w:cs="Times New Roman"/>
        </w:rPr>
        <w:t>(a) have been enacted, or, in the opinion of the Commissioner, are likely to be enacted, by the Parliament; and</w:t>
      </w:r>
    </w:p>
    <w:p w14:paraId="7D6FAC38" w14:textId="77777777" w:rsidR="007F511D" w:rsidRPr="000E3B8F" w:rsidRDefault="007F511D" w:rsidP="007412E4">
      <w:pPr>
        <w:spacing w:after="0" w:line="240" w:lineRule="auto"/>
        <w:ind w:left="864" w:hanging="432"/>
        <w:jc w:val="both"/>
        <w:rPr>
          <w:rFonts w:ascii="Times New Roman" w:hAnsi="Times New Roman" w:cs="Times New Roman"/>
        </w:rPr>
      </w:pPr>
      <w:r w:rsidRPr="000E3B8F">
        <w:rPr>
          <w:rFonts w:ascii="Times New Roman" w:hAnsi="Times New Roman" w:cs="Times New Roman"/>
        </w:rPr>
        <w:t>(b) alter, or, in the opinion of the Commissioner, are likely to alter, the amount of income tax which a taxpayer is liable to pay in respect of income of a year of income;</w:t>
      </w:r>
    </w:p>
    <w:p w14:paraId="402ED90E" w14:textId="77777777" w:rsidR="007F511D" w:rsidRPr="007412E4" w:rsidRDefault="007F511D" w:rsidP="007412E4">
      <w:pPr>
        <w:spacing w:after="0" w:line="240" w:lineRule="auto"/>
        <w:jc w:val="both"/>
        <w:rPr>
          <w:rFonts w:ascii="Times New Roman" w:hAnsi="Times New Roman" w:cs="Times New Roman"/>
        </w:rPr>
      </w:pPr>
      <w:r w:rsidRPr="007412E4">
        <w:rPr>
          <w:rFonts w:ascii="Times New Roman" w:hAnsi="Times New Roman" w:cs="Times New Roman"/>
        </w:rPr>
        <w:t xml:space="preserve">determine that the amount that, apart from this subsection and subsection </w:t>
      </w:r>
      <w:r w:rsidR="000E3B8F" w:rsidRPr="007412E4">
        <w:rPr>
          <w:rFonts w:ascii="Times New Roman" w:hAnsi="Times New Roman" w:cs="Times New Roman"/>
        </w:rPr>
        <w:t>22</w:t>
      </w:r>
      <w:r w:rsidR="00657CC7" w:rsidRPr="00657CC7">
        <w:rPr>
          <w:rFonts w:ascii="Times New Roman" w:hAnsi="Times New Roman" w:cs="Times New Roman"/>
          <w:smallCaps/>
        </w:rPr>
        <w:t>1yba</w:t>
      </w:r>
      <w:r w:rsidR="000E3B8F" w:rsidRPr="007412E4">
        <w:rPr>
          <w:rFonts w:ascii="Times New Roman" w:hAnsi="Times New Roman" w:cs="Times New Roman"/>
        </w:rPr>
        <w:t xml:space="preserve"> (4), </w:t>
      </w:r>
      <w:r w:rsidRPr="007412E4">
        <w:rPr>
          <w:rFonts w:ascii="Times New Roman" w:hAnsi="Times New Roman" w:cs="Times New Roman"/>
        </w:rPr>
        <w:t>would be payable by the taxpayer as an instalment of provisional tax for the year of income shall be reduced by such amount as the Commissioner thinks appropriate.</w:t>
      </w:r>
    </w:p>
    <w:p w14:paraId="6049B989" w14:textId="77777777" w:rsidR="007F511D" w:rsidRPr="007412E4" w:rsidRDefault="000E3B8F" w:rsidP="007412E4">
      <w:pPr>
        <w:spacing w:after="0" w:line="240" w:lineRule="auto"/>
        <w:ind w:left="864" w:hanging="432"/>
        <w:jc w:val="both"/>
        <w:rPr>
          <w:rFonts w:ascii="Times New Roman" w:hAnsi="Times New Roman" w:cs="Times New Roman"/>
        </w:rPr>
      </w:pPr>
      <w:r w:rsidRPr="007412E4">
        <w:rPr>
          <w:rFonts w:ascii="Times New Roman" w:hAnsi="Times New Roman" w:cs="Times New Roman"/>
        </w:rPr>
        <w:t xml:space="preserve">“(2) </w:t>
      </w:r>
      <w:r w:rsidR="007F511D" w:rsidRPr="007412E4">
        <w:rPr>
          <w:rFonts w:ascii="Times New Roman" w:hAnsi="Times New Roman" w:cs="Times New Roman"/>
        </w:rPr>
        <w:t>Nothing in this section limits the Commissioner</w:t>
      </w:r>
      <w:r w:rsidRPr="007412E4">
        <w:rPr>
          <w:rFonts w:ascii="Times New Roman" w:hAnsi="Times New Roman" w:cs="Times New Roman"/>
        </w:rPr>
        <w:t>’</w:t>
      </w:r>
      <w:r w:rsidR="007F511D" w:rsidRPr="007412E4">
        <w:rPr>
          <w:rFonts w:ascii="Times New Roman" w:hAnsi="Times New Roman" w:cs="Times New Roman"/>
        </w:rPr>
        <w:t xml:space="preserve">s powers under section </w:t>
      </w:r>
      <w:r w:rsidRPr="007412E4">
        <w:rPr>
          <w:rFonts w:ascii="Times New Roman" w:hAnsi="Times New Roman" w:cs="Times New Roman"/>
        </w:rPr>
        <w:t>22</w:t>
      </w:r>
      <w:r w:rsidR="00657CC7" w:rsidRPr="00657CC7">
        <w:rPr>
          <w:rFonts w:ascii="Times New Roman" w:hAnsi="Times New Roman" w:cs="Times New Roman"/>
          <w:smallCaps/>
        </w:rPr>
        <w:t>1ydc</w:t>
      </w:r>
      <w:r w:rsidRPr="007412E4">
        <w:rPr>
          <w:rFonts w:ascii="Times New Roman" w:hAnsi="Times New Roman" w:cs="Times New Roman"/>
        </w:rPr>
        <w:t xml:space="preserve"> </w:t>
      </w:r>
      <w:r w:rsidR="007F511D" w:rsidRPr="007412E4">
        <w:rPr>
          <w:rFonts w:ascii="Times New Roman" w:hAnsi="Times New Roman" w:cs="Times New Roman"/>
        </w:rPr>
        <w:t xml:space="preserve">or </w:t>
      </w:r>
      <w:r w:rsidRPr="007412E4">
        <w:rPr>
          <w:rFonts w:ascii="Times New Roman" w:hAnsi="Times New Roman" w:cs="Times New Roman"/>
        </w:rPr>
        <w:t>22</w:t>
      </w:r>
      <w:r w:rsidR="00657CC7" w:rsidRPr="00657CC7">
        <w:rPr>
          <w:rFonts w:ascii="Times New Roman" w:hAnsi="Times New Roman" w:cs="Times New Roman"/>
          <w:smallCaps/>
        </w:rPr>
        <w:t>1yg</w:t>
      </w:r>
      <w:r w:rsidRPr="007412E4">
        <w:rPr>
          <w:rFonts w:ascii="Times New Roman" w:hAnsi="Times New Roman" w:cs="Times New Roman"/>
        </w:rPr>
        <w:t>.”.</w:t>
      </w:r>
    </w:p>
    <w:p w14:paraId="075FB99B"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E6013F2" w14:textId="77777777" w:rsidR="007412E4" w:rsidRDefault="007F511D" w:rsidP="007412E4">
      <w:pPr>
        <w:spacing w:after="0" w:line="240" w:lineRule="auto"/>
        <w:jc w:val="center"/>
        <w:rPr>
          <w:rFonts w:ascii="Times New Roman" w:hAnsi="Times New Roman" w:cs="Times New Roman"/>
        </w:rPr>
      </w:pPr>
      <w:r w:rsidRPr="007412E4">
        <w:rPr>
          <w:rFonts w:ascii="Times New Roman" w:hAnsi="Times New Roman" w:cs="Times New Roman"/>
          <w:b/>
        </w:rPr>
        <w:lastRenderedPageBreak/>
        <w:t>SCHEDULE</w:t>
      </w:r>
      <w:r w:rsidRPr="000E3B8F">
        <w:rPr>
          <w:rFonts w:ascii="Times New Roman" w:hAnsi="Times New Roman" w:cs="Times New Roman"/>
        </w:rPr>
        <w:t>—continued</w:t>
      </w:r>
    </w:p>
    <w:p w14:paraId="46EA244C" w14:textId="77777777" w:rsidR="007F511D" w:rsidRPr="000E3B8F" w:rsidRDefault="000E3B8F" w:rsidP="007412E4">
      <w:pPr>
        <w:spacing w:before="120" w:after="120" w:line="240" w:lineRule="auto"/>
        <w:jc w:val="center"/>
        <w:rPr>
          <w:rFonts w:ascii="Times New Roman" w:hAnsi="Times New Roman" w:cs="Times New Roman"/>
        </w:rPr>
      </w:pPr>
      <w:r w:rsidRPr="000E3B8F">
        <w:rPr>
          <w:rFonts w:ascii="Times New Roman" w:hAnsi="Times New Roman" w:cs="Times New Roman"/>
          <w:b/>
          <w:i/>
        </w:rPr>
        <w:t xml:space="preserve">Income Tax </w:t>
      </w:r>
      <w:r w:rsidR="00257254" w:rsidRPr="00257254">
        <w:rPr>
          <w:rFonts w:ascii="Times New Roman" w:hAnsi="Times New Roman" w:cs="Times New Roman"/>
          <w:b/>
        </w:rPr>
        <w:t>(</w:t>
      </w:r>
      <w:r w:rsidRPr="000E3B8F">
        <w:rPr>
          <w:rFonts w:ascii="Times New Roman" w:hAnsi="Times New Roman" w:cs="Times New Roman"/>
          <w:b/>
          <w:i/>
        </w:rPr>
        <w:t>Bearer Debentures</w:t>
      </w:r>
      <w:r w:rsidR="00257254" w:rsidRPr="00257254">
        <w:rPr>
          <w:rFonts w:ascii="Times New Roman" w:hAnsi="Times New Roman" w:cs="Times New Roman"/>
          <w:b/>
        </w:rPr>
        <w:t>)</w:t>
      </w:r>
      <w:r w:rsidRPr="000E3B8F">
        <w:rPr>
          <w:rFonts w:ascii="Times New Roman" w:hAnsi="Times New Roman" w:cs="Times New Roman"/>
          <w:b/>
          <w:i/>
        </w:rPr>
        <w:t xml:space="preserve"> Act 1971</w:t>
      </w:r>
    </w:p>
    <w:p w14:paraId="1F7F5B57" w14:textId="77777777" w:rsidR="007F511D" w:rsidRPr="000E3B8F" w:rsidRDefault="000E3B8F" w:rsidP="007412E4">
      <w:pPr>
        <w:spacing w:after="0" w:line="240" w:lineRule="auto"/>
        <w:jc w:val="both"/>
        <w:rPr>
          <w:rFonts w:ascii="Times New Roman" w:hAnsi="Times New Roman" w:cs="Times New Roman"/>
        </w:rPr>
      </w:pPr>
      <w:r w:rsidRPr="000E3B8F">
        <w:rPr>
          <w:rFonts w:ascii="Times New Roman" w:hAnsi="Times New Roman" w:cs="Times New Roman"/>
          <w:b/>
        </w:rPr>
        <w:t>Paragraph 6 (b):</w:t>
      </w:r>
    </w:p>
    <w:p w14:paraId="73DFE960" w14:textId="77777777" w:rsidR="007412E4" w:rsidRDefault="007F511D" w:rsidP="00596DF6">
      <w:pPr>
        <w:spacing w:after="0" w:line="240" w:lineRule="auto"/>
        <w:ind w:firstLine="432"/>
        <w:jc w:val="both"/>
        <w:rPr>
          <w:rFonts w:ascii="Times New Roman" w:hAnsi="Times New Roman" w:cs="Times New Roman"/>
        </w:rPr>
      </w:pPr>
      <w:r w:rsidRPr="000E3B8F">
        <w:rPr>
          <w:rFonts w:ascii="Times New Roman" w:hAnsi="Times New Roman" w:cs="Times New Roman"/>
        </w:rPr>
        <w:t>Omit the paragraph, substitute the following paragraph:</w:t>
      </w:r>
    </w:p>
    <w:p w14:paraId="700900BB"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(b) in any other case—47%.</w:t>
      </w:r>
      <w:r>
        <w:rPr>
          <w:rFonts w:ascii="Times New Roman" w:hAnsi="Times New Roman" w:cs="Times New Roman"/>
        </w:rPr>
        <w:t>”</w:t>
      </w:r>
      <w:r w:rsidR="007F511D" w:rsidRPr="000E3B8F">
        <w:rPr>
          <w:rFonts w:ascii="Times New Roman" w:hAnsi="Times New Roman" w:cs="Times New Roman"/>
        </w:rPr>
        <w:t>.</w:t>
      </w:r>
    </w:p>
    <w:p w14:paraId="246E05B0" w14:textId="77777777" w:rsidR="007F511D" w:rsidRPr="000E3B8F" w:rsidRDefault="000E3B8F" w:rsidP="007412E4">
      <w:pPr>
        <w:spacing w:before="120" w:after="120" w:line="240" w:lineRule="auto"/>
        <w:jc w:val="center"/>
        <w:rPr>
          <w:rFonts w:ascii="Times New Roman" w:hAnsi="Times New Roman" w:cs="Times New Roman"/>
        </w:rPr>
      </w:pPr>
      <w:r w:rsidRPr="000E3B8F">
        <w:rPr>
          <w:rFonts w:ascii="Times New Roman" w:hAnsi="Times New Roman" w:cs="Times New Roman"/>
          <w:b/>
          <w:i/>
        </w:rPr>
        <w:t>Income Tax Rates Act 1986</w:t>
      </w:r>
    </w:p>
    <w:p w14:paraId="2BDCFF3D" w14:textId="77777777" w:rsidR="007412E4" w:rsidRDefault="000E3B8F" w:rsidP="007412E4">
      <w:pPr>
        <w:spacing w:after="0" w:line="240" w:lineRule="auto"/>
        <w:jc w:val="both"/>
        <w:rPr>
          <w:rFonts w:ascii="Times New Roman" w:hAnsi="Times New Roman" w:cs="Times New Roman"/>
          <w:b/>
        </w:rPr>
      </w:pPr>
      <w:r w:rsidRPr="000E3B8F">
        <w:rPr>
          <w:rFonts w:ascii="Times New Roman" w:hAnsi="Times New Roman" w:cs="Times New Roman"/>
          <w:b/>
        </w:rPr>
        <w:t>Division 2 of Part II:</w:t>
      </w:r>
    </w:p>
    <w:p w14:paraId="583899E1" w14:textId="77777777" w:rsidR="007F511D" w:rsidRPr="000E3B8F" w:rsidRDefault="007F511D" w:rsidP="00596DF6">
      <w:pPr>
        <w:spacing w:after="0" w:line="240" w:lineRule="auto"/>
        <w:ind w:firstLine="432"/>
        <w:jc w:val="both"/>
        <w:rPr>
          <w:rFonts w:ascii="Times New Roman" w:hAnsi="Times New Roman" w:cs="Times New Roman"/>
        </w:rPr>
      </w:pPr>
      <w:r w:rsidRPr="000E3B8F">
        <w:rPr>
          <w:rFonts w:ascii="Times New Roman" w:hAnsi="Times New Roman" w:cs="Times New Roman"/>
        </w:rPr>
        <w:t>Repeal the Division.</w:t>
      </w:r>
    </w:p>
    <w:p w14:paraId="0E743AF6" w14:textId="08639D1C" w:rsidR="007F511D" w:rsidRPr="000E3B8F" w:rsidRDefault="000E3B8F" w:rsidP="00CA07D4">
      <w:pPr>
        <w:spacing w:before="240" w:after="0" w:line="240" w:lineRule="auto"/>
        <w:jc w:val="both"/>
        <w:rPr>
          <w:rFonts w:ascii="Times New Roman" w:hAnsi="Times New Roman" w:cs="Times New Roman"/>
        </w:rPr>
      </w:pPr>
      <w:r w:rsidRPr="000E3B8F">
        <w:rPr>
          <w:rFonts w:ascii="Times New Roman" w:hAnsi="Times New Roman" w:cs="Times New Roman"/>
          <w:b/>
        </w:rPr>
        <w:t>Heading to Division 3 of Part II:</w:t>
      </w:r>
    </w:p>
    <w:p w14:paraId="1C06AA43" w14:textId="77777777" w:rsidR="007412E4" w:rsidRDefault="007F511D" w:rsidP="00596DF6">
      <w:pPr>
        <w:spacing w:after="0" w:line="240" w:lineRule="auto"/>
        <w:ind w:firstLine="432"/>
        <w:jc w:val="both"/>
        <w:rPr>
          <w:rFonts w:ascii="Times New Roman" w:hAnsi="Times New Roman" w:cs="Times New Roman"/>
        </w:rPr>
      </w:pPr>
      <w:r w:rsidRPr="000E3B8F">
        <w:rPr>
          <w:rFonts w:ascii="Times New Roman" w:hAnsi="Times New Roman" w:cs="Times New Roman"/>
        </w:rPr>
        <w:t>Omit the heading, substitute the following heading:</w:t>
      </w:r>
    </w:p>
    <w:p w14:paraId="46BE9D56" w14:textId="77777777" w:rsidR="007F511D" w:rsidRPr="000E3B8F" w:rsidRDefault="000E3B8F" w:rsidP="007412E4">
      <w:pPr>
        <w:spacing w:before="120" w:after="120" w:line="240" w:lineRule="auto"/>
        <w:jc w:val="center"/>
        <w:rPr>
          <w:rFonts w:ascii="Times New Roman" w:hAnsi="Times New Roman" w:cs="Times New Roman"/>
        </w:rPr>
      </w:pPr>
      <w:r>
        <w:rPr>
          <w:rFonts w:ascii="Times New Roman" w:hAnsi="Times New Roman" w:cs="Times New Roman"/>
          <w:b/>
          <w:i/>
        </w:rPr>
        <w:t>“</w:t>
      </w:r>
      <w:r w:rsidRPr="000E3B8F">
        <w:rPr>
          <w:rFonts w:ascii="Times New Roman" w:hAnsi="Times New Roman" w:cs="Times New Roman"/>
          <w:b/>
          <w:i/>
        </w:rPr>
        <w:t>Division 3—Rates of Tax</w:t>
      </w:r>
      <w:r>
        <w:rPr>
          <w:rFonts w:ascii="Times New Roman" w:hAnsi="Times New Roman" w:cs="Times New Roman"/>
          <w:b/>
          <w:i/>
        </w:rPr>
        <w:t>”</w:t>
      </w:r>
      <w:r w:rsidRPr="000E3B8F">
        <w:rPr>
          <w:rFonts w:ascii="Times New Roman" w:hAnsi="Times New Roman" w:cs="Times New Roman"/>
          <w:b/>
          <w:i/>
        </w:rPr>
        <w:t>.</w:t>
      </w:r>
    </w:p>
    <w:p w14:paraId="19A6D3A5" w14:textId="77777777" w:rsidR="007412E4" w:rsidRDefault="000E3B8F" w:rsidP="007412E4">
      <w:pPr>
        <w:spacing w:after="0" w:line="240" w:lineRule="auto"/>
        <w:jc w:val="both"/>
        <w:rPr>
          <w:rFonts w:ascii="Times New Roman" w:hAnsi="Times New Roman" w:cs="Times New Roman"/>
          <w:b/>
        </w:rPr>
      </w:pPr>
      <w:r w:rsidRPr="000E3B8F">
        <w:rPr>
          <w:rFonts w:ascii="Times New Roman" w:hAnsi="Times New Roman" w:cs="Times New Roman"/>
          <w:b/>
        </w:rPr>
        <w:t>Subdivision A of Division 3 of Part II:</w:t>
      </w:r>
    </w:p>
    <w:p w14:paraId="30122DE5" w14:textId="77777777" w:rsidR="007F511D" w:rsidRPr="000E3B8F" w:rsidRDefault="007F511D" w:rsidP="00596DF6">
      <w:pPr>
        <w:spacing w:after="0" w:line="240" w:lineRule="auto"/>
        <w:ind w:firstLine="432"/>
        <w:jc w:val="both"/>
        <w:rPr>
          <w:rFonts w:ascii="Times New Roman" w:hAnsi="Times New Roman" w:cs="Times New Roman"/>
        </w:rPr>
      </w:pPr>
      <w:r w:rsidRPr="000E3B8F">
        <w:rPr>
          <w:rFonts w:ascii="Times New Roman" w:hAnsi="Times New Roman" w:cs="Times New Roman"/>
        </w:rPr>
        <w:t>Repeal the Subdivision.</w:t>
      </w:r>
    </w:p>
    <w:p w14:paraId="44777292" w14:textId="7A0F4915" w:rsidR="007F511D" w:rsidRPr="000E3B8F" w:rsidRDefault="000E3B8F" w:rsidP="00CA07D4">
      <w:pPr>
        <w:spacing w:before="240" w:after="0" w:line="240" w:lineRule="auto"/>
        <w:jc w:val="both"/>
        <w:rPr>
          <w:rFonts w:ascii="Times New Roman" w:hAnsi="Times New Roman" w:cs="Times New Roman"/>
        </w:rPr>
      </w:pPr>
      <w:r w:rsidRPr="000E3B8F">
        <w:rPr>
          <w:rFonts w:ascii="Times New Roman" w:hAnsi="Times New Roman" w:cs="Times New Roman"/>
          <w:b/>
        </w:rPr>
        <w:t>Section 12:</w:t>
      </w:r>
    </w:p>
    <w:p w14:paraId="357336B6" w14:textId="77777777" w:rsidR="007412E4" w:rsidRDefault="007F511D" w:rsidP="00596DF6">
      <w:pPr>
        <w:spacing w:after="0" w:line="240" w:lineRule="auto"/>
        <w:ind w:firstLine="432"/>
        <w:jc w:val="both"/>
        <w:rPr>
          <w:rFonts w:ascii="Times New Roman" w:hAnsi="Times New Roman" w:cs="Times New Roman"/>
        </w:rPr>
      </w:pPr>
      <w:r w:rsidRPr="000E3B8F">
        <w:rPr>
          <w:rFonts w:ascii="Times New Roman" w:hAnsi="Times New Roman" w:cs="Times New Roman"/>
        </w:rPr>
        <w:t xml:space="preserve">Omit </w:t>
      </w:r>
      <w:r w:rsidR="000E3B8F">
        <w:rPr>
          <w:rFonts w:ascii="Times New Roman" w:hAnsi="Times New Roman" w:cs="Times New Roman"/>
        </w:rPr>
        <w:t>“</w:t>
      </w:r>
      <w:r w:rsidRPr="000E3B8F">
        <w:rPr>
          <w:rFonts w:ascii="Times New Roman" w:hAnsi="Times New Roman" w:cs="Times New Roman"/>
        </w:rPr>
        <w:t>49%</w:t>
      </w:r>
      <w:r w:rsidR="000E3B8F">
        <w:rPr>
          <w:rFonts w:ascii="Times New Roman" w:hAnsi="Times New Roman" w:cs="Times New Roman"/>
        </w:rPr>
        <w:t>”</w:t>
      </w:r>
      <w:r w:rsidRPr="000E3B8F">
        <w:rPr>
          <w:rFonts w:ascii="Times New Roman" w:hAnsi="Times New Roman" w:cs="Times New Roman"/>
        </w:rPr>
        <w:t xml:space="preserve"> (wherever occurring), substitute </w:t>
      </w:r>
      <w:r w:rsidR="000E3B8F">
        <w:rPr>
          <w:rFonts w:ascii="Times New Roman" w:hAnsi="Times New Roman" w:cs="Times New Roman"/>
        </w:rPr>
        <w:t>“</w:t>
      </w:r>
      <w:r w:rsidRPr="000E3B8F">
        <w:rPr>
          <w:rFonts w:ascii="Times New Roman" w:hAnsi="Times New Roman" w:cs="Times New Roman"/>
        </w:rPr>
        <w:t>47%</w:t>
      </w:r>
      <w:r w:rsidR="000E3B8F">
        <w:rPr>
          <w:rFonts w:ascii="Times New Roman" w:hAnsi="Times New Roman" w:cs="Times New Roman"/>
        </w:rPr>
        <w:t>”</w:t>
      </w:r>
      <w:r w:rsidRPr="000E3B8F">
        <w:rPr>
          <w:rFonts w:ascii="Times New Roman" w:hAnsi="Times New Roman" w:cs="Times New Roman"/>
        </w:rPr>
        <w:t>.</w:t>
      </w:r>
    </w:p>
    <w:p w14:paraId="2006BEA2" w14:textId="61E62796" w:rsidR="007F511D" w:rsidRPr="000E3B8F" w:rsidRDefault="000E3B8F" w:rsidP="00CA07D4">
      <w:pPr>
        <w:spacing w:before="240" w:after="0" w:line="240" w:lineRule="auto"/>
        <w:jc w:val="both"/>
        <w:rPr>
          <w:rFonts w:ascii="Times New Roman" w:hAnsi="Times New Roman" w:cs="Times New Roman"/>
        </w:rPr>
      </w:pPr>
      <w:r w:rsidRPr="000E3B8F">
        <w:rPr>
          <w:rFonts w:ascii="Times New Roman" w:hAnsi="Times New Roman" w:cs="Times New Roman"/>
          <w:b/>
        </w:rPr>
        <w:t>Section 13:</w:t>
      </w:r>
    </w:p>
    <w:p w14:paraId="3DCC1083" w14:textId="77777777" w:rsidR="007F511D" w:rsidRPr="000E3B8F" w:rsidRDefault="007F511D" w:rsidP="00596DF6">
      <w:pPr>
        <w:spacing w:after="0" w:line="240" w:lineRule="auto"/>
        <w:ind w:firstLine="432"/>
        <w:jc w:val="both"/>
        <w:rPr>
          <w:rFonts w:ascii="Times New Roman" w:hAnsi="Times New Roman" w:cs="Times New Roman"/>
        </w:rPr>
      </w:pPr>
      <w:r w:rsidRPr="000E3B8F">
        <w:rPr>
          <w:rFonts w:ascii="Times New Roman" w:hAnsi="Times New Roman" w:cs="Times New Roman"/>
        </w:rPr>
        <w:t xml:space="preserve">Omit </w:t>
      </w:r>
      <w:r w:rsidR="000E3B8F">
        <w:rPr>
          <w:rFonts w:ascii="Times New Roman" w:hAnsi="Times New Roman" w:cs="Times New Roman"/>
        </w:rPr>
        <w:t>“</w:t>
      </w:r>
      <w:r w:rsidRPr="000E3B8F">
        <w:rPr>
          <w:rFonts w:ascii="Times New Roman" w:hAnsi="Times New Roman" w:cs="Times New Roman"/>
        </w:rPr>
        <w:t>$1,615</w:t>
      </w:r>
      <w:r w:rsidR="000E3B8F">
        <w:rPr>
          <w:rFonts w:ascii="Times New Roman" w:hAnsi="Times New Roman" w:cs="Times New Roman"/>
        </w:rPr>
        <w:t>”</w:t>
      </w:r>
      <w:r w:rsidRPr="000E3B8F">
        <w:rPr>
          <w:rFonts w:ascii="Times New Roman" w:hAnsi="Times New Roman" w:cs="Times New Roman"/>
        </w:rPr>
        <w:t xml:space="preserve"> (wherever occurring), substitute </w:t>
      </w:r>
      <w:r w:rsidR="000E3B8F">
        <w:rPr>
          <w:rFonts w:ascii="Times New Roman" w:hAnsi="Times New Roman" w:cs="Times New Roman"/>
        </w:rPr>
        <w:t>“</w:t>
      </w:r>
      <w:r w:rsidRPr="000E3B8F">
        <w:rPr>
          <w:rFonts w:ascii="Times New Roman" w:hAnsi="Times New Roman" w:cs="Times New Roman"/>
        </w:rPr>
        <w:t>$1,445</w:t>
      </w:r>
      <w:r w:rsidR="000E3B8F">
        <w:rPr>
          <w:rFonts w:ascii="Times New Roman" w:hAnsi="Times New Roman" w:cs="Times New Roman"/>
        </w:rPr>
        <w:t>”</w:t>
      </w:r>
      <w:r w:rsidRPr="000E3B8F">
        <w:rPr>
          <w:rFonts w:ascii="Times New Roman" w:hAnsi="Times New Roman" w:cs="Times New Roman"/>
        </w:rPr>
        <w:t>.</w:t>
      </w:r>
    </w:p>
    <w:p w14:paraId="58A24C40" w14:textId="5E22F5C6" w:rsidR="007F511D" w:rsidRPr="000E3B8F" w:rsidRDefault="000E3B8F" w:rsidP="00CA07D4">
      <w:pPr>
        <w:spacing w:before="240" w:after="0" w:line="240" w:lineRule="auto"/>
        <w:jc w:val="both"/>
        <w:rPr>
          <w:rFonts w:ascii="Times New Roman" w:hAnsi="Times New Roman" w:cs="Times New Roman"/>
        </w:rPr>
      </w:pPr>
      <w:r w:rsidRPr="000E3B8F">
        <w:rPr>
          <w:rFonts w:ascii="Times New Roman" w:hAnsi="Times New Roman" w:cs="Times New Roman"/>
          <w:b/>
        </w:rPr>
        <w:t>Paragraph 14 (2) (c):</w:t>
      </w:r>
    </w:p>
    <w:p w14:paraId="65542B35" w14:textId="77777777" w:rsidR="007F511D" w:rsidRPr="000E3B8F" w:rsidRDefault="007F511D" w:rsidP="00596DF6">
      <w:pPr>
        <w:spacing w:after="0" w:line="240" w:lineRule="auto"/>
        <w:ind w:firstLine="432"/>
        <w:jc w:val="both"/>
        <w:rPr>
          <w:rFonts w:ascii="Times New Roman" w:hAnsi="Times New Roman" w:cs="Times New Roman"/>
        </w:rPr>
      </w:pPr>
      <w:r w:rsidRPr="000E3B8F">
        <w:rPr>
          <w:rFonts w:ascii="Times New Roman" w:hAnsi="Times New Roman" w:cs="Times New Roman"/>
        </w:rPr>
        <w:t xml:space="preserve">Omit </w:t>
      </w:r>
      <w:r w:rsidR="000E3B8F">
        <w:rPr>
          <w:rFonts w:ascii="Times New Roman" w:hAnsi="Times New Roman" w:cs="Times New Roman"/>
        </w:rPr>
        <w:t>“</w:t>
      </w:r>
      <w:r w:rsidRPr="000E3B8F">
        <w:rPr>
          <w:rFonts w:ascii="Times New Roman" w:hAnsi="Times New Roman" w:cs="Times New Roman"/>
        </w:rPr>
        <w:t>$800</w:t>
      </w:r>
      <w:r w:rsidR="000E3B8F">
        <w:rPr>
          <w:rFonts w:ascii="Times New Roman" w:hAnsi="Times New Roman" w:cs="Times New Roman"/>
        </w:rPr>
        <w:t>”</w:t>
      </w:r>
      <w:r w:rsidRPr="000E3B8F">
        <w:rPr>
          <w:rFonts w:ascii="Times New Roman" w:hAnsi="Times New Roman" w:cs="Times New Roman"/>
        </w:rPr>
        <w:t xml:space="preserve">, substitute </w:t>
      </w:r>
      <w:r w:rsidR="000E3B8F">
        <w:rPr>
          <w:rFonts w:ascii="Times New Roman" w:hAnsi="Times New Roman" w:cs="Times New Roman"/>
        </w:rPr>
        <w:t>“</w:t>
      </w:r>
      <w:r w:rsidRPr="000E3B8F">
        <w:rPr>
          <w:rFonts w:ascii="Times New Roman" w:hAnsi="Times New Roman" w:cs="Times New Roman"/>
        </w:rPr>
        <w:t>$717</w:t>
      </w:r>
      <w:r w:rsidR="000E3B8F">
        <w:rPr>
          <w:rFonts w:ascii="Times New Roman" w:hAnsi="Times New Roman" w:cs="Times New Roman"/>
        </w:rPr>
        <w:t>”</w:t>
      </w:r>
      <w:r w:rsidRPr="000E3B8F">
        <w:rPr>
          <w:rFonts w:ascii="Times New Roman" w:hAnsi="Times New Roman" w:cs="Times New Roman"/>
        </w:rPr>
        <w:t>.</w:t>
      </w:r>
    </w:p>
    <w:p w14:paraId="690A8909" w14:textId="5FEB2A7C" w:rsidR="007F511D" w:rsidRPr="000E3B8F" w:rsidRDefault="000E3B8F" w:rsidP="00CA07D4">
      <w:pPr>
        <w:spacing w:before="240" w:after="0" w:line="240" w:lineRule="auto"/>
        <w:jc w:val="both"/>
        <w:rPr>
          <w:rFonts w:ascii="Times New Roman" w:hAnsi="Times New Roman" w:cs="Times New Roman"/>
        </w:rPr>
      </w:pPr>
      <w:r w:rsidRPr="000E3B8F">
        <w:rPr>
          <w:rFonts w:ascii="Times New Roman" w:hAnsi="Times New Roman" w:cs="Times New Roman"/>
          <w:b/>
        </w:rPr>
        <w:t>Section 15:</w:t>
      </w:r>
    </w:p>
    <w:p w14:paraId="543816FA" w14:textId="77777777" w:rsidR="007F511D" w:rsidRPr="000E3B8F" w:rsidRDefault="007F511D" w:rsidP="00596DF6">
      <w:pPr>
        <w:spacing w:after="0" w:line="240" w:lineRule="auto"/>
        <w:ind w:firstLine="432"/>
        <w:jc w:val="both"/>
        <w:rPr>
          <w:rFonts w:ascii="Times New Roman" w:hAnsi="Times New Roman" w:cs="Times New Roman"/>
        </w:rPr>
      </w:pPr>
      <w:r w:rsidRPr="000E3B8F">
        <w:rPr>
          <w:rFonts w:ascii="Times New Roman" w:hAnsi="Times New Roman" w:cs="Times New Roman"/>
        </w:rPr>
        <w:t xml:space="preserve">Omit </w:t>
      </w:r>
      <w:r w:rsidR="000E3B8F">
        <w:rPr>
          <w:rFonts w:ascii="Times New Roman" w:hAnsi="Times New Roman" w:cs="Times New Roman"/>
        </w:rPr>
        <w:t>“</w:t>
      </w:r>
      <w:r w:rsidRPr="000E3B8F">
        <w:rPr>
          <w:rFonts w:ascii="Times New Roman" w:hAnsi="Times New Roman" w:cs="Times New Roman"/>
        </w:rPr>
        <w:t>$905</w:t>
      </w:r>
      <w:r w:rsidR="000E3B8F">
        <w:rPr>
          <w:rFonts w:ascii="Times New Roman" w:hAnsi="Times New Roman" w:cs="Times New Roman"/>
        </w:rPr>
        <w:t>”</w:t>
      </w:r>
      <w:r w:rsidRPr="000E3B8F">
        <w:rPr>
          <w:rFonts w:ascii="Times New Roman" w:hAnsi="Times New Roman" w:cs="Times New Roman"/>
        </w:rPr>
        <w:t xml:space="preserve"> (wherever occurring), substitute </w:t>
      </w:r>
      <w:r w:rsidR="000E3B8F">
        <w:rPr>
          <w:rFonts w:ascii="Times New Roman" w:hAnsi="Times New Roman" w:cs="Times New Roman"/>
        </w:rPr>
        <w:t>“</w:t>
      </w:r>
      <w:r w:rsidRPr="000E3B8F">
        <w:rPr>
          <w:rFonts w:ascii="Times New Roman" w:hAnsi="Times New Roman" w:cs="Times New Roman"/>
        </w:rPr>
        <w:t>$810</w:t>
      </w:r>
      <w:r w:rsidR="000E3B8F">
        <w:rPr>
          <w:rFonts w:ascii="Times New Roman" w:hAnsi="Times New Roman" w:cs="Times New Roman"/>
        </w:rPr>
        <w:t>”</w:t>
      </w:r>
      <w:r w:rsidRPr="000E3B8F">
        <w:rPr>
          <w:rFonts w:ascii="Times New Roman" w:hAnsi="Times New Roman" w:cs="Times New Roman"/>
        </w:rPr>
        <w:t>.</w:t>
      </w:r>
    </w:p>
    <w:p w14:paraId="06D66691" w14:textId="325A05EE" w:rsidR="007F511D" w:rsidRPr="000E3B8F" w:rsidRDefault="000E3B8F" w:rsidP="00CA07D4">
      <w:pPr>
        <w:spacing w:before="240" w:after="0" w:line="240" w:lineRule="auto"/>
        <w:jc w:val="both"/>
        <w:rPr>
          <w:rFonts w:ascii="Times New Roman" w:hAnsi="Times New Roman" w:cs="Times New Roman"/>
        </w:rPr>
      </w:pPr>
      <w:r w:rsidRPr="000E3B8F">
        <w:rPr>
          <w:rFonts w:ascii="Times New Roman" w:hAnsi="Times New Roman" w:cs="Times New Roman"/>
          <w:b/>
        </w:rPr>
        <w:t>Subsection 20 (1):</w:t>
      </w:r>
    </w:p>
    <w:p w14:paraId="6A2971CF" w14:textId="57E21EC2" w:rsidR="007F511D" w:rsidRPr="000E3B8F" w:rsidRDefault="007F511D" w:rsidP="00596DF6">
      <w:pPr>
        <w:spacing w:after="0" w:line="240" w:lineRule="auto"/>
        <w:ind w:firstLine="432"/>
        <w:jc w:val="both"/>
        <w:rPr>
          <w:rFonts w:ascii="Times New Roman" w:hAnsi="Times New Roman" w:cs="Times New Roman"/>
        </w:rPr>
      </w:pPr>
      <w:r w:rsidRPr="000E3B8F">
        <w:rPr>
          <w:rFonts w:ascii="Times New Roman" w:hAnsi="Times New Roman" w:cs="Times New Roman"/>
        </w:rPr>
        <w:t xml:space="preserve">Omit from and including </w:t>
      </w:r>
      <w:r w:rsidR="000E3B8F">
        <w:rPr>
          <w:rFonts w:ascii="Times New Roman" w:hAnsi="Times New Roman" w:cs="Times New Roman"/>
        </w:rPr>
        <w:t>“</w:t>
      </w:r>
      <w:r w:rsidRPr="000E3B8F">
        <w:rPr>
          <w:rFonts w:ascii="Times New Roman" w:hAnsi="Times New Roman" w:cs="Times New Roman"/>
        </w:rPr>
        <w:t>income as if—</w:t>
      </w:r>
      <w:r w:rsidR="000E3B8F">
        <w:rPr>
          <w:rFonts w:ascii="Times New Roman" w:hAnsi="Times New Roman" w:cs="Times New Roman"/>
        </w:rPr>
        <w:t>”</w:t>
      </w:r>
      <w:r w:rsidRPr="000E3B8F">
        <w:rPr>
          <w:rFonts w:ascii="Times New Roman" w:hAnsi="Times New Roman" w:cs="Times New Roman"/>
        </w:rPr>
        <w:t xml:space="preserve"> to the end of paragraph (b), substitute </w:t>
      </w:r>
      <w:r w:rsidR="000E3B8F">
        <w:rPr>
          <w:rFonts w:ascii="Times New Roman" w:hAnsi="Times New Roman" w:cs="Times New Roman"/>
        </w:rPr>
        <w:t>“</w:t>
      </w:r>
      <w:r w:rsidRPr="000E3B8F">
        <w:rPr>
          <w:rFonts w:ascii="Times New Roman" w:hAnsi="Times New Roman" w:cs="Times New Roman"/>
        </w:rPr>
        <w:t xml:space="preserve">income as if the reference in the table in Part </w:t>
      </w:r>
      <w:r w:rsidR="000E3B8F" w:rsidRPr="00CA07D4">
        <w:rPr>
          <w:rFonts w:ascii="Times New Roman" w:hAnsi="Times New Roman" w:cs="Times New Roman"/>
        </w:rPr>
        <w:t>I</w:t>
      </w:r>
      <w:r w:rsidR="000E3B8F" w:rsidRPr="000E3B8F">
        <w:rPr>
          <w:rFonts w:ascii="Times New Roman" w:hAnsi="Times New Roman" w:cs="Times New Roman"/>
          <w:b/>
        </w:rPr>
        <w:t xml:space="preserve"> </w:t>
      </w:r>
      <w:r w:rsidRPr="000E3B8F">
        <w:rPr>
          <w:rFonts w:ascii="Times New Roman" w:hAnsi="Times New Roman" w:cs="Times New Roman"/>
        </w:rPr>
        <w:t xml:space="preserve">of Schedule 7 </w:t>
      </w:r>
      <w:r w:rsidR="000E3B8F" w:rsidRPr="00CA07D4">
        <w:rPr>
          <w:rFonts w:ascii="Times New Roman" w:hAnsi="Times New Roman" w:cs="Times New Roman"/>
        </w:rPr>
        <w:t xml:space="preserve">to </w:t>
      </w:r>
      <w:r w:rsidRPr="000E3B8F">
        <w:rPr>
          <w:rFonts w:ascii="Times New Roman" w:hAnsi="Times New Roman" w:cs="Times New Roman"/>
        </w:rPr>
        <w:t>$5,100</w:t>
      </w:r>
      <w:r w:rsidR="000E3B8F">
        <w:rPr>
          <w:rFonts w:ascii="Times New Roman" w:hAnsi="Times New Roman" w:cs="Times New Roman"/>
        </w:rPr>
        <w:t>”</w:t>
      </w:r>
      <w:r w:rsidRPr="000E3B8F">
        <w:rPr>
          <w:rFonts w:ascii="Times New Roman" w:hAnsi="Times New Roman" w:cs="Times New Roman"/>
        </w:rPr>
        <w:t>.</w:t>
      </w:r>
    </w:p>
    <w:p w14:paraId="530007B0" w14:textId="373BD8E8" w:rsidR="007F511D" w:rsidRPr="000E3B8F" w:rsidRDefault="000E3B8F" w:rsidP="00CA07D4">
      <w:pPr>
        <w:spacing w:before="240" w:after="0" w:line="240" w:lineRule="auto"/>
        <w:jc w:val="both"/>
        <w:rPr>
          <w:rFonts w:ascii="Times New Roman" w:hAnsi="Times New Roman" w:cs="Times New Roman"/>
        </w:rPr>
      </w:pPr>
      <w:r w:rsidRPr="000E3B8F">
        <w:rPr>
          <w:rFonts w:ascii="Times New Roman" w:hAnsi="Times New Roman" w:cs="Times New Roman"/>
          <w:b/>
        </w:rPr>
        <w:t>Subsection 20 (1):</w:t>
      </w:r>
    </w:p>
    <w:p w14:paraId="4333BD95" w14:textId="7EEF7B0D" w:rsidR="007F511D" w:rsidRPr="007412E4" w:rsidRDefault="007F511D" w:rsidP="00596DF6">
      <w:pPr>
        <w:spacing w:after="0" w:line="240" w:lineRule="auto"/>
        <w:ind w:firstLine="432"/>
        <w:jc w:val="both"/>
        <w:rPr>
          <w:rFonts w:ascii="Times New Roman" w:hAnsi="Times New Roman" w:cs="Times New Roman"/>
        </w:rPr>
      </w:pPr>
      <w:r w:rsidRPr="007412E4">
        <w:rPr>
          <w:rFonts w:ascii="Times New Roman" w:hAnsi="Times New Roman" w:cs="Times New Roman"/>
        </w:rPr>
        <w:t xml:space="preserve">Omit the definition of component </w:t>
      </w:r>
      <w:r w:rsidR="000E3B8F" w:rsidRPr="00CA07D4">
        <w:rPr>
          <w:rFonts w:ascii="Times New Roman" w:hAnsi="Times New Roman" w:cs="Times New Roman"/>
          <w:b/>
        </w:rPr>
        <w:t>A</w:t>
      </w:r>
      <w:r w:rsidR="000E3B8F" w:rsidRPr="007412E4">
        <w:rPr>
          <w:rFonts w:ascii="Times New Roman" w:hAnsi="Times New Roman" w:cs="Times New Roman"/>
        </w:rPr>
        <w:t xml:space="preserve">, </w:t>
      </w:r>
      <w:r w:rsidRPr="007412E4">
        <w:rPr>
          <w:rFonts w:ascii="Times New Roman" w:hAnsi="Times New Roman" w:cs="Times New Roman"/>
        </w:rPr>
        <w:t xml:space="preserve">substitute the following definition: </w:t>
      </w:r>
      <w:r w:rsidR="000E3B8F" w:rsidRPr="007412E4">
        <w:rPr>
          <w:rFonts w:ascii="Times New Roman" w:hAnsi="Times New Roman" w:cs="Times New Roman"/>
        </w:rPr>
        <w:t>“</w:t>
      </w:r>
      <w:r w:rsidR="000E3B8F" w:rsidRPr="00CA07D4">
        <w:rPr>
          <w:rFonts w:ascii="Times New Roman" w:hAnsi="Times New Roman" w:cs="Times New Roman"/>
          <w:b/>
        </w:rPr>
        <w:t>A</w:t>
      </w:r>
      <w:r w:rsidR="000E3B8F" w:rsidRPr="007412E4">
        <w:rPr>
          <w:rFonts w:ascii="Times New Roman" w:hAnsi="Times New Roman" w:cs="Times New Roman"/>
        </w:rPr>
        <w:t xml:space="preserve"> </w:t>
      </w:r>
      <w:r w:rsidRPr="007412E4">
        <w:rPr>
          <w:rFonts w:ascii="Times New Roman" w:hAnsi="Times New Roman" w:cs="Times New Roman"/>
        </w:rPr>
        <w:t>is $425;</w:t>
      </w:r>
      <w:r w:rsidR="000E3B8F" w:rsidRPr="007412E4">
        <w:rPr>
          <w:rFonts w:ascii="Times New Roman" w:hAnsi="Times New Roman" w:cs="Times New Roman"/>
        </w:rPr>
        <w:t>”</w:t>
      </w:r>
      <w:r w:rsidRPr="007412E4">
        <w:rPr>
          <w:rFonts w:ascii="Times New Roman" w:hAnsi="Times New Roman" w:cs="Times New Roman"/>
        </w:rPr>
        <w:t>.</w:t>
      </w:r>
    </w:p>
    <w:p w14:paraId="32FCE462" w14:textId="31AFEE2A" w:rsidR="007F511D" w:rsidRPr="000E3B8F" w:rsidRDefault="000E3B8F" w:rsidP="00CA07D4">
      <w:pPr>
        <w:spacing w:before="240" w:after="0" w:line="240" w:lineRule="auto"/>
        <w:jc w:val="both"/>
        <w:rPr>
          <w:rFonts w:ascii="Times New Roman" w:hAnsi="Times New Roman" w:cs="Times New Roman"/>
        </w:rPr>
      </w:pPr>
      <w:r w:rsidRPr="000E3B8F">
        <w:rPr>
          <w:rFonts w:ascii="Times New Roman" w:hAnsi="Times New Roman" w:cs="Times New Roman"/>
          <w:b/>
        </w:rPr>
        <w:t>Subsection 20 (2):</w:t>
      </w:r>
    </w:p>
    <w:p w14:paraId="2AD2429E" w14:textId="77777777" w:rsidR="007F511D" w:rsidRPr="007412E4" w:rsidRDefault="007F511D" w:rsidP="00596DF6">
      <w:pPr>
        <w:spacing w:after="0" w:line="240" w:lineRule="auto"/>
        <w:ind w:firstLine="432"/>
        <w:jc w:val="both"/>
        <w:rPr>
          <w:rFonts w:ascii="Times New Roman" w:hAnsi="Times New Roman" w:cs="Times New Roman"/>
        </w:rPr>
      </w:pPr>
      <w:r w:rsidRPr="007412E4">
        <w:rPr>
          <w:rFonts w:ascii="Times New Roman" w:hAnsi="Times New Roman" w:cs="Times New Roman"/>
        </w:rPr>
        <w:t xml:space="preserve">Omit from and including </w:t>
      </w:r>
      <w:r w:rsidR="000E3B8F" w:rsidRPr="007412E4">
        <w:rPr>
          <w:rFonts w:ascii="Times New Roman" w:hAnsi="Times New Roman" w:cs="Times New Roman"/>
        </w:rPr>
        <w:t>“</w:t>
      </w:r>
      <w:r w:rsidRPr="007412E4">
        <w:rPr>
          <w:rFonts w:ascii="Times New Roman" w:hAnsi="Times New Roman" w:cs="Times New Roman"/>
        </w:rPr>
        <w:t>share as if—</w:t>
      </w:r>
      <w:r w:rsidR="000E3B8F" w:rsidRPr="007412E4">
        <w:rPr>
          <w:rFonts w:ascii="Times New Roman" w:hAnsi="Times New Roman" w:cs="Times New Roman"/>
        </w:rPr>
        <w:t>”</w:t>
      </w:r>
      <w:r w:rsidRPr="007412E4">
        <w:rPr>
          <w:rFonts w:ascii="Times New Roman" w:hAnsi="Times New Roman" w:cs="Times New Roman"/>
        </w:rPr>
        <w:t xml:space="preserve"> to the end of paragraph (b), substitute </w:t>
      </w:r>
      <w:r w:rsidR="000E3B8F" w:rsidRPr="007412E4">
        <w:rPr>
          <w:rFonts w:ascii="Times New Roman" w:hAnsi="Times New Roman" w:cs="Times New Roman"/>
        </w:rPr>
        <w:t>“</w:t>
      </w:r>
      <w:r w:rsidRPr="007412E4">
        <w:rPr>
          <w:rFonts w:ascii="Times New Roman" w:hAnsi="Times New Roman" w:cs="Times New Roman"/>
        </w:rPr>
        <w:t xml:space="preserve">share as if the reference in the table in Part </w:t>
      </w:r>
      <w:r w:rsidR="000E3B8F" w:rsidRPr="007412E4">
        <w:rPr>
          <w:rFonts w:ascii="Times New Roman" w:hAnsi="Times New Roman" w:cs="Times New Roman"/>
        </w:rPr>
        <w:t xml:space="preserve">I </w:t>
      </w:r>
      <w:r w:rsidRPr="007412E4">
        <w:rPr>
          <w:rFonts w:ascii="Times New Roman" w:hAnsi="Times New Roman" w:cs="Times New Roman"/>
        </w:rPr>
        <w:t xml:space="preserve">of Schedule 7 </w:t>
      </w:r>
      <w:r w:rsidR="000E3B8F" w:rsidRPr="007412E4">
        <w:rPr>
          <w:rFonts w:ascii="Times New Roman" w:hAnsi="Times New Roman" w:cs="Times New Roman"/>
        </w:rPr>
        <w:t xml:space="preserve">to </w:t>
      </w:r>
      <w:r w:rsidRPr="007412E4">
        <w:rPr>
          <w:rFonts w:ascii="Times New Roman" w:hAnsi="Times New Roman" w:cs="Times New Roman"/>
        </w:rPr>
        <w:t>$5,100</w:t>
      </w:r>
      <w:r w:rsidR="000E3B8F" w:rsidRPr="007412E4">
        <w:rPr>
          <w:rFonts w:ascii="Times New Roman" w:hAnsi="Times New Roman" w:cs="Times New Roman"/>
        </w:rPr>
        <w:t>”</w:t>
      </w:r>
      <w:r w:rsidRPr="007412E4">
        <w:rPr>
          <w:rFonts w:ascii="Times New Roman" w:hAnsi="Times New Roman" w:cs="Times New Roman"/>
        </w:rPr>
        <w:t>.</w:t>
      </w:r>
    </w:p>
    <w:p w14:paraId="5F527805"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9D342BC" w14:textId="77777777" w:rsidR="007F511D" w:rsidRPr="007412E4" w:rsidRDefault="000E3B8F" w:rsidP="007412E4">
      <w:pPr>
        <w:spacing w:after="0" w:line="240" w:lineRule="auto"/>
        <w:jc w:val="center"/>
        <w:rPr>
          <w:rFonts w:ascii="Times New Roman" w:hAnsi="Times New Roman" w:cs="Times New Roman"/>
        </w:rPr>
      </w:pPr>
      <w:r w:rsidRPr="007412E4">
        <w:rPr>
          <w:rFonts w:ascii="Times New Roman" w:hAnsi="Times New Roman" w:cs="Times New Roman"/>
          <w:b/>
        </w:rPr>
        <w:lastRenderedPageBreak/>
        <w:t>SCHEDULE</w:t>
      </w:r>
      <w:r w:rsidRPr="007412E4">
        <w:rPr>
          <w:rFonts w:ascii="Times New Roman" w:hAnsi="Times New Roman" w:cs="Times New Roman"/>
        </w:rPr>
        <w:t>—continued</w:t>
      </w:r>
    </w:p>
    <w:p w14:paraId="38B42E38" w14:textId="77777777" w:rsidR="007F511D" w:rsidRPr="007412E4" w:rsidRDefault="000E3B8F" w:rsidP="00FB5E5C">
      <w:pPr>
        <w:spacing w:before="60" w:after="60" w:line="240" w:lineRule="auto"/>
        <w:jc w:val="both"/>
        <w:rPr>
          <w:rFonts w:ascii="Times New Roman" w:hAnsi="Times New Roman" w:cs="Times New Roman"/>
          <w:b/>
        </w:rPr>
      </w:pPr>
      <w:r w:rsidRPr="007412E4">
        <w:rPr>
          <w:rFonts w:ascii="Times New Roman" w:hAnsi="Times New Roman" w:cs="Times New Roman"/>
          <w:b/>
        </w:rPr>
        <w:t>Subsection 20 (2):</w:t>
      </w:r>
    </w:p>
    <w:p w14:paraId="735DE100" w14:textId="60750BF5" w:rsidR="007412E4" w:rsidRDefault="000E3B8F" w:rsidP="00FB5E5C">
      <w:pPr>
        <w:spacing w:before="60" w:after="60" w:line="240" w:lineRule="auto"/>
        <w:ind w:firstLine="432"/>
        <w:jc w:val="both"/>
        <w:rPr>
          <w:rFonts w:ascii="Times New Roman" w:hAnsi="Times New Roman" w:cs="Times New Roman"/>
        </w:rPr>
      </w:pPr>
      <w:r w:rsidRPr="007412E4">
        <w:rPr>
          <w:rFonts w:ascii="Times New Roman" w:hAnsi="Times New Roman" w:cs="Times New Roman"/>
        </w:rPr>
        <w:t xml:space="preserve">Omit the definition of component </w:t>
      </w:r>
      <w:r w:rsidRPr="00CA07D4">
        <w:rPr>
          <w:rFonts w:ascii="Times New Roman" w:hAnsi="Times New Roman" w:cs="Times New Roman"/>
          <w:b/>
        </w:rPr>
        <w:t>A</w:t>
      </w:r>
      <w:r w:rsidRPr="007412E4">
        <w:rPr>
          <w:rFonts w:ascii="Times New Roman" w:hAnsi="Times New Roman" w:cs="Times New Roman"/>
        </w:rPr>
        <w:t>, substitute the following definition:</w:t>
      </w:r>
    </w:p>
    <w:p w14:paraId="738DA1DA" w14:textId="7761A7CA" w:rsidR="007F511D" w:rsidRPr="007412E4" w:rsidRDefault="000E3B8F" w:rsidP="00FB5E5C">
      <w:pPr>
        <w:spacing w:before="60" w:after="60" w:line="240" w:lineRule="auto"/>
        <w:ind w:firstLine="432"/>
        <w:jc w:val="both"/>
        <w:rPr>
          <w:rFonts w:ascii="Times New Roman" w:hAnsi="Times New Roman" w:cs="Times New Roman"/>
        </w:rPr>
      </w:pPr>
      <w:r w:rsidRPr="007412E4">
        <w:rPr>
          <w:rFonts w:ascii="Times New Roman" w:hAnsi="Times New Roman" w:cs="Times New Roman"/>
        </w:rPr>
        <w:t>“</w:t>
      </w:r>
      <w:r w:rsidRPr="00CA07D4">
        <w:rPr>
          <w:rFonts w:ascii="Times New Roman" w:hAnsi="Times New Roman" w:cs="Times New Roman"/>
          <w:b/>
        </w:rPr>
        <w:t>A</w:t>
      </w:r>
      <w:r w:rsidRPr="007412E4">
        <w:rPr>
          <w:rFonts w:ascii="Times New Roman" w:hAnsi="Times New Roman" w:cs="Times New Roman"/>
        </w:rPr>
        <w:t xml:space="preserve"> is $425;”.</w:t>
      </w:r>
    </w:p>
    <w:p w14:paraId="1B8714EB" w14:textId="77777777" w:rsidR="007412E4" w:rsidRDefault="000E3B8F" w:rsidP="00FB5E5C">
      <w:pPr>
        <w:spacing w:before="60" w:after="60" w:line="240" w:lineRule="auto"/>
        <w:jc w:val="both"/>
        <w:rPr>
          <w:rFonts w:ascii="Times New Roman" w:hAnsi="Times New Roman" w:cs="Times New Roman"/>
          <w:b/>
        </w:rPr>
      </w:pPr>
      <w:r w:rsidRPr="007412E4">
        <w:rPr>
          <w:rFonts w:ascii="Times New Roman" w:hAnsi="Times New Roman" w:cs="Times New Roman"/>
          <w:b/>
        </w:rPr>
        <w:t>Schedules 1 to 6 (inclusive):</w:t>
      </w:r>
    </w:p>
    <w:p w14:paraId="283A446E" w14:textId="77777777" w:rsidR="007F511D" w:rsidRPr="007412E4" w:rsidRDefault="000E3B8F" w:rsidP="00FB5E5C">
      <w:pPr>
        <w:spacing w:before="60" w:after="60" w:line="240" w:lineRule="auto"/>
        <w:ind w:firstLine="432"/>
        <w:jc w:val="both"/>
        <w:rPr>
          <w:rFonts w:ascii="Times New Roman" w:hAnsi="Times New Roman" w:cs="Times New Roman"/>
        </w:rPr>
      </w:pPr>
      <w:r w:rsidRPr="007412E4">
        <w:rPr>
          <w:rFonts w:ascii="Times New Roman" w:hAnsi="Times New Roman" w:cs="Times New Roman"/>
        </w:rPr>
        <w:t>Repeal the Schedules.</w:t>
      </w:r>
    </w:p>
    <w:p w14:paraId="5E5FE742" w14:textId="77777777" w:rsidR="007F511D" w:rsidRPr="00FB5E5C" w:rsidRDefault="000E3B8F" w:rsidP="00FB5E5C">
      <w:pPr>
        <w:spacing w:before="60" w:after="60" w:line="240" w:lineRule="auto"/>
        <w:jc w:val="both"/>
        <w:rPr>
          <w:rFonts w:ascii="Times New Roman" w:hAnsi="Times New Roman" w:cs="Times New Roman"/>
          <w:b/>
        </w:rPr>
      </w:pPr>
      <w:r w:rsidRPr="00FB5E5C">
        <w:rPr>
          <w:rFonts w:ascii="Times New Roman" w:hAnsi="Times New Roman" w:cs="Times New Roman"/>
          <w:b/>
        </w:rPr>
        <w:t>Heading to Schedules 7 to 12 (inclusive):</w:t>
      </w:r>
    </w:p>
    <w:p w14:paraId="2037AAC4" w14:textId="77777777" w:rsidR="007F511D" w:rsidRPr="007412E4" w:rsidRDefault="000E3B8F" w:rsidP="00FB5E5C">
      <w:pPr>
        <w:spacing w:before="60" w:after="60" w:line="240" w:lineRule="auto"/>
        <w:ind w:firstLine="432"/>
        <w:jc w:val="both"/>
        <w:rPr>
          <w:rFonts w:ascii="Times New Roman" w:hAnsi="Times New Roman" w:cs="Times New Roman"/>
        </w:rPr>
      </w:pPr>
      <w:r w:rsidRPr="007412E4">
        <w:rPr>
          <w:rFonts w:ascii="Times New Roman" w:hAnsi="Times New Roman" w:cs="Times New Roman"/>
        </w:rPr>
        <w:t>Omit “—FINANCIAL YEAR 1987-88 AND SUBSEQUENT FINANCIAL YEARS”.</w:t>
      </w:r>
    </w:p>
    <w:p w14:paraId="129EE83D" w14:textId="77777777" w:rsidR="007F511D" w:rsidRPr="00FB5E5C" w:rsidRDefault="000E3B8F" w:rsidP="00FB5E5C">
      <w:pPr>
        <w:spacing w:before="60" w:after="60" w:line="240" w:lineRule="auto"/>
        <w:jc w:val="both"/>
        <w:rPr>
          <w:rFonts w:ascii="Times New Roman" w:hAnsi="Times New Roman" w:cs="Times New Roman"/>
          <w:b/>
        </w:rPr>
      </w:pPr>
      <w:r w:rsidRPr="00FB5E5C">
        <w:rPr>
          <w:rFonts w:ascii="Times New Roman" w:hAnsi="Times New Roman" w:cs="Times New Roman"/>
          <w:b/>
        </w:rPr>
        <w:t>Table in Part I of Schedule 7:</w:t>
      </w:r>
    </w:p>
    <w:p w14:paraId="75402720" w14:textId="77777777" w:rsidR="007F511D" w:rsidRPr="007412E4" w:rsidRDefault="000E3B8F" w:rsidP="00FB5E5C">
      <w:pPr>
        <w:spacing w:before="60" w:after="60" w:line="240" w:lineRule="auto"/>
        <w:ind w:firstLine="432"/>
        <w:jc w:val="both"/>
        <w:rPr>
          <w:rFonts w:ascii="Times New Roman" w:hAnsi="Times New Roman" w:cs="Times New Roman"/>
        </w:rPr>
      </w:pPr>
      <w:r w:rsidRPr="007412E4">
        <w:rPr>
          <w:rFonts w:ascii="Times New Roman" w:hAnsi="Times New Roman" w:cs="Times New Roman"/>
        </w:rPr>
        <w:t>Omit the table, substitute the following table:</w:t>
      </w:r>
    </w:p>
    <w:tbl>
      <w:tblPr>
        <w:tblW w:w="5000" w:type="pct"/>
        <w:tblCellMar>
          <w:left w:w="40" w:type="dxa"/>
          <w:right w:w="40" w:type="dxa"/>
        </w:tblCellMar>
        <w:tblLook w:val="04A0" w:firstRow="1" w:lastRow="0" w:firstColumn="1" w:lastColumn="0" w:noHBand="0" w:noVBand="1"/>
      </w:tblPr>
      <w:tblGrid>
        <w:gridCol w:w="6070"/>
        <w:gridCol w:w="1455"/>
      </w:tblGrid>
      <w:tr w:rsidR="007F511D" w:rsidRPr="000E3B8F" w14:paraId="3A5345CD" w14:textId="77777777" w:rsidTr="00FB5E5C">
        <w:trPr>
          <w:trHeight w:val="20"/>
        </w:trPr>
        <w:tc>
          <w:tcPr>
            <w:tcW w:w="4033" w:type="pct"/>
            <w:tcBorders>
              <w:top w:val="single" w:sz="6" w:space="0" w:color="auto"/>
            </w:tcBorders>
          </w:tcPr>
          <w:p w14:paraId="3929F4F4" w14:textId="77777777" w:rsidR="007F511D" w:rsidRPr="000E3B8F" w:rsidRDefault="007F511D" w:rsidP="00FB5E5C">
            <w:pPr>
              <w:spacing w:after="0" w:line="240" w:lineRule="auto"/>
              <w:jc w:val="both"/>
              <w:rPr>
                <w:rFonts w:ascii="Times New Roman" w:hAnsi="Times New Roman" w:cs="Times New Roman"/>
              </w:rPr>
            </w:pPr>
            <w:r w:rsidRPr="000E3B8F">
              <w:rPr>
                <w:rFonts w:ascii="Times New Roman" w:hAnsi="Times New Roman" w:cs="Times New Roman"/>
              </w:rPr>
              <w:t>Column 1</w:t>
            </w:r>
          </w:p>
        </w:tc>
        <w:tc>
          <w:tcPr>
            <w:tcW w:w="967" w:type="pct"/>
            <w:tcBorders>
              <w:top w:val="single" w:sz="6" w:space="0" w:color="auto"/>
            </w:tcBorders>
          </w:tcPr>
          <w:p w14:paraId="19A71813" w14:textId="77777777" w:rsidR="007F511D" w:rsidRPr="000E3B8F" w:rsidRDefault="007F511D" w:rsidP="00FB5E5C">
            <w:pPr>
              <w:spacing w:after="0" w:line="240" w:lineRule="auto"/>
              <w:ind w:right="144"/>
              <w:jc w:val="right"/>
              <w:rPr>
                <w:rFonts w:ascii="Times New Roman" w:hAnsi="Times New Roman" w:cs="Times New Roman"/>
              </w:rPr>
            </w:pPr>
            <w:r w:rsidRPr="000E3B8F">
              <w:rPr>
                <w:rFonts w:ascii="Times New Roman" w:hAnsi="Times New Roman" w:cs="Times New Roman"/>
              </w:rPr>
              <w:t>Column 2</w:t>
            </w:r>
          </w:p>
        </w:tc>
      </w:tr>
      <w:tr w:rsidR="007F511D" w:rsidRPr="000E3B8F" w14:paraId="2DD64D59" w14:textId="77777777" w:rsidTr="00FB5E5C">
        <w:trPr>
          <w:trHeight w:val="20"/>
        </w:trPr>
        <w:tc>
          <w:tcPr>
            <w:tcW w:w="4033" w:type="pct"/>
            <w:tcBorders>
              <w:bottom w:val="single" w:sz="6" w:space="0" w:color="auto"/>
            </w:tcBorders>
          </w:tcPr>
          <w:p w14:paraId="27A9AC74" w14:textId="77777777" w:rsidR="007F511D" w:rsidRPr="000E3B8F" w:rsidRDefault="007F511D" w:rsidP="00FB5E5C">
            <w:pPr>
              <w:spacing w:after="0" w:line="240" w:lineRule="auto"/>
              <w:jc w:val="both"/>
              <w:rPr>
                <w:rFonts w:ascii="Times New Roman" w:hAnsi="Times New Roman" w:cs="Times New Roman"/>
              </w:rPr>
            </w:pPr>
            <w:r w:rsidRPr="000E3B8F">
              <w:rPr>
                <w:rFonts w:ascii="Times New Roman" w:hAnsi="Times New Roman" w:cs="Times New Roman"/>
              </w:rPr>
              <w:t>Parts of taxable income</w:t>
            </w:r>
          </w:p>
        </w:tc>
        <w:tc>
          <w:tcPr>
            <w:tcW w:w="967" w:type="pct"/>
            <w:tcBorders>
              <w:bottom w:val="single" w:sz="6" w:space="0" w:color="auto"/>
            </w:tcBorders>
          </w:tcPr>
          <w:p w14:paraId="3349B5F5" w14:textId="77777777" w:rsidR="007F511D" w:rsidRPr="000E3B8F" w:rsidRDefault="007F511D" w:rsidP="00FB5E5C">
            <w:pPr>
              <w:spacing w:after="0" w:line="240" w:lineRule="auto"/>
              <w:ind w:right="144"/>
              <w:jc w:val="right"/>
              <w:rPr>
                <w:rFonts w:ascii="Times New Roman" w:hAnsi="Times New Roman" w:cs="Times New Roman"/>
              </w:rPr>
            </w:pPr>
            <w:r w:rsidRPr="000E3B8F">
              <w:rPr>
                <w:rFonts w:ascii="Times New Roman" w:hAnsi="Times New Roman" w:cs="Times New Roman"/>
              </w:rPr>
              <w:t>% rate</w:t>
            </w:r>
          </w:p>
        </w:tc>
      </w:tr>
      <w:tr w:rsidR="007F511D" w:rsidRPr="000E3B8F" w14:paraId="7A72C8A6" w14:textId="77777777" w:rsidTr="00FB5E5C">
        <w:trPr>
          <w:trHeight w:val="20"/>
        </w:trPr>
        <w:tc>
          <w:tcPr>
            <w:tcW w:w="4033" w:type="pct"/>
            <w:tcBorders>
              <w:top w:val="single" w:sz="6" w:space="0" w:color="auto"/>
            </w:tcBorders>
          </w:tcPr>
          <w:p w14:paraId="116224E7" w14:textId="77777777" w:rsidR="007F511D" w:rsidRPr="000E3B8F" w:rsidRDefault="007F511D" w:rsidP="00FB5E5C">
            <w:pPr>
              <w:tabs>
                <w:tab w:val="left" w:leader="dot" w:pos="5850"/>
              </w:tabs>
              <w:spacing w:after="0" w:line="240" w:lineRule="auto"/>
              <w:jc w:val="both"/>
              <w:rPr>
                <w:rFonts w:ascii="Times New Roman" w:hAnsi="Times New Roman" w:cs="Times New Roman"/>
              </w:rPr>
            </w:pPr>
            <w:r w:rsidRPr="000E3B8F">
              <w:rPr>
                <w:rFonts w:ascii="Times New Roman" w:hAnsi="Times New Roman" w:cs="Times New Roman"/>
              </w:rPr>
              <w:t>The part of the taxable income that:</w:t>
            </w:r>
          </w:p>
        </w:tc>
        <w:tc>
          <w:tcPr>
            <w:tcW w:w="967" w:type="pct"/>
            <w:tcBorders>
              <w:top w:val="single" w:sz="6" w:space="0" w:color="auto"/>
            </w:tcBorders>
          </w:tcPr>
          <w:p w14:paraId="7D2E7606" w14:textId="77777777" w:rsidR="007F511D" w:rsidRPr="000E3B8F" w:rsidRDefault="007F511D" w:rsidP="00FB5E5C">
            <w:pPr>
              <w:spacing w:after="0" w:line="240" w:lineRule="auto"/>
              <w:ind w:right="144"/>
              <w:jc w:val="right"/>
              <w:rPr>
                <w:rFonts w:ascii="Times New Roman" w:hAnsi="Times New Roman" w:cs="Times New Roman"/>
              </w:rPr>
            </w:pPr>
          </w:p>
        </w:tc>
      </w:tr>
      <w:tr w:rsidR="007F511D" w:rsidRPr="000E3B8F" w14:paraId="149E5CF2" w14:textId="77777777" w:rsidTr="00FB5E5C">
        <w:trPr>
          <w:trHeight w:val="20"/>
        </w:trPr>
        <w:tc>
          <w:tcPr>
            <w:tcW w:w="4033" w:type="pct"/>
          </w:tcPr>
          <w:p w14:paraId="20888DE7" w14:textId="77777777" w:rsidR="007F511D" w:rsidRPr="000E3B8F" w:rsidRDefault="007F511D" w:rsidP="00FB5E5C">
            <w:pPr>
              <w:tabs>
                <w:tab w:val="left" w:leader="dot" w:pos="5850"/>
              </w:tabs>
              <w:spacing w:after="0" w:line="240" w:lineRule="auto"/>
              <w:ind w:left="288"/>
              <w:jc w:val="both"/>
              <w:rPr>
                <w:rFonts w:ascii="Times New Roman" w:hAnsi="Times New Roman" w:cs="Times New Roman"/>
              </w:rPr>
            </w:pPr>
            <w:r w:rsidRPr="000E3B8F">
              <w:rPr>
                <w:rFonts w:ascii="Times New Roman" w:hAnsi="Times New Roman" w:cs="Times New Roman"/>
              </w:rPr>
              <w:t>exceeds $5,100 but does not exceed $17,650</w:t>
            </w:r>
            <w:r w:rsidR="00FB5E5C">
              <w:rPr>
                <w:rFonts w:ascii="Times New Roman" w:hAnsi="Times New Roman" w:cs="Times New Roman"/>
              </w:rPr>
              <w:tab/>
            </w:r>
          </w:p>
        </w:tc>
        <w:tc>
          <w:tcPr>
            <w:tcW w:w="967" w:type="pct"/>
          </w:tcPr>
          <w:p w14:paraId="31B8ABAA" w14:textId="77777777" w:rsidR="007F511D" w:rsidRPr="000E3B8F" w:rsidRDefault="007F511D" w:rsidP="00FB5E5C">
            <w:pPr>
              <w:spacing w:after="0" w:line="240" w:lineRule="auto"/>
              <w:ind w:right="144"/>
              <w:jc w:val="right"/>
              <w:rPr>
                <w:rFonts w:ascii="Times New Roman" w:hAnsi="Times New Roman" w:cs="Times New Roman"/>
              </w:rPr>
            </w:pPr>
            <w:r w:rsidRPr="000E3B8F">
              <w:rPr>
                <w:rFonts w:ascii="Times New Roman" w:hAnsi="Times New Roman" w:cs="Times New Roman"/>
              </w:rPr>
              <w:t>21%</w:t>
            </w:r>
          </w:p>
        </w:tc>
      </w:tr>
      <w:tr w:rsidR="007F511D" w:rsidRPr="000E3B8F" w14:paraId="6DC175FD" w14:textId="77777777" w:rsidTr="00FB5E5C">
        <w:trPr>
          <w:trHeight w:val="20"/>
        </w:trPr>
        <w:tc>
          <w:tcPr>
            <w:tcW w:w="4033" w:type="pct"/>
          </w:tcPr>
          <w:p w14:paraId="1A606EA2" w14:textId="77777777" w:rsidR="007F511D" w:rsidRPr="000E3B8F" w:rsidRDefault="007F511D" w:rsidP="00FB5E5C">
            <w:pPr>
              <w:tabs>
                <w:tab w:val="left" w:leader="dot" w:pos="5850"/>
              </w:tabs>
              <w:spacing w:after="0" w:line="240" w:lineRule="auto"/>
              <w:ind w:left="288"/>
              <w:jc w:val="both"/>
              <w:rPr>
                <w:rFonts w:ascii="Times New Roman" w:hAnsi="Times New Roman" w:cs="Times New Roman"/>
              </w:rPr>
            </w:pPr>
            <w:r w:rsidRPr="000E3B8F">
              <w:rPr>
                <w:rFonts w:ascii="Times New Roman" w:hAnsi="Times New Roman" w:cs="Times New Roman"/>
              </w:rPr>
              <w:t>exceeds $17,650 but does not exceed $20,600</w:t>
            </w:r>
            <w:r w:rsidR="00FB5E5C">
              <w:rPr>
                <w:rFonts w:ascii="Times New Roman" w:hAnsi="Times New Roman" w:cs="Times New Roman"/>
              </w:rPr>
              <w:tab/>
            </w:r>
          </w:p>
        </w:tc>
        <w:tc>
          <w:tcPr>
            <w:tcW w:w="967" w:type="pct"/>
          </w:tcPr>
          <w:p w14:paraId="0080F19B" w14:textId="77777777" w:rsidR="007F511D" w:rsidRPr="000E3B8F" w:rsidRDefault="007F511D" w:rsidP="00FB5E5C">
            <w:pPr>
              <w:spacing w:after="0" w:line="240" w:lineRule="auto"/>
              <w:ind w:right="144"/>
              <w:jc w:val="right"/>
              <w:rPr>
                <w:rFonts w:ascii="Times New Roman" w:hAnsi="Times New Roman" w:cs="Times New Roman"/>
              </w:rPr>
            </w:pPr>
            <w:r w:rsidRPr="000E3B8F">
              <w:rPr>
                <w:rFonts w:ascii="Times New Roman" w:hAnsi="Times New Roman" w:cs="Times New Roman"/>
              </w:rPr>
              <w:t>29%</w:t>
            </w:r>
          </w:p>
        </w:tc>
      </w:tr>
      <w:tr w:rsidR="007F511D" w:rsidRPr="000E3B8F" w14:paraId="713348A1" w14:textId="77777777" w:rsidTr="00FB5E5C">
        <w:trPr>
          <w:trHeight w:val="20"/>
        </w:trPr>
        <w:tc>
          <w:tcPr>
            <w:tcW w:w="4033" w:type="pct"/>
          </w:tcPr>
          <w:p w14:paraId="31D84AF8" w14:textId="77777777" w:rsidR="007F511D" w:rsidRPr="000E3B8F" w:rsidRDefault="007F511D" w:rsidP="00FB5E5C">
            <w:pPr>
              <w:tabs>
                <w:tab w:val="left" w:leader="dot" w:pos="5850"/>
              </w:tabs>
              <w:spacing w:after="0" w:line="240" w:lineRule="auto"/>
              <w:ind w:left="288"/>
              <w:jc w:val="both"/>
              <w:rPr>
                <w:rFonts w:ascii="Times New Roman" w:hAnsi="Times New Roman" w:cs="Times New Roman"/>
              </w:rPr>
            </w:pPr>
            <w:r w:rsidRPr="000E3B8F">
              <w:rPr>
                <w:rFonts w:ascii="Times New Roman" w:hAnsi="Times New Roman" w:cs="Times New Roman"/>
              </w:rPr>
              <w:t>exceeds $20,600 but does not exceed $35,000</w:t>
            </w:r>
            <w:r w:rsidR="00FB5E5C">
              <w:rPr>
                <w:rFonts w:ascii="Times New Roman" w:hAnsi="Times New Roman" w:cs="Times New Roman"/>
              </w:rPr>
              <w:tab/>
            </w:r>
          </w:p>
        </w:tc>
        <w:tc>
          <w:tcPr>
            <w:tcW w:w="967" w:type="pct"/>
          </w:tcPr>
          <w:p w14:paraId="51C0EC3A" w14:textId="77777777" w:rsidR="007F511D" w:rsidRPr="000E3B8F" w:rsidRDefault="007F511D" w:rsidP="00FB5E5C">
            <w:pPr>
              <w:spacing w:after="0" w:line="240" w:lineRule="auto"/>
              <w:ind w:right="144"/>
              <w:jc w:val="right"/>
              <w:rPr>
                <w:rFonts w:ascii="Times New Roman" w:hAnsi="Times New Roman" w:cs="Times New Roman"/>
              </w:rPr>
            </w:pPr>
            <w:r w:rsidRPr="000E3B8F">
              <w:rPr>
                <w:rFonts w:ascii="Times New Roman" w:hAnsi="Times New Roman" w:cs="Times New Roman"/>
              </w:rPr>
              <w:t>39%</w:t>
            </w:r>
          </w:p>
        </w:tc>
      </w:tr>
      <w:tr w:rsidR="007F511D" w:rsidRPr="000E3B8F" w14:paraId="457CBAAF" w14:textId="77777777" w:rsidTr="00FB5E5C">
        <w:trPr>
          <w:trHeight w:val="20"/>
        </w:trPr>
        <w:tc>
          <w:tcPr>
            <w:tcW w:w="4033" w:type="pct"/>
            <w:tcBorders>
              <w:bottom w:val="single" w:sz="6" w:space="0" w:color="auto"/>
            </w:tcBorders>
          </w:tcPr>
          <w:p w14:paraId="57764757" w14:textId="77777777" w:rsidR="007F511D" w:rsidRPr="000E3B8F" w:rsidRDefault="007F511D" w:rsidP="00FB5E5C">
            <w:pPr>
              <w:tabs>
                <w:tab w:val="left" w:leader="dot" w:pos="5850"/>
              </w:tabs>
              <w:spacing w:after="0" w:line="240" w:lineRule="auto"/>
              <w:ind w:left="288"/>
              <w:jc w:val="both"/>
              <w:rPr>
                <w:rFonts w:ascii="Times New Roman" w:hAnsi="Times New Roman" w:cs="Times New Roman"/>
              </w:rPr>
            </w:pPr>
            <w:r w:rsidRPr="000E3B8F">
              <w:rPr>
                <w:rFonts w:ascii="Times New Roman" w:hAnsi="Times New Roman" w:cs="Times New Roman"/>
              </w:rPr>
              <w:t>exceeds $35,000</w:t>
            </w:r>
            <w:r w:rsidR="00FB5E5C">
              <w:rPr>
                <w:rFonts w:ascii="Times New Roman" w:hAnsi="Times New Roman" w:cs="Times New Roman"/>
              </w:rPr>
              <w:tab/>
            </w:r>
          </w:p>
        </w:tc>
        <w:tc>
          <w:tcPr>
            <w:tcW w:w="967" w:type="pct"/>
            <w:tcBorders>
              <w:bottom w:val="single" w:sz="6" w:space="0" w:color="auto"/>
            </w:tcBorders>
          </w:tcPr>
          <w:p w14:paraId="6F9BC25F" w14:textId="77777777" w:rsidR="007F511D" w:rsidRPr="000E3B8F" w:rsidRDefault="007F511D" w:rsidP="00FB5E5C">
            <w:pPr>
              <w:spacing w:after="0" w:line="240" w:lineRule="auto"/>
              <w:ind w:right="144"/>
              <w:jc w:val="right"/>
              <w:rPr>
                <w:rFonts w:ascii="Times New Roman" w:hAnsi="Times New Roman" w:cs="Times New Roman"/>
              </w:rPr>
            </w:pPr>
            <w:r w:rsidRPr="000E3B8F">
              <w:rPr>
                <w:rFonts w:ascii="Times New Roman" w:hAnsi="Times New Roman" w:cs="Times New Roman"/>
              </w:rPr>
              <w:t>47%</w:t>
            </w:r>
          </w:p>
        </w:tc>
      </w:tr>
    </w:tbl>
    <w:p w14:paraId="5D12B54C" w14:textId="77777777" w:rsidR="007F511D" w:rsidRPr="000E3B8F" w:rsidRDefault="000E3B8F" w:rsidP="00FB5E5C">
      <w:pPr>
        <w:spacing w:before="60" w:after="0" w:line="240" w:lineRule="auto"/>
        <w:jc w:val="both"/>
        <w:rPr>
          <w:rFonts w:ascii="Times New Roman" w:hAnsi="Times New Roman" w:cs="Times New Roman"/>
        </w:rPr>
      </w:pPr>
      <w:r w:rsidRPr="000E3B8F">
        <w:rPr>
          <w:rFonts w:ascii="Times New Roman" w:hAnsi="Times New Roman" w:cs="Times New Roman"/>
          <w:b/>
        </w:rPr>
        <w:t>Table in Part II of Schedule 7:</w:t>
      </w:r>
    </w:p>
    <w:p w14:paraId="31C209C4" w14:textId="77777777" w:rsidR="007F511D" w:rsidRPr="000E3B8F" w:rsidRDefault="007F511D" w:rsidP="00FB5E5C">
      <w:pPr>
        <w:spacing w:after="60" w:line="240" w:lineRule="auto"/>
        <w:ind w:firstLine="432"/>
        <w:jc w:val="both"/>
        <w:rPr>
          <w:rFonts w:ascii="Times New Roman" w:hAnsi="Times New Roman" w:cs="Times New Roman"/>
        </w:rPr>
      </w:pPr>
      <w:r w:rsidRPr="000E3B8F">
        <w:rPr>
          <w:rFonts w:ascii="Times New Roman" w:hAnsi="Times New Roman" w:cs="Times New Roman"/>
        </w:rPr>
        <w:t>Omit the table, substitute the following table:</w:t>
      </w:r>
    </w:p>
    <w:tbl>
      <w:tblPr>
        <w:tblW w:w="5000" w:type="pct"/>
        <w:tblCellMar>
          <w:left w:w="40" w:type="dxa"/>
          <w:right w:w="40" w:type="dxa"/>
        </w:tblCellMar>
        <w:tblLook w:val="04A0" w:firstRow="1" w:lastRow="0" w:firstColumn="1" w:lastColumn="0" w:noHBand="0" w:noVBand="1"/>
      </w:tblPr>
      <w:tblGrid>
        <w:gridCol w:w="6070"/>
        <w:gridCol w:w="1455"/>
      </w:tblGrid>
      <w:tr w:rsidR="007F511D" w:rsidRPr="000E3B8F" w14:paraId="6C8D5A76" w14:textId="77777777" w:rsidTr="00FB5E5C">
        <w:trPr>
          <w:trHeight w:val="20"/>
        </w:trPr>
        <w:tc>
          <w:tcPr>
            <w:tcW w:w="4033" w:type="pct"/>
            <w:tcBorders>
              <w:top w:val="single" w:sz="6" w:space="0" w:color="auto"/>
            </w:tcBorders>
          </w:tcPr>
          <w:p w14:paraId="7BFD5FEB" w14:textId="77777777" w:rsidR="007F511D" w:rsidRPr="000E3B8F" w:rsidRDefault="007F511D" w:rsidP="00FB5E5C">
            <w:pPr>
              <w:spacing w:after="0" w:line="240" w:lineRule="auto"/>
              <w:jc w:val="both"/>
              <w:rPr>
                <w:rFonts w:ascii="Times New Roman" w:hAnsi="Times New Roman" w:cs="Times New Roman"/>
              </w:rPr>
            </w:pPr>
            <w:r w:rsidRPr="000E3B8F">
              <w:rPr>
                <w:rFonts w:ascii="Times New Roman" w:hAnsi="Times New Roman" w:cs="Times New Roman"/>
              </w:rPr>
              <w:t>Column 1</w:t>
            </w:r>
          </w:p>
        </w:tc>
        <w:tc>
          <w:tcPr>
            <w:tcW w:w="967" w:type="pct"/>
            <w:tcBorders>
              <w:top w:val="single" w:sz="6" w:space="0" w:color="auto"/>
            </w:tcBorders>
          </w:tcPr>
          <w:p w14:paraId="4255B1A8" w14:textId="77777777" w:rsidR="007F511D" w:rsidRPr="000E3B8F" w:rsidRDefault="007F511D" w:rsidP="00FB5E5C">
            <w:pPr>
              <w:spacing w:after="0" w:line="240" w:lineRule="auto"/>
              <w:ind w:right="144"/>
              <w:jc w:val="right"/>
              <w:rPr>
                <w:rFonts w:ascii="Times New Roman" w:hAnsi="Times New Roman" w:cs="Times New Roman"/>
              </w:rPr>
            </w:pPr>
            <w:r w:rsidRPr="000E3B8F">
              <w:rPr>
                <w:rFonts w:ascii="Times New Roman" w:hAnsi="Times New Roman" w:cs="Times New Roman"/>
              </w:rPr>
              <w:t>Column 2</w:t>
            </w:r>
          </w:p>
        </w:tc>
      </w:tr>
      <w:tr w:rsidR="007F511D" w:rsidRPr="000E3B8F" w14:paraId="1584688B" w14:textId="77777777" w:rsidTr="00FB5E5C">
        <w:trPr>
          <w:trHeight w:val="20"/>
        </w:trPr>
        <w:tc>
          <w:tcPr>
            <w:tcW w:w="4033" w:type="pct"/>
            <w:tcBorders>
              <w:bottom w:val="single" w:sz="6" w:space="0" w:color="auto"/>
            </w:tcBorders>
          </w:tcPr>
          <w:p w14:paraId="05D4584F" w14:textId="77777777" w:rsidR="007F511D" w:rsidRPr="000E3B8F" w:rsidRDefault="007F511D" w:rsidP="00FB5E5C">
            <w:pPr>
              <w:spacing w:after="0" w:line="240" w:lineRule="auto"/>
              <w:jc w:val="both"/>
              <w:rPr>
                <w:rFonts w:ascii="Times New Roman" w:hAnsi="Times New Roman" w:cs="Times New Roman"/>
              </w:rPr>
            </w:pPr>
            <w:r w:rsidRPr="000E3B8F">
              <w:rPr>
                <w:rFonts w:ascii="Times New Roman" w:hAnsi="Times New Roman" w:cs="Times New Roman"/>
              </w:rPr>
              <w:t>Parts of taxable income</w:t>
            </w:r>
          </w:p>
        </w:tc>
        <w:tc>
          <w:tcPr>
            <w:tcW w:w="967" w:type="pct"/>
            <w:tcBorders>
              <w:bottom w:val="single" w:sz="6" w:space="0" w:color="auto"/>
            </w:tcBorders>
          </w:tcPr>
          <w:p w14:paraId="3E4C707E" w14:textId="77777777" w:rsidR="007F511D" w:rsidRPr="000E3B8F" w:rsidRDefault="007F511D" w:rsidP="00FB5E5C">
            <w:pPr>
              <w:spacing w:after="0" w:line="240" w:lineRule="auto"/>
              <w:ind w:right="144"/>
              <w:jc w:val="right"/>
              <w:rPr>
                <w:rFonts w:ascii="Times New Roman" w:hAnsi="Times New Roman" w:cs="Times New Roman"/>
              </w:rPr>
            </w:pPr>
            <w:r w:rsidRPr="000E3B8F">
              <w:rPr>
                <w:rFonts w:ascii="Times New Roman" w:hAnsi="Times New Roman" w:cs="Times New Roman"/>
              </w:rPr>
              <w:t>% rate</w:t>
            </w:r>
          </w:p>
        </w:tc>
      </w:tr>
      <w:tr w:rsidR="007F511D" w:rsidRPr="000E3B8F" w14:paraId="3D04255B" w14:textId="77777777" w:rsidTr="00FB5E5C">
        <w:trPr>
          <w:trHeight w:val="20"/>
        </w:trPr>
        <w:tc>
          <w:tcPr>
            <w:tcW w:w="4033" w:type="pct"/>
            <w:tcBorders>
              <w:top w:val="single" w:sz="6" w:space="0" w:color="auto"/>
            </w:tcBorders>
          </w:tcPr>
          <w:p w14:paraId="13AB5D03" w14:textId="77777777" w:rsidR="007F511D" w:rsidRPr="000E3B8F" w:rsidRDefault="007F511D" w:rsidP="00FB5E5C">
            <w:pPr>
              <w:spacing w:after="0" w:line="240" w:lineRule="auto"/>
              <w:jc w:val="both"/>
              <w:rPr>
                <w:rFonts w:ascii="Times New Roman" w:hAnsi="Times New Roman" w:cs="Times New Roman"/>
              </w:rPr>
            </w:pPr>
            <w:r w:rsidRPr="000E3B8F">
              <w:rPr>
                <w:rFonts w:ascii="Times New Roman" w:hAnsi="Times New Roman" w:cs="Times New Roman"/>
              </w:rPr>
              <w:t>The part of the taxable income that:</w:t>
            </w:r>
          </w:p>
        </w:tc>
        <w:tc>
          <w:tcPr>
            <w:tcW w:w="967" w:type="pct"/>
            <w:tcBorders>
              <w:top w:val="single" w:sz="6" w:space="0" w:color="auto"/>
            </w:tcBorders>
          </w:tcPr>
          <w:p w14:paraId="301BFEA1" w14:textId="77777777" w:rsidR="007F511D" w:rsidRPr="000E3B8F" w:rsidRDefault="007F511D" w:rsidP="00FB5E5C">
            <w:pPr>
              <w:spacing w:after="0" w:line="240" w:lineRule="auto"/>
              <w:ind w:right="144"/>
              <w:jc w:val="right"/>
              <w:rPr>
                <w:rFonts w:ascii="Times New Roman" w:hAnsi="Times New Roman" w:cs="Times New Roman"/>
              </w:rPr>
            </w:pPr>
          </w:p>
        </w:tc>
      </w:tr>
      <w:tr w:rsidR="007F511D" w:rsidRPr="000E3B8F" w14:paraId="2B6F543F" w14:textId="77777777" w:rsidTr="00FB5E5C">
        <w:trPr>
          <w:trHeight w:val="20"/>
        </w:trPr>
        <w:tc>
          <w:tcPr>
            <w:tcW w:w="4033" w:type="pct"/>
          </w:tcPr>
          <w:p w14:paraId="6319D6BE" w14:textId="77777777" w:rsidR="007F511D" w:rsidRPr="000E3B8F" w:rsidRDefault="007F511D" w:rsidP="00FB5E5C">
            <w:pPr>
              <w:tabs>
                <w:tab w:val="left" w:leader="dot" w:pos="5850"/>
              </w:tabs>
              <w:spacing w:after="0" w:line="240" w:lineRule="auto"/>
              <w:ind w:left="288"/>
              <w:jc w:val="both"/>
              <w:rPr>
                <w:rFonts w:ascii="Times New Roman" w:hAnsi="Times New Roman" w:cs="Times New Roman"/>
              </w:rPr>
            </w:pPr>
            <w:r w:rsidRPr="000E3B8F">
              <w:rPr>
                <w:rFonts w:ascii="Times New Roman" w:hAnsi="Times New Roman" w:cs="Times New Roman"/>
              </w:rPr>
              <w:t>does not exceed $20,600</w:t>
            </w:r>
            <w:r w:rsidR="00FB5E5C">
              <w:rPr>
                <w:rFonts w:ascii="Times New Roman" w:hAnsi="Times New Roman" w:cs="Times New Roman"/>
              </w:rPr>
              <w:tab/>
            </w:r>
          </w:p>
        </w:tc>
        <w:tc>
          <w:tcPr>
            <w:tcW w:w="967" w:type="pct"/>
          </w:tcPr>
          <w:p w14:paraId="71502A2F" w14:textId="77777777" w:rsidR="007F511D" w:rsidRPr="000E3B8F" w:rsidRDefault="007F511D" w:rsidP="00FB5E5C">
            <w:pPr>
              <w:spacing w:after="0" w:line="240" w:lineRule="auto"/>
              <w:ind w:right="144"/>
              <w:jc w:val="right"/>
              <w:rPr>
                <w:rFonts w:ascii="Times New Roman" w:hAnsi="Times New Roman" w:cs="Times New Roman"/>
              </w:rPr>
            </w:pPr>
            <w:r w:rsidRPr="000E3B8F">
              <w:rPr>
                <w:rFonts w:ascii="Times New Roman" w:hAnsi="Times New Roman" w:cs="Times New Roman"/>
              </w:rPr>
              <w:t>29%</w:t>
            </w:r>
          </w:p>
        </w:tc>
      </w:tr>
      <w:tr w:rsidR="007F511D" w:rsidRPr="000E3B8F" w14:paraId="5BF758D8" w14:textId="77777777" w:rsidTr="00FB5E5C">
        <w:trPr>
          <w:trHeight w:val="20"/>
        </w:trPr>
        <w:tc>
          <w:tcPr>
            <w:tcW w:w="4033" w:type="pct"/>
          </w:tcPr>
          <w:p w14:paraId="68FFC26F" w14:textId="77777777" w:rsidR="007F511D" w:rsidRPr="000E3B8F" w:rsidRDefault="007F511D" w:rsidP="00FB5E5C">
            <w:pPr>
              <w:tabs>
                <w:tab w:val="left" w:leader="dot" w:pos="5850"/>
              </w:tabs>
              <w:spacing w:after="0" w:line="240" w:lineRule="auto"/>
              <w:ind w:left="288"/>
              <w:jc w:val="both"/>
              <w:rPr>
                <w:rFonts w:ascii="Times New Roman" w:hAnsi="Times New Roman" w:cs="Times New Roman"/>
              </w:rPr>
            </w:pPr>
            <w:r w:rsidRPr="000E3B8F">
              <w:rPr>
                <w:rFonts w:ascii="Times New Roman" w:hAnsi="Times New Roman" w:cs="Times New Roman"/>
              </w:rPr>
              <w:t>exceeds $20,600 but does not exceed $35,000</w:t>
            </w:r>
            <w:r w:rsidR="00FB5E5C">
              <w:rPr>
                <w:rFonts w:ascii="Times New Roman" w:hAnsi="Times New Roman" w:cs="Times New Roman"/>
              </w:rPr>
              <w:tab/>
            </w:r>
          </w:p>
        </w:tc>
        <w:tc>
          <w:tcPr>
            <w:tcW w:w="967" w:type="pct"/>
          </w:tcPr>
          <w:p w14:paraId="36D31C74" w14:textId="77777777" w:rsidR="007F511D" w:rsidRPr="000E3B8F" w:rsidRDefault="007F511D" w:rsidP="00FB5E5C">
            <w:pPr>
              <w:spacing w:after="0" w:line="240" w:lineRule="auto"/>
              <w:ind w:right="144"/>
              <w:jc w:val="right"/>
              <w:rPr>
                <w:rFonts w:ascii="Times New Roman" w:hAnsi="Times New Roman" w:cs="Times New Roman"/>
              </w:rPr>
            </w:pPr>
            <w:r w:rsidRPr="000E3B8F">
              <w:rPr>
                <w:rFonts w:ascii="Times New Roman" w:hAnsi="Times New Roman" w:cs="Times New Roman"/>
              </w:rPr>
              <w:t>39%</w:t>
            </w:r>
          </w:p>
        </w:tc>
      </w:tr>
      <w:tr w:rsidR="007F511D" w:rsidRPr="000E3B8F" w14:paraId="48E8128B" w14:textId="77777777" w:rsidTr="00FB5E5C">
        <w:trPr>
          <w:trHeight w:val="20"/>
        </w:trPr>
        <w:tc>
          <w:tcPr>
            <w:tcW w:w="4033" w:type="pct"/>
            <w:tcBorders>
              <w:bottom w:val="single" w:sz="6" w:space="0" w:color="auto"/>
            </w:tcBorders>
          </w:tcPr>
          <w:p w14:paraId="3B1833FB" w14:textId="77777777" w:rsidR="007F511D" w:rsidRPr="000E3B8F" w:rsidRDefault="007F511D" w:rsidP="00FB5E5C">
            <w:pPr>
              <w:tabs>
                <w:tab w:val="left" w:leader="dot" w:pos="5850"/>
              </w:tabs>
              <w:spacing w:after="0" w:line="240" w:lineRule="auto"/>
              <w:ind w:left="288"/>
              <w:jc w:val="both"/>
              <w:rPr>
                <w:rFonts w:ascii="Times New Roman" w:hAnsi="Times New Roman" w:cs="Times New Roman"/>
              </w:rPr>
            </w:pPr>
            <w:r w:rsidRPr="000E3B8F">
              <w:rPr>
                <w:rFonts w:ascii="Times New Roman" w:hAnsi="Times New Roman" w:cs="Times New Roman"/>
              </w:rPr>
              <w:t>exceeds $35,000</w:t>
            </w:r>
            <w:r w:rsidR="00FB5E5C">
              <w:rPr>
                <w:rFonts w:ascii="Times New Roman" w:hAnsi="Times New Roman" w:cs="Times New Roman"/>
              </w:rPr>
              <w:tab/>
            </w:r>
          </w:p>
        </w:tc>
        <w:tc>
          <w:tcPr>
            <w:tcW w:w="967" w:type="pct"/>
            <w:tcBorders>
              <w:bottom w:val="single" w:sz="6" w:space="0" w:color="auto"/>
            </w:tcBorders>
          </w:tcPr>
          <w:p w14:paraId="2A8EF209" w14:textId="77777777" w:rsidR="007F511D" w:rsidRPr="000E3B8F" w:rsidRDefault="007F511D" w:rsidP="00FB5E5C">
            <w:pPr>
              <w:spacing w:after="0" w:line="240" w:lineRule="auto"/>
              <w:ind w:right="144"/>
              <w:jc w:val="right"/>
              <w:rPr>
                <w:rFonts w:ascii="Times New Roman" w:hAnsi="Times New Roman" w:cs="Times New Roman"/>
              </w:rPr>
            </w:pPr>
            <w:r w:rsidRPr="000E3B8F">
              <w:rPr>
                <w:rFonts w:ascii="Times New Roman" w:hAnsi="Times New Roman" w:cs="Times New Roman"/>
              </w:rPr>
              <w:t>47%</w:t>
            </w:r>
          </w:p>
        </w:tc>
      </w:tr>
    </w:tbl>
    <w:p w14:paraId="0A1C3F15" w14:textId="77777777" w:rsidR="007F511D" w:rsidRPr="000E3B8F" w:rsidRDefault="000E3B8F" w:rsidP="00FB5E5C">
      <w:pPr>
        <w:spacing w:before="60" w:after="60" w:line="240" w:lineRule="auto"/>
        <w:jc w:val="both"/>
        <w:rPr>
          <w:rFonts w:ascii="Times New Roman" w:hAnsi="Times New Roman" w:cs="Times New Roman"/>
        </w:rPr>
      </w:pPr>
      <w:r w:rsidRPr="000E3B8F">
        <w:rPr>
          <w:rFonts w:ascii="Times New Roman" w:hAnsi="Times New Roman" w:cs="Times New Roman"/>
          <w:b/>
        </w:rPr>
        <w:t>Subparagraph 2 (b) (ii) of Division 2 of Part I of Schedule 8:</w:t>
      </w:r>
    </w:p>
    <w:p w14:paraId="78ACC146" w14:textId="77777777" w:rsidR="007F511D" w:rsidRPr="000E3B8F" w:rsidRDefault="007F511D" w:rsidP="00FB5E5C">
      <w:pPr>
        <w:spacing w:before="60" w:after="60" w:line="240" w:lineRule="auto"/>
        <w:ind w:firstLine="432"/>
        <w:jc w:val="both"/>
        <w:rPr>
          <w:rFonts w:ascii="Times New Roman" w:hAnsi="Times New Roman" w:cs="Times New Roman"/>
        </w:rPr>
      </w:pPr>
      <w:r w:rsidRPr="000E3B8F">
        <w:rPr>
          <w:rFonts w:ascii="Times New Roman" w:hAnsi="Times New Roman" w:cs="Times New Roman"/>
        </w:rPr>
        <w:t xml:space="preserve">Omit </w:t>
      </w:r>
      <w:r w:rsidR="000E3B8F">
        <w:rPr>
          <w:rFonts w:ascii="Times New Roman" w:hAnsi="Times New Roman" w:cs="Times New Roman"/>
        </w:rPr>
        <w:t>“</w:t>
      </w:r>
      <w:r w:rsidRPr="000E3B8F">
        <w:rPr>
          <w:rFonts w:ascii="Times New Roman" w:hAnsi="Times New Roman" w:cs="Times New Roman"/>
        </w:rPr>
        <w:t>$12,600</w:t>
      </w:r>
      <w:r w:rsidR="000E3B8F">
        <w:rPr>
          <w:rFonts w:ascii="Times New Roman" w:hAnsi="Times New Roman" w:cs="Times New Roman"/>
        </w:rPr>
        <w:t>”</w:t>
      </w:r>
      <w:r w:rsidRPr="000E3B8F">
        <w:rPr>
          <w:rFonts w:ascii="Times New Roman" w:hAnsi="Times New Roman" w:cs="Times New Roman"/>
        </w:rPr>
        <w:t xml:space="preserve"> (wherever occurring), substitute </w:t>
      </w:r>
      <w:r w:rsidR="000E3B8F">
        <w:rPr>
          <w:rFonts w:ascii="Times New Roman" w:hAnsi="Times New Roman" w:cs="Times New Roman"/>
        </w:rPr>
        <w:t>“</w:t>
      </w:r>
      <w:r w:rsidRPr="000E3B8F">
        <w:rPr>
          <w:rFonts w:ascii="Times New Roman" w:hAnsi="Times New Roman" w:cs="Times New Roman"/>
        </w:rPr>
        <w:t>$17,650</w:t>
      </w:r>
      <w:r w:rsidR="000E3B8F">
        <w:rPr>
          <w:rFonts w:ascii="Times New Roman" w:hAnsi="Times New Roman" w:cs="Times New Roman"/>
        </w:rPr>
        <w:t>”</w:t>
      </w:r>
      <w:r w:rsidRPr="000E3B8F">
        <w:rPr>
          <w:rFonts w:ascii="Times New Roman" w:hAnsi="Times New Roman" w:cs="Times New Roman"/>
        </w:rPr>
        <w:t>.</w:t>
      </w:r>
    </w:p>
    <w:p w14:paraId="167F808F" w14:textId="77777777" w:rsidR="007F511D" w:rsidRPr="000E3B8F" w:rsidRDefault="000E3B8F" w:rsidP="00FB5E5C">
      <w:pPr>
        <w:spacing w:before="60" w:after="60" w:line="240" w:lineRule="auto"/>
        <w:jc w:val="both"/>
        <w:rPr>
          <w:rFonts w:ascii="Times New Roman" w:hAnsi="Times New Roman" w:cs="Times New Roman"/>
        </w:rPr>
      </w:pPr>
      <w:r w:rsidRPr="000E3B8F">
        <w:rPr>
          <w:rFonts w:ascii="Times New Roman" w:hAnsi="Times New Roman" w:cs="Times New Roman"/>
          <w:b/>
        </w:rPr>
        <w:t>Paragraph 2 (b) of Part I of Schedule 10:</w:t>
      </w:r>
    </w:p>
    <w:p w14:paraId="3473B79B" w14:textId="77777777" w:rsidR="007F511D" w:rsidRPr="000E3B8F" w:rsidRDefault="007F511D" w:rsidP="00FB5E5C">
      <w:pPr>
        <w:spacing w:before="60" w:after="60" w:line="240" w:lineRule="auto"/>
        <w:ind w:firstLine="432"/>
        <w:jc w:val="both"/>
        <w:rPr>
          <w:rFonts w:ascii="Times New Roman" w:hAnsi="Times New Roman" w:cs="Times New Roman"/>
        </w:rPr>
      </w:pPr>
      <w:r w:rsidRPr="000E3B8F">
        <w:rPr>
          <w:rFonts w:ascii="Times New Roman" w:hAnsi="Times New Roman" w:cs="Times New Roman"/>
        </w:rPr>
        <w:t xml:space="preserve">Omit </w:t>
      </w:r>
      <w:r w:rsidR="000E3B8F">
        <w:rPr>
          <w:rFonts w:ascii="Times New Roman" w:hAnsi="Times New Roman" w:cs="Times New Roman"/>
        </w:rPr>
        <w:t>“</w:t>
      </w:r>
      <w:r w:rsidRPr="000E3B8F">
        <w:rPr>
          <w:rFonts w:ascii="Times New Roman" w:hAnsi="Times New Roman" w:cs="Times New Roman"/>
        </w:rPr>
        <w:t>$12,600</w:t>
      </w:r>
      <w:r w:rsidR="000E3B8F">
        <w:rPr>
          <w:rFonts w:ascii="Times New Roman" w:hAnsi="Times New Roman" w:cs="Times New Roman"/>
        </w:rPr>
        <w:t>”</w:t>
      </w:r>
      <w:r w:rsidRPr="000E3B8F">
        <w:rPr>
          <w:rFonts w:ascii="Times New Roman" w:hAnsi="Times New Roman" w:cs="Times New Roman"/>
        </w:rPr>
        <w:t xml:space="preserve"> (wherever occurring), substitute </w:t>
      </w:r>
      <w:r w:rsidR="000E3B8F">
        <w:rPr>
          <w:rFonts w:ascii="Times New Roman" w:hAnsi="Times New Roman" w:cs="Times New Roman"/>
        </w:rPr>
        <w:t>“</w:t>
      </w:r>
      <w:r w:rsidRPr="000E3B8F">
        <w:rPr>
          <w:rFonts w:ascii="Times New Roman" w:hAnsi="Times New Roman" w:cs="Times New Roman"/>
        </w:rPr>
        <w:t>$17,650</w:t>
      </w:r>
      <w:r w:rsidR="000E3B8F">
        <w:rPr>
          <w:rFonts w:ascii="Times New Roman" w:hAnsi="Times New Roman" w:cs="Times New Roman"/>
        </w:rPr>
        <w:t>”</w:t>
      </w:r>
      <w:r w:rsidRPr="000E3B8F">
        <w:rPr>
          <w:rFonts w:ascii="Times New Roman" w:hAnsi="Times New Roman" w:cs="Times New Roman"/>
        </w:rPr>
        <w:t>.</w:t>
      </w:r>
    </w:p>
    <w:p w14:paraId="56577DFD" w14:textId="77777777" w:rsidR="007F511D" w:rsidRPr="000E3B8F" w:rsidRDefault="000E3B8F" w:rsidP="00FB5E5C">
      <w:pPr>
        <w:spacing w:before="60" w:after="60" w:line="240" w:lineRule="auto"/>
        <w:jc w:val="both"/>
        <w:rPr>
          <w:rFonts w:ascii="Times New Roman" w:hAnsi="Times New Roman" w:cs="Times New Roman"/>
        </w:rPr>
      </w:pPr>
      <w:r w:rsidRPr="000E3B8F">
        <w:rPr>
          <w:rFonts w:ascii="Times New Roman" w:hAnsi="Times New Roman" w:cs="Times New Roman"/>
          <w:b/>
        </w:rPr>
        <w:t>Schedules 11 and 12:</w:t>
      </w:r>
    </w:p>
    <w:p w14:paraId="75893417" w14:textId="77777777" w:rsidR="007F511D" w:rsidRPr="000E3B8F" w:rsidRDefault="007F511D" w:rsidP="00FB5E5C">
      <w:pPr>
        <w:spacing w:before="60" w:after="60" w:line="240" w:lineRule="auto"/>
        <w:ind w:firstLine="432"/>
        <w:jc w:val="both"/>
        <w:rPr>
          <w:rFonts w:ascii="Times New Roman" w:hAnsi="Times New Roman" w:cs="Times New Roman"/>
        </w:rPr>
      </w:pPr>
      <w:r w:rsidRPr="000E3B8F">
        <w:rPr>
          <w:rFonts w:ascii="Times New Roman" w:hAnsi="Times New Roman" w:cs="Times New Roman"/>
        </w:rPr>
        <w:t xml:space="preserve">Omit </w:t>
      </w:r>
      <w:r w:rsidR="000E3B8F">
        <w:rPr>
          <w:rFonts w:ascii="Times New Roman" w:hAnsi="Times New Roman" w:cs="Times New Roman"/>
        </w:rPr>
        <w:t>“</w:t>
      </w:r>
      <w:r w:rsidRPr="000E3B8F">
        <w:rPr>
          <w:rFonts w:ascii="Times New Roman" w:hAnsi="Times New Roman" w:cs="Times New Roman"/>
        </w:rPr>
        <w:t>49%</w:t>
      </w:r>
      <w:r w:rsidR="000E3B8F">
        <w:rPr>
          <w:rFonts w:ascii="Times New Roman" w:hAnsi="Times New Roman" w:cs="Times New Roman"/>
        </w:rPr>
        <w:t>”</w:t>
      </w:r>
      <w:r w:rsidRPr="000E3B8F">
        <w:rPr>
          <w:rFonts w:ascii="Times New Roman" w:hAnsi="Times New Roman" w:cs="Times New Roman"/>
        </w:rPr>
        <w:t xml:space="preserve"> (wherever occurring), substitute </w:t>
      </w:r>
      <w:r w:rsidR="000E3B8F">
        <w:rPr>
          <w:rFonts w:ascii="Times New Roman" w:hAnsi="Times New Roman" w:cs="Times New Roman"/>
        </w:rPr>
        <w:t>“</w:t>
      </w:r>
      <w:r w:rsidRPr="000E3B8F">
        <w:rPr>
          <w:rFonts w:ascii="Times New Roman" w:hAnsi="Times New Roman" w:cs="Times New Roman"/>
        </w:rPr>
        <w:t>47%</w:t>
      </w:r>
      <w:r w:rsidR="000E3B8F">
        <w:rPr>
          <w:rFonts w:ascii="Times New Roman" w:hAnsi="Times New Roman" w:cs="Times New Roman"/>
        </w:rPr>
        <w:t>”</w:t>
      </w:r>
      <w:r w:rsidRPr="000E3B8F">
        <w:rPr>
          <w:rFonts w:ascii="Times New Roman" w:hAnsi="Times New Roman" w:cs="Times New Roman"/>
        </w:rPr>
        <w:t>.</w:t>
      </w:r>
    </w:p>
    <w:p w14:paraId="2BA046C0" w14:textId="40321C64" w:rsidR="007F511D" w:rsidRPr="000E3B8F" w:rsidRDefault="000E3B8F" w:rsidP="00FB5E5C">
      <w:pPr>
        <w:spacing w:before="120" w:after="120" w:line="240" w:lineRule="auto"/>
        <w:jc w:val="center"/>
        <w:rPr>
          <w:rFonts w:ascii="Times New Roman" w:hAnsi="Times New Roman" w:cs="Times New Roman"/>
        </w:rPr>
      </w:pPr>
      <w:r w:rsidRPr="000E3B8F">
        <w:rPr>
          <w:rFonts w:ascii="Times New Roman" w:hAnsi="Times New Roman" w:cs="Times New Roman"/>
          <w:b/>
          <w:i/>
        </w:rPr>
        <w:t xml:space="preserve">Trust Recoupment </w:t>
      </w:r>
      <w:r w:rsidRPr="000E3B8F">
        <w:rPr>
          <w:rFonts w:ascii="Times New Roman" w:hAnsi="Times New Roman" w:cs="Times New Roman"/>
          <w:b/>
          <w:i/>
          <w:smallCaps/>
        </w:rPr>
        <w:t>T</w:t>
      </w:r>
      <w:r w:rsidRPr="00CA07D4">
        <w:rPr>
          <w:rFonts w:ascii="Times New Roman" w:hAnsi="Times New Roman" w:cs="Times New Roman"/>
          <w:b/>
          <w:i/>
        </w:rPr>
        <w:t>ax</w:t>
      </w:r>
      <w:r w:rsidRPr="000E3B8F">
        <w:rPr>
          <w:rFonts w:ascii="Times New Roman" w:hAnsi="Times New Roman" w:cs="Times New Roman"/>
          <w:b/>
          <w:i/>
          <w:smallCaps/>
        </w:rPr>
        <w:t xml:space="preserve"> </w:t>
      </w:r>
      <w:r w:rsidRPr="000E3B8F">
        <w:rPr>
          <w:rFonts w:ascii="Times New Roman" w:hAnsi="Times New Roman" w:cs="Times New Roman"/>
          <w:b/>
          <w:i/>
        </w:rPr>
        <w:t>Act 1985</w:t>
      </w:r>
    </w:p>
    <w:p w14:paraId="3EC6F8E9" w14:textId="77777777" w:rsidR="007F511D" w:rsidRPr="000E3B8F" w:rsidRDefault="000E3B8F" w:rsidP="00FB5E5C">
      <w:pPr>
        <w:spacing w:after="0" w:line="240" w:lineRule="auto"/>
        <w:jc w:val="both"/>
        <w:rPr>
          <w:rFonts w:ascii="Times New Roman" w:hAnsi="Times New Roman" w:cs="Times New Roman"/>
        </w:rPr>
      </w:pPr>
      <w:r w:rsidRPr="000E3B8F">
        <w:rPr>
          <w:rFonts w:ascii="Times New Roman" w:hAnsi="Times New Roman" w:cs="Times New Roman"/>
          <w:b/>
        </w:rPr>
        <w:t>Paragraph 5 (a):</w:t>
      </w:r>
    </w:p>
    <w:p w14:paraId="7247CF38" w14:textId="77777777" w:rsidR="007F511D" w:rsidRPr="000E3B8F" w:rsidRDefault="007F511D" w:rsidP="00596DF6">
      <w:pPr>
        <w:spacing w:after="0" w:line="240" w:lineRule="auto"/>
        <w:ind w:firstLine="432"/>
        <w:jc w:val="both"/>
        <w:rPr>
          <w:rFonts w:ascii="Times New Roman" w:hAnsi="Times New Roman" w:cs="Times New Roman"/>
        </w:rPr>
      </w:pPr>
      <w:r w:rsidRPr="000E3B8F">
        <w:rPr>
          <w:rFonts w:ascii="Times New Roman" w:hAnsi="Times New Roman" w:cs="Times New Roman"/>
        </w:rPr>
        <w:t xml:space="preserve">Omit </w:t>
      </w:r>
      <w:r w:rsidR="000E3B8F">
        <w:rPr>
          <w:rFonts w:ascii="Times New Roman" w:hAnsi="Times New Roman" w:cs="Times New Roman"/>
        </w:rPr>
        <w:t>“</w:t>
      </w:r>
      <w:r w:rsidRPr="000E3B8F">
        <w:rPr>
          <w:rFonts w:ascii="Times New Roman" w:hAnsi="Times New Roman" w:cs="Times New Roman"/>
        </w:rPr>
        <w:t>49%</w:t>
      </w:r>
      <w:r w:rsidR="000E3B8F">
        <w:rPr>
          <w:rFonts w:ascii="Times New Roman" w:hAnsi="Times New Roman" w:cs="Times New Roman"/>
        </w:rPr>
        <w:t>”</w:t>
      </w:r>
      <w:r w:rsidRPr="000E3B8F">
        <w:rPr>
          <w:rFonts w:ascii="Times New Roman" w:hAnsi="Times New Roman" w:cs="Times New Roman"/>
        </w:rPr>
        <w:t xml:space="preserve">, substitute </w:t>
      </w:r>
      <w:r w:rsidR="000E3B8F">
        <w:rPr>
          <w:rFonts w:ascii="Times New Roman" w:hAnsi="Times New Roman" w:cs="Times New Roman"/>
        </w:rPr>
        <w:t>“</w:t>
      </w:r>
      <w:r w:rsidRPr="000E3B8F">
        <w:rPr>
          <w:rFonts w:ascii="Times New Roman" w:hAnsi="Times New Roman" w:cs="Times New Roman"/>
        </w:rPr>
        <w:t>47%</w:t>
      </w:r>
      <w:r w:rsidR="000E3B8F">
        <w:rPr>
          <w:rFonts w:ascii="Times New Roman" w:hAnsi="Times New Roman" w:cs="Times New Roman"/>
        </w:rPr>
        <w:t>”</w:t>
      </w:r>
      <w:r w:rsidRPr="000E3B8F">
        <w:rPr>
          <w:rFonts w:ascii="Times New Roman" w:hAnsi="Times New Roman" w:cs="Times New Roman"/>
        </w:rPr>
        <w:t>.</w:t>
      </w:r>
    </w:p>
    <w:p w14:paraId="47E5899C"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4BDCFFA9" w14:textId="77777777" w:rsidR="00FB5E5C" w:rsidRDefault="007F511D" w:rsidP="00FB5E5C">
      <w:pPr>
        <w:spacing w:before="60" w:after="60" w:line="240" w:lineRule="auto"/>
        <w:jc w:val="center"/>
        <w:rPr>
          <w:rFonts w:ascii="Times New Roman" w:hAnsi="Times New Roman" w:cs="Times New Roman"/>
        </w:rPr>
      </w:pPr>
      <w:r w:rsidRPr="00FB5E5C">
        <w:rPr>
          <w:rFonts w:ascii="Times New Roman" w:hAnsi="Times New Roman" w:cs="Times New Roman"/>
          <w:b/>
        </w:rPr>
        <w:lastRenderedPageBreak/>
        <w:t>SCHEDULE</w:t>
      </w:r>
      <w:r w:rsidRPr="000E3B8F">
        <w:rPr>
          <w:rFonts w:ascii="Times New Roman" w:hAnsi="Times New Roman" w:cs="Times New Roman"/>
        </w:rPr>
        <w:t>—continued</w:t>
      </w:r>
    </w:p>
    <w:p w14:paraId="7848D600" w14:textId="77777777" w:rsidR="007F511D" w:rsidRPr="000E3B8F" w:rsidRDefault="000E3B8F" w:rsidP="00FB5E5C">
      <w:pPr>
        <w:spacing w:before="60" w:after="120" w:line="240" w:lineRule="auto"/>
        <w:jc w:val="center"/>
        <w:rPr>
          <w:rFonts w:ascii="Times New Roman" w:hAnsi="Times New Roman" w:cs="Times New Roman"/>
        </w:rPr>
      </w:pPr>
      <w:r w:rsidRPr="000E3B8F">
        <w:rPr>
          <w:rFonts w:ascii="Times New Roman" w:hAnsi="Times New Roman" w:cs="Times New Roman"/>
          <w:b/>
          <w:i/>
        </w:rPr>
        <w:t>Trust Recoupment Tax Assessment Act 1985</w:t>
      </w:r>
    </w:p>
    <w:p w14:paraId="1D46B583" w14:textId="77777777" w:rsidR="007F511D" w:rsidRPr="00FB5E5C" w:rsidRDefault="007F511D" w:rsidP="00FB5E5C">
      <w:pPr>
        <w:spacing w:after="0" w:line="240" w:lineRule="auto"/>
        <w:jc w:val="both"/>
        <w:rPr>
          <w:rFonts w:ascii="Times New Roman" w:hAnsi="Times New Roman" w:cs="Times New Roman"/>
          <w:b/>
        </w:rPr>
      </w:pPr>
      <w:r w:rsidRPr="00FB5E5C">
        <w:rPr>
          <w:rFonts w:ascii="Times New Roman" w:hAnsi="Times New Roman" w:cs="Times New Roman"/>
          <w:b/>
        </w:rPr>
        <w:t>Subsection 6 (3):</w:t>
      </w:r>
    </w:p>
    <w:p w14:paraId="3CAE31A4" w14:textId="77777777" w:rsidR="007F511D" w:rsidRPr="000E3B8F" w:rsidRDefault="007F511D" w:rsidP="00596DF6">
      <w:pPr>
        <w:spacing w:after="0" w:line="240" w:lineRule="auto"/>
        <w:ind w:firstLine="432"/>
        <w:jc w:val="both"/>
        <w:rPr>
          <w:rFonts w:ascii="Times New Roman" w:hAnsi="Times New Roman" w:cs="Times New Roman"/>
        </w:rPr>
      </w:pPr>
      <w:r w:rsidRPr="000E3B8F">
        <w:rPr>
          <w:rFonts w:ascii="Times New Roman" w:hAnsi="Times New Roman" w:cs="Times New Roman"/>
        </w:rPr>
        <w:t xml:space="preserve">Omit </w:t>
      </w:r>
      <w:r w:rsidR="000E3B8F">
        <w:rPr>
          <w:rFonts w:ascii="Times New Roman" w:hAnsi="Times New Roman" w:cs="Times New Roman"/>
        </w:rPr>
        <w:t>“</w:t>
      </w:r>
      <w:r w:rsidRPr="000E3B8F">
        <w:rPr>
          <w:rFonts w:ascii="Times New Roman" w:hAnsi="Times New Roman" w:cs="Times New Roman"/>
        </w:rPr>
        <w:t>2.04</w:t>
      </w:r>
      <w:r w:rsidR="000E3B8F">
        <w:rPr>
          <w:rFonts w:ascii="Times New Roman" w:hAnsi="Times New Roman" w:cs="Times New Roman"/>
        </w:rPr>
        <w:t>”</w:t>
      </w:r>
      <w:r w:rsidRPr="000E3B8F">
        <w:rPr>
          <w:rFonts w:ascii="Times New Roman" w:hAnsi="Times New Roman" w:cs="Times New Roman"/>
        </w:rPr>
        <w:t xml:space="preserve">, substitute </w:t>
      </w:r>
      <w:r w:rsidR="000E3B8F">
        <w:rPr>
          <w:rFonts w:ascii="Times New Roman" w:hAnsi="Times New Roman" w:cs="Times New Roman"/>
        </w:rPr>
        <w:t>“</w:t>
      </w:r>
      <w:r w:rsidRPr="000E3B8F">
        <w:rPr>
          <w:rFonts w:ascii="Times New Roman" w:hAnsi="Times New Roman" w:cs="Times New Roman"/>
        </w:rPr>
        <w:t>2.12</w:t>
      </w:r>
      <w:r w:rsidR="000E3B8F">
        <w:rPr>
          <w:rFonts w:ascii="Times New Roman" w:hAnsi="Times New Roman" w:cs="Times New Roman"/>
        </w:rPr>
        <w:t>”</w:t>
      </w:r>
      <w:r w:rsidRPr="000E3B8F">
        <w:rPr>
          <w:rFonts w:ascii="Times New Roman" w:hAnsi="Times New Roman" w:cs="Times New Roman"/>
        </w:rPr>
        <w:t>.</w:t>
      </w:r>
    </w:p>
    <w:p w14:paraId="01B32C43" w14:textId="77777777" w:rsidR="00FB5E5C" w:rsidRDefault="00FB5E5C" w:rsidP="00FB5E5C">
      <w:pPr>
        <w:spacing w:after="0" w:line="240" w:lineRule="auto"/>
        <w:jc w:val="center"/>
        <w:rPr>
          <w:rFonts w:ascii="Times New Roman" w:hAnsi="Times New Roman" w:cs="Times New Roman"/>
        </w:rPr>
      </w:pPr>
    </w:p>
    <w:p w14:paraId="51B5A4FC" w14:textId="77777777" w:rsidR="00FB5E5C" w:rsidRDefault="00FB5E5C" w:rsidP="00FB5E5C">
      <w:pPr>
        <w:pBdr>
          <w:top w:val="single" w:sz="6" w:space="1" w:color="auto"/>
        </w:pBdr>
        <w:spacing w:after="0" w:line="240" w:lineRule="auto"/>
        <w:jc w:val="center"/>
        <w:rPr>
          <w:rFonts w:ascii="Times New Roman" w:hAnsi="Times New Roman" w:cs="Times New Roman"/>
        </w:rPr>
      </w:pPr>
    </w:p>
    <w:p w14:paraId="40873C8E" w14:textId="77777777" w:rsidR="007F511D" w:rsidRPr="00FB5E5C" w:rsidRDefault="000E3B8F" w:rsidP="00FB5E5C">
      <w:pPr>
        <w:spacing w:before="120" w:after="0" w:line="240" w:lineRule="auto"/>
        <w:jc w:val="both"/>
        <w:rPr>
          <w:rFonts w:ascii="Times New Roman" w:hAnsi="Times New Roman" w:cs="Times New Roman"/>
          <w:sz w:val="20"/>
        </w:rPr>
      </w:pPr>
      <w:r w:rsidRPr="00FB5E5C">
        <w:rPr>
          <w:rFonts w:ascii="Times New Roman" w:hAnsi="Times New Roman" w:cs="Times New Roman"/>
          <w:sz w:val="20"/>
        </w:rPr>
        <w:t>[</w:t>
      </w:r>
      <w:r w:rsidRPr="00FB5E5C">
        <w:rPr>
          <w:rFonts w:ascii="Times New Roman" w:hAnsi="Times New Roman" w:cs="Times New Roman"/>
          <w:i/>
          <w:sz w:val="20"/>
        </w:rPr>
        <w:t>Minister’s second reading speech made in—</w:t>
      </w:r>
    </w:p>
    <w:p w14:paraId="1F2AD85F" w14:textId="77777777" w:rsidR="00FB5E5C" w:rsidRDefault="000E3B8F" w:rsidP="00FB5E5C">
      <w:pPr>
        <w:spacing w:after="0" w:line="240" w:lineRule="auto"/>
        <w:ind w:left="720"/>
        <w:jc w:val="both"/>
        <w:rPr>
          <w:rFonts w:ascii="Times New Roman" w:hAnsi="Times New Roman" w:cs="Times New Roman"/>
          <w:i/>
          <w:sz w:val="20"/>
        </w:rPr>
      </w:pPr>
      <w:r w:rsidRPr="00FB5E5C">
        <w:rPr>
          <w:rFonts w:ascii="Times New Roman" w:hAnsi="Times New Roman" w:cs="Times New Roman"/>
          <w:i/>
          <w:sz w:val="20"/>
        </w:rPr>
        <w:t>House of Representatives on 12 April 1989</w:t>
      </w:r>
    </w:p>
    <w:p w14:paraId="49BB849C" w14:textId="77777777" w:rsidR="007F511D" w:rsidRPr="00FB5E5C" w:rsidRDefault="000E3B8F" w:rsidP="00FB5E5C">
      <w:pPr>
        <w:spacing w:after="0" w:line="240" w:lineRule="auto"/>
        <w:ind w:left="720"/>
        <w:jc w:val="both"/>
        <w:rPr>
          <w:rFonts w:ascii="Times New Roman" w:hAnsi="Times New Roman" w:cs="Times New Roman"/>
          <w:sz w:val="20"/>
        </w:rPr>
      </w:pPr>
      <w:r w:rsidRPr="00FB5E5C">
        <w:rPr>
          <w:rFonts w:ascii="Times New Roman" w:hAnsi="Times New Roman" w:cs="Times New Roman"/>
          <w:i/>
          <w:sz w:val="20"/>
        </w:rPr>
        <w:t>Senate on 9 May 1989</w:t>
      </w:r>
      <w:r w:rsidRPr="00FB5E5C">
        <w:rPr>
          <w:rFonts w:ascii="Times New Roman" w:hAnsi="Times New Roman" w:cs="Times New Roman"/>
          <w:sz w:val="20"/>
        </w:rPr>
        <w:t>]</w:t>
      </w:r>
    </w:p>
    <w:sectPr w:rsidR="007F511D" w:rsidRPr="00FB5E5C" w:rsidSect="00B9448E">
      <w:headerReference w:type="default" r:id="rId8"/>
      <w:pgSz w:w="10325" w:h="14573" w:code="1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34C5E34" w15:done="0"/>
  <w15:commentEx w15:paraId="33C6DC7D" w15:done="0"/>
  <w15:commentEx w15:paraId="6F057AF4" w15:done="0"/>
  <w15:commentEx w15:paraId="404AD0C9" w15:done="0"/>
  <w15:commentEx w15:paraId="11388976" w15:done="0"/>
  <w15:commentEx w15:paraId="40FE308F" w15:done="0"/>
  <w15:commentEx w15:paraId="7299BCBB" w15:done="0"/>
  <w15:commentEx w15:paraId="0EEA4986" w15:done="0"/>
  <w15:commentEx w15:paraId="4D134942" w15:done="0"/>
  <w15:commentEx w15:paraId="77EE4FED" w15:done="0"/>
  <w15:commentEx w15:paraId="0C7D26F8" w15:done="0"/>
  <w15:commentEx w15:paraId="384CB2EA" w15:done="0"/>
  <w15:commentEx w15:paraId="71788509" w15:done="0"/>
  <w15:commentEx w15:paraId="379495CB" w15:done="0"/>
  <w15:commentEx w15:paraId="5A435965" w15:done="0"/>
  <w15:commentEx w15:paraId="64C970EC" w15:done="0"/>
  <w15:commentEx w15:paraId="1EFE09E5" w15:done="0"/>
  <w15:commentEx w15:paraId="12CE48D9" w15:done="0"/>
  <w15:commentEx w15:paraId="0ECD5838" w15:done="0"/>
  <w15:commentEx w15:paraId="76BE1656" w15:done="0"/>
  <w15:commentEx w15:paraId="756BD1B5" w15:done="0"/>
  <w15:commentEx w15:paraId="4458FF52" w15:done="0"/>
  <w15:commentEx w15:paraId="2547BC4A" w15:done="0"/>
  <w15:commentEx w15:paraId="4C0F3202" w15:done="0"/>
  <w15:commentEx w15:paraId="7DFE495E" w15:done="0"/>
  <w15:commentEx w15:paraId="1F51A8C4" w15:done="0"/>
  <w15:commentEx w15:paraId="1AC4265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4C5E34" w16cid:durableId="204751DB"/>
  <w16cid:commentId w16cid:paraId="33C6DC7D" w16cid:durableId="204751E0"/>
  <w16cid:commentId w16cid:paraId="6F057AF4" w16cid:durableId="20475210"/>
  <w16cid:commentId w16cid:paraId="404AD0C9" w16cid:durableId="2047522D"/>
  <w16cid:commentId w16cid:paraId="11388976" w16cid:durableId="20475232"/>
  <w16cid:commentId w16cid:paraId="40FE308F" w16cid:durableId="20475249"/>
  <w16cid:commentId w16cid:paraId="7299BCBB" w16cid:durableId="20475285"/>
  <w16cid:commentId w16cid:paraId="0EEA4986" w16cid:durableId="204752A4"/>
  <w16cid:commentId w16cid:paraId="4D134942" w16cid:durableId="204752B3"/>
  <w16cid:commentId w16cid:paraId="77EE4FED" w16cid:durableId="204752BA"/>
  <w16cid:commentId w16cid:paraId="0C7D26F8" w16cid:durableId="204752BF"/>
  <w16cid:commentId w16cid:paraId="384CB2EA" w16cid:durableId="204752C5"/>
  <w16cid:commentId w16cid:paraId="71788509" w16cid:durableId="204752D7"/>
  <w16cid:commentId w16cid:paraId="379495CB" w16cid:durableId="204752DF"/>
  <w16cid:commentId w16cid:paraId="5A435965" w16cid:durableId="204752E5"/>
  <w16cid:commentId w16cid:paraId="64C970EC" w16cid:durableId="204752EB"/>
  <w16cid:commentId w16cid:paraId="1EFE09E5" w16cid:durableId="204752F1"/>
  <w16cid:commentId w16cid:paraId="12CE48D9" w16cid:durableId="204752F7"/>
  <w16cid:commentId w16cid:paraId="0ECD5838" w16cid:durableId="20475304"/>
  <w16cid:commentId w16cid:paraId="76BE1656" w16cid:durableId="2047530B"/>
  <w16cid:commentId w16cid:paraId="756BD1B5" w16cid:durableId="204752FC"/>
  <w16cid:commentId w16cid:paraId="4458FF52" w16cid:durableId="20475315"/>
  <w16cid:commentId w16cid:paraId="2547BC4A" w16cid:durableId="2047531A"/>
  <w16cid:commentId w16cid:paraId="4C0F3202" w16cid:durableId="20475322"/>
  <w16cid:commentId w16cid:paraId="7DFE495E" w16cid:durableId="20475333"/>
  <w16cid:commentId w16cid:paraId="1F51A8C4" w16cid:durableId="2047533B"/>
  <w16cid:commentId w16cid:paraId="1AC4265F" w16cid:durableId="2047535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FE6B8A" w14:textId="77777777" w:rsidR="006D42CD" w:rsidRDefault="006D42CD" w:rsidP="00B9448E">
      <w:pPr>
        <w:spacing w:after="0" w:line="240" w:lineRule="auto"/>
      </w:pPr>
      <w:r>
        <w:separator/>
      </w:r>
    </w:p>
  </w:endnote>
  <w:endnote w:type="continuationSeparator" w:id="0">
    <w:p w14:paraId="3362A739" w14:textId="77777777" w:rsidR="006D42CD" w:rsidRDefault="006D42CD" w:rsidP="00B94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3A7C70" w14:textId="77777777" w:rsidR="006D42CD" w:rsidRDefault="006D42CD" w:rsidP="00B9448E">
      <w:pPr>
        <w:spacing w:after="0" w:line="240" w:lineRule="auto"/>
      </w:pPr>
      <w:r>
        <w:separator/>
      </w:r>
    </w:p>
  </w:footnote>
  <w:footnote w:type="continuationSeparator" w:id="0">
    <w:p w14:paraId="67F0362F" w14:textId="77777777" w:rsidR="006D42CD" w:rsidRDefault="006D42CD" w:rsidP="00B944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CCF61" w14:textId="77777777" w:rsidR="00F92E2A" w:rsidRPr="00EF6772" w:rsidRDefault="00EF6772" w:rsidP="00EF6772">
    <w:pPr>
      <w:pStyle w:val="Header"/>
      <w:jc w:val="center"/>
      <w:rPr>
        <w:rFonts w:ascii="Times New Roman" w:hAnsi="Times New Roman"/>
        <w:sz w:val="20"/>
      </w:rPr>
    </w:pPr>
    <w:r w:rsidRPr="00EF6772">
      <w:rPr>
        <w:rFonts w:ascii="Times New Roman" w:hAnsi="Times New Roman" w:cs="Times-Italic"/>
        <w:i/>
        <w:sz w:val="20"/>
      </w:rPr>
      <w:t>Taxation Laws Amendment</w:t>
    </w:r>
    <w:r w:rsidRPr="00EF6772">
      <w:rPr>
        <w:rFonts w:ascii="Times New Roman" w:hAnsi="Times New Roman" w:cs="Times-Italic"/>
        <w:sz w:val="20"/>
      </w:rPr>
      <w:t xml:space="preserve"> </w:t>
    </w:r>
    <w:r w:rsidRPr="00CA07D4">
      <w:rPr>
        <w:rFonts w:ascii="Times New Roman" w:hAnsi="Times New Roman" w:cs="Times-Italic"/>
        <w:i/>
        <w:sz w:val="20"/>
      </w:rPr>
      <w:t>(</w:t>
    </w:r>
    <w:r w:rsidRPr="00EF6772">
      <w:rPr>
        <w:rFonts w:ascii="Times New Roman" w:hAnsi="Times New Roman" w:cs="Times-Italic"/>
        <w:i/>
        <w:sz w:val="20"/>
      </w:rPr>
      <w:t>Rates and Rebates</w:t>
    </w:r>
    <w:r w:rsidRPr="00CA07D4">
      <w:rPr>
        <w:rFonts w:ascii="Times New Roman" w:hAnsi="Times New Roman" w:cs="Times-Italic"/>
        <w:i/>
        <w:sz w:val="20"/>
      </w:rPr>
      <w:t>)</w:t>
    </w:r>
    <w:r>
      <w:rPr>
        <w:rFonts w:ascii="Times New Roman" w:hAnsi="Times New Roman" w:cs="Times-Italic"/>
        <w:sz w:val="20"/>
      </w:rPr>
      <w:tab/>
    </w:r>
    <w:r w:rsidRPr="00EF6772">
      <w:rPr>
        <w:rFonts w:ascii="Times New Roman" w:hAnsi="Times New Roman" w:cs="Times-Italic"/>
        <w:i/>
        <w:sz w:val="20"/>
      </w:rPr>
      <w:t>No. 70, 1989</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hdrShapeDefaults>
    <o:shapedefaults v:ext="edit" spidmax="25601"/>
  </w:hdrShapeDefaults>
  <w:footnotePr>
    <w:footnote w:id="-1"/>
    <w:footnote w:id="0"/>
  </w:footnotePr>
  <w:endnotePr>
    <w:endnote w:id="-1"/>
    <w:endnote w:id="0"/>
  </w:endnotePr>
  <w:compat>
    <w:useFELayout/>
    <w:compatSetting w:name="compatibilityMode" w:uri="http://schemas.microsoft.com/office/word" w:val="12"/>
  </w:compat>
  <w:rsids>
    <w:rsidRoot w:val="007F511D"/>
    <w:rsid w:val="00025478"/>
    <w:rsid w:val="000257EE"/>
    <w:rsid w:val="00035098"/>
    <w:rsid w:val="00047534"/>
    <w:rsid w:val="00053D62"/>
    <w:rsid w:val="000707A8"/>
    <w:rsid w:val="00075A56"/>
    <w:rsid w:val="00092B1F"/>
    <w:rsid w:val="0009779B"/>
    <w:rsid w:val="000A2F26"/>
    <w:rsid w:val="000A5765"/>
    <w:rsid w:val="000A6395"/>
    <w:rsid w:val="000A6DA7"/>
    <w:rsid w:val="000C634E"/>
    <w:rsid w:val="000E3B8F"/>
    <w:rsid w:val="00103451"/>
    <w:rsid w:val="0013249E"/>
    <w:rsid w:val="001343A9"/>
    <w:rsid w:val="00137F0C"/>
    <w:rsid w:val="001551AF"/>
    <w:rsid w:val="00166F93"/>
    <w:rsid w:val="001854CB"/>
    <w:rsid w:val="001B086C"/>
    <w:rsid w:val="001D0567"/>
    <w:rsid w:val="001D0C1A"/>
    <w:rsid w:val="001F2EC4"/>
    <w:rsid w:val="001F40FF"/>
    <w:rsid w:val="001F50E2"/>
    <w:rsid w:val="002007B3"/>
    <w:rsid w:val="0020189B"/>
    <w:rsid w:val="0021162E"/>
    <w:rsid w:val="00227D9E"/>
    <w:rsid w:val="002331E9"/>
    <w:rsid w:val="00240F64"/>
    <w:rsid w:val="0024431B"/>
    <w:rsid w:val="00244F9E"/>
    <w:rsid w:val="00257254"/>
    <w:rsid w:val="002743D5"/>
    <w:rsid w:val="00286CB3"/>
    <w:rsid w:val="002B26F1"/>
    <w:rsid w:val="002C03ED"/>
    <w:rsid w:val="002D6F83"/>
    <w:rsid w:val="002D763F"/>
    <w:rsid w:val="003107EE"/>
    <w:rsid w:val="00312791"/>
    <w:rsid w:val="00335A55"/>
    <w:rsid w:val="003425B7"/>
    <w:rsid w:val="00343976"/>
    <w:rsid w:val="00344F42"/>
    <w:rsid w:val="003453AE"/>
    <w:rsid w:val="00347A7C"/>
    <w:rsid w:val="003669ED"/>
    <w:rsid w:val="0038756C"/>
    <w:rsid w:val="00396213"/>
    <w:rsid w:val="003C0034"/>
    <w:rsid w:val="003C3887"/>
    <w:rsid w:val="003D2B2A"/>
    <w:rsid w:val="003E24F3"/>
    <w:rsid w:val="003F29FE"/>
    <w:rsid w:val="003F3D19"/>
    <w:rsid w:val="003F47DB"/>
    <w:rsid w:val="003F4AA6"/>
    <w:rsid w:val="00403944"/>
    <w:rsid w:val="00422921"/>
    <w:rsid w:val="004573A6"/>
    <w:rsid w:val="00473B43"/>
    <w:rsid w:val="00494938"/>
    <w:rsid w:val="004C3ECE"/>
    <w:rsid w:val="004C5BCA"/>
    <w:rsid w:val="004D0396"/>
    <w:rsid w:val="004D227B"/>
    <w:rsid w:val="004D326D"/>
    <w:rsid w:val="004D4136"/>
    <w:rsid w:val="004E5B9F"/>
    <w:rsid w:val="004E7A53"/>
    <w:rsid w:val="004F7A64"/>
    <w:rsid w:val="0052046E"/>
    <w:rsid w:val="0052511A"/>
    <w:rsid w:val="005264BC"/>
    <w:rsid w:val="00527B96"/>
    <w:rsid w:val="00531440"/>
    <w:rsid w:val="00551AB5"/>
    <w:rsid w:val="00575C7E"/>
    <w:rsid w:val="0059188B"/>
    <w:rsid w:val="005921F0"/>
    <w:rsid w:val="00596DF6"/>
    <w:rsid w:val="005A518F"/>
    <w:rsid w:val="005C719B"/>
    <w:rsid w:val="005E3441"/>
    <w:rsid w:val="005F0B31"/>
    <w:rsid w:val="005F1D11"/>
    <w:rsid w:val="00605BC7"/>
    <w:rsid w:val="0060604A"/>
    <w:rsid w:val="00632C86"/>
    <w:rsid w:val="00633284"/>
    <w:rsid w:val="0065687A"/>
    <w:rsid w:val="00657CC7"/>
    <w:rsid w:val="00680504"/>
    <w:rsid w:val="006847DB"/>
    <w:rsid w:val="006956BE"/>
    <w:rsid w:val="006A1BCE"/>
    <w:rsid w:val="006C6381"/>
    <w:rsid w:val="006D42CD"/>
    <w:rsid w:val="006D46B1"/>
    <w:rsid w:val="006E074C"/>
    <w:rsid w:val="006F5EC8"/>
    <w:rsid w:val="00700090"/>
    <w:rsid w:val="00702C19"/>
    <w:rsid w:val="00705984"/>
    <w:rsid w:val="007412E4"/>
    <w:rsid w:val="007417F1"/>
    <w:rsid w:val="0074702B"/>
    <w:rsid w:val="007673F6"/>
    <w:rsid w:val="00767BD6"/>
    <w:rsid w:val="00775975"/>
    <w:rsid w:val="00790205"/>
    <w:rsid w:val="00792BAD"/>
    <w:rsid w:val="00792E99"/>
    <w:rsid w:val="007A2502"/>
    <w:rsid w:val="007A2532"/>
    <w:rsid w:val="007B125B"/>
    <w:rsid w:val="007C5A2B"/>
    <w:rsid w:val="007D5473"/>
    <w:rsid w:val="007E4CFA"/>
    <w:rsid w:val="007E6C78"/>
    <w:rsid w:val="007F511D"/>
    <w:rsid w:val="007F5611"/>
    <w:rsid w:val="008043B4"/>
    <w:rsid w:val="00804A88"/>
    <w:rsid w:val="00820B1F"/>
    <w:rsid w:val="00830070"/>
    <w:rsid w:val="00830BA2"/>
    <w:rsid w:val="00853DFF"/>
    <w:rsid w:val="00863953"/>
    <w:rsid w:val="008933EC"/>
    <w:rsid w:val="00894B7C"/>
    <w:rsid w:val="008A2C15"/>
    <w:rsid w:val="008B143A"/>
    <w:rsid w:val="008C7211"/>
    <w:rsid w:val="008D4FFC"/>
    <w:rsid w:val="008E204B"/>
    <w:rsid w:val="00910919"/>
    <w:rsid w:val="00910B06"/>
    <w:rsid w:val="00922DA7"/>
    <w:rsid w:val="00923BE4"/>
    <w:rsid w:val="009274D9"/>
    <w:rsid w:val="00943C63"/>
    <w:rsid w:val="00946126"/>
    <w:rsid w:val="00950E44"/>
    <w:rsid w:val="009810F0"/>
    <w:rsid w:val="009959BB"/>
    <w:rsid w:val="0099699B"/>
    <w:rsid w:val="009A0FE8"/>
    <w:rsid w:val="009A33D4"/>
    <w:rsid w:val="009D1F22"/>
    <w:rsid w:val="009D6075"/>
    <w:rsid w:val="009E02A7"/>
    <w:rsid w:val="009F526D"/>
    <w:rsid w:val="009F607A"/>
    <w:rsid w:val="00A05456"/>
    <w:rsid w:val="00A12823"/>
    <w:rsid w:val="00A16DF5"/>
    <w:rsid w:val="00A24CFC"/>
    <w:rsid w:val="00A25024"/>
    <w:rsid w:val="00A57B05"/>
    <w:rsid w:val="00A57CC2"/>
    <w:rsid w:val="00A61185"/>
    <w:rsid w:val="00A85734"/>
    <w:rsid w:val="00A870C0"/>
    <w:rsid w:val="00A92BAD"/>
    <w:rsid w:val="00A93884"/>
    <w:rsid w:val="00AB53E2"/>
    <w:rsid w:val="00AB6B6F"/>
    <w:rsid w:val="00AC3533"/>
    <w:rsid w:val="00AF4BAF"/>
    <w:rsid w:val="00B0576D"/>
    <w:rsid w:val="00B266E6"/>
    <w:rsid w:val="00B33D42"/>
    <w:rsid w:val="00B44238"/>
    <w:rsid w:val="00B547EF"/>
    <w:rsid w:val="00B9448E"/>
    <w:rsid w:val="00B979DF"/>
    <w:rsid w:val="00BA1339"/>
    <w:rsid w:val="00BC7F5D"/>
    <w:rsid w:val="00BF1BE4"/>
    <w:rsid w:val="00C04BAE"/>
    <w:rsid w:val="00C066A1"/>
    <w:rsid w:val="00C140A3"/>
    <w:rsid w:val="00C15BA9"/>
    <w:rsid w:val="00C20B25"/>
    <w:rsid w:val="00C4033E"/>
    <w:rsid w:val="00C51498"/>
    <w:rsid w:val="00C52290"/>
    <w:rsid w:val="00C561F7"/>
    <w:rsid w:val="00C63D36"/>
    <w:rsid w:val="00C76305"/>
    <w:rsid w:val="00CA07D4"/>
    <w:rsid w:val="00CA2737"/>
    <w:rsid w:val="00CB2ECD"/>
    <w:rsid w:val="00CB30B3"/>
    <w:rsid w:val="00CB383A"/>
    <w:rsid w:val="00CB6BC6"/>
    <w:rsid w:val="00CB7140"/>
    <w:rsid w:val="00CC174B"/>
    <w:rsid w:val="00CC53D8"/>
    <w:rsid w:val="00CD4961"/>
    <w:rsid w:val="00CD567F"/>
    <w:rsid w:val="00CD64A3"/>
    <w:rsid w:val="00CF1268"/>
    <w:rsid w:val="00CF36D9"/>
    <w:rsid w:val="00CF7B4E"/>
    <w:rsid w:val="00D14E04"/>
    <w:rsid w:val="00D247EF"/>
    <w:rsid w:val="00D61CAF"/>
    <w:rsid w:val="00D66D60"/>
    <w:rsid w:val="00D75586"/>
    <w:rsid w:val="00D84BC8"/>
    <w:rsid w:val="00D860F1"/>
    <w:rsid w:val="00D90F63"/>
    <w:rsid w:val="00D9657D"/>
    <w:rsid w:val="00D97862"/>
    <w:rsid w:val="00DB59E7"/>
    <w:rsid w:val="00DD3836"/>
    <w:rsid w:val="00DF7301"/>
    <w:rsid w:val="00E1024C"/>
    <w:rsid w:val="00E24ED6"/>
    <w:rsid w:val="00E26598"/>
    <w:rsid w:val="00E56734"/>
    <w:rsid w:val="00E60A2F"/>
    <w:rsid w:val="00E61EE6"/>
    <w:rsid w:val="00E72073"/>
    <w:rsid w:val="00E763CF"/>
    <w:rsid w:val="00E76BF2"/>
    <w:rsid w:val="00E93778"/>
    <w:rsid w:val="00E96FD4"/>
    <w:rsid w:val="00EB5507"/>
    <w:rsid w:val="00EC16B2"/>
    <w:rsid w:val="00ED3857"/>
    <w:rsid w:val="00ED43D9"/>
    <w:rsid w:val="00EE0D26"/>
    <w:rsid w:val="00EE608C"/>
    <w:rsid w:val="00EF6772"/>
    <w:rsid w:val="00F04BDD"/>
    <w:rsid w:val="00F05139"/>
    <w:rsid w:val="00F215CC"/>
    <w:rsid w:val="00F3221C"/>
    <w:rsid w:val="00F34180"/>
    <w:rsid w:val="00F4355A"/>
    <w:rsid w:val="00F624AB"/>
    <w:rsid w:val="00F73167"/>
    <w:rsid w:val="00F92E2A"/>
    <w:rsid w:val="00F959A7"/>
    <w:rsid w:val="00FA5AE3"/>
    <w:rsid w:val="00FB5E5C"/>
    <w:rsid w:val="00FB6F67"/>
    <w:rsid w:val="00FC65DB"/>
    <w:rsid w:val="00FF2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42307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8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7F511D"/>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7F511D"/>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7F511D"/>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7F511D"/>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7F511D"/>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7F511D"/>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7F511D"/>
    <w:pPr>
      <w:spacing w:after="0" w:line="240" w:lineRule="auto"/>
    </w:pPr>
    <w:rPr>
      <w:rFonts w:ascii="Times New Roman" w:eastAsia="Times New Roman" w:hAnsi="Times New Roman" w:cs="Times New Roman"/>
      <w:sz w:val="20"/>
      <w:szCs w:val="20"/>
    </w:rPr>
  </w:style>
  <w:style w:type="paragraph" w:customStyle="1" w:styleId="Style1203">
    <w:name w:val="Style1203"/>
    <w:basedOn w:val="Normal"/>
    <w:rsid w:val="007F511D"/>
    <w:pPr>
      <w:spacing w:after="0" w:line="240" w:lineRule="auto"/>
    </w:pPr>
    <w:rPr>
      <w:rFonts w:ascii="Times New Roman" w:eastAsia="Times New Roman" w:hAnsi="Times New Roman" w:cs="Times New Roman"/>
      <w:sz w:val="20"/>
      <w:szCs w:val="20"/>
    </w:rPr>
  </w:style>
  <w:style w:type="paragraph" w:customStyle="1" w:styleId="Style521">
    <w:name w:val="Style521"/>
    <w:basedOn w:val="Normal"/>
    <w:rsid w:val="007F511D"/>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7F511D"/>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7F511D"/>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7F511D"/>
    <w:pPr>
      <w:spacing w:after="0" w:line="240" w:lineRule="auto"/>
    </w:pPr>
    <w:rPr>
      <w:rFonts w:ascii="Times New Roman" w:eastAsia="Times New Roman" w:hAnsi="Times New Roman" w:cs="Times New Roman"/>
      <w:sz w:val="20"/>
      <w:szCs w:val="20"/>
    </w:rPr>
  </w:style>
  <w:style w:type="paragraph" w:customStyle="1" w:styleId="Style204">
    <w:name w:val="Style204"/>
    <w:basedOn w:val="Normal"/>
    <w:rsid w:val="007F511D"/>
    <w:pPr>
      <w:spacing w:after="0" w:line="240" w:lineRule="auto"/>
    </w:pPr>
    <w:rPr>
      <w:rFonts w:ascii="Times New Roman" w:eastAsia="Times New Roman" w:hAnsi="Times New Roman" w:cs="Times New Roman"/>
      <w:sz w:val="20"/>
      <w:szCs w:val="20"/>
    </w:rPr>
  </w:style>
  <w:style w:type="paragraph" w:customStyle="1" w:styleId="Style538">
    <w:name w:val="Style538"/>
    <w:basedOn w:val="Normal"/>
    <w:rsid w:val="007F511D"/>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7F511D"/>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7F511D"/>
    <w:pPr>
      <w:spacing w:after="0" w:line="240" w:lineRule="auto"/>
    </w:pPr>
    <w:rPr>
      <w:rFonts w:ascii="Times New Roman" w:eastAsia="Times New Roman" w:hAnsi="Times New Roman" w:cs="Times New Roman"/>
      <w:sz w:val="20"/>
      <w:szCs w:val="20"/>
    </w:rPr>
  </w:style>
  <w:style w:type="paragraph" w:customStyle="1" w:styleId="Style49">
    <w:name w:val="Style49"/>
    <w:basedOn w:val="Normal"/>
    <w:rsid w:val="007F511D"/>
    <w:pPr>
      <w:spacing w:after="0" w:line="240" w:lineRule="auto"/>
    </w:pPr>
    <w:rPr>
      <w:rFonts w:ascii="Times New Roman" w:eastAsia="Times New Roman" w:hAnsi="Times New Roman" w:cs="Times New Roman"/>
      <w:sz w:val="20"/>
      <w:szCs w:val="20"/>
    </w:rPr>
  </w:style>
  <w:style w:type="paragraph" w:customStyle="1" w:styleId="Style239">
    <w:name w:val="Style239"/>
    <w:basedOn w:val="Normal"/>
    <w:rsid w:val="007F511D"/>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7F511D"/>
    <w:pPr>
      <w:spacing w:after="0" w:line="240" w:lineRule="auto"/>
    </w:pPr>
    <w:rPr>
      <w:rFonts w:ascii="Times New Roman" w:eastAsia="Times New Roman" w:hAnsi="Times New Roman" w:cs="Times New Roman"/>
      <w:sz w:val="20"/>
      <w:szCs w:val="20"/>
    </w:rPr>
  </w:style>
  <w:style w:type="paragraph" w:customStyle="1" w:styleId="Style1213">
    <w:name w:val="Style1213"/>
    <w:basedOn w:val="Normal"/>
    <w:rsid w:val="007F511D"/>
    <w:pPr>
      <w:spacing w:after="0" w:line="240" w:lineRule="auto"/>
    </w:pPr>
    <w:rPr>
      <w:rFonts w:ascii="Times New Roman" w:eastAsia="Times New Roman" w:hAnsi="Times New Roman" w:cs="Times New Roman"/>
      <w:sz w:val="20"/>
      <w:szCs w:val="20"/>
    </w:rPr>
  </w:style>
  <w:style w:type="paragraph" w:customStyle="1" w:styleId="Style1040">
    <w:name w:val="Style1040"/>
    <w:basedOn w:val="Normal"/>
    <w:rsid w:val="007F511D"/>
    <w:pPr>
      <w:spacing w:after="0" w:line="240" w:lineRule="auto"/>
    </w:pPr>
    <w:rPr>
      <w:rFonts w:ascii="Times New Roman" w:eastAsia="Times New Roman" w:hAnsi="Times New Roman" w:cs="Times New Roman"/>
      <w:sz w:val="20"/>
      <w:szCs w:val="20"/>
    </w:rPr>
  </w:style>
  <w:style w:type="paragraph" w:customStyle="1" w:styleId="Style554">
    <w:name w:val="Style554"/>
    <w:basedOn w:val="Normal"/>
    <w:rsid w:val="007F511D"/>
    <w:pPr>
      <w:spacing w:after="0" w:line="240" w:lineRule="auto"/>
    </w:pPr>
    <w:rPr>
      <w:rFonts w:ascii="Times New Roman" w:eastAsia="Times New Roman" w:hAnsi="Times New Roman" w:cs="Times New Roman"/>
      <w:sz w:val="20"/>
      <w:szCs w:val="20"/>
    </w:rPr>
  </w:style>
  <w:style w:type="paragraph" w:customStyle="1" w:styleId="Style74">
    <w:name w:val="Style74"/>
    <w:basedOn w:val="Normal"/>
    <w:rsid w:val="007F511D"/>
    <w:pPr>
      <w:spacing w:after="0" w:line="240" w:lineRule="auto"/>
    </w:pPr>
    <w:rPr>
      <w:rFonts w:ascii="Times New Roman" w:eastAsia="Times New Roman" w:hAnsi="Times New Roman" w:cs="Times New Roman"/>
      <w:sz w:val="20"/>
      <w:szCs w:val="20"/>
    </w:rPr>
  </w:style>
  <w:style w:type="paragraph" w:customStyle="1" w:styleId="Style716">
    <w:name w:val="Style716"/>
    <w:basedOn w:val="Normal"/>
    <w:rsid w:val="007F511D"/>
    <w:pPr>
      <w:spacing w:after="0" w:line="240" w:lineRule="auto"/>
    </w:pPr>
    <w:rPr>
      <w:rFonts w:ascii="Times New Roman" w:eastAsia="Times New Roman" w:hAnsi="Times New Roman" w:cs="Times New Roman"/>
      <w:sz w:val="20"/>
      <w:szCs w:val="20"/>
    </w:rPr>
  </w:style>
  <w:style w:type="paragraph" w:customStyle="1" w:styleId="Style284">
    <w:name w:val="Style284"/>
    <w:basedOn w:val="Normal"/>
    <w:rsid w:val="007F511D"/>
    <w:pPr>
      <w:spacing w:after="0" w:line="240" w:lineRule="auto"/>
    </w:pPr>
    <w:rPr>
      <w:rFonts w:ascii="Times New Roman" w:eastAsia="Times New Roman" w:hAnsi="Times New Roman" w:cs="Times New Roman"/>
      <w:sz w:val="20"/>
      <w:szCs w:val="20"/>
    </w:rPr>
  </w:style>
  <w:style w:type="paragraph" w:customStyle="1" w:styleId="Style464">
    <w:name w:val="Style464"/>
    <w:basedOn w:val="Normal"/>
    <w:rsid w:val="007F511D"/>
    <w:pPr>
      <w:spacing w:after="0" w:line="240" w:lineRule="auto"/>
    </w:pPr>
    <w:rPr>
      <w:rFonts w:ascii="Times New Roman" w:eastAsia="Times New Roman" w:hAnsi="Times New Roman" w:cs="Times New Roman"/>
      <w:sz w:val="20"/>
      <w:szCs w:val="20"/>
    </w:rPr>
  </w:style>
  <w:style w:type="paragraph" w:customStyle="1" w:styleId="Style76">
    <w:name w:val="Style76"/>
    <w:basedOn w:val="Normal"/>
    <w:rsid w:val="007F511D"/>
    <w:pPr>
      <w:spacing w:after="0" w:line="240" w:lineRule="auto"/>
    </w:pPr>
    <w:rPr>
      <w:rFonts w:ascii="Times New Roman" w:eastAsia="Times New Roman" w:hAnsi="Times New Roman" w:cs="Times New Roman"/>
      <w:sz w:val="20"/>
      <w:szCs w:val="20"/>
    </w:rPr>
  </w:style>
  <w:style w:type="paragraph" w:customStyle="1" w:styleId="Style65">
    <w:name w:val="Style65"/>
    <w:basedOn w:val="Normal"/>
    <w:rsid w:val="007F511D"/>
    <w:pPr>
      <w:spacing w:after="0" w:line="240" w:lineRule="auto"/>
    </w:pPr>
    <w:rPr>
      <w:rFonts w:ascii="Times New Roman" w:eastAsia="Times New Roman" w:hAnsi="Times New Roman" w:cs="Times New Roman"/>
      <w:sz w:val="20"/>
      <w:szCs w:val="20"/>
    </w:rPr>
  </w:style>
  <w:style w:type="paragraph" w:customStyle="1" w:styleId="Style732">
    <w:name w:val="Style732"/>
    <w:basedOn w:val="Normal"/>
    <w:rsid w:val="007F511D"/>
    <w:pPr>
      <w:spacing w:after="0" w:line="240" w:lineRule="auto"/>
    </w:pPr>
    <w:rPr>
      <w:rFonts w:ascii="Times New Roman" w:eastAsia="Times New Roman" w:hAnsi="Times New Roman" w:cs="Times New Roman"/>
      <w:sz w:val="20"/>
      <w:szCs w:val="20"/>
    </w:rPr>
  </w:style>
  <w:style w:type="paragraph" w:customStyle="1" w:styleId="Style714">
    <w:name w:val="Style714"/>
    <w:basedOn w:val="Normal"/>
    <w:rsid w:val="007F511D"/>
    <w:pPr>
      <w:spacing w:after="0" w:line="240" w:lineRule="auto"/>
    </w:pPr>
    <w:rPr>
      <w:rFonts w:ascii="Times New Roman" w:eastAsia="Times New Roman" w:hAnsi="Times New Roman" w:cs="Times New Roman"/>
      <w:sz w:val="20"/>
      <w:szCs w:val="20"/>
    </w:rPr>
  </w:style>
  <w:style w:type="paragraph" w:customStyle="1" w:styleId="Style558">
    <w:name w:val="Style558"/>
    <w:basedOn w:val="Normal"/>
    <w:rsid w:val="007F511D"/>
    <w:pPr>
      <w:spacing w:after="0" w:line="240" w:lineRule="auto"/>
    </w:pPr>
    <w:rPr>
      <w:rFonts w:ascii="Times New Roman" w:eastAsia="Times New Roman" w:hAnsi="Times New Roman" w:cs="Times New Roman"/>
      <w:sz w:val="20"/>
      <w:szCs w:val="20"/>
    </w:rPr>
  </w:style>
  <w:style w:type="paragraph" w:customStyle="1" w:styleId="Style83">
    <w:name w:val="Style83"/>
    <w:basedOn w:val="Normal"/>
    <w:rsid w:val="007F511D"/>
    <w:pPr>
      <w:spacing w:after="0" w:line="240" w:lineRule="auto"/>
    </w:pPr>
    <w:rPr>
      <w:rFonts w:ascii="Times New Roman" w:eastAsia="Times New Roman" w:hAnsi="Times New Roman" w:cs="Times New Roman"/>
      <w:sz w:val="20"/>
      <w:szCs w:val="20"/>
    </w:rPr>
  </w:style>
  <w:style w:type="paragraph" w:customStyle="1" w:styleId="Style84">
    <w:name w:val="Style84"/>
    <w:basedOn w:val="Normal"/>
    <w:rsid w:val="007F511D"/>
    <w:pPr>
      <w:spacing w:after="0" w:line="240" w:lineRule="auto"/>
    </w:pPr>
    <w:rPr>
      <w:rFonts w:ascii="Times New Roman" w:eastAsia="Times New Roman" w:hAnsi="Times New Roman" w:cs="Times New Roman"/>
      <w:sz w:val="20"/>
      <w:szCs w:val="20"/>
    </w:rPr>
  </w:style>
  <w:style w:type="paragraph" w:customStyle="1" w:styleId="Style85">
    <w:name w:val="Style85"/>
    <w:basedOn w:val="Normal"/>
    <w:rsid w:val="007F511D"/>
    <w:pPr>
      <w:spacing w:after="0" w:line="240" w:lineRule="auto"/>
    </w:pPr>
    <w:rPr>
      <w:rFonts w:ascii="Times New Roman" w:eastAsia="Times New Roman" w:hAnsi="Times New Roman" w:cs="Times New Roman"/>
      <w:sz w:val="20"/>
      <w:szCs w:val="20"/>
    </w:rPr>
  </w:style>
  <w:style w:type="paragraph" w:customStyle="1" w:styleId="Style177">
    <w:name w:val="Style177"/>
    <w:basedOn w:val="Normal"/>
    <w:rsid w:val="007F511D"/>
    <w:pPr>
      <w:spacing w:after="0" w:line="240" w:lineRule="auto"/>
    </w:pPr>
    <w:rPr>
      <w:rFonts w:ascii="Times New Roman" w:eastAsia="Times New Roman" w:hAnsi="Times New Roman" w:cs="Times New Roman"/>
      <w:sz w:val="20"/>
      <w:szCs w:val="20"/>
    </w:rPr>
  </w:style>
  <w:style w:type="paragraph" w:customStyle="1" w:styleId="Style90">
    <w:name w:val="Style90"/>
    <w:basedOn w:val="Normal"/>
    <w:rsid w:val="007F511D"/>
    <w:pPr>
      <w:spacing w:after="0" w:line="240" w:lineRule="auto"/>
    </w:pPr>
    <w:rPr>
      <w:rFonts w:ascii="Times New Roman" w:eastAsia="Times New Roman" w:hAnsi="Times New Roman" w:cs="Times New Roman"/>
      <w:sz w:val="20"/>
      <w:szCs w:val="20"/>
    </w:rPr>
  </w:style>
  <w:style w:type="paragraph" w:customStyle="1" w:styleId="Style88">
    <w:name w:val="Style88"/>
    <w:basedOn w:val="Normal"/>
    <w:rsid w:val="007F511D"/>
    <w:pPr>
      <w:spacing w:after="0" w:line="240" w:lineRule="auto"/>
    </w:pPr>
    <w:rPr>
      <w:rFonts w:ascii="Times New Roman" w:eastAsia="Times New Roman" w:hAnsi="Times New Roman" w:cs="Times New Roman"/>
      <w:sz w:val="20"/>
      <w:szCs w:val="20"/>
    </w:rPr>
  </w:style>
  <w:style w:type="paragraph" w:customStyle="1" w:styleId="Style89">
    <w:name w:val="Style89"/>
    <w:basedOn w:val="Normal"/>
    <w:rsid w:val="007F511D"/>
    <w:pPr>
      <w:spacing w:after="0" w:line="240" w:lineRule="auto"/>
    </w:pPr>
    <w:rPr>
      <w:rFonts w:ascii="Times New Roman" w:eastAsia="Times New Roman" w:hAnsi="Times New Roman" w:cs="Times New Roman"/>
      <w:sz w:val="20"/>
      <w:szCs w:val="20"/>
    </w:rPr>
  </w:style>
  <w:style w:type="paragraph" w:customStyle="1" w:styleId="Style92">
    <w:name w:val="Style92"/>
    <w:basedOn w:val="Normal"/>
    <w:rsid w:val="007F511D"/>
    <w:pPr>
      <w:spacing w:after="0" w:line="240" w:lineRule="auto"/>
    </w:pPr>
    <w:rPr>
      <w:rFonts w:ascii="Times New Roman" w:eastAsia="Times New Roman" w:hAnsi="Times New Roman" w:cs="Times New Roman"/>
      <w:sz w:val="20"/>
      <w:szCs w:val="20"/>
    </w:rPr>
  </w:style>
  <w:style w:type="paragraph" w:customStyle="1" w:styleId="Style256">
    <w:name w:val="Style256"/>
    <w:basedOn w:val="Normal"/>
    <w:rsid w:val="007F511D"/>
    <w:pPr>
      <w:spacing w:after="0" w:line="240" w:lineRule="auto"/>
    </w:pPr>
    <w:rPr>
      <w:rFonts w:ascii="Times New Roman" w:eastAsia="Times New Roman" w:hAnsi="Times New Roman" w:cs="Times New Roman"/>
      <w:sz w:val="20"/>
      <w:szCs w:val="20"/>
    </w:rPr>
  </w:style>
  <w:style w:type="paragraph" w:customStyle="1" w:styleId="Style94">
    <w:name w:val="Style94"/>
    <w:basedOn w:val="Normal"/>
    <w:rsid w:val="007F511D"/>
    <w:pPr>
      <w:spacing w:after="0" w:line="240" w:lineRule="auto"/>
    </w:pPr>
    <w:rPr>
      <w:rFonts w:ascii="Times New Roman" w:eastAsia="Times New Roman" w:hAnsi="Times New Roman" w:cs="Times New Roman"/>
      <w:sz w:val="20"/>
      <w:szCs w:val="20"/>
    </w:rPr>
  </w:style>
  <w:style w:type="paragraph" w:customStyle="1" w:styleId="Style399">
    <w:name w:val="Style399"/>
    <w:basedOn w:val="Normal"/>
    <w:rsid w:val="007F511D"/>
    <w:pPr>
      <w:spacing w:after="0" w:line="240" w:lineRule="auto"/>
    </w:pPr>
    <w:rPr>
      <w:rFonts w:ascii="Times New Roman" w:eastAsia="Times New Roman" w:hAnsi="Times New Roman" w:cs="Times New Roman"/>
      <w:sz w:val="20"/>
      <w:szCs w:val="20"/>
    </w:rPr>
  </w:style>
  <w:style w:type="paragraph" w:customStyle="1" w:styleId="Style99">
    <w:name w:val="Style99"/>
    <w:basedOn w:val="Normal"/>
    <w:rsid w:val="007F511D"/>
    <w:pPr>
      <w:spacing w:after="0" w:line="240" w:lineRule="auto"/>
    </w:pPr>
    <w:rPr>
      <w:rFonts w:ascii="Times New Roman" w:eastAsia="Times New Roman" w:hAnsi="Times New Roman" w:cs="Times New Roman"/>
      <w:sz w:val="20"/>
      <w:szCs w:val="20"/>
    </w:rPr>
  </w:style>
  <w:style w:type="paragraph" w:customStyle="1" w:styleId="Style109">
    <w:name w:val="Style109"/>
    <w:basedOn w:val="Normal"/>
    <w:rsid w:val="007F511D"/>
    <w:pPr>
      <w:spacing w:after="0" w:line="240" w:lineRule="auto"/>
    </w:pPr>
    <w:rPr>
      <w:rFonts w:ascii="Times New Roman" w:eastAsia="Times New Roman" w:hAnsi="Times New Roman" w:cs="Times New Roman"/>
      <w:sz w:val="20"/>
      <w:szCs w:val="20"/>
    </w:rPr>
  </w:style>
  <w:style w:type="paragraph" w:customStyle="1" w:styleId="Style257">
    <w:name w:val="Style257"/>
    <w:basedOn w:val="Normal"/>
    <w:rsid w:val="007F511D"/>
    <w:pPr>
      <w:spacing w:after="0" w:line="240" w:lineRule="auto"/>
    </w:pPr>
    <w:rPr>
      <w:rFonts w:ascii="Times New Roman" w:eastAsia="Times New Roman" w:hAnsi="Times New Roman" w:cs="Times New Roman"/>
      <w:sz w:val="20"/>
      <w:szCs w:val="20"/>
    </w:rPr>
  </w:style>
  <w:style w:type="paragraph" w:customStyle="1" w:styleId="Style117">
    <w:name w:val="Style117"/>
    <w:basedOn w:val="Normal"/>
    <w:rsid w:val="007F511D"/>
    <w:pPr>
      <w:spacing w:after="0" w:line="240" w:lineRule="auto"/>
    </w:pPr>
    <w:rPr>
      <w:rFonts w:ascii="Times New Roman" w:eastAsia="Times New Roman" w:hAnsi="Times New Roman" w:cs="Times New Roman"/>
      <w:sz w:val="20"/>
      <w:szCs w:val="20"/>
    </w:rPr>
  </w:style>
  <w:style w:type="paragraph" w:customStyle="1" w:styleId="Style450">
    <w:name w:val="Style450"/>
    <w:basedOn w:val="Normal"/>
    <w:rsid w:val="007F511D"/>
    <w:pPr>
      <w:spacing w:after="0" w:line="240" w:lineRule="auto"/>
    </w:pPr>
    <w:rPr>
      <w:rFonts w:ascii="Times New Roman" w:eastAsia="Times New Roman" w:hAnsi="Times New Roman" w:cs="Times New Roman"/>
      <w:sz w:val="20"/>
      <w:szCs w:val="20"/>
    </w:rPr>
  </w:style>
  <w:style w:type="paragraph" w:customStyle="1" w:styleId="Style128">
    <w:name w:val="Style128"/>
    <w:basedOn w:val="Normal"/>
    <w:rsid w:val="007F511D"/>
    <w:pPr>
      <w:spacing w:after="0" w:line="240" w:lineRule="auto"/>
    </w:pPr>
    <w:rPr>
      <w:rFonts w:ascii="Times New Roman" w:eastAsia="Times New Roman" w:hAnsi="Times New Roman" w:cs="Times New Roman"/>
      <w:sz w:val="20"/>
      <w:szCs w:val="20"/>
    </w:rPr>
  </w:style>
  <w:style w:type="paragraph" w:customStyle="1" w:styleId="Style839">
    <w:name w:val="Style839"/>
    <w:basedOn w:val="Normal"/>
    <w:rsid w:val="007F511D"/>
    <w:pPr>
      <w:spacing w:after="0" w:line="240" w:lineRule="auto"/>
    </w:pPr>
    <w:rPr>
      <w:rFonts w:ascii="Times New Roman" w:eastAsia="Times New Roman" w:hAnsi="Times New Roman" w:cs="Times New Roman"/>
      <w:sz w:val="20"/>
      <w:szCs w:val="20"/>
    </w:rPr>
  </w:style>
  <w:style w:type="paragraph" w:customStyle="1" w:styleId="Style319">
    <w:name w:val="Style319"/>
    <w:basedOn w:val="Normal"/>
    <w:rsid w:val="007F511D"/>
    <w:pPr>
      <w:spacing w:after="0" w:line="240" w:lineRule="auto"/>
    </w:pPr>
    <w:rPr>
      <w:rFonts w:ascii="Times New Roman" w:eastAsia="Times New Roman" w:hAnsi="Times New Roman" w:cs="Times New Roman"/>
      <w:sz w:val="20"/>
      <w:szCs w:val="20"/>
    </w:rPr>
  </w:style>
  <w:style w:type="paragraph" w:customStyle="1" w:styleId="Style451">
    <w:name w:val="Style451"/>
    <w:basedOn w:val="Normal"/>
    <w:rsid w:val="007F511D"/>
    <w:pPr>
      <w:spacing w:after="0" w:line="240" w:lineRule="auto"/>
    </w:pPr>
    <w:rPr>
      <w:rFonts w:ascii="Times New Roman" w:eastAsia="Times New Roman" w:hAnsi="Times New Roman" w:cs="Times New Roman"/>
      <w:sz w:val="20"/>
      <w:szCs w:val="20"/>
    </w:rPr>
  </w:style>
  <w:style w:type="paragraph" w:customStyle="1" w:styleId="Style539">
    <w:name w:val="Style539"/>
    <w:basedOn w:val="Normal"/>
    <w:rsid w:val="007F511D"/>
    <w:pPr>
      <w:spacing w:after="0" w:line="240" w:lineRule="auto"/>
    </w:pPr>
    <w:rPr>
      <w:rFonts w:ascii="Times New Roman" w:eastAsia="Times New Roman" w:hAnsi="Times New Roman" w:cs="Times New Roman"/>
      <w:sz w:val="20"/>
      <w:szCs w:val="20"/>
    </w:rPr>
  </w:style>
  <w:style w:type="paragraph" w:customStyle="1" w:styleId="Style555">
    <w:name w:val="Style555"/>
    <w:basedOn w:val="Normal"/>
    <w:rsid w:val="007F511D"/>
    <w:pPr>
      <w:spacing w:after="0" w:line="240" w:lineRule="auto"/>
    </w:pPr>
    <w:rPr>
      <w:rFonts w:ascii="Times New Roman" w:eastAsia="Times New Roman" w:hAnsi="Times New Roman" w:cs="Times New Roman"/>
      <w:sz w:val="20"/>
      <w:szCs w:val="20"/>
    </w:rPr>
  </w:style>
  <w:style w:type="paragraph" w:customStyle="1" w:styleId="Style403">
    <w:name w:val="Style403"/>
    <w:basedOn w:val="Normal"/>
    <w:rsid w:val="007F511D"/>
    <w:pPr>
      <w:spacing w:after="0" w:line="240" w:lineRule="auto"/>
    </w:pPr>
    <w:rPr>
      <w:rFonts w:ascii="Times New Roman" w:eastAsia="Times New Roman" w:hAnsi="Times New Roman" w:cs="Times New Roman"/>
      <w:sz w:val="20"/>
      <w:szCs w:val="20"/>
    </w:rPr>
  </w:style>
  <w:style w:type="paragraph" w:customStyle="1" w:styleId="Style352">
    <w:name w:val="Style352"/>
    <w:basedOn w:val="Normal"/>
    <w:rsid w:val="007F511D"/>
    <w:pPr>
      <w:spacing w:after="0" w:line="240" w:lineRule="auto"/>
    </w:pPr>
    <w:rPr>
      <w:rFonts w:ascii="Times New Roman" w:eastAsia="Times New Roman" w:hAnsi="Times New Roman" w:cs="Times New Roman"/>
      <w:sz w:val="20"/>
      <w:szCs w:val="20"/>
    </w:rPr>
  </w:style>
  <w:style w:type="paragraph" w:customStyle="1" w:styleId="Style556">
    <w:name w:val="Style556"/>
    <w:basedOn w:val="Normal"/>
    <w:rsid w:val="007F511D"/>
    <w:pPr>
      <w:spacing w:after="0" w:line="240" w:lineRule="auto"/>
    </w:pPr>
    <w:rPr>
      <w:rFonts w:ascii="Times New Roman" w:eastAsia="Times New Roman" w:hAnsi="Times New Roman" w:cs="Times New Roman"/>
      <w:sz w:val="20"/>
      <w:szCs w:val="20"/>
    </w:rPr>
  </w:style>
  <w:style w:type="paragraph" w:customStyle="1" w:styleId="Style541">
    <w:name w:val="Style541"/>
    <w:basedOn w:val="Normal"/>
    <w:rsid w:val="007F511D"/>
    <w:pPr>
      <w:spacing w:after="0" w:line="240" w:lineRule="auto"/>
    </w:pPr>
    <w:rPr>
      <w:rFonts w:ascii="Times New Roman" w:eastAsia="Times New Roman" w:hAnsi="Times New Roman" w:cs="Times New Roman"/>
      <w:sz w:val="20"/>
      <w:szCs w:val="20"/>
    </w:rPr>
  </w:style>
  <w:style w:type="paragraph" w:customStyle="1" w:styleId="Style746">
    <w:name w:val="Style746"/>
    <w:basedOn w:val="Normal"/>
    <w:rsid w:val="007F511D"/>
    <w:pPr>
      <w:spacing w:after="0" w:line="240" w:lineRule="auto"/>
    </w:pPr>
    <w:rPr>
      <w:rFonts w:ascii="Times New Roman" w:eastAsia="Times New Roman" w:hAnsi="Times New Roman" w:cs="Times New Roman"/>
      <w:sz w:val="20"/>
      <w:szCs w:val="20"/>
    </w:rPr>
  </w:style>
  <w:style w:type="paragraph" w:customStyle="1" w:styleId="Style144">
    <w:name w:val="Style144"/>
    <w:basedOn w:val="Normal"/>
    <w:rsid w:val="007F511D"/>
    <w:pPr>
      <w:spacing w:after="0" w:line="240" w:lineRule="auto"/>
    </w:pPr>
    <w:rPr>
      <w:rFonts w:ascii="Times New Roman" w:eastAsia="Times New Roman" w:hAnsi="Times New Roman" w:cs="Times New Roman"/>
      <w:sz w:val="20"/>
      <w:szCs w:val="20"/>
    </w:rPr>
  </w:style>
  <w:style w:type="paragraph" w:customStyle="1" w:styleId="Style148">
    <w:name w:val="Style148"/>
    <w:basedOn w:val="Normal"/>
    <w:rsid w:val="007F511D"/>
    <w:pPr>
      <w:spacing w:after="0" w:line="240" w:lineRule="auto"/>
    </w:pPr>
    <w:rPr>
      <w:rFonts w:ascii="Times New Roman" w:eastAsia="Times New Roman" w:hAnsi="Times New Roman" w:cs="Times New Roman"/>
      <w:sz w:val="20"/>
      <w:szCs w:val="20"/>
    </w:rPr>
  </w:style>
  <w:style w:type="paragraph" w:customStyle="1" w:styleId="Style845">
    <w:name w:val="Style845"/>
    <w:basedOn w:val="Normal"/>
    <w:rsid w:val="007F511D"/>
    <w:pPr>
      <w:spacing w:after="0" w:line="240" w:lineRule="auto"/>
    </w:pPr>
    <w:rPr>
      <w:rFonts w:ascii="Times New Roman" w:eastAsia="Times New Roman" w:hAnsi="Times New Roman" w:cs="Times New Roman"/>
      <w:sz w:val="20"/>
      <w:szCs w:val="20"/>
    </w:rPr>
  </w:style>
  <w:style w:type="paragraph" w:customStyle="1" w:styleId="Style578">
    <w:name w:val="Style578"/>
    <w:basedOn w:val="Normal"/>
    <w:rsid w:val="007F511D"/>
    <w:pPr>
      <w:spacing w:after="0" w:line="240" w:lineRule="auto"/>
    </w:pPr>
    <w:rPr>
      <w:rFonts w:ascii="Times New Roman" w:eastAsia="Times New Roman" w:hAnsi="Times New Roman" w:cs="Times New Roman"/>
      <w:sz w:val="20"/>
      <w:szCs w:val="20"/>
    </w:rPr>
  </w:style>
  <w:style w:type="paragraph" w:customStyle="1" w:styleId="Style275">
    <w:name w:val="Style275"/>
    <w:basedOn w:val="Normal"/>
    <w:rsid w:val="007F511D"/>
    <w:pPr>
      <w:spacing w:after="0" w:line="240" w:lineRule="auto"/>
    </w:pPr>
    <w:rPr>
      <w:rFonts w:ascii="Times New Roman" w:eastAsia="Times New Roman" w:hAnsi="Times New Roman" w:cs="Times New Roman"/>
      <w:sz w:val="20"/>
      <w:szCs w:val="20"/>
    </w:rPr>
  </w:style>
  <w:style w:type="paragraph" w:customStyle="1" w:styleId="Style312">
    <w:name w:val="Style312"/>
    <w:basedOn w:val="Normal"/>
    <w:rsid w:val="007F511D"/>
    <w:pPr>
      <w:spacing w:after="0" w:line="240" w:lineRule="auto"/>
    </w:pPr>
    <w:rPr>
      <w:rFonts w:ascii="Times New Roman" w:eastAsia="Times New Roman" w:hAnsi="Times New Roman" w:cs="Times New Roman"/>
      <w:sz w:val="20"/>
      <w:szCs w:val="20"/>
    </w:rPr>
  </w:style>
  <w:style w:type="paragraph" w:customStyle="1" w:styleId="Style157">
    <w:name w:val="Style157"/>
    <w:basedOn w:val="Normal"/>
    <w:rsid w:val="007F511D"/>
    <w:pPr>
      <w:spacing w:after="0" w:line="240" w:lineRule="auto"/>
    </w:pPr>
    <w:rPr>
      <w:rFonts w:ascii="Times New Roman" w:eastAsia="Times New Roman" w:hAnsi="Times New Roman" w:cs="Times New Roman"/>
      <w:sz w:val="20"/>
      <w:szCs w:val="20"/>
    </w:rPr>
  </w:style>
  <w:style w:type="paragraph" w:customStyle="1" w:styleId="Style442">
    <w:name w:val="Style442"/>
    <w:basedOn w:val="Normal"/>
    <w:rsid w:val="007F511D"/>
    <w:pPr>
      <w:spacing w:after="0" w:line="240" w:lineRule="auto"/>
    </w:pPr>
    <w:rPr>
      <w:rFonts w:ascii="Times New Roman" w:eastAsia="Times New Roman" w:hAnsi="Times New Roman" w:cs="Times New Roman"/>
      <w:sz w:val="20"/>
      <w:szCs w:val="20"/>
    </w:rPr>
  </w:style>
  <w:style w:type="paragraph" w:customStyle="1" w:styleId="Style165">
    <w:name w:val="Style165"/>
    <w:basedOn w:val="Normal"/>
    <w:rsid w:val="007F511D"/>
    <w:pPr>
      <w:spacing w:after="0" w:line="240" w:lineRule="auto"/>
    </w:pPr>
    <w:rPr>
      <w:rFonts w:ascii="Times New Roman" w:eastAsia="Times New Roman" w:hAnsi="Times New Roman" w:cs="Times New Roman"/>
      <w:sz w:val="20"/>
      <w:szCs w:val="20"/>
    </w:rPr>
  </w:style>
  <w:style w:type="paragraph" w:customStyle="1" w:styleId="Style1023">
    <w:name w:val="Style1023"/>
    <w:basedOn w:val="Normal"/>
    <w:rsid w:val="007F511D"/>
    <w:pPr>
      <w:spacing w:after="0" w:line="240" w:lineRule="auto"/>
    </w:pPr>
    <w:rPr>
      <w:rFonts w:ascii="Times New Roman" w:eastAsia="Times New Roman" w:hAnsi="Times New Roman" w:cs="Times New Roman"/>
      <w:sz w:val="20"/>
      <w:szCs w:val="20"/>
    </w:rPr>
  </w:style>
  <w:style w:type="paragraph" w:customStyle="1" w:styleId="Style385">
    <w:name w:val="Style385"/>
    <w:basedOn w:val="Normal"/>
    <w:rsid w:val="007F511D"/>
    <w:pPr>
      <w:spacing w:after="0" w:line="240" w:lineRule="auto"/>
    </w:pPr>
    <w:rPr>
      <w:rFonts w:ascii="Times New Roman" w:eastAsia="Times New Roman" w:hAnsi="Times New Roman" w:cs="Times New Roman"/>
      <w:sz w:val="20"/>
      <w:szCs w:val="20"/>
    </w:rPr>
  </w:style>
  <w:style w:type="paragraph" w:customStyle="1" w:styleId="Style410">
    <w:name w:val="Style410"/>
    <w:basedOn w:val="Normal"/>
    <w:rsid w:val="007F511D"/>
    <w:pPr>
      <w:spacing w:after="0" w:line="240" w:lineRule="auto"/>
    </w:pPr>
    <w:rPr>
      <w:rFonts w:ascii="Times New Roman" w:eastAsia="Times New Roman" w:hAnsi="Times New Roman" w:cs="Times New Roman"/>
      <w:sz w:val="20"/>
      <w:szCs w:val="20"/>
    </w:rPr>
  </w:style>
  <w:style w:type="paragraph" w:customStyle="1" w:styleId="Style630">
    <w:name w:val="Style630"/>
    <w:basedOn w:val="Normal"/>
    <w:rsid w:val="007F511D"/>
    <w:pPr>
      <w:spacing w:after="0" w:line="240" w:lineRule="auto"/>
    </w:pPr>
    <w:rPr>
      <w:rFonts w:ascii="Times New Roman" w:eastAsia="Times New Roman" w:hAnsi="Times New Roman" w:cs="Times New Roman"/>
      <w:sz w:val="20"/>
      <w:szCs w:val="20"/>
    </w:rPr>
  </w:style>
  <w:style w:type="paragraph" w:customStyle="1" w:styleId="Style564">
    <w:name w:val="Style564"/>
    <w:basedOn w:val="Normal"/>
    <w:rsid w:val="007F511D"/>
    <w:pPr>
      <w:spacing w:after="0" w:line="240" w:lineRule="auto"/>
    </w:pPr>
    <w:rPr>
      <w:rFonts w:ascii="Times New Roman" w:eastAsia="Times New Roman" w:hAnsi="Times New Roman" w:cs="Times New Roman"/>
      <w:sz w:val="20"/>
      <w:szCs w:val="20"/>
    </w:rPr>
  </w:style>
  <w:style w:type="paragraph" w:customStyle="1" w:styleId="Style1663">
    <w:name w:val="Style1663"/>
    <w:basedOn w:val="Normal"/>
    <w:rsid w:val="007F511D"/>
    <w:pPr>
      <w:spacing w:after="0" w:line="240" w:lineRule="auto"/>
    </w:pPr>
    <w:rPr>
      <w:rFonts w:ascii="Times New Roman" w:eastAsia="Times New Roman" w:hAnsi="Times New Roman" w:cs="Times New Roman"/>
      <w:sz w:val="20"/>
      <w:szCs w:val="20"/>
    </w:rPr>
  </w:style>
  <w:style w:type="paragraph" w:customStyle="1" w:styleId="Style1385">
    <w:name w:val="Style1385"/>
    <w:basedOn w:val="Normal"/>
    <w:rsid w:val="007F511D"/>
    <w:pPr>
      <w:spacing w:after="0" w:line="240" w:lineRule="auto"/>
    </w:pPr>
    <w:rPr>
      <w:rFonts w:ascii="Times New Roman" w:eastAsia="Times New Roman" w:hAnsi="Times New Roman" w:cs="Times New Roman"/>
      <w:sz w:val="20"/>
      <w:szCs w:val="20"/>
    </w:rPr>
  </w:style>
  <w:style w:type="paragraph" w:customStyle="1" w:styleId="Style1220">
    <w:name w:val="Style1220"/>
    <w:basedOn w:val="Normal"/>
    <w:rsid w:val="007F511D"/>
    <w:pPr>
      <w:spacing w:after="0" w:line="240" w:lineRule="auto"/>
    </w:pPr>
    <w:rPr>
      <w:rFonts w:ascii="Times New Roman" w:eastAsia="Times New Roman" w:hAnsi="Times New Roman" w:cs="Times New Roman"/>
      <w:sz w:val="20"/>
      <w:szCs w:val="20"/>
    </w:rPr>
  </w:style>
  <w:style w:type="paragraph" w:customStyle="1" w:styleId="Style1217">
    <w:name w:val="Style1217"/>
    <w:basedOn w:val="Normal"/>
    <w:rsid w:val="007F511D"/>
    <w:pPr>
      <w:spacing w:after="0" w:line="240" w:lineRule="auto"/>
    </w:pPr>
    <w:rPr>
      <w:rFonts w:ascii="Times New Roman" w:eastAsia="Times New Roman" w:hAnsi="Times New Roman" w:cs="Times New Roman"/>
      <w:sz w:val="20"/>
      <w:szCs w:val="20"/>
    </w:rPr>
  </w:style>
  <w:style w:type="paragraph" w:customStyle="1" w:styleId="Style1652">
    <w:name w:val="Style1652"/>
    <w:basedOn w:val="Normal"/>
    <w:rsid w:val="007F511D"/>
    <w:pPr>
      <w:spacing w:after="0" w:line="240" w:lineRule="auto"/>
    </w:pPr>
    <w:rPr>
      <w:rFonts w:ascii="Times New Roman" w:eastAsia="Times New Roman" w:hAnsi="Times New Roman" w:cs="Times New Roman"/>
      <w:sz w:val="20"/>
      <w:szCs w:val="20"/>
    </w:rPr>
  </w:style>
  <w:style w:type="paragraph" w:customStyle="1" w:styleId="Style1939">
    <w:name w:val="Style1939"/>
    <w:basedOn w:val="Normal"/>
    <w:rsid w:val="007F511D"/>
    <w:pPr>
      <w:spacing w:after="0" w:line="240" w:lineRule="auto"/>
    </w:pPr>
    <w:rPr>
      <w:rFonts w:ascii="Times New Roman" w:eastAsia="Times New Roman" w:hAnsi="Times New Roman" w:cs="Times New Roman"/>
      <w:sz w:val="20"/>
      <w:szCs w:val="20"/>
    </w:rPr>
  </w:style>
  <w:style w:type="paragraph" w:customStyle="1" w:styleId="Style1410">
    <w:name w:val="Style1410"/>
    <w:basedOn w:val="Normal"/>
    <w:rsid w:val="007F511D"/>
    <w:pPr>
      <w:spacing w:after="0" w:line="240" w:lineRule="auto"/>
    </w:pPr>
    <w:rPr>
      <w:rFonts w:ascii="Times New Roman" w:eastAsia="Times New Roman" w:hAnsi="Times New Roman" w:cs="Times New Roman"/>
      <w:sz w:val="20"/>
      <w:szCs w:val="20"/>
    </w:rPr>
  </w:style>
  <w:style w:type="paragraph" w:customStyle="1" w:styleId="Style1363">
    <w:name w:val="Style1363"/>
    <w:basedOn w:val="Normal"/>
    <w:rsid w:val="007F511D"/>
    <w:pPr>
      <w:spacing w:after="0" w:line="240" w:lineRule="auto"/>
    </w:pPr>
    <w:rPr>
      <w:rFonts w:ascii="Times New Roman" w:eastAsia="Times New Roman" w:hAnsi="Times New Roman" w:cs="Times New Roman"/>
      <w:sz w:val="20"/>
      <w:szCs w:val="20"/>
    </w:rPr>
  </w:style>
  <w:style w:type="paragraph" w:customStyle="1" w:styleId="Style1402">
    <w:name w:val="Style1402"/>
    <w:basedOn w:val="Normal"/>
    <w:rsid w:val="007F511D"/>
    <w:pPr>
      <w:spacing w:after="0" w:line="240" w:lineRule="auto"/>
    </w:pPr>
    <w:rPr>
      <w:rFonts w:ascii="Times New Roman" w:eastAsia="Times New Roman" w:hAnsi="Times New Roman" w:cs="Times New Roman"/>
      <w:sz w:val="20"/>
      <w:szCs w:val="20"/>
    </w:rPr>
  </w:style>
  <w:style w:type="paragraph" w:customStyle="1" w:styleId="Style2308">
    <w:name w:val="Style2308"/>
    <w:basedOn w:val="Normal"/>
    <w:rsid w:val="007F511D"/>
    <w:pPr>
      <w:spacing w:after="0" w:line="240" w:lineRule="auto"/>
    </w:pPr>
    <w:rPr>
      <w:rFonts w:ascii="Times New Roman" w:eastAsia="Times New Roman" w:hAnsi="Times New Roman" w:cs="Times New Roman"/>
      <w:sz w:val="20"/>
      <w:szCs w:val="20"/>
    </w:rPr>
  </w:style>
  <w:style w:type="paragraph" w:customStyle="1" w:styleId="Style1327">
    <w:name w:val="Style1327"/>
    <w:basedOn w:val="Normal"/>
    <w:rsid w:val="007F511D"/>
    <w:pPr>
      <w:spacing w:after="0" w:line="240" w:lineRule="auto"/>
    </w:pPr>
    <w:rPr>
      <w:rFonts w:ascii="Times New Roman" w:eastAsia="Times New Roman" w:hAnsi="Times New Roman" w:cs="Times New Roman"/>
      <w:sz w:val="20"/>
      <w:szCs w:val="20"/>
    </w:rPr>
  </w:style>
  <w:style w:type="paragraph" w:customStyle="1" w:styleId="Style2037">
    <w:name w:val="Style2037"/>
    <w:basedOn w:val="Normal"/>
    <w:rsid w:val="007F511D"/>
    <w:pPr>
      <w:spacing w:after="0" w:line="240" w:lineRule="auto"/>
    </w:pPr>
    <w:rPr>
      <w:rFonts w:ascii="Times New Roman" w:eastAsia="Times New Roman" w:hAnsi="Times New Roman" w:cs="Times New Roman"/>
      <w:sz w:val="20"/>
      <w:szCs w:val="20"/>
    </w:rPr>
  </w:style>
  <w:style w:type="paragraph" w:customStyle="1" w:styleId="Style1262">
    <w:name w:val="Style1262"/>
    <w:basedOn w:val="Normal"/>
    <w:rsid w:val="007F511D"/>
    <w:pPr>
      <w:spacing w:after="0" w:line="240" w:lineRule="auto"/>
    </w:pPr>
    <w:rPr>
      <w:rFonts w:ascii="Times New Roman" w:eastAsia="Times New Roman" w:hAnsi="Times New Roman" w:cs="Times New Roman"/>
      <w:sz w:val="20"/>
      <w:szCs w:val="20"/>
    </w:rPr>
  </w:style>
  <w:style w:type="paragraph" w:customStyle="1" w:styleId="Style2112">
    <w:name w:val="Style2112"/>
    <w:basedOn w:val="Normal"/>
    <w:rsid w:val="007F511D"/>
    <w:pPr>
      <w:spacing w:after="0" w:line="240" w:lineRule="auto"/>
    </w:pPr>
    <w:rPr>
      <w:rFonts w:ascii="Times New Roman" w:eastAsia="Times New Roman" w:hAnsi="Times New Roman" w:cs="Times New Roman"/>
      <w:sz w:val="20"/>
      <w:szCs w:val="20"/>
    </w:rPr>
  </w:style>
  <w:style w:type="paragraph" w:customStyle="1" w:styleId="Style1476">
    <w:name w:val="Style1476"/>
    <w:basedOn w:val="Normal"/>
    <w:rsid w:val="007F511D"/>
    <w:pPr>
      <w:spacing w:after="0" w:line="240" w:lineRule="auto"/>
    </w:pPr>
    <w:rPr>
      <w:rFonts w:ascii="Times New Roman" w:eastAsia="Times New Roman" w:hAnsi="Times New Roman" w:cs="Times New Roman"/>
      <w:sz w:val="20"/>
      <w:szCs w:val="20"/>
    </w:rPr>
  </w:style>
  <w:style w:type="paragraph" w:customStyle="1" w:styleId="Style1252">
    <w:name w:val="Style1252"/>
    <w:basedOn w:val="Normal"/>
    <w:rsid w:val="007F511D"/>
    <w:pPr>
      <w:spacing w:after="0" w:line="240" w:lineRule="auto"/>
    </w:pPr>
    <w:rPr>
      <w:rFonts w:ascii="Times New Roman" w:eastAsia="Times New Roman" w:hAnsi="Times New Roman" w:cs="Times New Roman"/>
      <w:sz w:val="20"/>
      <w:szCs w:val="20"/>
    </w:rPr>
  </w:style>
  <w:style w:type="paragraph" w:customStyle="1" w:styleId="Style1394">
    <w:name w:val="Style1394"/>
    <w:basedOn w:val="Normal"/>
    <w:rsid w:val="007F511D"/>
    <w:pPr>
      <w:spacing w:after="0" w:line="240" w:lineRule="auto"/>
    </w:pPr>
    <w:rPr>
      <w:rFonts w:ascii="Times New Roman" w:eastAsia="Times New Roman" w:hAnsi="Times New Roman" w:cs="Times New Roman"/>
      <w:sz w:val="20"/>
      <w:szCs w:val="20"/>
    </w:rPr>
  </w:style>
  <w:style w:type="paragraph" w:customStyle="1" w:styleId="Style1544">
    <w:name w:val="Style1544"/>
    <w:basedOn w:val="Normal"/>
    <w:rsid w:val="007F511D"/>
    <w:pPr>
      <w:spacing w:after="0" w:line="240" w:lineRule="auto"/>
    </w:pPr>
    <w:rPr>
      <w:rFonts w:ascii="Times New Roman" w:eastAsia="Times New Roman" w:hAnsi="Times New Roman" w:cs="Times New Roman"/>
      <w:sz w:val="20"/>
      <w:szCs w:val="20"/>
    </w:rPr>
  </w:style>
  <w:style w:type="paragraph" w:customStyle="1" w:styleId="Style1605">
    <w:name w:val="Style1605"/>
    <w:basedOn w:val="Normal"/>
    <w:rsid w:val="007F511D"/>
    <w:pPr>
      <w:spacing w:after="0" w:line="240" w:lineRule="auto"/>
    </w:pPr>
    <w:rPr>
      <w:rFonts w:ascii="Times New Roman" w:eastAsia="Times New Roman" w:hAnsi="Times New Roman" w:cs="Times New Roman"/>
      <w:sz w:val="20"/>
      <w:szCs w:val="20"/>
    </w:rPr>
  </w:style>
  <w:style w:type="paragraph" w:customStyle="1" w:styleId="Style1325">
    <w:name w:val="Style1325"/>
    <w:basedOn w:val="Normal"/>
    <w:rsid w:val="007F511D"/>
    <w:pPr>
      <w:spacing w:after="0" w:line="240" w:lineRule="auto"/>
    </w:pPr>
    <w:rPr>
      <w:rFonts w:ascii="Times New Roman" w:eastAsia="Times New Roman" w:hAnsi="Times New Roman" w:cs="Times New Roman"/>
      <w:sz w:val="20"/>
      <w:szCs w:val="20"/>
    </w:rPr>
  </w:style>
  <w:style w:type="paragraph" w:customStyle="1" w:styleId="Style1563">
    <w:name w:val="Style1563"/>
    <w:basedOn w:val="Normal"/>
    <w:rsid w:val="007F511D"/>
    <w:pPr>
      <w:spacing w:after="0" w:line="240" w:lineRule="auto"/>
    </w:pPr>
    <w:rPr>
      <w:rFonts w:ascii="Times New Roman" w:eastAsia="Times New Roman" w:hAnsi="Times New Roman" w:cs="Times New Roman"/>
      <w:sz w:val="20"/>
      <w:szCs w:val="20"/>
    </w:rPr>
  </w:style>
  <w:style w:type="paragraph" w:customStyle="1" w:styleId="Style1333">
    <w:name w:val="Style1333"/>
    <w:basedOn w:val="Normal"/>
    <w:rsid w:val="007F511D"/>
    <w:pPr>
      <w:spacing w:after="0" w:line="240" w:lineRule="auto"/>
    </w:pPr>
    <w:rPr>
      <w:rFonts w:ascii="Times New Roman" w:eastAsia="Times New Roman" w:hAnsi="Times New Roman" w:cs="Times New Roman"/>
      <w:sz w:val="20"/>
      <w:szCs w:val="20"/>
    </w:rPr>
  </w:style>
  <w:style w:type="paragraph" w:customStyle="1" w:styleId="Style2243">
    <w:name w:val="Style2243"/>
    <w:basedOn w:val="Normal"/>
    <w:rsid w:val="007F511D"/>
    <w:pPr>
      <w:spacing w:after="0" w:line="240" w:lineRule="auto"/>
    </w:pPr>
    <w:rPr>
      <w:rFonts w:ascii="Times New Roman" w:eastAsia="Times New Roman" w:hAnsi="Times New Roman" w:cs="Times New Roman"/>
      <w:sz w:val="20"/>
      <w:szCs w:val="20"/>
    </w:rPr>
  </w:style>
  <w:style w:type="paragraph" w:customStyle="1" w:styleId="Style1438">
    <w:name w:val="Style1438"/>
    <w:basedOn w:val="Normal"/>
    <w:rsid w:val="007F511D"/>
    <w:pPr>
      <w:spacing w:after="0" w:line="240" w:lineRule="auto"/>
    </w:pPr>
    <w:rPr>
      <w:rFonts w:ascii="Times New Roman" w:eastAsia="Times New Roman" w:hAnsi="Times New Roman" w:cs="Times New Roman"/>
      <w:sz w:val="20"/>
      <w:szCs w:val="20"/>
    </w:rPr>
  </w:style>
  <w:style w:type="paragraph" w:customStyle="1" w:styleId="Style1282">
    <w:name w:val="Style1282"/>
    <w:basedOn w:val="Normal"/>
    <w:rsid w:val="007F511D"/>
    <w:pPr>
      <w:spacing w:after="0" w:line="240" w:lineRule="auto"/>
    </w:pPr>
    <w:rPr>
      <w:rFonts w:ascii="Times New Roman" w:eastAsia="Times New Roman" w:hAnsi="Times New Roman" w:cs="Times New Roman"/>
      <w:sz w:val="20"/>
      <w:szCs w:val="20"/>
    </w:rPr>
  </w:style>
  <w:style w:type="paragraph" w:customStyle="1" w:styleId="Style1627">
    <w:name w:val="Style1627"/>
    <w:basedOn w:val="Normal"/>
    <w:rsid w:val="007F511D"/>
    <w:pPr>
      <w:spacing w:after="0" w:line="240" w:lineRule="auto"/>
    </w:pPr>
    <w:rPr>
      <w:rFonts w:ascii="Times New Roman" w:eastAsia="Times New Roman" w:hAnsi="Times New Roman" w:cs="Times New Roman"/>
      <w:sz w:val="20"/>
      <w:szCs w:val="20"/>
    </w:rPr>
  </w:style>
  <w:style w:type="paragraph" w:customStyle="1" w:styleId="Style1429">
    <w:name w:val="Style1429"/>
    <w:basedOn w:val="Normal"/>
    <w:rsid w:val="007F511D"/>
    <w:pPr>
      <w:spacing w:after="0" w:line="240" w:lineRule="auto"/>
    </w:pPr>
    <w:rPr>
      <w:rFonts w:ascii="Times New Roman" w:eastAsia="Times New Roman" w:hAnsi="Times New Roman" w:cs="Times New Roman"/>
      <w:sz w:val="20"/>
      <w:szCs w:val="20"/>
    </w:rPr>
  </w:style>
  <w:style w:type="paragraph" w:customStyle="1" w:styleId="Style1396">
    <w:name w:val="Style1396"/>
    <w:basedOn w:val="Normal"/>
    <w:rsid w:val="007F511D"/>
    <w:pPr>
      <w:spacing w:after="0" w:line="240" w:lineRule="auto"/>
    </w:pPr>
    <w:rPr>
      <w:rFonts w:ascii="Times New Roman" w:eastAsia="Times New Roman" w:hAnsi="Times New Roman" w:cs="Times New Roman"/>
      <w:sz w:val="20"/>
      <w:szCs w:val="20"/>
    </w:rPr>
  </w:style>
  <w:style w:type="paragraph" w:customStyle="1" w:styleId="Style3691">
    <w:name w:val="Style3691"/>
    <w:basedOn w:val="Normal"/>
    <w:rsid w:val="007F511D"/>
    <w:pPr>
      <w:spacing w:after="0" w:line="240" w:lineRule="auto"/>
    </w:pPr>
    <w:rPr>
      <w:rFonts w:ascii="Times New Roman" w:eastAsia="Times New Roman" w:hAnsi="Times New Roman" w:cs="Times New Roman"/>
      <w:sz w:val="20"/>
      <w:szCs w:val="20"/>
    </w:rPr>
  </w:style>
  <w:style w:type="paragraph" w:customStyle="1" w:styleId="Style2311">
    <w:name w:val="Style2311"/>
    <w:basedOn w:val="Normal"/>
    <w:rsid w:val="007F511D"/>
    <w:pPr>
      <w:spacing w:after="0" w:line="240" w:lineRule="auto"/>
    </w:pPr>
    <w:rPr>
      <w:rFonts w:ascii="Times New Roman" w:eastAsia="Times New Roman" w:hAnsi="Times New Roman" w:cs="Times New Roman"/>
      <w:sz w:val="20"/>
      <w:szCs w:val="20"/>
    </w:rPr>
  </w:style>
  <w:style w:type="paragraph" w:customStyle="1" w:styleId="Style2312">
    <w:name w:val="Style2312"/>
    <w:basedOn w:val="Normal"/>
    <w:rsid w:val="007F511D"/>
    <w:pPr>
      <w:spacing w:after="0" w:line="240" w:lineRule="auto"/>
    </w:pPr>
    <w:rPr>
      <w:rFonts w:ascii="Times New Roman" w:eastAsia="Times New Roman" w:hAnsi="Times New Roman" w:cs="Times New Roman"/>
      <w:sz w:val="20"/>
      <w:szCs w:val="20"/>
    </w:rPr>
  </w:style>
  <w:style w:type="paragraph" w:customStyle="1" w:styleId="Style4247">
    <w:name w:val="Style4247"/>
    <w:basedOn w:val="Normal"/>
    <w:rsid w:val="007F511D"/>
    <w:pPr>
      <w:spacing w:after="0" w:line="240" w:lineRule="auto"/>
    </w:pPr>
    <w:rPr>
      <w:rFonts w:ascii="Times New Roman" w:eastAsia="Times New Roman" w:hAnsi="Times New Roman" w:cs="Times New Roman"/>
      <w:sz w:val="20"/>
      <w:szCs w:val="20"/>
    </w:rPr>
  </w:style>
  <w:style w:type="paragraph" w:customStyle="1" w:styleId="Style4351">
    <w:name w:val="Style4351"/>
    <w:basedOn w:val="Normal"/>
    <w:rsid w:val="007F511D"/>
    <w:pPr>
      <w:spacing w:after="0" w:line="240" w:lineRule="auto"/>
    </w:pPr>
    <w:rPr>
      <w:rFonts w:ascii="Times New Roman" w:eastAsia="Times New Roman" w:hAnsi="Times New Roman" w:cs="Times New Roman"/>
      <w:sz w:val="20"/>
      <w:szCs w:val="20"/>
    </w:rPr>
  </w:style>
  <w:style w:type="paragraph" w:customStyle="1" w:styleId="Style2334">
    <w:name w:val="Style2334"/>
    <w:basedOn w:val="Normal"/>
    <w:rsid w:val="007F511D"/>
    <w:pPr>
      <w:spacing w:after="0" w:line="240" w:lineRule="auto"/>
    </w:pPr>
    <w:rPr>
      <w:rFonts w:ascii="Times New Roman" w:eastAsia="Times New Roman" w:hAnsi="Times New Roman" w:cs="Times New Roman"/>
      <w:sz w:val="20"/>
      <w:szCs w:val="20"/>
    </w:rPr>
  </w:style>
  <w:style w:type="paragraph" w:customStyle="1" w:styleId="Style3709">
    <w:name w:val="Style3709"/>
    <w:basedOn w:val="Normal"/>
    <w:rsid w:val="007F511D"/>
    <w:pPr>
      <w:spacing w:after="0" w:line="240" w:lineRule="auto"/>
    </w:pPr>
    <w:rPr>
      <w:rFonts w:ascii="Times New Roman" w:eastAsia="Times New Roman" w:hAnsi="Times New Roman" w:cs="Times New Roman"/>
      <w:sz w:val="20"/>
      <w:szCs w:val="20"/>
    </w:rPr>
  </w:style>
  <w:style w:type="paragraph" w:customStyle="1" w:styleId="Style2479">
    <w:name w:val="Style2479"/>
    <w:basedOn w:val="Normal"/>
    <w:rsid w:val="007F511D"/>
    <w:pPr>
      <w:spacing w:after="0" w:line="240" w:lineRule="auto"/>
    </w:pPr>
    <w:rPr>
      <w:rFonts w:ascii="Times New Roman" w:eastAsia="Times New Roman" w:hAnsi="Times New Roman" w:cs="Times New Roman"/>
      <w:sz w:val="20"/>
      <w:szCs w:val="20"/>
    </w:rPr>
  </w:style>
  <w:style w:type="paragraph" w:customStyle="1" w:styleId="Style4178">
    <w:name w:val="Style4178"/>
    <w:basedOn w:val="Normal"/>
    <w:rsid w:val="007F511D"/>
    <w:pPr>
      <w:spacing w:after="0" w:line="240" w:lineRule="auto"/>
    </w:pPr>
    <w:rPr>
      <w:rFonts w:ascii="Times New Roman" w:eastAsia="Times New Roman" w:hAnsi="Times New Roman" w:cs="Times New Roman"/>
      <w:sz w:val="20"/>
      <w:szCs w:val="20"/>
    </w:rPr>
  </w:style>
  <w:style w:type="paragraph" w:customStyle="1" w:styleId="Style4268">
    <w:name w:val="Style4268"/>
    <w:basedOn w:val="Normal"/>
    <w:rsid w:val="007F511D"/>
    <w:pPr>
      <w:spacing w:after="0" w:line="240" w:lineRule="auto"/>
    </w:pPr>
    <w:rPr>
      <w:rFonts w:ascii="Times New Roman" w:eastAsia="Times New Roman" w:hAnsi="Times New Roman" w:cs="Times New Roman"/>
      <w:sz w:val="20"/>
      <w:szCs w:val="20"/>
    </w:rPr>
  </w:style>
  <w:style w:type="paragraph" w:customStyle="1" w:styleId="Style3725">
    <w:name w:val="Style3725"/>
    <w:basedOn w:val="Normal"/>
    <w:rsid w:val="007F511D"/>
    <w:pPr>
      <w:spacing w:after="0" w:line="240" w:lineRule="auto"/>
    </w:pPr>
    <w:rPr>
      <w:rFonts w:ascii="Times New Roman" w:eastAsia="Times New Roman" w:hAnsi="Times New Roman" w:cs="Times New Roman"/>
      <w:sz w:val="20"/>
      <w:szCs w:val="20"/>
    </w:rPr>
  </w:style>
  <w:style w:type="paragraph" w:customStyle="1" w:styleId="Style2367">
    <w:name w:val="Style2367"/>
    <w:basedOn w:val="Normal"/>
    <w:rsid w:val="007F511D"/>
    <w:pPr>
      <w:spacing w:after="0" w:line="240" w:lineRule="auto"/>
    </w:pPr>
    <w:rPr>
      <w:rFonts w:ascii="Times New Roman" w:eastAsia="Times New Roman" w:hAnsi="Times New Roman" w:cs="Times New Roman"/>
      <w:sz w:val="20"/>
      <w:szCs w:val="20"/>
    </w:rPr>
  </w:style>
  <w:style w:type="paragraph" w:customStyle="1" w:styleId="Style2387">
    <w:name w:val="Style2387"/>
    <w:basedOn w:val="Normal"/>
    <w:rsid w:val="007F511D"/>
    <w:pPr>
      <w:spacing w:after="0" w:line="240" w:lineRule="auto"/>
    </w:pPr>
    <w:rPr>
      <w:rFonts w:ascii="Times New Roman" w:eastAsia="Times New Roman" w:hAnsi="Times New Roman" w:cs="Times New Roman"/>
      <w:sz w:val="20"/>
      <w:szCs w:val="20"/>
    </w:rPr>
  </w:style>
  <w:style w:type="paragraph" w:customStyle="1" w:styleId="Style2386">
    <w:name w:val="Style2386"/>
    <w:basedOn w:val="Normal"/>
    <w:rsid w:val="007F511D"/>
    <w:pPr>
      <w:spacing w:after="0" w:line="240" w:lineRule="auto"/>
    </w:pPr>
    <w:rPr>
      <w:rFonts w:ascii="Times New Roman" w:eastAsia="Times New Roman" w:hAnsi="Times New Roman" w:cs="Times New Roman"/>
      <w:sz w:val="20"/>
      <w:szCs w:val="20"/>
    </w:rPr>
  </w:style>
  <w:style w:type="paragraph" w:customStyle="1" w:styleId="Style4448">
    <w:name w:val="Style4448"/>
    <w:basedOn w:val="Normal"/>
    <w:rsid w:val="007F511D"/>
    <w:pPr>
      <w:spacing w:after="0" w:line="240" w:lineRule="auto"/>
    </w:pPr>
    <w:rPr>
      <w:rFonts w:ascii="Times New Roman" w:eastAsia="Times New Roman" w:hAnsi="Times New Roman" w:cs="Times New Roman"/>
      <w:sz w:val="20"/>
      <w:szCs w:val="20"/>
    </w:rPr>
  </w:style>
  <w:style w:type="paragraph" w:customStyle="1" w:styleId="Style2385">
    <w:name w:val="Style2385"/>
    <w:basedOn w:val="Normal"/>
    <w:rsid w:val="007F511D"/>
    <w:pPr>
      <w:spacing w:after="0" w:line="240" w:lineRule="auto"/>
    </w:pPr>
    <w:rPr>
      <w:rFonts w:ascii="Times New Roman" w:eastAsia="Times New Roman" w:hAnsi="Times New Roman" w:cs="Times New Roman"/>
      <w:sz w:val="20"/>
      <w:szCs w:val="20"/>
    </w:rPr>
  </w:style>
  <w:style w:type="paragraph" w:customStyle="1" w:styleId="Style2618">
    <w:name w:val="Style2618"/>
    <w:basedOn w:val="Normal"/>
    <w:rsid w:val="007F511D"/>
    <w:pPr>
      <w:spacing w:after="0" w:line="240" w:lineRule="auto"/>
    </w:pPr>
    <w:rPr>
      <w:rFonts w:ascii="Times New Roman" w:eastAsia="Times New Roman" w:hAnsi="Times New Roman" w:cs="Times New Roman"/>
      <w:sz w:val="20"/>
      <w:szCs w:val="20"/>
    </w:rPr>
  </w:style>
  <w:style w:type="paragraph" w:customStyle="1" w:styleId="Style4512">
    <w:name w:val="Style4512"/>
    <w:basedOn w:val="Normal"/>
    <w:rsid w:val="007F511D"/>
    <w:pPr>
      <w:spacing w:after="0" w:line="240" w:lineRule="auto"/>
    </w:pPr>
    <w:rPr>
      <w:rFonts w:ascii="Times New Roman" w:eastAsia="Times New Roman" w:hAnsi="Times New Roman" w:cs="Times New Roman"/>
      <w:sz w:val="20"/>
      <w:szCs w:val="20"/>
    </w:rPr>
  </w:style>
  <w:style w:type="paragraph" w:customStyle="1" w:styleId="Style2824">
    <w:name w:val="Style2824"/>
    <w:basedOn w:val="Normal"/>
    <w:rsid w:val="007F511D"/>
    <w:pPr>
      <w:spacing w:after="0" w:line="240" w:lineRule="auto"/>
    </w:pPr>
    <w:rPr>
      <w:rFonts w:ascii="Times New Roman" w:eastAsia="Times New Roman" w:hAnsi="Times New Roman" w:cs="Times New Roman"/>
      <w:sz w:val="20"/>
      <w:szCs w:val="20"/>
    </w:rPr>
  </w:style>
  <w:style w:type="paragraph" w:customStyle="1" w:styleId="Style2423">
    <w:name w:val="Style2423"/>
    <w:basedOn w:val="Normal"/>
    <w:rsid w:val="007F511D"/>
    <w:pPr>
      <w:spacing w:after="0" w:line="240" w:lineRule="auto"/>
    </w:pPr>
    <w:rPr>
      <w:rFonts w:ascii="Times New Roman" w:eastAsia="Times New Roman" w:hAnsi="Times New Roman" w:cs="Times New Roman"/>
      <w:sz w:val="20"/>
      <w:szCs w:val="20"/>
    </w:rPr>
  </w:style>
  <w:style w:type="paragraph" w:customStyle="1" w:styleId="Style3698">
    <w:name w:val="Style3698"/>
    <w:basedOn w:val="Normal"/>
    <w:rsid w:val="007F511D"/>
    <w:pPr>
      <w:spacing w:after="0" w:line="240" w:lineRule="auto"/>
    </w:pPr>
    <w:rPr>
      <w:rFonts w:ascii="Times New Roman" w:eastAsia="Times New Roman" w:hAnsi="Times New Roman" w:cs="Times New Roman"/>
      <w:sz w:val="20"/>
      <w:szCs w:val="20"/>
    </w:rPr>
  </w:style>
  <w:style w:type="paragraph" w:customStyle="1" w:styleId="Style3008">
    <w:name w:val="Style3008"/>
    <w:basedOn w:val="Normal"/>
    <w:rsid w:val="007F511D"/>
    <w:pPr>
      <w:spacing w:after="0" w:line="240" w:lineRule="auto"/>
    </w:pPr>
    <w:rPr>
      <w:rFonts w:ascii="Times New Roman" w:eastAsia="Times New Roman" w:hAnsi="Times New Roman" w:cs="Times New Roman"/>
      <w:sz w:val="20"/>
      <w:szCs w:val="20"/>
    </w:rPr>
  </w:style>
  <w:style w:type="paragraph" w:customStyle="1" w:styleId="Style2431">
    <w:name w:val="Style2431"/>
    <w:basedOn w:val="Normal"/>
    <w:rsid w:val="007F511D"/>
    <w:pPr>
      <w:spacing w:after="0" w:line="240" w:lineRule="auto"/>
    </w:pPr>
    <w:rPr>
      <w:rFonts w:ascii="Times New Roman" w:eastAsia="Times New Roman" w:hAnsi="Times New Roman" w:cs="Times New Roman"/>
      <w:sz w:val="20"/>
      <w:szCs w:val="20"/>
    </w:rPr>
  </w:style>
  <w:style w:type="paragraph" w:customStyle="1" w:styleId="Style3703">
    <w:name w:val="Style3703"/>
    <w:basedOn w:val="Normal"/>
    <w:rsid w:val="007F511D"/>
    <w:pPr>
      <w:spacing w:after="0" w:line="240" w:lineRule="auto"/>
    </w:pPr>
    <w:rPr>
      <w:rFonts w:ascii="Times New Roman" w:eastAsia="Times New Roman" w:hAnsi="Times New Roman" w:cs="Times New Roman"/>
      <w:sz w:val="20"/>
      <w:szCs w:val="20"/>
    </w:rPr>
  </w:style>
  <w:style w:type="paragraph" w:customStyle="1" w:styleId="Style2462">
    <w:name w:val="Style2462"/>
    <w:basedOn w:val="Normal"/>
    <w:rsid w:val="007F511D"/>
    <w:pPr>
      <w:spacing w:after="0" w:line="240" w:lineRule="auto"/>
    </w:pPr>
    <w:rPr>
      <w:rFonts w:ascii="Times New Roman" w:eastAsia="Times New Roman" w:hAnsi="Times New Roman" w:cs="Times New Roman"/>
      <w:sz w:val="20"/>
      <w:szCs w:val="20"/>
    </w:rPr>
  </w:style>
  <w:style w:type="paragraph" w:customStyle="1" w:styleId="Style2456">
    <w:name w:val="Style2456"/>
    <w:basedOn w:val="Normal"/>
    <w:rsid w:val="007F511D"/>
    <w:pPr>
      <w:spacing w:after="0" w:line="240" w:lineRule="auto"/>
    </w:pPr>
    <w:rPr>
      <w:rFonts w:ascii="Times New Roman" w:eastAsia="Times New Roman" w:hAnsi="Times New Roman" w:cs="Times New Roman"/>
      <w:sz w:val="20"/>
      <w:szCs w:val="20"/>
    </w:rPr>
  </w:style>
  <w:style w:type="paragraph" w:customStyle="1" w:styleId="Style2667">
    <w:name w:val="Style2667"/>
    <w:basedOn w:val="Normal"/>
    <w:rsid w:val="007F511D"/>
    <w:pPr>
      <w:spacing w:after="0" w:line="240" w:lineRule="auto"/>
    </w:pPr>
    <w:rPr>
      <w:rFonts w:ascii="Times New Roman" w:eastAsia="Times New Roman" w:hAnsi="Times New Roman" w:cs="Times New Roman"/>
      <w:sz w:val="20"/>
      <w:szCs w:val="20"/>
    </w:rPr>
  </w:style>
  <w:style w:type="paragraph" w:customStyle="1" w:styleId="Style3707">
    <w:name w:val="Style3707"/>
    <w:basedOn w:val="Normal"/>
    <w:rsid w:val="007F511D"/>
    <w:pPr>
      <w:spacing w:after="0" w:line="240" w:lineRule="auto"/>
    </w:pPr>
    <w:rPr>
      <w:rFonts w:ascii="Times New Roman" w:eastAsia="Times New Roman" w:hAnsi="Times New Roman" w:cs="Times New Roman"/>
      <w:sz w:val="20"/>
      <w:szCs w:val="20"/>
    </w:rPr>
  </w:style>
  <w:style w:type="paragraph" w:customStyle="1" w:styleId="Style4167">
    <w:name w:val="Style4167"/>
    <w:basedOn w:val="Normal"/>
    <w:rsid w:val="007F511D"/>
    <w:pPr>
      <w:spacing w:after="0" w:line="240" w:lineRule="auto"/>
    </w:pPr>
    <w:rPr>
      <w:rFonts w:ascii="Times New Roman" w:eastAsia="Times New Roman" w:hAnsi="Times New Roman" w:cs="Times New Roman"/>
      <w:sz w:val="20"/>
      <w:szCs w:val="20"/>
    </w:rPr>
  </w:style>
  <w:style w:type="paragraph" w:customStyle="1" w:styleId="Style2448">
    <w:name w:val="Style2448"/>
    <w:basedOn w:val="Normal"/>
    <w:rsid w:val="007F511D"/>
    <w:pPr>
      <w:spacing w:after="0" w:line="240" w:lineRule="auto"/>
    </w:pPr>
    <w:rPr>
      <w:rFonts w:ascii="Times New Roman" w:eastAsia="Times New Roman" w:hAnsi="Times New Roman" w:cs="Times New Roman"/>
      <w:sz w:val="20"/>
      <w:szCs w:val="20"/>
    </w:rPr>
  </w:style>
  <w:style w:type="paragraph" w:customStyle="1" w:styleId="Style4532">
    <w:name w:val="Style4532"/>
    <w:basedOn w:val="Normal"/>
    <w:rsid w:val="007F511D"/>
    <w:pPr>
      <w:spacing w:after="0" w:line="240" w:lineRule="auto"/>
    </w:pPr>
    <w:rPr>
      <w:rFonts w:ascii="Times New Roman" w:eastAsia="Times New Roman" w:hAnsi="Times New Roman" w:cs="Times New Roman"/>
      <w:sz w:val="20"/>
      <w:szCs w:val="20"/>
    </w:rPr>
  </w:style>
  <w:style w:type="paragraph" w:customStyle="1" w:styleId="Style4542">
    <w:name w:val="Style4542"/>
    <w:basedOn w:val="Normal"/>
    <w:rsid w:val="007F511D"/>
    <w:pPr>
      <w:spacing w:after="0" w:line="240" w:lineRule="auto"/>
    </w:pPr>
    <w:rPr>
      <w:rFonts w:ascii="Times New Roman" w:eastAsia="Times New Roman" w:hAnsi="Times New Roman" w:cs="Times New Roman"/>
      <w:sz w:val="20"/>
      <w:szCs w:val="20"/>
    </w:rPr>
  </w:style>
  <w:style w:type="paragraph" w:customStyle="1" w:styleId="Style4564">
    <w:name w:val="Style4564"/>
    <w:basedOn w:val="Normal"/>
    <w:rsid w:val="007F511D"/>
    <w:pPr>
      <w:spacing w:after="0" w:line="240" w:lineRule="auto"/>
    </w:pPr>
    <w:rPr>
      <w:rFonts w:ascii="Times New Roman" w:eastAsia="Times New Roman" w:hAnsi="Times New Roman" w:cs="Times New Roman"/>
      <w:sz w:val="20"/>
      <w:szCs w:val="20"/>
    </w:rPr>
  </w:style>
  <w:style w:type="paragraph" w:customStyle="1" w:styleId="Style4574">
    <w:name w:val="Style4574"/>
    <w:basedOn w:val="Normal"/>
    <w:rsid w:val="007F511D"/>
    <w:pPr>
      <w:spacing w:after="0" w:line="240" w:lineRule="auto"/>
    </w:pPr>
    <w:rPr>
      <w:rFonts w:ascii="Times New Roman" w:eastAsia="Times New Roman" w:hAnsi="Times New Roman" w:cs="Times New Roman"/>
      <w:sz w:val="20"/>
      <w:szCs w:val="20"/>
    </w:rPr>
  </w:style>
  <w:style w:type="paragraph" w:customStyle="1" w:styleId="Style4572">
    <w:name w:val="Style4572"/>
    <w:basedOn w:val="Normal"/>
    <w:rsid w:val="007F511D"/>
    <w:pPr>
      <w:spacing w:after="0" w:line="240" w:lineRule="auto"/>
    </w:pPr>
    <w:rPr>
      <w:rFonts w:ascii="Times New Roman" w:eastAsia="Times New Roman" w:hAnsi="Times New Roman" w:cs="Times New Roman"/>
      <w:sz w:val="20"/>
      <w:szCs w:val="20"/>
    </w:rPr>
  </w:style>
  <w:style w:type="paragraph" w:customStyle="1" w:styleId="Style4583">
    <w:name w:val="Style4583"/>
    <w:basedOn w:val="Normal"/>
    <w:rsid w:val="007F511D"/>
    <w:pPr>
      <w:spacing w:after="0" w:line="240" w:lineRule="auto"/>
    </w:pPr>
    <w:rPr>
      <w:rFonts w:ascii="Times New Roman" w:eastAsia="Times New Roman" w:hAnsi="Times New Roman" w:cs="Times New Roman"/>
      <w:sz w:val="20"/>
      <w:szCs w:val="20"/>
    </w:rPr>
  </w:style>
  <w:style w:type="paragraph" w:customStyle="1" w:styleId="Style4585">
    <w:name w:val="Style4585"/>
    <w:basedOn w:val="Normal"/>
    <w:rsid w:val="007F511D"/>
    <w:pPr>
      <w:spacing w:after="0" w:line="240" w:lineRule="auto"/>
    </w:pPr>
    <w:rPr>
      <w:rFonts w:ascii="Times New Roman" w:eastAsia="Times New Roman" w:hAnsi="Times New Roman" w:cs="Times New Roman"/>
      <w:sz w:val="20"/>
      <w:szCs w:val="20"/>
    </w:rPr>
  </w:style>
  <w:style w:type="paragraph" w:customStyle="1" w:styleId="Style4577">
    <w:name w:val="Style4577"/>
    <w:basedOn w:val="Normal"/>
    <w:rsid w:val="007F511D"/>
    <w:pPr>
      <w:spacing w:after="0" w:line="240" w:lineRule="auto"/>
    </w:pPr>
    <w:rPr>
      <w:rFonts w:ascii="Times New Roman" w:eastAsia="Times New Roman" w:hAnsi="Times New Roman" w:cs="Times New Roman"/>
      <w:sz w:val="20"/>
      <w:szCs w:val="20"/>
    </w:rPr>
  </w:style>
  <w:style w:type="paragraph" w:customStyle="1" w:styleId="Style4578">
    <w:name w:val="Style4578"/>
    <w:basedOn w:val="Normal"/>
    <w:rsid w:val="007F511D"/>
    <w:pPr>
      <w:spacing w:after="0" w:line="240" w:lineRule="auto"/>
    </w:pPr>
    <w:rPr>
      <w:rFonts w:ascii="Times New Roman" w:eastAsia="Times New Roman" w:hAnsi="Times New Roman" w:cs="Times New Roman"/>
      <w:sz w:val="20"/>
      <w:szCs w:val="20"/>
    </w:rPr>
  </w:style>
  <w:style w:type="paragraph" w:customStyle="1" w:styleId="Style4592">
    <w:name w:val="Style4592"/>
    <w:basedOn w:val="Normal"/>
    <w:rsid w:val="007F511D"/>
    <w:pPr>
      <w:spacing w:after="0" w:line="240" w:lineRule="auto"/>
    </w:pPr>
    <w:rPr>
      <w:rFonts w:ascii="Times New Roman" w:eastAsia="Times New Roman" w:hAnsi="Times New Roman" w:cs="Times New Roman"/>
      <w:sz w:val="20"/>
      <w:szCs w:val="20"/>
    </w:rPr>
  </w:style>
  <w:style w:type="paragraph" w:customStyle="1" w:styleId="Style4591">
    <w:name w:val="Style4591"/>
    <w:basedOn w:val="Normal"/>
    <w:rsid w:val="007F511D"/>
    <w:pPr>
      <w:spacing w:after="0" w:line="240" w:lineRule="auto"/>
    </w:pPr>
    <w:rPr>
      <w:rFonts w:ascii="Times New Roman" w:eastAsia="Times New Roman" w:hAnsi="Times New Roman" w:cs="Times New Roman"/>
      <w:sz w:val="20"/>
      <w:szCs w:val="20"/>
    </w:rPr>
  </w:style>
  <w:style w:type="paragraph" w:customStyle="1" w:styleId="Style4615">
    <w:name w:val="Style4615"/>
    <w:basedOn w:val="Normal"/>
    <w:rsid w:val="007F511D"/>
    <w:pPr>
      <w:spacing w:after="0" w:line="240" w:lineRule="auto"/>
    </w:pPr>
    <w:rPr>
      <w:rFonts w:ascii="Times New Roman" w:eastAsia="Times New Roman" w:hAnsi="Times New Roman" w:cs="Times New Roman"/>
      <w:sz w:val="20"/>
      <w:szCs w:val="20"/>
    </w:rPr>
  </w:style>
  <w:style w:type="paragraph" w:customStyle="1" w:styleId="Style4604">
    <w:name w:val="Style4604"/>
    <w:basedOn w:val="Normal"/>
    <w:rsid w:val="007F511D"/>
    <w:pPr>
      <w:spacing w:after="0" w:line="240" w:lineRule="auto"/>
    </w:pPr>
    <w:rPr>
      <w:rFonts w:ascii="Times New Roman" w:eastAsia="Times New Roman" w:hAnsi="Times New Roman" w:cs="Times New Roman"/>
      <w:sz w:val="20"/>
      <w:szCs w:val="20"/>
    </w:rPr>
  </w:style>
  <w:style w:type="paragraph" w:customStyle="1" w:styleId="Style4676">
    <w:name w:val="Style4676"/>
    <w:basedOn w:val="Normal"/>
    <w:rsid w:val="007F511D"/>
    <w:pPr>
      <w:spacing w:after="0" w:line="240" w:lineRule="auto"/>
    </w:pPr>
    <w:rPr>
      <w:rFonts w:ascii="Times New Roman" w:eastAsia="Times New Roman" w:hAnsi="Times New Roman" w:cs="Times New Roman"/>
      <w:sz w:val="20"/>
      <w:szCs w:val="20"/>
    </w:rPr>
  </w:style>
  <w:style w:type="paragraph" w:customStyle="1" w:styleId="Style4661">
    <w:name w:val="Style4661"/>
    <w:basedOn w:val="Normal"/>
    <w:rsid w:val="007F511D"/>
    <w:pPr>
      <w:spacing w:after="0" w:line="240" w:lineRule="auto"/>
    </w:pPr>
    <w:rPr>
      <w:rFonts w:ascii="Times New Roman" w:eastAsia="Times New Roman" w:hAnsi="Times New Roman" w:cs="Times New Roman"/>
      <w:sz w:val="20"/>
      <w:szCs w:val="20"/>
    </w:rPr>
  </w:style>
  <w:style w:type="paragraph" w:customStyle="1" w:styleId="Style4668">
    <w:name w:val="Style4668"/>
    <w:basedOn w:val="Normal"/>
    <w:rsid w:val="007F511D"/>
    <w:pPr>
      <w:spacing w:after="0" w:line="240" w:lineRule="auto"/>
    </w:pPr>
    <w:rPr>
      <w:rFonts w:ascii="Times New Roman" w:eastAsia="Times New Roman" w:hAnsi="Times New Roman" w:cs="Times New Roman"/>
      <w:sz w:val="20"/>
      <w:szCs w:val="20"/>
    </w:rPr>
  </w:style>
  <w:style w:type="paragraph" w:customStyle="1" w:styleId="Style4686">
    <w:name w:val="Style4686"/>
    <w:basedOn w:val="Normal"/>
    <w:rsid w:val="007F511D"/>
    <w:pPr>
      <w:spacing w:after="0" w:line="240" w:lineRule="auto"/>
    </w:pPr>
    <w:rPr>
      <w:rFonts w:ascii="Times New Roman" w:eastAsia="Times New Roman" w:hAnsi="Times New Roman" w:cs="Times New Roman"/>
      <w:sz w:val="20"/>
      <w:szCs w:val="20"/>
    </w:rPr>
  </w:style>
  <w:style w:type="paragraph" w:customStyle="1" w:styleId="Style4765">
    <w:name w:val="Style4765"/>
    <w:basedOn w:val="Normal"/>
    <w:rsid w:val="007F511D"/>
    <w:pPr>
      <w:spacing w:after="0" w:line="240" w:lineRule="auto"/>
    </w:pPr>
    <w:rPr>
      <w:rFonts w:ascii="Times New Roman" w:eastAsia="Times New Roman" w:hAnsi="Times New Roman" w:cs="Times New Roman"/>
      <w:sz w:val="20"/>
      <w:szCs w:val="20"/>
    </w:rPr>
  </w:style>
  <w:style w:type="paragraph" w:customStyle="1" w:styleId="Style4796">
    <w:name w:val="Style4796"/>
    <w:basedOn w:val="Normal"/>
    <w:rsid w:val="007F511D"/>
    <w:pPr>
      <w:spacing w:after="0" w:line="240" w:lineRule="auto"/>
    </w:pPr>
    <w:rPr>
      <w:rFonts w:ascii="Times New Roman" w:eastAsia="Times New Roman" w:hAnsi="Times New Roman" w:cs="Times New Roman"/>
      <w:sz w:val="20"/>
      <w:szCs w:val="20"/>
    </w:rPr>
  </w:style>
  <w:style w:type="paragraph" w:customStyle="1" w:styleId="Style4776">
    <w:name w:val="Style4776"/>
    <w:basedOn w:val="Normal"/>
    <w:rsid w:val="007F511D"/>
    <w:pPr>
      <w:spacing w:after="0" w:line="240" w:lineRule="auto"/>
    </w:pPr>
    <w:rPr>
      <w:rFonts w:ascii="Times New Roman" w:eastAsia="Times New Roman" w:hAnsi="Times New Roman" w:cs="Times New Roman"/>
      <w:sz w:val="20"/>
      <w:szCs w:val="20"/>
    </w:rPr>
  </w:style>
  <w:style w:type="paragraph" w:customStyle="1" w:styleId="Style4814">
    <w:name w:val="Style4814"/>
    <w:basedOn w:val="Normal"/>
    <w:rsid w:val="007F511D"/>
    <w:pPr>
      <w:spacing w:after="0" w:line="240" w:lineRule="auto"/>
    </w:pPr>
    <w:rPr>
      <w:rFonts w:ascii="Times New Roman" w:eastAsia="Times New Roman" w:hAnsi="Times New Roman" w:cs="Times New Roman"/>
      <w:sz w:val="20"/>
      <w:szCs w:val="20"/>
    </w:rPr>
  </w:style>
  <w:style w:type="paragraph" w:customStyle="1" w:styleId="Style4838">
    <w:name w:val="Style4838"/>
    <w:basedOn w:val="Normal"/>
    <w:rsid w:val="007F511D"/>
    <w:pPr>
      <w:spacing w:after="0" w:line="240" w:lineRule="auto"/>
    </w:pPr>
    <w:rPr>
      <w:rFonts w:ascii="Times New Roman" w:eastAsia="Times New Roman" w:hAnsi="Times New Roman" w:cs="Times New Roman"/>
      <w:sz w:val="20"/>
      <w:szCs w:val="20"/>
    </w:rPr>
  </w:style>
  <w:style w:type="paragraph" w:customStyle="1" w:styleId="Style4833">
    <w:name w:val="Style4833"/>
    <w:basedOn w:val="Normal"/>
    <w:rsid w:val="007F511D"/>
    <w:pPr>
      <w:spacing w:after="0" w:line="240" w:lineRule="auto"/>
    </w:pPr>
    <w:rPr>
      <w:rFonts w:ascii="Times New Roman" w:eastAsia="Times New Roman" w:hAnsi="Times New Roman" w:cs="Times New Roman"/>
      <w:sz w:val="20"/>
      <w:szCs w:val="20"/>
    </w:rPr>
  </w:style>
  <w:style w:type="paragraph" w:customStyle="1" w:styleId="Style4827">
    <w:name w:val="Style4827"/>
    <w:basedOn w:val="Normal"/>
    <w:rsid w:val="007F511D"/>
    <w:pPr>
      <w:spacing w:after="0" w:line="240" w:lineRule="auto"/>
    </w:pPr>
    <w:rPr>
      <w:rFonts w:ascii="Times New Roman" w:eastAsia="Times New Roman" w:hAnsi="Times New Roman" w:cs="Times New Roman"/>
      <w:sz w:val="20"/>
      <w:szCs w:val="20"/>
    </w:rPr>
  </w:style>
  <w:style w:type="paragraph" w:customStyle="1" w:styleId="Style4874">
    <w:name w:val="Style4874"/>
    <w:basedOn w:val="Normal"/>
    <w:rsid w:val="007F511D"/>
    <w:pPr>
      <w:spacing w:after="0" w:line="240" w:lineRule="auto"/>
    </w:pPr>
    <w:rPr>
      <w:rFonts w:ascii="Times New Roman" w:eastAsia="Times New Roman" w:hAnsi="Times New Roman" w:cs="Times New Roman"/>
      <w:sz w:val="20"/>
      <w:szCs w:val="20"/>
    </w:rPr>
  </w:style>
  <w:style w:type="paragraph" w:customStyle="1" w:styleId="Style4876">
    <w:name w:val="Style4876"/>
    <w:basedOn w:val="Normal"/>
    <w:rsid w:val="007F511D"/>
    <w:pPr>
      <w:spacing w:after="0" w:line="240" w:lineRule="auto"/>
    </w:pPr>
    <w:rPr>
      <w:rFonts w:ascii="Times New Roman" w:eastAsia="Times New Roman" w:hAnsi="Times New Roman" w:cs="Times New Roman"/>
      <w:sz w:val="20"/>
      <w:szCs w:val="20"/>
    </w:rPr>
  </w:style>
  <w:style w:type="character" w:customStyle="1" w:styleId="CharStyle3">
    <w:name w:val="CharStyle3"/>
    <w:basedOn w:val="DefaultParagraphFont"/>
    <w:rsid w:val="007F511D"/>
    <w:rPr>
      <w:rFonts w:ascii="Times New Roman" w:eastAsia="Times New Roman" w:hAnsi="Times New Roman" w:cs="Times New Roman"/>
      <w:b w:val="0"/>
      <w:bCs w:val="0"/>
      <w:i w:val="0"/>
      <w:iCs w:val="0"/>
      <w:smallCaps w:val="0"/>
      <w:sz w:val="14"/>
      <w:szCs w:val="14"/>
    </w:rPr>
  </w:style>
  <w:style w:type="character" w:customStyle="1" w:styleId="CharStyle6">
    <w:name w:val="CharStyle6"/>
    <w:basedOn w:val="DefaultParagraphFont"/>
    <w:rsid w:val="007F511D"/>
    <w:rPr>
      <w:rFonts w:ascii="Times New Roman" w:eastAsia="Times New Roman" w:hAnsi="Times New Roman" w:cs="Times New Roman"/>
      <w:b/>
      <w:bCs/>
      <w:i w:val="0"/>
      <w:iCs w:val="0"/>
      <w:smallCaps w:val="0"/>
      <w:sz w:val="14"/>
      <w:szCs w:val="14"/>
    </w:rPr>
  </w:style>
  <w:style w:type="character" w:customStyle="1" w:styleId="CharStyle10">
    <w:name w:val="CharStyle10"/>
    <w:basedOn w:val="DefaultParagraphFont"/>
    <w:rsid w:val="007F511D"/>
    <w:rPr>
      <w:rFonts w:ascii="Times New Roman" w:eastAsia="Times New Roman" w:hAnsi="Times New Roman" w:cs="Times New Roman"/>
      <w:b/>
      <w:bCs/>
      <w:i/>
      <w:iCs/>
      <w:smallCaps w:val="0"/>
      <w:sz w:val="14"/>
      <w:szCs w:val="14"/>
    </w:rPr>
  </w:style>
  <w:style w:type="character" w:customStyle="1" w:styleId="CharStyle16">
    <w:name w:val="CharStyle16"/>
    <w:basedOn w:val="DefaultParagraphFont"/>
    <w:rsid w:val="007F511D"/>
    <w:rPr>
      <w:rFonts w:ascii="Times New Roman" w:eastAsia="Times New Roman" w:hAnsi="Times New Roman" w:cs="Times New Roman"/>
      <w:b/>
      <w:bCs/>
      <w:i w:val="0"/>
      <w:iCs w:val="0"/>
      <w:smallCaps/>
      <w:sz w:val="20"/>
      <w:szCs w:val="20"/>
    </w:rPr>
  </w:style>
  <w:style w:type="character" w:customStyle="1" w:styleId="CharStyle19">
    <w:name w:val="CharStyle19"/>
    <w:basedOn w:val="DefaultParagraphFont"/>
    <w:rsid w:val="007F511D"/>
    <w:rPr>
      <w:rFonts w:ascii="Times New Roman" w:eastAsia="Times New Roman" w:hAnsi="Times New Roman" w:cs="Times New Roman"/>
      <w:b/>
      <w:bCs/>
      <w:i w:val="0"/>
      <w:iCs w:val="0"/>
      <w:smallCaps/>
      <w:sz w:val="18"/>
      <w:szCs w:val="18"/>
    </w:rPr>
  </w:style>
  <w:style w:type="character" w:customStyle="1" w:styleId="CharStyle20">
    <w:name w:val="CharStyle20"/>
    <w:basedOn w:val="DefaultParagraphFont"/>
    <w:rsid w:val="007F511D"/>
    <w:rPr>
      <w:rFonts w:ascii="Times New Roman" w:eastAsia="Times New Roman" w:hAnsi="Times New Roman" w:cs="Times New Roman"/>
      <w:b/>
      <w:bCs/>
      <w:i w:val="0"/>
      <w:iCs w:val="0"/>
      <w:smallCaps w:val="0"/>
      <w:sz w:val="34"/>
      <w:szCs w:val="34"/>
    </w:rPr>
  </w:style>
  <w:style w:type="character" w:customStyle="1" w:styleId="CharStyle22">
    <w:name w:val="CharStyle22"/>
    <w:basedOn w:val="DefaultParagraphFont"/>
    <w:rsid w:val="007F511D"/>
    <w:rPr>
      <w:rFonts w:ascii="Times New Roman" w:eastAsia="Times New Roman" w:hAnsi="Times New Roman" w:cs="Times New Roman"/>
      <w:b/>
      <w:bCs/>
      <w:i w:val="0"/>
      <w:iCs w:val="0"/>
      <w:smallCaps w:val="0"/>
      <w:sz w:val="26"/>
      <w:szCs w:val="26"/>
    </w:rPr>
  </w:style>
  <w:style w:type="character" w:customStyle="1" w:styleId="CharStyle28">
    <w:name w:val="CharStyle28"/>
    <w:basedOn w:val="DefaultParagraphFont"/>
    <w:rsid w:val="007F511D"/>
    <w:rPr>
      <w:rFonts w:ascii="Times New Roman" w:eastAsia="Times New Roman" w:hAnsi="Times New Roman" w:cs="Times New Roman"/>
      <w:b w:val="0"/>
      <w:bCs w:val="0"/>
      <w:i/>
      <w:iCs/>
      <w:smallCaps w:val="0"/>
      <w:sz w:val="22"/>
      <w:szCs w:val="22"/>
    </w:rPr>
  </w:style>
  <w:style w:type="character" w:customStyle="1" w:styleId="CharStyle45">
    <w:name w:val="CharStyle45"/>
    <w:basedOn w:val="DefaultParagraphFont"/>
    <w:rsid w:val="007F511D"/>
    <w:rPr>
      <w:rFonts w:ascii="Times New Roman" w:eastAsia="Times New Roman" w:hAnsi="Times New Roman" w:cs="Times New Roman"/>
      <w:b/>
      <w:bCs/>
      <w:i w:val="0"/>
      <w:iCs w:val="0"/>
      <w:smallCaps w:val="0"/>
      <w:sz w:val="22"/>
      <w:szCs w:val="22"/>
    </w:rPr>
  </w:style>
  <w:style w:type="character" w:customStyle="1" w:styleId="CharStyle48">
    <w:name w:val="CharStyle48"/>
    <w:basedOn w:val="DefaultParagraphFont"/>
    <w:rsid w:val="007F511D"/>
    <w:rPr>
      <w:rFonts w:ascii="Times New Roman" w:eastAsia="Times New Roman" w:hAnsi="Times New Roman" w:cs="Times New Roman"/>
      <w:b w:val="0"/>
      <w:bCs w:val="0"/>
      <w:i w:val="0"/>
      <w:iCs w:val="0"/>
      <w:smallCaps w:val="0"/>
      <w:sz w:val="22"/>
      <w:szCs w:val="22"/>
    </w:rPr>
  </w:style>
  <w:style w:type="character" w:customStyle="1" w:styleId="CharStyle52">
    <w:name w:val="CharStyle52"/>
    <w:basedOn w:val="DefaultParagraphFont"/>
    <w:rsid w:val="007F511D"/>
    <w:rPr>
      <w:rFonts w:ascii="Microsoft Sans Serif" w:eastAsia="Microsoft Sans Serif" w:hAnsi="Microsoft Sans Serif" w:cs="Microsoft Sans Serif"/>
      <w:b/>
      <w:bCs/>
      <w:i w:val="0"/>
      <w:iCs w:val="0"/>
      <w:smallCaps w:val="0"/>
      <w:sz w:val="34"/>
      <w:szCs w:val="34"/>
    </w:rPr>
  </w:style>
  <w:style w:type="character" w:customStyle="1" w:styleId="CharStyle54">
    <w:name w:val="CharStyle54"/>
    <w:basedOn w:val="DefaultParagraphFont"/>
    <w:rsid w:val="007F511D"/>
    <w:rPr>
      <w:rFonts w:ascii="Times New Roman" w:eastAsia="Times New Roman" w:hAnsi="Times New Roman" w:cs="Times New Roman"/>
      <w:b w:val="0"/>
      <w:bCs w:val="0"/>
      <w:i w:val="0"/>
      <w:iCs w:val="0"/>
      <w:smallCaps w:val="0"/>
      <w:sz w:val="18"/>
      <w:szCs w:val="18"/>
    </w:rPr>
  </w:style>
  <w:style w:type="character" w:customStyle="1" w:styleId="CharStyle57">
    <w:name w:val="CharStyle57"/>
    <w:basedOn w:val="DefaultParagraphFont"/>
    <w:rsid w:val="007F511D"/>
    <w:rPr>
      <w:rFonts w:ascii="Times New Roman" w:eastAsia="Times New Roman" w:hAnsi="Times New Roman" w:cs="Times New Roman"/>
      <w:b/>
      <w:bCs/>
      <w:i w:val="0"/>
      <w:iCs w:val="0"/>
      <w:smallCaps w:val="0"/>
      <w:sz w:val="18"/>
      <w:szCs w:val="18"/>
    </w:rPr>
  </w:style>
  <w:style w:type="character" w:customStyle="1" w:styleId="CharStyle67">
    <w:name w:val="CharStyle67"/>
    <w:basedOn w:val="DefaultParagraphFont"/>
    <w:rsid w:val="007F511D"/>
    <w:rPr>
      <w:rFonts w:ascii="Times New Roman" w:eastAsia="Times New Roman" w:hAnsi="Times New Roman" w:cs="Times New Roman"/>
      <w:b/>
      <w:bCs/>
      <w:i w:val="0"/>
      <w:iCs w:val="0"/>
      <w:smallCaps w:val="0"/>
      <w:sz w:val="20"/>
      <w:szCs w:val="20"/>
    </w:rPr>
  </w:style>
  <w:style w:type="character" w:customStyle="1" w:styleId="CharStyle71">
    <w:name w:val="CharStyle71"/>
    <w:basedOn w:val="DefaultParagraphFont"/>
    <w:rsid w:val="007F511D"/>
    <w:rPr>
      <w:rFonts w:ascii="Times New Roman" w:eastAsia="Times New Roman" w:hAnsi="Times New Roman" w:cs="Times New Roman"/>
      <w:b w:val="0"/>
      <w:bCs w:val="0"/>
      <w:i w:val="0"/>
      <w:iCs w:val="0"/>
      <w:smallCaps/>
      <w:sz w:val="24"/>
      <w:szCs w:val="24"/>
    </w:rPr>
  </w:style>
  <w:style w:type="character" w:customStyle="1" w:styleId="CharStyle79">
    <w:name w:val="CharStyle79"/>
    <w:basedOn w:val="DefaultParagraphFont"/>
    <w:rsid w:val="007F511D"/>
    <w:rPr>
      <w:rFonts w:ascii="Times New Roman" w:eastAsia="Times New Roman" w:hAnsi="Times New Roman" w:cs="Times New Roman"/>
      <w:b/>
      <w:bCs/>
      <w:i w:val="0"/>
      <w:iCs w:val="0"/>
      <w:smallCaps w:val="0"/>
      <w:sz w:val="18"/>
      <w:szCs w:val="18"/>
    </w:rPr>
  </w:style>
  <w:style w:type="character" w:customStyle="1" w:styleId="CharStyle82">
    <w:name w:val="CharStyle82"/>
    <w:basedOn w:val="DefaultParagraphFont"/>
    <w:rsid w:val="007F511D"/>
    <w:rPr>
      <w:rFonts w:ascii="Times New Roman" w:eastAsia="Times New Roman" w:hAnsi="Times New Roman" w:cs="Times New Roman"/>
      <w:b/>
      <w:bCs/>
      <w:i w:val="0"/>
      <w:iCs w:val="0"/>
      <w:smallCaps w:val="0"/>
      <w:sz w:val="18"/>
      <w:szCs w:val="18"/>
    </w:rPr>
  </w:style>
  <w:style w:type="character" w:customStyle="1" w:styleId="CharStyle88">
    <w:name w:val="CharStyle88"/>
    <w:basedOn w:val="DefaultParagraphFont"/>
    <w:rsid w:val="007F511D"/>
    <w:rPr>
      <w:rFonts w:ascii="Times New Roman" w:eastAsia="Times New Roman" w:hAnsi="Times New Roman" w:cs="Times New Roman"/>
      <w:b/>
      <w:bCs/>
      <w:i w:val="0"/>
      <w:iCs w:val="0"/>
      <w:smallCaps w:val="0"/>
      <w:sz w:val="18"/>
      <w:szCs w:val="18"/>
    </w:rPr>
  </w:style>
  <w:style w:type="character" w:customStyle="1" w:styleId="CharStyle93">
    <w:name w:val="CharStyle93"/>
    <w:basedOn w:val="DefaultParagraphFont"/>
    <w:rsid w:val="007F511D"/>
    <w:rPr>
      <w:rFonts w:ascii="Times New Roman" w:eastAsia="Times New Roman" w:hAnsi="Times New Roman" w:cs="Times New Roman"/>
      <w:b/>
      <w:bCs/>
      <w:i w:val="0"/>
      <w:iCs w:val="0"/>
      <w:smallCaps/>
      <w:spacing w:val="10"/>
      <w:sz w:val="24"/>
      <w:szCs w:val="24"/>
    </w:rPr>
  </w:style>
  <w:style w:type="character" w:customStyle="1" w:styleId="CharStyle94">
    <w:name w:val="CharStyle94"/>
    <w:basedOn w:val="DefaultParagraphFont"/>
    <w:rsid w:val="007F511D"/>
    <w:rPr>
      <w:rFonts w:ascii="Times New Roman" w:eastAsia="Times New Roman" w:hAnsi="Times New Roman" w:cs="Times New Roman"/>
      <w:b/>
      <w:bCs/>
      <w:i w:val="0"/>
      <w:iCs w:val="0"/>
      <w:smallCaps w:val="0"/>
      <w:spacing w:val="10"/>
      <w:sz w:val="18"/>
      <w:szCs w:val="18"/>
    </w:rPr>
  </w:style>
  <w:style w:type="character" w:customStyle="1" w:styleId="CharStyle96">
    <w:name w:val="CharStyle96"/>
    <w:basedOn w:val="DefaultParagraphFont"/>
    <w:rsid w:val="007F511D"/>
    <w:rPr>
      <w:rFonts w:ascii="Times New Roman" w:eastAsia="Times New Roman" w:hAnsi="Times New Roman" w:cs="Times New Roman"/>
      <w:b/>
      <w:bCs/>
      <w:i/>
      <w:iCs/>
      <w:smallCaps w:val="0"/>
      <w:sz w:val="22"/>
      <w:szCs w:val="22"/>
    </w:rPr>
  </w:style>
  <w:style w:type="character" w:customStyle="1" w:styleId="CharStyle171">
    <w:name w:val="CharStyle171"/>
    <w:basedOn w:val="DefaultParagraphFont"/>
    <w:rsid w:val="007F511D"/>
    <w:rPr>
      <w:rFonts w:ascii="Times New Roman" w:eastAsia="Times New Roman" w:hAnsi="Times New Roman" w:cs="Times New Roman"/>
      <w:b/>
      <w:bCs/>
      <w:i w:val="0"/>
      <w:iCs w:val="0"/>
      <w:smallCaps w:val="0"/>
      <w:sz w:val="18"/>
      <w:szCs w:val="18"/>
    </w:rPr>
  </w:style>
  <w:style w:type="character" w:customStyle="1" w:styleId="CharStyle183">
    <w:name w:val="CharStyle183"/>
    <w:basedOn w:val="DefaultParagraphFont"/>
    <w:rsid w:val="007F511D"/>
    <w:rPr>
      <w:rFonts w:ascii="Times New Roman" w:eastAsia="Times New Roman" w:hAnsi="Times New Roman" w:cs="Times New Roman"/>
      <w:b w:val="0"/>
      <w:bCs w:val="0"/>
      <w:i w:val="0"/>
      <w:iCs w:val="0"/>
      <w:smallCaps/>
      <w:sz w:val="22"/>
      <w:szCs w:val="22"/>
    </w:rPr>
  </w:style>
  <w:style w:type="character" w:customStyle="1" w:styleId="CharStyle200">
    <w:name w:val="CharStyle200"/>
    <w:basedOn w:val="DefaultParagraphFont"/>
    <w:rsid w:val="007F511D"/>
    <w:rPr>
      <w:rFonts w:ascii="Times New Roman" w:eastAsia="Times New Roman" w:hAnsi="Times New Roman" w:cs="Times New Roman"/>
      <w:b/>
      <w:bCs/>
      <w:i/>
      <w:iCs/>
      <w:smallCaps w:val="0"/>
      <w:sz w:val="26"/>
      <w:szCs w:val="26"/>
    </w:rPr>
  </w:style>
  <w:style w:type="character" w:customStyle="1" w:styleId="CharStyle229">
    <w:name w:val="CharStyle229"/>
    <w:basedOn w:val="DefaultParagraphFont"/>
    <w:rsid w:val="007F511D"/>
    <w:rPr>
      <w:rFonts w:ascii="Times New Roman" w:eastAsia="Times New Roman" w:hAnsi="Times New Roman" w:cs="Times New Roman"/>
      <w:b/>
      <w:bCs/>
      <w:i w:val="0"/>
      <w:iCs w:val="0"/>
      <w:smallCaps/>
      <w:sz w:val="24"/>
      <w:szCs w:val="24"/>
    </w:rPr>
  </w:style>
  <w:style w:type="character" w:customStyle="1" w:styleId="CharStyle239">
    <w:name w:val="CharStyle239"/>
    <w:basedOn w:val="DefaultParagraphFont"/>
    <w:rsid w:val="007F511D"/>
    <w:rPr>
      <w:rFonts w:ascii="Times New Roman" w:eastAsia="Times New Roman" w:hAnsi="Times New Roman" w:cs="Times New Roman"/>
      <w:b/>
      <w:bCs/>
      <w:i/>
      <w:iCs/>
      <w:smallCaps w:val="0"/>
      <w:sz w:val="18"/>
      <w:szCs w:val="18"/>
    </w:rPr>
  </w:style>
  <w:style w:type="character" w:customStyle="1" w:styleId="CharStyle243">
    <w:name w:val="CharStyle243"/>
    <w:basedOn w:val="DefaultParagraphFont"/>
    <w:rsid w:val="007F511D"/>
    <w:rPr>
      <w:rFonts w:ascii="Times New Roman" w:eastAsia="Times New Roman" w:hAnsi="Times New Roman" w:cs="Times New Roman"/>
      <w:b/>
      <w:bCs/>
      <w:i w:val="0"/>
      <w:iCs w:val="0"/>
      <w:smallCaps/>
      <w:sz w:val="14"/>
      <w:szCs w:val="14"/>
    </w:rPr>
  </w:style>
  <w:style w:type="character" w:customStyle="1" w:styleId="CharStyle247">
    <w:name w:val="CharStyle247"/>
    <w:basedOn w:val="DefaultParagraphFont"/>
    <w:rsid w:val="007F511D"/>
    <w:rPr>
      <w:rFonts w:ascii="Times New Roman" w:eastAsia="Times New Roman" w:hAnsi="Times New Roman" w:cs="Times New Roman"/>
      <w:b/>
      <w:bCs/>
      <w:i w:val="0"/>
      <w:iCs w:val="0"/>
      <w:smallCaps/>
      <w:sz w:val="18"/>
      <w:szCs w:val="18"/>
    </w:rPr>
  </w:style>
  <w:style w:type="character" w:customStyle="1" w:styleId="CharStyle249">
    <w:name w:val="CharStyle249"/>
    <w:basedOn w:val="DefaultParagraphFont"/>
    <w:rsid w:val="007F511D"/>
    <w:rPr>
      <w:rFonts w:ascii="Bookman Old Style" w:eastAsia="Bookman Old Style" w:hAnsi="Bookman Old Style" w:cs="Bookman Old Style"/>
      <w:b/>
      <w:bCs/>
      <w:i w:val="0"/>
      <w:iCs w:val="0"/>
      <w:smallCaps/>
      <w:sz w:val="18"/>
      <w:szCs w:val="18"/>
    </w:rPr>
  </w:style>
  <w:style w:type="character" w:customStyle="1" w:styleId="CharStyle255">
    <w:name w:val="CharStyle255"/>
    <w:basedOn w:val="DefaultParagraphFont"/>
    <w:rsid w:val="007F511D"/>
    <w:rPr>
      <w:rFonts w:ascii="Sylfaen" w:eastAsia="Sylfaen" w:hAnsi="Sylfaen" w:cs="Sylfaen"/>
      <w:b/>
      <w:bCs/>
      <w:i w:val="0"/>
      <w:iCs w:val="0"/>
      <w:smallCaps/>
      <w:sz w:val="18"/>
      <w:szCs w:val="18"/>
    </w:rPr>
  </w:style>
  <w:style w:type="character" w:customStyle="1" w:styleId="CharStyle258">
    <w:name w:val="CharStyle258"/>
    <w:basedOn w:val="DefaultParagraphFont"/>
    <w:rsid w:val="007F511D"/>
    <w:rPr>
      <w:rFonts w:ascii="Times New Roman" w:eastAsia="Times New Roman" w:hAnsi="Times New Roman" w:cs="Times New Roman"/>
      <w:b/>
      <w:bCs/>
      <w:i w:val="0"/>
      <w:iCs w:val="0"/>
      <w:smallCaps/>
      <w:sz w:val="16"/>
      <w:szCs w:val="16"/>
    </w:rPr>
  </w:style>
  <w:style w:type="character" w:customStyle="1" w:styleId="CharStyle260">
    <w:name w:val="CharStyle260"/>
    <w:basedOn w:val="DefaultParagraphFont"/>
    <w:rsid w:val="007F511D"/>
    <w:rPr>
      <w:rFonts w:ascii="Times New Roman" w:eastAsia="Times New Roman" w:hAnsi="Times New Roman" w:cs="Times New Roman"/>
      <w:b/>
      <w:bCs/>
      <w:i w:val="0"/>
      <w:iCs w:val="0"/>
      <w:smallCaps/>
      <w:sz w:val="18"/>
      <w:szCs w:val="18"/>
    </w:rPr>
  </w:style>
  <w:style w:type="character" w:customStyle="1" w:styleId="CharStyle262">
    <w:name w:val="CharStyle262"/>
    <w:basedOn w:val="DefaultParagraphFont"/>
    <w:rsid w:val="007F511D"/>
    <w:rPr>
      <w:rFonts w:ascii="Times New Roman" w:eastAsia="Times New Roman" w:hAnsi="Times New Roman" w:cs="Times New Roman"/>
      <w:b/>
      <w:bCs/>
      <w:i w:val="0"/>
      <w:iCs w:val="0"/>
      <w:smallCaps/>
      <w:sz w:val="16"/>
      <w:szCs w:val="16"/>
    </w:rPr>
  </w:style>
  <w:style w:type="character" w:customStyle="1" w:styleId="CharStyle269">
    <w:name w:val="CharStyle269"/>
    <w:basedOn w:val="DefaultParagraphFont"/>
    <w:rsid w:val="007F511D"/>
    <w:rPr>
      <w:rFonts w:ascii="Times New Roman" w:eastAsia="Times New Roman" w:hAnsi="Times New Roman" w:cs="Times New Roman"/>
      <w:b/>
      <w:bCs/>
      <w:i w:val="0"/>
      <w:iCs w:val="0"/>
      <w:smallCaps w:val="0"/>
      <w:sz w:val="14"/>
      <w:szCs w:val="14"/>
    </w:rPr>
  </w:style>
  <w:style w:type="character" w:customStyle="1" w:styleId="CharStyle278">
    <w:name w:val="CharStyle278"/>
    <w:basedOn w:val="DefaultParagraphFont"/>
    <w:rsid w:val="007F511D"/>
    <w:rPr>
      <w:rFonts w:ascii="Times New Roman" w:eastAsia="Times New Roman" w:hAnsi="Times New Roman" w:cs="Times New Roman"/>
      <w:b/>
      <w:bCs/>
      <w:i w:val="0"/>
      <w:iCs w:val="0"/>
      <w:smallCaps w:val="0"/>
      <w:sz w:val="16"/>
      <w:szCs w:val="16"/>
    </w:rPr>
  </w:style>
  <w:style w:type="character" w:customStyle="1" w:styleId="CharStyle288">
    <w:name w:val="CharStyle288"/>
    <w:basedOn w:val="DefaultParagraphFont"/>
    <w:rsid w:val="007F511D"/>
    <w:rPr>
      <w:rFonts w:ascii="Palatino Linotype" w:eastAsia="Palatino Linotype" w:hAnsi="Palatino Linotype" w:cs="Palatino Linotype"/>
      <w:b/>
      <w:bCs/>
      <w:i w:val="0"/>
      <w:iCs w:val="0"/>
      <w:smallCaps w:val="0"/>
      <w:sz w:val="22"/>
      <w:szCs w:val="22"/>
    </w:rPr>
  </w:style>
  <w:style w:type="character" w:customStyle="1" w:styleId="CharStyle290">
    <w:name w:val="CharStyle290"/>
    <w:basedOn w:val="DefaultParagraphFont"/>
    <w:rsid w:val="007F511D"/>
    <w:rPr>
      <w:rFonts w:ascii="Consolas" w:eastAsia="Consolas" w:hAnsi="Consolas" w:cs="Consolas"/>
      <w:b w:val="0"/>
      <w:bCs w:val="0"/>
      <w:i w:val="0"/>
      <w:iCs w:val="0"/>
      <w:smallCaps w:val="0"/>
      <w:sz w:val="30"/>
      <w:szCs w:val="30"/>
    </w:rPr>
  </w:style>
  <w:style w:type="character" w:customStyle="1" w:styleId="CharStyle291">
    <w:name w:val="CharStyle291"/>
    <w:basedOn w:val="DefaultParagraphFont"/>
    <w:rsid w:val="007F511D"/>
    <w:rPr>
      <w:rFonts w:ascii="Arial Unicode MS" w:eastAsia="Arial Unicode MS" w:hAnsi="Arial Unicode MS" w:cs="Arial Unicode MS"/>
      <w:b/>
      <w:bCs/>
      <w:i w:val="0"/>
      <w:iCs w:val="0"/>
      <w:smallCaps w:val="0"/>
      <w:sz w:val="16"/>
      <w:szCs w:val="16"/>
    </w:rPr>
  </w:style>
  <w:style w:type="character" w:customStyle="1" w:styleId="CharStyle292">
    <w:name w:val="CharStyle292"/>
    <w:basedOn w:val="DefaultParagraphFont"/>
    <w:rsid w:val="007F511D"/>
    <w:rPr>
      <w:rFonts w:ascii="Arial" w:eastAsia="Arial" w:hAnsi="Arial" w:cs="Arial"/>
      <w:b w:val="0"/>
      <w:bCs w:val="0"/>
      <w:i w:val="0"/>
      <w:iCs w:val="0"/>
      <w:smallCaps w:val="0"/>
      <w:sz w:val="16"/>
      <w:szCs w:val="16"/>
    </w:rPr>
  </w:style>
  <w:style w:type="character" w:customStyle="1" w:styleId="CharStyle294">
    <w:name w:val="CharStyle294"/>
    <w:basedOn w:val="DefaultParagraphFont"/>
    <w:rsid w:val="007F511D"/>
    <w:rPr>
      <w:rFonts w:ascii="Arial" w:eastAsia="Arial" w:hAnsi="Arial" w:cs="Arial"/>
      <w:b w:val="0"/>
      <w:bCs w:val="0"/>
      <w:i w:val="0"/>
      <w:iCs w:val="0"/>
      <w:smallCaps w:val="0"/>
      <w:sz w:val="16"/>
      <w:szCs w:val="16"/>
    </w:rPr>
  </w:style>
  <w:style w:type="character" w:customStyle="1" w:styleId="CharStyle297">
    <w:name w:val="CharStyle297"/>
    <w:basedOn w:val="DefaultParagraphFont"/>
    <w:rsid w:val="007F511D"/>
    <w:rPr>
      <w:rFonts w:ascii="Bookman Old Style" w:eastAsia="Bookman Old Style" w:hAnsi="Bookman Old Style" w:cs="Bookman Old Style"/>
      <w:b/>
      <w:bCs/>
      <w:i w:val="0"/>
      <w:iCs w:val="0"/>
      <w:smallCaps w:val="0"/>
      <w:sz w:val="16"/>
      <w:szCs w:val="16"/>
    </w:rPr>
  </w:style>
  <w:style w:type="character" w:customStyle="1" w:styleId="CharStyle330">
    <w:name w:val="CharStyle330"/>
    <w:basedOn w:val="DefaultParagraphFont"/>
    <w:rsid w:val="007F511D"/>
    <w:rPr>
      <w:rFonts w:ascii="Times New Roman" w:eastAsia="Times New Roman" w:hAnsi="Times New Roman" w:cs="Times New Roman"/>
      <w:b/>
      <w:bCs/>
      <w:i w:val="0"/>
      <w:iCs w:val="0"/>
      <w:smallCaps/>
      <w:sz w:val="22"/>
      <w:szCs w:val="22"/>
    </w:rPr>
  </w:style>
  <w:style w:type="character" w:customStyle="1" w:styleId="CharStyle353">
    <w:name w:val="CharStyle353"/>
    <w:basedOn w:val="DefaultParagraphFont"/>
    <w:rsid w:val="007F511D"/>
    <w:rPr>
      <w:rFonts w:ascii="Times New Roman" w:eastAsia="Times New Roman" w:hAnsi="Times New Roman" w:cs="Times New Roman"/>
      <w:b w:val="0"/>
      <w:bCs w:val="0"/>
      <w:i w:val="0"/>
      <w:iCs w:val="0"/>
      <w:smallCaps w:val="0"/>
      <w:sz w:val="20"/>
      <w:szCs w:val="20"/>
    </w:rPr>
  </w:style>
  <w:style w:type="character" w:customStyle="1" w:styleId="CharStyle360">
    <w:name w:val="CharStyle360"/>
    <w:basedOn w:val="DefaultParagraphFont"/>
    <w:rsid w:val="007F511D"/>
    <w:rPr>
      <w:rFonts w:ascii="Times New Roman" w:eastAsia="Times New Roman" w:hAnsi="Times New Roman" w:cs="Times New Roman"/>
      <w:b/>
      <w:bCs/>
      <w:i w:val="0"/>
      <w:iCs w:val="0"/>
      <w:smallCaps w:val="0"/>
      <w:sz w:val="18"/>
      <w:szCs w:val="18"/>
    </w:rPr>
  </w:style>
  <w:style w:type="character" w:customStyle="1" w:styleId="CharStyle365">
    <w:name w:val="CharStyle365"/>
    <w:basedOn w:val="DefaultParagraphFont"/>
    <w:rsid w:val="007F511D"/>
    <w:rPr>
      <w:rFonts w:ascii="Times New Roman" w:eastAsia="Times New Roman" w:hAnsi="Times New Roman" w:cs="Times New Roman"/>
      <w:b/>
      <w:bCs/>
      <w:i w:val="0"/>
      <w:iCs w:val="0"/>
      <w:smallCaps w:val="0"/>
      <w:sz w:val="18"/>
      <w:szCs w:val="18"/>
    </w:rPr>
  </w:style>
  <w:style w:type="character" w:customStyle="1" w:styleId="CharStyle372">
    <w:name w:val="CharStyle372"/>
    <w:basedOn w:val="DefaultParagraphFont"/>
    <w:rsid w:val="007F511D"/>
    <w:rPr>
      <w:rFonts w:ascii="Times New Roman" w:eastAsia="Times New Roman" w:hAnsi="Times New Roman" w:cs="Times New Roman"/>
      <w:b/>
      <w:bCs/>
      <w:i w:val="0"/>
      <w:iCs w:val="0"/>
      <w:smallCaps/>
      <w:sz w:val="24"/>
      <w:szCs w:val="24"/>
    </w:rPr>
  </w:style>
  <w:style w:type="character" w:customStyle="1" w:styleId="CharStyle381">
    <w:name w:val="CharStyle381"/>
    <w:basedOn w:val="DefaultParagraphFont"/>
    <w:rsid w:val="007F511D"/>
    <w:rPr>
      <w:rFonts w:ascii="Times New Roman" w:eastAsia="Times New Roman" w:hAnsi="Times New Roman" w:cs="Times New Roman"/>
      <w:b/>
      <w:bCs/>
      <w:i w:val="0"/>
      <w:iCs w:val="0"/>
      <w:smallCaps/>
      <w:sz w:val="24"/>
      <w:szCs w:val="24"/>
    </w:rPr>
  </w:style>
  <w:style w:type="character" w:customStyle="1" w:styleId="CharStyle491">
    <w:name w:val="CharStyle491"/>
    <w:basedOn w:val="DefaultParagraphFont"/>
    <w:rsid w:val="007F511D"/>
    <w:rPr>
      <w:rFonts w:ascii="Times New Roman" w:eastAsia="Times New Roman" w:hAnsi="Times New Roman" w:cs="Times New Roman"/>
      <w:b/>
      <w:bCs/>
      <w:i w:val="0"/>
      <w:iCs w:val="0"/>
      <w:smallCaps/>
      <w:sz w:val="24"/>
      <w:szCs w:val="24"/>
    </w:rPr>
  </w:style>
  <w:style w:type="character" w:customStyle="1" w:styleId="CharStyle774">
    <w:name w:val="CharStyle774"/>
    <w:basedOn w:val="DefaultParagraphFont"/>
    <w:rsid w:val="007F511D"/>
    <w:rPr>
      <w:rFonts w:ascii="Bookman Old Style" w:eastAsia="Bookman Old Style" w:hAnsi="Bookman Old Style" w:cs="Bookman Old Style"/>
      <w:b/>
      <w:bCs/>
      <w:i w:val="0"/>
      <w:iCs w:val="0"/>
      <w:smallCaps w:val="0"/>
      <w:sz w:val="20"/>
      <w:szCs w:val="20"/>
    </w:rPr>
  </w:style>
  <w:style w:type="character" w:customStyle="1" w:styleId="CharStyle777">
    <w:name w:val="CharStyle777"/>
    <w:basedOn w:val="DefaultParagraphFont"/>
    <w:rsid w:val="007F511D"/>
    <w:rPr>
      <w:rFonts w:ascii="Consolas" w:eastAsia="Consolas" w:hAnsi="Consolas" w:cs="Consolas"/>
      <w:b w:val="0"/>
      <w:bCs w:val="0"/>
      <w:i w:val="0"/>
      <w:iCs w:val="0"/>
      <w:smallCaps w:val="0"/>
      <w:sz w:val="40"/>
      <w:szCs w:val="40"/>
    </w:rPr>
  </w:style>
  <w:style w:type="character" w:customStyle="1" w:styleId="CharStyle799">
    <w:name w:val="CharStyle799"/>
    <w:basedOn w:val="DefaultParagraphFont"/>
    <w:rsid w:val="007F511D"/>
    <w:rPr>
      <w:rFonts w:ascii="Consolas" w:eastAsia="Consolas" w:hAnsi="Consolas" w:cs="Consolas"/>
      <w:b w:val="0"/>
      <w:bCs w:val="0"/>
      <w:i w:val="0"/>
      <w:iCs w:val="0"/>
      <w:smallCaps w:val="0"/>
      <w:sz w:val="38"/>
      <w:szCs w:val="38"/>
    </w:rPr>
  </w:style>
  <w:style w:type="character" w:customStyle="1" w:styleId="CharStyle805">
    <w:name w:val="CharStyle805"/>
    <w:basedOn w:val="DefaultParagraphFont"/>
    <w:rsid w:val="007F511D"/>
    <w:rPr>
      <w:rFonts w:ascii="Bookman Old Style" w:eastAsia="Bookman Old Style" w:hAnsi="Bookman Old Style" w:cs="Bookman Old Style"/>
      <w:b/>
      <w:bCs/>
      <w:i w:val="0"/>
      <w:iCs w:val="0"/>
      <w:smallCaps w:val="0"/>
      <w:sz w:val="20"/>
      <w:szCs w:val="20"/>
    </w:rPr>
  </w:style>
  <w:style w:type="character" w:customStyle="1" w:styleId="CharStyle808">
    <w:name w:val="CharStyle808"/>
    <w:basedOn w:val="DefaultParagraphFont"/>
    <w:rsid w:val="007F511D"/>
    <w:rPr>
      <w:rFonts w:ascii="Consolas" w:eastAsia="Consolas" w:hAnsi="Consolas" w:cs="Consolas"/>
      <w:b w:val="0"/>
      <w:bCs w:val="0"/>
      <w:i w:val="0"/>
      <w:iCs w:val="0"/>
      <w:smallCaps w:val="0"/>
      <w:sz w:val="40"/>
      <w:szCs w:val="40"/>
    </w:rPr>
  </w:style>
  <w:style w:type="character" w:customStyle="1" w:styleId="CharStyle831">
    <w:name w:val="CharStyle831"/>
    <w:basedOn w:val="DefaultParagraphFont"/>
    <w:rsid w:val="007F511D"/>
    <w:rPr>
      <w:rFonts w:ascii="Consolas" w:eastAsia="Consolas" w:hAnsi="Consolas" w:cs="Consolas"/>
      <w:b w:val="0"/>
      <w:bCs w:val="0"/>
      <w:i w:val="0"/>
      <w:iCs w:val="0"/>
      <w:smallCaps w:val="0"/>
      <w:sz w:val="38"/>
      <w:szCs w:val="38"/>
    </w:rPr>
  </w:style>
  <w:style w:type="character" w:customStyle="1" w:styleId="CharStyle885">
    <w:name w:val="CharStyle885"/>
    <w:basedOn w:val="DefaultParagraphFont"/>
    <w:rsid w:val="007F511D"/>
    <w:rPr>
      <w:rFonts w:ascii="Bookman Old Style" w:eastAsia="Bookman Old Style" w:hAnsi="Bookman Old Style" w:cs="Bookman Old Style"/>
      <w:b/>
      <w:bCs/>
      <w:i w:val="0"/>
      <w:iCs w:val="0"/>
      <w:smallCaps w:val="0"/>
      <w:sz w:val="16"/>
      <w:szCs w:val="16"/>
    </w:rPr>
  </w:style>
  <w:style w:type="character" w:customStyle="1" w:styleId="CharStyle886">
    <w:name w:val="CharStyle886"/>
    <w:basedOn w:val="DefaultParagraphFont"/>
    <w:rsid w:val="007F511D"/>
    <w:rPr>
      <w:rFonts w:ascii="Corbel" w:eastAsia="Corbel" w:hAnsi="Corbel" w:cs="Corbel"/>
      <w:b w:val="0"/>
      <w:bCs w:val="0"/>
      <w:i w:val="0"/>
      <w:iCs w:val="0"/>
      <w:smallCaps w:val="0"/>
      <w:sz w:val="20"/>
      <w:szCs w:val="20"/>
    </w:rPr>
  </w:style>
  <w:style w:type="character" w:customStyle="1" w:styleId="CharStyle887">
    <w:name w:val="CharStyle887"/>
    <w:basedOn w:val="DefaultParagraphFont"/>
    <w:rsid w:val="007F511D"/>
    <w:rPr>
      <w:rFonts w:ascii="Bookman Old Style" w:eastAsia="Bookman Old Style" w:hAnsi="Bookman Old Style" w:cs="Bookman Old Style"/>
      <w:b/>
      <w:bCs/>
      <w:i w:val="0"/>
      <w:iCs w:val="0"/>
      <w:smallCaps w:val="0"/>
      <w:sz w:val="16"/>
      <w:szCs w:val="16"/>
    </w:rPr>
  </w:style>
  <w:style w:type="character" w:customStyle="1" w:styleId="CharStyle889">
    <w:name w:val="CharStyle889"/>
    <w:basedOn w:val="DefaultParagraphFont"/>
    <w:rsid w:val="007F511D"/>
    <w:rPr>
      <w:rFonts w:ascii="Bookman Old Style" w:eastAsia="Bookman Old Style" w:hAnsi="Bookman Old Style" w:cs="Bookman Old Style"/>
      <w:b/>
      <w:bCs/>
      <w:i w:val="0"/>
      <w:iCs w:val="0"/>
      <w:smallCaps w:val="0"/>
      <w:sz w:val="16"/>
      <w:szCs w:val="16"/>
    </w:rPr>
  </w:style>
  <w:style w:type="character" w:customStyle="1" w:styleId="CharStyle896">
    <w:name w:val="CharStyle896"/>
    <w:basedOn w:val="DefaultParagraphFont"/>
    <w:rsid w:val="007F511D"/>
    <w:rPr>
      <w:rFonts w:ascii="Bookman Old Style" w:eastAsia="Bookman Old Style" w:hAnsi="Bookman Old Style" w:cs="Bookman Old Style"/>
      <w:b/>
      <w:bCs/>
      <w:i w:val="0"/>
      <w:iCs w:val="0"/>
      <w:smallCaps w:val="0"/>
      <w:sz w:val="16"/>
      <w:szCs w:val="16"/>
    </w:rPr>
  </w:style>
  <w:style w:type="character" w:customStyle="1" w:styleId="CharStyle898">
    <w:name w:val="CharStyle898"/>
    <w:basedOn w:val="DefaultParagraphFont"/>
    <w:rsid w:val="007F511D"/>
    <w:rPr>
      <w:rFonts w:ascii="Corbel" w:eastAsia="Corbel" w:hAnsi="Corbel" w:cs="Corbel"/>
      <w:b w:val="0"/>
      <w:bCs w:val="0"/>
      <w:i w:val="0"/>
      <w:iCs w:val="0"/>
      <w:smallCaps w:val="0"/>
      <w:sz w:val="20"/>
      <w:szCs w:val="20"/>
    </w:rPr>
  </w:style>
  <w:style w:type="character" w:customStyle="1" w:styleId="CharStyle948">
    <w:name w:val="CharStyle948"/>
    <w:basedOn w:val="DefaultParagraphFont"/>
    <w:rsid w:val="007F511D"/>
    <w:rPr>
      <w:rFonts w:ascii="Consolas" w:eastAsia="Consolas" w:hAnsi="Consolas" w:cs="Consolas"/>
      <w:b w:val="0"/>
      <w:bCs w:val="0"/>
      <w:i w:val="0"/>
      <w:iCs w:val="0"/>
      <w:smallCaps w:val="0"/>
      <w:sz w:val="40"/>
      <w:szCs w:val="40"/>
    </w:rPr>
  </w:style>
  <w:style w:type="character" w:customStyle="1" w:styleId="CharStyle959">
    <w:name w:val="CharStyle959"/>
    <w:basedOn w:val="DefaultParagraphFont"/>
    <w:rsid w:val="007F511D"/>
    <w:rPr>
      <w:rFonts w:ascii="Trebuchet MS" w:eastAsia="Trebuchet MS" w:hAnsi="Trebuchet MS" w:cs="Trebuchet MS"/>
      <w:b/>
      <w:bCs/>
      <w:i w:val="0"/>
      <w:iCs w:val="0"/>
      <w:smallCaps w:val="0"/>
      <w:sz w:val="32"/>
      <w:szCs w:val="32"/>
    </w:rPr>
  </w:style>
  <w:style w:type="character" w:customStyle="1" w:styleId="CharStyle986">
    <w:name w:val="CharStyle986"/>
    <w:basedOn w:val="DefaultParagraphFont"/>
    <w:rsid w:val="007F511D"/>
    <w:rPr>
      <w:rFonts w:ascii="Corbel" w:eastAsia="Corbel" w:hAnsi="Corbel" w:cs="Corbel"/>
      <w:b/>
      <w:bCs/>
      <w:i w:val="0"/>
      <w:iCs w:val="0"/>
      <w:smallCaps w:val="0"/>
      <w:sz w:val="26"/>
      <w:szCs w:val="26"/>
    </w:rPr>
  </w:style>
  <w:style w:type="character" w:customStyle="1" w:styleId="CharStyle1000">
    <w:name w:val="CharStyle1000"/>
    <w:basedOn w:val="DefaultParagraphFont"/>
    <w:rsid w:val="007F511D"/>
    <w:rPr>
      <w:rFonts w:ascii="Consolas" w:eastAsia="Consolas" w:hAnsi="Consolas" w:cs="Consolas"/>
      <w:b w:val="0"/>
      <w:bCs w:val="0"/>
      <w:i w:val="0"/>
      <w:iCs w:val="0"/>
      <w:smallCaps w:val="0"/>
      <w:sz w:val="40"/>
      <w:szCs w:val="40"/>
    </w:rPr>
  </w:style>
  <w:style w:type="character" w:customStyle="1" w:styleId="CharStyle1076">
    <w:name w:val="CharStyle1076"/>
    <w:basedOn w:val="DefaultParagraphFont"/>
    <w:rsid w:val="007F511D"/>
    <w:rPr>
      <w:rFonts w:ascii="Consolas" w:eastAsia="Consolas" w:hAnsi="Consolas" w:cs="Consolas"/>
      <w:b w:val="0"/>
      <w:bCs w:val="0"/>
      <w:i w:val="0"/>
      <w:iCs w:val="0"/>
      <w:smallCaps w:val="0"/>
      <w:sz w:val="38"/>
      <w:szCs w:val="38"/>
    </w:rPr>
  </w:style>
  <w:style w:type="character" w:customStyle="1" w:styleId="CharStyle1642">
    <w:name w:val="CharStyle1642"/>
    <w:basedOn w:val="DefaultParagraphFont"/>
    <w:rsid w:val="007F511D"/>
    <w:rPr>
      <w:rFonts w:ascii="Times New Roman" w:eastAsia="Times New Roman" w:hAnsi="Times New Roman" w:cs="Times New Roman"/>
      <w:b/>
      <w:bCs/>
      <w:i w:val="0"/>
      <w:iCs w:val="0"/>
      <w:smallCaps w:val="0"/>
      <w:sz w:val="16"/>
      <w:szCs w:val="16"/>
    </w:rPr>
  </w:style>
  <w:style w:type="character" w:customStyle="1" w:styleId="CharStyle1747">
    <w:name w:val="CharStyle1747"/>
    <w:basedOn w:val="DefaultParagraphFont"/>
    <w:rsid w:val="007F511D"/>
    <w:rPr>
      <w:rFonts w:ascii="Times New Roman" w:eastAsia="Times New Roman" w:hAnsi="Times New Roman" w:cs="Times New Roman"/>
      <w:b/>
      <w:bCs/>
      <w:i w:val="0"/>
      <w:iCs w:val="0"/>
      <w:smallCaps w:val="0"/>
      <w:sz w:val="20"/>
      <w:szCs w:val="20"/>
    </w:rPr>
  </w:style>
  <w:style w:type="character" w:customStyle="1" w:styleId="CharStyle1748">
    <w:name w:val="CharStyle1748"/>
    <w:basedOn w:val="DefaultParagraphFont"/>
    <w:rsid w:val="007F511D"/>
    <w:rPr>
      <w:rFonts w:ascii="Times New Roman" w:eastAsia="Times New Roman" w:hAnsi="Times New Roman" w:cs="Times New Roman"/>
      <w:b/>
      <w:bCs/>
      <w:i w:val="0"/>
      <w:iCs w:val="0"/>
      <w:smallCaps/>
      <w:sz w:val="22"/>
      <w:szCs w:val="22"/>
    </w:rPr>
  </w:style>
  <w:style w:type="character" w:customStyle="1" w:styleId="CharStyle1816">
    <w:name w:val="CharStyle1816"/>
    <w:basedOn w:val="DefaultParagraphFont"/>
    <w:rsid w:val="007F511D"/>
    <w:rPr>
      <w:rFonts w:ascii="Times New Roman" w:eastAsia="Times New Roman" w:hAnsi="Times New Roman" w:cs="Times New Roman"/>
      <w:b/>
      <w:bCs/>
      <w:i w:val="0"/>
      <w:iCs w:val="0"/>
      <w:smallCaps w:val="0"/>
      <w:sz w:val="14"/>
      <w:szCs w:val="14"/>
    </w:rPr>
  </w:style>
  <w:style w:type="character" w:customStyle="1" w:styleId="CharStyle1969">
    <w:name w:val="CharStyle1969"/>
    <w:basedOn w:val="DefaultParagraphFont"/>
    <w:rsid w:val="007F511D"/>
    <w:rPr>
      <w:rFonts w:ascii="Times New Roman" w:eastAsia="Times New Roman" w:hAnsi="Times New Roman" w:cs="Times New Roman"/>
      <w:b/>
      <w:bCs/>
      <w:i/>
      <w:iCs/>
      <w:smallCaps w:val="0"/>
      <w:sz w:val="14"/>
      <w:szCs w:val="14"/>
    </w:rPr>
  </w:style>
  <w:style w:type="character" w:customStyle="1" w:styleId="CharStyle1992">
    <w:name w:val="CharStyle1992"/>
    <w:basedOn w:val="DefaultParagraphFont"/>
    <w:rsid w:val="007F511D"/>
    <w:rPr>
      <w:rFonts w:ascii="Times New Roman" w:eastAsia="Times New Roman" w:hAnsi="Times New Roman" w:cs="Times New Roman"/>
      <w:b/>
      <w:bCs/>
      <w:i w:val="0"/>
      <w:iCs w:val="0"/>
      <w:smallCaps w:val="0"/>
      <w:sz w:val="16"/>
      <w:szCs w:val="16"/>
    </w:rPr>
  </w:style>
  <w:style w:type="character" w:customStyle="1" w:styleId="CharStyle2200">
    <w:name w:val="CharStyle2200"/>
    <w:basedOn w:val="DefaultParagraphFont"/>
    <w:rsid w:val="007F511D"/>
    <w:rPr>
      <w:rFonts w:ascii="Times New Roman" w:eastAsia="Times New Roman" w:hAnsi="Times New Roman" w:cs="Times New Roman"/>
      <w:b/>
      <w:bCs/>
      <w:i w:val="0"/>
      <w:iCs w:val="0"/>
      <w:smallCaps w:val="0"/>
      <w:sz w:val="20"/>
      <w:szCs w:val="20"/>
    </w:rPr>
  </w:style>
  <w:style w:type="character" w:customStyle="1" w:styleId="CharStyle2219">
    <w:name w:val="CharStyle2219"/>
    <w:basedOn w:val="DefaultParagraphFont"/>
    <w:rsid w:val="007F511D"/>
    <w:rPr>
      <w:rFonts w:ascii="Times New Roman" w:eastAsia="Times New Roman" w:hAnsi="Times New Roman" w:cs="Times New Roman"/>
      <w:b w:val="0"/>
      <w:bCs w:val="0"/>
      <w:i w:val="0"/>
      <w:iCs w:val="0"/>
      <w:smallCaps w:val="0"/>
      <w:sz w:val="20"/>
      <w:szCs w:val="20"/>
    </w:rPr>
  </w:style>
  <w:style w:type="character" w:customStyle="1" w:styleId="CharStyle2254">
    <w:name w:val="CharStyle2254"/>
    <w:basedOn w:val="DefaultParagraphFont"/>
    <w:rsid w:val="007F511D"/>
    <w:rPr>
      <w:rFonts w:ascii="Times New Roman" w:eastAsia="Times New Roman" w:hAnsi="Times New Roman" w:cs="Times New Roman"/>
      <w:b/>
      <w:bCs/>
      <w:i/>
      <w:iCs/>
      <w:smallCaps/>
      <w:sz w:val="22"/>
      <w:szCs w:val="22"/>
    </w:rPr>
  </w:style>
  <w:style w:type="character" w:customStyle="1" w:styleId="CharStyle2273">
    <w:name w:val="CharStyle2273"/>
    <w:basedOn w:val="DefaultParagraphFont"/>
    <w:rsid w:val="007F511D"/>
    <w:rPr>
      <w:rFonts w:ascii="Times New Roman" w:eastAsia="Times New Roman" w:hAnsi="Times New Roman" w:cs="Times New Roman"/>
      <w:b/>
      <w:bCs/>
      <w:i w:val="0"/>
      <w:iCs w:val="0"/>
      <w:smallCaps/>
      <w:sz w:val="16"/>
      <w:szCs w:val="16"/>
    </w:rPr>
  </w:style>
  <w:style w:type="character" w:customStyle="1" w:styleId="CharStyle2281">
    <w:name w:val="CharStyle2281"/>
    <w:basedOn w:val="DefaultParagraphFont"/>
    <w:rsid w:val="007F511D"/>
    <w:rPr>
      <w:rFonts w:ascii="Consolas" w:eastAsia="Consolas" w:hAnsi="Consolas" w:cs="Consolas"/>
      <w:b w:val="0"/>
      <w:bCs w:val="0"/>
      <w:i w:val="0"/>
      <w:iCs w:val="0"/>
      <w:smallCaps w:val="0"/>
      <w:sz w:val="30"/>
      <w:szCs w:val="30"/>
    </w:rPr>
  </w:style>
  <w:style w:type="character" w:customStyle="1" w:styleId="CharStyle2283">
    <w:name w:val="CharStyle2283"/>
    <w:basedOn w:val="DefaultParagraphFont"/>
    <w:rsid w:val="007F511D"/>
    <w:rPr>
      <w:rFonts w:ascii="Bookman Old Style" w:eastAsia="Bookman Old Style" w:hAnsi="Bookman Old Style" w:cs="Bookman Old Style"/>
      <w:b/>
      <w:bCs/>
      <w:i w:val="0"/>
      <w:iCs w:val="0"/>
      <w:smallCaps w:val="0"/>
      <w:sz w:val="16"/>
      <w:szCs w:val="16"/>
    </w:rPr>
  </w:style>
  <w:style w:type="character" w:customStyle="1" w:styleId="CharStyle2286">
    <w:name w:val="CharStyle2286"/>
    <w:basedOn w:val="DefaultParagraphFont"/>
    <w:rsid w:val="007F511D"/>
    <w:rPr>
      <w:rFonts w:ascii="Bookman Old Style" w:eastAsia="Bookman Old Style" w:hAnsi="Bookman Old Style" w:cs="Bookman Old Style"/>
      <w:b/>
      <w:bCs/>
      <w:i w:val="0"/>
      <w:iCs w:val="0"/>
      <w:smallCaps w:val="0"/>
      <w:sz w:val="16"/>
      <w:szCs w:val="16"/>
    </w:rPr>
  </w:style>
  <w:style w:type="character" w:customStyle="1" w:styleId="CharStyle2288">
    <w:name w:val="CharStyle2288"/>
    <w:basedOn w:val="DefaultParagraphFont"/>
    <w:rsid w:val="007F511D"/>
    <w:rPr>
      <w:rFonts w:ascii="Georgia" w:eastAsia="Georgia" w:hAnsi="Georgia" w:cs="Georgia"/>
      <w:b w:val="0"/>
      <w:bCs w:val="0"/>
      <w:i w:val="0"/>
      <w:iCs w:val="0"/>
      <w:smallCaps w:val="0"/>
      <w:sz w:val="22"/>
      <w:szCs w:val="22"/>
    </w:rPr>
  </w:style>
  <w:style w:type="character" w:customStyle="1" w:styleId="CharStyle2317">
    <w:name w:val="CharStyle2317"/>
    <w:basedOn w:val="DefaultParagraphFont"/>
    <w:rsid w:val="007F511D"/>
    <w:rPr>
      <w:rFonts w:ascii="Times New Roman" w:eastAsia="Times New Roman" w:hAnsi="Times New Roman" w:cs="Times New Roman"/>
      <w:b/>
      <w:bCs/>
      <w:i w:val="0"/>
      <w:iCs w:val="0"/>
      <w:smallCaps w:val="0"/>
      <w:sz w:val="20"/>
      <w:szCs w:val="20"/>
    </w:rPr>
  </w:style>
  <w:style w:type="character" w:customStyle="1" w:styleId="CharStyle2327">
    <w:name w:val="CharStyle2327"/>
    <w:basedOn w:val="DefaultParagraphFont"/>
    <w:rsid w:val="007F511D"/>
    <w:rPr>
      <w:rFonts w:ascii="Times New Roman" w:eastAsia="Times New Roman" w:hAnsi="Times New Roman" w:cs="Times New Roman"/>
      <w:b/>
      <w:bCs/>
      <w:i w:val="0"/>
      <w:iCs w:val="0"/>
      <w:smallCaps/>
      <w:sz w:val="20"/>
      <w:szCs w:val="20"/>
    </w:rPr>
  </w:style>
  <w:style w:type="character" w:customStyle="1" w:styleId="CharStyle2332">
    <w:name w:val="CharStyle2332"/>
    <w:basedOn w:val="DefaultParagraphFont"/>
    <w:rsid w:val="007F511D"/>
    <w:rPr>
      <w:rFonts w:ascii="Times New Roman" w:eastAsia="Times New Roman" w:hAnsi="Times New Roman" w:cs="Times New Roman"/>
      <w:b/>
      <w:bCs/>
      <w:i w:val="0"/>
      <w:iCs w:val="0"/>
      <w:smallCaps w:val="0"/>
      <w:sz w:val="20"/>
      <w:szCs w:val="20"/>
    </w:rPr>
  </w:style>
  <w:style w:type="character" w:customStyle="1" w:styleId="CharStyle2341">
    <w:name w:val="CharStyle2341"/>
    <w:basedOn w:val="DefaultParagraphFont"/>
    <w:rsid w:val="007F511D"/>
    <w:rPr>
      <w:rFonts w:ascii="Times New Roman" w:eastAsia="Times New Roman" w:hAnsi="Times New Roman" w:cs="Times New Roman"/>
      <w:b/>
      <w:bCs/>
      <w:i w:val="0"/>
      <w:iCs w:val="0"/>
      <w:smallCaps w:val="0"/>
      <w:sz w:val="20"/>
      <w:szCs w:val="20"/>
    </w:rPr>
  </w:style>
  <w:style w:type="character" w:customStyle="1" w:styleId="CharStyle2352">
    <w:name w:val="CharStyle2352"/>
    <w:basedOn w:val="DefaultParagraphFont"/>
    <w:rsid w:val="007F511D"/>
    <w:rPr>
      <w:rFonts w:ascii="Times New Roman" w:eastAsia="Times New Roman" w:hAnsi="Times New Roman" w:cs="Times New Roman"/>
      <w:b/>
      <w:bCs/>
      <w:i w:val="0"/>
      <w:iCs w:val="0"/>
      <w:smallCaps/>
      <w:sz w:val="24"/>
      <w:szCs w:val="24"/>
    </w:rPr>
  </w:style>
  <w:style w:type="character" w:customStyle="1" w:styleId="CharStyle2358">
    <w:name w:val="CharStyle2358"/>
    <w:basedOn w:val="DefaultParagraphFont"/>
    <w:rsid w:val="007F511D"/>
    <w:rPr>
      <w:rFonts w:ascii="Times New Roman" w:eastAsia="Times New Roman" w:hAnsi="Times New Roman" w:cs="Times New Roman"/>
      <w:b/>
      <w:bCs/>
      <w:i w:val="0"/>
      <w:iCs w:val="0"/>
      <w:smallCaps/>
      <w:sz w:val="24"/>
      <w:szCs w:val="24"/>
    </w:rPr>
  </w:style>
  <w:style w:type="character" w:customStyle="1" w:styleId="CharStyle2366">
    <w:name w:val="CharStyle2366"/>
    <w:basedOn w:val="DefaultParagraphFont"/>
    <w:rsid w:val="007F511D"/>
    <w:rPr>
      <w:rFonts w:ascii="Consolas" w:eastAsia="Consolas" w:hAnsi="Consolas" w:cs="Consolas"/>
      <w:b w:val="0"/>
      <w:bCs w:val="0"/>
      <w:i w:val="0"/>
      <w:iCs w:val="0"/>
      <w:smallCaps w:val="0"/>
      <w:sz w:val="38"/>
      <w:szCs w:val="38"/>
    </w:rPr>
  </w:style>
  <w:style w:type="character" w:customStyle="1" w:styleId="CharStyle2373">
    <w:name w:val="CharStyle2373"/>
    <w:basedOn w:val="DefaultParagraphFont"/>
    <w:rsid w:val="007F511D"/>
    <w:rPr>
      <w:rFonts w:ascii="Bookman Old Style" w:eastAsia="Bookman Old Style" w:hAnsi="Bookman Old Style" w:cs="Bookman Old Style"/>
      <w:b/>
      <w:bCs/>
      <w:i w:val="0"/>
      <w:iCs w:val="0"/>
      <w:smallCaps w:val="0"/>
      <w:sz w:val="20"/>
      <w:szCs w:val="20"/>
    </w:rPr>
  </w:style>
  <w:style w:type="character" w:customStyle="1" w:styleId="CharStyle2387">
    <w:name w:val="CharStyle2387"/>
    <w:basedOn w:val="DefaultParagraphFont"/>
    <w:rsid w:val="007F511D"/>
    <w:rPr>
      <w:rFonts w:ascii="Bookman Old Style" w:eastAsia="Bookman Old Style" w:hAnsi="Bookman Old Style" w:cs="Bookman Old Style"/>
      <w:b/>
      <w:bCs/>
      <w:i w:val="0"/>
      <w:iCs w:val="0"/>
      <w:smallCaps w:val="0"/>
      <w:sz w:val="20"/>
      <w:szCs w:val="20"/>
    </w:rPr>
  </w:style>
  <w:style w:type="character" w:customStyle="1" w:styleId="CharStyle2553">
    <w:name w:val="CharStyle2553"/>
    <w:basedOn w:val="DefaultParagraphFont"/>
    <w:rsid w:val="007F511D"/>
    <w:rPr>
      <w:rFonts w:ascii="Times New Roman" w:eastAsia="Times New Roman" w:hAnsi="Times New Roman" w:cs="Times New Roman"/>
      <w:b/>
      <w:bCs/>
      <w:i w:val="0"/>
      <w:iCs w:val="0"/>
      <w:smallCaps w:val="0"/>
      <w:sz w:val="14"/>
      <w:szCs w:val="14"/>
    </w:rPr>
  </w:style>
  <w:style w:type="character" w:customStyle="1" w:styleId="CharStyle3401">
    <w:name w:val="CharStyle3401"/>
    <w:basedOn w:val="DefaultParagraphFont"/>
    <w:rsid w:val="007F511D"/>
    <w:rPr>
      <w:rFonts w:ascii="Times New Roman" w:eastAsia="Times New Roman" w:hAnsi="Times New Roman" w:cs="Times New Roman"/>
      <w:b/>
      <w:bCs/>
      <w:i w:val="0"/>
      <w:iCs w:val="0"/>
      <w:smallCaps w:val="0"/>
      <w:sz w:val="20"/>
      <w:szCs w:val="20"/>
    </w:rPr>
  </w:style>
  <w:style w:type="character" w:customStyle="1" w:styleId="CharStyle4259">
    <w:name w:val="CharStyle4259"/>
    <w:basedOn w:val="DefaultParagraphFont"/>
    <w:rsid w:val="007F511D"/>
    <w:rPr>
      <w:rFonts w:ascii="Times New Roman" w:eastAsia="Times New Roman" w:hAnsi="Times New Roman" w:cs="Times New Roman"/>
      <w:b/>
      <w:bCs/>
      <w:i/>
      <w:iCs/>
      <w:smallCaps/>
      <w:sz w:val="22"/>
      <w:szCs w:val="22"/>
    </w:rPr>
  </w:style>
  <w:style w:type="character" w:customStyle="1" w:styleId="CharStyle5196">
    <w:name w:val="CharStyle5196"/>
    <w:basedOn w:val="DefaultParagraphFont"/>
    <w:rsid w:val="007F511D"/>
    <w:rPr>
      <w:rFonts w:ascii="Consolas" w:eastAsia="Consolas" w:hAnsi="Consolas" w:cs="Consolas"/>
      <w:b w:val="0"/>
      <w:bCs w:val="0"/>
      <w:i w:val="0"/>
      <w:iCs w:val="0"/>
      <w:smallCaps w:val="0"/>
      <w:sz w:val="38"/>
      <w:szCs w:val="38"/>
    </w:rPr>
  </w:style>
  <w:style w:type="paragraph" w:styleId="BalloonText">
    <w:name w:val="Balloon Text"/>
    <w:basedOn w:val="Normal"/>
    <w:link w:val="BalloonTextChar"/>
    <w:uiPriority w:val="99"/>
    <w:semiHidden/>
    <w:unhideWhenUsed/>
    <w:rsid w:val="00C522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290"/>
    <w:rPr>
      <w:rFonts w:ascii="Tahoma" w:hAnsi="Tahoma" w:cs="Tahoma"/>
      <w:sz w:val="16"/>
      <w:szCs w:val="16"/>
    </w:rPr>
  </w:style>
  <w:style w:type="paragraph" w:styleId="Header">
    <w:name w:val="header"/>
    <w:basedOn w:val="Normal"/>
    <w:link w:val="HeaderChar"/>
    <w:uiPriority w:val="99"/>
    <w:semiHidden/>
    <w:unhideWhenUsed/>
    <w:rsid w:val="00B9448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9448E"/>
  </w:style>
  <w:style w:type="paragraph" w:styleId="Footer">
    <w:name w:val="footer"/>
    <w:basedOn w:val="Normal"/>
    <w:link w:val="FooterChar"/>
    <w:uiPriority w:val="99"/>
    <w:semiHidden/>
    <w:unhideWhenUsed/>
    <w:rsid w:val="00B9448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9448E"/>
  </w:style>
  <w:style w:type="paragraph" w:styleId="ListParagraph">
    <w:name w:val="List Paragraph"/>
    <w:basedOn w:val="Normal"/>
    <w:uiPriority w:val="34"/>
    <w:qFormat/>
    <w:rsid w:val="00B33D42"/>
    <w:pPr>
      <w:ind w:left="720"/>
      <w:contextualSpacing/>
    </w:pPr>
  </w:style>
  <w:style w:type="table" w:styleId="TableGrid">
    <w:name w:val="Table Grid"/>
    <w:basedOn w:val="TableNormal"/>
    <w:uiPriority w:val="59"/>
    <w:rsid w:val="009F5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F50E2"/>
    <w:rPr>
      <w:sz w:val="16"/>
      <w:szCs w:val="16"/>
    </w:rPr>
  </w:style>
  <w:style w:type="paragraph" w:styleId="CommentText">
    <w:name w:val="annotation text"/>
    <w:basedOn w:val="Normal"/>
    <w:link w:val="CommentTextChar"/>
    <w:uiPriority w:val="99"/>
    <w:semiHidden/>
    <w:unhideWhenUsed/>
    <w:rsid w:val="001F50E2"/>
    <w:pPr>
      <w:spacing w:line="240" w:lineRule="auto"/>
    </w:pPr>
    <w:rPr>
      <w:sz w:val="20"/>
      <w:szCs w:val="20"/>
    </w:rPr>
  </w:style>
  <w:style w:type="character" w:customStyle="1" w:styleId="CommentTextChar">
    <w:name w:val="Comment Text Char"/>
    <w:basedOn w:val="DefaultParagraphFont"/>
    <w:link w:val="CommentText"/>
    <w:uiPriority w:val="99"/>
    <w:semiHidden/>
    <w:rsid w:val="001F50E2"/>
    <w:rPr>
      <w:sz w:val="20"/>
      <w:szCs w:val="20"/>
    </w:rPr>
  </w:style>
  <w:style w:type="paragraph" w:styleId="CommentSubject">
    <w:name w:val="annotation subject"/>
    <w:basedOn w:val="CommentText"/>
    <w:next w:val="CommentText"/>
    <w:link w:val="CommentSubjectChar"/>
    <w:uiPriority w:val="99"/>
    <w:semiHidden/>
    <w:unhideWhenUsed/>
    <w:rsid w:val="001F50E2"/>
    <w:rPr>
      <w:b/>
      <w:bCs/>
    </w:rPr>
  </w:style>
  <w:style w:type="character" w:customStyle="1" w:styleId="CommentSubjectChar">
    <w:name w:val="Comment Subject Char"/>
    <w:basedOn w:val="CommentTextChar"/>
    <w:link w:val="CommentSubject"/>
    <w:uiPriority w:val="99"/>
    <w:semiHidden/>
    <w:rsid w:val="001F50E2"/>
    <w:rPr>
      <w:b/>
      <w:bCs/>
      <w:sz w:val="20"/>
      <w:szCs w:val="20"/>
    </w:rPr>
  </w:style>
  <w:style w:type="paragraph" w:styleId="Revision">
    <w:name w:val="Revision"/>
    <w:hidden/>
    <w:uiPriority w:val="99"/>
    <w:semiHidden/>
    <w:rsid w:val="00CA07D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7"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1665</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2019-03-28T04:06:00Z</dcterms:created>
  <dcterms:modified xsi:type="dcterms:W3CDTF">2019-10-04T05:23:00Z</dcterms:modified>
</cp:coreProperties>
</file>