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A6DC8" w14:textId="77777777" w:rsidR="00924B67" w:rsidRDefault="00924B67" w:rsidP="00924B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4DF29619" wp14:editId="6E7511AC">
            <wp:extent cx="1018032" cy="74371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5219" w14:textId="77777777" w:rsidR="0059754A" w:rsidRPr="00924B67" w:rsidRDefault="00ED596E" w:rsidP="00924B67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924B67">
        <w:rPr>
          <w:rFonts w:ascii="Times New Roman" w:hAnsi="Times New Roman" w:cs="Times New Roman"/>
          <w:b/>
          <w:sz w:val="36"/>
        </w:rPr>
        <w:t>Income Tax (Arrangements with the States) Repeal Act 1989</w:t>
      </w:r>
    </w:p>
    <w:p w14:paraId="26B444A7" w14:textId="77777777" w:rsidR="0059754A" w:rsidRDefault="00ED596E" w:rsidP="0092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4B67">
        <w:rPr>
          <w:rFonts w:ascii="Times New Roman" w:hAnsi="Times New Roman" w:cs="Times New Roman"/>
          <w:b/>
          <w:sz w:val="28"/>
        </w:rPr>
        <w:t>No. 73 of 1989</w:t>
      </w:r>
    </w:p>
    <w:p w14:paraId="6CBA7DA7" w14:textId="77777777" w:rsidR="00924B67" w:rsidRPr="00924B67" w:rsidRDefault="00924B67" w:rsidP="00924B67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hAnsi="Times New Roman" w:cs="Times New Roman"/>
          <w:sz w:val="2"/>
        </w:rPr>
      </w:pPr>
    </w:p>
    <w:p w14:paraId="49735858" w14:textId="3E2AC3DF" w:rsidR="0059754A" w:rsidRPr="00924B67" w:rsidRDefault="00ED596E" w:rsidP="00924B6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924B67">
        <w:rPr>
          <w:rFonts w:ascii="Times New Roman" w:hAnsi="Times New Roman" w:cs="Times New Roman"/>
          <w:b/>
          <w:sz w:val="26"/>
        </w:rPr>
        <w:t xml:space="preserve">An Act to repeal the </w:t>
      </w:r>
      <w:r w:rsidRPr="00924B67">
        <w:rPr>
          <w:rFonts w:ascii="Times New Roman" w:hAnsi="Times New Roman" w:cs="Times New Roman"/>
          <w:b/>
          <w:i/>
          <w:sz w:val="26"/>
        </w:rPr>
        <w:t>Income Tax (Arrangements with the States) Act 1978</w:t>
      </w:r>
      <w:r w:rsidRPr="00CA00BF">
        <w:rPr>
          <w:rFonts w:ascii="Times New Roman" w:hAnsi="Times New Roman" w:cs="Times New Roman"/>
          <w:b/>
          <w:sz w:val="26"/>
        </w:rPr>
        <w:t xml:space="preserve">, </w:t>
      </w:r>
      <w:r w:rsidRPr="00924B67">
        <w:rPr>
          <w:rFonts w:ascii="Times New Roman" w:hAnsi="Times New Roman" w:cs="Times New Roman"/>
          <w:b/>
          <w:sz w:val="26"/>
        </w:rPr>
        <w:t>and for related purposes</w:t>
      </w:r>
    </w:p>
    <w:p w14:paraId="6910F85D" w14:textId="77777777" w:rsidR="0059754A" w:rsidRPr="00924B67" w:rsidRDefault="0059754A" w:rsidP="00924B67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924B67">
        <w:rPr>
          <w:rFonts w:ascii="Times New Roman" w:hAnsi="Times New Roman" w:cs="Times New Roman"/>
          <w:sz w:val="24"/>
        </w:rPr>
        <w:t>[</w:t>
      </w:r>
      <w:r w:rsidR="00ED596E" w:rsidRPr="00924B67">
        <w:rPr>
          <w:rFonts w:ascii="Times New Roman" w:hAnsi="Times New Roman" w:cs="Times New Roman"/>
          <w:i/>
          <w:sz w:val="24"/>
        </w:rPr>
        <w:t>Assented to 21 June 1989</w:t>
      </w:r>
      <w:r w:rsidRPr="00924B67">
        <w:rPr>
          <w:rFonts w:ascii="Times New Roman" w:hAnsi="Times New Roman" w:cs="Times New Roman"/>
          <w:sz w:val="24"/>
        </w:rPr>
        <w:t>]</w:t>
      </w:r>
    </w:p>
    <w:p w14:paraId="4B15042A" w14:textId="77777777" w:rsidR="0059754A" w:rsidRPr="00924B67" w:rsidRDefault="0059754A" w:rsidP="00924B6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24B67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04DAD2F" w14:textId="77777777" w:rsidR="0059754A" w:rsidRPr="00924B67" w:rsidRDefault="00ED596E" w:rsidP="00924B6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4B67">
        <w:rPr>
          <w:rFonts w:ascii="Times New Roman" w:hAnsi="Times New Roman" w:cs="Times New Roman"/>
          <w:b/>
          <w:sz w:val="20"/>
        </w:rPr>
        <w:t>Short title</w:t>
      </w:r>
    </w:p>
    <w:p w14:paraId="3EF98318" w14:textId="77777777" w:rsidR="0059754A" w:rsidRPr="00ED596E" w:rsidRDefault="00ED596E" w:rsidP="00924B6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1.</w:t>
      </w:r>
      <w:r w:rsidR="0059754A" w:rsidRPr="00ED596E">
        <w:rPr>
          <w:rFonts w:ascii="Times New Roman" w:hAnsi="Times New Roman" w:cs="Times New Roman"/>
        </w:rPr>
        <w:t xml:space="preserve"> This Act may be cited as the </w:t>
      </w:r>
      <w:r w:rsidRPr="00ED596E">
        <w:rPr>
          <w:rFonts w:ascii="Times New Roman" w:hAnsi="Times New Roman" w:cs="Times New Roman"/>
          <w:i/>
        </w:rPr>
        <w:t>Income Tax (Arrangements with the States) Repeal Act 1989.</w:t>
      </w:r>
    </w:p>
    <w:p w14:paraId="05271135" w14:textId="77777777" w:rsidR="0059754A" w:rsidRPr="00924B67" w:rsidRDefault="00ED596E" w:rsidP="00924B6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4B67">
        <w:rPr>
          <w:rFonts w:ascii="Times New Roman" w:hAnsi="Times New Roman" w:cs="Times New Roman"/>
          <w:b/>
          <w:sz w:val="20"/>
        </w:rPr>
        <w:t>Commencement</w:t>
      </w:r>
    </w:p>
    <w:p w14:paraId="46CBC5D1" w14:textId="77777777" w:rsidR="0059754A" w:rsidRPr="00ED596E" w:rsidRDefault="00ED596E" w:rsidP="00924B6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2.</w:t>
      </w:r>
      <w:r w:rsidR="0059754A" w:rsidRPr="00ED596E">
        <w:rPr>
          <w:rFonts w:ascii="Times New Roman" w:hAnsi="Times New Roman" w:cs="Times New Roman"/>
        </w:rPr>
        <w:t xml:space="preserve"> This Act commences on the day on which it receives the Royal Ass</w:t>
      </w:r>
      <w:bookmarkStart w:id="0" w:name="_GoBack"/>
      <w:bookmarkEnd w:id="0"/>
      <w:r w:rsidR="0059754A" w:rsidRPr="00ED596E">
        <w:rPr>
          <w:rFonts w:ascii="Times New Roman" w:hAnsi="Times New Roman" w:cs="Times New Roman"/>
        </w:rPr>
        <w:t>ent.</w:t>
      </w:r>
    </w:p>
    <w:p w14:paraId="1270B92C" w14:textId="77777777" w:rsidR="0059754A" w:rsidRPr="00ED596E" w:rsidRDefault="00ED596E" w:rsidP="00ED59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br w:type="page"/>
      </w:r>
    </w:p>
    <w:p w14:paraId="097C8316" w14:textId="77777777" w:rsidR="0090348B" w:rsidRPr="0090348B" w:rsidRDefault="0090348B" w:rsidP="009034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348B">
        <w:rPr>
          <w:rFonts w:ascii="Times New Roman" w:hAnsi="Times New Roman" w:cs="Times New Roman"/>
          <w:b/>
          <w:sz w:val="20"/>
        </w:rPr>
        <w:lastRenderedPageBreak/>
        <w:t>Repeal</w:t>
      </w:r>
    </w:p>
    <w:p w14:paraId="08BD9C04" w14:textId="77777777" w:rsidR="0090348B" w:rsidRPr="00ED596E" w:rsidRDefault="0090348B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3.</w:t>
      </w:r>
      <w:r w:rsidRPr="00ED596E">
        <w:rPr>
          <w:rFonts w:ascii="Times New Roman" w:hAnsi="Times New Roman" w:cs="Times New Roman"/>
        </w:rPr>
        <w:t xml:space="preserve"> </w:t>
      </w:r>
      <w:r w:rsidRPr="00ED596E">
        <w:rPr>
          <w:rFonts w:ascii="Times New Roman" w:hAnsi="Times New Roman" w:cs="Times New Roman"/>
          <w:b/>
        </w:rPr>
        <w:t xml:space="preserve">(1) </w:t>
      </w:r>
      <w:r w:rsidRPr="00ED596E">
        <w:rPr>
          <w:rFonts w:ascii="Times New Roman" w:hAnsi="Times New Roman" w:cs="Times New Roman"/>
        </w:rPr>
        <w:t xml:space="preserve">The </w:t>
      </w:r>
      <w:r w:rsidRPr="00ED596E">
        <w:rPr>
          <w:rFonts w:ascii="Times New Roman" w:hAnsi="Times New Roman" w:cs="Times New Roman"/>
          <w:i/>
        </w:rPr>
        <w:t xml:space="preserve">Income Tax (Arrangements with the States) Act 1978 </w:t>
      </w:r>
      <w:r w:rsidRPr="00ED596E">
        <w:rPr>
          <w:rFonts w:ascii="Times New Roman" w:hAnsi="Times New Roman" w:cs="Times New Roman"/>
        </w:rPr>
        <w:t>is repealed.</w:t>
      </w:r>
    </w:p>
    <w:p w14:paraId="6D1701B1" w14:textId="77777777" w:rsidR="0090348B" w:rsidRPr="00ED596E" w:rsidRDefault="0090348B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 xml:space="preserve">(2) </w:t>
      </w:r>
      <w:r w:rsidRPr="00ED596E">
        <w:rPr>
          <w:rFonts w:ascii="Times New Roman" w:hAnsi="Times New Roman" w:cs="Times New Roman"/>
        </w:rPr>
        <w:t xml:space="preserve">The repeal of the </w:t>
      </w:r>
      <w:r w:rsidRPr="00ED596E">
        <w:rPr>
          <w:rFonts w:ascii="Times New Roman" w:hAnsi="Times New Roman" w:cs="Times New Roman"/>
          <w:i/>
        </w:rPr>
        <w:t xml:space="preserve">Income Tax (Arrangements with the States) Act 1978 </w:t>
      </w:r>
      <w:r w:rsidRPr="00ED596E">
        <w:rPr>
          <w:rFonts w:ascii="Times New Roman" w:hAnsi="Times New Roman" w:cs="Times New Roman"/>
        </w:rPr>
        <w:t>does not affect the operation of the amendments made by Parts III and IV of that Act.</w:t>
      </w:r>
    </w:p>
    <w:p w14:paraId="26A8E501" w14:textId="77777777" w:rsidR="0090348B" w:rsidRPr="0090348B" w:rsidRDefault="0090348B" w:rsidP="009034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348B">
        <w:rPr>
          <w:rFonts w:ascii="Times New Roman" w:hAnsi="Times New Roman" w:cs="Times New Roman"/>
          <w:b/>
          <w:sz w:val="20"/>
        </w:rPr>
        <w:t>Consequential amendment of the Income Tax Assessment Act 1936</w:t>
      </w:r>
    </w:p>
    <w:p w14:paraId="38661B06" w14:textId="77777777" w:rsidR="0090348B" w:rsidRDefault="0090348B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b/>
        </w:rPr>
      </w:pPr>
      <w:r w:rsidRPr="00ED596E">
        <w:rPr>
          <w:rFonts w:ascii="Times New Roman" w:hAnsi="Times New Roman" w:cs="Times New Roman"/>
          <w:b/>
        </w:rPr>
        <w:t>4.</w:t>
      </w:r>
      <w:r w:rsidRPr="00ED596E">
        <w:rPr>
          <w:rFonts w:ascii="Times New Roman" w:hAnsi="Times New Roman" w:cs="Times New Roman"/>
        </w:rPr>
        <w:t xml:space="preserve"> The </w:t>
      </w:r>
      <w:r w:rsidRPr="00ED596E">
        <w:rPr>
          <w:rFonts w:ascii="Times New Roman" w:hAnsi="Times New Roman" w:cs="Times New Roman"/>
          <w:i/>
        </w:rPr>
        <w:t xml:space="preserve">Income Tax Assessment Act 1936 </w:t>
      </w:r>
      <w:r w:rsidRPr="00ED596E">
        <w:rPr>
          <w:rFonts w:ascii="Times New Roman" w:hAnsi="Times New Roman" w:cs="Times New Roman"/>
        </w:rPr>
        <w:t>is amended as set out in the Schedule.</w:t>
      </w:r>
    </w:p>
    <w:p w14:paraId="40278FD8" w14:textId="77777777" w:rsidR="0090348B" w:rsidRDefault="0090348B" w:rsidP="0090348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—————</w:t>
      </w:r>
    </w:p>
    <w:p w14:paraId="48C62311" w14:textId="77777777" w:rsidR="0059754A" w:rsidRPr="00ED596E" w:rsidRDefault="00ED596E" w:rsidP="0090348B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SCHEDULE</w:t>
      </w:r>
      <w:r w:rsidR="0090348B">
        <w:rPr>
          <w:rFonts w:ascii="Times New Roman" w:hAnsi="Times New Roman" w:cs="Times New Roman"/>
        </w:rPr>
        <w:tab/>
      </w:r>
      <w:r w:rsidR="0059754A" w:rsidRPr="00ED596E">
        <w:rPr>
          <w:rFonts w:ascii="Times New Roman" w:hAnsi="Times New Roman" w:cs="Times New Roman"/>
        </w:rPr>
        <w:t>Section 4</w:t>
      </w:r>
    </w:p>
    <w:p w14:paraId="743C1598" w14:textId="77777777" w:rsidR="0059754A" w:rsidRPr="00ED596E" w:rsidRDefault="0059754A" w:rsidP="0090348B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AMENDMENTS OF THE INCOME TAX ASSESSMENT ACT 1936 CONSEQUENTIAL ON THE REPEAL OF THE INCOME TAX (ARRANGEMENTS WITH THE STATES) ACT 1978</w:t>
      </w:r>
    </w:p>
    <w:p w14:paraId="401560EE" w14:textId="77777777" w:rsidR="0059754A" w:rsidRPr="00ED596E" w:rsidRDefault="00ED596E" w:rsidP="009034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 xml:space="preserve">Subsection 6 (1) (definition of </w:t>
      </w:r>
      <w:r>
        <w:rPr>
          <w:rFonts w:ascii="Times New Roman" w:hAnsi="Times New Roman" w:cs="Times New Roman"/>
          <w:b/>
        </w:rPr>
        <w:t>“</w:t>
      </w:r>
      <w:r w:rsidRPr="00ED596E">
        <w:rPr>
          <w:rFonts w:ascii="Times New Roman" w:hAnsi="Times New Roman" w:cs="Times New Roman"/>
          <w:b/>
        </w:rPr>
        <w:t>State income tax law</w:t>
      </w:r>
      <w:r>
        <w:rPr>
          <w:rFonts w:ascii="Times New Roman" w:hAnsi="Times New Roman" w:cs="Times New Roman"/>
          <w:b/>
        </w:rPr>
        <w:t>”</w:t>
      </w:r>
      <w:r w:rsidRPr="00ED596E">
        <w:rPr>
          <w:rFonts w:ascii="Times New Roman" w:hAnsi="Times New Roman" w:cs="Times New Roman"/>
          <w:b/>
        </w:rPr>
        <w:t>):</w:t>
      </w:r>
    </w:p>
    <w:p w14:paraId="0F3455EB" w14:textId="77777777" w:rsidR="0059754A" w:rsidRPr="00ED596E" w:rsidRDefault="0059754A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definition.</w:t>
      </w:r>
    </w:p>
    <w:p w14:paraId="65D0C879" w14:textId="77777777" w:rsidR="0059754A" w:rsidRPr="00ED596E" w:rsidRDefault="00ED596E" w:rsidP="009034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16 (3):</w:t>
      </w:r>
    </w:p>
    <w:p w14:paraId="15A7BB54" w14:textId="77777777" w:rsidR="0059754A" w:rsidRPr="00ED596E" w:rsidRDefault="0059754A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all the words after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relating to Income Tax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5ECA322C" w14:textId="77777777" w:rsidR="0059754A" w:rsidRPr="00ED596E" w:rsidRDefault="00ED596E" w:rsidP="009034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Paragraph 16 (4) (a):</w:t>
      </w:r>
    </w:p>
    <w:p w14:paraId="0DF3A5B8" w14:textId="34C76CDA" w:rsidR="0059754A" w:rsidRPr="00ED596E" w:rsidRDefault="0059754A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 xml:space="preserve">, under the </w:t>
      </w:r>
      <w:r w:rsidR="00ED596E" w:rsidRPr="00ED596E">
        <w:rPr>
          <w:rFonts w:ascii="Times New Roman" w:hAnsi="Times New Roman" w:cs="Times New Roman"/>
          <w:i/>
        </w:rPr>
        <w:t>Income Tax (Arrangements with the States) Act 1978</w:t>
      </w:r>
      <w:r w:rsidR="00ED596E" w:rsidRPr="00CA00BF">
        <w:rPr>
          <w:rFonts w:ascii="Times New Roman" w:hAnsi="Times New Roman" w:cs="Times New Roman"/>
        </w:rPr>
        <w:t>,</w:t>
      </w:r>
      <w:r w:rsidR="00ED596E" w:rsidRPr="00ED596E">
        <w:rPr>
          <w:rFonts w:ascii="Times New Roman" w:hAnsi="Times New Roman" w:cs="Times New Roman"/>
          <w:i/>
        </w:rPr>
        <w:t xml:space="preserve"> </w:t>
      </w:r>
      <w:r w:rsidRPr="00ED596E">
        <w:rPr>
          <w:rFonts w:ascii="Times New Roman" w:hAnsi="Times New Roman" w:cs="Times New Roman"/>
        </w:rPr>
        <w:t xml:space="preserve">under any State income tax law or under provisions of the law of a State referred to in section 15 of the </w:t>
      </w:r>
      <w:r w:rsidR="00ED596E" w:rsidRPr="00ED596E">
        <w:rPr>
          <w:rFonts w:ascii="Times New Roman" w:hAnsi="Times New Roman" w:cs="Times New Roman"/>
          <w:i/>
        </w:rPr>
        <w:t>Income Tax (Arrangements with the States) Act 1978</w:t>
      </w:r>
      <w:r w:rsidR="00ED596E" w:rsidRPr="00CA00BF">
        <w:rPr>
          <w:rFonts w:ascii="Times New Roman" w:hAnsi="Times New Roman" w:cs="Times New Roman"/>
        </w:rPr>
        <w:t>”</w:t>
      </w:r>
      <w:r w:rsidR="00ED596E" w:rsidRPr="00ED596E">
        <w:rPr>
          <w:rFonts w:ascii="Times New Roman" w:hAnsi="Times New Roman" w:cs="Times New Roman"/>
          <w:i/>
        </w:rPr>
        <w:t>.</w:t>
      </w:r>
    </w:p>
    <w:p w14:paraId="57292E41" w14:textId="77777777" w:rsidR="0059754A" w:rsidRPr="00ED596E" w:rsidRDefault="00ED596E" w:rsidP="009034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Paragraph 16 (4) (b):</w:t>
      </w:r>
    </w:p>
    <w:p w14:paraId="61E0461C" w14:textId="77777777" w:rsidR="0059754A" w:rsidRPr="00ED596E" w:rsidRDefault="0059754A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or under any State income tax law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73EE797C" w14:textId="77777777" w:rsidR="0059754A" w:rsidRPr="00ED596E" w:rsidRDefault="00ED596E" w:rsidP="009034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82</w:t>
      </w:r>
      <w:r w:rsidR="0090348B" w:rsidRPr="0090348B">
        <w:rPr>
          <w:rFonts w:ascii="Times New Roman" w:hAnsi="Times New Roman" w:cs="Times New Roman"/>
          <w:b/>
          <w:smallCaps/>
        </w:rPr>
        <w:t>kh</w:t>
      </w:r>
      <w:r w:rsidRPr="00ED596E">
        <w:rPr>
          <w:rFonts w:ascii="Times New Roman" w:hAnsi="Times New Roman" w:cs="Times New Roman"/>
          <w:b/>
        </w:rPr>
        <w:t xml:space="preserve"> (</w:t>
      </w:r>
      <w:r w:rsidR="0090348B">
        <w:rPr>
          <w:rFonts w:ascii="Times New Roman" w:hAnsi="Times New Roman" w:cs="Times New Roman"/>
          <w:b/>
        </w:rPr>
        <w:t>1</w:t>
      </w:r>
      <w:r w:rsidRPr="0090348B">
        <w:rPr>
          <w:rFonts w:ascii="Times New Roman" w:hAnsi="Times New Roman" w:cs="Times New Roman"/>
          <w:b/>
          <w:smallCaps/>
        </w:rPr>
        <w:t>c</w:t>
      </w:r>
      <w:r w:rsidRPr="00ED596E">
        <w:rPr>
          <w:rFonts w:ascii="Times New Roman" w:hAnsi="Times New Roman" w:cs="Times New Roman"/>
          <w:b/>
        </w:rPr>
        <w:t>):</w:t>
      </w:r>
    </w:p>
    <w:p w14:paraId="1EB777AB" w14:textId="77777777" w:rsidR="0059754A" w:rsidRPr="00ED596E" w:rsidRDefault="0059754A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subsection, substitute the following subsection:</w:t>
      </w:r>
    </w:p>
    <w:p w14:paraId="7F76AB11" w14:textId="77777777" w:rsidR="0059754A" w:rsidRPr="00ED596E" w:rsidRDefault="00ED596E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9754A" w:rsidRPr="00ED596E">
        <w:rPr>
          <w:rFonts w:ascii="Times New Roman" w:hAnsi="Times New Roman" w:cs="Times New Roman"/>
        </w:rPr>
        <w:t>(</w:t>
      </w:r>
      <w:r w:rsidR="0090348B">
        <w:rPr>
          <w:rFonts w:ascii="Times New Roman" w:hAnsi="Times New Roman" w:cs="Times New Roman"/>
        </w:rPr>
        <w:t>1</w:t>
      </w:r>
      <w:r w:rsidR="0090348B" w:rsidRPr="0090348B">
        <w:rPr>
          <w:rFonts w:ascii="Times New Roman" w:hAnsi="Times New Roman" w:cs="Times New Roman"/>
          <w:smallCaps/>
        </w:rPr>
        <w:t>c</w:t>
      </w:r>
      <w:r w:rsidR="0059754A" w:rsidRPr="00ED596E">
        <w:rPr>
          <w:rFonts w:ascii="Times New Roman" w:hAnsi="Times New Roman" w:cs="Times New Roman"/>
        </w:rPr>
        <w:t>) A reference in subsection (</w:t>
      </w:r>
      <w:r w:rsidR="0090348B">
        <w:rPr>
          <w:rFonts w:ascii="Times New Roman" w:hAnsi="Times New Roman" w:cs="Times New Roman"/>
        </w:rPr>
        <w:t>1</w:t>
      </w:r>
      <w:r w:rsidR="0090348B" w:rsidRPr="0090348B">
        <w:rPr>
          <w:rFonts w:ascii="Times New Roman" w:hAnsi="Times New Roman" w:cs="Times New Roman"/>
          <w:smallCaps/>
        </w:rPr>
        <w:t>b</w:t>
      </w:r>
      <w:r w:rsidR="0059754A" w:rsidRPr="00ED596E">
        <w:rPr>
          <w:rFonts w:ascii="Times New Roman" w:hAnsi="Times New Roman" w:cs="Times New Roman"/>
        </w:rPr>
        <w:t>) to income tax does not include a reference to any additional tax payable under section 104.</w:t>
      </w:r>
      <w:r>
        <w:rPr>
          <w:rFonts w:ascii="Times New Roman" w:hAnsi="Times New Roman" w:cs="Times New Roman"/>
        </w:rPr>
        <w:t>”</w:t>
      </w:r>
      <w:r w:rsidR="0059754A" w:rsidRPr="00ED596E">
        <w:rPr>
          <w:rFonts w:ascii="Times New Roman" w:hAnsi="Times New Roman" w:cs="Times New Roman"/>
        </w:rPr>
        <w:t>.</w:t>
      </w:r>
    </w:p>
    <w:p w14:paraId="068DA41D" w14:textId="77777777" w:rsidR="0059754A" w:rsidRPr="00ED596E" w:rsidRDefault="00ED596E" w:rsidP="009034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160</w:t>
      </w:r>
      <w:r w:rsidR="0090348B" w:rsidRPr="0090348B">
        <w:rPr>
          <w:rFonts w:ascii="Times New Roman" w:hAnsi="Times New Roman" w:cs="Times New Roman"/>
          <w:b/>
          <w:smallCaps/>
        </w:rPr>
        <w:t>ai</w:t>
      </w:r>
      <w:r w:rsidRPr="00ED596E">
        <w:rPr>
          <w:rFonts w:ascii="Times New Roman" w:hAnsi="Times New Roman" w:cs="Times New Roman"/>
          <w:b/>
        </w:rPr>
        <w:t xml:space="preserve"> (5):</w:t>
      </w:r>
    </w:p>
    <w:p w14:paraId="02DDA69C" w14:textId="77777777" w:rsidR="0059754A" w:rsidRPr="00ED596E" w:rsidRDefault="0059754A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0C4D5962" w14:textId="77777777" w:rsidR="0059754A" w:rsidRPr="00ED596E" w:rsidRDefault="00ED596E" w:rsidP="009034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160</w:t>
      </w:r>
      <w:r w:rsidR="0090348B" w:rsidRPr="0090348B">
        <w:rPr>
          <w:rFonts w:ascii="Times New Roman" w:hAnsi="Times New Roman" w:cs="Times New Roman"/>
          <w:b/>
          <w:smallCaps/>
        </w:rPr>
        <w:t>ak</w:t>
      </w:r>
      <w:r w:rsidRPr="00ED596E">
        <w:rPr>
          <w:rFonts w:ascii="Times New Roman" w:hAnsi="Times New Roman" w:cs="Times New Roman"/>
          <w:b/>
        </w:rPr>
        <w:t xml:space="preserve"> (2):</w:t>
      </w:r>
    </w:p>
    <w:p w14:paraId="0E6ACC9D" w14:textId="77777777" w:rsidR="0059754A" w:rsidRPr="00ED596E" w:rsidRDefault="0059754A" w:rsidP="009034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all the words after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foreign tax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32385C7F" w14:textId="77777777" w:rsidR="00DF6BCB" w:rsidRDefault="00ED596E" w:rsidP="00ED59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br w:type="page"/>
      </w:r>
    </w:p>
    <w:p w14:paraId="37414AF1" w14:textId="77777777" w:rsidR="0059754A" w:rsidRPr="00ED596E" w:rsidRDefault="00ED596E" w:rsidP="00DF6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lastRenderedPageBreak/>
        <w:t>SCHEDULE</w:t>
      </w:r>
      <w:r w:rsidRPr="00DF6BCB">
        <w:rPr>
          <w:rFonts w:ascii="Times New Roman" w:hAnsi="Times New Roman" w:cs="Times New Roman"/>
        </w:rPr>
        <w:t>—</w:t>
      </w:r>
      <w:r w:rsidR="0059754A" w:rsidRPr="00ED596E">
        <w:rPr>
          <w:rFonts w:ascii="Times New Roman" w:hAnsi="Times New Roman" w:cs="Times New Roman"/>
        </w:rPr>
        <w:t>continued</w:t>
      </w:r>
    </w:p>
    <w:p w14:paraId="5EE4D6BA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160</w:t>
      </w:r>
      <w:r w:rsidR="00DF6BCB" w:rsidRPr="00DF6BCB">
        <w:rPr>
          <w:rFonts w:ascii="Times New Roman" w:hAnsi="Times New Roman" w:cs="Times New Roman"/>
          <w:b/>
          <w:smallCaps/>
        </w:rPr>
        <w:t>ak</w:t>
      </w:r>
      <w:r w:rsidRPr="00ED596E">
        <w:rPr>
          <w:rFonts w:ascii="Times New Roman" w:hAnsi="Times New Roman" w:cs="Times New Roman"/>
          <w:b/>
        </w:rPr>
        <w:t xml:space="preserve"> (3):</w:t>
      </w:r>
    </w:p>
    <w:p w14:paraId="0C0E978F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all the words after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foreign tax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26D8F156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160</w:t>
      </w:r>
      <w:r w:rsidRPr="00ED596E">
        <w:rPr>
          <w:rFonts w:ascii="Times New Roman" w:hAnsi="Times New Roman" w:cs="Times New Roman"/>
          <w:b/>
          <w:smallCaps/>
        </w:rPr>
        <w:t xml:space="preserve">an </w:t>
      </w:r>
      <w:r w:rsidRPr="00ED596E">
        <w:rPr>
          <w:rFonts w:ascii="Times New Roman" w:hAnsi="Times New Roman" w:cs="Times New Roman"/>
          <w:b/>
        </w:rPr>
        <w:t>(2):</w:t>
      </w:r>
    </w:p>
    <w:p w14:paraId="6BAF4668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all the words after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administration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3E2CFFA3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160</w:t>
      </w:r>
      <w:r w:rsidRPr="00ED596E">
        <w:rPr>
          <w:rFonts w:ascii="Times New Roman" w:hAnsi="Times New Roman" w:cs="Times New Roman"/>
          <w:b/>
          <w:smallCaps/>
        </w:rPr>
        <w:t xml:space="preserve">ao </w:t>
      </w:r>
      <w:r w:rsidRPr="00ED596E">
        <w:rPr>
          <w:rFonts w:ascii="Times New Roman" w:hAnsi="Times New Roman" w:cs="Times New Roman"/>
          <w:b/>
        </w:rPr>
        <w:t>(3):</w:t>
      </w:r>
    </w:p>
    <w:p w14:paraId="5F57F3CB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4C309BF2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Section 160</w:t>
      </w:r>
      <w:r w:rsidR="00DF6BCB" w:rsidRPr="00DF6BCB">
        <w:rPr>
          <w:rFonts w:ascii="Times New Roman" w:hAnsi="Times New Roman" w:cs="Times New Roman"/>
          <w:b/>
          <w:smallCaps/>
        </w:rPr>
        <w:t>ap</w:t>
      </w:r>
      <w:r w:rsidRPr="00ED596E">
        <w:rPr>
          <w:rFonts w:ascii="Times New Roman" w:hAnsi="Times New Roman" w:cs="Times New Roman"/>
          <w:b/>
        </w:rPr>
        <w:t>:</w:t>
      </w:r>
    </w:p>
    <w:p w14:paraId="7FDB6DA6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Repeal the section.</w:t>
      </w:r>
    </w:p>
    <w:p w14:paraId="200A783C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161 (1):</w:t>
      </w:r>
    </w:p>
    <w:p w14:paraId="4CB3643F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, and also setting forth such information (if any), being information that it is necessary for the Commissioner to obtain for the purposes of the administration or operation of a State income tax law, as is prescribed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1919A58C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Section 163:</w:t>
      </w:r>
    </w:p>
    <w:p w14:paraId="07F0AB7A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or of any State income tax law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36EF22F7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174 (2):</w:t>
      </w:r>
    </w:p>
    <w:p w14:paraId="0F1D27B0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6C884920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Section 203:</w:t>
      </w:r>
    </w:p>
    <w:p w14:paraId="436A47B0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Repeal the section.</w:t>
      </w:r>
    </w:p>
    <w:p w14:paraId="5F4CF68A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Section 204</w:t>
      </w:r>
      <w:r w:rsidR="00DF6BCB" w:rsidRPr="00DF6BCB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>:</w:t>
      </w:r>
    </w:p>
    <w:p w14:paraId="269AF08A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Repeal the section.</w:t>
      </w:r>
    </w:p>
    <w:p w14:paraId="210AA0E5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Section 208</w:t>
      </w:r>
      <w:r w:rsidR="00DF6BCB" w:rsidRPr="00DF6BCB">
        <w:rPr>
          <w:rFonts w:ascii="Times New Roman" w:hAnsi="Times New Roman" w:cs="Times New Roman"/>
          <w:b/>
          <w:smallCaps/>
        </w:rPr>
        <w:t>a</w:t>
      </w:r>
      <w:r w:rsidR="00DF6BCB" w:rsidRPr="00DF6BCB">
        <w:rPr>
          <w:rFonts w:ascii="Times New Roman" w:hAnsi="Times New Roman" w:cs="Times New Roman"/>
          <w:b/>
        </w:rPr>
        <w:t>:</w:t>
      </w:r>
    </w:p>
    <w:p w14:paraId="2FCB44F6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Repeal the section.</w:t>
      </w:r>
    </w:p>
    <w:p w14:paraId="24216E0E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208</w:t>
      </w:r>
      <w:r w:rsidR="00DF6BCB" w:rsidRPr="00DF6BCB">
        <w:rPr>
          <w:rFonts w:ascii="Times New Roman" w:hAnsi="Times New Roman" w:cs="Times New Roman"/>
          <w:b/>
          <w:smallCaps/>
        </w:rPr>
        <w:t>b</w:t>
      </w:r>
      <w:r w:rsidR="00DF6BCB" w:rsidRPr="00DF6BCB">
        <w:rPr>
          <w:rFonts w:ascii="Times New Roman" w:hAnsi="Times New Roman" w:cs="Times New Roman"/>
          <w:b/>
        </w:rPr>
        <w:t xml:space="preserve"> </w:t>
      </w:r>
      <w:r w:rsidRPr="00ED596E">
        <w:rPr>
          <w:rFonts w:ascii="Times New Roman" w:hAnsi="Times New Roman" w:cs="Times New Roman"/>
          <w:b/>
        </w:rPr>
        <w:t>(1):</w:t>
      </w:r>
    </w:p>
    <w:p w14:paraId="3187DD03" w14:textId="77777777" w:rsidR="0059754A" w:rsidRPr="00DF6BCB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F6BCB">
        <w:rPr>
          <w:rFonts w:ascii="Times New Roman" w:hAnsi="Times New Roman" w:cs="Times New Roman"/>
        </w:rPr>
        <w:t xml:space="preserve">Omit </w:t>
      </w:r>
      <w:r w:rsidR="00ED596E" w:rsidRPr="00DF6BCB">
        <w:rPr>
          <w:rFonts w:ascii="Times New Roman" w:hAnsi="Times New Roman" w:cs="Times New Roman"/>
        </w:rPr>
        <w:t>“</w:t>
      </w:r>
      <w:r w:rsidRPr="00DF6BCB">
        <w:rPr>
          <w:rFonts w:ascii="Times New Roman" w:hAnsi="Times New Roman" w:cs="Times New Roman"/>
        </w:rPr>
        <w:t>or 208</w:t>
      </w:r>
      <w:r w:rsidR="00ED596E" w:rsidRPr="00DF6BCB">
        <w:rPr>
          <w:rFonts w:ascii="Times New Roman" w:hAnsi="Times New Roman" w:cs="Times New Roman"/>
          <w:smallCaps/>
        </w:rPr>
        <w:t>a”.</w:t>
      </w:r>
    </w:p>
    <w:p w14:paraId="44369255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Paragraph 216 (1) (b):</w:t>
      </w:r>
    </w:p>
    <w:p w14:paraId="7C98A356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all the words after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an accurate assessment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06BF1FFE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Paragraph 216 (1) (d):</w:t>
      </w:r>
    </w:p>
    <w:p w14:paraId="6D3B0F97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(including tax under a State income tax law)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0DD1F62A" w14:textId="77777777" w:rsidR="0059754A" w:rsidRPr="00ED596E" w:rsidRDefault="00ED596E" w:rsidP="00DF6B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Pr="00ED596E">
        <w:rPr>
          <w:rFonts w:ascii="Times New Roman" w:hAnsi="Times New Roman" w:cs="Times New Roman"/>
          <w:b/>
          <w:smallCaps/>
        </w:rPr>
        <w:t xml:space="preserve">a </w:t>
      </w:r>
      <w:r w:rsidRPr="00ED596E">
        <w:rPr>
          <w:rFonts w:ascii="Times New Roman" w:hAnsi="Times New Roman" w:cs="Times New Roman"/>
          <w:b/>
        </w:rPr>
        <w:t xml:space="preserve">(1) (definition of </w:t>
      </w:r>
      <w:r>
        <w:rPr>
          <w:rFonts w:ascii="Times New Roman" w:hAnsi="Times New Roman" w:cs="Times New Roman"/>
          <w:b/>
        </w:rPr>
        <w:t>“</w:t>
      </w:r>
      <w:r w:rsidRPr="00ED596E">
        <w:rPr>
          <w:rFonts w:ascii="Times New Roman" w:hAnsi="Times New Roman" w:cs="Times New Roman"/>
          <w:b/>
        </w:rPr>
        <w:t>State income tax law</w:t>
      </w:r>
      <w:r>
        <w:rPr>
          <w:rFonts w:ascii="Times New Roman" w:hAnsi="Times New Roman" w:cs="Times New Roman"/>
          <w:b/>
        </w:rPr>
        <w:t>”</w:t>
      </w:r>
      <w:r w:rsidRPr="00ED596E">
        <w:rPr>
          <w:rFonts w:ascii="Times New Roman" w:hAnsi="Times New Roman" w:cs="Times New Roman"/>
          <w:b/>
        </w:rPr>
        <w:t>):</w:t>
      </w:r>
    </w:p>
    <w:p w14:paraId="4ADD68B9" w14:textId="77777777" w:rsidR="0059754A" w:rsidRPr="00ED596E" w:rsidRDefault="0059754A" w:rsidP="00DF6BC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definition.</w:t>
      </w:r>
    </w:p>
    <w:p w14:paraId="2B075547" w14:textId="77777777" w:rsidR="00B55E99" w:rsidRDefault="00ED596E" w:rsidP="00ED59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br w:type="page"/>
      </w:r>
    </w:p>
    <w:p w14:paraId="535F56FD" w14:textId="77777777" w:rsidR="0059754A" w:rsidRPr="00ED596E" w:rsidRDefault="00ED596E" w:rsidP="00B55E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lastRenderedPageBreak/>
        <w:t>SCHEDULE</w:t>
      </w:r>
      <w:r w:rsidRPr="00B55E99">
        <w:rPr>
          <w:rFonts w:ascii="Times New Roman" w:hAnsi="Times New Roman" w:cs="Times New Roman"/>
        </w:rPr>
        <w:t>—</w:t>
      </w:r>
      <w:r w:rsidR="0059754A" w:rsidRPr="00ED596E">
        <w:rPr>
          <w:rFonts w:ascii="Times New Roman" w:hAnsi="Times New Roman" w:cs="Times New Roman"/>
        </w:rPr>
        <w:t>continued</w:t>
      </w:r>
    </w:p>
    <w:p w14:paraId="0B990BB8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B55E99" w:rsidRPr="00B55E99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 xml:space="preserve"> (1) (definition of </w:t>
      </w:r>
      <w:r>
        <w:rPr>
          <w:rFonts w:ascii="Times New Roman" w:hAnsi="Times New Roman" w:cs="Times New Roman"/>
          <w:b/>
        </w:rPr>
        <w:t>“</w:t>
      </w:r>
      <w:r w:rsidRPr="00ED596E">
        <w:rPr>
          <w:rFonts w:ascii="Times New Roman" w:hAnsi="Times New Roman" w:cs="Times New Roman"/>
          <w:b/>
        </w:rPr>
        <w:t>tax payable by the employee</w:t>
      </w:r>
      <w:r>
        <w:rPr>
          <w:rFonts w:ascii="Times New Roman" w:hAnsi="Times New Roman" w:cs="Times New Roman"/>
          <w:b/>
        </w:rPr>
        <w:t>”</w:t>
      </w:r>
      <w:r w:rsidRPr="00ED596E">
        <w:rPr>
          <w:rFonts w:ascii="Times New Roman" w:hAnsi="Times New Roman" w:cs="Times New Roman"/>
          <w:b/>
        </w:rPr>
        <w:t>):</w:t>
      </w:r>
    </w:p>
    <w:p w14:paraId="0963433A" w14:textId="77777777" w:rsidR="0059754A" w:rsidRPr="00ED596E" w:rsidRDefault="00ED596E" w:rsidP="00B55E9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(a)</w:t>
      </w:r>
      <w:r w:rsidR="0059754A" w:rsidRPr="00ED596E">
        <w:rPr>
          <w:rFonts w:ascii="Times New Roman" w:hAnsi="Times New Roman" w:cs="Times New Roman"/>
        </w:rPr>
        <w:t xml:space="preserve"> Omit </w:t>
      </w:r>
      <w:r>
        <w:rPr>
          <w:rFonts w:ascii="Times New Roman" w:hAnsi="Times New Roman" w:cs="Times New Roman"/>
        </w:rPr>
        <w:t>“</w:t>
      </w:r>
      <w:r w:rsidR="0059754A" w:rsidRPr="00ED596E">
        <w:rPr>
          <w:rFonts w:ascii="Times New Roman" w:hAnsi="Times New Roman" w:cs="Times New Roman"/>
        </w:rPr>
        <w:t>(including tax under a State income tax law)</w:t>
      </w:r>
      <w:r>
        <w:rPr>
          <w:rFonts w:ascii="Times New Roman" w:hAnsi="Times New Roman" w:cs="Times New Roman"/>
        </w:rPr>
        <w:t>”</w:t>
      </w:r>
      <w:r w:rsidR="0059754A" w:rsidRPr="00ED596E">
        <w:rPr>
          <w:rFonts w:ascii="Times New Roman" w:hAnsi="Times New Roman" w:cs="Times New Roman"/>
        </w:rPr>
        <w:t>.</w:t>
      </w:r>
    </w:p>
    <w:p w14:paraId="4016B015" w14:textId="77777777" w:rsidR="0059754A" w:rsidRPr="00ED596E" w:rsidRDefault="00ED596E" w:rsidP="00B55E9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(b)</w:t>
      </w:r>
      <w:r w:rsidR="0059754A" w:rsidRPr="00ED596E">
        <w:rPr>
          <w:rFonts w:ascii="Times New Roman" w:hAnsi="Times New Roman" w:cs="Times New Roman"/>
        </w:rPr>
        <w:t xml:space="preserve"> Omit </w:t>
      </w:r>
      <w:r>
        <w:rPr>
          <w:rFonts w:ascii="Times New Roman" w:hAnsi="Times New Roman" w:cs="Times New Roman"/>
        </w:rPr>
        <w:t>“</w:t>
      </w:r>
      <w:r w:rsidR="0059754A" w:rsidRPr="00ED596E">
        <w:rPr>
          <w:rFonts w:ascii="Times New Roman" w:hAnsi="Times New Roman" w:cs="Times New Roman"/>
        </w:rPr>
        <w:t>(including an assessment under a State income tax law)</w:t>
      </w:r>
      <w:r>
        <w:rPr>
          <w:rFonts w:ascii="Times New Roman" w:hAnsi="Times New Roman" w:cs="Times New Roman"/>
        </w:rPr>
        <w:t>”</w:t>
      </w:r>
      <w:r w:rsidR="0059754A" w:rsidRPr="00ED596E">
        <w:rPr>
          <w:rFonts w:ascii="Times New Roman" w:hAnsi="Times New Roman" w:cs="Times New Roman"/>
        </w:rPr>
        <w:t xml:space="preserve"> (wherever occurring).</w:t>
      </w:r>
    </w:p>
    <w:p w14:paraId="416DEF51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B55E99" w:rsidRPr="00B55E99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 xml:space="preserve"> (1) (definition of </w:t>
      </w:r>
      <w:r>
        <w:rPr>
          <w:rFonts w:ascii="Times New Roman" w:hAnsi="Times New Roman" w:cs="Times New Roman"/>
          <w:b/>
        </w:rPr>
        <w:t>“</w:t>
      </w:r>
      <w:r w:rsidRPr="00ED596E">
        <w:rPr>
          <w:rFonts w:ascii="Times New Roman" w:hAnsi="Times New Roman" w:cs="Times New Roman"/>
          <w:b/>
        </w:rPr>
        <w:t>tax stamps certificate</w:t>
      </w:r>
      <w:r>
        <w:rPr>
          <w:rFonts w:ascii="Times New Roman" w:hAnsi="Times New Roman" w:cs="Times New Roman"/>
          <w:b/>
        </w:rPr>
        <w:t>”</w:t>
      </w:r>
      <w:r w:rsidRPr="00ED596E">
        <w:rPr>
          <w:rFonts w:ascii="Times New Roman" w:hAnsi="Times New Roman" w:cs="Times New Roman"/>
          <w:b/>
        </w:rPr>
        <w:t>):</w:t>
      </w:r>
    </w:p>
    <w:p w14:paraId="3182E087" w14:textId="1E32356C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 xml:space="preserve">(including deductions made under a State income tax law and deductions made under section 78 of the </w:t>
      </w:r>
      <w:r w:rsidR="00ED596E" w:rsidRPr="00ED596E">
        <w:rPr>
          <w:rFonts w:ascii="Times New Roman" w:hAnsi="Times New Roman" w:cs="Times New Roman"/>
          <w:i/>
        </w:rPr>
        <w:t>Income Tax (Arrangements with the States) Act 1978</w:t>
      </w:r>
      <w:r w:rsidR="00ED596E" w:rsidRPr="00CA00BF">
        <w:rPr>
          <w:rFonts w:ascii="Times New Roman" w:hAnsi="Times New Roman" w:cs="Times New Roman"/>
        </w:rPr>
        <w:t>)”</w:t>
      </w:r>
      <w:r w:rsidR="00ED596E" w:rsidRPr="00ED596E">
        <w:rPr>
          <w:rFonts w:ascii="Times New Roman" w:hAnsi="Times New Roman" w:cs="Times New Roman"/>
          <w:i/>
        </w:rPr>
        <w:t>.</w:t>
      </w:r>
    </w:p>
    <w:p w14:paraId="04EC5651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B55E99" w:rsidRPr="00B55E99">
        <w:rPr>
          <w:rFonts w:ascii="Times New Roman" w:hAnsi="Times New Roman" w:cs="Times New Roman"/>
          <w:b/>
          <w:smallCaps/>
        </w:rPr>
        <w:t>c</w:t>
      </w:r>
      <w:r w:rsidRPr="00ED596E">
        <w:rPr>
          <w:rFonts w:ascii="Times New Roman" w:hAnsi="Times New Roman" w:cs="Times New Roman"/>
          <w:b/>
        </w:rPr>
        <w:t xml:space="preserve"> (</w:t>
      </w:r>
      <w:r w:rsidR="00B55E99">
        <w:rPr>
          <w:rFonts w:ascii="Times New Roman" w:hAnsi="Times New Roman" w:cs="Times New Roman"/>
          <w:b/>
        </w:rPr>
        <w:t>1</w:t>
      </w:r>
      <w:r w:rsidR="00B55E99" w:rsidRPr="00B55E99">
        <w:rPr>
          <w:rFonts w:ascii="Times New Roman" w:hAnsi="Times New Roman" w:cs="Times New Roman"/>
          <w:b/>
          <w:smallCaps/>
        </w:rPr>
        <w:t>aa</w:t>
      </w:r>
      <w:r w:rsidRPr="00ED596E">
        <w:rPr>
          <w:rFonts w:ascii="Times New Roman" w:hAnsi="Times New Roman" w:cs="Times New Roman"/>
          <w:b/>
        </w:rPr>
        <w:t>):</w:t>
      </w:r>
    </w:p>
    <w:p w14:paraId="79B80889" w14:textId="77777777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242C68EE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Pr="00B55E99">
        <w:rPr>
          <w:rFonts w:ascii="Times New Roman" w:hAnsi="Times New Roman" w:cs="Times New Roman"/>
          <w:b/>
          <w:smallCaps/>
        </w:rPr>
        <w:t>c</w:t>
      </w:r>
      <w:r w:rsidRPr="00ED596E">
        <w:rPr>
          <w:rFonts w:ascii="Times New Roman" w:hAnsi="Times New Roman" w:cs="Times New Roman"/>
          <w:b/>
        </w:rPr>
        <w:t xml:space="preserve"> (</w:t>
      </w:r>
      <w:r w:rsidR="00B55E99">
        <w:rPr>
          <w:rFonts w:ascii="Times New Roman" w:hAnsi="Times New Roman" w:cs="Times New Roman"/>
          <w:b/>
        </w:rPr>
        <w:t>1</w:t>
      </w:r>
      <w:r w:rsidRPr="00ED596E">
        <w:rPr>
          <w:rFonts w:ascii="Times New Roman" w:hAnsi="Times New Roman" w:cs="Times New Roman"/>
          <w:b/>
          <w:smallCaps/>
        </w:rPr>
        <w:t>a):</w:t>
      </w:r>
    </w:p>
    <w:p w14:paraId="56C2415C" w14:textId="77777777" w:rsidR="0059754A" w:rsidRPr="00B55E99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 w:rsidRPr="00B55E99">
        <w:rPr>
          <w:rFonts w:ascii="Times New Roman" w:hAnsi="Times New Roman" w:cs="Times New Roman"/>
        </w:rPr>
        <w:t>“</w:t>
      </w:r>
      <w:r w:rsidRPr="00B55E99">
        <w:rPr>
          <w:rFonts w:ascii="Times New Roman" w:hAnsi="Times New Roman" w:cs="Times New Roman"/>
        </w:rPr>
        <w:t xml:space="preserve">or </w:t>
      </w:r>
      <w:r w:rsidR="00ED596E" w:rsidRPr="00B55E99">
        <w:rPr>
          <w:rFonts w:ascii="Times New Roman" w:hAnsi="Times New Roman" w:cs="Times New Roman"/>
        </w:rPr>
        <w:t>(</w:t>
      </w:r>
      <w:r w:rsidR="00B55E99">
        <w:rPr>
          <w:rFonts w:ascii="Times New Roman" w:hAnsi="Times New Roman" w:cs="Times New Roman"/>
        </w:rPr>
        <w:t>1</w:t>
      </w:r>
      <w:r w:rsidR="00B55E99" w:rsidRPr="00B55E99">
        <w:rPr>
          <w:rFonts w:ascii="Times New Roman" w:hAnsi="Times New Roman" w:cs="Times New Roman"/>
          <w:smallCaps/>
        </w:rPr>
        <w:t>aa</w:t>
      </w:r>
      <w:r w:rsidR="00ED596E" w:rsidRPr="00B55E99">
        <w:rPr>
          <w:rFonts w:ascii="Times New Roman" w:hAnsi="Times New Roman" w:cs="Times New Roman"/>
        </w:rPr>
        <w:t>)”.</w:t>
      </w:r>
    </w:p>
    <w:p w14:paraId="75524A86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Section 221</w:t>
      </w:r>
      <w:r w:rsidR="00B55E99" w:rsidRPr="00B55E99">
        <w:rPr>
          <w:rFonts w:ascii="Times New Roman" w:hAnsi="Times New Roman" w:cs="Times New Roman"/>
          <w:b/>
          <w:smallCaps/>
        </w:rPr>
        <w:t>ea</w:t>
      </w:r>
      <w:r w:rsidRPr="00ED596E">
        <w:rPr>
          <w:rFonts w:ascii="Times New Roman" w:hAnsi="Times New Roman" w:cs="Times New Roman"/>
          <w:b/>
        </w:rPr>
        <w:t>:</w:t>
      </w:r>
    </w:p>
    <w:p w14:paraId="7101EA4B" w14:textId="77777777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Repeal the section.</w:t>
      </w:r>
    </w:p>
    <w:p w14:paraId="71862393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Section 221</w:t>
      </w:r>
      <w:r w:rsidR="00B55E99" w:rsidRPr="00B55E99">
        <w:rPr>
          <w:rFonts w:ascii="Times New Roman" w:hAnsi="Times New Roman" w:cs="Times New Roman"/>
          <w:b/>
          <w:smallCaps/>
        </w:rPr>
        <w:t>eb</w:t>
      </w:r>
      <w:r w:rsidRPr="00ED596E">
        <w:rPr>
          <w:rFonts w:ascii="Times New Roman" w:hAnsi="Times New Roman" w:cs="Times New Roman"/>
          <w:b/>
        </w:rPr>
        <w:t>:</w:t>
      </w:r>
    </w:p>
    <w:p w14:paraId="420FA0A2" w14:textId="77777777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Repeal the section.</w:t>
      </w:r>
    </w:p>
    <w:p w14:paraId="6C9245C9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Subsections 221</w:t>
      </w:r>
      <w:r w:rsidR="00B55E99" w:rsidRPr="00B55E99">
        <w:rPr>
          <w:rFonts w:ascii="Times New Roman" w:hAnsi="Times New Roman" w:cs="Times New Roman"/>
          <w:b/>
          <w:smallCaps/>
        </w:rPr>
        <w:t>f</w:t>
      </w:r>
      <w:r w:rsidRPr="00ED596E">
        <w:rPr>
          <w:rFonts w:ascii="Times New Roman" w:hAnsi="Times New Roman" w:cs="Times New Roman"/>
          <w:b/>
        </w:rPr>
        <w:t xml:space="preserve"> (5), (5</w:t>
      </w:r>
      <w:r w:rsidR="00B55E99" w:rsidRPr="00B55E99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>), (5</w:t>
      </w:r>
      <w:r w:rsidR="00B55E99" w:rsidRPr="00B55E99">
        <w:rPr>
          <w:rFonts w:ascii="Times New Roman" w:hAnsi="Times New Roman" w:cs="Times New Roman"/>
          <w:b/>
          <w:smallCaps/>
        </w:rPr>
        <w:t>b</w:t>
      </w:r>
      <w:r w:rsidRPr="00ED596E">
        <w:rPr>
          <w:rFonts w:ascii="Times New Roman" w:hAnsi="Times New Roman" w:cs="Times New Roman"/>
          <w:b/>
        </w:rPr>
        <w:t>) and (5</w:t>
      </w:r>
      <w:r w:rsidR="00B55E99" w:rsidRPr="00B55E99">
        <w:rPr>
          <w:rFonts w:ascii="Times New Roman" w:hAnsi="Times New Roman" w:cs="Times New Roman"/>
          <w:b/>
          <w:smallCaps/>
        </w:rPr>
        <w:t>d</w:t>
      </w:r>
      <w:r w:rsidRPr="00ED596E">
        <w:rPr>
          <w:rFonts w:ascii="Times New Roman" w:hAnsi="Times New Roman" w:cs="Times New Roman"/>
          <w:b/>
        </w:rPr>
        <w:t>):</w:t>
      </w:r>
    </w:p>
    <w:p w14:paraId="428C0F2E" w14:textId="51515A11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 xml:space="preserve">(including deductions under a State income tax law or under section 78 of the </w:t>
      </w:r>
      <w:r w:rsidR="00ED596E" w:rsidRPr="00ED596E">
        <w:rPr>
          <w:rFonts w:ascii="Times New Roman" w:hAnsi="Times New Roman" w:cs="Times New Roman"/>
          <w:i/>
        </w:rPr>
        <w:t>Income Tax (Arrangements with the States) Act 1978</w:t>
      </w:r>
      <w:r w:rsidR="00ED596E" w:rsidRPr="00CA00BF">
        <w:rPr>
          <w:rFonts w:ascii="Times New Roman" w:hAnsi="Times New Roman" w:cs="Times New Roman"/>
        </w:rPr>
        <w:t>)”</w:t>
      </w:r>
      <w:r w:rsidR="00ED596E" w:rsidRPr="00ED596E">
        <w:rPr>
          <w:rFonts w:ascii="Times New Roman" w:hAnsi="Times New Roman" w:cs="Times New Roman"/>
          <w:i/>
        </w:rPr>
        <w:t xml:space="preserve"> </w:t>
      </w:r>
      <w:r w:rsidRPr="00ED596E">
        <w:rPr>
          <w:rFonts w:ascii="Times New Roman" w:hAnsi="Times New Roman" w:cs="Times New Roman"/>
        </w:rPr>
        <w:t>(wherever occurring).</w:t>
      </w:r>
    </w:p>
    <w:p w14:paraId="122F2591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B55E99" w:rsidRPr="00B55E99">
        <w:rPr>
          <w:rFonts w:ascii="Times New Roman" w:hAnsi="Times New Roman" w:cs="Times New Roman"/>
          <w:b/>
          <w:smallCaps/>
        </w:rPr>
        <w:t>f</w:t>
      </w:r>
      <w:r w:rsidRPr="00ED596E">
        <w:rPr>
          <w:rFonts w:ascii="Times New Roman" w:hAnsi="Times New Roman" w:cs="Times New Roman"/>
          <w:b/>
        </w:rPr>
        <w:t xml:space="preserve"> (9):</w:t>
      </w:r>
    </w:p>
    <w:p w14:paraId="35C0D496" w14:textId="77777777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(including tax under a State income tax law)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41A85F13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B55E99" w:rsidRPr="00B55E99">
        <w:rPr>
          <w:rFonts w:ascii="Times New Roman" w:hAnsi="Times New Roman" w:cs="Times New Roman"/>
          <w:b/>
          <w:smallCaps/>
        </w:rPr>
        <w:t>g</w:t>
      </w:r>
      <w:r w:rsidRPr="00ED596E">
        <w:rPr>
          <w:rFonts w:ascii="Times New Roman" w:hAnsi="Times New Roman" w:cs="Times New Roman"/>
          <w:b/>
        </w:rPr>
        <w:t xml:space="preserve"> (7):</w:t>
      </w:r>
    </w:p>
    <w:p w14:paraId="73543AE9" w14:textId="77777777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0164E2C7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Subsections 221</w:t>
      </w:r>
      <w:r w:rsidR="00B55E99" w:rsidRPr="00B55E99">
        <w:rPr>
          <w:rFonts w:ascii="Times New Roman" w:hAnsi="Times New Roman" w:cs="Times New Roman"/>
          <w:b/>
          <w:smallCaps/>
        </w:rPr>
        <w:t>h</w:t>
      </w:r>
      <w:r w:rsidRPr="00ED596E">
        <w:rPr>
          <w:rFonts w:ascii="Times New Roman" w:hAnsi="Times New Roman" w:cs="Times New Roman"/>
          <w:b/>
        </w:rPr>
        <w:t xml:space="preserve"> (8) and (9):</w:t>
      </w:r>
    </w:p>
    <w:p w14:paraId="165C8F96" w14:textId="77777777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subsections.</w:t>
      </w:r>
    </w:p>
    <w:p w14:paraId="77FD362C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Paragraphs 221</w:t>
      </w:r>
      <w:r w:rsidR="00B55E99" w:rsidRPr="00B55E99">
        <w:rPr>
          <w:rFonts w:ascii="Times New Roman" w:hAnsi="Times New Roman" w:cs="Times New Roman"/>
          <w:b/>
          <w:smallCaps/>
        </w:rPr>
        <w:t>k</w:t>
      </w:r>
      <w:r w:rsidRPr="00ED596E">
        <w:rPr>
          <w:rFonts w:ascii="Times New Roman" w:hAnsi="Times New Roman" w:cs="Times New Roman"/>
          <w:b/>
        </w:rPr>
        <w:t xml:space="preserve"> (2) (a) and (b):</w:t>
      </w:r>
    </w:p>
    <w:p w14:paraId="481422AB" w14:textId="77777777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(including tax payable under a State income tax law)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4782D2E9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B55E99" w:rsidRPr="00B55E99">
        <w:rPr>
          <w:rFonts w:ascii="Times New Roman" w:hAnsi="Times New Roman" w:cs="Times New Roman"/>
          <w:b/>
          <w:smallCaps/>
        </w:rPr>
        <w:t>k</w:t>
      </w:r>
      <w:r w:rsidRPr="00ED596E">
        <w:rPr>
          <w:rFonts w:ascii="Times New Roman" w:hAnsi="Times New Roman" w:cs="Times New Roman"/>
          <w:b/>
        </w:rPr>
        <w:t xml:space="preserve"> (2</w:t>
      </w:r>
      <w:r w:rsidRPr="00ED596E">
        <w:rPr>
          <w:rFonts w:ascii="Times New Roman" w:hAnsi="Times New Roman" w:cs="Times New Roman"/>
          <w:b/>
          <w:smallCaps/>
        </w:rPr>
        <w:t>a):</w:t>
      </w:r>
    </w:p>
    <w:p w14:paraId="00E217DB" w14:textId="77777777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7CB9CC8D" w14:textId="77777777" w:rsidR="0059754A" w:rsidRPr="00ED596E" w:rsidRDefault="00ED596E" w:rsidP="00B55E9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B55E99" w:rsidRPr="00B55E99">
        <w:rPr>
          <w:rFonts w:ascii="Times New Roman" w:hAnsi="Times New Roman" w:cs="Times New Roman"/>
          <w:b/>
          <w:smallCaps/>
        </w:rPr>
        <w:t>p</w:t>
      </w:r>
      <w:r w:rsidRPr="00ED596E">
        <w:rPr>
          <w:rFonts w:ascii="Times New Roman" w:hAnsi="Times New Roman" w:cs="Times New Roman"/>
          <w:b/>
        </w:rPr>
        <w:t xml:space="preserve"> (1):</w:t>
      </w:r>
    </w:p>
    <w:p w14:paraId="7EE92C90" w14:textId="5EDE8882" w:rsidR="0059754A" w:rsidRPr="00ED596E" w:rsidRDefault="0059754A" w:rsidP="00B55E9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 xml:space="preserve">, for the purposes of the corresponding provisions of a State income tax law or for the purposes of section 78 of the </w:t>
      </w:r>
      <w:r w:rsidR="00ED596E" w:rsidRPr="00ED596E">
        <w:rPr>
          <w:rFonts w:ascii="Times New Roman" w:hAnsi="Times New Roman" w:cs="Times New Roman"/>
          <w:i/>
        </w:rPr>
        <w:t>Income Tax (Arrangements with the States) Act 1978</w:t>
      </w:r>
      <w:r w:rsidR="00ED596E" w:rsidRPr="00CA00BF">
        <w:rPr>
          <w:rFonts w:ascii="Times New Roman" w:hAnsi="Times New Roman" w:cs="Times New Roman"/>
        </w:rPr>
        <w:t>”</w:t>
      </w:r>
      <w:r w:rsidR="00ED596E" w:rsidRPr="00ED596E">
        <w:rPr>
          <w:rFonts w:ascii="Times New Roman" w:hAnsi="Times New Roman" w:cs="Times New Roman"/>
          <w:i/>
        </w:rPr>
        <w:t>.</w:t>
      </w:r>
    </w:p>
    <w:p w14:paraId="525F98E8" w14:textId="77777777" w:rsidR="003816F3" w:rsidRDefault="00ED596E" w:rsidP="00ED59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br w:type="page"/>
      </w:r>
    </w:p>
    <w:p w14:paraId="3879DB37" w14:textId="77777777" w:rsidR="0059754A" w:rsidRPr="00ED596E" w:rsidRDefault="00ED596E" w:rsidP="00D35C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lastRenderedPageBreak/>
        <w:t>SCHEDULE</w:t>
      </w:r>
      <w:r w:rsidRPr="00D35C8B">
        <w:rPr>
          <w:rFonts w:ascii="Times New Roman" w:hAnsi="Times New Roman" w:cs="Times New Roman"/>
        </w:rPr>
        <w:t>—</w:t>
      </w:r>
      <w:r w:rsidR="0059754A" w:rsidRPr="00ED596E">
        <w:rPr>
          <w:rFonts w:ascii="Times New Roman" w:hAnsi="Times New Roman" w:cs="Times New Roman"/>
        </w:rPr>
        <w:t>continued</w:t>
      </w:r>
    </w:p>
    <w:p w14:paraId="35DBAC24" w14:textId="5EB983C6" w:rsidR="0059754A" w:rsidRPr="00ED596E" w:rsidRDefault="00ED596E" w:rsidP="00D35C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D35C8B" w:rsidRPr="00D35C8B">
        <w:rPr>
          <w:rFonts w:ascii="Times New Roman" w:hAnsi="Times New Roman" w:cs="Times New Roman"/>
          <w:b/>
          <w:smallCaps/>
        </w:rPr>
        <w:t>q</w:t>
      </w:r>
      <w:r w:rsidRPr="00ED596E">
        <w:rPr>
          <w:rFonts w:ascii="Times New Roman" w:hAnsi="Times New Roman" w:cs="Times New Roman"/>
          <w:b/>
        </w:rPr>
        <w:t xml:space="preserve"> </w:t>
      </w:r>
      <w:r w:rsidR="0059754A" w:rsidRPr="00CA00BF">
        <w:rPr>
          <w:rFonts w:ascii="Times New Roman" w:hAnsi="Times New Roman" w:cs="Times New Roman"/>
          <w:b/>
        </w:rPr>
        <w:t>(3):</w:t>
      </w:r>
    </w:p>
    <w:p w14:paraId="4767AEC7" w14:textId="77777777" w:rsidR="0059754A" w:rsidRPr="00ED596E" w:rsidRDefault="0059754A" w:rsidP="00D35C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6FA8EFFE" w14:textId="747A41D4" w:rsidR="0059754A" w:rsidRPr="00ED596E" w:rsidRDefault="00ED596E" w:rsidP="00D35C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D35C8B" w:rsidRPr="00D35C8B">
        <w:rPr>
          <w:rFonts w:ascii="Times New Roman" w:hAnsi="Times New Roman" w:cs="Times New Roman"/>
          <w:b/>
          <w:smallCaps/>
        </w:rPr>
        <w:t>r</w:t>
      </w:r>
      <w:r w:rsidRPr="00ED596E">
        <w:rPr>
          <w:rFonts w:ascii="Times New Roman" w:hAnsi="Times New Roman" w:cs="Times New Roman"/>
          <w:b/>
        </w:rPr>
        <w:t xml:space="preserve"> </w:t>
      </w:r>
      <w:r w:rsidR="0059754A" w:rsidRPr="00CA00BF">
        <w:rPr>
          <w:rFonts w:ascii="Times New Roman" w:hAnsi="Times New Roman" w:cs="Times New Roman"/>
          <w:b/>
        </w:rPr>
        <w:t>(3):</w:t>
      </w:r>
    </w:p>
    <w:p w14:paraId="3F0BCC19" w14:textId="77777777" w:rsidR="0059754A" w:rsidRPr="00ED596E" w:rsidRDefault="0059754A" w:rsidP="00D35C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42A1B96B" w14:textId="77777777" w:rsidR="0059754A" w:rsidRPr="00D35C8B" w:rsidRDefault="00ED596E" w:rsidP="00D35C8B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ED596E">
        <w:rPr>
          <w:rFonts w:ascii="Times New Roman" w:hAnsi="Times New Roman" w:cs="Times New Roman"/>
          <w:b/>
        </w:rPr>
        <w:t>Subs</w:t>
      </w:r>
      <w:r w:rsidRPr="00D35C8B">
        <w:rPr>
          <w:rFonts w:ascii="Times New Roman" w:hAnsi="Times New Roman" w:cs="Times New Roman"/>
          <w:b/>
        </w:rPr>
        <w:t xml:space="preserve">ection </w:t>
      </w:r>
      <w:r w:rsidR="0059754A" w:rsidRPr="00D35C8B">
        <w:rPr>
          <w:rFonts w:ascii="Times New Roman" w:hAnsi="Times New Roman" w:cs="Times New Roman"/>
          <w:b/>
        </w:rPr>
        <w:t>221</w:t>
      </w:r>
      <w:r w:rsidR="0059754A" w:rsidRPr="00D35C8B">
        <w:rPr>
          <w:rFonts w:ascii="Times New Roman" w:hAnsi="Times New Roman" w:cs="Times New Roman"/>
          <w:b/>
          <w:smallCaps/>
        </w:rPr>
        <w:t>s</w:t>
      </w:r>
      <w:r w:rsidR="0059754A" w:rsidRPr="00D35C8B">
        <w:rPr>
          <w:rFonts w:ascii="Times New Roman" w:hAnsi="Times New Roman" w:cs="Times New Roman"/>
          <w:b/>
        </w:rPr>
        <w:t xml:space="preserve"> (5):</w:t>
      </w:r>
    </w:p>
    <w:p w14:paraId="51530BA5" w14:textId="77777777" w:rsidR="0059754A" w:rsidRPr="00ED596E" w:rsidRDefault="0059754A" w:rsidP="00D35C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79F2A79B" w14:textId="77777777" w:rsidR="0059754A" w:rsidRPr="00ED596E" w:rsidRDefault="00ED596E" w:rsidP="00D35C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Section 221</w:t>
      </w:r>
      <w:r w:rsidR="00D35C8B" w:rsidRPr="00D35C8B">
        <w:rPr>
          <w:rFonts w:ascii="Times New Roman" w:hAnsi="Times New Roman" w:cs="Times New Roman"/>
          <w:b/>
          <w:smallCaps/>
        </w:rPr>
        <w:t>ta</w:t>
      </w:r>
      <w:r w:rsidRPr="00ED596E">
        <w:rPr>
          <w:rFonts w:ascii="Times New Roman" w:hAnsi="Times New Roman" w:cs="Times New Roman"/>
          <w:b/>
        </w:rPr>
        <w:t>:</w:t>
      </w:r>
    </w:p>
    <w:p w14:paraId="6D14F060" w14:textId="77777777" w:rsidR="0059754A" w:rsidRPr="00ED596E" w:rsidRDefault="0059754A" w:rsidP="00D35C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Repeal the section.</w:t>
      </w:r>
    </w:p>
    <w:p w14:paraId="57567182" w14:textId="77777777" w:rsidR="0059754A" w:rsidRPr="00ED596E" w:rsidRDefault="00ED596E" w:rsidP="00D35C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Paragraphs 221</w:t>
      </w:r>
      <w:r w:rsidR="00D35C8B" w:rsidRPr="00D35C8B">
        <w:rPr>
          <w:rFonts w:ascii="Times New Roman" w:hAnsi="Times New Roman" w:cs="Times New Roman"/>
          <w:b/>
          <w:smallCaps/>
        </w:rPr>
        <w:t>v</w:t>
      </w:r>
      <w:r w:rsidRPr="00ED596E">
        <w:rPr>
          <w:rFonts w:ascii="Times New Roman" w:hAnsi="Times New Roman" w:cs="Times New Roman"/>
          <w:b/>
        </w:rPr>
        <w:t xml:space="preserve"> (a) and (c):</w:t>
      </w:r>
    </w:p>
    <w:p w14:paraId="2A4D71F4" w14:textId="3D1E5FE7" w:rsidR="0059754A" w:rsidRPr="00ED596E" w:rsidRDefault="0059754A" w:rsidP="00D35C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 xml:space="preserve">(including a deduction under a State income tax law or under section 78 of the </w:t>
      </w:r>
      <w:r w:rsidR="00ED596E" w:rsidRPr="00ED596E">
        <w:rPr>
          <w:rFonts w:ascii="Times New Roman" w:hAnsi="Times New Roman" w:cs="Times New Roman"/>
          <w:i/>
        </w:rPr>
        <w:t>Income Tax (Arrangements with the States) Act 1978</w:t>
      </w:r>
      <w:r w:rsidR="00ED596E" w:rsidRPr="00CA00BF">
        <w:rPr>
          <w:rFonts w:ascii="Times New Roman" w:hAnsi="Times New Roman" w:cs="Times New Roman"/>
        </w:rPr>
        <w:t>)”</w:t>
      </w:r>
      <w:r w:rsidR="00ED596E" w:rsidRPr="00ED596E">
        <w:rPr>
          <w:rFonts w:ascii="Times New Roman" w:hAnsi="Times New Roman" w:cs="Times New Roman"/>
          <w:i/>
        </w:rPr>
        <w:t>.</w:t>
      </w:r>
    </w:p>
    <w:p w14:paraId="78195C6D" w14:textId="77777777" w:rsidR="0059754A" w:rsidRPr="00ED596E" w:rsidRDefault="00ED596E" w:rsidP="00D35C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D35C8B" w:rsidRPr="00D35C8B">
        <w:rPr>
          <w:rFonts w:ascii="Times New Roman" w:hAnsi="Times New Roman" w:cs="Times New Roman"/>
          <w:b/>
          <w:smallCaps/>
        </w:rPr>
        <w:t>ya</w:t>
      </w:r>
      <w:r w:rsidRPr="00ED596E">
        <w:rPr>
          <w:rFonts w:ascii="Times New Roman" w:hAnsi="Times New Roman" w:cs="Times New Roman"/>
          <w:b/>
        </w:rPr>
        <w:t xml:space="preserve"> (1) (definition of </w:t>
      </w:r>
      <w:r>
        <w:rPr>
          <w:rFonts w:ascii="Times New Roman" w:hAnsi="Times New Roman" w:cs="Times New Roman"/>
          <w:b/>
        </w:rPr>
        <w:t>“</w:t>
      </w:r>
      <w:r w:rsidRPr="00ED596E">
        <w:rPr>
          <w:rFonts w:ascii="Times New Roman" w:hAnsi="Times New Roman" w:cs="Times New Roman"/>
          <w:b/>
        </w:rPr>
        <w:t>State income tax law</w:t>
      </w:r>
      <w:r>
        <w:rPr>
          <w:rFonts w:ascii="Times New Roman" w:hAnsi="Times New Roman" w:cs="Times New Roman"/>
          <w:b/>
        </w:rPr>
        <w:t>”</w:t>
      </w:r>
      <w:r w:rsidRPr="00ED596E">
        <w:rPr>
          <w:rFonts w:ascii="Times New Roman" w:hAnsi="Times New Roman" w:cs="Times New Roman"/>
          <w:b/>
        </w:rPr>
        <w:t>):</w:t>
      </w:r>
    </w:p>
    <w:p w14:paraId="7FFBCA0A" w14:textId="77777777" w:rsidR="0059754A" w:rsidRPr="00ED596E" w:rsidRDefault="0059754A" w:rsidP="00D35C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definition.</w:t>
      </w:r>
    </w:p>
    <w:p w14:paraId="7982D8FE" w14:textId="23218359" w:rsidR="0059754A" w:rsidRPr="00ED596E" w:rsidRDefault="00ED596E" w:rsidP="00D35C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D35C8B" w:rsidRPr="00D35C8B">
        <w:rPr>
          <w:rFonts w:ascii="Times New Roman" w:hAnsi="Times New Roman" w:cs="Times New Roman"/>
          <w:b/>
          <w:smallCaps/>
        </w:rPr>
        <w:t>ya</w:t>
      </w:r>
      <w:r w:rsidRPr="00ED596E">
        <w:rPr>
          <w:rFonts w:ascii="Times New Roman" w:hAnsi="Times New Roman" w:cs="Times New Roman"/>
          <w:b/>
        </w:rPr>
        <w:t xml:space="preserve"> </w:t>
      </w:r>
      <w:r w:rsidR="0059754A" w:rsidRPr="00CA00BF">
        <w:rPr>
          <w:rFonts w:ascii="Times New Roman" w:hAnsi="Times New Roman" w:cs="Times New Roman"/>
          <w:b/>
        </w:rPr>
        <w:t>(6):</w:t>
      </w:r>
    </w:p>
    <w:p w14:paraId="2BCB6FC0" w14:textId="77777777" w:rsidR="0059754A" w:rsidRPr="00ED596E" w:rsidRDefault="0059754A" w:rsidP="00D35C8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368AECBF" w14:textId="77777777" w:rsidR="0059754A" w:rsidRPr="00ED596E" w:rsidRDefault="00ED596E" w:rsidP="00D35C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D35C8B" w:rsidRPr="00D35C8B">
        <w:rPr>
          <w:rFonts w:ascii="Times New Roman" w:hAnsi="Times New Roman" w:cs="Times New Roman"/>
          <w:b/>
          <w:smallCaps/>
        </w:rPr>
        <w:t>yc</w:t>
      </w:r>
      <w:r w:rsidRPr="00ED596E">
        <w:rPr>
          <w:rFonts w:ascii="Times New Roman" w:hAnsi="Times New Roman" w:cs="Times New Roman"/>
          <w:b/>
        </w:rPr>
        <w:t xml:space="preserve"> (</w:t>
      </w:r>
      <w:r w:rsidR="00D35C8B">
        <w:rPr>
          <w:rFonts w:ascii="Times New Roman" w:hAnsi="Times New Roman" w:cs="Times New Roman"/>
          <w:b/>
        </w:rPr>
        <w:t>1</w:t>
      </w:r>
      <w:r w:rsidR="00D35C8B" w:rsidRPr="00D35C8B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>):</w:t>
      </w:r>
    </w:p>
    <w:p w14:paraId="0AA9269E" w14:textId="77777777" w:rsidR="0059754A" w:rsidRPr="004717E4" w:rsidRDefault="0059754A" w:rsidP="004717E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717E4">
        <w:rPr>
          <w:rFonts w:ascii="Times New Roman" w:hAnsi="Times New Roman" w:cs="Times New Roman"/>
        </w:rPr>
        <w:t xml:space="preserve">Omit </w:t>
      </w:r>
      <w:r w:rsidR="00ED596E" w:rsidRPr="004717E4">
        <w:rPr>
          <w:rFonts w:ascii="Times New Roman" w:hAnsi="Times New Roman" w:cs="Times New Roman"/>
        </w:rPr>
        <w:t>“</w:t>
      </w:r>
      <w:r w:rsidRPr="004717E4">
        <w:rPr>
          <w:rFonts w:ascii="Times New Roman" w:hAnsi="Times New Roman" w:cs="Times New Roman"/>
        </w:rPr>
        <w:t>, as reduced by such amount (if any) as is prescribed under section 221</w:t>
      </w:r>
      <w:r w:rsidR="004717E4" w:rsidRPr="004717E4">
        <w:rPr>
          <w:rFonts w:ascii="Times New Roman" w:hAnsi="Times New Roman" w:cs="Times New Roman"/>
          <w:smallCaps/>
        </w:rPr>
        <w:t>ydba</w:t>
      </w:r>
      <w:r w:rsidR="00ED596E" w:rsidRPr="004717E4">
        <w:rPr>
          <w:rFonts w:ascii="Times New Roman" w:hAnsi="Times New Roman" w:cs="Times New Roman"/>
        </w:rPr>
        <w:t>,”.</w:t>
      </w:r>
    </w:p>
    <w:p w14:paraId="163B3CF7" w14:textId="77777777" w:rsidR="0059754A" w:rsidRPr="00ED596E" w:rsidRDefault="00ED596E" w:rsidP="004717E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4717E4" w:rsidRPr="004717E4">
        <w:rPr>
          <w:rFonts w:ascii="Times New Roman" w:hAnsi="Times New Roman" w:cs="Times New Roman"/>
          <w:b/>
          <w:smallCaps/>
        </w:rPr>
        <w:t>yc</w:t>
      </w:r>
      <w:r w:rsidRPr="00ED596E">
        <w:rPr>
          <w:rFonts w:ascii="Times New Roman" w:hAnsi="Times New Roman" w:cs="Times New Roman"/>
          <w:b/>
        </w:rPr>
        <w:t xml:space="preserve"> (2):</w:t>
      </w:r>
    </w:p>
    <w:p w14:paraId="799E80BB" w14:textId="77777777" w:rsidR="0059754A" w:rsidRPr="004717E4" w:rsidRDefault="0059754A" w:rsidP="004717E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717E4">
        <w:rPr>
          <w:rFonts w:ascii="Times New Roman" w:hAnsi="Times New Roman" w:cs="Times New Roman"/>
        </w:rPr>
        <w:t xml:space="preserve">Omit </w:t>
      </w:r>
      <w:r w:rsidR="00ED596E" w:rsidRPr="004717E4">
        <w:rPr>
          <w:rFonts w:ascii="Times New Roman" w:hAnsi="Times New Roman" w:cs="Times New Roman"/>
        </w:rPr>
        <w:t>“</w:t>
      </w:r>
      <w:r w:rsidRPr="004717E4">
        <w:rPr>
          <w:rFonts w:ascii="Times New Roman" w:hAnsi="Times New Roman" w:cs="Times New Roman"/>
        </w:rPr>
        <w:t>(before any reduction is made in that provisional tax under section 221</w:t>
      </w:r>
      <w:r w:rsidR="004717E4" w:rsidRPr="004717E4">
        <w:rPr>
          <w:rFonts w:ascii="Times New Roman" w:hAnsi="Times New Roman" w:cs="Times New Roman"/>
          <w:smallCaps/>
        </w:rPr>
        <w:t>ydba</w:t>
      </w:r>
      <w:r w:rsidR="00ED596E" w:rsidRPr="004717E4">
        <w:rPr>
          <w:rFonts w:ascii="Times New Roman" w:hAnsi="Times New Roman" w:cs="Times New Roman"/>
        </w:rPr>
        <w:t>)”.</w:t>
      </w:r>
    </w:p>
    <w:p w14:paraId="50BD7E31" w14:textId="175FF5D9" w:rsidR="0059754A" w:rsidRPr="00ED596E" w:rsidRDefault="00ED596E" w:rsidP="004717E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4717E4" w:rsidRPr="004717E4">
        <w:rPr>
          <w:rFonts w:ascii="Times New Roman" w:hAnsi="Times New Roman" w:cs="Times New Roman"/>
          <w:b/>
          <w:smallCaps/>
        </w:rPr>
        <w:t>yd</w:t>
      </w:r>
      <w:r w:rsidRPr="00ED596E">
        <w:rPr>
          <w:rFonts w:ascii="Times New Roman" w:hAnsi="Times New Roman" w:cs="Times New Roman"/>
          <w:b/>
        </w:rPr>
        <w:t xml:space="preserve"> </w:t>
      </w:r>
      <w:r w:rsidR="0059754A" w:rsidRPr="00CA00BF">
        <w:rPr>
          <w:rFonts w:ascii="Times New Roman" w:hAnsi="Times New Roman" w:cs="Times New Roman"/>
          <w:b/>
        </w:rPr>
        <w:t>(3):</w:t>
      </w:r>
    </w:p>
    <w:p w14:paraId="109F0C2C" w14:textId="77777777" w:rsidR="0059754A" w:rsidRPr="00ED596E" w:rsidRDefault="0059754A" w:rsidP="004717E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40A2BCD1" w14:textId="77777777" w:rsidR="0059754A" w:rsidRPr="00ED596E" w:rsidRDefault="00ED596E" w:rsidP="004717E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Paragraph 221</w:t>
      </w:r>
      <w:r w:rsidR="004717E4" w:rsidRPr="004717E4">
        <w:rPr>
          <w:rFonts w:ascii="Times New Roman" w:hAnsi="Times New Roman" w:cs="Times New Roman"/>
          <w:b/>
          <w:smallCaps/>
        </w:rPr>
        <w:t>yda</w:t>
      </w:r>
      <w:r w:rsidRPr="00ED596E">
        <w:rPr>
          <w:rFonts w:ascii="Times New Roman" w:hAnsi="Times New Roman" w:cs="Times New Roman"/>
          <w:b/>
        </w:rPr>
        <w:t xml:space="preserve"> (1) (e):</w:t>
      </w:r>
    </w:p>
    <w:p w14:paraId="3E3266AE" w14:textId="77777777" w:rsidR="0059754A" w:rsidRPr="00ED596E" w:rsidRDefault="0059754A" w:rsidP="004717E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all the words after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221</w:t>
      </w:r>
      <w:r w:rsidRPr="00DB5AE6">
        <w:rPr>
          <w:rFonts w:ascii="Times New Roman" w:hAnsi="Times New Roman" w:cs="Times New Roman"/>
          <w:smallCaps/>
        </w:rPr>
        <w:t>c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 xml:space="preserve">, substitute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and 221</w:t>
      </w:r>
      <w:r w:rsidR="00DB5AE6" w:rsidRPr="00DB5AE6">
        <w:rPr>
          <w:rFonts w:ascii="Times New Roman" w:hAnsi="Times New Roman" w:cs="Times New Roman"/>
          <w:smallCaps/>
        </w:rPr>
        <w:t>d</w:t>
      </w:r>
      <w:r w:rsidRPr="00ED596E">
        <w:rPr>
          <w:rFonts w:ascii="Times New Roman" w:hAnsi="Times New Roman" w:cs="Times New Roman"/>
        </w:rPr>
        <w:t>; and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2E9A095D" w14:textId="77777777" w:rsidR="004717E4" w:rsidRDefault="00ED596E" w:rsidP="004717E4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4717E4" w:rsidRPr="004717E4">
        <w:rPr>
          <w:rFonts w:ascii="Times New Roman" w:hAnsi="Times New Roman" w:cs="Times New Roman"/>
          <w:b/>
          <w:smallCaps/>
        </w:rPr>
        <w:t>yda</w:t>
      </w:r>
      <w:r w:rsidRPr="00ED596E">
        <w:rPr>
          <w:rFonts w:ascii="Times New Roman" w:hAnsi="Times New Roman" w:cs="Times New Roman"/>
          <w:b/>
        </w:rPr>
        <w:t xml:space="preserve"> (</w:t>
      </w:r>
      <w:r w:rsidR="004717E4">
        <w:rPr>
          <w:rFonts w:ascii="Times New Roman" w:hAnsi="Times New Roman" w:cs="Times New Roman"/>
          <w:b/>
        </w:rPr>
        <w:t>1</w:t>
      </w:r>
      <w:r w:rsidR="004717E4" w:rsidRPr="004717E4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>):</w:t>
      </w:r>
    </w:p>
    <w:p w14:paraId="6665FAB1" w14:textId="77777777" w:rsidR="0059754A" w:rsidRPr="00ED596E" w:rsidRDefault="0059754A" w:rsidP="004717E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714F4432" w14:textId="77777777" w:rsidR="0059754A" w:rsidRPr="00ED596E" w:rsidRDefault="00ED596E" w:rsidP="004717E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4717E4" w:rsidRPr="004717E4">
        <w:rPr>
          <w:rFonts w:ascii="Times New Roman" w:hAnsi="Times New Roman" w:cs="Times New Roman"/>
          <w:b/>
          <w:smallCaps/>
        </w:rPr>
        <w:t>yda</w:t>
      </w:r>
      <w:r w:rsidRPr="00ED596E">
        <w:rPr>
          <w:rFonts w:ascii="Times New Roman" w:hAnsi="Times New Roman" w:cs="Times New Roman"/>
          <w:b/>
        </w:rPr>
        <w:t xml:space="preserve"> (2):</w:t>
      </w:r>
    </w:p>
    <w:p w14:paraId="08F82196" w14:textId="77777777" w:rsidR="0059754A" w:rsidRPr="00ED596E" w:rsidRDefault="0059754A" w:rsidP="004717E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and any statement required to be furnished by the taxpayer to the Commissioner under subsection (1</w:t>
      </w:r>
      <w:r w:rsidR="004717E4" w:rsidRPr="004717E4">
        <w:rPr>
          <w:rFonts w:ascii="Times New Roman" w:hAnsi="Times New Roman" w:cs="Times New Roman"/>
          <w:smallCaps/>
        </w:rPr>
        <w:t>a</w:t>
      </w:r>
      <w:r w:rsidRPr="00ED596E">
        <w:rPr>
          <w:rFonts w:ascii="Times New Roman" w:hAnsi="Times New Roman" w:cs="Times New Roman"/>
        </w:rPr>
        <w:t>)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322D2EDE" w14:textId="6C8C888F" w:rsidR="0059754A" w:rsidRPr="00ED596E" w:rsidRDefault="00ED596E" w:rsidP="004717E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4717E4" w:rsidRPr="004717E4">
        <w:rPr>
          <w:rFonts w:ascii="Times New Roman" w:hAnsi="Times New Roman" w:cs="Times New Roman"/>
          <w:b/>
          <w:smallCaps/>
        </w:rPr>
        <w:t>yda</w:t>
      </w:r>
      <w:r w:rsidRPr="00ED596E">
        <w:rPr>
          <w:rFonts w:ascii="Times New Roman" w:hAnsi="Times New Roman" w:cs="Times New Roman"/>
          <w:b/>
        </w:rPr>
        <w:t xml:space="preserve"> </w:t>
      </w:r>
      <w:r w:rsidR="0059754A" w:rsidRPr="00CA00BF">
        <w:rPr>
          <w:rFonts w:ascii="Times New Roman" w:hAnsi="Times New Roman" w:cs="Times New Roman"/>
          <w:b/>
        </w:rPr>
        <w:t>(3):</w:t>
      </w:r>
    </w:p>
    <w:p w14:paraId="0A6BB70B" w14:textId="77777777" w:rsidR="0059754A" w:rsidRPr="00ED596E" w:rsidRDefault="0059754A" w:rsidP="004717E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or a tax of a similar nature to provisional tax is payable in accordance with the corresponding provision of a State income tax law, that provisional tax or tax of a similar nature to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 xml:space="preserve">, substitute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that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6159E3E8" w14:textId="77777777" w:rsidR="00D909A4" w:rsidRDefault="00ED596E" w:rsidP="00ED59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br w:type="page"/>
      </w:r>
    </w:p>
    <w:p w14:paraId="50891CFD" w14:textId="77777777" w:rsidR="0059754A" w:rsidRPr="00ED596E" w:rsidRDefault="00ED596E" w:rsidP="00D90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lastRenderedPageBreak/>
        <w:t>SCHEDULE</w:t>
      </w:r>
      <w:r w:rsidRPr="00D909A4">
        <w:rPr>
          <w:rFonts w:ascii="Times New Roman" w:hAnsi="Times New Roman" w:cs="Times New Roman"/>
        </w:rPr>
        <w:t>—</w:t>
      </w:r>
      <w:r w:rsidR="0059754A" w:rsidRPr="00ED596E">
        <w:rPr>
          <w:rFonts w:ascii="Times New Roman" w:hAnsi="Times New Roman" w:cs="Times New Roman"/>
        </w:rPr>
        <w:t>continued</w:t>
      </w:r>
    </w:p>
    <w:p w14:paraId="3729EA5B" w14:textId="393948F2" w:rsidR="0059754A" w:rsidRPr="00ED596E" w:rsidRDefault="00ED596E" w:rsidP="00D909A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8F0990" w:rsidRPr="00D909A4">
        <w:rPr>
          <w:rFonts w:ascii="Times New Roman" w:hAnsi="Times New Roman" w:cs="Times New Roman"/>
          <w:b/>
          <w:smallCaps/>
        </w:rPr>
        <w:t>yda</w:t>
      </w:r>
      <w:r w:rsidRPr="00ED596E">
        <w:rPr>
          <w:rFonts w:ascii="Times New Roman" w:hAnsi="Times New Roman" w:cs="Times New Roman"/>
          <w:b/>
        </w:rPr>
        <w:t xml:space="preserve"> </w:t>
      </w:r>
      <w:r w:rsidR="0059754A" w:rsidRPr="00CA00BF">
        <w:rPr>
          <w:rFonts w:ascii="Times New Roman" w:hAnsi="Times New Roman" w:cs="Times New Roman"/>
          <w:b/>
        </w:rPr>
        <w:t>(7):</w:t>
      </w:r>
    </w:p>
    <w:p w14:paraId="5E1073BB" w14:textId="77777777" w:rsidR="0059754A" w:rsidRPr="00ED596E" w:rsidRDefault="0059754A" w:rsidP="008F099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3834C27F" w14:textId="77777777" w:rsidR="0059754A" w:rsidRPr="00ED596E" w:rsidRDefault="00ED596E" w:rsidP="008F099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Paragraph 221</w:t>
      </w:r>
      <w:r w:rsidR="008F0990" w:rsidRPr="008F0990">
        <w:rPr>
          <w:rFonts w:ascii="Times New Roman" w:hAnsi="Times New Roman" w:cs="Times New Roman"/>
          <w:b/>
          <w:smallCaps/>
        </w:rPr>
        <w:t>ydb</w:t>
      </w:r>
      <w:r w:rsidRPr="00ED596E">
        <w:rPr>
          <w:rFonts w:ascii="Times New Roman" w:hAnsi="Times New Roman" w:cs="Times New Roman"/>
          <w:b/>
        </w:rPr>
        <w:t xml:space="preserve"> (</w:t>
      </w:r>
      <w:r w:rsidR="008F0990">
        <w:rPr>
          <w:rFonts w:ascii="Times New Roman" w:hAnsi="Times New Roman" w:cs="Times New Roman"/>
          <w:b/>
        </w:rPr>
        <w:t>1</w:t>
      </w:r>
      <w:r w:rsidRPr="00ED596E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>) (a):</w:t>
      </w:r>
    </w:p>
    <w:p w14:paraId="5B165BC0" w14:textId="77777777" w:rsidR="0059754A" w:rsidRPr="00ED596E" w:rsidRDefault="0059754A" w:rsidP="008F099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paragraph.</w:t>
      </w:r>
    </w:p>
    <w:p w14:paraId="03CAB7E2" w14:textId="77777777" w:rsidR="0059754A" w:rsidRPr="00ED596E" w:rsidRDefault="00ED596E" w:rsidP="008F099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Subparagraph 221</w:t>
      </w:r>
      <w:r w:rsidR="008F0990" w:rsidRPr="008F0990">
        <w:rPr>
          <w:rFonts w:ascii="Times New Roman" w:hAnsi="Times New Roman" w:cs="Times New Roman"/>
          <w:b/>
          <w:smallCaps/>
        </w:rPr>
        <w:t>ydb</w:t>
      </w:r>
      <w:r w:rsidRPr="00ED596E">
        <w:rPr>
          <w:rFonts w:ascii="Times New Roman" w:hAnsi="Times New Roman" w:cs="Times New Roman"/>
          <w:b/>
        </w:rPr>
        <w:t xml:space="preserve"> (1</w:t>
      </w:r>
      <w:r w:rsidR="008F0990" w:rsidRPr="008F0990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>) (b) (</w:t>
      </w:r>
      <w:proofErr w:type="spellStart"/>
      <w:r w:rsidRPr="00ED596E">
        <w:rPr>
          <w:rFonts w:ascii="Times New Roman" w:hAnsi="Times New Roman" w:cs="Times New Roman"/>
          <w:b/>
        </w:rPr>
        <w:t>i</w:t>
      </w:r>
      <w:proofErr w:type="spellEnd"/>
      <w:r w:rsidRPr="00ED596E">
        <w:rPr>
          <w:rFonts w:ascii="Times New Roman" w:hAnsi="Times New Roman" w:cs="Times New Roman"/>
          <w:b/>
        </w:rPr>
        <w:t>):</w:t>
      </w:r>
    </w:p>
    <w:p w14:paraId="12FD187E" w14:textId="4F105AD4" w:rsidR="0059754A" w:rsidRPr="00ED596E" w:rsidRDefault="0059754A" w:rsidP="008F099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 xml:space="preserve">, a State income tax law or section 78 of the </w:t>
      </w:r>
      <w:r w:rsidR="00ED596E" w:rsidRPr="00ED596E">
        <w:rPr>
          <w:rFonts w:ascii="Times New Roman" w:hAnsi="Times New Roman" w:cs="Times New Roman"/>
          <w:i/>
        </w:rPr>
        <w:t>Income Tax (Arrangements with the States) Act 1978</w:t>
      </w:r>
      <w:r w:rsidR="00ED596E" w:rsidRPr="00CA00BF">
        <w:rPr>
          <w:rFonts w:ascii="Times New Roman" w:hAnsi="Times New Roman" w:cs="Times New Roman"/>
        </w:rPr>
        <w:t>”</w:t>
      </w:r>
      <w:r w:rsidR="00ED596E" w:rsidRPr="00ED596E">
        <w:rPr>
          <w:rFonts w:ascii="Times New Roman" w:hAnsi="Times New Roman" w:cs="Times New Roman"/>
          <w:i/>
        </w:rPr>
        <w:t>.</w:t>
      </w:r>
    </w:p>
    <w:p w14:paraId="12A166E1" w14:textId="77777777" w:rsidR="0059754A" w:rsidRPr="00ED596E" w:rsidRDefault="00ED596E" w:rsidP="008F099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="008F0990" w:rsidRPr="008F0990">
        <w:rPr>
          <w:rFonts w:ascii="Times New Roman" w:hAnsi="Times New Roman" w:cs="Times New Roman"/>
          <w:b/>
          <w:smallCaps/>
        </w:rPr>
        <w:t>ydb</w:t>
      </w:r>
      <w:r w:rsidRPr="00ED596E">
        <w:rPr>
          <w:rFonts w:ascii="Times New Roman" w:hAnsi="Times New Roman" w:cs="Times New Roman"/>
          <w:b/>
        </w:rPr>
        <w:t xml:space="preserve"> (2):</w:t>
      </w:r>
    </w:p>
    <w:p w14:paraId="54F475B1" w14:textId="77777777" w:rsidR="0059754A" w:rsidRPr="00ED596E" w:rsidRDefault="0059754A" w:rsidP="008F099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>or under a corresponding provision of a State income tax law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4153EABB" w14:textId="77777777" w:rsidR="0059754A" w:rsidRPr="00ED596E" w:rsidRDefault="00ED596E" w:rsidP="008F099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Section 221</w:t>
      </w:r>
      <w:r w:rsidR="008F0990" w:rsidRPr="008F0990">
        <w:rPr>
          <w:rFonts w:ascii="Times New Roman" w:hAnsi="Times New Roman" w:cs="Times New Roman"/>
          <w:b/>
          <w:smallCaps/>
        </w:rPr>
        <w:t>ydba</w:t>
      </w:r>
      <w:r w:rsidRPr="00ED596E">
        <w:rPr>
          <w:rFonts w:ascii="Times New Roman" w:hAnsi="Times New Roman" w:cs="Times New Roman"/>
          <w:b/>
        </w:rPr>
        <w:t>:</w:t>
      </w:r>
    </w:p>
    <w:p w14:paraId="4B60E332" w14:textId="77777777" w:rsidR="0059754A" w:rsidRPr="00ED596E" w:rsidRDefault="0059754A" w:rsidP="008F099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Repeal the section.</w:t>
      </w:r>
    </w:p>
    <w:p w14:paraId="5EF8D825" w14:textId="77777777" w:rsidR="0059754A" w:rsidRPr="00ED596E" w:rsidRDefault="00ED596E" w:rsidP="008F099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221</w:t>
      </w:r>
      <w:r w:rsidRPr="00ED596E">
        <w:rPr>
          <w:rFonts w:ascii="Times New Roman" w:hAnsi="Times New Roman" w:cs="Times New Roman"/>
          <w:b/>
          <w:smallCaps/>
        </w:rPr>
        <w:t xml:space="preserve">ye </w:t>
      </w:r>
      <w:r w:rsidRPr="00ED596E">
        <w:rPr>
          <w:rFonts w:ascii="Times New Roman" w:hAnsi="Times New Roman" w:cs="Times New Roman"/>
          <w:b/>
        </w:rPr>
        <w:t>(2):</w:t>
      </w:r>
    </w:p>
    <w:p w14:paraId="0B88DB43" w14:textId="77777777" w:rsidR="0059754A" w:rsidRPr="00ED596E" w:rsidRDefault="0059754A" w:rsidP="008F099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subsection.</w:t>
      </w:r>
    </w:p>
    <w:p w14:paraId="1C504853" w14:textId="514850A7" w:rsidR="0059754A" w:rsidRPr="00ED596E" w:rsidRDefault="00ED596E" w:rsidP="008F099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Subsections 221</w:t>
      </w:r>
      <w:r w:rsidR="008F0990" w:rsidRPr="008F0990">
        <w:rPr>
          <w:rFonts w:ascii="Times New Roman" w:hAnsi="Times New Roman" w:cs="Times New Roman"/>
          <w:b/>
          <w:smallCaps/>
        </w:rPr>
        <w:t>yg</w:t>
      </w:r>
      <w:r w:rsidRPr="00ED596E">
        <w:rPr>
          <w:rFonts w:ascii="Times New Roman" w:hAnsi="Times New Roman" w:cs="Times New Roman"/>
          <w:b/>
        </w:rPr>
        <w:t xml:space="preserve"> (</w:t>
      </w:r>
      <w:r w:rsidR="008F0990">
        <w:rPr>
          <w:rFonts w:ascii="Times New Roman" w:hAnsi="Times New Roman" w:cs="Times New Roman"/>
          <w:b/>
        </w:rPr>
        <w:t>1</w:t>
      </w:r>
      <w:r w:rsidR="008F0990" w:rsidRPr="008F0990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 xml:space="preserve">) and </w:t>
      </w:r>
      <w:r w:rsidR="0059754A" w:rsidRPr="00CA00BF">
        <w:rPr>
          <w:rFonts w:ascii="Times New Roman" w:hAnsi="Times New Roman" w:cs="Times New Roman"/>
          <w:b/>
        </w:rPr>
        <w:t>(3):</w:t>
      </w:r>
    </w:p>
    <w:p w14:paraId="4EF3475B" w14:textId="77777777" w:rsidR="0059754A" w:rsidRPr="00ED596E" w:rsidRDefault="0059754A" w:rsidP="008F099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subsections.</w:t>
      </w:r>
    </w:p>
    <w:p w14:paraId="66055888" w14:textId="77777777" w:rsidR="0059754A" w:rsidRPr="00ED596E" w:rsidRDefault="00ED596E" w:rsidP="008F099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 265</w:t>
      </w:r>
      <w:r w:rsidR="008F0990" w:rsidRPr="008F0990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 xml:space="preserve"> (5):</w:t>
      </w:r>
    </w:p>
    <w:p w14:paraId="76223783" w14:textId="77777777" w:rsidR="0059754A" w:rsidRPr="00ED596E" w:rsidRDefault="0059754A" w:rsidP="008F099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 xml:space="preserve">Omit </w:t>
      </w:r>
      <w:r w:rsidR="00ED596E">
        <w:rPr>
          <w:rFonts w:ascii="Times New Roman" w:hAnsi="Times New Roman" w:cs="Times New Roman"/>
        </w:rPr>
        <w:t>“</w:t>
      </w:r>
      <w:r w:rsidRPr="00ED596E">
        <w:rPr>
          <w:rFonts w:ascii="Times New Roman" w:hAnsi="Times New Roman" w:cs="Times New Roman"/>
        </w:rPr>
        <w:t xml:space="preserve">, in pursuance of corresponding provisions of a State income tax law, in pursuance of provisions of the law of a State referred to in section 15 of the </w:t>
      </w:r>
      <w:r w:rsidR="00ED596E" w:rsidRPr="00ED596E">
        <w:rPr>
          <w:rFonts w:ascii="Times New Roman" w:hAnsi="Times New Roman" w:cs="Times New Roman"/>
          <w:i/>
        </w:rPr>
        <w:t xml:space="preserve">Income Tax (Arrangements with the States) Act 1978 </w:t>
      </w:r>
      <w:r w:rsidRPr="00ED596E">
        <w:rPr>
          <w:rFonts w:ascii="Times New Roman" w:hAnsi="Times New Roman" w:cs="Times New Roman"/>
        </w:rPr>
        <w:t>or in pursuance of section 78 of that Act</w:t>
      </w:r>
      <w:r w:rsidR="00ED596E">
        <w:rPr>
          <w:rFonts w:ascii="Times New Roman" w:hAnsi="Times New Roman" w:cs="Times New Roman"/>
        </w:rPr>
        <w:t>”</w:t>
      </w:r>
      <w:r w:rsidRPr="00ED596E">
        <w:rPr>
          <w:rFonts w:ascii="Times New Roman" w:hAnsi="Times New Roman" w:cs="Times New Roman"/>
        </w:rPr>
        <w:t>.</w:t>
      </w:r>
    </w:p>
    <w:p w14:paraId="19B8A231" w14:textId="70D6120A" w:rsidR="0059754A" w:rsidRPr="00ED596E" w:rsidRDefault="00ED596E" w:rsidP="008F099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  <w:b/>
        </w:rPr>
        <w:t>Subsections 265</w:t>
      </w:r>
      <w:r w:rsidR="008F0990" w:rsidRPr="008F0990">
        <w:rPr>
          <w:rFonts w:ascii="Times New Roman" w:hAnsi="Times New Roman" w:cs="Times New Roman"/>
          <w:b/>
          <w:smallCaps/>
        </w:rPr>
        <w:t>a</w:t>
      </w:r>
      <w:r w:rsidRPr="00ED596E">
        <w:rPr>
          <w:rFonts w:ascii="Times New Roman" w:hAnsi="Times New Roman" w:cs="Times New Roman"/>
          <w:b/>
        </w:rPr>
        <w:t xml:space="preserve"> (6) and </w:t>
      </w:r>
      <w:r w:rsidR="0059754A" w:rsidRPr="00CA00BF">
        <w:rPr>
          <w:rFonts w:ascii="Times New Roman" w:hAnsi="Times New Roman" w:cs="Times New Roman"/>
          <w:b/>
        </w:rPr>
        <w:t>(7):</w:t>
      </w:r>
    </w:p>
    <w:p w14:paraId="5B32E02E" w14:textId="77777777" w:rsidR="0059754A" w:rsidRDefault="0059754A" w:rsidP="008F099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D596E">
        <w:rPr>
          <w:rFonts w:ascii="Times New Roman" w:hAnsi="Times New Roman" w:cs="Times New Roman"/>
        </w:rPr>
        <w:t>Omit the subsections.</w:t>
      </w:r>
    </w:p>
    <w:p w14:paraId="49CF2F42" w14:textId="77777777" w:rsidR="008F0990" w:rsidRPr="008F0990" w:rsidRDefault="008F0990" w:rsidP="008F099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14:paraId="2C54DC0E" w14:textId="77777777" w:rsidR="00D909A4" w:rsidRPr="008F0990" w:rsidRDefault="00D909A4" w:rsidP="008F0990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8F0990">
        <w:rPr>
          <w:rFonts w:ascii="Times New Roman" w:hAnsi="Times New Roman" w:cs="Times New Roman"/>
          <w:sz w:val="20"/>
        </w:rPr>
        <w:t>[</w:t>
      </w:r>
      <w:r w:rsidRPr="008F0990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4E8AE033" w14:textId="77777777" w:rsidR="00D909A4" w:rsidRPr="008F0990" w:rsidRDefault="00D909A4" w:rsidP="00D909A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8F0990">
        <w:rPr>
          <w:rFonts w:ascii="Times New Roman" w:hAnsi="Times New Roman" w:cs="Times New Roman"/>
          <w:i/>
          <w:sz w:val="20"/>
        </w:rPr>
        <w:t>House of Representatives on 11 May 1989</w:t>
      </w:r>
    </w:p>
    <w:p w14:paraId="40C7D992" w14:textId="77777777" w:rsidR="00D909A4" w:rsidRDefault="00D909A4" w:rsidP="00D909A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</w:rPr>
      </w:pPr>
      <w:r w:rsidRPr="008F0990">
        <w:rPr>
          <w:rFonts w:ascii="Times New Roman" w:hAnsi="Times New Roman" w:cs="Times New Roman"/>
          <w:i/>
          <w:sz w:val="20"/>
        </w:rPr>
        <w:t>Senate on 25 May 1989</w:t>
      </w:r>
      <w:r w:rsidRPr="008F0990">
        <w:rPr>
          <w:rFonts w:ascii="Times New Roman" w:hAnsi="Times New Roman" w:cs="Times New Roman"/>
          <w:sz w:val="20"/>
        </w:rPr>
        <w:t>]</w:t>
      </w:r>
    </w:p>
    <w:sectPr w:rsidR="00D909A4" w:rsidSect="008F0990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9320C5" w15:done="0"/>
  <w15:commentEx w15:paraId="17F20AC1" w15:done="0"/>
  <w15:commentEx w15:paraId="049761B7" w15:done="0"/>
  <w15:commentEx w15:paraId="78343748" w15:done="0"/>
  <w15:commentEx w15:paraId="1D3F5A9C" w15:done="0"/>
  <w15:commentEx w15:paraId="5A52AE4C" w15:done="0"/>
  <w15:commentEx w15:paraId="76965138" w15:done="0"/>
  <w15:commentEx w15:paraId="6F91F6CD" w15:done="0"/>
  <w15:commentEx w15:paraId="4FDB3C8D" w15:done="0"/>
  <w15:commentEx w15:paraId="53E7469B" w15:done="0"/>
  <w15:commentEx w15:paraId="1A112775" w15:done="0"/>
  <w15:commentEx w15:paraId="1FD396B4" w15:done="0"/>
  <w15:commentEx w15:paraId="7C702A8D" w15:done="0"/>
  <w15:commentEx w15:paraId="7AEB9551" w15:done="0"/>
  <w15:commentEx w15:paraId="13FC6EF2" w15:done="0"/>
  <w15:commentEx w15:paraId="4DC113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9320C5" w16cid:durableId="20475620"/>
  <w16cid:commentId w16cid:paraId="17F20AC1" w16cid:durableId="2047563B"/>
  <w16cid:commentId w16cid:paraId="049761B7" w16cid:durableId="20475645"/>
  <w16cid:commentId w16cid:paraId="78343748" w16cid:durableId="20475666"/>
  <w16cid:commentId w16cid:paraId="1D3F5A9C" w16cid:durableId="20475676"/>
  <w16cid:commentId w16cid:paraId="5A52AE4C" w16cid:durableId="2047568C"/>
  <w16cid:commentId w16cid:paraId="76965138" w16cid:durableId="20475699"/>
  <w16cid:commentId w16cid:paraId="6F91F6CD" w16cid:durableId="204756A0"/>
  <w16cid:commentId w16cid:paraId="4FDB3C8D" w16cid:durableId="204756AF"/>
  <w16cid:commentId w16cid:paraId="53E7469B" w16cid:durableId="204756BA"/>
  <w16cid:commentId w16cid:paraId="1A112775" w16cid:durableId="204756C2"/>
  <w16cid:commentId w16cid:paraId="1FD396B4" w16cid:durableId="204756CB"/>
  <w16cid:commentId w16cid:paraId="7C702A8D" w16cid:durableId="204756F4"/>
  <w16cid:commentId w16cid:paraId="7AEB9551" w16cid:durableId="204756DF"/>
  <w16cid:commentId w16cid:paraId="13FC6EF2" w16cid:durableId="204756ED"/>
  <w16cid:commentId w16cid:paraId="4DC1138B" w16cid:durableId="204757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9320A" w14:textId="77777777" w:rsidR="00D002E5" w:rsidRDefault="00D002E5" w:rsidP="0090348B">
      <w:pPr>
        <w:spacing w:after="0" w:line="240" w:lineRule="auto"/>
      </w:pPr>
      <w:r>
        <w:separator/>
      </w:r>
    </w:p>
  </w:endnote>
  <w:endnote w:type="continuationSeparator" w:id="0">
    <w:p w14:paraId="47549A26" w14:textId="77777777" w:rsidR="00D002E5" w:rsidRDefault="00D002E5" w:rsidP="0090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3F676" w14:textId="77777777" w:rsidR="00D002E5" w:rsidRDefault="00D002E5" w:rsidP="0090348B">
      <w:pPr>
        <w:spacing w:after="0" w:line="240" w:lineRule="auto"/>
      </w:pPr>
      <w:r>
        <w:separator/>
      </w:r>
    </w:p>
  </w:footnote>
  <w:footnote w:type="continuationSeparator" w:id="0">
    <w:p w14:paraId="06052005" w14:textId="77777777" w:rsidR="00D002E5" w:rsidRDefault="00D002E5" w:rsidP="0090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BCA3" w14:textId="77777777" w:rsidR="0090348B" w:rsidRPr="0090348B" w:rsidRDefault="0090348B" w:rsidP="0090348B">
    <w:pPr>
      <w:pStyle w:val="Header"/>
      <w:tabs>
        <w:tab w:val="clear" w:pos="4680"/>
        <w:tab w:val="center" w:pos="4950"/>
      </w:tabs>
      <w:jc w:val="center"/>
      <w:rPr>
        <w:sz w:val="20"/>
      </w:rPr>
    </w:pPr>
    <w:r w:rsidRPr="0090348B">
      <w:rPr>
        <w:rFonts w:ascii="Times New Roman" w:hAnsi="Times New Roman" w:cs="Times New Roman"/>
        <w:i/>
        <w:sz w:val="20"/>
      </w:rPr>
      <w:t>Income Tax (Arrangements with the States) Repeal</w:t>
    </w:r>
    <w:r>
      <w:rPr>
        <w:rFonts w:ascii="Times New Roman" w:hAnsi="Times New Roman" w:cs="Times New Roman"/>
        <w:i/>
        <w:sz w:val="20"/>
      </w:rPr>
      <w:tab/>
    </w:r>
    <w:r w:rsidRPr="0090348B">
      <w:rPr>
        <w:rFonts w:ascii="Times New Roman" w:hAnsi="Times New Roman" w:cs="Times New Roman"/>
        <w:i/>
        <w:sz w:val="20"/>
      </w:rPr>
      <w:t>No. 73, 1989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54A"/>
    <w:rsid w:val="001F44F5"/>
    <w:rsid w:val="0022306F"/>
    <w:rsid w:val="003816F3"/>
    <w:rsid w:val="004717E4"/>
    <w:rsid w:val="0059754A"/>
    <w:rsid w:val="0066240C"/>
    <w:rsid w:val="007C37E9"/>
    <w:rsid w:val="008F0990"/>
    <w:rsid w:val="0090348B"/>
    <w:rsid w:val="00924B67"/>
    <w:rsid w:val="00AE7091"/>
    <w:rsid w:val="00B55E99"/>
    <w:rsid w:val="00CA00BF"/>
    <w:rsid w:val="00CF4987"/>
    <w:rsid w:val="00D002E5"/>
    <w:rsid w:val="00D35C8B"/>
    <w:rsid w:val="00D909A4"/>
    <w:rsid w:val="00DB5AE6"/>
    <w:rsid w:val="00DF6BCB"/>
    <w:rsid w:val="00E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3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rsid w:val="0059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59754A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59754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1">
    <w:name w:val="CharStyle21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24">
    <w:name w:val="CharStyle24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6">
    <w:name w:val="CharStyle36"/>
    <w:basedOn w:val="DefaultParagraphFont"/>
    <w:rsid w:val="0059754A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39">
    <w:name w:val="CharStyle39"/>
    <w:basedOn w:val="DefaultParagraphFont"/>
    <w:rsid w:val="0059754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3">
    <w:name w:val="CharStyle43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5">
    <w:name w:val="CharStyle45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9">
    <w:name w:val="CharStyle49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1">
    <w:name w:val="CharStyle51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9">
    <w:name w:val="CharStyle59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0">
    <w:name w:val="CharStyle70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3">
    <w:name w:val="CharStyle73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5">
    <w:name w:val="CharStyle75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71">
    <w:name w:val="CharStyle171"/>
    <w:basedOn w:val="DefaultParagraphFont"/>
    <w:rsid w:val="0059754A"/>
    <w:rPr>
      <w:rFonts w:ascii="Bookman Old Style" w:eastAsia="Bookman Old Style" w:hAnsi="Bookman Old Style" w:cs="Bookman Old Style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230">
    <w:name w:val="CharStyle230"/>
    <w:basedOn w:val="DefaultParagraphFont"/>
    <w:rsid w:val="0059754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31">
    <w:name w:val="CharStyle231"/>
    <w:basedOn w:val="DefaultParagraphFont"/>
    <w:rsid w:val="0059754A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3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48B"/>
  </w:style>
  <w:style w:type="paragraph" w:styleId="Footer">
    <w:name w:val="footer"/>
    <w:basedOn w:val="Normal"/>
    <w:link w:val="FooterChar"/>
    <w:uiPriority w:val="99"/>
    <w:semiHidden/>
    <w:unhideWhenUsed/>
    <w:rsid w:val="00903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48B"/>
  </w:style>
  <w:style w:type="character" w:styleId="CommentReference">
    <w:name w:val="annotation reference"/>
    <w:basedOn w:val="DefaultParagraphFont"/>
    <w:uiPriority w:val="99"/>
    <w:semiHidden/>
    <w:unhideWhenUsed/>
    <w:rsid w:val="00CF4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9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00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2019-03-28T04:22:00Z</dcterms:created>
  <dcterms:modified xsi:type="dcterms:W3CDTF">2019-10-04T05:30:00Z</dcterms:modified>
</cp:coreProperties>
</file>