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9472" w14:textId="77777777" w:rsidR="00175F5E" w:rsidRDefault="00175F5E" w:rsidP="00175F5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FA002D3" wp14:editId="68994931">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000CC384" w14:textId="77777777" w:rsidR="004E6CA7" w:rsidRPr="00175F5E" w:rsidRDefault="00F870F7" w:rsidP="005507E3">
      <w:pPr>
        <w:spacing w:before="480" w:after="480" w:line="240" w:lineRule="auto"/>
        <w:jc w:val="center"/>
        <w:rPr>
          <w:rFonts w:ascii="Times New Roman" w:hAnsi="Times New Roman" w:cs="Times New Roman"/>
          <w:b/>
          <w:sz w:val="36"/>
        </w:rPr>
      </w:pPr>
      <w:r w:rsidRPr="00175F5E">
        <w:rPr>
          <w:rFonts w:ascii="Times New Roman" w:hAnsi="Times New Roman" w:cs="Times New Roman"/>
          <w:b/>
          <w:sz w:val="36"/>
        </w:rPr>
        <w:t>Taxation Laws Amendment Act (No. 3) 1989</w:t>
      </w:r>
    </w:p>
    <w:p w14:paraId="04B55A3A" w14:textId="77777777" w:rsidR="004E6CA7" w:rsidRPr="00175F5E" w:rsidRDefault="00F870F7" w:rsidP="00175F5E">
      <w:pPr>
        <w:spacing w:before="480" w:after="480" w:line="240" w:lineRule="auto"/>
        <w:jc w:val="center"/>
        <w:rPr>
          <w:rFonts w:ascii="Times New Roman" w:hAnsi="Times New Roman" w:cs="Times New Roman"/>
          <w:b/>
          <w:sz w:val="28"/>
        </w:rPr>
      </w:pPr>
      <w:r w:rsidRPr="00175F5E">
        <w:rPr>
          <w:rFonts w:ascii="Times New Roman" w:hAnsi="Times New Roman" w:cs="Times New Roman"/>
          <w:b/>
          <w:sz w:val="28"/>
        </w:rPr>
        <w:t>No. 107 of 1989</w:t>
      </w:r>
    </w:p>
    <w:p w14:paraId="3C530A2F" w14:textId="77777777" w:rsidR="00175F5E" w:rsidRPr="00175F5E" w:rsidRDefault="00175F5E" w:rsidP="00175F5E">
      <w:pPr>
        <w:pBdr>
          <w:bottom w:val="thickThinSmallGap" w:sz="12" w:space="1" w:color="auto"/>
        </w:pBdr>
        <w:spacing w:before="480" w:after="480" w:line="240" w:lineRule="auto"/>
        <w:jc w:val="center"/>
        <w:rPr>
          <w:rFonts w:ascii="Times New Roman" w:hAnsi="Times New Roman" w:cs="Times New Roman"/>
          <w:b/>
          <w:sz w:val="2"/>
        </w:rPr>
      </w:pPr>
    </w:p>
    <w:p w14:paraId="58BA8D86" w14:textId="77777777" w:rsidR="004E6CA7" w:rsidRPr="00175F5E" w:rsidRDefault="00F870F7" w:rsidP="00175F5E">
      <w:pPr>
        <w:spacing w:before="300" w:after="300" w:line="240" w:lineRule="auto"/>
        <w:jc w:val="center"/>
        <w:rPr>
          <w:rFonts w:ascii="Times New Roman" w:hAnsi="Times New Roman" w:cs="Times New Roman"/>
          <w:b/>
          <w:sz w:val="26"/>
        </w:rPr>
      </w:pPr>
      <w:r w:rsidRPr="00175F5E">
        <w:rPr>
          <w:rFonts w:ascii="Times New Roman" w:hAnsi="Times New Roman" w:cs="Times New Roman"/>
          <w:b/>
          <w:sz w:val="26"/>
        </w:rPr>
        <w:t>An Act to amend the law relating to taxation</w:t>
      </w:r>
    </w:p>
    <w:p w14:paraId="07D43D40" w14:textId="77777777" w:rsidR="004E6CA7" w:rsidRPr="00175F5E" w:rsidRDefault="004E6CA7" w:rsidP="00175F5E">
      <w:pPr>
        <w:spacing w:before="120" w:after="120" w:line="240" w:lineRule="auto"/>
        <w:jc w:val="right"/>
        <w:rPr>
          <w:rFonts w:ascii="Times New Roman" w:hAnsi="Times New Roman" w:cs="Times New Roman"/>
          <w:sz w:val="24"/>
        </w:rPr>
      </w:pPr>
      <w:r w:rsidRPr="00175F5E">
        <w:rPr>
          <w:rFonts w:ascii="Times New Roman" w:hAnsi="Times New Roman" w:cs="Times New Roman"/>
          <w:sz w:val="24"/>
        </w:rPr>
        <w:t>[</w:t>
      </w:r>
      <w:r w:rsidR="00F870F7" w:rsidRPr="00175F5E">
        <w:rPr>
          <w:rFonts w:ascii="Times New Roman" w:hAnsi="Times New Roman" w:cs="Times New Roman"/>
          <w:i/>
          <w:sz w:val="24"/>
        </w:rPr>
        <w:t>Assented to 30 June 1989</w:t>
      </w:r>
      <w:r w:rsidRPr="00175F5E">
        <w:rPr>
          <w:rFonts w:ascii="Times New Roman" w:hAnsi="Times New Roman" w:cs="Times New Roman"/>
          <w:sz w:val="24"/>
        </w:rPr>
        <w:t>]</w:t>
      </w:r>
    </w:p>
    <w:p w14:paraId="743E857B" w14:textId="77777777" w:rsidR="004E6CA7" w:rsidRDefault="004E6CA7" w:rsidP="00175F5E">
      <w:pPr>
        <w:spacing w:after="0" w:line="240" w:lineRule="auto"/>
        <w:ind w:firstLine="432"/>
        <w:jc w:val="both"/>
        <w:rPr>
          <w:rFonts w:ascii="Times New Roman" w:hAnsi="Times New Roman" w:cs="Times New Roman"/>
          <w:sz w:val="24"/>
        </w:rPr>
      </w:pPr>
      <w:r w:rsidRPr="00175F5E">
        <w:rPr>
          <w:rFonts w:ascii="Times New Roman" w:hAnsi="Times New Roman" w:cs="Times New Roman"/>
          <w:sz w:val="24"/>
        </w:rPr>
        <w:t>BE IT ENACTED by the Queen, and the Senate and the House of Representatives of the Commonwealth of Australia, as follows:</w:t>
      </w:r>
    </w:p>
    <w:p w14:paraId="14B16D18" w14:textId="77777777" w:rsidR="005E7FAA" w:rsidRPr="00175F5E" w:rsidRDefault="005E7FAA" w:rsidP="00175F5E">
      <w:pPr>
        <w:spacing w:after="0" w:line="240" w:lineRule="auto"/>
        <w:ind w:firstLine="432"/>
        <w:jc w:val="both"/>
        <w:rPr>
          <w:rFonts w:ascii="Times New Roman" w:hAnsi="Times New Roman" w:cs="Times New Roman"/>
          <w:sz w:val="24"/>
        </w:rPr>
      </w:pPr>
    </w:p>
    <w:p w14:paraId="1D93B998" w14:textId="6A3DAA46" w:rsidR="004E6CA7" w:rsidRPr="00BB3011" w:rsidRDefault="00F870F7" w:rsidP="00175F5E">
      <w:pPr>
        <w:spacing w:before="120" w:after="120" w:line="240" w:lineRule="auto"/>
        <w:jc w:val="center"/>
        <w:rPr>
          <w:rFonts w:ascii="Times New Roman" w:hAnsi="Times New Roman" w:cs="Times New Roman"/>
          <w:sz w:val="24"/>
        </w:rPr>
      </w:pPr>
      <w:r w:rsidRPr="00BB3011">
        <w:rPr>
          <w:rFonts w:ascii="Times New Roman" w:hAnsi="Times New Roman" w:cs="Times New Roman"/>
          <w:b/>
          <w:sz w:val="24"/>
        </w:rPr>
        <w:t>PART 1—PRELIMINARY</w:t>
      </w:r>
    </w:p>
    <w:p w14:paraId="4743C413"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Short title</w:t>
      </w:r>
    </w:p>
    <w:p w14:paraId="0DC5EE2A" w14:textId="6642A4AE"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w:t>
      </w:r>
      <w:r w:rsidR="004E6CA7" w:rsidRPr="00F870F7">
        <w:rPr>
          <w:rFonts w:ascii="Times New Roman" w:hAnsi="Times New Roman" w:cs="Times New Roman"/>
        </w:rPr>
        <w:t xml:space="preserve"> This Act may be cited as the </w:t>
      </w:r>
      <w:r w:rsidRPr="00F870F7">
        <w:rPr>
          <w:rFonts w:ascii="Times New Roman" w:hAnsi="Times New Roman" w:cs="Times New Roman"/>
          <w:i/>
        </w:rPr>
        <w:t xml:space="preserve">Taxation Laws Amendment Act </w:t>
      </w:r>
      <w:r w:rsidRPr="005E7FAA">
        <w:rPr>
          <w:rFonts w:ascii="Times New Roman" w:hAnsi="Times New Roman" w:cs="Times New Roman"/>
          <w:i/>
        </w:rPr>
        <w:t>(</w:t>
      </w:r>
      <w:r w:rsidRPr="00F870F7">
        <w:rPr>
          <w:rFonts w:ascii="Times New Roman" w:hAnsi="Times New Roman" w:cs="Times New Roman"/>
          <w:i/>
        </w:rPr>
        <w:t>No. 3</w:t>
      </w:r>
      <w:r w:rsidRPr="005E7FAA">
        <w:rPr>
          <w:rFonts w:ascii="Times New Roman" w:hAnsi="Times New Roman" w:cs="Times New Roman"/>
          <w:i/>
        </w:rPr>
        <w:t>)</w:t>
      </w:r>
      <w:r w:rsidRPr="00F870F7">
        <w:rPr>
          <w:rFonts w:ascii="Times New Roman" w:hAnsi="Times New Roman" w:cs="Times New Roman"/>
          <w:i/>
        </w:rPr>
        <w:t xml:space="preserve"> 1989.</w:t>
      </w:r>
    </w:p>
    <w:p w14:paraId="7D4E6BE3"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Commencement</w:t>
      </w:r>
    </w:p>
    <w:p w14:paraId="448DF13B"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2.</w:t>
      </w:r>
      <w:r w:rsidR="004E6CA7" w:rsidRPr="00F870F7">
        <w:rPr>
          <w:rFonts w:ascii="Times New Roman" w:hAnsi="Times New Roman" w:cs="Times New Roman"/>
        </w:rPr>
        <w:t xml:space="preserve"> </w:t>
      </w:r>
      <w:r w:rsidRPr="00F870F7">
        <w:rPr>
          <w:rFonts w:ascii="Times New Roman" w:hAnsi="Times New Roman" w:cs="Times New Roman"/>
          <w:b/>
        </w:rPr>
        <w:t xml:space="preserve">(1) </w:t>
      </w:r>
      <w:r w:rsidR="004E6CA7" w:rsidRPr="00F870F7">
        <w:rPr>
          <w:rFonts w:ascii="Times New Roman" w:hAnsi="Times New Roman" w:cs="Times New Roman"/>
        </w:rPr>
        <w:t>Subject to this section, this Act commences on the day on which it receives the Royal Assent.</w:t>
      </w:r>
    </w:p>
    <w:p w14:paraId="146C3163"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 </w:t>
      </w:r>
      <w:r w:rsidR="004E6CA7" w:rsidRPr="00F870F7">
        <w:rPr>
          <w:rFonts w:ascii="Times New Roman" w:hAnsi="Times New Roman" w:cs="Times New Roman"/>
        </w:rPr>
        <w:t xml:space="preserve">Part 6 shall be taken to have commenced immediately after the </w:t>
      </w:r>
      <w:r w:rsidRPr="00F870F7">
        <w:rPr>
          <w:rFonts w:ascii="Times New Roman" w:hAnsi="Times New Roman" w:cs="Times New Roman"/>
          <w:i/>
        </w:rPr>
        <w:t xml:space="preserve">Taxation Laws Amendment Act </w:t>
      </w:r>
      <w:r w:rsidRPr="00F870F7">
        <w:rPr>
          <w:rFonts w:ascii="Times New Roman" w:hAnsi="Times New Roman" w:cs="Times New Roman"/>
        </w:rPr>
        <w:t>(</w:t>
      </w:r>
      <w:r w:rsidRPr="00F870F7">
        <w:rPr>
          <w:rFonts w:ascii="Times New Roman" w:hAnsi="Times New Roman" w:cs="Times New Roman"/>
          <w:i/>
        </w:rPr>
        <w:t>No. 4</w:t>
      </w:r>
      <w:r w:rsidRPr="00F870F7">
        <w:rPr>
          <w:rFonts w:ascii="Times New Roman" w:hAnsi="Times New Roman" w:cs="Times New Roman"/>
        </w:rPr>
        <w:t>)</w:t>
      </w:r>
      <w:r w:rsidRPr="00F870F7">
        <w:rPr>
          <w:rFonts w:ascii="Times New Roman" w:hAnsi="Times New Roman" w:cs="Times New Roman"/>
          <w:i/>
        </w:rPr>
        <w:t xml:space="preserve"> 1988 </w:t>
      </w:r>
      <w:r w:rsidR="004E6CA7" w:rsidRPr="00F870F7">
        <w:rPr>
          <w:rFonts w:ascii="Times New Roman" w:hAnsi="Times New Roman" w:cs="Times New Roman"/>
        </w:rPr>
        <w:t>received the Royal Assent.</w:t>
      </w:r>
    </w:p>
    <w:p w14:paraId="15AF6B59"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05B5FAA5" w14:textId="77777777" w:rsidR="004E6CA7" w:rsidRPr="00BB3011" w:rsidRDefault="00F870F7" w:rsidP="00175F5E">
      <w:pPr>
        <w:spacing w:before="120" w:after="120" w:line="240" w:lineRule="auto"/>
        <w:jc w:val="center"/>
        <w:rPr>
          <w:rFonts w:ascii="Times New Roman" w:hAnsi="Times New Roman" w:cs="Times New Roman"/>
          <w:b/>
          <w:sz w:val="24"/>
        </w:rPr>
      </w:pPr>
      <w:r w:rsidRPr="00BB3011">
        <w:rPr>
          <w:rFonts w:ascii="Times New Roman" w:hAnsi="Times New Roman" w:cs="Times New Roman"/>
          <w:b/>
          <w:sz w:val="24"/>
        </w:rPr>
        <w:lastRenderedPageBreak/>
        <w:t>PART 2—AMENDMENT OF THE ADMINISTRATIVE DECISIONS (JUDICIAL REVIEW) ACT 1977</w:t>
      </w:r>
    </w:p>
    <w:p w14:paraId="315D4018"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Principal Act</w:t>
      </w:r>
    </w:p>
    <w:p w14:paraId="61709C61" w14:textId="32F65B44"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3.</w:t>
      </w:r>
      <w:r w:rsidR="004E6CA7" w:rsidRPr="00F870F7">
        <w:rPr>
          <w:rFonts w:ascii="Times New Roman" w:hAnsi="Times New Roman" w:cs="Times New Roman"/>
        </w:rPr>
        <w:t xml:space="preserve"> In this Part, </w:t>
      </w:r>
      <w:r w:rsidRPr="00F870F7">
        <w:rPr>
          <w:rFonts w:ascii="Times New Roman" w:hAnsi="Times New Roman" w:cs="Times New Roman"/>
        </w:rPr>
        <w:t>“</w:t>
      </w:r>
      <w:r w:rsidR="004E6CA7" w:rsidRPr="00F870F7">
        <w:rPr>
          <w:rFonts w:ascii="Times New Roman" w:hAnsi="Times New Roman" w:cs="Times New Roman"/>
        </w:rPr>
        <w:t>Principal Act</w:t>
      </w:r>
      <w:r w:rsidRPr="00F870F7">
        <w:rPr>
          <w:rFonts w:ascii="Times New Roman" w:hAnsi="Times New Roman" w:cs="Times New Roman"/>
        </w:rPr>
        <w:t>”</w:t>
      </w:r>
      <w:r w:rsidR="004E6CA7" w:rsidRPr="00F870F7">
        <w:rPr>
          <w:rFonts w:ascii="Times New Roman" w:hAnsi="Times New Roman" w:cs="Times New Roman"/>
        </w:rPr>
        <w:t xml:space="preserve"> means the </w:t>
      </w:r>
      <w:r w:rsidRPr="00F870F7">
        <w:rPr>
          <w:rFonts w:ascii="Times New Roman" w:hAnsi="Times New Roman" w:cs="Times New Roman"/>
          <w:i/>
        </w:rPr>
        <w:t xml:space="preserve">Administrative Decisions </w:t>
      </w:r>
      <w:r w:rsidRPr="005E7FAA">
        <w:rPr>
          <w:rFonts w:ascii="Times New Roman" w:hAnsi="Times New Roman" w:cs="Times New Roman"/>
          <w:i/>
        </w:rPr>
        <w:t>(</w:t>
      </w:r>
      <w:r w:rsidRPr="00F870F7">
        <w:rPr>
          <w:rFonts w:ascii="Times New Roman" w:hAnsi="Times New Roman" w:cs="Times New Roman"/>
          <w:i/>
        </w:rPr>
        <w:t>Judicial Review</w:t>
      </w:r>
      <w:r w:rsidRPr="005E7FAA">
        <w:rPr>
          <w:rFonts w:ascii="Times New Roman" w:hAnsi="Times New Roman" w:cs="Times New Roman"/>
          <w:i/>
        </w:rPr>
        <w:t>)</w:t>
      </w:r>
      <w:r w:rsidRPr="00F870F7">
        <w:rPr>
          <w:rFonts w:ascii="Times New Roman" w:hAnsi="Times New Roman" w:cs="Times New Roman"/>
          <w:i/>
        </w:rPr>
        <w:t xml:space="preserve"> Act 1977</w:t>
      </w:r>
      <w:r w:rsidRPr="00F870F7">
        <w:rPr>
          <w:rFonts w:ascii="Times New Roman" w:hAnsi="Times New Roman" w:cs="Times New Roman"/>
          <w:vertAlign w:val="superscript"/>
        </w:rPr>
        <w:t>1</w:t>
      </w:r>
      <w:r w:rsidRPr="005E7FAA">
        <w:rPr>
          <w:rFonts w:ascii="Times New Roman" w:hAnsi="Times New Roman" w:cs="Times New Roman"/>
        </w:rPr>
        <w:t>.</w:t>
      </w:r>
    </w:p>
    <w:p w14:paraId="382C0FE7"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Schedule 1</w:t>
      </w:r>
    </w:p>
    <w:p w14:paraId="0D6AE285"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4.</w:t>
      </w:r>
      <w:r w:rsidR="004E6CA7" w:rsidRPr="00F870F7">
        <w:rPr>
          <w:rFonts w:ascii="Times New Roman" w:hAnsi="Times New Roman" w:cs="Times New Roman"/>
        </w:rPr>
        <w:t xml:space="preserve"> Schedule 1 to the Principal Act is amended by inserting after paragraph (e) the following paragraph:</w:t>
      </w:r>
    </w:p>
    <w:p w14:paraId="5880B460" w14:textId="77777777" w:rsidR="004E6CA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(f) decisions of the Commissioner of Taxation under subsection 3</w:t>
      </w:r>
      <w:r w:rsidRPr="00F870F7">
        <w:rPr>
          <w:rFonts w:ascii="Times New Roman" w:hAnsi="Times New Roman" w:cs="Times New Roman"/>
          <w:smallCaps/>
        </w:rPr>
        <w:t>e (1)</w:t>
      </w:r>
      <w:r w:rsidR="004E6CA7" w:rsidRPr="00F870F7">
        <w:rPr>
          <w:rFonts w:ascii="Times New Roman" w:hAnsi="Times New Roman" w:cs="Times New Roman"/>
        </w:rPr>
        <w:t xml:space="preserve"> of the </w:t>
      </w:r>
      <w:r w:rsidRPr="00F870F7">
        <w:rPr>
          <w:rFonts w:ascii="Times New Roman" w:hAnsi="Times New Roman" w:cs="Times New Roman"/>
          <w:i/>
        </w:rPr>
        <w:t>Taxation Administration Act 1953</w:t>
      </w:r>
      <w:r w:rsidR="004E6CA7" w:rsidRPr="00F870F7">
        <w:rPr>
          <w:rFonts w:ascii="Times New Roman" w:hAnsi="Times New Roman" w:cs="Times New Roman"/>
        </w:rPr>
        <w:t>;</w:t>
      </w:r>
      <w:r w:rsidRPr="00F870F7">
        <w:rPr>
          <w:rFonts w:ascii="Times New Roman" w:hAnsi="Times New Roman" w:cs="Times New Roman"/>
        </w:rPr>
        <w:t>”</w:t>
      </w:r>
      <w:r w:rsidR="004E6CA7" w:rsidRPr="00F870F7">
        <w:rPr>
          <w:rFonts w:ascii="Times New Roman" w:hAnsi="Times New Roman" w:cs="Times New Roman"/>
        </w:rPr>
        <w:t>.</w:t>
      </w:r>
    </w:p>
    <w:p w14:paraId="7FE57E9D" w14:textId="77777777" w:rsidR="005E7FAA" w:rsidRPr="00F870F7" w:rsidRDefault="005E7FAA" w:rsidP="00175F5E">
      <w:pPr>
        <w:spacing w:after="0" w:line="240" w:lineRule="auto"/>
        <w:ind w:left="792" w:hanging="360"/>
        <w:jc w:val="both"/>
        <w:rPr>
          <w:rFonts w:ascii="Times New Roman" w:hAnsi="Times New Roman" w:cs="Times New Roman"/>
        </w:rPr>
      </w:pPr>
    </w:p>
    <w:p w14:paraId="5C949938" w14:textId="22374838" w:rsidR="004E6CA7" w:rsidRPr="00BB3011" w:rsidRDefault="00F870F7" w:rsidP="00175F5E">
      <w:pPr>
        <w:spacing w:before="120" w:after="120" w:line="240" w:lineRule="auto"/>
        <w:jc w:val="center"/>
        <w:rPr>
          <w:rFonts w:ascii="Times New Roman" w:hAnsi="Times New Roman" w:cs="Times New Roman"/>
          <w:b/>
          <w:sz w:val="24"/>
        </w:rPr>
      </w:pPr>
      <w:r w:rsidRPr="00BB3011">
        <w:rPr>
          <w:rFonts w:ascii="Times New Roman" w:hAnsi="Times New Roman" w:cs="Times New Roman"/>
          <w:b/>
          <w:sz w:val="24"/>
        </w:rPr>
        <w:t>PART 3—AMENDMENT OF THE FRINGE BENEFITS TAX ASSESSMENT ACT 1986</w:t>
      </w:r>
    </w:p>
    <w:p w14:paraId="4BC6EB16"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Principal Act</w:t>
      </w:r>
    </w:p>
    <w:p w14:paraId="29357A7E"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5.</w:t>
      </w:r>
      <w:r w:rsidR="004E6CA7" w:rsidRPr="00F870F7">
        <w:rPr>
          <w:rFonts w:ascii="Times New Roman" w:hAnsi="Times New Roman" w:cs="Times New Roman"/>
        </w:rPr>
        <w:t xml:space="preserve"> In this Part, </w:t>
      </w:r>
      <w:r w:rsidRPr="00F870F7">
        <w:rPr>
          <w:rFonts w:ascii="Times New Roman" w:hAnsi="Times New Roman" w:cs="Times New Roman"/>
        </w:rPr>
        <w:t>“</w:t>
      </w:r>
      <w:r w:rsidR="004E6CA7" w:rsidRPr="00F870F7">
        <w:rPr>
          <w:rFonts w:ascii="Times New Roman" w:hAnsi="Times New Roman" w:cs="Times New Roman"/>
        </w:rPr>
        <w:t>Principal Act</w:t>
      </w:r>
      <w:r w:rsidRPr="00F870F7">
        <w:rPr>
          <w:rFonts w:ascii="Times New Roman" w:hAnsi="Times New Roman" w:cs="Times New Roman"/>
        </w:rPr>
        <w:t>”</w:t>
      </w:r>
      <w:r w:rsidR="004E6CA7" w:rsidRPr="00F870F7">
        <w:rPr>
          <w:rFonts w:ascii="Times New Roman" w:hAnsi="Times New Roman" w:cs="Times New Roman"/>
        </w:rPr>
        <w:t xml:space="preserve"> means the </w:t>
      </w:r>
      <w:r w:rsidRPr="00F870F7">
        <w:rPr>
          <w:rFonts w:ascii="Times New Roman" w:hAnsi="Times New Roman" w:cs="Times New Roman"/>
          <w:i/>
        </w:rPr>
        <w:t>Fringe Benefits Tax Assessment Act 1986</w:t>
      </w:r>
      <w:r w:rsidRPr="00F870F7">
        <w:rPr>
          <w:rFonts w:ascii="Times New Roman" w:hAnsi="Times New Roman" w:cs="Times New Roman"/>
          <w:vertAlign w:val="superscript"/>
        </w:rPr>
        <w:t>2</w:t>
      </w:r>
      <w:r w:rsidRPr="00F870F7">
        <w:rPr>
          <w:rFonts w:ascii="Times New Roman" w:hAnsi="Times New Roman" w:cs="Times New Roman"/>
          <w:i/>
        </w:rPr>
        <w:t>.</w:t>
      </w:r>
    </w:p>
    <w:p w14:paraId="03A902E7"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Remote area housing</w:t>
      </w:r>
    </w:p>
    <w:p w14:paraId="05E10434"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6.</w:t>
      </w:r>
      <w:r w:rsidR="004E6CA7" w:rsidRPr="00F870F7">
        <w:rPr>
          <w:rFonts w:ascii="Times New Roman" w:hAnsi="Times New Roman" w:cs="Times New Roman"/>
        </w:rPr>
        <w:t xml:space="preserve"> Section 142 of the Principal Act is amended by omitting from subsection (4) </w:t>
      </w:r>
      <w:r w:rsidRPr="00F870F7">
        <w:rPr>
          <w:rFonts w:ascii="Times New Roman" w:hAnsi="Times New Roman" w:cs="Times New Roman"/>
        </w:rPr>
        <w:t>“</w:t>
      </w:r>
      <w:r w:rsidR="004E6CA7" w:rsidRPr="00F870F7">
        <w:rPr>
          <w:rFonts w:ascii="Times New Roman" w:hAnsi="Times New Roman" w:cs="Times New Roman"/>
        </w:rPr>
        <w:t>(1) (ac)</w:t>
      </w:r>
      <w:r w:rsidRPr="00F870F7">
        <w:rPr>
          <w:rFonts w:ascii="Times New Roman" w:hAnsi="Times New Roman" w:cs="Times New Roman"/>
        </w:rPr>
        <w:t>”</w:t>
      </w:r>
      <w:r w:rsidR="004E6CA7" w:rsidRPr="00F870F7">
        <w:rPr>
          <w:rFonts w:ascii="Times New Roman" w:hAnsi="Times New Roman" w:cs="Times New Roman"/>
        </w:rPr>
        <w:t xml:space="preserve"> and substituting </w:t>
      </w:r>
      <w:r w:rsidRPr="00F870F7">
        <w:rPr>
          <w:rFonts w:ascii="Times New Roman" w:hAnsi="Times New Roman" w:cs="Times New Roman"/>
        </w:rPr>
        <w:t>“</w:t>
      </w:r>
      <w:r w:rsidR="004E6CA7" w:rsidRPr="00F870F7">
        <w:rPr>
          <w:rFonts w:ascii="Times New Roman" w:hAnsi="Times New Roman" w:cs="Times New Roman"/>
        </w:rPr>
        <w:t>(2) (ac)</w:t>
      </w:r>
      <w:r w:rsidRPr="00F870F7">
        <w:rPr>
          <w:rFonts w:ascii="Times New Roman" w:hAnsi="Times New Roman" w:cs="Times New Roman"/>
        </w:rPr>
        <w:t>”</w:t>
      </w:r>
      <w:r w:rsidR="004E6CA7" w:rsidRPr="00F870F7">
        <w:rPr>
          <w:rFonts w:ascii="Times New Roman" w:hAnsi="Times New Roman" w:cs="Times New Roman"/>
        </w:rPr>
        <w:t>.</w:t>
      </w:r>
    </w:p>
    <w:p w14:paraId="246AFFC8"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Application of amendment</w:t>
      </w:r>
    </w:p>
    <w:p w14:paraId="37E35AAC"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7.</w:t>
      </w:r>
      <w:r w:rsidR="004E6CA7" w:rsidRPr="00F870F7">
        <w:rPr>
          <w:rFonts w:ascii="Times New Roman" w:hAnsi="Times New Roman" w:cs="Times New Roman"/>
        </w:rPr>
        <w:t xml:space="preserve"> </w:t>
      </w:r>
      <w:r w:rsidRPr="00F870F7">
        <w:rPr>
          <w:rFonts w:ascii="Times New Roman" w:hAnsi="Times New Roman" w:cs="Times New Roman"/>
          <w:b/>
        </w:rPr>
        <w:t xml:space="preserve">(1) </w:t>
      </w:r>
      <w:r w:rsidR="004E6CA7" w:rsidRPr="00F870F7">
        <w:rPr>
          <w:rFonts w:ascii="Times New Roman" w:hAnsi="Times New Roman" w:cs="Times New Roman"/>
        </w:rPr>
        <w:t>Subject to this section, the amendment made by this Part applies to assessments of the fringe benefits taxable amount of an employer of the transitional year of tax and of each subsequent year of tax.</w:t>
      </w:r>
    </w:p>
    <w:p w14:paraId="281A491C" w14:textId="77777777" w:rsidR="004E6CA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 </w:t>
      </w:r>
      <w:r w:rsidR="004E6CA7" w:rsidRPr="00F870F7">
        <w:rPr>
          <w:rFonts w:ascii="Times New Roman" w:hAnsi="Times New Roman" w:cs="Times New Roman"/>
        </w:rPr>
        <w:t>The amendment made by this Part does not apply to instalments of tax in respect of the transitional year of tax.</w:t>
      </w:r>
    </w:p>
    <w:p w14:paraId="646BC54B" w14:textId="77777777" w:rsidR="005E7FAA" w:rsidRPr="00F870F7" w:rsidRDefault="005E7FAA" w:rsidP="00175F5E">
      <w:pPr>
        <w:spacing w:after="0" w:line="240" w:lineRule="auto"/>
        <w:ind w:firstLine="432"/>
        <w:jc w:val="both"/>
        <w:rPr>
          <w:rFonts w:ascii="Times New Roman" w:hAnsi="Times New Roman" w:cs="Times New Roman"/>
        </w:rPr>
      </w:pPr>
    </w:p>
    <w:p w14:paraId="13737BBC" w14:textId="157CC0F7" w:rsidR="004E6CA7" w:rsidRPr="00BB3011" w:rsidRDefault="00F870F7" w:rsidP="00175F5E">
      <w:pPr>
        <w:spacing w:before="120" w:after="120" w:line="240" w:lineRule="auto"/>
        <w:jc w:val="center"/>
        <w:rPr>
          <w:rFonts w:ascii="Times New Roman" w:hAnsi="Times New Roman" w:cs="Times New Roman"/>
          <w:b/>
          <w:sz w:val="24"/>
        </w:rPr>
      </w:pPr>
      <w:r w:rsidRPr="00BB3011">
        <w:rPr>
          <w:rFonts w:ascii="Times New Roman" w:hAnsi="Times New Roman" w:cs="Times New Roman"/>
          <w:b/>
          <w:sz w:val="24"/>
        </w:rPr>
        <w:t>PART 4—AMENDMENT OF THE INCOME TAX ASSESSMENT ACT 1936</w:t>
      </w:r>
    </w:p>
    <w:p w14:paraId="505E967D"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Principal Act</w:t>
      </w:r>
    </w:p>
    <w:p w14:paraId="57C02648"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8.</w:t>
      </w:r>
      <w:r w:rsidR="004E6CA7" w:rsidRPr="00F870F7">
        <w:rPr>
          <w:rFonts w:ascii="Times New Roman" w:hAnsi="Times New Roman" w:cs="Times New Roman"/>
        </w:rPr>
        <w:t xml:space="preserve"> In this Part, </w:t>
      </w:r>
      <w:r w:rsidRPr="00F870F7">
        <w:rPr>
          <w:rFonts w:ascii="Times New Roman" w:hAnsi="Times New Roman" w:cs="Times New Roman"/>
        </w:rPr>
        <w:t>“</w:t>
      </w:r>
      <w:r w:rsidR="004E6CA7" w:rsidRPr="00F870F7">
        <w:rPr>
          <w:rFonts w:ascii="Times New Roman" w:hAnsi="Times New Roman" w:cs="Times New Roman"/>
        </w:rPr>
        <w:t>Principal Act</w:t>
      </w:r>
      <w:r w:rsidRPr="00F870F7">
        <w:rPr>
          <w:rFonts w:ascii="Times New Roman" w:hAnsi="Times New Roman" w:cs="Times New Roman"/>
        </w:rPr>
        <w:t>”</w:t>
      </w:r>
      <w:r w:rsidR="004E6CA7" w:rsidRPr="00F870F7">
        <w:rPr>
          <w:rFonts w:ascii="Times New Roman" w:hAnsi="Times New Roman" w:cs="Times New Roman"/>
        </w:rPr>
        <w:t xml:space="preserve"> means the </w:t>
      </w:r>
      <w:r w:rsidRPr="00F870F7">
        <w:rPr>
          <w:rFonts w:ascii="Times New Roman" w:hAnsi="Times New Roman" w:cs="Times New Roman"/>
          <w:i/>
        </w:rPr>
        <w:t>Income Tax Assessment Act 1936</w:t>
      </w:r>
      <w:r w:rsidRPr="00F870F7">
        <w:rPr>
          <w:rFonts w:ascii="Times New Roman" w:hAnsi="Times New Roman" w:cs="Times New Roman"/>
          <w:vertAlign w:val="superscript"/>
        </w:rPr>
        <w:t>3</w:t>
      </w:r>
      <w:r w:rsidR="00EE654E" w:rsidRPr="00DE7786">
        <w:rPr>
          <w:rFonts w:ascii="Times New Roman" w:hAnsi="Times New Roman"/>
        </w:rPr>
        <w:t>.</w:t>
      </w:r>
    </w:p>
    <w:p w14:paraId="01896F14"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Exemptions</w:t>
      </w:r>
    </w:p>
    <w:p w14:paraId="1076FA5B"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9.</w:t>
      </w:r>
      <w:r w:rsidR="004E6CA7" w:rsidRPr="00F870F7">
        <w:rPr>
          <w:rFonts w:ascii="Times New Roman" w:hAnsi="Times New Roman" w:cs="Times New Roman"/>
        </w:rPr>
        <w:t xml:space="preserve"> Section 23 of the Principal Act is amended by omitting paragraph (1) and substituting the following paragraph:</w:t>
      </w:r>
    </w:p>
    <w:p w14:paraId="3F6F2F5B"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 xml:space="preserve">(1) periodic payments (in this paragraph called </w:t>
      </w:r>
      <w:r w:rsidRPr="00F870F7">
        <w:rPr>
          <w:rFonts w:ascii="Times New Roman" w:hAnsi="Times New Roman" w:cs="Times New Roman"/>
        </w:rPr>
        <w:t>‘</w:t>
      </w:r>
      <w:r w:rsidR="004E6CA7" w:rsidRPr="00F870F7">
        <w:rPr>
          <w:rFonts w:ascii="Times New Roman" w:hAnsi="Times New Roman" w:cs="Times New Roman"/>
        </w:rPr>
        <w:t>maintenance payments</w:t>
      </w:r>
      <w:r w:rsidRPr="00F870F7">
        <w:rPr>
          <w:rFonts w:ascii="Times New Roman" w:hAnsi="Times New Roman" w:cs="Times New Roman"/>
        </w:rPr>
        <w:t>’</w:t>
      </w:r>
      <w:r w:rsidR="004E6CA7" w:rsidRPr="00F870F7">
        <w:rPr>
          <w:rFonts w:ascii="Times New Roman" w:hAnsi="Times New Roman" w:cs="Times New Roman"/>
        </w:rPr>
        <w:t xml:space="preserve">) in the nature of maintenance made by, or attributable to payments made by, a person (in this paragraph called the </w:t>
      </w:r>
      <w:r w:rsidRPr="00F870F7">
        <w:rPr>
          <w:rFonts w:ascii="Times New Roman" w:hAnsi="Times New Roman" w:cs="Times New Roman"/>
        </w:rPr>
        <w:t>‘</w:t>
      </w:r>
      <w:r w:rsidR="004E6CA7" w:rsidRPr="00F870F7">
        <w:rPr>
          <w:rFonts w:ascii="Times New Roman" w:hAnsi="Times New Roman" w:cs="Times New Roman"/>
        </w:rPr>
        <w:t>maintenance payer</w:t>
      </w:r>
      <w:r w:rsidRPr="00F870F7">
        <w:rPr>
          <w:rFonts w:ascii="Times New Roman" w:hAnsi="Times New Roman" w:cs="Times New Roman"/>
        </w:rPr>
        <w:t>’</w:t>
      </w:r>
      <w:r w:rsidR="004E6CA7" w:rsidRPr="00F870F7">
        <w:rPr>
          <w:rFonts w:ascii="Times New Roman" w:hAnsi="Times New Roman" w:cs="Times New Roman"/>
        </w:rPr>
        <w:t>), where:</w:t>
      </w:r>
    </w:p>
    <w:p w14:paraId="2778812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550065AD"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lastRenderedPageBreak/>
        <w:t>(i) the maintenance payments are made:</w:t>
      </w:r>
    </w:p>
    <w:p w14:paraId="0B497EE2" w14:textId="77777777" w:rsidR="004E6CA7" w:rsidRPr="00F870F7" w:rsidRDefault="00F870F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smallCaps/>
        </w:rPr>
        <w:t>(a)</w:t>
      </w:r>
      <w:r w:rsidR="004E6CA7" w:rsidRPr="00F870F7">
        <w:rPr>
          <w:rFonts w:ascii="Times New Roman" w:hAnsi="Times New Roman" w:cs="Times New Roman"/>
        </w:rPr>
        <w:t xml:space="preserve"> to a person who is or has been a spouse, within the meaning of subsection 27</w:t>
      </w:r>
      <w:r w:rsidRPr="00F870F7">
        <w:rPr>
          <w:rFonts w:ascii="Times New Roman" w:hAnsi="Times New Roman" w:cs="Times New Roman"/>
          <w:smallCaps/>
        </w:rPr>
        <w:t xml:space="preserve">a </w:t>
      </w:r>
      <w:r w:rsidR="004E6CA7" w:rsidRPr="00F870F7">
        <w:rPr>
          <w:rFonts w:ascii="Times New Roman" w:hAnsi="Times New Roman" w:cs="Times New Roman"/>
        </w:rPr>
        <w:t>(1), of the maintenance payer;</w:t>
      </w:r>
    </w:p>
    <w:p w14:paraId="1D956032" w14:textId="77777777" w:rsidR="004E6CA7" w:rsidRPr="00F870F7" w:rsidRDefault="00F870F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smallCaps/>
        </w:rPr>
        <w:t>(b)</w:t>
      </w:r>
      <w:r w:rsidR="004E6CA7" w:rsidRPr="00F870F7">
        <w:rPr>
          <w:rFonts w:ascii="Times New Roman" w:hAnsi="Times New Roman" w:cs="Times New Roman"/>
        </w:rPr>
        <w:t xml:space="preserve"> to or for the benefit of a person who is or has been a child of the maintenance payer; or</w:t>
      </w:r>
    </w:p>
    <w:p w14:paraId="06982B92" w14:textId="77777777" w:rsidR="004E6CA7" w:rsidRPr="00F870F7" w:rsidRDefault="00F870F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smallCaps/>
        </w:rPr>
        <w:t>(c)</w:t>
      </w:r>
      <w:r w:rsidR="004E6CA7" w:rsidRPr="00F870F7">
        <w:rPr>
          <w:rFonts w:ascii="Times New Roman" w:hAnsi="Times New Roman" w:cs="Times New Roman"/>
        </w:rPr>
        <w:t xml:space="preserve"> to or for the benefit of a person who is or has been a child of another person at a time when that other person is or was a spouse, within the meaning of subsection 27</w:t>
      </w:r>
      <w:r w:rsidRPr="00F870F7">
        <w:rPr>
          <w:rFonts w:ascii="Times New Roman" w:hAnsi="Times New Roman" w:cs="Times New Roman"/>
          <w:smallCaps/>
        </w:rPr>
        <w:t xml:space="preserve">a </w:t>
      </w:r>
      <w:r w:rsidR="004E6CA7" w:rsidRPr="00F870F7">
        <w:rPr>
          <w:rFonts w:ascii="Times New Roman" w:hAnsi="Times New Roman" w:cs="Times New Roman"/>
        </w:rPr>
        <w:t>(1), of the maintenance payer; and</w:t>
      </w:r>
    </w:p>
    <w:p w14:paraId="16CC2582"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(ii) the maintenance payer has not, for the purpose of making the maintenance payments or the payments to which they are attributable, as the case may be, divested himself or herself of any income producing assets or diverted from himself or herself income upon which he or she would otherwise have been liable to tax;</w:t>
      </w:r>
      <w:r w:rsidR="00F870F7" w:rsidRPr="00F870F7">
        <w:rPr>
          <w:rFonts w:ascii="Times New Roman" w:hAnsi="Times New Roman" w:cs="Times New Roman"/>
        </w:rPr>
        <w:t>”</w:t>
      </w:r>
      <w:r w:rsidRPr="00F870F7">
        <w:rPr>
          <w:rFonts w:ascii="Times New Roman" w:hAnsi="Times New Roman" w:cs="Times New Roman"/>
        </w:rPr>
        <w:t>.</w:t>
      </w:r>
    </w:p>
    <w:p w14:paraId="30C798CF"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Redemption of Special Bonds redeemable at a premium</w:t>
      </w:r>
    </w:p>
    <w:p w14:paraId="743E19F5"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10.</w:t>
      </w:r>
      <w:r w:rsidR="004E6CA7" w:rsidRPr="00F870F7">
        <w:rPr>
          <w:rFonts w:ascii="Times New Roman" w:hAnsi="Times New Roman" w:cs="Times New Roman"/>
        </w:rPr>
        <w:t xml:space="preserve"> Section 23</w:t>
      </w:r>
      <w:r w:rsidR="00377811" w:rsidRPr="009F7B7B">
        <w:rPr>
          <w:rFonts w:ascii="Times New Roman" w:hAnsi="Times New Roman" w:cs="Times New Roman"/>
          <w:smallCaps/>
        </w:rPr>
        <w:t>e</w:t>
      </w:r>
      <w:r w:rsidR="004E6CA7" w:rsidRPr="00F870F7">
        <w:rPr>
          <w:rFonts w:ascii="Times New Roman" w:hAnsi="Times New Roman" w:cs="Times New Roman"/>
        </w:rPr>
        <w:t xml:space="preserve"> of the Principal Act is amended by inserting in paragraph (2) (b) </w:t>
      </w:r>
      <w:r w:rsidRPr="00F870F7">
        <w:rPr>
          <w:rFonts w:ascii="Times New Roman" w:hAnsi="Times New Roman" w:cs="Times New Roman"/>
        </w:rPr>
        <w:t>“</w:t>
      </w:r>
      <w:r w:rsidR="004E6CA7" w:rsidRPr="00F870F7">
        <w:rPr>
          <w:rFonts w:ascii="Times New Roman" w:hAnsi="Times New Roman" w:cs="Times New Roman"/>
        </w:rPr>
        <w:t>, disregarding section 26</w:t>
      </w:r>
      <w:r w:rsidR="009F7B7B" w:rsidRPr="009F7B7B">
        <w:rPr>
          <w:rFonts w:ascii="Times New Roman" w:hAnsi="Times New Roman" w:cs="Times New Roman"/>
          <w:smallCaps/>
        </w:rPr>
        <w:t>bb</w:t>
      </w:r>
      <w:r w:rsidR="004E6CA7" w:rsidRPr="00F870F7">
        <w:rPr>
          <w:rFonts w:ascii="Times New Roman" w:hAnsi="Times New Roman" w:cs="Times New Roman"/>
        </w:rPr>
        <w:t xml:space="preserve"> and subsection 160</w:t>
      </w:r>
      <w:r w:rsidR="009F7B7B" w:rsidRPr="009F7B7B">
        <w:rPr>
          <w:rFonts w:ascii="Times New Roman" w:hAnsi="Times New Roman" w:cs="Times New Roman"/>
          <w:smallCaps/>
        </w:rPr>
        <w:t>zb</w:t>
      </w:r>
      <w:r w:rsidR="004E6CA7" w:rsidRPr="00F870F7">
        <w:rPr>
          <w:rFonts w:ascii="Times New Roman" w:hAnsi="Times New Roman" w:cs="Times New Roman"/>
        </w:rPr>
        <w:t xml:space="preserve"> (6),</w:t>
      </w:r>
      <w:r w:rsidRPr="00F870F7">
        <w:rPr>
          <w:rFonts w:ascii="Times New Roman" w:hAnsi="Times New Roman" w:cs="Times New Roman"/>
        </w:rPr>
        <w:t>”</w:t>
      </w:r>
      <w:r w:rsidR="004E6CA7" w:rsidRPr="00F870F7">
        <w:rPr>
          <w:rFonts w:ascii="Times New Roman" w:hAnsi="Times New Roman" w:cs="Times New Roman"/>
        </w:rPr>
        <w:t xml:space="preserve"> after </w:t>
      </w:r>
      <w:r w:rsidRPr="00F870F7">
        <w:rPr>
          <w:rFonts w:ascii="Times New Roman" w:hAnsi="Times New Roman" w:cs="Times New Roman"/>
        </w:rPr>
        <w:t>“</w:t>
      </w:r>
      <w:r w:rsidR="004E6CA7" w:rsidRPr="00F870F7">
        <w:rPr>
          <w:rFonts w:ascii="Times New Roman" w:hAnsi="Times New Roman" w:cs="Times New Roman"/>
        </w:rPr>
        <w:t>would</w:t>
      </w:r>
      <w:r w:rsidRPr="00F870F7">
        <w:rPr>
          <w:rFonts w:ascii="Times New Roman" w:hAnsi="Times New Roman" w:cs="Times New Roman"/>
        </w:rPr>
        <w:t>”</w:t>
      </w:r>
      <w:r w:rsidR="004E6CA7" w:rsidRPr="00F870F7">
        <w:rPr>
          <w:rFonts w:ascii="Times New Roman" w:hAnsi="Times New Roman" w:cs="Times New Roman"/>
        </w:rPr>
        <w:t>.</w:t>
      </w:r>
    </w:p>
    <w:p w14:paraId="0D76C744" w14:textId="77777777" w:rsidR="004E6CA7" w:rsidRPr="00F870F7" w:rsidRDefault="00F870F7" w:rsidP="00175F5E">
      <w:pPr>
        <w:spacing w:before="120" w:after="0" w:line="240" w:lineRule="auto"/>
        <w:ind w:firstLine="432"/>
        <w:jc w:val="both"/>
        <w:rPr>
          <w:rFonts w:ascii="Times New Roman" w:hAnsi="Times New Roman" w:cs="Times New Roman"/>
        </w:rPr>
      </w:pPr>
      <w:r w:rsidRPr="00F870F7">
        <w:rPr>
          <w:rFonts w:ascii="Times New Roman" w:hAnsi="Times New Roman" w:cs="Times New Roman"/>
          <w:b/>
        </w:rPr>
        <w:t>11.</w:t>
      </w:r>
      <w:r w:rsidR="004E6CA7" w:rsidRPr="00F870F7">
        <w:rPr>
          <w:rFonts w:ascii="Times New Roman" w:hAnsi="Times New Roman" w:cs="Times New Roman"/>
        </w:rPr>
        <w:t xml:space="preserve"> After section 26</w:t>
      </w:r>
      <w:r w:rsidR="009F7B7B" w:rsidRPr="009F7B7B">
        <w:rPr>
          <w:rFonts w:ascii="Times New Roman" w:hAnsi="Times New Roman" w:cs="Times New Roman"/>
          <w:smallCaps/>
        </w:rPr>
        <w:t>ba</w:t>
      </w:r>
      <w:r w:rsidR="004E6CA7" w:rsidRPr="00F870F7">
        <w:rPr>
          <w:rFonts w:ascii="Times New Roman" w:hAnsi="Times New Roman" w:cs="Times New Roman"/>
        </w:rPr>
        <w:t xml:space="preserve"> of the Principal Act the following section is inserted:</w:t>
      </w:r>
    </w:p>
    <w:p w14:paraId="20C7278A"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Assessability of gain on disposal or redemption of traditional securities</w:t>
      </w:r>
    </w:p>
    <w:p w14:paraId="13449694" w14:textId="77777777" w:rsidR="004E6CA7" w:rsidRPr="00942967" w:rsidRDefault="00F870F7" w:rsidP="00175F5E">
      <w:pPr>
        <w:spacing w:after="0" w:line="240" w:lineRule="auto"/>
        <w:ind w:firstLine="432"/>
        <w:jc w:val="both"/>
        <w:rPr>
          <w:rFonts w:ascii="Times New Roman" w:hAnsi="Times New Roman" w:cs="Times New Roman"/>
        </w:rPr>
      </w:pPr>
      <w:r w:rsidRPr="00942967">
        <w:rPr>
          <w:rFonts w:ascii="Times New Roman" w:hAnsi="Times New Roman" w:cs="Times New Roman"/>
        </w:rPr>
        <w:t>“26</w:t>
      </w:r>
      <w:r w:rsidR="009F7B7B" w:rsidRPr="00942967">
        <w:rPr>
          <w:rFonts w:ascii="Times New Roman" w:hAnsi="Times New Roman" w:cs="Times New Roman"/>
          <w:smallCaps/>
        </w:rPr>
        <w:t>bb</w:t>
      </w:r>
      <w:r w:rsidRPr="00942967">
        <w:rPr>
          <w:rFonts w:ascii="Times New Roman" w:hAnsi="Times New Roman" w:cs="Times New Roman"/>
        </w:rPr>
        <w:t xml:space="preserve">. </w:t>
      </w:r>
      <w:r w:rsidR="004E6CA7" w:rsidRPr="00942967">
        <w:rPr>
          <w:rFonts w:ascii="Times New Roman" w:hAnsi="Times New Roman" w:cs="Times New Roman"/>
        </w:rPr>
        <w:t>(1) In this section:</w:t>
      </w:r>
    </w:p>
    <w:p w14:paraId="49515D25"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acquire</w:t>
      </w:r>
      <w:r w:rsidRPr="00F870F7">
        <w:rPr>
          <w:rFonts w:ascii="Times New Roman" w:hAnsi="Times New Roman" w:cs="Times New Roman"/>
        </w:rPr>
        <w:t>’</w:t>
      </w:r>
      <w:r w:rsidR="004E6CA7" w:rsidRPr="00F870F7">
        <w:rPr>
          <w:rFonts w:ascii="Times New Roman" w:hAnsi="Times New Roman" w:cs="Times New Roman"/>
        </w:rPr>
        <w:t>, in relation to a security, means acquire, on issue, purchase, transfer, assignment or otherwise, the security or the right to receive payment of the amount or amounts payable under the security;</w:t>
      </w:r>
    </w:p>
    <w:p w14:paraId="516F22D1"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dispose</w:t>
      </w:r>
      <w:r w:rsidRPr="00F870F7">
        <w:rPr>
          <w:rFonts w:ascii="Times New Roman" w:hAnsi="Times New Roman" w:cs="Times New Roman"/>
        </w:rPr>
        <w:t>’</w:t>
      </w:r>
      <w:r w:rsidR="004E6CA7" w:rsidRPr="00F870F7">
        <w:rPr>
          <w:rFonts w:ascii="Times New Roman" w:hAnsi="Times New Roman" w:cs="Times New Roman"/>
        </w:rPr>
        <w:t>, in relation to a security, means sell, transfer, assign or dispose of in any way the security or the right to receive payment of the amount or amounts payable under the security;</w:t>
      </w:r>
    </w:p>
    <w:p w14:paraId="2F97859E"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eligible return</w:t>
      </w:r>
      <w:r w:rsidRPr="00F870F7">
        <w:rPr>
          <w:rFonts w:ascii="Times New Roman" w:hAnsi="Times New Roman" w:cs="Times New Roman"/>
        </w:rPr>
        <w:t>’</w:t>
      </w:r>
      <w:r w:rsidR="004E6CA7" w:rsidRPr="00F870F7">
        <w:rPr>
          <w:rFonts w:ascii="Times New Roman" w:hAnsi="Times New Roman" w:cs="Times New Roman"/>
        </w:rPr>
        <w:t xml:space="preserve"> has the same meaning as in Division 16</w:t>
      </w:r>
      <w:r w:rsidR="009F7B7B" w:rsidRPr="009F7B7B">
        <w:rPr>
          <w:rFonts w:ascii="Times New Roman" w:hAnsi="Times New Roman" w:cs="Times New Roman"/>
          <w:smallCaps/>
        </w:rPr>
        <w:t>e</w:t>
      </w:r>
      <w:r w:rsidR="004E6CA7" w:rsidRPr="00F870F7">
        <w:rPr>
          <w:rFonts w:ascii="Times New Roman" w:hAnsi="Times New Roman" w:cs="Times New Roman"/>
        </w:rPr>
        <w:t>;</w:t>
      </w:r>
    </w:p>
    <w:p w14:paraId="62EDC222"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periodic interest</w:t>
      </w:r>
      <w:r w:rsidRPr="00F870F7">
        <w:rPr>
          <w:rFonts w:ascii="Times New Roman" w:hAnsi="Times New Roman" w:cs="Times New Roman"/>
        </w:rPr>
        <w:t>’</w:t>
      </w:r>
      <w:r w:rsidR="004E6CA7" w:rsidRPr="00F870F7">
        <w:rPr>
          <w:rFonts w:ascii="Times New Roman" w:hAnsi="Times New Roman" w:cs="Times New Roman"/>
        </w:rPr>
        <w:t xml:space="preserve"> has the same meaning as in Division </w:t>
      </w:r>
      <w:r w:rsidRPr="00F870F7">
        <w:rPr>
          <w:rFonts w:ascii="Times New Roman" w:hAnsi="Times New Roman" w:cs="Times New Roman"/>
          <w:smallCaps/>
        </w:rPr>
        <w:t>16e;</w:t>
      </w:r>
    </w:p>
    <w:p w14:paraId="563D73FB"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security</w:t>
      </w:r>
      <w:r w:rsidRPr="00F870F7">
        <w:rPr>
          <w:rFonts w:ascii="Times New Roman" w:hAnsi="Times New Roman" w:cs="Times New Roman"/>
        </w:rPr>
        <w:t>’</w:t>
      </w:r>
      <w:r w:rsidR="004E6CA7" w:rsidRPr="00F870F7">
        <w:rPr>
          <w:rFonts w:ascii="Times New Roman" w:hAnsi="Times New Roman" w:cs="Times New Roman"/>
        </w:rPr>
        <w:t xml:space="preserve"> has the same meaning as in Division 16</w:t>
      </w:r>
      <w:r w:rsidR="009F7B7B" w:rsidRPr="009F7B7B">
        <w:rPr>
          <w:rFonts w:ascii="Times New Roman" w:hAnsi="Times New Roman" w:cs="Times New Roman"/>
          <w:smallCaps/>
        </w:rPr>
        <w:t>e</w:t>
      </w:r>
      <w:r w:rsidR="004E6CA7" w:rsidRPr="00F870F7">
        <w:rPr>
          <w:rFonts w:ascii="Times New Roman" w:hAnsi="Times New Roman" w:cs="Times New Roman"/>
        </w:rPr>
        <w:t>;</w:t>
      </w:r>
    </w:p>
    <w:p w14:paraId="0E975807"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traditional security</w:t>
      </w:r>
      <w:r w:rsidRPr="00F870F7">
        <w:rPr>
          <w:rFonts w:ascii="Times New Roman" w:hAnsi="Times New Roman" w:cs="Times New Roman"/>
        </w:rPr>
        <w:t>’</w:t>
      </w:r>
      <w:r w:rsidR="004E6CA7" w:rsidRPr="00F870F7">
        <w:rPr>
          <w:rFonts w:ascii="Times New Roman" w:hAnsi="Times New Roman" w:cs="Times New Roman"/>
        </w:rPr>
        <w:t>, in relation to a taxpayer, means a security held by the taxpayer that:</w:t>
      </w:r>
    </w:p>
    <w:p w14:paraId="5F18B0F9"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(a) is or was acquired by the taxpayer after 10 May 1989;</w:t>
      </w:r>
    </w:p>
    <w:p w14:paraId="514A35A5"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(b) either:</w:t>
      </w:r>
    </w:p>
    <w:p w14:paraId="26F8D814"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 does not have an eligible return; or</w:t>
      </w:r>
    </w:p>
    <w:p w14:paraId="338648A4"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(ii) has an eligible return, where:</w:t>
      </w:r>
    </w:p>
    <w:p w14:paraId="419D7918" w14:textId="77777777" w:rsidR="004E6CA7" w:rsidRPr="00F870F7" w:rsidRDefault="00F870F7" w:rsidP="00175F5E">
      <w:pPr>
        <w:spacing w:after="0" w:line="240" w:lineRule="auto"/>
        <w:ind w:left="2434" w:hanging="360"/>
        <w:jc w:val="both"/>
        <w:rPr>
          <w:rFonts w:ascii="Times New Roman" w:hAnsi="Times New Roman" w:cs="Times New Roman"/>
        </w:rPr>
      </w:pPr>
      <w:r w:rsidRPr="00F870F7">
        <w:rPr>
          <w:rFonts w:ascii="Times New Roman" w:hAnsi="Times New Roman" w:cs="Times New Roman"/>
          <w:smallCaps/>
        </w:rPr>
        <w:t xml:space="preserve">(a) </w:t>
      </w:r>
      <w:r w:rsidR="004E6CA7" w:rsidRPr="00F870F7">
        <w:rPr>
          <w:rFonts w:ascii="Times New Roman" w:hAnsi="Times New Roman" w:cs="Times New Roman"/>
        </w:rPr>
        <w:t>the precise amount of the eligible return is able to be ascertained at the time of issue of the security; and</w:t>
      </w:r>
    </w:p>
    <w:p w14:paraId="513B6C6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6FBB8236" w14:textId="2123F2AD" w:rsidR="004E6CA7" w:rsidRDefault="00F870F7" w:rsidP="00175F5E">
      <w:pPr>
        <w:spacing w:after="0" w:line="240" w:lineRule="auto"/>
        <w:ind w:left="2434" w:hanging="360"/>
        <w:jc w:val="both"/>
        <w:rPr>
          <w:rFonts w:ascii="Times New Roman" w:hAnsi="Times New Roman" w:cs="Times New Roman"/>
        </w:rPr>
      </w:pPr>
      <w:r w:rsidRPr="00F870F7">
        <w:rPr>
          <w:rFonts w:ascii="Times New Roman" w:hAnsi="Times New Roman" w:cs="Times New Roman"/>
          <w:smallCaps/>
        </w:rPr>
        <w:lastRenderedPageBreak/>
        <w:t xml:space="preserve">(b) </w:t>
      </w:r>
      <w:r w:rsidR="004E6CA7" w:rsidRPr="00F870F7">
        <w:rPr>
          <w:rFonts w:ascii="Times New Roman" w:hAnsi="Times New Roman" w:cs="Times New Roman"/>
        </w:rPr>
        <w:t>that amount is not greater than 1½% of the amount calculated in accordance with the formula:</w:t>
      </w:r>
    </w:p>
    <w:p w14:paraId="7B218EBE" w14:textId="6CD8D3C3" w:rsidR="00402F5B" w:rsidRPr="00F870F7" w:rsidRDefault="00402F5B" w:rsidP="00402F5B">
      <w:pPr>
        <w:spacing w:after="0" w:line="240" w:lineRule="auto"/>
        <w:ind w:left="2434" w:hanging="360"/>
        <w:jc w:val="center"/>
        <w:rPr>
          <w:rFonts w:ascii="Times New Roman" w:hAnsi="Times New Roman" w:cs="Times New Roman"/>
        </w:rPr>
      </w:pPr>
      <w:r w:rsidRPr="00402F5B">
        <w:drawing>
          <wp:inline distT="0" distB="0" distL="0" distR="0" wp14:anchorId="3CBC73E6" wp14:editId="4D1EDC30">
            <wp:extent cx="1367942" cy="221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211" cy="221482"/>
                    </a:xfrm>
                    <a:prstGeom prst="rect">
                      <a:avLst/>
                    </a:prstGeom>
                    <a:noFill/>
                    <a:ln>
                      <a:noFill/>
                    </a:ln>
                  </pic:spPr>
                </pic:pic>
              </a:graphicData>
            </a:graphic>
          </wp:inline>
        </w:drawing>
      </w:r>
    </w:p>
    <w:p w14:paraId="3A7B56B9" w14:textId="77777777" w:rsidR="004E6CA7" w:rsidRPr="00F870F7" w:rsidRDefault="004E6CA7" w:rsidP="00175F5E">
      <w:pPr>
        <w:spacing w:after="0" w:line="240" w:lineRule="auto"/>
        <w:ind w:left="2430"/>
        <w:jc w:val="both"/>
        <w:rPr>
          <w:rFonts w:ascii="Times New Roman" w:hAnsi="Times New Roman" w:cs="Times New Roman"/>
        </w:rPr>
      </w:pPr>
      <w:r w:rsidRPr="00F870F7">
        <w:rPr>
          <w:rFonts w:ascii="Times New Roman" w:hAnsi="Times New Roman" w:cs="Times New Roman"/>
        </w:rPr>
        <w:t>where:</w:t>
      </w:r>
    </w:p>
    <w:p w14:paraId="28BAD22C" w14:textId="77777777" w:rsidR="004E6CA7" w:rsidRPr="00F870F7" w:rsidRDefault="00F870F7" w:rsidP="00175F5E">
      <w:pPr>
        <w:spacing w:after="0" w:line="240" w:lineRule="auto"/>
        <w:ind w:left="3060" w:hanging="360"/>
        <w:jc w:val="both"/>
        <w:rPr>
          <w:rFonts w:ascii="Times New Roman" w:hAnsi="Times New Roman" w:cs="Times New Roman"/>
        </w:rPr>
      </w:pPr>
      <w:r w:rsidRPr="00F870F7">
        <w:rPr>
          <w:rFonts w:ascii="Times New Roman" w:hAnsi="Times New Roman" w:cs="Times New Roman"/>
          <w:b/>
        </w:rPr>
        <w:t xml:space="preserve">Payments </w:t>
      </w:r>
      <w:r w:rsidR="004E6CA7" w:rsidRPr="00F870F7">
        <w:rPr>
          <w:rFonts w:ascii="Times New Roman" w:hAnsi="Times New Roman" w:cs="Times New Roman"/>
        </w:rPr>
        <w:t>is the amount of the payment or of the sum of the pay</w:t>
      </w:r>
      <w:bookmarkStart w:id="0" w:name="_GoBack"/>
      <w:bookmarkEnd w:id="0"/>
      <w:r w:rsidR="004E6CA7" w:rsidRPr="00F870F7">
        <w:rPr>
          <w:rFonts w:ascii="Times New Roman" w:hAnsi="Times New Roman" w:cs="Times New Roman"/>
        </w:rPr>
        <w:t>ments (excluding any periodic interest) liable to be made under the security when held by any person; and</w:t>
      </w:r>
    </w:p>
    <w:p w14:paraId="221DA918" w14:textId="77777777" w:rsidR="004E6CA7" w:rsidRPr="00F870F7" w:rsidRDefault="00F870F7" w:rsidP="00175F5E">
      <w:pPr>
        <w:spacing w:after="0" w:line="240" w:lineRule="auto"/>
        <w:ind w:left="3060" w:hanging="360"/>
        <w:jc w:val="both"/>
        <w:rPr>
          <w:rFonts w:ascii="Times New Roman" w:hAnsi="Times New Roman" w:cs="Times New Roman"/>
        </w:rPr>
      </w:pPr>
      <w:r w:rsidRPr="00F870F7">
        <w:rPr>
          <w:rFonts w:ascii="Times New Roman" w:hAnsi="Times New Roman" w:cs="Times New Roman"/>
          <w:b/>
        </w:rPr>
        <w:t xml:space="preserve">Term </w:t>
      </w:r>
      <w:r w:rsidR="004E6CA7" w:rsidRPr="00F870F7">
        <w:rPr>
          <w:rFonts w:ascii="Times New Roman" w:hAnsi="Times New Roman" w:cs="Times New Roman"/>
        </w:rPr>
        <w:t>is the number (including any fraction) of years in the term of the security;</w:t>
      </w:r>
    </w:p>
    <w:p w14:paraId="66ECBFA7"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(c) is not a prescribed security within the meaning of section 26</w:t>
      </w:r>
      <w:r w:rsidR="009F7B7B" w:rsidRPr="009F7B7B">
        <w:rPr>
          <w:rFonts w:ascii="Times New Roman" w:hAnsi="Times New Roman" w:cs="Times New Roman"/>
          <w:smallCaps/>
        </w:rPr>
        <w:t>c</w:t>
      </w:r>
      <w:r w:rsidRPr="00F870F7">
        <w:rPr>
          <w:rFonts w:ascii="Times New Roman" w:hAnsi="Times New Roman" w:cs="Times New Roman"/>
        </w:rPr>
        <w:t>; and</w:t>
      </w:r>
    </w:p>
    <w:p w14:paraId="238163E1"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(d) is not trading stock of the taxpayer.</w:t>
      </w:r>
    </w:p>
    <w:p w14:paraId="35E16C08"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(2) Where a taxpayer disposes of a traditional security or a traditional security of a taxpayer is redeemed, the amount of any gain on the disposal or redemption shall be included in the assessable income of the taxpayer of the year of income in which the disposal or redemption takes place.</w:t>
      </w:r>
    </w:p>
    <w:p w14:paraId="23FA38B6"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 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w:t>
      </w:r>
      <w:r w:rsidRPr="00F870F7">
        <w:rPr>
          <w:rFonts w:ascii="Times New Roman" w:hAnsi="Times New Roman" w:cs="Times New Roman"/>
        </w:rPr>
        <w:t>’</w:t>
      </w:r>
      <w:r w:rsidR="004E6CA7" w:rsidRPr="00F870F7">
        <w:rPr>
          <w:rFonts w:ascii="Times New Roman" w:hAnsi="Times New Roman" w:cs="Times New Roman"/>
        </w:rPr>
        <w:t>s length in relation to the transaction, then, for the purposes of determining under subsection (2) the amount of any gain on the disposal or redemption, the consideration for the transaction shall be taken to be:</w:t>
      </w:r>
    </w:p>
    <w:p w14:paraId="515E74BC"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amount that might reasonably be expected for the transaction if the parties were independent parties dealing at arm</w:t>
      </w:r>
      <w:r w:rsidR="00F870F7" w:rsidRPr="00F870F7">
        <w:rPr>
          <w:rFonts w:ascii="Times New Roman" w:hAnsi="Times New Roman" w:cs="Times New Roman"/>
        </w:rPr>
        <w:t>’</w:t>
      </w:r>
      <w:r w:rsidRPr="00F870F7">
        <w:rPr>
          <w:rFonts w:ascii="Times New Roman" w:hAnsi="Times New Roman" w:cs="Times New Roman"/>
        </w:rPr>
        <w:t>s length with each other; or</w:t>
      </w:r>
    </w:p>
    <w:p w14:paraId="2FB1293D"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(b) where, for any reason it is not possible or practicable for the Commissioner to ascertain that amount—such amount as the Commissioner determines.</w:t>
      </w:r>
      <w:r w:rsidR="00F870F7" w:rsidRPr="00F870F7">
        <w:rPr>
          <w:rFonts w:ascii="Times New Roman" w:hAnsi="Times New Roman" w:cs="Times New Roman"/>
        </w:rPr>
        <w:t>”</w:t>
      </w:r>
      <w:r w:rsidRPr="00F870F7">
        <w:rPr>
          <w:rFonts w:ascii="Times New Roman" w:hAnsi="Times New Roman" w:cs="Times New Roman"/>
        </w:rPr>
        <w:t>.</w:t>
      </w:r>
    </w:p>
    <w:p w14:paraId="3A87D3F0"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Payments to associated persons and relatives</w:t>
      </w:r>
    </w:p>
    <w:p w14:paraId="07DA82AC"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12.</w:t>
      </w:r>
      <w:r w:rsidR="004E6CA7" w:rsidRPr="00F870F7">
        <w:rPr>
          <w:rFonts w:ascii="Times New Roman" w:hAnsi="Times New Roman" w:cs="Times New Roman"/>
        </w:rPr>
        <w:t xml:space="preserve"> Section 65 of the Principal Act is amended by omitting from subsection (2) </w:t>
      </w:r>
      <w:r w:rsidRPr="00F870F7">
        <w:rPr>
          <w:rFonts w:ascii="Times New Roman" w:hAnsi="Times New Roman" w:cs="Times New Roman"/>
        </w:rPr>
        <w:t>“</w:t>
      </w:r>
      <w:r w:rsidR="004E6CA7" w:rsidRPr="00F870F7">
        <w:rPr>
          <w:rFonts w:ascii="Times New Roman" w:hAnsi="Times New Roman" w:cs="Times New Roman"/>
        </w:rPr>
        <w:t>his wife or of any member of his family</w:t>
      </w:r>
      <w:r w:rsidRPr="00F870F7">
        <w:rPr>
          <w:rFonts w:ascii="Times New Roman" w:hAnsi="Times New Roman" w:cs="Times New Roman"/>
        </w:rPr>
        <w:t>”</w:t>
      </w:r>
      <w:r w:rsidR="004E6CA7" w:rsidRPr="00F870F7">
        <w:rPr>
          <w:rFonts w:ascii="Times New Roman" w:hAnsi="Times New Roman" w:cs="Times New Roman"/>
        </w:rPr>
        <w:t xml:space="preserve"> and substituting </w:t>
      </w:r>
      <w:r w:rsidRPr="00F870F7">
        <w:rPr>
          <w:rFonts w:ascii="Times New Roman" w:hAnsi="Times New Roman" w:cs="Times New Roman"/>
        </w:rPr>
        <w:t>“</w:t>
      </w:r>
      <w:r w:rsidR="004E6CA7" w:rsidRPr="00F870F7">
        <w:rPr>
          <w:rFonts w:ascii="Times New Roman" w:hAnsi="Times New Roman" w:cs="Times New Roman"/>
        </w:rPr>
        <w:t>the taxpayer</w:t>
      </w:r>
      <w:r w:rsidRPr="00F870F7">
        <w:rPr>
          <w:rFonts w:ascii="Times New Roman" w:hAnsi="Times New Roman" w:cs="Times New Roman"/>
        </w:rPr>
        <w:t>’</w:t>
      </w:r>
      <w:r w:rsidR="004E6CA7" w:rsidRPr="00F870F7">
        <w:rPr>
          <w:rFonts w:ascii="Times New Roman" w:hAnsi="Times New Roman" w:cs="Times New Roman"/>
        </w:rPr>
        <w:t>s spouse, within the meaning of subsection 27</w:t>
      </w:r>
      <w:r w:rsidRPr="00F870F7">
        <w:rPr>
          <w:rFonts w:ascii="Times New Roman" w:hAnsi="Times New Roman" w:cs="Times New Roman"/>
          <w:smallCaps/>
        </w:rPr>
        <w:t xml:space="preserve">a </w:t>
      </w:r>
      <w:r w:rsidR="004E6CA7" w:rsidRPr="00F870F7">
        <w:rPr>
          <w:rFonts w:ascii="Times New Roman" w:hAnsi="Times New Roman" w:cs="Times New Roman"/>
        </w:rPr>
        <w:t>(1), or of any member of the taxpayer</w:t>
      </w:r>
      <w:r w:rsidRPr="00F870F7">
        <w:rPr>
          <w:rFonts w:ascii="Times New Roman" w:hAnsi="Times New Roman" w:cs="Times New Roman"/>
        </w:rPr>
        <w:t>’</w:t>
      </w:r>
      <w:r w:rsidR="004E6CA7" w:rsidRPr="00F870F7">
        <w:rPr>
          <w:rFonts w:ascii="Times New Roman" w:hAnsi="Times New Roman" w:cs="Times New Roman"/>
        </w:rPr>
        <w:t>s family</w:t>
      </w:r>
      <w:r w:rsidRPr="00F870F7">
        <w:rPr>
          <w:rFonts w:ascii="Times New Roman" w:hAnsi="Times New Roman" w:cs="Times New Roman"/>
        </w:rPr>
        <w:t>”</w:t>
      </w:r>
      <w:r w:rsidR="004E6CA7" w:rsidRPr="00F870F7">
        <w:rPr>
          <w:rFonts w:ascii="Times New Roman" w:hAnsi="Times New Roman" w:cs="Times New Roman"/>
        </w:rPr>
        <w:t>.</w:t>
      </w:r>
    </w:p>
    <w:p w14:paraId="64D3A3D9" w14:textId="77777777" w:rsidR="004E6CA7" w:rsidRPr="00F870F7" w:rsidRDefault="00F870F7" w:rsidP="00175F5E">
      <w:pPr>
        <w:spacing w:before="120" w:after="0" w:line="240" w:lineRule="auto"/>
        <w:ind w:firstLine="432"/>
        <w:jc w:val="both"/>
        <w:rPr>
          <w:rFonts w:ascii="Times New Roman" w:hAnsi="Times New Roman" w:cs="Times New Roman"/>
        </w:rPr>
      </w:pPr>
      <w:r w:rsidRPr="00F870F7">
        <w:rPr>
          <w:rFonts w:ascii="Times New Roman" w:hAnsi="Times New Roman" w:cs="Times New Roman"/>
          <w:b/>
        </w:rPr>
        <w:t>13.</w:t>
      </w:r>
      <w:r w:rsidR="004E6CA7" w:rsidRPr="00F870F7">
        <w:rPr>
          <w:rFonts w:ascii="Times New Roman" w:hAnsi="Times New Roman" w:cs="Times New Roman"/>
        </w:rPr>
        <w:t xml:space="preserve"> After section 70</w:t>
      </w:r>
      <w:r w:rsidRPr="00F870F7">
        <w:rPr>
          <w:rFonts w:ascii="Times New Roman" w:hAnsi="Times New Roman" w:cs="Times New Roman"/>
          <w:smallCaps/>
        </w:rPr>
        <w:t xml:space="preserve">a </w:t>
      </w:r>
      <w:r w:rsidR="004E6CA7" w:rsidRPr="00F870F7">
        <w:rPr>
          <w:rFonts w:ascii="Times New Roman" w:hAnsi="Times New Roman" w:cs="Times New Roman"/>
        </w:rPr>
        <w:t>of the Principal Act, the following section is inserted:</w:t>
      </w:r>
    </w:p>
    <w:p w14:paraId="2641B1D9"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Deduction for loss on disposal or redemption of traditional securities</w:t>
      </w:r>
    </w:p>
    <w:p w14:paraId="41508888"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70</w:t>
      </w:r>
      <w:r w:rsidR="009F7B7B" w:rsidRPr="009F7B7B">
        <w:rPr>
          <w:rFonts w:ascii="Times New Roman" w:hAnsi="Times New Roman" w:cs="Times New Roman"/>
          <w:smallCaps/>
        </w:rPr>
        <w:t>b</w:t>
      </w:r>
      <w:r w:rsidR="004E6CA7" w:rsidRPr="00F870F7">
        <w:rPr>
          <w:rFonts w:ascii="Times New Roman" w:hAnsi="Times New Roman" w:cs="Times New Roman"/>
        </w:rPr>
        <w:t xml:space="preserve">. (1) Expressions used in this section that are also used in </w:t>
      </w:r>
      <w:r w:rsidR="004E6CA7" w:rsidRPr="009F7B7B">
        <w:rPr>
          <w:rFonts w:ascii="Times New Roman" w:hAnsi="Times New Roman" w:cs="Times New Roman"/>
        </w:rPr>
        <w:t xml:space="preserve">section </w:t>
      </w:r>
      <w:r w:rsidRPr="009F7B7B">
        <w:rPr>
          <w:rFonts w:ascii="Times New Roman" w:hAnsi="Times New Roman" w:cs="Times New Roman"/>
        </w:rPr>
        <w:t>26</w:t>
      </w:r>
      <w:r w:rsidR="009F7B7B" w:rsidRPr="009F7B7B">
        <w:rPr>
          <w:rFonts w:ascii="Times New Roman" w:hAnsi="Times New Roman" w:cs="Times New Roman"/>
          <w:smallCaps/>
        </w:rPr>
        <w:t>bb</w:t>
      </w:r>
      <w:r w:rsidRPr="00F870F7">
        <w:rPr>
          <w:rFonts w:ascii="Times New Roman" w:hAnsi="Times New Roman" w:cs="Times New Roman"/>
          <w:b/>
        </w:rPr>
        <w:t xml:space="preserve"> </w:t>
      </w:r>
      <w:r w:rsidR="004E6CA7" w:rsidRPr="00F870F7">
        <w:rPr>
          <w:rFonts w:ascii="Times New Roman" w:hAnsi="Times New Roman" w:cs="Times New Roman"/>
        </w:rPr>
        <w:t>have the same meanings in this section as in section 26</w:t>
      </w:r>
      <w:r w:rsidR="009F7B7B" w:rsidRPr="009F7B7B">
        <w:rPr>
          <w:rFonts w:ascii="Times New Roman" w:hAnsi="Times New Roman" w:cs="Times New Roman"/>
          <w:smallCaps/>
        </w:rPr>
        <w:t>bb</w:t>
      </w:r>
      <w:r w:rsidR="004E6CA7" w:rsidRPr="00F870F7">
        <w:rPr>
          <w:rFonts w:ascii="Times New Roman" w:hAnsi="Times New Roman" w:cs="Times New Roman"/>
        </w:rPr>
        <w:t>.</w:t>
      </w:r>
    </w:p>
    <w:p w14:paraId="499293CF"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173D5434"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lastRenderedPageBreak/>
        <w:t>“</w:t>
      </w:r>
      <w:r w:rsidR="004E6CA7" w:rsidRPr="00F870F7">
        <w:rPr>
          <w:rFonts w:ascii="Times New Roman" w:hAnsi="Times New Roman" w:cs="Times New Roman"/>
        </w:rPr>
        <w:t>(2) Where a taxpayer disposes of a traditional security or a traditional security of a taxpayer is redeemed, the amount of any loss on the disposal or redemption is allowable as a deduction from the assessable income of the taxpayer of the year of income in which the disposal or redemption takes place.</w:t>
      </w:r>
    </w:p>
    <w:p w14:paraId="26D406DD"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 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w:t>
      </w:r>
      <w:r w:rsidRPr="00F870F7">
        <w:rPr>
          <w:rFonts w:ascii="Times New Roman" w:hAnsi="Times New Roman" w:cs="Times New Roman"/>
        </w:rPr>
        <w:t>’</w:t>
      </w:r>
      <w:r w:rsidR="004E6CA7" w:rsidRPr="00F870F7">
        <w:rPr>
          <w:rFonts w:ascii="Times New Roman" w:hAnsi="Times New Roman" w:cs="Times New Roman"/>
        </w:rPr>
        <w:t>s length in relation to the transaction, then, for the purposes of determining under subsection (2) the amount of any loss on the disposal or redemption, the consideration for the transaction shall be taken to be:</w:t>
      </w:r>
    </w:p>
    <w:p w14:paraId="2F181A10"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amount that might reasonably be expected for the transaction if the parties were independent parties dealing at arm</w:t>
      </w:r>
      <w:r w:rsidR="00F870F7" w:rsidRPr="00F870F7">
        <w:rPr>
          <w:rFonts w:ascii="Times New Roman" w:hAnsi="Times New Roman" w:cs="Times New Roman"/>
        </w:rPr>
        <w:t>’</w:t>
      </w:r>
      <w:r w:rsidRPr="00F870F7">
        <w:rPr>
          <w:rFonts w:ascii="Times New Roman" w:hAnsi="Times New Roman" w:cs="Times New Roman"/>
        </w:rPr>
        <w:t>s length with each other; or</w:t>
      </w:r>
    </w:p>
    <w:p w14:paraId="4AACA01E"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(b) where, for any reason it is not possible or practicable for the Commissioner to ascertain that amount—such amount as the Commissioner determines.</w:t>
      </w:r>
      <w:r w:rsidR="00F870F7" w:rsidRPr="00F870F7">
        <w:rPr>
          <w:rFonts w:ascii="Times New Roman" w:hAnsi="Times New Roman" w:cs="Times New Roman"/>
        </w:rPr>
        <w:t>”</w:t>
      </w:r>
      <w:r w:rsidRPr="00F870F7">
        <w:rPr>
          <w:rFonts w:ascii="Times New Roman" w:hAnsi="Times New Roman" w:cs="Times New Roman"/>
        </w:rPr>
        <w:t>.</w:t>
      </w:r>
    </w:p>
    <w:p w14:paraId="5B87839A"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Gifts, pensions etc.</w:t>
      </w:r>
    </w:p>
    <w:p w14:paraId="78D08994"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14.</w:t>
      </w:r>
      <w:r w:rsidR="004E6CA7" w:rsidRPr="00F870F7">
        <w:rPr>
          <w:rFonts w:ascii="Times New Roman" w:hAnsi="Times New Roman" w:cs="Times New Roman"/>
        </w:rPr>
        <w:t xml:space="preserve"> Section 78 of the Principal Act is amended:</w:t>
      </w:r>
    </w:p>
    <w:p w14:paraId="733ADC69"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(a)</w:t>
      </w:r>
      <w:r w:rsidR="004E6CA7" w:rsidRPr="00F870F7">
        <w:rPr>
          <w:rFonts w:ascii="Times New Roman" w:hAnsi="Times New Roman" w:cs="Times New Roman"/>
        </w:rPr>
        <w:t xml:space="preserve"> by omitting subparagraph (1) (a) (xlviii) and substituting the following subparagraph:</w:t>
      </w:r>
    </w:p>
    <w:p w14:paraId="3426ACD8" w14:textId="77777777" w:rsidR="004E6CA7" w:rsidRPr="00F870F7" w:rsidRDefault="00F870F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(xlviii) The Sir Robert Menzies Memorial Foundation Limited;</w:t>
      </w:r>
      <w:r w:rsidRPr="00F870F7">
        <w:rPr>
          <w:rFonts w:ascii="Times New Roman" w:hAnsi="Times New Roman" w:cs="Times New Roman"/>
        </w:rPr>
        <w:t>”</w:t>
      </w:r>
      <w:r w:rsidR="004E6CA7" w:rsidRPr="00F870F7">
        <w:rPr>
          <w:rFonts w:ascii="Times New Roman" w:hAnsi="Times New Roman" w:cs="Times New Roman"/>
        </w:rPr>
        <w:t>;</w:t>
      </w:r>
    </w:p>
    <w:p w14:paraId="4AC1A852"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(b)</w:t>
      </w:r>
      <w:r w:rsidR="004E6CA7" w:rsidRPr="00F870F7">
        <w:rPr>
          <w:rFonts w:ascii="Times New Roman" w:hAnsi="Times New Roman" w:cs="Times New Roman"/>
        </w:rPr>
        <w:t xml:space="preserve"> by inserting after subparagraph (1) (a) (xcii) the following subparagraphs:</w:t>
      </w:r>
    </w:p>
    <w:p w14:paraId="02632111" w14:textId="77777777" w:rsidR="004E6CA7" w:rsidRPr="00F870F7" w:rsidRDefault="00F870F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(xciii) the Australian Ireland Fund;</w:t>
      </w:r>
    </w:p>
    <w:p w14:paraId="2FF84365"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(xciv) a public fund established and maintained exclusively for the relief of persons affected by earthquakes in the Armenian Soviet Socialist Republic;</w:t>
      </w:r>
      <w:r w:rsidR="00F870F7" w:rsidRPr="00F870F7">
        <w:rPr>
          <w:rFonts w:ascii="Times New Roman" w:hAnsi="Times New Roman" w:cs="Times New Roman"/>
        </w:rPr>
        <w:t>”</w:t>
      </w:r>
      <w:r w:rsidRPr="00F870F7">
        <w:rPr>
          <w:rFonts w:ascii="Times New Roman" w:hAnsi="Times New Roman" w:cs="Times New Roman"/>
        </w:rPr>
        <w:t>;</w:t>
      </w:r>
    </w:p>
    <w:p w14:paraId="623E58B3"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(c)</w:t>
      </w:r>
      <w:r w:rsidR="004E6CA7" w:rsidRPr="00F870F7">
        <w:rPr>
          <w:rFonts w:ascii="Times New Roman" w:hAnsi="Times New Roman" w:cs="Times New Roman"/>
        </w:rPr>
        <w:t xml:space="preserve"> by inserting after subsection (6</w:t>
      </w:r>
      <w:r w:rsidR="009F7B7B" w:rsidRPr="009F7B7B">
        <w:rPr>
          <w:rFonts w:ascii="Times New Roman" w:hAnsi="Times New Roman" w:cs="Times New Roman"/>
          <w:smallCaps/>
        </w:rPr>
        <w:t>ah</w:t>
      </w:r>
      <w:r w:rsidR="004E6CA7" w:rsidRPr="00F870F7">
        <w:rPr>
          <w:rFonts w:ascii="Times New Roman" w:hAnsi="Times New Roman" w:cs="Times New Roman"/>
        </w:rPr>
        <w:t>) the following subsection:</w:t>
      </w:r>
    </w:p>
    <w:p w14:paraId="0CDDC829" w14:textId="77777777" w:rsidR="004E6CA7" w:rsidRPr="00F870F7" w:rsidRDefault="00F870F7" w:rsidP="00175F5E">
      <w:pPr>
        <w:spacing w:after="0" w:line="240" w:lineRule="auto"/>
        <w:ind w:left="720" w:firstLine="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(6</w:t>
      </w:r>
      <w:r w:rsidRPr="00F870F7">
        <w:rPr>
          <w:rFonts w:ascii="Times New Roman" w:hAnsi="Times New Roman" w:cs="Times New Roman"/>
          <w:smallCaps/>
        </w:rPr>
        <w:t>ai</w:t>
      </w:r>
      <w:r w:rsidR="004E6CA7" w:rsidRPr="00F870F7">
        <w:rPr>
          <w:rFonts w:ascii="Times New Roman" w:hAnsi="Times New Roman" w:cs="Times New Roman"/>
        </w:rPr>
        <w:t>) A gift to a fund to which subparagraph (1) (a) (xciv) applies is not an allowable deduction unless the gift was or is made on or after 8 December 1988 and before 1 July 1989.</w:t>
      </w:r>
      <w:r w:rsidRPr="00F870F7">
        <w:rPr>
          <w:rFonts w:ascii="Times New Roman" w:hAnsi="Times New Roman" w:cs="Times New Roman"/>
        </w:rPr>
        <w:t>”</w:t>
      </w:r>
      <w:r w:rsidR="004E6CA7" w:rsidRPr="00F870F7">
        <w:rPr>
          <w:rFonts w:ascii="Times New Roman" w:hAnsi="Times New Roman" w:cs="Times New Roman"/>
        </w:rPr>
        <w:t>.</w:t>
      </w:r>
    </w:p>
    <w:p w14:paraId="33548D69"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Persons to whom Division applies</w:t>
      </w:r>
    </w:p>
    <w:p w14:paraId="4DC1B7AE"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15.</w:t>
      </w:r>
      <w:r w:rsidR="004E6CA7" w:rsidRPr="00F870F7">
        <w:rPr>
          <w:rFonts w:ascii="Times New Roman" w:hAnsi="Times New Roman" w:cs="Times New Roman"/>
        </w:rPr>
        <w:t xml:space="preserve"> Section 102</w:t>
      </w:r>
      <w:r w:rsidR="009F7B7B" w:rsidRPr="009F7B7B">
        <w:rPr>
          <w:rFonts w:ascii="Times New Roman" w:hAnsi="Times New Roman" w:cs="Times New Roman"/>
          <w:smallCaps/>
        </w:rPr>
        <w:t>ac</w:t>
      </w:r>
      <w:r w:rsidR="004E6CA7" w:rsidRPr="00F870F7">
        <w:rPr>
          <w:rFonts w:ascii="Times New Roman" w:hAnsi="Times New Roman" w:cs="Times New Roman"/>
        </w:rPr>
        <w:t xml:space="preserve"> of the Principal Act is amended:</w:t>
      </w:r>
    </w:p>
    <w:p w14:paraId="1BB07371"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(a)</w:t>
      </w:r>
      <w:r w:rsidR="004E6CA7" w:rsidRPr="00F870F7">
        <w:rPr>
          <w:rFonts w:ascii="Times New Roman" w:hAnsi="Times New Roman" w:cs="Times New Roman"/>
        </w:rPr>
        <w:t xml:space="preserve"> by omitting from subparagraph (2) (c) (i) </w:t>
      </w:r>
      <w:r w:rsidRPr="00F870F7">
        <w:rPr>
          <w:rFonts w:ascii="Times New Roman" w:hAnsi="Times New Roman" w:cs="Times New Roman"/>
        </w:rPr>
        <w:t>“</w:t>
      </w:r>
      <w:r w:rsidR="004E6CA7" w:rsidRPr="00F870F7">
        <w:rPr>
          <w:rFonts w:ascii="Times New Roman" w:hAnsi="Times New Roman" w:cs="Times New Roman"/>
        </w:rPr>
        <w:t>handicapped child</w:t>
      </w:r>
      <w:r w:rsidRPr="00F870F7">
        <w:rPr>
          <w:rFonts w:ascii="Times New Roman" w:hAnsi="Times New Roman" w:cs="Times New Roman"/>
        </w:rPr>
        <w:t>’</w:t>
      </w:r>
      <w:r w:rsidR="004E6CA7" w:rsidRPr="00F870F7">
        <w:rPr>
          <w:rFonts w:ascii="Times New Roman" w:hAnsi="Times New Roman" w:cs="Times New Roman"/>
        </w:rPr>
        <w:t>s</w:t>
      </w:r>
      <w:r w:rsidRPr="00F870F7">
        <w:rPr>
          <w:rFonts w:ascii="Times New Roman" w:hAnsi="Times New Roman" w:cs="Times New Roman"/>
        </w:rPr>
        <w:t>”</w:t>
      </w:r>
      <w:r w:rsidR="004E6CA7" w:rsidRPr="00F870F7">
        <w:rPr>
          <w:rFonts w:ascii="Times New Roman" w:hAnsi="Times New Roman" w:cs="Times New Roman"/>
        </w:rPr>
        <w:t xml:space="preserve"> and substituting </w:t>
      </w:r>
      <w:r w:rsidRPr="00F870F7">
        <w:rPr>
          <w:rFonts w:ascii="Times New Roman" w:hAnsi="Times New Roman" w:cs="Times New Roman"/>
        </w:rPr>
        <w:t>“</w:t>
      </w:r>
      <w:r w:rsidR="004E6CA7" w:rsidRPr="00F870F7">
        <w:rPr>
          <w:rFonts w:ascii="Times New Roman" w:hAnsi="Times New Roman" w:cs="Times New Roman"/>
        </w:rPr>
        <w:t>child disability</w:t>
      </w:r>
      <w:r w:rsidRPr="00F870F7">
        <w:rPr>
          <w:rFonts w:ascii="Times New Roman" w:hAnsi="Times New Roman" w:cs="Times New Roman"/>
        </w:rPr>
        <w:t>”</w:t>
      </w:r>
      <w:r w:rsidR="004E6CA7" w:rsidRPr="00F870F7">
        <w:rPr>
          <w:rFonts w:ascii="Times New Roman" w:hAnsi="Times New Roman" w:cs="Times New Roman"/>
        </w:rPr>
        <w:t>;</w:t>
      </w:r>
    </w:p>
    <w:p w14:paraId="5B4978BC"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(b)</w:t>
      </w:r>
      <w:r w:rsidR="004E6CA7" w:rsidRPr="00F870F7">
        <w:rPr>
          <w:rFonts w:ascii="Times New Roman" w:hAnsi="Times New Roman" w:cs="Times New Roman"/>
        </w:rPr>
        <w:t xml:space="preserve"> by omitting sub-subparagraph (2) (d) (i) </w:t>
      </w:r>
      <w:r w:rsidRPr="00F870F7">
        <w:rPr>
          <w:rFonts w:ascii="Times New Roman" w:hAnsi="Times New Roman" w:cs="Times New Roman"/>
          <w:smallCaps/>
        </w:rPr>
        <w:t xml:space="preserve">(a) </w:t>
      </w:r>
      <w:r w:rsidR="004E6CA7" w:rsidRPr="00F870F7">
        <w:rPr>
          <w:rFonts w:ascii="Times New Roman" w:hAnsi="Times New Roman" w:cs="Times New Roman"/>
        </w:rPr>
        <w:t>and substituting the following sub-subparagraph:</w:t>
      </w:r>
    </w:p>
    <w:p w14:paraId="2CA9B777" w14:textId="4CB096BD" w:rsidR="004E6CA7" w:rsidRPr="00F870F7" w:rsidRDefault="00F870F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smallCaps/>
        </w:rPr>
        <w:t xml:space="preserve">“(a) </w:t>
      </w:r>
      <w:r w:rsidR="004E6CA7" w:rsidRPr="00F870F7">
        <w:rPr>
          <w:rFonts w:ascii="Times New Roman" w:hAnsi="Times New Roman" w:cs="Times New Roman"/>
        </w:rPr>
        <w:t xml:space="preserve">a disabled child within the meaning of Part XII of the </w:t>
      </w:r>
      <w:r w:rsidRPr="00F870F7">
        <w:rPr>
          <w:rFonts w:ascii="Times New Roman" w:hAnsi="Times New Roman" w:cs="Times New Roman"/>
          <w:i/>
        </w:rPr>
        <w:t>Social Security Act 1947</w:t>
      </w:r>
      <w:r w:rsidRPr="005E7FAA">
        <w:rPr>
          <w:rFonts w:ascii="Times New Roman" w:hAnsi="Times New Roman" w:cs="Times New Roman"/>
        </w:rPr>
        <w:t>;</w:t>
      </w:r>
      <w:r w:rsidRPr="00F870F7">
        <w:rPr>
          <w:rFonts w:ascii="Times New Roman" w:hAnsi="Times New Roman" w:cs="Times New Roman"/>
          <w:i/>
        </w:rPr>
        <w:t xml:space="preserve"> </w:t>
      </w:r>
      <w:r w:rsidR="004E6CA7" w:rsidRPr="00F870F7">
        <w:rPr>
          <w:rFonts w:ascii="Times New Roman" w:hAnsi="Times New Roman" w:cs="Times New Roman"/>
        </w:rPr>
        <w:t>or</w:t>
      </w:r>
      <w:r w:rsidRPr="00F870F7">
        <w:rPr>
          <w:rFonts w:ascii="Times New Roman" w:hAnsi="Times New Roman" w:cs="Times New Roman"/>
        </w:rPr>
        <w:t>”</w:t>
      </w:r>
      <w:r w:rsidR="004E6CA7" w:rsidRPr="00F870F7">
        <w:rPr>
          <w:rFonts w:ascii="Times New Roman" w:hAnsi="Times New Roman" w:cs="Times New Roman"/>
        </w:rPr>
        <w:t>.</w:t>
      </w:r>
    </w:p>
    <w:p w14:paraId="05F00AAE"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64D65C66"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lastRenderedPageBreak/>
        <w:t>Rebate in respect of certain pensions</w:t>
      </w:r>
    </w:p>
    <w:p w14:paraId="0EA38ED2"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16.</w:t>
      </w:r>
      <w:r w:rsidR="004E6CA7" w:rsidRPr="00F870F7">
        <w:rPr>
          <w:rFonts w:ascii="Times New Roman" w:hAnsi="Times New Roman" w:cs="Times New Roman"/>
        </w:rPr>
        <w:t xml:space="preserve"> Section 160</w:t>
      </w:r>
      <w:r w:rsidR="009F7B7B" w:rsidRPr="009F7B7B">
        <w:rPr>
          <w:rFonts w:ascii="Times New Roman" w:hAnsi="Times New Roman" w:cs="Times New Roman"/>
          <w:smallCaps/>
        </w:rPr>
        <w:t>aaa</w:t>
      </w:r>
      <w:r w:rsidR="004E6CA7" w:rsidRPr="00F870F7">
        <w:rPr>
          <w:rFonts w:ascii="Times New Roman" w:hAnsi="Times New Roman" w:cs="Times New Roman"/>
        </w:rPr>
        <w:t xml:space="preserve"> of the Principal Act is amended by omitting from subparagraphs (2) (e) (i) and (ii) </w:t>
      </w:r>
      <w:r w:rsidRPr="00F870F7">
        <w:rPr>
          <w:rFonts w:ascii="Times New Roman" w:hAnsi="Times New Roman" w:cs="Times New Roman"/>
        </w:rPr>
        <w:t>“</w:t>
      </w:r>
      <w:r w:rsidR="004E6CA7" w:rsidRPr="00F870F7">
        <w:rPr>
          <w:rFonts w:ascii="Times New Roman" w:hAnsi="Times New Roman" w:cs="Times New Roman"/>
        </w:rPr>
        <w:t>$6,184</w:t>
      </w:r>
      <w:r w:rsidRPr="00F870F7">
        <w:rPr>
          <w:rFonts w:ascii="Times New Roman" w:hAnsi="Times New Roman" w:cs="Times New Roman"/>
        </w:rPr>
        <w:t>”</w:t>
      </w:r>
      <w:r w:rsidR="004E6CA7" w:rsidRPr="00F870F7">
        <w:rPr>
          <w:rFonts w:ascii="Times New Roman" w:hAnsi="Times New Roman" w:cs="Times New Roman"/>
        </w:rPr>
        <w:t xml:space="preserve"> and </w:t>
      </w:r>
      <w:r w:rsidRPr="00F870F7">
        <w:rPr>
          <w:rFonts w:ascii="Times New Roman" w:hAnsi="Times New Roman" w:cs="Times New Roman"/>
        </w:rPr>
        <w:t>“</w:t>
      </w:r>
      <w:r w:rsidR="004E6CA7" w:rsidRPr="00F870F7">
        <w:rPr>
          <w:rFonts w:ascii="Times New Roman" w:hAnsi="Times New Roman" w:cs="Times New Roman"/>
        </w:rPr>
        <w:t>$260</w:t>
      </w:r>
      <w:r w:rsidRPr="00F870F7">
        <w:rPr>
          <w:rFonts w:ascii="Times New Roman" w:hAnsi="Times New Roman" w:cs="Times New Roman"/>
        </w:rPr>
        <w:t>”</w:t>
      </w:r>
      <w:r w:rsidR="004E6CA7" w:rsidRPr="00F870F7">
        <w:rPr>
          <w:rFonts w:ascii="Times New Roman" w:hAnsi="Times New Roman" w:cs="Times New Roman"/>
        </w:rPr>
        <w:t xml:space="preserve"> and substituting </w:t>
      </w:r>
      <w:r w:rsidRPr="00F870F7">
        <w:rPr>
          <w:rFonts w:ascii="Times New Roman" w:hAnsi="Times New Roman" w:cs="Times New Roman"/>
        </w:rPr>
        <w:t>“</w:t>
      </w:r>
      <w:r w:rsidR="004E6CA7" w:rsidRPr="00F870F7">
        <w:rPr>
          <w:rFonts w:ascii="Times New Roman" w:hAnsi="Times New Roman" w:cs="Times New Roman"/>
        </w:rPr>
        <w:t>$6,192</w:t>
      </w:r>
      <w:r w:rsidRPr="00F870F7">
        <w:rPr>
          <w:rFonts w:ascii="Times New Roman" w:hAnsi="Times New Roman" w:cs="Times New Roman"/>
        </w:rPr>
        <w:t>”</w:t>
      </w:r>
      <w:r w:rsidR="004E6CA7" w:rsidRPr="00F870F7">
        <w:rPr>
          <w:rFonts w:ascii="Times New Roman" w:hAnsi="Times New Roman" w:cs="Times New Roman"/>
        </w:rPr>
        <w:t xml:space="preserve"> and </w:t>
      </w:r>
      <w:r w:rsidRPr="00F870F7">
        <w:rPr>
          <w:rFonts w:ascii="Times New Roman" w:hAnsi="Times New Roman" w:cs="Times New Roman"/>
        </w:rPr>
        <w:t>“</w:t>
      </w:r>
      <w:r w:rsidR="004E6CA7" w:rsidRPr="00F870F7">
        <w:rPr>
          <w:rFonts w:ascii="Times New Roman" w:hAnsi="Times New Roman" w:cs="Times New Roman"/>
        </w:rPr>
        <w:t>$262</w:t>
      </w:r>
      <w:r w:rsidRPr="00F870F7">
        <w:rPr>
          <w:rFonts w:ascii="Times New Roman" w:hAnsi="Times New Roman" w:cs="Times New Roman"/>
        </w:rPr>
        <w:t>”</w:t>
      </w:r>
      <w:r w:rsidR="004E6CA7" w:rsidRPr="00F870F7">
        <w:rPr>
          <w:rFonts w:ascii="Times New Roman" w:hAnsi="Times New Roman" w:cs="Times New Roman"/>
        </w:rPr>
        <w:t xml:space="preserve"> respectively.</w:t>
      </w:r>
    </w:p>
    <w:p w14:paraId="33AAD8FE"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Tax-sparing</w:t>
      </w:r>
    </w:p>
    <w:p w14:paraId="3C5365C9"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17.</w:t>
      </w:r>
      <w:r w:rsidR="004E6CA7" w:rsidRPr="00F870F7">
        <w:rPr>
          <w:rFonts w:ascii="Times New Roman" w:hAnsi="Times New Roman" w:cs="Times New Roman"/>
        </w:rPr>
        <w:t xml:space="preserve"> Section 160</w:t>
      </w:r>
      <w:r w:rsidR="009F7B7B" w:rsidRPr="009F7B7B">
        <w:rPr>
          <w:rFonts w:ascii="Times New Roman" w:hAnsi="Times New Roman" w:cs="Times New Roman"/>
          <w:smallCaps/>
        </w:rPr>
        <w:t>aff</w:t>
      </w:r>
      <w:r w:rsidR="004E6CA7" w:rsidRPr="00F870F7">
        <w:rPr>
          <w:rFonts w:ascii="Times New Roman" w:hAnsi="Times New Roman" w:cs="Times New Roman"/>
        </w:rPr>
        <w:t xml:space="preserve"> of the Principal Act is amended by omitting from subsection (4) </w:t>
      </w:r>
      <w:r w:rsidRPr="00F870F7">
        <w:rPr>
          <w:rFonts w:ascii="Times New Roman" w:hAnsi="Times New Roman" w:cs="Times New Roman"/>
        </w:rPr>
        <w:t>“</w:t>
      </w:r>
      <w:r w:rsidR="004E6CA7" w:rsidRPr="00F870F7">
        <w:rPr>
          <w:rFonts w:ascii="Times New Roman" w:hAnsi="Times New Roman" w:cs="Times New Roman"/>
        </w:rPr>
        <w:t>1 July 1987</w:t>
      </w:r>
      <w:r w:rsidRPr="00F870F7">
        <w:rPr>
          <w:rFonts w:ascii="Times New Roman" w:hAnsi="Times New Roman" w:cs="Times New Roman"/>
        </w:rPr>
        <w:t>”</w:t>
      </w:r>
      <w:r w:rsidR="004E6CA7" w:rsidRPr="00F870F7">
        <w:rPr>
          <w:rFonts w:ascii="Times New Roman" w:hAnsi="Times New Roman" w:cs="Times New Roman"/>
        </w:rPr>
        <w:t xml:space="preserve"> (last occurring) and substituting </w:t>
      </w:r>
      <w:r w:rsidRPr="00F870F7">
        <w:rPr>
          <w:rFonts w:ascii="Times New Roman" w:hAnsi="Times New Roman" w:cs="Times New Roman"/>
        </w:rPr>
        <w:t>“</w:t>
      </w:r>
      <w:r w:rsidR="004E6CA7" w:rsidRPr="00F870F7">
        <w:rPr>
          <w:rFonts w:ascii="Times New Roman" w:hAnsi="Times New Roman" w:cs="Times New Roman"/>
        </w:rPr>
        <w:t>the first day of the year of income commencing on 1 July 1987</w:t>
      </w:r>
      <w:r w:rsidRPr="00F870F7">
        <w:rPr>
          <w:rFonts w:ascii="Times New Roman" w:hAnsi="Times New Roman" w:cs="Times New Roman"/>
        </w:rPr>
        <w:t>”</w:t>
      </w:r>
      <w:r w:rsidR="004E6CA7" w:rsidRPr="00F870F7">
        <w:rPr>
          <w:rFonts w:ascii="Times New Roman" w:hAnsi="Times New Roman" w:cs="Times New Roman"/>
        </w:rPr>
        <w:t>.</w:t>
      </w:r>
    </w:p>
    <w:p w14:paraId="66749DDE"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Exemption of certain gains and losses</w:t>
      </w:r>
    </w:p>
    <w:p w14:paraId="22D9434A"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18. </w:t>
      </w:r>
      <w:r w:rsidR="004E6CA7" w:rsidRPr="00F870F7">
        <w:rPr>
          <w:rFonts w:ascii="Times New Roman" w:hAnsi="Times New Roman" w:cs="Times New Roman"/>
        </w:rPr>
        <w:t>Section 160</w:t>
      </w:r>
      <w:r w:rsidR="009F7B7B" w:rsidRPr="009F7B7B">
        <w:rPr>
          <w:rFonts w:ascii="Times New Roman" w:hAnsi="Times New Roman" w:cs="Times New Roman"/>
          <w:smallCaps/>
        </w:rPr>
        <w:t>zb</w:t>
      </w:r>
      <w:r w:rsidR="004E6CA7" w:rsidRPr="00F870F7">
        <w:rPr>
          <w:rFonts w:ascii="Times New Roman" w:hAnsi="Times New Roman" w:cs="Times New Roman"/>
        </w:rPr>
        <w:t xml:space="preserve"> of the Principal Act is amended by adding at the end the following subsection:</w:t>
      </w:r>
    </w:p>
    <w:p w14:paraId="03F7281B"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(6) A capital gain shall not be taken to have accrued to a taxpayer, and a capital loss shall not be taken to have been incurred by a taxpayer, as a result of the disposal of a traditional security, within the meaning of section 26</w:t>
      </w:r>
      <w:r w:rsidR="009F7B7B" w:rsidRPr="009F7B7B">
        <w:rPr>
          <w:rFonts w:ascii="Times New Roman" w:hAnsi="Times New Roman" w:cs="Times New Roman"/>
          <w:smallCaps/>
        </w:rPr>
        <w:t>bb</w:t>
      </w:r>
      <w:r w:rsidR="004E6CA7" w:rsidRPr="00F870F7">
        <w:rPr>
          <w:rFonts w:ascii="Times New Roman" w:hAnsi="Times New Roman" w:cs="Times New Roman"/>
        </w:rPr>
        <w:t>, where the security was acquired by the taxpayer after 10 May 1989.</w:t>
      </w:r>
      <w:r w:rsidRPr="00F870F7">
        <w:rPr>
          <w:rFonts w:ascii="Times New Roman" w:hAnsi="Times New Roman" w:cs="Times New Roman"/>
        </w:rPr>
        <w:t>”</w:t>
      </w:r>
    </w:p>
    <w:p w14:paraId="3BCA4C74"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Exemption of principal residence</w:t>
      </w:r>
    </w:p>
    <w:p w14:paraId="5AE3E444"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19. </w:t>
      </w:r>
      <w:r w:rsidR="004E6CA7" w:rsidRPr="00F870F7">
        <w:rPr>
          <w:rFonts w:ascii="Times New Roman" w:hAnsi="Times New Roman" w:cs="Times New Roman"/>
        </w:rPr>
        <w:t>Section 160</w:t>
      </w:r>
      <w:r w:rsidR="009F7B7B" w:rsidRPr="009F7B7B">
        <w:rPr>
          <w:rFonts w:ascii="Times New Roman" w:hAnsi="Times New Roman" w:cs="Times New Roman"/>
          <w:smallCaps/>
        </w:rPr>
        <w:t>zzq</w:t>
      </w:r>
      <w:r w:rsidR="004E6CA7" w:rsidRPr="00F870F7">
        <w:rPr>
          <w:rFonts w:ascii="Times New Roman" w:hAnsi="Times New Roman" w:cs="Times New Roman"/>
        </w:rPr>
        <w:t xml:space="preserve"> of the Principal Act is amended:</w:t>
      </w:r>
    </w:p>
    <w:p w14:paraId="73B8F4A5"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(a)</w:t>
      </w:r>
      <w:r w:rsidR="004E6CA7" w:rsidRPr="00F870F7">
        <w:rPr>
          <w:rFonts w:ascii="Times New Roman" w:hAnsi="Times New Roman" w:cs="Times New Roman"/>
        </w:rPr>
        <w:t xml:space="preserve"> by omitting paragraphs (2) (a) and (b) and substituting the following paragraphs:</w:t>
      </w:r>
    </w:p>
    <w:p w14:paraId="198E4605" w14:textId="77777777" w:rsidR="004E6CA7" w:rsidRPr="00F870F7" w:rsidRDefault="00F870F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(a) in the case of a dwelling other than a flat or home unit:</w:t>
      </w:r>
    </w:p>
    <w:p w14:paraId="0220ECD6"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 a legal or equitable estate or interest in the land on which the dwelling is erected; or</w:t>
      </w:r>
    </w:p>
    <w:p w14:paraId="442A7800" w14:textId="77777777" w:rsidR="00175F5E"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(ii) a licence or right to occupy the dwellin</w:t>
      </w:r>
      <w:r w:rsidR="00175F5E">
        <w:rPr>
          <w:rFonts w:ascii="Times New Roman" w:hAnsi="Times New Roman" w:cs="Times New Roman"/>
        </w:rPr>
        <w:t>g; or</w:t>
      </w:r>
    </w:p>
    <w:p w14:paraId="2C4A82ED"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(b) in the case of a flat or home unit:</w:t>
      </w:r>
    </w:p>
    <w:p w14:paraId="418D904B"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 a legal or equitable estate or interest in a stratum unit in relation to the flat or home unit;</w:t>
      </w:r>
    </w:p>
    <w:p w14:paraId="6EE5710C"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(ii) a licence or right to occupy the flat or home unit; or</w:t>
      </w:r>
    </w:p>
    <w:p w14:paraId="732ED776"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(iii) a share in a company that owns a legal or equitable estate or interest in the land on which the building containing the flat or home unit is erected, being a share that entitles the holder to a right of occupancy of the flat or home unit.</w:t>
      </w:r>
      <w:r w:rsidR="00F870F7" w:rsidRPr="00F870F7">
        <w:rPr>
          <w:rFonts w:ascii="Times New Roman" w:hAnsi="Times New Roman" w:cs="Times New Roman"/>
        </w:rPr>
        <w:t>”</w:t>
      </w:r>
      <w:r w:rsidRPr="00F870F7">
        <w:rPr>
          <w:rFonts w:ascii="Times New Roman" w:hAnsi="Times New Roman" w:cs="Times New Roman"/>
        </w:rPr>
        <w:t>;</w:t>
      </w:r>
    </w:p>
    <w:p w14:paraId="670CBEAE" w14:textId="77777777" w:rsidR="004E6CA7" w:rsidRPr="00F870F7" w:rsidRDefault="00F870F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b/>
        </w:rPr>
        <w:t>(b)</w:t>
      </w:r>
      <w:r w:rsidR="004E6CA7" w:rsidRPr="00F870F7">
        <w:rPr>
          <w:rFonts w:ascii="Times New Roman" w:hAnsi="Times New Roman" w:cs="Times New Roman"/>
        </w:rPr>
        <w:t xml:space="preserve"> by omitting subsection (5) and substituting the following subsections:</w:t>
      </w:r>
    </w:p>
    <w:p w14:paraId="6EFBF9F1" w14:textId="77777777" w:rsidR="004E6CA7" w:rsidRPr="00F870F7" w:rsidRDefault="00F870F7" w:rsidP="00175F5E">
      <w:pPr>
        <w:spacing w:after="0" w:line="240" w:lineRule="auto"/>
        <w:ind w:left="720" w:firstLine="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(5) Where:</w:t>
      </w:r>
    </w:p>
    <w:p w14:paraId="53B07F7F"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(a) after 19 September 1985, a taxpayer acquired a legal or equitable estate or interest (other than a life interest) in land;</w:t>
      </w:r>
    </w:p>
    <w:p w14:paraId="3518092C"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7624B53F"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lastRenderedPageBreak/>
        <w:t>(b) no dwelling was erected on the land at the time when the taxpayer acquired that estate or interest;</w:t>
      </w:r>
    </w:p>
    <w:p w14:paraId="794A3109"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(c) a dwelling was erected on the land by the taxpayer after that time;</w:t>
      </w:r>
    </w:p>
    <w:p w14:paraId="2E482FEA"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(d) the dwelling became the sole or principal residence of the taxpayer for the purposes of this Part as soon as practicable after the dwelling was erected and continued to be the sole or principal residence of the taxpayer for the purposes of this Part for not less than 12 months; and</w:t>
      </w:r>
    </w:p>
    <w:p w14:paraId="2262F169"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(e) the taxpayer makes an election in accordance with subsection (5</w:t>
      </w:r>
      <w:r w:rsidR="00F870F7" w:rsidRPr="00F870F7">
        <w:rPr>
          <w:rFonts w:ascii="Times New Roman" w:hAnsi="Times New Roman" w:cs="Times New Roman"/>
          <w:smallCaps/>
        </w:rPr>
        <w:t>a</w:t>
      </w:r>
      <w:r w:rsidRPr="00F870F7">
        <w:rPr>
          <w:rFonts w:ascii="Times New Roman" w:hAnsi="Times New Roman" w:cs="Times New Roman"/>
        </w:rPr>
        <w:t>) that this subsection apply in relation to the dwelling;</w:t>
      </w:r>
    </w:p>
    <w:p w14:paraId="48D414F9" w14:textId="77777777" w:rsidR="004E6CA7" w:rsidRPr="00F870F7" w:rsidRDefault="004E6CA7" w:rsidP="00175F5E">
      <w:pPr>
        <w:spacing w:after="0" w:line="240" w:lineRule="auto"/>
        <w:ind w:left="792" w:firstLine="18"/>
        <w:jc w:val="both"/>
        <w:rPr>
          <w:rFonts w:ascii="Times New Roman" w:hAnsi="Times New Roman" w:cs="Times New Roman"/>
        </w:rPr>
      </w:pPr>
      <w:r w:rsidRPr="00F870F7">
        <w:rPr>
          <w:rFonts w:ascii="Times New Roman" w:hAnsi="Times New Roman" w:cs="Times New Roman"/>
        </w:rPr>
        <w:t>the following provisions have effect:</w:t>
      </w:r>
    </w:p>
    <w:p w14:paraId="0B356768"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(f) the period during which the dwelling was the sole or principal residence of the taxpayer for the purposes of this Part includes:</w:t>
      </w:r>
    </w:p>
    <w:p w14:paraId="1ACCB72F" w14:textId="77777777" w:rsidR="004E6CA7" w:rsidRPr="00F870F7"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 the period on and from the date on which the taxpayer acquired the estate or interest to and including the date on which the dwelling was erected (other than any part of that period during which the taxpayer was the dependent child of another taxpayer); or</w:t>
      </w:r>
    </w:p>
    <w:p w14:paraId="3A9C349B" w14:textId="77777777" w:rsidR="00175F5E" w:rsidRDefault="004E6CA7" w:rsidP="00175F5E">
      <w:pPr>
        <w:spacing w:after="0" w:line="240" w:lineRule="auto"/>
        <w:ind w:left="1944" w:hanging="360"/>
        <w:jc w:val="both"/>
        <w:rPr>
          <w:rFonts w:ascii="Times New Roman" w:hAnsi="Times New Roman" w:cs="Times New Roman"/>
        </w:rPr>
      </w:pPr>
      <w:r w:rsidRPr="00F870F7">
        <w:rPr>
          <w:rFonts w:ascii="Times New Roman" w:hAnsi="Times New Roman" w:cs="Times New Roman"/>
        </w:rPr>
        <w:t>(ii) the period of 4 years immediately before the dwelling became the sole or principal residence of the taxpayer (other than any part of that period during which the taxpayer was the dependent child of another taxpayer);</w:t>
      </w:r>
    </w:p>
    <w:p w14:paraId="159AF06F" w14:textId="77777777" w:rsidR="004E6CA7" w:rsidRPr="00F870F7" w:rsidRDefault="004E6CA7" w:rsidP="00175F5E">
      <w:pPr>
        <w:spacing w:after="0" w:line="240" w:lineRule="auto"/>
        <w:ind w:left="1350"/>
        <w:jc w:val="both"/>
        <w:rPr>
          <w:rFonts w:ascii="Times New Roman" w:hAnsi="Times New Roman" w:cs="Times New Roman"/>
        </w:rPr>
      </w:pPr>
      <w:r w:rsidRPr="00F870F7">
        <w:rPr>
          <w:rFonts w:ascii="Times New Roman" w:hAnsi="Times New Roman" w:cs="Times New Roman"/>
        </w:rPr>
        <w:t xml:space="preserve">whichever period (in this subsection called the </w:t>
      </w:r>
      <w:r w:rsidR="00F870F7" w:rsidRPr="00F870F7">
        <w:rPr>
          <w:rFonts w:ascii="Times New Roman" w:hAnsi="Times New Roman" w:cs="Times New Roman"/>
        </w:rPr>
        <w:t>‘</w:t>
      </w:r>
      <w:r w:rsidRPr="00F870F7">
        <w:rPr>
          <w:rFonts w:ascii="Times New Roman" w:hAnsi="Times New Roman" w:cs="Times New Roman"/>
        </w:rPr>
        <w:t>construction period</w:t>
      </w:r>
      <w:r w:rsidR="00F870F7" w:rsidRPr="00F870F7">
        <w:rPr>
          <w:rFonts w:ascii="Times New Roman" w:hAnsi="Times New Roman" w:cs="Times New Roman"/>
        </w:rPr>
        <w:t>’</w:t>
      </w:r>
      <w:r w:rsidRPr="00F870F7">
        <w:rPr>
          <w:rFonts w:ascii="Times New Roman" w:hAnsi="Times New Roman" w:cs="Times New Roman"/>
        </w:rPr>
        <w:t>) is the shorter period;</w:t>
      </w:r>
    </w:p>
    <w:p w14:paraId="740688CB"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(g) no other dwelling shall be treated as the sole or principal residence of the taxpayer during the construction period.</w:t>
      </w:r>
    </w:p>
    <w:p w14:paraId="39BAD5F9" w14:textId="77777777" w:rsidR="004E6CA7" w:rsidRPr="00F870F7" w:rsidRDefault="00F870F7" w:rsidP="00175F5E">
      <w:pPr>
        <w:spacing w:after="0" w:line="240" w:lineRule="auto"/>
        <w:ind w:left="720" w:firstLine="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(5</w:t>
      </w:r>
      <w:r w:rsidR="009F7B7B" w:rsidRPr="009F7B7B">
        <w:rPr>
          <w:rFonts w:ascii="Times New Roman" w:hAnsi="Times New Roman" w:cs="Times New Roman"/>
          <w:smallCaps/>
        </w:rPr>
        <w:t>a</w:t>
      </w:r>
      <w:r w:rsidR="004E6CA7" w:rsidRPr="00F870F7">
        <w:rPr>
          <w:rFonts w:ascii="Times New Roman" w:hAnsi="Times New Roman" w:cs="Times New Roman"/>
        </w:rPr>
        <w:t>) An election for the purposes of subsection (5) shall be lodged with the Commissioner on or before the date of lodgment of the taxpayer</w:t>
      </w:r>
      <w:r w:rsidRPr="00F870F7">
        <w:rPr>
          <w:rFonts w:ascii="Times New Roman" w:hAnsi="Times New Roman" w:cs="Times New Roman"/>
        </w:rPr>
        <w:t>’</w:t>
      </w:r>
      <w:r w:rsidR="004E6CA7" w:rsidRPr="00F870F7">
        <w:rPr>
          <w:rFonts w:ascii="Times New Roman" w:hAnsi="Times New Roman" w:cs="Times New Roman"/>
        </w:rPr>
        <w:t>s return of income of the later of the following years of income:</w:t>
      </w:r>
    </w:p>
    <w:p w14:paraId="4FAF7F9B" w14:textId="77777777" w:rsidR="004E6CA7" w:rsidRPr="00F870F7"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(a) the year of income in which the dwelling first became the sole or principal residence of the taxpayer for the purposes of this Part;</w:t>
      </w:r>
    </w:p>
    <w:p w14:paraId="1ABF4875" w14:textId="77777777" w:rsidR="00175F5E" w:rsidRDefault="004E6CA7" w:rsidP="00175F5E">
      <w:pPr>
        <w:spacing w:after="0" w:line="240" w:lineRule="auto"/>
        <w:ind w:left="1368" w:hanging="360"/>
        <w:jc w:val="both"/>
        <w:rPr>
          <w:rFonts w:ascii="Times New Roman" w:hAnsi="Times New Roman" w:cs="Times New Roman"/>
        </w:rPr>
      </w:pPr>
      <w:r w:rsidRPr="00F870F7">
        <w:rPr>
          <w:rFonts w:ascii="Times New Roman" w:hAnsi="Times New Roman" w:cs="Times New Roman"/>
        </w:rPr>
        <w:t>(b) the year of income in which this subsection commenced;</w:t>
      </w:r>
    </w:p>
    <w:p w14:paraId="374B809A" w14:textId="77777777" w:rsidR="004E6CA7" w:rsidRPr="00F870F7" w:rsidRDefault="004E6CA7" w:rsidP="00175F5E">
      <w:pPr>
        <w:spacing w:after="0" w:line="240" w:lineRule="auto"/>
        <w:ind w:left="720"/>
        <w:jc w:val="both"/>
        <w:rPr>
          <w:rFonts w:ascii="Times New Roman" w:hAnsi="Times New Roman" w:cs="Times New Roman"/>
        </w:rPr>
      </w:pPr>
      <w:r w:rsidRPr="00F870F7">
        <w:rPr>
          <w:rFonts w:ascii="Times New Roman" w:hAnsi="Times New Roman" w:cs="Times New Roman"/>
        </w:rPr>
        <w:t>or within such further period as the Commissioner allows.</w:t>
      </w:r>
      <w:r w:rsidR="00F870F7" w:rsidRPr="00F870F7">
        <w:rPr>
          <w:rFonts w:ascii="Times New Roman" w:hAnsi="Times New Roman" w:cs="Times New Roman"/>
        </w:rPr>
        <w:t>”</w:t>
      </w:r>
      <w:r w:rsidRPr="00F870F7">
        <w:rPr>
          <w:rFonts w:ascii="Times New Roman" w:hAnsi="Times New Roman" w:cs="Times New Roman"/>
        </w:rPr>
        <w:t>.</w:t>
      </w:r>
    </w:p>
    <w:p w14:paraId="66917473"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Application of amendments</w:t>
      </w:r>
    </w:p>
    <w:p w14:paraId="752D5E2E"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20. (1) </w:t>
      </w:r>
      <w:r w:rsidR="004E6CA7" w:rsidRPr="00F870F7">
        <w:rPr>
          <w:rFonts w:ascii="Times New Roman" w:hAnsi="Times New Roman" w:cs="Times New Roman"/>
        </w:rPr>
        <w:t xml:space="preserve">In this section, </w:t>
      </w:r>
      <w:r w:rsidRPr="00F870F7">
        <w:rPr>
          <w:rFonts w:ascii="Times New Roman" w:hAnsi="Times New Roman" w:cs="Times New Roman"/>
        </w:rPr>
        <w:t>“</w:t>
      </w:r>
      <w:r w:rsidR="004E6CA7" w:rsidRPr="00F870F7">
        <w:rPr>
          <w:rFonts w:ascii="Times New Roman" w:hAnsi="Times New Roman" w:cs="Times New Roman"/>
        </w:rPr>
        <w:t>amended Act</w:t>
      </w:r>
      <w:r w:rsidRPr="00F870F7">
        <w:rPr>
          <w:rFonts w:ascii="Times New Roman" w:hAnsi="Times New Roman" w:cs="Times New Roman"/>
        </w:rPr>
        <w:t>”</w:t>
      </w:r>
      <w:r w:rsidR="004E6CA7" w:rsidRPr="00F870F7">
        <w:rPr>
          <w:rFonts w:ascii="Times New Roman" w:hAnsi="Times New Roman" w:cs="Times New Roman"/>
        </w:rPr>
        <w:t xml:space="preserve"> means the Principal Act as amended by this Act.</w:t>
      </w:r>
    </w:p>
    <w:p w14:paraId="6882F4F5"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 </w:t>
      </w:r>
      <w:r w:rsidR="004E6CA7" w:rsidRPr="00F870F7">
        <w:rPr>
          <w:rFonts w:ascii="Times New Roman" w:hAnsi="Times New Roman" w:cs="Times New Roman"/>
        </w:rPr>
        <w:t>The amendment made by section 9 applies in relation to income derived on or after 1 July 1988.</w:t>
      </w:r>
    </w:p>
    <w:p w14:paraId="02FC4ABA"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23CB6E61"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lastRenderedPageBreak/>
        <w:t>(3)</w:t>
      </w:r>
      <w:r w:rsidR="004E6CA7" w:rsidRPr="00F870F7">
        <w:rPr>
          <w:rFonts w:ascii="Times New Roman" w:hAnsi="Times New Roman" w:cs="Times New Roman"/>
        </w:rPr>
        <w:t xml:space="preserve"> The amendment made by section 12 applies to expenditure incurred, and payments becoming due, on or after the day oh which that section commences.</w:t>
      </w:r>
    </w:p>
    <w:p w14:paraId="4E564A8B"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(4)</w:t>
      </w:r>
      <w:r w:rsidR="004E6CA7" w:rsidRPr="00F870F7">
        <w:rPr>
          <w:rFonts w:ascii="Times New Roman" w:hAnsi="Times New Roman" w:cs="Times New Roman"/>
        </w:rPr>
        <w:t xml:space="preserve"> Subparagraph 78 (1) (a) (xlviii) of the amended Act applies to gifts made on or after 15 January 1988.</w:t>
      </w:r>
    </w:p>
    <w:p w14:paraId="5F769607"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(5)</w:t>
      </w:r>
      <w:r w:rsidR="004E6CA7" w:rsidRPr="00F870F7">
        <w:rPr>
          <w:rFonts w:ascii="Times New Roman" w:hAnsi="Times New Roman" w:cs="Times New Roman"/>
        </w:rPr>
        <w:t xml:space="preserve"> Subparagraph 78 (1) (a) (xciii) of the amended Act applies to gifts made on or after 10 May 1989.</w:t>
      </w:r>
    </w:p>
    <w:p w14:paraId="63667B15"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(6)</w:t>
      </w:r>
      <w:r w:rsidR="004E6CA7" w:rsidRPr="00F870F7">
        <w:rPr>
          <w:rFonts w:ascii="Times New Roman" w:hAnsi="Times New Roman" w:cs="Times New Roman"/>
        </w:rPr>
        <w:t xml:space="preserve"> The amendment made by paragraph 15 (b) applies to assessments in respect of income of the year of income commencing on 1 July 1987 and of all subsequent years of income.</w:t>
      </w:r>
    </w:p>
    <w:p w14:paraId="6D8CCE16"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(7)</w:t>
      </w:r>
      <w:r w:rsidR="004E6CA7" w:rsidRPr="00F870F7">
        <w:rPr>
          <w:rFonts w:ascii="Times New Roman" w:hAnsi="Times New Roman" w:cs="Times New Roman"/>
        </w:rPr>
        <w:t xml:space="preserve"> The amendments made by section 16 apply to assessments in respect of income of the year of income commencing on 1 July 1988 and of all subsequent years of income.</w:t>
      </w:r>
    </w:p>
    <w:p w14:paraId="4DCB0CB1"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(8)</w:t>
      </w:r>
      <w:r w:rsidR="004E6CA7" w:rsidRPr="00F870F7">
        <w:rPr>
          <w:rFonts w:ascii="Times New Roman" w:hAnsi="Times New Roman" w:cs="Times New Roman"/>
        </w:rPr>
        <w:t xml:space="preserve"> The amendments made by section 19 apply to assessments in respect of income of the year of income in which 20 September 1985 occurred and of all subsequent years of income.</w:t>
      </w:r>
    </w:p>
    <w:p w14:paraId="01B2AEF5"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Transitional—handicapped children</w:t>
      </w:r>
    </w:p>
    <w:p w14:paraId="3EEE9983"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21.</w:t>
      </w:r>
      <w:r w:rsidR="004E6CA7" w:rsidRPr="00F870F7">
        <w:rPr>
          <w:rFonts w:ascii="Times New Roman" w:hAnsi="Times New Roman" w:cs="Times New Roman"/>
        </w:rPr>
        <w:t xml:space="preserve"> Notwithstanding subsection 102</w:t>
      </w:r>
      <w:r w:rsidR="009F7B7B" w:rsidRPr="009F7B7B">
        <w:rPr>
          <w:rFonts w:ascii="Times New Roman" w:hAnsi="Times New Roman" w:cs="Times New Roman"/>
          <w:smallCaps/>
        </w:rPr>
        <w:t>ac</w:t>
      </w:r>
      <w:r w:rsidR="004E6CA7" w:rsidRPr="00F870F7">
        <w:rPr>
          <w:rFonts w:ascii="Times New Roman" w:hAnsi="Times New Roman" w:cs="Times New Roman"/>
        </w:rPr>
        <w:t xml:space="preserve"> (2) of the Principal Act as amended by this Act, a person (in this section called the </w:t>
      </w:r>
      <w:r w:rsidRPr="00F870F7">
        <w:rPr>
          <w:rFonts w:ascii="Times New Roman" w:hAnsi="Times New Roman" w:cs="Times New Roman"/>
        </w:rPr>
        <w:t>“</w:t>
      </w:r>
      <w:r w:rsidR="004E6CA7" w:rsidRPr="00F870F7">
        <w:rPr>
          <w:rFonts w:ascii="Times New Roman" w:hAnsi="Times New Roman" w:cs="Times New Roman"/>
        </w:rPr>
        <w:t>minor</w:t>
      </w:r>
      <w:r w:rsidRPr="00F870F7">
        <w:rPr>
          <w:rFonts w:ascii="Times New Roman" w:hAnsi="Times New Roman" w:cs="Times New Roman"/>
        </w:rPr>
        <w:t>”</w:t>
      </w:r>
      <w:r w:rsidR="004E6CA7" w:rsidRPr="00F870F7">
        <w:rPr>
          <w:rFonts w:ascii="Times New Roman" w:hAnsi="Times New Roman" w:cs="Times New Roman"/>
        </w:rPr>
        <w:t>) shall be taken to have been an excepted person in relation to the year of income commencing on 1 July 1987 or the year of income commencing on 1 July 1988 for the purposes of Division 6</w:t>
      </w:r>
      <w:r w:rsidRPr="00F870F7">
        <w:rPr>
          <w:rFonts w:ascii="Times New Roman" w:hAnsi="Times New Roman" w:cs="Times New Roman"/>
          <w:smallCaps/>
        </w:rPr>
        <w:t xml:space="preserve">aa </w:t>
      </w:r>
      <w:r w:rsidR="004E6CA7" w:rsidRPr="00F870F7">
        <w:rPr>
          <w:rFonts w:ascii="Times New Roman" w:hAnsi="Times New Roman" w:cs="Times New Roman"/>
        </w:rPr>
        <w:t>of Part III of that Act if the Commissioner:</w:t>
      </w:r>
    </w:p>
    <w:p w14:paraId="62840C62"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(a) has received a certificate issued before 1 July 1989 by a legally qualified medical practitioner certifying, or purporting to certify, that the minor is a handicapped child, or a severely handicapped child, for the purposes of the </w:t>
      </w:r>
      <w:r w:rsidR="00F870F7" w:rsidRPr="00F870F7">
        <w:rPr>
          <w:rFonts w:ascii="Times New Roman" w:hAnsi="Times New Roman" w:cs="Times New Roman"/>
          <w:i/>
        </w:rPr>
        <w:t xml:space="preserve">Social Security Act 1947 </w:t>
      </w:r>
      <w:r w:rsidRPr="00F870F7">
        <w:rPr>
          <w:rFonts w:ascii="Times New Roman" w:hAnsi="Times New Roman" w:cs="Times New Roman"/>
        </w:rPr>
        <w:t>or a specified Part of that Act; and</w:t>
      </w:r>
    </w:p>
    <w:p w14:paraId="7EDBFB9E"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(b) is satisfied that, on the last day of that year of income, the minor was a handicapped child, or a severely handicapped child, within the meaning of Part XII of the </w:t>
      </w:r>
      <w:r w:rsidR="00F870F7" w:rsidRPr="00F870F7">
        <w:rPr>
          <w:rFonts w:ascii="Times New Roman" w:hAnsi="Times New Roman" w:cs="Times New Roman"/>
          <w:i/>
        </w:rPr>
        <w:t xml:space="preserve">Social Security Act 1947 </w:t>
      </w:r>
      <w:r w:rsidRPr="00F870F7">
        <w:rPr>
          <w:rFonts w:ascii="Times New Roman" w:hAnsi="Times New Roman" w:cs="Times New Roman"/>
        </w:rPr>
        <w:t>as in force immediately before 15 November 1987.</w:t>
      </w:r>
    </w:p>
    <w:p w14:paraId="5850CB71"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t>Transitional—CGT principal residence exemption</w:t>
      </w:r>
    </w:p>
    <w:p w14:paraId="2E998F62" w14:textId="77777777" w:rsidR="004E6CA7" w:rsidRPr="00F870F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22.</w:t>
      </w:r>
      <w:r w:rsidR="004E6CA7" w:rsidRPr="00F870F7">
        <w:rPr>
          <w:rFonts w:ascii="Times New Roman" w:hAnsi="Times New Roman" w:cs="Times New Roman"/>
        </w:rPr>
        <w:t xml:space="preserve"> Notwithstanding the amendments made by section 19, where:</w:t>
      </w:r>
    </w:p>
    <w:p w14:paraId="541E7A91"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(a) a dwelling owned by a taxpayer was disposed of before 22 November 1988; and</w:t>
      </w:r>
    </w:p>
    <w:p w14:paraId="3050EFF5" w14:textId="77777777" w:rsidR="004E6CA7" w:rsidRPr="00F870F7" w:rsidRDefault="004E6CA7" w:rsidP="00175F5E">
      <w:pPr>
        <w:spacing w:after="0" w:line="240" w:lineRule="auto"/>
        <w:ind w:left="792" w:hanging="360"/>
        <w:jc w:val="both"/>
        <w:rPr>
          <w:rFonts w:ascii="Times New Roman" w:hAnsi="Times New Roman" w:cs="Times New Roman"/>
        </w:rPr>
      </w:pPr>
      <w:r w:rsidRPr="00F870F7">
        <w:rPr>
          <w:rFonts w:ascii="Times New Roman" w:hAnsi="Times New Roman" w:cs="Times New Roman"/>
        </w:rPr>
        <w:t>(b) but for those amendments, a capital loss would have been incurred by the taxpayer for the purposes of Part III</w:t>
      </w:r>
      <w:r w:rsidR="00BB3011" w:rsidRPr="00BB3011">
        <w:rPr>
          <w:rFonts w:ascii="Times New Roman" w:hAnsi="Times New Roman" w:cs="Times New Roman"/>
          <w:smallCaps/>
        </w:rPr>
        <w:t>a</w:t>
      </w:r>
      <w:r w:rsidRPr="00F870F7">
        <w:rPr>
          <w:rFonts w:ascii="Times New Roman" w:hAnsi="Times New Roman" w:cs="Times New Roman"/>
        </w:rPr>
        <w:t xml:space="preserve"> of the Principal Act in respect of the disposal;</w:t>
      </w:r>
    </w:p>
    <w:p w14:paraId="2C125755" w14:textId="3A40C04C" w:rsidR="004E6CA7" w:rsidRPr="00F870F7" w:rsidRDefault="004E6CA7" w:rsidP="00F870F7">
      <w:pPr>
        <w:spacing w:after="0" w:line="240" w:lineRule="auto"/>
        <w:jc w:val="both"/>
        <w:rPr>
          <w:rFonts w:ascii="Times New Roman" w:hAnsi="Times New Roman" w:cs="Times New Roman"/>
        </w:rPr>
      </w:pPr>
      <w:r w:rsidRPr="00F870F7">
        <w:rPr>
          <w:rFonts w:ascii="Times New Roman" w:hAnsi="Times New Roman" w:cs="Times New Roman"/>
        </w:rPr>
        <w:t xml:space="preserve">Part </w:t>
      </w:r>
      <w:proofErr w:type="spellStart"/>
      <w:r w:rsidRPr="00F870F7">
        <w:rPr>
          <w:rFonts w:ascii="Times New Roman" w:hAnsi="Times New Roman" w:cs="Times New Roman"/>
        </w:rPr>
        <w:t>III</w:t>
      </w:r>
      <w:r w:rsidR="005E7FAA" w:rsidRPr="005E7FAA">
        <w:rPr>
          <w:rFonts w:ascii="Times New Roman" w:hAnsi="Times New Roman" w:cs="Times New Roman"/>
          <w:smallCaps/>
        </w:rPr>
        <w:t>a</w:t>
      </w:r>
      <w:proofErr w:type="spellEnd"/>
      <w:r w:rsidRPr="00F870F7">
        <w:rPr>
          <w:rFonts w:ascii="Times New Roman" w:hAnsi="Times New Roman" w:cs="Times New Roman"/>
        </w:rPr>
        <w:t xml:space="preserve"> of the Principal Act as amended by this Act applies in relation to the disposal as if those amendments had not been made.</w:t>
      </w:r>
    </w:p>
    <w:p w14:paraId="56AD1CB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4A3455BA" w14:textId="77777777" w:rsidR="004E6CA7" w:rsidRPr="00175F5E" w:rsidRDefault="00F870F7" w:rsidP="00175F5E">
      <w:pPr>
        <w:spacing w:before="120" w:after="60" w:line="240" w:lineRule="auto"/>
        <w:jc w:val="both"/>
        <w:rPr>
          <w:rFonts w:ascii="Times New Roman" w:hAnsi="Times New Roman" w:cs="Times New Roman"/>
          <w:b/>
          <w:sz w:val="20"/>
        </w:rPr>
      </w:pPr>
      <w:r w:rsidRPr="00175F5E">
        <w:rPr>
          <w:rFonts w:ascii="Times New Roman" w:hAnsi="Times New Roman" w:cs="Times New Roman"/>
          <w:b/>
          <w:sz w:val="20"/>
        </w:rPr>
        <w:lastRenderedPageBreak/>
        <w:t>Amendment of assessments</w:t>
      </w:r>
    </w:p>
    <w:p w14:paraId="54C99CF5" w14:textId="77777777" w:rsidR="004E6CA7" w:rsidRDefault="00F870F7" w:rsidP="00175F5E">
      <w:pPr>
        <w:spacing w:after="0" w:line="240" w:lineRule="auto"/>
        <w:ind w:firstLine="432"/>
        <w:jc w:val="both"/>
        <w:rPr>
          <w:rFonts w:ascii="Times New Roman" w:hAnsi="Times New Roman" w:cs="Times New Roman"/>
        </w:rPr>
      </w:pPr>
      <w:r w:rsidRPr="00F870F7">
        <w:rPr>
          <w:rFonts w:ascii="Times New Roman" w:hAnsi="Times New Roman" w:cs="Times New Roman"/>
          <w:b/>
        </w:rPr>
        <w:t>23.</w:t>
      </w:r>
      <w:r w:rsidR="004E6CA7" w:rsidRPr="00F870F7">
        <w:rPr>
          <w:rFonts w:ascii="Times New Roman" w:hAnsi="Times New Roman" w:cs="Times New Roman"/>
        </w:rPr>
        <w:t xml:space="preserve"> Nothing in section 170 of the Principal Act prevents the amendment of an assessment made before the commencement of this section for the purpose of giving effect to this Part.</w:t>
      </w:r>
    </w:p>
    <w:p w14:paraId="40FE367D" w14:textId="77777777" w:rsidR="005E7FAA" w:rsidRPr="00F870F7" w:rsidRDefault="005E7FAA" w:rsidP="00175F5E">
      <w:pPr>
        <w:spacing w:after="0" w:line="240" w:lineRule="auto"/>
        <w:ind w:firstLine="432"/>
        <w:jc w:val="both"/>
        <w:rPr>
          <w:rFonts w:ascii="Times New Roman" w:hAnsi="Times New Roman" w:cs="Times New Roman"/>
        </w:rPr>
      </w:pPr>
    </w:p>
    <w:p w14:paraId="55973B6B" w14:textId="737D34D2" w:rsidR="004E6CA7" w:rsidRPr="00BB3011" w:rsidRDefault="00F870F7" w:rsidP="00175F5E">
      <w:pPr>
        <w:spacing w:before="120" w:after="120" w:line="240" w:lineRule="auto"/>
        <w:jc w:val="center"/>
        <w:rPr>
          <w:rFonts w:ascii="Times New Roman" w:hAnsi="Times New Roman" w:cs="Times New Roman"/>
          <w:b/>
          <w:sz w:val="24"/>
        </w:rPr>
      </w:pPr>
      <w:r w:rsidRPr="00BB3011">
        <w:rPr>
          <w:rFonts w:ascii="Times New Roman" w:hAnsi="Times New Roman" w:cs="Times New Roman"/>
          <w:b/>
          <w:sz w:val="24"/>
        </w:rPr>
        <w:t>PART 5—AMENDMENT OF THE TAXATION ADMINISTRATION ACT 1953</w:t>
      </w:r>
    </w:p>
    <w:p w14:paraId="25CF5E9A"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Principal Act</w:t>
      </w:r>
    </w:p>
    <w:p w14:paraId="1F6CEE8C"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24.</w:t>
      </w:r>
      <w:r w:rsidR="004E6CA7" w:rsidRPr="00F870F7">
        <w:rPr>
          <w:rFonts w:ascii="Times New Roman" w:hAnsi="Times New Roman" w:cs="Times New Roman"/>
        </w:rPr>
        <w:t xml:space="preserve"> In this Part, </w:t>
      </w:r>
      <w:r w:rsidRPr="00F870F7">
        <w:rPr>
          <w:rFonts w:ascii="Times New Roman" w:hAnsi="Times New Roman" w:cs="Times New Roman"/>
        </w:rPr>
        <w:t>“</w:t>
      </w:r>
      <w:r w:rsidR="004E6CA7" w:rsidRPr="00F870F7">
        <w:rPr>
          <w:rFonts w:ascii="Times New Roman" w:hAnsi="Times New Roman" w:cs="Times New Roman"/>
        </w:rPr>
        <w:t>Principal Act</w:t>
      </w:r>
      <w:r w:rsidRPr="00F870F7">
        <w:rPr>
          <w:rFonts w:ascii="Times New Roman" w:hAnsi="Times New Roman" w:cs="Times New Roman"/>
        </w:rPr>
        <w:t>”</w:t>
      </w:r>
      <w:r w:rsidR="004E6CA7" w:rsidRPr="00F870F7">
        <w:rPr>
          <w:rFonts w:ascii="Times New Roman" w:hAnsi="Times New Roman" w:cs="Times New Roman"/>
        </w:rPr>
        <w:t xml:space="preserve"> means the </w:t>
      </w:r>
      <w:r w:rsidRPr="00F870F7">
        <w:rPr>
          <w:rFonts w:ascii="Times New Roman" w:hAnsi="Times New Roman" w:cs="Times New Roman"/>
          <w:i/>
        </w:rPr>
        <w:t>Taxation Administration Act 1953</w:t>
      </w:r>
      <w:r w:rsidRPr="00F870F7">
        <w:rPr>
          <w:rFonts w:ascii="Times New Roman" w:hAnsi="Times New Roman" w:cs="Times New Roman"/>
          <w:vertAlign w:val="superscript"/>
        </w:rPr>
        <w:t>4</w:t>
      </w:r>
      <w:r w:rsidRPr="00F870F7">
        <w:rPr>
          <w:rFonts w:ascii="Times New Roman" w:hAnsi="Times New Roman" w:cs="Times New Roman"/>
          <w:i/>
        </w:rPr>
        <w:t>.</w:t>
      </w:r>
    </w:p>
    <w:p w14:paraId="310837F8"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Interpretation</w:t>
      </w:r>
    </w:p>
    <w:p w14:paraId="2357E708"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25.</w:t>
      </w:r>
      <w:r w:rsidR="004E6CA7" w:rsidRPr="00F870F7">
        <w:rPr>
          <w:rFonts w:ascii="Times New Roman" w:hAnsi="Times New Roman" w:cs="Times New Roman"/>
        </w:rPr>
        <w:t xml:space="preserve"> Section 2 of the Principal Act is amended by inserting the following definitions:</w:t>
      </w:r>
    </w:p>
    <w:p w14:paraId="7E46F1BF" w14:textId="1A884B4C"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5E7FAA">
        <w:rPr>
          <w:rFonts w:ascii="Times New Roman" w:hAnsi="Times New Roman" w:cs="Times New Roman"/>
        </w:rPr>
        <w:t xml:space="preserve"> </w:t>
      </w:r>
      <w:r w:rsidRPr="00F870F7">
        <w:rPr>
          <w:rFonts w:ascii="Times New Roman" w:hAnsi="Times New Roman" w:cs="Times New Roman"/>
        </w:rPr>
        <w:t>‘</w:t>
      </w:r>
      <w:proofErr w:type="spellStart"/>
      <w:r w:rsidR="004E6CA7" w:rsidRPr="00F870F7">
        <w:rPr>
          <w:rFonts w:ascii="Times New Roman" w:hAnsi="Times New Roman" w:cs="Times New Roman"/>
        </w:rPr>
        <w:t>authorised</w:t>
      </w:r>
      <w:proofErr w:type="spellEnd"/>
      <w:r w:rsidR="004E6CA7" w:rsidRPr="00F870F7">
        <w:rPr>
          <w:rFonts w:ascii="Times New Roman" w:hAnsi="Times New Roman" w:cs="Times New Roman"/>
        </w:rPr>
        <w:t xml:space="preserve"> law enforcement agency officer</w:t>
      </w:r>
      <w:r w:rsidRPr="00F870F7">
        <w:rPr>
          <w:rFonts w:ascii="Times New Roman" w:hAnsi="Times New Roman" w:cs="Times New Roman"/>
        </w:rPr>
        <w:t>’</w:t>
      </w:r>
      <w:r w:rsidR="004E6CA7" w:rsidRPr="00F870F7">
        <w:rPr>
          <w:rFonts w:ascii="Times New Roman" w:hAnsi="Times New Roman" w:cs="Times New Roman"/>
        </w:rPr>
        <w:t xml:space="preserve"> means:</w:t>
      </w:r>
    </w:p>
    <w:p w14:paraId="02B53669"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the head of a law enforcement agency; or</w:t>
      </w:r>
    </w:p>
    <w:p w14:paraId="7CF4FDBB"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(b) an officer of a law enforcement agency authorised in writing by the head of the agency to perform the functions of an authorised law enforcement agency officer under this Act;</w:t>
      </w:r>
    </w:p>
    <w:p w14:paraId="5DB6F9DA"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head</w:t>
      </w:r>
      <w:r w:rsidRPr="00F870F7">
        <w:rPr>
          <w:rFonts w:ascii="Times New Roman" w:hAnsi="Times New Roman" w:cs="Times New Roman"/>
        </w:rPr>
        <w:t>’</w:t>
      </w:r>
      <w:r w:rsidR="004E6CA7" w:rsidRPr="00F870F7">
        <w:rPr>
          <w:rFonts w:ascii="Times New Roman" w:hAnsi="Times New Roman" w:cs="Times New Roman"/>
        </w:rPr>
        <w:t>, in relation to a law enforcement agency, means:</w:t>
      </w:r>
    </w:p>
    <w:p w14:paraId="4F9C07F8"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in the case of the Australian Federal Police—the Commissioner of that police force;</w:t>
      </w:r>
    </w:p>
    <w:p w14:paraId="2FEAA4E3"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(b) in the case of a police force of a State or the Northern Territory—the commanding officer of the police force;</w:t>
      </w:r>
    </w:p>
    <w:p w14:paraId="57C4729A"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(c) in the case of the Office of the Director of Public Prosecutions—the Director of Public Prosecutions;</w:t>
      </w:r>
    </w:p>
    <w:p w14:paraId="266D6B7E"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(d) in the case of the National Crime Authority—the Chairman of that Authority;</w:t>
      </w:r>
    </w:p>
    <w:p w14:paraId="4EC189AE"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(e) in the case of the National Companies and Securities Commission—the Chairman of that Commission;</w:t>
      </w:r>
    </w:p>
    <w:p w14:paraId="71CBA7EF"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(f) in the case of the Corporate Affairs Commission of a State—the Commissioner for Corporate Affairs of that State;</w:t>
      </w:r>
    </w:p>
    <w:p w14:paraId="2CF65FDB"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(g) in the case of the Corporate Affairs Commission of the Northern Territory—the Commissioner for Corporate Affairs for the Northern Territory; and</w:t>
      </w:r>
    </w:p>
    <w:p w14:paraId="02C81AEC"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 xml:space="preserve">(h) in the case of the Corporate Affairs Commission for the Australian Capital Territory—the Commissioner appointed under the </w:t>
      </w:r>
      <w:r w:rsidR="00F870F7" w:rsidRPr="00F870F7">
        <w:rPr>
          <w:rFonts w:ascii="Times New Roman" w:hAnsi="Times New Roman" w:cs="Times New Roman"/>
          <w:i/>
        </w:rPr>
        <w:t xml:space="preserve">Corporate Affairs Commission Ordinance 1980 </w:t>
      </w:r>
      <w:r w:rsidRPr="00F870F7">
        <w:rPr>
          <w:rFonts w:ascii="Times New Roman" w:hAnsi="Times New Roman" w:cs="Times New Roman"/>
        </w:rPr>
        <w:t>of that Territory;</w:t>
      </w:r>
    </w:p>
    <w:p w14:paraId="51BD725A"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law enforcement agency</w:t>
      </w:r>
      <w:r w:rsidRPr="00F870F7">
        <w:rPr>
          <w:rFonts w:ascii="Times New Roman" w:hAnsi="Times New Roman" w:cs="Times New Roman"/>
        </w:rPr>
        <w:t>’</w:t>
      </w:r>
      <w:r w:rsidR="004E6CA7" w:rsidRPr="00F870F7">
        <w:rPr>
          <w:rFonts w:ascii="Times New Roman" w:hAnsi="Times New Roman" w:cs="Times New Roman"/>
        </w:rPr>
        <w:t xml:space="preserve"> means:</w:t>
      </w:r>
    </w:p>
    <w:p w14:paraId="6BD8BD63"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the Australian Federal Police;</w:t>
      </w:r>
    </w:p>
    <w:p w14:paraId="74E675E0"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(b) the police force of a State or of the Northern Territory;</w:t>
      </w:r>
    </w:p>
    <w:p w14:paraId="4844F667"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(c) the Office of the Director of Public Prosecutions;</w:t>
      </w:r>
    </w:p>
    <w:p w14:paraId="18ADBA24"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(d) the National Crime Authority;</w:t>
      </w:r>
    </w:p>
    <w:p w14:paraId="5BCAC00F"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0C36D625"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lastRenderedPageBreak/>
        <w:t>(e) the National Companies and Securities Commission; or</w:t>
      </w:r>
    </w:p>
    <w:p w14:paraId="2EC202FD"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(f) a Corporate Affairs Commission established under a law of a State, of the Northern Territory or of the Australian Capital Territory;</w:t>
      </w:r>
      <w:r w:rsidR="00F870F7" w:rsidRPr="00F870F7">
        <w:rPr>
          <w:rFonts w:ascii="Times New Roman" w:hAnsi="Times New Roman" w:cs="Times New Roman"/>
        </w:rPr>
        <w:t>”</w:t>
      </w:r>
      <w:r w:rsidRPr="00F870F7">
        <w:rPr>
          <w:rFonts w:ascii="Times New Roman" w:hAnsi="Times New Roman" w:cs="Times New Roman"/>
        </w:rPr>
        <w:t>.</w:t>
      </w:r>
    </w:p>
    <w:p w14:paraId="63F96A91"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Annual report</w:t>
      </w:r>
    </w:p>
    <w:p w14:paraId="727A2187"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26.</w:t>
      </w:r>
      <w:r w:rsidR="004E6CA7" w:rsidRPr="00F870F7">
        <w:rPr>
          <w:rFonts w:ascii="Times New Roman" w:hAnsi="Times New Roman" w:cs="Times New Roman"/>
        </w:rPr>
        <w:t xml:space="preserve"> Section 3</w:t>
      </w:r>
      <w:r w:rsidRPr="00F870F7">
        <w:rPr>
          <w:rFonts w:ascii="Times New Roman" w:hAnsi="Times New Roman" w:cs="Times New Roman"/>
          <w:smallCaps/>
        </w:rPr>
        <w:t xml:space="preserve">b </w:t>
      </w:r>
      <w:r w:rsidR="004E6CA7" w:rsidRPr="00F870F7">
        <w:rPr>
          <w:rFonts w:ascii="Times New Roman" w:hAnsi="Times New Roman" w:cs="Times New Roman"/>
        </w:rPr>
        <w:t>of the Principal Act is amended:</w:t>
      </w:r>
    </w:p>
    <w:p w14:paraId="5265249D"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b/>
        </w:rPr>
        <w:t>(a)</w:t>
      </w:r>
      <w:r w:rsidR="004E6CA7" w:rsidRPr="00F870F7">
        <w:rPr>
          <w:rFonts w:ascii="Times New Roman" w:hAnsi="Times New Roman" w:cs="Times New Roman"/>
        </w:rPr>
        <w:t xml:space="preserve"> by omitting from subsection (1) all the words after </w:t>
      </w:r>
      <w:r w:rsidRPr="00F870F7">
        <w:rPr>
          <w:rFonts w:ascii="Times New Roman" w:hAnsi="Times New Roman" w:cs="Times New Roman"/>
        </w:rPr>
        <w:t>“</w:t>
      </w:r>
      <w:r w:rsidR="004E6CA7" w:rsidRPr="00F870F7">
        <w:rPr>
          <w:rFonts w:ascii="Times New Roman" w:hAnsi="Times New Roman" w:cs="Times New Roman"/>
        </w:rPr>
        <w:t>working of this</w:t>
      </w:r>
      <w:r w:rsidRPr="00F870F7">
        <w:rPr>
          <w:rFonts w:ascii="Times New Roman" w:hAnsi="Times New Roman" w:cs="Times New Roman"/>
        </w:rPr>
        <w:t>”</w:t>
      </w:r>
      <w:r w:rsidR="004E6CA7" w:rsidRPr="00F870F7">
        <w:rPr>
          <w:rFonts w:ascii="Times New Roman" w:hAnsi="Times New Roman" w:cs="Times New Roman"/>
        </w:rPr>
        <w:t xml:space="preserve"> and substituting </w:t>
      </w:r>
      <w:r w:rsidRPr="00F870F7">
        <w:rPr>
          <w:rFonts w:ascii="Times New Roman" w:hAnsi="Times New Roman" w:cs="Times New Roman"/>
        </w:rPr>
        <w:t>“</w:t>
      </w:r>
      <w:r w:rsidR="004E6CA7" w:rsidRPr="00F870F7">
        <w:rPr>
          <w:rFonts w:ascii="Times New Roman" w:hAnsi="Times New Roman" w:cs="Times New Roman"/>
        </w:rPr>
        <w:t>Act.</w:t>
      </w:r>
      <w:r w:rsidRPr="00F870F7">
        <w:rPr>
          <w:rFonts w:ascii="Times New Roman" w:hAnsi="Times New Roman" w:cs="Times New Roman"/>
        </w:rPr>
        <w:t>”</w:t>
      </w:r>
      <w:r w:rsidR="004E6CA7" w:rsidRPr="00F870F7">
        <w:rPr>
          <w:rFonts w:ascii="Times New Roman" w:hAnsi="Times New Roman" w:cs="Times New Roman"/>
        </w:rPr>
        <w:t>;</w:t>
      </w:r>
    </w:p>
    <w:p w14:paraId="0D3A7C85"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b/>
        </w:rPr>
        <w:t>(b)</w:t>
      </w:r>
      <w:r w:rsidR="004E6CA7" w:rsidRPr="00F870F7">
        <w:rPr>
          <w:rFonts w:ascii="Times New Roman" w:hAnsi="Times New Roman" w:cs="Times New Roman"/>
        </w:rPr>
        <w:t xml:space="preserve"> by inserting after subsection (1) the following subsection:</w:t>
      </w:r>
    </w:p>
    <w:p w14:paraId="17C7B9DC" w14:textId="77777777" w:rsidR="004E6CA7" w:rsidRPr="00F870F7" w:rsidRDefault="00F870F7" w:rsidP="00FD217B">
      <w:pPr>
        <w:spacing w:after="0" w:line="240" w:lineRule="auto"/>
        <w:ind w:left="720" w:firstLine="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w:t>
      </w:r>
      <w:r w:rsidR="00FD217B">
        <w:rPr>
          <w:rFonts w:ascii="Times New Roman" w:hAnsi="Times New Roman" w:cs="Times New Roman"/>
        </w:rPr>
        <w:t>1</w:t>
      </w:r>
      <w:r w:rsidR="009F7B7B" w:rsidRPr="009F7B7B">
        <w:rPr>
          <w:rFonts w:ascii="Times New Roman" w:hAnsi="Times New Roman" w:cs="Times New Roman"/>
          <w:smallCaps/>
        </w:rPr>
        <w:t>aa</w:t>
      </w:r>
      <w:r w:rsidR="004E6CA7" w:rsidRPr="00F870F7">
        <w:rPr>
          <w:rFonts w:ascii="Times New Roman" w:hAnsi="Times New Roman" w:cs="Times New Roman"/>
        </w:rPr>
        <w:t>) A report under subsection (1) in relation to a year ending on 30 June shall:</w:t>
      </w:r>
    </w:p>
    <w:p w14:paraId="6431E198"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include information concerning:</w:t>
      </w:r>
    </w:p>
    <w:p w14:paraId="68A878A8" w14:textId="77777777"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(i) any breaches or evasions of Part IV; and</w:t>
      </w:r>
    </w:p>
    <w:p w14:paraId="2229A936" w14:textId="77777777"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(ii) any breaches of undertakings given for the purposes of subsection 14</w:t>
      </w:r>
      <w:r w:rsidR="009F7B7B" w:rsidRPr="009F7B7B">
        <w:rPr>
          <w:rFonts w:ascii="Times New Roman" w:hAnsi="Times New Roman" w:cs="Times New Roman"/>
          <w:smallCaps/>
        </w:rPr>
        <w:t>c</w:t>
      </w:r>
      <w:r w:rsidRPr="00F870F7">
        <w:rPr>
          <w:rFonts w:ascii="Times New Roman" w:hAnsi="Times New Roman" w:cs="Times New Roman"/>
        </w:rPr>
        <w:t xml:space="preserve"> (2);</w:t>
      </w:r>
    </w:p>
    <w:p w14:paraId="334D50D6" w14:textId="77777777" w:rsidR="004E6CA7" w:rsidRPr="00F870F7" w:rsidRDefault="004E6CA7" w:rsidP="00FD217B">
      <w:pPr>
        <w:spacing w:after="0" w:line="240" w:lineRule="auto"/>
        <w:ind w:left="1350"/>
        <w:jc w:val="both"/>
        <w:rPr>
          <w:rFonts w:ascii="Times New Roman" w:hAnsi="Times New Roman" w:cs="Times New Roman"/>
        </w:rPr>
      </w:pPr>
      <w:r w:rsidRPr="00F870F7">
        <w:rPr>
          <w:rFonts w:ascii="Times New Roman" w:hAnsi="Times New Roman" w:cs="Times New Roman"/>
        </w:rPr>
        <w:t>of which the Commissioner has notice; and</w:t>
      </w:r>
    </w:p>
    <w:p w14:paraId="382301E0"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(b) set out, in relation to each general category of offence and in relation to each law enforcement agency:</w:t>
      </w:r>
    </w:p>
    <w:p w14:paraId="320BC9F0" w14:textId="77777777"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(i) the number of occasions (if any) during the year on which the Commissioner was requested by, or on behalf of, the head of the agency to disclose information under subsection 3</w:t>
      </w:r>
      <w:r w:rsidR="009F7B7B" w:rsidRPr="009F7B7B">
        <w:rPr>
          <w:rFonts w:ascii="Times New Roman" w:hAnsi="Times New Roman" w:cs="Times New Roman"/>
          <w:smallCaps/>
        </w:rPr>
        <w:t>e</w:t>
      </w:r>
      <w:r w:rsidRPr="00F870F7">
        <w:rPr>
          <w:rFonts w:ascii="Times New Roman" w:hAnsi="Times New Roman" w:cs="Times New Roman"/>
        </w:rPr>
        <w:t xml:space="preserve"> (1) to authorised law enforcement agency officers representing the agency; and</w:t>
      </w:r>
    </w:p>
    <w:p w14:paraId="094ED4AE" w14:textId="77777777"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(ii) the number of occasions (if any) during the year on which information was disclosed under subsection 3</w:t>
      </w:r>
      <w:r w:rsidR="009F7B7B" w:rsidRPr="009F7B7B">
        <w:rPr>
          <w:rFonts w:ascii="Times New Roman" w:hAnsi="Times New Roman" w:cs="Times New Roman"/>
          <w:smallCaps/>
        </w:rPr>
        <w:t>e</w:t>
      </w:r>
      <w:r w:rsidRPr="00F870F7">
        <w:rPr>
          <w:rFonts w:ascii="Times New Roman" w:hAnsi="Times New Roman" w:cs="Times New Roman"/>
        </w:rPr>
        <w:t xml:space="preserve"> (1) to authorised law enforcement agency officers representing the agency.</w:t>
      </w:r>
      <w:r w:rsidR="00F870F7" w:rsidRPr="00F870F7">
        <w:rPr>
          <w:rFonts w:ascii="Times New Roman" w:hAnsi="Times New Roman" w:cs="Times New Roman"/>
        </w:rPr>
        <w:t>”</w:t>
      </w:r>
      <w:r w:rsidRPr="00F870F7">
        <w:rPr>
          <w:rFonts w:ascii="Times New Roman" w:hAnsi="Times New Roman" w:cs="Times New Roman"/>
        </w:rPr>
        <w:t>.</w:t>
      </w:r>
    </w:p>
    <w:p w14:paraId="3041DE8B"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Secrecy</w:t>
      </w:r>
    </w:p>
    <w:p w14:paraId="6A035156"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27.</w:t>
      </w:r>
      <w:r w:rsidR="004E6CA7" w:rsidRPr="00F870F7">
        <w:rPr>
          <w:rFonts w:ascii="Times New Roman" w:hAnsi="Times New Roman" w:cs="Times New Roman"/>
        </w:rPr>
        <w:t xml:space="preserve"> Section 3</w:t>
      </w:r>
      <w:r w:rsidR="009F7B7B" w:rsidRPr="009F7B7B">
        <w:rPr>
          <w:rFonts w:ascii="Times New Roman" w:hAnsi="Times New Roman" w:cs="Times New Roman"/>
          <w:smallCaps/>
        </w:rPr>
        <w:t>c</w:t>
      </w:r>
      <w:r w:rsidR="004E6CA7" w:rsidRPr="00F870F7">
        <w:rPr>
          <w:rFonts w:ascii="Times New Roman" w:hAnsi="Times New Roman" w:cs="Times New Roman"/>
        </w:rPr>
        <w:t xml:space="preserve"> of the Principal Act is amended by adding at the end the following subsection:</w:t>
      </w:r>
    </w:p>
    <w:p w14:paraId="1C543E17"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(8) A reference in this section to a document or information acquired by a person does not include a reference to a document or information acquired by the person under a provision of this Part (other than this section) that authorises the disclosure of information.</w:t>
      </w:r>
      <w:r w:rsidRPr="00F870F7">
        <w:rPr>
          <w:rFonts w:ascii="Times New Roman" w:hAnsi="Times New Roman" w:cs="Times New Roman"/>
        </w:rPr>
        <w:t>”</w:t>
      </w:r>
      <w:r w:rsidR="004E6CA7" w:rsidRPr="00F870F7">
        <w:rPr>
          <w:rFonts w:ascii="Times New Roman" w:hAnsi="Times New Roman" w:cs="Times New Roman"/>
        </w:rPr>
        <w:t>.</w:t>
      </w:r>
    </w:p>
    <w:p w14:paraId="66DEB6C5" w14:textId="06915027" w:rsidR="004E6CA7" w:rsidRPr="00F870F7" w:rsidRDefault="00F870F7" w:rsidP="00FD217B">
      <w:pPr>
        <w:spacing w:before="120" w:after="0" w:line="240" w:lineRule="auto"/>
        <w:ind w:firstLine="432"/>
        <w:jc w:val="both"/>
        <w:rPr>
          <w:rFonts w:ascii="Times New Roman" w:hAnsi="Times New Roman" w:cs="Times New Roman"/>
        </w:rPr>
      </w:pPr>
      <w:r w:rsidRPr="00F870F7">
        <w:rPr>
          <w:rFonts w:ascii="Times New Roman" w:hAnsi="Times New Roman" w:cs="Times New Roman"/>
          <w:b/>
        </w:rPr>
        <w:t>28.</w:t>
      </w:r>
      <w:r w:rsidR="004E6CA7" w:rsidRPr="00F870F7">
        <w:rPr>
          <w:rFonts w:ascii="Times New Roman" w:hAnsi="Times New Roman" w:cs="Times New Roman"/>
        </w:rPr>
        <w:t xml:space="preserve"> After section 3</w:t>
      </w:r>
      <w:r w:rsidR="009F7B7B" w:rsidRPr="009F7B7B">
        <w:rPr>
          <w:rFonts w:ascii="Times New Roman" w:hAnsi="Times New Roman" w:cs="Times New Roman"/>
          <w:smallCaps/>
        </w:rPr>
        <w:t>d</w:t>
      </w:r>
      <w:r w:rsidR="004E6CA7" w:rsidRPr="00F870F7">
        <w:rPr>
          <w:rFonts w:ascii="Times New Roman" w:hAnsi="Times New Roman" w:cs="Times New Roman"/>
        </w:rPr>
        <w:t xml:space="preserve"> of the Principal Act the following sections are inserted in Part </w:t>
      </w:r>
      <w:proofErr w:type="spellStart"/>
      <w:r w:rsidR="004E6CA7" w:rsidRPr="00F870F7">
        <w:rPr>
          <w:rFonts w:ascii="Times New Roman" w:hAnsi="Times New Roman" w:cs="Times New Roman"/>
        </w:rPr>
        <w:t>I</w:t>
      </w:r>
      <w:r w:rsidR="005E7FAA" w:rsidRPr="005E7FAA">
        <w:rPr>
          <w:rFonts w:ascii="Times New Roman" w:hAnsi="Times New Roman" w:cs="Times New Roman"/>
          <w:smallCaps/>
        </w:rPr>
        <w:t>a</w:t>
      </w:r>
      <w:proofErr w:type="spellEnd"/>
      <w:r w:rsidR="004E6CA7" w:rsidRPr="00F870F7">
        <w:rPr>
          <w:rFonts w:ascii="Times New Roman" w:hAnsi="Times New Roman" w:cs="Times New Roman"/>
        </w:rPr>
        <w:t>:</w:t>
      </w:r>
    </w:p>
    <w:p w14:paraId="0916892C"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Provision of taxation information to other law enforcement agencies</w:t>
      </w:r>
    </w:p>
    <w:p w14:paraId="40991C26"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w:t>
      </w:r>
      <w:r w:rsidR="009F7B7B" w:rsidRPr="009F7B7B">
        <w:rPr>
          <w:rFonts w:ascii="Times New Roman" w:hAnsi="Times New Roman" w:cs="Times New Roman"/>
          <w:smallCaps/>
        </w:rPr>
        <w:t>e</w:t>
      </w:r>
      <w:r w:rsidR="004E6CA7" w:rsidRPr="00F870F7">
        <w:rPr>
          <w:rFonts w:ascii="Times New Roman" w:hAnsi="Times New Roman" w:cs="Times New Roman"/>
        </w:rPr>
        <w:t>. (1) Notwithstanding any taxation secrecy provision, the Commissioner may disclose information acquired by the Commissioner under</w:t>
      </w:r>
    </w:p>
    <w:p w14:paraId="4CD9BC5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581C1E77" w14:textId="77777777" w:rsidR="004E6CA7" w:rsidRPr="00F870F7" w:rsidRDefault="004E6CA7" w:rsidP="00F870F7">
      <w:pPr>
        <w:spacing w:after="0" w:line="240" w:lineRule="auto"/>
        <w:jc w:val="both"/>
        <w:rPr>
          <w:rFonts w:ascii="Times New Roman" w:hAnsi="Times New Roman" w:cs="Times New Roman"/>
        </w:rPr>
      </w:pPr>
      <w:r w:rsidRPr="00F870F7">
        <w:rPr>
          <w:rFonts w:ascii="Times New Roman" w:hAnsi="Times New Roman" w:cs="Times New Roman"/>
        </w:rPr>
        <w:lastRenderedPageBreak/>
        <w:t>the provisions of a tax law to an authorised law enforcement agency officer if the Commissioner is satisfied that the information is relevant to:</w:t>
      </w:r>
    </w:p>
    <w:p w14:paraId="49C99D89"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establishing whether a serious offence has been, or is being, committed; or</w:t>
      </w:r>
    </w:p>
    <w:p w14:paraId="56AD7699"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the making, or proposed or possible making, of a proceeds of crime order.</w:t>
      </w:r>
    </w:p>
    <w:p w14:paraId="57AB9FA7"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(2) Where information is communicated to an authorised law enforcement agency officer under subsection (1):</w:t>
      </w:r>
    </w:p>
    <w:p w14:paraId="6E189BDD"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officer shall not divulge or communicate the information to another person, or make a record of the information, except for the purposes of, or in connection with:</w:t>
      </w:r>
    </w:p>
    <w:p w14:paraId="41205117"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 the investigation of a serious offence; or</w:t>
      </w:r>
    </w:p>
    <w:p w14:paraId="0FD3B71A"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(ii) an investigation relating to the making, or proposed or possible making, of a proceeds of crime order; and</w:t>
      </w:r>
    </w:p>
    <w:p w14:paraId="48240875"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a person to whom information has been communicated in accordance with paragraph (a) or this paragraph shall not divulge or communicate the information to another person, or make a record of the information, except for the purposes of, or in connection with, that investigation.</w:t>
      </w:r>
    </w:p>
    <w:p w14:paraId="29654A32"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 Where information is communicated to a person under subsection (1) or (2), the person:</w:t>
      </w:r>
    </w:p>
    <w:p w14:paraId="2DDC23E7"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shall not voluntarily give the information in evidence in a proceeding before a court; and</w:t>
      </w:r>
    </w:p>
    <w:p w14:paraId="715A102F"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shall not be required to divulge or communicate the information to a court.</w:t>
      </w:r>
    </w:p>
    <w:p w14:paraId="272BCEEA"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(4) Where information is communicated to an authorised law enforcement agency officer under subsection (1), nothing in subsection (2) or (3) prohibits:</w:t>
      </w:r>
    </w:p>
    <w:p w14:paraId="56ADB9F4"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communication of the information to a person, or the making of a record of the information, for the purposes of, or in connection with:</w:t>
      </w:r>
    </w:p>
    <w:p w14:paraId="61C3A266"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 the prosecution, or proposed or possible prosecution, of a person for a tax-related offence; or</w:t>
      </w:r>
    </w:p>
    <w:p w14:paraId="293A1E50"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(ii) proceedings, or proposed or possible proceedings, for the making of a proceeds of crime order; or</w:t>
      </w:r>
    </w:p>
    <w:p w14:paraId="35A9B52F"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the voluntary communication of the information to a court in the course of either of the following proceedings before that court:</w:t>
      </w:r>
    </w:p>
    <w:p w14:paraId="4A98A8E9"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 a prosecution of a person for a tax-related offence;</w:t>
      </w:r>
    </w:p>
    <w:p w14:paraId="5D94CE81"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(ii) proceedings for the making of a proceeds of crime order.</w:t>
      </w:r>
    </w:p>
    <w:p w14:paraId="30C31F3A"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4891D148"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lastRenderedPageBreak/>
        <w:t>“</w:t>
      </w:r>
      <w:r w:rsidR="004E6CA7" w:rsidRPr="00F870F7">
        <w:rPr>
          <w:rFonts w:ascii="Times New Roman" w:hAnsi="Times New Roman" w:cs="Times New Roman"/>
        </w:rPr>
        <w:t>(5) A person to whom information has been communicated in accordance with paragraph (4) (a) or this subsection shall not divulge or communicate the information, or make a record of the information, except for the purposes of, or in connection with:</w:t>
      </w:r>
    </w:p>
    <w:p w14:paraId="1D168F80"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prosecution referred to in subparagraph (4) (a) (i); or</w:t>
      </w:r>
    </w:p>
    <w:p w14:paraId="058BDAE6"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the proceedings referred to in subparagraph (4) (a) (ii).</w:t>
      </w:r>
    </w:p>
    <w:p w14:paraId="61596246"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(6) A person to whom information is communicated in accordance with paragraph (4) (a) or subsection (5) shall not be required to divulge or communicate that information to a court.</w:t>
      </w:r>
    </w:p>
    <w:p w14:paraId="3D1C0487"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(7) A person who divulges or communicates information, or makes a record of information, in contravention of this section is guilty of an offence punishable, upon conviction, by a fine not exceeding $10,000 or imprisonment for a period not exceeding 2 years, or both.</w:t>
      </w:r>
    </w:p>
    <w:p w14:paraId="76E67480"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(8) Subsection (1) is in addition to, and not in derogation of, any other provision of this Act or of any other law relating to the communication of information.</w:t>
      </w:r>
    </w:p>
    <w:p w14:paraId="02103AF4"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(9) For the purposes of this section, the communication of information to, or the making of a record of information by, a barrister or a solicitor representing a person in relation to a particular prosecution or other proceedings shall be taken to be the communication of the information, or the making of a record of the information, as the case requires, for the purposes of, or in connection with, that prosecution or those proceedings, as the case may be.</w:t>
      </w:r>
    </w:p>
    <w:p w14:paraId="43B25E35"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(10) A reference in this section to:</w:t>
      </w:r>
    </w:p>
    <w:p w14:paraId="2CD5009B"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(a) the possible making of a proceeds of crime order in respect of a person; or</w:t>
      </w:r>
    </w:p>
    <w:p w14:paraId="028513A1"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(b) possible proceedings for the making of a proceeds of crime order in respect of a person;</w:t>
      </w:r>
    </w:p>
    <w:p w14:paraId="464EA862" w14:textId="77777777" w:rsidR="004E6CA7" w:rsidRPr="00F870F7" w:rsidRDefault="004E6CA7" w:rsidP="00F870F7">
      <w:pPr>
        <w:spacing w:after="0" w:line="240" w:lineRule="auto"/>
        <w:jc w:val="both"/>
        <w:rPr>
          <w:rFonts w:ascii="Times New Roman" w:hAnsi="Times New Roman" w:cs="Times New Roman"/>
        </w:rPr>
      </w:pPr>
      <w:r w:rsidRPr="00F870F7">
        <w:rPr>
          <w:rFonts w:ascii="Times New Roman" w:hAnsi="Times New Roman" w:cs="Times New Roman"/>
        </w:rPr>
        <w:t xml:space="preserve">includes a reference to the making of an order that is only a possibility, or to proceedings that are only a possibility, at the time in question because the person has not been convicted (within the meaning of section 5 of the </w:t>
      </w:r>
      <w:r w:rsidR="00F870F7" w:rsidRPr="00F870F7">
        <w:rPr>
          <w:rFonts w:ascii="Times New Roman" w:hAnsi="Times New Roman" w:cs="Times New Roman"/>
          <w:i/>
        </w:rPr>
        <w:t>Proceeds of Crime Act 1987</w:t>
      </w:r>
      <w:r w:rsidR="00F870F7" w:rsidRPr="00F870F7">
        <w:rPr>
          <w:rFonts w:ascii="Times New Roman" w:hAnsi="Times New Roman" w:cs="Times New Roman"/>
        </w:rPr>
        <w:t>)</w:t>
      </w:r>
      <w:r w:rsidR="00F870F7" w:rsidRPr="00F870F7">
        <w:rPr>
          <w:rFonts w:ascii="Times New Roman" w:hAnsi="Times New Roman" w:cs="Times New Roman"/>
          <w:i/>
        </w:rPr>
        <w:t xml:space="preserve"> </w:t>
      </w:r>
      <w:r w:rsidRPr="00F870F7">
        <w:rPr>
          <w:rFonts w:ascii="Times New Roman" w:hAnsi="Times New Roman" w:cs="Times New Roman"/>
        </w:rPr>
        <w:t>of an offence to which the order relates.</w:t>
      </w:r>
    </w:p>
    <w:p w14:paraId="529E877A"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(11) In this section:</w:t>
      </w:r>
    </w:p>
    <w:p w14:paraId="26C035EE"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proceeds of crime order</w:t>
      </w:r>
      <w:r w:rsidRPr="00F870F7">
        <w:rPr>
          <w:rFonts w:ascii="Times New Roman" w:hAnsi="Times New Roman" w:cs="Times New Roman"/>
        </w:rPr>
        <w:t>’</w:t>
      </w:r>
      <w:r w:rsidR="004E6CA7" w:rsidRPr="00F870F7">
        <w:rPr>
          <w:rFonts w:ascii="Times New Roman" w:hAnsi="Times New Roman" w:cs="Times New Roman"/>
        </w:rPr>
        <w:t xml:space="preserve"> means:</w:t>
      </w:r>
    </w:p>
    <w:p w14:paraId="36E1A070"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 xml:space="preserve">(a) an order under Part II or III of the </w:t>
      </w:r>
      <w:r w:rsidR="00F870F7" w:rsidRPr="00F870F7">
        <w:rPr>
          <w:rFonts w:ascii="Times New Roman" w:hAnsi="Times New Roman" w:cs="Times New Roman"/>
          <w:i/>
        </w:rPr>
        <w:t xml:space="preserve">Proceeds of Crime Act 1987 </w:t>
      </w:r>
      <w:r w:rsidRPr="00F870F7">
        <w:rPr>
          <w:rFonts w:ascii="Times New Roman" w:hAnsi="Times New Roman" w:cs="Times New Roman"/>
        </w:rPr>
        <w:t>or under a corresponding law of a State or Territory; or</w:t>
      </w:r>
    </w:p>
    <w:p w14:paraId="08D4AC47" w14:textId="78A26136"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 xml:space="preserve">(b) an order under Division 3 of Part XIII of the </w:t>
      </w:r>
      <w:r w:rsidR="00F870F7" w:rsidRPr="00F870F7">
        <w:rPr>
          <w:rFonts w:ascii="Times New Roman" w:hAnsi="Times New Roman" w:cs="Times New Roman"/>
          <w:i/>
        </w:rPr>
        <w:t>Customs Act 1901</w:t>
      </w:r>
      <w:r w:rsidR="00F870F7" w:rsidRPr="005E7FAA">
        <w:rPr>
          <w:rFonts w:ascii="Times New Roman" w:hAnsi="Times New Roman" w:cs="Times New Roman"/>
        </w:rPr>
        <w:t>;</w:t>
      </w:r>
    </w:p>
    <w:p w14:paraId="61E1CD1F" w14:textId="77777777" w:rsidR="004E6CA7" w:rsidRPr="00F870F7" w:rsidRDefault="004E6CA7" w:rsidP="00FD217B">
      <w:pPr>
        <w:spacing w:after="0" w:line="240" w:lineRule="auto"/>
        <w:ind w:left="792" w:firstLine="18"/>
        <w:jc w:val="both"/>
        <w:rPr>
          <w:rFonts w:ascii="Times New Roman" w:hAnsi="Times New Roman" w:cs="Times New Roman"/>
        </w:rPr>
      </w:pPr>
      <w:r w:rsidRPr="00F870F7">
        <w:rPr>
          <w:rFonts w:ascii="Times New Roman" w:hAnsi="Times New Roman" w:cs="Times New Roman"/>
        </w:rPr>
        <w:t>being an order:</w:t>
      </w:r>
    </w:p>
    <w:p w14:paraId="2E871A58"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 xml:space="preserve">(c) made in respect of a person who has been convicted (within the meaning of section 5 of the </w:t>
      </w:r>
      <w:r w:rsidR="00F870F7" w:rsidRPr="00F870F7">
        <w:rPr>
          <w:rFonts w:ascii="Times New Roman" w:hAnsi="Times New Roman" w:cs="Times New Roman"/>
          <w:i/>
        </w:rPr>
        <w:t>Proceeds of Crime Act 1987</w:t>
      </w:r>
      <w:r w:rsidR="00F870F7" w:rsidRPr="00F870F7">
        <w:rPr>
          <w:rFonts w:ascii="Times New Roman" w:hAnsi="Times New Roman" w:cs="Times New Roman"/>
        </w:rPr>
        <w:t>)</w:t>
      </w:r>
      <w:r w:rsidR="00F870F7" w:rsidRPr="00F870F7">
        <w:rPr>
          <w:rFonts w:ascii="Times New Roman" w:hAnsi="Times New Roman" w:cs="Times New Roman"/>
          <w:i/>
        </w:rPr>
        <w:t xml:space="preserve"> </w:t>
      </w:r>
      <w:r w:rsidRPr="00F870F7">
        <w:rPr>
          <w:rFonts w:ascii="Times New Roman" w:hAnsi="Times New Roman" w:cs="Times New Roman"/>
        </w:rPr>
        <w:t>of a serious offence; and</w:t>
      </w:r>
    </w:p>
    <w:p w14:paraId="100A7405"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7C119351"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lastRenderedPageBreak/>
        <w:t>(d) that relates to that offence;</w:t>
      </w:r>
    </w:p>
    <w:p w14:paraId="494D90C6"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serious offence</w:t>
      </w:r>
      <w:r w:rsidRPr="00F870F7">
        <w:rPr>
          <w:rFonts w:ascii="Times New Roman" w:hAnsi="Times New Roman" w:cs="Times New Roman"/>
        </w:rPr>
        <w:t>’</w:t>
      </w:r>
      <w:r w:rsidR="004E6CA7" w:rsidRPr="00F870F7">
        <w:rPr>
          <w:rFonts w:ascii="Times New Roman" w:hAnsi="Times New Roman" w:cs="Times New Roman"/>
        </w:rPr>
        <w:t xml:space="preserve"> means an offence against a law of the Commonwealth, of a State or of a Territory that may be dealt with as an indictable offence (even if it may, in some circumstances, be dealt with as a summary offence);</w:t>
      </w:r>
    </w:p>
    <w:p w14:paraId="3FB7C9A1"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taxation secrecy provision</w:t>
      </w:r>
      <w:r w:rsidRPr="00F870F7">
        <w:rPr>
          <w:rFonts w:ascii="Times New Roman" w:hAnsi="Times New Roman" w:cs="Times New Roman"/>
        </w:rPr>
        <w:t>’</w:t>
      </w:r>
      <w:r w:rsidR="004E6CA7" w:rsidRPr="00F870F7">
        <w:rPr>
          <w:rFonts w:ascii="Times New Roman" w:hAnsi="Times New Roman" w:cs="Times New Roman"/>
        </w:rPr>
        <w:t xml:space="preserve"> means a provision of a tax law that prohibits the communication or divulging of information;</w:t>
      </w:r>
    </w:p>
    <w:p w14:paraId="08BF0D31"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tax law</w:t>
      </w:r>
      <w:r w:rsidRPr="00F870F7">
        <w:rPr>
          <w:rFonts w:ascii="Times New Roman" w:hAnsi="Times New Roman" w:cs="Times New Roman"/>
        </w:rPr>
        <w:t>’</w:t>
      </w:r>
      <w:r w:rsidR="004E6CA7" w:rsidRPr="00F870F7">
        <w:rPr>
          <w:rFonts w:ascii="Times New Roman" w:hAnsi="Times New Roman" w:cs="Times New Roman"/>
        </w:rPr>
        <w:t xml:space="preserve"> means:</w:t>
      </w:r>
    </w:p>
    <w:p w14:paraId="2469D344"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a taxation law;</w:t>
      </w:r>
    </w:p>
    <w:p w14:paraId="0ADA8F9A"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(b) any other Act of which the Commissioner has the general administration;</w:t>
      </w:r>
    </w:p>
    <w:p w14:paraId="7DC3CDC0"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(c) a repealed Act of which the Commissioner had the general administration; or</w:t>
      </w:r>
    </w:p>
    <w:p w14:paraId="5BB9318A"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(d) regulations under an Act referred to in paragraph (b) or (c);</w:t>
      </w:r>
    </w:p>
    <w:p w14:paraId="6AAE5F76"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tax-related offence</w:t>
      </w:r>
      <w:r w:rsidRPr="00F870F7">
        <w:rPr>
          <w:rFonts w:ascii="Times New Roman" w:hAnsi="Times New Roman" w:cs="Times New Roman"/>
        </w:rPr>
        <w:t>’</w:t>
      </w:r>
      <w:r w:rsidR="004E6CA7" w:rsidRPr="00F870F7">
        <w:rPr>
          <w:rFonts w:ascii="Times New Roman" w:hAnsi="Times New Roman" w:cs="Times New Roman"/>
        </w:rPr>
        <w:t xml:space="preserve"> means:</w:t>
      </w:r>
    </w:p>
    <w:p w14:paraId="3E911406"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(a) an offence against:</w:t>
      </w:r>
    </w:p>
    <w:p w14:paraId="5EBA0212" w14:textId="77777777"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(i) a tax law; or</w:t>
      </w:r>
    </w:p>
    <w:p w14:paraId="20EE48DA" w14:textId="46537AEB" w:rsidR="004E6CA7" w:rsidRPr="00F870F7" w:rsidRDefault="004E6CA7" w:rsidP="00FD217B">
      <w:pPr>
        <w:spacing w:after="0" w:line="240" w:lineRule="auto"/>
        <w:ind w:left="1944" w:hanging="360"/>
        <w:jc w:val="both"/>
        <w:rPr>
          <w:rFonts w:ascii="Times New Roman" w:hAnsi="Times New Roman" w:cs="Times New Roman"/>
        </w:rPr>
      </w:pPr>
      <w:r w:rsidRPr="00F870F7">
        <w:rPr>
          <w:rFonts w:ascii="Times New Roman" w:hAnsi="Times New Roman" w:cs="Times New Roman"/>
        </w:rPr>
        <w:t xml:space="preserve">(ii) the </w:t>
      </w:r>
      <w:r w:rsidR="00F870F7" w:rsidRPr="00F870F7">
        <w:rPr>
          <w:rFonts w:ascii="Times New Roman" w:hAnsi="Times New Roman" w:cs="Times New Roman"/>
          <w:i/>
        </w:rPr>
        <w:t xml:space="preserve">Crimes </w:t>
      </w:r>
      <w:r w:rsidR="00F870F7" w:rsidRPr="005E7FAA">
        <w:rPr>
          <w:rFonts w:ascii="Times New Roman" w:hAnsi="Times New Roman" w:cs="Times New Roman"/>
          <w:i/>
        </w:rPr>
        <w:t>(</w:t>
      </w:r>
      <w:r w:rsidR="00F870F7" w:rsidRPr="00F870F7">
        <w:rPr>
          <w:rFonts w:ascii="Times New Roman" w:hAnsi="Times New Roman" w:cs="Times New Roman"/>
          <w:i/>
        </w:rPr>
        <w:t>Taxation Offences</w:t>
      </w:r>
      <w:r w:rsidR="00F870F7" w:rsidRPr="005E7FAA">
        <w:rPr>
          <w:rFonts w:ascii="Times New Roman" w:hAnsi="Times New Roman" w:cs="Times New Roman"/>
          <w:i/>
        </w:rPr>
        <w:t>)</w:t>
      </w:r>
      <w:r w:rsidR="00F870F7" w:rsidRPr="00F870F7">
        <w:rPr>
          <w:rFonts w:ascii="Times New Roman" w:hAnsi="Times New Roman" w:cs="Times New Roman"/>
          <w:i/>
        </w:rPr>
        <w:t xml:space="preserve"> Act 1980</w:t>
      </w:r>
      <w:r w:rsidR="00F870F7" w:rsidRPr="005E7FAA">
        <w:rPr>
          <w:rFonts w:ascii="Times New Roman" w:hAnsi="Times New Roman" w:cs="Times New Roman"/>
        </w:rPr>
        <w:t>;</w:t>
      </w:r>
    </w:p>
    <w:p w14:paraId="706DA4A4" w14:textId="77777777"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 xml:space="preserve">(b) an offence against the </w:t>
      </w:r>
      <w:r w:rsidR="00F870F7" w:rsidRPr="00F870F7">
        <w:rPr>
          <w:rFonts w:ascii="Times New Roman" w:hAnsi="Times New Roman" w:cs="Times New Roman"/>
          <w:i/>
        </w:rPr>
        <w:t xml:space="preserve">Crimes Act 1914 </w:t>
      </w:r>
      <w:r w:rsidRPr="00F870F7">
        <w:rPr>
          <w:rFonts w:ascii="Times New Roman" w:hAnsi="Times New Roman" w:cs="Times New Roman"/>
        </w:rPr>
        <w:t>relating to a law referred to in paragraph (a); or</w:t>
      </w:r>
    </w:p>
    <w:p w14:paraId="3952126D" w14:textId="4E2A9BFC" w:rsidR="004E6CA7" w:rsidRPr="00F870F7" w:rsidRDefault="004E6CA7" w:rsidP="00FD217B">
      <w:pPr>
        <w:spacing w:after="0" w:line="240" w:lineRule="auto"/>
        <w:ind w:left="1368" w:hanging="360"/>
        <w:jc w:val="both"/>
        <w:rPr>
          <w:rFonts w:ascii="Times New Roman" w:hAnsi="Times New Roman" w:cs="Times New Roman"/>
        </w:rPr>
      </w:pPr>
      <w:r w:rsidRPr="00F870F7">
        <w:rPr>
          <w:rFonts w:ascii="Times New Roman" w:hAnsi="Times New Roman" w:cs="Times New Roman"/>
        </w:rPr>
        <w:t>(c) an offence against section 29</w:t>
      </w:r>
      <w:r w:rsidR="009F7B7B" w:rsidRPr="009F7B7B">
        <w:rPr>
          <w:rFonts w:ascii="Times New Roman" w:hAnsi="Times New Roman" w:cs="Times New Roman"/>
          <w:smallCaps/>
        </w:rPr>
        <w:t>d</w:t>
      </w:r>
      <w:r w:rsidRPr="00F870F7">
        <w:rPr>
          <w:rFonts w:ascii="Times New Roman" w:hAnsi="Times New Roman" w:cs="Times New Roman"/>
        </w:rPr>
        <w:t xml:space="preserve"> or 86</w:t>
      </w:r>
      <w:r w:rsidR="00F870F7" w:rsidRPr="00F870F7">
        <w:rPr>
          <w:rFonts w:ascii="Times New Roman" w:hAnsi="Times New Roman" w:cs="Times New Roman"/>
          <w:smallCaps/>
        </w:rPr>
        <w:t xml:space="preserve">a </w:t>
      </w:r>
      <w:r w:rsidRPr="00F870F7">
        <w:rPr>
          <w:rFonts w:ascii="Times New Roman" w:hAnsi="Times New Roman" w:cs="Times New Roman"/>
        </w:rPr>
        <w:t xml:space="preserve">of the </w:t>
      </w:r>
      <w:r w:rsidR="00F870F7" w:rsidRPr="00F870F7">
        <w:rPr>
          <w:rFonts w:ascii="Times New Roman" w:hAnsi="Times New Roman" w:cs="Times New Roman"/>
          <w:i/>
        </w:rPr>
        <w:t>Crimes Act 1914</w:t>
      </w:r>
      <w:r w:rsidR="00F870F7" w:rsidRPr="005E7FAA">
        <w:rPr>
          <w:rFonts w:ascii="Times New Roman" w:hAnsi="Times New Roman" w:cs="Times New Roman"/>
        </w:rPr>
        <w:t>,</w:t>
      </w:r>
      <w:r w:rsidR="00F870F7" w:rsidRPr="00F870F7">
        <w:rPr>
          <w:rFonts w:ascii="Times New Roman" w:hAnsi="Times New Roman" w:cs="Times New Roman"/>
          <w:i/>
        </w:rPr>
        <w:t xml:space="preserve"> </w:t>
      </w:r>
      <w:r w:rsidRPr="00F870F7">
        <w:rPr>
          <w:rFonts w:ascii="Times New Roman" w:hAnsi="Times New Roman" w:cs="Times New Roman"/>
        </w:rPr>
        <w:t>being an offence that relates to a liability to the Commonwealth arising under, or by virtue of, a tax law.</w:t>
      </w:r>
    </w:p>
    <w:p w14:paraId="1C99BA57"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Provision of taxation information to Comptroller-General of Customs</w:t>
      </w:r>
    </w:p>
    <w:p w14:paraId="508E4DCF"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w:t>
      </w:r>
      <w:r w:rsidR="009F7B7B" w:rsidRPr="009F7B7B">
        <w:rPr>
          <w:rFonts w:ascii="Times New Roman" w:hAnsi="Times New Roman" w:cs="Times New Roman"/>
          <w:smallCaps/>
        </w:rPr>
        <w:t>f</w:t>
      </w:r>
      <w:r w:rsidR="004E6CA7" w:rsidRPr="00F870F7">
        <w:rPr>
          <w:rFonts w:ascii="Times New Roman" w:hAnsi="Times New Roman" w:cs="Times New Roman"/>
        </w:rPr>
        <w:t>. (1) Notwithstanding any taxation secrecy provision, the Commissioner may disclose to the Comptroller-General of Customs any information that has come to the knowledge of the Commissioner in the performance of the Commissioner</w:t>
      </w:r>
      <w:r w:rsidRPr="00F870F7">
        <w:rPr>
          <w:rFonts w:ascii="Times New Roman" w:hAnsi="Times New Roman" w:cs="Times New Roman"/>
        </w:rPr>
        <w:t>’</w:t>
      </w:r>
      <w:r w:rsidR="004E6CA7" w:rsidRPr="00F870F7">
        <w:rPr>
          <w:rFonts w:ascii="Times New Roman" w:hAnsi="Times New Roman" w:cs="Times New Roman"/>
        </w:rPr>
        <w:t>s official duties.</w:t>
      </w:r>
    </w:p>
    <w:p w14:paraId="7E4BCC7F"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(2) Subsection (1) is in addition to, and not in derogation of, any other provision of this Act or of any other law relating to the communication of information.</w:t>
      </w:r>
    </w:p>
    <w:p w14:paraId="3CF11D39"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 In this section:</w:t>
      </w:r>
    </w:p>
    <w:p w14:paraId="08FADB91" w14:textId="77777777" w:rsidR="004E6CA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taxation secrecy provision</w:t>
      </w:r>
      <w:r w:rsidRPr="00F870F7">
        <w:rPr>
          <w:rFonts w:ascii="Times New Roman" w:hAnsi="Times New Roman" w:cs="Times New Roman"/>
        </w:rPr>
        <w:t>’</w:t>
      </w:r>
      <w:r w:rsidR="004E6CA7" w:rsidRPr="00F870F7">
        <w:rPr>
          <w:rFonts w:ascii="Times New Roman" w:hAnsi="Times New Roman" w:cs="Times New Roman"/>
        </w:rPr>
        <w:t xml:space="preserve"> has the same meaning as in section 3</w:t>
      </w:r>
      <w:r w:rsidR="009F7B7B" w:rsidRPr="009F7B7B">
        <w:rPr>
          <w:rFonts w:ascii="Times New Roman" w:hAnsi="Times New Roman" w:cs="Times New Roman"/>
          <w:smallCaps/>
        </w:rPr>
        <w:t>e</w:t>
      </w:r>
      <w:r w:rsidR="004E6CA7" w:rsidRPr="00F870F7">
        <w:rPr>
          <w:rFonts w:ascii="Times New Roman" w:hAnsi="Times New Roman" w:cs="Times New Roman"/>
        </w:rPr>
        <w:t>.</w:t>
      </w:r>
      <w:r w:rsidRPr="00F870F7">
        <w:rPr>
          <w:rFonts w:ascii="Times New Roman" w:hAnsi="Times New Roman" w:cs="Times New Roman"/>
        </w:rPr>
        <w:t>”</w:t>
      </w:r>
      <w:r w:rsidR="004E6CA7" w:rsidRPr="00F870F7">
        <w:rPr>
          <w:rFonts w:ascii="Times New Roman" w:hAnsi="Times New Roman" w:cs="Times New Roman"/>
        </w:rPr>
        <w:t>.</w:t>
      </w:r>
    </w:p>
    <w:p w14:paraId="77E536F0" w14:textId="77777777" w:rsidR="005E7FAA" w:rsidRPr="00F870F7" w:rsidRDefault="005E7FAA" w:rsidP="00FD217B">
      <w:pPr>
        <w:spacing w:after="0" w:line="240" w:lineRule="auto"/>
        <w:ind w:left="792" w:hanging="360"/>
        <w:jc w:val="both"/>
        <w:rPr>
          <w:rFonts w:ascii="Times New Roman" w:hAnsi="Times New Roman" w:cs="Times New Roman"/>
        </w:rPr>
      </w:pPr>
    </w:p>
    <w:p w14:paraId="1AC60492" w14:textId="2F798CC6" w:rsidR="004E6CA7" w:rsidRPr="000A0D79" w:rsidRDefault="00F870F7" w:rsidP="00FD217B">
      <w:pPr>
        <w:spacing w:before="120" w:after="120" w:line="240" w:lineRule="auto"/>
        <w:jc w:val="center"/>
        <w:rPr>
          <w:rFonts w:ascii="Times New Roman" w:hAnsi="Times New Roman" w:cs="Times New Roman"/>
          <w:b/>
          <w:sz w:val="24"/>
        </w:rPr>
      </w:pPr>
      <w:r w:rsidRPr="000A0D79">
        <w:rPr>
          <w:rFonts w:ascii="Times New Roman" w:hAnsi="Times New Roman" w:cs="Times New Roman"/>
          <w:b/>
          <w:sz w:val="24"/>
        </w:rPr>
        <w:t>PART 6—AMENDMENT OF THE TAXATION LAWS AMENDMENT ACT (No. 4) 1988</w:t>
      </w:r>
    </w:p>
    <w:p w14:paraId="39AA260A"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Principal Act</w:t>
      </w:r>
    </w:p>
    <w:p w14:paraId="4F820EAC" w14:textId="258B290D"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29. </w:t>
      </w:r>
      <w:r w:rsidR="004E6CA7" w:rsidRPr="00F870F7">
        <w:rPr>
          <w:rFonts w:ascii="Times New Roman" w:hAnsi="Times New Roman" w:cs="Times New Roman"/>
        </w:rPr>
        <w:t xml:space="preserve">In this Part, </w:t>
      </w:r>
      <w:r w:rsidRPr="00F870F7">
        <w:rPr>
          <w:rFonts w:ascii="Times New Roman" w:hAnsi="Times New Roman" w:cs="Times New Roman"/>
        </w:rPr>
        <w:t>“</w:t>
      </w:r>
      <w:r w:rsidR="004E6CA7" w:rsidRPr="00F870F7">
        <w:rPr>
          <w:rFonts w:ascii="Times New Roman" w:hAnsi="Times New Roman" w:cs="Times New Roman"/>
        </w:rPr>
        <w:t>Principal Act</w:t>
      </w:r>
      <w:r w:rsidRPr="00F870F7">
        <w:rPr>
          <w:rFonts w:ascii="Times New Roman" w:hAnsi="Times New Roman" w:cs="Times New Roman"/>
        </w:rPr>
        <w:t>”</w:t>
      </w:r>
      <w:r w:rsidR="004E6CA7" w:rsidRPr="00F870F7">
        <w:rPr>
          <w:rFonts w:ascii="Times New Roman" w:hAnsi="Times New Roman" w:cs="Times New Roman"/>
        </w:rPr>
        <w:t xml:space="preserve"> means the </w:t>
      </w:r>
      <w:r w:rsidRPr="00F870F7">
        <w:rPr>
          <w:rFonts w:ascii="Times New Roman" w:hAnsi="Times New Roman" w:cs="Times New Roman"/>
          <w:i/>
        </w:rPr>
        <w:t xml:space="preserve">Taxation Laws Amendment Act </w:t>
      </w:r>
      <w:r w:rsidRPr="005E7FAA">
        <w:rPr>
          <w:rFonts w:ascii="Times New Roman" w:hAnsi="Times New Roman" w:cs="Times New Roman"/>
          <w:i/>
        </w:rPr>
        <w:t>(</w:t>
      </w:r>
      <w:r w:rsidRPr="00F870F7">
        <w:rPr>
          <w:rFonts w:ascii="Times New Roman" w:hAnsi="Times New Roman" w:cs="Times New Roman"/>
          <w:i/>
        </w:rPr>
        <w:t>No. 4</w:t>
      </w:r>
      <w:r w:rsidRPr="005E7FAA">
        <w:rPr>
          <w:rFonts w:ascii="Times New Roman" w:hAnsi="Times New Roman" w:cs="Times New Roman"/>
          <w:i/>
        </w:rPr>
        <w:t>)</w:t>
      </w:r>
      <w:r w:rsidRPr="00F870F7">
        <w:rPr>
          <w:rFonts w:ascii="Times New Roman" w:hAnsi="Times New Roman" w:cs="Times New Roman"/>
          <w:i/>
        </w:rPr>
        <w:t xml:space="preserve"> 1988</w:t>
      </w:r>
      <w:r w:rsidRPr="00F870F7">
        <w:rPr>
          <w:rFonts w:ascii="Times New Roman" w:hAnsi="Times New Roman" w:cs="Times New Roman"/>
          <w:vertAlign w:val="superscript"/>
        </w:rPr>
        <w:t>5</w:t>
      </w:r>
      <w:r w:rsidRPr="00F870F7">
        <w:rPr>
          <w:rFonts w:ascii="Times New Roman" w:hAnsi="Times New Roman" w:cs="Times New Roman"/>
          <w:i/>
        </w:rPr>
        <w:t>.</w:t>
      </w:r>
    </w:p>
    <w:p w14:paraId="4B79A96F"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1565F612"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lastRenderedPageBreak/>
        <w:t>Commencement</w:t>
      </w:r>
    </w:p>
    <w:p w14:paraId="039DD5DA"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30.</w:t>
      </w:r>
      <w:r w:rsidR="004E6CA7" w:rsidRPr="00F870F7">
        <w:rPr>
          <w:rFonts w:ascii="Times New Roman" w:hAnsi="Times New Roman" w:cs="Times New Roman"/>
        </w:rPr>
        <w:t xml:space="preserve"> Section 2 of the Principal Act is amended by omitting subsection (2) and substituting the following subsection:</w:t>
      </w:r>
    </w:p>
    <w:p w14:paraId="5921C058" w14:textId="4B3100F4"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 xml:space="preserve">(2) Paragraph 44(a) and subsection 54(11) commence immediately after the commencement of the </w:t>
      </w:r>
      <w:r w:rsidRPr="00F870F7">
        <w:rPr>
          <w:rFonts w:ascii="Times New Roman" w:hAnsi="Times New Roman" w:cs="Times New Roman"/>
          <w:i/>
        </w:rPr>
        <w:t>Taxation Laws Amendment Act 1989</w:t>
      </w:r>
      <w:r w:rsidR="005E7FAA" w:rsidRPr="005E7FAA">
        <w:rPr>
          <w:rFonts w:ascii="Times New Roman" w:hAnsi="Times New Roman" w:cs="Times New Roman"/>
        </w:rPr>
        <w:t>.</w:t>
      </w:r>
      <w:r w:rsidRPr="005E7FAA">
        <w:rPr>
          <w:rFonts w:ascii="Times New Roman" w:hAnsi="Times New Roman" w:cs="Times New Roman"/>
        </w:rPr>
        <w:t>”</w:t>
      </w:r>
      <w:r w:rsidRPr="00F870F7">
        <w:rPr>
          <w:rFonts w:ascii="Times New Roman" w:hAnsi="Times New Roman" w:cs="Times New Roman"/>
          <w:i/>
        </w:rPr>
        <w:t>.</w:t>
      </w:r>
    </w:p>
    <w:p w14:paraId="7EDCD9FD" w14:textId="77777777" w:rsidR="004E6CA7" w:rsidRPr="000A0D79" w:rsidRDefault="00F870F7" w:rsidP="00FD217B">
      <w:pPr>
        <w:spacing w:before="120" w:after="120" w:line="240" w:lineRule="auto"/>
        <w:jc w:val="center"/>
        <w:rPr>
          <w:rFonts w:ascii="Times New Roman" w:hAnsi="Times New Roman" w:cs="Times New Roman"/>
          <w:b/>
          <w:sz w:val="24"/>
        </w:rPr>
      </w:pPr>
      <w:r w:rsidRPr="000A0D79">
        <w:rPr>
          <w:rFonts w:ascii="Times New Roman" w:hAnsi="Times New Roman" w:cs="Times New Roman"/>
          <w:b/>
          <w:sz w:val="24"/>
        </w:rPr>
        <w:t>PART 7—REDUNDANT ACTS AND PROVISIONS</w:t>
      </w:r>
    </w:p>
    <w:p w14:paraId="79A3BFEF"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 xml:space="preserve">Amendments relating to redundant provisions of the </w:t>
      </w:r>
      <w:r w:rsidRPr="00FD217B">
        <w:rPr>
          <w:rFonts w:ascii="Times New Roman" w:hAnsi="Times New Roman" w:cs="Times New Roman"/>
          <w:b/>
          <w:i/>
          <w:sz w:val="20"/>
        </w:rPr>
        <w:t>Income Tax Assessment Act 1936</w:t>
      </w:r>
    </w:p>
    <w:p w14:paraId="1A072BF0"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31.</w:t>
      </w:r>
      <w:r w:rsidR="004E6CA7" w:rsidRPr="00F870F7">
        <w:rPr>
          <w:rFonts w:ascii="Times New Roman" w:hAnsi="Times New Roman" w:cs="Times New Roman"/>
        </w:rPr>
        <w:t xml:space="preserve"> The </w:t>
      </w:r>
      <w:r w:rsidRPr="00F870F7">
        <w:rPr>
          <w:rFonts w:ascii="Times New Roman" w:hAnsi="Times New Roman" w:cs="Times New Roman"/>
          <w:i/>
        </w:rPr>
        <w:t xml:space="preserve">Income Tax Assessment Act 1936 </w:t>
      </w:r>
      <w:r w:rsidR="004E6CA7" w:rsidRPr="00F870F7">
        <w:rPr>
          <w:rFonts w:ascii="Times New Roman" w:hAnsi="Times New Roman" w:cs="Times New Roman"/>
        </w:rPr>
        <w:t>is amended as set out in Schedule 1.</w:t>
      </w:r>
    </w:p>
    <w:p w14:paraId="202D5042"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Savings</w:t>
      </w:r>
    </w:p>
    <w:p w14:paraId="056CC50E"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32.</w:t>
      </w:r>
      <w:r w:rsidR="004E6CA7" w:rsidRPr="00F870F7">
        <w:rPr>
          <w:rFonts w:ascii="Times New Roman" w:hAnsi="Times New Roman" w:cs="Times New Roman"/>
        </w:rPr>
        <w:t xml:space="preserve"> </w:t>
      </w:r>
      <w:r w:rsidRPr="00F870F7">
        <w:rPr>
          <w:rFonts w:ascii="Times New Roman" w:hAnsi="Times New Roman" w:cs="Times New Roman"/>
          <w:b/>
        </w:rPr>
        <w:t xml:space="preserve">(1) </w:t>
      </w:r>
      <w:r w:rsidR="004E6CA7" w:rsidRPr="00F870F7">
        <w:rPr>
          <w:rFonts w:ascii="Times New Roman" w:hAnsi="Times New Roman" w:cs="Times New Roman"/>
        </w:rPr>
        <w:t xml:space="preserve">Even though an amendment of the </w:t>
      </w:r>
      <w:r w:rsidRPr="00F870F7">
        <w:rPr>
          <w:rFonts w:ascii="Times New Roman" w:hAnsi="Times New Roman" w:cs="Times New Roman"/>
          <w:i/>
        </w:rPr>
        <w:t xml:space="preserve">Income Tax Assessment Act 1936 </w:t>
      </w:r>
      <w:r w:rsidR="004E6CA7" w:rsidRPr="00F870F7">
        <w:rPr>
          <w:rFonts w:ascii="Times New Roman" w:hAnsi="Times New Roman" w:cs="Times New Roman"/>
        </w:rPr>
        <w:t>has been made under section 31, if a particular assessment would be affected by the amendment, the amendment shall be disregarded in making the assessment.</w:t>
      </w:r>
    </w:p>
    <w:p w14:paraId="38D04BBB" w14:textId="3C7D68F6"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 xml:space="preserve">(2) </w:t>
      </w:r>
      <w:r w:rsidR="004E6CA7" w:rsidRPr="00F870F7">
        <w:rPr>
          <w:rFonts w:ascii="Times New Roman" w:hAnsi="Times New Roman" w:cs="Times New Roman"/>
        </w:rPr>
        <w:t xml:space="preserve">Where, immediately before the commencement of section 31, information respecting the affairs of a person has been communicated to a Royal Commission in pursuance of paragraph 16 (4) (k) of the </w:t>
      </w:r>
      <w:r w:rsidRPr="00F870F7">
        <w:rPr>
          <w:rFonts w:ascii="Times New Roman" w:hAnsi="Times New Roman" w:cs="Times New Roman"/>
          <w:i/>
        </w:rPr>
        <w:t>Income Tax Assessment Act 1936</w:t>
      </w:r>
      <w:r w:rsidRPr="005E7FAA">
        <w:rPr>
          <w:rFonts w:ascii="Times New Roman" w:hAnsi="Times New Roman" w:cs="Times New Roman"/>
        </w:rPr>
        <w:t>,</w:t>
      </w:r>
      <w:r w:rsidRPr="00F870F7">
        <w:rPr>
          <w:rFonts w:ascii="Times New Roman" w:hAnsi="Times New Roman" w:cs="Times New Roman"/>
          <w:i/>
        </w:rPr>
        <w:t xml:space="preserve"> </w:t>
      </w:r>
      <w:r w:rsidR="004E6CA7" w:rsidRPr="00F870F7">
        <w:rPr>
          <w:rFonts w:ascii="Times New Roman" w:hAnsi="Times New Roman" w:cs="Times New Roman"/>
        </w:rPr>
        <w:t>subsections 16 (4</w:t>
      </w:r>
      <w:r w:rsidRPr="00F870F7">
        <w:rPr>
          <w:rFonts w:ascii="Times New Roman" w:hAnsi="Times New Roman" w:cs="Times New Roman"/>
          <w:smallCaps/>
        </w:rPr>
        <w:t>a</w:t>
      </w:r>
      <w:r w:rsidR="004E6CA7" w:rsidRPr="00F870F7">
        <w:rPr>
          <w:rFonts w:ascii="Times New Roman" w:hAnsi="Times New Roman" w:cs="Times New Roman"/>
        </w:rPr>
        <w:t>) to (4</w:t>
      </w:r>
      <w:r w:rsidR="009F7B7B" w:rsidRPr="009F7B7B">
        <w:rPr>
          <w:rFonts w:ascii="Times New Roman" w:hAnsi="Times New Roman" w:cs="Times New Roman"/>
          <w:smallCaps/>
        </w:rPr>
        <w:t>jb</w:t>
      </w:r>
      <w:r w:rsidR="004E6CA7" w:rsidRPr="00F870F7">
        <w:rPr>
          <w:rFonts w:ascii="Times New Roman" w:hAnsi="Times New Roman" w:cs="Times New Roman"/>
        </w:rPr>
        <w:t>) (inclusive) of that Act continue to apply in relation to the information as if the paragraph had not been amended by this Act.</w:t>
      </w:r>
    </w:p>
    <w:p w14:paraId="29F60DC4"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Repeal of redundant Acts and consequential amendments of other Acts</w:t>
      </w:r>
    </w:p>
    <w:p w14:paraId="5F7AE0F5"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33.</w:t>
      </w:r>
      <w:r w:rsidR="004E6CA7" w:rsidRPr="00F870F7">
        <w:rPr>
          <w:rFonts w:ascii="Times New Roman" w:hAnsi="Times New Roman" w:cs="Times New Roman"/>
        </w:rPr>
        <w:t xml:space="preserve"> </w:t>
      </w:r>
      <w:r w:rsidRPr="00F870F7">
        <w:rPr>
          <w:rFonts w:ascii="Times New Roman" w:hAnsi="Times New Roman" w:cs="Times New Roman"/>
          <w:b/>
        </w:rPr>
        <w:t xml:space="preserve">(1) </w:t>
      </w:r>
      <w:r w:rsidR="004E6CA7" w:rsidRPr="00F870F7">
        <w:rPr>
          <w:rFonts w:ascii="Times New Roman" w:hAnsi="Times New Roman" w:cs="Times New Roman"/>
        </w:rPr>
        <w:t>The following Acts are repealed:</w:t>
      </w:r>
    </w:p>
    <w:p w14:paraId="0814FF28" w14:textId="77777777" w:rsidR="000A0D79" w:rsidRDefault="00F870F7" w:rsidP="00FD217B">
      <w:pPr>
        <w:spacing w:after="0" w:line="240" w:lineRule="auto"/>
        <w:ind w:left="792" w:hanging="360"/>
        <w:jc w:val="both"/>
        <w:rPr>
          <w:rFonts w:ascii="Times New Roman" w:hAnsi="Times New Roman" w:cs="Times New Roman"/>
          <w:i/>
        </w:rPr>
      </w:pPr>
      <w:r w:rsidRPr="00F870F7">
        <w:rPr>
          <w:rFonts w:ascii="Times New Roman" w:hAnsi="Times New Roman" w:cs="Times New Roman"/>
          <w:i/>
        </w:rPr>
        <w:t xml:space="preserve">Income Tax </w:t>
      </w:r>
      <w:r w:rsidRPr="00F870F7">
        <w:rPr>
          <w:rFonts w:ascii="Times New Roman" w:hAnsi="Times New Roman" w:cs="Times New Roman"/>
        </w:rPr>
        <w:t>(</w:t>
      </w:r>
      <w:r w:rsidRPr="00F870F7">
        <w:rPr>
          <w:rFonts w:ascii="Times New Roman" w:hAnsi="Times New Roman" w:cs="Times New Roman"/>
          <w:i/>
        </w:rPr>
        <w:t>Drought Bonds</w:t>
      </w:r>
      <w:r w:rsidRPr="00F870F7">
        <w:rPr>
          <w:rFonts w:ascii="Times New Roman" w:hAnsi="Times New Roman" w:cs="Times New Roman"/>
        </w:rPr>
        <w:t>)</w:t>
      </w:r>
      <w:r w:rsidRPr="00F870F7">
        <w:rPr>
          <w:rFonts w:ascii="Times New Roman" w:hAnsi="Times New Roman" w:cs="Times New Roman"/>
          <w:i/>
        </w:rPr>
        <w:t xml:space="preserve"> Act 1969</w:t>
      </w:r>
    </w:p>
    <w:p w14:paraId="288D6771"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i/>
        </w:rPr>
        <w:t xml:space="preserve">Loan </w:t>
      </w:r>
      <w:r w:rsidRPr="00F870F7">
        <w:rPr>
          <w:rFonts w:ascii="Times New Roman" w:hAnsi="Times New Roman" w:cs="Times New Roman"/>
        </w:rPr>
        <w:t>(</w:t>
      </w:r>
      <w:r w:rsidRPr="00F870F7">
        <w:rPr>
          <w:rFonts w:ascii="Times New Roman" w:hAnsi="Times New Roman" w:cs="Times New Roman"/>
          <w:i/>
        </w:rPr>
        <w:t>Drought Bonds</w:t>
      </w:r>
      <w:r w:rsidRPr="00F870F7">
        <w:rPr>
          <w:rFonts w:ascii="Times New Roman" w:hAnsi="Times New Roman" w:cs="Times New Roman"/>
        </w:rPr>
        <w:t>)</w:t>
      </w:r>
      <w:r w:rsidRPr="00F870F7">
        <w:rPr>
          <w:rFonts w:ascii="Times New Roman" w:hAnsi="Times New Roman" w:cs="Times New Roman"/>
          <w:i/>
        </w:rPr>
        <w:t xml:space="preserve"> Act 1969</w:t>
      </w:r>
    </w:p>
    <w:p w14:paraId="53C61F95"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i/>
        </w:rPr>
        <w:t>Taxation of Loans Act 1923.</w:t>
      </w:r>
    </w:p>
    <w:p w14:paraId="72B6868B"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(2)</w:t>
      </w:r>
      <w:r w:rsidR="004E6CA7" w:rsidRPr="00F870F7">
        <w:rPr>
          <w:rFonts w:ascii="Times New Roman" w:hAnsi="Times New Roman" w:cs="Times New Roman"/>
        </w:rPr>
        <w:t xml:space="preserve"> The </w:t>
      </w:r>
      <w:r w:rsidRPr="00F870F7">
        <w:rPr>
          <w:rFonts w:ascii="Times New Roman" w:hAnsi="Times New Roman" w:cs="Times New Roman"/>
          <w:i/>
        </w:rPr>
        <w:t xml:space="preserve">Commonwealth Inscribed Stock Act 1911 </w:t>
      </w:r>
      <w:r w:rsidR="004E6CA7" w:rsidRPr="00F870F7">
        <w:rPr>
          <w:rFonts w:ascii="Times New Roman" w:hAnsi="Times New Roman" w:cs="Times New Roman"/>
        </w:rPr>
        <w:t>is amended by omitting from subsections 52</w:t>
      </w:r>
      <w:r w:rsidR="009F7B7B" w:rsidRPr="009F7B7B">
        <w:rPr>
          <w:rFonts w:ascii="Times New Roman" w:hAnsi="Times New Roman" w:cs="Times New Roman"/>
          <w:smallCaps/>
        </w:rPr>
        <w:t>b</w:t>
      </w:r>
      <w:r w:rsidR="004E6CA7" w:rsidRPr="00F870F7">
        <w:rPr>
          <w:rFonts w:ascii="Times New Roman" w:hAnsi="Times New Roman" w:cs="Times New Roman"/>
        </w:rPr>
        <w:t xml:space="preserve"> (2) and (3) </w:t>
      </w:r>
      <w:r w:rsidRPr="00F870F7">
        <w:rPr>
          <w:rFonts w:ascii="Times New Roman" w:hAnsi="Times New Roman" w:cs="Times New Roman"/>
        </w:rPr>
        <w:t>“</w:t>
      </w:r>
      <w:r w:rsidR="004E6CA7" w:rsidRPr="00F870F7">
        <w:rPr>
          <w:rFonts w:ascii="Times New Roman" w:hAnsi="Times New Roman" w:cs="Times New Roman"/>
        </w:rPr>
        <w:t xml:space="preserve">in the </w:t>
      </w:r>
      <w:r w:rsidRPr="00F870F7">
        <w:rPr>
          <w:rFonts w:ascii="Times New Roman" w:hAnsi="Times New Roman" w:cs="Times New Roman"/>
          <w:i/>
        </w:rPr>
        <w:t xml:space="preserve">Taxation of Loans Act 1923 </w:t>
      </w:r>
      <w:r w:rsidR="004E6CA7" w:rsidRPr="00F870F7">
        <w:rPr>
          <w:rFonts w:ascii="Times New Roman" w:hAnsi="Times New Roman" w:cs="Times New Roman"/>
        </w:rPr>
        <w:t>or</w:t>
      </w:r>
      <w:r w:rsidRPr="00F870F7">
        <w:rPr>
          <w:rFonts w:ascii="Times New Roman" w:hAnsi="Times New Roman" w:cs="Times New Roman"/>
        </w:rPr>
        <w:t>”</w:t>
      </w:r>
      <w:r w:rsidR="004E6CA7" w:rsidRPr="00F870F7">
        <w:rPr>
          <w:rFonts w:ascii="Times New Roman" w:hAnsi="Times New Roman" w:cs="Times New Roman"/>
        </w:rPr>
        <w:t>.</w:t>
      </w:r>
    </w:p>
    <w:p w14:paraId="5F548685" w14:textId="04271203"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w:t>
      </w:r>
      <w:r w:rsidR="004E6CA7" w:rsidRPr="00F870F7">
        <w:rPr>
          <w:rFonts w:ascii="Times New Roman" w:hAnsi="Times New Roman" w:cs="Times New Roman"/>
        </w:rPr>
        <w:t xml:space="preserve"> The </w:t>
      </w:r>
      <w:r w:rsidRPr="00F870F7">
        <w:rPr>
          <w:rFonts w:ascii="Times New Roman" w:hAnsi="Times New Roman" w:cs="Times New Roman"/>
          <w:i/>
        </w:rPr>
        <w:t xml:space="preserve">Loan </w:t>
      </w:r>
      <w:r w:rsidRPr="005E7FAA">
        <w:rPr>
          <w:rFonts w:ascii="Times New Roman" w:hAnsi="Times New Roman" w:cs="Times New Roman"/>
          <w:i/>
        </w:rPr>
        <w:t>(</w:t>
      </w:r>
      <w:r w:rsidRPr="00F870F7">
        <w:rPr>
          <w:rFonts w:ascii="Times New Roman" w:hAnsi="Times New Roman" w:cs="Times New Roman"/>
          <w:i/>
        </w:rPr>
        <w:t xml:space="preserve">Income </w:t>
      </w:r>
      <w:proofErr w:type="spellStart"/>
      <w:r w:rsidRPr="00F870F7">
        <w:rPr>
          <w:rFonts w:ascii="Times New Roman" w:hAnsi="Times New Roman" w:cs="Times New Roman"/>
          <w:i/>
        </w:rPr>
        <w:t>Equalisation</w:t>
      </w:r>
      <w:proofErr w:type="spellEnd"/>
      <w:r w:rsidRPr="00F870F7">
        <w:rPr>
          <w:rFonts w:ascii="Times New Roman" w:hAnsi="Times New Roman" w:cs="Times New Roman"/>
          <w:i/>
        </w:rPr>
        <w:t xml:space="preserve"> Deposits</w:t>
      </w:r>
      <w:r w:rsidRPr="005E7FAA">
        <w:rPr>
          <w:rFonts w:ascii="Times New Roman" w:hAnsi="Times New Roman" w:cs="Times New Roman"/>
          <w:i/>
        </w:rPr>
        <w:t>)</w:t>
      </w:r>
      <w:r w:rsidRPr="00F870F7">
        <w:rPr>
          <w:rFonts w:ascii="Times New Roman" w:hAnsi="Times New Roman" w:cs="Times New Roman"/>
          <w:i/>
        </w:rPr>
        <w:t xml:space="preserve"> Act 1976 </w:t>
      </w:r>
      <w:r w:rsidR="004E6CA7" w:rsidRPr="00F870F7">
        <w:rPr>
          <w:rFonts w:ascii="Times New Roman" w:hAnsi="Times New Roman" w:cs="Times New Roman"/>
        </w:rPr>
        <w:t>is amended:</w:t>
      </w:r>
    </w:p>
    <w:p w14:paraId="48B97841" w14:textId="51511088"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b/>
        </w:rPr>
        <w:t>(a)</w:t>
      </w:r>
      <w:r w:rsidR="004E6CA7" w:rsidRPr="00F870F7">
        <w:rPr>
          <w:rFonts w:ascii="Times New Roman" w:hAnsi="Times New Roman" w:cs="Times New Roman"/>
        </w:rPr>
        <w:t xml:space="preserve"> by inserting </w:t>
      </w:r>
      <w:r w:rsidRPr="00F870F7">
        <w:rPr>
          <w:rFonts w:ascii="Times New Roman" w:hAnsi="Times New Roman" w:cs="Times New Roman"/>
        </w:rPr>
        <w:t>“</w:t>
      </w:r>
      <w:r w:rsidR="004E6CA7" w:rsidRPr="00F870F7">
        <w:rPr>
          <w:rFonts w:ascii="Times New Roman" w:hAnsi="Times New Roman" w:cs="Times New Roman"/>
        </w:rPr>
        <w:t xml:space="preserve">, as in force immediately before the repeal of the Division by the </w:t>
      </w:r>
      <w:r w:rsidRPr="00F870F7">
        <w:rPr>
          <w:rFonts w:ascii="Times New Roman" w:hAnsi="Times New Roman" w:cs="Times New Roman"/>
          <w:i/>
        </w:rPr>
        <w:t xml:space="preserve">Taxation Laws Amendment Act </w:t>
      </w:r>
      <w:r w:rsidRPr="005E7FAA">
        <w:rPr>
          <w:rFonts w:ascii="Times New Roman" w:hAnsi="Times New Roman" w:cs="Times New Roman"/>
          <w:i/>
        </w:rPr>
        <w:t>(</w:t>
      </w:r>
      <w:r w:rsidRPr="00F870F7">
        <w:rPr>
          <w:rFonts w:ascii="Times New Roman" w:hAnsi="Times New Roman" w:cs="Times New Roman"/>
          <w:i/>
        </w:rPr>
        <w:t>No. 3</w:t>
      </w:r>
      <w:r w:rsidRPr="005E7FAA">
        <w:rPr>
          <w:rFonts w:ascii="Times New Roman" w:hAnsi="Times New Roman" w:cs="Times New Roman"/>
          <w:i/>
        </w:rPr>
        <w:t>)</w:t>
      </w:r>
      <w:r w:rsidRPr="00F870F7">
        <w:rPr>
          <w:rFonts w:ascii="Times New Roman" w:hAnsi="Times New Roman" w:cs="Times New Roman"/>
          <w:i/>
        </w:rPr>
        <w:t xml:space="preserve"> 1989</w:t>
      </w:r>
      <w:r w:rsidRPr="005E7FAA">
        <w:rPr>
          <w:rFonts w:ascii="Times New Roman" w:hAnsi="Times New Roman" w:cs="Times New Roman"/>
        </w:rPr>
        <w:t>,”</w:t>
      </w:r>
      <w:r w:rsidRPr="00F870F7">
        <w:rPr>
          <w:rFonts w:ascii="Times New Roman" w:hAnsi="Times New Roman" w:cs="Times New Roman"/>
          <w:i/>
        </w:rPr>
        <w:t xml:space="preserve"> </w:t>
      </w:r>
      <w:r w:rsidR="004E6CA7" w:rsidRPr="00F870F7">
        <w:rPr>
          <w:rFonts w:ascii="Times New Roman" w:hAnsi="Times New Roman" w:cs="Times New Roman"/>
        </w:rPr>
        <w:t xml:space="preserve">after </w:t>
      </w:r>
      <w:r w:rsidRPr="00F870F7">
        <w:rPr>
          <w:rFonts w:ascii="Times New Roman" w:hAnsi="Times New Roman" w:cs="Times New Roman"/>
        </w:rPr>
        <w:t>“</w:t>
      </w:r>
      <w:r w:rsidR="004E6CA7" w:rsidRPr="00F870F7">
        <w:rPr>
          <w:rFonts w:ascii="Times New Roman" w:hAnsi="Times New Roman" w:cs="Times New Roman"/>
        </w:rPr>
        <w:t>Assessment Act</w:t>
      </w:r>
      <w:r w:rsidRPr="00F870F7">
        <w:rPr>
          <w:rFonts w:ascii="Times New Roman" w:hAnsi="Times New Roman" w:cs="Times New Roman"/>
        </w:rPr>
        <w:t>”</w:t>
      </w:r>
      <w:r w:rsidR="004E6CA7" w:rsidRPr="00F870F7">
        <w:rPr>
          <w:rFonts w:ascii="Times New Roman" w:hAnsi="Times New Roman" w:cs="Times New Roman"/>
        </w:rPr>
        <w:t xml:space="preserve"> in subparagraph (c) (ii) of the definition of </w:t>
      </w:r>
      <w:r w:rsidRPr="00F870F7">
        <w:rPr>
          <w:rFonts w:ascii="Times New Roman" w:hAnsi="Times New Roman" w:cs="Times New Roman"/>
        </w:rPr>
        <w:t>“</w:t>
      </w:r>
      <w:r w:rsidR="004E6CA7" w:rsidRPr="00F870F7">
        <w:rPr>
          <w:rFonts w:ascii="Times New Roman" w:hAnsi="Times New Roman" w:cs="Times New Roman"/>
        </w:rPr>
        <w:t>primary producer deposit</w:t>
      </w:r>
      <w:r w:rsidRPr="00F870F7">
        <w:rPr>
          <w:rFonts w:ascii="Times New Roman" w:hAnsi="Times New Roman" w:cs="Times New Roman"/>
        </w:rPr>
        <w:t>”</w:t>
      </w:r>
      <w:r w:rsidR="004E6CA7" w:rsidRPr="00F870F7">
        <w:rPr>
          <w:rFonts w:ascii="Times New Roman" w:hAnsi="Times New Roman" w:cs="Times New Roman"/>
        </w:rPr>
        <w:t xml:space="preserve"> in subsection 3</w:t>
      </w:r>
      <w:r w:rsidR="005D4AC0">
        <w:rPr>
          <w:rFonts w:ascii="Times New Roman" w:hAnsi="Times New Roman" w:cs="Times New Roman"/>
        </w:rPr>
        <w:t xml:space="preserve"> </w:t>
      </w:r>
      <w:r w:rsidR="004E6CA7" w:rsidRPr="00F870F7">
        <w:rPr>
          <w:rFonts w:ascii="Times New Roman" w:hAnsi="Times New Roman" w:cs="Times New Roman"/>
        </w:rPr>
        <w:t>(1);</w:t>
      </w:r>
    </w:p>
    <w:p w14:paraId="0E472A96" w14:textId="1AAF9F48"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b/>
        </w:rPr>
        <w:t>(b)</w:t>
      </w:r>
      <w:r w:rsidR="004E6CA7" w:rsidRPr="00F870F7">
        <w:rPr>
          <w:rFonts w:ascii="Times New Roman" w:hAnsi="Times New Roman" w:cs="Times New Roman"/>
        </w:rPr>
        <w:t xml:space="preserve"> by inserting </w:t>
      </w:r>
      <w:r w:rsidRPr="00F870F7">
        <w:rPr>
          <w:rFonts w:ascii="Times New Roman" w:hAnsi="Times New Roman" w:cs="Times New Roman"/>
        </w:rPr>
        <w:t>“</w:t>
      </w:r>
      <w:r w:rsidR="004E6CA7" w:rsidRPr="00F870F7">
        <w:rPr>
          <w:rFonts w:ascii="Times New Roman" w:hAnsi="Times New Roman" w:cs="Times New Roman"/>
        </w:rPr>
        <w:t xml:space="preserve">, as in force immediately before its repeal by the </w:t>
      </w:r>
      <w:r w:rsidRPr="00F870F7">
        <w:rPr>
          <w:rFonts w:ascii="Times New Roman" w:hAnsi="Times New Roman" w:cs="Times New Roman"/>
          <w:i/>
        </w:rPr>
        <w:t xml:space="preserve">Taxation Law Amendment Act </w:t>
      </w:r>
      <w:r w:rsidRPr="005E7FAA">
        <w:rPr>
          <w:rFonts w:ascii="Times New Roman" w:hAnsi="Times New Roman" w:cs="Times New Roman"/>
          <w:i/>
        </w:rPr>
        <w:t>(</w:t>
      </w:r>
      <w:r w:rsidRPr="00F870F7">
        <w:rPr>
          <w:rFonts w:ascii="Times New Roman" w:hAnsi="Times New Roman" w:cs="Times New Roman"/>
          <w:i/>
        </w:rPr>
        <w:t>No. 3</w:t>
      </w:r>
      <w:r w:rsidRPr="005E7FAA">
        <w:rPr>
          <w:rFonts w:ascii="Times New Roman" w:hAnsi="Times New Roman" w:cs="Times New Roman"/>
          <w:i/>
        </w:rPr>
        <w:t>)</w:t>
      </w:r>
      <w:r w:rsidRPr="00F870F7">
        <w:rPr>
          <w:rFonts w:ascii="Times New Roman" w:hAnsi="Times New Roman" w:cs="Times New Roman"/>
          <w:i/>
        </w:rPr>
        <w:t xml:space="preserve"> 1989,</w:t>
      </w:r>
      <w:r w:rsidRPr="00F870F7">
        <w:rPr>
          <w:rFonts w:ascii="Times New Roman" w:hAnsi="Times New Roman" w:cs="Times New Roman"/>
        </w:rPr>
        <w:t>”</w:t>
      </w:r>
      <w:r w:rsidR="004E6CA7" w:rsidRPr="00F870F7">
        <w:rPr>
          <w:rFonts w:ascii="Times New Roman" w:hAnsi="Times New Roman" w:cs="Times New Roman"/>
        </w:rPr>
        <w:t xml:space="preserve"> after </w:t>
      </w:r>
      <w:r w:rsidRPr="00F870F7">
        <w:rPr>
          <w:rFonts w:ascii="Times New Roman" w:hAnsi="Times New Roman" w:cs="Times New Roman"/>
        </w:rPr>
        <w:t>“</w:t>
      </w:r>
      <w:r w:rsidRPr="00F870F7">
        <w:rPr>
          <w:rFonts w:ascii="Times New Roman" w:hAnsi="Times New Roman" w:cs="Times New Roman"/>
          <w:i/>
        </w:rPr>
        <w:t>Loan</w:t>
      </w:r>
      <w:r w:rsidR="004E6CA7" w:rsidRPr="00F870F7">
        <w:rPr>
          <w:rFonts w:ascii="Times New Roman" w:hAnsi="Times New Roman" w:cs="Times New Roman"/>
        </w:rPr>
        <w:t xml:space="preserve"> </w:t>
      </w:r>
      <w:r w:rsidRPr="005E7FAA">
        <w:rPr>
          <w:rFonts w:ascii="Times New Roman" w:hAnsi="Times New Roman" w:cs="Times New Roman"/>
          <w:i/>
        </w:rPr>
        <w:t>(</w:t>
      </w:r>
      <w:r w:rsidRPr="00F870F7">
        <w:rPr>
          <w:rFonts w:ascii="Times New Roman" w:hAnsi="Times New Roman" w:cs="Times New Roman"/>
          <w:i/>
        </w:rPr>
        <w:t>Drought Bonds</w:t>
      </w:r>
      <w:r w:rsidRPr="005E7FAA">
        <w:rPr>
          <w:rFonts w:ascii="Times New Roman" w:hAnsi="Times New Roman" w:cs="Times New Roman"/>
          <w:i/>
        </w:rPr>
        <w:t>)</w:t>
      </w:r>
      <w:r w:rsidRPr="00F870F7">
        <w:rPr>
          <w:rFonts w:ascii="Times New Roman" w:hAnsi="Times New Roman" w:cs="Times New Roman"/>
          <w:i/>
        </w:rPr>
        <w:t xml:space="preserve"> Act 1969</w:t>
      </w:r>
      <w:r w:rsidRPr="00F870F7">
        <w:rPr>
          <w:rFonts w:ascii="Times New Roman" w:hAnsi="Times New Roman" w:cs="Times New Roman"/>
        </w:rPr>
        <w:t>”</w:t>
      </w:r>
      <w:r w:rsidR="004E6CA7" w:rsidRPr="00F870F7">
        <w:rPr>
          <w:rFonts w:ascii="Times New Roman" w:hAnsi="Times New Roman" w:cs="Times New Roman"/>
        </w:rPr>
        <w:t xml:space="preserve">, in the definition of </w:t>
      </w:r>
      <w:r w:rsidRPr="00F870F7">
        <w:rPr>
          <w:rFonts w:ascii="Times New Roman" w:hAnsi="Times New Roman" w:cs="Times New Roman"/>
        </w:rPr>
        <w:t>“</w:t>
      </w:r>
      <w:r w:rsidR="004E6CA7" w:rsidRPr="00F870F7">
        <w:rPr>
          <w:rFonts w:ascii="Times New Roman" w:hAnsi="Times New Roman" w:cs="Times New Roman"/>
        </w:rPr>
        <w:t>stock</w:t>
      </w:r>
      <w:r w:rsidRPr="00F870F7">
        <w:rPr>
          <w:rFonts w:ascii="Times New Roman" w:hAnsi="Times New Roman" w:cs="Times New Roman"/>
        </w:rPr>
        <w:t>”</w:t>
      </w:r>
      <w:r w:rsidR="004E6CA7" w:rsidRPr="00F870F7">
        <w:rPr>
          <w:rFonts w:ascii="Times New Roman" w:hAnsi="Times New Roman" w:cs="Times New Roman"/>
        </w:rPr>
        <w:t xml:space="preserve"> in subsection 3 </w:t>
      </w:r>
      <w:r w:rsidRPr="00F870F7">
        <w:rPr>
          <w:rFonts w:ascii="Times New Roman" w:hAnsi="Times New Roman" w:cs="Times New Roman"/>
          <w:smallCaps/>
        </w:rPr>
        <w:t>(1).</w:t>
      </w:r>
    </w:p>
    <w:p w14:paraId="5B396F38"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456C900F" w14:textId="0C5DD546"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lastRenderedPageBreak/>
        <w:t>(4)</w:t>
      </w:r>
      <w:r w:rsidR="004E6CA7" w:rsidRPr="00F870F7">
        <w:rPr>
          <w:rFonts w:ascii="Times New Roman" w:hAnsi="Times New Roman" w:cs="Times New Roman"/>
        </w:rPr>
        <w:t xml:space="preserve"> The </w:t>
      </w:r>
      <w:r w:rsidRPr="00F870F7">
        <w:rPr>
          <w:rFonts w:ascii="Times New Roman" w:hAnsi="Times New Roman" w:cs="Times New Roman"/>
          <w:i/>
        </w:rPr>
        <w:t xml:space="preserve">Taxation Boards of Review </w:t>
      </w:r>
      <w:r w:rsidRPr="005E7FAA">
        <w:rPr>
          <w:rFonts w:ascii="Times New Roman" w:hAnsi="Times New Roman" w:cs="Times New Roman"/>
          <w:i/>
        </w:rPr>
        <w:t>(</w:t>
      </w:r>
      <w:r w:rsidRPr="00F870F7">
        <w:rPr>
          <w:rFonts w:ascii="Times New Roman" w:hAnsi="Times New Roman" w:cs="Times New Roman"/>
          <w:i/>
        </w:rPr>
        <w:t>Transfer of Jurisdiction</w:t>
      </w:r>
      <w:r w:rsidRPr="005E7FAA">
        <w:rPr>
          <w:rFonts w:ascii="Times New Roman" w:hAnsi="Times New Roman" w:cs="Times New Roman"/>
          <w:i/>
        </w:rPr>
        <w:t>)</w:t>
      </w:r>
      <w:r w:rsidRPr="00F870F7">
        <w:rPr>
          <w:rFonts w:ascii="Times New Roman" w:hAnsi="Times New Roman" w:cs="Times New Roman"/>
          <w:i/>
        </w:rPr>
        <w:t xml:space="preserve"> Act 1986 </w:t>
      </w:r>
      <w:r w:rsidR="004E6CA7" w:rsidRPr="00F870F7">
        <w:rPr>
          <w:rFonts w:ascii="Times New Roman" w:hAnsi="Times New Roman" w:cs="Times New Roman"/>
        </w:rPr>
        <w:t xml:space="preserve">is amended by omitting paragraph (f) of the definition of </w:t>
      </w:r>
      <w:r w:rsidRPr="00F870F7">
        <w:rPr>
          <w:rFonts w:ascii="Times New Roman" w:hAnsi="Times New Roman" w:cs="Times New Roman"/>
        </w:rPr>
        <w:t>“</w:t>
      </w:r>
      <w:r w:rsidR="004E6CA7" w:rsidRPr="00F870F7">
        <w:rPr>
          <w:rFonts w:ascii="Times New Roman" w:hAnsi="Times New Roman" w:cs="Times New Roman"/>
        </w:rPr>
        <w:t>relevant tax law</w:t>
      </w:r>
      <w:r w:rsidRPr="00F870F7">
        <w:rPr>
          <w:rFonts w:ascii="Times New Roman" w:hAnsi="Times New Roman" w:cs="Times New Roman"/>
        </w:rPr>
        <w:t>”</w:t>
      </w:r>
      <w:r w:rsidR="004E6CA7" w:rsidRPr="00F870F7">
        <w:rPr>
          <w:rFonts w:ascii="Times New Roman" w:hAnsi="Times New Roman" w:cs="Times New Roman"/>
        </w:rPr>
        <w:t xml:space="preserve"> in section 213.</w:t>
      </w:r>
    </w:p>
    <w:p w14:paraId="70DF6BAF"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Savings</w:t>
      </w:r>
    </w:p>
    <w:p w14:paraId="4633096B" w14:textId="5F3FE1DE" w:rsidR="004E6CA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34.</w:t>
      </w:r>
      <w:r w:rsidR="004E6CA7" w:rsidRPr="00F870F7">
        <w:rPr>
          <w:rFonts w:ascii="Times New Roman" w:hAnsi="Times New Roman" w:cs="Times New Roman"/>
        </w:rPr>
        <w:t xml:space="preserve"> Even though the </w:t>
      </w:r>
      <w:r w:rsidRPr="00F870F7">
        <w:rPr>
          <w:rFonts w:ascii="Times New Roman" w:hAnsi="Times New Roman" w:cs="Times New Roman"/>
          <w:i/>
        </w:rPr>
        <w:t xml:space="preserve">Income Tax </w:t>
      </w:r>
      <w:r w:rsidRPr="005E7FAA">
        <w:rPr>
          <w:rFonts w:ascii="Times New Roman" w:hAnsi="Times New Roman" w:cs="Times New Roman"/>
          <w:i/>
        </w:rPr>
        <w:t>(</w:t>
      </w:r>
      <w:r w:rsidRPr="00F870F7">
        <w:rPr>
          <w:rFonts w:ascii="Times New Roman" w:hAnsi="Times New Roman" w:cs="Times New Roman"/>
          <w:i/>
        </w:rPr>
        <w:t>Drought Bonds</w:t>
      </w:r>
      <w:r w:rsidRPr="005E7FAA">
        <w:rPr>
          <w:rFonts w:ascii="Times New Roman" w:hAnsi="Times New Roman" w:cs="Times New Roman"/>
          <w:i/>
        </w:rPr>
        <w:t>)</w:t>
      </w:r>
      <w:r w:rsidRPr="00F870F7">
        <w:rPr>
          <w:rFonts w:ascii="Times New Roman" w:hAnsi="Times New Roman" w:cs="Times New Roman"/>
          <w:i/>
        </w:rPr>
        <w:t xml:space="preserve"> Act 1969 </w:t>
      </w:r>
      <w:r w:rsidR="004E6CA7" w:rsidRPr="00F870F7">
        <w:rPr>
          <w:rFonts w:ascii="Times New Roman" w:hAnsi="Times New Roman" w:cs="Times New Roman"/>
        </w:rPr>
        <w:t>has been repealed by subsection 33 (1), if a particular assessment would be affected by the repeal, the repeal shall be disregarded in making the assessment.</w:t>
      </w:r>
    </w:p>
    <w:p w14:paraId="66E9C7DB" w14:textId="77777777" w:rsidR="005E7FAA" w:rsidRPr="00F870F7" w:rsidRDefault="005E7FAA" w:rsidP="00FD217B">
      <w:pPr>
        <w:spacing w:after="0" w:line="240" w:lineRule="auto"/>
        <w:ind w:firstLine="432"/>
        <w:jc w:val="both"/>
        <w:rPr>
          <w:rFonts w:ascii="Times New Roman" w:hAnsi="Times New Roman" w:cs="Times New Roman"/>
        </w:rPr>
      </w:pPr>
    </w:p>
    <w:p w14:paraId="2EFD16A1" w14:textId="31A5053C" w:rsidR="004E6CA7" w:rsidRPr="005D4AC0" w:rsidRDefault="00F870F7" w:rsidP="00FD217B">
      <w:pPr>
        <w:spacing w:before="120" w:after="120" w:line="240" w:lineRule="auto"/>
        <w:jc w:val="center"/>
        <w:rPr>
          <w:rFonts w:ascii="Times New Roman" w:hAnsi="Times New Roman" w:cs="Times New Roman"/>
          <w:b/>
          <w:sz w:val="24"/>
        </w:rPr>
      </w:pPr>
      <w:r w:rsidRPr="005D4AC0">
        <w:rPr>
          <w:rFonts w:ascii="Times New Roman" w:hAnsi="Times New Roman" w:cs="Times New Roman"/>
          <w:b/>
          <w:sz w:val="24"/>
        </w:rPr>
        <w:t>PART 8—CONSEQUENTIAL AMENDMENT OF CERTAIN OTHER ACTS RELATING TO THE COMMUNICATION OF TAXATION INFORMATION</w:t>
      </w:r>
    </w:p>
    <w:p w14:paraId="3E59E047"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Amendment of Acts</w:t>
      </w:r>
    </w:p>
    <w:p w14:paraId="18FDC9B4" w14:textId="77777777" w:rsidR="004E6CA7" w:rsidRPr="00F870F7" w:rsidRDefault="00F870F7" w:rsidP="00FD217B">
      <w:pPr>
        <w:spacing w:after="0" w:line="240" w:lineRule="auto"/>
        <w:ind w:firstLine="432"/>
        <w:jc w:val="both"/>
        <w:rPr>
          <w:rFonts w:ascii="Times New Roman" w:hAnsi="Times New Roman" w:cs="Times New Roman"/>
        </w:rPr>
      </w:pPr>
      <w:r w:rsidRPr="00F870F7">
        <w:rPr>
          <w:rFonts w:ascii="Times New Roman" w:hAnsi="Times New Roman" w:cs="Times New Roman"/>
          <w:b/>
        </w:rPr>
        <w:t>35.</w:t>
      </w:r>
      <w:r w:rsidR="004E6CA7" w:rsidRPr="00F870F7">
        <w:rPr>
          <w:rFonts w:ascii="Times New Roman" w:hAnsi="Times New Roman" w:cs="Times New Roman"/>
        </w:rPr>
        <w:t xml:space="preserve"> The Acts specified in Schedule 2 are amended as set out in that Schedule.</w:t>
      </w:r>
    </w:p>
    <w:p w14:paraId="5B2FC3EC" w14:textId="77777777" w:rsidR="00FD217B" w:rsidRDefault="00FD217B" w:rsidP="00FD217B">
      <w:pPr>
        <w:spacing w:before="120" w:after="0" w:line="240" w:lineRule="auto"/>
        <w:jc w:val="center"/>
        <w:rPr>
          <w:rFonts w:ascii="Times New Roman" w:hAnsi="Times New Roman" w:cs="Times New Roman"/>
        </w:rPr>
      </w:pPr>
      <w:r>
        <w:rPr>
          <w:rFonts w:ascii="Times New Roman" w:hAnsi="Times New Roman" w:cs="Times New Roman"/>
        </w:rPr>
        <w:t>–––––––––––</w:t>
      </w:r>
    </w:p>
    <w:p w14:paraId="527C2427"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7F83C9D3" w14:textId="77777777" w:rsidR="004E6CA7" w:rsidRPr="00F870F7" w:rsidRDefault="00F870F7" w:rsidP="00FD217B">
      <w:pPr>
        <w:tabs>
          <w:tab w:val="left" w:pos="6120"/>
        </w:tabs>
        <w:spacing w:after="0" w:line="240" w:lineRule="auto"/>
        <w:ind w:firstLine="2970"/>
        <w:jc w:val="both"/>
        <w:rPr>
          <w:rFonts w:ascii="Times New Roman" w:hAnsi="Times New Roman" w:cs="Times New Roman"/>
        </w:rPr>
      </w:pPr>
      <w:r w:rsidRPr="00F870F7">
        <w:rPr>
          <w:rFonts w:ascii="Times New Roman" w:hAnsi="Times New Roman" w:cs="Times New Roman"/>
          <w:b/>
        </w:rPr>
        <w:lastRenderedPageBreak/>
        <w:t>SCHEDULE 1</w:t>
      </w:r>
      <w:r w:rsidR="00FD217B">
        <w:rPr>
          <w:rFonts w:ascii="Times New Roman" w:hAnsi="Times New Roman" w:cs="Times New Roman"/>
        </w:rPr>
        <w:tab/>
      </w:r>
      <w:r w:rsidR="004E6CA7" w:rsidRPr="00F870F7">
        <w:rPr>
          <w:rFonts w:ascii="Times New Roman" w:hAnsi="Times New Roman" w:cs="Times New Roman"/>
        </w:rPr>
        <w:t>Section 31</w:t>
      </w:r>
    </w:p>
    <w:p w14:paraId="7DE2A5CD" w14:textId="6AD3C733" w:rsidR="004E6CA7" w:rsidRPr="00F870F7" w:rsidRDefault="00F870F7" w:rsidP="00FD217B">
      <w:pPr>
        <w:spacing w:before="120" w:after="120" w:line="240" w:lineRule="auto"/>
        <w:jc w:val="center"/>
        <w:rPr>
          <w:rFonts w:ascii="Times New Roman" w:hAnsi="Times New Roman" w:cs="Times New Roman"/>
        </w:rPr>
      </w:pPr>
      <w:r w:rsidRPr="005E7FAA">
        <w:rPr>
          <w:rFonts w:ascii="Times New Roman" w:hAnsi="Times New Roman" w:cs="Times New Roman"/>
        </w:rPr>
        <w:t>AMENDMENT OF THE INCOME TAX ASSESSMENT ACT 1936 RELATING TO REDUNDANT PROVISIONS</w:t>
      </w:r>
    </w:p>
    <w:p w14:paraId="7AFF96F1"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Subsection 6 (1) (paragraph (a) of definition of “apportionable deductions”):</w:t>
      </w:r>
    </w:p>
    <w:p w14:paraId="3A4E83ED"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7127F5FC"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(a) deductions allowed or allowable under section 77</w:t>
      </w:r>
      <w:r w:rsidR="009F7B7B" w:rsidRPr="009F7B7B">
        <w:rPr>
          <w:rFonts w:ascii="Times New Roman" w:hAnsi="Times New Roman" w:cs="Times New Roman"/>
          <w:smallCaps/>
        </w:rPr>
        <w:t>f</w:t>
      </w:r>
      <w:r w:rsidR="004E6CA7" w:rsidRPr="00F870F7">
        <w:rPr>
          <w:rFonts w:ascii="Times New Roman" w:hAnsi="Times New Roman" w:cs="Times New Roman"/>
        </w:rPr>
        <w:t xml:space="preserve"> or paragraph 78 (1) (a); or</w:t>
      </w:r>
      <w:r w:rsidRPr="00F870F7">
        <w:rPr>
          <w:rFonts w:ascii="Times New Roman" w:hAnsi="Times New Roman" w:cs="Times New Roman"/>
        </w:rPr>
        <w:t>”</w:t>
      </w:r>
      <w:r w:rsidR="004E6CA7" w:rsidRPr="00F870F7">
        <w:rPr>
          <w:rFonts w:ascii="Times New Roman" w:hAnsi="Times New Roman" w:cs="Times New Roman"/>
        </w:rPr>
        <w:t>.</w:t>
      </w:r>
    </w:p>
    <w:p w14:paraId="2514AB0D"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Subsection 6(1) (definition of “concessional deductions”):</w:t>
      </w:r>
    </w:p>
    <w:p w14:paraId="24F2D7C8"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definition.</w:t>
      </w:r>
    </w:p>
    <w:p w14:paraId="134CE721"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Section 6</w:t>
      </w:r>
      <w:r w:rsidRPr="00FD217B">
        <w:rPr>
          <w:rFonts w:ascii="Times New Roman" w:hAnsi="Times New Roman" w:cs="Times New Roman"/>
          <w:b/>
          <w:smallCaps/>
          <w:sz w:val="20"/>
        </w:rPr>
        <w:t>d:</w:t>
      </w:r>
    </w:p>
    <w:p w14:paraId="084B9DCE"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57F19FE2"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16 (4) (k):</w:t>
      </w:r>
    </w:p>
    <w:p w14:paraId="6B8F75D8"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79A8CA03" w14:textId="77777777" w:rsidR="004E6CA7" w:rsidRPr="00F870F7" w:rsidRDefault="00F870F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(k) a Royal Commission in respect of which Letters Patent issued by the Governor-General declare that the Royal Commission is a Royal Commission to which this paragraph applies, for the purpose of conducting its inquiry.</w:t>
      </w:r>
      <w:r w:rsidRPr="00F870F7">
        <w:rPr>
          <w:rFonts w:ascii="Times New Roman" w:hAnsi="Times New Roman" w:cs="Times New Roman"/>
        </w:rPr>
        <w:t>”</w:t>
      </w:r>
      <w:r w:rsidR="004E6CA7" w:rsidRPr="00F870F7">
        <w:rPr>
          <w:rFonts w:ascii="Times New Roman" w:hAnsi="Times New Roman" w:cs="Times New Roman"/>
        </w:rPr>
        <w:t>.</w:t>
      </w:r>
    </w:p>
    <w:p w14:paraId="5B5AE0AE"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Subparagraph 23 (c) (iv):</w:t>
      </w:r>
    </w:p>
    <w:p w14:paraId="486A5C56"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at the end </w:t>
      </w:r>
      <w:r w:rsidR="00F870F7" w:rsidRPr="00F870F7">
        <w:rPr>
          <w:rFonts w:ascii="Times New Roman" w:hAnsi="Times New Roman" w:cs="Times New Roman"/>
        </w:rPr>
        <w:t>“</w:t>
      </w:r>
      <w:r w:rsidRPr="00F870F7">
        <w:rPr>
          <w:rFonts w:ascii="Times New Roman" w:hAnsi="Times New Roman" w:cs="Times New Roman"/>
        </w:rPr>
        <w:t>and</w:t>
      </w:r>
      <w:r w:rsidR="00F870F7" w:rsidRPr="00F870F7">
        <w:rPr>
          <w:rFonts w:ascii="Times New Roman" w:hAnsi="Times New Roman" w:cs="Times New Roman"/>
        </w:rPr>
        <w:t>”</w:t>
      </w:r>
      <w:r w:rsidRPr="00F870F7">
        <w:rPr>
          <w:rFonts w:ascii="Times New Roman" w:hAnsi="Times New Roman" w:cs="Times New Roman"/>
        </w:rPr>
        <w:t>.</w:t>
      </w:r>
    </w:p>
    <w:p w14:paraId="33652303"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Subparagraphs 23 (c) (vi) and (vii):</w:t>
      </w:r>
    </w:p>
    <w:p w14:paraId="49FD06C7"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subparagraphs.</w:t>
      </w:r>
    </w:p>
    <w:p w14:paraId="0AF9CE39"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Section 24</w:t>
      </w:r>
      <w:r w:rsidRPr="00FD217B">
        <w:rPr>
          <w:rFonts w:ascii="Times New Roman" w:hAnsi="Times New Roman" w:cs="Times New Roman"/>
          <w:b/>
          <w:smallCaps/>
          <w:sz w:val="20"/>
        </w:rPr>
        <w:t>aa:</w:t>
      </w:r>
    </w:p>
    <w:p w14:paraId="2C691096"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55AE26F4"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Section 31</w:t>
      </w:r>
      <w:r w:rsidR="009F7B7B" w:rsidRPr="009F7B7B">
        <w:rPr>
          <w:rFonts w:ascii="Times New Roman" w:hAnsi="Times New Roman" w:cs="Times New Roman"/>
          <w:b/>
          <w:smallCaps/>
          <w:sz w:val="20"/>
        </w:rPr>
        <w:t>b</w:t>
      </w:r>
      <w:r w:rsidRPr="00FD217B">
        <w:rPr>
          <w:rFonts w:ascii="Times New Roman" w:hAnsi="Times New Roman" w:cs="Times New Roman"/>
          <w:b/>
          <w:sz w:val="20"/>
        </w:rPr>
        <w:t>:</w:t>
      </w:r>
    </w:p>
    <w:p w14:paraId="15193E07"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046D4ECA"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Subparagraphs 50</w:t>
      </w:r>
      <w:r w:rsidR="00A52CA5" w:rsidRPr="009F7B7B">
        <w:rPr>
          <w:rFonts w:ascii="Times New Roman" w:hAnsi="Times New Roman" w:cs="Times New Roman"/>
          <w:b/>
          <w:smallCaps/>
          <w:sz w:val="20"/>
        </w:rPr>
        <w:t>c</w:t>
      </w:r>
      <w:r w:rsidRPr="00FD217B">
        <w:rPr>
          <w:rFonts w:ascii="Times New Roman" w:hAnsi="Times New Roman" w:cs="Times New Roman"/>
          <w:b/>
          <w:sz w:val="20"/>
        </w:rPr>
        <w:t xml:space="preserve"> (2) (d) (i) and (3) (b) (i):</w:t>
      </w:r>
    </w:p>
    <w:p w14:paraId="7074505B" w14:textId="1F3FD89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xml:space="preserve">or Subdivision </w:t>
      </w:r>
      <w:proofErr w:type="spellStart"/>
      <w:r w:rsidR="005E7FAA" w:rsidRPr="005E7FAA">
        <w:rPr>
          <w:rFonts w:ascii="Times New Roman" w:hAnsi="Times New Roman" w:cs="Times New Roman"/>
          <w:smallCaps/>
        </w:rPr>
        <w:t>ba</w:t>
      </w:r>
      <w:proofErr w:type="spellEnd"/>
      <w:r w:rsidRPr="00F870F7">
        <w:rPr>
          <w:rFonts w:ascii="Times New Roman" w:hAnsi="Times New Roman" w:cs="Times New Roman"/>
        </w:rPr>
        <w:t xml:space="preserve"> of Division 3</w:t>
      </w:r>
      <w:r w:rsidR="00F870F7" w:rsidRPr="00F870F7">
        <w:rPr>
          <w:rFonts w:ascii="Times New Roman" w:hAnsi="Times New Roman" w:cs="Times New Roman"/>
        </w:rPr>
        <w:t>”</w:t>
      </w:r>
      <w:r w:rsidRPr="00F870F7">
        <w:rPr>
          <w:rFonts w:ascii="Times New Roman" w:hAnsi="Times New Roman" w:cs="Times New Roman"/>
        </w:rPr>
        <w:t>.</w:t>
      </w:r>
    </w:p>
    <w:p w14:paraId="393B9D02"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Subparagraph 50</w:t>
      </w:r>
      <w:r w:rsidR="009F7B7B" w:rsidRPr="009F7B7B">
        <w:rPr>
          <w:rFonts w:ascii="Times New Roman" w:hAnsi="Times New Roman" w:cs="Times New Roman"/>
          <w:b/>
          <w:smallCaps/>
          <w:sz w:val="20"/>
        </w:rPr>
        <w:t>c</w:t>
      </w:r>
      <w:r w:rsidRPr="00FD217B">
        <w:rPr>
          <w:rFonts w:ascii="Times New Roman" w:hAnsi="Times New Roman" w:cs="Times New Roman"/>
          <w:b/>
          <w:sz w:val="20"/>
        </w:rPr>
        <w:t xml:space="preserve"> (3) (d) (i):</w:t>
      </w:r>
    </w:p>
    <w:p w14:paraId="3F032992"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77</w:t>
      </w:r>
      <w:r w:rsidR="00A52CA5" w:rsidRPr="00A52CA5">
        <w:rPr>
          <w:rFonts w:ascii="Times New Roman" w:hAnsi="Times New Roman" w:cs="Times New Roman"/>
          <w:smallCaps/>
        </w:rPr>
        <w:t>b</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775EA9B1"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Subparagraph 50</w:t>
      </w:r>
      <w:r w:rsidR="00A52CA5" w:rsidRPr="00A52CA5">
        <w:rPr>
          <w:rFonts w:ascii="Times New Roman" w:hAnsi="Times New Roman" w:cs="Times New Roman"/>
          <w:b/>
          <w:smallCaps/>
          <w:sz w:val="20"/>
        </w:rPr>
        <w:t>c</w:t>
      </w:r>
      <w:r w:rsidRPr="00FD217B">
        <w:rPr>
          <w:rFonts w:ascii="Times New Roman" w:hAnsi="Times New Roman" w:cs="Times New Roman"/>
          <w:b/>
          <w:sz w:val="20"/>
        </w:rPr>
        <w:t xml:space="preserve"> (3) (d) (iii):</w:t>
      </w:r>
    </w:p>
    <w:p w14:paraId="05A0DB79"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subparagraph.</w:t>
      </w:r>
    </w:p>
    <w:p w14:paraId="0710614A"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f</w:t>
      </w:r>
      <w:r w:rsidRPr="00FD217B">
        <w:rPr>
          <w:rFonts w:ascii="Times New Roman" w:hAnsi="Times New Roman" w:cs="Times New Roman"/>
          <w:b/>
          <w:sz w:val="20"/>
        </w:rPr>
        <w:t xml:space="preserve"> (1) (b):</w:t>
      </w:r>
    </w:p>
    <w:p w14:paraId="1A710D6E" w14:textId="55D440E8"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xml:space="preserve">or Subdivision </w:t>
      </w:r>
      <w:r w:rsidR="005E7FAA" w:rsidRPr="005E7FAA">
        <w:rPr>
          <w:rFonts w:ascii="Times New Roman" w:hAnsi="Times New Roman" w:cs="Times New Roman"/>
          <w:smallCaps/>
        </w:rPr>
        <w:t>bb</w:t>
      </w:r>
      <w:r w:rsidRPr="00F870F7">
        <w:rPr>
          <w:rFonts w:ascii="Times New Roman" w:hAnsi="Times New Roman" w:cs="Times New Roman"/>
        </w:rPr>
        <w:t xml:space="preserve"> of Division 3</w:t>
      </w:r>
      <w:r w:rsidR="00F870F7" w:rsidRPr="00F870F7">
        <w:rPr>
          <w:rFonts w:ascii="Times New Roman" w:hAnsi="Times New Roman" w:cs="Times New Roman"/>
        </w:rPr>
        <w:t>”</w:t>
      </w:r>
      <w:r w:rsidRPr="00F870F7">
        <w:rPr>
          <w:rFonts w:ascii="Times New Roman" w:hAnsi="Times New Roman" w:cs="Times New Roman"/>
        </w:rPr>
        <w:t>.</w:t>
      </w:r>
    </w:p>
    <w:p w14:paraId="7E1CFB9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38EDC141" w14:textId="77777777" w:rsidR="004E6CA7" w:rsidRPr="00F870F7" w:rsidRDefault="00F870F7" w:rsidP="00FD217B">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FD217B">
        <w:rPr>
          <w:rFonts w:ascii="Times New Roman" w:hAnsi="Times New Roman" w:cs="Times New Roman"/>
        </w:rPr>
        <w:t>continued</w:t>
      </w:r>
    </w:p>
    <w:p w14:paraId="141BA0F9"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f</w:t>
      </w:r>
      <w:r w:rsidRPr="00FD217B">
        <w:rPr>
          <w:rFonts w:ascii="Times New Roman" w:hAnsi="Times New Roman" w:cs="Times New Roman"/>
          <w:b/>
          <w:sz w:val="20"/>
        </w:rPr>
        <w:t xml:space="preserve"> (1) (c):</w:t>
      </w:r>
    </w:p>
    <w:p w14:paraId="02FB3971"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(a) Omit </w:t>
      </w:r>
      <w:r w:rsidR="00F870F7" w:rsidRPr="00F870F7">
        <w:rPr>
          <w:rFonts w:ascii="Times New Roman" w:hAnsi="Times New Roman" w:cs="Times New Roman"/>
        </w:rPr>
        <w:t>“</w:t>
      </w:r>
      <w:r w:rsidRPr="00F870F7">
        <w:rPr>
          <w:rFonts w:ascii="Times New Roman" w:hAnsi="Times New Roman" w:cs="Times New Roman"/>
        </w:rPr>
        <w:t>77</w:t>
      </w:r>
      <w:r w:rsidR="00A52CA5" w:rsidRPr="00A52CA5">
        <w:rPr>
          <w:rFonts w:ascii="Times New Roman" w:hAnsi="Times New Roman" w:cs="Times New Roman"/>
          <w:smallCaps/>
        </w:rPr>
        <w:t>b</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7AD75460" w14:textId="77777777" w:rsidR="004E6CA7" w:rsidRPr="00F870F7" w:rsidRDefault="004E6CA7" w:rsidP="00FD217B">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(b) Omit </w:t>
      </w:r>
      <w:r w:rsidR="00F870F7" w:rsidRPr="00F870F7">
        <w:rPr>
          <w:rFonts w:ascii="Times New Roman" w:hAnsi="Times New Roman" w:cs="Times New Roman"/>
        </w:rPr>
        <w:t>“</w:t>
      </w:r>
      <w:r w:rsidRPr="00F870F7">
        <w:rPr>
          <w:rFonts w:ascii="Times New Roman" w:hAnsi="Times New Roman" w:cs="Times New Roman"/>
        </w:rPr>
        <w:t xml:space="preserve">, under Subdivision </w:t>
      </w:r>
      <w:r w:rsidR="00F870F7" w:rsidRPr="00F870F7">
        <w:rPr>
          <w:rFonts w:ascii="Times New Roman" w:hAnsi="Times New Roman" w:cs="Times New Roman"/>
          <w:smallCaps/>
        </w:rPr>
        <w:t xml:space="preserve">ba </w:t>
      </w:r>
      <w:r w:rsidRPr="00F870F7">
        <w:rPr>
          <w:rFonts w:ascii="Times New Roman" w:hAnsi="Times New Roman" w:cs="Times New Roman"/>
        </w:rPr>
        <w:t>of Division 3</w:t>
      </w:r>
      <w:r w:rsidR="00F870F7" w:rsidRPr="00F870F7">
        <w:rPr>
          <w:rFonts w:ascii="Times New Roman" w:hAnsi="Times New Roman" w:cs="Times New Roman"/>
        </w:rPr>
        <w:t>”</w:t>
      </w:r>
      <w:r w:rsidRPr="00F870F7">
        <w:rPr>
          <w:rFonts w:ascii="Times New Roman" w:hAnsi="Times New Roman" w:cs="Times New Roman"/>
        </w:rPr>
        <w:t>.</w:t>
      </w:r>
    </w:p>
    <w:p w14:paraId="31CCED26"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f</w:t>
      </w:r>
      <w:r w:rsidRPr="00FD217B">
        <w:rPr>
          <w:rFonts w:ascii="Times New Roman" w:hAnsi="Times New Roman" w:cs="Times New Roman"/>
          <w:b/>
          <w:sz w:val="20"/>
        </w:rPr>
        <w:t xml:space="preserve"> (4) (a):</w:t>
      </w:r>
    </w:p>
    <w:p w14:paraId="1DB2A88B"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xml:space="preserve">or under Subdivision </w:t>
      </w:r>
      <w:r w:rsidR="00F870F7" w:rsidRPr="00F870F7">
        <w:rPr>
          <w:rFonts w:ascii="Times New Roman" w:hAnsi="Times New Roman" w:cs="Times New Roman"/>
          <w:smallCaps/>
        </w:rPr>
        <w:t xml:space="preserve">ba </w:t>
      </w:r>
      <w:r w:rsidRPr="00F870F7">
        <w:rPr>
          <w:rFonts w:ascii="Times New Roman" w:hAnsi="Times New Roman" w:cs="Times New Roman"/>
        </w:rPr>
        <w:t>of Division 3</w:t>
      </w:r>
      <w:r w:rsidR="00F870F7" w:rsidRPr="00F870F7">
        <w:rPr>
          <w:rFonts w:ascii="Times New Roman" w:hAnsi="Times New Roman" w:cs="Times New Roman"/>
        </w:rPr>
        <w:t>”</w:t>
      </w:r>
      <w:r w:rsidRPr="00F870F7">
        <w:rPr>
          <w:rFonts w:ascii="Times New Roman" w:hAnsi="Times New Roman" w:cs="Times New Roman"/>
        </w:rPr>
        <w:t>.</w:t>
      </w:r>
    </w:p>
    <w:p w14:paraId="69F898E3"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g</w:t>
      </w:r>
      <w:r w:rsidRPr="00FD217B">
        <w:rPr>
          <w:rFonts w:ascii="Times New Roman" w:hAnsi="Times New Roman" w:cs="Times New Roman"/>
          <w:b/>
          <w:sz w:val="20"/>
        </w:rPr>
        <w:t xml:space="preserve"> (1) (a):</w:t>
      </w:r>
    </w:p>
    <w:p w14:paraId="010E25BE"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57</w:t>
      </w:r>
      <w:r w:rsidR="00F870F7" w:rsidRPr="00F870F7">
        <w:rPr>
          <w:rFonts w:ascii="Times New Roman" w:hAnsi="Times New Roman" w:cs="Times New Roman"/>
          <w:smallCaps/>
        </w:rPr>
        <w:t>aa</w:t>
      </w:r>
      <w:r w:rsidRPr="00F870F7">
        <w:rPr>
          <w:rFonts w:ascii="Times New Roman" w:hAnsi="Times New Roman" w:cs="Times New Roman"/>
        </w:rPr>
        <w:t>, 57</w:t>
      </w:r>
      <w:r w:rsidR="00F870F7" w:rsidRPr="00F870F7">
        <w:rPr>
          <w:rFonts w:ascii="Times New Roman" w:hAnsi="Times New Roman" w:cs="Times New Roman"/>
          <w:smallCaps/>
        </w:rPr>
        <w:t>ab</w:t>
      </w:r>
      <w:r w:rsidRPr="00F870F7">
        <w:rPr>
          <w:rFonts w:ascii="Times New Roman" w:hAnsi="Times New Roman" w:cs="Times New Roman"/>
        </w:rPr>
        <w:t>, 57</w:t>
      </w:r>
      <w:r w:rsidR="00F870F7" w:rsidRPr="00F870F7">
        <w:rPr>
          <w:rFonts w:ascii="Times New Roman" w:hAnsi="Times New Roman" w:cs="Times New Roman"/>
          <w:smallCaps/>
        </w:rPr>
        <w:t>aj</w:t>
      </w:r>
      <w:r w:rsidRPr="00F870F7">
        <w:rPr>
          <w:rFonts w:ascii="Times New Roman" w:hAnsi="Times New Roman" w:cs="Times New Roman"/>
        </w:rPr>
        <w:t>, 57</w:t>
      </w:r>
      <w:r w:rsidR="00F870F7" w:rsidRPr="00F870F7">
        <w:rPr>
          <w:rFonts w:ascii="Times New Roman" w:hAnsi="Times New Roman" w:cs="Times New Roman"/>
          <w:smallCaps/>
        </w:rPr>
        <w:t xml:space="preserve">ak </w:t>
      </w:r>
      <w:r w:rsidRPr="00F870F7">
        <w:rPr>
          <w:rFonts w:ascii="Times New Roman" w:hAnsi="Times New Roman" w:cs="Times New Roman"/>
        </w:rPr>
        <w:t>or 57</w:t>
      </w:r>
      <w:r w:rsidR="00F870F7" w:rsidRPr="00F870F7">
        <w:rPr>
          <w:rFonts w:ascii="Times New Roman" w:hAnsi="Times New Roman" w:cs="Times New Roman"/>
          <w:smallCaps/>
        </w:rPr>
        <w:t>am</w:t>
      </w:r>
      <w:r w:rsidRPr="00F870F7">
        <w:rPr>
          <w:rFonts w:ascii="Times New Roman" w:hAnsi="Times New Roman" w:cs="Times New Roman"/>
        </w:rPr>
        <w:t>), 62</w:t>
      </w:r>
      <w:r w:rsidR="00F870F7" w:rsidRPr="00F870F7">
        <w:rPr>
          <w:rFonts w:ascii="Times New Roman" w:hAnsi="Times New Roman" w:cs="Times New Roman"/>
          <w:smallCaps/>
        </w:rPr>
        <w:t>a</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57</w:t>
      </w:r>
      <w:r w:rsidR="00F870F7" w:rsidRPr="00F870F7">
        <w:rPr>
          <w:rFonts w:ascii="Times New Roman" w:hAnsi="Times New Roman" w:cs="Times New Roman"/>
          <w:smallCaps/>
        </w:rPr>
        <w:t xml:space="preserve">ak </w:t>
      </w:r>
      <w:r w:rsidRPr="00F870F7">
        <w:rPr>
          <w:rFonts w:ascii="Times New Roman" w:hAnsi="Times New Roman" w:cs="Times New Roman"/>
        </w:rPr>
        <w:t>or 57</w:t>
      </w:r>
      <w:r w:rsidR="009F7B7B" w:rsidRPr="009F7B7B">
        <w:rPr>
          <w:rFonts w:ascii="Times New Roman" w:hAnsi="Times New Roman" w:cs="Times New Roman"/>
          <w:smallCaps/>
        </w:rPr>
        <w:t>am</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16CAA55F"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g</w:t>
      </w:r>
      <w:r w:rsidRPr="00FD217B">
        <w:rPr>
          <w:rFonts w:ascii="Times New Roman" w:hAnsi="Times New Roman" w:cs="Times New Roman"/>
          <w:b/>
          <w:sz w:val="20"/>
        </w:rPr>
        <w:t xml:space="preserve"> (2) (a):</w:t>
      </w:r>
    </w:p>
    <w:p w14:paraId="7736DB97"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57</w:t>
      </w:r>
      <w:r w:rsidR="009F7B7B" w:rsidRPr="009F7B7B">
        <w:rPr>
          <w:rFonts w:ascii="Times New Roman" w:hAnsi="Times New Roman" w:cs="Times New Roman"/>
          <w:smallCaps/>
        </w:rPr>
        <w:t>aa</w:t>
      </w:r>
      <w:r w:rsidRPr="00F870F7">
        <w:rPr>
          <w:rFonts w:ascii="Times New Roman" w:hAnsi="Times New Roman" w:cs="Times New Roman"/>
        </w:rPr>
        <w:t>, 57</w:t>
      </w:r>
      <w:r w:rsidR="009F7B7B" w:rsidRPr="009F7B7B">
        <w:rPr>
          <w:rFonts w:ascii="Times New Roman" w:hAnsi="Times New Roman" w:cs="Times New Roman"/>
          <w:smallCaps/>
        </w:rPr>
        <w:t>ab</w:t>
      </w:r>
      <w:r w:rsidRPr="00F870F7">
        <w:rPr>
          <w:rFonts w:ascii="Times New Roman" w:hAnsi="Times New Roman" w:cs="Times New Roman"/>
        </w:rPr>
        <w:t xml:space="preserve"> or</w:t>
      </w:r>
      <w:r w:rsidR="00F870F7" w:rsidRPr="00F870F7">
        <w:rPr>
          <w:rFonts w:ascii="Times New Roman" w:hAnsi="Times New Roman" w:cs="Times New Roman"/>
        </w:rPr>
        <w:t>”</w:t>
      </w:r>
      <w:r w:rsidRPr="00F870F7">
        <w:rPr>
          <w:rFonts w:ascii="Times New Roman" w:hAnsi="Times New Roman" w:cs="Times New Roman"/>
        </w:rPr>
        <w:t>.</w:t>
      </w:r>
    </w:p>
    <w:p w14:paraId="0E933066"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50</w:t>
      </w:r>
      <w:r w:rsidR="00A52CA5" w:rsidRPr="00A52CA5">
        <w:rPr>
          <w:rFonts w:ascii="Times New Roman" w:hAnsi="Times New Roman" w:cs="Times New Roman"/>
          <w:b/>
          <w:smallCaps/>
          <w:sz w:val="20"/>
        </w:rPr>
        <w:t>g</w:t>
      </w:r>
      <w:r w:rsidRPr="00FD217B">
        <w:rPr>
          <w:rFonts w:ascii="Times New Roman" w:hAnsi="Times New Roman" w:cs="Times New Roman"/>
          <w:b/>
          <w:sz w:val="20"/>
        </w:rPr>
        <w:t xml:space="preserve"> (2) (b):</w:t>
      </w:r>
    </w:p>
    <w:p w14:paraId="3FB47094"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084FA819"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Sections 50</w:t>
      </w:r>
      <w:r w:rsidR="00A52CA5" w:rsidRPr="00A52CA5">
        <w:rPr>
          <w:rFonts w:ascii="Times New Roman" w:hAnsi="Times New Roman" w:cs="Times New Roman"/>
          <w:b/>
          <w:smallCaps/>
          <w:sz w:val="20"/>
        </w:rPr>
        <w:t>m</w:t>
      </w:r>
      <w:r w:rsidRPr="00FD217B">
        <w:rPr>
          <w:rFonts w:ascii="Times New Roman" w:hAnsi="Times New Roman" w:cs="Times New Roman"/>
          <w:b/>
          <w:sz w:val="20"/>
        </w:rPr>
        <w:t>, 51</w:t>
      </w:r>
      <w:r w:rsidR="009F7B7B" w:rsidRPr="009F7B7B">
        <w:rPr>
          <w:rFonts w:ascii="Times New Roman" w:hAnsi="Times New Roman" w:cs="Times New Roman"/>
          <w:b/>
          <w:smallCaps/>
          <w:sz w:val="20"/>
        </w:rPr>
        <w:t>aa</w:t>
      </w:r>
      <w:r w:rsidRPr="00FD217B">
        <w:rPr>
          <w:rFonts w:ascii="Times New Roman" w:hAnsi="Times New Roman" w:cs="Times New Roman"/>
          <w:b/>
          <w:sz w:val="20"/>
        </w:rPr>
        <w:t>, 51</w:t>
      </w:r>
      <w:r w:rsidR="009F7B7B" w:rsidRPr="009F7B7B">
        <w:rPr>
          <w:rFonts w:ascii="Times New Roman" w:hAnsi="Times New Roman" w:cs="Times New Roman"/>
          <w:b/>
          <w:smallCaps/>
          <w:sz w:val="20"/>
        </w:rPr>
        <w:t>ac</w:t>
      </w:r>
      <w:r w:rsidRPr="00FD217B">
        <w:rPr>
          <w:rFonts w:ascii="Times New Roman" w:hAnsi="Times New Roman" w:cs="Times New Roman"/>
          <w:b/>
          <w:sz w:val="20"/>
        </w:rPr>
        <w:t xml:space="preserve"> and 53</w:t>
      </w:r>
      <w:r w:rsidRPr="00FD217B">
        <w:rPr>
          <w:rFonts w:ascii="Times New Roman" w:hAnsi="Times New Roman" w:cs="Times New Roman"/>
          <w:b/>
          <w:smallCaps/>
          <w:sz w:val="20"/>
        </w:rPr>
        <w:t>h:</w:t>
      </w:r>
    </w:p>
    <w:p w14:paraId="72F081C0"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0FAE8536" w14:textId="77777777" w:rsidR="004E6CA7" w:rsidRPr="00FD217B" w:rsidRDefault="00F870F7" w:rsidP="00FD217B">
      <w:pPr>
        <w:spacing w:before="120" w:after="60" w:line="240" w:lineRule="auto"/>
        <w:jc w:val="both"/>
        <w:rPr>
          <w:rFonts w:ascii="Times New Roman" w:hAnsi="Times New Roman" w:cs="Times New Roman"/>
          <w:b/>
          <w:sz w:val="20"/>
        </w:rPr>
      </w:pPr>
      <w:r w:rsidRPr="00FD217B">
        <w:rPr>
          <w:rFonts w:ascii="Times New Roman" w:hAnsi="Times New Roman" w:cs="Times New Roman"/>
          <w:b/>
          <w:sz w:val="20"/>
        </w:rPr>
        <w:t>Paragraph 54 (2) (b):</w:t>
      </w:r>
    </w:p>
    <w:p w14:paraId="35390FCE" w14:textId="77777777" w:rsidR="004E6CA7" w:rsidRPr="00F870F7" w:rsidRDefault="004E6CA7" w:rsidP="00FD217B">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69202B99" w14:textId="77777777" w:rsidR="004E6CA7" w:rsidRPr="00F870F7" w:rsidRDefault="00F870F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(b) any of the following:</w:t>
      </w:r>
    </w:p>
    <w:p w14:paraId="12357DA7" w14:textId="77777777" w:rsidR="004E6CA7" w:rsidRPr="00F870F7" w:rsidRDefault="004E6CA7" w:rsidP="00AB1F2A">
      <w:pPr>
        <w:spacing w:after="0" w:line="240" w:lineRule="auto"/>
        <w:ind w:left="1368" w:hanging="360"/>
        <w:jc w:val="both"/>
        <w:rPr>
          <w:rFonts w:ascii="Times New Roman" w:hAnsi="Times New Roman" w:cs="Times New Roman"/>
        </w:rPr>
      </w:pPr>
      <w:r w:rsidRPr="00F870F7">
        <w:rPr>
          <w:rFonts w:ascii="Times New Roman" w:hAnsi="Times New Roman" w:cs="Times New Roman"/>
        </w:rPr>
        <w:t>(i) fences, dams and other structural improvements on land which is used for the purposes of agricultural or pastoral pursuits;</w:t>
      </w:r>
    </w:p>
    <w:p w14:paraId="292226D1" w14:textId="77777777" w:rsidR="004E6CA7" w:rsidRPr="00F870F7" w:rsidRDefault="004E6CA7" w:rsidP="00AB1F2A">
      <w:pPr>
        <w:spacing w:after="0" w:line="240" w:lineRule="auto"/>
        <w:ind w:left="1368" w:hanging="360"/>
        <w:jc w:val="both"/>
        <w:rPr>
          <w:rFonts w:ascii="Times New Roman" w:hAnsi="Times New Roman" w:cs="Times New Roman"/>
        </w:rPr>
      </w:pPr>
      <w:r w:rsidRPr="00F870F7">
        <w:rPr>
          <w:rFonts w:ascii="Times New Roman" w:hAnsi="Times New Roman" w:cs="Times New Roman"/>
        </w:rPr>
        <w:t>(ii) structural improvements (not including an improvement that is an access road as defined by section 124</w:t>
      </w:r>
      <w:r w:rsidR="00A52CA5" w:rsidRPr="00A52CA5">
        <w:rPr>
          <w:rFonts w:ascii="Times New Roman" w:hAnsi="Times New Roman" w:cs="Times New Roman"/>
          <w:smallCaps/>
        </w:rPr>
        <w:t>e</w:t>
      </w:r>
      <w:r w:rsidRPr="00F870F7">
        <w:rPr>
          <w:rFonts w:ascii="Times New Roman" w:hAnsi="Times New Roman" w:cs="Times New Roman"/>
        </w:rPr>
        <w:t>) completed after the year of income that ended on 30 June 1963 on land that is used for the purposes of forest operations;</w:t>
      </w:r>
    </w:p>
    <w:p w14:paraId="1E37EDC7" w14:textId="77777777" w:rsidR="004E6CA7" w:rsidRPr="00F870F7" w:rsidRDefault="004E6CA7" w:rsidP="00AB1F2A">
      <w:pPr>
        <w:spacing w:after="0" w:line="240" w:lineRule="auto"/>
        <w:ind w:left="1368" w:hanging="360"/>
        <w:jc w:val="both"/>
        <w:rPr>
          <w:rFonts w:ascii="Times New Roman" w:hAnsi="Times New Roman" w:cs="Times New Roman"/>
        </w:rPr>
      </w:pPr>
      <w:r w:rsidRPr="00F870F7">
        <w:rPr>
          <w:rFonts w:ascii="Times New Roman" w:hAnsi="Times New Roman" w:cs="Times New Roman"/>
        </w:rPr>
        <w:t>(iii) structural improvements completed after 30 June 1958 which are used wholly and exclusively for the purposes of pearling operations and are situated at or in the vicinity of a port or harbour from which those operations are conducted;</w:t>
      </w:r>
    </w:p>
    <w:p w14:paraId="62A9BA91" w14:textId="77777777" w:rsidR="004E6CA7" w:rsidRPr="00F870F7" w:rsidRDefault="004E6CA7" w:rsidP="00AB1F2A">
      <w:pPr>
        <w:spacing w:after="0" w:line="240" w:lineRule="auto"/>
        <w:ind w:left="792" w:firstLine="18"/>
        <w:jc w:val="both"/>
        <w:rPr>
          <w:rFonts w:ascii="Times New Roman" w:hAnsi="Times New Roman" w:cs="Times New Roman"/>
        </w:rPr>
      </w:pPr>
      <w:r w:rsidRPr="00F870F7">
        <w:rPr>
          <w:rFonts w:ascii="Times New Roman" w:hAnsi="Times New Roman" w:cs="Times New Roman"/>
        </w:rPr>
        <w:t>other than structural improvements used for domestic or residential purposes except where the improvements are provided for the accommodation of employees, tenants or sharefarmers engaged in or in connection with those pursuits or operations, as the case may be; and</w:t>
      </w:r>
      <w:r w:rsidR="00F870F7" w:rsidRPr="00F870F7">
        <w:rPr>
          <w:rFonts w:ascii="Times New Roman" w:hAnsi="Times New Roman" w:cs="Times New Roman"/>
        </w:rPr>
        <w:t>”</w:t>
      </w:r>
      <w:r w:rsidRPr="00F870F7">
        <w:rPr>
          <w:rFonts w:ascii="Times New Roman" w:hAnsi="Times New Roman" w:cs="Times New Roman"/>
        </w:rPr>
        <w:t>.</w:t>
      </w:r>
    </w:p>
    <w:p w14:paraId="24672D43" w14:textId="77777777" w:rsidR="00AB1F2A"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54 (7) and (8):</w:t>
      </w:r>
    </w:p>
    <w:p w14:paraId="25401BFD"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277E78A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56 (3):</w:t>
      </w:r>
    </w:p>
    <w:p w14:paraId="39E84E6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section 62</w:t>
      </w:r>
      <w:r w:rsidR="00F870F7" w:rsidRPr="00F870F7">
        <w:rPr>
          <w:rFonts w:ascii="Times New Roman" w:hAnsi="Times New Roman" w:cs="Times New Roman"/>
          <w:smallCaps/>
        </w:rPr>
        <w:t>aa</w:t>
      </w:r>
      <w:r w:rsidRPr="00F870F7">
        <w:rPr>
          <w:rFonts w:ascii="Times New Roman" w:hAnsi="Times New Roman" w:cs="Times New Roman"/>
        </w:rPr>
        <w:t>, section 62</w:t>
      </w:r>
      <w:r w:rsidR="009F7B7B" w:rsidRPr="009F7B7B">
        <w:rPr>
          <w:rFonts w:ascii="Times New Roman" w:hAnsi="Times New Roman" w:cs="Times New Roman"/>
          <w:smallCaps/>
        </w:rPr>
        <w:t>ab</w:t>
      </w:r>
      <w:r w:rsidRPr="00F870F7">
        <w:rPr>
          <w:rFonts w:ascii="Times New Roman" w:hAnsi="Times New Roman" w:cs="Times New Roman"/>
        </w:rPr>
        <w:t>, section 70, section 73</w:t>
      </w:r>
      <w:r w:rsidR="00A52CA5" w:rsidRPr="00A52CA5">
        <w:rPr>
          <w:rFonts w:ascii="Times New Roman" w:hAnsi="Times New Roman" w:cs="Times New Roman"/>
          <w:smallCaps/>
        </w:rPr>
        <w:t>b</w:t>
      </w:r>
      <w:r w:rsidRPr="00F870F7">
        <w:rPr>
          <w:rFonts w:ascii="Times New Roman" w:hAnsi="Times New Roman" w:cs="Times New Roman"/>
        </w:rPr>
        <w:t>, Subdivision B of Division 3 or Subdivision BB of Division 3</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section 70, section 73</w:t>
      </w:r>
      <w:r w:rsidR="00F870F7" w:rsidRPr="00F870F7">
        <w:rPr>
          <w:rFonts w:ascii="Times New Roman" w:hAnsi="Times New Roman" w:cs="Times New Roman"/>
          <w:smallCaps/>
        </w:rPr>
        <w:t xml:space="preserve">b </w:t>
      </w:r>
      <w:r w:rsidRPr="00F870F7">
        <w:rPr>
          <w:rFonts w:ascii="Times New Roman" w:hAnsi="Times New Roman" w:cs="Times New Roman"/>
        </w:rPr>
        <w:t>or Subdivision B of Division 3</w:t>
      </w:r>
      <w:r w:rsidR="00F870F7" w:rsidRPr="00F870F7">
        <w:rPr>
          <w:rFonts w:ascii="Times New Roman" w:hAnsi="Times New Roman" w:cs="Times New Roman"/>
        </w:rPr>
        <w:t>”</w:t>
      </w:r>
      <w:r w:rsidRPr="00F870F7">
        <w:rPr>
          <w:rFonts w:ascii="Times New Roman" w:hAnsi="Times New Roman" w:cs="Times New Roman"/>
        </w:rPr>
        <w:t>.</w:t>
      </w:r>
    </w:p>
    <w:p w14:paraId="201593AD"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76CF12C9" w14:textId="77777777" w:rsidR="004E6CA7" w:rsidRPr="00F870F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0110990B"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57</w:t>
      </w:r>
      <w:r w:rsidRPr="00AB1F2A">
        <w:rPr>
          <w:rFonts w:ascii="Times New Roman" w:hAnsi="Times New Roman" w:cs="Times New Roman"/>
          <w:b/>
          <w:smallCaps/>
          <w:sz w:val="20"/>
        </w:rPr>
        <w:t xml:space="preserve">aa </w:t>
      </w:r>
      <w:r w:rsidRPr="00AB1F2A">
        <w:rPr>
          <w:rFonts w:ascii="Times New Roman" w:hAnsi="Times New Roman" w:cs="Times New Roman"/>
          <w:b/>
          <w:sz w:val="20"/>
        </w:rPr>
        <w:t>to 57</w:t>
      </w:r>
      <w:r w:rsidRPr="00AB1F2A">
        <w:rPr>
          <w:rFonts w:ascii="Times New Roman" w:hAnsi="Times New Roman" w:cs="Times New Roman"/>
          <w:b/>
          <w:smallCaps/>
          <w:sz w:val="20"/>
        </w:rPr>
        <w:t xml:space="preserve">ad </w:t>
      </w:r>
      <w:r w:rsidRPr="00AB1F2A">
        <w:rPr>
          <w:rFonts w:ascii="Times New Roman" w:hAnsi="Times New Roman" w:cs="Times New Roman"/>
          <w:b/>
          <w:sz w:val="20"/>
        </w:rPr>
        <w:t>(inclusive):</w:t>
      </w:r>
    </w:p>
    <w:p w14:paraId="74CBDD63"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4BF9071E"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57</w:t>
      </w:r>
      <w:r w:rsidRPr="00AB1F2A">
        <w:rPr>
          <w:rFonts w:ascii="Times New Roman" w:hAnsi="Times New Roman" w:cs="Times New Roman"/>
          <w:b/>
          <w:smallCaps/>
          <w:sz w:val="20"/>
        </w:rPr>
        <w:t xml:space="preserve">ag </w:t>
      </w:r>
      <w:r w:rsidRPr="00AB1F2A">
        <w:rPr>
          <w:rFonts w:ascii="Times New Roman" w:hAnsi="Times New Roman" w:cs="Times New Roman"/>
          <w:b/>
          <w:sz w:val="20"/>
        </w:rPr>
        <w:t>(2) (b):</w:t>
      </w:r>
    </w:p>
    <w:p w14:paraId="2B92DB5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57</w:t>
      </w:r>
      <w:r w:rsidR="009F7B7B" w:rsidRPr="009F7B7B">
        <w:rPr>
          <w:rFonts w:ascii="Times New Roman" w:hAnsi="Times New Roman" w:cs="Times New Roman"/>
          <w:smallCaps/>
        </w:rPr>
        <w:t>aj</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3BF5A9D1"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57</w:t>
      </w:r>
      <w:r w:rsidRPr="00AB1F2A">
        <w:rPr>
          <w:rFonts w:ascii="Times New Roman" w:hAnsi="Times New Roman" w:cs="Times New Roman"/>
          <w:b/>
          <w:smallCaps/>
          <w:sz w:val="20"/>
        </w:rPr>
        <w:t>aj:</w:t>
      </w:r>
    </w:p>
    <w:p w14:paraId="5A809183"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115B3F96"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58, 62</w:t>
      </w:r>
      <w:r w:rsidR="009F7B7B" w:rsidRPr="009F7B7B">
        <w:rPr>
          <w:rFonts w:ascii="Times New Roman" w:hAnsi="Times New Roman" w:cs="Times New Roman"/>
          <w:b/>
          <w:smallCaps/>
          <w:sz w:val="20"/>
        </w:rPr>
        <w:t>aa</w:t>
      </w:r>
      <w:r w:rsidRPr="00AB1F2A">
        <w:rPr>
          <w:rFonts w:ascii="Times New Roman" w:hAnsi="Times New Roman" w:cs="Times New Roman"/>
          <w:b/>
          <w:sz w:val="20"/>
        </w:rPr>
        <w:t>, 62</w:t>
      </w:r>
      <w:r w:rsidR="009F7B7B" w:rsidRPr="009F7B7B">
        <w:rPr>
          <w:rFonts w:ascii="Times New Roman" w:hAnsi="Times New Roman" w:cs="Times New Roman"/>
          <w:b/>
          <w:smallCaps/>
          <w:sz w:val="20"/>
        </w:rPr>
        <w:t>ab</w:t>
      </w:r>
      <w:r w:rsidRPr="00AB1F2A">
        <w:rPr>
          <w:rFonts w:ascii="Times New Roman" w:hAnsi="Times New Roman" w:cs="Times New Roman"/>
          <w:b/>
          <w:sz w:val="20"/>
        </w:rPr>
        <w:t>, 62</w:t>
      </w:r>
      <w:r w:rsidR="00A52CA5" w:rsidRPr="00A52CA5">
        <w:rPr>
          <w:rFonts w:ascii="Times New Roman" w:hAnsi="Times New Roman" w:cs="Times New Roman"/>
          <w:b/>
          <w:smallCaps/>
          <w:sz w:val="20"/>
        </w:rPr>
        <w:t>a</w:t>
      </w:r>
      <w:r w:rsidRPr="00AB1F2A">
        <w:rPr>
          <w:rFonts w:ascii="Times New Roman" w:hAnsi="Times New Roman" w:cs="Times New Roman"/>
          <w:b/>
          <w:sz w:val="20"/>
        </w:rPr>
        <w:t xml:space="preserve"> and 75:</w:t>
      </w:r>
    </w:p>
    <w:p w14:paraId="74A30DAB"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2E505175"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Paragraphs 75</w:t>
      </w:r>
      <w:r w:rsidR="00A52CA5" w:rsidRPr="00A52CA5">
        <w:rPr>
          <w:rFonts w:ascii="Times New Roman" w:hAnsi="Times New Roman" w:cs="Times New Roman"/>
          <w:b/>
          <w:smallCaps/>
          <w:sz w:val="20"/>
        </w:rPr>
        <w:t>b</w:t>
      </w:r>
      <w:r w:rsidRPr="00AB1F2A">
        <w:rPr>
          <w:rFonts w:ascii="Times New Roman" w:hAnsi="Times New Roman" w:cs="Times New Roman"/>
          <w:b/>
          <w:sz w:val="20"/>
        </w:rPr>
        <w:t xml:space="preserve"> (8) (a) and (9) (a):</w:t>
      </w:r>
    </w:p>
    <w:p w14:paraId="5A51C48D"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paragraphs.</w:t>
      </w:r>
    </w:p>
    <w:p w14:paraId="0DEE474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75</w:t>
      </w:r>
      <w:r w:rsidR="00A52CA5" w:rsidRPr="00A52CA5">
        <w:rPr>
          <w:rFonts w:ascii="Times New Roman" w:hAnsi="Times New Roman" w:cs="Times New Roman"/>
          <w:b/>
          <w:smallCaps/>
          <w:sz w:val="20"/>
        </w:rPr>
        <w:t>c</w:t>
      </w:r>
      <w:r w:rsidRPr="00AB1F2A">
        <w:rPr>
          <w:rFonts w:ascii="Times New Roman" w:hAnsi="Times New Roman" w:cs="Times New Roman"/>
          <w:b/>
          <w:sz w:val="20"/>
        </w:rPr>
        <w:t>, 76, 77, 77</w:t>
      </w:r>
      <w:r w:rsidR="00A52CA5" w:rsidRPr="00A52CA5">
        <w:rPr>
          <w:rFonts w:ascii="Times New Roman" w:hAnsi="Times New Roman" w:cs="Times New Roman"/>
          <w:b/>
          <w:smallCaps/>
          <w:sz w:val="20"/>
        </w:rPr>
        <w:t>b</w:t>
      </w:r>
      <w:r w:rsidRPr="00AB1F2A">
        <w:rPr>
          <w:rFonts w:ascii="Times New Roman" w:hAnsi="Times New Roman" w:cs="Times New Roman"/>
          <w:b/>
          <w:sz w:val="20"/>
        </w:rPr>
        <w:t>, 77</w:t>
      </w:r>
      <w:r w:rsidR="00A52CA5" w:rsidRPr="00A52CA5">
        <w:rPr>
          <w:rFonts w:ascii="Times New Roman" w:hAnsi="Times New Roman" w:cs="Times New Roman"/>
          <w:b/>
          <w:smallCaps/>
          <w:sz w:val="20"/>
        </w:rPr>
        <w:t>c</w:t>
      </w:r>
      <w:r w:rsidRPr="00AB1F2A">
        <w:rPr>
          <w:rFonts w:ascii="Times New Roman" w:hAnsi="Times New Roman" w:cs="Times New Roman"/>
          <w:b/>
          <w:sz w:val="20"/>
        </w:rPr>
        <w:t>, 77</w:t>
      </w:r>
      <w:r w:rsidR="00A52CA5" w:rsidRPr="00A52CA5">
        <w:rPr>
          <w:rFonts w:ascii="Times New Roman" w:hAnsi="Times New Roman" w:cs="Times New Roman"/>
          <w:b/>
          <w:smallCaps/>
          <w:sz w:val="20"/>
        </w:rPr>
        <w:t>d</w:t>
      </w:r>
      <w:r w:rsidRPr="00AB1F2A">
        <w:rPr>
          <w:rFonts w:ascii="Times New Roman" w:hAnsi="Times New Roman" w:cs="Times New Roman"/>
          <w:b/>
          <w:sz w:val="20"/>
        </w:rPr>
        <w:t xml:space="preserve"> and 77</w:t>
      </w:r>
      <w:r w:rsidR="00A52CA5" w:rsidRPr="00A52CA5">
        <w:rPr>
          <w:rFonts w:ascii="Times New Roman" w:hAnsi="Times New Roman" w:cs="Times New Roman"/>
          <w:b/>
          <w:smallCaps/>
          <w:sz w:val="20"/>
        </w:rPr>
        <w:t>e</w:t>
      </w:r>
      <w:r w:rsidRPr="00AB1F2A">
        <w:rPr>
          <w:rFonts w:ascii="Times New Roman" w:hAnsi="Times New Roman" w:cs="Times New Roman"/>
          <w:b/>
          <w:sz w:val="20"/>
        </w:rPr>
        <w:t>:</w:t>
      </w:r>
    </w:p>
    <w:p w14:paraId="0930C0B7"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2E5DEB1F"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78 (1):</w:t>
      </w:r>
    </w:p>
    <w:p w14:paraId="6411D868" w14:textId="6C62FB02"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xml:space="preserve"> section 77</w:t>
      </w:r>
      <w:r w:rsidR="00F870F7" w:rsidRPr="005E7FAA">
        <w:rPr>
          <w:rFonts w:ascii="Times New Roman" w:hAnsi="Times New Roman" w:cs="Times New Roman"/>
          <w:smallCaps/>
        </w:rPr>
        <w:t>b</w:t>
      </w:r>
      <w:r w:rsidRPr="00F870F7">
        <w:rPr>
          <w:rFonts w:ascii="Times New Roman" w:hAnsi="Times New Roman" w:cs="Times New Roman"/>
        </w:rPr>
        <w:t>, subsection 77</w:t>
      </w:r>
      <w:r w:rsidR="00F870F7" w:rsidRPr="00F870F7">
        <w:rPr>
          <w:rFonts w:ascii="Times New Roman" w:hAnsi="Times New Roman" w:cs="Times New Roman"/>
          <w:smallCaps/>
        </w:rPr>
        <w:t xml:space="preserve">d </w:t>
      </w:r>
      <w:r w:rsidRPr="00F870F7">
        <w:rPr>
          <w:rFonts w:ascii="Times New Roman" w:hAnsi="Times New Roman" w:cs="Times New Roman"/>
        </w:rPr>
        <w:t>(11) and</w:t>
      </w:r>
      <w:r w:rsidR="00F870F7" w:rsidRPr="00F870F7">
        <w:rPr>
          <w:rFonts w:ascii="Times New Roman" w:hAnsi="Times New Roman" w:cs="Times New Roman"/>
        </w:rPr>
        <w:t>”</w:t>
      </w:r>
      <w:r w:rsidRPr="00F870F7">
        <w:rPr>
          <w:rFonts w:ascii="Times New Roman" w:hAnsi="Times New Roman" w:cs="Times New Roman"/>
        </w:rPr>
        <w:t>.</w:t>
      </w:r>
    </w:p>
    <w:p w14:paraId="1BA7E6F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Subparagraphs 78 (1) (a) (vii), (xi), (xxxii), (xxxviii), (</w:t>
      </w:r>
      <w:r w:rsidR="005D4AC0">
        <w:rPr>
          <w:rFonts w:ascii="Times New Roman" w:hAnsi="Times New Roman" w:cs="Times New Roman"/>
          <w:b/>
          <w:sz w:val="20"/>
        </w:rPr>
        <w:t>l</w:t>
      </w:r>
      <w:r w:rsidRPr="00AB1F2A">
        <w:rPr>
          <w:rFonts w:ascii="Times New Roman" w:hAnsi="Times New Roman" w:cs="Times New Roman"/>
          <w:b/>
          <w:sz w:val="20"/>
        </w:rPr>
        <w:t>), (li), (lix), (</w:t>
      </w:r>
      <w:r w:rsidR="005D4AC0">
        <w:rPr>
          <w:rFonts w:ascii="Times New Roman" w:hAnsi="Times New Roman" w:cs="Times New Roman"/>
          <w:b/>
          <w:sz w:val="20"/>
        </w:rPr>
        <w:t>l</w:t>
      </w:r>
      <w:r w:rsidRPr="00AB1F2A">
        <w:rPr>
          <w:rFonts w:ascii="Times New Roman" w:hAnsi="Times New Roman" w:cs="Times New Roman"/>
          <w:b/>
          <w:sz w:val="20"/>
        </w:rPr>
        <w:t>xi), (</w:t>
      </w:r>
      <w:r w:rsidR="005D4AC0">
        <w:rPr>
          <w:rFonts w:ascii="Times New Roman" w:hAnsi="Times New Roman" w:cs="Times New Roman"/>
          <w:b/>
          <w:sz w:val="20"/>
        </w:rPr>
        <w:t>l</w:t>
      </w:r>
      <w:r w:rsidRPr="00AB1F2A">
        <w:rPr>
          <w:rFonts w:ascii="Times New Roman" w:hAnsi="Times New Roman" w:cs="Times New Roman"/>
          <w:b/>
          <w:sz w:val="20"/>
        </w:rPr>
        <w:t>xv), (</w:t>
      </w:r>
      <w:r w:rsidR="005D4AC0">
        <w:rPr>
          <w:rFonts w:ascii="Times New Roman" w:hAnsi="Times New Roman" w:cs="Times New Roman"/>
          <w:b/>
          <w:sz w:val="20"/>
        </w:rPr>
        <w:t>l</w:t>
      </w:r>
      <w:r w:rsidRPr="00AB1F2A">
        <w:rPr>
          <w:rFonts w:ascii="Times New Roman" w:hAnsi="Times New Roman" w:cs="Times New Roman"/>
          <w:b/>
          <w:sz w:val="20"/>
        </w:rPr>
        <w:t>xvii), (lxx), (lxxi), (lxxii) and (lxxix):</w:t>
      </w:r>
    </w:p>
    <w:p w14:paraId="1353B19A"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subparagraphs.</w:t>
      </w:r>
    </w:p>
    <w:p w14:paraId="0CD112B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78 (3) and (4):</w:t>
      </w:r>
    </w:p>
    <w:p w14:paraId="4BC727E1"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3251CE30"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78 (6) to (6</w:t>
      </w:r>
      <w:r w:rsidR="009F7B7B" w:rsidRPr="009F7B7B">
        <w:rPr>
          <w:rFonts w:ascii="Times New Roman" w:hAnsi="Times New Roman" w:cs="Times New Roman"/>
          <w:b/>
          <w:smallCaps/>
          <w:sz w:val="20"/>
        </w:rPr>
        <w:t>af</w:t>
      </w:r>
      <w:r w:rsidRPr="00AB1F2A">
        <w:rPr>
          <w:rFonts w:ascii="Times New Roman" w:hAnsi="Times New Roman" w:cs="Times New Roman"/>
          <w:b/>
          <w:sz w:val="20"/>
        </w:rPr>
        <w:t>) (inclusive):</w:t>
      </w:r>
    </w:p>
    <w:p w14:paraId="075FCD0D"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014A156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79</w:t>
      </w:r>
      <w:r w:rsidR="00A52CA5" w:rsidRPr="00A52CA5">
        <w:rPr>
          <w:rFonts w:ascii="Times New Roman" w:hAnsi="Times New Roman" w:cs="Times New Roman"/>
          <w:b/>
          <w:smallCaps/>
          <w:sz w:val="20"/>
        </w:rPr>
        <w:t>c</w:t>
      </w:r>
      <w:r w:rsidRPr="00AB1F2A">
        <w:rPr>
          <w:rFonts w:ascii="Times New Roman" w:hAnsi="Times New Roman" w:cs="Times New Roman"/>
          <w:b/>
          <w:sz w:val="20"/>
        </w:rPr>
        <w:t>:</w:t>
      </w:r>
    </w:p>
    <w:p w14:paraId="12232A2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 Omit </w:t>
      </w:r>
      <w:r w:rsidR="00F870F7" w:rsidRPr="00F870F7">
        <w:rPr>
          <w:rFonts w:ascii="Times New Roman" w:hAnsi="Times New Roman" w:cs="Times New Roman"/>
        </w:rPr>
        <w:t>“</w:t>
      </w:r>
      <w:r w:rsidRPr="00F870F7">
        <w:rPr>
          <w:rFonts w:ascii="Times New Roman" w:hAnsi="Times New Roman" w:cs="Times New Roman"/>
        </w:rPr>
        <w:t>77</w:t>
      </w:r>
      <w:r w:rsidR="00A52CA5" w:rsidRPr="00A52CA5">
        <w:rPr>
          <w:rFonts w:ascii="Times New Roman" w:hAnsi="Times New Roman" w:cs="Times New Roman"/>
          <w:smallCaps/>
        </w:rPr>
        <w:t>b</w:t>
      </w:r>
      <w:r w:rsidRPr="00F870F7">
        <w:rPr>
          <w:rFonts w:ascii="Times New Roman" w:hAnsi="Times New Roman" w:cs="Times New Roman"/>
        </w:rPr>
        <w:t>, 77</w:t>
      </w:r>
      <w:r w:rsidR="00F870F7" w:rsidRPr="00F870F7">
        <w:rPr>
          <w:rFonts w:ascii="Times New Roman" w:hAnsi="Times New Roman" w:cs="Times New Roman"/>
          <w:smallCaps/>
        </w:rPr>
        <w:t>c,”.</w:t>
      </w:r>
    </w:p>
    <w:p w14:paraId="6A14833D" w14:textId="77777777" w:rsidR="004E6CA7" w:rsidRPr="005D4AC0"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(b) Omit </w:t>
      </w:r>
      <w:r w:rsidR="00F870F7" w:rsidRPr="00F870F7">
        <w:rPr>
          <w:rFonts w:ascii="Times New Roman" w:hAnsi="Times New Roman" w:cs="Times New Roman"/>
        </w:rPr>
        <w:t>“</w:t>
      </w:r>
      <w:r w:rsidRPr="00F870F7">
        <w:rPr>
          <w:rFonts w:ascii="Times New Roman" w:hAnsi="Times New Roman" w:cs="Times New Roman"/>
        </w:rPr>
        <w:t xml:space="preserve">, Division </w:t>
      </w:r>
      <w:r w:rsidRPr="005D4AC0">
        <w:rPr>
          <w:rFonts w:ascii="Times New Roman" w:hAnsi="Times New Roman" w:cs="Times New Roman"/>
        </w:rPr>
        <w:t>16</w:t>
      </w:r>
      <w:r w:rsidR="00F870F7" w:rsidRPr="005D4AC0">
        <w:rPr>
          <w:rFonts w:ascii="Times New Roman" w:hAnsi="Times New Roman" w:cs="Times New Roman"/>
          <w:smallCaps/>
        </w:rPr>
        <w:t>b”.</w:t>
      </w:r>
    </w:p>
    <w:p w14:paraId="2FFBB089"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80 (1):</w:t>
      </w:r>
    </w:p>
    <w:p w14:paraId="65B0532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the concessional deductions and</w:t>
      </w:r>
      <w:r w:rsidR="00F870F7" w:rsidRPr="00F870F7">
        <w:rPr>
          <w:rFonts w:ascii="Times New Roman" w:hAnsi="Times New Roman" w:cs="Times New Roman"/>
        </w:rPr>
        <w:t>”</w:t>
      </w:r>
      <w:r w:rsidRPr="00F870F7">
        <w:rPr>
          <w:rFonts w:ascii="Times New Roman" w:hAnsi="Times New Roman" w:cs="Times New Roman"/>
        </w:rPr>
        <w:t>.</w:t>
      </w:r>
    </w:p>
    <w:p w14:paraId="3873FCA1"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80</w:t>
      </w:r>
      <w:r w:rsidR="009F7B7B" w:rsidRPr="009F7B7B">
        <w:rPr>
          <w:rFonts w:ascii="Times New Roman" w:hAnsi="Times New Roman" w:cs="Times New Roman"/>
          <w:b/>
          <w:smallCaps/>
          <w:sz w:val="20"/>
        </w:rPr>
        <w:t>aa</w:t>
      </w:r>
      <w:r w:rsidRPr="00AB1F2A">
        <w:rPr>
          <w:rFonts w:ascii="Times New Roman" w:hAnsi="Times New Roman" w:cs="Times New Roman"/>
          <w:b/>
          <w:sz w:val="20"/>
        </w:rPr>
        <w:t xml:space="preserve"> (2) (a):</w:t>
      </w:r>
    </w:p>
    <w:p w14:paraId="54AF7C10"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the concessional deductions and</w:t>
      </w:r>
      <w:r w:rsidR="00F870F7" w:rsidRPr="00F870F7">
        <w:rPr>
          <w:rFonts w:ascii="Times New Roman" w:hAnsi="Times New Roman" w:cs="Times New Roman"/>
        </w:rPr>
        <w:t>”</w:t>
      </w:r>
      <w:r w:rsidRPr="00F870F7">
        <w:rPr>
          <w:rFonts w:ascii="Times New Roman" w:hAnsi="Times New Roman" w:cs="Times New Roman"/>
        </w:rPr>
        <w:t>.</w:t>
      </w:r>
    </w:p>
    <w:p w14:paraId="6B3747E7"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82 (3) and (4):</w:t>
      </w:r>
    </w:p>
    <w:p w14:paraId="42CE5DC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01F18F77"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ac</w:t>
      </w:r>
      <w:r w:rsidRPr="00AB1F2A">
        <w:rPr>
          <w:rFonts w:ascii="Times New Roman" w:hAnsi="Times New Roman" w:cs="Times New Roman"/>
          <w:b/>
          <w:sz w:val="20"/>
        </w:rPr>
        <w:t xml:space="preserve"> (a):</w:t>
      </w:r>
    </w:p>
    <w:p w14:paraId="2B1983BA"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xml:space="preserve">or Subdivision </w:t>
      </w:r>
      <w:r w:rsidR="00F870F7" w:rsidRPr="00F870F7">
        <w:rPr>
          <w:rFonts w:ascii="Times New Roman" w:hAnsi="Times New Roman" w:cs="Times New Roman"/>
          <w:smallCaps/>
        </w:rPr>
        <w:t>bb”.</w:t>
      </w:r>
    </w:p>
    <w:p w14:paraId="0CDF3298"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af</w:t>
      </w:r>
      <w:r w:rsidRPr="00AB1F2A">
        <w:rPr>
          <w:rFonts w:ascii="Times New Roman" w:hAnsi="Times New Roman" w:cs="Times New Roman"/>
          <w:b/>
          <w:sz w:val="20"/>
        </w:rPr>
        <w:t xml:space="preserve"> (2) (g):</w:t>
      </w:r>
    </w:p>
    <w:p w14:paraId="69A4A84A" w14:textId="77777777" w:rsidR="004E6CA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6CD90C20"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5DB32162" w14:textId="77777777" w:rsidR="004E6CA7" w:rsidRPr="00F870F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3C148CE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am</w:t>
      </w:r>
      <w:r w:rsidRPr="00AB1F2A">
        <w:rPr>
          <w:rFonts w:ascii="Times New Roman" w:hAnsi="Times New Roman" w:cs="Times New Roman"/>
          <w:b/>
          <w:sz w:val="20"/>
        </w:rPr>
        <w:t xml:space="preserve"> (2):</w:t>
      </w:r>
    </w:p>
    <w:p w14:paraId="7B6DA39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75</w:t>
      </w:r>
      <w:r w:rsidR="00A52CA5" w:rsidRPr="00A52CA5">
        <w:rPr>
          <w:rFonts w:ascii="Times New Roman" w:hAnsi="Times New Roman" w:cs="Times New Roman"/>
          <w:smallCaps/>
        </w:rPr>
        <w:t>c</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382A1B32"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82</w:t>
      </w:r>
      <w:r w:rsidR="009F7B7B" w:rsidRPr="009F7B7B">
        <w:rPr>
          <w:rFonts w:ascii="Times New Roman" w:hAnsi="Times New Roman" w:cs="Times New Roman"/>
          <w:b/>
          <w:smallCaps/>
          <w:sz w:val="20"/>
        </w:rPr>
        <w:t>am</w:t>
      </w:r>
      <w:r w:rsidRPr="00AB1F2A">
        <w:rPr>
          <w:rFonts w:ascii="Times New Roman" w:hAnsi="Times New Roman" w:cs="Times New Roman"/>
          <w:b/>
          <w:sz w:val="20"/>
        </w:rPr>
        <w:t xml:space="preserve"> (3) and (4):</w:t>
      </w:r>
    </w:p>
    <w:p w14:paraId="42621552"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47D8C18E"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Subdivisions BA,</w:t>
      </w:r>
      <w:r w:rsidR="00D41216">
        <w:rPr>
          <w:rFonts w:ascii="Times New Roman" w:hAnsi="Times New Roman" w:cs="Times New Roman"/>
          <w:b/>
          <w:sz w:val="20"/>
        </w:rPr>
        <w:t xml:space="preserve"> </w:t>
      </w:r>
      <w:r w:rsidRPr="00AB1F2A">
        <w:rPr>
          <w:rFonts w:ascii="Times New Roman" w:hAnsi="Times New Roman" w:cs="Times New Roman"/>
          <w:b/>
          <w:sz w:val="20"/>
        </w:rPr>
        <w:t>BB and C of Division 3 of Part III:</w:t>
      </w:r>
    </w:p>
    <w:p w14:paraId="61864B76"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Subdivisions.</w:t>
      </w:r>
    </w:p>
    <w:p w14:paraId="7809D6C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 (definitions of “exempt business” and “moneys paid on shares”):</w:t>
      </w:r>
    </w:p>
    <w:p w14:paraId="2C81026F"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definitions.</w:t>
      </w:r>
    </w:p>
    <w:p w14:paraId="6C471F15"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Pr="00AB1F2A">
        <w:rPr>
          <w:rFonts w:ascii="Times New Roman" w:hAnsi="Times New Roman" w:cs="Times New Roman"/>
          <w:b/>
          <w:smallCaps/>
          <w:sz w:val="20"/>
        </w:rPr>
        <w:t xml:space="preserve">kh </w:t>
      </w:r>
      <w:r w:rsidRPr="00AB1F2A">
        <w:rPr>
          <w:rFonts w:ascii="Times New Roman" w:hAnsi="Times New Roman" w:cs="Times New Roman"/>
          <w:b/>
          <w:sz w:val="20"/>
        </w:rPr>
        <w:t>(1) (paragraphs (j) and (u) of definition of “relevant expenditure”):</w:t>
      </w:r>
    </w:p>
    <w:p w14:paraId="7F8062C2"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paragraphs.</w:t>
      </w:r>
    </w:p>
    <w:p w14:paraId="7B59AFAC"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w:t>
      </w:r>
      <w:r w:rsidR="00AB1F2A" w:rsidRPr="00AB1F2A">
        <w:rPr>
          <w:rFonts w:ascii="Times New Roman" w:hAnsi="Times New Roman" w:cs="Times New Roman"/>
          <w:b/>
          <w:sz w:val="20"/>
        </w:rPr>
        <w:t>1</w:t>
      </w:r>
      <w:r w:rsidR="009F7B7B" w:rsidRPr="009F7B7B">
        <w:rPr>
          <w:rFonts w:ascii="Times New Roman" w:hAnsi="Times New Roman" w:cs="Times New Roman"/>
          <w:b/>
          <w:smallCaps/>
          <w:sz w:val="20"/>
        </w:rPr>
        <w:t>ab</w:t>
      </w:r>
      <w:r w:rsidRPr="00AB1F2A">
        <w:rPr>
          <w:rFonts w:ascii="Times New Roman" w:hAnsi="Times New Roman" w:cs="Times New Roman"/>
          <w:b/>
          <w:sz w:val="20"/>
        </w:rPr>
        <w:t>):</w:t>
      </w:r>
    </w:p>
    <w:p w14:paraId="3AB55BC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 substitute the following subsection:</w:t>
      </w:r>
    </w:p>
    <w:p w14:paraId="5A8F0310" w14:textId="77777777" w:rsidR="004E6CA7" w:rsidRPr="00F870F7" w:rsidRDefault="00F870F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w:t>
      </w:r>
      <w:r w:rsidR="00AB1F2A">
        <w:rPr>
          <w:rFonts w:ascii="Times New Roman" w:hAnsi="Times New Roman" w:cs="Times New Roman"/>
        </w:rPr>
        <w:t>1</w:t>
      </w:r>
      <w:r w:rsidR="009F7B7B" w:rsidRPr="009F7B7B">
        <w:rPr>
          <w:rFonts w:ascii="Times New Roman" w:hAnsi="Times New Roman" w:cs="Times New Roman"/>
          <w:smallCaps/>
        </w:rPr>
        <w:t>ab</w:t>
      </w:r>
      <w:r w:rsidR="004E6CA7" w:rsidRPr="00F870F7">
        <w:rPr>
          <w:rFonts w:ascii="Times New Roman" w:hAnsi="Times New Roman" w:cs="Times New Roman"/>
        </w:rPr>
        <w:t>) A reference in:</w:t>
      </w:r>
    </w:p>
    <w:p w14:paraId="3B755CDF"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(a) subsection 82</w:t>
      </w:r>
      <w:r w:rsidR="009F7B7B" w:rsidRPr="009F7B7B">
        <w:rPr>
          <w:rFonts w:ascii="Times New Roman" w:hAnsi="Times New Roman" w:cs="Times New Roman"/>
          <w:smallCaps/>
        </w:rPr>
        <w:t>kl</w:t>
      </w:r>
      <w:r w:rsidRPr="00F870F7">
        <w:rPr>
          <w:rFonts w:ascii="Times New Roman" w:hAnsi="Times New Roman" w:cs="Times New Roman"/>
        </w:rPr>
        <w:t xml:space="preserve"> (2); or</w:t>
      </w:r>
    </w:p>
    <w:p w14:paraId="2078AB9C"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(b) section 80 in relation to this Subdivision; to the incurring by a taxpayer of a loss or outgoing shall be read as including a reference to the incurring by a taxpayer of a bad debt.</w:t>
      </w:r>
      <w:r w:rsidR="00F870F7" w:rsidRPr="00F870F7">
        <w:rPr>
          <w:rFonts w:ascii="Times New Roman" w:hAnsi="Times New Roman" w:cs="Times New Roman"/>
        </w:rPr>
        <w:t>”</w:t>
      </w:r>
      <w:r w:rsidRPr="00F870F7">
        <w:rPr>
          <w:rFonts w:ascii="Times New Roman" w:hAnsi="Times New Roman" w:cs="Times New Roman"/>
        </w:rPr>
        <w:t>.</w:t>
      </w:r>
    </w:p>
    <w:p w14:paraId="505C35EB"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w:t>
      </w:r>
      <w:r w:rsidR="00AB1F2A" w:rsidRPr="00AB1F2A">
        <w:rPr>
          <w:rFonts w:ascii="Times New Roman" w:hAnsi="Times New Roman" w:cs="Times New Roman"/>
          <w:b/>
          <w:sz w:val="20"/>
        </w:rPr>
        <w:t>1</w:t>
      </w:r>
      <w:r w:rsidR="009F7B7B" w:rsidRPr="009F7B7B">
        <w:rPr>
          <w:rFonts w:ascii="Times New Roman" w:hAnsi="Times New Roman" w:cs="Times New Roman"/>
          <w:b/>
          <w:smallCaps/>
          <w:sz w:val="20"/>
        </w:rPr>
        <w:t>ad</w:t>
      </w:r>
      <w:r w:rsidRPr="00AB1F2A">
        <w:rPr>
          <w:rFonts w:ascii="Times New Roman" w:hAnsi="Times New Roman" w:cs="Times New Roman"/>
          <w:b/>
          <w:sz w:val="20"/>
        </w:rPr>
        <w:t>)</w:t>
      </w:r>
      <w:r w:rsidR="004E6CA7" w:rsidRPr="00AB1F2A">
        <w:rPr>
          <w:rFonts w:ascii="Times New Roman" w:hAnsi="Times New Roman" w:cs="Times New Roman"/>
          <w:b/>
          <w:sz w:val="20"/>
        </w:rPr>
        <w:t xml:space="preserve"> </w:t>
      </w:r>
      <w:r w:rsidRPr="00AB1F2A">
        <w:rPr>
          <w:rFonts w:ascii="Times New Roman" w:hAnsi="Times New Roman" w:cs="Times New Roman"/>
          <w:b/>
          <w:sz w:val="20"/>
        </w:rPr>
        <w:t>(a):</w:t>
      </w:r>
    </w:p>
    <w:p w14:paraId="7C8D65B0"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w:t>
      </w:r>
      <w:r w:rsidR="00F870F7" w:rsidRPr="00F870F7">
        <w:rPr>
          <w:rFonts w:ascii="Times New Roman" w:hAnsi="Times New Roman" w:cs="Times New Roman"/>
        </w:rPr>
        <w:t>“</w:t>
      </w:r>
      <w:r w:rsidRPr="00F870F7">
        <w:rPr>
          <w:rFonts w:ascii="Times New Roman" w:hAnsi="Times New Roman" w:cs="Times New Roman"/>
        </w:rPr>
        <w:t>and</w:t>
      </w:r>
      <w:r w:rsidR="00F870F7" w:rsidRPr="00F870F7">
        <w:rPr>
          <w:rFonts w:ascii="Times New Roman" w:hAnsi="Times New Roman" w:cs="Times New Roman"/>
        </w:rPr>
        <w:t>”</w:t>
      </w:r>
      <w:r w:rsidRPr="00F870F7">
        <w:rPr>
          <w:rFonts w:ascii="Times New Roman" w:hAnsi="Times New Roman" w:cs="Times New Roman"/>
        </w:rPr>
        <w:t xml:space="preserve"> at the end of the paragraph.</w:t>
      </w:r>
    </w:p>
    <w:p w14:paraId="578311AA"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9F7B7B" w:rsidRPr="009F7B7B">
        <w:rPr>
          <w:rFonts w:ascii="Times New Roman" w:hAnsi="Times New Roman" w:cs="Times New Roman"/>
          <w:b/>
          <w:smallCaps/>
          <w:sz w:val="20"/>
        </w:rPr>
        <w:t>ad</w:t>
      </w:r>
      <w:r w:rsidRPr="00AB1F2A">
        <w:rPr>
          <w:rFonts w:ascii="Times New Roman" w:hAnsi="Times New Roman" w:cs="Times New Roman"/>
          <w:b/>
          <w:sz w:val="20"/>
        </w:rPr>
        <w:t>) (c):</w:t>
      </w:r>
    </w:p>
    <w:p w14:paraId="5A4982F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51333B1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9F7B7B" w:rsidRPr="009F7B7B">
        <w:rPr>
          <w:rFonts w:ascii="Times New Roman" w:hAnsi="Times New Roman" w:cs="Times New Roman"/>
          <w:b/>
          <w:smallCaps/>
          <w:sz w:val="20"/>
        </w:rPr>
        <w:t>fb</w:t>
      </w:r>
      <w:r w:rsidRPr="00AB1F2A">
        <w:rPr>
          <w:rFonts w:ascii="Times New Roman" w:hAnsi="Times New Roman" w:cs="Times New Roman"/>
          <w:b/>
          <w:sz w:val="20"/>
        </w:rPr>
        <w:t>):</w:t>
      </w:r>
    </w:p>
    <w:p w14:paraId="356FB681"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w:t>
      </w:r>
    </w:p>
    <w:p w14:paraId="19B94D1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A52CA5" w:rsidRPr="00A52CA5">
        <w:rPr>
          <w:rFonts w:ascii="Times New Roman" w:hAnsi="Times New Roman" w:cs="Times New Roman"/>
          <w:b/>
          <w:smallCaps/>
          <w:sz w:val="20"/>
        </w:rPr>
        <w:t>g</w:t>
      </w:r>
      <w:r w:rsidRPr="00AB1F2A">
        <w:rPr>
          <w:rFonts w:ascii="Times New Roman" w:hAnsi="Times New Roman" w:cs="Times New Roman"/>
          <w:b/>
          <w:sz w:val="20"/>
        </w:rPr>
        <w:t>) (j):</w:t>
      </w:r>
    </w:p>
    <w:p w14:paraId="74CEC66A"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3B9EBBA8"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9F7B7B" w:rsidRPr="009F7B7B">
        <w:rPr>
          <w:rFonts w:ascii="Times New Roman" w:hAnsi="Times New Roman" w:cs="Times New Roman"/>
          <w:b/>
          <w:smallCaps/>
          <w:sz w:val="20"/>
        </w:rPr>
        <w:t>jc</w:t>
      </w:r>
      <w:r w:rsidRPr="00AB1F2A">
        <w:rPr>
          <w:rFonts w:ascii="Times New Roman" w:hAnsi="Times New Roman" w:cs="Times New Roman"/>
          <w:b/>
          <w:sz w:val="20"/>
        </w:rPr>
        <w:t>) and (1</w:t>
      </w:r>
      <w:r w:rsidR="009F7B7B" w:rsidRPr="009F7B7B">
        <w:rPr>
          <w:rFonts w:ascii="Times New Roman" w:hAnsi="Times New Roman" w:cs="Times New Roman"/>
          <w:b/>
          <w:smallCaps/>
          <w:sz w:val="20"/>
        </w:rPr>
        <w:t>jd</w:t>
      </w:r>
      <w:r w:rsidRPr="00AB1F2A">
        <w:rPr>
          <w:rFonts w:ascii="Times New Roman" w:hAnsi="Times New Roman" w:cs="Times New Roman"/>
          <w:b/>
          <w:sz w:val="20"/>
        </w:rPr>
        <w:t>):</w:t>
      </w:r>
    </w:p>
    <w:p w14:paraId="5391EC47"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subsections.</w:t>
      </w:r>
    </w:p>
    <w:p w14:paraId="20224E3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9F7B7B" w:rsidRPr="009F7B7B">
        <w:rPr>
          <w:rFonts w:ascii="Times New Roman" w:hAnsi="Times New Roman" w:cs="Times New Roman"/>
          <w:b/>
          <w:smallCaps/>
          <w:sz w:val="20"/>
        </w:rPr>
        <w:t>je</w:t>
      </w:r>
      <w:r w:rsidRPr="00AB1F2A">
        <w:rPr>
          <w:rFonts w:ascii="Times New Roman" w:hAnsi="Times New Roman" w:cs="Times New Roman"/>
          <w:b/>
          <w:sz w:val="20"/>
        </w:rPr>
        <w:t>) (b):</w:t>
      </w:r>
    </w:p>
    <w:p w14:paraId="5F2049F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74C22700" w14:textId="77777777" w:rsidR="004E6CA7" w:rsidRPr="00F870F7" w:rsidRDefault="00F870F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 xml:space="preserve">(b) that relevant expenditure consists of calls paid by the taxpayer on shares owned by the taxpayer and is relevant expenditure to which paragraph (s) or (t) of the definition of </w:t>
      </w:r>
      <w:r w:rsidRPr="00F870F7">
        <w:rPr>
          <w:rFonts w:ascii="Times New Roman" w:hAnsi="Times New Roman" w:cs="Times New Roman"/>
        </w:rPr>
        <w:t>‘</w:t>
      </w:r>
      <w:r w:rsidR="004E6CA7" w:rsidRPr="00F870F7">
        <w:rPr>
          <w:rFonts w:ascii="Times New Roman" w:hAnsi="Times New Roman" w:cs="Times New Roman"/>
        </w:rPr>
        <w:t>relevant expenditure</w:t>
      </w:r>
      <w:r w:rsidRPr="00F870F7">
        <w:rPr>
          <w:rFonts w:ascii="Times New Roman" w:hAnsi="Times New Roman" w:cs="Times New Roman"/>
        </w:rPr>
        <w:t>’</w:t>
      </w:r>
      <w:r w:rsidR="004E6CA7" w:rsidRPr="00F870F7">
        <w:rPr>
          <w:rFonts w:ascii="Times New Roman" w:hAnsi="Times New Roman" w:cs="Times New Roman"/>
        </w:rPr>
        <w:t xml:space="preserve"> in subsection (1) applies; and</w:t>
      </w:r>
      <w:r w:rsidRPr="00F870F7">
        <w:rPr>
          <w:rFonts w:ascii="Times New Roman" w:hAnsi="Times New Roman" w:cs="Times New Roman"/>
        </w:rPr>
        <w:t>”</w:t>
      </w:r>
      <w:r w:rsidR="004E6CA7" w:rsidRPr="00F870F7">
        <w:rPr>
          <w:rFonts w:ascii="Times New Roman" w:hAnsi="Times New Roman" w:cs="Times New Roman"/>
        </w:rPr>
        <w:t>.</w:t>
      </w:r>
    </w:p>
    <w:p w14:paraId="575F1386"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757CE480" w14:textId="77777777" w:rsidR="004E6CA7" w:rsidRPr="00F870F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5357071F"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Paragraphs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A52CA5" w:rsidRPr="00A52CA5">
        <w:rPr>
          <w:rFonts w:ascii="Times New Roman" w:hAnsi="Times New Roman" w:cs="Times New Roman"/>
          <w:b/>
          <w:smallCaps/>
          <w:sz w:val="20"/>
        </w:rPr>
        <w:t>l</w:t>
      </w:r>
      <w:r w:rsidRPr="00AB1F2A">
        <w:rPr>
          <w:rFonts w:ascii="Times New Roman" w:hAnsi="Times New Roman" w:cs="Times New Roman"/>
          <w:b/>
          <w:sz w:val="20"/>
        </w:rPr>
        <w:t>) (j) and (u):</w:t>
      </w:r>
    </w:p>
    <w:p w14:paraId="4CB91D9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paragraphs.</w:t>
      </w:r>
    </w:p>
    <w:p w14:paraId="74B0B77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A52CA5" w:rsidRPr="00A52CA5">
        <w:rPr>
          <w:rFonts w:ascii="Times New Roman" w:hAnsi="Times New Roman" w:cs="Times New Roman"/>
          <w:b/>
          <w:smallCaps/>
          <w:sz w:val="20"/>
        </w:rPr>
        <w:t>p</w:t>
      </w:r>
      <w:r w:rsidRPr="00AB1F2A">
        <w:rPr>
          <w:rFonts w:ascii="Times New Roman" w:hAnsi="Times New Roman" w:cs="Times New Roman"/>
          <w:b/>
          <w:sz w:val="20"/>
        </w:rPr>
        <w:t>):</w:t>
      </w:r>
    </w:p>
    <w:p w14:paraId="3A7C38DC"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or (1</w:t>
      </w:r>
      <w:r w:rsidR="00A52CA5" w:rsidRPr="00A52CA5">
        <w:rPr>
          <w:rFonts w:ascii="Times New Roman" w:hAnsi="Times New Roman" w:cs="Times New Roman"/>
          <w:smallCaps/>
        </w:rPr>
        <w:t>r</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4A9E32E7"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82</w:t>
      </w:r>
      <w:r w:rsidR="009F7B7B" w:rsidRPr="009F7B7B">
        <w:rPr>
          <w:rFonts w:ascii="Times New Roman" w:hAnsi="Times New Roman" w:cs="Times New Roman"/>
          <w:b/>
          <w:smallCaps/>
          <w:sz w:val="20"/>
        </w:rPr>
        <w:t>kh</w:t>
      </w:r>
      <w:r w:rsidRPr="00AB1F2A">
        <w:rPr>
          <w:rFonts w:ascii="Times New Roman" w:hAnsi="Times New Roman" w:cs="Times New Roman"/>
          <w:b/>
          <w:sz w:val="20"/>
        </w:rPr>
        <w:t xml:space="preserve"> (1</w:t>
      </w:r>
      <w:r w:rsidR="00A52CA5" w:rsidRPr="00A52CA5">
        <w:rPr>
          <w:rFonts w:ascii="Times New Roman" w:hAnsi="Times New Roman" w:cs="Times New Roman"/>
          <w:b/>
          <w:smallCaps/>
          <w:sz w:val="20"/>
        </w:rPr>
        <w:t>r</w:t>
      </w:r>
      <w:r w:rsidRPr="00AB1F2A">
        <w:rPr>
          <w:rFonts w:ascii="Times New Roman" w:hAnsi="Times New Roman" w:cs="Times New Roman"/>
          <w:b/>
          <w:sz w:val="20"/>
        </w:rPr>
        <w:t>):</w:t>
      </w:r>
    </w:p>
    <w:p w14:paraId="32139FBC"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w:t>
      </w:r>
    </w:p>
    <w:p w14:paraId="35E3C4A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Subdivision E of Division 3 of Part III:</w:t>
      </w:r>
    </w:p>
    <w:p w14:paraId="7DFB9D2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Subdivision.</w:t>
      </w:r>
    </w:p>
    <w:p w14:paraId="38C87EEA"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90 (definitions of “net income” and “partnership loss”):</w:t>
      </w:r>
    </w:p>
    <w:p w14:paraId="7EB9B530"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the concessional deductions and</w:t>
      </w:r>
      <w:r w:rsidR="00F870F7" w:rsidRPr="00F870F7">
        <w:rPr>
          <w:rFonts w:ascii="Times New Roman" w:hAnsi="Times New Roman" w:cs="Times New Roman"/>
        </w:rPr>
        <w:t>”</w:t>
      </w:r>
      <w:r w:rsidRPr="00F870F7">
        <w:rPr>
          <w:rFonts w:ascii="Times New Roman" w:hAnsi="Times New Roman" w:cs="Times New Roman"/>
        </w:rPr>
        <w:t>.</w:t>
      </w:r>
    </w:p>
    <w:p w14:paraId="3568FF01"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94 (11):</w:t>
      </w:r>
    </w:p>
    <w:p w14:paraId="180B99EA"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all the words after </w:t>
      </w:r>
      <w:r w:rsidR="00F870F7" w:rsidRPr="00F870F7">
        <w:rPr>
          <w:rFonts w:ascii="Times New Roman" w:hAnsi="Times New Roman" w:cs="Times New Roman"/>
        </w:rPr>
        <w:t>“</w:t>
      </w:r>
      <w:r w:rsidRPr="00F870F7">
        <w:rPr>
          <w:rFonts w:ascii="Times New Roman" w:hAnsi="Times New Roman" w:cs="Times New Roman"/>
        </w:rPr>
        <w:t>(12</w:t>
      </w:r>
      <w:r w:rsidR="00F870F7" w:rsidRPr="00F870F7">
        <w:rPr>
          <w:rFonts w:ascii="Times New Roman" w:hAnsi="Times New Roman" w:cs="Times New Roman"/>
          <w:smallCaps/>
        </w:rPr>
        <w:t>a</w:t>
      </w:r>
      <w:r w:rsidRPr="00F870F7">
        <w:rPr>
          <w:rFonts w:ascii="Times New Roman" w:hAnsi="Times New Roman" w:cs="Times New Roman"/>
        </w:rPr>
        <w:t>) or (12</w:t>
      </w:r>
      <w:r w:rsidR="00F870F7" w:rsidRPr="00F870F7">
        <w:rPr>
          <w:rFonts w:ascii="Times New Roman" w:hAnsi="Times New Roman" w:cs="Times New Roman"/>
          <w:smallCaps/>
        </w:rPr>
        <w:t>b</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 substitute the following:</w:t>
      </w:r>
    </w:p>
    <w:p w14:paraId="101C639A" w14:textId="77777777" w:rsidR="004E6CA7" w:rsidRPr="00F870F7" w:rsidRDefault="00F870F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upon the relevant portion of that net income or of that share of that net income, as the case may be.</w:t>
      </w:r>
      <w:r w:rsidRPr="00F870F7">
        <w:rPr>
          <w:rFonts w:ascii="Times New Roman" w:hAnsi="Times New Roman" w:cs="Times New Roman"/>
        </w:rPr>
        <w:t>”</w:t>
      </w:r>
      <w:r w:rsidR="004E6CA7" w:rsidRPr="00F870F7">
        <w:rPr>
          <w:rFonts w:ascii="Times New Roman" w:hAnsi="Times New Roman" w:cs="Times New Roman"/>
        </w:rPr>
        <w:t>.</w:t>
      </w:r>
    </w:p>
    <w:p w14:paraId="2C25CA4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95 (1) (definition of “net income”):</w:t>
      </w:r>
    </w:p>
    <w:p w14:paraId="40CD327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the concessional deductions and</w:t>
      </w:r>
      <w:r w:rsidR="00F870F7" w:rsidRPr="00F870F7">
        <w:rPr>
          <w:rFonts w:ascii="Times New Roman" w:hAnsi="Times New Roman" w:cs="Times New Roman"/>
        </w:rPr>
        <w:t>”</w:t>
      </w:r>
      <w:r w:rsidRPr="00F870F7">
        <w:rPr>
          <w:rFonts w:ascii="Times New Roman" w:hAnsi="Times New Roman" w:cs="Times New Roman"/>
        </w:rPr>
        <w:t>.</w:t>
      </w:r>
    </w:p>
    <w:p w14:paraId="1B162666"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Subsections 98 (1), (2) and (4):</w:t>
      </w:r>
    </w:p>
    <w:p w14:paraId="3BCBD3BF"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all the words after </w:t>
      </w:r>
      <w:r w:rsidR="00F870F7" w:rsidRPr="00F870F7">
        <w:rPr>
          <w:rFonts w:ascii="Times New Roman" w:hAnsi="Times New Roman" w:cs="Times New Roman"/>
        </w:rPr>
        <w:t>“</w:t>
      </w:r>
      <w:r w:rsidRPr="00F870F7">
        <w:rPr>
          <w:rFonts w:ascii="Times New Roman" w:hAnsi="Times New Roman" w:cs="Times New Roman"/>
        </w:rPr>
        <w:t>deduction</w:t>
      </w:r>
      <w:r w:rsidR="00F870F7" w:rsidRPr="00F870F7">
        <w:rPr>
          <w:rFonts w:ascii="Times New Roman" w:hAnsi="Times New Roman" w:cs="Times New Roman"/>
        </w:rPr>
        <w:t>”</w:t>
      </w:r>
      <w:r w:rsidRPr="00F870F7">
        <w:rPr>
          <w:rFonts w:ascii="Times New Roman" w:hAnsi="Times New Roman" w:cs="Times New Roman"/>
        </w:rPr>
        <w:t>.</w:t>
      </w:r>
    </w:p>
    <w:p w14:paraId="1587252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Subparagraph 122</w:t>
      </w:r>
      <w:r w:rsidRPr="00AB1F2A">
        <w:rPr>
          <w:rFonts w:ascii="Times New Roman" w:hAnsi="Times New Roman" w:cs="Times New Roman"/>
          <w:b/>
          <w:smallCaps/>
          <w:sz w:val="20"/>
        </w:rPr>
        <w:t xml:space="preserve">a </w:t>
      </w:r>
      <w:r w:rsidRPr="00AB1F2A">
        <w:rPr>
          <w:rFonts w:ascii="Times New Roman" w:hAnsi="Times New Roman" w:cs="Times New Roman"/>
          <w:b/>
          <w:sz w:val="20"/>
        </w:rPr>
        <w:t>(1) (e) (ii):</w:t>
      </w:r>
    </w:p>
    <w:p w14:paraId="7CA9DA34" w14:textId="7E58EF30"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w:t>
      </w:r>
      <w:r w:rsidR="00F870F7" w:rsidRPr="00F870F7">
        <w:rPr>
          <w:rFonts w:ascii="Times New Roman" w:hAnsi="Times New Roman" w:cs="Times New Roman"/>
        </w:rPr>
        <w:t>“</w:t>
      </w:r>
      <w:r w:rsidRPr="00F870F7">
        <w:rPr>
          <w:rFonts w:ascii="Times New Roman" w:hAnsi="Times New Roman" w:cs="Times New Roman"/>
        </w:rPr>
        <w:t xml:space="preserve">as in force immediately before its repeal by the </w:t>
      </w:r>
      <w:r w:rsidR="00F870F7" w:rsidRPr="00F870F7">
        <w:rPr>
          <w:rFonts w:ascii="Times New Roman" w:hAnsi="Times New Roman" w:cs="Times New Roman"/>
          <w:i/>
        </w:rPr>
        <w:t xml:space="preserve">Taxation Laws Amendment Act </w:t>
      </w:r>
      <w:r w:rsidR="00F870F7" w:rsidRPr="005E7FAA">
        <w:rPr>
          <w:rFonts w:ascii="Times New Roman" w:hAnsi="Times New Roman" w:cs="Times New Roman"/>
          <w:i/>
        </w:rPr>
        <w:t>(</w:t>
      </w:r>
      <w:r w:rsidR="00F870F7" w:rsidRPr="00F870F7">
        <w:rPr>
          <w:rFonts w:ascii="Times New Roman" w:hAnsi="Times New Roman" w:cs="Times New Roman"/>
          <w:i/>
        </w:rPr>
        <w:t>No. 3</w:t>
      </w:r>
      <w:r w:rsidR="00F870F7" w:rsidRPr="005E7FAA">
        <w:rPr>
          <w:rFonts w:ascii="Times New Roman" w:hAnsi="Times New Roman" w:cs="Times New Roman"/>
          <w:i/>
        </w:rPr>
        <w:t>)</w:t>
      </w:r>
      <w:r w:rsidRPr="00F870F7">
        <w:rPr>
          <w:rFonts w:ascii="Times New Roman" w:hAnsi="Times New Roman" w:cs="Times New Roman"/>
        </w:rPr>
        <w:t xml:space="preserve"> </w:t>
      </w:r>
      <w:r w:rsidR="00F870F7" w:rsidRPr="00F870F7">
        <w:rPr>
          <w:rFonts w:ascii="Times New Roman" w:hAnsi="Times New Roman" w:cs="Times New Roman"/>
          <w:i/>
        </w:rPr>
        <w:t>1989</w:t>
      </w:r>
      <w:r w:rsidR="00F870F7" w:rsidRPr="00F870F7">
        <w:rPr>
          <w:rFonts w:ascii="Times New Roman" w:hAnsi="Times New Roman" w:cs="Times New Roman"/>
        </w:rPr>
        <w:t>”</w:t>
      </w:r>
      <w:r w:rsidRPr="00F870F7">
        <w:rPr>
          <w:rFonts w:ascii="Times New Roman" w:hAnsi="Times New Roman" w:cs="Times New Roman"/>
        </w:rPr>
        <w:t xml:space="preserve"> at the end of the subparagraph.</w:t>
      </w:r>
    </w:p>
    <w:p w14:paraId="1B24F933"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Pr="00AB1F2A">
        <w:rPr>
          <w:rFonts w:ascii="Times New Roman" w:hAnsi="Times New Roman" w:cs="Times New Roman"/>
          <w:b/>
          <w:smallCaps/>
          <w:sz w:val="20"/>
        </w:rPr>
        <w:t xml:space="preserve">b </w:t>
      </w:r>
      <w:r w:rsidRPr="00AB1F2A">
        <w:rPr>
          <w:rFonts w:ascii="Times New Roman" w:hAnsi="Times New Roman" w:cs="Times New Roman"/>
          <w:b/>
          <w:sz w:val="20"/>
        </w:rPr>
        <w:t>(2) (c):</w:t>
      </w:r>
    </w:p>
    <w:p w14:paraId="7478DA30"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5B575A46"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122</w:t>
      </w:r>
      <w:r w:rsidRPr="00AB1F2A">
        <w:rPr>
          <w:rFonts w:ascii="Times New Roman" w:hAnsi="Times New Roman" w:cs="Times New Roman"/>
          <w:b/>
          <w:smallCaps/>
          <w:sz w:val="20"/>
        </w:rPr>
        <w:t xml:space="preserve">b </w:t>
      </w:r>
      <w:r w:rsidRPr="00AB1F2A">
        <w:rPr>
          <w:rFonts w:ascii="Times New Roman" w:hAnsi="Times New Roman" w:cs="Times New Roman"/>
          <w:b/>
          <w:sz w:val="20"/>
        </w:rPr>
        <w:t>(3):</w:t>
      </w:r>
    </w:p>
    <w:p w14:paraId="412F0C91"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paragraphs (2) (a) and (c)</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paragraph (2) (a)</w:t>
      </w:r>
      <w:r w:rsidR="00F870F7" w:rsidRPr="00F870F7">
        <w:rPr>
          <w:rFonts w:ascii="Times New Roman" w:hAnsi="Times New Roman" w:cs="Times New Roman"/>
        </w:rPr>
        <w:t>”</w:t>
      </w:r>
      <w:r w:rsidRPr="00F870F7">
        <w:rPr>
          <w:rFonts w:ascii="Times New Roman" w:hAnsi="Times New Roman" w:cs="Times New Roman"/>
        </w:rPr>
        <w:t>.</w:t>
      </w:r>
    </w:p>
    <w:p w14:paraId="4501E80C"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122</w:t>
      </w:r>
      <w:r w:rsidR="00A52CA5" w:rsidRPr="00A52CA5">
        <w:rPr>
          <w:rFonts w:ascii="Times New Roman" w:hAnsi="Times New Roman" w:cs="Times New Roman"/>
          <w:b/>
          <w:smallCaps/>
          <w:sz w:val="20"/>
        </w:rPr>
        <w:t>b</w:t>
      </w:r>
      <w:r w:rsidRPr="00AB1F2A">
        <w:rPr>
          <w:rFonts w:ascii="Times New Roman" w:hAnsi="Times New Roman" w:cs="Times New Roman"/>
          <w:b/>
          <w:sz w:val="20"/>
        </w:rPr>
        <w:t xml:space="preserve"> (6):</w:t>
      </w:r>
    </w:p>
    <w:p w14:paraId="752FF83C"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w:t>
      </w:r>
    </w:p>
    <w:p w14:paraId="4C531ADE"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Subparagraph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(1) (c) (i):</w:t>
      </w:r>
    </w:p>
    <w:p w14:paraId="2B3AA744"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w:t>
      </w:r>
      <w:r w:rsidR="00F870F7" w:rsidRPr="00F870F7">
        <w:rPr>
          <w:rFonts w:ascii="Times New Roman" w:hAnsi="Times New Roman" w:cs="Times New Roman"/>
        </w:rPr>
        <w:t>“</w:t>
      </w:r>
      <w:r w:rsidRPr="00F870F7">
        <w:rPr>
          <w:rFonts w:ascii="Times New Roman" w:hAnsi="Times New Roman" w:cs="Times New Roman"/>
        </w:rPr>
        <w:t>or</w:t>
      </w:r>
      <w:r w:rsidR="00F870F7" w:rsidRPr="00F870F7">
        <w:rPr>
          <w:rFonts w:ascii="Times New Roman" w:hAnsi="Times New Roman" w:cs="Times New Roman"/>
        </w:rPr>
        <w:t>”</w:t>
      </w:r>
      <w:r w:rsidRPr="00F870F7">
        <w:rPr>
          <w:rFonts w:ascii="Times New Roman" w:hAnsi="Times New Roman" w:cs="Times New Roman"/>
        </w:rPr>
        <w:t xml:space="preserve"> at the end of the subparagraph.</w:t>
      </w:r>
    </w:p>
    <w:p w14:paraId="042FB5C5"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Subparagraphs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(1) (c) (ii) and (iii):</w:t>
      </w:r>
    </w:p>
    <w:p w14:paraId="355D06C8"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subparagraphs.</w:t>
      </w:r>
    </w:p>
    <w:p w14:paraId="4CD9F3AF"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(2) (a):</w:t>
      </w:r>
    </w:p>
    <w:p w14:paraId="60664FEC"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w:t>
      </w:r>
      <w:r w:rsidR="00F870F7" w:rsidRPr="00F870F7">
        <w:rPr>
          <w:rFonts w:ascii="Times New Roman" w:hAnsi="Times New Roman" w:cs="Times New Roman"/>
        </w:rPr>
        <w:t>“</w:t>
      </w:r>
      <w:r w:rsidRPr="00F870F7">
        <w:rPr>
          <w:rFonts w:ascii="Times New Roman" w:hAnsi="Times New Roman" w:cs="Times New Roman"/>
        </w:rPr>
        <w:t>or</w:t>
      </w:r>
      <w:r w:rsidR="00F870F7" w:rsidRPr="00F870F7">
        <w:rPr>
          <w:rFonts w:ascii="Times New Roman" w:hAnsi="Times New Roman" w:cs="Times New Roman"/>
        </w:rPr>
        <w:t>”</w:t>
      </w:r>
      <w:r w:rsidRPr="00F870F7">
        <w:rPr>
          <w:rFonts w:ascii="Times New Roman" w:hAnsi="Times New Roman" w:cs="Times New Roman"/>
        </w:rPr>
        <w:t xml:space="preserve"> at the end of the paragraph.</w:t>
      </w:r>
    </w:p>
    <w:p w14:paraId="5014F849"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4F85E368" w14:textId="77777777" w:rsidR="004E6CA7" w:rsidRPr="00F870F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5E71F348"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(2) (b):</w:t>
      </w:r>
    </w:p>
    <w:p w14:paraId="548EFD94"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or</w:t>
      </w:r>
      <w:r w:rsidR="00F870F7" w:rsidRPr="00F870F7">
        <w:rPr>
          <w:rFonts w:ascii="Times New Roman" w:hAnsi="Times New Roman" w:cs="Times New Roman"/>
        </w:rPr>
        <w:t>”</w:t>
      </w:r>
      <w:r w:rsidRPr="00F870F7">
        <w:rPr>
          <w:rFonts w:ascii="Times New Roman" w:hAnsi="Times New Roman" w:cs="Times New Roman"/>
        </w:rPr>
        <w:t>.</w:t>
      </w:r>
    </w:p>
    <w:p w14:paraId="0CA2EA3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(2) (c):</w:t>
      </w:r>
    </w:p>
    <w:p w14:paraId="6100E6F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7AA9BCD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122</w:t>
      </w:r>
      <w:r w:rsidR="00A52CA5" w:rsidRPr="00A52CA5">
        <w:rPr>
          <w:rFonts w:ascii="Times New Roman" w:hAnsi="Times New Roman" w:cs="Times New Roman"/>
          <w:b/>
          <w:smallCaps/>
          <w:sz w:val="20"/>
        </w:rPr>
        <w:t>c</w:t>
      </w:r>
      <w:r w:rsidRPr="00AB1F2A">
        <w:rPr>
          <w:rFonts w:ascii="Times New Roman" w:hAnsi="Times New Roman" w:cs="Times New Roman"/>
          <w:b/>
          <w:sz w:val="20"/>
        </w:rPr>
        <w:t xml:space="preserve"> (2):</w:t>
      </w:r>
    </w:p>
    <w:p w14:paraId="5CBF6564"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and of section 122</w:t>
      </w:r>
      <w:r w:rsidR="00A52CA5" w:rsidRPr="00A52CA5">
        <w:rPr>
          <w:rFonts w:ascii="Times New Roman" w:hAnsi="Times New Roman" w:cs="Times New Roman"/>
          <w:smallCaps/>
        </w:rPr>
        <w:t>f</w:t>
      </w:r>
      <w:r w:rsidR="00F870F7" w:rsidRPr="00F870F7">
        <w:rPr>
          <w:rFonts w:ascii="Times New Roman" w:hAnsi="Times New Roman" w:cs="Times New Roman"/>
        </w:rPr>
        <w:t>”</w:t>
      </w:r>
      <w:r w:rsidRPr="00F870F7">
        <w:rPr>
          <w:rFonts w:ascii="Times New Roman" w:hAnsi="Times New Roman" w:cs="Times New Roman"/>
        </w:rPr>
        <w:t>.</w:t>
      </w:r>
    </w:p>
    <w:p w14:paraId="35A197F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122</w:t>
      </w:r>
      <w:r w:rsidR="00A52CA5" w:rsidRPr="00A52CA5">
        <w:rPr>
          <w:rFonts w:ascii="Times New Roman" w:hAnsi="Times New Roman" w:cs="Times New Roman"/>
          <w:b/>
          <w:smallCaps/>
          <w:sz w:val="20"/>
        </w:rPr>
        <w:t>e</w:t>
      </w:r>
      <w:r w:rsidRPr="00AB1F2A">
        <w:rPr>
          <w:rFonts w:ascii="Times New Roman" w:hAnsi="Times New Roman" w:cs="Times New Roman"/>
          <w:b/>
          <w:sz w:val="20"/>
        </w:rPr>
        <w:t>, 122</w:t>
      </w:r>
      <w:r w:rsidR="00A52CA5" w:rsidRPr="00A52CA5">
        <w:rPr>
          <w:rFonts w:ascii="Times New Roman" w:hAnsi="Times New Roman" w:cs="Times New Roman"/>
          <w:b/>
          <w:smallCaps/>
          <w:sz w:val="20"/>
        </w:rPr>
        <w:t>f</w:t>
      </w:r>
      <w:r w:rsidRPr="00AB1F2A">
        <w:rPr>
          <w:rFonts w:ascii="Times New Roman" w:hAnsi="Times New Roman" w:cs="Times New Roman"/>
          <w:b/>
          <w:sz w:val="20"/>
        </w:rPr>
        <w:t xml:space="preserve"> and 122</w:t>
      </w:r>
      <w:r w:rsidR="00A52CA5" w:rsidRPr="00A52CA5">
        <w:rPr>
          <w:rFonts w:ascii="Times New Roman" w:hAnsi="Times New Roman" w:cs="Times New Roman"/>
          <w:b/>
          <w:smallCaps/>
          <w:sz w:val="20"/>
        </w:rPr>
        <w:t>g</w:t>
      </w:r>
      <w:r w:rsidRPr="00AB1F2A">
        <w:rPr>
          <w:rFonts w:ascii="Times New Roman" w:hAnsi="Times New Roman" w:cs="Times New Roman"/>
          <w:b/>
          <w:sz w:val="20"/>
        </w:rPr>
        <w:t>:</w:t>
      </w:r>
    </w:p>
    <w:p w14:paraId="134F3154"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6024142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122</w:t>
      </w:r>
      <w:r w:rsidR="00A52CA5" w:rsidRPr="00A52CA5">
        <w:rPr>
          <w:rFonts w:ascii="Times New Roman" w:hAnsi="Times New Roman" w:cs="Times New Roman"/>
          <w:b/>
          <w:smallCaps/>
          <w:sz w:val="20"/>
        </w:rPr>
        <w:t>j</w:t>
      </w:r>
      <w:r w:rsidRPr="00AB1F2A">
        <w:rPr>
          <w:rFonts w:ascii="Times New Roman" w:hAnsi="Times New Roman" w:cs="Times New Roman"/>
          <w:b/>
          <w:sz w:val="20"/>
        </w:rPr>
        <w:t xml:space="preserve"> (3):</w:t>
      </w:r>
    </w:p>
    <w:p w14:paraId="6325A4DC"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sections 122</w:t>
      </w:r>
      <w:r w:rsidR="009F7B7B" w:rsidRPr="009F7B7B">
        <w:rPr>
          <w:rFonts w:ascii="Times New Roman" w:hAnsi="Times New Roman" w:cs="Times New Roman"/>
          <w:smallCaps/>
        </w:rPr>
        <w:t>da</w:t>
      </w:r>
      <w:r w:rsidRPr="00F870F7">
        <w:rPr>
          <w:rFonts w:ascii="Times New Roman" w:hAnsi="Times New Roman" w:cs="Times New Roman"/>
        </w:rPr>
        <w:t xml:space="preserve"> and 122</w:t>
      </w:r>
      <w:r w:rsidR="00A52CA5" w:rsidRPr="00A52CA5">
        <w:rPr>
          <w:rFonts w:ascii="Times New Roman" w:hAnsi="Times New Roman" w:cs="Times New Roman"/>
          <w:smallCaps/>
        </w:rPr>
        <w:t>e</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section 122</w:t>
      </w:r>
      <w:r w:rsidR="009F7B7B" w:rsidRPr="009F7B7B">
        <w:rPr>
          <w:rFonts w:ascii="Times New Roman" w:hAnsi="Times New Roman" w:cs="Times New Roman"/>
          <w:smallCaps/>
        </w:rPr>
        <w:t>da</w:t>
      </w:r>
      <w:r w:rsidR="00F870F7" w:rsidRPr="00F870F7">
        <w:rPr>
          <w:rFonts w:ascii="Times New Roman" w:hAnsi="Times New Roman" w:cs="Times New Roman"/>
        </w:rPr>
        <w:t>”</w:t>
      </w:r>
      <w:r w:rsidRPr="00F870F7">
        <w:rPr>
          <w:rFonts w:ascii="Times New Roman" w:hAnsi="Times New Roman" w:cs="Times New Roman"/>
        </w:rPr>
        <w:t>.</w:t>
      </w:r>
    </w:p>
    <w:p w14:paraId="36326876"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Pr="00AB1F2A">
        <w:rPr>
          <w:rFonts w:ascii="Times New Roman" w:hAnsi="Times New Roman" w:cs="Times New Roman"/>
          <w:b/>
          <w:smallCaps/>
          <w:sz w:val="20"/>
        </w:rPr>
        <w:t xml:space="preserve">m </w:t>
      </w:r>
      <w:r w:rsidRPr="00AB1F2A">
        <w:rPr>
          <w:rFonts w:ascii="Times New Roman" w:hAnsi="Times New Roman" w:cs="Times New Roman"/>
          <w:b/>
          <w:sz w:val="20"/>
        </w:rPr>
        <w:t>(b):</w:t>
      </w:r>
    </w:p>
    <w:p w14:paraId="46DE36DB"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55EB4E0B" w14:textId="77777777" w:rsidR="004E6CA7" w:rsidRPr="00F870F7" w:rsidRDefault="00F870F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(b) shall be delivered to the Commissioner on or before the last day for the furnishing of the return of income of the year of income specified in the election, or within such further time as the Commissioner allows.</w:t>
      </w:r>
      <w:r w:rsidRPr="00F870F7">
        <w:rPr>
          <w:rFonts w:ascii="Times New Roman" w:hAnsi="Times New Roman" w:cs="Times New Roman"/>
        </w:rPr>
        <w:t>”</w:t>
      </w:r>
      <w:r w:rsidR="004E6CA7" w:rsidRPr="00F870F7">
        <w:rPr>
          <w:rFonts w:ascii="Times New Roman" w:hAnsi="Times New Roman" w:cs="Times New Roman"/>
        </w:rPr>
        <w:t>.</w:t>
      </w:r>
    </w:p>
    <w:p w14:paraId="3F1DD7B5"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122</w:t>
      </w:r>
      <w:r w:rsidR="00A52CA5" w:rsidRPr="00A52CA5">
        <w:rPr>
          <w:rFonts w:ascii="Times New Roman" w:hAnsi="Times New Roman" w:cs="Times New Roman"/>
          <w:b/>
          <w:smallCaps/>
          <w:sz w:val="20"/>
        </w:rPr>
        <w:t>n</w:t>
      </w:r>
      <w:r w:rsidRPr="00AB1F2A">
        <w:rPr>
          <w:rFonts w:ascii="Times New Roman" w:hAnsi="Times New Roman" w:cs="Times New Roman"/>
          <w:b/>
          <w:sz w:val="20"/>
        </w:rPr>
        <w:t xml:space="preserve"> (2):</w:t>
      </w:r>
    </w:p>
    <w:p w14:paraId="76E9212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57</w:t>
      </w:r>
      <w:r w:rsidR="009F7B7B" w:rsidRPr="009F7B7B">
        <w:rPr>
          <w:rFonts w:ascii="Times New Roman" w:hAnsi="Times New Roman" w:cs="Times New Roman"/>
          <w:smallCaps/>
        </w:rPr>
        <w:t>aa</w:t>
      </w:r>
      <w:r w:rsidRPr="00F870F7">
        <w:rPr>
          <w:rFonts w:ascii="Times New Roman" w:hAnsi="Times New Roman" w:cs="Times New Roman"/>
        </w:rPr>
        <w:t>, 57</w:t>
      </w:r>
      <w:r w:rsidR="009F7B7B" w:rsidRPr="009F7B7B">
        <w:rPr>
          <w:rFonts w:ascii="Times New Roman" w:hAnsi="Times New Roman" w:cs="Times New Roman"/>
          <w:smallCaps/>
        </w:rPr>
        <w:t>ab</w:t>
      </w:r>
      <w:r w:rsidRPr="00F870F7">
        <w:rPr>
          <w:rFonts w:ascii="Times New Roman" w:hAnsi="Times New Roman" w:cs="Times New Roman"/>
        </w:rPr>
        <w:t>, 58</w:t>
      </w:r>
      <w:r w:rsidR="00F870F7" w:rsidRPr="00F870F7">
        <w:rPr>
          <w:rFonts w:ascii="Times New Roman" w:hAnsi="Times New Roman" w:cs="Times New Roman"/>
        </w:rPr>
        <w:t>”</w:t>
      </w:r>
      <w:r w:rsidRPr="00F870F7">
        <w:rPr>
          <w:rFonts w:ascii="Times New Roman" w:hAnsi="Times New Roman" w:cs="Times New Roman"/>
        </w:rPr>
        <w:t>.</w:t>
      </w:r>
    </w:p>
    <w:p w14:paraId="68AAC729"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122</w:t>
      </w:r>
      <w:r w:rsidR="009F7B7B" w:rsidRPr="009F7B7B">
        <w:rPr>
          <w:rFonts w:ascii="Times New Roman" w:hAnsi="Times New Roman" w:cs="Times New Roman"/>
          <w:b/>
          <w:smallCaps/>
          <w:sz w:val="20"/>
        </w:rPr>
        <w:t>na</w:t>
      </w:r>
      <w:r w:rsidRPr="00AB1F2A">
        <w:rPr>
          <w:rFonts w:ascii="Times New Roman" w:hAnsi="Times New Roman" w:cs="Times New Roman"/>
          <w:b/>
          <w:sz w:val="20"/>
        </w:rPr>
        <w:t>:</w:t>
      </w:r>
    </w:p>
    <w:p w14:paraId="7AA76DFF"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0433C461"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122</w:t>
      </w:r>
      <w:r w:rsidR="00A52CA5" w:rsidRPr="00A52CA5">
        <w:rPr>
          <w:rFonts w:ascii="Times New Roman" w:hAnsi="Times New Roman" w:cs="Times New Roman"/>
          <w:b/>
          <w:smallCaps/>
          <w:sz w:val="20"/>
        </w:rPr>
        <w:t>p</w:t>
      </w:r>
      <w:r w:rsidRPr="00AB1F2A">
        <w:rPr>
          <w:rFonts w:ascii="Times New Roman" w:hAnsi="Times New Roman" w:cs="Times New Roman"/>
          <w:b/>
          <w:sz w:val="20"/>
        </w:rPr>
        <w:t xml:space="preserve"> (b):</w:t>
      </w:r>
    </w:p>
    <w:p w14:paraId="510170B7"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other than a deduction under section 77,</w:t>
      </w:r>
      <w:r w:rsidR="00F870F7" w:rsidRPr="00F870F7">
        <w:rPr>
          <w:rFonts w:ascii="Times New Roman" w:hAnsi="Times New Roman" w:cs="Times New Roman"/>
        </w:rPr>
        <w:t>”</w:t>
      </w:r>
      <w:r w:rsidRPr="00F870F7">
        <w:rPr>
          <w:rFonts w:ascii="Times New Roman" w:hAnsi="Times New Roman" w:cs="Times New Roman"/>
        </w:rPr>
        <w:t>.</w:t>
      </w:r>
    </w:p>
    <w:p w14:paraId="3F4DEE27"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122</w:t>
      </w:r>
      <w:r w:rsidR="00A52CA5" w:rsidRPr="00A52CA5">
        <w:rPr>
          <w:rFonts w:ascii="Times New Roman" w:hAnsi="Times New Roman" w:cs="Times New Roman"/>
          <w:b/>
          <w:smallCaps/>
          <w:sz w:val="20"/>
        </w:rPr>
        <w:t>q</w:t>
      </w:r>
      <w:r w:rsidRPr="00AB1F2A">
        <w:rPr>
          <w:rFonts w:ascii="Times New Roman" w:hAnsi="Times New Roman" w:cs="Times New Roman"/>
          <w:b/>
          <w:sz w:val="20"/>
        </w:rPr>
        <w:t>:</w:t>
      </w:r>
    </w:p>
    <w:p w14:paraId="2BB6278F"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0618672E"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123</w:t>
      </w:r>
      <w:r w:rsidR="00A52CA5" w:rsidRPr="00A52CA5">
        <w:rPr>
          <w:rFonts w:ascii="Times New Roman" w:hAnsi="Times New Roman" w:cs="Times New Roman"/>
          <w:b/>
          <w:smallCaps/>
          <w:sz w:val="20"/>
        </w:rPr>
        <w:t>e</w:t>
      </w:r>
      <w:r w:rsidRPr="00AB1F2A">
        <w:rPr>
          <w:rFonts w:ascii="Times New Roman" w:hAnsi="Times New Roman" w:cs="Times New Roman"/>
          <w:b/>
          <w:sz w:val="20"/>
        </w:rPr>
        <w:t xml:space="preserve"> (2):</w:t>
      </w:r>
    </w:p>
    <w:p w14:paraId="713AF51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 57</w:t>
      </w:r>
      <w:r w:rsidR="009F7B7B" w:rsidRPr="009F7B7B">
        <w:rPr>
          <w:rFonts w:ascii="Times New Roman" w:hAnsi="Times New Roman" w:cs="Times New Roman"/>
          <w:smallCaps/>
        </w:rPr>
        <w:t>aa</w:t>
      </w:r>
      <w:r w:rsidRPr="00F870F7">
        <w:rPr>
          <w:rFonts w:ascii="Times New Roman" w:hAnsi="Times New Roman" w:cs="Times New Roman"/>
        </w:rPr>
        <w:t>, 57</w:t>
      </w:r>
      <w:r w:rsidR="009F7B7B" w:rsidRPr="009F7B7B">
        <w:rPr>
          <w:rFonts w:ascii="Times New Roman" w:hAnsi="Times New Roman" w:cs="Times New Roman"/>
          <w:smallCaps/>
        </w:rPr>
        <w:t>ab</w:t>
      </w:r>
      <w:r w:rsidRPr="00F870F7">
        <w:rPr>
          <w:rFonts w:ascii="Times New Roman" w:hAnsi="Times New Roman" w:cs="Times New Roman"/>
        </w:rPr>
        <w:t>, 58</w:t>
      </w:r>
      <w:r w:rsidR="00F870F7" w:rsidRPr="00F870F7">
        <w:rPr>
          <w:rFonts w:ascii="Times New Roman" w:hAnsi="Times New Roman" w:cs="Times New Roman"/>
        </w:rPr>
        <w:t>”</w:t>
      </w:r>
      <w:r w:rsidRPr="00F870F7">
        <w:rPr>
          <w:rFonts w:ascii="Times New Roman" w:hAnsi="Times New Roman" w:cs="Times New Roman"/>
        </w:rPr>
        <w:t>.</w:t>
      </w:r>
    </w:p>
    <w:p w14:paraId="7DD9B26B"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124</w:t>
      </w:r>
      <w:r w:rsidR="009F7B7B" w:rsidRPr="009F7B7B">
        <w:rPr>
          <w:rFonts w:ascii="Times New Roman" w:hAnsi="Times New Roman" w:cs="Times New Roman"/>
          <w:b/>
          <w:smallCaps/>
          <w:sz w:val="20"/>
        </w:rPr>
        <w:t>ab</w:t>
      </w:r>
      <w:r w:rsidRPr="00AB1F2A">
        <w:rPr>
          <w:rFonts w:ascii="Times New Roman" w:hAnsi="Times New Roman" w:cs="Times New Roman"/>
          <w:b/>
          <w:sz w:val="20"/>
        </w:rPr>
        <w:t xml:space="preserve"> (6):</w:t>
      </w:r>
    </w:p>
    <w:p w14:paraId="239EBA4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w:t>
      </w:r>
    </w:p>
    <w:p w14:paraId="1B5CA53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124</w:t>
      </w:r>
      <w:r w:rsidR="009F7B7B" w:rsidRPr="009F7B7B">
        <w:rPr>
          <w:rFonts w:ascii="Times New Roman" w:hAnsi="Times New Roman" w:cs="Times New Roman"/>
          <w:b/>
          <w:smallCaps/>
          <w:sz w:val="20"/>
        </w:rPr>
        <w:t>ae</w:t>
      </w:r>
      <w:r w:rsidRPr="00AB1F2A">
        <w:rPr>
          <w:rFonts w:ascii="Times New Roman" w:hAnsi="Times New Roman" w:cs="Times New Roman"/>
          <w:b/>
          <w:sz w:val="20"/>
        </w:rPr>
        <w:t xml:space="preserve"> (e):</w:t>
      </w:r>
    </w:p>
    <w:p w14:paraId="4C3BC32A"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at the end of the paragraph </w:t>
      </w:r>
      <w:r w:rsidR="00F870F7" w:rsidRPr="00F870F7">
        <w:rPr>
          <w:rFonts w:ascii="Times New Roman" w:hAnsi="Times New Roman" w:cs="Times New Roman"/>
        </w:rPr>
        <w:t>“</w:t>
      </w:r>
      <w:r w:rsidRPr="00F870F7">
        <w:rPr>
          <w:rFonts w:ascii="Times New Roman" w:hAnsi="Times New Roman" w:cs="Times New Roman"/>
        </w:rPr>
        <w:t>and</w:t>
      </w:r>
      <w:r w:rsidR="00F870F7" w:rsidRPr="00F870F7">
        <w:rPr>
          <w:rFonts w:ascii="Times New Roman" w:hAnsi="Times New Roman" w:cs="Times New Roman"/>
        </w:rPr>
        <w:t>”</w:t>
      </w:r>
      <w:r w:rsidRPr="00F870F7">
        <w:rPr>
          <w:rFonts w:ascii="Times New Roman" w:hAnsi="Times New Roman" w:cs="Times New Roman"/>
        </w:rPr>
        <w:t>.</w:t>
      </w:r>
    </w:p>
    <w:p w14:paraId="2BBB1054"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124</w:t>
      </w:r>
      <w:r w:rsidR="009F7B7B" w:rsidRPr="009F7B7B">
        <w:rPr>
          <w:rFonts w:ascii="Times New Roman" w:hAnsi="Times New Roman" w:cs="Times New Roman"/>
          <w:b/>
          <w:smallCaps/>
          <w:sz w:val="20"/>
        </w:rPr>
        <w:t>ae</w:t>
      </w:r>
      <w:r w:rsidRPr="00AB1F2A">
        <w:rPr>
          <w:rFonts w:ascii="Times New Roman" w:hAnsi="Times New Roman" w:cs="Times New Roman"/>
          <w:b/>
          <w:sz w:val="20"/>
        </w:rPr>
        <w:t xml:space="preserve"> (f):</w:t>
      </w:r>
    </w:p>
    <w:p w14:paraId="426E39D6"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w:t>
      </w:r>
    </w:p>
    <w:p w14:paraId="19AD9FFC"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124</w:t>
      </w:r>
      <w:r w:rsidR="009F7B7B" w:rsidRPr="009F7B7B">
        <w:rPr>
          <w:rFonts w:ascii="Times New Roman" w:hAnsi="Times New Roman" w:cs="Times New Roman"/>
          <w:b/>
          <w:smallCaps/>
          <w:sz w:val="20"/>
        </w:rPr>
        <w:t>aea</w:t>
      </w:r>
      <w:r w:rsidRPr="00AB1F2A">
        <w:rPr>
          <w:rFonts w:ascii="Times New Roman" w:hAnsi="Times New Roman" w:cs="Times New Roman"/>
          <w:b/>
          <w:sz w:val="20"/>
        </w:rPr>
        <w:t>:</w:t>
      </w:r>
    </w:p>
    <w:p w14:paraId="34DF46D6"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74AD53BC" w14:textId="77777777" w:rsidR="00D41216" w:rsidRDefault="00D41216">
      <w:pPr>
        <w:rPr>
          <w:rFonts w:ascii="Times New Roman" w:hAnsi="Times New Roman" w:cs="Times New Roman"/>
          <w:b/>
        </w:rPr>
      </w:pPr>
      <w:r>
        <w:rPr>
          <w:rFonts w:ascii="Times New Roman" w:hAnsi="Times New Roman" w:cs="Times New Roman"/>
          <w:b/>
        </w:rPr>
        <w:br w:type="page"/>
      </w:r>
    </w:p>
    <w:p w14:paraId="387244E4" w14:textId="77777777" w:rsidR="004E6CA7" w:rsidRPr="00F870F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12C9A065"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124</w:t>
      </w:r>
      <w:r w:rsidR="009F7B7B" w:rsidRPr="009F7B7B">
        <w:rPr>
          <w:rFonts w:ascii="Times New Roman" w:hAnsi="Times New Roman" w:cs="Times New Roman"/>
          <w:b/>
          <w:smallCaps/>
          <w:sz w:val="20"/>
        </w:rPr>
        <w:t>an</w:t>
      </w:r>
      <w:r w:rsidRPr="00AB1F2A">
        <w:rPr>
          <w:rFonts w:ascii="Times New Roman" w:hAnsi="Times New Roman" w:cs="Times New Roman"/>
          <w:b/>
          <w:sz w:val="20"/>
        </w:rPr>
        <w:t xml:space="preserve"> </w:t>
      </w:r>
      <w:r w:rsidR="004E6CA7" w:rsidRPr="00AB1F2A">
        <w:rPr>
          <w:rFonts w:ascii="Times New Roman" w:hAnsi="Times New Roman" w:cs="Times New Roman"/>
          <w:b/>
          <w:sz w:val="20"/>
        </w:rPr>
        <w:t>(2):</w:t>
      </w:r>
    </w:p>
    <w:p w14:paraId="5C1AF3B1" w14:textId="6994A4DF"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5E7FAA">
        <w:rPr>
          <w:rFonts w:ascii="Times New Roman" w:hAnsi="Times New Roman" w:cs="Times New Roman"/>
        </w:rPr>
        <w:t>“</w:t>
      </w:r>
      <w:r w:rsidRPr="00F870F7">
        <w:rPr>
          <w:rFonts w:ascii="Times New Roman" w:hAnsi="Times New Roman" w:cs="Times New Roman"/>
        </w:rPr>
        <w:t>,</w:t>
      </w:r>
      <w:r w:rsidR="005E7FAA">
        <w:rPr>
          <w:rFonts w:ascii="Times New Roman" w:hAnsi="Times New Roman" w:cs="Times New Roman"/>
        </w:rPr>
        <w:t xml:space="preserve"> </w:t>
      </w:r>
      <w:r w:rsidRPr="00F870F7">
        <w:rPr>
          <w:rFonts w:ascii="Times New Roman" w:hAnsi="Times New Roman" w:cs="Times New Roman"/>
        </w:rPr>
        <w:t>57</w:t>
      </w:r>
      <w:r w:rsidR="009F7B7B" w:rsidRPr="009F7B7B">
        <w:rPr>
          <w:rFonts w:ascii="Times New Roman" w:hAnsi="Times New Roman" w:cs="Times New Roman"/>
          <w:smallCaps/>
        </w:rPr>
        <w:t>aa</w:t>
      </w:r>
      <w:r w:rsidRPr="00F870F7">
        <w:rPr>
          <w:rFonts w:ascii="Times New Roman" w:hAnsi="Times New Roman" w:cs="Times New Roman"/>
        </w:rPr>
        <w:t>, 57</w:t>
      </w:r>
      <w:r w:rsidR="009F7B7B" w:rsidRPr="009F7B7B">
        <w:rPr>
          <w:rFonts w:ascii="Times New Roman" w:hAnsi="Times New Roman" w:cs="Times New Roman"/>
          <w:smallCaps/>
        </w:rPr>
        <w:t>ab</w:t>
      </w:r>
      <w:r w:rsidRPr="00F870F7">
        <w:rPr>
          <w:rFonts w:ascii="Times New Roman" w:hAnsi="Times New Roman" w:cs="Times New Roman"/>
        </w:rPr>
        <w:t xml:space="preserve">, </w:t>
      </w:r>
      <w:r w:rsidR="00F870F7" w:rsidRPr="00F870F7">
        <w:rPr>
          <w:rFonts w:ascii="Times New Roman" w:hAnsi="Times New Roman" w:cs="Times New Roman"/>
          <w:smallCaps/>
        </w:rPr>
        <w:t>58”.</w:t>
      </w:r>
    </w:p>
    <w:p w14:paraId="1103C590"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124</w:t>
      </w:r>
      <w:r w:rsidR="009F7B7B" w:rsidRPr="009F7B7B">
        <w:rPr>
          <w:rFonts w:ascii="Times New Roman" w:hAnsi="Times New Roman" w:cs="Times New Roman"/>
          <w:b/>
          <w:smallCaps/>
          <w:sz w:val="20"/>
        </w:rPr>
        <w:t>ana</w:t>
      </w:r>
      <w:r w:rsidRPr="00AB1F2A">
        <w:rPr>
          <w:rFonts w:ascii="Times New Roman" w:hAnsi="Times New Roman" w:cs="Times New Roman"/>
          <w:b/>
          <w:sz w:val="20"/>
        </w:rPr>
        <w:t>:</w:t>
      </w:r>
    </w:p>
    <w:p w14:paraId="58BEED3E"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2FA04BC0"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 124</w:t>
      </w:r>
      <w:r w:rsidR="009F7B7B" w:rsidRPr="009F7B7B">
        <w:rPr>
          <w:rFonts w:ascii="Times New Roman" w:hAnsi="Times New Roman" w:cs="Times New Roman"/>
          <w:b/>
          <w:smallCaps/>
          <w:sz w:val="20"/>
        </w:rPr>
        <w:t>ar</w:t>
      </w:r>
      <w:r w:rsidRPr="00AB1F2A">
        <w:rPr>
          <w:rFonts w:ascii="Times New Roman" w:hAnsi="Times New Roman" w:cs="Times New Roman"/>
          <w:b/>
          <w:sz w:val="20"/>
        </w:rPr>
        <w:t>:</w:t>
      </w:r>
    </w:p>
    <w:p w14:paraId="3386D1A1"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w:t>
      </w:r>
    </w:p>
    <w:p w14:paraId="5624CEE6"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Division 16</w:t>
      </w:r>
      <w:r w:rsidR="009F7B7B" w:rsidRPr="009F7B7B">
        <w:rPr>
          <w:rFonts w:ascii="Times New Roman" w:hAnsi="Times New Roman" w:cs="Times New Roman"/>
          <w:b/>
          <w:smallCaps/>
          <w:sz w:val="20"/>
        </w:rPr>
        <w:t>b</w:t>
      </w:r>
      <w:r w:rsidRPr="00AB1F2A">
        <w:rPr>
          <w:rFonts w:ascii="Times New Roman" w:hAnsi="Times New Roman" w:cs="Times New Roman"/>
          <w:b/>
          <w:sz w:val="20"/>
        </w:rPr>
        <w:t xml:space="preserve"> of Part III:</w:t>
      </w:r>
    </w:p>
    <w:p w14:paraId="5D223D59"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Division.</w:t>
      </w:r>
    </w:p>
    <w:p w14:paraId="0598597A"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159</w:t>
      </w:r>
      <w:r w:rsidR="009F7B7B" w:rsidRPr="009F7B7B">
        <w:rPr>
          <w:rFonts w:ascii="Times New Roman" w:hAnsi="Times New Roman" w:cs="Times New Roman"/>
          <w:b/>
          <w:smallCaps/>
          <w:sz w:val="20"/>
        </w:rPr>
        <w:t>ga</w:t>
      </w:r>
      <w:r w:rsidRPr="00AB1F2A">
        <w:rPr>
          <w:rFonts w:ascii="Times New Roman" w:hAnsi="Times New Roman" w:cs="Times New Roman"/>
          <w:b/>
          <w:sz w:val="20"/>
        </w:rPr>
        <w:t xml:space="preserve"> (1) (definition of “drought bonds”):</w:t>
      </w:r>
    </w:p>
    <w:p w14:paraId="40AD3E24" w14:textId="6B95BADC"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Add at the end of the definition </w:t>
      </w:r>
      <w:r w:rsidR="00F870F7" w:rsidRPr="00F870F7">
        <w:rPr>
          <w:rFonts w:ascii="Times New Roman" w:hAnsi="Times New Roman" w:cs="Times New Roman"/>
        </w:rPr>
        <w:t>“</w:t>
      </w:r>
      <w:r w:rsidRPr="00F870F7">
        <w:rPr>
          <w:rFonts w:ascii="Times New Roman" w:hAnsi="Times New Roman" w:cs="Times New Roman"/>
        </w:rPr>
        <w:t xml:space="preserve">, as in force immediately before its repeal by the </w:t>
      </w:r>
      <w:r w:rsidR="00F870F7" w:rsidRPr="00F870F7">
        <w:rPr>
          <w:rFonts w:ascii="Times New Roman" w:hAnsi="Times New Roman" w:cs="Times New Roman"/>
          <w:i/>
        </w:rPr>
        <w:t xml:space="preserve">Taxation Laws Amendment Act </w:t>
      </w:r>
      <w:r w:rsidR="00F870F7" w:rsidRPr="005E7FAA">
        <w:rPr>
          <w:rFonts w:ascii="Times New Roman" w:hAnsi="Times New Roman" w:cs="Times New Roman"/>
          <w:i/>
        </w:rPr>
        <w:t>(</w:t>
      </w:r>
      <w:r w:rsidR="00F870F7" w:rsidRPr="00F870F7">
        <w:rPr>
          <w:rFonts w:ascii="Times New Roman" w:hAnsi="Times New Roman" w:cs="Times New Roman"/>
          <w:i/>
        </w:rPr>
        <w:t>No. 3</w:t>
      </w:r>
      <w:r w:rsidR="00F870F7" w:rsidRPr="005E7FAA">
        <w:rPr>
          <w:rFonts w:ascii="Times New Roman" w:hAnsi="Times New Roman" w:cs="Times New Roman"/>
          <w:i/>
        </w:rPr>
        <w:t>)</w:t>
      </w:r>
      <w:r w:rsidR="00F870F7" w:rsidRPr="00F870F7">
        <w:rPr>
          <w:rFonts w:ascii="Times New Roman" w:hAnsi="Times New Roman" w:cs="Times New Roman"/>
          <w:i/>
        </w:rPr>
        <w:t xml:space="preserve"> 1989</w:t>
      </w:r>
      <w:r w:rsidR="00F870F7" w:rsidRPr="00F870F7">
        <w:rPr>
          <w:rFonts w:ascii="Times New Roman" w:hAnsi="Times New Roman" w:cs="Times New Roman"/>
        </w:rPr>
        <w:t>”</w:t>
      </w:r>
      <w:r w:rsidRPr="00F870F7">
        <w:rPr>
          <w:rFonts w:ascii="Times New Roman" w:hAnsi="Times New Roman" w:cs="Times New Roman"/>
        </w:rPr>
        <w:t>.</w:t>
      </w:r>
    </w:p>
    <w:p w14:paraId="5135B3FC"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159</w:t>
      </w:r>
      <w:r w:rsidR="009F7B7B" w:rsidRPr="009F7B7B">
        <w:rPr>
          <w:rFonts w:ascii="Times New Roman" w:hAnsi="Times New Roman" w:cs="Times New Roman"/>
          <w:b/>
          <w:smallCaps/>
          <w:sz w:val="20"/>
        </w:rPr>
        <w:t>gc</w:t>
      </w:r>
      <w:r w:rsidRPr="00AB1F2A">
        <w:rPr>
          <w:rFonts w:ascii="Times New Roman" w:hAnsi="Times New Roman" w:cs="Times New Roman"/>
          <w:b/>
          <w:sz w:val="20"/>
        </w:rPr>
        <w:t xml:space="preserve"> (4):</w:t>
      </w:r>
    </w:p>
    <w:p w14:paraId="14469A46"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 substitute the following subsection:</w:t>
      </w:r>
    </w:p>
    <w:p w14:paraId="73992D18" w14:textId="77777777" w:rsidR="004E6CA7" w:rsidRPr="00F870F7" w:rsidRDefault="00F870F7" w:rsidP="00AB1F2A">
      <w:pPr>
        <w:spacing w:after="0" w:line="240" w:lineRule="auto"/>
        <w:ind w:firstLine="432"/>
        <w:jc w:val="both"/>
        <w:rPr>
          <w:rFonts w:ascii="Times New Roman" w:hAnsi="Times New Roman" w:cs="Times New Roman"/>
        </w:rPr>
      </w:pPr>
      <w:r w:rsidRPr="00F870F7">
        <w:rPr>
          <w:rFonts w:ascii="Times New Roman" w:hAnsi="Times New Roman" w:cs="Times New Roman"/>
          <w:smallCaps/>
        </w:rPr>
        <w:t xml:space="preserve">“(4) </w:t>
      </w:r>
      <w:r w:rsidR="004E6CA7" w:rsidRPr="00F870F7">
        <w:rPr>
          <w:rFonts w:ascii="Times New Roman" w:hAnsi="Times New Roman" w:cs="Times New Roman"/>
        </w:rPr>
        <w:t xml:space="preserve">The deduction allowable to a taxpayer under this section in respect of a year of income shall not exceed </w:t>
      </w:r>
      <w:r w:rsidRPr="00F870F7">
        <w:rPr>
          <w:rFonts w:ascii="Times New Roman" w:hAnsi="Times New Roman" w:cs="Times New Roman"/>
          <w:smallCaps/>
        </w:rPr>
        <w:t xml:space="preserve">60% </w:t>
      </w:r>
      <w:r w:rsidR="004E6CA7" w:rsidRPr="00F870F7">
        <w:rPr>
          <w:rFonts w:ascii="Times New Roman" w:hAnsi="Times New Roman" w:cs="Times New Roman"/>
        </w:rPr>
        <w:t>of the gross receipts from primary production of the taxpayer in respect of that year of income.</w:t>
      </w:r>
      <w:r w:rsidRPr="00F870F7">
        <w:rPr>
          <w:rFonts w:ascii="Times New Roman" w:hAnsi="Times New Roman" w:cs="Times New Roman"/>
        </w:rPr>
        <w:t>”</w:t>
      </w:r>
      <w:r w:rsidR="004E6CA7" w:rsidRPr="00F870F7">
        <w:rPr>
          <w:rFonts w:ascii="Times New Roman" w:hAnsi="Times New Roman" w:cs="Times New Roman"/>
        </w:rPr>
        <w:t>.</w:t>
      </w:r>
    </w:p>
    <w:p w14:paraId="5663DE5D"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159</w:t>
      </w:r>
      <w:r w:rsidR="009F7B7B" w:rsidRPr="009F7B7B">
        <w:rPr>
          <w:rFonts w:ascii="Times New Roman" w:hAnsi="Times New Roman" w:cs="Times New Roman"/>
          <w:b/>
          <w:smallCaps/>
          <w:sz w:val="20"/>
        </w:rPr>
        <w:t>gc</w:t>
      </w:r>
      <w:r w:rsidRPr="00AB1F2A">
        <w:rPr>
          <w:rFonts w:ascii="Times New Roman" w:hAnsi="Times New Roman" w:cs="Times New Roman"/>
          <w:b/>
          <w:sz w:val="20"/>
        </w:rPr>
        <w:t xml:space="preserve"> (5) (b):</w:t>
      </w:r>
    </w:p>
    <w:p w14:paraId="50567E4F"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paragraph, substitute the following paragraph:</w:t>
      </w:r>
    </w:p>
    <w:p w14:paraId="21388574" w14:textId="77777777" w:rsidR="004E6CA7" w:rsidRPr="00F870F7" w:rsidRDefault="00F870F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(b) if, at the end of the period that is the relevant period in relation to that year of income, an unrecouped deduction exists or unrecouped deductions exist in respect of:</w:t>
      </w:r>
    </w:p>
    <w:p w14:paraId="10646412" w14:textId="77777777" w:rsidR="004E6CA7" w:rsidRPr="00F870F7" w:rsidRDefault="004E6CA7" w:rsidP="00AB1F2A">
      <w:pPr>
        <w:spacing w:after="0" w:line="240" w:lineRule="auto"/>
        <w:ind w:left="1368" w:hanging="360"/>
        <w:jc w:val="both"/>
        <w:rPr>
          <w:rFonts w:ascii="Times New Roman" w:hAnsi="Times New Roman" w:cs="Times New Roman"/>
        </w:rPr>
      </w:pPr>
      <w:r w:rsidRPr="00F870F7">
        <w:rPr>
          <w:rFonts w:ascii="Times New Roman" w:hAnsi="Times New Roman" w:cs="Times New Roman"/>
        </w:rPr>
        <w:t>(i) any conversion deposit or conversion deposits made by the taxpayer before the commencement of, or during, that period; or</w:t>
      </w:r>
    </w:p>
    <w:p w14:paraId="765FD177" w14:textId="77777777" w:rsidR="004E6CA7" w:rsidRPr="00F870F7" w:rsidRDefault="004E6CA7" w:rsidP="00AB1F2A">
      <w:pPr>
        <w:spacing w:after="0" w:line="240" w:lineRule="auto"/>
        <w:ind w:left="1368" w:hanging="360"/>
        <w:jc w:val="both"/>
        <w:rPr>
          <w:rFonts w:ascii="Times New Roman" w:hAnsi="Times New Roman" w:cs="Times New Roman"/>
        </w:rPr>
      </w:pPr>
      <w:r w:rsidRPr="00F870F7">
        <w:rPr>
          <w:rFonts w:ascii="Times New Roman" w:hAnsi="Times New Roman" w:cs="Times New Roman"/>
        </w:rPr>
        <w:t>(ii) any other deposit or deposits made by the taxpayer before the commencement of that period;</w:t>
      </w:r>
    </w:p>
    <w:p w14:paraId="54F3B4A5" w14:textId="77777777" w:rsidR="004E6CA7" w:rsidRPr="00F870F7" w:rsidRDefault="004E6CA7" w:rsidP="00AB1F2A">
      <w:pPr>
        <w:spacing w:after="0" w:line="240" w:lineRule="auto"/>
        <w:ind w:left="810"/>
        <w:jc w:val="both"/>
        <w:rPr>
          <w:rFonts w:ascii="Times New Roman" w:hAnsi="Times New Roman" w:cs="Times New Roman"/>
        </w:rPr>
      </w:pPr>
      <w:r w:rsidRPr="00F870F7">
        <w:rPr>
          <w:rFonts w:ascii="Times New Roman" w:hAnsi="Times New Roman" w:cs="Times New Roman"/>
        </w:rPr>
        <w:t xml:space="preserve">the amount by which </w:t>
      </w:r>
      <w:r w:rsidR="00F870F7" w:rsidRPr="00F870F7">
        <w:rPr>
          <w:rFonts w:ascii="Times New Roman" w:hAnsi="Times New Roman" w:cs="Times New Roman"/>
          <w:smallCaps/>
        </w:rPr>
        <w:t xml:space="preserve">$250,000 </w:t>
      </w:r>
      <w:r w:rsidRPr="00F870F7">
        <w:rPr>
          <w:rFonts w:ascii="Times New Roman" w:hAnsi="Times New Roman" w:cs="Times New Roman"/>
        </w:rPr>
        <w:t>exceeds the unrecouped deduction or the sum of the unrecouped deductions.</w:t>
      </w:r>
      <w:r w:rsidR="00F870F7" w:rsidRPr="00F870F7">
        <w:rPr>
          <w:rFonts w:ascii="Times New Roman" w:hAnsi="Times New Roman" w:cs="Times New Roman"/>
        </w:rPr>
        <w:t>”</w:t>
      </w:r>
      <w:r w:rsidRPr="00F870F7">
        <w:rPr>
          <w:rFonts w:ascii="Times New Roman" w:hAnsi="Times New Roman" w:cs="Times New Roman"/>
        </w:rPr>
        <w:t>.</w:t>
      </w:r>
    </w:p>
    <w:p w14:paraId="246605DE"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159</w:t>
      </w:r>
      <w:r w:rsidR="009F7B7B" w:rsidRPr="009F7B7B">
        <w:rPr>
          <w:rFonts w:ascii="Times New Roman" w:hAnsi="Times New Roman" w:cs="Times New Roman"/>
          <w:b/>
          <w:smallCaps/>
          <w:sz w:val="20"/>
        </w:rPr>
        <w:t>gd</w:t>
      </w:r>
      <w:r w:rsidRPr="00AB1F2A">
        <w:rPr>
          <w:rFonts w:ascii="Times New Roman" w:hAnsi="Times New Roman" w:cs="Times New Roman"/>
          <w:b/>
          <w:sz w:val="20"/>
        </w:rPr>
        <w:t xml:space="preserve"> (2</w:t>
      </w:r>
      <w:r w:rsidRPr="00AB1F2A">
        <w:rPr>
          <w:rFonts w:ascii="Times New Roman" w:hAnsi="Times New Roman" w:cs="Times New Roman"/>
          <w:b/>
          <w:smallCaps/>
          <w:sz w:val="20"/>
        </w:rPr>
        <w:t>b):</w:t>
      </w:r>
    </w:p>
    <w:p w14:paraId="78FBED03"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w:t>
      </w:r>
    </w:p>
    <w:p w14:paraId="73C08459"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160 and 160</w:t>
      </w:r>
      <w:r w:rsidR="009F7B7B" w:rsidRPr="009F7B7B">
        <w:rPr>
          <w:rFonts w:ascii="Times New Roman" w:hAnsi="Times New Roman" w:cs="Times New Roman"/>
          <w:b/>
          <w:smallCaps/>
          <w:sz w:val="20"/>
        </w:rPr>
        <w:t>aba</w:t>
      </w:r>
      <w:r w:rsidRPr="00AB1F2A">
        <w:rPr>
          <w:rFonts w:ascii="Times New Roman" w:hAnsi="Times New Roman" w:cs="Times New Roman"/>
          <w:b/>
          <w:sz w:val="20"/>
        </w:rPr>
        <w:t>:</w:t>
      </w:r>
    </w:p>
    <w:p w14:paraId="3BA238B4"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59661A4B"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Sections 160</w:t>
      </w:r>
      <w:r w:rsidR="009F7B7B" w:rsidRPr="009F7B7B">
        <w:rPr>
          <w:rFonts w:ascii="Times New Roman" w:hAnsi="Times New Roman" w:cs="Times New Roman"/>
          <w:b/>
          <w:smallCaps/>
          <w:sz w:val="20"/>
        </w:rPr>
        <w:t>ac</w:t>
      </w:r>
      <w:r w:rsidRPr="00AB1F2A">
        <w:rPr>
          <w:rFonts w:ascii="Times New Roman" w:hAnsi="Times New Roman" w:cs="Times New Roman"/>
          <w:b/>
          <w:sz w:val="20"/>
        </w:rPr>
        <w:t xml:space="preserve"> to 160</w:t>
      </w:r>
      <w:r w:rsidR="009F7B7B" w:rsidRPr="009F7B7B">
        <w:rPr>
          <w:rFonts w:ascii="Times New Roman" w:hAnsi="Times New Roman" w:cs="Times New Roman"/>
          <w:b/>
          <w:smallCaps/>
          <w:sz w:val="20"/>
        </w:rPr>
        <w:t>acd</w:t>
      </w:r>
      <w:r w:rsidRPr="00AB1F2A">
        <w:rPr>
          <w:rFonts w:ascii="Times New Roman" w:hAnsi="Times New Roman" w:cs="Times New Roman"/>
          <w:b/>
          <w:sz w:val="20"/>
        </w:rPr>
        <w:t xml:space="preserve"> (inclusive):</w:t>
      </w:r>
    </w:p>
    <w:p w14:paraId="3D0BA555"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Repeal the sections.</w:t>
      </w:r>
    </w:p>
    <w:p w14:paraId="02D291EA"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Subsection 170 (10):</w:t>
      </w:r>
    </w:p>
    <w:p w14:paraId="63345DED"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(a) Omit </w:t>
      </w:r>
      <w:r w:rsidR="00F870F7" w:rsidRPr="00F870F7">
        <w:rPr>
          <w:rFonts w:ascii="Times New Roman" w:hAnsi="Times New Roman" w:cs="Times New Roman"/>
          <w:smallCaps/>
        </w:rPr>
        <w:t>“31b,”.</w:t>
      </w:r>
    </w:p>
    <w:p w14:paraId="6B043579"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(b) Omit </w:t>
      </w:r>
      <w:r w:rsidR="00F870F7" w:rsidRPr="00F870F7">
        <w:rPr>
          <w:rFonts w:ascii="Times New Roman" w:hAnsi="Times New Roman" w:cs="Times New Roman"/>
        </w:rPr>
        <w:t>“</w:t>
      </w:r>
      <w:r w:rsidRPr="00F870F7">
        <w:rPr>
          <w:rFonts w:ascii="Times New Roman" w:hAnsi="Times New Roman" w:cs="Times New Roman"/>
        </w:rPr>
        <w:t xml:space="preserve">, </w:t>
      </w:r>
      <w:r w:rsidR="00F870F7" w:rsidRPr="00F870F7">
        <w:rPr>
          <w:rFonts w:ascii="Times New Roman" w:hAnsi="Times New Roman" w:cs="Times New Roman"/>
          <w:smallCaps/>
        </w:rPr>
        <w:t xml:space="preserve">47 (2b), </w:t>
      </w:r>
      <w:r w:rsidRPr="00F870F7">
        <w:rPr>
          <w:rFonts w:ascii="Times New Roman" w:hAnsi="Times New Roman" w:cs="Times New Roman"/>
        </w:rPr>
        <w:t>5</w:t>
      </w:r>
      <w:r w:rsidR="009F7B7B" w:rsidRPr="009F7B7B">
        <w:rPr>
          <w:rFonts w:ascii="Times New Roman" w:hAnsi="Times New Roman" w:cs="Times New Roman"/>
          <w:smallCaps/>
        </w:rPr>
        <w:t>lac</w:t>
      </w:r>
      <w:r w:rsidRPr="00F870F7">
        <w:rPr>
          <w:rFonts w:ascii="Times New Roman" w:hAnsi="Times New Roman" w:cs="Times New Roman"/>
        </w:rPr>
        <w:t xml:space="preserve"> </w:t>
      </w:r>
      <w:r w:rsidR="00F870F7" w:rsidRPr="00F870F7">
        <w:rPr>
          <w:rFonts w:ascii="Times New Roman" w:hAnsi="Times New Roman" w:cs="Times New Roman"/>
          <w:smallCaps/>
        </w:rPr>
        <w:t xml:space="preserve">(7) </w:t>
      </w:r>
      <w:r w:rsidRPr="00F870F7">
        <w:rPr>
          <w:rFonts w:ascii="Times New Roman" w:hAnsi="Times New Roman" w:cs="Times New Roman"/>
        </w:rPr>
        <w:t>or 51</w:t>
      </w:r>
      <w:r w:rsidR="009F7B7B" w:rsidRPr="009F7B7B">
        <w:rPr>
          <w:rFonts w:ascii="Times New Roman" w:hAnsi="Times New Roman" w:cs="Times New Roman"/>
          <w:smallCaps/>
        </w:rPr>
        <w:t>ac</w:t>
      </w:r>
      <w:r w:rsidRPr="00F870F7">
        <w:rPr>
          <w:rFonts w:ascii="Times New Roman" w:hAnsi="Times New Roman" w:cs="Times New Roman"/>
        </w:rPr>
        <w:t xml:space="preserve"> </w:t>
      </w:r>
      <w:r w:rsidR="00F870F7" w:rsidRPr="00F870F7">
        <w:rPr>
          <w:rFonts w:ascii="Times New Roman" w:hAnsi="Times New Roman" w:cs="Times New Roman"/>
          <w:smallCaps/>
        </w:rPr>
        <w:t xml:space="preserve">(8), </w:t>
      </w:r>
      <w:r w:rsidRPr="00F870F7">
        <w:rPr>
          <w:rFonts w:ascii="Times New Roman" w:hAnsi="Times New Roman" w:cs="Times New Roman"/>
        </w:rPr>
        <w:t>section 51</w:t>
      </w:r>
      <w:r w:rsidR="009F7B7B" w:rsidRPr="009F7B7B">
        <w:rPr>
          <w:rFonts w:ascii="Times New Roman" w:hAnsi="Times New Roman" w:cs="Times New Roman"/>
          <w:smallCaps/>
        </w:rPr>
        <w:t>ad</w:t>
      </w:r>
      <w:r w:rsidRPr="00F870F7">
        <w:rPr>
          <w:rFonts w:ascii="Times New Roman" w:hAnsi="Times New Roman" w:cs="Times New Roman"/>
        </w:rPr>
        <w:t>, 5</w:t>
      </w:r>
      <w:r w:rsidR="009F7B7B" w:rsidRPr="009F7B7B">
        <w:rPr>
          <w:rFonts w:ascii="Times New Roman" w:hAnsi="Times New Roman" w:cs="Times New Roman"/>
          <w:smallCaps/>
        </w:rPr>
        <w:t>lah</w:t>
      </w:r>
      <w:r w:rsidRPr="00F870F7">
        <w:rPr>
          <w:rFonts w:ascii="Times New Roman" w:hAnsi="Times New Roman" w:cs="Times New Roman"/>
        </w:rPr>
        <w:t xml:space="preserve"> or 53</w:t>
      </w:r>
      <w:r w:rsidR="00A52CA5" w:rsidRPr="00A52CA5">
        <w:rPr>
          <w:rFonts w:ascii="Times New Roman" w:hAnsi="Times New Roman" w:cs="Times New Roman"/>
          <w:smallCaps/>
        </w:rPr>
        <w:t>h</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 xml:space="preserve">or </w:t>
      </w:r>
      <w:r w:rsidR="00F870F7" w:rsidRPr="00F870F7">
        <w:rPr>
          <w:rFonts w:ascii="Times New Roman" w:hAnsi="Times New Roman" w:cs="Times New Roman"/>
          <w:smallCaps/>
        </w:rPr>
        <w:t xml:space="preserve">47 (2b), </w:t>
      </w:r>
      <w:r w:rsidRPr="00F870F7">
        <w:rPr>
          <w:rFonts w:ascii="Times New Roman" w:hAnsi="Times New Roman" w:cs="Times New Roman"/>
        </w:rPr>
        <w:t>section 51</w:t>
      </w:r>
      <w:r w:rsidR="009F7B7B" w:rsidRPr="009F7B7B">
        <w:rPr>
          <w:rFonts w:ascii="Times New Roman" w:hAnsi="Times New Roman" w:cs="Times New Roman"/>
          <w:smallCaps/>
        </w:rPr>
        <w:t>ad</w:t>
      </w:r>
      <w:r w:rsidRPr="00F870F7">
        <w:rPr>
          <w:rFonts w:ascii="Times New Roman" w:hAnsi="Times New Roman" w:cs="Times New Roman"/>
        </w:rPr>
        <w:t xml:space="preserve"> or 51</w:t>
      </w:r>
      <w:r w:rsidR="009F7B7B" w:rsidRPr="009F7B7B">
        <w:rPr>
          <w:rFonts w:ascii="Times New Roman" w:hAnsi="Times New Roman" w:cs="Times New Roman"/>
          <w:smallCaps/>
        </w:rPr>
        <w:t>ah</w:t>
      </w:r>
      <w:r w:rsidR="00F870F7" w:rsidRPr="00F870F7">
        <w:rPr>
          <w:rFonts w:ascii="Times New Roman" w:hAnsi="Times New Roman" w:cs="Times New Roman"/>
        </w:rPr>
        <w:t>”</w:t>
      </w:r>
      <w:r w:rsidRPr="00F870F7">
        <w:rPr>
          <w:rFonts w:ascii="Times New Roman" w:hAnsi="Times New Roman" w:cs="Times New Roman"/>
        </w:rPr>
        <w:t>.</w:t>
      </w:r>
    </w:p>
    <w:p w14:paraId="1B8454C7"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3EB50679" w14:textId="77777777" w:rsidR="004E6CA7" w:rsidRDefault="00F870F7" w:rsidP="00AB1F2A">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1—</w:t>
      </w:r>
      <w:r w:rsidRPr="00AB1F2A">
        <w:rPr>
          <w:rFonts w:ascii="Times New Roman" w:hAnsi="Times New Roman" w:cs="Times New Roman"/>
        </w:rPr>
        <w:t>continued</w:t>
      </w:r>
    </w:p>
    <w:p w14:paraId="6CF86CD0" w14:textId="77777777" w:rsidR="005E7FAA" w:rsidRPr="00F870F7" w:rsidRDefault="005E7FAA" w:rsidP="00AB1F2A">
      <w:pPr>
        <w:spacing w:after="0" w:line="240" w:lineRule="auto"/>
        <w:jc w:val="center"/>
        <w:rPr>
          <w:rFonts w:ascii="Times New Roman" w:hAnsi="Times New Roman" w:cs="Times New Roman"/>
        </w:rPr>
      </w:pPr>
    </w:p>
    <w:p w14:paraId="41C621EE" w14:textId="11735FAD"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(c) Omit all the words from and including </w:t>
      </w:r>
      <w:r w:rsidR="00F870F7" w:rsidRPr="00F870F7">
        <w:rPr>
          <w:rFonts w:ascii="Times New Roman" w:hAnsi="Times New Roman" w:cs="Times New Roman"/>
        </w:rPr>
        <w:t>“</w:t>
      </w:r>
      <w:r w:rsidRPr="00F870F7">
        <w:rPr>
          <w:rFonts w:ascii="Times New Roman" w:hAnsi="Times New Roman" w:cs="Times New Roman"/>
        </w:rPr>
        <w:t>section 75</w:t>
      </w:r>
      <w:r w:rsidR="00A52CA5" w:rsidRPr="00A52CA5">
        <w:rPr>
          <w:rFonts w:ascii="Times New Roman" w:hAnsi="Times New Roman" w:cs="Times New Roman"/>
          <w:smallCaps/>
        </w:rPr>
        <w:t>c</w:t>
      </w:r>
      <w:r w:rsidR="00F870F7" w:rsidRPr="00F870F7">
        <w:rPr>
          <w:rFonts w:ascii="Times New Roman" w:hAnsi="Times New Roman" w:cs="Times New Roman"/>
        </w:rPr>
        <w:t>”</w:t>
      </w:r>
      <w:r w:rsidRPr="00F870F7">
        <w:rPr>
          <w:rFonts w:ascii="Times New Roman" w:hAnsi="Times New Roman" w:cs="Times New Roman"/>
        </w:rPr>
        <w:t xml:space="preserve"> to and including </w:t>
      </w:r>
      <w:r w:rsidR="00F870F7" w:rsidRPr="00F870F7">
        <w:rPr>
          <w:rFonts w:ascii="Times New Roman" w:hAnsi="Times New Roman" w:cs="Times New Roman"/>
        </w:rPr>
        <w:t>“</w:t>
      </w:r>
      <w:r w:rsidRPr="00F870F7">
        <w:rPr>
          <w:rFonts w:ascii="Times New Roman" w:hAnsi="Times New Roman" w:cs="Times New Roman"/>
        </w:rPr>
        <w:t>77</w:t>
      </w:r>
      <w:r w:rsidR="00A52CA5" w:rsidRPr="00A52CA5">
        <w:rPr>
          <w:rFonts w:ascii="Times New Roman" w:hAnsi="Times New Roman" w:cs="Times New Roman"/>
          <w:smallCaps/>
        </w:rPr>
        <w:t>f</w:t>
      </w:r>
      <w:r w:rsidRPr="00F870F7">
        <w:rPr>
          <w:rFonts w:ascii="Times New Roman" w:hAnsi="Times New Roman" w:cs="Times New Roman"/>
        </w:rPr>
        <w:t xml:space="preserve"> (5)</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75</w:t>
      </w:r>
      <w:r w:rsidR="00A52CA5" w:rsidRPr="00A52CA5">
        <w:rPr>
          <w:rFonts w:ascii="Times New Roman" w:hAnsi="Times New Roman" w:cs="Times New Roman"/>
          <w:smallCaps/>
        </w:rPr>
        <w:t>d</w:t>
      </w:r>
      <w:r w:rsidRPr="00F870F7">
        <w:rPr>
          <w:rFonts w:ascii="Times New Roman" w:hAnsi="Times New Roman" w:cs="Times New Roman"/>
        </w:rPr>
        <w:t xml:space="preserve"> (4) or 77</w:t>
      </w:r>
      <w:r w:rsidR="00A52CA5" w:rsidRPr="00A52CA5">
        <w:rPr>
          <w:rFonts w:ascii="Times New Roman" w:hAnsi="Times New Roman" w:cs="Times New Roman"/>
          <w:smallCaps/>
        </w:rPr>
        <w:t>f</w:t>
      </w:r>
      <w:r w:rsidRPr="00F870F7">
        <w:rPr>
          <w:rFonts w:ascii="Times New Roman" w:hAnsi="Times New Roman" w:cs="Times New Roman"/>
        </w:rPr>
        <w:t xml:space="preserve"> (5)</w:t>
      </w:r>
      <w:r w:rsidR="00F870F7" w:rsidRPr="00F870F7">
        <w:rPr>
          <w:rFonts w:ascii="Times New Roman" w:hAnsi="Times New Roman" w:cs="Times New Roman"/>
        </w:rPr>
        <w:t>”</w:t>
      </w:r>
      <w:r w:rsidRPr="00F870F7">
        <w:rPr>
          <w:rFonts w:ascii="Times New Roman" w:hAnsi="Times New Roman" w:cs="Times New Roman"/>
        </w:rPr>
        <w:t>.</w:t>
      </w:r>
    </w:p>
    <w:p w14:paraId="6910765C"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(d) Omit </w:t>
      </w:r>
      <w:r w:rsidR="00F870F7" w:rsidRPr="00F870F7">
        <w:rPr>
          <w:rFonts w:ascii="Times New Roman" w:hAnsi="Times New Roman" w:cs="Times New Roman"/>
        </w:rPr>
        <w:t>“</w:t>
      </w:r>
      <w:r w:rsidRPr="00F870F7">
        <w:rPr>
          <w:rFonts w:ascii="Times New Roman" w:hAnsi="Times New Roman" w:cs="Times New Roman"/>
        </w:rPr>
        <w:t>section 82</w:t>
      </w:r>
      <w:r w:rsidR="00A52CA5" w:rsidRPr="00A52CA5">
        <w:rPr>
          <w:rFonts w:ascii="Times New Roman" w:hAnsi="Times New Roman" w:cs="Times New Roman"/>
          <w:smallCaps/>
        </w:rPr>
        <w:t>d</w:t>
      </w:r>
      <w:r w:rsidR="00A52CA5" w:rsidRPr="00A52CA5">
        <w:rPr>
          <w:rFonts w:ascii="Times New Roman" w:hAnsi="Times New Roman" w:cs="Times New Roman"/>
        </w:rPr>
        <w:t>,</w:t>
      </w:r>
      <w:r w:rsidRPr="00F870F7">
        <w:rPr>
          <w:rFonts w:ascii="Times New Roman" w:hAnsi="Times New Roman" w:cs="Times New Roman"/>
        </w:rPr>
        <w:t xml:space="preserve"> Subdivision </w:t>
      </w:r>
      <w:r w:rsidR="00F870F7" w:rsidRPr="00F870F7">
        <w:rPr>
          <w:rFonts w:ascii="Times New Roman" w:hAnsi="Times New Roman" w:cs="Times New Roman"/>
          <w:smallCaps/>
        </w:rPr>
        <w:t xml:space="preserve">bb </w:t>
      </w:r>
      <w:r w:rsidRPr="00F870F7">
        <w:rPr>
          <w:rFonts w:ascii="Times New Roman" w:hAnsi="Times New Roman" w:cs="Times New Roman"/>
        </w:rPr>
        <w:t>of Division 3 of Part III,</w:t>
      </w:r>
      <w:r w:rsidR="00F870F7" w:rsidRPr="00F870F7">
        <w:rPr>
          <w:rFonts w:ascii="Times New Roman" w:hAnsi="Times New Roman" w:cs="Times New Roman"/>
        </w:rPr>
        <w:t>”</w:t>
      </w:r>
      <w:r w:rsidRPr="00F870F7">
        <w:rPr>
          <w:rFonts w:ascii="Times New Roman" w:hAnsi="Times New Roman" w:cs="Times New Roman"/>
        </w:rPr>
        <w:t>.</w:t>
      </w:r>
    </w:p>
    <w:p w14:paraId="37998B87"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(e) Omit </w:t>
      </w:r>
      <w:r w:rsidR="00F870F7" w:rsidRPr="00F870F7">
        <w:rPr>
          <w:rFonts w:ascii="Times New Roman" w:hAnsi="Times New Roman" w:cs="Times New Roman"/>
        </w:rPr>
        <w:t>“</w:t>
      </w:r>
      <w:r w:rsidRPr="00F870F7">
        <w:rPr>
          <w:rFonts w:ascii="Times New Roman" w:hAnsi="Times New Roman" w:cs="Times New Roman"/>
        </w:rPr>
        <w:t>Subdivision E or</w:t>
      </w:r>
      <w:r w:rsidR="00F870F7" w:rsidRPr="00F870F7">
        <w:rPr>
          <w:rFonts w:ascii="Times New Roman" w:hAnsi="Times New Roman" w:cs="Times New Roman"/>
        </w:rPr>
        <w:t>”</w:t>
      </w:r>
      <w:r w:rsidRPr="00F870F7">
        <w:rPr>
          <w:rFonts w:ascii="Times New Roman" w:hAnsi="Times New Roman" w:cs="Times New Roman"/>
        </w:rPr>
        <w:t xml:space="preserve">, substitute </w:t>
      </w:r>
      <w:r w:rsidR="00F870F7" w:rsidRPr="00F870F7">
        <w:rPr>
          <w:rFonts w:ascii="Times New Roman" w:hAnsi="Times New Roman" w:cs="Times New Roman"/>
        </w:rPr>
        <w:t>“</w:t>
      </w:r>
      <w:r w:rsidRPr="00F870F7">
        <w:rPr>
          <w:rFonts w:ascii="Times New Roman" w:hAnsi="Times New Roman" w:cs="Times New Roman"/>
        </w:rPr>
        <w:t>Subdivision</w:t>
      </w:r>
      <w:r w:rsidR="00F870F7" w:rsidRPr="00F870F7">
        <w:rPr>
          <w:rFonts w:ascii="Times New Roman" w:hAnsi="Times New Roman" w:cs="Times New Roman"/>
        </w:rPr>
        <w:t>”</w:t>
      </w:r>
      <w:r w:rsidRPr="00F870F7">
        <w:rPr>
          <w:rFonts w:ascii="Times New Roman" w:hAnsi="Times New Roman" w:cs="Times New Roman"/>
        </w:rPr>
        <w:t>.</w:t>
      </w:r>
    </w:p>
    <w:p w14:paraId="188A874C"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(f) Omit </w:t>
      </w:r>
      <w:r w:rsidR="00F870F7" w:rsidRPr="00F870F7">
        <w:rPr>
          <w:rFonts w:ascii="Times New Roman" w:hAnsi="Times New Roman" w:cs="Times New Roman"/>
        </w:rPr>
        <w:t>“</w:t>
      </w:r>
      <w:r w:rsidRPr="00F870F7">
        <w:rPr>
          <w:rFonts w:ascii="Times New Roman" w:hAnsi="Times New Roman" w:cs="Times New Roman"/>
        </w:rPr>
        <w:t>122</w:t>
      </w:r>
      <w:r w:rsidR="009F7B7B" w:rsidRPr="009F7B7B">
        <w:rPr>
          <w:rFonts w:ascii="Times New Roman" w:hAnsi="Times New Roman" w:cs="Times New Roman"/>
          <w:smallCaps/>
        </w:rPr>
        <w:t>na</w:t>
      </w:r>
      <w:r w:rsidRPr="00F870F7">
        <w:rPr>
          <w:rFonts w:ascii="Times New Roman" w:hAnsi="Times New Roman" w:cs="Times New Roman"/>
        </w:rPr>
        <w:t xml:space="preserve"> or</w:t>
      </w:r>
      <w:r w:rsidR="00F870F7" w:rsidRPr="00F870F7">
        <w:rPr>
          <w:rFonts w:ascii="Times New Roman" w:hAnsi="Times New Roman" w:cs="Times New Roman"/>
        </w:rPr>
        <w:t>”</w:t>
      </w:r>
      <w:r w:rsidRPr="00F870F7">
        <w:rPr>
          <w:rFonts w:ascii="Times New Roman" w:hAnsi="Times New Roman" w:cs="Times New Roman"/>
        </w:rPr>
        <w:t xml:space="preserve"> and </w:t>
      </w:r>
      <w:r w:rsidR="00F870F7" w:rsidRPr="00F870F7">
        <w:rPr>
          <w:rFonts w:ascii="Times New Roman" w:hAnsi="Times New Roman" w:cs="Times New Roman"/>
        </w:rPr>
        <w:t>“</w:t>
      </w:r>
      <w:r w:rsidRPr="00F870F7">
        <w:rPr>
          <w:rFonts w:ascii="Times New Roman" w:hAnsi="Times New Roman" w:cs="Times New Roman"/>
        </w:rPr>
        <w:t>124</w:t>
      </w:r>
      <w:r w:rsidR="009F7B7B" w:rsidRPr="009F7B7B">
        <w:rPr>
          <w:rFonts w:ascii="Times New Roman" w:hAnsi="Times New Roman" w:cs="Times New Roman"/>
          <w:smallCaps/>
        </w:rPr>
        <w:t>ana</w:t>
      </w:r>
      <w:r w:rsidRPr="00F870F7">
        <w:rPr>
          <w:rFonts w:ascii="Times New Roman" w:hAnsi="Times New Roman" w:cs="Times New Roman"/>
        </w:rPr>
        <w:t xml:space="preserve"> or</w:t>
      </w:r>
      <w:r w:rsidR="00F870F7" w:rsidRPr="00F870F7">
        <w:rPr>
          <w:rFonts w:ascii="Times New Roman" w:hAnsi="Times New Roman" w:cs="Times New Roman"/>
        </w:rPr>
        <w:t>”</w:t>
      </w:r>
      <w:r w:rsidRPr="00F870F7">
        <w:rPr>
          <w:rFonts w:ascii="Times New Roman" w:hAnsi="Times New Roman" w:cs="Times New Roman"/>
        </w:rPr>
        <w:t>.</w:t>
      </w:r>
    </w:p>
    <w:p w14:paraId="15752C81" w14:textId="77777777" w:rsidR="004E6CA7" w:rsidRPr="00F870F7" w:rsidRDefault="004E6CA7" w:rsidP="00AB1F2A">
      <w:pPr>
        <w:spacing w:after="0" w:line="240" w:lineRule="auto"/>
        <w:ind w:left="792" w:hanging="360"/>
        <w:jc w:val="both"/>
        <w:rPr>
          <w:rFonts w:ascii="Times New Roman" w:hAnsi="Times New Roman" w:cs="Times New Roman"/>
        </w:rPr>
      </w:pPr>
      <w:r w:rsidRPr="00F870F7">
        <w:rPr>
          <w:rFonts w:ascii="Times New Roman" w:hAnsi="Times New Roman" w:cs="Times New Roman"/>
        </w:rPr>
        <w:t xml:space="preserve">(g) Omit all the words from and including </w:t>
      </w:r>
      <w:r w:rsidR="00F870F7" w:rsidRPr="00F870F7">
        <w:rPr>
          <w:rFonts w:ascii="Times New Roman" w:hAnsi="Times New Roman" w:cs="Times New Roman"/>
        </w:rPr>
        <w:t>“</w:t>
      </w:r>
      <w:r w:rsidRPr="00F870F7">
        <w:rPr>
          <w:rFonts w:ascii="Times New Roman" w:hAnsi="Times New Roman" w:cs="Times New Roman"/>
        </w:rPr>
        <w:t>, subsection 160</w:t>
      </w:r>
      <w:r w:rsidR="009F7B7B" w:rsidRPr="009F7B7B">
        <w:rPr>
          <w:rFonts w:ascii="Times New Roman" w:hAnsi="Times New Roman" w:cs="Times New Roman"/>
          <w:smallCaps/>
        </w:rPr>
        <w:t>ac</w:t>
      </w:r>
      <w:r w:rsidRPr="00F870F7">
        <w:rPr>
          <w:rFonts w:ascii="Times New Roman" w:hAnsi="Times New Roman" w:cs="Times New Roman"/>
        </w:rPr>
        <w:t xml:space="preserve"> (9)</w:t>
      </w:r>
      <w:r w:rsidR="00F870F7" w:rsidRPr="00F870F7">
        <w:rPr>
          <w:rFonts w:ascii="Times New Roman" w:hAnsi="Times New Roman" w:cs="Times New Roman"/>
        </w:rPr>
        <w:t>”</w:t>
      </w:r>
      <w:r w:rsidRPr="00F870F7">
        <w:rPr>
          <w:rFonts w:ascii="Times New Roman" w:hAnsi="Times New Roman" w:cs="Times New Roman"/>
        </w:rPr>
        <w:t xml:space="preserve"> to and including </w:t>
      </w:r>
      <w:r w:rsidR="00F870F7" w:rsidRPr="00F870F7">
        <w:rPr>
          <w:rFonts w:ascii="Times New Roman" w:hAnsi="Times New Roman" w:cs="Times New Roman"/>
        </w:rPr>
        <w:t>“</w:t>
      </w:r>
      <w:r w:rsidRPr="00F870F7">
        <w:rPr>
          <w:rFonts w:ascii="Times New Roman" w:hAnsi="Times New Roman" w:cs="Times New Roman"/>
        </w:rPr>
        <w:t>160</w:t>
      </w:r>
      <w:r w:rsidR="009F7B7B" w:rsidRPr="009F7B7B">
        <w:rPr>
          <w:rFonts w:ascii="Times New Roman" w:hAnsi="Times New Roman" w:cs="Times New Roman"/>
          <w:smallCaps/>
        </w:rPr>
        <w:t>acc</w:t>
      </w:r>
      <w:r w:rsidR="00F870F7" w:rsidRPr="00F870F7">
        <w:rPr>
          <w:rFonts w:ascii="Times New Roman" w:hAnsi="Times New Roman" w:cs="Times New Roman"/>
        </w:rPr>
        <w:t>”</w:t>
      </w:r>
      <w:r w:rsidRPr="00F870F7">
        <w:rPr>
          <w:rFonts w:ascii="Times New Roman" w:hAnsi="Times New Roman" w:cs="Times New Roman"/>
        </w:rPr>
        <w:t>.</w:t>
      </w:r>
    </w:p>
    <w:p w14:paraId="4B3905B0" w14:textId="44B7E350"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Paragraph 221</w:t>
      </w:r>
      <w:r w:rsidR="00402F5B" w:rsidRPr="00402F5B">
        <w:rPr>
          <w:rFonts w:ascii="Times New Roman" w:hAnsi="Times New Roman" w:cs="Times New Roman"/>
          <w:b/>
          <w:smallCaps/>
          <w:sz w:val="20"/>
        </w:rPr>
        <w:t>yda</w:t>
      </w:r>
      <w:r w:rsidRPr="00AB1F2A">
        <w:rPr>
          <w:rFonts w:ascii="Times New Roman" w:hAnsi="Times New Roman" w:cs="Times New Roman"/>
          <w:b/>
          <w:sz w:val="20"/>
        </w:rPr>
        <w:t xml:space="preserve"> (1) (da):</w:t>
      </w:r>
    </w:p>
    <w:p w14:paraId="659C0CF3"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160</w:t>
      </w:r>
      <w:r w:rsidR="009F7B7B" w:rsidRPr="009F7B7B">
        <w:rPr>
          <w:rFonts w:ascii="Times New Roman" w:hAnsi="Times New Roman" w:cs="Times New Roman"/>
          <w:smallCaps/>
        </w:rPr>
        <w:t>acd</w:t>
      </w:r>
      <w:r w:rsidRPr="00F870F7">
        <w:rPr>
          <w:rFonts w:ascii="Times New Roman" w:hAnsi="Times New Roman" w:cs="Times New Roman"/>
        </w:rPr>
        <w:t>,</w:t>
      </w:r>
      <w:r w:rsidR="00F870F7" w:rsidRPr="00F870F7">
        <w:rPr>
          <w:rFonts w:ascii="Times New Roman" w:hAnsi="Times New Roman" w:cs="Times New Roman"/>
        </w:rPr>
        <w:t>”</w:t>
      </w:r>
      <w:r w:rsidRPr="00F870F7">
        <w:rPr>
          <w:rFonts w:ascii="Times New Roman" w:hAnsi="Times New Roman" w:cs="Times New Roman"/>
        </w:rPr>
        <w:t>.</w:t>
      </w:r>
    </w:p>
    <w:p w14:paraId="2EA9A237" w14:textId="77777777" w:rsidR="004E6CA7" w:rsidRPr="00AB1F2A" w:rsidRDefault="00F870F7" w:rsidP="00AB1F2A">
      <w:pPr>
        <w:spacing w:before="120" w:after="60" w:line="240" w:lineRule="auto"/>
        <w:jc w:val="both"/>
        <w:rPr>
          <w:rFonts w:ascii="Times New Roman" w:hAnsi="Times New Roman" w:cs="Times New Roman"/>
          <w:b/>
          <w:sz w:val="20"/>
        </w:rPr>
      </w:pPr>
      <w:r w:rsidRPr="00AB1F2A">
        <w:rPr>
          <w:rFonts w:ascii="Times New Roman" w:hAnsi="Times New Roman" w:cs="Times New Roman"/>
          <w:b/>
          <w:sz w:val="20"/>
        </w:rPr>
        <w:t>Subparagraph 221</w:t>
      </w:r>
      <w:r w:rsidR="009F7B7B" w:rsidRPr="009F7B7B">
        <w:rPr>
          <w:rFonts w:ascii="Times New Roman" w:hAnsi="Times New Roman" w:cs="Times New Roman"/>
          <w:b/>
          <w:smallCaps/>
          <w:sz w:val="20"/>
        </w:rPr>
        <w:t>yda</w:t>
      </w:r>
      <w:r w:rsidRPr="00AB1F2A">
        <w:rPr>
          <w:rFonts w:ascii="Times New Roman" w:hAnsi="Times New Roman" w:cs="Times New Roman"/>
          <w:b/>
          <w:sz w:val="20"/>
        </w:rPr>
        <w:t xml:space="preserve"> (2) (a) (ii):</w:t>
      </w:r>
    </w:p>
    <w:p w14:paraId="3CC0ECF3" w14:textId="77777777" w:rsidR="004E6CA7" w:rsidRPr="00F870F7" w:rsidRDefault="004E6CA7" w:rsidP="00AB1F2A">
      <w:pPr>
        <w:spacing w:after="0" w:line="240" w:lineRule="auto"/>
        <w:ind w:firstLine="432"/>
        <w:jc w:val="both"/>
        <w:rPr>
          <w:rFonts w:ascii="Times New Roman" w:hAnsi="Times New Roman" w:cs="Times New Roman"/>
        </w:rPr>
      </w:pPr>
      <w:r w:rsidRPr="00F870F7">
        <w:rPr>
          <w:rFonts w:ascii="Times New Roman" w:hAnsi="Times New Roman" w:cs="Times New Roman"/>
        </w:rPr>
        <w:t xml:space="preserve">Omit </w:t>
      </w:r>
      <w:r w:rsidR="00F870F7" w:rsidRPr="00F870F7">
        <w:rPr>
          <w:rFonts w:ascii="Times New Roman" w:hAnsi="Times New Roman" w:cs="Times New Roman"/>
        </w:rPr>
        <w:t>“</w:t>
      </w:r>
      <w:r w:rsidRPr="00F870F7">
        <w:rPr>
          <w:rFonts w:ascii="Times New Roman" w:hAnsi="Times New Roman" w:cs="Times New Roman"/>
        </w:rPr>
        <w:t>160</w:t>
      </w:r>
      <w:r w:rsidR="009F7B7B" w:rsidRPr="009F7B7B">
        <w:rPr>
          <w:rFonts w:ascii="Times New Roman" w:hAnsi="Times New Roman" w:cs="Times New Roman"/>
          <w:smallCaps/>
        </w:rPr>
        <w:t>acd,”</w:t>
      </w:r>
      <w:r w:rsidRPr="00F870F7">
        <w:rPr>
          <w:rFonts w:ascii="Times New Roman" w:hAnsi="Times New Roman" w:cs="Times New Roman"/>
        </w:rPr>
        <w:t>.</w:t>
      </w:r>
    </w:p>
    <w:p w14:paraId="504EFF5E" w14:textId="77777777" w:rsidR="009535D8" w:rsidRDefault="009535D8" w:rsidP="009535D8">
      <w:pPr>
        <w:spacing w:before="120" w:after="120" w:line="240" w:lineRule="auto"/>
        <w:jc w:val="center"/>
        <w:rPr>
          <w:rFonts w:ascii="Times New Roman" w:hAnsi="Times New Roman" w:cs="Times New Roman"/>
          <w:b/>
        </w:rPr>
      </w:pPr>
      <w:r>
        <w:rPr>
          <w:rFonts w:ascii="Times New Roman" w:hAnsi="Times New Roman" w:cs="Times New Roman"/>
          <w:b/>
        </w:rPr>
        <w:t>––––––––––––</w:t>
      </w:r>
    </w:p>
    <w:p w14:paraId="01A791DE" w14:textId="77777777" w:rsidR="004E6CA7" w:rsidRPr="00F870F7" w:rsidRDefault="00F870F7" w:rsidP="009535D8">
      <w:pPr>
        <w:tabs>
          <w:tab w:val="left" w:pos="6210"/>
        </w:tabs>
        <w:spacing w:before="120" w:after="120" w:line="240" w:lineRule="auto"/>
        <w:ind w:firstLine="2970"/>
        <w:jc w:val="both"/>
        <w:rPr>
          <w:rFonts w:ascii="Times New Roman" w:hAnsi="Times New Roman" w:cs="Times New Roman"/>
        </w:rPr>
      </w:pPr>
      <w:r w:rsidRPr="00F870F7">
        <w:rPr>
          <w:rFonts w:ascii="Times New Roman" w:hAnsi="Times New Roman" w:cs="Times New Roman"/>
          <w:b/>
        </w:rPr>
        <w:t>SCHEDULE 2</w:t>
      </w:r>
      <w:r w:rsidR="009535D8">
        <w:rPr>
          <w:rFonts w:ascii="Times New Roman" w:hAnsi="Times New Roman" w:cs="Times New Roman"/>
          <w:b/>
        </w:rPr>
        <w:tab/>
      </w:r>
      <w:r w:rsidR="004E6CA7" w:rsidRPr="00F870F7">
        <w:rPr>
          <w:rFonts w:ascii="Times New Roman" w:hAnsi="Times New Roman" w:cs="Times New Roman"/>
        </w:rPr>
        <w:t>Section 35</w:t>
      </w:r>
    </w:p>
    <w:p w14:paraId="1493A786" w14:textId="77777777" w:rsidR="004E6CA7" w:rsidRPr="00F870F7" w:rsidRDefault="004E6CA7" w:rsidP="009535D8">
      <w:pPr>
        <w:spacing w:after="0" w:line="240" w:lineRule="auto"/>
        <w:jc w:val="center"/>
        <w:rPr>
          <w:rFonts w:ascii="Times New Roman" w:hAnsi="Times New Roman" w:cs="Times New Roman"/>
        </w:rPr>
      </w:pPr>
      <w:r w:rsidRPr="00F870F7">
        <w:rPr>
          <w:rFonts w:ascii="Times New Roman" w:hAnsi="Times New Roman" w:cs="Times New Roman"/>
        </w:rPr>
        <w:t>AMENDMENT OF CERTAIN ACTS RELATING TO THE COMMUNICATION OF TAXATION INFORMATION</w:t>
      </w:r>
    </w:p>
    <w:p w14:paraId="7F8E8A28" w14:textId="77777777" w:rsidR="004E6CA7" w:rsidRPr="00F870F7" w:rsidRDefault="00F870F7" w:rsidP="009535D8">
      <w:pPr>
        <w:spacing w:before="120" w:after="120" w:line="240" w:lineRule="auto"/>
        <w:jc w:val="center"/>
        <w:rPr>
          <w:rFonts w:ascii="Times New Roman" w:hAnsi="Times New Roman" w:cs="Times New Roman"/>
        </w:rPr>
      </w:pPr>
      <w:r w:rsidRPr="00F870F7">
        <w:rPr>
          <w:rFonts w:ascii="Times New Roman" w:hAnsi="Times New Roman" w:cs="Times New Roman"/>
          <w:b/>
          <w:i/>
        </w:rPr>
        <w:t>Customs Administration Act 1985</w:t>
      </w:r>
    </w:p>
    <w:p w14:paraId="1A571B01" w14:textId="77777777" w:rsidR="004E6CA7" w:rsidRPr="009535D8" w:rsidRDefault="00F870F7" w:rsidP="009535D8">
      <w:pPr>
        <w:spacing w:before="120" w:after="60" w:line="240" w:lineRule="auto"/>
        <w:jc w:val="both"/>
        <w:rPr>
          <w:rFonts w:ascii="Times New Roman" w:hAnsi="Times New Roman" w:cs="Times New Roman"/>
          <w:b/>
          <w:sz w:val="20"/>
        </w:rPr>
      </w:pPr>
      <w:r w:rsidRPr="009535D8">
        <w:rPr>
          <w:rFonts w:ascii="Times New Roman" w:hAnsi="Times New Roman" w:cs="Times New Roman"/>
          <w:b/>
          <w:sz w:val="20"/>
        </w:rPr>
        <w:t>After section 16:</w:t>
      </w:r>
    </w:p>
    <w:p w14:paraId="1AB3B7FA" w14:textId="77777777" w:rsidR="004E6CA7" w:rsidRPr="00F870F7" w:rsidRDefault="004E6CA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Insert the following section:</w:t>
      </w:r>
    </w:p>
    <w:p w14:paraId="7BA5B7A6" w14:textId="77777777" w:rsidR="004E6CA7" w:rsidRPr="009535D8" w:rsidRDefault="00F870F7" w:rsidP="009535D8">
      <w:pPr>
        <w:spacing w:before="120" w:after="60" w:line="240" w:lineRule="auto"/>
        <w:jc w:val="both"/>
        <w:rPr>
          <w:rFonts w:ascii="Times New Roman" w:hAnsi="Times New Roman" w:cs="Times New Roman"/>
          <w:b/>
          <w:sz w:val="20"/>
        </w:rPr>
      </w:pPr>
      <w:r w:rsidRPr="009535D8">
        <w:rPr>
          <w:rFonts w:ascii="Times New Roman" w:hAnsi="Times New Roman" w:cs="Times New Roman"/>
          <w:b/>
          <w:sz w:val="20"/>
        </w:rPr>
        <w:t>Information communicated to the Comptroller-General by the Commissioner of Taxation</w:t>
      </w:r>
    </w:p>
    <w:p w14:paraId="1F836699" w14:textId="21FF0E27" w:rsidR="004E6CA7" w:rsidRPr="00F870F7" w:rsidRDefault="00F870F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16</w:t>
      </w:r>
      <w:r w:rsidRPr="00402F5B">
        <w:rPr>
          <w:rFonts w:ascii="Times New Roman" w:hAnsi="Times New Roman" w:cs="Times New Roman"/>
          <w:smallCaps/>
        </w:rPr>
        <w:t>a</w:t>
      </w:r>
      <w:r w:rsidR="004E6CA7" w:rsidRPr="00F870F7">
        <w:rPr>
          <w:rFonts w:ascii="Times New Roman" w:hAnsi="Times New Roman" w:cs="Times New Roman"/>
        </w:rPr>
        <w:t>. (1) The Comptroller-General may disclose information disclosed to the Comptroller-General under section 3</w:t>
      </w:r>
      <w:r w:rsidRPr="00942967">
        <w:rPr>
          <w:rFonts w:ascii="Times New Roman" w:hAnsi="Times New Roman" w:cs="Times New Roman"/>
          <w:smallCaps/>
        </w:rPr>
        <w:t>f</w:t>
      </w:r>
      <w:r w:rsidRPr="00F870F7">
        <w:rPr>
          <w:rFonts w:ascii="Times New Roman" w:hAnsi="Times New Roman" w:cs="Times New Roman"/>
          <w:b/>
          <w:smallCaps/>
        </w:rPr>
        <w:t xml:space="preserve"> </w:t>
      </w:r>
      <w:r w:rsidR="004E6CA7" w:rsidRPr="00F870F7">
        <w:rPr>
          <w:rFonts w:ascii="Times New Roman" w:hAnsi="Times New Roman" w:cs="Times New Roman"/>
        </w:rPr>
        <w:t xml:space="preserve">of the </w:t>
      </w:r>
      <w:r w:rsidRPr="00F870F7">
        <w:rPr>
          <w:rFonts w:ascii="Times New Roman" w:hAnsi="Times New Roman" w:cs="Times New Roman"/>
          <w:i/>
        </w:rPr>
        <w:t xml:space="preserve">Taxation Administration Act 1953 </w:t>
      </w:r>
      <w:r w:rsidR="004E6CA7" w:rsidRPr="00F870F7">
        <w:rPr>
          <w:rFonts w:ascii="Times New Roman" w:hAnsi="Times New Roman" w:cs="Times New Roman"/>
        </w:rPr>
        <w:t>only:</w:t>
      </w:r>
    </w:p>
    <w:p w14:paraId="0F03C8D6" w14:textId="77777777" w:rsidR="004E6CA7" w:rsidRPr="00F870F7" w:rsidRDefault="004E6CA7" w:rsidP="009535D8">
      <w:pPr>
        <w:spacing w:after="0" w:line="240" w:lineRule="auto"/>
        <w:ind w:left="792" w:hanging="360"/>
        <w:jc w:val="both"/>
        <w:rPr>
          <w:rFonts w:ascii="Times New Roman" w:hAnsi="Times New Roman" w:cs="Times New Roman"/>
        </w:rPr>
      </w:pPr>
      <w:r w:rsidRPr="00F870F7">
        <w:rPr>
          <w:rFonts w:ascii="Times New Roman" w:hAnsi="Times New Roman" w:cs="Times New Roman"/>
        </w:rPr>
        <w:t>(a) to a person or body having a responsibility in connection with the administration of a law of customs or excise for a purpose connected with the exercise of that responsibility; or</w:t>
      </w:r>
    </w:p>
    <w:p w14:paraId="1F3C77A3" w14:textId="77777777" w:rsidR="004E6CA7" w:rsidRPr="00F870F7" w:rsidRDefault="004E6CA7" w:rsidP="009535D8">
      <w:pPr>
        <w:spacing w:after="0" w:line="240" w:lineRule="auto"/>
        <w:ind w:left="792" w:hanging="360"/>
        <w:jc w:val="both"/>
        <w:rPr>
          <w:rFonts w:ascii="Times New Roman" w:hAnsi="Times New Roman" w:cs="Times New Roman"/>
        </w:rPr>
      </w:pPr>
      <w:r w:rsidRPr="00F870F7">
        <w:rPr>
          <w:rFonts w:ascii="Times New Roman" w:hAnsi="Times New Roman" w:cs="Times New Roman"/>
        </w:rPr>
        <w:t>(b) to a court or tribunal for a purpose of a proceeding relating to the determination of a matter under a law of customs or excise.</w:t>
      </w:r>
    </w:p>
    <w:p w14:paraId="6DC65D09" w14:textId="77777777" w:rsidR="004E6CA7" w:rsidRPr="00F870F7" w:rsidRDefault="00F870F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(2) Nothing in subsection (1) permits a person to disclose information in any circumstances where that disclosure would be contrary to section 16 or any other provision of a law of customs or excise that prohibits the disclosure of information.</w:t>
      </w:r>
    </w:p>
    <w:p w14:paraId="6DEC24A4" w14:textId="77777777" w:rsidR="004E6CA7" w:rsidRPr="00F870F7" w:rsidRDefault="00F870F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(3) In this section, a reference to the disclosure of information includes a reference to the production of, or the granting of access to, a document.</w:t>
      </w:r>
      <w:r w:rsidRPr="00F870F7">
        <w:rPr>
          <w:rFonts w:ascii="Times New Roman" w:hAnsi="Times New Roman" w:cs="Times New Roman"/>
        </w:rPr>
        <w:t>”</w:t>
      </w:r>
      <w:r w:rsidR="004E6CA7" w:rsidRPr="00F870F7">
        <w:rPr>
          <w:rFonts w:ascii="Times New Roman" w:hAnsi="Times New Roman" w:cs="Times New Roman"/>
        </w:rPr>
        <w:t>.</w:t>
      </w:r>
    </w:p>
    <w:p w14:paraId="1746A9E2"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0CEFF1C9" w14:textId="77777777" w:rsidR="004E6CA7" w:rsidRPr="0002302A" w:rsidRDefault="00F870F7" w:rsidP="009535D8">
      <w:pPr>
        <w:spacing w:after="0" w:line="240" w:lineRule="auto"/>
        <w:jc w:val="center"/>
        <w:rPr>
          <w:rFonts w:ascii="Times New Roman" w:hAnsi="Times New Roman" w:cs="Times New Roman"/>
        </w:rPr>
      </w:pPr>
      <w:r w:rsidRPr="00F870F7">
        <w:rPr>
          <w:rFonts w:ascii="Times New Roman" w:hAnsi="Times New Roman" w:cs="Times New Roman"/>
          <w:b/>
        </w:rPr>
        <w:lastRenderedPageBreak/>
        <w:t>SCHEDULE 2</w:t>
      </w:r>
      <w:r w:rsidRPr="0002302A">
        <w:rPr>
          <w:rFonts w:ascii="Times New Roman" w:hAnsi="Times New Roman" w:cs="Times New Roman"/>
        </w:rPr>
        <w:t>—continued</w:t>
      </w:r>
    </w:p>
    <w:p w14:paraId="6C1B65B6" w14:textId="47AA8E64" w:rsidR="004E6CA7" w:rsidRPr="00F870F7" w:rsidRDefault="00F870F7" w:rsidP="009535D8">
      <w:pPr>
        <w:spacing w:before="120" w:after="120" w:line="240" w:lineRule="auto"/>
        <w:jc w:val="center"/>
        <w:rPr>
          <w:rFonts w:ascii="Times New Roman" w:hAnsi="Times New Roman" w:cs="Times New Roman"/>
        </w:rPr>
      </w:pPr>
      <w:r w:rsidRPr="00F870F7">
        <w:rPr>
          <w:rFonts w:ascii="Times New Roman" w:hAnsi="Times New Roman" w:cs="Times New Roman"/>
          <w:b/>
          <w:i/>
        </w:rPr>
        <w:t xml:space="preserve">Sales Tax Assessment Act </w:t>
      </w:r>
      <w:r w:rsidRPr="00402F5B">
        <w:rPr>
          <w:rFonts w:ascii="Times New Roman" w:hAnsi="Times New Roman" w:cs="Times New Roman"/>
          <w:b/>
          <w:i/>
        </w:rPr>
        <w:t>(</w:t>
      </w:r>
      <w:r w:rsidRPr="00F870F7">
        <w:rPr>
          <w:rFonts w:ascii="Times New Roman" w:hAnsi="Times New Roman" w:cs="Times New Roman"/>
          <w:b/>
          <w:i/>
        </w:rPr>
        <w:t>No. 1</w:t>
      </w:r>
      <w:r w:rsidRPr="00402F5B">
        <w:rPr>
          <w:rFonts w:ascii="Times New Roman" w:hAnsi="Times New Roman" w:cs="Times New Roman"/>
          <w:b/>
          <w:i/>
        </w:rPr>
        <w:t xml:space="preserve">) </w:t>
      </w:r>
      <w:r w:rsidRPr="00F870F7">
        <w:rPr>
          <w:rFonts w:ascii="Times New Roman" w:hAnsi="Times New Roman" w:cs="Times New Roman"/>
          <w:b/>
          <w:i/>
        </w:rPr>
        <w:t>1930</w:t>
      </w:r>
    </w:p>
    <w:p w14:paraId="7219F212" w14:textId="77777777" w:rsidR="004E6CA7" w:rsidRPr="009535D8" w:rsidRDefault="00F870F7" w:rsidP="009535D8">
      <w:pPr>
        <w:spacing w:before="120" w:after="60" w:line="240" w:lineRule="auto"/>
        <w:jc w:val="both"/>
        <w:rPr>
          <w:rFonts w:ascii="Times New Roman" w:hAnsi="Times New Roman" w:cs="Times New Roman"/>
          <w:b/>
          <w:sz w:val="20"/>
        </w:rPr>
      </w:pPr>
      <w:r w:rsidRPr="009535D8">
        <w:rPr>
          <w:rFonts w:ascii="Times New Roman" w:hAnsi="Times New Roman" w:cs="Times New Roman"/>
          <w:b/>
          <w:sz w:val="20"/>
        </w:rPr>
        <w:t>Subsection 10 (4):</w:t>
      </w:r>
    </w:p>
    <w:p w14:paraId="68689F96" w14:textId="77777777" w:rsidR="004E6CA7" w:rsidRPr="00F870F7" w:rsidRDefault="004E6CA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Omit the subsection, substitute the following subsection:</w:t>
      </w:r>
    </w:p>
    <w:p w14:paraId="10BF31DC" w14:textId="77777777" w:rsidR="004E6CA7" w:rsidRPr="00F870F7" w:rsidRDefault="00F870F7" w:rsidP="009535D8">
      <w:pPr>
        <w:spacing w:after="0" w:line="240" w:lineRule="auto"/>
        <w:ind w:firstLine="432"/>
        <w:jc w:val="both"/>
        <w:rPr>
          <w:rFonts w:ascii="Times New Roman" w:hAnsi="Times New Roman" w:cs="Times New Roman"/>
        </w:rPr>
      </w:pPr>
      <w:r w:rsidRPr="00F870F7">
        <w:rPr>
          <w:rFonts w:ascii="Times New Roman" w:hAnsi="Times New Roman" w:cs="Times New Roman"/>
        </w:rPr>
        <w:t>“</w:t>
      </w:r>
      <w:r w:rsidR="004E6CA7" w:rsidRPr="00F870F7">
        <w:rPr>
          <w:rFonts w:ascii="Times New Roman" w:hAnsi="Times New Roman" w:cs="Times New Roman"/>
        </w:rPr>
        <w:t>(4) Notwithstanding anything in this section, the Commissioner may, in connection with proceedings under an Act of which the Commissioner has the general administration, communicate to the Tribunal any matter that comes to the knowledge of the Commissioner in the performance of the Commissioner</w:t>
      </w:r>
      <w:r w:rsidRPr="00F870F7">
        <w:rPr>
          <w:rFonts w:ascii="Times New Roman" w:hAnsi="Times New Roman" w:cs="Times New Roman"/>
        </w:rPr>
        <w:t>’</w:t>
      </w:r>
      <w:r w:rsidR="004E6CA7" w:rsidRPr="00F870F7">
        <w:rPr>
          <w:rFonts w:ascii="Times New Roman" w:hAnsi="Times New Roman" w:cs="Times New Roman"/>
        </w:rPr>
        <w:t>s official duties.</w:t>
      </w:r>
      <w:r w:rsidRPr="00F870F7">
        <w:rPr>
          <w:rFonts w:ascii="Times New Roman" w:hAnsi="Times New Roman" w:cs="Times New Roman"/>
        </w:rPr>
        <w:t>”</w:t>
      </w:r>
      <w:r w:rsidR="004E6CA7" w:rsidRPr="00F870F7">
        <w:rPr>
          <w:rFonts w:ascii="Times New Roman" w:hAnsi="Times New Roman" w:cs="Times New Roman"/>
        </w:rPr>
        <w:t>.</w:t>
      </w:r>
    </w:p>
    <w:p w14:paraId="11E87BC6" w14:textId="77777777" w:rsidR="009535D8" w:rsidRPr="009535D8" w:rsidRDefault="009535D8" w:rsidP="009535D8">
      <w:pPr>
        <w:pBdr>
          <w:top w:val="single" w:sz="4" w:space="1" w:color="auto"/>
        </w:pBdr>
        <w:spacing w:before="120" w:after="120" w:line="240" w:lineRule="auto"/>
        <w:jc w:val="center"/>
        <w:rPr>
          <w:rFonts w:ascii="Times New Roman" w:hAnsi="Times New Roman" w:cs="Times New Roman"/>
          <w:b/>
          <w:sz w:val="2"/>
        </w:rPr>
      </w:pPr>
    </w:p>
    <w:p w14:paraId="1EE10CE9" w14:textId="77777777" w:rsidR="004E6CA7" w:rsidRPr="00F870F7" w:rsidRDefault="00F870F7" w:rsidP="009535D8">
      <w:pPr>
        <w:spacing w:after="0" w:line="240" w:lineRule="auto"/>
        <w:jc w:val="center"/>
        <w:rPr>
          <w:rFonts w:ascii="Times New Roman" w:hAnsi="Times New Roman" w:cs="Times New Roman"/>
        </w:rPr>
      </w:pPr>
      <w:r w:rsidRPr="00F870F7">
        <w:rPr>
          <w:rFonts w:ascii="Times New Roman" w:hAnsi="Times New Roman" w:cs="Times New Roman"/>
          <w:b/>
        </w:rPr>
        <w:t>NOTES</w:t>
      </w:r>
    </w:p>
    <w:p w14:paraId="3AB9000A" w14:textId="77777777" w:rsidR="004E6CA7" w:rsidRPr="007F0261" w:rsidRDefault="004E6CA7" w:rsidP="007F0261">
      <w:pPr>
        <w:spacing w:before="60" w:after="0" w:line="240" w:lineRule="auto"/>
        <w:ind w:left="360" w:hanging="360"/>
        <w:jc w:val="both"/>
        <w:rPr>
          <w:rFonts w:ascii="Times New Roman" w:hAnsi="Times New Roman" w:cs="Times New Roman"/>
          <w:sz w:val="20"/>
        </w:rPr>
      </w:pPr>
      <w:r w:rsidRPr="007F0261">
        <w:rPr>
          <w:rFonts w:ascii="Times New Roman" w:hAnsi="Times New Roman" w:cs="Times New Roman"/>
          <w:sz w:val="20"/>
        </w:rPr>
        <w:t>1. No. 59, 1977, as amended. For previous amendments, see No. 66, 1978; No. 111, 1980; Nos. 111, 115, 122, 137, 140 and 153, 1982; Nos. 62 and 144, 1983; Nos. 76, 159 and 164, 1984; Nos. 4, 47 and 65, 1985; Nos. 41, 76, 102, 112 and 153, 1986; Nos. 62, 76, 141 and 145, 1987; Nos. 5 and 63, 1988; and No. 14, 1989.</w:t>
      </w:r>
    </w:p>
    <w:p w14:paraId="66435EB7" w14:textId="77777777" w:rsidR="004E6CA7" w:rsidRPr="007F0261" w:rsidRDefault="004E6CA7" w:rsidP="007F0261">
      <w:pPr>
        <w:spacing w:before="60" w:after="0" w:line="240" w:lineRule="auto"/>
        <w:ind w:left="360" w:hanging="360"/>
        <w:jc w:val="both"/>
        <w:rPr>
          <w:rFonts w:ascii="Times New Roman" w:hAnsi="Times New Roman" w:cs="Times New Roman"/>
          <w:sz w:val="20"/>
        </w:rPr>
      </w:pPr>
      <w:r w:rsidRPr="007F0261">
        <w:rPr>
          <w:rFonts w:ascii="Times New Roman" w:hAnsi="Times New Roman" w:cs="Times New Roman"/>
          <w:sz w:val="20"/>
        </w:rPr>
        <w:t>2. No. 39, 1986, as amended. For previous amendments, see Nos. 48 and 112, 1986; Nos. 23 and 145, 1987; No. 139, 1987 (as amended by Nos. 11 and 78, 1988); Nos. 6, 78, 95, 97 and 153, 1988; and Nos. 2, 17 and 97, 1989.</w:t>
      </w:r>
    </w:p>
    <w:p w14:paraId="41957F94" w14:textId="77777777" w:rsidR="004E6CA7" w:rsidRPr="007F0261" w:rsidRDefault="004E6CA7" w:rsidP="007F0261">
      <w:pPr>
        <w:spacing w:before="60" w:after="0" w:line="240" w:lineRule="auto"/>
        <w:ind w:left="360" w:hanging="360"/>
        <w:jc w:val="both"/>
        <w:rPr>
          <w:rFonts w:ascii="Times New Roman" w:hAnsi="Times New Roman" w:cs="Times New Roman"/>
          <w:sz w:val="20"/>
        </w:rPr>
      </w:pPr>
      <w:r w:rsidRPr="007F0261">
        <w:rPr>
          <w:rFonts w:ascii="Times New Roman" w:hAnsi="Times New Roman" w:cs="Times New Roman"/>
          <w:sz w:val="20"/>
        </w:rPr>
        <w:t>3.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and Nos. 2, 11, 56, 70, 73 and 97, 1989.</w:t>
      </w:r>
    </w:p>
    <w:p w14:paraId="1F4C163A" w14:textId="77777777" w:rsidR="004E6CA7" w:rsidRPr="007F0261" w:rsidRDefault="004E6CA7" w:rsidP="007F0261">
      <w:pPr>
        <w:spacing w:before="60" w:after="0" w:line="240" w:lineRule="auto"/>
        <w:ind w:left="360" w:hanging="360"/>
        <w:jc w:val="both"/>
        <w:rPr>
          <w:rFonts w:ascii="Times New Roman" w:hAnsi="Times New Roman" w:cs="Times New Roman"/>
          <w:sz w:val="20"/>
        </w:rPr>
      </w:pPr>
      <w:r w:rsidRPr="007F0261">
        <w:rPr>
          <w:rFonts w:ascii="Times New Roman" w:hAnsi="Times New Roman" w:cs="Times New Roman"/>
          <w:sz w:val="20"/>
        </w:rPr>
        <w:t>4. No. 1, 1953, as amended. For previous amendments, see Nos. 28, 39, 40 and 52, 1953; No. 18, 1955; No. 39, 1957; No. 95, 1959; No. 17, 1960; No. 75, 1964; No. 155, 1965; No. 93, 1966; No. 120, 1968; No. 216, 1973; No. 133, 1974; No. 37, 1976; Nos. 19 and 59, 1979; Nos. 39 and 117, 1983; No. 123, 1984; No. 65, 1985 (as</w:t>
      </w:r>
    </w:p>
    <w:p w14:paraId="44FD7128" w14:textId="77777777" w:rsidR="004E6CA7" w:rsidRPr="00F870F7" w:rsidRDefault="00F870F7" w:rsidP="00F870F7">
      <w:pPr>
        <w:spacing w:after="0" w:line="240" w:lineRule="auto"/>
        <w:jc w:val="both"/>
        <w:rPr>
          <w:rFonts w:ascii="Times New Roman" w:hAnsi="Times New Roman" w:cs="Times New Roman"/>
        </w:rPr>
      </w:pPr>
      <w:r w:rsidRPr="00F870F7">
        <w:rPr>
          <w:rFonts w:ascii="Times New Roman" w:hAnsi="Times New Roman" w:cs="Times New Roman"/>
        </w:rPr>
        <w:br w:type="page"/>
      </w:r>
    </w:p>
    <w:p w14:paraId="49EAED50" w14:textId="77777777" w:rsidR="004E6CA7" w:rsidRPr="00F870F7" w:rsidRDefault="00F870F7" w:rsidP="007F0261">
      <w:pPr>
        <w:spacing w:after="0" w:line="240" w:lineRule="auto"/>
        <w:jc w:val="center"/>
        <w:rPr>
          <w:rFonts w:ascii="Times New Roman" w:hAnsi="Times New Roman" w:cs="Times New Roman"/>
        </w:rPr>
      </w:pPr>
      <w:r w:rsidRPr="00F870F7">
        <w:rPr>
          <w:rFonts w:ascii="Times New Roman" w:hAnsi="Times New Roman" w:cs="Times New Roman"/>
          <w:b/>
        </w:rPr>
        <w:lastRenderedPageBreak/>
        <w:t>NOTES—</w:t>
      </w:r>
      <w:r w:rsidRPr="007F0261">
        <w:rPr>
          <w:rFonts w:ascii="Times New Roman" w:hAnsi="Times New Roman" w:cs="Times New Roman"/>
        </w:rPr>
        <w:t>continued</w:t>
      </w:r>
    </w:p>
    <w:p w14:paraId="549EF179" w14:textId="77777777" w:rsidR="004E6CA7" w:rsidRPr="007F0261" w:rsidRDefault="004E6CA7" w:rsidP="007F0261">
      <w:pPr>
        <w:spacing w:before="120" w:after="120" w:line="240" w:lineRule="auto"/>
        <w:ind w:left="270"/>
        <w:jc w:val="both"/>
        <w:rPr>
          <w:rFonts w:ascii="Times New Roman" w:hAnsi="Times New Roman" w:cs="Times New Roman"/>
          <w:sz w:val="20"/>
        </w:rPr>
      </w:pPr>
      <w:r w:rsidRPr="007F0261">
        <w:rPr>
          <w:rFonts w:ascii="Times New Roman" w:hAnsi="Times New Roman" w:cs="Times New Roman"/>
          <w:sz w:val="20"/>
        </w:rPr>
        <w:t>amended by No. 193, 1985); Nos. 4, 47, 104, 123 and 168, 1985; Nos. 41, 46, 48, 112, 144 and 154, 1986; No. 49, 1986 (as amended by No. 141, 1987); Nos. 120 and 145, 1987; No. 62, 1987 (as amended by No. 108, 1987); No. 108, 1987 (as amended by No. 138, 1987); No. 138, 1987 (as amended by No. 11, 1988); and Nos. 95 and 97, 1988.</w:t>
      </w:r>
    </w:p>
    <w:p w14:paraId="70A29FDF" w14:textId="77777777" w:rsidR="004E6CA7" w:rsidRPr="007F0261" w:rsidRDefault="004E6CA7" w:rsidP="007F0261">
      <w:pPr>
        <w:spacing w:before="120" w:after="120" w:line="240" w:lineRule="auto"/>
        <w:jc w:val="both"/>
        <w:rPr>
          <w:rFonts w:ascii="Times New Roman" w:hAnsi="Times New Roman" w:cs="Times New Roman"/>
          <w:sz w:val="20"/>
        </w:rPr>
      </w:pPr>
      <w:r w:rsidRPr="007F0261">
        <w:rPr>
          <w:rFonts w:ascii="Times New Roman" w:hAnsi="Times New Roman" w:cs="Times New Roman"/>
          <w:sz w:val="20"/>
        </w:rPr>
        <w:t>5. No. 95, 1988.</w:t>
      </w:r>
    </w:p>
    <w:p w14:paraId="29DC23F3" w14:textId="77777777" w:rsidR="004E6CA7" w:rsidRPr="00FD71B2" w:rsidRDefault="004E6CA7" w:rsidP="00F870F7">
      <w:pPr>
        <w:spacing w:after="0" w:line="240" w:lineRule="auto"/>
        <w:jc w:val="both"/>
        <w:rPr>
          <w:rFonts w:ascii="Times New Roman" w:hAnsi="Times New Roman" w:cs="Times New Roman"/>
          <w:sz w:val="20"/>
        </w:rPr>
      </w:pPr>
      <w:r w:rsidRPr="00FD71B2">
        <w:rPr>
          <w:rFonts w:ascii="Times New Roman" w:hAnsi="Times New Roman" w:cs="Times New Roman"/>
          <w:sz w:val="20"/>
        </w:rPr>
        <w:t>[</w:t>
      </w:r>
      <w:r w:rsidR="00F870F7" w:rsidRPr="00FD71B2">
        <w:rPr>
          <w:rFonts w:ascii="Times New Roman" w:hAnsi="Times New Roman" w:cs="Times New Roman"/>
          <w:i/>
          <w:sz w:val="20"/>
        </w:rPr>
        <w:t>Minister’s second reading speech made in—</w:t>
      </w:r>
    </w:p>
    <w:p w14:paraId="7D5BF784" w14:textId="77777777" w:rsidR="007F0261" w:rsidRPr="00FD71B2" w:rsidRDefault="00F870F7" w:rsidP="007F0261">
      <w:pPr>
        <w:spacing w:after="0" w:line="240" w:lineRule="auto"/>
        <w:ind w:left="810"/>
        <w:jc w:val="both"/>
        <w:rPr>
          <w:rFonts w:ascii="Times New Roman" w:hAnsi="Times New Roman" w:cs="Times New Roman"/>
          <w:i/>
          <w:sz w:val="20"/>
        </w:rPr>
      </w:pPr>
      <w:r w:rsidRPr="00FD71B2">
        <w:rPr>
          <w:rFonts w:ascii="Times New Roman" w:hAnsi="Times New Roman" w:cs="Times New Roman"/>
          <w:i/>
          <w:sz w:val="20"/>
        </w:rPr>
        <w:t>House of</w:t>
      </w:r>
      <w:r w:rsidR="007F0261" w:rsidRPr="00FD71B2">
        <w:rPr>
          <w:rFonts w:ascii="Times New Roman" w:hAnsi="Times New Roman" w:cs="Times New Roman"/>
          <w:i/>
          <w:sz w:val="20"/>
        </w:rPr>
        <w:t xml:space="preserve"> Representatives on 10 May 1989</w:t>
      </w:r>
    </w:p>
    <w:p w14:paraId="4C3385C7" w14:textId="77777777" w:rsidR="004E6CA7" w:rsidRPr="00FD71B2" w:rsidRDefault="00F870F7" w:rsidP="007F0261">
      <w:pPr>
        <w:spacing w:after="0" w:line="240" w:lineRule="auto"/>
        <w:ind w:left="810"/>
        <w:jc w:val="both"/>
        <w:rPr>
          <w:rFonts w:ascii="Times New Roman" w:hAnsi="Times New Roman" w:cs="Times New Roman"/>
          <w:sz w:val="20"/>
        </w:rPr>
      </w:pPr>
      <w:r w:rsidRPr="00FD71B2">
        <w:rPr>
          <w:rFonts w:ascii="Times New Roman" w:hAnsi="Times New Roman" w:cs="Times New Roman"/>
          <w:i/>
          <w:sz w:val="20"/>
        </w:rPr>
        <w:t>Senate on 25 May 1989</w:t>
      </w:r>
      <w:r w:rsidR="004E6CA7" w:rsidRPr="00FD71B2">
        <w:rPr>
          <w:rFonts w:ascii="Times New Roman" w:hAnsi="Times New Roman" w:cs="Times New Roman"/>
          <w:sz w:val="20"/>
        </w:rPr>
        <w:t>]</w:t>
      </w:r>
    </w:p>
    <w:sectPr w:rsidR="004E6CA7" w:rsidRPr="00FD71B2" w:rsidSect="007F0261">
      <w:headerReference w:type="default" r:id="rId9"/>
      <w:pgSz w:w="10325" w:h="14573" w:code="13"/>
      <w:pgMar w:top="1440" w:right="1440" w:bottom="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34C6B" w15:done="0"/>
  <w15:commentEx w15:paraId="5A576948" w15:done="0"/>
  <w15:commentEx w15:paraId="666EC2C6" w15:done="0"/>
  <w15:commentEx w15:paraId="42331B0B" w15:done="0"/>
  <w15:commentEx w15:paraId="3DA14B2A" w15:done="0"/>
  <w15:commentEx w15:paraId="6FCD5FC0" w15:done="0"/>
  <w15:commentEx w15:paraId="34DF2C41" w15:done="0"/>
  <w15:commentEx w15:paraId="70B19BD7" w15:done="0"/>
  <w15:commentEx w15:paraId="68B48C53" w15:done="0"/>
  <w15:commentEx w15:paraId="71784ADA" w15:done="0"/>
  <w15:commentEx w15:paraId="2EDC9351" w15:done="0"/>
  <w15:commentEx w15:paraId="5F0C69A8" w15:done="0"/>
  <w15:commentEx w15:paraId="7A3E4D0F" w15:done="0"/>
  <w15:commentEx w15:paraId="431F4264" w15:done="0"/>
  <w15:commentEx w15:paraId="2142DF9B" w15:done="0"/>
  <w15:commentEx w15:paraId="1D88F8A7" w15:done="0"/>
  <w15:commentEx w15:paraId="2AB7F31D" w15:done="0"/>
  <w15:commentEx w15:paraId="6DF66E35" w15:done="0"/>
  <w15:commentEx w15:paraId="21EEDCD2" w15:done="0"/>
  <w15:commentEx w15:paraId="639A179D" w15:done="0"/>
  <w15:commentEx w15:paraId="2988CC23" w15:done="0"/>
  <w15:commentEx w15:paraId="000C15FD" w15:done="0"/>
  <w15:commentEx w15:paraId="6AB43205" w15:done="0"/>
  <w15:commentEx w15:paraId="1DEFE2FB" w15:done="0"/>
  <w15:commentEx w15:paraId="16E36D49" w15:done="0"/>
  <w15:commentEx w15:paraId="2DE4428B" w15:done="0"/>
  <w15:commentEx w15:paraId="28D98ABD" w15:done="0"/>
  <w15:commentEx w15:paraId="3CAC5000" w15:done="0"/>
  <w15:commentEx w15:paraId="3985D396" w15:done="0"/>
  <w15:commentEx w15:paraId="5E12F530" w15:done="0"/>
  <w15:commentEx w15:paraId="18550829" w15:done="0"/>
  <w15:commentEx w15:paraId="1126B895" w15:done="0"/>
  <w15:commentEx w15:paraId="1583DBA3" w15:done="0"/>
  <w15:commentEx w15:paraId="7E8DB5D5" w15:done="0"/>
  <w15:commentEx w15:paraId="1D85A05F" w15:done="0"/>
  <w15:commentEx w15:paraId="2A6616E2" w15:done="0"/>
  <w15:commentEx w15:paraId="2988A2B0" w15:done="0"/>
  <w15:commentEx w15:paraId="79D5F175" w15:done="0"/>
  <w15:commentEx w15:paraId="1F9D0633" w15:done="0"/>
  <w15:commentEx w15:paraId="66038D32" w15:done="0"/>
  <w15:commentEx w15:paraId="314C999F" w15:done="0"/>
  <w15:commentEx w15:paraId="62AE3629" w15:done="0"/>
  <w15:commentEx w15:paraId="5060B516" w15:done="0"/>
  <w15:commentEx w15:paraId="290FDFF1" w15:done="0"/>
  <w15:commentEx w15:paraId="610ED6F2" w15:done="0"/>
  <w15:commentEx w15:paraId="1158FD2D" w15:done="0"/>
  <w15:commentEx w15:paraId="1DF5531C" w15:done="0"/>
  <w15:commentEx w15:paraId="67820FA5" w15:done="0"/>
  <w15:commentEx w15:paraId="039F08CF" w15:done="0"/>
  <w15:commentEx w15:paraId="072194D7" w15:done="0"/>
  <w15:commentEx w15:paraId="2E57B2F4" w15:done="0"/>
  <w15:commentEx w15:paraId="757912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34C6B" w16cid:durableId="2049E6F2"/>
  <w16cid:commentId w16cid:paraId="5A576948" w16cid:durableId="2049E6FB"/>
  <w16cid:commentId w16cid:paraId="666EC2C6" w16cid:durableId="2049E6FF"/>
  <w16cid:commentId w16cid:paraId="42331B0B" w16cid:durableId="2049E710"/>
  <w16cid:commentId w16cid:paraId="3DA14B2A" w16cid:durableId="2049E717"/>
  <w16cid:commentId w16cid:paraId="6FCD5FC0" w16cid:durableId="2049E71F"/>
  <w16cid:commentId w16cid:paraId="34DF2C41" w16cid:durableId="2049E736"/>
  <w16cid:commentId w16cid:paraId="70B19BD7" w16cid:durableId="2049E745"/>
  <w16cid:commentId w16cid:paraId="68B48C53" w16cid:durableId="2049E796"/>
  <w16cid:commentId w16cid:paraId="71784ADA" w16cid:durableId="2049E7D3"/>
  <w16cid:commentId w16cid:paraId="2EDC9351" w16cid:durableId="2049E7DF"/>
  <w16cid:commentId w16cid:paraId="5F0C69A8" w16cid:durableId="2049E7E9"/>
  <w16cid:commentId w16cid:paraId="7A3E4D0F" w16cid:durableId="2049E80C"/>
  <w16cid:commentId w16cid:paraId="431F4264" w16cid:durableId="2049E832"/>
  <w16cid:commentId w16cid:paraId="2142DF9B" w16cid:durableId="2049E84D"/>
  <w16cid:commentId w16cid:paraId="1D88F8A7" w16cid:durableId="2049E854"/>
  <w16cid:commentId w16cid:paraId="2AB7F31D" w16cid:durableId="2049E843"/>
  <w16cid:commentId w16cid:paraId="6DF66E35" w16cid:durableId="2049E85E"/>
  <w16cid:commentId w16cid:paraId="21EEDCD2" w16cid:durableId="2049E868"/>
  <w16cid:commentId w16cid:paraId="639A179D" w16cid:durableId="2049E873"/>
  <w16cid:commentId w16cid:paraId="2988CC23" w16cid:durableId="2049E87A"/>
  <w16cid:commentId w16cid:paraId="000C15FD" w16cid:durableId="2049E888"/>
  <w16cid:commentId w16cid:paraId="6AB43205" w16cid:durableId="2049E8A0"/>
  <w16cid:commentId w16cid:paraId="1DEFE2FB" w16cid:durableId="2049E8B6"/>
  <w16cid:commentId w16cid:paraId="16E36D49" w16cid:durableId="2049E8BB"/>
  <w16cid:commentId w16cid:paraId="2DE4428B" w16cid:durableId="2049E8C8"/>
  <w16cid:commentId w16cid:paraId="28D98ABD" w16cid:durableId="2049E8CE"/>
  <w16cid:commentId w16cid:paraId="3CAC5000" w16cid:durableId="2049E8D3"/>
  <w16cid:commentId w16cid:paraId="3985D396" w16cid:durableId="2049E8DC"/>
  <w16cid:commentId w16cid:paraId="5E12F530" w16cid:durableId="2049E8F4"/>
  <w16cid:commentId w16cid:paraId="18550829" w16cid:durableId="2049E8E6"/>
  <w16cid:commentId w16cid:paraId="1126B895" w16cid:durableId="2049E8ED"/>
  <w16cid:commentId w16cid:paraId="1583DBA3" w16cid:durableId="2049E906"/>
  <w16cid:commentId w16cid:paraId="7E8DB5D5" w16cid:durableId="2049E90F"/>
  <w16cid:commentId w16cid:paraId="1D85A05F" w16cid:durableId="2049E918"/>
  <w16cid:commentId w16cid:paraId="2A6616E2" w16cid:durableId="2049E91D"/>
  <w16cid:commentId w16cid:paraId="2988A2B0" w16cid:durableId="2049E92A"/>
  <w16cid:commentId w16cid:paraId="79D5F175" w16cid:durableId="2049E93A"/>
  <w16cid:commentId w16cid:paraId="1F9D0633" w16cid:durableId="2049E952"/>
  <w16cid:commentId w16cid:paraId="66038D32" w16cid:durableId="2049E95E"/>
  <w16cid:commentId w16cid:paraId="314C999F" w16cid:durableId="2049E98B"/>
  <w16cid:commentId w16cid:paraId="62AE3629" w16cid:durableId="2049E9C5"/>
  <w16cid:commentId w16cid:paraId="5060B516" w16cid:durableId="2049E9CC"/>
  <w16cid:commentId w16cid:paraId="290FDFF1" w16cid:durableId="2049E9EB"/>
  <w16cid:commentId w16cid:paraId="610ED6F2" w16cid:durableId="2049E9FF"/>
  <w16cid:commentId w16cid:paraId="1158FD2D" w16cid:durableId="2049EA0A"/>
  <w16cid:commentId w16cid:paraId="1DF5531C" w16cid:durableId="2049EA14"/>
  <w16cid:commentId w16cid:paraId="67820FA5" w16cid:durableId="2049EA29"/>
  <w16cid:commentId w16cid:paraId="039F08CF" w16cid:durableId="2049EA37"/>
  <w16cid:commentId w16cid:paraId="072194D7" w16cid:durableId="2049EA46"/>
  <w16cid:commentId w16cid:paraId="2E57B2F4" w16cid:durableId="2049EA55"/>
  <w16cid:commentId w16cid:paraId="757912FA" w16cid:durableId="2049E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3A3E9" w14:textId="77777777" w:rsidR="005E7FAA" w:rsidRDefault="005E7FAA" w:rsidP="007F0261">
      <w:pPr>
        <w:spacing w:after="0" w:line="240" w:lineRule="auto"/>
      </w:pPr>
      <w:r>
        <w:separator/>
      </w:r>
    </w:p>
  </w:endnote>
  <w:endnote w:type="continuationSeparator" w:id="0">
    <w:p w14:paraId="0B22FA23" w14:textId="77777777" w:rsidR="005E7FAA" w:rsidRDefault="005E7FAA" w:rsidP="007F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92ACA" w14:textId="77777777" w:rsidR="005E7FAA" w:rsidRDefault="005E7FAA" w:rsidP="007F0261">
      <w:pPr>
        <w:spacing w:after="0" w:line="240" w:lineRule="auto"/>
      </w:pPr>
      <w:r>
        <w:separator/>
      </w:r>
    </w:p>
  </w:footnote>
  <w:footnote w:type="continuationSeparator" w:id="0">
    <w:p w14:paraId="6C478484" w14:textId="77777777" w:rsidR="005E7FAA" w:rsidRDefault="005E7FAA" w:rsidP="007F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29A1" w14:textId="77777777" w:rsidR="005E7FAA" w:rsidRPr="007F0261" w:rsidRDefault="005E7FAA" w:rsidP="007F0261">
    <w:pPr>
      <w:tabs>
        <w:tab w:val="left" w:pos="3240"/>
      </w:tabs>
      <w:spacing w:after="0" w:line="240" w:lineRule="auto"/>
      <w:jc w:val="center"/>
      <w:rPr>
        <w:rFonts w:ascii="Times New Roman" w:hAnsi="Times New Roman" w:cs="Times New Roman"/>
        <w:sz w:val="20"/>
      </w:rPr>
    </w:pPr>
    <w:r w:rsidRPr="007F0261">
      <w:rPr>
        <w:rFonts w:ascii="Times New Roman" w:hAnsi="Times New Roman" w:cs="Times New Roman"/>
        <w:i/>
        <w:sz w:val="20"/>
      </w:rPr>
      <w:t xml:space="preserve">Taxation Laws Amendment </w:t>
    </w:r>
    <w:r w:rsidRPr="007F0261">
      <w:rPr>
        <w:rFonts w:ascii="Times New Roman" w:hAnsi="Times New Roman" w:cs="Times New Roman"/>
        <w:sz w:val="20"/>
      </w:rPr>
      <w:t>(</w:t>
    </w:r>
    <w:r w:rsidRPr="007F0261">
      <w:rPr>
        <w:rFonts w:ascii="Times New Roman" w:hAnsi="Times New Roman" w:cs="Times New Roman"/>
        <w:i/>
        <w:sz w:val="20"/>
      </w:rPr>
      <w:t>No. 3</w:t>
    </w:r>
    <w:r w:rsidRPr="007F0261">
      <w:rPr>
        <w:rFonts w:ascii="Times New Roman" w:hAnsi="Times New Roman" w:cs="Times New Roman"/>
        <w:sz w:val="20"/>
      </w:rPr>
      <w:t>)</w:t>
    </w:r>
    <w:r>
      <w:rPr>
        <w:rFonts w:ascii="Times New Roman" w:hAnsi="Times New Roman" w:cs="Times New Roman"/>
        <w:i/>
        <w:sz w:val="20"/>
      </w:rPr>
      <w:tab/>
    </w:r>
    <w:r w:rsidRPr="007F0261">
      <w:rPr>
        <w:rFonts w:ascii="Times New Roman" w:hAnsi="Times New Roman" w:cs="Times New Roman"/>
        <w:i/>
        <w:sz w:val="20"/>
      </w:rPr>
      <w:t>No. 107,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6CA7"/>
    <w:rsid w:val="0002302A"/>
    <w:rsid w:val="000A0D79"/>
    <w:rsid w:val="000F302D"/>
    <w:rsid w:val="00175F5E"/>
    <w:rsid w:val="00377811"/>
    <w:rsid w:val="00402F5B"/>
    <w:rsid w:val="004030DD"/>
    <w:rsid w:val="004E6CA7"/>
    <w:rsid w:val="004F3D70"/>
    <w:rsid w:val="005507E3"/>
    <w:rsid w:val="005D4AC0"/>
    <w:rsid w:val="005E7FAA"/>
    <w:rsid w:val="00737ED5"/>
    <w:rsid w:val="007F0261"/>
    <w:rsid w:val="00821C2F"/>
    <w:rsid w:val="00857A10"/>
    <w:rsid w:val="00942967"/>
    <w:rsid w:val="009535D8"/>
    <w:rsid w:val="00966B5D"/>
    <w:rsid w:val="009F7B7B"/>
    <w:rsid w:val="00A52CA5"/>
    <w:rsid w:val="00AB1F2A"/>
    <w:rsid w:val="00BB3011"/>
    <w:rsid w:val="00BD1D6D"/>
    <w:rsid w:val="00D41216"/>
    <w:rsid w:val="00DE7786"/>
    <w:rsid w:val="00EE654E"/>
    <w:rsid w:val="00F870F7"/>
    <w:rsid w:val="00FD217B"/>
    <w:rsid w:val="00FD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1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4">
    <w:name w:val="Style374"/>
    <w:basedOn w:val="Normal"/>
    <w:rsid w:val="004E6CA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6CA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6CA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E6CA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E6CA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E6CA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E6CA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E6CA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6CA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E6CA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E6CA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E6CA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4E6CA7"/>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4E6CA7"/>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4E6CA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4E6CA7"/>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4E6CA7"/>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4E6CA7"/>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E6CA7"/>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4E6CA7"/>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E6CA7"/>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E6CA7"/>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4E6CA7"/>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4E6CA7"/>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4E6CA7"/>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E6CA7"/>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4E6CA7"/>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4E6CA7"/>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4E6CA7"/>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4E6CA7"/>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4E6CA7"/>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E6CA7"/>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4E6CA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4E6CA7"/>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4E6CA7"/>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4E6CA7"/>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4E6CA7"/>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4E6CA7"/>
    <w:pPr>
      <w:spacing w:after="0" w:line="240" w:lineRule="auto"/>
    </w:pPr>
    <w:rPr>
      <w:rFonts w:ascii="Times New Roman" w:eastAsia="Times New Roman" w:hAnsi="Times New Roman" w:cs="Times New Roman"/>
      <w:sz w:val="20"/>
      <w:szCs w:val="20"/>
    </w:rPr>
  </w:style>
  <w:style w:type="character" w:customStyle="1" w:styleId="CharStyle48">
    <w:name w:val="CharStyle48"/>
    <w:basedOn w:val="DefaultParagraphFont"/>
    <w:rsid w:val="004E6CA7"/>
    <w:rPr>
      <w:rFonts w:ascii="Times New Roman" w:eastAsia="Times New Roman" w:hAnsi="Times New Roman" w:cs="Times New Roman"/>
      <w:b/>
      <w:bCs/>
      <w:i w:val="0"/>
      <w:iCs w:val="0"/>
      <w:smallCaps/>
      <w:sz w:val="22"/>
      <w:szCs w:val="22"/>
    </w:rPr>
  </w:style>
  <w:style w:type="character" w:customStyle="1" w:styleId="CharStyle51">
    <w:name w:val="CharStyle51"/>
    <w:basedOn w:val="DefaultParagraphFont"/>
    <w:rsid w:val="004E6CA7"/>
    <w:rPr>
      <w:rFonts w:ascii="Times New Roman" w:eastAsia="Times New Roman" w:hAnsi="Times New Roman" w:cs="Times New Roman"/>
      <w:b/>
      <w:bCs/>
      <w:i/>
      <w:iCs/>
      <w:smallCaps w:val="0"/>
      <w:sz w:val="18"/>
      <w:szCs w:val="18"/>
    </w:rPr>
  </w:style>
  <w:style w:type="character" w:customStyle="1" w:styleId="CharStyle53">
    <w:name w:val="CharStyle53"/>
    <w:basedOn w:val="DefaultParagraphFont"/>
    <w:rsid w:val="004E6CA7"/>
    <w:rPr>
      <w:rFonts w:ascii="Times New Roman" w:eastAsia="Times New Roman" w:hAnsi="Times New Roman" w:cs="Times New Roman"/>
      <w:b/>
      <w:bCs/>
      <w:i w:val="0"/>
      <w:iCs w:val="0"/>
      <w:smallCaps w:val="0"/>
      <w:sz w:val="34"/>
      <w:szCs w:val="34"/>
    </w:rPr>
  </w:style>
  <w:style w:type="character" w:customStyle="1" w:styleId="CharStyle55">
    <w:name w:val="CharStyle55"/>
    <w:basedOn w:val="DefaultParagraphFont"/>
    <w:rsid w:val="004E6CA7"/>
    <w:rPr>
      <w:rFonts w:ascii="Times New Roman" w:eastAsia="Times New Roman" w:hAnsi="Times New Roman" w:cs="Times New Roman"/>
      <w:b/>
      <w:bCs/>
      <w:i w:val="0"/>
      <w:iCs w:val="0"/>
      <w:smallCaps w:val="0"/>
      <w:sz w:val="26"/>
      <w:szCs w:val="26"/>
    </w:rPr>
  </w:style>
  <w:style w:type="character" w:customStyle="1" w:styleId="CharStyle66">
    <w:name w:val="CharStyle66"/>
    <w:basedOn w:val="DefaultParagraphFont"/>
    <w:rsid w:val="004E6CA7"/>
    <w:rPr>
      <w:rFonts w:ascii="Times New Roman" w:eastAsia="Times New Roman" w:hAnsi="Times New Roman" w:cs="Times New Roman"/>
      <w:b w:val="0"/>
      <w:bCs w:val="0"/>
      <w:i/>
      <w:iCs/>
      <w:smallCaps w:val="0"/>
      <w:sz w:val="22"/>
      <w:szCs w:val="22"/>
    </w:rPr>
  </w:style>
  <w:style w:type="character" w:customStyle="1" w:styleId="CharStyle77">
    <w:name w:val="CharStyle77"/>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80">
    <w:name w:val="CharStyle80"/>
    <w:basedOn w:val="DefaultParagraphFont"/>
    <w:rsid w:val="004E6CA7"/>
    <w:rPr>
      <w:rFonts w:ascii="Bookman Old Style" w:eastAsia="Bookman Old Style" w:hAnsi="Bookman Old Style" w:cs="Bookman Old Style"/>
      <w:b/>
      <w:bCs/>
      <w:i w:val="0"/>
      <w:iCs w:val="0"/>
      <w:smallCaps w:val="0"/>
      <w:sz w:val="16"/>
      <w:szCs w:val="16"/>
    </w:rPr>
  </w:style>
  <w:style w:type="character" w:customStyle="1" w:styleId="CharStyle92">
    <w:name w:val="CharStyle92"/>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103">
    <w:name w:val="CharStyle103"/>
    <w:basedOn w:val="DefaultParagraphFont"/>
    <w:rsid w:val="004E6CA7"/>
    <w:rPr>
      <w:rFonts w:ascii="Times New Roman" w:eastAsia="Times New Roman" w:hAnsi="Times New Roman" w:cs="Times New Roman"/>
      <w:b w:val="0"/>
      <w:bCs w:val="0"/>
      <w:i w:val="0"/>
      <w:iCs w:val="0"/>
      <w:smallCaps w:val="0"/>
      <w:sz w:val="18"/>
      <w:szCs w:val="18"/>
    </w:rPr>
  </w:style>
  <w:style w:type="character" w:customStyle="1" w:styleId="CharStyle104">
    <w:name w:val="CharStyle104"/>
    <w:basedOn w:val="DefaultParagraphFont"/>
    <w:rsid w:val="004E6CA7"/>
    <w:rPr>
      <w:rFonts w:ascii="Times New Roman" w:eastAsia="Times New Roman" w:hAnsi="Times New Roman" w:cs="Times New Roman"/>
      <w:b w:val="0"/>
      <w:bCs w:val="0"/>
      <w:i w:val="0"/>
      <w:iCs w:val="0"/>
      <w:smallCaps w:val="0"/>
      <w:sz w:val="18"/>
      <w:szCs w:val="18"/>
    </w:rPr>
  </w:style>
  <w:style w:type="character" w:customStyle="1" w:styleId="CharStyle108">
    <w:name w:val="CharStyle108"/>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180">
    <w:name w:val="CharStyle180"/>
    <w:basedOn w:val="DefaultParagraphFont"/>
    <w:rsid w:val="004E6CA7"/>
    <w:rPr>
      <w:rFonts w:ascii="Times New Roman" w:eastAsia="Times New Roman" w:hAnsi="Times New Roman" w:cs="Times New Roman"/>
      <w:b w:val="0"/>
      <w:bCs w:val="0"/>
      <w:i w:val="0"/>
      <w:iCs w:val="0"/>
      <w:smallCaps w:val="0"/>
      <w:sz w:val="20"/>
      <w:szCs w:val="20"/>
    </w:rPr>
  </w:style>
  <w:style w:type="character" w:customStyle="1" w:styleId="CharStyle204">
    <w:name w:val="CharStyle204"/>
    <w:basedOn w:val="DefaultParagraphFont"/>
    <w:rsid w:val="004E6CA7"/>
    <w:rPr>
      <w:rFonts w:ascii="Times New Roman" w:eastAsia="Times New Roman" w:hAnsi="Times New Roman" w:cs="Times New Roman"/>
      <w:b w:val="0"/>
      <w:bCs w:val="0"/>
      <w:i w:val="0"/>
      <w:iCs w:val="0"/>
      <w:smallCaps/>
      <w:sz w:val="20"/>
      <w:szCs w:val="20"/>
    </w:rPr>
  </w:style>
  <w:style w:type="character" w:customStyle="1" w:styleId="CharStyle210">
    <w:name w:val="CharStyle210"/>
    <w:basedOn w:val="DefaultParagraphFont"/>
    <w:rsid w:val="004E6CA7"/>
    <w:rPr>
      <w:rFonts w:ascii="Times New Roman" w:eastAsia="Times New Roman" w:hAnsi="Times New Roman" w:cs="Times New Roman"/>
      <w:b/>
      <w:bCs/>
      <w:i w:val="0"/>
      <w:iCs w:val="0"/>
      <w:smallCaps w:val="0"/>
      <w:sz w:val="20"/>
      <w:szCs w:val="20"/>
    </w:rPr>
  </w:style>
  <w:style w:type="character" w:customStyle="1" w:styleId="CharStyle222">
    <w:name w:val="CharStyle222"/>
    <w:basedOn w:val="DefaultParagraphFont"/>
    <w:rsid w:val="004E6CA7"/>
    <w:rPr>
      <w:rFonts w:ascii="Times New Roman" w:eastAsia="Times New Roman" w:hAnsi="Times New Roman" w:cs="Times New Roman"/>
      <w:b/>
      <w:bCs/>
      <w:i w:val="0"/>
      <w:iCs w:val="0"/>
      <w:smallCaps/>
      <w:sz w:val="20"/>
      <w:szCs w:val="20"/>
    </w:rPr>
  </w:style>
  <w:style w:type="character" w:customStyle="1" w:styleId="CharStyle226">
    <w:name w:val="CharStyle226"/>
    <w:basedOn w:val="DefaultParagraphFont"/>
    <w:rsid w:val="004E6CA7"/>
    <w:rPr>
      <w:rFonts w:ascii="Bookman Old Style" w:eastAsia="Bookman Old Style" w:hAnsi="Bookman Old Style" w:cs="Bookman Old Style"/>
      <w:b/>
      <w:bCs/>
      <w:i w:val="0"/>
      <w:iCs w:val="0"/>
      <w:smallCaps w:val="0"/>
      <w:sz w:val="18"/>
      <w:szCs w:val="18"/>
    </w:rPr>
  </w:style>
  <w:style w:type="character" w:customStyle="1" w:styleId="CharStyle242">
    <w:name w:val="CharStyle242"/>
    <w:basedOn w:val="DefaultParagraphFont"/>
    <w:rsid w:val="004E6CA7"/>
    <w:rPr>
      <w:rFonts w:ascii="Bookman Old Style" w:eastAsia="Bookman Old Style" w:hAnsi="Bookman Old Style" w:cs="Bookman Old Style"/>
      <w:b/>
      <w:bCs/>
      <w:i w:val="0"/>
      <w:iCs w:val="0"/>
      <w:smallCaps w:val="0"/>
      <w:sz w:val="16"/>
      <w:szCs w:val="16"/>
    </w:rPr>
  </w:style>
  <w:style w:type="character" w:customStyle="1" w:styleId="CharStyle244">
    <w:name w:val="CharStyle244"/>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45">
    <w:name w:val="CharStyle245"/>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51">
    <w:name w:val="CharStyle251"/>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52">
    <w:name w:val="CharStyle252"/>
    <w:basedOn w:val="DefaultParagraphFont"/>
    <w:rsid w:val="004E6CA7"/>
    <w:rPr>
      <w:rFonts w:ascii="Times New Roman" w:eastAsia="Times New Roman" w:hAnsi="Times New Roman" w:cs="Times New Roman"/>
      <w:b/>
      <w:bCs/>
      <w:i w:val="0"/>
      <w:iCs w:val="0"/>
      <w:smallCaps w:val="0"/>
      <w:sz w:val="20"/>
      <w:szCs w:val="20"/>
    </w:rPr>
  </w:style>
  <w:style w:type="character" w:customStyle="1" w:styleId="CharStyle255">
    <w:name w:val="CharStyle255"/>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56">
    <w:name w:val="CharStyle256"/>
    <w:basedOn w:val="DefaultParagraphFont"/>
    <w:rsid w:val="004E6CA7"/>
    <w:rPr>
      <w:rFonts w:ascii="Times New Roman" w:eastAsia="Times New Roman" w:hAnsi="Times New Roman" w:cs="Times New Roman"/>
      <w:b/>
      <w:bCs/>
      <w:i w:val="0"/>
      <w:iCs w:val="0"/>
      <w:smallCaps w:val="0"/>
      <w:spacing w:val="10"/>
      <w:sz w:val="20"/>
      <w:szCs w:val="20"/>
    </w:rPr>
  </w:style>
  <w:style w:type="character" w:customStyle="1" w:styleId="CharStyle257">
    <w:name w:val="CharStyle257"/>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61">
    <w:name w:val="CharStyle261"/>
    <w:basedOn w:val="DefaultParagraphFont"/>
    <w:rsid w:val="004E6CA7"/>
    <w:rPr>
      <w:rFonts w:ascii="Times New Roman" w:eastAsia="Times New Roman" w:hAnsi="Times New Roman" w:cs="Times New Roman"/>
      <w:b/>
      <w:bCs/>
      <w:i w:val="0"/>
      <w:iCs w:val="0"/>
      <w:smallCaps w:val="0"/>
      <w:sz w:val="20"/>
      <w:szCs w:val="20"/>
    </w:rPr>
  </w:style>
  <w:style w:type="character" w:customStyle="1" w:styleId="CharStyle262">
    <w:name w:val="CharStyle262"/>
    <w:basedOn w:val="DefaultParagraphFont"/>
    <w:rsid w:val="004E6CA7"/>
    <w:rPr>
      <w:rFonts w:ascii="Times New Roman" w:eastAsia="Times New Roman" w:hAnsi="Times New Roman" w:cs="Times New Roman"/>
      <w:b w:val="0"/>
      <w:bCs w:val="0"/>
      <w:i w:val="0"/>
      <w:iCs w:val="0"/>
      <w:smallCaps w:val="0"/>
      <w:sz w:val="18"/>
      <w:szCs w:val="18"/>
    </w:rPr>
  </w:style>
  <w:style w:type="character" w:customStyle="1" w:styleId="CharStyle263">
    <w:name w:val="CharStyle263"/>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68">
    <w:name w:val="CharStyle268"/>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69">
    <w:name w:val="CharStyle269"/>
    <w:basedOn w:val="DefaultParagraphFont"/>
    <w:rsid w:val="004E6CA7"/>
    <w:rPr>
      <w:rFonts w:ascii="Times New Roman" w:eastAsia="Times New Roman" w:hAnsi="Times New Roman" w:cs="Times New Roman"/>
      <w:b/>
      <w:bCs/>
      <w:i w:val="0"/>
      <w:iCs w:val="0"/>
      <w:smallCaps w:val="0"/>
      <w:sz w:val="20"/>
      <w:szCs w:val="20"/>
    </w:rPr>
  </w:style>
  <w:style w:type="character" w:customStyle="1" w:styleId="CharStyle271">
    <w:name w:val="CharStyle271"/>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78">
    <w:name w:val="CharStyle278"/>
    <w:basedOn w:val="DefaultParagraphFont"/>
    <w:rsid w:val="004E6CA7"/>
    <w:rPr>
      <w:rFonts w:ascii="Times New Roman" w:eastAsia="Times New Roman" w:hAnsi="Times New Roman" w:cs="Times New Roman"/>
      <w:b/>
      <w:bCs/>
      <w:i w:val="0"/>
      <w:iCs w:val="0"/>
      <w:smallCaps w:val="0"/>
      <w:sz w:val="22"/>
      <w:szCs w:val="22"/>
    </w:rPr>
  </w:style>
  <w:style w:type="character" w:customStyle="1" w:styleId="CharStyle288">
    <w:name w:val="CharStyle288"/>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291">
    <w:name w:val="CharStyle291"/>
    <w:basedOn w:val="DefaultParagraphFont"/>
    <w:rsid w:val="004E6CA7"/>
    <w:rPr>
      <w:rFonts w:ascii="Times New Roman" w:eastAsia="Times New Roman" w:hAnsi="Times New Roman" w:cs="Times New Roman"/>
      <w:b/>
      <w:bCs/>
      <w:i w:val="0"/>
      <w:iCs w:val="0"/>
      <w:smallCaps w:val="0"/>
      <w:sz w:val="20"/>
      <w:szCs w:val="20"/>
    </w:rPr>
  </w:style>
  <w:style w:type="character" w:customStyle="1" w:styleId="CharStyle297">
    <w:name w:val="CharStyle297"/>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311">
    <w:name w:val="CharStyle311"/>
    <w:basedOn w:val="DefaultParagraphFont"/>
    <w:rsid w:val="004E6CA7"/>
    <w:rPr>
      <w:rFonts w:ascii="Times New Roman" w:eastAsia="Times New Roman" w:hAnsi="Times New Roman" w:cs="Times New Roman"/>
      <w:b w:val="0"/>
      <w:bCs w:val="0"/>
      <w:i w:val="0"/>
      <w:iCs w:val="0"/>
      <w:smallCaps/>
      <w:sz w:val="24"/>
      <w:szCs w:val="24"/>
    </w:rPr>
  </w:style>
  <w:style w:type="character" w:customStyle="1" w:styleId="CharStyle313">
    <w:name w:val="CharStyle313"/>
    <w:basedOn w:val="DefaultParagraphFont"/>
    <w:rsid w:val="004E6CA7"/>
    <w:rPr>
      <w:rFonts w:ascii="Times New Roman" w:eastAsia="Times New Roman" w:hAnsi="Times New Roman" w:cs="Times New Roman"/>
      <w:b/>
      <w:bCs/>
      <w:i w:val="0"/>
      <w:iCs w:val="0"/>
      <w:smallCaps w:val="0"/>
      <w:sz w:val="22"/>
      <w:szCs w:val="22"/>
    </w:rPr>
  </w:style>
  <w:style w:type="character" w:customStyle="1" w:styleId="CharStyle334">
    <w:name w:val="CharStyle334"/>
    <w:basedOn w:val="DefaultParagraphFont"/>
    <w:rsid w:val="004E6CA7"/>
    <w:rPr>
      <w:rFonts w:ascii="Times New Roman" w:eastAsia="Times New Roman" w:hAnsi="Times New Roman" w:cs="Times New Roman"/>
      <w:b w:val="0"/>
      <w:bCs w:val="0"/>
      <w:i w:val="0"/>
      <w:iCs w:val="0"/>
      <w:smallCaps w:val="0"/>
      <w:sz w:val="20"/>
      <w:szCs w:val="20"/>
    </w:rPr>
  </w:style>
  <w:style w:type="character" w:customStyle="1" w:styleId="CharStyle335">
    <w:name w:val="CharStyle335"/>
    <w:basedOn w:val="DefaultParagraphFont"/>
    <w:rsid w:val="004E6CA7"/>
    <w:rPr>
      <w:rFonts w:ascii="Times New Roman" w:eastAsia="Times New Roman" w:hAnsi="Times New Roman" w:cs="Times New Roman"/>
      <w:b/>
      <w:bCs/>
      <w:i w:val="0"/>
      <w:iCs w:val="0"/>
      <w:smallCaps w:val="0"/>
      <w:sz w:val="18"/>
      <w:szCs w:val="18"/>
    </w:rPr>
  </w:style>
  <w:style w:type="character" w:customStyle="1" w:styleId="CharStyle339">
    <w:name w:val="CharStyle339"/>
    <w:basedOn w:val="DefaultParagraphFont"/>
    <w:rsid w:val="004E6CA7"/>
    <w:rPr>
      <w:rFonts w:ascii="Times New Roman" w:eastAsia="Times New Roman" w:hAnsi="Times New Roman" w:cs="Times New Roman"/>
      <w:b/>
      <w:bCs/>
      <w:i/>
      <w:iCs/>
      <w:smallCaps w:val="0"/>
      <w:sz w:val="22"/>
      <w:szCs w:val="22"/>
    </w:rPr>
  </w:style>
  <w:style w:type="character" w:customStyle="1" w:styleId="CharStyle347">
    <w:name w:val="CharStyle347"/>
    <w:basedOn w:val="DefaultParagraphFont"/>
    <w:rsid w:val="004E6CA7"/>
    <w:rPr>
      <w:rFonts w:ascii="Times New Roman" w:eastAsia="Times New Roman" w:hAnsi="Times New Roman" w:cs="Times New Roman"/>
      <w:b/>
      <w:bCs/>
      <w:i w:val="0"/>
      <w:iCs w:val="0"/>
      <w:smallCaps w:val="0"/>
      <w:sz w:val="22"/>
      <w:szCs w:val="22"/>
    </w:rPr>
  </w:style>
  <w:style w:type="character" w:customStyle="1" w:styleId="CharStyle352">
    <w:name w:val="CharStyle352"/>
    <w:basedOn w:val="DefaultParagraphFont"/>
    <w:rsid w:val="004E6CA7"/>
    <w:rPr>
      <w:rFonts w:ascii="Times New Roman" w:eastAsia="Times New Roman" w:hAnsi="Times New Roman" w:cs="Times New Roman"/>
      <w:b/>
      <w:bCs/>
      <w:i w:val="0"/>
      <w:iCs w:val="0"/>
      <w:smallCaps w:val="0"/>
      <w:sz w:val="16"/>
      <w:szCs w:val="16"/>
    </w:rPr>
  </w:style>
  <w:style w:type="character" w:customStyle="1" w:styleId="CharStyle791">
    <w:name w:val="CharStyle791"/>
    <w:basedOn w:val="DefaultParagraphFont"/>
    <w:rsid w:val="004E6CA7"/>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17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F5E"/>
    <w:rPr>
      <w:rFonts w:ascii="Tahoma" w:hAnsi="Tahoma" w:cs="Tahoma"/>
      <w:sz w:val="16"/>
      <w:szCs w:val="16"/>
    </w:rPr>
  </w:style>
  <w:style w:type="character" w:styleId="PlaceholderText">
    <w:name w:val="Placeholder Text"/>
    <w:basedOn w:val="DefaultParagraphFont"/>
    <w:uiPriority w:val="99"/>
    <w:semiHidden/>
    <w:rsid w:val="00175F5E"/>
    <w:rPr>
      <w:color w:val="808080"/>
    </w:rPr>
  </w:style>
  <w:style w:type="paragraph" w:styleId="Header">
    <w:name w:val="header"/>
    <w:basedOn w:val="Normal"/>
    <w:link w:val="HeaderChar"/>
    <w:uiPriority w:val="99"/>
    <w:unhideWhenUsed/>
    <w:rsid w:val="007F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61"/>
  </w:style>
  <w:style w:type="paragraph" w:styleId="Footer">
    <w:name w:val="footer"/>
    <w:basedOn w:val="Normal"/>
    <w:link w:val="FooterChar"/>
    <w:uiPriority w:val="99"/>
    <w:semiHidden/>
    <w:unhideWhenUsed/>
    <w:rsid w:val="007F02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0261"/>
  </w:style>
  <w:style w:type="character" w:styleId="CommentReference">
    <w:name w:val="annotation reference"/>
    <w:basedOn w:val="DefaultParagraphFont"/>
    <w:uiPriority w:val="99"/>
    <w:semiHidden/>
    <w:unhideWhenUsed/>
    <w:rsid w:val="00821C2F"/>
    <w:rPr>
      <w:sz w:val="16"/>
      <w:szCs w:val="16"/>
    </w:rPr>
  </w:style>
  <w:style w:type="paragraph" w:styleId="CommentText">
    <w:name w:val="annotation text"/>
    <w:basedOn w:val="Normal"/>
    <w:link w:val="CommentTextChar"/>
    <w:uiPriority w:val="99"/>
    <w:semiHidden/>
    <w:unhideWhenUsed/>
    <w:rsid w:val="00821C2F"/>
    <w:pPr>
      <w:spacing w:line="240" w:lineRule="auto"/>
    </w:pPr>
    <w:rPr>
      <w:sz w:val="20"/>
      <w:szCs w:val="20"/>
    </w:rPr>
  </w:style>
  <w:style w:type="character" w:customStyle="1" w:styleId="CommentTextChar">
    <w:name w:val="Comment Text Char"/>
    <w:basedOn w:val="DefaultParagraphFont"/>
    <w:link w:val="CommentText"/>
    <w:uiPriority w:val="99"/>
    <w:semiHidden/>
    <w:rsid w:val="00821C2F"/>
    <w:rPr>
      <w:sz w:val="20"/>
      <w:szCs w:val="20"/>
    </w:rPr>
  </w:style>
  <w:style w:type="paragraph" w:styleId="CommentSubject">
    <w:name w:val="annotation subject"/>
    <w:basedOn w:val="CommentText"/>
    <w:next w:val="CommentText"/>
    <w:link w:val="CommentSubjectChar"/>
    <w:uiPriority w:val="99"/>
    <w:semiHidden/>
    <w:unhideWhenUsed/>
    <w:rsid w:val="00821C2F"/>
    <w:rPr>
      <w:b/>
      <w:bCs/>
    </w:rPr>
  </w:style>
  <w:style w:type="character" w:customStyle="1" w:styleId="CommentSubjectChar">
    <w:name w:val="Comment Subject Char"/>
    <w:basedOn w:val="CommentTextChar"/>
    <w:link w:val="CommentSubject"/>
    <w:uiPriority w:val="99"/>
    <w:semiHidden/>
    <w:rsid w:val="00821C2F"/>
    <w:rPr>
      <w:b/>
      <w:bCs/>
      <w:sz w:val="20"/>
      <w:szCs w:val="20"/>
    </w:rPr>
  </w:style>
  <w:style w:type="paragraph" w:styleId="Revision">
    <w:name w:val="Revision"/>
    <w:hidden/>
    <w:uiPriority w:val="99"/>
    <w:semiHidden/>
    <w:rsid w:val="005E7F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6263</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2019-03-30T03:16:00Z</dcterms:created>
  <dcterms:modified xsi:type="dcterms:W3CDTF">2019-10-04T05:51:00Z</dcterms:modified>
</cp:coreProperties>
</file>