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7469FB" w:rsidRPr="00755771" w:rsidRDefault="007469FB" w:rsidP="0070684F">
      <w:r w:rsidRPr="00755771">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9.5pt" o:ole="" fillcolor="window">
            <v:imagedata r:id="rId8" o:title=""/>
          </v:shape>
          <o:OLEObject Type="Embed" ProgID="Word.Picture.8" ShapeID="_x0000_i1025" DrawAspect="Content" ObjectID="_1787129948" r:id="rId9"/>
        </w:object>
      </w:r>
    </w:p>
    <w:p w:rsidR="007469FB" w:rsidRPr="00755771" w:rsidRDefault="007469FB" w:rsidP="0070684F">
      <w:pPr>
        <w:pStyle w:val="ShortT"/>
        <w:spacing w:before="240"/>
      </w:pPr>
      <w:r w:rsidRPr="00755771">
        <w:t>Corporations Act 1989</w:t>
      </w:r>
    </w:p>
    <w:p w:rsidR="007469FB" w:rsidRPr="00755771" w:rsidRDefault="007469FB" w:rsidP="0070684F">
      <w:pPr>
        <w:pStyle w:val="CompiledActNo"/>
        <w:spacing w:before="240"/>
      </w:pPr>
      <w:r w:rsidRPr="00755771">
        <w:t>No. 109, 1989</w:t>
      </w:r>
    </w:p>
    <w:p w:rsidR="007469FB" w:rsidRPr="00755771" w:rsidRDefault="007469FB" w:rsidP="0070684F">
      <w:pPr>
        <w:spacing w:before="1000"/>
        <w:rPr>
          <w:rFonts w:cs="Arial"/>
          <w:b/>
          <w:sz w:val="32"/>
          <w:szCs w:val="32"/>
        </w:rPr>
      </w:pPr>
      <w:r w:rsidRPr="00755771">
        <w:rPr>
          <w:rFonts w:cs="Arial"/>
          <w:b/>
          <w:sz w:val="32"/>
          <w:szCs w:val="32"/>
        </w:rPr>
        <w:t xml:space="preserve">Compilation No. </w:t>
      </w:r>
      <w:r w:rsidRPr="00755771">
        <w:rPr>
          <w:rFonts w:cs="Arial"/>
          <w:b/>
          <w:sz w:val="32"/>
          <w:szCs w:val="32"/>
        </w:rPr>
        <w:fldChar w:fldCharType="begin"/>
      </w:r>
      <w:r w:rsidRPr="00755771">
        <w:rPr>
          <w:rFonts w:cs="Arial"/>
          <w:b/>
          <w:sz w:val="32"/>
          <w:szCs w:val="32"/>
        </w:rPr>
        <w:instrText xml:space="preserve"> DOCPROPERTY  CompilationNumber </w:instrText>
      </w:r>
      <w:r w:rsidRPr="00755771">
        <w:rPr>
          <w:rFonts w:cs="Arial"/>
          <w:b/>
          <w:sz w:val="32"/>
          <w:szCs w:val="32"/>
        </w:rPr>
        <w:fldChar w:fldCharType="separate"/>
      </w:r>
      <w:r w:rsidRPr="00755771">
        <w:rPr>
          <w:rFonts w:cs="Arial"/>
          <w:b/>
          <w:sz w:val="32"/>
          <w:szCs w:val="32"/>
        </w:rPr>
        <w:t>29</w:t>
      </w:r>
      <w:r w:rsidRPr="00755771">
        <w:rPr>
          <w:rFonts w:cs="Arial"/>
          <w:b/>
          <w:sz w:val="32"/>
          <w:szCs w:val="32"/>
        </w:rPr>
        <w:fldChar w:fldCharType="end"/>
      </w:r>
    </w:p>
    <w:p w:rsidR="007469FB" w:rsidRPr="00755771" w:rsidRDefault="007469FB" w:rsidP="0070684F">
      <w:pPr>
        <w:tabs>
          <w:tab w:val="left" w:pos="2551"/>
        </w:tabs>
        <w:spacing w:before="480"/>
        <w:rPr>
          <w:rFonts w:cs="Arial"/>
          <w:sz w:val="24"/>
        </w:rPr>
      </w:pPr>
      <w:r w:rsidRPr="00755771">
        <w:rPr>
          <w:rFonts w:cs="Arial"/>
          <w:b/>
          <w:sz w:val="24"/>
        </w:rPr>
        <w:t>Compilation date:</w:t>
      </w:r>
      <w:r w:rsidRPr="00755771">
        <w:rPr>
          <w:rFonts w:cs="Arial"/>
          <w:b/>
          <w:sz w:val="24"/>
        </w:rPr>
        <w:tab/>
      </w:r>
      <w:r w:rsidRPr="00755771">
        <w:rPr>
          <w:rFonts w:cs="Arial"/>
          <w:sz w:val="24"/>
        </w:rPr>
        <w:fldChar w:fldCharType="begin"/>
      </w:r>
      <w:r w:rsidRPr="00755771">
        <w:rPr>
          <w:rFonts w:cs="Arial"/>
          <w:sz w:val="24"/>
        </w:rPr>
        <w:instrText>DOCPROPERTY StartDate \@ "d MMMM yyyy" \* MERGEFORMAT</w:instrText>
      </w:r>
      <w:r w:rsidRPr="00755771">
        <w:rPr>
          <w:rFonts w:cs="Arial"/>
          <w:sz w:val="24"/>
        </w:rPr>
        <w:fldChar w:fldCharType="separate"/>
      </w:r>
      <w:r w:rsidR="0070684F">
        <w:rPr>
          <w:rFonts w:cs="Arial"/>
          <w:bCs/>
          <w:sz w:val="24"/>
        </w:rPr>
        <w:t>17 June</w:t>
      </w:r>
      <w:r w:rsidRPr="00755771">
        <w:rPr>
          <w:rFonts w:cs="Arial"/>
          <w:bCs/>
          <w:sz w:val="24"/>
        </w:rPr>
        <w:t xml:space="preserve"> 1999</w:t>
      </w:r>
      <w:r w:rsidRPr="00755771">
        <w:rPr>
          <w:rFonts w:cs="Arial"/>
          <w:sz w:val="24"/>
        </w:rPr>
        <w:fldChar w:fldCharType="end"/>
      </w:r>
    </w:p>
    <w:p w:rsidR="007469FB" w:rsidRPr="00755771" w:rsidRDefault="007469FB" w:rsidP="007469FB">
      <w:pPr>
        <w:tabs>
          <w:tab w:val="left" w:pos="2551"/>
        </w:tabs>
        <w:spacing w:before="240" w:after="240"/>
        <w:ind w:left="2552" w:hanging="2552"/>
        <w:rPr>
          <w:rFonts w:cs="Arial"/>
          <w:sz w:val="24"/>
        </w:rPr>
      </w:pPr>
      <w:r w:rsidRPr="00755771">
        <w:rPr>
          <w:rFonts w:cs="Arial"/>
          <w:b/>
          <w:sz w:val="24"/>
        </w:rPr>
        <w:t>Includes amendments:</w:t>
      </w:r>
      <w:r w:rsidRPr="00755771">
        <w:rPr>
          <w:rFonts w:cs="Arial"/>
          <w:b/>
          <w:sz w:val="24"/>
        </w:rPr>
        <w:tab/>
      </w:r>
      <w:r w:rsidRPr="00755771">
        <w:rPr>
          <w:rFonts w:cs="Arial"/>
          <w:sz w:val="24"/>
        </w:rPr>
        <w:fldChar w:fldCharType="begin"/>
      </w:r>
      <w:r w:rsidRPr="00755771">
        <w:rPr>
          <w:rFonts w:cs="Arial"/>
          <w:sz w:val="24"/>
        </w:rPr>
        <w:instrText xml:space="preserve"> DOCPROPERTY IncludesUpTo </w:instrText>
      </w:r>
      <w:r w:rsidRPr="00755771">
        <w:rPr>
          <w:rFonts w:cs="Arial"/>
          <w:sz w:val="24"/>
        </w:rPr>
        <w:fldChar w:fldCharType="separate"/>
      </w:r>
      <w:r w:rsidRPr="00755771">
        <w:rPr>
          <w:rFonts w:cs="Arial"/>
          <w:sz w:val="24"/>
        </w:rPr>
        <w:t>Act No. 44, 1999</w:t>
      </w:r>
      <w:r w:rsidRPr="00755771">
        <w:rPr>
          <w:rFonts w:cs="Arial"/>
          <w:sz w:val="24"/>
        </w:rPr>
        <w:fldChar w:fldCharType="end"/>
      </w:r>
    </w:p>
    <w:p w:rsidR="007469FB" w:rsidRPr="00755771" w:rsidRDefault="007469FB" w:rsidP="007469FB">
      <w:pPr>
        <w:spacing w:before="120"/>
        <w:rPr>
          <w:rFonts w:cs="Arial"/>
          <w:sz w:val="24"/>
        </w:rPr>
      </w:pPr>
      <w:r w:rsidRPr="00755771">
        <w:rPr>
          <w:rFonts w:cs="Arial"/>
          <w:sz w:val="24"/>
        </w:rPr>
        <w:t>This compilation is in 5 volumes</w:t>
      </w:r>
    </w:p>
    <w:p w:rsidR="007469FB" w:rsidRPr="00755771" w:rsidRDefault="007469FB" w:rsidP="007469FB">
      <w:pPr>
        <w:tabs>
          <w:tab w:val="left" w:pos="1440"/>
        </w:tabs>
        <w:spacing w:before="240"/>
        <w:rPr>
          <w:rFonts w:cs="Arial"/>
          <w:sz w:val="24"/>
        </w:rPr>
      </w:pPr>
      <w:r w:rsidRPr="00755771">
        <w:rPr>
          <w:rFonts w:cs="Arial"/>
          <w:sz w:val="24"/>
        </w:rPr>
        <w:t>Volume 1:</w:t>
      </w:r>
      <w:r w:rsidRPr="00755771">
        <w:rPr>
          <w:rFonts w:cs="Arial"/>
          <w:sz w:val="24"/>
        </w:rPr>
        <w:tab/>
      </w:r>
      <w:bookmarkStart w:id="1" w:name="_Hlk145300407"/>
      <w:r w:rsidR="0070684F">
        <w:rPr>
          <w:rFonts w:cs="Arial"/>
          <w:sz w:val="24"/>
        </w:rPr>
        <w:t>sections 1</w:t>
      </w:r>
      <w:r w:rsidR="0070684F">
        <w:rPr>
          <w:rFonts w:cs="Arial"/>
          <w:sz w:val="24"/>
        </w:rPr>
        <w:noBreakHyphen/>
      </w:r>
      <w:r w:rsidRPr="00755771">
        <w:rPr>
          <w:rFonts w:cs="Arial"/>
          <w:sz w:val="24"/>
        </w:rPr>
        <w:t xml:space="preserve">82, Corporations Law </w:t>
      </w:r>
      <w:r w:rsidR="0070684F">
        <w:rPr>
          <w:rFonts w:cs="Arial"/>
          <w:sz w:val="24"/>
        </w:rPr>
        <w:t>sections 1</w:t>
      </w:r>
      <w:r w:rsidR="0070684F">
        <w:rPr>
          <w:rFonts w:cs="Arial"/>
          <w:sz w:val="24"/>
        </w:rPr>
        <w:noBreakHyphen/>
      </w:r>
      <w:r w:rsidRPr="00755771">
        <w:rPr>
          <w:rFonts w:cs="Arial"/>
          <w:sz w:val="24"/>
        </w:rPr>
        <w:t>111J,</w:t>
      </w:r>
    </w:p>
    <w:p w:rsidR="007469FB" w:rsidRPr="00755771" w:rsidRDefault="007469FB" w:rsidP="007469FB">
      <w:pPr>
        <w:tabs>
          <w:tab w:val="left" w:pos="1440"/>
        </w:tabs>
        <w:rPr>
          <w:rFonts w:cs="Arial"/>
          <w:sz w:val="24"/>
        </w:rPr>
      </w:pPr>
      <w:r w:rsidRPr="00755771">
        <w:rPr>
          <w:rFonts w:cs="Arial"/>
          <w:sz w:val="24"/>
        </w:rPr>
        <w:tab/>
      </w:r>
      <w:r w:rsidR="0070684F">
        <w:rPr>
          <w:rFonts w:cs="Arial"/>
          <w:sz w:val="24"/>
        </w:rPr>
        <w:t>Part 1</w:t>
      </w:r>
      <w:r w:rsidRPr="00755771">
        <w:rPr>
          <w:rFonts w:cs="Arial"/>
          <w:sz w:val="24"/>
        </w:rPr>
        <w:t>.5—Small Business Guide</w:t>
      </w:r>
      <w:bookmarkEnd w:id="1"/>
    </w:p>
    <w:p w:rsidR="007469FB" w:rsidRPr="00755771" w:rsidRDefault="007469FB" w:rsidP="007469FB">
      <w:pPr>
        <w:tabs>
          <w:tab w:val="left" w:pos="1440"/>
        </w:tabs>
        <w:rPr>
          <w:rFonts w:cs="Arial"/>
          <w:sz w:val="24"/>
        </w:rPr>
      </w:pPr>
      <w:r w:rsidRPr="00755771">
        <w:rPr>
          <w:rFonts w:cs="Arial"/>
          <w:sz w:val="24"/>
        </w:rPr>
        <w:t>Volume 2:</w:t>
      </w:r>
      <w:r w:rsidRPr="00755771">
        <w:rPr>
          <w:rFonts w:cs="Arial"/>
          <w:sz w:val="24"/>
        </w:rPr>
        <w:tab/>
      </w:r>
      <w:r w:rsidR="0070684F">
        <w:rPr>
          <w:rFonts w:cs="Arial"/>
          <w:sz w:val="24"/>
        </w:rPr>
        <w:t>section 8</w:t>
      </w:r>
      <w:r w:rsidRPr="00755771">
        <w:rPr>
          <w:rFonts w:cs="Arial"/>
          <w:sz w:val="24"/>
        </w:rPr>
        <w:t xml:space="preserve">2, Corporations Law </w:t>
      </w:r>
      <w:r w:rsidR="0070684F">
        <w:rPr>
          <w:rFonts w:cs="Arial"/>
          <w:sz w:val="24"/>
        </w:rPr>
        <w:t>sections 1</w:t>
      </w:r>
      <w:r w:rsidRPr="00755771">
        <w:rPr>
          <w:rFonts w:cs="Arial"/>
          <w:sz w:val="24"/>
        </w:rPr>
        <w:t>12</w:t>
      </w:r>
      <w:r w:rsidR="0070684F">
        <w:rPr>
          <w:rFonts w:cs="Arial"/>
          <w:sz w:val="24"/>
        </w:rPr>
        <w:noBreakHyphen/>
      </w:r>
      <w:r w:rsidRPr="00755771">
        <w:rPr>
          <w:rFonts w:cs="Arial"/>
          <w:sz w:val="24"/>
        </w:rPr>
        <w:t>451D</w:t>
      </w:r>
    </w:p>
    <w:p w:rsidR="007469FB" w:rsidRPr="00755771" w:rsidRDefault="007469FB" w:rsidP="007469FB">
      <w:pPr>
        <w:tabs>
          <w:tab w:val="left" w:pos="1440"/>
        </w:tabs>
        <w:rPr>
          <w:rFonts w:cs="Arial"/>
          <w:sz w:val="24"/>
        </w:rPr>
      </w:pPr>
      <w:r w:rsidRPr="00755771">
        <w:rPr>
          <w:rFonts w:cs="Arial"/>
          <w:sz w:val="24"/>
        </w:rPr>
        <w:t>Volume 3:</w:t>
      </w:r>
      <w:r w:rsidRPr="00755771">
        <w:rPr>
          <w:rFonts w:cs="Arial"/>
          <w:sz w:val="24"/>
        </w:rPr>
        <w:tab/>
      </w:r>
      <w:r w:rsidR="0070684F">
        <w:rPr>
          <w:rFonts w:cs="Arial"/>
          <w:sz w:val="24"/>
        </w:rPr>
        <w:t>section 8</w:t>
      </w:r>
      <w:r w:rsidRPr="00755771">
        <w:rPr>
          <w:rFonts w:cs="Arial"/>
          <w:sz w:val="24"/>
        </w:rPr>
        <w:t xml:space="preserve">2, Corporations Law </w:t>
      </w:r>
      <w:r w:rsidR="0070684F">
        <w:rPr>
          <w:rFonts w:cs="Arial"/>
          <w:sz w:val="24"/>
        </w:rPr>
        <w:t>sections 4</w:t>
      </w:r>
      <w:r w:rsidRPr="00755771">
        <w:rPr>
          <w:rFonts w:cs="Arial"/>
          <w:sz w:val="24"/>
        </w:rPr>
        <w:t>59A</w:t>
      </w:r>
      <w:r w:rsidR="0070684F">
        <w:rPr>
          <w:rFonts w:cs="Arial"/>
          <w:sz w:val="24"/>
        </w:rPr>
        <w:noBreakHyphen/>
      </w:r>
      <w:r w:rsidRPr="00755771">
        <w:rPr>
          <w:rFonts w:cs="Arial"/>
          <w:sz w:val="24"/>
        </w:rPr>
        <w:t>864</w:t>
      </w:r>
    </w:p>
    <w:p w:rsidR="007469FB" w:rsidRPr="00755771" w:rsidRDefault="007469FB" w:rsidP="007469FB">
      <w:pPr>
        <w:tabs>
          <w:tab w:val="left" w:pos="1440"/>
        </w:tabs>
        <w:rPr>
          <w:rFonts w:cs="Arial"/>
          <w:sz w:val="24"/>
        </w:rPr>
      </w:pPr>
      <w:r w:rsidRPr="00755771">
        <w:rPr>
          <w:rFonts w:cs="Arial"/>
          <w:sz w:val="24"/>
        </w:rPr>
        <w:t>Volume 4:</w:t>
      </w:r>
      <w:r w:rsidRPr="00755771">
        <w:rPr>
          <w:rFonts w:cs="Arial"/>
          <w:sz w:val="24"/>
        </w:rPr>
        <w:tab/>
      </w:r>
      <w:r w:rsidR="0070684F">
        <w:rPr>
          <w:rFonts w:cs="Arial"/>
          <w:sz w:val="24"/>
        </w:rPr>
        <w:t>section 8</w:t>
      </w:r>
      <w:r w:rsidRPr="00755771">
        <w:rPr>
          <w:rFonts w:cs="Arial"/>
          <w:sz w:val="24"/>
        </w:rPr>
        <w:t xml:space="preserve">2, Corporations Law </w:t>
      </w:r>
      <w:r w:rsidR="0070684F">
        <w:rPr>
          <w:rFonts w:cs="Arial"/>
          <w:sz w:val="24"/>
        </w:rPr>
        <w:t>sections 8</w:t>
      </w:r>
      <w:r w:rsidRPr="00755771">
        <w:rPr>
          <w:rFonts w:cs="Arial"/>
          <w:sz w:val="24"/>
        </w:rPr>
        <w:t>65</w:t>
      </w:r>
      <w:r w:rsidR="0070684F">
        <w:rPr>
          <w:rFonts w:cs="Arial"/>
          <w:sz w:val="24"/>
        </w:rPr>
        <w:noBreakHyphen/>
      </w:r>
      <w:r w:rsidRPr="00755771">
        <w:rPr>
          <w:rFonts w:cs="Arial"/>
          <w:sz w:val="24"/>
        </w:rPr>
        <w:t>1273</w:t>
      </w:r>
    </w:p>
    <w:p w:rsidR="007469FB" w:rsidRPr="00755771" w:rsidRDefault="007469FB" w:rsidP="007469FB">
      <w:pPr>
        <w:tabs>
          <w:tab w:val="left" w:pos="1440"/>
        </w:tabs>
        <w:rPr>
          <w:rFonts w:cs="Arial"/>
          <w:b/>
          <w:sz w:val="24"/>
        </w:rPr>
      </w:pPr>
      <w:r w:rsidRPr="00755771">
        <w:rPr>
          <w:rFonts w:cs="Arial"/>
          <w:b/>
          <w:sz w:val="24"/>
        </w:rPr>
        <w:t>Volume 5:</w:t>
      </w:r>
      <w:r w:rsidRPr="00755771">
        <w:rPr>
          <w:rFonts w:cs="Arial"/>
          <w:b/>
          <w:sz w:val="24"/>
        </w:rPr>
        <w:tab/>
      </w:r>
      <w:r w:rsidR="0070684F">
        <w:rPr>
          <w:rFonts w:cs="Arial"/>
          <w:b/>
          <w:sz w:val="24"/>
        </w:rPr>
        <w:t>section 8</w:t>
      </w:r>
      <w:r w:rsidRPr="00755771">
        <w:rPr>
          <w:rFonts w:cs="Arial"/>
          <w:b/>
          <w:sz w:val="24"/>
        </w:rPr>
        <w:t xml:space="preserve">2, Corporations Law </w:t>
      </w:r>
      <w:r w:rsidR="0070684F">
        <w:rPr>
          <w:rFonts w:cs="Arial"/>
          <w:b/>
          <w:sz w:val="24"/>
        </w:rPr>
        <w:t>sections 1</w:t>
      </w:r>
      <w:r w:rsidRPr="00755771">
        <w:rPr>
          <w:rFonts w:cs="Arial"/>
          <w:b/>
          <w:sz w:val="24"/>
        </w:rPr>
        <w:t>274</w:t>
      </w:r>
      <w:r w:rsidR="0070684F">
        <w:rPr>
          <w:rFonts w:cs="Arial"/>
          <w:b/>
          <w:sz w:val="24"/>
        </w:rPr>
        <w:noBreakHyphen/>
      </w:r>
      <w:r w:rsidRPr="00755771">
        <w:rPr>
          <w:rFonts w:cs="Arial"/>
          <w:b/>
          <w:sz w:val="24"/>
        </w:rPr>
        <w:t>1465,</w:t>
      </w:r>
    </w:p>
    <w:p w:rsidR="007469FB" w:rsidRPr="00755771" w:rsidRDefault="007469FB" w:rsidP="007469FB">
      <w:pPr>
        <w:tabs>
          <w:tab w:val="left" w:pos="1440"/>
        </w:tabs>
        <w:rPr>
          <w:rFonts w:cs="Arial"/>
          <w:b/>
          <w:sz w:val="24"/>
        </w:rPr>
      </w:pPr>
      <w:r w:rsidRPr="00755771">
        <w:rPr>
          <w:rFonts w:cs="Arial"/>
          <w:b/>
          <w:sz w:val="24"/>
        </w:rPr>
        <w:tab/>
      </w:r>
      <w:r w:rsidR="0070684F">
        <w:rPr>
          <w:rFonts w:cs="Arial"/>
          <w:b/>
          <w:sz w:val="24"/>
        </w:rPr>
        <w:t>Schedules 2</w:t>
      </w:r>
      <w:r w:rsidRPr="00755771">
        <w:rPr>
          <w:rFonts w:cs="Arial"/>
          <w:b/>
          <w:sz w:val="24"/>
        </w:rPr>
        <w:t>, 3 and 4, Endnotes</w:t>
      </w:r>
    </w:p>
    <w:p w:rsidR="007469FB" w:rsidRPr="00755771" w:rsidRDefault="007469FB" w:rsidP="007469FB">
      <w:pPr>
        <w:spacing w:before="120" w:after="240"/>
        <w:rPr>
          <w:rFonts w:cs="Arial"/>
          <w:sz w:val="24"/>
        </w:rPr>
      </w:pPr>
      <w:r w:rsidRPr="00755771">
        <w:rPr>
          <w:rFonts w:cs="Arial"/>
          <w:sz w:val="24"/>
        </w:rPr>
        <w:t>Each volume has its own contents</w:t>
      </w:r>
    </w:p>
    <w:p w:rsidR="007469FB" w:rsidRPr="00755771" w:rsidRDefault="0070684F" w:rsidP="007469FB">
      <w:pPr>
        <w:spacing w:after="240"/>
        <w:rPr>
          <w:b/>
          <w:szCs w:val="22"/>
        </w:rPr>
      </w:pPr>
      <w:r>
        <w:rPr>
          <w:b/>
          <w:szCs w:val="22"/>
        </w:rPr>
        <w:t>Section 8</w:t>
      </w:r>
      <w:r w:rsidR="007469FB" w:rsidRPr="00755771">
        <w:rPr>
          <w:b/>
          <w:szCs w:val="22"/>
        </w:rPr>
        <w:t xml:space="preserve">2 of the </w:t>
      </w:r>
      <w:r w:rsidR="007469FB" w:rsidRPr="00755771">
        <w:rPr>
          <w:b/>
          <w:i/>
          <w:szCs w:val="22"/>
        </w:rPr>
        <w:t>Corporations Act 1989</w:t>
      </w:r>
      <w:r w:rsidR="007469FB" w:rsidRPr="00755771">
        <w:rPr>
          <w:b/>
          <w:szCs w:val="22"/>
        </w:rPr>
        <w:t xml:space="preserve"> includes the Corporations Law. The Corporations Law appears in this compilation as part of the Act.</w:t>
      </w:r>
    </w:p>
    <w:p w:rsidR="007469FB" w:rsidRPr="00755771" w:rsidRDefault="007469FB" w:rsidP="0070684F">
      <w:pPr>
        <w:pageBreakBefore/>
        <w:rPr>
          <w:rFonts w:cs="Arial"/>
          <w:b/>
          <w:sz w:val="32"/>
          <w:szCs w:val="32"/>
        </w:rPr>
      </w:pPr>
      <w:r w:rsidRPr="00755771">
        <w:rPr>
          <w:rFonts w:cs="Arial"/>
          <w:b/>
          <w:sz w:val="32"/>
          <w:szCs w:val="32"/>
        </w:rPr>
        <w:lastRenderedPageBreak/>
        <w:t>About this compilation</w:t>
      </w:r>
    </w:p>
    <w:p w:rsidR="007469FB" w:rsidRPr="00755771" w:rsidRDefault="007469FB" w:rsidP="0070684F">
      <w:pPr>
        <w:spacing w:before="120" w:after="120"/>
        <w:rPr>
          <w:rFonts w:cs="Arial"/>
          <w:szCs w:val="22"/>
        </w:rPr>
      </w:pPr>
      <w:r w:rsidRPr="00755771">
        <w:rPr>
          <w:rFonts w:cs="Arial"/>
          <w:szCs w:val="22"/>
        </w:rPr>
        <w:t xml:space="preserve">This is a compilation of the </w:t>
      </w:r>
      <w:r w:rsidRPr="00755771">
        <w:rPr>
          <w:rFonts w:cs="Arial"/>
          <w:i/>
          <w:szCs w:val="22"/>
        </w:rPr>
        <w:fldChar w:fldCharType="begin"/>
      </w:r>
      <w:r w:rsidRPr="00755771">
        <w:rPr>
          <w:rFonts w:cs="Arial"/>
          <w:i/>
          <w:szCs w:val="22"/>
        </w:rPr>
        <w:instrText xml:space="preserve"> STYLEREF  ShortT </w:instrText>
      </w:r>
      <w:r w:rsidRPr="00755771">
        <w:rPr>
          <w:rFonts w:cs="Arial"/>
          <w:i/>
          <w:szCs w:val="22"/>
        </w:rPr>
        <w:fldChar w:fldCharType="separate"/>
      </w:r>
      <w:r w:rsidR="0070684F">
        <w:rPr>
          <w:rFonts w:cs="Arial"/>
          <w:i/>
          <w:noProof/>
          <w:szCs w:val="22"/>
        </w:rPr>
        <w:t>Corporations Act 1989</w:t>
      </w:r>
      <w:r w:rsidRPr="00755771">
        <w:rPr>
          <w:rFonts w:cs="Arial"/>
          <w:i/>
          <w:szCs w:val="22"/>
        </w:rPr>
        <w:fldChar w:fldCharType="end"/>
      </w:r>
      <w:r w:rsidRPr="00755771">
        <w:rPr>
          <w:rFonts w:cs="Arial"/>
          <w:szCs w:val="22"/>
        </w:rPr>
        <w:t xml:space="preserve"> that shows the text of the law as amended and in force on </w:t>
      </w:r>
      <w:r w:rsidRPr="00755771">
        <w:rPr>
          <w:rFonts w:cs="Arial"/>
          <w:szCs w:val="22"/>
        </w:rPr>
        <w:fldChar w:fldCharType="begin"/>
      </w:r>
      <w:r w:rsidRPr="00755771">
        <w:rPr>
          <w:rFonts w:cs="Arial"/>
          <w:szCs w:val="22"/>
        </w:rPr>
        <w:instrText>DOCPROPERTY StartDate \@ "d MMMM yyyy" \* MERGEFORMAT</w:instrText>
      </w:r>
      <w:r w:rsidRPr="00755771">
        <w:rPr>
          <w:rFonts w:cs="Arial"/>
          <w:szCs w:val="3276"/>
        </w:rPr>
        <w:fldChar w:fldCharType="separate"/>
      </w:r>
      <w:r w:rsidR="0070684F">
        <w:rPr>
          <w:rFonts w:cs="Arial"/>
          <w:szCs w:val="22"/>
        </w:rPr>
        <w:t>17 June</w:t>
      </w:r>
      <w:r w:rsidRPr="00755771">
        <w:rPr>
          <w:rFonts w:cs="Arial"/>
          <w:szCs w:val="22"/>
        </w:rPr>
        <w:t xml:space="preserve"> 1999</w:t>
      </w:r>
      <w:r w:rsidRPr="00755771">
        <w:rPr>
          <w:rFonts w:cs="Arial"/>
          <w:szCs w:val="22"/>
        </w:rPr>
        <w:fldChar w:fldCharType="end"/>
      </w:r>
      <w:r w:rsidRPr="00755771">
        <w:rPr>
          <w:rFonts w:cs="Arial"/>
          <w:szCs w:val="22"/>
        </w:rPr>
        <w:t xml:space="preserve"> (the </w:t>
      </w:r>
      <w:r w:rsidRPr="00755771">
        <w:rPr>
          <w:rFonts w:cs="Arial"/>
          <w:b/>
          <w:i/>
          <w:szCs w:val="22"/>
        </w:rPr>
        <w:t>compilation date</w:t>
      </w:r>
      <w:r w:rsidRPr="00755771">
        <w:rPr>
          <w:rFonts w:cs="Arial"/>
          <w:szCs w:val="22"/>
        </w:rPr>
        <w:t>).</w:t>
      </w:r>
    </w:p>
    <w:p w:rsidR="007469FB" w:rsidRPr="00755771" w:rsidRDefault="007469FB" w:rsidP="0070684F">
      <w:pPr>
        <w:spacing w:after="120"/>
        <w:rPr>
          <w:rFonts w:cs="Arial"/>
          <w:szCs w:val="22"/>
        </w:rPr>
      </w:pPr>
      <w:r w:rsidRPr="00755771">
        <w:rPr>
          <w:rFonts w:cs="Arial"/>
          <w:szCs w:val="22"/>
        </w:rPr>
        <w:t xml:space="preserve">The notes at the end of this compilation (the </w:t>
      </w:r>
      <w:r w:rsidRPr="00755771">
        <w:rPr>
          <w:rFonts w:cs="Arial"/>
          <w:b/>
          <w:i/>
          <w:szCs w:val="22"/>
        </w:rPr>
        <w:t>endnotes</w:t>
      </w:r>
      <w:r w:rsidRPr="00755771">
        <w:rPr>
          <w:rFonts w:cs="Arial"/>
          <w:szCs w:val="22"/>
        </w:rPr>
        <w:t>) include information about amending laws and the amendment history of provisions of the compiled law.</w:t>
      </w:r>
    </w:p>
    <w:p w:rsidR="007469FB" w:rsidRPr="00755771" w:rsidRDefault="007469FB" w:rsidP="007469FB">
      <w:pPr>
        <w:tabs>
          <w:tab w:val="left" w:pos="5640"/>
        </w:tabs>
        <w:spacing w:before="120" w:after="120"/>
        <w:rPr>
          <w:rFonts w:cs="Arial"/>
          <w:b/>
        </w:rPr>
      </w:pPr>
      <w:bookmarkStart w:id="2" w:name="_Hlk166740827"/>
      <w:r w:rsidRPr="00755771">
        <w:rPr>
          <w:rFonts w:cs="Arial"/>
          <w:b/>
        </w:rPr>
        <w:t>Uncommenced amendments</w:t>
      </w:r>
    </w:p>
    <w:p w:rsidR="007469FB" w:rsidRPr="00755771" w:rsidRDefault="007469FB" w:rsidP="007469FB">
      <w:pPr>
        <w:spacing w:after="120"/>
        <w:rPr>
          <w:rFonts w:cs="Arial"/>
        </w:rPr>
      </w:pPr>
      <w:r w:rsidRPr="00755771">
        <w:rPr>
          <w:rFonts w:cs="Arial"/>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rsidR="007469FB" w:rsidRPr="00755771" w:rsidRDefault="007469FB" w:rsidP="007469FB">
      <w:pPr>
        <w:spacing w:before="120" w:after="120"/>
        <w:rPr>
          <w:rFonts w:cs="Arial"/>
          <w:b/>
        </w:rPr>
      </w:pPr>
      <w:r w:rsidRPr="00755771">
        <w:rPr>
          <w:rFonts w:cs="Arial"/>
          <w:b/>
        </w:rPr>
        <w:t>Application, saving and transitional provisions for provisions and amendments</w:t>
      </w:r>
    </w:p>
    <w:p w:rsidR="007469FB" w:rsidRPr="00755771" w:rsidRDefault="007469FB" w:rsidP="007469FB">
      <w:pPr>
        <w:spacing w:after="120"/>
        <w:rPr>
          <w:rFonts w:cs="Arial"/>
        </w:rPr>
      </w:pPr>
      <w:r w:rsidRPr="00755771">
        <w:rPr>
          <w:rFonts w:cs="Arial"/>
        </w:rPr>
        <w:t>If the operation of a provision or amendment of the compiled law is affected by an application, saving or transitional provision that is not included in this compilation, details are included in the endnotes.</w:t>
      </w:r>
    </w:p>
    <w:p w:rsidR="007469FB" w:rsidRPr="00755771" w:rsidRDefault="007469FB" w:rsidP="007469FB">
      <w:pPr>
        <w:spacing w:after="120"/>
        <w:rPr>
          <w:rFonts w:cs="Arial"/>
          <w:b/>
        </w:rPr>
      </w:pPr>
      <w:r w:rsidRPr="00755771">
        <w:rPr>
          <w:rFonts w:cs="Arial"/>
          <w:b/>
        </w:rPr>
        <w:t>Editorial changes</w:t>
      </w:r>
    </w:p>
    <w:p w:rsidR="007469FB" w:rsidRPr="00755771" w:rsidRDefault="007469FB" w:rsidP="007469FB">
      <w:pPr>
        <w:spacing w:after="120"/>
        <w:rPr>
          <w:rFonts w:cs="Arial"/>
        </w:rPr>
      </w:pPr>
      <w:r w:rsidRPr="00755771">
        <w:rPr>
          <w:rFonts w:cs="Arial"/>
        </w:rPr>
        <w:t>For more information about any editorial changes made in this compilation, see the endnotes.</w:t>
      </w:r>
    </w:p>
    <w:p w:rsidR="007469FB" w:rsidRPr="00755771" w:rsidRDefault="007469FB" w:rsidP="007469FB">
      <w:pPr>
        <w:spacing w:after="120"/>
        <w:rPr>
          <w:rFonts w:cs="Arial"/>
          <w:b/>
        </w:rPr>
      </w:pPr>
      <w:r w:rsidRPr="00755771">
        <w:rPr>
          <w:rFonts w:cs="Arial"/>
          <w:b/>
        </w:rPr>
        <w:t>Presentational changes</w:t>
      </w:r>
    </w:p>
    <w:p w:rsidR="007469FB" w:rsidRPr="00755771" w:rsidRDefault="007469FB" w:rsidP="007469FB">
      <w:pPr>
        <w:spacing w:after="120"/>
        <w:rPr>
          <w:rFonts w:cs="Arial"/>
        </w:rPr>
      </w:pPr>
      <w:r w:rsidRPr="00755771">
        <w:rPr>
          <w:rFonts w:cs="Arial"/>
        </w:rPr>
        <w:t xml:space="preserve">The </w:t>
      </w:r>
      <w:r w:rsidRPr="00755771">
        <w:rPr>
          <w:rFonts w:cs="Arial"/>
          <w:i/>
        </w:rPr>
        <w:t>Legislation Act 2003</w:t>
      </w:r>
      <w:r w:rsidRPr="00755771">
        <w:rPr>
          <w:rFonts w:cs="Arial"/>
        </w:rPr>
        <w:t xml:space="preserve"> provides for First Parliamentary Counsel to make presentational changes to a compilation. Presentational changes are applied to give a more consistent look and feel to legislation published on the Register, and enable the user to more easily navigate those documents.</w:t>
      </w:r>
    </w:p>
    <w:p w:rsidR="007469FB" w:rsidRPr="00755771" w:rsidRDefault="007469FB" w:rsidP="007469FB">
      <w:pPr>
        <w:spacing w:before="120" w:after="120"/>
        <w:rPr>
          <w:rFonts w:cs="Arial"/>
          <w:b/>
        </w:rPr>
      </w:pPr>
      <w:r w:rsidRPr="00755771">
        <w:rPr>
          <w:rFonts w:cs="Arial"/>
          <w:b/>
        </w:rPr>
        <w:t>Modifications</w:t>
      </w:r>
    </w:p>
    <w:p w:rsidR="007469FB" w:rsidRPr="00755771" w:rsidRDefault="007469FB" w:rsidP="007469FB">
      <w:pPr>
        <w:spacing w:after="120"/>
        <w:rPr>
          <w:rFonts w:cs="Arial"/>
        </w:rPr>
      </w:pPr>
      <w:r w:rsidRPr="00755771">
        <w:rPr>
          <w:rFonts w:cs="Arial"/>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7469FB" w:rsidRPr="00755771" w:rsidRDefault="007469FB" w:rsidP="007469FB">
      <w:pPr>
        <w:spacing w:before="80" w:after="120"/>
        <w:rPr>
          <w:rFonts w:cs="Arial"/>
          <w:b/>
        </w:rPr>
      </w:pPr>
      <w:r w:rsidRPr="00755771">
        <w:rPr>
          <w:rFonts w:cs="Arial"/>
          <w:b/>
        </w:rPr>
        <w:t>Self</w:t>
      </w:r>
      <w:r w:rsidR="0070684F">
        <w:rPr>
          <w:rFonts w:cs="Arial"/>
          <w:b/>
        </w:rPr>
        <w:noBreakHyphen/>
      </w:r>
      <w:r w:rsidRPr="00755771">
        <w:rPr>
          <w:rFonts w:cs="Arial"/>
          <w:b/>
        </w:rPr>
        <w:t>repealing provisions</w:t>
      </w:r>
    </w:p>
    <w:p w:rsidR="007469FB" w:rsidRPr="00755771" w:rsidRDefault="007469FB" w:rsidP="007469FB">
      <w:pPr>
        <w:rPr>
          <w:rFonts w:cs="Arial"/>
        </w:rPr>
      </w:pPr>
      <w:r w:rsidRPr="00755771">
        <w:rPr>
          <w:rFonts w:cs="Arial"/>
        </w:rPr>
        <w:t>If a provision of the compiled law has been repealed in accordance with a provision of the law, details are included in the endnotes.</w:t>
      </w:r>
      <w:bookmarkEnd w:id="2"/>
    </w:p>
    <w:p w:rsidR="007469FB" w:rsidRPr="00755771" w:rsidRDefault="007469FB" w:rsidP="0070684F">
      <w:pPr>
        <w:sectPr w:rsidR="007469FB" w:rsidRPr="00755771" w:rsidSect="008E6484">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715914" w:rsidRPr="00755771" w:rsidRDefault="004E07AD" w:rsidP="004B24AD">
      <w:pPr>
        <w:outlineLvl w:val="0"/>
        <w:rPr>
          <w:sz w:val="32"/>
        </w:rPr>
      </w:pPr>
      <w:bookmarkStart w:id="3" w:name="_Hlk150748305"/>
      <w:r w:rsidRPr="00755771">
        <w:rPr>
          <w:sz w:val="36"/>
        </w:rPr>
        <w:lastRenderedPageBreak/>
        <w:t>Contents</w:t>
      </w:r>
    </w:p>
    <w:bookmarkEnd w:id="3"/>
    <w:p w:rsidR="00AD2216" w:rsidRDefault="004B24AD">
      <w:pPr>
        <w:pStyle w:val="TOC1"/>
        <w:rPr>
          <w:rFonts w:asciiTheme="minorHAnsi" w:eastAsiaTheme="minorEastAsia" w:hAnsiTheme="minorHAnsi" w:cstheme="minorBidi"/>
          <w:b w:val="0"/>
          <w:noProof/>
          <w:kern w:val="0"/>
          <w:sz w:val="22"/>
          <w:szCs w:val="22"/>
        </w:rPr>
      </w:pPr>
      <w:r w:rsidRPr="00755771">
        <w:fldChar w:fldCharType="begin"/>
      </w:r>
      <w:r w:rsidRPr="00755771">
        <w:instrText xml:space="preserve"> TOC \o "1-9" </w:instrText>
      </w:r>
      <w:r w:rsidRPr="00755771">
        <w:fldChar w:fldCharType="separate"/>
      </w:r>
      <w:r w:rsidR="00AD2216">
        <w:rPr>
          <w:noProof/>
        </w:rPr>
        <w:t>Chapter 9—Miscellaneous</w:t>
      </w:r>
      <w:r w:rsidR="00AD2216" w:rsidRPr="00AD2216">
        <w:rPr>
          <w:b w:val="0"/>
          <w:noProof/>
          <w:sz w:val="18"/>
        </w:rPr>
        <w:tab/>
      </w:r>
      <w:r w:rsidR="00AD2216" w:rsidRPr="00AD2216">
        <w:rPr>
          <w:b w:val="0"/>
          <w:noProof/>
          <w:sz w:val="18"/>
        </w:rPr>
        <w:fldChar w:fldCharType="begin"/>
      </w:r>
      <w:r w:rsidR="00AD2216" w:rsidRPr="00AD2216">
        <w:rPr>
          <w:b w:val="0"/>
          <w:noProof/>
          <w:sz w:val="18"/>
        </w:rPr>
        <w:instrText xml:space="preserve"> PAGEREF _Toc176505279 \h </w:instrText>
      </w:r>
      <w:r w:rsidR="00AD2216" w:rsidRPr="00AD2216">
        <w:rPr>
          <w:b w:val="0"/>
          <w:noProof/>
          <w:sz w:val="18"/>
        </w:rPr>
      </w:r>
      <w:r w:rsidR="00AD2216" w:rsidRPr="00AD2216">
        <w:rPr>
          <w:b w:val="0"/>
          <w:noProof/>
          <w:sz w:val="18"/>
        </w:rPr>
        <w:fldChar w:fldCharType="separate"/>
      </w:r>
      <w:r w:rsidR="00BB2E55">
        <w:rPr>
          <w:b w:val="0"/>
          <w:noProof/>
          <w:sz w:val="18"/>
        </w:rPr>
        <w:t>1</w:t>
      </w:r>
      <w:r w:rsidR="00AD2216" w:rsidRPr="00AD2216">
        <w:rPr>
          <w:b w:val="0"/>
          <w:noProof/>
          <w:sz w:val="18"/>
        </w:rPr>
        <w:fldChar w:fldCharType="end"/>
      </w:r>
    </w:p>
    <w:p w:rsidR="00AD2216" w:rsidRDefault="00AD2216">
      <w:pPr>
        <w:pStyle w:val="TOC2"/>
        <w:rPr>
          <w:rFonts w:asciiTheme="minorHAnsi" w:eastAsiaTheme="minorEastAsia" w:hAnsiTheme="minorHAnsi" w:cstheme="minorBidi"/>
          <w:b w:val="0"/>
          <w:noProof/>
          <w:kern w:val="0"/>
          <w:sz w:val="22"/>
          <w:szCs w:val="22"/>
        </w:rPr>
      </w:pPr>
      <w:r>
        <w:rPr>
          <w:noProof/>
        </w:rPr>
        <w:t>Part 9.1—Registers and registration of documents</w:t>
      </w:r>
      <w:r w:rsidRPr="00AD2216">
        <w:rPr>
          <w:b w:val="0"/>
          <w:noProof/>
          <w:sz w:val="18"/>
        </w:rPr>
        <w:tab/>
      </w:r>
      <w:r w:rsidRPr="00AD2216">
        <w:rPr>
          <w:b w:val="0"/>
          <w:noProof/>
          <w:sz w:val="18"/>
        </w:rPr>
        <w:fldChar w:fldCharType="begin"/>
      </w:r>
      <w:r w:rsidRPr="00AD2216">
        <w:rPr>
          <w:b w:val="0"/>
          <w:noProof/>
          <w:sz w:val="18"/>
        </w:rPr>
        <w:instrText xml:space="preserve"> PAGEREF _Toc176505280 \h </w:instrText>
      </w:r>
      <w:r w:rsidRPr="00AD2216">
        <w:rPr>
          <w:b w:val="0"/>
          <w:noProof/>
          <w:sz w:val="18"/>
        </w:rPr>
      </w:r>
      <w:r w:rsidRPr="00AD2216">
        <w:rPr>
          <w:b w:val="0"/>
          <w:noProof/>
          <w:sz w:val="18"/>
        </w:rPr>
        <w:fldChar w:fldCharType="separate"/>
      </w:r>
      <w:r w:rsidR="00BB2E55">
        <w:rPr>
          <w:b w:val="0"/>
          <w:noProof/>
          <w:sz w:val="18"/>
        </w:rPr>
        <w:t>1</w:t>
      </w:r>
      <w:r w:rsidRPr="00AD2216">
        <w:rPr>
          <w:b w:val="0"/>
          <w:noProof/>
          <w:sz w:val="18"/>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1274</w:t>
      </w:r>
      <w:r>
        <w:rPr>
          <w:noProof/>
        </w:rPr>
        <w:tab/>
        <w:t>Registers</w:t>
      </w:r>
      <w:r w:rsidRPr="00AD2216">
        <w:rPr>
          <w:noProof/>
        </w:rPr>
        <w:tab/>
      </w:r>
      <w:r w:rsidRPr="00AD2216">
        <w:rPr>
          <w:noProof/>
        </w:rPr>
        <w:fldChar w:fldCharType="begin"/>
      </w:r>
      <w:r w:rsidRPr="00AD2216">
        <w:rPr>
          <w:noProof/>
        </w:rPr>
        <w:instrText xml:space="preserve"> PAGEREF _Toc176505281 \h </w:instrText>
      </w:r>
      <w:r w:rsidRPr="00AD2216">
        <w:rPr>
          <w:noProof/>
        </w:rPr>
      </w:r>
      <w:r w:rsidRPr="00AD2216">
        <w:rPr>
          <w:noProof/>
        </w:rPr>
        <w:fldChar w:fldCharType="separate"/>
      </w:r>
      <w:r w:rsidR="00BB2E55">
        <w:rPr>
          <w:noProof/>
        </w:rPr>
        <w:t>1</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1274A</w:t>
      </w:r>
      <w:r>
        <w:rPr>
          <w:noProof/>
        </w:rPr>
        <w:tab/>
        <w:t>Obtaining information from certain registers</w:t>
      </w:r>
      <w:r w:rsidRPr="00AD2216">
        <w:rPr>
          <w:noProof/>
        </w:rPr>
        <w:tab/>
      </w:r>
      <w:r w:rsidRPr="00AD2216">
        <w:rPr>
          <w:noProof/>
        </w:rPr>
        <w:fldChar w:fldCharType="begin"/>
      </w:r>
      <w:r w:rsidRPr="00AD2216">
        <w:rPr>
          <w:noProof/>
        </w:rPr>
        <w:instrText xml:space="preserve"> PAGEREF _Toc176505282 \h </w:instrText>
      </w:r>
      <w:r w:rsidRPr="00AD2216">
        <w:rPr>
          <w:noProof/>
        </w:rPr>
      </w:r>
      <w:r w:rsidRPr="00AD2216">
        <w:rPr>
          <w:noProof/>
        </w:rPr>
        <w:fldChar w:fldCharType="separate"/>
      </w:r>
      <w:r w:rsidR="00BB2E55">
        <w:rPr>
          <w:noProof/>
        </w:rPr>
        <w:t>7</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1274B</w:t>
      </w:r>
      <w:r>
        <w:rPr>
          <w:noProof/>
        </w:rPr>
        <w:tab/>
      </w:r>
      <w:r w:rsidRPr="004B01E7">
        <w:rPr>
          <w:bCs/>
          <w:noProof/>
        </w:rPr>
        <w:t>Use, in court proceedings, of information from Commission’s national database</w:t>
      </w:r>
      <w:r w:rsidRPr="00AD2216">
        <w:rPr>
          <w:noProof/>
        </w:rPr>
        <w:tab/>
      </w:r>
      <w:r w:rsidRPr="00AD2216">
        <w:rPr>
          <w:noProof/>
        </w:rPr>
        <w:fldChar w:fldCharType="begin"/>
      </w:r>
      <w:r w:rsidRPr="00AD2216">
        <w:rPr>
          <w:noProof/>
        </w:rPr>
        <w:instrText xml:space="preserve"> PAGEREF _Toc176505283 \h </w:instrText>
      </w:r>
      <w:r w:rsidRPr="00AD2216">
        <w:rPr>
          <w:noProof/>
        </w:rPr>
      </w:r>
      <w:r w:rsidRPr="00AD2216">
        <w:rPr>
          <w:noProof/>
        </w:rPr>
        <w:fldChar w:fldCharType="separate"/>
      </w:r>
      <w:r w:rsidR="00BB2E55">
        <w:rPr>
          <w:noProof/>
        </w:rPr>
        <w:t>7</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1275</w:t>
      </w:r>
      <w:r>
        <w:rPr>
          <w:noProof/>
        </w:rPr>
        <w:tab/>
        <w:t>Relodging of lost registered documents</w:t>
      </w:r>
      <w:r w:rsidRPr="00AD2216">
        <w:rPr>
          <w:noProof/>
        </w:rPr>
        <w:tab/>
      </w:r>
      <w:r w:rsidRPr="00AD2216">
        <w:rPr>
          <w:noProof/>
        </w:rPr>
        <w:fldChar w:fldCharType="begin"/>
      </w:r>
      <w:r w:rsidRPr="00AD2216">
        <w:rPr>
          <w:noProof/>
        </w:rPr>
        <w:instrText xml:space="preserve"> PAGEREF _Toc176505284 \h </w:instrText>
      </w:r>
      <w:r w:rsidRPr="00AD2216">
        <w:rPr>
          <w:noProof/>
        </w:rPr>
      </w:r>
      <w:r w:rsidRPr="00AD2216">
        <w:rPr>
          <w:noProof/>
        </w:rPr>
        <w:fldChar w:fldCharType="separate"/>
      </w:r>
      <w:r w:rsidR="00BB2E55">
        <w:rPr>
          <w:noProof/>
        </w:rPr>
        <w:t>8</w:t>
      </w:r>
      <w:r w:rsidRPr="00AD2216">
        <w:rPr>
          <w:noProof/>
        </w:rPr>
        <w:fldChar w:fldCharType="end"/>
      </w:r>
    </w:p>
    <w:p w:rsidR="00AD2216" w:rsidRDefault="00AD2216">
      <w:pPr>
        <w:pStyle w:val="TOC2"/>
        <w:rPr>
          <w:rFonts w:asciiTheme="minorHAnsi" w:eastAsiaTheme="minorEastAsia" w:hAnsiTheme="minorHAnsi" w:cstheme="minorBidi"/>
          <w:b w:val="0"/>
          <w:noProof/>
          <w:kern w:val="0"/>
          <w:sz w:val="22"/>
          <w:szCs w:val="22"/>
        </w:rPr>
      </w:pPr>
      <w:r>
        <w:rPr>
          <w:noProof/>
        </w:rPr>
        <w:t>Part 9.2—Registration of auditors and liquidators</w:t>
      </w:r>
      <w:r w:rsidRPr="00AD2216">
        <w:rPr>
          <w:b w:val="0"/>
          <w:noProof/>
          <w:sz w:val="18"/>
        </w:rPr>
        <w:tab/>
      </w:r>
      <w:r w:rsidRPr="00AD2216">
        <w:rPr>
          <w:b w:val="0"/>
          <w:noProof/>
          <w:sz w:val="18"/>
        </w:rPr>
        <w:fldChar w:fldCharType="begin"/>
      </w:r>
      <w:r w:rsidRPr="00AD2216">
        <w:rPr>
          <w:b w:val="0"/>
          <w:noProof/>
          <w:sz w:val="18"/>
        </w:rPr>
        <w:instrText xml:space="preserve"> PAGEREF _Toc176505285 \h </w:instrText>
      </w:r>
      <w:r w:rsidRPr="00AD2216">
        <w:rPr>
          <w:b w:val="0"/>
          <w:noProof/>
          <w:sz w:val="18"/>
        </w:rPr>
      </w:r>
      <w:r w:rsidRPr="00AD2216">
        <w:rPr>
          <w:b w:val="0"/>
          <w:noProof/>
          <w:sz w:val="18"/>
        </w:rPr>
        <w:fldChar w:fldCharType="separate"/>
      </w:r>
      <w:r w:rsidR="00BB2E55">
        <w:rPr>
          <w:b w:val="0"/>
          <w:noProof/>
          <w:sz w:val="18"/>
        </w:rPr>
        <w:t>10</w:t>
      </w:r>
      <w:r w:rsidRPr="00AD2216">
        <w:rPr>
          <w:b w:val="0"/>
          <w:noProof/>
          <w:sz w:val="18"/>
        </w:rPr>
        <w:fldChar w:fldCharType="end"/>
      </w:r>
    </w:p>
    <w:p w:rsidR="00AD2216" w:rsidRDefault="00AD2216">
      <w:pPr>
        <w:pStyle w:val="TOC3"/>
        <w:rPr>
          <w:rFonts w:asciiTheme="minorHAnsi" w:eastAsiaTheme="minorEastAsia" w:hAnsiTheme="minorHAnsi" w:cstheme="minorBidi"/>
          <w:b w:val="0"/>
          <w:noProof/>
          <w:kern w:val="0"/>
          <w:szCs w:val="22"/>
        </w:rPr>
      </w:pPr>
      <w:r>
        <w:rPr>
          <w:noProof/>
        </w:rPr>
        <w:t>Division 1—Interpretation</w:t>
      </w:r>
      <w:r w:rsidRPr="00AD2216">
        <w:rPr>
          <w:b w:val="0"/>
          <w:noProof/>
          <w:sz w:val="18"/>
        </w:rPr>
        <w:tab/>
      </w:r>
      <w:r w:rsidRPr="00AD2216">
        <w:rPr>
          <w:b w:val="0"/>
          <w:noProof/>
          <w:sz w:val="18"/>
        </w:rPr>
        <w:fldChar w:fldCharType="begin"/>
      </w:r>
      <w:r w:rsidRPr="00AD2216">
        <w:rPr>
          <w:b w:val="0"/>
          <w:noProof/>
          <w:sz w:val="18"/>
        </w:rPr>
        <w:instrText xml:space="preserve"> PAGEREF _Toc176505286 \h </w:instrText>
      </w:r>
      <w:r w:rsidRPr="00AD2216">
        <w:rPr>
          <w:b w:val="0"/>
          <w:noProof/>
          <w:sz w:val="18"/>
        </w:rPr>
      </w:r>
      <w:r w:rsidRPr="00AD2216">
        <w:rPr>
          <w:b w:val="0"/>
          <w:noProof/>
          <w:sz w:val="18"/>
        </w:rPr>
        <w:fldChar w:fldCharType="separate"/>
      </w:r>
      <w:r w:rsidR="00BB2E55">
        <w:rPr>
          <w:b w:val="0"/>
          <w:noProof/>
          <w:sz w:val="18"/>
        </w:rPr>
        <w:t>10</w:t>
      </w:r>
      <w:r w:rsidRPr="00AD2216">
        <w:rPr>
          <w:b w:val="0"/>
          <w:noProof/>
          <w:sz w:val="18"/>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1276</w:t>
      </w:r>
      <w:r>
        <w:rPr>
          <w:noProof/>
        </w:rPr>
        <w:tab/>
        <w:t>Interpretation</w:t>
      </w:r>
      <w:r w:rsidRPr="00AD2216">
        <w:rPr>
          <w:noProof/>
        </w:rPr>
        <w:tab/>
      </w:r>
      <w:r w:rsidRPr="00AD2216">
        <w:rPr>
          <w:noProof/>
        </w:rPr>
        <w:fldChar w:fldCharType="begin"/>
      </w:r>
      <w:r w:rsidRPr="00AD2216">
        <w:rPr>
          <w:noProof/>
        </w:rPr>
        <w:instrText xml:space="preserve"> PAGEREF _Toc176505287 \h </w:instrText>
      </w:r>
      <w:r w:rsidRPr="00AD2216">
        <w:rPr>
          <w:noProof/>
        </w:rPr>
      </w:r>
      <w:r w:rsidRPr="00AD2216">
        <w:rPr>
          <w:noProof/>
        </w:rPr>
        <w:fldChar w:fldCharType="separate"/>
      </w:r>
      <w:r w:rsidR="00BB2E55">
        <w:rPr>
          <w:noProof/>
        </w:rPr>
        <w:t>10</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1277</w:t>
      </w:r>
      <w:r>
        <w:rPr>
          <w:noProof/>
        </w:rPr>
        <w:tab/>
        <w:t>Effect on other laws</w:t>
      </w:r>
      <w:r w:rsidRPr="00AD2216">
        <w:rPr>
          <w:noProof/>
        </w:rPr>
        <w:tab/>
      </w:r>
      <w:r w:rsidRPr="00AD2216">
        <w:rPr>
          <w:noProof/>
        </w:rPr>
        <w:fldChar w:fldCharType="begin"/>
      </w:r>
      <w:r w:rsidRPr="00AD2216">
        <w:rPr>
          <w:noProof/>
        </w:rPr>
        <w:instrText xml:space="preserve"> PAGEREF _Toc176505288 \h </w:instrText>
      </w:r>
      <w:r w:rsidRPr="00AD2216">
        <w:rPr>
          <w:noProof/>
        </w:rPr>
      </w:r>
      <w:r w:rsidRPr="00AD2216">
        <w:rPr>
          <w:noProof/>
        </w:rPr>
        <w:fldChar w:fldCharType="separate"/>
      </w:r>
      <w:r w:rsidR="00BB2E55">
        <w:rPr>
          <w:noProof/>
        </w:rPr>
        <w:t>10</w:t>
      </w:r>
      <w:r w:rsidRPr="00AD2216">
        <w:rPr>
          <w:noProof/>
        </w:rPr>
        <w:fldChar w:fldCharType="end"/>
      </w:r>
    </w:p>
    <w:p w:rsidR="00AD2216" w:rsidRDefault="00AD2216">
      <w:pPr>
        <w:pStyle w:val="TOC3"/>
        <w:rPr>
          <w:rFonts w:asciiTheme="minorHAnsi" w:eastAsiaTheme="minorEastAsia" w:hAnsiTheme="minorHAnsi" w:cstheme="minorBidi"/>
          <w:b w:val="0"/>
          <w:noProof/>
          <w:kern w:val="0"/>
          <w:szCs w:val="22"/>
        </w:rPr>
      </w:pPr>
      <w:r>
        <w:rPr>
          <w:noProof/>
        </w:rPr>
        <w:t>Division 2—Registration</w:t>
      </w:r>
      <w:r w:rsidRPr="00AD2216">
        <w:rPr>
          <w:b w:val="0"/>
          <w:noProof/>
          <w:sz w:val="18"/>
        </w:rPr>
        <w:tab/>
      </w:r>
      <w:r w:rsidRPr="00AD2216">
        <w:rPr>
          <w:b w:val="0"/>
          <w:noProof/>
          <w:sz w:val="18"/>
        </w:rPr>
        <w:fldChar w:fldCharType="begin"/>
      </w:r>
      <w:r w:rsidRPr="00AD2216">
        <w:rPr>
          <w:b w:val="0"/>
          <w:noProof/>
          <w:sz w:val="18"/>
        </w:rPr>
        <w:instrText xml:space="preserve"> PAGEREF _Toc176505289 \h </w:instrText>
      </w:r>
      <w:r w:rsidRPr="00AD2216">
        <w:rPr>
          <w:b w:val="0"/>
          <w:noProof/>
          <w:sz w:val="18"/>
        </w:rPr>
      </w:r>
      <w:r w:rsidRPr="00AD2216">
        <w:rPr>
          <w:b w:val="0"/>
          <w:noProof/>
          <w:sz w:val="18"/>
        </w:rPr>
        <w:fldChar w:fldCharType="separate"/>
      </w:r>
      <w:r w:rsidR="00BB2E55">
        <w:rPr>
          <w:b w:val="0"/>
          <w:noProof/>
          <w:sz w:val="18"/>
        </w:rPr>
        <w:t>11</w:t>
      </w:r>
      <w:r w:rsidRPr="00AD2216">
        <w:rPr>
          <w:b w:val="0"/>
          <w:noProof/>
          <w:sz w:val="18"/>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1278</w:t>
      </w:r>
      <w:r>
        <w:rPr>
          <w:noProof/>
        </w:rPr>
        <w:tab/>
        <w:t>Auditor or liquidator registered under corresponding previous law</w:t>
      </w:r>
      <w:r w:rsidRPr="00AD2216">
        <w:rPr>
          <w:noProof/>
        </w:rPr>
        <w:tab/>
      </w:r>
      <w:r w:rsidRPr="00AD2216">
        <w:rPr>
          <w:noProof/>
        </w:rPr>
        <w:fldChar w:fldCharType="begin"/>
      </w:r>
      <w:r w:rsidRPr="00AD2216">
        <w:rPr>
          <w:noProof/>
        </w:rPr>
        <w:instrText xml:space="preserve"> PAGEREF _Toc176505290 \h </w:instrText>
      </w:r>
      <w:r w:rsidRPr="00AD2216">
        <w:rPr>
          <w:noProof/>
        </w:rPr>
      </w:r>
      <w:r w:rsidRPr="00AD2216">
        <w:rPr>
          <w:noProof/>
        </w:rPr>
        <w:fldChar w:fldCharType="separate"/>
      </w:r>
      <w:r w:rsidR="00BB2E55">
        <w:rPr>
          <w:noProof/>
        </w:rPr>
        <w:t>11</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1279</w:t>
      </w:r>
      <w:r>
        <w:rPr>
          <w:noProof/>
        </w:rPr>
        <w:tab/>
        <w:t>Application for registration as auditor or liquidator</w:t>
      </w:r>
      <w:r w:rsidRPr="00AD2216">
        <w:rPr>
          <w:noProof/>
        </w:rPr>
        <w:tab/>
      </w:r>
      <w:r w:rsidRPr="00AD2216">
        <w:rPr>
          <w:noProof/>
        </w:rPr>
        <w:fldChar w:fldCharType="begin"/>
      </w:r>
      <w:r w:rsidRPr="00AD2216">
        <w:rPr>
          <w:noProof/>
        </w:rPr>
        <w:instrText xml:space="preserve"> PAGEREF _Toc176505291 \h </w:instrText>
      </w:r>
      <w:r w:rsidRPr="00AD2216">
        <w:rPr>
          <w:noProof/>
        </w:rPr>
      </w:r>
      <w:r w:rsidRPr="00AD2216">
        <w:rPr>
          <w:noProof/>
        </w:rPr>
        <w:fldChar w:fldCharType="separate"/>
      </w:r>
      <w:r w:rsidR="00BB2E55">
        <w:rPr>
          <w:noProof/>
        </w:rPr>
        <w:t>11</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1280</w:t>
      </w:r>
      <w:r>
        <w:rPr>
          <w:noProof/>
        </w:rPr>
        <w:tab/>
        <w:t>Registration of auditors</w:t>
      </w:r>
      <w:r w:rsidRPr="00AD2216">
        <w:rPr>
          <w:noProof/>
        </w:rPr>
        <w:tab/>
      </w:r>
      <w:r w:rsidRPr="00AD2216">
        <w:rPr>
          <w:noProof/>
        </w:rPr>
        <w:fldChar w:fldCharType="begin"/>
      </w:r>
      <w:r w:rsidRPr="00AD2216">
        <w:rPr>
          <w:noProof/>
        </w:rPr>
        <w:instrText xml:space="preserve"> PAGEREF _Toc176505292 \h </w:instrText>
      </w:r>
      <w:r w:rsidRPr="00AD2216">
        <w:rPr>
          <w:noProof/>
        </w:rPr>
      </w:r>
      <w:r w:rsidRPr="00AD2216">
        <w:rPr>
          <w:noProof/>
        </w:rPr>
        <w:fldChar w:fldCharType="separate"/>
      </w:r>
      <w:r w:rsidR="00BB2E55">
        <w:rPr>
          <w:noProof/>
        </w:rPr>
        <w:t>12</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1281</w:t>
      </w:r>
      <w:r>
        <w:rPr>
          <w:noProof/>
        </w:rPr>
        <w:tab/>
        <w:t>Auditor</w:t>
      </w:r>
      <w:r>
        <w:rPr>
          <w:noProof/>
        </w:rPr>
        <w:noBreakHyphen/>
        <w:t>General deemed to be registered as auditor</w:t>
      </w:r>
      <w:r w:rsidRPr="00AD2216">
        <w:rPr>
          <w:noProof/>
        </w:rPr>
        <w:tab/>
      </w:r>
      <w:r w:rsidRPr="00AD2216">
        <w:rPr>
          <w:noProof/>
        </w:rPr>
        <w:fldChar w:fldCharType="begin"/>
      </w:r>
      <w:r w:rsidRPr="00AD2216">
        <w:rPr>
          <w:noProof/>
        </w:rPr>
        <w:instrText xml:space="preserve"> PAGEREF _Toc176505293 \h </w:instrText>
      </w:r>
      <w:r w:rsidRPr="00AD2216">
        <w:rPr>
          <w:noProof/>
        </w:rPr>
      </w:r>
      <w:r w:rsidRPr="00AD2216">
        <w:rPr>
          <w:noProof/>
        </w:rPr>
        <w:fldChar w:fldCharType="separate"/>
      </w:r>
      <w:r w:rsidR="00BB2E55">
        <w:rPr>
          <w:noProof/>
        </w:rPr>
        <w:t>13</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1282</w:t>
      </w:r>
      <w:r>
        <w:rPr>
          <w:noProof/>
        </w:rPr>
        <w:tab/>
        <w:t>Registration of liquidators</w:t>
      </w:r>
      <w:r w:rsidRPr="00AD2216">
        <w:rPr>
          <w:noProof/>
        </w:rPr>
        <w:tab/>
      </w:r>
      <w:r w:rsidRPr="00AD2216">
        <w:rPr>
          <w:noProof/>
        </w:rPr>
        <w:fldChar w:fldCharType="begin"/>
      </w:r>
      <w:r w:rsidRPr="00AD2216">
        <w:rPr>
          <w:noProof/>
        </w:rPr>
        <w:instrText xml:space="preserve"> PAGEREF _Toc176505294 \h </w:instrText>
      </w:r>
      <w:r w:rsidRPr="00AD2216">
        <w:rPr>
          <w:noProof/>
        </w:rPr>
      </w:r>
      <w:r w:rsidRPr="00AD2216">
        <w:rPr>
          <w:noProof/>
        </w:rPr>
        <w:fldChar w:fldCharType="separate"/>
      </w:r>
      <w:r w:rsidR="00BB2E55">
        <w:rPr>
          <w:noProof/>
        </w:rPr>
        <w:t>14</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1283</w:t>
      </w:r>
      <w:r>
        <w:rPr>
          <w:noProof/>
        </w:rPr>
        <w:tab/>
        <w:t>Registration of official liquidators</w:t>
      </w:r>
      <w:r w:rsidRPr="00AD2216">
        <w:rPr>
          <w:noProof/>
        </w:rPr>
        <w:tab/>
      </w:r>
      <w:r w:rsidRPr="00AD2216">
        <w:rPr>
          <w:noProof/>
        </w:rPr>
        <w:fldChar w:fldCharType="begin"/>
      </w:r>
      <w:r w:rsidRPr="00AD2216">
        <w:rPr>
          <w:noProof/>
        </w:rPr>
        <w:instrText xml:space="preserve"> PAGEREF _Toc176505295 \h </w:instrText>
      </w:r>
      <w:r w:rsidRPr="00AD2216">
        <w:rPr>
          <w:noProof/>
        </w:rPr>
      </w:r>
      <w:r w:rsidRPr="00AD2216">
        <w:rPr>
          <w:noProof/>
        </w:rPr>
        <w:fldChar w:fldCharType="separate"/>
      </w:r>
      <w:r w:rsidR="00BB2E55">
        <w:rPr>
          <w:noProof/>
        </w:rPr>
        <w:t>16</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1284</w:t>
      </w:r>
      <w:r>
        <w:rPr>
          <w:noProof/>
        </w:rPr>
        <w:tab/>
        <w:t>Security to be given by liquidators</w:t>
      </w:r>
      <w:r w:rsidRPr="00AD2216">
        <w:rPr>
          <w:noProof/>
        </w:rPr>
        <w:tab/>
      </w:r>
      <w:r w:rsidRPr="00AD2216">
        <w:rPr>
          <w:noProof/>
        </w:rPr>
        <w:fldChar w:fldCharType="begin"/>
      </w:r>
      <w:r w:rsidRPr="00AD2216">
        <w:rPr>
          <w:noProof/>
        </w:rPr>
        <w:instrText xml:space="preserve"> PAGEREF _Toc176505296 \h </w:instrText>
      </w:r>
      <w:r w:rsidRPr="00AD2216">
        <w:rPr>
          <w:noProof/>
        </w:rPr>
      </w:r>
      <w:r w:rsidRPr="00AD2216">
        <w:rPr>
          <w:noProof/>
        </w:rPr>
        <w:fldChar w:fldCharType="separate"/>
      </w:r>
      <w:r w:rsidR="00BB2E55">
        <w:rPr>
          <w:noProof/>
        </w:rPr>
        <w:t>17</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1284A</w:t>
      </w:r>
      <w:r>
        <w:rPr>
          <w:noProof/>
        </w:rPr>
        <w:tab/>
        <w:t>Security given under previous law</w:t>
      </w:r>
      <w:r w:rsidRPr="00AD2216">
        <w:rPr>
          <w:noProof/>
        </w:rPr>
        <w:tab/>
      </w:r>
      <w:r w:rsidRPr="00AD2216">
        <w:rPr>
          <w:noProof/>
        </w:rPr>
        <w:fldChar w:fldCharType="begin"/>
      </w:r>
      <w:r w:rsidRPr="00AD2216">
        <w:rPr>
          <w:noProof/>
        </w:rPr>
        <w:instrText xml:space="preserve"> PAGEREF _Toc176505297 \h </w:instrText>
      </w:r>
      <w:r w:rsidRPr="00AD2216">
        <w:rPr>
          <w:noProof/>
        </w:rPr>
      </w:r>
      <w:r w:rsidRPr="00AD2216">
        <w:rPr>
          <w:noProof/>
        </w:rPr>
        <w:fldChar w:fldCharType="separate"/>
      </w:r>
      <w:r w:rsidR="00BB2E55">
        <w:rPr>
          <w:noProof/>
        </w:rPr>
        <w:t>17</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1285</w:t>
      </w:r>
      <w:r>
        <w:rPr>
          <w:noProof/>
        </w:rPr>
        <w:tab/>
        <w:t>Register of Auditors</w:t>
      </w:r>
      <w:r w:rsidRPr="00AD2216">
        <w:rPr>
          <w:noProof/>
        </w:rPr>
        <w:tab/>
      </w:r>
      <w:r w:rsidRPr="00AD2216">
        <w:rPr>
          <w:noProof/>
        </w:rPr>
        <w:fldChar w:fldCharType="begin"/>
      </w:r>
      <w:r w:rsidRPr="00AD2216">
        <w:rPr>
          <w:noProof/>
        </w:rPr>
        <w:instrText xml:space="preserve"> PAGEREF _Toc176505298 \h </w:instrText>
      </w:r>
      <w:r w:rsidRPr="00AD2216">
        <w:rPr>
          <w:noProof/>
        </w:rPr>
      </w:r>
      <w:r w:rsidRPr="00AD2216">
        <w:rPr>
          <w:noProof/>
        </w:rPr>
        <w:fldChar w:fldCharType="separate"/>
      </w:r>
      <w:r w:rsidR="00BB2E55">
        <w:rPr>
          <w:noProof/>
        </w:rPr>
        <w:t>18</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1286</w:t>
      </w:r>
      <w:r>
        <w:rPr>
          <w:noProof/>
        </w:rPr>
        <w:tab/>
        <w:t>Registers of Liquidators and Official Liquidators</w:t>
      </w:r>
      <w:r w:rsidRPr="00AD2216">
        <w:rPr>
          <w:noProof/>
        </w:rPr>
        <w:tab/>
      </w:r>
      <w:r w:rsidRPr="00AD2216">
        <w:rPr>
          <w:noProof/>
        </w:rPr>
        <w:fldChar w:fldCharType="begin"/>
      </w:r>
      <w:r w:rsidRPr="00AD2216">
        <w:rPr>
          <w:noProof/>
        </w:rPr>
        <w:instrText xml:space="preserve"> PAGEREF _Toc176505299 \h </w:instrText>
      </w:r>
      <w:r w:rsidRPr="00AD2216">
        <w:rPr>
          <w:noProof/>
        </w:rPr>
      </w:r>
      <w:r w:rsidRPr="00AD2216">
        <w:rPr>
          <w:noProof/>
        </w:rPr>
        <w:fldChar w:fldCharType="separate"/>
      </w:r>
      <w:r w:rsidR="00BB2E55">
        <w:rPr>
          <w:noProof/>
        </w:rPr>
        <w:t>19</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1287</w:t>
      </w:r>
      <w:r>
        <w:rPr>
          <w:noProof/>
        </w:rPr>
        <w:tab/>
        <w:t>Notification of certain matters</w:t>
      </w:r>
      <w:r w:rsidRPr="00AD2216">
        <w:rPr>
          <w:noProof/>
        </w:rPr>
        <w:tab/>
      </w:r>
      <w:r w:rsidRPr="00AD2216">
        <w:rPr>
          <w:noProof/>
        </w:rPr>
        <w:fldChar w:fldCharType="begin"/>
      </w:r>
      <w:r w:rsidRPr="00AD2216">
        <w:rPr>
          <w:noProof/>
        </w:rPr>
        <w:instrText xml:space="preserve"> PAGEREF _Toc176505300 \h </w:instrText>
      </w:r>
      <w:r w:rsidRPr="00AD2216">
        <w:rPr>
          <w:noProof/>
        </w:rPr>
      </w:r>
      <w:r w:rsidRPr="00AD2216">
        <w:rPr>
          <w:noProof/>
        </w:rPr>
        <w:fldChar w:fldCharType="separate"/>
      </w:r>
      <w:r w:rsidR="00BB2E55">
        <w:rPr>
          <w:noProof/>
        </w:rPr>
        <w:t>20</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1288</w:t>
      </w:r>
      <w:r>
        <w:rPr>
          <w:noProof/>
        </w:rPr>
        <w:tab/>
        <w:t>Triennial statements by registered auditors and liquidators</w:t>
      </w:r>
      <w:r w:rsidRPr="00AD2216">
        <w:rPr>
          <w:noProof/>
        </w:rPr>
        <w:tab/>
      </w:r>
      <w:r w:rsidRPr="00AD2216">
        <w:rPr>
          <w:noProof/>
        </w:rPr>
        <w:fldChar w:fldCharType="begin"/>
      </w:r>
      <w:r w:rsidRPr="00AD2216">
        <w:rPr>
          <w:noProof/>
        </w:rPr>
        <w:instrText xml:space="preserve"> PAGEREF _Toc176505301 \h </w:instrText>
      </w:r>
      <w:r w:rsidRPr="00AD2216">
        <w:rPr>
          <w:noProof/>
        </w:rPr>
      </w:r>
      <w:r w:rsidRPr="00AD2216">
        <w:rPr>
          <w:noProof/>
        </w:rPr>
        <w:fldChar w:fldCharType="separate"/>
      </w:r>
      <w:r w:rsidR="00BB2E55">
        <w:rPr>
          <w:noProof/>
        </w:rPr>
        <w:t>22</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1289</w:t>
      </w:r>
      <w:r>
        <w:rPr>
          <w:noProof/>
        </w:rPr>
        <w:tab/>
        <w:t>Auditors and other persons to enjoy qualified privilege in certain circumstances</w:t>
      </w:r>
      <w:r w:rsidRPr="00AD2216">
        <w:rPr>
          <w:noProof/>
        </w:rPr>
        <w:tab/>
      </w:r>
      <w:r w:rsidRPr="00AD2216">
        <w:rPr>
          <w:noProof/>
        </w:rPr>
        <w:fldChar w:fldCharType="begin"/>
      </w:r>
      <w:r w:rsidRPr="00AD2216">
        <w:rPr>
          <w:noProof/>
        </w:rPr>
        <w:instrText xml:space="preserve"> PAGEREF _Toc176505302 \h </w:instrText>
      </w:r>
      <w:r w:rsidRPr="00AD2216">
        <w:rPr>
          <w:noProof/>
        </w:rPr>
      </w:r>
      <w:r w:rsidRPr="00AD2216">
        <w:rPr>
          <w:noProof/>
        </w:rPr>
        <w:fldChar w:fldCharType="separate"/>
      </w:r>
      <w:r w:rsidR="00BB2E55">
        <w:rPr>
          <w:noProof/>
        </w:rPr>
        <w:t>23</w:t>
      </w:r>
      <w:r w:rsidRPr="00AD2216">
        <w:rPr>
          <w:noProof/>
        </w:rPr>
        <w:fldChar w:fldCharType="end"/>
      </w:r>
    </w:p>
    <w:p w:rsidR="00AD2216" w:rsidRDefault="00AD2216">
      <w:pPr>
        <w:pStyle w:val="TOC3"/>
        <w:rPr>
          <w:rFonts w:asciiTheme="minorHAnsi" w:eastAsiaTheme="minorEastAsia" w:hAnsiTheme="minorHAnsi" w:cstheme="minorBidi"/>
          <w:b w:val="0"/>
          <w:noProof/>
          <w:kern w:val="0"/>
          <w:szCs w:val="22"/>
        </w:rPr>
      </w:pPr>
      <w:r>
        <w:rPr>
          <w:noProof/>
        </w:rPr>
        <w:t>Division 3—Cancellation or Suspension of Registration</w:t>
      </w:r>
      <w:r w:rsidRPr="00AD2216">
        <w:rPr>
          <w:b w:val="0"/>
          <w:noProof/>
          <w:sz w:val="18"/>
        </w:rPr>
        <w:tab/>
      </w:r>
      <w:r w:rsidRPr="00AD2216">
        <w:rPr>
          <w:b w:val="0"/>
          <w:noProof/>
          <w:sz w:val="18"/>
        </w:rPr>
        <w:fldChar w:fldCharType="begin"/>
      </w:r>
      <w:r w:rsidRPr="00AD2216">
        <w:rPr>
          <w:b w:val="0"/>
          <w:noProof/>
          <w:sz w:val="18"/>
        </w:rPr>
        <w:instrText xml:space="preserve"> PAGEREF _Toc176505303 \h </w:instrText>
      </w:r>
      <w:r w:rsidRPr="00AD2216">
        <w:rPr>
          <w:b w:val="0"/>
          <w:noProof/>
          <w:sz w:val="18"/>
        </w:rPr>
      </w:r>
      <w:r w:rsidRPr="00AD2216">
        <w:rPr>
          <w:b w:val="0"/>
          <w:noProof/>
          <w:sz w:val="18"/>
        </w:rPr>
        <w:fldChar w:fldCharType="separate"/>
      </w:r>
      <w:r w:rsidR="00BB2E55">
        <w:rPr>
          <w:b w:val="0"/>
          <w:noProof/>
          <w:sz w:val="18"/>
        </w:rPr>
        <w:t>24</w:t>
      </w:r>
      <w:r w:rsidRPr="00AD2216">
        <w:rPr>
          <w:b w:val="0"/>
          <w:noProof/>
          <w:sz w:val="18"/>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1290</w:t>
      </w:r>
      <w:r>
        <w:rPr>
          <w:noProof/>
        </w:rPr>
        <w:tab/>
        <w:t>Cancellation at request of registered person</w:t>
      </w:r>
      <w:r w:rsidRPr="00AD2216">
        <w:rPr>
          <w:noProof/>
        </w:rPr>
        <w:tab/>
      </w:r>
      <w:r w:rsidRPr="00AD2216">
        <w:rPr>
          <w:noProof/>
        </w:rPr>
        <w:fldChar w:fldCharType="begin"/>
      </w:r>
      <w:r w:rsidRPr="00AD2216">
        <w:rPr>
          <w:noProof/>
        </w:rPr>
        <w:instrText xml:space="preserve"> PAGEREF _Toc176505304 \h </w:instrText>
      </w:r>
      <w:r w:rsidRPr="00AD2216">
        <w:rPr>
          <w:noProof/>
        </w:rPr>
      </w:r>
      <w:r w:rsidRPr="00AD2216">
        <w:rPr>
          <w:noProof/>
        </w:rPr>
        <w:fldChar w:fldCharType="separate"/>
      </w:r>
      <w:r w:rsidR="00BB2E55">
        <w:rPr>
          <w:noProof/>
        </w:rPr>
        <w:t>24</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1291</w:t>
      </w:r>
      <w:r>
        <w:rPr>
          <w:noProof/>
        </w:rPr>
        <w:tab/>
        <w:t>Official liquidators</w:t>
      </w:r>
      <w:r w:rsidRPr="00AD2216">
        <w:rPr>
          <w:noProof/>
        </w:rPr>
        <w:tab/>
      </w:r>
      <w:r w:rsidRPr="00AD2216">
        <w:rPr>
          <w:noProof/>
        </w:rPr>
        <w:fldChar w:fldCharType="begin"/>
      </w:r>
      <w:r w:rsidRPr="00AD2216">
        <w:rPr>
          <w:noProof/>
        </w:rPr>
        <w:instrText xml:space="preserve"> PAGEREF _Toc176505305 \h </w:instrText>
      </w:r>
      <w:r w:rsidRPr="00AD2216">
        <w:rPr>
          <w:noProof/>
        </w:rPr>
      </w:r>
      <w:r w:rsidRPr="00AD2216">
        <w:rPr>
          <w:noProof/>
        </w:rPr>
        <w:fldChar w:fldCharType="separate"/>
      </w:r>
      <w:r w:rsidR="00BB2E55">
        <w:rPr>
          <w:noProof/>
        </w:rPr>
        <w:t>24</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1292</w:t>
      </w:r>
      <w:r>
        <w:rPr>
          <w:noProof/>
        </w:rPr>
        <w:tab/>
        <w:t>Powers of Board in relation to auditors and liquidators</w:t>
      </w:r>
      <w:r w:rsidRPr="00AD2216">
        <w:rPr>
          <w:noProof/>
        </w:rPr>
        <w:tab/>
      </w:r>
      <w:r w:rsidRPr="00AD2216">
        <w:rPr>
          <w:noProof/>
        </w:rPr>
        <w:fldChar w:fldCharType="begin"/>
      </w:r>
      <w:r w:rsidRPr="00AD2216">
        <w:rPr>
          <w:noProof/>
        </w:rPr>
        <w:instrText xml:space="preserve"> PAGEREF _Toc176505306 \h </w:instrText>
      </w:r>
      <w:r w:rsidRPr="00AD2216">
        <w:rPr>
          <w:noProof/>
        </w:rPr>
      </w:r>
      <w:r w:rsidRPr="00AD2216">
        <w:rPr>
          <w:noProof/>
        </w:rPr>
        <w:fldChar w:fldCharType="separate"/>
      </w:r>
      <w:r w:rsidR="00BB2E55">
        <w:rPr>
          <w:noProof/>
        </w:rPr>
        <w:t>25</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lastRenderedPageBreak/>
        <w:t>1293</w:t>
      </w:r>
      <w:r>
        <w:rPr>
          <w:noProof/>
        </w:rPr>
        <w:tab/>
        <w:t>Effect in certain cases of cancellation or suspension of registration under corresponding previous law</w:t>
      </w:r>
      <w:r w:rsidRPr="00AD2216">
        <w:rPr>
          <w:noProof/>
        </w:rPr>
        <w:tab/>
      </w:r>
      <w:r w:rsidRPr="00AD2216">
        <w:rPr>
          <w:noProof/>
        </w:rPr>
        <w:fldChar w:fldCharType="begin"/>
      </w:r>
      <w:r w:rsidRPr="00AD2216">
        <w:rPr>
          <w:noProof/>
        </w:rPr>
        <w:instrText xml:space="preserve"> PAGEREF _Toc176505307 \h </w:instrText>
      </w:r>
      <w:r w:rsidRPr="00AD2216">
        <w:rPr>
          <w:noProof/>
        </w:rPr>
      </w:r>
      <w:r w:rsidRPr="00AD2216">
        <w:rPr>
          <w:noProof/>
        </w:rPr>
        <w:fldChar w:fldCharType="separate"/>
      </w:r>
      <w:r w:rsidR="00BB2E55">
        <w:rPr>
          <w:noProof/>
        </w:rPr>
        <w:t>29</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1294</w:t>
      </w:r>
      <w:r>
        <w:rPr>
          <w:noProof/>
        </w:rPr>
        <w:tab/>
        <w:t>Board to give opportunity for hearing etc.</w:t>
      </w:r>
      <w:r w:rsidRPr="00AD2216">
        <w:rPr>
          <w:noProof/>
        </w:rPr>
        <w:tab/>
      </w:r>
      <w:r w:rsidRPr="00AD2216">
        <w:rPr>
          <w:noProof/>
        </w:rPr>
        <w:fldChar w:fldCharType="begin"/>
      </w:r>
      <w:r w:rsidRPr="00AD2216">
        <w:rPr>
          <w:noProof/>
        </w:rPr>
        <w:instrText xml:space="preserve"> PAGEREF _Toc176505308 \h </w:instrText>
      </w:r>
      <w:r w:rsidRPr="00AD2216">
        <w:rPr>
          <w:noProof/>
        </w:rPr>
      </w:r>
      <w:r w:rsidRPr="00AD2216">
        <w:rPr>
          <w:noProof/>
        </w:rPr>
        <w:fldChar w:fldCharType="separate"/>
      </w:r>
      <w:r w:rsidR="00BB2E55">
        <w:rPr>
          <w:noProof/>
        </w:rPr>
        <w:t>30</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1295</w:t>
      </w:r>
      <w:r>
        <w:rPr>
          <w:noProof/>
        </w:rPr>
        <w:tab/>
        <w:t>Board may remove suspension</w:t>
      </w:r>
      <w:r w:rsidRPr="00AD2216">
        <w:rPr>
          <w:noProof/>
        </w:rPr>
        <w:tab/>
      </w:r>
      <w:r w:rsidRPr="00AD2216">
        <w:rPr>
          <w:noProof/>
        </w:rPr>
        <w:fldChar w:fldCharType="begin"/>
      </w:r>
      <w:r w:rsidRPr="00AD2216">
        <w:rPr>
          <w:noProof/>
        </w:rPr>
        <w:instrText xml:space="preserve"> PAGEREF _Toc176505309 \h </w:instrText>
      </w:r>
      <w:r w:rsidRPr="00AD2216">
        <w:rPr>
          <w:noProof/>
        </w:rPr>
      </w:r>
      <w:r w:rsidRPr="00AD2216">
        <w:rPr>
          <w:noProof/>
        </w:rPr>
        <w:fldChar w:fldCharType="separate"/>
      </w:r>
      <w:r w:rsidR="00BB2E55">
        <w:rPr>
          <w:noProof/>
        </w:rPr>
        <w:t>31</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1296</w:t>
      </w:r>
      <w:r>
        <w:rPr>
          <w:noProof/>
        </w:rPr>
        <w:tab/>
        <w:t>Notice of Board’s decision</w:t>
      </w:r>
      <w:r w:rsidRPr="00AD2216">
        <w:rPr>
          <w:noProof/>
        </w:rPr>
        <w:tab/>
      </w:r>
      <w:r w:rsidRPr="00AD2216">
        <w:rPr>
          <w:noProof/>
        </w:rPr>
        <w:fldChar w:fldCharType="begin"/>
      </w:r>
      <w:r w:rsidRPr="00AD2216">
        <w:rPr>
          <w:noProof/>
        </w:rPr>
        <w:instrText xml:space="preserve"> PAGEREF _Toc176505310 \h </w:instrText>
      </w:r>
      <w:r w:rsidRPr="00AD2216">
        <w:rPr>
          <w:noProof/>
        </w:rPr>
      </w:r>
      <w:r w:rsidRPr="00AD2216">
        <w:rPr>
          <w:noProof/>
        </w:rPr>
        <w:fldChar w:fldCharType="separate"/>
      </w:r>
      <w:r w:rsidR="00BB2E55">
        <w:rPr>
          <w:noProof/>
        </w:rPr>
        <w:t>31</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1297</w:t>
      </w:r>
      <w:r>
        <w:rPr>
          <w:noProof/>
        </w:rPr>
        <w:tab/>
        <w:t>Time when Board’s decision comes into effect</w:t>
      </w:r>
      <w:r w:rsidRPr="00AD2216">
        <w:rPr>
          <w:noProof/>
        </w:rPr>
        <w:tab/>
      </w:r>
      <w:r w:rsidRPr="00AD2216">
        <w:rPr>
          <w:noProof/>
        </w:rPr>
        <w:fldChar w:fldCharType="begin"/>
      </w:r>
      <w:r w:rsidRPr="00AD2216">
        <w:rPr>
          <w:noProof/>
        </w:rPr>
        <w:instrText xml:space="preserve"> PAGEREF _Toc176505311 \h </w:instrText>
      </w:r>
      <w:r w:rsidRPr="00AD2216">
        <w:rPr>
          <w:noProof/>
        </w:rPr>
      </w:r>
      <w:r w:rsidRPr="00AD2216">
        <w:rPr>
          <w:noProof/>
        </w:rPr>
        <w:fldChar w:fldCharType="separate"/>
      </w:r>
      <w:r w:rsidR="00BB2E55">
        <w:rPr>
          <w:noProof/>
        </w:rPr>
        <w:t>32</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1298</w:t>
      </w:r>
      <w:r>
        <w:rPr>
          <w:noProof/>
        </w:rPr>
        <w:tab/>
        <w:t>Effect of suspension</w:t>
      </w:r>
      <w:r w:rsidRPr="00AD2216">
        <w:rPr>
          <w:noProof/>
        </w:rPr>
        <w:tab/>
      </w:r>
      <w:r w:rsidRPr="00AD2216">
        <w:rPr>
          <w:noProof/>
        </w:rPr>
        <w:fldChar w:fldCharType="begin"/>
      </w:r>
      <w:r w:rsidRPr="00AD2216">
        <w:rPr>
          <w:noProof/>
        </w:rPr>
        <w:instrText xml:space="preserve"> PAGEREF _Toc176505312 \h </w:instrText>
      </w:r>
      <w:r w:rsidRPr="00AD2216">
        <w:rPr>
          <w:noProof/>
        </w:rPr>
      </w:r>
      <w:r w:rsidRPr="00AD2216">
        <w:rPr>
          <w:noProof/>
        </w:rPr>
        <w:fldChar w:fldCharType="separate"/>
      </w:r>
      <w:r w:rsidR="00BB2E55">
        <w:rPr>
          <w:noProof/>
        </w:rPr>
        <w:t>32</w:t>
      </w:r>
      <w:r w:rsidRPr="00AD2216">
        <w:rPr>
          <w:noProof/>
        </w:rPr>
        <w:fldChar w:fldCharType="end"/>
      </w:r>
    </w:p>
    <w:p w:rsidR="00AD2216" w:rsidRDefault="00AD2216">
      <w:pPr>
        <w:pStyle w:val="TOC2"/>
        <w:rPr>
          <w:rFonts w:asciiTheme="minorHAnsi" w:eastAsiaTheme="minorEastAsia" w:hAnsiTheme="minorHAnsi" w:cstheme="minorBidi"/>
          <w:b w:val="0"/>
          <w:noProof/>
          <w:kern w:val="0"/>
          <w:sz w:val="22"/>
          <w:szCs w:val="22"/>
        </w:rPr>
      </w:pPr>
      <w:r>
        <w:rPr>
          <w:noProof/>
        </w:rPr>
        <w:t>Part 9.3—Books</w:t>
      </w:r>
      <w:r w:rsidRPr="00AD2216">
        <w:rPr>
          <w:b w:val="0"/>
          <w:noProof/>
          <w:sz w:val="18"/>
        </w:rPr>
        <w:tab/>
      </w:r>
      <w:r w:rsidRPr="00AD2216">
        <w:rPr>
          <w:b w:val="0"/>
          <w:noProof/>
          <w:sz w:val="18"/>
        </w:rPr>
        <w:fldChar w:fldCharType="begin"/>
      </w:r>
      <w:r w:rsidRPr="00AD2216">
        <w:rPr>
          <w:b w:val="0"/>
          <w:noProof/>
          <w:sz w:val="18"/>
        </w:rPr>
        <w:instrText xml:space="preserve"> PAGEREF _Toc176505313 \h </w:instrText>
      </w:r>
      <w:r w:rsidRPr="00AD2216">
        <w:rPr>
          <w:b w:val="0"/>
          <w:noProof/>
          <w:sz w:val="18"/>
        </w:rPr>
      </w:r>
      <w:r w:rsidRPr="00AD2216">
        <w:rPr>
          <w:b w:val="0"/>
          <w:noProof/>
          <w:sz w:val="18"/>
        </w:rPr>
        <w:fldChar w:fldCharType="separate"/>
      </w:r>
      <w:r w:rsidR="00BB2E55">
        <w:rPr>
          <w:b w:val="0"/>
          <w:noProof/>
          <w:sz w:val="18"/>
        </w:rPr>
        <w:t>33</w:t>
      </w:r>
      <w:r w:rsidRPr="00AD2216">
        <w:rPr>
          <w:b w:val="0"/>
          <w:noProof/>
          <w:sz w:val="18"/>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1300</w:t>
      </w:r>
      <w:r>
        <w:rPr>
          <w:noProof/>
        </w:rPr>
        <w:tab/>
        <w:t>Inspection of books</w:t>
      </w:r>
      <w:r w:rsidRPr="00AD2216">
        <w:rPr>
          <w:noProof/>
        </w:rPr>
        <w:tab/>
      </w:r>
      <w:r w:rsidRPr="00AD2216">
        <w:rPr>
          <w:noProof/>
        </w:rPr>
        <w:fldChar w:fldCharType="begin"/>
      </w:r>
      <w:r w:rsidRPr="00AD2216">
        <w:rPr>
          <w:noProof/>
        </w:rPr>
        <w:instrText xml:space="preserve"> PAGEREF _Toc176505314 \h </w:instrText>
      </w:r>
      <w:r w:rsidRPr="00AD2216">
        <w:rPr>
          <w:noProof/>
        </w:rPr>
      </w:r>
      <w:r w:rsidRPr="00AD2216">
        <w:rPr>
          <w:noProof/>
        </w:rPr>
        <w:fldChar w:fldCharType="separate"/>
      </w:r>
      <w:r w:rsidR="00BB2E55">
        <w:rPr>
          <w:noProof/>
        </w:rPr>
        <w:t>33</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1301</w:t>
      </w:r>
      <w:r>
        <w:rPr>
          <w:noProof/>
        </w:rPr>
        <w:tab/>
      </w:r>
      <w:r w:rsidRPr="004B01E7">
        <w:rPr>
          <w:bCs/>
          <w:noProof/>
        </w:rPr>
        <w:t>Location of books on computers</w:t>
      </w:r>
      <w:r w:rsidRPr="00AD2216">
        <w:rPr>
          <w:noProof/>
        </w:rPr>
        <w:tab/>
      </w:r>
      <w:r w:rsidRPr="00AD2216">
        <w:rPr>
          <w:noProof/>
        </w:rPr>
        <w:fldChar w:fldCharType="begin"/>
      </w:r>
      <w:r w:rsidRPr="00AD2216">
        <w:rPr>
          <w:noProof/>
        </w:rPr>
        <w:instrText xml:space="preserve"> PAGEREF _Toc176505315 \h </w:instrText>
      </w:r>
      <w:r w:rsidRPr="00AD2216">
        <w:rPr>
          <w:noProof/>
        </w:rPr>
      </w:r>
      <w:r w:rsidRPr="00AD2216">
        <w:rPr>
          <w:noProof/>
        </w:rPr>
        <w:fldChar w:fldCharType="separate"/>
      </w:r>
      <w:r w:rsidR="00BB2E55">
        <w:rPr>
          <w:noProof/>
        </w:rPr>
        <w:t>33</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1302</w:t>
      </w:r>
      <w:r>
        <w:rPr>
          <w:noProof/>
        </w:rPr>
        <w:tab/>
        <w:t>Location of registers</w:t>
      </w:r>
      <w:r w:rsidRPr="00AD2216">
        <w:rPr>
          <w:noProof/>
        </w:rPr>
        <w:tab/>
      </w:r>
      <w:r w:rsidRPr="00AD2216">
        <w:rPr>
          <w:noProof/>
        </w:rPr>
        <w:fldChar w:fldCharType="begin"/>
      </w:r>
      <w:r w:rsidRPr="00AD2216">
        <w:rPr>
          <w:noProof/>
        </w:rPr>
        <w:instrText xml:space="preserve"> PAGEREF _Toc176505316 \h </w:instrText>
      </w:r>
      <w:r w:rsidRPr="00AD2216">
        <w:rPr>
          <w:noProof/>
        </w:rPr>
      </w:r>
      <w:r w:rsidRPr="00AD2216">
        <w:rPr>
          <w:noProof/>
        </w:rPr>
        <w:fldChar w:fldCharType="separate"/>
      </w:r>
      <w:r w:rsidR="00BB2E55">
        <w:rPr>
          <w:noProof/>
        </w:rPr>
        <w:t>35</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1303</w:t>
      </w:r>
      <w:r>
        <w:rPr>
          <w:noProof/>
        </w:rPr>
        <w:tab/>
        <w:t>Court may compel compliance</w:t>
      </w:r>
      <w:r w:rsidRPr="00AD2216">
        <w:rPr>
          <w:noProof/>
        </w:rPr>
        <w:tab/>
      </w:r>
      <w:r w:rsidRPr="00AD2216">
        <w:rPr>
          <w:noProof/>
        </w:rPr>
        <w:fldChar w:fldCharType="begin"/>
      </w:r>
      <w:r w:rsidRPr="00AD2216">
        <w:rPr>
          <w:noProof/>
        </w:rPr>
        <w:instrText xml:space="preserve"> PAGEREF _Toc176505317 \h </w:instrText>
      </w:r>
      <w:r w:rsidRPr="00AD2216">
        <w:rPr>
          <w:noProof/>
        </w:rPr>
      </w:r>
      <w:r w:rsidRPr="00AD2216">
        <w:rPr>
          <w:noProof/>
        </w:rPr>
        <w:fldChar w:fldCharType="separate"/>
      </w:r>
      <w:r w:rsidR="00BB2E55">
        <w:rPr>
          <w:noProof/>
        </w:rPr>
        <w:t>36</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1304</w:t>
      </w:r>
      <w:r>
        <w:rPr>
          <w:noProof/>
        </w:rPr>
        <w:tab/>
        <w:t>Translations of instruments</w:t>
      </w:r>
      <w:r w:rsidRPr="00AD2216">
        <w:rPr>
          <w:noProof/>
        </w:rPr>
        <w:tab/>
      </w:r>
      <w:r w:rsidRPr="00AD2216">
        <w:rPr>
          <w:noProof/>
        </w:rPr>
        <w:fldChar w:fldCharType="begin"/>
      </w:r>
      <w:r w:rsidRPr="00AD2216">
        <w:rPr>
          <w:noProof/>
        </w:rPr>
        <w:instrText xml:space="preserve"> PAGEREF _Toc176505318 \h </w:instrText>
      </w:r>
      <w:r w:rsidRPr="00AD2216">
        <w:rPr>
          <w:noProof/>
        </w:rPr>
      </w:r>
      <w:r w:rsidRPr="00AD2216">
        <w:rPr>
          <w:noProof/>
        </w:rPr>
        <w:fldChar w:fldCharType="separate"/>
      </w:r>
      <w:r w:rsidR="00BB2E55">
        <w:rPr>
          <w:noProof/>
        </w:rPr>
        <w:t>36</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1305</w:t>
      </w:r>
      <w:r>
        <w:rPr>
          <w:noProof/>
        </w:rPr>
        <w:tab/>
        <w:t>Admissibility of books in evidence</w:t>
      </w:r>
      <w:r w:rsidRPr="00AD2216">
        <w:rPr>
          <w:noProof/>
        </w:rPr>
        <w:tab/>
      </w:r>
      <w:r w:rsidRPr="00AD2216">
        <w:rPr>
          <w:noProof/>
        </w:rPr>
        <w:fldChar w:fldCharType="begin"/>
      </w:r>
      <w:r w:rsidRPr="00AD2216">
        <w:rPr>
          <w:noProof/>
        </w:rPr>
        <w:instrText xml:space="preserve"> PAGEREF _Toc176505319 \h </w:instrText>
      </w:r>
      <w:r w:rsidRPr="00AD2216">
        <w:rPr>
          <w:noProof/>
        </w:rPr>
      </w:r>
      <w:r w:rsidRPr="00AD2216">
        <w:rPr>
          <w:noProof/>
        </w:rPr>
        <w:fldChar w:fldCharType="separate"/>
      </w:r>
      <w:r w:rsidR="00BB2E55">
        <w:rPr>
          <w:noProof/>
        </w:rPr>
        <w:t>36</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1306</w:t>
      </w:r>
      <w:r>
        <w:rPr>
          <w:noProof/>
        </w:rPr>
        <w:tab/>
        <w:t>Form and evidentiary value of books</w:t>
      </w:r>
      <w:r w:rsidRPr="00AD2216">
        <w:rPr>
          <w:noProof/>
        </w:rPr>
        <w:tab/>
      </w:r>
      <w:r w:rsidRPr="00AD2216">
        <w:rPr>
          <w:noProof/>
        </w:rPr>
        <w:fldChar w:fldCharType="begin"/>
      </w:r>
      <w:r w:rsidRPr="00AD2216">
        <w:rPr>
          <w:noProof/>
        </w:rPr>
        <w:instrText xml:space="preserve"> PAGEREF _Toc176505320 \h </w:instrText>
      </w:r>
      <w:r w:rsidRPr="00AD2216">
        <w:rPr>
          <w:noProof/>
        </w:rPr>
      </w:r>
      <w:r w:rsidRPr="00AD2216">
        <w:rPr>
          <w:noProof/>
        </w:rPr>
        <w:fldChar w:fldCharType="separate"/>
      </w:r>
      <w:r w:rsidR="00BB2E55">
        <w:rPr>
          <w:noProof/>
        </w:rPr>
        <w:t>37</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1307</w:t>
      </w:r>
      <w:r>
        <w:rPr>
          <w:noProof/>
        </w:rPr>
        <w:tab/>
        <w:t>Falsification of books</w:t>
      </w:r>
      <w:r w:rsidRPr="00AD2216">
        <w:rPr>
          <w:noProof/>
        </w:rPr>
        <w:tab/>
      </w:r>
      <w:r w:rsidRPr="00AD2216">
        <w:rPr>
          <w:noProof/>
        </w:rPr>
        <w:fldChar w:fldCharType="begin"/>
      </w:r>
      <w:r w:rsidRPr="00AD2216">
        <w:rPr>
          <w:noProof/>
        </w:rPr>
        <w:instrText xml:space="preserve"> PAGEREF _Toc176505321 \h </w:instrText>
      </w:r>
      <w:r w:rsidRPr="00AD2216">
        <w:rPr>
          <w:noProof/>
        </w:rPr>
      </w:r>
      <w:r w:rsidRPr="00AD2216">
        <w:rPr>
          <w:noProof/>
        </w:rPr>
        <w:fldChar w:fldCharType="separate"/>
      </w:r>
      <w:r w:rsidR="00BB2E55">
        <w:rPr>
          <w:noProof/>
        </w:rPr>
        <w:t>38</w:t>
      </w:r>
      <w:r w:rsidRPr="00AD2216">
        <w:rPr>
          <w:noProof/>
        </w:rPr>
        <w:fldChar w:fldCharType="end"/>
      </w:r>
    </w:p>
    <w:p w:rsidR="00AD2216" w:rsidRDefault="00AD2216">
      <w:pPr>
        <w:pStyle w:val="TOC2"/>
        <w:rPr>
          <w:rFonts w:asciiTheme="minorHAnsi" w:eastAsiaTheme="minorEastAsia" w:hAnsiTheme="minorHAnsi" w:cstheme="minorBidi"/>
          <w:b w:val="0"/>
          <w:noProof/>
          <w:kern w:val="0"/>
          <w:sz w:val="22"/>
          <w:szCs w:val="22"/>
        </w:rPr>
      </w:pPr>
      <w:r>
        <w:rPr>
          <w:noProof/>
        </w:rPr>
        <w:t>Part 9.4—Offences</w:t>
      </w:r>
      <w:r w:rsidRPr="00AD2216">
        <w:rPr>
          <w:b w:val="0"/>
          <w:noProof/>
          <w:sz w:val="18"/>
        </w:rPr>
        <w:tab/>
      </w:r>
      <w:r w:rsidRPr="00AD2216">
        <w:rPr>
          <w:b w:val="0"/>
          <w:noProof/>
          <w:sz w:val="18"/>
        </w:rPr>
        <w:fldChar w:fldCharType="begin"/>
      </w:r>
      <w:r w:rsidRPr="00AD2216">
        <w:rPr>
          <w:b w:val="0"/>
          <w:noProof/>
          <w:sz w:val="18"/>
        </w:rPr>
        <w:instrText xml:space="preserve"> PAGEREF _Toc176505322 \h </w:instrText>
      </w:r>
      <w:r w:rsidRPr="00AD2216">
        <w:rPr>
          <w:b w:val="0"/>
          <w:noProof/>
          <w:sz w:val="18"/>
        </w:rPr>
      </w:r>
      <w:r w:rsidRPr="00AD2216">
        <w:rPr>
          <w:b w:val="0"/>
          <w:noProof/>
          <w:sz w:val="18"/>
        </w:rPr>
        <w:fldChar w:fldCharType="separate"/>
      </w:r>
      <w:r w:rsidR="00BB2E55">
        <w:rPr>
          <w:b w:val="0"/>
          <w:noProof/>
          <w:sz w:val="18"/>
        </w:rPr>
        <w:t>40</w:t>
      </w:r>
      <w:r w:rsidRPr="00AD2216">
        <w:rPr>
          <w:b w:val="0"/>
          <w:noProof/>
          <w:sz w:val="18"/>
        </w:rPr>
        <w:fldChar w:fldCharType="end"/>
      </w:r>
    </w:p>
    <w:p w:rsidR="00AD2216" w:rsidRDefault="00AD2216">
      <w:pPr>
        <w:pStyle w:val="TOC3"/>
        <w:rPr>
          <w:rFonts w:asciiTheme="minorHAnsi" w:eastAsiaTheme="minorEastAsia" w:hAnsiTheme="minorHAnsi" w:cstheme="minorBidi"/>
          <w:b w:val="0"/>
          <w:noProof/>
          <w:kern w:val="0"/>
          <w:szCs w:val="22"/>
        </w:rPr>
      </w:pPr>
      <w:r>
        <w:rPr>
          <w:noProof/>
        </w:rPr>
        <w:t>Division 1—Specific offences</w:t>
      </w:r>
      <w:r w:rsidRPr="00AD2216">
        <w:rPr>
          <w:b w:val="0"/>
          <w:noProof/>
          <w:sz w:val="18"/>
        </w:rPr>
        <w:tab/>
      </w:r>
      <w:r w:rsidRPr="00AD2216">
        <w:rPr>
          <w:b w:val="0"/>
          <w:noProof/>
          <w:sz w:val="18"/>
        </w:rPr>
        <w:fldChar w:fldCharType="begin"/>
      </w:r>
      <w:r w:rsidRPr="00AD2216">
        <w:rPr>
          <w:b w:val="0"/>
          <w:noProof/>
          <w:sz w:val="18"/>
        </w:rPr>
        <w:instrText xml:space="preserve"> PAGEREF _Toc176505323 \h </w:instrText>
      </w:r>
      <w:r w:rsidRPr="00AD2216">
        <w:rPr>
          <w:b w:val="0"/>
          <w:noProof/>
          <w:sz w:val="18"/>
        </w:rPr>
      </w:r>
      <w:r w:rsidRPr="00AD2216">
        <w:rPr>
          <w:b w:val="0"/>
          <w:noProof/>
          <w:sz w:val="18"/>
        </w:rPr>
        <w:fldChar w:fldCharType="separate"/>
      </w:r>
      <w:r w:rsidR="00BB2E55">
        <w:rPr>
          <w:b w:val="0"/>
          <w:noProof/>
          <w:sz w:val="18"/>
        </w:rPr>
        <w:t>40</w:t>
      </w:r>
      <w:r w:rsidRPr="00AD2216">
        <w:rPr>
          <w:b w:val="0"/>
          <w:noProof/>
          <w:sz w:val="18"/>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1308</w:t>
      </w:r>
      <w:r>
        <w:rPr>
          <w:noProof/>
        </w:rPr>
        <w:tab/>
        <w:t>False or misleading statements</w:t>
      </w:r>
      <w:r w:rsidRPr="00AD2216">
        <w:rPr>
          <w:noProof/>
        </w:rPr>
        <w:tab/>
      </w:r>
      <w:r w:rsidRPr="00AD2216">
        <w:rPr>
          <w:noProof/>
        </w:rPr>
        <w:fldChar w:fldCharType="begin"/>
      </w:r>
      <w:r w:rsidRPr="00AD2216">
        <w:rPr>
          <w:noProof/>
        </w:rPr>
        <w:instrText xml:space="preserve"> PAGEREF _Toc176505324 \h </w:instrText>
      </w:r>
      <w:r w:rsidRPr="00AD2216">
        <w:rPr>
          <w:noProof/>
        </w:rPr>
      </w:r>
      <w:r w:rsidRPr="00AD2216">
        <w:rPr>
          <w:noProof/>
        </w:rPr>
        <w:fldChar w:fldCharType="separate"/>
      </w:r>
      <w:r w:rsidR="00BB2E55">
        <w:rPr>
          <w:noProof/>
        </w:rPr>
        <w:t>40</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1309</w:t>
      </w:r>
      <w:r>
        <w:rPr>
          <w:noProof/>
        </w:rPr>
        <w:tab/>
        <w:t>False information etc.</w:t>
      </w:r>
      <w:r w:rsidRPr="00AD2216">
        <w:rPr>
          <w:noProof/>
        </w:rPr>
        <w:tab/>
      </w:r>
      <w:r w:rsidRPr="00AD2216">
        <w:rPr>
          <w:noProof/>
        </w:rPr>
        <w:fldChar w:fldCharType="begin"/>
      </w:r>
      <w:r w:rsidRPr="00AD2216">
        <w:rPr>
          <w:noProof/>
        </w:rPr>
        <w:instrText xml:space="preserve"> PAGEREF _Toc176505325 \h </w:instrText>
      </w:r>
      <w:r w:rsidRPr="00AD2216">
        <w:rPr>
          <w:noProof/>
        </w:rPr>
      </w:r>
      <w:r w:rsidRPr="00AD2216">
        <w:rPr>
          <w:noProof/>
        </w:rPr>
        <w:fldChar w:fldCharType="separate"/>
      </w:r>
      <w:r w:rsidR="00BB2E55">
        <w:rPr>
          <w:noProof/>
        </w:rPr>
        <w:t>42</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1310</w:t>
      </w:r>
      <w:r>
        <w:rPr>
          <w:noProof/>
        </w:rPr>
        <w:tab/>
        <w:t>Obstructing or hindering Commission etc.</w:t>
      </w:r>
      <w:r w:rsidRPr="00AD2216">
        <w:rPr>
          <w:noProof/>
        </w:rPr>
        <w:tab/>
      </w:r>
      <w:r w:rsidRPr="00AD2216">
        <w:rPr>
          <w:noProof/>
        </w:rPr>
        <w:fldChar w:fldCharType="begin"/>
      </w:r>
      <w:r w:rsidRPr="00AD2216">
        <w:rPr>
          <w:noProof/>
        </w:rPr>
        <w:instrText xml:space="preserve"> PAGEREF _Toc176505326 \h </w:instrText>
      </w:r>
      <w:r w:rsidRPr="00AD2216">
        <w:rPr>
          <w:noProof/>
        </w:rPr>
      </w:r>
      <w:r w:rsidRPr="00AD2216">
        <w:rPr>
          <w:noProof/>
        </w:rPr>
        <w:fldChar w:fldCharType="separate"/>
      </w:r>
      <w:r w:rsidR="00BB2E55">
        <w:rPr>
          <w:noProof/>
        </w:rPr>
        <w:t>44</w:t>
      </w:r>
      <w:r w:rsidRPr="00AD2216">
        <w:rPr>
          <w:noProof/>
        </w:rPr>
        <w:fldChar w:fldCharType="end"/>
      </w:r>
    </w:p>
    <w:p w:rsidR="00AD2216" w:rsidRDefault="00AD2216">
      <w:pPr>
        <w:pStyle w:val="TOC3"/>
        <w:rPr>
          <w:rFonts w:asciiTheme="minorHAnsi" w:eastAsiaTheme="minorEastAsia" w:hAnsiTheme="minorHAnsi" w:cstheme="minorBidi"/>
          <w:b w:val="0"/>
          <w:noProof/>
          <w:kern w:val="0"/>
          <w:szCs w:val="22"/>
        </w:rPr>
      </w:pPr>
      <w:r>
        <w:rPr>
          <w:noProof/>
        </w:rPr>
        <w:t>Division 2—Offences generally</w:t>
      </w:r>
      <w:r w:rsidRPr="00AD2216">
        <w:rPr>
          <w:b w:val="0"/>
          <w:noProof/>
          <w:sz w:val="18"/>
        </w:rPr>
        <w:tab/>
      </w:r>
      <w:r w:rsidRPr="00AD2216">
        <w:rPr>
          <w:b w:val="0"/>
          <w:noProof/>
          <w:sz w:val="18"/>
        </w:rPr>
        <w:fldChar w:fldCharType="begin"/>
      </w:r>
      <w:r w:rsidRPr="00AD2216">
        <w:rPr>
          <w:b w:val="0"/>
          <w:noProof/>
          <w:sz w:val="18"/>
        </w:rPr>
        <w:instrText xml:space="preserve"> PAGEREF _Toc176505327 \h </w:instrText>
      </w:r>
      <w:r w:rsidRPr="00AD2216">
        <w:rPr>
          <w:b w:val="0"/>
          <w:noProof/>
          <w:sz w:val="18"/>
        </w:rPr>
      </w:r>
      <w:r w:rsidRPr="00AD2216">
        <w:rPr>
          <w:b w:val="0"/>
          <w:noProof/>
          <w:sz w:val="18"/>
        </w:rPr>
        <w:fldChar w:fldCharType="separate"/>
      </w:r>
      <w:r w:rsidR="00BB2E55">
        <w:rPr>
          <w:b w:val="0"/>
          <w:noProof/>
          <w:sz w:val="18"/>
        </w:rPr>
        <w:t>45</w:t>
      </w:r>
      <w:r w:rsidRPr="00AD2216">
        <w:rPr>
          <w:b w:val="0"/>
          <w:noProof/>
          <w:sz w:val="18"/>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1310A</w:t>
      </w:r>
      <w:r>
        <w:rPr>
          <w:noProof/>
        </w:rPr>
        <w:tab/>
        <w:t>Offences under 2 or more Corporations Laws</w:t>
      </w:r>
      <w:r w:rsidRPr="00AD2216">
        <w:rPr>
          <w:noProof/>
        </w:rPr>
        <w:tab/>
      </w:r>
      <w:r w:rsidRPr="00AD2216">
        <w:rPr>
          <w:noProof/>
        </w:rPr>
        <w:fldChar w:fldCharType="begin"/>
      </w:r>
      <w:r w:rsidRPr="00AD2216">
        <w:rPr>
          <w:noProof/>
        </w:rPr>
        <w:instrText xml:space="preserve"> PAGEREF _Toc176505328 \h </w:instrText>
      </w:r>
      <w:r w:rsidRPr="00AD2216">
        <w:rPr>
          <w:noProof/>
        </w:rPr>
      </w:r>
      <w:r w:rsidRPr="00AD2216">
        <w:rPr>
          <w:noProof/>
        </w:rPr>
        <w:fldChar w:fldCharType="separate"/>
      </w:r>
      <w:r w:rsidR="00BB2E55">
        <w:rPr>
          <w:noProof/>
        </w:rPr>
        <w:t>45</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1310B</w:t>
      </w:r>
      <w:r>
        <w:rPr>
          <w:noProof/>
        </w:rPr>
        <w:tab/>
        <w:t>Civil liability under 2 or more Corporations Laws</w:t>
      </w:r>
      <w:r w:rsidRPr="00AD2216">
        <w:rPr>
          <w:noProof/>
        </w:rPr>
        <w:tab/>
      </w:r>
      <w:r w:rsidRPr="00AD2216">
        <w:rPr>
          <w:noProof/>
        </w:rPr>
        <w:fldChar w:fldCharType="begin"/>
      </w:r>
      <w:r w:rsidRPr="00AD2216">
        <w:rPr>
          <w:noProof/>
        </w:rPr>
        <w:instrText xml:space="preserve"> PAGEREF _Toc176505329 \h </w:instrText>
      </w:r>
      <w:r w:rsidRPr="00AD2216">
        <w:rPr>
          <w:noProof/>
        </w:rPr>
      </w:r>
      <w:r w:rsidRPr="00AD2216">
        <w:rPr>
          <w:noProof/>
        </w:rPr>
        <w:fldChar w:fldCharType="separate"/>
      </w:r>
      <w:r w:rsidR="00BB2E55">
        <w:rPr>
          <w:noProof/>
        </w:rPr>
        <w:t>45</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1311</w:t>
      </w:r>
      <w:r>
        <w:rPr>
          <w:noProof/>
        </w:rPr>
        <w:tab/>
        <w:t>General penalty provisions</w:t>
      </w:r>
      <w:r w:rsidRPr="00AD2216">
        <w:rPr>
          <w:noProof/>
        </w:rPr>
        <w:tab/>
      </w:r>
      <w:r w:rsidRPr="00AD2216">
        <w:rPr>
          <w:noProof/>
        </w:rPr>
        <w:fldChar w:fldCharType="begin"/>
      </w:r>
      <w:r w:rsidRPr="00AD2216">
        <w:rPr>
          <w:noProof/>
        </w:rPr>
        <w:instrText xml:space="preserve"> PAGEREF _Toc176505330 \h </w:instrText>
      </w:r>
      <w:r w:rsidRPr="00AD2216">
        <w:rPr>
          <w:noProof/>
        </w:rPr>
      </w:r>
      <w:r w:rsidRPr="00AD2216">
        <w:rPr>
          <w:noProof/>
        </w:rPr>
        <w:fldChar w:fldCharType="separate"/>
      </w:r>
      <w:r w:rsidR="00BB2E55">
        <w:rPr>
          <w:noProof/>
        </w:rPr>
        <w:t>45</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1312</w:t>
      </w:r>
      <w:r>
        <w:rPr>
          <w:noProof/>
        </w:rPr>
        <w:tab/>
        <w:t>Penalties for bodies corporate</w:t>
      </w:r>
      <w:r w:rsidRPr="00AD2216">
        <w:rPr>
          <w:noProof/>
        </w:rPr>
        <w:tab/>
      </w:r>
      <w:r w:rsidRPr="00AD2216">
        <w:rPr>
          <w:noProof/>
        </w:rPr>
        <w:fldChar w:fldCharType="begin"/>
      </w:r>
      <w:r w:rsidRPr="00AD2216">
        <w:rPr>
          <w:noProof/>
        </w:rPr>
        <w:instrText xml:space="preserve"> PAGEREF _Toc176505331 \h </w:instrText>
      </w:r>
      <w:r w:rsidRPr="00AD2216">
        <w:rPr>
          <w:noProof/>
        </w:rPr>
      </w:r>
      <w:r w:rsidRPr="00AD2216">
        <w:rPr>
          <w:noProof/>
        </w:rPr>
        <w:fldChar w:fldCharType="separate"/>
      </w:r>
      <w:r w:rsidR="00BB2E55">
        <w:rPr>
          <w:noProof/>
        </w:rPr>
        <w:t>47</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1313</w:t>
      </w:r>
      <w:r>
        <w:rPr>
          <w:noProof/>
        </w:rPr>
        <w:tab/>
        <w:t>Penalty notices</w:t>
      </w:r>
      <w:r w:rsidRPr="00AD2216">
        <w:rPr>
          <w:noProof/>
        </w:rPr>
        <w:tab/>
      </w:r>
      <w:r w:rsidRPr="00AD2216">
        <w:rPr>
          <w:noProof/>
        </w:rPr>
        <w:fldChar w:fldCharType="begin"/>
      </w:r>
      <w:r w:rsidRPr="00AD2216">
        <w:rPr>
          <w:noProof/>
        </w:rPr>
        <w:instrText xml:space="preserve"> PAGEREF _Toc176505332 \h </w:instrText>
      </w:r>
      <w:r w:rsidRPr="00AD2216">
        <w:rPr>
          <w:noProof/>
        </w:rPr>
      </w:r>
      <w:r w:rsidRPr="00AD2216">
        <w:rPr>
          <w:noProof/>
        </w:rPr>
        <w:fldChar w:fldCharType="separate"/>
      </w:r>
      <w:r w:rsidR="00BB2E55">
        <w:rPr>
          <w:noProof/>
        </w:rPr>
        <w:t>47</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1313A</w:t>
      </w:r>
      <w:r>
        <w:rPr>
          <w:noProof/>
        </w:rPr>
        <w:tab/>
        <w:t>Offences committed partly in and partly out of the jurisdiction</w:t>
      </w:r>
      <w:r w:rsidRPr="00AD2216">
        <w:rPr>
          <w:noProof/>
        </w:rPr>
        <w:tab/>
      </w:r>
      <w:r w:rsidRPr="00AD2216">
        <w:rPr>
          <w:noProof/>
        </w:rPr>
        <w:fldChar w:fldCharType="begin"/>
      </w:r>
      <w:r w:rsidRPr="00AD2216">
        <w:rPr>
          <w:noProof/>
        </w:rPr>
        <w:instrText xml:space="preserve"> PAGEREF _Toc176505333 \h </w:instrText>
      </w:r>
      <w:r w:rsidRPr="00AD2216">
        <w:rPr>
          <w:noProof/>
        </w:rPr>
      </w:r>
      <w:r w:rsidRPr="00AD2216">
        <w:rPr>
          <w:noProof/>
        </w:rPr>
        <w:fldChar w:fldCharType="separate"/>
      </w:r>
      <w:r w:rsidR="00BB2E55">
        <w:rPr>
          <w:noProof/>
        </w:rPr>
        <w:t>51</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1313B</w:t>
      </w:r>
      <w:r>
        <w:rPr>
          <w:noProof/>
        </w:rPr>
        <w:tab/>
        <w:t>Reciprocity in relation to offences</w:t>
      </w:r>
      <w:r w:rsidRPr="00AD2216">
        <w:rPr>
          <w:noProof/>
        </w:rPr>
        <w:tab/>
      </w:r>
      <w:r w:rsidRPr="00AD2216">
        <w:rPr>
          <w:noProof/>
        </w:rPr>
        <w:fldChar w:fldCharType="begin"/>
      </w:r>
      <w:r w:rsidRPr="00AD2216">
        <w:rPr>
          <w:noProof/>
        </w:rPr>
        <w:instrText xml:space="preserve"> PAGEREF _Toc176505334 \h </w:instrText>
      </w:r>
      <w:r w:rsidRPr="00AD2216">
        <w:rPr>
          <w:noProof/>
        </w:rPr>
      </w:r>
      <w:r w:rsidRPr="00AD2216">
        <w:rPr>
          <w:noProof/>
        </w:rPr>
        <w:fldChar w:fldCharType="separate"/>
      </w:r>
      <w:r w:rsidR="00BB2E55">
        <w:rPr>
          <w:noProof/>
        </w:rPr>
        <w:t>51</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1313C</w:t>
      </w:r>
      <w:r>
        <w:rPr>
          <w:noProof/>
        </w:rPr>
        <w:tab/>
        <w:t>Offences committed partly before and partly after the commencement of this Law</w:t>
      </w:r>
      <w:r w:rsidRPr="00AD2216">
        <w:rPr>
          <w:noProof/>
        </w:rPr>
        <w:tab/>
      </w:r>
      <w:r w:rsidRPr="00AD2216">
        <w:rPr>
          <w:noProof/>
        </w:rPr>
        <w:fldChar w:fldCharType="begin"/>
      </w:r>
      <w:r w:rsidRPr="00AD2216">
        <w:rPr>
          <w:noProof/>
        </w:rPr>
        <w:instrText xml:space="preserve"> PAGEREF _Toc176505335 \h </w:instrText>
      </w:r>
      <w:r w:rsidRPr="00AD2216">
        <w:rPr>
          <w:noProof/>
        </w:rPr>
      </w:r>
      <w:r w:rsidRPr="00AD2216">
        <w:rPr>
          <w:noProof/>
        </w:rPr>
        <w:fldChar w:fldCharType="separate"/>
      </w:r>
      <w:r w:rsidR="00BB2E55">
        <w:rPr>
          <w:noProof/>
        </w:rPr>
        <w:t>52</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1314</w:t>
      </w:r>
      <w:r>
        <w:rPr>
          <w:noProof/>
        </w:rPr>
        <w:tab/>
        <w:t>Continuing offences</w:t>
      </w:r>
      <w:r w:rsidRPr="00AD2216">
        <w:rPr>
          <w:noProof/>
        </w:rPr>
        <w:tab/>
      </w:r>
      <w:r w:rsidRPr="00AD2216">
        <w:rPr>
          <w:noProof/>
        </w:rPr>
        <w:fldChar w:fldCharType="begin"/>
      </w:r>
      <w:r w:rsidRPr="00AD2216">
        <w:rPr>
          <w:noProof/>
        </w:rPr>
        <w:instrText xml:space="preserve"> PAGEREF _Toc176505336 \h </w:instrText>
      </w:r>
      <w:r w:rsidRPr="00AD2216">
        <w:rPr>
          <w:noProof/>
        </w:rPr>
      </w:r>
      <w:r w:rsidRPr="00AD2216">
        <w:rPr>
          <w:noProof/>
        </w:rPr>
        <w:fldChar w:fldCharType="separate"/>
      </w:r>
      <w:r w:rsidR="00BB2E55">
        <w:rPr>
          <w:noProof/>
        </w:rPr>
        <w:t>52</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1315</w:t>
      </w:r>
      <w:r>
        <w:rPr>
          <w:noProof/>
        </w:rPr>
        <w:tab/>
        <w:t>Proceedings: how taken</w:t>
      </w:r>
      <w:r w:rsidRPr="00AD2216">
        <w:rPr>
          <w:noProof/>
        </w:rPr>
        <w:tab/>
      </w:r>
      <w:r w:rsidRPr="00AD2216">
        <w:rPr>
          <w:noProof/>
        </w:rPr>
        <w:fldChar w:fldCharType="begin"/>
      </w:r>
      <w:r w:rsidRPr="00AD2216">
        <w:rPr>
          <w:noProof/>
        </w:rPr>
        <w:instrText xml:space="preserve"> PAGEREF _Toc176505337 \h </w:instrText>
      </w:r>
      <w:r w:rsidRPr="00AD2216">
        <w:rPr>
          <w:noProof/>
        </w:rPr>
      </w:r>
      <w:r w:rsidRPr="00AD2216">
        <w:rPr>
          <w:noProof/>
        </w:rPr>
        <w:fldChar w:fldCharType="separate"/>
      </w:r>
      <w:r w:rsidR="00BB2E55">
        <w:rPr>
          <w:noProof/>
        </w:rPr>
        <w:t>56</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1316</w:t>
      </w:r>
      <w:r>
        <w:rPr>
          <w:noProof/>
        </w:rPr>
        <w:tab/>
        <w:t>Time for instituting criminal proceedings</w:t>
      </w:r>
      <w:r w:rsidRPr="00AD2216">
        <w:rPr>
          <w:noProof/>
        </w:rPr>
        <w:tab/>
      </w:r>
      <w:r w:rsidRPr="00AD2216">
        <w:rPr>
          <w:noProof/>
        </w:rPr>
        <w:fldChar w:fldCharType="begin"/>
      </w:r>
      <w:r w:rsidRPr="00AD2216">
        <w:rPr>
          <w:noProof/>
        </w:rPr>
        <w:instrText xml:space="preserve"> PAGEREF _Toc176505338 \h </w:instrText>
      </w:r>
      <w:r w:rsidRPr="00AD2216">
        <w:rPr>
          <w:noProof/>
        </w:rPr>
      </w:r>
      <w:r w:rsidRPr="00AD2216">
        <w:rPr>
          <w:noProof/>
        </w:rPr>
        <w:fldChar w:fldCharType="separate"/>
      </w:r>
      <w:r w:rsidR="00BB2E55">
        <w:rPr>
          <w:noProof/>
        </w:rPr>
        <w:t>57</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lastRenderedPageBreak/>
        <w:t>1316A</w:t>
      </w:r>
      <w:r>
        <w:rPr>
          <w:noProof/>
        </w:rPr>
        <w:tab/>
        <w:t>Privilege against self</w:t>
      </w:r>
      <w:r>
        <w:rPr>
          <w:noProof/>
        </w:rPr>
        <w:noBreakHyphen/>
        <w:t>incrimination not available to bodies corporate in Corporations Law criminal proceedings</w:t>
      </w:r>
      <w:r w:rsidRPr="00AD2216">
        <w:rPr>
          <w:noProof/>
        </w:rPr>
        <w:tab/>
      </w:r>
      <w:r w:rsidRPr="00AD2216">
        <w:rPr>
          <w:noProof/>
        </w:rPr>
        <w:fldChar w:fldCharType="begin"/>
      </w:r>
      <w:r w:rsidRPr="00AD2216">
        <w:rPr>
          <w:noProof/>
        </w:rPr>
        <w:instrText xml:space="preserve"> PAGEREF _Toc176505339 \h </w:instrText>
      </w:r>
      <w:r w:rsidRPr="00AD2216">
        <w:rPr>
          <w:noProof/>
        </w:rPr>
      </w:r>
      <w:r w:rsidRPr="00AD2216">
        <w:rPr>
          <w:noProof/>
        </w:rPr>
        <w:fldChar w:fldCharType="separate"/>
      </w:r>
      <w:r w:rsidR="00BB2E55">
        <w:rPr>
          <w:noProof/>
        </w:rPr>
        <w:t>57</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1317</w:t>
      </w:r>
      <w:r>
        <w:rPr>
          <w:noProof/>
        </w:rPr>
        <w:tab/>
        <w:t>Certain persons to assist in prosecutions</w:t>
      </w:r>
      <w:r w:rsidRPr="00AD2216">
        <w:rPr>
          <w:noProof/>
        </w:rPr>
        <w:tab/>
      </w:r>
      <w:r w:rsidRPr="00AD2216">
        <w:rPr>
          <w:noProof/>
        </w:rPr>
        <w:fldChar w:fldCharType="begin"/>
      </w:r>
      <w:r w:rsidRPr="00AD2216">
        <w:rPr>
          <w:noProof/>
        </w:rPr>
        <w:instrText xml:space="preserve"> PAGEREF _Toc176505340 \h </w:instrText>
      </w:r>
      <w:r w:rsidRPr="00AD2216">
        <w:rPr>
          <w:noProof/>
        </w:rPr>
      </w:r>
      <w:r w:rsidRPr="00AD2216">
        <w:rPr>
          <w:noProof/>
        </w:rPr>
        <w:fldChar w:fldCharType="separate"/>
      </w:r>
      <w:r w:rsidR="00BB2E55">
        <w:rPr>
          <w:noProof/>
        </w:rPr>
        <w:t>58</w:t>
      </w:r>
      <w:r w:rsidRPr="00AD2216">
        <w:rPr>
          <w:noProof/>
        </w:rPr>
        <w:fldChar w:fldCharType="end"/>
      </w:r>
    </w:p>
    <w:p w:rsidR="00AD2216" w:rsidRDefault="00AD2216">
      <w:pPr>
        <w:pStyle w:val="TOC2"/>
        <w:rPr>
          <w:rFonts w:asciiTheme="minorHAnsi" w:eastAsiaTheme="minorEastAsia" w:hAnsiTheme="minorHAnsi" w:cstheme="minorBidi"/>
          <w:b w:val="0"/>
          <w:noProof/>
          <w:kern w:val="0"/>
          <w:sz w:val="22"/>
          <w:szCs w:val="22"/>
        </w:rPr>
      </w:pPr>
      <w:r>
        <w:rPr>
          <w:noProof/>
        </w:rPr>
        <w:t>Part 9.4A—Review by Administrative Appeals Tribunal of certain decisions</w:t>
      </w:r>
      <w:r w:rsidRPr="00AD2216">
        <w:rPr>
          <w:b w:val="0"/>
          <w:noProof/>
          <w:sz w:val="18"/>
        </w:rPr>
        <w:tab/>
      </w:r>
      <w:r w:rsidRPr="00AD2216">
        <w:rPr>
          <w:b w:val="0"/>
          <w:noProof/>
          <w:sz w:val="18"/>
        </w:rPr>
        <w:fldChar w:fldCharType="begin"/>
      </w:r>
      <w:r w:rsidRPr="00AD2216">
        <w:rPr>
          <w:b w:val="0"/>
          <w:noProof/>
          <w:sz w:val="18"/>
        </w:rPr>
        <w:instrText xml:space="preserve"> PAGEREF _Toc176505341 \h </w:instrText>
      </w:r>
      <w:r w:rsidRPr="00AD2216">
        <w:rPr>
          <w:b w:val="0"/>
          <w:noProof/>
          <w:sz w:val="18"/>
        </w:rPr>
      </w:r>
      <w:r w:rsidRPr="00AD2216">
        <w:rPr>
          <w:b w:val="0"/>
          <w:noProof/>
          <w:sz w:val="18"/>
        </w:rPr>
        <w:fldChar w:fldCharType="separate"/>
      </w:r>
      <w:r w:rsidR="00BB2E55">
        <w:rPr>
          <w:b w:val="0"/>
          <w:noProof/>
          <w:sz w:val="18"/>
        </w:rPr>
        <w:t>59</w:t>
      </w:r>
      <w:r w:rsidRPr="00AD2216">
        <w:rPr>
          <w:b w:val="0"/>
          <w:noProof/>
          <w:sz w:val="18"/>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1317A</w:t>
      </w:r>
      <w:r>
        <w:rPr>
          <w:noProof/>
        </w:rPr>
        <w:tab/>
        <w:t>Interpretation</w:t>
      </w:r>
      <w:r w:rsidRPr="00AD2216">
        <w:rPr>
          <w:noProof/>
        </w:rPr>
        <w:tab/>
      </w:r>
      <w:r w:rsidRPr="00AD2216">
        <w:rPr>
          <w:noProof/>
        </w:rPr>
        <w:fldChar w:fldCharType="begin"/>
      </w:r>
      <w:r w:rsidRPr="00AD2216">
        <w:rPr>
          <w:noProof/>
        </w:rPr>
        <w:instrText xml:space="preserve"> PAGEREF _Toc176505342 \h </w:instrText>
      </w:r>
      <w:r w:rsidRPr="00AD2216">
        <w:rPr>
          <w:noProof/>
        </w:rPr>
      </w:r>
      <w:r w:rsidRPr="00AD2216">
        <w:rPr>
          <w:noProof/>
        </w:rPr>
        <w:fldChar w:fldCharType="separate"/>
      </w:r>
      <w:r w:rsidR="00BB2E55">
        <w:rPr>
          <w:noProof/>
        </w:rPr>
        <w:t>59</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1317B</w:t>
      </w:r>
      <w:r>
        <w:rPr>
          <w:noProof/>
        </w:rPr>
        <w:tab/>
        <w:t>Applications for review</w:t>
      </w:r>
      <w:r w:rsidRPr="00AD2216">
        <w:rPr>
          <w:noProof/>
        </w:rPr>
        <w:tab/>
      </w:r>
      <w:r w:rsidRPr="00AD2216">
        <w:rPr>
          <w:noProof/>
        </w:rPr>
        <w:fldChar w:fldCharType="begin"/>
      </w:r>
      <w:r w:rsidRPr="00AD2216">
        <w:rPr>
          <w:noProof/>
        </w:rPr>
        <w:instrText xml:space="preserve"> PAGEREF _Toc176505343 \h </w:instrText>
      </w:r>
      <w:r w:rsidRPr="00AD2216">
        <w:rPr>
          <w:noProof/>
        </w:rPr>
      </w:r>
      <w:r w:rsidRPr="00AD2216">
        <w:rPr>
          <w:noProof/>
        </w:rPr>
        <w:fldChar w:fldCharType="separate"/>
      </w:r>
      <w:r w:rsidR="00BB2E55">
        <w:rPr>
          <w:noProof/>
        </w:rPr>
        <w:t>59</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1317C</w:t>
      </w:r>
      <w:r>
        <w:rPr>
          <w:noProof/>
        </w:rPr>
        <w:tab/>
        <w:t>Excluded decisions</w:t>
      </w:r>
      <w:r w:rsidRPr="00AD2216">
        <w:rPr>
          <w:noProof/>
        </w:rPr>
        <w:tab/>
      </w:r>
      <w:r w:rsidRPr="00AD2216">
        <w:rPr>
          <w:noProof/>
        </w:rPr>
        <w:fldChar w:fldCharType="begin"/>
      </w:r>
      <w:r w:rsidRPr="00AD2216">
        <w:rPr>
          <w:noProof/>
        </w:rPr>
        <w:instrText xml:space="preserve"> PAGEREF _Toc176505344 \h </w:instrText>
      </w:r>
      <w:r w:rsidRPr="00AD2216">
        <w:rPr>
          <w:noProof/>
        </w:rPr>
      </w:r>
      <w:r w:rsidRPr="00AD2216">
        <w:rPr>
          <w:noProof/>
        </w:rPr>
        <w:fldChar w:fldCharType="separate"/>
      </w:r>
      <w:r w:rsidR="00BB2E55">
        <w:rPr>
          <w:noProof/>
        </w:rPr>
        <w:t>59</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1317D</w:t>
      </w:r>
      <w:r>
        <w:rPr>
          <w:noProof/>
        </w:rPr>
        <w:tab/>
      </w:r>
      <w:r w:rsidRPr="004B01E7">
        <w:rPr>
          <w:bCs/>
          <w:noProof/>
        </w:rPr>
        <w:t>Notice of reviewable decision and review rights</w:t>
      </w:r>
      <w:r w:rsidRPr="00AD2216">
        <w:rPr>
          <w:noProof/>
        </w:rPr>
        <w:tab/>
      </w:r>
      <w:r w:rsidRPr="00AD2216">
        <w:rPr>
          <w:noProof/>
        </w:rPr>
        <w:fldChar w:fldCharType="begin"/>
      </w:r>
      <w:r w:rsidRPr="00AD2216">
        <w:rPr>
          <w:noProof/>
        </w:rPr>
        <w:instrText xml:space="preserve"> PAGEREF _Toc176505345 \h </w:instrText>
      </w:r>
      <w:r w:rsidRPr="00AD2216">
        <w:rPr>
          <w:noProof/>
        </w:rPr>
      </w:r>
      <w:r w:rsidRPr="00AD2216">
        <w:rPr>
          <w:noProof/>
        </w:rPr>
        <w:fldChar w:fldCharType="separate"/>
      </w:r>
      <w:r w:rsidR="00BB2E55">
        <w:rPr>
          <w:noProof/>
        </w:rPr>
        <w:t>60</w:t>
      </w:r>
      <w:r w:rsidRPr="00AD2216">
        <w:rPr>
          <w:noProof/>
        </w:rPr>
        <w:fldChar w:fldCharType="end"/>
      </w:r>
    </w:p>
    <w:p w:rsidR="00AD2216" w:rsidRDefault="00AD2216">
      <w:pPr>
        <w:pStyle w:val="TOC2"/>
        <w:rPr>
          <w:rFonts w:asciiTheme="minorHAnsi" w:eastAsiaTheme="minorEastAsia" w:hAnsiTheme="minorHAnsi" w:cstheme="minorBidi"/>
          <w:b w:val="0"/>
          <w:noProof/>
          <w:kern w:val="0"/>
          <w:sz w:val="22"/>
          <w:szCs w:val="22"/>
        </w:rPr>
      </w:pPr>
      <w:r>
        <w:rPr>
          <w:noProof/>
        </w:rPr>
        <w:t>Part 9.4B—Civil and criminal consequences of contravening civil penalty provisions</w:t>
      </w:r>
      <w:r w:rsidRPr="00AD2216">
        <w:rPr>
          <w:b w:val="0"/>
          <w:noProof/>
          <w:sz w:val="18"/>
        </w:rPr>
        <w:tab/>
      </w:r>
      <w:r w:rsidRPr="00AD2216">
        <w:rPr>
          <w:b w:val="0"/>
          <w:noProof/>
          <w:sz w:val="18"/>
        </w:rPr>
        <w:fldChar w:fldCharType="begin"/>
      </w:r>
      <w:r w:rsidRPr="00AD2216">
        <w:rPr>
          <w:b w:val="0"/>
          <w:noProof/>
          <w:sz w:val="18"/>
        </w:rPr>
        <w:instrText xml:space="preserve"> PAGEREF _Toc176505346 \h </w:instrText>
      </w:r>
      <w:r w:rsidRPr="00AD2216">
        <w:rPr>
          <w:b w:val="0"/>
          <w:noProof/>
          <w:sz w:val="18"/>
        </w:rPr>
      </w:r>
      <w:r w:rsidRPr="00AD2216">
        <w:rPr>
          <w:b w:val="0"/>
          <w:noProof/>
          <w:sz w:val="18"/>
        </w:rPr>
        <w:fldChar w:fldCharType="separate"/>
      </w:r>
      <w:r w:rsidR="00BB2E55">
        <w:rPr>
          <w:b w:val="0"/>
          <w:noProof/>
          <w:sz w:val="18"/>
        </w:rPr>
        <w:t>62</w:t>
      </w:r>
      <w:r w:rsidRPr="00AD2216">
        <w:rPr>
          <w:b w:val="0"/>
          <w:noProof/>
          <w:sz w:val="18"/>
        </w:rPr>
        <w:fldChar w:fldCharType="end"/>
      </w:r>
    </w:p>
    <w:p w:rsidR="00AD2216" w:rsidRDefault="00AD2216">
      <w:pPr>
        <w:pStyle w:val="TOC3"/>
        <w:rPr>
          <w:rFonts w:asciiTheme="minorHAnsi" w:eastAsiaTheme="minorEastAsia" w:hAnsiTheme="minorHAnsi" w:cstheme="minorBidi"/>
          <w:b w:val="0"/>
          <w:noProof/>
          <w:kern w:val="0"/>
          <w:szCs w:val="22"/>
        </w:rPr>
      </w:pPr>
      <w:r>
        <w:rPr>
          <w:noProof/>
        </w:rPr>
        <w:t>Division 1—Preliminary</w:t>
      </w:r>
      <w:r w:rsidRPr="00AD2216">
        <w:rPr>
          <w:b w:val="0"/>
          <w:noProof/>
          <w:sz w:val="18"/>
        </w:rPr>
        <w:tab/>
      </w:r>
      <w:r w:rsidRPr="00AD2216">
        <w:rPr>
          <w:b w:val="0"/>
          <w:noProof/>
          <w:sz w:val="18"/>
        </w:rPr>
        <w:fldChar w:fldCharType="begin"/>
      </w:r>
      <w:r w:rsidRPr="00AD2216">
        <w:rPr>
          <w:b w:val="0"/>
          <w:noProof/>
          <w:sz w:val="18"/>
        </w:rPr>
        <w:instrText xml:space="preserve"> PAGEREF _Toc176505347 \h </w:instrText>
      </w:r>
      <w:r w:rsidRPr="00AD2216">
        <w:rPr>
          <w:b w:val="0"/>
          <w:noProof/>
          <w:sz w:val="18"/>
        </w:rPr>
      </w:r>
      <w:r w:rsidRPr="00AD2216">
        <w:rPr>
          <w:b w:val="0"/>
          <w:noProof/>
          <w:sz w:val="18"/>
        </w:rPr>
        <w:fldChar w:fldCharType="separate"/>
      </w:r>
      <w:r w:rsidR="00BB2E55">
        <w:rPr>
          <w:b w:val="0"/>
          <w:noProof/>
          <w:sz w:val="18"/>
        </w:rPr>
        <w:t>62</w:t>
      </w:r>
      <w:r w:rsidRPr="00AD2216">
        <w:rPr>
          <w:b w:val="0"/>
          <w:noProof/>
          <w:sz w:val="18"/>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1317DA</w:t>
      </w:r>
      <w:r>
        <w:rPr>
          <w:noProof/>
        </w:rPr>
        <w:tab/>
        <w:t>Civil penalty provisions</w:t>
      </w:r>
      <w:r w:rsidRPr="00AD2216">
        <w:rPr>
          <w:noProof/>
        </w:rPr>
        <w:tab/>
      </w:r>
      <w:r w:rsidRPr="00AD2216">
        <w:rPr>
          <w:noProof/>
        </w:rPr>
        <w:fldChar w:fldCharType="begin"/>
      </w:r>
      <w:r w:rsidRPr="00AD2216">
        <w:rPr>
          <w:noProof/>
        </w:rPr>
        <w:instrText xml:space="preserve"> PAGEREF _Toc176505348 \h </w:instrText>
      </w:r>
      <w:r w:rsidRPr="00AD2216">
        <w:rPr>
          <w:noProof/>
        </w:rPr>
      </w:r>
      <w:r w:rsidRPr="00AD2216">
        <w:rPr>
          <w:noProof/>
        </w:rPr>
        <w:fldChar w:fldCharType="separate"/>
      </w:r>
      <w:r w:rsidR="00BB2E55">
        <w:rPr>
          <w:noProof/>
        </w:rPr>
        <w:t>62</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1317DB</w:t>
      </w:r>
      <w:r>
        <w:rPr>
          <w:noProof/>
        </w:rPr>
        <w:tab/>
        <w:t>Person involved in contravening a provision taken to have contravened the provision</w:t>
      </w:r>
      <w:r w:rsidRPr="00AD2216">
        <w:rPr>
          <w:noProof/>
        </w:rPr>
        <w:tab/>
      </w:r>
      <w:r w:rsidRPr="00AD2216">
        <w:rPr>
          <w:noProof/>
        </w:rPr>
        <w:fldChar w:fldCharType="begin"/>
      </w:r>
      <w:r w:rsidRPr="00AD2216">
        <w:rPr>
          <w:noProof/>
        </w:rPr>
        <w:instrText xml:space="preserve"> PAGEREF _Toc176505349 \h </w:instrText>
      </w:r>
      <w:r w:rsidRPr="00AD2216">
        <w:rPr>
          <w:noProof/>
        </w:rPr>
      </w:r>
      <w:r w:rsidRPr="00AD2216">
        <w:rPr>
          <w:noProof/>
        </w:rPr>
        <w:fldChar w:fldCharType="separate"/>
      </w:r>
      <w:r w:rsidR="00BB2E55">
        <w:rPr>
          <w:noProof/>
        </w:rPr>
        <w:t>62</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1317DC</w:t>
      </w:r>
      <w:r>
        <w:rPr>
          <w:noProof/>
        </w:rPr>
        <w:tab/>
        <w:t>Contravention committed partly in, and partly out of, the jurisdiction</w:t>
      </w:r>
      <w:r w:rsidRPr="00AD2216">
        <w:rPr>
          <w:noProof/>
        </w:rPr>
        <w:tab/>
      </w:r>
      <w:r w:rsidRPr="00AD2216">
        <w:rPr>
          <w:noProof/>
        </w:rPr>
        <w:fldChar w:fldCharType="begin"/>
      </w:r>
      <w:r w:rsidRPr="00AD2216">
        <w:rPr>
          <w:noProof/>
        </w:rPr>
        <w:instrText xml:space="preserve"> PAGEREF _Toc176505350 \h </w:instrText>
      </w:r>
      <w:r w:rsidRPr="00AD2216">
        <w:rPr>
          <w:noProof/>
        </w:rPr>
      </w:r>
      <w:r w:rsidRPr="00AD2216">
        <w:rPr>
          <w:noProof/>
        </w:rPr>
        <w:fldChar w:fldCharType="separate"/>
      </w:r>
      <w:r w:rsidR="00BB2E55">
        <w:rPr>
          <w:noProof/>
        </w:rPr>
        <w:t>63</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1317DD</w:t>
      </w:r>
      <w:r>
        <w:rPr>
          <w:noProof/>
        </w:rPr>
        <w:tab/>
        <w:t>Reciprocity in relation to contraventions</w:t>
      </w:r>
      <w:r w:rsidRPr="00AD2216">
        <w:rPr>
          <w:noProof/>
        </w:rPr>
        <w:tab/>
      </w:r>
      <w:r w:rsidRPr="00AD2216">
        <w:rPr>
          <w:noProof/>
        </w:rPr>
        <w:fldChar w:fldCharType="begin"/>
      </w:r>
      <w:r w:rsidRPr="00AD2216">
        <w:rPr>
          <w:noProof/>
        </w:rPr>
        <w:instrText xml:space="preserve"> PAGEREF _Toc176505351 \h </w:instrText>
      </w:r>
      <w:r w:rsidRPr="00AD2216">
        <w:rPr>
          <w:noProof/>
        </w:rPr>
      </w:r>
      <w:r w:rsidRPr="00AD2216">
        <w:rPr>
          <w:noProof/>
        </w:rPr>
        <w:fldChar w:fldCharType="separate"/>
      </w:r>
      <w:r w:rsidR="00BB2E55">
        <w:rPr>
          <w:noProof/>
        </w:rPr>
        <w:t>63</w:t>
      </w:r>
      <w:r w:rsidRPr="00AD2216">
        <w:rPr>
          <w:noProof/>
        </w:rPr>
        <w:fldChar w:fldCharType="end"/>
      </w:r>
    </w:p>
    <w:p w:rsidR="00AD2216" w:rsidRDefault="00AD2216">
      <w:pPr>
        <w:pStyle w:val="TOC3"/>
        <w:rPr>
          <w:rFonts w:asciiTheme="minorHAnsi" w:eastAsiaTheme="minorEastAsia" w:hAnsiTheme="minorHAnsi" w:cstheme="minorBidi"/>
          <w:b w:val="0"/>
          <w:noProof/>
          <w:kern w:val="0"/>
          <w:szCs w:val="22"/>
        </w:rPr>
      </w:pPr>
      <w:r>
        <w:rPr>
          <w:noProof/>
        </w:rPr>
        <w:t>Division 2—Civil penalty orders</w:t>
      </w:r>
      <w:r w:rsidRPr="00AD2216">
        <w:rPr>
          <w:b w:val="0"/>
          <w:noProof/>
          <w:sz w:val="18"/>
        </w:rPr>
        <w:tab/>
      </w:r>
      <w:r w:rsidRPr="00AD2216">
        <w:rPr>
          <w:b w:val="0"/>
          <w:noProof/>
          <w:sz w:val="18"/>
        </w:rPr>
        <w:fldChar w:fldCharType="begin"/>
      </w:r>
      <w:r w:rsidRPr="00AD2216">
        <w:rPr>
          <w:b w:val="0"/>
          <w:noProof/>
          <w:sz w:val="18"/>
        </w:rPr>
        <w:instrText xml:space="preserve"> PAGEREF _Toc176505352 \h </w:instrText>
      </w:r>
      <w:r w:rsidRPr="00AD2216">
        <w:rPr>
          <w:b w:val="0"/>
          <w:noProof/>
          <w:sz w:val="18"/>
        </w:rPr>
      </w:r>
      <w:r w:rsidRPr="00AD2216">
        <w:rPr>
          <w:b w:val="0"/>
          <w:noProof/>
          <w:sz w:val="18"/>
        </w:rPr>
        <w:fldChar w:fldCharType="separate"/>
      </w:r>
      <w:r w:rsidR="00BB2E55">
        <w:rPr>
          <w:b w:val="0"/>
          <w:noProof/>
          <w:sz w:val="18"/>
        </w:rPr>
        <w:t>64</w:t>
      </w:r>
      <w:r w:rsidRPr="00AD2216">
        <w:rPr>
          <w:b w:val="0"/>
          <w:noProof/>
          <w:sz w:val="18"/>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1317EA</w:t>
      </w:r>
      <w:r>
        <w:rPr>
          <w:noProof/>
        </w:rPr>
        <w:tab/>
        <w:t>Court may make civil penalty orders</w:t>
      </w:r>
      <w:r w:rsidRPr="00AD2216">
        <w:rPr>
          <w:noProof/>
        </w:rPr>
        <w:tab/>
      </w:r>
      <w:r w:rsidRPr="00AD2216">
        <w:rPr>
          <w:noProof/>
        </w:rPr>
        <w:fldChar w:fldCharType="begin"/>
      </w:r>
      <w:r w:rsidRPr="00AD2216">
        <w:rPr>
          <w:noProof/>
        </w:rPr>
        <w:instrText xml:space="preserve"> PAGEREF _Toc176505353 \h </w:instrText>
      </w:r>
      <w:r w:rsidRPr="00AD2216">
        <w:rPr>
          <w:noProof/>
        </w:rPr>
      </w:r>
      <w:r w:rsidRPr="00AD2216">
        <w:rPr>
          <w:noProof/>
        </w:rPr>
        <w:fldChar w:fldCharType="separate"/>
      </w:r>
      <w:r w:rsidR="00BB2E55">
        <w:rPr>
          <w:noProof/>
        </w:rPr>
        <w:t>64</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1317EB</w:t>
      </w:r>
      <w:r>
        <w:rPr>
          <w:noProof/>
        </w:rPr>
        <w:tab/>
        <w:t>Who may apply for civil penalty order</w:t>
      </w:r>
      <w:r w:rsidRPr="00AD2216">
        <w:rPr>
          <w:noProof/>
        </w:rPr>
        <w:tab/>
      </w:r>
      <w:r w:rsidRPr="00AD2216">
        <w:rPr>
          <w:noProof/>
        </w:rPr>
        <w:fldChar w:fldCharType="begin"/>
      </w:r>
      <w:r w:rsidRPr="00AD2216">
        <w:rPr>
          <w:noProof/>
        </w:rPr>
        <w:instrText xml:space="preserve"> PAGEREF _Toc176505354 \h </w:instrText>
      </w:r>
      <w:r w:rsidRPr="00AD2216">
        <w:rPr>
          <w:noProof/>
        </w:rPr>
      </w:r>
      <w:r w:rsidRPr="00AD2216">
        <w:rPr>
          <w:noProof/>
        </w:rPr>
        <w:fldChar w:fldCharType="separate"/>
      </w:r>
      <w:r w:rsidR="00BB2E55">
        <w:rPr>
          <w:noProof/>
        </w:rPr>
        <w:t>65</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1317EC</w:t>
      </w:r>
      <w:r>
        <w:rPr>
          <w:noProof/>
        </w:rPr>
        <w:tab/>
        <w:t>Time limit for application</w:t>
      </w:r>
      <w:r w:rsidRPr="00AD2216">
        <w:rPr>
          <w:noProof/>
        </w:rPr>
        <w:tab/>
      </w:r>
      <w:r w:rsidRPr="00AD2216">
        <w:rPr>
          <w:noProof/>
        </w:rPr>
        <w:fldChar w:fldCharType="begin"/>
      </w:r>
      <w:r w:rsidRPr="00AD2216">
        <w:rPr>
          <w:noProof/>
        </w:rPr>
        <w:instrText xml:space="preserve"> PAGEREF _Toc176505355 \h </w:instrText>
      </w:r>
      <w:r w:rsidRPr="00AD2216">
        <w:rPr>
          <w:noProof/>
        </w:rPr>
      </w:r>
      <w:r w:rsidRPr="00AD2216">
        <w:rPr>
          <w:noProof/>
        </w:rPr>
        <w:fldChar w:fldCharType="separate"/>
      </w:r>
      <w:r w:rsidR="00BB2E55">
        <w:rPr>
          <w:noProof/>
        </w:rPr>
        <w:t>65</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1317ED</w:t>
      </w:r>
      <w:r>
        <w:rPr>
          <w:noProof/>
        </w:rPr>
        <w:tab/>
        <w:t>Application for civil penalty order is a civil proceeding</w:t>
      </w:r>
      <w:r w:rsidRPr="00AD2216">
        <w:rPr>
          <w:noProof/>
        </w:rPr>
        <w:tab/>
      </w:r>
      <w:r w:rsidRPr="00AD2216">
        <w:rPr>
          <w:noProof/>
        </w:rPr>
        <w:fldChar w:fldCharType="begin"/>
      </w:r>
      <w:r w:rsidRPr="00AD2216">
        <w:rPr>
          <w:noProof/>
        </w:rPr>
        <w:instrText xml:space="preserve"> PAGEREF _Toc176505356 \h </w:instrText>
      </w:r>
      <w:r w:rsidRPr="00AD2216">
        <w:rPr>
          <w:noProof/>
        </w:rPr>
      </w:r>
      <w:r w:rsidRPr="00AD2216">
        <w:rPr>
          <w:noProof/>
        </w:rPr>
        <w:fldChar w:fldCharType="separate"/>
      </w:r>
      <w:r w:rsidR="00BB2E55">
        <w:rPr>
          <w:noProof/>
        </w:rPr>
        <w:t>65</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1317EF</w:t>
      </w:r>
      <w:r>
        <w:rPr>
          <w:noProof/>
        </w:rPr>
        <w:tab/>
        <w:t>Person must comply with order not to manage corporation</w:t>
      </w:r>
      <w:r w:rsidRPr="00AD2216">
        <w:rPr>
          <w:noProof/>
        </w:rPr>
        <w:tab/>
      </w:r>
      <w:r w:rsidRPr="00AD2216">
        <w:rPr>
          <w:noProof/>
        </w:rPr>
        <w:fldChar w:fldCharType="begin"/>
      </w:r>
      <w:r w:rsidRPr="00AD2216">
        <w:rPr>
          <w:noProof/>
        </w:rPr>
        <w:instrText xml:space="preserve"> PAGEREF _Toc176505357 \h </w:instrText>
      </w:r>
      <w:r w:rsidRPr="00AD2216">
        <w:rPr>
          <w:noProof/>
        </w:rPr>
      </w:r>
      <w:r w:rsidRPr="00AD2216">
        <w:rPr>
          <w:noProof/>
        </w:rPr>
        <w:fldChar w:fldCharType="separate"/>
      </w:r>
      <w:r w:rsidR="00BB2E55">
        <w:rPr>
          <w:noProof/>
        </w:rPr>
        <w:t>65</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1317EG</w:t>
      </w:r>
      <w:r>
        <w:rPr>
          <w:noProof/>
        </w:rPr>
        <w:tab/>
        <w:t>Enforcement of order to pay pecuniary penalty</w:t>
      </w:r>
      <w:r w:rsidRPr="00AD2216">
        <w:rPr>
          <w:noProof/>
        </w:rPr>
        <w:tab/>
      </w:r>
      <w:r w:rsidRPr="00AD2216">
        <w:rPr>
          <w:noProof/>
        </w:rPr>
        <w:fldChar w:fldCharType="begin"/>
      </w:r>
      <w:r w:rsidRPr="00AD2216">
        <w:rPr>
          <w:noProof/>
        </w:rPr>
        <w:instrText xml:space="preserve"> PAGEREF _Toc176505358 \h </w:instrText>
      </w:r>
      <w:r w:rsidRPr="00AD2216">
        <w:rPr>
          <w:noProof/>
        </w:rPr>
      </w:r>
      <w:r w:rsidRPr="00AD2216">
        <w:rPr>
          <w:noProof/>
        </w:rPr>
        <w:fldChar w:fldCharType="separate"/>
      </w:r>
      <w:r w:rsidR="00BB2E55">
        <w:rPr>
          <w:noProof/>
        </w:rPr>
        <w:t>66</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1317EH</w:t>
      </w:r>
      <w:r>
        <w:rPr>
          <w:noProof/>
        </w:rPr>
        <w:tab/>
        <w:t>Commission may require a person to give assistance in connection with application for civil penalty order</w:t>
      </w:r>
      <w:r w:rsidRPr="00AD2216">
        <w:rPr>
          <w:noProof/>
        </w:rPr>
        <w:tab/>
      </w:r>
      <w:r w:rsidRPr="00AD2216">
        <w:rPr>
          <w:noProof/>
        </w:rPr>
        <w:fldChar w:fldCharType="begin"/>
      </w:r>
      <w:r w:rsidRPr="00AD2216">
        <w:rPr>
          <w:noProof/>
        </w:rPr>
        <w:instrText xml:space="preserve"> PAGEREF _Toc176505359 \h </w:instrText>
      </w:r>
      <w:r w:rsidRPr="00AD2216">
        <w:rPr>
          <w:noProof/>
        </w:rPr>
      </w:r>
      <w:r w:rsidRPr="00AD2216">
        <w:rPr>
          <w:noProof/>
        </w:rPr>
        <w:fldChar w:fldCharType="separate"/>
      </w:r>
      <w:r w:rsidR="00BB2E55">
        <w:rPr>
          <w:noProof/>
        </w:rPr>
        <w:t>66</w:t>
      </w:r>
      <w:r w:rsidRPr="00AD2216">
        <w:rPr>
          <w:noProof/>
        </w:rPr>
        <w:fldChar w:fldCharType="end"/>
      </w:r>
    </w:p>
    <w:p w:rsidR="00AD2216" w:rsidRDefault="00AD2216">
      <w:pPr>
        <w:pStyle w:val="TOC3"/>
        <w:rPr>
          <w:rFonts w:asciiTheme="minorHAnsi" w:eastAsiaTheme="minorEastAsia" w:hAnsiTheme="minorHAnsi" w:cstheme="minorBidi"/>
          <w:b w:val="0"/>
          <w:noProof/>
          <w:kern w:val="0"/>
          <w:szCs w:val="22"/>
        </w:rPr>
      </w:pPr>
      <w:r>
        <w:rPr>
          <w:noProof/>
        </w:rPr>
        <w:t>Division 3—Criminal proceedings</w:t>
      </w:r>
      <w:r w:rsidRPr="00AD2216">
        <w:rPr>
          <w:b w:val="0"/>
          <w:noProof/>
          <w:sz w:val="18"/>
        </w:rPr>
        <w:tab/>
      </w:r>
      <w:r w:rsidRPr="00AD2216">
        <w:rPr>
          <w:b w:val="0"/>
          <w:noProof/>
          <w:sz w:val="18"/>
        </w:rPr>
        <w:fldChar w:fldCharType="begin"/>
      </w:r>
      <w:r w:rsidRPr="00AD2216">
        <w:rPr>
          <w:b w:val="0"/>
          <w:noProof/>
          <w:sz w:val="18"/>
        </w:rPr>
        <w:instrText xml:space="preserve"> PAGEREF _Toc176505360 \h </w:instrText>
      </w:r>
      <w:r w:rsidRPr="00AD2216">
        <w:rPr>
          <w:b w:val="0"/>
          <w:noProof/>
          <w:sz w:val="18"/>
        </w:rPr>
      </w:r>
      <w:r w:rsidRPr="00AD2216">
        <w:rPr>
          <w:b w:val="0"/>
          <w:noProof/>
          <w:sz w:val="18"/>
        </w:rPr>
        <w:fldChar w:fldCharType="separate"/>
      </w:r>
      <w:r w:rsidR="00BB2E55">
        <w:rPr>
          <w:b w:val="0"/>
          <w:noProof/>
          <w:sz w:val="18"/>
        </w:rPr>
        <w:t>68</w:t>
      </w:r>
      <w:r w:rsidRPr="00AD2216">
        <w:rPr>
          <w:b w:val="0"/>
          <w:noProof/>
          <w:sz w:val="18"/>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1317FA</w:t>
      </w:r>
      <w:r>
        <w:rPr>
          <w:noProof/>
        </w:rPr>
        <w:tab/>
        <w:t>When contravention of civil penalty provision is an offence</w:t>
      </w:r>
      <w:r w:rsidRPr="00AD2216">
        <w:rPr>
          <w:noProof/>
        </w:rPr>
        <w:tab/>
      </w:r>
      <w:r w:rsidRPr="00AD2216">
        <w:rPr>
          <w:noProof/>
        </w:rPr>
        <w:fldChar w:fldCharType="begin"/>
      </w:r>
      <w:r w:rsidRPr="00AD2216">
        <w:rPr>
          <w:noProof/>
        </w:rPr>
        <w:instrText xml:space="preserve"> PAGEREF _Toc176505361 \h </w:instrText>
      </w:r>
      <w:r w:rsidRPr="00AD2216">
        <w:rPr>
          <w:noProof/>
        </w:rPr>
      </w:r>
      <w:r w:rsidRPr="00AD2216">
        <w:rPr>
          <w:noProof/>
        </w:rPr>
        <w:fldChar w:fldCharType="separate"/>
      </w:r>
      <w:r w:rsidR="00BB2E55">
        <w:rPr>
          <w:noProof/>
        </w:rPr>
        <w:t>68</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1317FB</w:t>
      </w:r>
      <w:r>
        <w:rPr>
          <w:noProof/>
        </w:rPr>
        <w:tab/>
        <w:t>Application for civil penalty order precludes later criminal proceedings</w:t>
      </w:r>
      <w:r w:rsidRPr="00AD2216">
        <w:rPr>
          <w:noProof/>
        </w:rPr>
        <w:tab/>
      </w:r>
      <w:r w:rsidRPr="00AD2216">
        <w:rPr>
          <w:noProof/>
        </w:rPr>
        <w:fldChar w:fldCharType="begin"/>
      </w:r>
      <w:r w:rsidRPr="00AD2216">
        <w:rPr>
          <w:noProof/>
        </w:rPr>
        <w:instrText xml:space="preserve"> PAGEREF _Toc176505362 \h </w:instrText>
      </w:r>
      <w:r w:rsidRPr="00AD2216">
        <w:rPr>
          <w:noProof/>
        </w:rPr>
      </w:r>
      <w:r w:rsidRPr="00AD2216">
        <w:rPr>
          <w:noProof/>
        </w:rPr>
        <w:fldChar w:fldCharType="separate"/>
      </w:r>
      <w:r w:rsidR="00BB2E55">
        <w:rPr>
          <w:noProof/>
        </w:rPr>
        <w:t>68</w:t>
      </w:r>
      <w:r w:rsidRPr="00AD2216">
        <w:rPr>
          <w:noProof/>
        </w:rPr>
        <w:fldChar w:fldCharType="end"/>
      </w:r>
    </w:p>
    <w:p w:rsidR="00AD2216" w:rsidRDefault="00AD2216" w:rsidP="00AD2216">
      <w:pPr>
        <w:pStyle w:val="TOC3"/>
        <w:keepNext/>
        <w:rPr>
          <w:rFonts w:asciiTheme="minorHAnsi" w:eastAsiaTheme="minorEastAsia" w:hAnsiTheme="minorHAnsi" w:cstheme="minorBidi"/>
          <w:b w:val="0"/>
          <w:noProof/>
          <w:kern w:val="0"/>
          <w:szCs w:val="22"/>
        </w:rPr>
      </w:pPr>
      <w:r>
        <w:rPr>
          <w:noProof/>
        </w:rPr>
        <w:lastRenderedPageBreak/>
        <w:t>Division 4—Effect of criminal proceedings on application for civil penalty order</w:t>
      </w:r>
      <w:r w:rsidRPr="00AD2216">
        <w:rPr>
          <w:b w:val="0"/>
          <w:noProof/>
          <w:sz w:val="18"/>
        </w:rPr>
        <w:tab/>
      </w:r>
      <w:r w:rsidRPr="00AD2216">
        <w:rPr>
          <w:b w:val="0"/>
          <w:noProof/>
          <w:sz w:val="18"/>
        </w:rPr>
        <w:fldChar w:fldCharType="begin"/>
      </w:r>
      <w:r w:rsidRPr="00AD2216">
        <w:rPr>
          <w:b w:val="0"/>
          <w:noProof/>
          <w:sz w:val="18"/>
        </w:rPr>
        <w:instrText xml:space="preserve"> PAGEREF _Toc176505363 \h </w:instrText>
      </w:r>
      <w:r w:rsidRPr="00AD2216">
        <w:rPr>
          <w:b w:val="0"/>
          <w:noProof/>
          <w:sz w:val="18"/>
        </w:rPr>
      </w:r>
      <w:r w:rsidRPr="00AD2216">
        <w:rPr>
          <w:b w:val="0"/>
          <w:noProof/>
          <w:sz w:val="18"/>
        </w:rPr>
        <w:fldChar w:fldCharType="separate"/>
      </w:r>
      <w:r w:rsidR="00BB2E55">
        <w:rPr>
          <w:b w:val="0"/>
          <w:noProof/>
          <w:sz w:val="18"/>
        </w:rPr>
        <w:t>69</w:t>
      </w:r>
      <w:r w:rsidRPr="00AD2216">
        <w:rPr>
          <w:b w:val="0"/>
          <w:noProof/>
          <w:sz w:val="18"/>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1317GA</w:t>
      </w:r>
      <w:r>
        <w:rPr>
          <w:noProof/>
        </w:rPr>
        <w:tab/>
        <w:t>When Division applies</w:t>
      </w:r>
      <w:r w:rsidRPr="00AD2216">
        <w:rPr>
          <w:noProof/>
        </w:rPr>
        <w:tab/>
      </w:r>
      <w:r w:rsidRPr="00AD2216">
        <w:rPr>
          <w:noProof/>
        </w:rPr>
        <w:fldChar w:fldCharType="begin"/>
      </w:r>
      <w:r w:rsidRPr="00AD2216">
        <w:rPr>
          <w:noProof/>
        </w:rPr>
        <w:instrText xml:space="preserve"> PAGEREF _Toc176505364 \h </w:instrText>
      </w:r>
      <w:r w:rsidRPr="00AD2216">
        <w:rPr>
          <w:noProof/>
        </w:rPr>
      </w:r>
      <w:r w:rsidRPr="00AD2216">
        <w:rPr>
          <w:noProof/>
        </w:rPr>
        <w:fldChar w:fldCharType="separate"/>
      </w:r>
      <w:r w:rsidR="00BB2E55">
        <w:rPr>
          <w:noProof/>
        </w:rPr>
        <w:t>69</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1317GB</w:t>
      </w:r>
      <w:r>
        <w:rPr>
          <w:noProof/>
        </w:rPr>
        <w:tab/>
        <w:t>Effect during criminal proceedings</w:t>
      </w:r>
      <w:r w:rsidRPr="00AD2216">
        <w:rPr>
          <w:noProof/>
        </w:rPr>
        <w:tab/>
      </w:r>
      <w:r w:rsidRPr="00AD2216">
        <w:rPr>
          <w:noProof/>
        </w:rPr>
        <w:fldChar w:fldCharType="begin"/>
      </w:r>
      <w:r w:rsidRPr="00AD2216">
        <w:rPr>
          <w:noProof/>
        </w:rPr>
        <w:instrText xml:space="preserve"> PAGEREF _Toc176505365 \h </w:instrText>
      </w:r>
      <w:r w:rsidRPr="00AD2216">
        <w:rPr>
          <w:noProof/>
        </w:rPr>
      </w:r>
      <w:r w:rsidRPr="00AD2216">
        <w:rPr>
          <w:noProof/>
        </w:rPr>
        <w:fldChar w:fldCharType="separate"/>
      </w:r>
      <w:r w:rsidR="00BB2E55">
        <w:rPr>
          <w:noProof/>
        </w:rPr>
        <w:t>69</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1317GC</w:t>
      </w:r>
      <w:r>
        <w:rPr>
          <w:noProof/>
        </w:rPr>
        <w:tab/>
        <w:t>Final outcome precluding application for civil penalty order</w:t>
      </w:r>
      <w:r w:rsidRPr="00AD2216">
        <w:rPr>
          <w:noProof/>
        </w:rPr>
        <w:tab/>
      </w:r>
      <w:r w:rsidRPr="00AD2216">
        <w:rPr>
          <w:noProof/>
        </w:rPr>
        <w:fldChar w:fldCharType="begin"/>
      </w:r>
      <w:r w:rsidRPr="00AD2216">
        <w:rPr>
          <w:noProof/>
        </w:rPr>
        <w:instrText xml:space="preserve"> PAGEREF _Toc176505366 \h </w:instrText>
      </w:r>
      <w:r w:rsidRPr="00AD2216">
        <w:rPr>
          <w:noProof/>
        </w:rPr>
      </w:r>
      <w:r w:rsidRPr="00AD2216">
        <w:rPr>
          <w:noProof/>
        </w:rPr>
        <w:fldChar w:fldCharType="separate"/>
      </w:r>
      <w:r w:rsidR="00BB2E55">
        <w:rPr>
          <w:noProof/>
        </w:rPr>
        <w:t>69</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1317GD</w:t>
      </w:r>
      <w:r>
        <w:rPr>
          <w:noProof/>
        </w:rPr>
        <w:tab/>
        <w:t>Final outcome not precluding application for civil penalty order</w:t>
      </w:r>
      <w:r w:rsidRPr="00AD2216">
        <w:rPr>
          <w:noProof/>
        </w:rPr>
        <w:tab/>
      </w:r>
      <w:r w:rsidRPr="00AD2216">
        <w:rPr>
          <w:noProof/>
        </w:rPr>
        <w:fldChar w:fldCharType="begin"/>
      </w:r>
      <w:r w:rsidRPr="00AD2216">
        <w:rPr>
          <w:noProof/>
        </w:rPr>
        <w:instrText xml:space="preserve"> PAGEREF _Toc176505367 \h </w:instrText>
      </w:r>
      <w:r w:rsidRPr="00AD2216">
        <w:rPr>
          <w:noProof/>
        </w:rPr>
      </w:r>
      <w:r w:rsidRPr="00AD2216">
        <w:rPr>
          <w:noProof/>
        </w:rPr>
        <w:fldChar w:fldCharType="separate"/>
      </w:r>
      <w:r w:rsidR="00BB2E55">
        <w:rPr>
          <w:noProof/>
        </w:rPr>
        <w:t>70</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1317GE</w:t>
      </w:r>
      <w:r>
        <w:rPr>
          <w:noProof/>
        </w:rPr>
        <w:tab/>
        <w:t>After unsuccessful committal proceeding, court may preclude application for civil penalty order</w:t>
      </w:r>
      <w:r w:rsidRPr="00AD2216">
        <w:rPr>
          <w:noProof/>
        </w:rPr>
        <w:tab/>
      </w:r>
      <w:r w:rsidRPr="00AD2216">
        <w:rPr>
          <w:noProof/>
        </w:rPr>
        <w:fldChar w:fldCharType="begin"/>
      </w:r>
      <w:r w:rsidRPr="00AD2216">
        <w:rPr>
          <w:noProof/>
        </w:rPr>
        <w:instrText xml:space="preserve"> PAGEREF _Toc176505368 \h </w:instrText>
      </w:r>
      <w:r w:rsidRPr="00AD2216">
        <w:rPr>
          <w:noProof/>
        </w:rPr>
      </w:r>
      <w:r w:rsidRPr="00AD2216">
        <w:rPr>
          <w:noProof/>
        </w:rPr>
        <w:fldChar w:fldCharType="separate"/>
      </w:r>
      <w:r w:rsidR="00BB2E55">
        <w:rPr>
          <w:noProof/>
        </w:rPr>
        <w:t>71</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1317GF</w:t>
      </w:r>
      <w:r>
        <w:rPr>
          <w:noProof/>
        </w:rPr>
        <w:tab/>
        <w:t>Application for civil penalty order based on alternative verdict at jury trial</w:t>
      </w:r>
      <w:r w:rsidRPr="00AD2216">
        <w:rPr>
          <w:noProof/>
        </w:rPr>
        <w:tab/>
      </w:r>
      <w:r w:rsidRPr="00AD2216">
        <w:rPr>
          <w:noProof/>
        </w:rPr>
        <w:fldChar w:fldCharType="begin"/>
      </w:r>
      <w:r w:rsidRPr="00AD2216">
        <w:rPr>
          <w:noProof/>
        </w:rPr>
        <w:instrText xml:space="preserve"> PAGEREF _Toc176505369 \h </w:instrText>
      </w:r>
      <w:r w:rsidRPr="00AD2216">
        <w:rPr>
          <w:noProof/>
        </w:rPr>
      </w:r>
      <w:r w:rsidRPr="00AD2216">
        <w:rPr>
          <w:noProof/>
        </w:rPr>
        <w:fldChar w:fldCharType="separate"/>
      </w:r>
      <w:r w:rsidR="00BB2E55">
        <w:rPr>
          <w:noProof/>
        </w:rPr>
        <w:t>71</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1317GG</w:t>
      </w:r>
      <w:r>
        <w:rPr>
          <w:noProof/>
        </w:rPr>
        <w:tab/>
        <w:t>Application for civil penalty order based on alternative finding by court of summary jurisdiction</w:t>
      </w:r>
      <w:r w:rsidRPr="00AD2216">
        <w:rPr>
          <w:noProof/>
        </w:rPr>
        <w:tab/>
      </w:r>
      <w:r w:rsidRPr="00AD2216">
        <w:rPr>
          <w:noProof/>
        </w:rPr>
        <w:fldChar w:fldCharType="begin"/>
      </w:r>
      <w:r w:rsidRPr="00AD2216">
        <w:rPr>
          <w:noProof/>
        </w:rPr>
        <w:instrText xml:space="preserve"> PAGEREF _Toc176505370 \h </w:instrText>
      </w:r>
      <w:r w:rsidRPr="00AD2216">
        <w:rPr>
          <w:noProof/>
        </w:rPr>
      </w:r>
      <w:r w:rsidRPr="00AD2216">
        <w:rPr>
          <w:noProof/>
        </w:rPr>
        <w:fldChar w:fldCharType="separate"/>
      </w:r>
      <w:r w:rsidR="00BB2E55">
        <w:rPr>
          <w:noProof/>
        </w:rPr>
        <w:t>72</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1317GH</w:t>
      </w:r>
      <w:r>
        <w:rPr>
          <w:noProof/>
        </w:rPr>
        <w:tab/>
        <w:t>Application for civil penalty order based on alternative finding by appeal court</w:t>
      </w:r>
      <w:r w:rsidRPr="00AD2216">
        <w:rPr>
          <w:noProof/>
        </w:rPr>
        <w:tab/>
      </w:r>
      <w:r w:rsidRPr="00AD2216">
        <w:rPr>
          <w:noProof/>
        </w:rPr>
        <w:fldChar w:fldCharType="begin"/>
      </w:r>
      <w:r w:rsidRPr="00AD2216">
        <w:rPr>
          <w:noProof/>
        </w:rPr>
        <w:instrText xml:space="preserve"> PAGEREF _Toc176505371 \h </w:instrText>
      </w:r>
      <w:r w:rsidRPr="00AD2216">
        <w:rPr>
          <w:noProof/>
        </w:rPr>
      </w:r>
      <w:r w:rsidRPr="00AD2216">
        <w:rPr>
          <w:noProof/>
        </w:rPr>
        <w:fldChar w:fldCharType="separate"/>
      </w:r>
      <w:r w:rsidR="00BB2E55">
        <w:rPr>
          <w:noProof/>
        </w:rPr>
        <w:t>72</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1317GJ</w:t>
      </w:r>
      <w:r>
        <w:rPr>
          <w:noProof/>
        </w:rPr>
        <w:tab/>
        <w:t>After setting aside declaration, court may preclude application for civil penalty order</w:t>
      </w:r>
      <w:r w:rsidRPr="00AD2216">
        <w:rPr>
          <w:noProof/>
        </w:rPr>
        <w:tab/>
      </w:r>
      <w:r w:rsidRPr="00AD2216">
        <w:rPr>
          <w:noProof/>
        </w:rPr>
        <w:fldChar w:fldCharType="begin"/>
      </w:r>
      <w:r w:rsidRPr="00AD2216">
        <w:rPr>
          <w:noProof/>
        </w:rPr>
        <w:instrText xml:space="preserve"> PAGEREF _Toc176505372 \h </w:instrText>
      </w:r>
      <w:r w:rsidRPr="00AD2216">
        <w:rPr>
          <w:noProof/>
        </w:rPr>
      </w:r>
      <w:r w:rsidRPr="00AD2216">
        <w:rPr>
          <w:noProof/>
        </w:rPr>
        <w:fldChar w:fldCharType="separate"/>
      </w:r>
      <w:r w:rsidR="00BB2E55">
        <w:rPr>
          <w:noProof/>
        </w:rPr>
        <w:t>73</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1317GK</w:t>
      </w:r>
      <w:r>
        <w:rPr>
          <w:noProof/>
        </w:rPr>
        <w:tab/>
        <w:t>On unsuccessful appeal against declaration, Court may make civil penalty orders</w:t>
      </w:r>
      <w:r w:rsidRPr="00AD2216">
        <w:rPr>
          <w:noProof/>
        </w:rPr>
        <w:tab/>
      </w:r>
      <w:r w:rsidRPr="00AD2216">
        <w:rPr>
          <w:noProof/>
        </w:rPr>
        <w:fldChar w:fldCharType="begin"/>
      </w:r>
      <w:r w:rsidRPr="00AD2216">
        <w:rPr>
          <w:noProof/>
        </w:rPr>
        <w:instrText xml:space="preserve"> PAGEREF _Toc176505373 \h </w:instrText>
      </w:r>
      <w:r w:rsidRPr="00AD2216">
        <w:rPr>
          <w:noProof/>
        </w:rPr>
      </w:r>
      <w:r w:rsidRPr="00AD2216">
        <w:rPr>
          <w:noProof/>
        </w:rPr>
        <w:fldChar w:fldCharType="separate"/>
      </w:r>
      <w:r w:rsidR="00BB2E55">
        <w:rPr>
          <w:noProof/>
        </w:rPr>
        <w:t>73</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1317GL</w:t>
      </w:r>
      <w:r>
        <w:rPr>
          <w:noProof/>
        </w:rPr>
        <w:tab/>
        <w:t>Appeals under this Division</w:t>
      </w:r>
      <w:r w:rsidRPr="00AD2216">
        <w:rPr>
          <w:noProof/>
        </w:rPr>
        <w:tab/>
      </w:r>
      <w:r w:rsidRPr="00AD2216">
        <w:rPr>
          <w:noProof/>
        </w:rPr>
        <w:fldChar w:fldCharType="begin"/>
      </w:r>
      <w:r w:rsidRPr="00AD2216">
        <w:rPr>
          <w:noProof/>
        </w:rPr>
        <w:instrText xml:space="preserve"> PAGEREF _Toc176505374 \h </w:instrText>
      </w:r>
      <w:r w:rsidRPr="00AD2216">
        <w:rPr>
          <w:noProof/>
        </w:rPr>
      </w:r>
      <w:r w:rsidRPr="00AD2216">
        <w:rPr>
          <w:noProof/>
        </w:rPr>
        <w:fldChar w:fldCharType="separate"/>
      </w:r>
      <w:r w:rsidR="00BB2E55">
        <w:rPr>
          <w:noProof/>
        </w:rPr>
        <w:t>74</w:t>
      </w:r>
      <w:r w:rsidRPr="00AD2216">
        <w:rPr>
          <w:noProof/>
        </w:rPr>
        <w:fldChar w:fldCharType="end"/>
      </w:r>
    </w:p>
    <w:p w:rsidR="00AD2216" w:rsidRDefault="00AD2216">
      <w:pPr>
        <w:pStyle w:val="TOC3"/>
        <w:rPr>
          <w:rFonts w:asciiTheme="minorHAnsi" w:eastAsiaTheme="minorEastAsia" w:hAnsiTheme="minorHAnsi" w:cstheme="minorBidi"/>
          <w:b w:val="0"/>
          <w:noProof/>
          <w:kern w:val="0"/>
          <w:szCs w:val="22"/>
        </w:rPr>
      </w:pPr>
      <w:r>
        <w:rPr>
          <w:noProof/>
        </w:rPr>
        <w:t>Division 5—Compensation for loss suffered by corporation or registered scheme</w:t>
      </w:r>
      <w:r w:rsidRPr="00AD2216">
        <w:rPr>
          <w:b w:val="0"/>
          <w:noProof/>
          <w:sz w:val="18"/>
        </w:rPr>
        <w:tab/>
      </w:r>
      <w:r w:rsidRPr="00AD2216">
        <w:rPr>
          <w:b w:val="0"/>
          <w:noProof/>
          <w:sz w:val="18"/>
        </w:rPr>
        <w:fldChar w:fldCharType="begin"/>
      </w:r>
      <w:r w:rsidRPr="00AD2216">
        <w:rPr>
          <w:b w:val="0"/>
          <w:noProof/>
          <w:sz w:val="18"/>
        </w:rPr>
        <w:instrText xml:space="preserve"> PAGEREF _Toc176505375 \h </w:instrText>
      </w:r>
      <w:r w:rsidRPr="00AD2216">
        <w:rPr>
          <w:b w:val="0"/>
          <w:noProof/>
          <w:sz w:val="18"/>
        </w:rPr>
      </w:r>
      <w:r w:rsidRPr="00AD2216">
        <w:rPr>
          <w:b w:val="0"/>
          <w:noProof/>
          <w:sz w:val="18"/>
        </w:rPr>
        <w:fldChar w:fldCharType="separate"/>
      </w:r>
      <w:r w:rsidR="00BB2E55">
        <w:rPr>
          <w:b w:val="0"/>
          <w:noProof/>
          <w:sz w:val="18"/>
        </w:rPr>
        <w:t>75</w:t>
      </w:r>
      <w:r w:rsidRPr="00AD2216">
        <w:rPr>
          <w:b w:val="0"/>
          <w:noProof/>
          <w:sz w:val="18"/>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1317HA</w:t>
      </w:r>
      <w:r>
        <w:rPr>
          <w:noProof/>
        </w:rPr>
        <w:tab/>
        <w:t>On application for civil penalty order, Court may order compensation</w:t>
      </w:r>
      <w:r w:rsidRPr="00AD2216">
        <w:rPr>
          <w:noProof/>
        </w:rPr>
        <w:tab/>
      </w:r>
      <w:r w:rsidRPr="00AD2216">
        <w:rPr>
          <w:noProof/>
        </w:rPr>
        <w:fldChar w:fldCharType="begin"/>
      </w:r>
      <w:r w:rsidRPr="00AD2216">
        <w:rPr>
          <w:noProof/>
        </w:rPr>
        <w:instrText xml:space="preserve"> PAGEREF _Toc176505376 \h </w:instrText>
      </w:r>
      <w:r w:rsidRPr="00AD2216">
        <w:rPr>
          <w:noProof/>
        </w:rPr>
      </w:r>
      <w:r w:rsidRPr="00AD2216">
        <w:rPr>
          <w:noProof/>
        </w:rPr>
        <w:fldChar w:fldCharType="separate"/>
      </w:r>
      <w:r w:rsidR="00BB2E55">
        <w:rPr>
          <w:noProof/>
        </w:rPr>
        <w:t>75</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1317HB</w:t>
      </w:r>
      <w:r>
        <w:rPr>
          <w:noProof/>
        </w:rPr>
        <w:tab/>
        <w:t>Criminal court may order compensation</w:t>
      </w:r>
      <w:r w:rsidRPr="00AD2216">
        <w:rPr>
          <w:noProof/>
        </w:rPr>
        <w:tab/>
      </w:r>
      <w:r w:rsidRPr="00AD2216">
        <w:rPr>
          <w:noProof/>
        </w:rPr>
        <w:fldChar w:fldCharType="begin"/>
      </w:r>
      <w:r w:rsidRPr="00AD2216">
        <w:rPr>
          <w:noProof/>
        </w:rPr>
        <w:instrText xml:space="preserve"> PAGEREF _Toc176505377 \h </w:instrText>
      </w:r>
      <w:r w:rsidRPr="00AD2216">
        <w:rPr>
          <w:noProof/>
        </w:rPr>
      </w:r>
      <w:r w:rsidRPr="00AD2216">
        <w:rPr>
          <w:noProof/>
        </w:rPr>
        <w:fldChar w:fldCharType="separate"/>
      </w:r>
      <w:r w:rsidR="00BB2E55">
        <w:rPr>
          <w:noProof/>
        </w:rPr>
        <w:t>76</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1317HC</w:t>
      </w:r>
      <w:r>
        <w:rPr>
          <w:noProof/>
        </w:rPr>
        <w:tab/>
        <w:t>Enforcement of order under section 1317HA or 1317HB</w:t>
      </w:r>
      <w:r w:rsidRPr="00AD2216">
        <w:rPr>
          <w:noProof/>
        </w:rPr>
        <w:tab/>
      </w:r>
      <w:r w:rsidRPr="00AD2216">
        <w:rPr>
          <w:noProof/>
        </w:rPr>
        <w:fldChar w:fldCharType="begin"/>
      </w:r>
      <w:r w:rsidRPr="00AD2216">
        <w:rPr>
          <w:noProof/>
        </w:rPr>
        <w:instrText xml:space="preserve"> PAGEREF _Toc176505378 \h </w:instrText>
      </w:r>
      <w:r w:rsidRPr="00AD2216">
        <w:rPr>
          <w:noProof/>
        </w:rPr>
      </w:r>
      <w:r w:rsidRPr="00AD2216">
        <w:rPr>
          <w:noProof/>
        </w:rPr>
        <w:fldChar w:fldCharType="separate"/>
      </w:r>
      <w:r w:rsidR="00BB2E55">
        <w:rPr>
          <w:noProof/>
        </w:rPr>
        <w:t>77</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1317HD</w:t>
      </w:r>
      <w:r>
        <w:rPr>
          <w:noProof/>
        </w:rPr>
        <w:tab/>
        <w:t>Recovery of profits, and compensation for loss, resulting from contravention</w:t>
      </w:r>
      <w:r w:rsidRPr="00AD2216">
        <w:rPr>
          <w:noProof/>
        </w:rPr>
        <w:tab/>
      </w:r>
      <w:r w:rsidRPr="00AD2216">
        <w:rPr>
          <w:noProof/>
        </w:rPr>
        <w:fldChar w:fldCharType="begin"/>
      </w:r>
      <w:r w:rsidRPr="00AD2216">
        <w:rPr>
          <w:noProof/>
        </w:rPr>
        <w:instrText xml:space="preserve"> PAGEREF _Toc176505379 \h </w:instrText>
      </w:r>
      <w:r w:rsidRPr="00AD2216">
        <w:rPr>
          <w:noProof/>
        </w:rPr>
      </w:r>
      <w:r w:rsidRPr="00AD2216">
        <w:rPr>
          <w:noProof/>
        </w:rPr>
        <w:fldChar w:fldCharType="separate"/>
      </w:r>
      <w:r w:rsidR="00BB2E55">
        <w:rPr>
          <w:noProof/>
        </w:rPr>
        <w:t>77</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1317HE</w:t>
      </w:r>
      <w:r>
        <w:rPr>
          <w:noProof/>
        </w:rPr>
        <w:tab/>
        <w:t>Effect of sections 1317HA, 1317HB and 1317HD</w:t>
      </w:r>
      <w:r w:rsidRPr="00AD2216">
        <w:rPr>
          <w:noProof/>
        </w:rPr>
        <w:tab/>
      </w:r>
      <w:r w:rsidRPr="00AD2216">
        <w:rPr>
          <w:noProof/>
        </w:rPr>
        <w:fldChar w:fldCharType="begin"/>
      </w:r>
      <w:r w:rsidRPr="00AD2216">
        <w:rPr>
          <w:noProof/>
        </w:rPr>
        <w:instrText xml:space="preserve"> PAGEREF _Toc176505380 \h </w:instrText>
      </w:r>
      <w:r w:rsidRPr="00AD2216">
        <w:rPr>
          <w:noProof/>
        </w:rPr>
      </w:r>
      <w:r w:rsidRPr="00AD2216">
        <w:rPr>
          <w:noProof/>
        </w:rPr>
        <w:fldChar w:fldCharType="separate"/>
      </w:r>
      <w:r w:rsidR="00BB2E55">
        <w:rPr>
          <w:noProof/>
        </w:rPr>
        <w:t>78</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1317HF</w:t>
      </w:r>
      <w:r>
        <w:rPr>
          <w:noProof/>
        </w:rPr>
        <w:tab/>
        <w:t>Certificates evidencing contravention</w:t>
      </w:r>
      <w:r w:rsidRPr="00AD2216">
        <w:rPr>
          <w:noProof/>
        </w:rPr>
        <w:tab/>
      </w:r>
      <w:r w:rsidRPr="00AD2216">
        <w:rPr>
          <w:noProof/>
        </w:rPr>
        <w:fldChar w:fldCharType="begin"/>
      </w:r>
      <w:r w:rsidRPr="00AD2216">
        <w:rPr>
          <w:noProof/>
        </w:rPr>
        <w:instrText xml:space="preserve"> PAGEREF _Toc176505381 \h </w:instrText>
      </w:r>
      <w:r w:rsidRPr="00AD2216">
        <w:rPr>
          <w:noProof/>
        </w:rPr>
      </w:r>
      <w:r w:rsidRPr="00AD2216">
        <w:rPr>
          <w:noProof/>
        </w:rPr>
        <w:fldChar w:fldCharType="separate"/>
      </w:r>
      <w:r w:rsidR="00BB2E55">
        <w:rPr>
          <w:noProof/>
        </w:rPr>
        <w:t>78</w:t>
      </w:r>
      <w:r w:rsidRPr="00AD2216">
        <w:rPr>
          <w:noProof/>
        </w:rPr>
        <w:fldChar w:fldCharType="end"/>
      </w:r>
    </w:p>
    <w:p w:rsidR="00AD2216" w:rsidRDefault="00AD2216">
      <w:pPr>
        <w:pStyle w:val="TOC3"/>
        <w:rPr>
          <w:rFonts w:asciiTheme="minorHAnsi" w:eastAsiaTheme="minorEastAsia" w:hAnsiTheme="minorHAnsi" w:cstheme="minorBidi"/>
          <w:b w:val="0"/>
          <w:noProof/>
          <w:kern w:val="0"/>
          <w:szCs w:val="22"/>
        </w:rPr>
      </w:pPr>
      <w:r>
        <w:rPr>
          <w:noProof/>
        </w:rPr>
        <w:t>Division 6—Miscellaneous</w:t>
      </w:r>
      <w:r w:rsidRPr="00AD2216">
        <w:rPr>
          <w:b w:val="0"/>
          <w:noProof/>
          <w:sz w:val="18"/>
        </w:rPr>
        <w:tab/>
      </w:r>
      <w:r w:rsidRPr="00AD2216">
        <w:rPr>
          <w:b w:val="0"/>
          <w:noProof/>
          <w:sz w:val="18"/>
        </w:rPr>
        <w:fldChar w:fldCharType="begin"/>
      </w:r>
      <w:r w:rsidRPr="00AD2216">
        <w:rPr>
          <w:b w:val="0"/>
          <w:noProof/>
          <w:sz w:val="18"/>
        </w:rPr>
        <w:instrText xml:space="preserve"> PAGEREF _Toc176505382 \h </w:instrText>
      </w:r>
      <w:r w:rsidRPr="00AD2216">
        <w:rPr>
          <w:b w:val="0"/>
          <w:noProof/>
          <w:sz w:val="18"/>
        </w:rPr>
      </w:r>
      <w:r w:rsidRPr="00AD2216">
        <w:rPr>
          <w:b w:val="0"/>
          <w:noProof/>
          <w:sz w:val="18"/>
        </w:rPr>
        <w:fldChar w:fldCharType="separate"/>
      </w:r>
      <w:r w:rsidR="00BB2E55">
        <w:rPr>
          <w:b w:val="0"/>
          <w:noProof/>
          <w:sz w:val="18"/>
        </w:rPr>
        <w:t>80</w:t>
      </w:r>
      <w:r w:rsidRPr="00AD2216">
        <w:rPr>
          <w:b w:val="0"/>
          <w:noProof/>
          <w:sz w:val="18"/>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1317JA</w:t>
      </w:r>
      <w:r>
        <w:rPr>
          <w:noProof/>
        </w:rPr>
        <w:tab/>
        <w:t>Relief from liability for contravention of civil penalty provision</w:t>
      </w:r>
      <w:r w:rsidRPr="00AD2216">
        <w:rPr>
          <w:noProof/>
        </w:rPr>
        <w:tab/>
      </w:r>
      <w:r w:rsidRPr="00AD2216">
        <w:rPr>
          <w:noProof/>
        </w:rPr>
        <w:fldChar w:fldCharType="begin"/>
      </w:r>
      <w:r w:rsidRPr="00AD2216">
        <w:rPr>
          <w:noProof/>
        </w:rPr>
        <w:instrText xml:space="preserve"> PAGEREF _Toc176505383 \h </w:instrText>
      </w:r>
      <w:r w:rsidRPr="00AD2216">
        <w:rPr>
          <w:noProof/>
        </w:rPr>
      </w:r>
      <w:r w:rsidRPr="00AD2216">
        <w:rPr>
          <w:noProof/>
        </w:rPr>
        <w:fldChar w:fldCharType="separate"/>
      </w:r>
      <w:r w:rsidR="00BB2E55">
        <w:rPr>
          <w:noProof/>
        </w:rPr>
        <w:t>80</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1317JB</w:t>
      </w:r>
      <w:r>
        <w:rPr>
          <w:noProof/>
        </w:rPr>
        <w:tab/>
        <w:t>Effect of contravening civil penalty provisions of Corporations Law of 2 or more jurisdictions</w:t>
      </w:r>
      <w:r w:rsidRPr="00AD2216">
        <w:rPr>
          <w:noProof/>
        </w:rPr>
        <w:tab/>
      </w:r>
      <w:r w:rsidRPr="00AD2216">
        <w:rPr>
          <w:noProof/>
        </w:rPr>
        <w:fldChar w:fldCharType="begin"/>
      </w:r>
      <w:r w:rsidRPr="00AD2216">
        <w:rPr>
          <w:noProof/>
        </w:rPr>
        <w:instrText xml:space="preserve"> PAGEREF _Toc176505384 \h </w:instrText>
      </w:r>
      <w:r w:rsidRPr="00AD2216">
        <w:rPr>
          <w:noProof/>
        </w:rPr>
      </w:r>
      <w:r w:rsidRPr="00AD2216">
        <w:rPr>
          <w:noProof/>
        </w:rPr>
        <w:fldChar w:fldCharType="separate"/>
      </w:r>
      <w:r w:rsidR="00BB2E55">
        <w:rPr>
          <w:noProof/>
        </w:rPr>
        <w:t>81</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1317JC</w:t>
      </w:r>
      <w:r>
        <w:rPr>
          <w:noProof/>
        </w:rPr>
        <w:tab/>
        <w:t>Part does not limit power to award punitive damages</w:t>
      </w:r>
      <w:r w:rsidRPr="00AD2216">
        <w:rPr>
          <w:noProof/>
        </w:rPr>
        <w:tab/>
      </w:r>
      <w:r w:rsidRPr="00AD2216">
        <w:rPr>
          <w:noProof/>
        </w:rPr>
        <w:fldChar w:fldCharType="begin"/>
      </w:r>
      <w:r w:rsidRPr="00AD2216">
        <w:rPr>
          <w:noProof/>
        </w:rPr>
        <w:instrText xml:space="preserve"> PAGEREF _Toc176505385 \h </w:instrText>
      </w:r>
      <w:r w:rsidRPr="00AD2216">
        <w:rPr>
          <w:noProof/>
        </w:rPr>
      </w:r>
      <w:r w:rsidRPr="00AD2216">
        <w:rPr>
          <w:noProof/>
        </w:rPr>
        <w:fldChar w:fldCharType="separate"/>
      </w:r>
      <w:r w:rsidR="00BB2E55">
        <w:rPr>
          <w:noProof/>
        </w:rPr>
        <w:t>82</w:t>
      </w:r>
      <w:r w:rsidRPr="00AD2216">
        <w:rPr>
          <w:noProof/>
        </w:rPr>
        <w:fldChar w:fldCharType="end"/>
      </w:r>
    </w:p>
    <w:p w:rsidR="00AD2216" w:rsidRDefault="00AD2216">
      <w:pPr>
        <w:pStyle w:val="TOC2"/>
        <w:rPr>
          <w:rFonts w:asciiTheme="minorHAnsi" w:eastAsiaTheme="minorEastAsia" w:hAnsiTheme="minorHAnsi" w:cstheme="minorBidi"/>
          <w:b w:val="0"/>
          <w:noProof/>
          <w:kern w:val="0"/>
          <w:sz w:val="22"/>
          <w:szCs w:val="22"/>
        </w:rPr>
      </w:pPr>
      <w:r>
        <w:rPr>
          <w:noProof/>
        </w:rPr>
        <w:lastRenderedPageBreak/>
        <w:t>Part 9.5—Powers of courts</w:t>
      </w:r>
      <w:r w:rsidRPr="00AD2216">
        <w:rPr>
          <w:b w:val="0"/>
          <w:noProof/>
          <w:sz w:val="18"/>
        </w:rPr>
        <w:tab/>
      </w:r>
      <w:r w:rsidRPr="00AD2216">
        <w:rPr>
          <w:b w:val="0"/>
          <w:noProof/>
          <w:sz w:val="18"/>
        </w:rPr>
        <w:fldChar w:fldCharType="begin"/>
      </w:r>
      <w:r w:rsidRPr="00AD2216">
        <w:rPr>
          <w:b w:val="0"/>
          <w:noProof/>
          <w:sz w:val="18"/>
        </w:rPr>
        <w:instrText xml:space="preserve"> PAGEREF _Toc176505386 \h </w:instrText>
      </w:r>
      <w:r w:rsidRPr="00AD2216">
        <w:rPr>
          <w:b w:val="0"/>
          <w:noProof/>
          <w:sz w:val="18"/>
        </w:rPr>
      </w:r>
      <w:r w:rsidRPr="00AD2216">
        <w:rPr>
          <w:b w:val="0"/>
          <w:noProof/>
          <w:sz w:val="18"/>
        </w:rPr>
        <w:fldChar w:fldCharType="separate"/>
      </w:r>
      <w:r w:rsidR="00BB2E55">
        <w:rPr>
          <w:b w:val="0"/>
          <w:noProof/>
          <w:sz w:val="18"/>
        </w:rPr>
        <w:t>83</w:t>
      </w:r>
      <w:r w:rsidRPr="00AD2216">
        <w:rPr>
          <w:b w:val="0"/>
          <w:noProof/>
          <w:sz w:val="18"/>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1318</w:t>
      </w:r>
      <w:r>
        <w:rPr>
          <w:noProof/>
        </w:rPr>
        <w:tab/>
        <w:t>Power to grant relief</w:t>
      </w:r>
      <w:r w:rsidRPr="00AD2216">
        <w:rPr>
          <w:noProof/>
        </w:rPr>
        <w:tab/>
      </w:r>
      <w:r w:rsidRPr="00AD2216">
        <w:rPr>
          <w:noProof/>
        </w:rPr>
        <w:fldChar w:fldCharType="begin"/>
      </w:r>
      <w:r w:rsidRPr="00AD2216">
        <w:rPr>
          <w:noProof/>
        </w:rPr>
        <w:instrText xml:space="preserve"> PAGEREF _Toc176505387 \h </w:instrText>
      </w:r>
      <w:r w:rsidRPr="00AD2216">
        <w:rPr>
          <w:noProof/>
        </w:rPr>
      </w:r>
      <w:r w:rsidRPr="00AD2216">
        <w:rPr>
          <w:noProof/>
        </w:rPr>
        <w:fldChar w:fldCharType="separate"/>
      </w:r>
      <w:r w:rsidR="00BB2E55">
        <w:rPr>
          <w:noProof/>
        </w:rPr>
        <w:t>83</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1319</w:t>
      </w:r>
      <w:r>
        <w:rPr>
          <w:noProof/>
        </w:rPr>
        <w:tab/>
        <w:t>Power of Court to give directions with respect to meetings ordered by the Court</w:t>
      </w:r>
      <w:r w:rsidRPr="00AD2216">
        <w:rPr>
          <w:noProof/>
        </w:rPr>
        <w:tab/>
      </w:r>
      <w:r w:rsidRPr="00AD2216">
        <w:rPr>
          <w:noProof/>
        </w:rPr>
        <w:fldChar w:fldCharType="begin"/>
      </w:r>
      <w:r w:rsidRPr="00AD2216">
        <w:rPr>
          <w:noProof/>
        </w:rPr>
        <w:instrText xml:space="preserve"> PAGEREF _Toc176505388 \h </w:instrText>
      </w:r>
      <w:r w:rsidRPr="00AD2216">
        <w:rPr>
          <w:noProof/>
        </w:rPr>
      </w:r>
      <w:r w:rsidRPr="00AD2216">
        <w:rPr>
          <w:noProof/>
        </w:rPr>
        <w:fldChar w:fldCharType="separate"/>
      </w:r>
      <w:r w:rsidR="00BB2E55">
        <w:rPr>
          <w:noProof/>
        </w:rPr>
        <w:t>84</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1321</w:t>
      </w:r>
      <w:r>
        <w:rPr>
          <w:noProof/>
        </w:rPr>
        <w:tab/>
        <w:t>Appeals from decisions of receivers, liquidators etc.</w:t>
      </w:r>
      <w:r w:rsidRPr="00AD2216">
        <w:rPr>
          <w:noProof/>
        </w:rPr>
        <w:tab/>
      </w:r>
      <w:r w:rsidRPr="00AD2216">
        <w:rPr>
          <w:noProof/>
        </w:rPr>
        <w:fldChar w:fldCharType="begin"/>
      </w:r>
      <w:r w:rsidRPr="00AD2216">
        <w:rPr>
          <w:noProof/>
        </w:rPr>
        <w:instrText xml:space="preserve"> PAGEREF _Toc176505389 \h </w:instrText>
      </w:r>
      <w:r w:rsidRPr="00AD2216">
        <w:rPr>
          <w:noProof/>
        </w:rPr>
      </w:r>
      <w:r w:rsidRPr="00AD2216">
        <w:rPr>
          <w:noProof/>
        </w:rPr>
        <w:fldChar w:fldCharType="separate"/>
      </w:r>
      <w:r w:rsidR="00BB2E55">
        <w:rPr>
          <w:noProof/>
        </w:rPr>
        <w:t>84</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1322</w:t>
      </w:r>
      <w:r>
        <w:rPr>
          <w:noProof/>
        </w:rPr>
        <w:tab/>
        <w:t>Irregularities</w:t>
      </w:r>
      <w:r w:rsidRPr="00AD2216">
        <w:rPr>
          <w:noProof/>
        </w:rPr>
        <w:tab/>
      </w:r>
      <w:r w:rsidRPr="00AD2216">
        <w:rPr>
          <w:noProof/>
        </w:rPr>
        <w:fldChar w:fldCharType="begin"/>
      </w:r>
      <w:r w:rsidRPr="00AD2216">
        <w:rPr>
          <w:noProof/>
        </w:rPr>
        <w:instrText xml:space="preserve"> PAGEREF _Toc176505390 \h </w:instrText>
      </w:r>
      <w:r w:rsidRPr="00AD2216">
        <w:rPr>
          <w:noProof/>
        </w:rPr>
      </w:r>
      <w:r w:rsidRPr="00AD2216">
        <w:rPr>
          <w:noProof/>
        </w:rPr>
        <w:fldChar w:fldCharType="separate"/>
      </w:r>
      <w:r w:rsidR="00BB2E55">
        <w:rPr>
          <w:noProof/>
        </w:rPr>
        <w:t>85</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1323</w:t>
      </w:r>
      <w:r>
        <w:rPr>
          <w:noProof/>
        </w:rPr>
        <w:tab/>
        <w:t>Power of Court to prohibit payment or transfer of money, securities, futures contracts or property</w:t>
      </w:r>
      <w:r w:rsidRPr="00AD2216">
        <w:rPr>
          <w:noProof/>
        </w:rPr>
        <w:tab/>
      </w:r>
      <w:r w:rsidRPr="00AD2216">
        <w:rPr>
          <w:noProof/>
        </w:rPr>
        <w:fldChar w:fldCharType="begin"/>
      </w:r>
      <w:r w:rsidRPr="00AD2216">
        <w:rPr>
          <w:noProof/>
        </w:rPr>
        <w:instrText xml:space="preserve"> PAGEREF _Toc176505391 \h </w:instrText>
      </w:r>
      <w:r w:rsidRPr="00AD2216">
        <w:rPr>
          <w:noProof/>
        </w:rPr>
      </w:r>
      <w:r w:rsidRPr="00AD2216">
        <w:rPr>
          <w:noProof/>
        </w:rPr>
        <w:fldChar w:fldCharType="separate"/>
      </w:r>
      <w:r w:rsidR="00BB2E55">
        <w:rPr>
          <w:noProof/>
        </w:rPr>
        <w:t>88</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1324</w:t>
      </w:r>
      <w:r>
        <w:rPr>
          <w:noProof/>
        </w:rPr>
        <w:tab/>
        <w:t>Injunctions</w:t>
      </w:r>
      <w:r w:rsidRPr="00AD2216">
        <w:rPr>
          <w:noProof/>
        </w:rPr>
        <w:tab/>
      </w:r>
      <w:r w:rsidRPr="00AD2216">
        <w:rPr>
          <w:noProof/>
        </w:rPr>
        <w:fldChar w:fldCharType="begin"/>
      </w:r>
      <w:r w:rsidRPr="00AD2216">
        <w:rPr>
          <w:noProof/>
        </w:rPr>
        <w:instrText xml:space="preserve"> PAGEREF _Toc176505392 \h </w:instrText>
      </w:r>
      <w:r w:rsidRPr="00AD2216">
        <w:rPr>
          <w:noProof/>
        </w:rPr>
      </w:r>
      <w:r w:rsidRPr="00AD2216">
        <w:rPr>
          <w:noProof/>
        </w:rPr>
        <w:fldChar w:fldCharType="separate"/>
      </w:r>
      <w:r w:rsidR="00BB2E55">
        <w:rPr>
          <w:noProof/>
        </w:rPr>
        <w:t>90</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1325</w:t>
      </w:r>
      <w:r>
        <w:rPr>
          <w:noProof/>
        </w:rPr>
        <w:tab/>
        <w:t>Other orders</w:t>
      </w:r>
      <w:r w:rsidRPr="00AD2216">
        <w:rPr>
          <w:noProof/>
        </w:rPr>
        <w:tab/>
      </w:r>
      <w:r w:rsidRPr="00AD2216">
        <w:rPr>
          <w:noProof/>
        </w:rPr>
        <w:fldChar w:fldCharType="begin"/>
      </w:r>
      <w:r w:rsidRPr="00AD2216">
        <w:rPr>
          <w:noProof/>
        </w:rPr>
        <w:instrText xml:space="preserve"> PAGEREF _Toc176505393 \h </w:instrText>
      </w:r>
      <w:r w:rsidRPr="00AD2216">
        <w:rPr>
          <w:noProof/>
        </w:rPr>
      </w:r>
      <w:r w:rsidRPr="00AD2216">
        <w:rPr>
          <w:noProof/>
        </w:rPr>
        <w:fldChar w:fldCharType="separate"/>
      </w:r>
      <w:r w:rsidR="00BB2E55">
        <w:rPr>
          <w:noProof/>
        </w:rPr>
        <w:t>94</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1326</w:t>
      </w:r>
      <w:r>
        <w:rPr>
          <w:noProof/>
        </w:rPr>
        <w:tab/>
        <w:t>Effect of sections 1323, 1324 and 1325</w:t>
      </w:r>
      <w:r w:rsidRPr="00AD2216">
        <w:rPr>
          <w:noProof/>
        </w:rPr>
        <w:tab/>
      </w:r>
      <w:r w:rsidRPr="00AD2216">
        <w:rPr>
          <w:noProof/>
        </w:rPr>
        <w:fldChar w:fldCharType="begin"/>
      </w:r>
      <w:r w:rsidRPr="00AD2216">
        <w:rPr>
          <w:noProof/>
        </w:rPr>
        <w:instrText xml:space="preserve"> PAGEREF _Toc176505394 \h </w:instrText>
      </w:r>
      <w:r w:rsidRPr="00AD2216">
        <w:rPr>
          <w:noProof/>
        </w:rPr>
      </w:r>
      <w:r w:rsidRPr="00AD2216">
        <w:rPr>
          <w:noProof/>
        </w:rPr>
        <w:fldChar w:fldCharType="separate"/>
      </w:r>
      <w:r w:rsidR="00BB2E55">
        <w:rPr>
          <w:noProof/>
        </w:rPr>
        <w:t>96</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1327</w:t>
      </w:r>
      <w:r>
        <w:rPr>
          <w:noProof/>
        </w:rPr>
        <w:tab/>
        <w:t>Power of Court to punish for contempt of Court</w:t>
      </w:r>
      <w:r w:rsidRPr="00AD2216">
        <w:rPr>
          <w:noProof/>
        </w:rPr>
        <w:tab/>
      </w:r>
      <w:r w:rsidRPr="00AD2216">
        <w:rPr>
          <w:noProof/>
        </w:rPr>
        <w:fldChar w:fldCharType="begin"/>
      </w:r>
      <w:r w:rsidRPr="00AD2216">
        <w:rPr>
          <w:noProof/>
        </w:rPr>
        <w:instrText xml:space="preserve"> PAGEREF _Toc176505395 \h </w:instrText>
      </w:r>
      <w:r w:rsidRPr="00AD2216">
        <w:rPr>
          <w:noProof/>
        </w:rPr>
      </w:r>
      <w:r w:rsidRPr="00AD2216">
        <w:rPr>
          <w:noProof/>
        </w:rPr>
        <w:fldChar w:fldCharType="separate"/>
      </w:r>
      <w:r w:rsidR="00BB2E55">
        <w:rPr>
          <w:noProof/>
        </w:rPr>
        <w:t>96</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1328</w:t>
      </w:r>
      <w:r>
        <w:rPr>
          <w:noProof/>
        </w:rPr>
        <w:tab/>
        <w:t>Court may resolve transitional difficulties</w:t>
      </w:r>
      <w:r w:rsidRPr="00AD2216">
        <w:rPr>
          <w:noProof/>
        </w:rPr>
        <w:tab/>
      </w:r>
      <w:r w:rsidRPr="00AD2216">
        <w:rPr>
          <w:noProof/>
        </w:rPr>
        <w:fldChar w:fldCharType="begin"/>
      </w:r>
      <w:r w:rsidRPr="00AD2216">
        <w:rPr>
          <w:noProof/>
        </w:rPr>
        <w:instrText xml:space="preserve"> PAGEREF _Toc176505396 \h </w:instrText>
      </w:r>
      <w:r w:rsidRPr="00AD2216">
        <w:rPr>
          <w:noProof/>
        </w:rPr>
      </w:r>
      <w:r w:rsidRPr="00AD2216">
        <w:rPr>
          <w:noProof/>
        </w:rPr>
        <w:fldChar w:fldCharType="separate"/>
      </w:r>
      <w:r w:rsidR="00BB2E55">
        <w:rPr>
          <w:noProof/>
        </w:rPr>
        <w:t>96</w:t>
      </w:r>
      <w:r w:rsidRPr="00AD2216">
        <w:rPr>
          <w:noProof/>
        </w:rPr>
        <w:fldChar w:fldCharType="end"/>
      </w:r>
    </w:p>
    <w:p w:rsidR="00AD2216" w:rsidRDefault="00AD2216">
      <w:pPr>
        <w:pStyle w:val="TOC2"/>
        <w:rPr>
          <w:rFonts w:asciiTheme="minorHAnsi" w:eastAsiaTheme="minorEastAsia" w:hAnsiTheme="minorHAnsi" w:cstheme="minorBidi"/>
          <w:b w:val="0"/>
          <w:noProof/>
          <w:kern w:val="0"/>
          <w:sz w:val="22"/>
          <w:szCs w:val="22"/>
        </w:rPr>
      </w:pPr>
      <w:r>
        <w:rPr>
          <w:noProof/>
        </w:rPr>
        <w:t>Part 9.6—Proceedings</w:t>
      </w:r>
      <w:r w:rsidRPr="00AD2216">
        <w:rPr>
          <w:b w:val="0"/>
          <w:noProof/>
          <w:sz w:val="18"/>
        </w:rPr>
        <w:tab/>
      </w:r>
      <w:r w:rsidRPr="00AD2216">
        <w:rPr>
          <w:b w:val="0"/>
          <w:noProof/>
          <w:sz w:val="18"/>
        </w:rPr>
        <w:fldChar w:fldCharType="begin"/>
      </w:r>
      <w:r w:rsidRPr="00AD2216">
        <w:rPr>
          <w:b w:val="0"/>
          <w:noProof/>
          <w:sz w:val="18"/>
        </w:rPr>
        <w:instrText xml:space="preserve"> PAGEREF _Toc176505397 \h </w:instrText>
      </w:r>
      <w:r w:rsidRPr="00AD2216">
        <w:rPr>
          <w:b w:val="0"/>
          <w:noProof/>
          <w:sz w:val="18"/>
        </w:rPr>
      </w:r>
      <w:r w:rsidRPr="00AD2216">
        <w:rPr>
          <w:b w:val="0"/>
          <w:noProof/>
          <w:sz w:val="18"/>
        </w:rPr>
        <w:fldChar w:fldCharType="separate"/>
      </w:r>
      <w:r w:rsidR="00BB2E55">
        <w:rPr>
          <w:b w:val="0"/>
          <w:noProof/>
          <w:sz w:val="18"/>
        </w:rPr>
        <w:t>97</w:t>
      </w:r>
      <w:r w:rsidRPr="00AD2216">
        <w:rPr>
          <w:b w:val="0"/>
          <w:noProof/>
          <w:sz w:val="18"/>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1330</w:t>
      </w:r>
      <w:r>
        <w:rPr>
          <w:noProof/>
        </w:rPr>
        <w:tab/>
        <w:t>Power of Commission to intervene in proceedings</w:t>
      </w:r>
      <w:r w:rsidRPr="00AD2216">
        <w:rPr>
          <w:noProof/>
        </w:rPr>
        <w:tab/>
      </w:r>
      <w:r w:rsidRPr="00AD2216">
        <w:rPr>
          <w:noProof/>
        </w:rPr>
        <w:fldChar w:fldCharType="begin"/>
      </w:r>
      <w:r w:rsidRPr="00AD2216">
        <w:rPr>
          <w:noProof/>
        </w:rPr>
        <w:instrText xml:space="preserve"> PAGEREF _Toc176505398 \h </w:instrText>
      </w:r>
      <w:r w:rsidRPr="00AD2216">
        <w:rPr>
          <w:noProof/>
        </w:rPr>
      </w:r>
      <w:r w:rsidRPr="00AD2216">
        <w:rPr>
          <w:noProof/>
        </w:rPr>
        <w:fldChar w:fldCharType="separate"/>
      </w:r>
      <w:r w:rsidR="00BB2E55">
        <w:rPr>
          <w:noProof/>
        </w:rPr>
        <w:t>97</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1331</w:t>
      </w:r>
      <w:r>
        <w:rPr>
          <w:noProof/>
        </w:rPr>
        <w:tab/>
        <w:t>Civil proceedings not to be stayed</w:t>
      </w:r>
      <w:r w:rsidRPr="00AD2216">
        <w:rPr>
          <w:noProof/>
        </w:rPr>
        <w:tab/>
      </w:r>
      <w:r w:rsidRPr="00AD2216">
        <w:rPr>
          <w:noProof/>
        </w:rPr>
        <w:fldChar w:fldCharType="begin"/>
      </w:r>
      <w:r w:rsidRPr="00AD2216">
        <w:rPr>
          <w:noProof/>
        </w:rPr>
        <w:instrText xml:space="preserve"> PAGEREF _Toc176505399 \h </w:instrText>
      </w:r>
      <w:r w:rsidRPr="00AD2216">
        <w:rPr>
          <w:noProof/>
        </w:rPr>
      </w:r>
      <w:r w:rsidRPr="00AD2216">
        <w:rPr>
          <w:noProof/>
        </w:rPr>
        <w:fldChar w:fldCharType="separate"/>
      </w:r>
      <w:r w:rsidR="00BB2E55">
        <w:rPr>
          <w:noProof/>
        </w:rPr>
        <w:t>97</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1332</w:t>
      </w:r>
      <w:r>
        <w:rPr>
          <w:noProof/>
        </w:rPr>
        <w:tab/>
        <w:t>Standard of proof</w:t>
      </w:r>
      <w:r w:rsidRPr="00AD2216">
        <w:rPr>
          <w:noProof/>
        </w:rPr>
        <w:tab/>
      </w:r>
      <w:r w:rsidRPr="00AD2216">
        <w:rPr>
          <w:noProof/>
        </w:rPr>
        <w:fldChar w:fldCharType="begin"/>
      </w:r>
      <w:r w:rsidRPr="00AD2216">
        <w:rPr>
          <w:noProof/>
        </w:rPr>
        <w:instrText xml:space="preserve"> PAGEREF _Toc176505400 \h </w:instrText>
      </w:r>
      <w:r w:rsidRPr="00AD2216">
        <w:rPr>
          <w:noProof/>
        </w:rPr>
      </w:r>
      <w:r w:rsidRPr="00AD2216">
        <w:rPr>
          <w:noProof/>
        </w:rPr>
        <w:fldChar w:fldCharType="separate"/>
      </w:r>
      <w:r w:rsidR="00BB2E55">
        <w:rPr>
          <w:noProof/>
        </w:rPr>
        <w:t>97</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1333</w:t>
      </w:r>
      <w:r>
        <w:rPr>
          <w:noProof/>
        </w:rPr>
        <w:tab/>
        <w:t>Evidence of contravention</w:t>
      </w:r>
      <w:r w:rsidRPr="00AD2216">
        <w:rPr>
          <w:noProof/>
        </w:rPr>
        <w:tab/>
      </w:r>
      <w:r w:rsidRPr="00AD2216">
        <w:rPr>
          <w:noProof/>
        </w:rPr>
        <w:fldChar w:fldCharType="begin"/>
      </w:r>
      <w:r w:rsidRPr="00AD2216">
        <w:rPr>
          <w:noProof/>
        </w:rPr>
        <w:instrText xml:space="preserve"> PAGEREF _Toc176505401 \h </w:instrText>
      </w:r>
      <w:r w:rsidRPr="00AD2216">
        <w:rPr>
          <w:noProof/>
        </w:rPr>
      </w:r>
      <w:r w:rsidRPr="00AD2216">
        <w:rPr>
          <w:noProof/>
        </w:rPr>
        <w:fldChar w:fldCharType="separate"/>
      </w:r>
      <w:r w:rsidR="00BB2E55">
        <w:rPr>
          <w:noProof/>
        </w:rPr>
        <w:t>98</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1335</w:t>
      </w:r>
      <w:r>
        <w:rPr>
          <w:noProof/>
        </w:rPr>
        <w:tab/>
        <w:t>Costs</w:t>
      </w:r>
      <w:r w:rsidRPr="00AD2216">
        <w:rPr>
          <w:noProof/>
        </w:rPr>
        <w:tab/>
      </w:r>
      <w:r w:rsidRPr="00AD2216">
        <w:rPr>
          <w:noProof/>
        </w:rPr>
        <w:fldChar w:fldCharType="begin"/>
      </w:r>
      <w:r w:rsidRPr="00AD2216">
        <w:rPr>
          <w:noProof/>
        </w:rPr>
        <w:instrText xml:space="preserve"> PAGEREF _Toc176505402 \h </w:instrText>
      </w:r>
      <w:r w:rsidRPr="00AD2216">
        <w:rPr>
          <w:noProof/>
        </w:rPr>
      </w:r>
      <w:r w:rsidRPr="00AD2216">
        <w:rPr>
          <w:noProof/>
        </w:rPr>
        <w:fldChar w:fldCharType="separate"/>
      </w:r>
      <w:r w:rsidR="00BB2E55">
        <w:rPr>
          <w:noProof/>
        </w:rPr>
        <w:t>98</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1336</w:t>
      </w:r>
      <w:r>
        <w:rPr>
          <w:noProof/>
        </w:rPr>
        <w:tab/>
        <w:t>Vesting of property</w:t>
      </w:r>
      <w:r w:rsidRPr="00AD2216">
        <w:rPr>
          <w:noProof/>
        </w:rPr>
        <w:tab/>
      </w:r>
      <w:r w:rsidRPr="00AD2216">
        <w:rPr>
          <w:noProof/>
        </w:rPr>
        <w:fldChar w:fldCharType="begin"/>
      </w:r>
      <w:r w:rsidRPr="00AD2216">
        <w:rPr>
          <w:noProof/>
        </w:rPr>
        <w:instrText xml:space="preserve"> PAGEREF _Toc176505403 \h </w:instrText>
      </w:r>
      <w:r w:rsidRPr="00AD2216">
        <w:rPr>
          <w:noProof/>
        </w:rPr>
      </w:r>
      <w:r w:rsidRPr="00AD2216">
        <w:rPr>
          <w:noProof/>
        </w:rPr>
        <w:fldChar w:fldCharType="separate"/>
      </w:r>
      <w:r w:rsidR="00BB2E55">
        <w:rPr>
          <w:noProof/>
        </w:rPr>
        <w:t>99</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1336A</w:t>
      </w:r>
      <w:r>
        <w:rPr>
          <w:noProof/>
        </w:rPr>
        <w:tab/>
      </w:r>
      <w:r w:rsidRPr="004B01E7">
        <w:rPr>
          <w:bCs/>
          <w:noProof/>
        </w:rPr>
        <w:t>Certain proceedings to be proceedings by or against Commission</w:t>
      </w:r>
      <w:r w:rsidRPr="00AD2216">
        <w:rPr>
          <w:noProof/>
        </w:rPr>
        <w:tab/>
      </w:r>
      <w:r w:rsidRPr="00AD2216">
        <w:rPr>
          <w:noProof/>
        </w:rPr>
        <w:fldChar w:fldCharType="begin"/>
      </w:r>
      <w:r w:rsidRPr="00AD2216">
        <w:rPr>
          <w:noProof/>
        </w:rPr>
        <w:instrText xml:space="preserve"> PAGEREF _Toc176505404 \h </w:instrText>
      </w:r>
      <w:r w:rsidRPr="00AD2216">
        <w:rPr>
          <w:noProof/>
        </w:rPr>
      </w:r>
      <w:r w:rsidRPr="00AD2216">
        <w:rPr>
          <w:noProof/>
        </w:rPr>
        <w:fldChar w:fldCharType="separate"/>
      </w:r>
      <w:r w:rsidR="00BB2E55">
        <w:rPr>
          <w:noProof/>
        </w:rPr>
        <w:t>100</w:t>
      </w:r>
      <w:r w:rsidRPr="00AD2216">
        <w:rPr>
          <w:noProof/>
        </w:rPr>
        <w:fldChar w:fldCharType="end"/>
      </w:r>
    </w:p>
    <w:p w:rsidR="00AD2216" w:rsidRDefault="00AD2216">
      <w:pPr>
        <w:pStyle w:val="TOC2"/>
        <w:rPr>
          <w:rFonts w:asciiTheme="minorHAnsi" w:eastAsiaTheme="minorEastAsia" w:hAnsiTheme="minorHAnsi" w:cstheme="minorBidi"/>
          <w:b w:val="0"/>
          <w:noProof/>
          <w:kern w:val="0"/>
          <w:sz w:val="22"/>
          <w:szCs w:val="22"/>
        </w:rPr>
      </w:pPr>
      <w:r>
        <w:rPr>
          <w:noProof/>
        </w:rPr>
        <w:t>Part 9.7—Unclaimed property</w:t>
      </w:r>
      <w:r w:rsidRPr="00AD2216">
        <w:rPr>
          <w:b w:val="0"/>
          <w:noProof/>
          <w:sz w:val="18"/>
        </w:rPr>
        <w:tab/>
      </w:r>
      <w:r w:rsidRPr="00AD2216">
        <w:rPr>
          <w:b w:val="0"/>
          <w:noProof/>
          <w:sz w:val="18"/>
        </w:rPr>
        <w:fldChar w:fldCharType="begin"/>
      </w:r>
      <w:r w:rsidRPr="00AD2216">
        <w:rPr>
          <w:b w:val="0"/>
          <w:noProof/>
          <w:sz w:val="18"/>
        </w:rPr>
        <w:instrText xml:space="preserve"> PAGEREF _Toc176505405 \h </w:instrText>
      </w:r>
      <w:r w:rsidRPr="00AD2216">
        <w:rPr>
          <w:b w:val="0"/>
          <w:noProof/>
          <w:sz w:val="18"/>
        </w:rPr>
      </w:r>
      <w:r w:rsidRPr="00AD2216">
        <w:rPr>
          <w:b w:val="0"/>
          <w:noProof/>
          <w:sz w:val="18"/>
        </w:rPr>
        <w:fldChar w:fldCharType="separate"/>
      </w:r>
      <w:r w:rsidR="00BB2E55">
        <w:rPr>
          <w:b w:val="0"/>
          <w:noProof/>
          <w:sz w:val="18"/>
        </w:rPr>
        <w:t>102</w:t>
      </w:r>
      <w:r w:rsidRPr="00AD2216">
        <w:rPr>
          <w:b w:val="0"/>
          <w:noProof/>
          <w:sz w:val="18"/>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1339</w:t>
      </w:r>
      <w:r>
        <w:rPr>
          <w:noProof/>
        </w:rPr>
        <w:tab/>
      </w:r>
      <w:r w:rsidRPr="004B01E7">
        <w:rPr>
          <w:bCs/>
          <w:noProof/>
        </w:rPr>
        <w:t>Commission to deal with unclaimed property</w:t>
      </w:r>
      <w:r w:rsidRPr="00AD2216">
        <w:rPr>
          <w:noProof/>
        </w:rPr>
        <w:tab/>
      </w:r>
      <w:r w:rsidRPr="00AD2216">
        <w:rPr>
          <w:noProof/>
        </w:rPr>
        <w:fldChar w:fldCharType="begin"/>
      </w:r>
      <w:r w:rsidRPr="00AD2216">
        <w:rPr>
          <w:noProof/>
        </w:rPr>
        <w:instrText xml:space="preserve"> PAGEREF _Toc176505406 \h </w:instrText>
      </w:r>
      <w:r w:rsidRPr="00AD2216">
        <w:rPr>
          <w:noProof/>
        </w:rPr>
      </w:r>
      <w:r w:rsidRPr="00AD2216">
        <w:rPr>
          <w:noProof/>
        </w:rPr>
        <w:fldChar w:fldCharType="separate"/>
      </w:r>
      <w:r w:rsidR="00BB2E55">
        <w:rPr>
          <w:noProof/>
        </w:rPr>
        <w:t>102</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1340</w:t>
      </w:r>
      <w:r>
        <w:rPr>
          <w:noProof/>
        </w:rPr>
        <w:tab/>
        <w:t>Commission not liable to pay calls on shares etc.</w:t>
      </w:r>
      <w:r w:rsidRPr="00AD2216">
        <w:rPr>
          <w:noProof/>
        </w:rPr>
        <w:tab/>
      </w:r>
      <w:r w:rsidRPr="00AD2216">
        <w:rPr>
          <w:noProof/>
        </w:rPr>
        <w:fldChar w:fldCharType="begin"/>
      </w:r>
      <w:r w:rsidRPr="00AD2216">
        <w:rPr>
          <w:noProof/>
        </w:rPr>
        <w:instrText xml:space="preserve"> PAGEREF _Toc176505407 \h </w:instrText>
      </w:r>
      <w:r w:rsidRPr="00AD2216">
        <w:rPr>
          <w:noProof/>
        </w:rPr>
      </w:r>
      <w:r w:rsidRPr="00AD2216">
        <w:rPr>
          <w:noProof/>
        </w:rPr>
        <w:fldChar w:fldCharType="separate"/>
      </w:r>
      <w:r w:rsidR="00BB2E55">
        <w:rPr>
          <w:noProof/>
        </w:rPr>
        <w:t>103</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1341</w:t>
      </w:r>
      <w:r>
        <w:rPr>
          <w:noProof/>
        </w:rPr>
        <w:tab/>
        <w:t>Disposition of money in unclaimed money account</w:t>
      </w:r>
      <w:r w:rsidRPr="00AD2216">
        <w:rPr>
          <w:noProof/>
        </w:rPr>
        <w:tab/>
      </w:r>
      <w:r w:rsidRPr="00AD2216">
        <w:rPr>
          <w:noProof/>
        </w:rPr>
        <w:fldChar w:fldCharType="begin"/>
      </w:r>
      <w:r w:rsidRPr="00AD2216">
        <w:rPr>
          <w:noProof/>
        </w:rPr>
        <w:instrText xml:space="preserve"> PAGEREF _Toc176505408 \h </w:instrText>
      </w:r>
      <w:r w:rsidRPr="00AD2216">
        <w:rPr>
          <w:noProof/>
        </w:rPr>
      </w:r>
      <w:r w:rsidRPr="00AD2216">
        <w:rPr>
          <w:noProof/>
        </w:rPr>
        <w:fldChar w:fldCharType="separate"/>
      </w:r>
      <w:r w:rsidR="00BB2E55">
        <w:rPr>
          <w:noProof/>
        </w:rPr>
        <w:t>103</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1342</w:t>
      </w:r>
      <w:r>
        <w:rPr>
          <w:noProof/>
        </w:rPr>
        <w:tab/>
        <w:t>Commonwealth or Commission not liable for loss or damage</w:t>
      </w:r>
      <w:r w:rsidRPr="00AD2216">
        <w:rPr>
          <w:noProof/>
        </w:rPr>
        <w:tab/>
      </w:r>
      <w:r w:rsidRPr="00AD2216">
        <w:rPr>
          <w:noProof/>
        </w:rPr>
        <w:fldChar w:fldCharType="begin"/>
      </w:r>
      <w:r w:rsidRPr="00AD2216">
        <w:rPr>
          <w:noProof/>
        </w:rPr>
        <w:instrText xml:space="preserve"> PAGEREF _Toc176505409 \h </w:instrText>
      </w:r>
      <w:r w:rsidRPr="00AD2216">
        <w:rPr>
          <w:noProof/>
        </w:rPr>
      </w:r>
      <w:r w:rsidRPr="00AD2216">
        <w:rPr>
          <w:noProof/>
        </w:rPr>
        <w:fldChar w:fldCharType="separate"/>
      </w:r>
      <w:r w:rsidR="00BB2E55">
        <w:rPr>
          <w:noProof/>
        </w:rPr>
        <w:t>104</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1343</w:t>
      </w:r>
      <w:r>
        <w:rPr>
          <w:noProof/>
        </w:rPr>
        <w:tab/>
        <w:t>Disposal of securities if whereabouts of holder unknown</w:t>
      </w:r>
      <w:r w:rsidRPr="00AD2216">
        <w:rPr>
          <w:noProof/>
        </w:rPr>
        <w:tab/>
      </w:r>
      <w:r w:rsidRPr="00AD2216">
        <w:rPr>
          <w:noProof/>
        </w:rPr>
        <w:fldChar w:fldCharType="begin"/>
      </w:r>
      <w:r w:rsidRPr="00AD2216">
        <w:rPr>
          <w:noProof/>
        </w:rPr>
        <w:instrText xml:space="preserve"> PAGEREF _Toc176505410 \h </w:instrText>
      </w:r>
      <w:r w:rsidRPr="00AD2216">
        <w:rPr>
          <w:noProof/>
        </w:rPr>
      </w:r>
      <w:r w:rsidRPr="00AD2216">
        <w:rPr>
          <w:noProof/>
        </w:rPr>
        <w:fldChar w:fldCharType="separate"/>
      </w:r>
      <w:r w:rsidR="00BB2E55">
        <w:rPr>
          <w:noProof/>
        </w:rPr>
        <w:t>104</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1343A</w:t>
      </w:r>
      <w:r>
        <w:rPr>
          <w:noProof/>
        </w:rPr>
        <w:tab/>
        <w:t>Disposal of interests in registered scheme if whereabouts of member unknown</w:t>
      </w:r>
      <w:r w:rsidRPr="00AD2216">
        <w:rPr>
          <w:noProof/>
        </w:rPr>
        <w:tab/>
      </w:r>
      <w:r w:rsidRPr="00AD2216">
        <w:rPr>
          <w:noProof/>
        </w:rPr>
        <w:fldChar w:fldCharType="begin"/>
      </w:r>
      <w:r w:rsidRPr="00AD2216">
        <w:rPr>
          <w:noProof/>
        </w:rPr>
        <w:instrText xml:space="preserve"> PAGEREF _Toc176505411 \h </w:instrText>
      </w:r>
      <w:r w:rsidRPr="00AD2216">
        <w:rPr>
          <w:noProof/>
        </w:rPr>
      </w:r>
      <w:r w:rsidRPr="00AD2216">
        <w:rPr>
          <w:noProof/>
        </w:rPr>
        <w:fldChar w:fldCharType="separate"/>
      </w:r>
      <w:r w:rsidR="00BB2E55">
        <w:rPr>
          <w:noProof/>
        </w:rPr>
        <w:t>105</w:t>
      </w:r>
      <w:r w:rsidRPr="00AD2216">
        <w:rPr>
          <w:noProof/>
        </w:rPr>
        <w:fldChar w:fldCharType="end"/>
      </w:r>
    </w:p>
    <w:p w:rsidR="00AD2216" w:rsidRDefault="00AD2216">
      <w:pPr>
        <w:pStyle w:val="TOC2"/>
        <w:rPr>
          <w:rFonts w:asciiTheme="minorHAnsi" w:eastAsiaTheme="minorEastAsia" w:hAnsiTheme="minorHAnsi" w:cstheme="minorBidi"/>
          <w:b w:val="0"/>
          <w:noProof/>
          <w:kern w:val="0"/>
          <w:sz w:val="22"/>
          <w:szCs w:val="22"/>
        </w:rPr>
      </w:pPr>
      <w:r>
        <w:rPr>
          <w:noProof/>
        </w:rPr>
        <w:t>Part 9.9—Miscellaneous</w:t>
      </w:r>
      <w:r w:rsidRPr="00AD2216">
        <w:rPr>
          <w:b w:val="0"/>
          <w:noProof/>
          <w:sz w:val="18"/>
        </w:rPr>
        <w:tab/>
      </w:r>
      <w:r w:rsidRPr="00AD2216">
        <w:rPr>
          <w:b w:val="0"/>
          <w:noProof/>
          <w:sz w:val="18"/>
        </w:rPr>
        <w:fldChar w:fldCharType="begin"/>
      </w:r>
      <w:r w:rsidRPr="00AD2216">
        <w:rPr>
          <w:b w:val="0"/>
          <w:noProof/>
          <w:sz w:val="18"/>
        </w:rPr>
        <w:instrText xml:space="preserve"> PAGEREF _Toc176505412 \h </w:instrText>
      </w:r>
      <w:r w:rsidRPr="00AD2216">
        <w:rPr>
          <w:b w:val="0"/>
          <w:noProof/>
          <w:sz w:val="18"/>
        </w:rPr>
      </w:r>
      <w:r w:rsidRPr="00AD2216">
        <w:rPr>
          <w:b w:val="0"/>
          <w:noProof/>
          <w:sz w:val="18"/>
        </w:rPr>
        <w:fldChar w:fldCharType="separate"/>
      </w:r>
      <w:r w:rsidR="00BB2E55">
        <w:rPr>
          <w:b w:val="0"/>
          <w:noProof/>
          <w:sz w:val="18"/>
        </w:rPr>
        <w:t>106</w:t>
      </w:r>
      <w:r w:rsidRPr="00AD2216">
        <w:rPr>
          <w:b w:val="0"/>
          <w:noProof/>
          <w:sz w:val="18"/>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1345A</w:t>
      </w:r>
      <w:r>
        <w:rPr>
          <w:noProof/>
        </w:rPr>
        <w:tab/>
        <w:t>Minister may delegate prescribed functions and powers under this Law</w:t>
      </w:r>
      <w:r w:rsidRPr="00AD2216">
        <w:rPr>
          <w:noProof/>
        </w:rPr>
        <w:tab/>
      </w:r>
      <w:r w:rsidRPr="00AD2216">
        <w:rPr>
          <w:noProof/>
        </w:rPr>
        <w:fldChar w:fldCharType="begin"/>
      </w:r>
      <w:r w:rsidRPr="00AD2216">
        <w:rPr>
          <w:noProof/>
        </w:rPr>
        <w:instrText xml:space="preserve"> PAGEREF _Toc176505413 \h </w:instrText>
      </w:r>
      <w:r w:rsidRPr="00AD2216">
        <w:rPr>
          <w:noProof/>
        </w:rPr>
      </w:r>
      <w:r w:rsidRPr="00AD2216">
        <w:rPr>
          <w:noProof/>
        </w:rPr>
        <w:fldChar w:fldCharType="separate"/>
      </w:r>
      <w:r w:rsidR="00BB2E55">
        <w:rPr>
          <w:noProof/>
        </w:rPr>
        <w:t>106</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1346</w:t>
      </w:r>
      <w:r>
        <w:rPr>
          <w:noProof/>
        </w:rPr>
        <w:tab/>
        <w:t>Non</w:t>
      </w:r>
      <w:r>
        <w:rPr>
          <w:noProof/>
        </w:rPr>
        <w:noBreakHyphen/>
        <w:t>application of rule against perpetuities to certain schemes</w:t>
      </w:r>
      <w:r w:rsidRPr="00AD2216">
        <w:rPr>
          <w:noProof/>
        </w:rPr>
        <w:tab/>
      </w:r>
      <w:r w:rsidRPr="00AD2216">
        <w:rPr>
          <w:noProof/>
        </w:rPr>
        <w:fldChar w:fldCharType="begin"/>
      </w:r>
      <w:r w:rsidRPr="00AD2216">
        <w:rPr>
          <w:noProof/>
        </w:rPr>
        <w:instrText xml:space="preserve"> PAGEREF _Toc176505414 \h </w:instrText>
      </w:r>
      <w:r w:rsidRPr="00AD2216">
        <w:rPr>
          <w:noProof/>
        </w:rPr>
      </w:r>
      <w:r w:rsidRPr="00AD2216">
        <w:rPr>
          <w:noProof/>
        </w:rPr>
        <w:fldChar w:fldCharType="separate"/>
      </w:r>
      <w:r w:rsidR="00BB2E55">
        <w:rPr>
          <w:noProof/>
        </w:rPr>
        <w:t>106</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lastRenderedPageBreak/>
        <w:t>1348</w:t>
      </w:r>
      <w:r>
        <w:rPr>
          <w:noProof/>
        </w:rPr>
        <w:tab/>
        <w:t>Operation of Life Insurance Act</w:t>
      </w:r>
      <w:r w:rsidRPr="00AD2216">
        <w:rPr>
          <w:noProof/>
        </w:rPr>
        <w:tab/>
      </w:r>
      <w:r w:rsidRPr="00AD2216">
        <w:rPr>
          <w:noProof/>
        </w:rPr>
        <w:fldChar w:fldCharType="begin"/>
      </w:r>
      <w:r w:rsidRPr="00AD2216">
        <w:rPr>
          <w:noProof/>
        </w:rPr>
        <w:instrText xml:space="preserve"> PAGEREF _Toc176505415 \h </w:instrText>
      </w:r>
      <w:r w:rsidRPr="00AD2216">
        <w:rPr>
          <w:noProof/>
        </w:rPr>
      </w:r>
      <w:r w:rsidRPr="00AD2216">
        <w:rPr>
          <w:noProof/>
        </w:rPr>
        <w:fldChar w:fldCharType="separate"/>
      </w:r>
      <w:r w:rsidR="00BB2E55">
        <w:rPr>
          <w:noProof/>
        </w:rPr>
        <w:t>107</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1349</w:t>
      </w:r>
      <w:r>
        <w:rPr>
          <w:noProof/>
        </w:rPr>
        <w:tab/>
        <w:t>General transitional provisions</w:t>
      </w:r>
      <w:r w:rsidRPr="00AD2216">
        <w:rPr>
          <w:noProof/>
        </w:rPr>
        <w:tab/>
      </w:r>
      <w:r w:rsidRPr="00AD2216">
        <w:rPr>
          <w:noProof/>
        </w:rPr>
        <w:fldChar w:fldCharType="begin"/>
      </w:r>
      <w:r w:rsidRPr="00AD2216">
        <w:rPr>
          <w:noProof/>
        </w:rPr>
        <w:instrText xml:space="preserve"> PAGEREF _Toc176505416 \h </w:instrText>
      </w:r>
      <w:r w:rsidRPr="00AD2216">
        <w:rPr>
          <w:noProof/>
        </w:rPr>
      </w:r>
      <w:r w:rsidRPr="00AD2216">
        <w:rPr>
          <w:noProof/>
        </w:rPr>
        <w:fldChar w:fldCharType="separate"/>
      </w:r>
      <w:r w:rsidR="00BB2E55">
        <w:rPr>
          <w:noProof/>
        </w:rPr>
        <w:t>107</w:t>
      </w:r>
      <w:r w:rsidRPr="00AD2216">
        <w:rPr>
          <w:noProof/>
        </w:rPr>
        <w:fldChar w:fldCharType="end"/>
      </w:r>
    </w:p>
    <w:p w:rsidR="00AD2216" w:rsidRDefault="00AD2216">
      <w:pPr>
        <w:pStyle w:val="TOC2"/>
        <w:rPr>
          <w:rFonts w:asciiTheme="minorHAnsi" w:eastAsiaTheme="minorEastAsia" w:hAnsiTheme="minorHAnsi" w:cstheme="minorBidi"/>
          <w:b w:val="0"/>
          <w:noProof/>
          <w:kern w:val="0"/>
          <w:sz w:val="22"/>
          <w:szCs w:val="22"/>
        </w:rPr>
      </w:pPr>
      <w:r>
        <w:rPr>
          <w:noProof/>
        </w:rPr>
        <w:t>Part 9.10—Fees for chargeable matters</w:t>
      </w:r>
      <w:r w:rsidRPr="00AD2216">
        <w:rPr>
          <w:b w:val="0"/>
          <w:noProof/>
          <w:sz w:val="18"/>
        </w:rPr>
        <w:tab/>
      </w:r>
      <w:r w:rsidRPr="00AD2216">
        <w:rPr>
          <w:b w:val="0"/>
          <w:noProof/>
          <w:sz w:val="18"/>
        </w:rPr>
        <w:fldChar w:fldCharType="begin"/>
      </w:r>
      <w:r w:rsidRPr="00AD2216">
        <w:rPr>
          <w:b w:val="0"/>
          <w:noProof/>
          <w:sz w:val="18"/>
        </w:rPr>
        <w:instrText xml:space="preserve"> PAGEREF _Toc176505417 \h </w:instrText>
      </w:r>
      <w:r w:rsidRPr="00AD2216">
        <w:rPr>
          <w:b w:val="0"/>
          <w:noProof/>
          <w:sz w:val="18"/>
        </w:rPr>
      </w:r>
      <w:r w:rsidRPr="00AD2216">
        <w:rPr>
          <w:b w:val="0"/>
          <w:noProof/>
          <w:sz w:val="18"/>
        </w:rPr>
        <w:fldChar w:fldCharType="separate"/>
      </w:r>
      <w:r w:rsidR="00BB2E55">
        <w:rPr>
          <w:b w:val="0"/>
          <w:noProof/>
          <w:sz w:val="18"/>
        </w:rPr>
        <w:t>109</w:t>
      </w:r>
      <w:r w:rsidRPr="00AD2216">
        <w:rPr>
          <w:b w:val="0"/>
          <w:noProof/>
          <w:sz w:val="18"/>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1351</w:t>
      </w:r>
      <w:r>
        <w:rPr>
          <w:noProof/>
        </w:rPr>
        <w:tab/>
        <w:t>Fees payable</w:t>
      </w:r>
      <w:r w:rsidRPr="00AD2216">
        <w:rPr>
          <w:noProof/>
        </w:rPr>
        <w:tab/>
      </w:r>
      <w:r w:rsidRPr="00AD2216">
        <w:rPr>
          <w:noProof/>
        </w:rPr>
        <w:fldChar w:fldCharType="begin"/>
      </w:r>
      <w:r w:rsidRPr="00AD2216">
        <w:rPr>
          <w:noProof/>
        </w:rPr>
        <w:instrText xml:space="preserve"> PAGEREF _Toc176505418 \h </w:instrText>
      </w:r>
      <w:r w:rsidRPr="00AD2216">
        <w:rPr>
          <w:noProof/>
        </w:rPr>
      </w:r>
      <w:r w:rsidRPr="00AD2216">
        <w:rPr>
          <w:noProof/>
        </w:rPr>
        <w:fldChar w:fldCharType="separate"/>
      </w:r>
      <w:r w:rsidR="00BB2E55">
        <w:rPr>
          <w:noProof/>
        </w:rPr>
        <w:t>109</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1352</w:t>
      </w:r>
      <w:r>
        <w:rPr>
          <w:noProof/>
        </w:rPr>
        <w:tab/>
        <w:t>Limits on fees payable for one matter</w:t>
      </w:r>
      <w:r w:rsidRPr="00AD2216">
        <w:rPr>
          <w:noProof/>
        </w:rPr>
        <w:tab/>
      </w:r>
      <w:r w:rsidRPr="00AD2216">
        <w:rPr>
          <w:noProof/>
        </w:rPr>
        <w:fldChar w:fldCharType="begin"/>
      </w:r>
      <w:r w:rsidRPr="00AD2216">
        <w:rPr>
          <w:noProof/>
        </w:rPr>
        <w:instrText xml:space="preserve"> PAGEREF _Toc176505419 \h </w:instrText>
      </w:r>
      <w:r w:rsidRPr="00AD2216">
        <w:rPr>
          <w:noProof/>
        </w:rPr>
      </w:r>
      <w:r w:rsidRPr="00AD2216">
        <w:rPr>
          <w:noProof/>
        </w:rPr>
        <w:fldChar w:fldCharType="separate"/>
      </w:r>
      <w:r w:rsidR="00BB2E55">
        <w:rPr>
          <w:noProof/>
        </w:rPr>
        <w:t>109</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1354</w:t>
      </w:r>
      <w:r>
        <w:rPr>
          <w:noProof/>
        </w:rPr>
        <w:tab/>
        <w:t>Lodgment of document without payment of fee</w:t>
      </w:r>
      <w:r w:rsidRPr="00AD2216">
        <w:rPr>
          <w:noProof/>
        </w:rPr>
        <w:tab/>
      </w:r>
      <w:r w:rsidRPr="00AD2216">
        <w:rPr>
          <w:noProof/>
        </w:rPr>
        <w:fldChar w:fldCharType="begin"/>
      </w:r>
      <w:r w:rsidRPr="00AD2216">
        <w:rPr>
          <w:noProof/>
        </w:rPr>
        <w:instrText xml:space="preserve"> PAGEREF _Toc176505420 \h </w:instrText>
      </w:r>
      <w:r w:rsidRPr="00AD2216">
        <w:rPr>
          <w:noProof/>
        </w:rPr>
      </w:r>
      <w:r w:rsidRPr="00AD2216">
        <w:rPr>
          <w:noProof/>
        </w:rPr>
        <w:fldChar w:fldCharType="separate"/>
      </w:r>
      <w:r w:rsidR="00BB2E55">
        <w:rPr>
          <w:noProof/>
        </w:rPr>
        <w:t>109</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1355</w:t>
      </w:r>
      <w:r>
        <w:rPr>
          <w:noProof/>
        </w:rPr>
        <w:tab/>
        <w:t>Doing act without payment of fee</w:t>
      </w:r>
      <w:r w:rsidRPr="00AD2216">
        <w:rPr>
          <w:noProof/>
        </w:rPr>
        <w:tab/>
      </w:r>
      <w:r w:rsidRPr="00AD2216">
        <w:rPr>
          <w:noProof/>
        </w:rPr>
        <w:fldChar w:fldCharType="begin"/>
      </w:r>
      <w:r w:rsidRPr="00AD2216">
        <w:rPr>
          <w:noProof/>
        </w:rPr>
        <w:instrText xml:space="preserve"> PAGEREF _Toc176505421 \h </w:instrText>
      </w:r>
      <w:r w:rsidRPr="00AD2216">
        <w:rPr>
          <w:noProof/>
        </w:rPr>
      </w:r>
      <w:r w:rsidRPr="00AD2216">
        <w:rPr>
          <w:noProof/>
        </w:rPr>
        <w:fldChar w:fldCharType="separate"/>
      </w:r>
      <w:r w:rsidR="00BB2E55">
        <w:rPr>
          <w:noProof/>
        </w:rPr>
        <w:t>110</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1356</w:t>
      </w:r>
      <w:r>
        <w:rPr>
          <w:noProof/>
        </w:rPr>
        <w:tab/>
        <w:t>Effect of sections 1354 and 1355</w:t>
      </w:r>
      <w:r w:rsidRPr="00AD2216">
        <w:rPr>
          <w:noProof/>
        </w:rPr>
        <w:tab/>
      </w:r>
      <w:r w:rsidRPr="00AD2216">
        <w:rPr>
          <w:noProof/>
        </w:rPr>
        <w:fldChar w:fldCharType="begin"/>
      </w:r>
      <w:r w:rsidRPr="00AD2216">
        <w:rPr>
          <w:noProof/>
        </w:rPr>
        <w:instrText xml:space="preserve"> PAGEREF _Toc176505422 \h </w:instrText>
      </w:r>
      <w:r w:rsidRPr="00AD2216">
        <w:rPr>
          <w:noProof/>
        </w:rPr>
      </w:r>
      <w:r w:rsidRPr="00AD2216">
        <w:rPr>
          <w:noProof/>
        </w:rPr>
        <w:fldChar w:fldCharType="separate"/>
      </w:r>
      <w:r w:rsidR="00BB2E55">
        <w:rPr>
          <w:noProof/>
        </w:rPr>
        <w:t>110</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1357</w:t>
      </w:r>
      <w:r>
        <w:rPr>
          <w:noProof/>
        </w:rPr>
        <w:tab/>
        <w:t>Commission may require payment of deposit on account of fee</w:t>
      </w:r>
      <w:r w:rsidRPr="00AD2216">
        <w:rPr>
          <w:noProof/>
        </w:rPr>
        <w:tab/>
      </w:r>
      <w:r w:rsidRPr="00AD2216">
        <w:rPr>
          <w:noProof/>
        </w:rPr>
        <w:fldChar w:fldCharType="begin"/>
      </w:r>
      <w:r w:rsidRPr="00AD2216">
        <w:rPr>
          <w:noProof/>
        </w:rPr>
        <w:instrText xml:space="preserve"> PAGEREF _Toc176505423 \h </w:instrText>
      </w:r>
      <w:r w:rsidRPr="00AD2216">
        <w:rPr>
          <w:noProof/>
        </w:rPr>
      </w:r>
      <w:r w:rsidRPr="00AD2216">
        <w:rPr>
          <w:noProof/>
        </w:rPr>
        <w:fldChar w:fldCharType="separate"/>
      </w:r>
      <w:r w:rsidR="00BB2E55">
        <w:rPr>
          <w:noProof/>
        </w:rPr>
        <w:t>110</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1358</w:t>
      </w:r>
      <w:r>
        <w:rPr>
          <w:noProof/>
        </w:rPr>
        <w:tab/>
        <w:t>Fee not ascertainable when it became payable</w:t>
      </w:r>
      <w:r w:rsidRPr="00AD2216">
        <w:rPr>
          <w:noProof/>
        </w:rPr>
        <w:tab/>
      </w:r>
      <w:r w:rsidRPr="00AD2216">
        <w:rPr>
          <w:noProof/>
        </w:rPr>
        <w:fldChar w:fldCharType="begin"/>
      </w:r>
      <w:r w:rsidRPr="00AD2216">
        <w:rPr>
          <w:noProof/>
        </w:rPr>
        <w:instrText xml:space="preserve"> PAGEREF _Toc176505424 \h </w:instrText>
      </w:r>
      <w:r w:rsidRPr="00AD2216">
        <w:rPr>
          <w:noProof/>
        </w:rPr>
      </w:r>
      <w:r w:rsidRPr="00AD2216">
        <w:rPr>
          <w:noProof/>
        </w:rPr>
        <w:fldChar w:fldCharType="separate"/>
      </w:r>
      <w:r w:rsidR="00BB2E55">
        <w:rPr>
          <w:noProof/>
        </w:rPr>
        <w:t>110</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1359</w:t>
      </w:r>
      <w:r>
        <w:rPr>
          <w:noProof/>
        </w:rPr>
        <w:tab/>
        <w:t>Waiver and refund of fees</w:t>
      </w:r>
      <w:r w:rsidRPr="00AD2216">
        <w:rPr>
          <w:noProof/>
        </w:rPr>
        <w:tab/>
      </w:r>
      <w:r w:rsidRPr="00AD2216">
        <w:rPr>
          <w:noProof/>
        </w:rPr>
        <w:fldChar w:fldCharType="begin"/>
      </w:r>
      <w:r w:rsidRPr="00AD2216">
        <w:rPr>
          <w:noProof/>
        </w:rPr>
        <w:instrText xml:space="preserve"> PAGEREF _Toc176505425 \h </w:instrText>
      </w:r>
      <w:r w:rsidRPr="00AD2216">
        <w:rPr>
          <w:noProof/>
        </w:rPr>
      </w:r>
      <w:r w:rsidRPr="00AD2216">
        <w:rPr>
          <w:noProof/>
        </w:rPr>
        <w:fldChar w:fldCharType="separate"/>
      </w:r>
      <w:r w:rsidR="00BB2E55">
        <w:rPr>
          <w:noProof/>
        </w:rPr>
        <w:t>111</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1360</w:t>
      </w:r>
      <w:r>
        <w:rPr>
          <w:noProof/>
        </w:rPr>
        <w:tab/>
        <w:t>Debts due to the Commonwealth</w:t>
      </w:r>
      <w:r w:rsidRPr="00AD2216">
        <w:rPr>
          <w:noProof/>
        </w:rPr>
        <w:tab/>
      </w:r>
      <w:r w:rsidRPr="00AD2216">
        <w:rPr>
          <w:noProof/>
        </w:rPr>
        <w:fldChar w:fldCharType="begin"/>
      </w:r>
      <w:r w:rsidRPr="00AD2216">
        <w:rPr>
          <w:noProof/>
        </w:rPr>
        <w:instrText xml:space="preserve"> PAGEREF _Toc176505426 \h </w:instrText>
      </w:r>
      <w:r w:rsidRPr="00AD2216">
        <w:rPr>
          <w:noProof/>
        </w:rPr>
      </w:r>
      <w:r w:rsidRPr="00AD2216">
        <w:rPr>
          <w:noProof/>
        </w:rPr>
        <w:fldChar w:fldCharType="separate"/>
      </w:r>
      <w:r w:rsidR="00BB2E55">
        <w:rPr>
          <w:noProof/>
        </w:rPr>
        <w:t>111</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1361</w:t>
      </w:r>
      <w:r>
        <w:rPr>
          <w:noProof/>
        </w:rPr>
        <w:tab/>
        <w:t>This Part not to impose taxation</w:t>
      </w:r>
      <w:r w:rsidRPr="00AD2216">
        <w:rPr>
          <w:noProof/>
        </w:rPr>
        <w:tab/>
      </w:r>
      <w:r w:rsidRPr="00AD2216">
        <w:rPr>
          <w:noProof/>
        </w:rPr>
        <w:fldChar w:fldCharType="begin"/>
      </w:r>
      <w:r w:rsidRPr="00AD2216">
        <w:rPr>
          <w:noProof/>
        </w:rPr>
        <w:instrText xml:space="preserve"> PAGEREF _Toc176505427 \h </w:instrText>
      </w:r>
      <w:r w:rsidRPr="00AD2216">
        <w:rPr>
          <w:noProof/>
        </w:rPr>
      </w:r>
      <w:r w:rsidRPr="00AD2216">
        <w:rPr>
          <w:noProof/>
        </w:rPr>
        <w:fldChar w:fldCharType="separate"/>
      </w:r>
      <w:r w:rsidR="00BB2E55">
        <w:rPr>
          <w:noProof/>
        </w:rPr>
        <w:t>111</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1362</w:t>
      </w:r>
      <w:r>
        <w:rPr>
          <w:noProof/>
        </w:rPr>
        <w:tab/>
        <w:t>Payment of fee does not give right to inspect or search</w:t>
      </w:r>
      <w:r w:rsidRPr="00AD2216">
        <w:rPr>
          <w:noProof/>
        </w:rPr>
        <w:tab/>
      </w:r>
      <w:r w:rsidRPr="00AD2216">
        <w:rPr>
          <w:noProof/>
        </w:rPr>
        <w:fldChar w:fldCharType="begin"/>
      </w:r>
      <w:r w:rsidRPr="00AD2216">
        <w:rPr>
          <w:noProof/>
        </w:rPr>
        <w:instrText xml:space="preserve"> PAGEREF _Toc176505428 \h </w:instrText>
      </w:r>
      <w:r w:rsidRPr="00AD2216">
        <w:rPr>
          <w:noProof/>
        </w:rPr>
      </w:r>
      <w:r w:rsidRPr="00AD2216">
        <w:rPr>
          <w:noProof/>
        </w:rPr>
        <w:fldChar w:fldCharType="separate"/>
      </w:r>
      <w:r w:rsidR="00BB2E55">
        <w:rPr>
          <w:noProof/>
        </w:rPr>
        <w:t>111</w:t>
      </w:r>
      <w:r w:rsidRPr="00AD2216">
        <w:rPr>
          <w:noProof/>
        </w:rPr>
        <w:fldChar w:fldCharType="end"/>
      </w:r>
    </w:p>
    <w:p w:rsidR="00AD2216" w:rsidRDefault="00AD2216">
      <w:pPr>
        <w:pStyle w:val="TOC1"/>
        <w:rPr>
          <w:rFonts w:asciiTheme="minorHAnsi" w:eastAsiaTheme="minorEastAsia" w:hAnsiTheme="minorHAnsi" w:cstheme="minorBidi"/>
          <w:b w:val="0"/>
          <w:noProof/>
          <w:kern w:val="0"/>
          <w:sz w:val="22"/>
          <w:szCs w:val="22"/>
        </w:rPr>
      </w:pPr>
      <w:r>
        <w:rPr>
          <w:noProof/>
        </w:rPr>
        <w:t>Chapter 10—National scheme provisions</w:t>
      </w:r>
      <w:r w:rsidRPr="00AD2216">
        <w:rPr>
          <w:b w:val="0"/>
          <w:noProof/>
          <w:sz w:val="18"/>
        </w:rPr>
        <w:tab/>
      </w:r>
      <w:r w:rsidRPr="00AD2216">
        <w:rPr>
          <w:b w:val="0"/>
          <w:noProof/>
          <w:sz w:val="18"/>
        </w:rPr>
        <w:fldChar w:fldCharType="begin"/>
      </w:r>
      <w:r w:rsidRPr="00AD2216">
        <w:rPr>
          <w:b w:val="0"/>
          <w:noProof/>
          <w:sz w:val="18"/>
        </w:rPr>
        <w:instrText xml:space="preserve"> PAGEREF _Toc176505429 \h </w:instrText>
      </w:r>
      <w:r w:rsidRPr="00AD2216">
        <w:rPr>
          <w:b w:val="0"/>
          <w:noProof/>
          <w:sz w:val="18"/>
        </w:rPr>
      </w:r>
      <w:r w:rsidRPr="00AD2216">
        <w:rPr>
          <w:b w:val="0"/>
          <w:noProof/>
          <w:sz w:val="18"/>
        </w:rPr>
        <w:fldChar w:fldCharType="separate"/>
      </w:r>
      <w:r w:rsidR="00BB2E55">
        <w:rPr>
          <w:b w:val="0"/>
          <w:noProof/>
          <w:sz w:val="18"/>
        </w:rPr>
        <w:t>113</w:t>
      </w:r>
      <w:r w:rsidRPr="00AD2216">
        <w:rPr>
          <w:b w:val="0"/>
          <w:noProof/>
          <w:sz w:val="18"/>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1362A</w:t>
      </w:r>
      <w:r>
        <w:rPr>
          <w:noProof/>
        </w:rPr>
        <w:tab/>
        <w:t>Recognition of companies from other jurisdictions</w:t>
      </w:r>
      <w:r w:rsidRPr="00AD2216">
        <w:rPr>
          <w:noProof/>
        </w:rPr>
        <w:tab/>
      </w:r>
      <w:r w:rsidRPr="00AD2216">
        <w:rPr>
          <w:noProof/>
        </w:rPr>
        <w:fldChar w:fldCharType="begin"/>
      </w:r>
      <w:r w:rsidRPr="00AD2216">
        <w:rPr>
          <w:noProof/>
        </w:rPr>
        <w:instrText xml:space="preserve"> PAGEREF _Toc176505430 \h </w:instrText>
      </w:r>
      <w:r w:rsidRPr="00AD2216">
        <w:rPr>
          <w:noProof/>
        </w:rPr>
      </w:r>
      <w:r w:rsidRPr="00AD2216">
        <w:rPr>
          <w:noProof/>
        </w:rPr>
        <w:fldChar w:fldCharType="separate"/>
      </w:r>
      <w:r w:rsidR="00BB2E55">
        <w:rPr>
          <w:noProof/>
        </w:rPr>
        <w:t>113</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1362B</w:t>
      </w:r>
      <w:r>
        <w:rPr>
          <w:noProof/>
        </w:rPr>
        <w:tab/>
        <w:t>Transfer of registration</w:t>
      </w:r>
      <w:r w:rsidRPr="00AD2216">
        <w:rPr>
          <w:noProof/>
        </w:rPr>
        <w:tab/>
      </w:r>
      <w:r w:rsidRPr="00AD2216">
        <w:rPr>
          <w:noProof/>
        </w:rPr>
        <w:fldChar w:fldCharType="begin"/>
      </w:r>
      <w:r w:rsidRPr="00AD2216">
        <w:rPr>
          <w:noProof/>
        </w:rPr>
        <w:instrText xml:space="preserve"> PAGEREF _Toc176505431 \h </w:instrText>
      </w:r>
      <w:r w:rsidRPr="00AD2216">
        <w:rPr>
          <w:noProof/>
        </w:rPr>
      </w:r>
      <w:r w:rsidRPr="00AD2216">
        <w:rPr>
          <w:noProof/>
        </w:rPr>
        <w:fldChar w:fldCharType="separate"/>
      </w:r>
      <w:r w:rsidR="00BB2E55">
        <w:rPr>
          <w:noProof/>
        </w:rPr>
        <w:t>113</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1362BA</w:t>
      </w:r>
      <w:r>
        <w:rPr>
          <w:noProof/>
        </w:rPr>
        <w:tab/>
        <w:t>Compensation for compulsory acquisition</w:t>
      </w:r>
      <w:r w:rsidRPr="00AD2216">
        <w:rPr>
          <w:noProof/>
        </w:rPr>
        <w:tab/>
      </w:r>
      <w:r w:rsidRPr="00AD2216">
        <w:rPr>
          <w:noProof/>
        </w:rPr>
        <w:fldChar w:fldCharType="begin"/>
      </w:r>
      <w:r w:rsidRPr="00AD2216">
        <w:rPr>
          <w:noProof/>
        </w:rPr>
        <w:instrText xml:space="preserve"> PAGEREF _Toc176505432 \h </w:instrText>
      </w:r>
      <w:r w:rsidRPr="00AD2216">
        <w:rPr>
          <w:noProof/>
        </w:rPr>
      </w:r>
      <w:r w:rsidRPr="00AD2216">
        <w:rPr>
          <w:noProof/>
        </w:rPr>
        <w:fldChar w:fldCharType="separate"/>
      </w:r>
      <w:r w:rsidR="00BB2E55">
        <w:rPr>
          <w:noProof/>
        </w:rPr>
        <w:t>114</w:t>
      </w:r>
      <w:r w:rsidRPr="00AD2216">
        <w:rPr>
          <w:noProof/>
        </w:rPr>
        <w:fldChar w:fldCharType="end"/>
      </w:r>
    </w:p>
    <w:p w:rsidR="00AD2216" w:rsidRDefault="00AD2216">
      <w:pPr>
        <w:pStyle w:val="TOC1"/>
        <w:rPr>
          <w:rFonts w:asciiTheme="minorHAnsi" w:eastAsiaTheme="minorEastAsia" w:hAnsiTheme="minorHAnsi" w:cstheme="minorBidi"/>
          <w:b w:val="0"/>
          <w:noProof/>
          <w:kern w:val="0"/>
          <w:sz w:val="22"/>
          <w:szCs w:val="22"/>
        </w:rPr>
      </w:pPr>
      <w:r>
        <w:rPr>
          <w:noProof/>
        </w:rPr>
        <w:t>Chapter 11—Application and transitional provisions</w:t>
      </w:r>
      <w:r w:rsidRPr="00AD2216">
        <w:rPr>
          <w:b w:val="0"/>
          <w:noProof/>
          <w:sz w:val="18"/>
        </w:rPr>
        <w:tab/>
      </w:r>
      <w:r w:rsidRPr="00AD2216">
        <w:rPr>
          <w:b w:val="0"/>
          <w:noProof/>
          <w:sz w:val="18"/>
        </w:rPr>
        <w:fldChar w:fldCharType="begin"/>
      </w:r>
      <w:r w:rsidRPr="00AD2216">
        <w:rPr>
          <w:b w:val="0"/>
          <w:noProof/>
          <w:sz w:val="18"/>
        </w:rPr>
        <w:instrText xml:space="preserve"> PAGEREF _Toc176505433 \h </w:instrText>
      </w:r>
      <w:r w:rsidRPr="00AD2216">
        <w:rPr>
          <w:b w:val="0"/>
          <w:noProof/>
          <w:sz w:val="18"/>
        </w:rPr>
      </w:r>
      <w:r w:rsidRPr="00AD2216">
        <w:rPr>
          <w:b w:val="0"/>
          <w:noProof/>
          <w:sz w:val="18"/>
        </w:rPr>
        <w:fldChar w:fldCharType="separate"/>
      </w:r>
      <w:r w:rsidR="00BB2E55">
        <w:rPr>
          <w:b w:val="0"/>
          <w:noProof/>
          <w:sz w:val="18"/>
        </w:rPr>
        <w:t>115</w:t>
      </w:r>
      <w:r w:rsidRPr="00AD2216">
        <w:rPr>
          <w:b w:val="0"/>
          <w:noProof/>
          <w:sz w:val="18"/>
        </w:rPr>
        <w:fldChar w:fldCharType="end"/>
      </w:r>
    </w:p>
    <w:p w:rsidR="00AD2216" w:rsidRDefault="00AD2216">
      <w:pPr>
        <w:pStyle w:val="TOC2"/>
        <w:rPr>
          <w:rFonts w:asciiTheme="minorHAnsi" w:eastAsiaTheme="minorEastAsia" w:hAnsiTheme="minorHAnsi" w:cstheme="minorBidi"/>
          <w:b w:val="0"/>
          <w:noProof/>
          <w:kern w:val="0"/>
          <w:sz w:val="22"/>
          <w:szCs w:val="22"/>
        </w:rPr>
      </w:pPr>
      <w:r>
        <w:rPr>
          <w:noProof/>
        </w:rPr>
        <w:t>Part 11.1—Introduction of the Corporations Law</w:t>
      </w:r>
      <w:r w:rsidRPr="00AD2216">
        <w:rPr>
          <w:b w:val="0"/>
          <w:noProof/>
          <w:sz w:val="18"/>
        </w:rPr>
        <w:tab/>
      </w:r>
      <w:r w:rsidRPr="00AD2216">
        <w:rPr>
          <w:b w:val="0"/>
          <w:noProof/>
          <w:sz w:val="18"/>
        </w:rPr>
        <w:fldChar w:fldCharType="begin"/>
      </w:r>
      <w:r w:rsidRPr="00AD2216">
        <w:rPr>
          <w:b w:val="0"/>
          <w:noProof/>
          <w:sz w:val="18"/>
        </w:rPr>
        <w:instrText xml:space="preserve"> PAGEREF _Toc176505434 \h </w:instrText>
      </w:r>
      <w:r w:rsidRPr="00AD2216">
        <w:rPr>
          <w:b w:val="0"/>
          <w:noProof/>
          <w:sz w:val="18"/>
        </w:rPr>
      </w:r>
      <w:r w:rsidRPr="00AD2216">
        <w:rPr>
          <w:b w:val="0"/>
          <w:noProof/>
          <w:sz w:val="18"/>
        </w:rPr>
        <w:fldChar w:fldCharType="separate"/>
      </w:r>
      <w:r w:rsidR="00BB2E55">
        <w:rPr>
          <w:b w:val="0"/>
          <w:noProof/>
          <w:sz w:val="18"/>
        </w:rPr>
        <w:t>115</w:t>
      </w:r>
      <w:r w:rsidRPr="00AD2216">
        <w:rPr>
          <w:b w:val="0"/>
          <w:noProof/>
          <w:sz w:val="18"/>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1362CA</w:t>
      </w:r>
      <w:r>
        <w:rPr>
          <w:noProof/>
        </w:rPr>
        <w:tab/>
        <w:t>Existing company</w:t>
      </w:r>
      <w:r w:rsidRPr="00AD2216">
        <w:rPr>
          <w:noProof/>
        </w:rPr>
        <w:tab/>
      </w:r>
      <w:r w:rsidRPr="00AD2216">
        <w:rPr>
          <w:noProof/>
        </w:rPr>
        <w:fldChar w:fldCharType="begin"/>
      </w:r>
      <w:r w:rsidRPr="00AD2216">
        <w:rPr>
          <w:noProof/>
        </w:rPr>
        <w:instrText xml:space="preserve"> PAGEREF _Toc176505435 \h </w:instrText>
      </w:r>
      <w:r w:rsidRPr="00AD2216">
        <w:rPr>
          <w:noProof/>
        </w:rPr>
      </w:r>
      <w:r w:rsidRPr="00AD2216">
        <w:rPr>
          <w:noProof/>
        </w:rPr>
        <w:fldChar w:fldCharType="separate"/>
      </w:r>
      <w:r w:rsidR="00BB2E55">
        <w:rPr>
          <w:noProof/>
        </w:rPr>
        <w:t>115</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1362CB</w:t>
      </w:r>
      <w:r>
        <w:rPr>
          <w:noProof/>
        </w:rPr>
        <w:tab/>
        <w:t>Existing company taken to be registered under the Corporations Law</w:t>
      </w:r>
      <w:r w:rsidRPr="00AD2216">
        <w:rPr>
          <w:noProof/>
        </w:rPr>
        <w:tab/>
      </w:r>
      <w:r w:rsidRPr="00AD2216">
        <w:rPr>
          <w:noProof/>
        </w:rPr>
        <w:fldChar w:fldCharType="begin"/>
      </w:r>
      <w:r w:rsidRPr="00AD2216">
        <w:rPr>
          <w:noProof/>
        </w:rPr>
        <w:instrText xml:space="preserve"> PAGEREF _Toc176505436 \h </w:instrText>
      </w:r>
      <w:r w:rsidRPr="00AD2216">
        <w:rPr>
          <w:noProof/>
        </w:rPr>
      </w:r>
      <w:r w:rsidRPr="00AD2216">
        <w:rPr>
          <w:noProof/>
        </w:rPr>
        <w:fldChar w:fldCharType="separate"/>
      </w:r>
      <w:r w:rsidR="00BB2E55">
        <w:rPr>
          <w:noProof/>
        </w:rPr>
        <w:t>115</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1362CC</w:t>
      </w:r>
      <w:r>
        <w:rPr>
          <w:noProof/>
        </w:rPr>
        <w:tab/>
        <w:t>Constitution of existing company</w:t>
      </w:r>
      <w:r w:rsidRPr="00AD2216">
        <w:rPr>
          <w:noProof/>
        </w:rPr>
        <w:tab/>
      </w:r>
      <w:r w:rsidRPr="00AD2216">
        <w:rPr>
          <w:noProof/>
        </w:rPr>
        <w:fldChar w:fldCharType="begin"/>
      </w:r>
      <w:r w:rsidRPr="00AD2216">
        <w:rPr>
          <w:noProof/>
        </w:rPr>
        <w:instrText xml:space="preserve"> PAGEREF _Toc176505437 \h </w:instrText>
      </w:r>
      <w:r w:rsidRPr="00AD2216">
        <w:rPr>
          <w:noProof/>
        </w:rPr>
      </w:r>
      <w:r w:rsidRPr="00AD2216">
        <w:rPr>
          <w:noProof/>
        </w:rPr>
        <w:fldChar w:fldCharType="separate"/>
      </w:r>
      <w:r w:rsidR="00BB2E55">
        <w:rPr>
          <w:noProof/>
        </w:rPr>
        <w:t>116</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1362CD</w:t>
      </w:r>
      <w:r>
        <w:rPr>
          <w:noProof/>
        </w:rPr>
        <w:tab/>
        <w:t>Application of Law to existing companies</w:t>
      </w:r>
      <w:r w:rsidRPr="00AD2216">
        <w:rPr>
          <w:noProof/>
        </w:rPr>
        <w:tab/>
      </w:r>
      <w:r w:rsidRPr="00AD2216">
        <w:rPr>
          <w:noProof/>
        </w:rPr>
        <w:fldChar w:fldCharType="begin"/>
      </w:r>
      <w:r w:rsidRPr="00AD2216">
        <w:rPr>
          <w:noProof/>
        </w:rPr>
        <w:instrText xml:space="preserve"> PAGEREF _Toc176505438 \h </w:instrText>
      </w:r>
      <w:r w:rsidRPr="00AD2216">
        <w:rPr>
          <w:noProof/>
        </w:rPr>
      </w:r>
      <w:r w:rsidRPr="00AD2216">
        <w:rPr>
          <w:noProof/>
        </w:rPr>
        <w:fldChar w:fldCharType="separate"/>
      </w:r>
      <w:r w:rsidR="00BB2E55">
        <w:rPr>
          <w:noProof/>
        </w:rPr>
        <w:t>116</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1362CE</w:t>
      </w:r>
      <w:r>
        <w:rPr>
          <w:noProof/>
        </w:rPr>
        <w:tab/>
        <w:t>Acts preparatory to external administration of existing company</w:t>
      </w:r>
      <w:r w:rsidRPr="00AD2216">
        <w:rPr>
          <w:noProof/>
        </w:rPr>
        <w:tab/>
      </w:r>
      <w:r w:rsidRPr="00AD2216">
        <w:rPr>
          <w:noProof/>
        </w:rPr>
        <w:fldChar w:fldCharType="begin"/>
      </w:r>
      <w:r w:rsidRPr="00AD2216">
        <w:rPr>
          <w:noProof/>
        </w:rPr>
        <w:instrText xml:space="preserve"> PAGEREF _Toc176505439 \h </w:instrText>
      </w:r>
      <w:r w:rsidRPr="00AD2216">
        <w:rPr>
          <w:noProof/>
        </w:rPr>
      </w:r>
      <w:r w:rsidRPr="00AD2216">
        <w:rPr>
          <w:noProof/>
        </w:rPr>
        <w:fldChar w:fldCharType="separate"/>
      </w:r>
      <w:r w:rsidR="00BB2E55">
        <w:rPr>
          <w:noProof/>
        </w:rPr>
        <w:t>117</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1362CF</w:t>
      </w:r>
      <w:r>
        <w:rPr>
          <w:noProof/>
        </w:rPr>
        <w:tab/>
        <w:t>Appointments of receivers</w:t>
      </w:r>
      <w:r w:rsidRPr="00AD2216">
        <w:rPr>
          <w:noProof/>
        </w:rPr>
        <w:tab/>
      </w:r>
      <w:r w:rsidRPr="00AD2216">
        <w:rPr>
          <w:noProof/>
        </w:rPr>
        <w:fldChar w:fldCharType="begin"/>
      </w:r>
      <w:r w:rsidRPr="00AD2216">
        <w:rPr>
          <w:noProof/>
        </w:rPr>
        <w:instrText xml:space="preserve"> PAGEREF _Toc176505440 \h </w:instrText>
      </w:r>
      <w:r w:rsidRPr="00AD2216">
        <w:rPr>
          <w:noProof/>
        </w:rPr>
      </w:r>
      <w:r w:rsidRPr="00AD2216">
        <w:rPr>
          <w:noProof/>
        </w:rPr>
        <w:fldChar w:fldCharType="separate"/>
      </w:r>
      <w:r w:rsidR="00BB2E55">
        <w:rPr>
          <w:noProof/>
        </w:rPr>
        <w:t>118</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1362CG</w:t>
      </w:r>
      <w:r>
        <w:rPr>
          <w:noProof/>
        </w:rPr>
        <w:tab/>
        <w:t>Application of Division 2 of Part 5.6</w:t>
      </w:r>
      <w:r w:rsidRPr="00AD2216">
        <w:rPr>
          <w:noProof/>
        </w:rPr>
        <w:tab/>
      </w:r>
      <w:r w:rsidRPr="00AD2216">
        <w:rPr>
          <w:noProof/>
        </w:rPr>
        <w:fldChar w:fldCharType="begin"/>
      </w:r>
      <w:r w:rsidRPr="00AD2216">
        <w:rPr>
          <w:noProof/>
        </w:rPr>
        <w:instrText xml:space="preserve"> PAGEREF _Toc176505441 \h </w:instrText>
      </w:r>
      <w:r w:rsidRPr="00AD2216">
        <w:rPr>
          <w:noProof/>
        </w:rPr>
      </w:r>
      <w:r w:rsidRPr="00AD2216">
        <w:rPr>
          <w:noProof/>
        </w:rPr>
        <w:fldChar w:fldCharType="separate"/>
      </w:r>
      <w:r w:rsidR="00BB2E55">
        <w:rPr>
          <w:noProof/>
        </w:rPr>
        <w:t>118</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1362CH</w:t>
      </w:r>
      <w:r>
        <w:rPr>
          <w:noProof/>
        </w:rPr>
        <w:tab/>
        <w:t>Reinstatement of companies deregistered before commencement</w:t>
      </w:r>
      <w:r w:rsidRPr="00AD2216">
        <w:rPr>
          <w:noProof/>
        </w:rPr>
        <w:tab/>
      </w:r>
      <w:r w:rsidRPr="00AD2216">
        <w:rPr>
          <w:noProof/>
        </w:rPr>
        <w:fldChar w:fldCharType="begin"/>
      </w:r>
      <w:r w:rsidRPr="00AD2216">
        <w:rPr>
          <w:noProof/>
        </w:rPr>
        <w:instrText xml:space="preserve"> PAGEREF _Toc176505442 \h </w:instrText>
      </w:r>
      <w:r w:rsidRPr="00AD2216">
        <w:rPr>
          <w:noProof/>
        </w:rPr>
      </w:r>
      <w:r w:rsidRPr="00AD2216">
        <w:rPr>
          <w:noProof/>
        </w:rPr>
        <w:fldChar w:fldCharType="separate"/>
      </w:r>
      <w:r w:rsidR="00BB2E55">
        <w:rPr>
          <w:noProof/>
        </w:rPr>
        <w:t>118</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1362CJ</w:t>
      </w:r>
      <w:r>
        <w:rPr>
          <w:noProof/>
        </w:rPr>
        <w:tab/>
        <w:t>Registrable Australian bodies and foreign companies</w:t>
      </w:r>
      <w:r w:rsidRPr="00AD2216">
        <w:rPr>
          <w:noProof/>
        </w:rPr>
        <w:tab/>
      </w:r>
      <w:r w:rsidRPr="00AD2216">
        <w:rPr>
          <w:noProof/>
        </w:rPr>
        <w:fldChar w:fldCharType="begin"/>
      </w:r>
      <w:r w:rsidRPr="00AD2216">
        <w:rPr>
          <w:noProof/>
        </w:rPr>
        <w:instrText xml:space="preserve"> PAGEREF _Toc176505443 \h </w:instrText>
      </w:r>
      <w:r w:rsidRPr="00AD2216">
        <w:rPr>
          <w:noProof/>
        </w:rPr>
      </w:r>
      <w:r w:rsidRPr="00AD2216">
        <w:rPr>
          <w:noProof/>
        </w:rPr>
        <w:fldChar w:fldCharType="separate"/>
      </w:r>
      <w:r w:rsidR="00BB2E55">
        <w:rPr>
          <w:noProof/>
        </w:rPr>
        <w:t>118</w:t>
      </w:r>
      <w:r w:rsidRPr="00AD2216">
        <w:rPr>
          <w:noProof/>
        </w:rPr>
        <w:fldChar w:fldCharType="end"/>
      </w:r>
    </w:p>
    <w:p w:rsidR="00AD2216" w:rsidRDefault="00AD2216" w:rsidP="00566009">
      <w:pPr>
        <w:pStyle w:val="TOC2"/>
        <w:keepNext/>
        <w:rPr>
          <w:rFonts w:asciiTheme="minorHAnsi" w:eastAsiaTheme="minorEastAsia" w:hAnsiTheme="minorHAnsi" w:cstheme="minorBidi"/>
          <w:b w:val="0"/>
          <w:noProof/>
          <w:kern w:val="0"/>
          <w:sz w:val="22"/>
          <w:szCs w:val="22"/>
        </w:rPr>
      </w:pPr>
      <w:r>
        <w:rPr>
          <w:noProof/>
        </w:rPr>
        <w:lastRenderedPageBreak/>
        <w:t>Part 11.2—Commencement and application of certain changes to this Law</w:t>
      </w:r>
      <w:r w:rsidRPr="00AD2216">
        <w:rPr>
          <w:b w:val="0"/>
          <w:noProof/>
          <w:sz w:val="18"/>
        </w:rPr>
        <w:tab/>
      </w:r>
      <w:r w:rsidRPr="00AD2216">
        <w:rPr>
          <w:b w:val="0"/>
          <w:noProof/>
          <w:sz w:val="18"/>
        </w:rPr>
        <w:fldChar w:fldCharType="begin"/>
      </w:r>
      <w:r w:rsidRPr="00AD2216">
        <w:rPr>
          <w:b w:val="0"/>
          <w:noProof/>
          <w:sz w:val="18"/>
        </w:rPr>
        <w:instrText xml:space="preserve"> PAGEREF _Toc176505444 \h </w:instrText>
      </w:r>
      <w:r w:rsidRPr="00AD2216">
        <w:rPr>
          <w:b w:val="0"/>
          <w:noProof/>
          <w:sz w:val="18"/>
        </w:rPr>
      </w:r>
      <w:r w:rsidRPr="00AD2216">
        <w:rPr>
          <w:b w:val="0"/>
          <w:noProof/>
          <w:sz w:val="18"/>
        </w:rPr>
        <w:fldChar w:fldCharType="separate"/>
      </w:r>
      <w:r w:rsidR="00BB2E55">
        <w:rPr>
          <w:b w:val="0"/>
          <w:noProof/>
          <w:sz w:val="18"/>
        </w:rPr>
        <w:t>120</w:t>
      </w:r>
      <w:r w:rsidRPr="00AD2216">
        <w:rPr>
          <w:b w:val="0"/>
          <w:noProof/>
          <w:sz w:val="18"/>
        </w:rPr>
        <w:fldChar w:fldCharType="end"/>
      </w:r>
    </w:p>
    <w:p w:rsidR="00AD2216" w:rsidRDefault="00AD2216">
      <w:pPr>
        <w:pStyle w:val="TOC3"/>
        <w:rPr>
          <w:rFonts w:asciiTheme="minorHAnsi" w:eastAsiaTheme="minorEastAsia" w:hAnsiTheme="minorHAnsi" w:cstheme="minorBidi"/>
          <w:b w:val="0"/>
          <w:noProof/>
          <w:kern w:val="0"/>
          <w:szCs w:val="22"/>
        </w:rPr>
      </w:pPr>
      <w:r>
        <w:rPr>
          <w:noProof/>
        </w:rPr>
        <w:t>Division 1A—Preliminary</w:t>
      </w:r>
      <w:r w:rsidRPr="00AD2216">
        <w:rPr>
          <w:b w:val="0"/>
          <w:noProof/>
          <w:sz w:val="18"/>
        </w:rPr>
        <w:tab/>
      </w:r>
      <w:r w:rsidRPr="00AD2216">
        <w:rPr>
          <w:b w:val="0"/>
          <w:noProof/>
          <w:sz w:val="18"/>
        </w:rPr>
        <w:fldChar w:fldCharType="begin"/>
      </w:r>
      <w:r w:rsidRPr="00AD2216">
        <w:rPr>
          <w:b w:val="0"/>
          <w:noProof/>
          <w:sz w:val="18"/>
        </w:rPr>
        <w:instrText xml:space="preserve"> PAGEREF _Toc176505445 \h </w:instrText>
      </w:r>
      <w:r w:rsidRPr="00AD2216">
        <w:rPr>
          <w:b w:val="0"/>
          <w:noProof/>
          <w:sz w:val="18"/>
        </w:rPr>
      </w:r>
      <w:r w:rsidRPr="00AD2216">
        <w:rPr>
          <w:b w:val="0"/>
          <w:noProof/>
          <w:sz w:val="18"/>
        </w:rPr>
        <w:fldChar w:fldCharType="separate"/>
      </w:r>
      <w:r w:rsidR="00BB2E55">
        <w:rPr>
          <w:b w:val="0"/>
          <w:noProof/>
          <w:sz w:val="18"/>
        </w:rPr>
        <w:t>120</w:t>
      </w:r>
      <w:r w:rsidRPr="00AD2216">
        <w:rPr>
          <w:b w:val="0"/>
          <w:noProof/>
          <w:sz w:val="18"/>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1362D</w:t>
      </w:r>
      <w:r>
        <w:rPr>
          <w:noProof/>
        </w:rPr>
        <w:tab/>
      </w:r>
      <w:r w:rsidRPr="004B01E7">
        <w:rPr>
          <w:bCs/>
          <w:noProof/>
        </w:rPr>
        <w:t xml:space="preserve">Meaning of </w:t>
      </w:r>
      <w:r w:rsidRPr="004B01E7">
        <w:rPr>
          <w:bCs/>
          <w:i/>
          <w:noProof/>
        </w:rPr>
        <w:t>amendment of this Law</w:t>
      </w:r>
      <w:r w:rsidRPr="00AD2216">
        <w:rPr>
          <w:noProof/>
        </w:rPr>
        <w:tab/>
      </w:r>
      <w:r w:rsidRPr="00AD2216">
        <w:rPr>
          <w:noProof/>
        </w:rPr>
        <w:fldChar w:fldCharType="begin"/>
      </w:r>
      <w:r w:rsidRPr="00AD2216">
        <w:rPr>
          <w:noProof/>
        </w:rPr>
        <w:instrText xml:space="preserve"> PAGEREF _Toc176505446 \h </w:instrText>
      </w:r>
      <w:r w:rsidRPr="00AD2216">
        <w:rPr>
          <w:noProof/>
        </w:rPr>
      </w:r>
      <w:r w:rsidRPr="00AD2216">
        <w:rPr>
          <w:noProof/>
        </w:rPr>
        <w:fldChar w:fldCharType="separate"/>
      </w:r>
      <w:r w:rsidR="00BB2E55">
        <w:rPr>
          <w:noProof/>
        </w:rPr>
        <w:t>120</w:t>
      </w:r>
      <w:r w:rsidRPr="00AD2216">
        <w:rPr>
          <w:noProof/>
        </w:rPr>
        <w:fldChar w:fldCharType="end"/>
      </w:r>
    </w:p>
    <w:p w:rsidR="00AD2216" w:rsidRDefault="00AD2216">
      <w:pPr>
        <w:pStyle w:val="TOC3"/>
        <w:rPr>
          <w:rFonts w:asciiTheme="minorHAnsi" w:eastAsiaTheme="minorEastAsia" w:hAnsiTheme="minorHAnsi" w:cstheme="minorBidi"/>
          <w:b w:val="0"/>
          <w:noProof/>
          <w:kern w:val="0"/>
          <w:szCs w:val="22"/>
        </w:rPr>
      </w:pPr>
      <w:r>
        <w:rPr>
          <w:noProof/>
        </w:rPr>
        <w:t>Division 1—Changes resulting from the Corporations Legislation Amendment Act 1991</w:t>
      </w:r>
      <w:r w:rsidRPr="00AD2216">
        <w:rPr>
          <w:b w:val="0"/>
          <w:noProof/>
          <w:sz w:val="18"/>
        </w:rPr>
        <w:tab/>
      </w:r>
      <w:r w:rsidRPr="00AD2216">
        <w:rPr>
          <w:b w:val="0"/>
          <w:noProof/>
          <w:sz w:val="18"/>
        </w:rPr>
        <w:fldChar w:fldCharType="begin"/>
      </w:r>
      <w:r w:rsidRPr="00AD2216">
        <w:rPr>
          <w:b w:val="0"/>
          <w:noProof/>
          <w:sz w:val="18"/>
        </w:rPr>
        <w:instrText xml:space="preserve"> PAGEREF _Toc176505447 \h </w:instrText>
      </w:r>
      <w:r w:rsidRPr="00AD2216">
        <w:rPr>
          <w:b w:val="0"/>
          <w:noProof/>
          <w:sz w:val="18"/>
        </w:rPr>
      </w:r>
      <w:r w:rsidRPr="00AD2216">
        <w:rPr>
          <w:b w:val="0"/>
          <w:noProof/>
          <w:sz w:val="18"/>
        </w:rPr>
        <w:fldChar w:fldCharType="separate"/>
      </w:r>
      <w:r w:rsidR="00BB2E55">
        <w:rPr>
          <w:b w:val="0"/>
          <w:noProof/>
          <w:sz w:val="18"/>
        </w:rPr>
        <w:t>121</w:t>
      </w:r>
      <w:r w:rsidRPr="00AD2216">
        <w:rPr>
          <w:b w:val="0"/>
          <w:noProof/>
          <w:sz w:val="18"/>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1363</w:t>
      </w:r>
      <w:r>
        <w:rPr>
          <w:noProof/>
        </w:rPr>
        <w:tab/>
        <w:t>Commencement of certain changes</w:t>
      </w:r>
      <w:r w:rsidRPr="00AD2216">
        <w:rPr>
          <w:noProof/>
        </w:rPr>
        <w:tab/>
      </w:r>
      <w:r w:rsidRPr="00AD2216">
        <w:rPr>
          <w:noProof/>
        </w:rPr>
        <w:fldChar w:fldCharType="begin"/>
      </w:r>
      <w:r w:rsidRPr="00AD2216">
        <w:rPr>
          <w:noProof/>
        </w:rPr>
        <w:instrText xml:space="preserve"> PAGEREF _Toc176505448 \h </w:instrText>
      </w:r>
      <w:r w:rsidRPr="00AD2216">
        <w:rPr>
          <w:noProof/>
        </w:rPr>
      </w:r>
      <w:r w:rsidRPr="00AD2216">
        <w:rPr>
          <w:noProof/>
        </w:rPr>
        <w:fldChar w:fldCharType="separate"/>
      </w:r>
      <w:r w:rsidR="00BB2E55">
        <w:rPr>
          <w:noProof/>
        </w:rPr>
        <w:t>121</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1364</w:t>
      </w:r>
      <w:r>
        <w:rPr>
          <w:noProof/>
        </w:rPr>
        <w:tab/>
        <w:t>Application of changes to Parts 3.6 and 3.7</w:t>
      </w:r>
      <w:r w:rsidRPr="00AD2216">
        <w:rPr>
          <w:noProof/>
        </w:rPr>
        <w:tab/>
      </w:r>
      <w:r w:rsidRPr="00AD2216">
        <w:rPr>
          <w:noProof/>
        </w:rPr>
        <w:fldChar w:fldCharType="begin"/>
      </w:r>
      <w:r w:rsidRPr="00AD2216">
        <w:rPr>
          <w:noProof/>
        </w:rPr>
        <w:instrText xml:space="preserve"> PAGEREF _Toc176505449 \h </w:instrText>
      </w:r>
      <w:r w:rsidRPr="00AD2216">
        <w:rPr>
          <w:noProof/>
        </w:rPr>
      </w:r>
      <w:r w:rsidRPr="00AD2216">
        <w:rPr>
          <w:noProof/>
        </w:rPr>
        <w:fldChar w:fldCharType="separate"/>
      </w:r>
      <w:r w:rsidR="00BB2E55">
        <w:rPr>
          <w:noProof/>
        </w:rPr>
        <w:t>121</w:t>
      </w:r>
      <w:r w:rsidRPr="00AD2216">
        <w:rPr>
          <w:noProof/>
        </w:rPr>
        <w:fldChar w:fldCharType="end"/>
      </w:r>
    </w:p>
    <w:p w:rsidR="00AD2216" w:rsidRDefault="00AD2216">
      <w:pPr>
        <w:pStyle w:val="TOC3"/>
        <w:rPr>
          <w:rFonts w:asciiTheme="minorHAnsi" w:eastAsiaTheme="minorEastAsia" w:hAnsiTheme="minorHAnsi" w:cstheme="minorBidi"/>
          <w:b w:val="0"/>
          <w:noProof/>
          <w:kern w:val="0"/>
          <w:szCs w:val="22"/>
        </w:rPr>
      </w:pPr>
      <w:r>
        <w:rPr>
          <w:noProof/>
        </w:rPr>
        <w:t>Division 2—Changes resulting from the Corporations (Unlisted Property Trusts) Amendment Act 1991</w:t>
      </w:r>
      <w:r w:rsidRPr="00AD2216">
        <w:rPr>
          <w:b w:val="0"/>
          <w:noProof/>
          <w:sz w:val="18"/>
        </w:rPr>
        <w:tab/>
      </w:r>
      <w:r w:rsidRPr="00AD2216">
        <w:rPr>
          <w:b w:val="0"/>
          <w:noProof/>
          <w:sz w:val="18"/>
        </w:rPr>
        <w:fldChar w:fldCharType="begin"/>
      </w:r>
      <w:r w:rsidRPr="00AD2216">
        <w:rPr>
          <w:b w:val="0"/>
          <w:noProof/>
          <w:sz w:val="18"/>
        </w:rPr>
        <w:instrText xml:space="preserve"> PAGEREF _Toc176505450 \h </w:instrText>
      </w:r>
      <w:r w:rsidRPr="00AD2216">
        <w:rPr>
          <w:b w:val="0"/>
          <w:noProof/>
          <w:sz w:val="18"/>
        </w:rPr>
      </w:r>
      <w:r w:rsidRPr="00AD2216">
        <w:rPr>
          <w:b w:val="0"/>
          <w:noProof/>
          <w:sz w:val="18"/>
        </w:rPr>
        <w:fldChar w:fldCharType="separate"/>
      </w:r>
      <w:r w:rsidR="00BB2E55">
        <w:rPr>
          <w:b w:val="0"/>
          <w:noProof/>
          <w:sz w:val="18"/>
        </w:rPr>
        <w:t>122</w:t>
      </w:r>
      <w:r w:rsidRPr="00AD2216">
        <w:rPr>
          <w:b w:val="0"/>
          <w:noProof/>
          <w:sz w:val="18"/>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1365</w:t>
      </w:r>
      <w:r>
        <w:rPr>
          <w:noProof/>
        </w:rPr>
        <w:tab/>
        <w:t>Commencement of changes to section 1069</w:t>
      </w:r>
      <w:r w:rsidRPr="00AD2216">
        <w:rPr>
          <w:noProof/>
        </w:rPr>
        <w:tab/>
      </w:r>
      <w:r w:rsidRPr="00AD2216">
        <w:rPr>
          <w:noProof/>
        </w:rPr>
        <w:fldChar w:fldCharType="begin"/>
      </w:r>
      <w:r w:rsidRPr="00AD2216">
        <w:rPr>
          <w:noProof/>
        </w:rPr>
        <w:instrText xml:space="preserve"> PAGEREF _Toc176505451 \h </w:instrText>
      </w:r>
      <w:r w:rsidRPr="00AD2216">
        <w:rPr>
          <w:noProof/>
        </w:rPr>
      </w:r>
      <w:r w:rsidRPr="00AD2216">
        <w:rPr>
          <w:noProof/>
        </w:rPr>
        <w:fldChar w:fldCharType="separate"/>
      </w:r>
      <w:r w:rsidR="00BB2E55">
        <w:rPr>
          <w:noProof/>
        </w:rPr>
        <w:t>122</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1366</w:t>
      </w:r>
      <w:r>
        <w:rPr>
          <w:noProof/>
        </w:rPr>
        <w:tab/>
        <w:t>Commencement of sections 1069A, 1069B and 1069C and Division 5A of Part 7.12</w:t>
      </w:r>
      <w:r w:rsidRPr="00AD2216">
        <w:rPr>
          <w:noProof/>
        </w:rPr>
        <w:tab/>
      </w:r>
      <w:r w:rsidRPr="00AD2216">
        <w:rPr>
          <w:noProof/>
        </w:rPr>
        <w:fldChar w:fldCharType="begin"/>
      </w:r>
      <w:r w:rsidRPr="00AD2216">
        <w:rPr>
          <w:noProof/>
        </w:rPr>
        <w:instrText xml:space="preserve"> PAGEREF _Toc176505452 \h </w:instrText>
      </w:r>
      <w:r w:rsidRPr="00AD2216">
        <w:rPr>
          <w:noProof/>
        </w:rPr>
      </w:r>
      <w:r w:rsidRPr="00AD2216">
        <w:rPr>
          <w:noProof/>
        </w:rPr>
        <w:fldChar w:fldCharType="separate"/>
      </w:r>
      <w:r w:rsidR="00BB2E55">
        <w:rPr>
          <w:noProof/>
        </w:rPr>
        <w:t>122</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1367</w:t>
      </w:r>
      <w:r>
        <w:rPr>
          <w:noProof/>
        </w:rPr>
        <w:tab/>
        <w:t>Orders in relation to things done during retrospective operation of sections 1069A etc. and Subdivision C of Division 5A of Part 7.12</w:t>
      </w:r>
      <w:r w:rsidRPr="00AD2216">
        <w:rPr>
          <w:noProof/>
        </w:rPr>
        <w:tab/>
      </w:r>
      <w:r w:rsidRPr="00AD2216">
        <w:rPr>
          <w:noProof/>
        </w:rPr>
        <w:fldChar w:fldCharType="begin"/>
      </w:r>
      <w:r w:rsidRPr="00AD2216">
        <w:rPr>
          <w:noProof/>
        </w:rPr>
        <w:instrText xml:space="preserve"> PAGEREF _Toc176505453 \h </w:instrText>
      </w:r>
      <w:r w:rsidRPr="00AD2216">
        <w:rPr>
          <w:noProof/>
        </w:rPr>
      </w:r>
      <w:r w:rsidRPr="00AD2216">
        <w:rPr>
          <w:noProof/>
        </w:rPr>
        <w:fldChar w:fldCharType="separate"/>
      </w:r>
      <w:r w:rsidR="00BB2E55">
        <w:rPr>
          <w:noProof/>
        </w:rPr>
        <w:t>122</w:t>
      </w:r>
      <w:r w:rsidRPr="00AD2216">
        <w:rPr>
          <w:noProof/>
        </w:rPr>
        <w:fldChar w:fldCharType="end"/>
      </w:r>
    </w:p>
    <w:p w:rsidR="00AD2216" w:rsidRDefault="00AD2216">
      <w:pPr>
        <w:pStyle w:val="TOC3"/>
        <w:rPr>
          <w:rFonts w:asciiTheme="minorHAnsi" w:eastAsiaTheme="minorEastAsia" w:hAnsiTheme="minorHAnsi" w:cstheme="minorBidi"/>
          <w:b w:val="0"/>
          <w:noProof/>
          <w:kern w:val="0"/>
          <w:szCs w:val="22"/>
        </w:rPr>
      </w:pPr>
      <w:r>
        <w:rPr>
          <w:noProof/>
        </w:rPr>
        <w:t>Division 3—Changes resulting from the Corporations Legislation Amendment Act (No. 2) 1991</w:t>
      </w:r>
      <w:r w:rsidRPr="00AD2216">
        <w:rPr>
          <w:b w:val="0"/>
          <w:noProof/>
          <w:sz w:val="18"/>
        </w:rPr>
        <w:tab/>
      </w:r>
      <w:r w:rsidRPr="00AD2216">
        <w:rPr>
          <w:b w:val="0"/>
          <w:noProof/>
          <w:sz w:val="18"/>
        </w:rPr>
        <w:fldChar w:fldCharType="begin"/>
      </w:r>
      <w:r w:rsidRPr="00AD2216">
        <w:rPr>
          <w:b w:val="0"/>
          <w:noProof/>
          <w:sz w:val="18"/>
        </w:rPr>
        <w:instrText xml:space="preserve"> PAGEREF _Toc176505454 \h </w:instrText>
      </w:r>
      <w:r w:rsidRPr="00AD2216">
        <w:rPr>
          <w:b w:val="0"/>
          <w:noProof/>
          <w:sz w:val="18"/>
        </w:rPr>
      </w:r>
      <w:r w:rsidRPr="00AD2216">
        <w:rPr>
          <w:b w:val="0"/>
          <w:noProof/>
          <w:sz w:val="18"/>
        </w:rPr>
        <w:fldChar w:fldCharType="separate"/>
      </w:r>
      <w:r w:rsidR="00BB2E55">
        <w:rPr>
          <w:b w:val="0"/>
          <w:noProof/>
          <w:sz w:val="18"/>
        </w:rPr>
        <w:t>124</w:t>
      </w:r>
      <w:r w:rsidRPr="00AD2216">
        <w:rPr>
          <w:b w:val="0"/>
          <w:noProof/>
          <w:sz w:val="18"/>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1368</w:t>
      </w:r>
      <w:r>
        <w:rPr>
          <w:noProof/>
        </w:rPr>
        <w:tab/>
        <w:t>Commencement of certain changes</w:t>
      </w:r>
      <w:r w:rsidRPr="00AD2216">
        <w:rPr>
          <w:noProof/>
        </w:rPr>
        <w:tab/>
      </w:r>
      <w:r w:rsidRPr="00AD2216">
        <w:rPr>
          <w:noProof/>
        </w:rPr>
        <w:fldChar w:fldCharType="begin"/>
      </w:r>
      <w:r w:rsidRPr="00AD2216">
        <w:rPr>
          <w:noProof/>
        </w:rPr>
        <w:instrText xml:space="preserve"> PAGEREF _Toc176505455 \h </w:instrText>
      </w:r>
      <w:r w:rsidRPr="00AD2216">
        <w:rPr>
          <w:noProof/>
        </w:rPr>
      </w:r>
      <w:r w:rsidRPr="00AD2216">
        <w:rPr>
          <w:noProof/>
        </w:rPr>
        <w:fldChar w:fldCharType="separate"/>
      </w:r>
      <w:r w:rsidR="00BB2E55">
        <w:rPr>
          <w:noProof/>
        </w:rPr>
        <w:t>124</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1369</w:t>
      </w:r>
      <w:r>
        <w:rPr>
          <w:noProof/>
        </w:rPr>
        <w:tab/>
        <w:t>Application of certain changes</w:t>
      </w:r>
      <w:r w:rsidRPr="00AD2216">
        <w:rPr>
          <w:noProof/>
        </w:rPr>
        <w:tab/>
      </w:r>
      <w:r w:rsidRPr="00AD2216">
        <w:rPr>
          <w:noProof/>
        </w:rPr>
        <w:fldChar w:fldCharType="begin"/>
      </w:r>
      <w:r w:rsidRPr="00AD2216">
        <w:rPr>
          <w:noProof/>
        </w:rPr>
        <w:instrText xml:space="preserve"> PAGEREF _Toc176505456 \h </w:instrText>
      </w:r>
      <w:r w:rsidRPr="00AD2216">
        <w:rPr>
          <w:noProof/>
        </w:rPr>
      </w:r>
      <w:r w:rsidRPr="00AD2216">
        <w:rPr>
          <w:noProof/>
        </w:rPr>
        <w:fldChar w:fldCharType="separate"/>
      </w:r>
      <w:r w:rsidR="00BB2E55">
        <w:rPr>
          <w:noProof/>
        </w:rPr>
        <w:t>125</w:t>
      </w:r>
      <w:r w:rsidRPr="00AD2216">
        <w:rPr>
          <w:noProof/>
        </w:rPr>
        <w:fldChar w:fldCharType="end"/>
      </w:r>
    </w:p>
    <w:p w:rsidR="00AD2216" w:rsidRDefault="00AD2216">
      <w:pPr>
        <w:pStyle w:val="TOC3"/>
        <w:rPr>
          <w:rFonts w:asciiTheme="minorHAnsi" w:eastAsiaTheme="minorEastAsia" w:hAnsiTheme="minorHAnsi" w:cstheme="minorBidi"/>
          <w:b w:val="0"/>
          <w:noProof/>
          <w:kern w:val="0"/>
          <w:szCs w:val="22"/>
        </w:rPr>
      </w:pPr>
      <w:r>
        <w:rPr>
          <w:noProof/>
        </w:rPr>
        <w:t>Division 4—Changes resulting from the Corporations Legislation (Evidence) Amendment Act 1992</w:t>
      </w:r>
      <w:r w:rsidRPr="00AD2216">
        <w:rPr>
          <w:b w:val="0"/>
          <w:noProof/>
          <w:sz w:val="18"/>
        </w:rPr>
        <w:tab/>
      </w:r>
      <w:r w:rsidRPr="00AD2216">
        <w:rPr>
          <w:b w:val="0"/>
          <w:noProof/>
          <w:sz w:val="18"/>
        </w:rPr>
        <w:fldChar w:fldCharType="begin"/>
      </w:r>
      <w:r w:rsidRPr="00AD2216">
        <w:rPr>
          <w:b w:val="0"/>
          <w:noProof/>
          <w:sz w:val="18"/>
        </w:rPr>
        <w:instrText xml:space="preserve"> PAGEREF _Toc176505457 \h </w:instrText>
      </w:r>
      <w:r w:rsidRPr="00AD2216">
        <w:rPr>
          <w:b w:val="0"/>
          <w:noProof/>
          <w:sz w:val="18"/>
        </w:rPr>
      </w:r>
      <w:r w:rsidRPr="00AD2216">
        <w:rPr>
          <w:b w:val="0"/>
          <w:noProof/>
          <w:sz w:val="18"/>
        </w:rPr>
        <w:fldChar w:fldCharType="separate"/>
      </w:r>
      <w:r w:rsidR="00BB2E55">
        <w:rPr>
          <w:b w:val="0"/>
          <w:noProof/>
          <w:sz w:val="18"/>
        </w:rPr>
        <w:t>127</w:t>
      </w:r>
      <w:r w:rsidRPr="00AD2216">
        <w:rPr>
          <w:b w:val="0"/>
          <w:noProof/>
          <w:sz w:val="18"/>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1370</w:t>
      </w:r>
      <w:r>
        <w:rPr>
          <w:noProof/>
        </w:rPr>
        <w:tab/>
        <w:t>Changes to section 597</w:t>
      </w:r>
      <w:r w:rsidRPr="00AD2216">
        <w:rPr>
          <w:noProof/>
        </w:rPr>
        <w:tab/>
      </w:r>
      <w:r w:rsidRPr="00AD2216">
        <w:rPr>
          <w:noProof/>
        </w:rPr>
        <w:fldChar w:fldCharType="begin"/>
      </w:r>
      <w:r w:rsidRPr="00AD2216">
        <w:rPr>
          <w:noProof/>
        </w:rPr>
        <w:instrText xml:space="preserve"> PAGEREF _Toc176505458 \h </w:instrText>
      </w:r>
      <w:r w:rsidRPr="00AD2216">
        <w:rPr>
          <w:noProof/>
        </w:rPr>
      </w:r>
      <w:r w:rsidRPr="00AD2216">
        <w:rPr>
          <w:noProof/>
        </w:rPr>
        <w:fldChar w:fldCharType="separate"/>
      </w:r>
      <w:r w:rsidR="00BB2E55">
        <w:rPr>
          <w:noProof/>
        </w:rPr>
        <w:t>127</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1371</w:t>
      </w:r>
      <w:r>
        <w:rPr>
          <w:noProof/>
        </w:rPr>
        <w:tab/>
        <w:t>Application of section 1316A</w:t>
      </w:r>
      <w:r w:rsidRPr="00AD2216">
        <w:rPr>
          <w:noProof/>
        </w:rPr>
        <w:tab/>
      </w:r>
      <w:r w:rsidRPr="00AD2216">
        <w:rPr>
          <w:noProof/>
        </w:rPr>
        <w:fldChar w:fldCharType="begin"/>
      </w:r>
      <w:r w:rsidRPr="00AD2216">
        <w:rPr>
          <w:noProof/>
        </w:rPr>
        <w:instrText xml:space="preserve"> PAGEREF _Toc176505459 \h </w:instrText>
      </w:r>
      <w:r w:rsidRPr="00AD2216">
        <w:rPr>
          <w:noProof/>
        </w:rPr>
      </w:r>
      <w:r w:rsidRPr="00AD2216">
        <w:rPr>
          <w:noProof/>
        </w:rPr>
        <w:fldChar w:fldCharType="separate"/>
      </w:r>
      <w:r w:rsidR="00BB2E55">
        <w:rPr>
          <w:noProof/>
        </w:rPr>
        <w:t>127</w:t>
      </w:r>
      <w:r w:rsidRPr="00AD2216">
        <w:rPr>
          <w:noProof/>
        </w:rPr>
        <w:fldChar w:fldCharType="end"/>
      </w:r>
    </w:p>
    <w:p w:rsidR="00AD2216" w:rsidRDefault="00AD2216">
      <w:pPr>
        <w:pStyle w:val="TOC3"/>
        <w:rPr>
          <w:rFonts w:asciiTheme="minorHAnsi" w:eastAsiaTheme="minorEastAsia" w:hAnsiTheme="minorHAnsi" w:cstheme="minorBidi"/>
          <w:b w:val="0"/>
          <w:noProof/>
          <w:kern w:val="0"/>
          <w:szCs w:val="22"/>
        </w:rPr>
      </w:pPr>
      <w:r>
        <w:rPr>
          <w:noProof/>
        </w:rPr>
        <w:t>Division 5—Changes resulting from the Corporate Law Reform Act 1992</w:t>
      </w:r>
      <w:r w:rsidRPr="00AD2216">
        <w:rPr>
          <w:b w:val="0"/>
          <w:noProof/>
          <w:sz w:val="18"/>
        </w:rPr>
        <w:tab/>
      </w:r>
      <w:r w:rsidRPr="00AD2216">
        <w:rPr>
          <w:b w:val="0"/>
          <w:noProof/>
          <w:sz w:val="18"/>
        </w:rPr>
        <w:fldChar w:fldCharType="begin"/>
      </w:r>
      <w:r w:rsidRPr="00AD2216">
        <w:rPr>
          <w:b w:val="0"/>
          <w:noProof/>
          <w:sz w:val="18"/>
        </w:rPr>
        <w:instrText xml:space="preserve"> PAGEREF _Toc176505460 \h </w:instrText>
      </w:r>
      <w:r w:rsidRPr="00AD2216">
        <w:rPr>
          <w:b w:val="0"/>
          <w:noProof/>
          <w:sz w:val="18"/>
        </w:rPr>
      </w:r>
      <w:r w:rsidRPr="00AD2216">
        <w:rPr>
          <w:b w:val="0"/>
          <w:noProof/>
          <w:sz w:val="18"/>
        </w:rPr>
        <w:fldChar w:fldCharType="separate"/>
      </w:r>
      <w:r w:rsidR="00BB2E55">
        <w:rPr>
          <w:b w:val="0"/>
          <w:noProof/>
          <w:sz w:val="18"/>
        </w:rPr>
        <w:t>128</w:t>
      </w:r>
      <w:r w:rsidRPr="00AD2216">
        <w:rPr>
          <w:b w:val="0"/>
          <w:noProof/>
          <w:sz w:val="18"/>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1372</w:t>
      </w:r>
      <w:r>
        <w:rPr>
          <w:noProof/>
        </w:rPr>
        <w:tab/>
        <w:t>Commencement of subsection 6(4)</w:t>
      </w:r>
      <w:r w:rsidRPr="00AD2216">
        <w:rPr>
          <w:noProof/>
        </w:rPr>
        <w:tab/>
      </w:r>
      <w:r w:rsidRPr="00AD2216">
        <w:rPr>
          <w:noProof/>
        </w:rPr>
        <w:fldChar w:fldCharType="begin"/>
      </w:r>
      <w:r w:rsidRPr="00AD2216">
        <w:rPr>
          <w:noProof/>
        </w:rPr>
        <w:instrText xml:space="preserve"> PAGEREF _Toc176505461 \h </w:instrText>
      </w:r>
      <w:r w:rsidRPr="00AD2216">
        <w:rPr>
          <w:noProof/>
        </w:rPr>
      </w:r>
      <w:r w:rsidRPr="00AD2216">
        <w:rPr>
          <w:noProof/>
        </w:rPr>
        <w:fldChar w:fldCharType="separate"/>
      </w:r>
      <w:r w:rsidR="00BB2E55">
        <w:rPr>
          <w:noProof/>
        </w:rPr>
        <w:t>128</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1373</w:t>
      </w:r>
      <w:r>
        <w:rPr>
          <w:noProof/>
        </w:rPr>
        <w:tab/>
        <w:t>Application of changes to section 187</w:t>
      </w:r>
      <w:r w:rsidRPr="00AD2216">
        <w:rPr>
          <w:noProof/>
        </w:rPr>
        <w:tab/>
      </w:r>
      <w:r w:rsidRPr="00AD2216">
        <w:rPr>
          <w:noProof/>
        </w:rPr>
        <w:fldChar w:fldCharType="begin"/>
      </w:r>
      <w:r w:rsidRPr="00AD2216">
        <w:rPr>
          <w:noProof/>
        </w:rPr>
        <w:instrText xml:space="preserve"> PAGEREF _Toc176505462 \h </w:instrText>
      </w:r>
      <w:r w:rsidRPr="00AD2216">
        <w:rPr>
          <w:noProof/>
        </w:rPr>
      </w:r>
      <w:r w:rsidRPr="00AD2216">
        <w:rPr>
          <w:noProof/>
        </w:rPr>
        <w:fldChar w:fldCharType="separate"/>
      </w:r>
      <w:r w:rsidR="00BB2E55">
        <w:rPr>
          <w:noProof/>
        </w:rPr>
        <w:t>128</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1374</w:t>
      </w:r>
      <w:r>
        <w:rPr>
          <w:noProof/>
        </w:rPr>
        <w:tab/>
        <w:t>Application of change to paragraph 230(1)(d)</w:t>
      </w:r>
      <w:r w:rsidRPr="00AD2216">
        <w:rPr>
          <w:noProof/>
        </w:rPr>
        <w:tab/>
      </w:r>
      <w:r w:rsidRPr="00AD2216">
        <w:rPr>
          <w:noProof/>
        </w:rPr>
        <w:fldChar w:fldCharType="begin"/>
      </w:r>
      <w:r w:rsidRPr="00AD2216">
        <w:rPr>
          <w:noProof/>
        </w:rPr>
        <w:instrText xml:space="preserve"> PAGEREF _Toc176505463 \h </w:instrText>
      </w:r>
      <w:r w:rsidRPr="00AD2216">
        <w:rPr>
          <w:noProof/>
        </w:rPr>
      </w:r>
      <w:r w:rsidRPr="00AD2216">
        <w:rPr>
          <w:noProof/>
        </w:rPr>
        <w:fldChar w:fldCharType="separate"/>
      </w:r>
      <w:r w:rsidR="00BB2E55">
        <w:rPr>
          <w:noProof/>
        </w:rPr>
        <w:t>128</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1375</w:t>
      </w:r>
      <w:r>
        <w:rPr>
          <w:noProof/>
        </w:rPr>
        <w:tab/>
        <w:t>Application of certain changes to section 232</w:t>
      </w:r>
      <w:r w:rsidRPr="00AD2216">
        <w:rPr>
          <w:noProof/>
        </w:rPr>
        <w:tab/>
      </w:r>
      <w:r w:rsidRPr="00AD2216">
        <w:rPr>
          <w:noProof/>
        </w:rPr>
        <w:fldChar w:fldCharType="begin"/>
      </w:r>
      <w:r w:rsidRPr="00AD2216">
        <w:rPr>
          <w:noProof/>
        </w:rPr>
        <w:instrText xml:space="preserve"> PAGEREF _Toc176505464 \h </w:instrText>
      </w:r>
      <w:r w:rsidRPr="00AD2216">
        <w:rPr>
          <w:noProof/>
        </w:rPr>
      </w:r>
      <w:r w:rsidRPr="00AD2216">
        <w:rPr>
          <w:noProof/>
        </w:rPr>
        <w:fldChar w:fldCharType="separate"/>
      </w:r>
      <w:r w:rsidR="00BB2E55">
        <w:rPr>
          <w:noProof/>
        </w:rPr>
        <w:t>129</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1376</w:t>
      </w:r>
      <w:r>
        <w:rPr>
          <w:noProof/>
        </w:rPr>
        <w:tab/>
        <w:t>Application of sections 243H and 243ZE</w:t>
      </w:r>
      <w:r w:rsidRPr="00AD2216">
        <w:rPr>
          <w:noProof/>
        </w:rPr>
        <w:tab/>
      </w:r>
      <w:r w:rsidRPr="00AD2216">
        <w:rPr>
          <w:noProof/>
        </w:rPr>
        <w:fldChar w:fldCharType="begin"/>
      </w:r>
      <w:r w:rsidRPr="00AD2216">
        <w:rPr>
          <w:noProof/>
        </w:rPr>
        <w:instrText xml:space="preserve"> PAGEREF _Toc176505465 \h </w:instrText>
      </w:r>
      <w:r w:rsidRPr="00AD2216">
        <w:rPr>
          <w:noProof/>
        </w:rPr>
      </w:r>
      <w:r w:rsidRPr="00AD2216">
        <w:rPr>
          <w:noProof/>
        </w:rPr>
        <w:fldChar w:fldCharType="separate"/>
      </w:r>
      <w:r w:rsidR="00BB2E55">
        <w:rPr>
          <w:noProof/>
        </w:rPr>
        <w:t>129</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1377</w:t>
      </w:r>
      <w:r>
        <w:rPr>
          <w:noProof/>
        </w:rPr>
        <w:tab/>
        <w:t>Application of subsection 307(2)</w:t>
      </w:r>
      <w:r w:rsidRPr="00AD2216">
        <w:rPr>
          <w:noProof/>
        </w:rPr>
        <w:tab/>
      </w:r>
      <w:r w:rsidRPr="00AD2216">
        <w:rPr>
          <w:noProof/>
        </w:rPr>
        <w:fldChar w:fldCharType="begin"/>
      </w:r>
      <w:r w:rsidRPr="00AD2216">
        <w:rPr>
          <w:noProof/>
        </w:rPr>
        <w:instrText xml:space="preserve"> PAGEREF _Toc176505466 \h </w:instrText>
      </w:r>
      <w:r w:rsidRPr="00AD2216">
        <w:rPr>
          <w:noProof/>
        </w:rPr>
      </w:r>
      <w:r w:rsidRPr="00AD2216">
        <w:rPr>
          <w:noProof/>
        </w:rPr>
        <w:fldChar w:fldCharType="separate"/>
      </w:r>
      <w:r w:rsidR="00BB2E55">
        <w:rPr>
          <w:noProof/>
        </w:rPr>
        <w:t>129</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1378</w:t>
      </w:r>
      <w:r>
        <w:rPr>
          <w:noProof/>
        </w:rPr>
        <w:tab/>
        <w:t>Application of change to section 318</w:t>
      </w:r>
      <w:r w:rsidRPr="00AD2216">
        <w:rPr>
          <w:noProof/>
        </w:rPr>
        <w:tab/>
      </w:r>
      <w:r w:rsidRPr="00AD2216">
        <w:rPr>
          <w:noProof/>
        </w:rPr>
        <w:fldChar w:fldCharType="begin"/>
      </w:r>
      <w:r w:rsidRPr="00AD2216">
        <w:rPr>
          <w:noProof/>
        </w:rPr>
        <w:instrText xml:space="preserve"> PAGEREF _Toc176505467 \h </w:instrText>
      </w:r>
      <w:r w:rsidRPr="00AD2216">
        <w:rPr>
          <w:noProof/>
        </w:rPr>
      </w:r>
      <w:r w:rsidRPr="00AD2216">
        <w:rPr>
          <w:noProof/>
        </w:rPr>
        <w:fldChar w:fldCharType="separate"/>
      </w:r>
      <w:r w:rsidR="00BB2E55">
        <w:rPr>
          <w:noProof/>
        </w:rPr>
        <w:t>129</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1379</w:t>
      </w:r>
      <w:r>
        <w:rPr>
          <w:noProof/>
        </w:rPr>
        <w:tab/>
        <w:t>Application of certain changes to Part 5.2</w:t>
      </w:r>
      <w:r w:rsidRPr="00AD2216">
        <w:rPr>
          <w:noProof/>
        </w:rPr>
        <w:tab/>
      </w:r>
      <w:r w:rsidRPr="00AD2216">
        <w:rPr>
          <w:noProof/>
        </w:rPr>
        <w:fldChar w:fldCharType="begin"/>
      </w:r>
      <w:r w:rsidRPr="00AD2216">
        <w:rPr>
          <w:noProof/>
        </w:rPr>
        <w:instrText xml:space="preserve"> PAGEREF _Toc176505468 \h </w:instrText>
      </w:r>
      <w:r w:rsidRPr="00AD2216">
        <w:rPr>
          <w:noProof/>
        </w:rPr>
      </w:r>
      <w:r w:rsidRPr="00AD2216">
        <w:rPr>
          <w:noProof/>
        </w:rPr>
        <w:fldChar w:fldCharType="separate"/>
      </w:r>
      <w:r w:rsidR="00BB2E55">
        <w:rPr>
          <w:noProof/>
        </w:rPr>
        <w:t>130</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1380</w:t>
      </w:r>
      <w:r>
        <w:rPr>
          <w:noProof/>
        </w:rPr>
        <w:tab/>
        <w:t>Continued application of old Part 5.3 and related provisions</w:t>
      </w:r>
      <w:r w:rsidRPr="00AD2216">
        <w:rPr>
          <w:noProof/>
        </w:rPr>
        <w:tab/>
      </w:r>
      <w:r w:rsidRPr="00AD2216">
        <w:rPr>
          <w:noProof/>
        </w:rPr>
        <w:fldChar w:fldCharType="begin"/>
      </w:r>
      <w:r w:rsidRPr="00AD2216">
        <w:rPr>
          <w:noProof/>
        </w:rPr>
        <w:instrText xml:space="preserve"> PAGEREF _Toc176505469 \h </w:instrText>
      </w:r>
      <w:r w:rsidRPr="00AD2216">
        <w:rPr>
          <w:noProof/>
        </w:rPr>
      </w:r>
      <w:r w:rsidRPr="00AD2216">
        <w:rPr>
          <w:noProof/>
        </w:rPr>
        <w:fldChar w:fldCharType="separate"/>
      </w:r>
      <w:r w:rsidR="00BB2E55">
        <w:rPr>
          <w:noProof/>
        </w:rPr>
        <w:t>130</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lastRenderedPageBreak/>
        <w:t>1381</w:t>
      </w:r>
      <w:r>
        <w:rPr>
          <w:noProof/>
        </w:rPr>
        <w:tab/>
        <w:t>Certain provisions continue to apply in relation to official management</w:t>
      </w:r>
      <w:r w:rsidRPr="00AD2216">
        <w:rPr>
          <w:noProof/>
        </w:rPr>
        <w:tab/>
      </w:r>
      <w:r w:rsidRPr="00AD2216">
        <w:rPr>
          <w:noProof/>
        </w:rPr>
        <w:fldChar w:fldCharType="begin"/>
      </w:r>
      <w:r w:rsidRPr="00AD2216">
        <w:rPr>
          <w:noProof/>
        </w:rPr>
        <w:instrText xml:space="preserve"> PAGEREF _Toc176505470 \h </w:instrText>
      </w:r>
      <w:r w:rsidRPr="00AD2216">
        <w:rPr>
          <w:noProof/>
        </w:rPr>
      </w:r>
      <w:r w:rsidRPr="00AD2216">
        <w:rPr>
          <w:noProof/>
        </w:rPr>
        <w:fldChar w:fldCharType="separate"/>
      </w:r>
      <w:r w:rsidR="00BB2E55">
        <w:rPr>
          <w:noProof/>
        </w:rPr>
        <w:t>131</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1382</w:t>
      </w:r>
      <w:r>
        <w:rPr>
          <w:noProof/>
        </w:rPr>
        <w:tab/>
        <w:t>Application of new provisions relating to winding up</w:t>
      </w:r>
      <w:r w:rsidRPr="00AD2216">
        <w:rPr>
          <w:noProof/>
        </w:rPr>
        <w:tab/>
      </w:r>
      <w:r w:rsidRPr="00AD2216">
        <w:rPr>
          <w:noProof/>
        </w:rPr>
        <w:fldChar w:fldCharType="begin"/>
      </w:r>
      <w:r w:rsidRPr="00AD2216">
        <w:rPr>
          <w:noProof/>
        </w:rPr>
        <w:instrText xml:space="preserve"> PAGEREF _Toc176505471 \h </w:instrText>
      </w:r>
      <w:r w:rsidRPr="00AD2216">
        <w:rPr>
          <w:noProof/>
        </w:rPr>
      </w:r>
      <w:r w:rsidRPr="00AD2216">
        <w:rPr>
          <w:noProof/>
        </w:rPr>
        <w:fldChar w:fldCharType="separate"/>
      </w:r>
      <w:r w:rsidR="00BB2E55">
        <w:rPr>
          <w:noProof/>
        </w:rPr>
        <w:t>131</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1383</w:t>
      </w:r>
      <w:r>
        <w:rPr>
          <w:noProof/>
        </w:rPr>
        <w:tab/>
        <w:t>Continued application of old Parts 5.4, 5.5 and 5.6</w:t>
      </w:r>
      <w:r w:rsidRPr="00AD2216">
        <w:rPr>
          <w:noProof/>
        </w:rPr>
        <w:tab/>
      </w:r>
      <w:r w:rsidRPr="00AD2216">
        <w:rPr>
          <w:noProof/>
        </w:rPr>
        <w:fldChar w:fldCharType="begin"/>
      </w:r>
      <w:r w:rsidRPr="00AD2216">
        <w:rPr>
          <w:noProof/>
        </w:rPr>
        <w:instrText xml:space="preserve"> PAGEREF _Toc176505472 \h </w:instrText>
      </w:r>
      <w:r w:rsidRPr="00AD2216">
        <w:rPr>
          <w:noProof/>
        </w:rPr>
      </w:r>
      <w:r w:rsidRPr="00AD2216">
        <w:rPr>
          <w:noProof/>
        </w:rPr>
        <w:fldChar w:fldCharType="separate"/>
      </w:r>
      <w:r w:rsidR="00BB2E55">
        <w:rPr>
          <w:noProof/>
        </w:rPr>
        <w:t>132</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1384</w:t>
      </w:r>
      <w:r>
        <w:rPr>
          <w:noProof/>
        </w:rPr>
        <w:tab/>
        <w:t>Continued application of old sections 589, 590 and 592</w:t>
      </w:r>
      <w:r w:rsidRPr="00AD2216">
        <w:rPr>
          <w:noProof/>
        </w:rPr>
        <w:tab/>
      </w:r>
      <w:r w:rsidRPr="00AD2216">
        <w:rPr>
          <w:noProof/>
        </w:rPr>
        <w:fldChar w:fldCharType="begin"/>
      </w:r>
      <w:r w:rsidRPr="00AD2216">
        <w:rPr>
          <w:noProof/>
        </w:rPr>
        <w:instrText xml:space="preserve"> PAGEREF _Toc176505473 \h </w:instrText>
      </w:r>
      <w:r w:rsidRPr="00AD2216">
        <w:rPr>
          <w:noProof/>
        </w:rPr>
      </w:r>
      <w:r w:rsidRPr="00AD2216">
        <w:rPr>
          <w:noProof/>
        </w:rPr>
        <w:fldChar w:fldCharType="separate"/>
      </w:r>
      <w:r w:rsidR="00BB2E55">
        <w:rPr>
          <w:noProof/>
        </w:rPr>
        <w:t>134</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1385</w:t>
      </w:r>
      <w:r>
        <w:rPr>
          <w:noProof/>
        </w:rPr>
        <w:tab/>
        <w:t>Continued effect of authorisations under subsections 597(1) and 598(1)</w:t>
      </w:r>
      <w:r w:rsidRPr="00AD2216">
        <w:rPr>
          <w:noProof/>
        </w:rPr>
        <w:tab/>
      </w:r>
      <w:r w:rsidRPr="00AD2216">
        <w:rPr>
          <w:noProof/>
        </w:rPr>
        <w:fldChar w:fldCharType="begin"/>
      </w:r>
      <w:r w:rsidRPr="00AD2216">
        <w:rPr>
          <w:noProof/>
        </w:rPr>
        <w:instrText xml:space="preserve"> PAGEREF _Toc176505474 \h </w:instrText>
      </w:r>
      <w:r w:rsidRPr="00AD2216">
        <w:rPr>
          <w:noProof/>
        </w:rPr>
      </w:r>
      <w:r w:rsidRPr="00AD2216">
        <w:rPr>
          <w:noProof/>
        </w:rPr>
        <w:fldChar w:fldCharType="separate"/>
      </w:r>
      <w:r w:rsidR="00BB2E55">
        <w:rPr>
          <w:noProof/>
        </w:rPr>
        <w:t>135</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1386</w:t>
      </w:r>
      <w:r>
        <w:rPr>
          <w:noProof/>
        </w:rPr>
        <w:tab/>
        <w:t>Continued application of old section 597</w:t>
      </w:r>
      <w:r w:rsidRPr="00AD2216">
        <w:rPr>
          <w:noProof/>
        </w:rPr>
        <w:tab/>
      </w:r>
      <w:r w:rsidRPr="00AD2216">
        <w:rPr>
          <w:noProof/>
        </w:rPr>
        <w:fldChar w:fldCharType="begin"/>
      </w:r>
      <w:r w:rsidRPr="00AD2216">
        <w:rPr>
          <w:noProof/>
        </w:rPr>
        <w:instrText xml:space="preserve"> PAGEREF _Toc176505475 \h </w:instrText>
      </w:r>
      <w:r w:rsidRPr="00AD2216">
        <w:rPr>
          <w:noProof/>
        </w:rPr>
      </w:r>
      <w:r w:rsidRPr="00AD2216">
        <w:rPr>
          <w:noProof/>
        </w:rPr>
        <w:fldChar w:fldCharType="separate"/>
      </w:r>
      <w:r w:rsidR="00BB2E55">
        <w:rPr>
          <w:noProof/>
        </w:rPr>
        <w:t>135</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1387</w:t>
      </w:r>
      <w:r>
        <w:rPr>
          <w:noProof/>
        </w:rPr>
        <w:tab/>
        <w:t>Application of change to paragraph 1091(1A)(b)</w:t>
      </w:r>
      <w:r w:rsidRPr="00AD2216">
        <w:rPr>
          <w:noProof/>
        </w:rPr>
        <w:tab/>
      </w:r>
      <w:r w:rsidRPr="00AD2216">
        <w:rPr>
          <w:noProof/>
        </w:rPr>
        <w:fldChar w:fldCharType="begin"/>
      </w:r>
      <w:r w:rsidRPr="00AD2216">
        <w:rPr>
          <w:noProof/>
        </w:rPr>
        <w:instrText xml:space="preserve"> PAGEREF _Toc176505476 \h </w:instrText>
      </w:r>
      <w:r w:rsidRPr="00AD2216">
        <w:rPr>
          <w:noProof/>
        </w:rPr>
      </w:r>
      <w:r w:rsidRPr="00AD2216">
        <w:rPr>
          <w:noProof/>
        </w:rPr>
        <w:fldChar w:fldCharType="separate"/>
      </w:r>
      <w:r w:rsidR="00BB2E55">
        <w:rPr>
          <w:noProof/>
        </w:rPr>
        <w:t>136</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1388</w:t>
      </w:r>
      <w:r>
        <w:rPr>
          <w:noProof/>
        </w:rPr>
        <w:tab/>
        <w:t>Application of change to section 1301</w:t>
      </w:r>
      <w:r w:rsidRPr="00AD2216">
        <w:rPr>
          <w:noProof/>
        </w:rPr>
        <w:tab/>
      </w:r>
      <w:r w:rsidRPr="00AD2216">
        <w:rPr>
          <w:noProof/>
        </w:rPr>
        <w:fldChar w:fldCharType="begin"/>
      </w:r>
      <w:r w:rsidRPr="00AD2216">
        <w:rPr>
          <w:noProof/>
        </w:rPr>
        <w:instrText xml:space="preserve"> PAGEREF _Toc176505477 \h </w:instrText>
      </w:r>
      <w:r w:rsidRPr="00AD2216">
        <w:rPr>
          <w:noProof/>
        </w:rPr>
      </w:r>
      <w:r w:rsidRPr="00AD2216">
        <w:rPr>
          <w:noProof/>
        </w:rPr>
        <w:fldChar w:fldCharType="separate"/>
      </w:r>
      <w:r w:rsidR="00BB2E55">
        <w:rPr>
          <w:noProof/>
        </w:rPr>
        <w:t>136</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1389</w:t>
      </w:r>
      <w:r>
        <w:rPr>
          <w:noProof/>
        </w:rPr>
        <w:tab/>
        <w:t>Application of Part 9.4B to contravention committed before that Part commenced</w:t>
      </w:r>
      <w:r w:rsidRPr="00AD2216">
        <w:rPr>
          <w:noProof/>
        </w:rPr>
        <w:tab/>
      </w:r>
      <w:r w:rsidRPr="00AD2216">
        <w:rPr>
          <w:noProof/>
        </w:rPr>
        <w:fldChar w:fldCharType="begin"/>
      </w:r>
      <w:r w:rsidRPr="00AD2216">
        <w:rPr>
          <w:noProof/>
        </w:rPr>
        <w:instrText xml:space="preserve"> PAGEREF _Toc176505478 \h </w:instrText>
      </w:r>
      <w:r w:rsidRPr="00AD2216">
        <w:rPr>
          <w:noProof/>
        </w:rPr>
      </w:r>
      <w:r w:rsidRPr="00AD2216">
        <w:rPr>
          <w:noProof/>
        </w:rPr>
        <w:fldChar w:fldCharType="separate"/>
      </w:r>
      <w:r w:rsidR="00BB2E55">
        <w:rPr>
          <w:noProof/>
        </w:rPr>
        <w:t>136</w:t>
      </w:r>
      <w:r w:rsidRPr="00AD2216">
        <w:rPr>
          <w:noProof/>
        </w:rPr>
        <w:fldChar w:fldCharType="end"/>
      </w:r>
    </w:p>
    <w:p w:rsidR="00AD2216" w:rsidRDefault="00AD2216">
      <w:pPr>
        <w:pStyle w:val="TOC3"/>
        <w:rPr>
          <w:rFonts w:asciiTheme="minorHAnsi" w:eastAsiaTheme="minorEastAsia" w:hAnsiTheme="minorHAnsi" w:cstheme="minorBidi"/>
          <w:b w:val="0"/>
          <w:noProof/>
          <w:kern w:val="0"/>
          <w:szCs w:val="22"/>
        </w:rPr>
      </w:pPr>
      <w:r>
        <w:rPr>
          <w:noProof/>
        </w:rPr>
        <w:t>Division 6—Changes resulting from the Corporate Law Reform Act 1994</w:t>
      </w:r>
      <w:r w:rsidRPr="00AD2216">
        <w:rPr>
          <w:b w:val="0"/>
          <w:noProof/>
          <w:sz w:val="18"/>
        </w:rPr>
        <w:tab/>
      </w:r>
      <w:r w:rsidRPr="00AD2216">
        <w:rPr>
          <w:b w:val="0"/>
          <w:noProof/>
          <w:sz w:val="18"/>
        </w:rPr>
        <w:fldChar w:fldCharType="begin"/>
      </w:r>
      <w:r w:rsidRPr="00AD2216">
        <w:rPr>
          <w:b w:val="0"/>
          <w:noProof/>
          <w:sz w:val="18"/>
        </w:rPr>
        <w:instrText xml:space="preserve"> PAGEREF _Toc176505479 \h </w:instrText>
      </w:r>
      <w:r w:rsidRPr="00AD2216">
        <w:rPr>
          <w:b w:val="0"/>
          <w:noProof/>
          <w:sz w:val="18"/>
        </w:rPr>
      </w:r>
      <w:r w:rsidRPr="00AD2216">
        <w:rPr>
          <w:b w:val="0"/>
          <w:noProof/>
          <w:sz w:val="18"/>
        </w:rPr>
        <w:fldChar w:fldCharType="separate"/>
      </w:r>
      <w:r w:rsidR="00BB2E55">
        <w:rPr>
          <w:b w:val="0"/>
          <w:noProof/>
          <w:sz w:val="18"/>
        </w:rPr>
        <w:t>138</w:t>
      </w:r>
      <w:r w:rsidRPr="00AD2216">
        <w:rPr>
          <w:b w:val="0"/>
          <w:noProof/>
          <w:sz w:val="18"/>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1390</w:t>
      </w:r>
      <w:r>
        <w:rPr>
          <w:noProof/>
        </w:rPr>
        <w:tab/>
      </w:r>
      <w:r w:rsidRPr="004B01E7">
        <w:rPr>
          <w:bCs/>
          <w:noProof/>
        </w:rPr>
        <w:t xml:space="preserve">Meaning of </w:t>
      </w:r>
      <w:r w:rsidRPr="004B01E7">
        <w:rPr>
          <w:bCs/>
          <w:i/>
          <w:noProof/>
        </w:rPr>
        <w:t>Amending Act</w:t>
      </w:r>
      <w:r w:rsidRPr="00AD2216">
        <w:rPr>
          <w:noProof/>
        </w:rPr>
        <w:tab/>
      </w:r>
      <w:r w:rsidRPr="00AD2216">
        <w:rPr>
          <w:noProof/>
        </w:rPr>
        <w:fldChar w:fldCharType="begin"/>
      </w:r>
      <w:r w:rsidRPr="00AD2216">
        <w:rPr>
          <w:noProof/>
        </w:rPr>
        <w:instrText xml:space="preserve"> PAGEREF _Toc176505480 \h </w:instrText>
      </w:r>
      <w:r w:rsidRPr="00AD2216">
        <w:rPr>
          <w:noProof/>
        </w:rPr>
      </w:r>
      <w:r w:rsidRPr="00AD2216">
        <w:rPr>
          <w:noProof/>
        </w:rPr>
        <w:fldChar w:fldCharType="separate"/>
      </w:r>
      <w:r w:rsidR="00BB2E55">
        <w:rPr>
          <w:noProof/>
        </w:rPr>
        <w:t>138</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1391</w:t>
      </w:r>
      <w:r>
        <w:rPr>
          <w:noProof/>
        </w:rPr>
        <w:tab/>
      </w:r>
      <w:r w:rsidRPr="004B01E7">
        <w:rPr>
          <w:bCs/>
          <w:noProof/>
        </w:rPr>
        <w:t>Application of changes to section 241</w:t>
      </w:r>
      <w:r w:rsidRPr="00AD2216">
        <w:rPr>
          <w:noProof/>
        </w:rPr>
        <w:tab/>
      </w:r>
      <w:r w:rsidRPr="00AD2216">
        <w:rPr>
          <w:noProof/>
        </w:rPr>
        <w:fldChar w:fldCharType="begin"/>
      </w:r>
      <w:r w:rsidRPr="00AD2216">
        <w:rPr>
          <w:noProof/>
        </w:rPr>
        <w:instrText xml:space="preserve"> PAGEREF _Toc176505481 \h </w:instrText>
      </w:r>
      <w:r w:rsidRPr="00AD2216">
        <w:rPr>
          <w:noProof/>
        </w:rPr>
      </w:r>
      <w:r w:rsidRPr="00AD2216">
        <w:rPr>
          <w:noProof/>
        </w:rPr>
        <w:fldChar w:fldCharType="separate"/>
      </w:r>
      <w:r w:rsidR="00BB2E55">
        <w:rPr>
          <w:noProof/>
        </w:rPr>
        <w:t>138</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1392</w:t>
      </w:r>
      <w:r>
        <w:rPr>
          <w:noProof/>
        </w:rPr>
        <w:tab/>
      </w:r>
      <w:r w:rsidRPr="004B01E7">
        <w:rPr>
          <w:bCs/>
          <w:noProof/>
        </w:rPr>
        <w:t>Application of section 241A</w:t>
      </w:r>
      <w:r w:rsidRPr="00AD2216">
        <w:rPr>
          <w:noProof/>
        </w:rPr>
        <w:tab/>
      </w:r>
      <w:r w:rsidRPr="00AD2216">
        <w:rPr>
          <w:noProof/>
        </w:rPr>
        <w:fldChar w:fldCharType="begin"/>
      </w:r>
      <w:r w:rsidRPr="00AD2216">
        <w:rPr>
          <w:noProof/>
        </w:rPr>
        <w:instrText xml:space="preserve"> PAGEREF _Toc176505482 \h </w:instrText>
      </w:r>
      <w:r w:rsidRPr="00AD2216">
        <w:rPr>
          <w:noProof/>
        </w:rPr>
      </w:r>
      <w:r w:rsidRPr="00AD2216">
        <w:rPr>
          <w:noProof/>
        </w:rPr>
        <w:fldChar w:fldCharType="separate"/>
      </w:r>
      <w:r w:rsidR="00BB2E55">
        <w:rPr>
          <w:noProof/>
        </w:rPr>
        <w:t>138</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1393</w:t>
      </w:r>
      <w:r>
        <w:rPr>
          <w:noProof/>
        </w:rPr>
        <w:tab/>
      </w:r>
      <w:r w:rsidRPr="004B01E7">
        <w:rPr>
          <w:bCs/>
          <w:noProof/>
        </w:rPr>
        <w:t>Application of changes to Parts 3.6 and 3.7</w:t>
      </w:r>
      <w:r w:rsidRPr="00AD2216">
        <w:rPr>
          <w:noProof/>
        </w:rPr>
        <w:tab/>
      </w:r>
      <w:r w:rsidRPr="00AD2216">
        <w:rPr>
          <w:noProof/>
        </w:rPr>
        <w:fldChar w:fldCharType="begin"/>
      </w:r>
      <w:r w:rsidRPr="00AD2216">
        <w:rPr>
          <w:noProof/>
        </w:rPr>
        <w:instrText xml:space="preserve"> PAGEREF _Toc176505483 \h </w:instrText>
      </w:r>
      <w:r w:rsidRPr="00AD2216">
        <w:rPr>
          <w:noProof/>
        </w:rPr>
      </w:r>
      <w:r w:rsidRPr="00AD2216">
        <w:rPr>
          <w:noProof/>
        </w:rPr>
        <w:fldChar w:fldCharType="separate"/>
      </w:r>
      <w:r w:rsidR="00BB2E55">
        <w:rPr>
          <w:noProof/>
        </w:rPr>
        <w:t>138</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1394</w:t>
      </w:r>
      <w:r>
        <w:rPr>
          <w:noProof/>
        </w:rPr>
        <w:tab/>
      </w:r>
      <w:r w:rsidRPr="004B01E7">
        <w:rPr>
          <w:bCs/>
          <w:noProof/>
        </w:rPr>
        <w:t>Application of changes to Part 4.5</w:t>
      </w:r>
      <w:r w:rsidRPr="00AD2216">
        <w:rPr>
          <w:noProof/>
        </w:rPr>
        <w:tab/>
      </w:r>
      <w:r w:rsidRPr="00AD2216">
        <w:rPr>
          <w:noProof/>
        </w:rPr>
        <w:fldChar w:fldCharType="begin"/>
      </w:r>
      <w:r w:rsidRPr="00AD2216">
        <w:rPr>
          <w:noProof/>
        </w:rPr>
        <w:instrText xml:space="preserve"> PAGEREF _Toc176505484 \h </w:instrText>
      </w:r>
      <w:r w:rsidRPr="00AD2216">
        <w:rPr>
          <w:noProof/>
        </w:rPr>
      </w:r>
      <w:r w:rsidRPr="00AD2216">
        <w:rPr>
          <w:noProof/>
        </w:rPr>
        <w:fldChar w:fldCharType="separate"/>
      </w:r>
      <w:r w:rsidR="00BB2E55">
        <w:rPr>
          <w:noProof/>
        </w:rPr>
        <w:t>139</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1395</w:t>
      </w:r>
      <w:r>
        <w:rPr>
          <w:noProof/>
        </w:rPr>
        <w:tab/>
      </w:r>
      <w:r w:rsidRPr="004B01E7">
        <w:rPr>
          <w:bCs/>
          <w:noProof/>
        </w:rPr>
        <w:t>Application of changes to section 779</w:t>
      </w:r>
      <w:r w:rsidRPr="00AD2216">
        <w:rPr>
          <w:noProof/>
        </w:rPr>
        <w:tab/>
      </w:r>
      <w:r w:rsidRPr="00AD2216">
        <w:rPr>
          <w:noProof/>
        </w:rPr>
        <w:fldChar w:fldCharType="begin"/>
      </w:r>
      <w:r w:rsidRPr="00AD2216">
        <w:rPr>
          <w:noProof/>
        </w:rPr>
        <w:instrText xml:space="preserve"> PAGEREF _Toc176505485 \h </w:instrText>
      </w:r>
      <w:r w:rsidRPr="00AD2216">
        <w:rPr>
          <w:noProof/>
        </w:rPr>
      </w:r>
      <w:r w:rsidRPr="00AD2216">
        <w:rPr>
          <w:noProof/>
        </w:rPr>
        <w:fldChar w:fldCharType="separate"/>
      </w:r>
      <w:r w:rsidR="00BB2E55">
        <w:rPr>
          <w:noProof/>
        </w:rPr>
        <w:t>139</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1396</w:t>
      </w:r>
      <w:r>
        <w:rPr>
          <w:noProof/>
        </w:rPr>
        <w:tab/>
      </w:r>
      <w:r w:rsidRPr="004B01E7">
        <w:rPr>
          <w:bCs/>
          <w:noProof/>
        </w:rPr>
        <w:t>Application of changes to section 1058</w:t>
      </w:r>
      <w:r w:rsidRPr="00AD2216">
        <w:rPr>
          <w:noProof/>
        </w:rPr>
        <w:tab/>
      </w:r>
      <w:r w:rsidRPr="00AD2216">
        <w:rPr>
          <w:noProof/>
        </w:rPr>
        <w:fldChar w:fldCharType="begin"/>
      </w:r>
      <w:r w:rsidRPr="00AD2216">
        <w:rPr>
          <w:noProof/>
        </w:rPr>
        <w:instrText xml:space="preserve"> PAGEREF _Toc176505486 \h </w:instrText>
      </w:r>
      <w:r w:rsidRPr="00AD2216">
        <w:rPr>
          <w:noProof/>
        </w:rPr>
      </w:r>
      <w:r w:rsidRPr="00AD2216">
        <w:rPr>
          <w:noProof/>
        </w:rPr>
        <w:fldChar w:fldCharType="separate"/>
      </w:r>
      <w:r w:rsidR="00BB2E55">
        <w:rPr>
          <w:noProof/>
        </w:rPr>
        <w:t>140</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1397</w:t>
      </w:r>
      <w:r>
        <w:rPr>
          <w:noProof/>
        </w:rPr>
        <w:tab/>
      </w:r>
      <w:r w:rsidRPr="004B01E7">
        <w:rPr>
          <w:bCs/>
          <w:noProof/>
        </w:rPr>
        <w:t>Application of change to subsection 1071(1)</w:t>
      </w:r>
      <w:r w:rsidRPr="00AD2216">
        <w:rPr>
          <w:noProof/>
        </w:rPr>
        <w:tab/>
      </w:r>
      <w:r w:rsidRPr="00AD2216">
        <w:rPr>
          <w:noProof/>
        </w:rPr>
        <w:fldChar w:fldCharType="begin"/>
      </w:r>
      <w:r w:rsidRPr="00AD2216">
        <w:rPr>
          <w:noProof/>
        </w:rPr>
        <w:instrText xml:space="preserve"> PAGEREF _Toc176505487 \h </w:instrText>
      </w:r>
      <w:r w:rsidRPr="00AD2216">
        <w:rPr>
          <w:noProof/>
        </w:rPr>
      </w:r>
      <w:r w:rsidRPr="00AD2216">
        <w:rPr>
          <w:noProof/>
        </w:rPr>
        <w:fldChar w:fldCharType="separate"/>
      </w:r>
      <w:r w:rsidR="00BB2E55">
        <w:rPr>
          <w:noProof/>
        </w:rPr>
        <w:t>140</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1398</w:t>
      </w:r>
      <w:r>
        <w:rPr>
          <w:noProof/>
        </w:rPr>
        <w:tab/>
      </w:r>
      <w:r w:rsidRPr="004B01E7">
        <w:rPr>
          <w:bCs/>
          <w:noProof/>
        </w:rPr>
        <w:t>Application of certain prospectus</w:t>
      </w:r>
      <w:r w:rsidRPr="004B01E7">
        <w:rPr>
          <w:bCs/>
          <w:noProof/>
        </w:rPr>
        <w:noBreakHyphen/>
        <w:t>related changes</w:t>
      </w:r>
      <w:r w:rsidRPr="00AD2216">
        <w:rPr>
          <w:noProof/>
        </w:rPr>
        <w:tab/>
      </w:r>
      <w:r w:rsidRPr="00AD2216">
        <w:rPr>
          <w:noProof/>
        </w:rPr>
        <w:fldChar w:fldCharType="begin"/>
      </w:r>
      <w:r w:rsidRPr="00AD2216">
        <w:rPr>
          <w:noProof/>
        </w:rPr>
        <w:instrText xml:space="preserve"> PAGEREF _Toc176505488 \h </w:instrText>
      </w:r>
      <w:r w:rsidRPr="00AD2216">
        <w:rPr>
          <w:noProof/>
        </w:rPr>
      </w:r>
      <w:r w:rsidRPr="00AD2216">
        <w:rPr>
          <w:noProof/>
        </w:rPr>
        <w:fldChar w:fldCharType="separate"/>
      </w:r>
      <w:r w:rsidR="00BB2E55">
        <w:rPr>
          <w:noProof/>
        </w:rPr>
        <w:t>140</w:t>
      </w:r>
      <w:r w:rsidRPr="00AD2216">
        <w:rPr>
          <w:noProof/>
        </w:rPr>
        <w:fldChar w:fldCharType="end"/>
      </w:r>
    </w:p>
    <w:p w:rsidR="00AD2216" w:rsidRDefault="00AD2216">
      <w:pPr>
        <w:pStyle w:val="TOC3"/>
        <w:rPr>
          <w:rFonts w:asciiTheme="minorHAnsi" w:eastAsiaTheme="minorEastAsia" w:hAnsiTheme="minorHAnsi" w:cstheme="minorBidi"/>
          <w:b w:val="0"/>
          <w:noProof/>
          <w:kern w:val="0"/>
          <w:szCs w:val="22"/>
        </w:rPr>
      </w:pPr>
      <w:r>
        <w:rPr>
          <w:noProof/>
        </w:rPr>
        <w:t>Division 7—Amendments made by the Corporations Legislation Amendment Act 1994</w:t>
      </w:r>
      <w:r w:rsidRPr="00AD2216">
        <w:rPr>
          <w:b w:val="0"/>
          <w:noProof/>
          <w:sz w:val="18"/>
        </w:rPr>
        <w:tab/>
      </w:r>
      <w:r w:rsidRPr="00AD2216">
        <w:rPr>
          <w:b w:val="0"/>
          <w:noProof/>
          <w:sz w:val="18"/>
        </w:rPr>
        <w:fldChar w:fldCharType="begin"/>
      </w:r>
      <w:r w:rsidRPr="00AD2216">
        <w:rPr>
          <w:b w:val="0"/>
          <w:noProof/>
          <w:sz w:val="18"/>
        </w:rPr>
        <w:instrText xml:space="preserve"> PAGEREF _Toc176505489 \h </w:instrText>
      </w:r>
      <w:r w:rsidRPr="00AD2216">
        <w:rPr>
          <w:b w:val="0"/>
          <w:noProof/>
          <w:sz w:val="18"/>
        </w:rPr>
      </w:r>
      <w:r w:rsidRPr="00AD2216">
        <w:rPr>
          <w:b w:val="0"/>
          <w:noProof/>
          <w:sz w:val="18"/>
        </w:rPr>
        <w:fldChar w:fldCharType="separate"/>
      </w:r>
      <w:r w:rsidR="00BB2E55">
        <w:rPr>
          <w:b w:val="0"/>
          <w:noProof/>
          <w:sz w:val="18"/>
        </w:rPr>
        <w:t>142</w:t>
      </w:r>
      <w:r w:rsidRPr="00AD2216">
        <w:rPr>
          <w:b w:val="0"/>
          <w:noProof/>
          <w:sz w:val="18"/>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1399</w:t>
      </w:r>
      <w:r>
        <w:rPr>
          <w:noProof/>
        </w:rPr>
        <w:tab/>
      </w:r>
      <w:r w:rsidRPr="004B01E7">
        <w:rPr>
          <w:bCs/>
          <w:noProof/>
        </w:rPr>
        <w:t xml:space="preserve">Meaning of </w:t>
      </w:r>
      <w:r w:rsidRPr="004B01E7">
        <w:rPr>
          <w:bCs/>
          <w:i/>
          <w:noProof/>
        </w:rPr>
        <w:t>Amending Act</w:t>
      </w:r>
      <w:r w:rsidRPr="00AD2216">
        <w:rPr>
          <w:noProof/>
        </w:rPr>
        <w:tab/>
      </w:r>
      <w:r w:rsidRPr="00AD2216">
        <w:rPr>
          <w:noProof/>
        </w:rPr>
        <w:fldChar w:fldCharType="begin"/>
      </w:r>
      <w:r w:rsidRPr="00AD2216">
        <w:rPr>
          <w:noProof/>
        </w:rPr>
        <w:instrText xml:space="preserve"> PAGEREF _Toc176505490 \h </w:instrText>
      </w:r>
      <w:r w:rsidRPr="00AD2216">
        <w:rPr>
          <w:noProof/>
        </w:rPr>
      </w:r>
      <w:r w:rsidRPr="00AD2216">
        <w:rPr>
          <w:noProof/>
        </w:rPr>
        <w:fldChar w:fldCharType="separate"/>
      </w:r>
      <w:r w:rsidR="00BB2E55">
        <w:rPr>
          <w:noProof/>
        </w:rPr>
        <w:t>142</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1400</w:t>
      </w:r>
      <w:r>
        <w:rPr>
          <w:noProof/>
        </w:rPr>
        <w:tab/>
      </w:r>
      <w:r w:rsidRPr="004B01E7">
        <w:rPr>
          <w:bCs/>
          <w:noProof/>
        </w:rPr>
        <w:t>Schedule 1—application of amendments made by Part 2 of the Schedule</w:t>
      </w:r>
      <w:r w:rsidRPr="00AD2216">
        <w:rPr>
          <w:noProof/>
        </w:rPr>
        <w:tab/>
      </w:r>
      <w:r w:rsidRPr="00AD2216">
        <w:rPr>
          <w:noProof/>
        </w:rPr>
        <w:fldChar w:fldCharType="begin"/>
      </w:r>
      <w:r w:rsidRPr="00AD2216">
        <w:rPr>
          <w:noProof/>
        </w:rPr>
        <w:instrText xml:space="preserve"> PAGEREF _Toc176505491 \h </w:instrText>
      </w:r>
      <w:r w:rsidRPr="00AD2216">
        <w:rPr>
          <w:noProof/>
        </w:rPr>
      </w:r>
      <w:r w:rsidRPr="00AD2216">
        <w:rPr>
          <w:noProof/>
        </w:rPr>
        <w:fldChar w:fldCharType="separate"/>
      </w:r>
      <w:r w:rsidR="00BB2E55">
        <w:rPr>
          <w:noProof/>
        </w:rPr>
        <w:t>142</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1401</w:t>
      </w:r>
      <w:r>
        <w:rPr>
          <w:noProof/>
        </w:rPr>
        <w:tab/>
      </w:r>
      <w:r w:rsidRPr="004B01E7">
        <w:rPr>
          <w:bCs/>
          <w:noProof/>
        </w:rPr>
        <w:t>Schedule 3—application of amendments</w:t>
      </w:r>
      <w:r w:rsidRPr="00AD2216">
        <w:rPr>
          <w:noProof/>
        </w:rPr>
        <w:tab/>
      </w:r>
      <w:r w:rsidRPr="00AD2216">
        <w:rPr>
          <w:noProof/>
        </w:rPr>
        <w:fldChar w:fldCharType="begin"/>
      </w:r>
      <w:r w:rsidRPr="00AD2216">
        <w:rPr>
          <w:noProof/>
        </w:rPr>
        <w:instrText xml:space="preserve"> PAGEREF _Toc176505492 \h </w:instrText>
      </w:r>
      <w:r w:rsidRPr="00AD2216">
        <w:rPr>
          <w:noProof/>
        </w:rPr>
      </w:r>
      <w:r w:rsidRPr="00AD2216">
        <w:rPr>
          <w:noProof/>
        </w:rPr>
        <w:fldChar w:fldCharType="separate"/>
      </w:r>
      <w:r w:rsidR="00BB2E55">
        <w:rPr>
          <w:noProof/>
        </w:rPr>
        <w:t>142</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1402</w:t>
      </w:r>
      <w:r>
        <w:rPr>
          <w:noProof/>
        </w:rPr>
        <w:tab/>
      </w:r>
      <w:r w:rsidRPr="004B01E7">
        <w:rPr>
          <w:bCs/>
          <w:noProof/>
        </w:rPr>
        <w:t>Schedule 4</w:t>
      </w:r>
      <w:r>
        <w:rPr>
          <w:noProof/>
        </w:rPr>
        <w:t>—</w:t>
      </w:r>
      <w:r w:rsidRPr="004B01E7">
        <w:rPr>
          <w:bCs/>
          <w:noProof/>
        </w:rPr>
        <w:t>application of amendments made by Part 2 of the Schedule</w:t>
      </w:r>
      <w:r w:rsidRPr="00AD2216">
        <w:rPr>
          <w:noProof/>
        </w:rPr>
        <w:tab/>
      </w:r>
      <w:r w:rsidRPr="00AD2216">
        <w:rPr>
          <w:noProof/>
        </w:rPr>
        <w:fldChar w:fldCharType="begin"/>
      </w:r>
      <w:r w:rsidRPr="00AD2216">
        <w:rPr>
          <w:noProof/>
        </w:rPr>
        <w:instrText xml:space="preserve"> PAGEREF _Toc176505493 \h </w:instrText>
      </w:r>
      <w:r w:rsidRPr="00AD2216">
        <w:rPr>
          <w:noProof/>
        </w:rPr>
      </w:r>
      <w:r w:rsidRPr="00AD2216">
        <w:rPr>
          <w:noProof/>
        </w:rPr>
        <w:fldChar w:fldCharType="separate"/>
      </w:r>
      <w:r w:rsidR="00BB2E55">
        <w:rPr>
          <w:noProof/>
        </w:rPr>
        <w:t>145</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1403</w:t>
      </w:r>
      <w:r>
        <w:rPr>
          <w:noProof/>
        </w:rPr>
        <w:tab/>
      </w:r>
      <w:r w:rsidRPr="004B01E7">
        <w:rPr>
          <w:bCs/>
          <w:noProof/>
        </w:rPr>
        <w:t>Schedule 5—application of amendments made by Part 3 of the Schedule</w:t>
      </w:r>
      <w:r w:rsidRPr="00AD2216">
        <w:rPr>
          <w:noProof/>
        </w:rPr>
        <w:tab/>
      </w:r>
      <w:r w:rsidRPr="00AD2216">
        <w:rPr>
          <w:noProof/>
        </w:rPr>
        <w:fldChar w:fldCharType="begin"/>
      </w:r>
      <w:r w:rsidRPr="00AD2216">
        <w:rPr>
          <w:noProof/>
        </w:rPr>
        <w:instrText xml:space="preserve"> PAGEREF _Toc176505494 \h </w:instrText>
      </w:r>
      <w:r w:rsidRPr="00AD2216">
        <w:rPr>
          <w:noProof/>
        </w:rPr>
      </w:r>
      <w:r w:rsidRPr="00AD2216">
        <w:rPr>
          <w:noProof/>
        </w:rPr>
        <w:fldChar w:fldCharType="separate"/>
      </w:r>
      <w:r w:rsidR="00BB2E55">
        <w:rPr>
          <w:noProof/>
        </w:rPr>
        <w:t>145</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1404</w:t>
      </w:r>
      <w:r>
        <w:rPr>
          <w:noProof/>
        </w:rPr>
        <w:tab/>
      </w:r>
      <w:r w:rsidRPr="004B01E7">
        <w:rPr>
          <w:bCs/>
          <w:noProof/>
        </w:rPr>
        <w:t>Schedule 7—transitional provisions relating to unclaimed property</w:t>
      </w:r>
      <w:r w:rsidRPr="00AD2216">
        <w:rPr>
          <w:noProof/>
        </w:rPr>
        <w:tab/>
      </w:r>
      <w:r w:rsidRPr="00AD2216">
        <w:rPr>
          <w:noProof/>
        </w:rPr>
        <w:fldChar w:fldCharType="begin"/>
      </w:r>
      <w:r w:rsidRPr="00AD2216">
        <w:rPr>
          <w:noProof/>
        </w:rPr>
        <w:instrText xml:space="preserve"> PAGEREF _Toc176505495 \h </w:instrText>
      </w:r>
      <w:r w:rsidRPr="00AD2216">
        <w:rPr>
          <w:noProof/>
        </w:rPr>
      </w:r>
      <w:r w:rsidRPr="00AD2216">
        <w:rPr>
          <w:noProof/>
        </w:rPr>
        <w:fldChar w:fldCharType="separate"/>
      </w:r>
      <w:r w:rsidR="00BB2E55">
        <w:rPr>
          <w:noProof/>
        </w:rPr>
        <w:t>145</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1405</w:t>
      </w:r>
      <w:r>
        <w:rPr>
          <w:noProof/>
        </w:rPr>
        <w:tab/>
      </w:r>
      <w:r w:rsidRPr="004B01E7">
        <w:rPr>
          <w:bCs/>
          <w:noProof/>
        </w:rPr>
        <w:t>Schedule 8—application and commencement of amendments</w:t>
      </w:r>
      <w:r w:rsidRPr="00AD2216">
        <w:rPr>
          <w:noProof/>
        </w:rPr>
        <w:tab/>
      </w:r>
      <w:r w:rsidRPr="00AD2216">
        <w:rPr>
          <w:noProof/>
        </w:rPr>
        <w:fldChar w:fldCharType="begin"/>
      </w:r>
      <w:r w:rsidRPr="00AD2216">
        <w:rPr>
          <w:noProof/>
        </w:rPr>
        <w:instrText xml:space="preserve"> PAGEREF _Toc176505496 \h </w:instrText>
      </w:r>
      <w:r w:rsidRPr="00AD2216">
        <w:rPr>
          <w:noProof/>
        </w:rPr>
      </w:r>
      <w:r w:rsidRPr="00AD2216">
        <w:rPr>
          <w:noProof/>
        </w:rPr>
        <w:fldChar w:fldCharType="separate"/>
      </w:r>
      <w:r w:rsidR="00BB2E55">
        <w:rPr>
          <w:noProof/>
        </w:rPr>
        <w:t>148</w:t>
      </w:r>
      <w:r w:rsidRPr="00AD2216">
        <w:rPr>
          <w:noProof/>
        </w:rPr>
        <w:fldChar w:fldCharType="end"/>
      </w:r>
    </w:p>
    <w:p w:rsidR="00AD2216" w:rsidRDefault="00AD2216">
      <w:pPr>
        <w:pStyle w:val="TOC3"/>
        <w:rPr>
          <w:rFonts w:asciiTheme="minorHAnsi" w:eastAsiaTheme="minorEastAsia" w:hAnsiTheme="minorHAnsi" w:cstheme="minorBidi"/>
          <w:b w:val="0"/>
          <w:noProof/>
          <w:kern w:val="0"/>
          <w:szCs w:val="22"/>
        </w:rPr>
      </w:pPr>
      <w:r>
        <w:rPr>
          <w:noProof/>
        </w:rPr>
        <w:lastRenderedPageBreak/>
        <w:t>Division 8—Changes resulting from the First Corporate Law Simplification Act 1995</w:t>
      </w:r>
      <w:r w:rsidRPr="00AD2216">
        <w:rPr>
          <w:b w:val="0"/>
          <w:noProof/>
          <w:sz w:val="18"/>
        </w:rPr>
        <w:tab/>
      </w:r>
      <w:r w:rsidRPr="00AD2216">
        <w:rPr>
          <w:b w:val="0"/>
          <w:noProof/>
          <w:sz w:val="18"/>
        </w:rPr>
        <w:fldChar w:fldCharType="begin"/>
      </w:r>
      <w:r w:rsidRPr="00AD2216">
        <w:rPr>
          <w:b w:val="0"/>
          <w:noProof/>
          <w:sz w:val="18"/>
        </w:rPr>
        <w:instrText xml:space="preserve"> PAGEREF _Toc176505497 \h </w:instrText>
      </w:r>
      <w:r w:rsidRPr="00AD2216">
        <w:rPr>
          <w:b w:val="0"/>
          <w:noProof/>
          <w:sz w:val="18"/>
        </w:rPr>
      </w:r>
      <w:r w:rsidRPr="00AD2216">
        <w:rPr>
          <w:b w:val="0"/>
          <w:noProof/>
          <w:sz w:val="18"/>
        </w:rPr>
        <w:fldChar w:fldCharType="separate"/>
      </w:r>
      <w:r w:rsidR="00BB2E55">
        <w:rPr>
          <w:b w:val="0"/>
          <w:noProof/>
          <w:sz w:val="18"/>
        </w:rPr>
        <w:t>149</w:t>
      </w:r>
      <w:r w:rsidRPr="00AD2216">
        <w:rPr>
          <w:b w:val="0"/>
          <w:noProof/>
          <w:sz w:val="18"/>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1406</w:t>
      </w:r>
      <w:r>
        <w:rPr>
          <w:noProof/>
        </w:rPr>
        <w:tab/>
        <w:t xml:space="preserve">Meaning of </w:t>
      </w:r>
      <w:r w:rsidRPr="004B01E7">
        <w:rPr>
          <w:i/>
          <w:noProof/>
        </w:rPr>
        <w:t>Amending Act</w:t>
      </w:r>
      <w:r w:rsidRPr="00AD2216">
        <w:rPr>
          <w:noProof/>
        </w:rPr>
        <w:tab/>
      </w:r>
      <w:r w:rsidRPr="00AD2216">
        <w:rPr>
          <w:noProof/>
        </w:rPr>
        <w:fldChar w:fldCharType="begin"/>
      </w:r>
      <w:r w:rsidRPr="00AD2216">
        <w:rPr>
          <w:noProof/>
        </w:rPr>
        <w:instrText xml:space="preserve"> PAGEREF _Toc176505498 \h </w:instrText>
      </w:r>
      <w:r w:rsidRPr="00AD2216">
        <w:rPr>
          <w:noProof/>
        </w:rPr>
      </w:r>
      <w:r w:rsidRPr="00AD2216">
        <w:rPr>
          <w:noProof/>
        </w:rPr>
        <w:fldChar w:fldCharType="separate"/>
      </w:r>
      <w:r w:rsidR="00BB2E55">
        <w:rPr>
          <w:noProof/>
        </w:rPr>
        <w:t>149</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1407</w:t>
      </w:r>
      <w:r>
        <w:rPr>
          <w:noProof/>
        </w:rPr>
        <w:tab/>
        <w:t>Proprietary companies limited both by shares and by guarantee</w:t>
      </w:r>
      <w:r w:rsidRPr="00AD2216">
        <w:rPr>
          <w:noProof/>
        </w:rPr>
        <w:tab/>
      </w:r>
      <w:r w:rsidRPr="00AD2216">
        <w:rPr>
          <w:noProof/>
        </w:rPr>
        <w:fldChar w:fldCharType="begin"/>
      </w:r>
      <w:r w:rsidRPr="00AD2216">
        <w:rPr>
          <w:noProof/>
        </w:rPr>
        <w:instrText xml:space="preserve"> PAGEREF _Toc176505499 \h </w:instrText>
      </w:r>
      <w:r w:rsidRPr="00AD2216">
        <w:rPr>
          <w:noProof/>
        </w:rPr>
      </w:r>
      <w:r w:rsidRPr="00AD2216">
        <w:rPr>
          <w:noProof/>
        </w:rPr>
        <w:fldChar w:fldCharType="separate"/>
      </w:r>
      <w:r w:rsidR="00BB2E55">
        <w:rPr>
          <w:noProof/>
        </w:rPr>
        <w:t>149</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1408</w:t>
      </w:r>
      <w:r>
        <w:rPr>
          <w:noProof/>
        </w:rPr>
        <w:tab/>
        <w:t>Application of amendments dealing with company accounts</w:t>
      </w:r>
      <w:r w:rsidRPr="00AD2216">
        <w:rPr>
          <w:noProof/>
        </w:rPr>
        <w:tab/>
      </w:r>
      <w:r w:rsidRPr="00AD2216">
        <w:rPr>
          <w:noProof/>
        </w:rPr>
        <w:fldChar w:fldCharType="begin"/>
      </w:r>
      <w:r w:rsidRPr="00AD2216">
        <w:rPr>
          <w:noProof/>
        </w:rPr>
        <w:instrText xml:space="preserve"> PAGEREF _Toc176505500 \h </w:instrText>
      </w:r>
      <w:r w:rsidRPr="00AD2216">
        <w:rPr>
          <w:noProof/>
        </w:rPr>
      </w:r>
      <w:r w:rsidRPr="00AD2216">
        <w:rPr>
          <w:noProof/>
        </w:rPr>
        <w:fldChar w:fldCharType="separate"/>
      </w:r>
      <w:r w:rsidR="00BB2E55">
        <w:rPr>
          <w:noProof/>
        </w:rPr>
        <w:t>149</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1409</w:t>
      </w:r>
      <w:r>
        <w:rPr>
          <w:noProof/>
        </w:rPr>
        <w:tab/>
        <w:t>Application of audit requirements for large proprietary companies</w:t>
      </w:r>
      <w:r w:rsidRPr="00AD2216">
        <w:rPr>
          <w:noProof/>
        </w:rPr>
        <w:tab/>
      </w:r>
      <w:r w:rsidRPr="00AD2216">
        <w:rPr>
          <w:noProof/>
        </w:rPr>
        <w:fldChar w:fldCharType="begin"/>
      </w:r>
      <w:r w:rsidRPr="00AD2216">
        <w:rPr>
          <w:noProof/>
        </w:rPr>
        <w:instrText xml:space="preserve"> PAGEREF _Toc176505501 \h </w:instrText>
      </w:r>
      <w:r w:rsidRPr="00AD2216">
        <w:rPr>
          <w:noProof/>
        </w:rPr>
      </w:r>
      <w:r w:rsidRPr="00AD2216">
        <w:rPr>
          <w:noProof/>
        </w:rPr>
        <w:fldChar w:fldCharType="separate"/>
      </w:r>
      <w:r w:rsidR="00BB2E55">
        <w:rPr>
          <w:noProof/>
        </w:rPr>
        <w:t>149</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1410</w:t>
      </w:r>
      <w:r>
        <w:rPr>
          <w:noProof/>
        </w:rPr>
        <w:tab/>
        <w:t>First annual return for proprietary companies under new provisions</w:t>
      </w:r>
      <w:r w:rsidRPr="00AD2216">
        <w:rPr>
          <w:noProof/>
        </w:rPr>
        <w:tab/>
      </w:r>
      <w:r w:rsidRPr="00AD2216">
        <w:rPr>
          <w:noProof/>
        </w:rPr>
        <w:fldChar w:fldCharType="begin"/>
      </w:r>
      <w:r w:rsidRPr="00AD2216">
        <w:rPr>
          <w:noProof/>
        </w:rPr>
        <w:instrText xml:space="preserve"> PAGEREF _Toc176505502 \h </w:instrText>
      </w:r>
      <w:r w:rsidRPr="00AD2216">
        <w:rPr>
          <w:noProof/>
        </w:rPr>
      </w:r>
      <w:r w:rsidRPr="00AD2216">
        <w:rPr>
          <w:noProof/>
        </w:rPr>
        <w:fldChar w:fldCharType="separate"/>
      </w:r>
      <w:r w:rsidR="00BB2E55">
        <w:rPr>
          <w:noProof/>
        </w:rPr>
        <w:t>150</w:t>
      </w:r>
      <w:r w:rsidRPr="00AD2216">
        <w:rPr>
          <w:noProof/>
        </w:rPr>
        <w:fldChar w:fldCharType="end"/>
      </w:r>
    </w:p>
    <w:p w:rsidR="00AD2216" w:rsidRDefault="00AD2216">
      <w:pPr>
        <w:pStyle w:val="TOC3"/>
        <w:rPr>
          <w:rFonts w:asciiTheme="minorHAnsi" w:eastAsiaTheme="minorEastAsia" w:hAnsiTheme="minorHAnsi" w:cstheme="minorBidi"/>
          <w:b w:val="0"/>
          <w:noProof/>
          <w:kern w:val="0"/>
          <w:szCs w:val="22"/>
        </w:rPr>
      </w:pPr>
      <w:r>
        <w:rPr>
          <w:noProof/>
        </w:rPr>
        <w:t>Division 9—Changes resulting from the Corporations Law Amendment Act 1997</w:t>
      </w:r>
      <w:r w:rsidRPr="00AD2216">
        <w:rPr>
          <w:b w:val="0"/>
          <w:noProof/>
          <w:sz w:val="18"/>
        </w:rPr>
        <w:tab/>
      </w:r>
      <w:r w:rsidRPr="00AD2216">
        <w:rPr>
          <w:b w:val="0"/>
          <w:noProof/>
          <w:sz w:val="18"/>
        </w:rPr>
        <w:fldChar w:fldCharType="begin"/>
      </w:r>
      <w:r w:rsidRPr="00AD2216">
        <w:rPr>
          <w:b w:val="0"/>
          <w:noProof/>
          <w:sz w:val="18"/>
        </w:rPr>
        <w:instrText xml:space="preserve"> PAGEREF _Toc176505503 \h </w:instrText>
      </w:r>
      <w:r w:rsidRPr="00AD2216">
        <w:rPr>
          <w:b w:val="0"/>
          <w:noProof/>
          <w:sz w:val="18"/>
        </w:rPr>
      </w:r>
      <w:r w:rsidRPr="00AD2216">
        <w:rPr>
          <w:b w:val="0"/>
          <w:noProof/>
          <w:sz w:val="18"/>
        </w:rPr>
        <w:fldChar w:fldCharType="separate"/>
      </w:r>
      <w:r w:rsidR="00BB2E55">
        <w:rPr>
          <w:b w:val="0"/>
          <w:noProof/>
          <w:sz w:val="18"/>
        </w:rPr>
        <w:t>151</w:t>
      </w:r>
      <w:r w:rsidRPr="00AD2216">
        <w:rPr>
          <w:b w:val="0"/>
          <w:noProof/>
          <w:sz w:val="18"/>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1411</w:t>
      </w:r>
      <w:r>
        <w:rPr>
          <w:noProof/>
        </w:rPr>
        <w:tab/>
        <w:t>Effect of amendments on distributions etc. before commencement</w:t>
      </w:r>
      <w:r w:rsidRPr="00AD2216">
        <w:rPr>
          <w:noProof/>
        </w:rPr>
        <w:tab/>
      </w:r>
      <w:r w:rsidRPr="00AD2216">
        <w:rPr>
          <w:noProof/>
        </w:rPr>
        <w:fldChar w:fldCharType="begin"/>
      </w:r>
      <w:r w:rsidRPr="00AD2216">
        <w:rPr>
          <w:noProof/>
        </w:rPr>
        <w:instrText xml:space="preserve"> PAGEREF _Toc176505504 \h </w:instrText>
      </w:r>
      <w:r w:rsidRPr="00AD2216">
        <w:rPr>
          <w:noProof/>
        </w:rPr>
      </w:r>
      <w:r w:rsidRPr="00AD2216">
        <w:rPr>
          <w:noProof/>
        </w:rPr>
        <w:fldChar w:fldCharType="separate"/>
      </w:r>
      <w:r w:rsidR="00BB2E55">
        <w:rPr>
          <w:noProof/>
        </w:rPr>
        <w:t>151</w:t>
      </w:r>
      <w:r w:rsidRPr="00AD2216">
        <w:rPr>
          <w:noProof/>
        </w:rPr>
        <w:fldChar w:fldCharType="end"/>
      </w:r>
    </w:p>
    <w:p w:rsidR="00AD2216" w:rsidRDefault="00AD2216">
      <w:pPr>
        <w:pStyle w:val="TOC3"/>
        <w:rPr>
          <w:rFonts w:asciiTheme="minorHAnsi" w:eastAsiaTheme="minorEastAsia" w:hAnsiTheme="minorHAnsi" w:cstheme="minorBidi"/>
          <w:b w:val="0"/>
          <w:noProof/>
          <w:kern w:val="0"/>
          <w:szCs w:val="22"/>
        </w:rPr>
      </w:pPr>
      <w:r>
        <w:rPr>
          <w:noProof/>
        </w:rPr>
        <w:t>Division 10—Changes resulting from the Company Law Review Act 1998</w:t>
      </w:r>
      <w:r w:rsidRPr="00AD2216">
        <w:rPr>
          <w:b w:val="0"/>
          <w:noProof/>
          <w:sz w:val="18"/>
        </w:rPr>
        <w:tab/>
      </w:r>
      <w:r w:rsidRPr="00AD2216">
        <w:rPr>
          <w:b w:val="0"/>
          <w:noProof/>
          <w:sz w:val="18"/>
        </w:rPr>
        <w:fldChar w:fldCharType="begin"/>
      </w:r>
      <w:r w:rsidRPr="00AD2216">
        <w:rPr>
          <w:b w:val="0"/>
          <w:noProof/>
          <w:sz w:val="18"/>
        </w:rPr>
        <w:instrText xml:space="preserve"> PAGEREF _Toc176505505 \h </w:instrText>
      </w:r>
      <w:r w:rsidRPr="00AD2216">
        <w:rPr>
          <w:b w:val="0"/>
          <w:noProof/>
          <w:sz w:val="18"/>
        </w:rPr>
      </w:r>
      <w:r w:rsidRPr="00AD2216">
        <w:rPr>
          <w:b w:val="0"/>
          <w:noProof/>
          <w:sz w:val="18"/>
        </w:rPr>
        <w:fldChar w:fldCharType="separate"/>
      </w:r>
      <w:r w:rsidR="00BB2E55">
        <w:rPr>
          <w:b w:val="0"/>
          <w:noProof/>
          <w:sz w:val="18"/>
        </w:rPr>
        <w:t>152</w:t>
      </w:r>
      <w:r w:rsidRPr="00AD2216">
        <w:rPr>
          <w:b w:val="0"/>
          <w:noProof/>
          <w:sz w:val="18"/>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1412</w:t>
      </w:r>
      <w:r>
        <w:rPr>
          <w:noProof/>
        </w:rPr>
        <w:tab/>
        <w:t xml:space="preserve">Meaning of </w:t>
      </w:r>
      <w:r w:rsidRPr="004B01E7">
        <w:rPr>
          <w:i/>
          <w:noProof/>
        </w:rPr>
        <w:t>commencement</w:t>
      </w:r>
      <w:r>
        <w:rPr>
          <w:noProof/>
        </w:rPr>
        <w:t xml:space="preserve">, </w:t>
      </w:r>
      <w:r w:rsidRPr="004B01E7">
        <w:rPr>
          <w:i/>
          <w:noProof/>
        </w:rPr>
        <w:t>new Law</w:t>
      </w:r>
      <w:r>
        <w:rPr>
          <w:noProof/>
        </w:rPr>
        <w:t xml:space="preserve"> and </w:t>
      </w:r>
      <w:r w:rsidRPr="004B01E7">
        <w:rPr>
          <w:i/>
          <w:noProof/>
        </w:rPr>
        <w:t>old Law</w:t>
      </w:r>
      <w:r w:rsidRPr="00AD2216">
        <w:rPr>
          <w:noProof/>
        </w:rPr>
        <w:tab/>
      </w:r>
      <w:r w:rsidRPr="00AD2216">
        <w:rPr>
          <w:noProof/>
        </w:rPr>
        <w:fldChar w:fldCharType="begin"/>
      </w:r>
      <w:r w:rsidRPr="00AD2216">
        <w:rPr>
          <w:noProof/>
        </w:rPr>
        <w:instrText xml:space="preserve"> PAGEREF _Toc176505506 \h </w:instrText>
      </w:r>
      <w:r w:rsidRPr="00AD2216">
        <w:rPr>
          <w:noProof/>
        </w:rPr>
      </w:r>
      <w:r w:rsidRPr="00AD2216">
        <w:rPr>
          <w:noProof/>
        </w:rPr>
        <w:fldChar w:fldCharType="separate"/>
      </w:r>
      <w:r w:rsidR="00BB2E55">
        <w:rPr>
          <w:noProof/>
        </w:rPr>
        <w:t>152</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1413</w:t>
      </w:r>
      <w:r>
        <w:rPr>
          <w:noProof/>
        </w:rPr>
        <w:tab/>
        <w:t>Registration—existing companies continue to be registered</w:t>
      </w:r>
      <w:r w:rsidRPr="00AD2216">
        <w:rPr>
          <w:noProof/>
        </w:rPr>
        <w:tab/>
      </w:r>
      <w:r w:rsidRPr="00AD2216">
        <w:rPr>
          <w:noProof/>
        </w:rPr>
        <w:fldChar w:fldCharType="begin"/>
      </w:r>
      <w:r w:rsidRPr="00AD2216">
        <w:rPr>
          <w:noProof/>
        </w:rPr>
        <w:instrText xml:space="preserve"> PAGEREF _Toc176505507 \h </w:instrText>
      </w:r>
      <w:r w:rsidRPr="00AD2216">
        <w:rPr>
          <w:noProof/>
        </w:rPr>
      </w:r>
      <w:r w:rsidRPr="00AD2216">
        <w:rPr>
          <w:noProof/>
        </w:rPr>
        <w:fldChar w:fldCharType="separate"/>
      </w:r>
      <w:r w:rsidR="00BB2E55">
        <w:rPr>
          <w:noProof/>
        </w:rPr>
        <w:t>152</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1414</w:t>
      </w:r>
      <w:r>
        <w:rPr>
          <w:noProof/>
        </w:rPr>
        <w:tab/>
        <w:t>Registration—application orders under subsection 112(3) of the old Law</w:t>
      </w:r>
      <w:r w:rsidRPr="00AD2216">
        <w:rPr>
          <w:noProof/>
        </w:rPr>
        <w:tab/>
      </w:r>
      <w:r w:rsidRPr="00AD2216">
        <w:rPr>
          <w:noProof/>
        </w:rPr>
        <w:fldChar w:fldCharType="begin"/>
      </w:r>
      <w:r w:rsidRPr="00AD2216">
        <w:rPr>
          <w:noProof/>
        </w:rPr>
        <w:instrText xml:space="preserve"> PAGEREF _Toc176505508 \h </w:instrText>
      </w:r>
      <w:r w:rsidRPr="00AD2216">
        <w:rPr>
          <w:noProof/>
        </w:rPr>
      </w:r>
      <w:r w:rsidRPr="00AD2216">
        <w:rPr>
          <w:noProof/>
        </w:rPr>
        <w:fldChar w:fldCharType="separate"/>
      </w:r>
      <w:r w:rsidR="00BB2E55">
        <w:rPr>
          <w:noProof/>
        </w:rPr>
        <w:t>152</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1415</w:t>
      </w:r>
      <w:r>
        <w:rPr>
          <w:noProof/>
        </w:rPr>
        <w:tab/>
        <w:t>Basic features of a company—memorandum and articles are taken to be constitution</w:t>
      </w:r>
      <w:r w:rsidRPr="00AD2216">
        <w:rPr>
          <w:noProof/>
        </w:rPr>
        <w:tab/>
      </w:r>
      <w:r w:rsidRPr="00AD2216">
        <w:rPr>
          <w:noProof/>
        </w:rPr>
        <w:fldChar w:fldCharType="begin"/>
      </w:r>
      <w:r w:rsidRPr="00AD2216">
        <w:rPr>
          <w:noProof/>
        </w:rPr>
        <w:instrText xml:space="preserve"> PAGEREF _Toc176505509 \h </w:instrText>
      </w:r>
      <w:r w:rsidRPr="00AD2216">
        <w:rPr>
          <w:noProof/>
        </w:rPr>
      </w:r>
      <w:r w:rsidRPr="00AD2216">
        <w:rPr>
          <w:noProof/>
        </w:rPr>
        <w:fldChar w:fldCharType="separate"/>
      </w:r>
      <w:r w:rsidR="00BB2E55">
        <w:rPr>
          <w:noProof/>
        </w:rPr>
        <w:t>153</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1416</w:t>
      </w:r>
      <w:r>
        <w:rPr>
          <w:noProof/>
        </w:rPr>
        <w:tab/>
        <w:t>Basic features of a company—companies limited both by shares and by guarantee</w:t>
      </w:r>
      <w:r w:rsidRPr="00AD2216">
        <w:rPr>
          <w:noProof/>
        </w:rPr>
        <w:tab/>
      </w:r>
      <w:r w:rsidRPr="00AD2216">
        <w:rPr>
          <w:noProof/>
        </w:rPr>
        <w:fldChar w:fldCharType="begin"/>
      </w:r>
      <w:r w:rsidRPr="00AD2216">
        <w:rPr>
          <w:noProof/>
        </w:rPr>
        <w:instrText xml:space="preserve"> PAGEREF _Toc176505510 \h </w:instrText>
      </w:r>
      <w:r w:rsidRPr="00AD2216">
        <w:rPr>
          <w:noProof/>
        </w:rPr>
      </w:r>
      <w:r w:rsidRPr="00AD2216">
        <w:rPr>
          <w:noProof/>
        </w:rPr>
        <w:fldChar w:fldCharType="separate"/>
      </w:r>
      <w:r w:rsidR="00BB2E55">
        <w:rPr>
          <w:noProof/>
        </w:rPr>
        <w:t>153</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1417</w:t>
      </w:r>
      <w:r>
        <w:rPr>
          <w:noProof/>
        </w:rPr>
        <w:tab/>
        <w:t>Basic features of a company—acts before external administration of existing company</w:t>
      </w:r>
      <w:r w:rsidRPr="00AD2216">
        <w:rPr>
          <w:noProof/>
        </w:rPr>
        <w:tab/>
      </w:r>
      <w:r w:rsidRPr="00AD2216">
        <w:rPr>
          <w:noProof/>
        </w:rPr>
        <w:fldChar w:fldCharType="begin"/>
      </w:r>
      <w:r w:rsidRPr="00AD2216">
        <w:rPr>
          <w:noProof/>
        </w:rPr>
        <w:instrText xml:space="preserve"> PAGEREF _Toc176505511 \h </w:instrText>
      </w:r>
      <w:r w:rsidRPr="00AD2216">
        <w:rPr>
          <w:noProof/>
        </w:rPr>
      </w:r>
      <w:r w:rsidRPr="00AD2216">
        <w:rPr>
          <w:noProof/>
        </w:rPr>
        <w:fldChar w:fldCharType="separate"/>
      </w:r>
      <w:r w:rsidR="00BB2E55">
        <w:rPr>
          <w:noProof/>
        </w:rPr>
        <w:t>154</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1418</w:t>
      </w:r>
      <w:r>
        <w:rPr>
          <w:noProof/>
        </w:rPr>
        <w:tab/>
        <w:t>Basic features of a company—registered office</w:t>
      </w:r>
      <w:r w:rsidRPr="00AD2216">
        <w:rPr>
          <w:noProof/>
        </w:rPr>
        <w:tab/>
      </w:r>
      <w:r w:rsidRPr="00AD2216">
        <w:rPr>
          <w:noProof/>
        </w:rPr>
        <w:fldChar w:fldCharType="begin"/>
      </w:r>
      <w:r w:rsidRPr="00AD2216">
        <w:rPr>
          <w:noProof/>
        </w:rPr>
        <w:instrText xml:space="preserve"> PAGEREF _Toc176505512 \h </w:instrText>
      </w:r>
      <w:r w:rsidRPr="00AD2216">
        <w:rPr>
          <w:noProof/>
        </w:rPr>
      </w:r>
      <w:r w:rsidRPr="00AD2216">
        <w:rPr>
          <w:noProof/>
        </w:rPr>
        <w:fldChar w:fldCharType="separate"/>
      </w:r>
      <w:r w:rsidR="00BB2E55">
        <w:rPr>
          <w:noProof/>
        </w:rPr>
        <w:t>154</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1419</w:t>
      </w:r>
      <w:r>
        <w:rPr>
          <w:noProof/>
        </w:rPr>
        <w:tab/>
        <w:t>Basic features of a company—opening hours of registered office of public company</w:t>
      </w:r>
      <w:r w:rsidRPr="00AD2216">
        <w:rPr>
          <w:noProof/>
        </w:rPr>
        <w:tab/>
      </w:r>
      <w:r w:rsidRPr="00AD2216">
        <w:rPr>
          <w:noProof/>
        </w:rPr>
        <w:fldChar w:fldCharType="begin"/>
      </w:r>
      <w:r w:rsidRPr="00AD2216">
        <w:rPr>
          <w:noProof/>
        </w:rPr>
        <w:instrText xml:space="preserve"> PAGEREF _Toc176505513 \h </w:instrText>
      </w:r>
      <w:r w:rsidRPr="00AD2216">
        <w:rPr>
          <w:noProof/>
        </w:rPr>
      </w:r>
      <w:r w:rsidRPr="00AD2216">
        <w:rPr>
          <w:noProof/>
        </w:rPr>
        <w:fldChar w:fldCharType="separate"/>
      </w:r>
      <w:r w:rsidR="00BB2E55">
        <w:rPr>
          <w:noProof/>
        </w:rPr>
        <w:t>154</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1420</w:t>
      </w:r>
      <w:r>
        <w:rPr>
          <w:noProof/>
        </w:rPr>
        <w:tab/>
        <w:t>Basic features of a company—name, reservation of name and ACN continues</w:t>
      </w:r>
      <w:r w:rsidRPr="00AD2216">
        <w:rPr>
          <w:noProof/>
        </w:rPr>
        <w:tab/>
      </w:r>
      <w:r w:rsidRPr="00AD2216">
        <w:rPr>
          <w:noProof/>
        </w:rPr>
        <w:fldChar w:fldCharType="begin"/>
      </w:r>
      <w:r w:rsidRPr="00AD2216">
        <w:rPr>
          <w:noProof/>
        </w:rPr>
        <w:instrText xml:space="preserve"> PAGEREF _Toc176505514 \h </w:instrText>
      </w:r>
      <w:r w:rsidRPr="00AD2216">
        <w:rPr>
          <w:noProof/>
        </w:rPr>
      </w:r>
      <w:r w:rsidRPr="00AD2216">
        <w:rPr>
          <w:noProof/>
        </w:rPr>
        <w:fldChar w:fldCharType="separate"/>
      </w:r>
      <w:r w:rsidR="00BB2E55">
        <w:rPr>
          <w:noProof/>
        </w:rPr>
        <w:t>154</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1421</w:t>
      </w:r>
      <w:r>
        <w:rPr>
          <w:noProof/>
        </w:rPr>
        <w:tab/>
        <w:t>Members’ rights and remedies—applications for inspection orders under repealed provisions</w:t>
      </w:r>
      <w:r w:rsidRPr="00AD2216">
        <w:rPr>
          <w:noProof/>
        </w:rPr>
        <w:tab/>
      </w:r>
      <w:r w:rsidRPr="00AD2216">
        <w:rPr>
          <w:noProof/>
        </w:rPr>
        <w:fldChar w:fldCharType="begin"/>
      </w:r>
      <w:r w:rsidRPr="00AD2216">
        <w:rPr>
          <w:noProof/>
        </w:rPr>
        <w:instrText xml:space="preserve"> PAGEREF _Toc176505515 \h </w:instrText>
      </w:r>
      <w:r w:rsidRPr="00AD2216">
        <w:rPr>
          <w:noProof/>
        </w:rPr>
      </w:r>
      <w:r w:rsidRPr="00AD2216">
        <w:rPr>
          <w:noProof/>
        </w:rPr>
        <w:fldChar w:fldCharType="separate"/>
      </w:r>
      <w:r w:rsidR="00BB2E55">
        <w:rPr>
          <w:noProof/>
        </w:rPr>
        <w:t>155</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1422</w:t>
      </w:r>
      <w:r>
        <w:rPr>
          <w:noProof/>
        </w:rPr>
        <w:tab/>
        <w:t>Meetings—AGM before commencement</w:t>
      </w:r>
      <w:r w:rsidRPr="00AD2216">
        <w:rPr>
          <w:noProof/>
        </w:rPr>
        <w:tab/>
      </w:r>
      <w:r w:rsidRPr="00AD2216">
        <w:rPr>
          <w:noProof/>
        </w:rPr>
        <w:fldChar w:fldCharType="begin"/>
      </w:r>
      <w:r w:rsidRPr="00AD2216">
        <w:rPr>
          <w:noProof/>
        </w:rPr>
        <w:instrText xml:space="preserve"> PAGEREF _Toc176505516 \h </w:instrText>
      </w:r>
      <w:r w:rsidRPr="00AD2216">
        <w:rPr>
          <w:noProof/>
        </w:rPr>
      </w:r>
      <w:r w:rsidRPr="00AD2216">
        <w:rPr>
          <w:noProof/>
        </w:rPr>
        <w:fldChar w:fldCharType="separate"/>
      </w:r>
      <w:r w:rsidR="00BB2E55">
        <w:rPr>
          <w:noProof/>
        </w:rPr>
        <w:t>155</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1423</w:t>
      </w:r>
      <w:r>
        <w:rPr>
          <w:noProof/>
        </w:rPr>
        <w:tab/>
        <w:t>Meetings—first AGM for companies incorporated before commencement</w:t>
      </w:r>
      <w:r w:rsidRPr="00AD2216">
        <w:rPr>
          <w:noProof/>
        </w:rPr>
        <w:tab/>
      </w:r>
      <w:r w:rsidRPr="00AD2216">
        <w:rPr>
          <w:noProof/>
        </w:rPr>
        <w:fldChar w:fldCharType="begin"/>
      </w:r>
      <w:r w:rsidRPr="00AD2216">
        <w:rPr>
          <w:noProof/>
        </w:rPr>
        <w:instrText xml:space="preserve"> PAGEREF _Toc176505517 \h </w:instrText>
      </w:r>
      <w:r w:rsidRPr="00AD2216">
        <w:rPr>
          <w:noProof/>
        </w:rPr>
      </w:r>
      <w:r w:rsidRPr="00AD2216">
        <w:rPr>
          <w:noProof/>
        </w:rPr>
        <w:fldChar w:fldCharType="separate"/>
      </w:r>
      <w:r w:rsidR="00BB2E55">
        <w:rPr>
          <w:noProof/>
        </w:rPr>
        <w:t>155</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1424</w:t>
      </w:r>
      <w:r>
        <w:rPr>
          <w:noProof/>
        </w:rPr>
        <w:tab/>
        <w:t>Meetings—general transitional arrangements</w:t>
      </w:r>
      <w:r w:rsidRPr="00AD2216">
        <w:rPr>
          <w:noProof/>
        </w:rPr>
        <w:tab/>
      </w:r>
      <w:r w:rsidRPr="00AD2216">
        <w:rPr>
          <w:noProof/>
        </w:rPr>
        <w:fldChar w:fldCharType="begin"/>
      </w:r>
      <w:r w:rsidRPr="00AD2216">
        <w:rPr>
          <w:noProof/>
        </w:rPr>
        <w:instrText xml:space="preserve"> PAGEREF _Toc176505518 \h </w:instrText>
      </w:r>
      <w:r w:rsidRPr="00AD2216">
        <w:rPr>
          <w:noProof/>
        </w:rPr>
      </w:r>
      <w:r w:rsidRPr="00AD2216">
        <w:rPr>
          <w:noProof/>
        </w:rPr>
        <w:fldChar w:fldCharType="separate"/>
      </w:r>
      <w:r w:rsidR="00BB2E55">
        <w:rPr>
          <w:noProof/>
        </w:rPr>
        <w:t>155</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1425</w:t>
      </w:r>
      <w:r>
        <w:rPr>
          <w:noProof/>
        </w:rPr>
        <w:tab/>
        <w:t>Nominal value</w:t>
      </w:r>
      <w:r w:rsidRPr="00AD2216">
        <w:rPr>
          <w:noProof/>
        </w:rPr>
        <w:tab/>
      </w:r>
      <w:r w:rsidRPr="00AD2216">
        <w:rPr>
          <w:noProof/>
        </w:rPr>
        <w:fldChar w:fldCharType="begin"/>
      </w:r>
      <w:r w:rsidRPr="00AD2216">
        <w:rPr>
          <w:noProof/>
        </w:rPr>
        <w:instrText xml:space="preserve"> PAGEREF _Toc176505519 \h </w:instrText>
      </w:r>
      <w:r w:rsidRPr="00AD2216">
        <w:rPr>
          <w:noProof/>
        </w:rPr>
      </w:r>
      <w:r w:rsidRPr="00AD2216">
        <w:rPr>
          <w:noProof/>
        </w:rPr>
        <w:fldChar w:fldCharType="separate"/>
      </w:r>
      <w:r w:rsidR="00BB2E55">
        <w:rPr>
          <w:noProof/>
        </w:rPr>
        <w:t>157</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lastRenderedPageBreak/>
        <w:t>1426</w:t>
      </w:r>
      <w:r>
        <w:rPr>
          <w:noProof/>
        </w:rPr>
        <w:tab/>
        <w:t>Share capital—calls on partly</w:t>
      </w:r>
      <w:r>
        <w:rPr>
          <w:noProof/>
        </w:rPr>
        <w:noBreakHyphen/>
        <w:t>paid shares</w:t>
      </w:r>
      <w:r w:rsidRPr="00AD2216">
        <w:rPr>
          <w:noProof/>
        </w:rPr>
        <w:tab/>
      </w:r>
      <w:r w:rsidRPr="00AD2216">
        <w:rPr>
          <w:noProof/>
        </w:rPr>
        <w:fldChar w:fldCharType="begin"/>
      </w:r>
      <w:r w:rsidRPr="00AD2216">
        <w:rPr>
          <w:noProof/>
        </w:rPr>
        <w:instrText xml:space="preserve"> PAGEREF _Toc176505520 \h </w:instrText>
      </w:r>
      <w:r w:rsidRPr="00AD2216">
        <w:rPr>
          <w:noProof/>
        </w:rPr>
      </w:r>
      <w:r w:rsidRPr="00AD2216">
        <w:rPr>
          <w:noProof/>
        </w:rPr>
        <w:fldChar w:fldCharType="separate"/>
      </w:r>
      <w:r w:rsidR="00BB2E55">
        <w:rPr>
          <w:noProof/>
        </w:rPr>
        <w:t>158</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1427</w:t>
      </w:r>
      <w:r>
        <w:rPr>
          <w:noProof/>
        </w:rPr>
        <w:tab/>
        <w:t>Share capital—provisions in constitution about amount of share capital and division into shares</w:t>
      </w:r>
      <w:r w:rsidRPr="00AD2216">
        <w:rPr>
          <w:noProof/>
        </w:rPr>
        <w:tab/>
      </w:r>
      <w:r w:rsidRPr="00AD2216">
        <w:rPr>
          <w:noProof/>
        </w:rPr>
        <w:fldChar w:fldCharType="begin"/>
      </w:r>
      <w:r w:rsidRPr="00AD2216">
        <w:rPr>
          <w:noProof/>
        </w:rPr>
        <w:instrText xml:space="preserve"> PAGEREF _Toc176505521 \h </w:instrText>
      </w:r>
      <w:r w:rsidRPr="00AD2216">
        <w:rPr>
          <w:noProof/>
        </w:rPr>
      </w:r>
      <w:r w:rsidRPr="00AD2216">
        <w:rPr>
          <w:noProof/>
        </w:rPr>
        <w:fldChar w:fldCharType="separate"/>
      </w:r>
      <w:r w:rsidR="00BB2E55">
        <w:rPr>
          <w:noProof/>
        </w:rPr>
        <w:t>158</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1428</w:t>
      </w:r>
      <w:r>
        <w:rPr>
          <w:noProof/>
        </w:rPr>
        <w:tab/>
        <w:t>Share capital—conversion of stock into shares</w:t>
      </w:r>
      <w:r w:rsidRPr="00AD2216">
        <w:rPr>
          <w:noProof/>
        </w:rPr>
        <w:tab/>
      </w:r>
      <w:r w:rsidRPr="00AD2216">
        <w:rPr>
          <w:noProof/>
        </w:rPr>
        <w:fldChar w:fldCharType="begin"/>
      </w:r>
      <w:r w:rsidRPr="00AD2216">
        <w:rPr>
          <w:noProof/>
        </w:rPr>
        <w:instrText xml:space="preserve"> PAGEREF _Toc176505522 \h </w:instrText>
      </w:r>
      <w:r w:rsidRPr="00AD2216">
        <w:rPr>
          <w:noProof/>
        </w:rPr>
      </w:r>
      <w:r w:rsidRPr="00AD2216">
        <w:rPr>
          <w:noProof/>
        </w:rPr>
        <w:fldChar w:fldCharType="separate"/>
      </w:r>
      <w:r w:rsidR="00BB2E55">
        <w:rPr>
          <w:noProof/>
        </w:rPr>
        <w:t>159</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1429</w:t>
      </w:r>
      <w:r>
        <w:rPr>
          <w:noProof/>
        </w:rPr>
        <w:tab/>
        <w:t>Share capital—previous Law continues to apply to capital reductions initiated before commencement</w:t>
      </w:r>
      <w:r w:rsidRPr="00AD2216">
        <w:rPr>
          <w:noProof/>
        </w:rPr>
        <w:tab/>
      </w:r>
      <w:r w:rsidRPr="00AD2216">
        <w:rPr>
          <w:noProof/>
        </w:rPr>
        <w:fldChar w:fldCharType="begin"/>
      </w:r>
      <w:r w:rsidRPr="00AD2216">
        <w:rPr>
          <w:noProof/>
        </w:rPr>
        <w:instrText xml:space="preserve"> PAGEREF _Toc176505523 \h </w:instrText>
      </w:r>
      <w:r w:rsidRPr="00AD2216">
        <w:rPr>
          <w:noProof/>
        </w:rPr>
      </w:r>
      <w:r w:rsidRPr="00AD2216">
        <w:rPr>
          <w:noProof/>
        </w:rPr>
        <w:fldChar w:fldCharType="separate"/>
      </w:r>
      <w:r w:rsidR="00BB2E55">
        <w:rPr>
          <w:noProof/>
        </w:rPr>
        <w:t>159</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1430</w:t>
      </w:r>
      <w:r>
        <w:rPr>
          <w:noProof/>
        </w:rPr>
        <w:tab/>
        <w:t>Share capital—continued operation of other repealed provisions</w:t>
      </w:r>
      <w:r w:rsidRPr="00AD2216">
        <w:rPr>
          <w:noProof/>
        </w:rPr>
        <w:tab/>
      </w:r>
      <w:r w:rsidRPr="00AD2216">
        <w:rPr>
          <w:noProof/>
        </w:rPr>
        <w:fldChar w:fldCharType="begin"/>
      </w:r>
      <w:r w:rsidRPr="00AD2216">
        <w:rPr>
          <w:noProof/>
        </w:rPr>
        <w:instrText xml:space="preserve"> PAGEREF _Toc176505524 \h </w:instrText>
      </w:r>
      <w:r w:rsidRPr="00AD2216">
        <w:rPr>
          <w:noProof/>
        </w:rPr>
      </w:r>
      <w:r w:rsidRPr="00AD2216">
        <w:rPr>
          <w:noProof/>
        </w:rPr>
        <w:fldChar w:fldCharType="separate"/>
      </w:r>
      <w:r w:rsidR="00BB2E55">
        <w:rPr>
          <w:noProof/>
        </w:rPr>
        <w:t>159</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1431</w:t>
      </w:r>
      <w:r>
        <w:rPr>
          <w:noProof/>
        </w:rPr>
        <w:tab/>
        <w:t>Financial reports and audit—application of Chapter 2M to periods that end after commencement, and continued application of repealed provisions to past periods</w:t>
      </w:r>
      <w:r w:rsidRPr="00AD2216">
        <w:rPr>
          <w:noProof/>
        </w:rPr>
        <w:tab/>
      </w:r>
      <w:r w:rsidRPr="00AD2216">
        <w:rPr>
          <w:noProof/>
        </w:rPr>
        <w:fldChar w:fldCharType="begin"/>
      </w:r>
      <w:r w:rsidRPr="00AD2216">
        <w:rPr>
          <w:noProof/>
        </w:rPr>
        <w:instrText xml:space="preserve"> PAGEREF _Toc176505525 \h </w:instrText>
      </w:r>
      <w:r w:rsidRPr="00AD2216">
        <w:rPr>
          <w:noProof/>
        </w:rPr>
      </w:r>
      <w:r w:rsidRPr="00AD2216">
        <w:rPr>
          <w:noProof/>
        </w:rPr>
        <w:fldChar w:fldCharType="separate"/>
      </w:r>
      <w:r w:rsidR="00BB2E55">
        <w:rPr>
          <w:noProof/>
        </w:rPr>
        <w:t>160</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1432</w:t>
      </w:r>
      <w:r>
        <w:rPr>
          <w:noProof/>
        </w:rPr>
        <w:tab/>
        <w:t>Financial reports and audit—lodgment of accounts by public companies that are not disclosing entities</w:t>
      </w:r>
      <w:r w:rsidRPr="00AD2216">
        <w:rPr>
          <w:noProof/>
        </w:rPr>
        <w:tab/>
      </w:r>
      <w:r w:rsidRPr="00AD2216">
        <w:rPr>
          <w:noProof/>
        </w:rPr>
        <w:fldChar w:fldCharType="begin"/>
      </w:r>
      <w:r w:rsidRPr="00AD2216">
        <w:rPr>
          <w:noProof/>
        </w:rPr>
        <w:instrText xml:space="preserve"> PAGEREF _Toc176505526 \h </w:instrText>
      </w:r>
      <w:r w:rsidRPr="00AD2216">
        <w:rPr>
          <w:noProof/>
        </w:rPr>
      </w:r>
      <w:r w:rsidRPr="00AD2216">
        <w:rPr>
          <w:noProof/>
        </w:rPr>
        <w:fldChar w:fldCharType="separate"/>
      </w:r>
      <w:r w:rsidR="00BB2E55">
        <w:rPr>
          <w:noProof/>
        </w:rPr>
        <w:t>160</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1433</w:t>
      </w:r>
      <w:r>
        <w:rPr>
          <w:noProof/>
        </w:rPr>
        <w:tab/>
        <w:t>Financial reports and audit—continued operation of accounting standards</w:t>
      </w:r>
      <w:r w:rsidRPr="00AD2216">
        <w:rPr>
          <w:noProof/>
        </w:rPr>
        <w:tab/>
      </w:r>
      <w:r w:rsidRPr="00AD2216">
        <w:rPr>
          <w:noProof/>
        </w:rPr>
        <w:fldChar w:fldCharType="begin"/>
      </w:r>
      <w:r w:rsidRPr="00AD2216">
        <w:rPr>
          <w:noProof/>
        </w:rPr>
        <w:instrText xml:space="preserve"> PAGEREF _Toc176505527 \h </w:instrText>
      </w:r>
      <w:r w:rsidRPr="00AD2216">
        <w:rPr>
          <w:noProof/>
        </w:rPr>
      </w:r>
      <w:r w:rsidRPr="00AD2216">
        <w:rPr>
          <w:noProof/>
        </w:rPr>
        <w:fldChar w:fldCharType="separate"/>
      </w:r>
      <w:r w:rsidR="00BB2E55">
        <w:rPr>
          <w:noProof/>
        </w:rPr>
        <w:t>161</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1434</w:t>
      </w:r>
      <w:r>
        <w:rPr>
          <w:noProof/>
        </w:rPr>
        <w:tab/>
        <w:t>Financial reports and audit—continued operation of exemption orders</w:t>
      </w:r>
      <w:r w:rsidRPr="00AD2216">
        <w:rPr>
          <w:noProof/>
        </w:rPr>
        <w:tab/>
      </w:r>
      <w:r w:rsidRPr="00AD2216">
        <w:rPr>
          <w:noProof/>
        </w:rPr>
        <w:fldChar w:fldCharType="begin"/>
      </w:r>
      <w:r w:rsidRPr="00AD2216">
        <w:rPr>
          <w:noProof/>
        </w:rPr>
        <w:instrText xml:space="preserve"> PAGEREF _Toc176505528 \h </w:instrText>
      </w:r>
      <w:r w:rsidRPr="00AD2216">
        <w:rPr>
          <w:noProof/>
        </w:rPr>
      </w:r>
      <w:r w:rsidRPr="00AD2216">
        <w:rPr>
          <w:noProof/>
        </w:rPr>
        <w:fldChar w:fldCharType="separate"/>
      </w:r>
      <w:r w:rsidR="00BB2E55">
        <w:rPr>
          <w:noProof/>
        </w:rPr>
        <w:t>161</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1435</w:t>
      </w:r>
      <w:r>
        <w:rPr>
          <w:noProof/>
        </w:rPr>
        <w:tab/>
        <w:t>Annual returns—solvency resolution</w:t>
      </w:r>
      <w:r w:rsidRPr="00AD2216">
        <w:rPr>
          <w:noProof/>
        </w:rPr>
        <w:tab/>
      </w:r>
      <w:r w:rsidRPr="00AD2216">
        <w:rPr>
          <w:noProof/>
        </w:rPr>
        <w:fldChar w:fldCharType="begin"/>
      </w:r>
      <w:r w:rsidRPr="00AD2216">
        <w:rPr>
          <w:noProof/>
        </w:rPr>
        <w:instrText xml:space="preserve"> PAGEREF _Toc176505529 \h </w:instrText>
      </w:r>
      <w:r w:rsidRPr="00AD2216">
        <w:rPr>
          <w:noProof/>
        </w:rPr>
      </w:r>
      <w:r w:rsidRPr="00AD2216">
        <w:rPr>
          <w:noProof/>
        </w:rPr>
        <w:fldChar w:fldCharType="separate"/>
      </w:r>
      <w:r w:rsidR="00BB2E55">
        <w:rPr>
          <w:noProof/>
        </w:rPr>
        <w:t>162</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1436</w:t>
      </w:r>
      <w:r>
        <w:rPr>
          <w:noProof/>
        </w:rPr>
        <w:tab/>
        <w:t>Annual returns—application of annual return provisions</w:t>
      </w:r>
      <w:r w:rsidRPr="00AD2216">
        <w:rPr>
          <w:noProof/>
        </w:rPr>
        <w:tab/>
      </w:r>
      <w:r w:rsidRPr="00AD2216">
        <w:rPr>
          <w:noProof/>
        </w:rPr>
        <w:fldChar w:fldCharType="begin"/>
      </w:r>
      <w:r w:rsidRPr="00AD2216">
        <w:rPr>
          <w:noProof/>
        </w:rPr>
        <w:instrText xml:space="preserve"> PAGEREF _Toc176505530 \h </w:instrText>
      </w:r>
      <w:r w:rsidRPr="00AD2216">
        <w:rPr>
          <w:noProof/>
        </w:rPr>
      </w:r>
      <w:r w:rsidRPr="00AD2216">
        <w:rPr>
          <w:noProof/>
        </w:rPr>
        <w:fldChar w:fldCharType="separate"/>
      </w:r>
      <w:r w:rsidR="00BB2E55">
        <w:rPr>
          <w:noProof/>
        </w:rPr>
        <w:t>162</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1437</w:t>
      </w:r>
      <w:r>
        <w:rPr>
          <w:noProof/>
        </w:rPr>
        <w:tab/>
        <w:t>Deregistration—previous Law continues to apply to deregistrations initiated before commencement</w:t>
      </w:r>
      <w:r w:rsidRPr="00AD2216">
        <w:rPr>
          <w:noProof/>
        </w:rPr>
        <w:tab/>
      </w:r>
      <w:r w:rsidRPr="00AD2216">
        <w:rPr>
          <w:noProof/>
        </w:rPr>
        <w:fldChar w:fldCharType="begin"/>
      </w:r>
      <w:r w:rsidRPr="00AD2216">
        <w:rPr>
          <w:noProof/>
        </w:rPr>
        <w:instrText xml:space="preserve"> PAGEREF _Toc176505531 \h </w:instrText>
      </w:r>
      <w:r w:rsidRPr="00AD2216">
        <w:rPr>
          <w:noProof/>
        </w:rPr>
      </w:r>
      <w:r w:rsidRPr="00AD2216">
        <w:rPr>
          <w:noProof/>
        </w:rPr>
        <w:fldChar w:fldCharType="separate"/>
      </w:r>
      <w:r w:rsidR="00BB2E55">
        <w:rPr>
          <w:noProof/>
        </w:rPr>
        <w:t>162</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1438</w:t>
      </w:r>
      <w:r>
        <w:rPr>
          <w:noProof/>
        </w:rPr>
        <w:tab/>
        <w:t>Deregistration—property vested in ASIC under previous laws</w:t>
      </w:r>
      <w:r w:rsidRPr="00AD2216">
        <w:rPr>
          <w:noProof/>
        </w:rPr>
        <w:tab/>
      </w:r>
      <w:r w:rsidRPr="00AD2216">
        <w:rPr>
          <w:noProof/>
        </w:rPr>
        <w:fldChar w:fldCharType="begin"/>
      </w:r>
      <w:r w:rsidRPr="00AD2216">
        <w:rPr>
          <w:noProof/>
        </w:rPr>
        <w:instrText xml:space="preserve"> PAGEREF _Toc176505532 \h </w:instrText>
      </w:r>
      <w:r w:rsidRPr="00AD2216">
        <w:rPr>
          <w:noProof/>
        </w:rPr>
      </w:r>
      <w:r w:rsidRPr="00AD2216">
        <w:rPr>
          <w:noProof/>
        </w:rPr>
        <w:fldChar w:fldCharType="separate"/>
      </w:r>
      <w:r w:rsidR="00BB2E55">
        <w:rPr>
          <w:noProof/>
        </w:rPr>
        <w:t>163</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1439</w:t>
      </w:r>
      <w:r>
        <w:rPr>
          <w:noProof/>
        </w:rPr>
        <w:tab/>
        <w:t>Deregistration—reinstatement of registration where application under section 571 or subsection 574(3) made before commencement</w:t>
      </w:r>
      <w:r w:rsidRPr="00AD2216">
        <w:rPr>
          <w:noProof/>
        </w:rPr>
        <w:tab/>
      </w:r>
      <w:r w:rsidRPr="00AD2216">
        <w:rPr>
          <w:noProof/>
        </w:rPr>
        <w:fldChar w:fldCharType="begin"/>
      </w:r>
      <w:r w:rsidRPr="00AD2216">
        <w:rPr>
          <w:noProof/>
        </w:rPr>
        <w:instrText xml:space="preserve"> PAGEREF _Toc176505533 \h </w:instrText>
      </w:r>
      <w:r w:rsidRPr="00AD2216">
        <w:rPr>
          <w:noProof/>
        </w:rPr>
      </w:r>
      <w:r w:rsidRPr="00AD2216">
        <w:rPr>
          <w:noProof/>
        </w:rPr>
        <w:fldChar w:fldCharType="separate"/>
      </w:r>
      <w:r w:rsidR="00BB2E55">
        <w:rPr>
          <w:noProof/>
        </w:rPr>
        <w:t>163</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1440</w:t>
      </w:r>
      <w:r>
        <w:rPr>
          <w:noProof/>
        </w:rPr>
        <w:tab/>
        <w:t xml:space="preserve">Deregistration—deregistration of companies dissolved under the </w:t>
      </w:r>
      <w:r w:rsidRPr="004B01E7">
        <w:rPr>
          <w:i/>
          <w:noProof/>
        </w:rPr>
        <w:t>State Bank (Corporatisation) Act 1994</w:t>
      </w:r>
      <w:r>
        <w:rPr>
          <w:noProof/>
        </w:rPr>
        <w:t xml:space="preserve"> of South Australia</w:t>
      </w:r>
      <w:r w:rsidRPr="00AD2216">
        <w:rPr>
          <w:noProof/>
        </w:rPr>
        <w:tab/>
      </w:r>
      <w:r w:rsidRPr="00AD2216">
        <w:rPr>
          <w:noProof/>
        </w:rPr>
        <w:fldChar w:fldCharType="begin"/>
      </w:r>
      <w:r w:rsidRPr="00AD2216">
        <w:rPr>
          <w:noProof/>
        </w:rPr>
        <w:instrText xml:space="preserve"> PAGEREF _Toc176505534 \h </w:instrText>
      </w:r>
      <w:r w:rsidRPr="00AD2216">
        <w:rPr>
          <w:noProof/>
        </w:rPr>
      </w:r>
      <w:r w:rsidRPr="00AD2216">
        <w:rPr>
          <w:noProof/>
        </w:rPr>
        <w:fldChar w:fldCharType="separate"/>
      </w:r>
      <w:r w:rsidR="00BB2E55">
        <w:rPr>
          <w:noProof/>
        </w:rPr>
        <w:t>164</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1441</w:t>
      </w:r>
      <w:r>
        <w:rPr>
          <w:noProof/>
        </w:rPr>
        <w:tab/>
        <w:t>Accounting standards made under section 32 of the Corporations Act 1989</w:t>
      </w:r>
      <w:r w:rsidRPr="00AD2216">
        <w:rPr>
          <w:noProof/>
        </w:rPr>
        <w:tab/>
      </w:r>
      <w:r w:rsidRPr="00AD2216">
        <w:rPr>
          <w:noProof/>
        </w:rPr>
        <w:fldChar w:fldCharType="begin"/>
      </w:r>
      <w:r w:rsidRPr="00AD2216">
        <w:rPr>
          <w:noProof/>
        </w:rPr>
        <w:instrText xml:space="preserve"> PAGEREF _Toc176505535 \h </w:instrText>
      </w:r>
      <w:r w:rsidRPr="00AD2216">
        <w:rPr>
          <w:noProof/>
        </w:rPr>
      </w:r>
      <w:r w:rsidRPr="00AD2216">
        <w:rPr>
          <w:noProof/>
        </w:rPr>
        <w:fldChar w:fldCharType="separate"/>
      </w:r>
      <w:r w:rsidR="00BB2E55">
        <w:rPr>
          <w:noProof/>
        </w:rPr>
        <w:t>164</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1442</w:t>
      </w:r>
      <w:r>
        <w:rPr>
          <w:noProof/>
        </w:rPr>
        <w:tab/>
        <w:t>References in State laws and other documents</w:t>
      </w:r>
      <w:r w:rsidRPr="00AD2216">
        <w:rPr>
          <w:noProof/>
        </w:rPr>
        <w:tab/>
      </w:r>
      <w:r w:rsidRPr="00AD2216">
        <w:rPr>
          <w:noProof/>
        </w:rPr>
        <w:fldChar w:fldCharType="begin"/>
      </w:r>
      <w:r w:rsidRPr="00AD2216">
        <w:rPr>
          <w:noProof/>
        </w:rPr>
        <w:instrText xml:space="preserve"> PAGEREF _Toc176505536 \h </w:instrText>
      </w:r>
      <w:r w:rsidRPr="00AD2216">
        <w:rPr>
          <w:noProof/>
        </w:rPr>
      </w:r>
      <w:r w:rsidRPr="00AD2216">
        <w:rPr>
          <w:noProof/>
        </w:rPr>
        <w:fldChar w:fldCharType="separate"/>
      </w:r>
      <w:r w:rsidR="00BB2E55">
        <w:rPr>
          <w:noProof/>
        </w:rPr>
        <w:t>165</w:t>
      </w:r>
      <w:r w:rsidRPr="00AD2216">
        <w:rPr>
          <w:noProof/>
        </w:rPr>
        <w:fldChar w:fldCharType="end"/>
      </w:r>
    </w:p>
    <w:p w:rsidR="00AD2216" w:rsidRDefault="00AD2216">
      <w:pPr>
        <w:pStyle w:val="TOC3"/>
        <w:rPr>
          <w:rFonts w:asciiTheme="minorHAnsi" w:eastAsiaTheme="minorEastAsia" w:hAnsiTheme="minorHAnsi" w:cstheme="minorBidi"/>
          <w:b w:val="0"/>
          <w:noProof/>
          <w:kern w:val="0"/>
          <w:szCs w:val="22"/>
        </w:rPr>
      </w:pPr>
      <w:r>
        <w:rPr>
          <w:noProof/>
        </w:rPr>
        <w:t>Division 11—Changes resulting from Schedule 5 to the Company Law Review Act 1998</w:t>
      </w:r>
      <w:r w:rsidRPr="00AD2216">
        <w:rPr>
          <w:b w:val="0"/>
          <w:noProof/>
          <w:sz w:val="18"/>
        </w:rPr>
        <w:tab/>
      </w:r>
      <w:r w:rsidRPr="00AD2216">
        <w:rPr>
          <w:b w:val="0"/>
          <w:noProof/>
          <w:sz w:val="18"/>
        </w:rPr>
        <w:fldChar w:fldCharType="begin"/>
      </w:r>
      <w:r w:rsidRPr="00AD2216">
        <w:rPr>
          <w:b w:val="0"/>
          <w:noProof/>
          <w:sz w:val="18"/>
        </w:rPr>
        <w:instrText xml:space="preserve"> PAGEREF _Toc176505537 \h </w:instrText>
      </w:r>
      <w:r w:rsidRPr="00AD2216">
        <w:rPr>
          <w:b w:val="0"/>
          <w:noProof/>
          <w:sz w:val="18"/>
        </w:rPr>
      </w:r>
      <w:r w:rsidRPr="00AD2216">
        <w:rPr>
          <w:b w:val="0"/>
          <w:noProof/>
          <w:sz w:val="18"/>
        </w:rPr>
        <w:fldChar w:fldCharType="separate"/>
      </w:r>
      <w:r w:rsidR="00BB2E55">
        <w:rPr>
          <w:b w:val="0"/>
          <w:noProof/>
          <w:sz w:val="18"/>
        </w:rPr>
        <w:t>166</w:t>
      </w:r>
      <w:r w:rsidRPr="00AD2216">
        <w:rPr>
          <w:b w:val="0"/>
          <w:noProof/>
          <w:sz w:val="18"/>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1443</w:t>
      </w:r>
      <w:r>
        <w:rPr>
          <w:noProof/>
        </w:rPr>
        <w:tab/>
        <w:t xml:space="preserve">Meaning of </w:t>
      </w:r>
      <w:r w:rsidRPr="004B01E7">
        <w:rPr>
          <w:i/>
          <w:noProof/>
        </w:rPr>
        <w:t>commencement</w:t>
      </w:r>
      <w:r>
        <w:rPr>
          <w:noProof/>
        </w:rPr>
        <w:t xml:space="preserve">, </w:t>
      </w:r>
      <w:r w:rsidRPr="004B01E7">
        <w:rPr>
          <w:i/>
          <w:noProof/>
        </w:rPr>
        <w:t>new Law</w:t>
      </w:r>
      <w:r>
        <w:rPr>
          <w:noProof/>
        </w:rPr>
        <w:t xml:space="preserve"> and </w:t>
      </w:r>
      <w:r w:rsidRPr="004B01E7">
        <w:rPr>
          <w:i/>
          <w:noProof/>
        </w:rPr>
        <w:t>old Law</w:t>
      </w:r>
      <w:r w:rsidRPr="00AD2216">
        <w:rPr>
          <w:noProof/>
        </w:rPr>
        <w:tab/>
      </w:r>
      <w:r w:rsidRPr="00AD2216">
        <w:rPr>
          <w:noProof/>
        </w:rPr>
        <w:fldChar w:fldCharType="begin"/>
      </w:r>
      <w:r w:rsidRPr="00AD2216">
        <w:rPr>
          <w:noProof/>
        </w:rPr>
        <w:instrText xml:space="preserve"> PAGEREF _Toc176505538 \h </w:instrText>
      </w:r>
      <w:r w:rsidRPr="00AD2216">
        <w:rPr>
          <w:noProof/>
        </w:rPr>
      </w:r>
      <w:r w:rsidRPr="00AD2216">
        <w:rPr>
          <w:noProof/>
        </w:rPr>
        <w:fldChar w:fldCharType="separate"/>
      </w:r>
      <w:r w:rsidR="00BB2E55">
        <w:rPr>
          <w:noProof/>
        </w:rPr>
        <w:t>166</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1444</w:t>
      </w:r>
      <w:r>
        <w:rPr>
          <w:noProof/>
        </w:rPr>
        <w:tab/>
        <w:t>Share capital—application of new no par value rule to shares issued before commencement</w:t>
      </w:r>
      <w:r w:rsidRPr="00AD2216">
        <w:rPr>
          <w:noProof/>
        </w:rPr>
        <w:tab/>
      </w:r>
      <w:r w:rsidRPr="00AD2216">
        <w:rPr>
          <w:noProof/>
        </w:rPr>
        <w:fldChar w:fldCharType="begin"/>
      </w:r>
      <w:r w:rsidRPr="00AD2216">
        <w:rPr>
          <w:noProof/>
        </w:rPr>
        <w:instrText xml:space="preserve"> PAGEREF _Toc176505539 \h </w:instrText>
      </w:r>
      <w:r w:rsidRPr="00AD2216">
        <w:rPr>
          <w:noProof/>
        </w:rPr>
      </w:r>
      <w:r w:rsidRPr="00AD2216">
        <w:rPr>
          <w:noProof/>
        </w:rPr>
        <w:fldChar w:fldCharType="separate"/>
      </w:r>
      <w:r w:rsidR="00BB2E55">
        <w:rPr>
          <w:noProof/>
        </w:rPr>
        <w:t>166</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1445</w:t>
      </w:r>
      <w:r>
        <w:rPr>
          <w:noProof/>
        </w:rPr>
        <w:tab/>
        <w:t>Share capital—references to amount paid on shares issued before commencement</w:t>
      </w:r>
      <w:r w:rsidRPr="00AD2216">
        <w:rPr>
          <w:noProof/>
        </w:rPr>
        <w:tab/>
      </w:r>
      <w:r w:rsidRPr="00AD2216">
        <w:rPr>
          <w:noProof/>
        </w:rPr>
        <w:fldChar w:fldCharType="begin"/>
      </w:r>
      <w:r w:rsidRPr="00AD2216">
        <w:rPr>
          <w:noProof/>
        </w:rPr>
        <w:instrText xml:space="preserve"> PAGEREF _Toc176505540 \h </w:instrText>
      </w:r>
      <w:r w:rsidRPr="00AD2216">
        <w:rPr>
          <w:noProof/>
        </w:rPr>
      </w:r>
      <w:r w:rsidRPr="00AD2216">
        <w:rPr>
          <w:noProof/>
        </w:rPr>
        <w:fldChar w:fldCharType="separate"/>
      </w:r>
      <w:r w:rsidR="00BB2E55">
        <w:rPr>
          <w:noProof/>
        </w:rPr>
        <w:t>166</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lastRenderedPageBreak/>
        <w:t>1446</w:t>
      </w:r>
      <w:r>
        <w:rPr>
          <w:noProof/>
        </w:rPr>
        <w:tab/>
        <w:t>Share capital—transfer of money in share premium account and capital redemption reserve into the share capital account</w:t>
      </w:r>
      <w:r w:rsidRPr="00AD2216">
        <w:rPr>
          <w:noProof/>
        </w:rPr>
        <w:tab/>
      </w:r>
      <w:r w:rsidRPr="00AD2216">
        <w:rPr>
          <w:noProof/>
        </w:rPr>
        <w:fldChar w:fldCharType="begin"/>
      </w:r>
      <w:r w:rsidRPr="00AD2216">
        <w:rPr>
          <w:noProof/>
        </w:rPr>
        <w:instrText xml:space="preserve"> PAGEREF _Toc176505541 \h </w:instrText>
      </w:r>
      <w:r w:rsidRPr="00AD2216">
        <w:rPr>
          <w:noProof/>
        </w:rPr>
      </w:r>
      <w:r w:rsidRPr="00AD2216">
        <w:rPr>
          <w:noProof/>
        </w:rPr>
        <w:fldChar w:fldCharType="separate"/>
      </w:r>
      <w:r w:rsidR="00BB2E55">
        <w:rPr>
          <w:noProof/>
        </w:rPr>
        <w:t>167</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1447</w:t>
      </w:r>
      <w:r>
        <w:rPr>
          <w:noProof/>
        </w:rPr>
        <w:tab/>
        <w:t>Share capital—use of amount standing to credit of share premium account</w:t>
      </w:r>
      <w:r w:rsidRPr="00AD2216">
        <w:rPr>
          <w:noProof/>
        </w:rPr>
        <w:tab/>
      </w:r>
      <w:r w:rsidRPr="00AD2216">
        <w:rPr>
          <w:noProof/>
        </w:rPr>
        <w:fldChar w:fldCharType="begin"/>
      </w:r>
      <w:r w:rsidRPr="00AD2216">
        <w:rPr>
          <w:noProof/>
        </w:rPr>
        <w:instrText xml:space="preserve"> PAGEREF _Toc176505542 \h </w:instrText>
      </w:r>
      <w:r w:rsidRPr="00AD2216">
        <w:rPr>
          <w:noProof/>
        </w:rPr>
      </w:r>
      <w:r w:rsidRPr="00AD2216">
        <w:rPr>
          <w:noProof/>
        </w:rPr>
        <w:fldChar w:fldCharType="separate"/>
      </w:r>
      <w:r w:rsidR="00BB2E55">
        <w:rPr>
          <w:noProof/>
        </w:rPr>
        <w:t>167</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1448</w:t>
      </w:r>
      <w:r>
        <w:rPr>
          <w:noProof/>
        </w:rPr>
        <w:tab/>
        <w:t>Share capital—calls on partly</w:t>
      </w:r>
      <w:r>
        <w:rPr>
          <w:noProof/>
        </w:rPr>
        <w:noBreakHyphen/>
        <w:t>paid shares</w:t>
      </w:r>
      <w:r w:rsidRPr="00AD2216">
        <w:rPr>
          <w:noProof/>
        </w:rPr>
        <w:tab/>
      </w:r>
      <w:r w:rsidRPr="00AD2216">
        <w:rPr>
          <w:noProof/>
        </w:rPr>
        <w:fldChar w:fldCharType="begin"/>
      </w:r>
      <w:r w:rsidRPr="00AD2216">
        <w:rPr>
          <w:noProof/>
        </w:rPr>
        <w:instrText xml:space="preserve"> PAGEREF _Toc176505543 \h </w:instrText>
      </w:r>
      <w:r w:rsidRPr="00AD2216">
        <w:rPr>
          <w:noProof/>
        </w:rPr>
      </w:r>
      <w:r w:rsidRPr="00AD2216">
        <w:rPr>
          <w:noProof/>
        </w:rPr>
        <w:fldChar w:fldCharType="separate"/>
      </w:r>
      <w:r w:rsidR="00BB2E55">
        <w:rPr>
          <w:noProof/>
        </w:rPr>
        <w:t>167</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1449</w:t>
      </w:r>
      <w:r>
        <w:rPr>
          <w:noProof/>
        </w:rPr>
        <w:tab/>
        <w:t>Share capital—references in pre</w:t>
      </w:r>
      <w:r>
        <w:rPr>
          <w:noProof/>
        </w:rPr>
        <w:noBreakHyphen/>
        <w:t>commencement contracts and other documents to par value</w:t>
      </w:r>
      <w:r w:rsidRPr="00AD2216">
        <w:rPr>
          <w:noProof/>
        </w:rPr>
        <w:tab/>
      </w:r>
      <w:r w:rsidRPr="00AD2216">
        <w:rPr>
          <w:noProof/>
        </w:rPr>
        <w:fldChar w:fldCharType="begin"/>
      </w:r>
      <w:r w:rsidRPr="00AD2216">
        <w:rPr>
          <w:noProof/>
        </w:rPr>
        <w:instrText xml:space="preserve"> PAGEREF _Toc176505544 \h </w:instrText>
      </w:r>
      <w:r w:rsidRPr="00AD2216">
        <w:rPr>
          <w:noProof/>
        </w:rPr>
      </w:r>
      <w:r w:rsidRPr="00AD2216">
        <w:rPr>
          <w:noProof/>
        </w:rPr>
        <w:fldChar w:fldCharType="separate"/>
      </w:r>
      <w:r w:rsidR="00BB2E55">
        <w:rPr>
          <w:noProof/>
        </w:rPr>
        <w:t>167</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1450</w:t>
      </w:r>
      <w:r>
        <w:rPr>
          <w:noProof/>
        </w:rPr>
        <w:tab/>
        <w:t>Share capital—previous Law continues to apply to capital reductions initiated before commencement</w:t>
      </w:r>
      <w:r w:rsidRPr="00AD2216">
        <w:rPr>
          <w:noProof/>
        </w:rPr>
        <w:tab/>
      </w:r>
      <w:r w:rsidRPr="00AD2216">
        <w:rPr>
          <w:noProof/>
        </w:rPr>
        <w:fldChar w:fldCharType="begin"/>
      </w:r>
      <w:r w:rsidRPr="00AD2216">
        <w:rPr>
          <w:noProof/>
        </w:rPr>
        <w:instrText xml:space="preserve"> PAGEREF _Toc176505545 \h </w:instrText>
      </w:r>
      <w:r w:rsidRPr="00AD2216">
        <w:rPr>
          <w:noProof/>
        </w:rPr>
      </w:r>
      <w:r w:rsidRPr="00AD2216">
        <w:rPr>
          <w:noProof/>
        </w:rPr>
        <w:fldChar w:fldCharType="separate"/>
      </w:r>
      <w:r w:rsidR="00BB2E55">
        <w:rPr>
          <w:noProof/>
        </w:rPr>
        <w:t>168</w:t>
      </w:r>
      <w:r w:rsidRPr="00AD2216">
        <w:rPr>
          <w:noProof/>
        </w:rPr>
        <w:fldChar w:fldCharType="end"/>
      </w:r>
    </w:p>
    <w:p w:rsidR="00AD2216" w:rsidRDefault="00AD2216">
      <w:pPr>
        <w:pStyle w:val="TOC3"/>
        <w:rPr>
          <w:rFonts w:asciiTheme="minorHAnsi" w:eastAsiaTheme="minorEastAsia" w:hAnsiTheme="minorHAnsi" w:cstheme="minorBidi"/>
          <w:b w:val="0"/>
          <w:noProof/>
          <w:kern w:val="0"/>
          <w:szCs w:val="22"/>
        </w:rPr>
      </w:pPr>
      <w:r>
        <w:rPr>
          <w:noProof/>
        </w:rPr>
        <w:t>Division 11—Changes resulting from the Managed Investments Act 1998</w:t>
      </w:r>
      <w:r w:rsidRPr="00AD2216">
        <w:rPr>
          <w:b w:val="0"/>
          <w:noProof/>
          <w:sz w:val="18"/>
        </w:rPr>
        <w:tab/>
      </w:r>
      <w:r w:rsidRPr="00AD2216">
        <w:rPr>
          <w:b w:val="0"/>
          <w:noProof/>
          <w:sz w:val="18"/>
        </w:rPr>
        <w:fldChar w:fldCharType="begin"/>
      </w:r>
      <w:r w:rsidRPr="00AD2216">
        <w:rPr>
          <w:b w:val="0"/>
          <w:noProof/>
          <w:sz w:val="18"/>
        </w:rPr>
        <w:instrText xml:space="preserve"> PAGEREF _Toc176505546 \h </w:instrText>
      </w:r>
      <w:r w:rsidRPr="00AD2216">
        <w:rPr>
          <w:b w:val="0"/>
          <w:noProof/>
          <w:sz w:val="18"/>
        </w:rPr>
      </w:r>
      <w:r w:rsidRPr="00AD2216">
        <w:rPr>
          <w:b w:val="0"/>
          <w:noProof/>
          <w:sz w:val="18"/>
        </w:rPr>
        <w:fldChar w:fldCharType="separate"/>
      </w:r>
      <w:r w:rsidR="00BB2E55">
        <w:rPr>
          <w:b w:val="0"/>
          <w:noProof/>
          <w:sz w:val="18"/>
        </w:rPr>
        <w:t>169</w:t>
      </w:r>
      <w:r w:rsidRPr="00AD2216">
        <w:rPr>
          <w:b w:val="0"/>
          <w:noProof/>
          <w:sz w:val="18"/>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1451</w:t>
      </w:r>
      <w:r>
        <w:rPr>
          <w:noProof/>
        </w:rPr>
        <w:tab/>
        <w:t>Definitions</w:t>
      </w:r>
      <w:r w:rsidRPr="00AD2216">
        <w:rPr>
          <w:noProof/>
        </w:rPr>
        <w:tab/>
      </w:r>
      <w:r w:rsidRPr="00AD2216">
        <w:rPr>
          <w:noProof/>
        </w:rPr>
        <w:fldChar w:fldCharType="begin"/>
      </w:r>
      <w:r w:rsidRPr="00AD2216">
        <w:rPr>
          <w:noProof/>
        </w:rPr>
        <w:instrText xml:space="preserve"> PAGEREF _Toc176505547 \h </w:instrText>
      </w:r>
      <w:r w:rsidRPr="00AD2216">
        <w:rPr>
          <w:noProof/>
        </w:rPr>
      </w:r>
      <w:r w:rsidRPr="00AD2216">
        <w:rPr>
          <w:noProof/>
        </w:rPr>
        <w:fldChar w:fldCharType="separate"/>
      </w:r>
      <w:r w:rsidR="00BB2E55">
        <w:rPr>
          <w:noProof/>
        </w:rPr>
        <w:t>169</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1452</w:t>
      </w:r>
      <w:r>
        <w:rPr>
          <w:noProof/>
        </w:rPr>
        <w:tab/>
        <w:t>Division applies to prescribed interests in existence immediately before commencement</w:t>
      </w:r>
      <w:r w:rsidRPr="00AD2216">
        <w:rPr>
          <w:noProof/>
        </w:rPr>
        <w:tab/>
      </w:r>
      <w:r w:rsidRPr="00AD2216">
        <w:rPr>
          <w:noProof/>
        </w:rPr>
        <w:fldChar w:fldCharType="begin"/>
      </w:r>
      <w:r w:rsidRPr="00AD2216">
        <w:rPr>
          <w:noProof/>
        </w:rPr>
        <w:instrText xml:space="preserve"> PAGEREF _Toc176505548 \h </w:instrText>
      </w:r>
      <w:r w:rsidRPr="00AD2216">
        <w:rPr>
          <w:noProof/>
        </w:rPr>
      </w:r>
      <w:r w:rsidRPr="00AD2216">
        <w:rPr>
          <w:noProof/>
        </w:rPr>
        <w:fldChar w:fldCharType="separate"/>
      </w:r>
      <w:r w:rsidR="00BB2E55">
        <w:rPr>
          <w:noProof/>
        </w:rPr>
        <w:t>169</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1453</w:t>
      </w:r>
      <w:r>
        <w:rPr>
          <w:noProof/>
        </w:rPr>
        <w:tab/>
        <w:t>Application of new Law to interests covered by approved deed immediately before commencement</w:t>
      </w:r>
      <w:r w:rsidRPr="00AD2216">
        <w:rPr>
          <w:noProof/>
        </w:rPr>
        <w:tab/>
      </w:r>
      <w:r w:rsidRPr="00AD2216">
        <w:rPr>
          <w:noProof/>
        </w:rPr>
        <w:fldChar w:fldCharType="begin"/>
      </w:r>
      <w:r w:rsidRPr="00AD2216">
        <w:rPr>
          <w:noProof/>
        </w:rPr>
        <w:instrText xml:space="preserve"> PAGEREF _Toc176505549 \h </w:instrText>
      </w:r>
      <w:r w:rsidRPr="00AD2216">
        <w:rPr>
          <w:noProof/>
        </w:rPr>
      </w:r>
      <w:r w:rsidRPr="00AD2216">
        <w:rPr>
          <w:noProof/>
        </w:rPr>
        <w:fldChar w:fldCharType="separate"/>
      </w:r>
      <w:r w:rsidR="00BB2E55">
        <w:rPr>
          <w:noProof/>
        </w:rPr>
        <w:t>170</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1454</w:t>
      </w:r>
      <w:r>
        <w:rPr>
          <w:noProof/>
        </w:rPr>
        <w:tab/>
        <w:t>Old Law continues to apply for 2 years or until scheme registered</w:t>
      </w:r>
      <w:r w:rsidRPr="00AD2216">
        <w:rPr>
          <w:noProof/>
        </w:rPr>
        <w:tab/>
      </w:r>
      <w:r w:rsidRPr="00AD2216">
        <w:rPr>
          <w:noProof/>
        </w:rPr>
        <w:fldChar w:fldCharType="begin"/>
      </w:r>
      <w:r w:rsidRPr="00AD2216">
        <w:rPr>
          <w:noProof/>
        </w:rPr>
        <w:instrText xml:space="preserve"> PAGEREF _Toc176505550 \h </w:instrText>
      </w:r>
      <w:r w:rsidRPr="00AD2216">
        <w:rPr>
          <w:noProof/>
        </w:rPr>
      </w:r>
      <w:r w:rsidRPr="00AD2216">
        <w:rPr>
          <w:noProof/>
        </w:rPr>
        <w:fldChar w:fldCharType="separate"/>
      </w:r>
      <w:r w:rsidR="00BB2E55">
        <w:rPr>
          <w:noProof/>
        </w:rPr>
        <w:t>170</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1455</w:t>
      </w:r>
      <w:r>
        <w:rPr>
          <w:noProof/>
        </w:rPr>
        <w:tab/>
        <w:t>Retirement from office of trustee or representative or management company</w:t>
      </w:r>
      <w:r w:rsidRPr="00AD2216">
        <w:rPr>
          <w:noProof/>
        </w:rPr>
        <w:tab/>
      </w:r>
      <w:r w:rsidRPr="00AD2216">
        <w:rPr>
          <w:noProof/>
        </w:rPr>
        <w:fldChar w:fldCharType="begin"/>
      </w:r>
      <w:r w:rsidRPr="00AD2216">
        <w:rPr>
          <w:noProof/>
        </w:rPr>
        <w:instrText xml:space="preserve"> PAGEREF _Toc176505551 \h </w:instrText>
      </w:r>
      <w:r w:rsidRPr="00AD2216">
        <w:rPr>
          <w:noProof/>
        </w:rPr>
      </w:r>
      <w:r w:rsidRPr="00AD2216">
        <w:rPr>
          <w:noProof/>
        </w:rPr>
        <w:fldChar w:fldCharType="separate"/>
      </w:r>
      <w:r w:rsidR="00BB2E55">
        <w:rPr>
          <w:noProof/>
        </w:rPr>
        <w:t>171</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1456</w:t>
      </w:r>
      <w:r>
        <w:rPr>
          <w:noProof/>
        </w:rPr>
        <w:tab/>
        <w:t>What happens when one of the bodies receives a retirement notice</w:t>
      </w:r>
      <w:r w:rsidRPr="00AD2216">
        <w:rPr>
          <w:noProof/>
        </w:rPr>
        <w:tab/>
      </w:r>
      <w:r w:rsidRPr="00AD2216">
        <w:rPr>
          <w:noProof/>
        </w:rPr>
        <w:fldChar w:fldCharType="begin"/>
      </w:r>
      <w:r w:rsidRPr="00AD2216">
        <w:rPr>
          <w:noProof/>
        </w:rPr>
        <w:instrText xml:space="preserve"> PAGEREF _Toc176505552 \h </w:instrText>
      </w:r>
      <w:r w:rsidRPr="00AD2216">
        <w:rPr>
          <w:noProof/>
        </w:rPr>
      </w:r>
      <w:r w:rsidRPr="00AD2216">
        <w:rPr>
          <w:noProof/>
        </w:rPr>
        <w:fldChar w:fldCharType="separate"/>
      </w:r>
      <w:r w:rsidR="00BB2E55">
        <w:rPr>
          <w:noProof/>
        </w:rPr>
        <w:t>172</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1457</w:t>
      </w:r>
      <w:r>
        <w:rPr>
          <w:noProof/>
        </w:rPr>
        <w:tab/>
        <w:t>What happens if neither of the bodies gives a retirement notice</w:t>
      </w:r>
      <w:r w:rsidRPr="00AD2216">
        <w:rPr>
          <w:noProof/>
        </w:rPr>
        <w:tab/>
      </w:r>
      <w:r w:rsidRPr="00AD2216">
        <w:rPr>
          <w:noProof/>
        </w:rPr>
        <w:fldChar w:fldCharType="begin"/>
      </w:r>
      <w:r w:rsidRPr="00AD2216">
        <w:rPr>
          <w:noProof/>
        </w:rPr>
        <w:instrText xml:space="preserve"> PAGEREF _Toc176505553 \h </w:instrText>
      </w:r>
      <w:r w:rsidRPr="00AD2216">
        <w:rPr>
          <w:noProof/>
        </w:rPr>
      </w:r>
      <w:r w:rsidRPr="00AD2216">
        <w:rPr>
          <w:noProof/>
        </w:rPr>
        <w:fldChar w:fldCharType="separate"/>
      </w:r>
      <w:r w:rsidR="00BB2E55">
        <w:rPr>
          <w:noProof/>
        </w:rPr>
        <w:t>172</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1458</w:t>
      </w:r>
      <w:r>
        <w:rPr>
          <w:noProof/>
        </w:rPr>
        <w:tab/>
        <w:t>Winding up of the undertaking</w:t>
      </w:r>
      <w:r w:rsidRPr="00AD2216">
        <w:rPr>
          <w:noProof/>
        </w:rPr>
        <w:tab/>
      </w:r>
      <w:r w:rsidRPr="00AD2216">
        <w:rPr>
          <w:noProof/>
        </w:rPr>
        <w:fldChar w:fldCharType="begin"/>
      </w:r>
      <w:r w:rsidRPr="00AD2216">
        <w:rPr>
          <w:noProof/>
        </w:rPr>
        <w:instrText xml:space="preserve"> PAGEREF _Toc176505554 \h </w:instrText>
      </w:r>
      <w:r w:rsidRPr="00AD2216">
        <w:rPr>
          <w:noProof/>
        </w:rPr>
      </w:r>
      <w:r w:rsidRPr="00AD2216">
        <w:rPr>
          <w:noProof/>
        </w:rPr>
        <w:fldChar w:fldCharType="separate"/>
      </w:r>
      <w:r w:rsidR="00BB2E55">
        <w:rPr>
          <w:noProof/>
        </w:rPr>
        <w:t>173</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1459</w:t>
      </w:r>
      <w:r>
        <w:rPr>
          <w:noProof/>
        </w:rPr>
        <w:tab/>
        <w:t>Other orders about winding up</w:t>
      </w:r>
      <w:r w:rsidRPr="00AD2216">
        <w:rPr>
          <w:noProof/>
        </w:rPr>
        <w:tab/>
      </w:r>
      <w:r w:rsidRPr="00AD2216">
        <w:rPr>
          <w:noProof/>
        </w:rPr>
        <w:fldChar w:fldCharType="begin"/>
      </w:r>
      <w:r w:rsidRPr="00AD2216">
        <w:rPr>
          <w:noProof/>
        </w:rPr>
        <w:instrText xml:space="preserve"> PAGEREF _Toc176505555 \h </w:instrText>
      </w:r>
      <w:r w:rsidRPr="00AD2216">
        <w:rPr>
          <w:noProof/>
        </w:rPr>
      </w:r>
      <w:r w:rsidRPr="00AD2216">
        <w:rPr>
          <w:noProof/>
        </w:rPr>
        <w:fldChar w:fldCharType="separate"/>
      </w:r>
      <w:r w:rsidR="00BB2E55">
        <w:rPr>
          <w:noProof/>
        </w:rPr>
        <w:t>174</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1460</w:t>
      </w:r>
      <w:r>
        <w:rPr>
          <w:noProof/>
        </w:rPr>
        <w:tab/>
        <w:t>Powers of proposed responsible entity</w:t>
      </w:r>
      <w:r w:rsidRPr="00AD2216">
        <w:rPr>
          <w:noProof/>
        </w:rPr>
        <w:tab/>
      </w:r>
      <w:r w:rsidRPr="00AD2216">
        <w:rPr>
          <w:noProof/>
        </w:rPr>
        <w:fldChar w:fldCharType="begin"/>
      </w:r>
      <w:r w:rsidRPr="00AD2216">
        <w:rPr>
          <w:noProof/>
        </w:rPr>
        <w:instrText xml:space="preserve"> PAGEREF _Toc176505556 \h </w:instrText>
      </w:r>
      <w:r w:rsidRPr="00AD2216">
        <w:rPr>
          <w:noProof/>
        </w:rPr>
      </w:r>
      <w:r w:rsidRPr="00AD2216">
        <w:rPr>
          <w:noProof/>
        </w:rPr>
        <w:fldChar w:fldCharType="separate"/>
      </w:r>
      <w:r w:rsidR="00BB2E55">
        <w:rPr>
          <w:noProof/>
        </w:rPr>
        <w:t>174</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1461</w:t>
      </w:r>
      <w:r>
        <w:rPr>
          <w:noProof/>
        </w:rPr>
        <w:tab/>
        <w:t>Meeting procedures</w:t>
      </w:r>
      <w:r w:rsidRPr="00AD2216">
        <w:rPr>
          <w:noProof/>
        </w:rPr>
        <w:tab/>
      </w:r>
      <w:r w:rsidRPr="00AD2216">
        <w:rPr>
          <w:noProof/>
        </w:rPr>
        <w:fldChar w:fldCharType="begin"/>
      </w:r>
      <w:r w:rsidRPr="00AD2216">
        <w:rPr>
          <w:noProof/>
        </w:rPr>
        <w:instrText xml:space="preserve"> PAGEREF _Toc176505557 \h </w:instrText>
      </w:r>
      <w:r w:rsidRPr="00AD2216">
        <w:rPr>
          <w:noProof/>
        </w:rPr>
      </w:r>
      <w:r w:rsidRPr="00AD2216">
        <w:rPr>
          <w:noProof/>
        </w:rPr>
        <w:fldChar w:fldCharType="separate"/>
      </w:r>
      <w:r w:rsidR="00BB2E55">
        <w:rPr>
          <w:noProof/>
        </w:rPr>
        <w:t>175</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1462</w:t>
      </w:r>
      <w:r>
        <w:rPr>
          <w:noProof/>
        </w:rPr>
        <w:tab/>
        <w:t>Transfer of rights, obligations and liabilities</w:t>
      </w:r>
      <w:r w:rsidRPr="00AD2216">
        <w:rPr>
          <w:noProof/>
        </w:rPr>
        <w:tab/>
      </w:r>
      <w:r w:rsidRPr="00AD2216">
        <w:rPr>
          <w:noProof/>
        </w:rPr>
        <w:fldChar w:fldCharType="begin"/>
      </w:r>
      <w:r w:rsidRPr="00AD2216">
        <w:rPr>
          <w:noProof/>
        </w:rPr>
        <w:instrText xml:space="preserve"> PAGEREF _Toc176505558 \h </w:instrText>
      </w:r>
      <w:r w:rsidRPr="00AD2216">
        <w:rPr>
          <w:noProof/>
        </w:rPr>
      </w:r>
      <w:r w:rsidRPr="00AD2216">
        <w:rPr>
          <w:noProof/>
        </w:rPr>
        <w:fldChar w:fldCharType="separate"/>
      </w:r>
      <w:r w:rsidR="00BB2E55">
        <w:rPr>
          <w:noProof/>
        </w:rPr>
        <w:t>176</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1463</w:t>
      </w:r>
      <w:r>
        <w:rPr>
          <w:noProof/>
        </w:rPr>
        <w:tab/>
        <w:t>Indemnification of trustee or representative for transfer of scheme property</w:t>
      </w:r>
      <w:r w:rsidRPr="00AD2216">
        <w:rPr>
          <w:noProof/>
        </w:rPr>
        <w:tab/>
      </w:r>
      <w:r w:rsidRPr="00AD2216">
        <w:rPr>
          <w:noProof/>
        </w:rPr>
        <w:fldChar w:fldCharType="begin"/>
      </w:r>
      <w:r w:rsidRPr="00AD2216">
        <w:rPr>
          <w:noProof/>
        </w:rPr>
        <w:instrText xml:space="preserve"> PAGEREF _Toc176505559 \h </w:instrText>
      </w:r>
      <w:r w:rsidRPr="00AD2216">
        <w:rPr>
          <w:noProof/>
        </w:rPr>
      </w:r>
      <w:r w:rsidRPr="00AD2216">
        <w:rPr>
          <w:noProof/>
        </w:rPr>
        <w:fldChar w:fldCharType="separate"/>
      </w:r>
      <w:r w:rsidR="00BB2E55">
        <w:rPr>
          <w:noProof/>
        </w:rPr>
        <w:t>176</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1464</w:t>
      </w:r>
      <w:r>
        <w:rPr>
          <w:noProof/>
        </w:rPr>
        <w:tab/>
        <w:t>Application of paragraphs 601JA(2)(c) and 601JB(2)(b) of new Law to officers or employees of body that does not become scheme’s responsible entity</w:t>
      </w:r>
      <w:r w:rsidRPr="00AD2216">
        <w:rPr>
          <w:noProof/>
        </w:rPr>
        <w:tab/>
      </w:r>
      <w:r w:rsidRPr="00AD2216">
        <w:rPr>
          <w:noProof/>
        </w:rPr>
        <w:fldChar w:fldCharType="begin"/>
      </w:r>
      <w:r w:rsidRPr="00AD2216">
        <w:rPr>
          <w:noProof/>
        </w:rPr>
        <w:instrText xml:space="preserve"> PAGEREF _Toc176505560 \h </w:instrText>
      </w:r>
      <w:r w:rsidRPr="00AD2216">
        <w:rPr>
          <w:noProof/>
        </w:rPr>
      </w:r>
      <w:r w:rsidRPr="00AD2216">
        <w:rPr>
          <w:noProof/>
        </w:rPr>
        <w:fldChar w:fldCharType="separate"/>
      </w:r>
      <w:r w:rsidR="00BB2E55">
        <w:rPr>
          <w:noProof/>
        </w:rPr>
        <w:t>176</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1465</w:t>
      </w:r>
      <w:r>
        <w:rPr>
          <w:noProof/>
        </w:rPr>
        <w:tab/>
        <w:t>References to prescribed interests etc. in existing laws and documents</w:t>
      </w:r>
      <w:r w:rsidRPr="00AD2216">
        <w:rPr>
          <w:noProof/>
        </w:rPr>
        <w:tab/>
      </w:r>
      <w:r w:rsidRPr="00AD2216">
        <w:rPr>
          <w:noProof/>
        </w:rPr>
        <w:fldChar w:fldCharType="begin"/>
      </w:r>
      <w:r w:rsidRPr="00AD2216">
        <w:rPr>
          <w:noProof/>
        </w:rPr>
        <w:instrText xml:space="preserve"> PAGEREF _Toc176505561 \h </w:instrText>
      </w:r>
      <w:r w:rsidRPr="00AD2216">
        <w:rPr>
          <w:noProof/>
        </w:rPr>
      </w:r>
      <w:r w:rsidRPr="00AD2216">
        <w:rPr>
          <w:noProof/>
        </w:rPr>
        <w:fldChar w:fldCharType="separate"/>
      </w:r>
      <w:r w:rsidR="00BB2E55">
        <w:rPr>
          <w:noProof/>
        </w:rPr>
        <w:t>177</w:t>
      </w:r>
      <w:r w:rsidRPr="00AD2216">
        <w:rPr>
          <w:noProof/>
        </w:rPr>
        <w:fldChar w:fldCharType="end"/>
      </w:r>
    </w:p>
    <w:p w:rsidR="00AD2216" w:rsidRDefault="00AD2216">
      <w:pPr>
        <w:pStyle w:val="TOC1"/>
        <w:rPr>
          <w:rFonts w:asciiTheme="minorHAnsi" w:eastAsiaTheme="minorEastAsia" w:hAnsiTheme="minorHAnsi" w:cstheme="minorBidi"/>
          <w:b w:val="0"/>
          <w:noProof/>
          <w:kern w:val="0"/>
          <w:sz w:val="22"/>
          <w:szCs w:val="22"/>
        </w:rPr>
      </w:pPr>
      <w:r>
        <w:rPr>
          <w:noProof/>
        </w:rPr>
        <w:lastRenderedPageBreak/>
        <w:t>Schedule 2—Forms of transfer of Marketable Securities and Marketable Rights</w:t>
      </w:r>
      <w:r w:rsidRPr="00AD2216">
        <w:rPr>
          <w:b w:val="0"/>
          <w:noProof/>
          <w:sz w:val="18"/>
        </w:rPr>
        <w:tab/>
      </w:r>
      <w:r w:rsidRPr="00AD2216">
        <w:rPr>
          <w:b w:val="0"/>
          <w:noProof/>
          <w:sz w:val="18"/>
        </w:rPr>
        <w:fldChar w:fldCharType="begin"/>
      </w:r>
      <w:r w:rsidRPr="00AD2216">
        <w:rPr>
          <w:b w:val="0"/>
          <w:noProof/>
          <w:sz w:val="18"/>
        </w:rPr>
        <w:instrText xml:space="preserve"> PAGEREF _Toc176505562 \h </w:instrText>
      </w:r>
      <w:r w:rsidRPr="00AD2216">
        <w:rPr>
          <w:b w:val="0"/>
          <w:noProof/>
          <w:sz w:val="18"/>
        </w:rPr>
      </w:r>
      <w:r w:rsidRPr="00AD2216">
        <w:rPr>
          <w:b w:val="0"/>
          <w:noProof/>
          <w:sz w:val="18"/>
        </w:rPr>
        <w:fldChar w:fldCharType="separate"/>
      </w:r>
      <w:r w:rsidR="00BB2E55">
        <w:rPr>
          <w:b w:val="0"/>
          <w:noProof/>
          <w:sz w:val="18"/>
        </w:rPr>
        <w:t>178</w:t>
      </w:r>
      <w:r w:rsidRPr="00AD2216">
        <w:rPr>
          <w:b w:val="0"/>
          <w:noProof/>
          <w:sz w:val="18"/>
        </w:rPr>
        <w:fldChar w:fldCharType="end"/>
      </w:r>
    </w:p>
    <w:p w:rsidR="00AD2216" w:rsidRDefault="00AD2216">
      <w:pPr>
        <w:pStyle w:val="TOC1"/>
        <w:rPr>
          <w:rFonts w:asciiTheme="minorHAnsi" w:eastAsiaTheme="minorEastAsia" w:hAnsiTheme="minorHAnsi" w:cstheme="minorBidi"/>
          <w:b w:val="0"/>
          <w:noProof/>
          <w:kern w:val="0"/>
          <w:sz w:val="22"/>
          <w:szCs w:val="22"/>
        </w:rPr>
      </w:pPr>
      <w:r>
        <w:rPr>
          <w:noProof/>
        </w:rPr>
        <w:t>Schedule 3—Penalties</w:t>
      </w:r>
      <w:r w:rsidRPr="00AD2216">
        <w:rPr>
          <w:b w:val="0"/>
          <w:noProof/>
          <w:sz w:val="18"/>
        </w:rPr>
        <w:tab/>
      </w:r>
      <w:r w:rsidRPr="00AD2216">
        <w:rPr>
          <w:b w:val="0"/>
          <w:noProof/>
          <w:sz w:val="18"/>
        </w:rPr>
        <w:fldChar w:fldCharType="begin"/>
      </w:r>
      <w:r w:rsidRPr="00AD2216">
        <w:rPr>
          <w:b w:val="0"/>
          <w:noProof/>
          <w:sz w:val="18"/>
        </w:rPr>
        <w:instrText xml:space="preserve"> PAGEREF _Toc176505563 \h </w:instrText>
      </w:r>
      <w:r w:rsidRPr="00AD2216">
        <w:rPr>
          <w:b w:val="0"/>
          <w:noProof/>
          <w:sz w:val="18"/>
        </w:rPr>
      </w:r>
      <w:r w:rsidRPr="00AD2216">
        <w:rPr>
          <w:b w:val="0"/>
          <w:noProof/>
          <w:sz w:val="18"/>
        </w:rPr>
        <w:fldChar w:fldCharType="separate"/>
      </w:r>
      <w:r w:rsidR="00BB2E55">
        <w:rPr>
          <w:b w:val="0"/>
          <w:noProof/>
          <w:sz w:val="18"/>
        </w:rPr>
        <w:t>192</w:t>
      </w:r>
      <w:r w:rsidRPr="00AD2216">
        <w:rPr>
          <w:b w:val="0"/>
          <w:noProof/>
          <w:sz w:val="18"/>
        </w:rPr>
        <w:fldChar w:fldCharType="end"/>
      </w:r>
    </w:p>
    <w:p w:rsidR="00AD2216" w:rsidRDefault="00AD2216">
      <w:pPr>
        <w:pStyle w:val="TOC1"/>
        <w:rPr>
          <w:rFonts w:asciiTheme="minorHAnsi" w:eastAsiaTheme="minorEastAsia" w:hAnsiTheme="minorHAnsi" w:cstheme="minorBidi"/>
          <w:b w:val="0"/>
          <w:noProof/>
          <w:kern w:val="0"/>
          <w:sz w:val="22"/>
          <w:szCs w:val="22"/>
        </w:rPr>
      </w:pPr>
      <w:r>
        <w:rPr>
          <w:noProof/>
        </w:rPr>
        <w:t>Schedule 4—Transfer of financial institutions and friendly societies</w:t>
      </w:r>
      <w:r w:rsidRPr="00AD2216">
        <w:rPr>
          <w:b w:val="0"/>
          <w:noProof/>
          <w:sz w:val="18"/>
        </w:rPr>
        <w:tab/>
      </w:r>
      <w:r w:rsidRPr="00AD2216">
        <w:rPr>
          <w:b w:val="0"/>
          <w:noProof/>
          <w:sz w:val="18"/>
        </w:rPr>
        <w:fldChar w:fldCharType="begin"/>
      </w:r>
      <w:r w:rsidRPr="00AD2216">
        <w:rPr>
          <w:b w:val="0"/>
          <w:noProof/>
          <w:sz w:val="18"/>
        </w:rPr>
        <w:instrText xml:space="preserve"> PAGEREF _Toc176505564 \h </w:instrText>
      </w:r>
      <w:r w:rsidRPr="00AD2216">
        <w:rPr>
          <w:b w:val="0"/>
          <w:noProof/>
          <w:sz w:val="18"/>
        </w:rPr>
      </w:r>
      <w:r w:rsidRPr="00AD2216">
        <w:rPr>
          <w:b w:val="0"/>
          <w:noProof/>
          <w:sz w:val="18"/>
        </w:rPr>
        <w:fldChar w:fldCharType="separate"/>
      </w:r>
      <w:r w:rsidR="00BB2E55">
        <w:rPr>
          <w:b w:val="0"/>
          <w:noProof/>
          <w:sz w:val="18"/>
        </w:rPr>
        <w:t>214</w:t>
      </w:r>
      <w:r w:rsidRPr="00AD2216">
        <w:rPr>
          <w:b w:val="0"/>
          <w:noProof/>
          <w:sz w:val="18"/>
        </w:rPr>
        <w:fldChar w:fldCharType="end"/>
      </w:r>
    </w:p>
    <w:p w:rsidR="00AD2216" w:rsidRDefault="00AD2216">
      <w:pPr>
        <w:pStyle w:val="TOC2"/>
        <w:rPr>
          <w:rFonts w:asciiTheme="minorHAnsi" w:eastAsiaTheme="minorEastAsia" w:hAnsiTheme="minorHAnsi" w:cstheme="minorBidi"/>
          <w:b w:val="0"/>
          <w:noProof/>
          <w:kern w:val="0"/>
          <w:sz w:val="22"/>
          <w:szCs w:val="22"/>
        </w:rPr>
      </w:pPr>
      <w:r>
        <w:rPr>
          <w:noProof/>
        </w:rPr>
        <w:t>Part 1—Preliminary</w:t>
      </w:r>
      <w:r w:rsidRPr="00AD2216">
        <w:rPr>
          <w:b w:val="0"/>
          <w:noProof/>
          <w:sz w:val="18"/>
        </w:rPr>
        <w:tab/>
      </w:r>
      <w:r w:rsidRPr="00AD2216">
        <w:rPr>
          <w:b w:val="0"/>
          <w:noProof/>
          <w:sz w:val="18"/>
        </w:rPr>
        <w:fldChar w:fldCharType="begin"/>
      </w:r>
      <w:r w:rsidRPr="00AD2216">
        <w:rPr>
          <w:b w:val="0"/>
          <w:noProof/>
          <w:sz w:val="18"/>
        </w:rPr>
        <w:instrText xml:space="preserve"> PAGEREF _Toc176505565 \h </w:instrText>
      </w:r>
      <w:r w:rsidRPr="00AD2216">
        <w:rPr>
          <w:b w:val="0"/>
          <w:noProof/>
          <w:sz w:val="18"/>
        </w:rPr>
      </w:r>
      <w:r w:rsidRPr="00AD2216">
        <w:rPr>
          <w:b w:val="0"/>
          <w:noProof/>
          <w:sz w:val="18"/>
        </w:rPr>
        <w:fldChar w:fldCharType="separate"/>
      </w:r>
      <w:r w:rsidR="00BB2E55">
        <w:rPr>
          <w:b w:val="0"/>
          <w:noProof/>
          <w:sz w:val="18"/>
        </w:rPr>
        <w:t>214</w:t>
      </w:r>
      <w:r w:rsidRPr="00AD2216">
        <w:rPr>
          <w:b w:val="0"/>
          <w:noProof/>
          <w:sz w:val="18"/>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w:t>
      </w:r>
      <w:r>
        <w:rPr>
          <w:noProof/>
        </w:rPr>
        <w:tab/>
        <w:t>Definitions</w:t>
      </w:r>
      <w:r w:rsidRPr="00AD2216">
        <w:rPr>
          <w:noProof/>
        </w:rPr>
        <w:tab/>
      </w:r>
      <w:r w:rsidRPr="00AD2216">
        <w:rPr>
          <w:noProof/>
        </w:rPr>
        <w:fldChar w:fldCharType="begin"/>
      </w:r>
      <w:r w:rsidRPr="00AD2216">
        <w:rPr>
          <w:noProof/>
        </w:rPr>
        <w:instrText xml:space="preserve"> PAGEREF _Toc176505566 \h </w:instrText>
      </w:r>
      <w:r w:rsidRPr="00AD2216">
        <w:rPr>
          <w:noProof/>
        </w:rPr>
      </w:r>
      <w:r w:rsidRPr="00AD2216">
        <w:rPr>
          <w:noProof/>
        </w:rPr>
        <w:fldChar w:fldCharType="separate"/>
      </w:r>
      <w:r w:rsidR="00BB2E55">
        <w:rPr>
          <w:noProof/>
        </w:rPr>
        <w:t>214</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2</w:t>
      </w:r>
      <w:r>
        <w:rPr>
          <w:noProof/>
        </w:rPr>
        <w:tab/>
        <w:t>Objective</w:t>
      </w:r>
      <w:r w:rsidRPr="00AD2216">
        <w:rPr>
          <w:noProof/>
        </w:rPr>
        <w:tab/>
      </w:r>
      <w:r w:rsidRPr="00AD2216">
        <w:rPr>
          <w:noProof/>
        </w:rPr>
        <w:fldChar w:fldCharType="begin"/>
      </w:r>
      <w:r w:rsidRPr="00AD2216">
        <w:rPr>
          <w:noProof/>
        </w:rPr>
        <w:instrText xml:space="preserve"> PAGEREF _Toc176505567 \h </w:instrText>
      </w:r>
      <w:r w:rsidRPr="00AD2216">
        <w:rPr>
          <w:noProof/>
        </w:rPr>
      </w:r>
      <w:r w:rsidRPr="00AD2216">
        <w:rPr>
          <w:noProof/>
        </w:rPr>
        <w:fldChar w:fldCharType="separate"/>
      </w:r>
      <w:r w:rsidR="00BB2E55">
        <w:rPr>
          <w:noProof/>
        </w:rPr>
        <w:t>216</w:t>
      </w:r>
      <w:r w:rsidRPr="00AD2216">
        <w:rPr>
          <w:noProof/>
        </w:rPr>
        <w:fldChar w:fldCharType="end"/>
      </w:r>
    </w:p>
    <w:p w:rsidR="00AD2216" w:rsidRDefault="00AD2216">
      <w:pPr>
        <w:pStyle w:val="TOC2"/>
        <w:rPr>
          <w:rFonts w:asciiTheme="minorHAnsi" w:eastAsiaTheme="minorEastAsia" w:hAnsiTheme="minorHAnsi" w:cstheme="minorBidi"/>
          <w:b w:val="0"/>
          <w:noProof/>
          <w:kern w:val="0"/>
          <w:sz w:val="22"/>
          <w:szCs w:val="22"/>
        </w:rPr>
      </w:pPr>
      <w:r>
        <w:rPr>
          <w:noProof/>
        </w:rPr>
        <w:t>Part 2—Transfer to Corporations Law registration</w:t>
      </w:r>
      <w:r w:rsidRPr="00AD2216">
        <w:rPr>
          <w:b w:val="0"/>
          <w:noProof/>
          <w:sz w:val="18"/>
        </w:rPr>
        <w:tab/>
      </w:r>
      <w:r w:rsidRPr="00AD2216">
        <w:rPr>
          <w:b w:val="0"/>
          <w:noProof/>
          <w:sz w:val="18"/>
        </w:rPr>
        <w:fldChar w:fldCharType="begin"/>
      </w:r>
      <w:r w:rsidRPr="00AD2216">
        <w:rPr>
          <w:b w:val="0"/>
          <w:noProof/>
          <w:sz w:val="18"/>
        </w:rPr>
        <w:instrText xml:space="preserve"> PAGEREF _Toc176505568 \h </w:instrText>
      </w:r>
      <w:r w:rsidRPr="00AD2216">
        <w:rPr>
          <w:b w:val="0"/>
          <w:noProof/>
          <w:sz w:val="18"/>
        </w:rPr>
      </w:r>
      <w:r w:rsidRPr="00AD2216">
        <w:rPr>
          <w:b w:val="0"/>
          <w:noProof/>
          <w:sz w:val="18"/>
        </w:rPr>
        <w:fldChar w:fldCharType="separate"/>
      </w:r>
      <w:r w:rsidR="00BB2E55">
        <w:rPr>
          <w:b w:val="0"/>
          <w:noProof/>
          <w:sz w:val="18"/>
        </w:rPr>
        <w:t>217</w:t>
      </w:r>
      <w:r w:rsidRPr="00AD2216">
        <w:rPr>
          <w:b w:val="0"/>
          <w:noProof/>
          <w:sz w:val="18"/>
        </w:rPr>
        <w:fldChar w:fldCharType="end"/>
      </w:r>
    </w:p>
    <w:p w:rsidR="00AD2216" w:rsidRDefault="00AD2216">
      <w:pPr>
        <w:pStyle w:val="TOC3"/>
        <w:rPr>
          <w:rFonts w:asciiTheme="minorHAnsi" w:eastAsiaTheme="minorEastAsia" w:hAnsiTheme="minorHAnsi" w:cstheme="minorBidi"/>
          <w:b w:val="0"/>
          <w:noProof/>
          <w:kern w:val="0"/>
          <w:szCs w:val="22"/>
        </w:rPr>
      </w:pPr>
      <w:r>
        <w:rPr>
          <w:noProof/>
        </w:rPr>
        <w:t>Division 1—The transfer process</w:t>
      </w:r>
      <w:r w:rsidRPr="00AD2216">
        <w:rPr>
          <w:b w:val="0"/>
          <w:noProof/>
          <w:sz w:val="18"/>
        </w:rPr>
        <w:tab/>
      </w:r>
      <w:r w:rsidRPr="00AD2216">
        <w:rPr>
          <w:b w:val="0"/>
          <w:noProof/>
          <w:sz w:val="18"/>
        </w:rPr>
        <w:fldChar w:fldCharType="begin"/>
      </w:r>
      <w:r w:rsidRPr="00AD2216">
        <w:rPr>
          <w:b w:val="0"/>
          <w:noProof/>
          <w:sz w:val="18"/>
        </w:rPr>
        <w:instrText xml:space="preserve"> PAGEREF _Toc176505569 \h </w:instrText>
      </w:r>
      <w:r w:rsidRPr="00AD2216">
        <w:rPr>
          <w:b w:val="0"/>
          <w:noProof/>
          <w:sz w:val="18"/>
        </w:rPr>
      </w:r>
      <w:r w:rsidRPr="00AD2216">
        <w:rPr>
          <w:b w:val="0"/>
          <w:noProof/>
          <w:sz w:val="18"/>
        </w:rPr>
        <w:fldChar w:fldCharType="separate"/>
      </w:r>
      <w:r w:rsidR="00BB2E55">
        <w:rPr>
          <w:b w:val="0"/>
          <w:noProof/>
          <w:sz w:val="18"/>
        </w:rPr>
        <w:t>217</w:t>
      </w:r>
      <w:r w:rsidRPr="00AD2216">
        <w:rPr>
          <w:b w:val="0"/>
          <w:noProof/>
          <w:sz w:val="18"/>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3</w:t>
      </w:r>
      <w:r>
        <w:rPr>
          <w:noProof/>
        </w:rPr>
        <w:tab/>
        <w:t>Registration of transferring financial institution as company</w:t>
      </w:r>
      <w:r w:rsidRPr="00AD2216">
        <w:rPr>
          <w:noProof/>
        </w:rPr>
        <w:tab/>
      </w:r>
      <w:r w:rsidRPr="00AD2216">
        <w:rPr>
          <w:noProof/>
        </w:rPr>
        <w:fldChar w:fldCharType="begin"/>
      </w:r>
      <w:r w:rsidRPr="00AD2216">
        <w:rPr>
          <w:noProof/>
        </w:rPr>
        <w:instrText xml:space="preserve"> PAGEREF _Toc176505570 \h </w:instrText>
      </w:r>
      <w:r w:rsidRPr="00AD2216">
        <w:rPr>
          <w:noProof/>
        </w:rPr>
      </w:r>
      <w:r w:rsidRPr="00AD2216">
        <w:rPr>
          <w:noProof/>
        </w:rPr>
        <w:fldChar w:fldCharType="separate"/>
      </w:r>
      <w:r w:rsidR="00BB2E55">
        <w:rPr>
          <w:noProof/>
        </w:rPr>
        <w:t>217</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4</w:t>
      </w:r>
      <w:r>
        <w:rPr>
          <w:noProof/>
        </w:rPr>
        <w:tab/>
        <w:t>Documents to be lodged with ASIC by SSA</w:t>
      </w:r>
      <w:r w:rsidRPr="00AD2216">
        <w:rPr>
          <w:noProof/>
        </w:rPr>
        <w:tab/>
      </w:r>
      <w:r w:rsidRPr="00AD2216">
        <w:rPr>
          <w:noProof/>
        </w:rPr>
        <w:fldChar w:fldCharType="begin"/>
      </w:r>
      <w:r w:rsidRPr="00AD2216">
        <w:rPr>
          <w:noProof/>
        </w:rPr>
        <w:instrText xml:space="preserve"> PAGEREF _Toc176505571 \h </w:instrText>
      </w:r>
      <w:r w:rsidRPr="00AD2216">
        <w:rPr>
          <w:noProof/>
        </w:rPr>
      </w:r>
      <w:r w:rsidRPr="00AD2216">
        <w:rPr>
          <w:noProof/>
        </w:rPr>
        <w:fldChar w:fldCharType="separate"/>
      </w:r>
      <w:r w:rsidR="00BB2E55">
        <w:rPr>
          <w:noProof/>
        </w:rPr>
        <w:t>220</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5</w:t>
      </w:r>
      <w:r>
        <w:rPr>
          <w:noProof/>
        </w:rPr>
        <w:tab/>
        <w:t>Documents to be lodged with ASIC by transferring financial institution</w:t>
      </w:r>
      <w:r w:rsidRPr="00AD2216">
        <w:rPr>
          <w:noProof/>
        </w:rPr>
        <w:tab/>
      </w:r>
      <w:r w:rsidRPr="00AD2216">
        <w:rPr>
          <w:noProof/>
        </w:rPr>
        <w:fldChar w:fldCharType="begin"/>
      </w:r>
      <w:r w:rsidRPr="00AD2216">
        <w:rPr>
          <w:noProof/>
        </w:rPr>
        <w:instrText xml:space="preserve"> PAGEREF _Toc176505572 \h </w:instrText>
      </w:r>
      <w:r w:rsidRPr="00AD2216">
        <w:rPr>
          <w:noProof/>
        </w:rPr>
      </w:r>
      <w:r w:rsidRPr="00AD2216">
        <w:rPr>
          <w:noProof/>
        </w:rPr>
        <w:fldChar w:fldCharType="separate"/>
      </w:r>
      <w:r w:rsidR="00BB2E55">
        <w:rPr>
          <w:noProof/>
        </w:rPr>
        <w:t>220</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6</w:t>
      </w:r>
      <w:r>
        <w:rPr>
          <w:noProof/>
        </w:rPr>
        <w:tab/>
        <w:t>Company to set up registers and minute books</w:t>
      </w:r>
      <w:r w:rsidRPr="00AD2216">
        <w:rPr>
          <w:noProof/>
        </w:rPr>
        <w:tab/>
      </w:r>
      <w:r w:rsidRPr="00AD2216">
        <w:rPr>
          <w:noProof/>
        </w:rPr>
        <w:fldChar w:fldCharType="begin"/>
      </w:r>
      <w:r w:rsidRPr="00AD2216">
        <w:rPr>
          <w:noProof/>
        </w:rPr>
        <w:instrText xml:space="preserve"> PAGEREF _Toc176505573 \h </w:instrText>
      </w:r>
      <w:r w:rsidRPr="00AD2216">
        <w:rPr>
          <w:noProof/>
        </w:rPr>
      </w:r>
      <w:r w:rsidRPr="00AD2216">
        <w:rPr>
          <w:noProof/>
        </w:rPr>
        <w:fldChar w:fldCharType="separate"/>
      </w:r>
      <w:r w:rsidR="00BB2E55">
        <w:rPr>
          <w:noProof/>
        </w:rPr>
        <w:t>221</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7</w:t>
      </w:r>
      <w:r>
        <w:rPr>
          <w:noProof/>
        </w:rPr>
        <w:tab/>
        <w:t>ASIC to complete formalities of registration</w:t>
      </w:r>
      <w:r w:rsidRPr="00AD2216">
        <w:rPr>
          <w:noProof/>
        </w:rPr>
        <w:tab/>
      </w:r>
      <w:r w:rsidRPr="00AD2216">
        <w:rPr>
          <w:noProof/>
        </w:rPr>
        <w:fldChar w:fldCharType="begin"/>
      </w:r>
      <w:r w:rsidRPr="00AD2216">
        <w:rPr>
          <w:noProof/>
        </w:rPr>
        <w:instrText xml:space="preserve"> PAGEREF _Toc176505574 \h </w:instrText>
      </w:r>
      <w:r w:rsidRPr="00AD2216">
        <w:rPr>
          <w:noProof/>
        </w:rPr>
      </w:r>
      <w:r w:rsidRPr="00AD2216">
        <w:rPr>
          <w:noProof/>
        </w:rPr>
        <w:fldChar w:fldCharType="separate"/>
      </w:r>
      <w:r w:rsidR="00BB2E55">
        <w:rPr>
          <w:noProof/>
        </w:rPr>
        <w:t>221</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8</w:t>
      </w:r>
      <w:r>
        <w:rPr>
          <w:noProof/>
        </w:rPr>
        <w:tab/>
        <w:t>Registration of registered bodies</w:t>
      </w:r>
      <w:r w:rsidRPr="00AD2216">
        <w:rPr>
          <w:noProof/>
        </w:rPr>
        <w:tab/>
      </w:r>
      <w:r w:rsidRPr="00AD2216">
        <w:rPr>
          <w:noProof/>
        </w:rPr>
        <w:fldChar w:fldCharType="begin"/>
      </w:r>
      <w:r w:rsidRPr="00AD2216">
        <w:rPr>
          <w:noProof/>
        </w:rPr>
        <w:instrText xml:space="preserve"> PAGEREF _Toc176505575 \h </w:instrText>
      </w:r>
      <w:r w:rsidRPr="00AD2216">
        <w:rPr>
          <w:noProof/>
        </w:rPr>
      </w:r>
      <w:r w:rsidRPr="00AD2216">
        <w:rPr>
          <w:noProof/>
        </w:rPr>
        <w:fldChar w:fldCharType="separate"/>
      </w:r>
      <w:r w:rsidR="00BB2E55">
        <w:rPr>
          <w:noProof/>
        </w:rPr>
        <w:t>222</w:t>
      </w:r>
      <w:r w:rsidRPr="00AD2216">
        <w:rPr>
          <w:noProof/>
        </w:rPr>
        <w:fldChar w:fldCharType="end"/>
      </w:r>
    </w:p>
    <w:p w:rsidR="00AD2216" w:rsidRDefault="00AD2216">
      <w:pPr>
        <w:pStyle w:val="TOC3"/>
        <w:rPr>
          <w:rFonts w:asciiTheme="minorHAnsi" w:eastAsiaTheme="minorEastAsia" w:hAnsiTheme="minorHAnsi" w:cstheme="minorBidi"/>
          <w:b w:val="0"/>
          <w:noProof/>
          <w:kern w:val="0"/>
          <w:szCs w:val="22"/>
        </w:rPr>
      </w:pPr>
      <w:r>
        <w:rPr>
          <w:noProof/>
        </w:rPr>
        <w:t>Division 2—The consequences of the transfer</w:t>
      </w:r>
      <w:r w:rsidRPr="00AD2216">
        <w:rPr>
          <w:b w:val="0"/>
          <w:noProof/>
          <w:sz w:val="18"/>
        </w:rPr>
        <w:tab/>
      </w:r>
      <w:r w:rsidRPr="00AD2216">
        <w:rPr>
          <w:b w:val="0"/>
          <w:noProof/>
          <w:sz w:val="18"/>
        </w:rPr>
        <w:fldChar w:fldCharType="begin"/>
      </w:r>
      <w:r w:rsidRPr="00AD2216">
        <w:rPr>
          <w:b w:val="0"/>
          <w:noProof/>
          <w:sz w:val="18"/>
        </w:rPr>
        <w:instrText xml:space="preserve"> PAGEREF _Toc176505576 \h </w:instrText>
      </w:r>
      <w:r w:rsidRPr="00AD2216">
        <w:rPr>
          <w:b w:val="0"/>
          <w:noProof/>
          <w:sz w:val="18"/>
        </w:rPr>
      </w:r>
      <w:r w:rsidRPr="00AD2216">
        <w:rPr>
          <w:b w:val="0"/>
          <w:noProof/>
          <w:sz w:val="18"/>
        </w:rPr>
        <w:fldChar w:fldCharType="separate"/>
      </w:r>
      <w:r w:rsidR="00BB2E55">
        <w:rPr>
          <w:b w:val="0"/>
          <w:noProof/>
          <w:sz w:val="18"/>
        </w:rPr>
        <w:t>223</w:t>
      </w:r>
      <w:r w:rsidRPr="00AD2216">
        <w:rPr>
          <w:b w:val="0"/>
          <w:noProof/>
          <w:sz w:val="18"/>
        </w:rPr>
        <w:fldChar w:fldCharType="end"/>
      </w:r>
    </w:p>
    <w:p w:rsidR="00AD2216" w:rsidRDefault="00AD2216">
      <w:pPr>
        <w:pStyle w:val="TOC4"/>
        <w:rPr>
          <w:rFonts w:asciiTheme="minorHAnsi" w:eastAsiaTheme="minorEastAsia" w:hAnsiTheme="minorHAnsi" w:cstheme="minorBidi"/>
          <w:b w:val="0"/>
          <w:noProof/>
          <w:kern w:val="0"/>
          <w:sz w:val="22"/>
          <w:szCs w:val="22"/>
        </w:rPr>
      </w:pPr>
      <w:r>
        <w:rPr>
          <w:noProof/>
        </w:rPr>
        <w:t>Subdivision A—General</w:t>
      </w:r>
      <w:r w:rsidRPr="00AD2216">
        <w:rPr>
          <w:b w:val="0"/>
          <w:noProof/>
          <w:sz w:val="18"/>
        </w:rPr>
        <w:tab/>
      </w:r>
      <w:r w:rsidRPr="00AD2216">
        <w:rPr>
          <w:b w:val="0"/>
          <w:noProof/>
          <w:sz w:val="18"/>
        </w:rPr>
        <w:fldChar w:fldCharType="begin"/>
      </w:r>
      <w:r w:rsidRPr="00AD2216">
        <w:rPr>
          <w:b w:val="0"/>
          <w:noProof/>
          <w:sz w:val="18"/>
        </w:rPr>
        <w:instrText xml:space="preserve"> PAGEREF _Toc176505577 \h </w:instrText>
      </w:r>
      <w:r w:rsidRPr="00AD2216">
        <w:rPr>
          <w:b w:val="0"/>
          <w:noProof/>
          <w:sz w:val="18"/>
        </w:rPr>
      </w:r>
      <w:r w:rsidRPr="00AD2216">
        <w:rPr>
          <w:b w:val="0"/>
          <w:noProof/>
          <w:sz w:val="18"/>
        </w:rPr>
        <w:fldChar w:fldCharType="separate"/>
      </w:r>
      <w:r w:rsidR="00BB2E55">
        <w:rPr>
          <w:b w:val="0"/>
          <w:noProof/>
          <w:sz w:val="18"/>
        </w:rPr>
        <w:t>223</w:t>
      </w:r>
      <w:r w:rsidRPr="00AD2216">
        <w:rPr>
          <w:b w:val="0"/>
          <w:noProof/>
          <w:sz w:val="18"/>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9</w:t>
      </w:r>
      <w:r>
        <w:rPr>
          <w:noProof/>
        </w:rPr>
        <w:tab/>
        <w:t>Effect of registration under clause 3</w:t>
      </w:r>
      <w:r w:rsidRPr="00AD2216">
        <w:rPr>
          <w:noProof/>
        </w:rPr>
        <w:tab/>
      </w:r>
      <w:r w:rsidRPr="00AD2216">
        <w:rPr>
          <w:noProof/>
        </w:rPr>
        <w:fldChar w:fldCharType="begin"/>
      </w:r>
      <w:r w:rsidRPr="00AD2216">
        <w:rPr>
          <w:noProof/>
        </w:rPr>
        <w:instrText xml:space="preserve"> PAGEREF _Toc176505578 \h </w:instrText>
      </w:r>
      <w:r w:rsidRPr="00AD2216">
        <w:rPr>
          <w:noProof/>
        </w:rPr>
      </w:r>
      <w:r w:rsidRPr="00AD2216">
        <w:rPr>
          <w:noProof/>
        </w:rPr>
        <w:fldChar w:fldCharType="separate"/>
      </w:r>
      <w:r w:rsidR="00BB2E55">
        <w:rPr>
          <w:noProof/>
        </w:rPr>
        <w:t>223</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10</w:t>
      </w:r>
      <w:r>
        <w:rPr>
          <w:noProof/>
        </w:rPr>
        <w:tab/>
        <w:t>Provisions applying to company limited by shares and by guarantee</w:t>
      </w:r>
      <w:r w:rsidRPr="00AD2216">
        <w:rPr>
          <w:noProof/>
        </w:rPr>
        <w:tab/>
      </w:r>
      <w:r w:rsidRPr="00AD2216">
        <w:rPr>
          <w:noProof/>
        </w:rPr>
        <w:fldChar w:fldCharType="begin"/>
      </w:r>
      <w:r w:rsidRPr="00AD2216">
        <w:rPr>
          <w:noProof/>
        </w:rPr>
        <w:instrText xml:space="preserve"> PAGEREF _Toc176505579 \h </w:instrText>
      </w:r>
      <w:r w:rsidRPr="00AD2216">
        <w:rPr>
          <w:noProof/>
        </w:rPr>
      </w:r>
      <w:r w:rsidRPr="00AD2216">
        <w:rPr>
          <w:noProof/>
        </w:rPr>
        <w:fldChar w:fldCharType="separate"/>
      </w:r>
      <w:r w:rsidR="00BB2E55">
        <w:rPr>
          <w:noProof/>
        </w:rPr>
        <w:t>224</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11</w:t>
      </w:r>
      <w:r>
        <w:rPr>
          <w:noProof/>
        </w:rPr>
        <w:tab/>
        <w:t>Transferring financial institution under external administration</w:t>
      </w:r>
      <w:r w:rsidRPr="00AD2216">
        <w:rPr>
          <w:noProof/>
        </w:rPr>
        <w:tab/>
      </w:r>
      <w:r w:rsidRPr="00AD2216">
        <w:rPr>
          <w:noProof/>
        </w:rPr>
        <w:fldChar w:fldCharType="begin"/>
      </w:r>
      <w:r w:rsidRPr="00AD2216">
        <w:rPr>
          <w:noProof/>
        </w:rPr>
        <w:instrText xml:space="preserve"> PAGEREF _Toc176505580 \h </w:instrText>
      </w:r>
      <w:r w:rsidRPr="00AD2216">
        <w:rPr>
          <w:noProof/>
        </w:rPr>
      </w:r>
      <w:r w:rsidRPr="00AD2216">
        <w:rPr>
          <w:noProof/>
        </w:rPr>
        <w:fldChar w:fldCharType="separate"/>
      </w:r>
      <w:r w:rsidR="00BB2E55">
        <w:rPr>
          <w:noProof/>
        </w:rPr>
        <w:t>224</w:t>
      </w:r>
      <w:r w:rsidRPr="00AD2216">
        <w:rPr>
          <w:noProof/>
        </w:rPr>
        <w:fldChar w:fldCharType="end"/>
      </w:r>
    </w:p>
    <w:p w:rsidR="00AD2216" w:rsidRDefault="00AD2216">
      <w:pPr>
        <w:pStyle w:val="TOC4"/>
        <w:rPr>
          <w:rFonts w:asciiTheme="minorHAnsi" w:eastAsiaTheme="minorEastAsia" w:hAnsiTheme="minorHAnsi" w:cstheme="minorBidi"/>
          <w:b w:val="0"/>
          <w:noProof/>
          <w:kern w:val="0"/>
          <w:sz w:val="22"/>
          <w:szCs w:val="22"/>
        </w:rPr>
      </w:pPr>
      <w:r>
        <w:rPr>
          <w:noProof/>
        </w:rPr>
        <w:t>Subdivision B—Membership</w:t>
      </w:r>
      <w:r w:rsidRPr="00AD2216">
        <w:rPr>
          <w:b w:val="0"/>
          <w:noProof/>
          <w:sz w:val="18"/>
        </w:rPr>
        <w:tab/>
      </w:r>
      <w:r w:rsidRPr="00AD2216">
        <w:rPr>
          <w:b w:val="0"/>
          <w:noProof/>
          <w:sz w:val="18"/>
        </w:rPr>
        <w:fldChar w:fldCharType="begin"/>
      </w:r>
      <w:r w:rsidRPr="00AD2216">
        <w:rPr>
          <w:b w:val="0"/>
          <w:noProof/>
          <w:sz w:val="18"/>
        </w:rPr>
        <w:instrText xml:space="preserve"> PAGEREF _Toc176505581 \h </w:instrText>
      </w:r>
      <w:r w:rsidRPr="00AD2216">
        <w:rPr>
          <w:b w:val="0"/>
          <w:noProof/>
          <w:sz w:val="18"/>
        </w:rPr>
      </w:r>
      <w:r w:rsidRPr="00AD2216">
        <w:rPr>
          <w:b w:val="0"/>
          <w:noProof/>
          <w:sz w:val="18"/>
        </w:rPr>
        <w:fldChar w:fldCharType="separate"/>
      </w:r>
      <w:r w:rsidR="00BB2E55">
        <w:rPr>
          <w:b w:val="0"/>
          <w:noProof/>
          <w:sz w:val="18"/>
        </w:rPr>
        <w:t>225</w:t>
      </w:r>
      <w:r w:rsidRPr="00AD2216">
        <w:rPr>
          <w:b w:val="0"/>
          <w:noProof/>
          <w:sz w:val="18"/>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12</w:t>
      </w:r>
      <w:r>
        <w:rPr>
          <w:noProof/>
        </w:rPr>
        <w:tab/>
        <w:t>Institution becoming a company limited by shares</w:t>
      </w:r>
      <w:r w:rsidRPr="00AD2216">
        <w:rPr>
          <w:noProof/>
        </w:rPr>
        <w:tab/>
      </w:r>
      <w:r w:rsidRPr="00AD2216">
        <w:rPr>
          <w:noProof/>
        </w:rPr>
        <w:fldChar w:fldCharType="begin"/>
      </w:r>
      <w:r w:rsidRPr="00AD2216">
        <w:rPr>
          <w:noProof/>
        </w:rPr>
        <w:instrText xml:space="preserve"> PAGEREF _Toc176505582 \h </w:instrText>
      </w:r>
      <w:r w:rsidRPr="00AD2216">
        <w:rPr>
          <w:noProof/>
        </w:rPr>
      </w:r>
      <w:r w:rsidRPr="00AD2216">
        <w:rPr>
          <w:noProof/>
        </w:rPr>
        <w:fldChar w:fldCharType="separate"/>
      </w:r>
      <w:r w:rsidR="00BB2E55">
        <w:rPr>
          <w:noProof/>
        </w:rPr>
        <w:t>225</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13</w:t>
      </w:r>
      <w:r>
        <w:rPr>
          <w:noProof/>
        </w:rPr>
        <w:tab/>
        <w:t>Institution becoming a company limited by guarantee</w:t>
      </w:r>
      <w:r w:rsidRPr="00AD2216">
        <w:rPr>
          <w:noProof/>
        </w:rPr>
        <w:tab/>
      </w:r>
      <w:r w:rsidRPr="00AD2216">
        <w:rPr>
          <w:noProof/>
        </w:rPr>
        <w:fldChar w:fldCharType="begin"/>
      </w:r>
      <w:r w:rsidRPr="00AD2216">
        <w:rPr>
          <w:noProof/>
        </w:rPr>
        <w:instrText xml:space="preserve"> PAGEREF _Toc176505583 \h </w:instrText>
      </w:r>
      <w:r w:rsidRPr="00AD2216">
        <w:rPr>
          <w:noProof/>
        </w:rPr>
      </w:r>
      <w:r w:rsidRPr="00AD2216">
        <w:rPr>
          <w:noProof/>
        </w:rPr>
        <w:fldChar w:fldCharType="separate"/>
      </w:r>
      <w:r w:rsidR="00BB2E55">
        <w:rPr>
          <w:noProof/>
        </w:rPr>
        <w:t>227</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14</w:t>
      </w:r>
      <w:r>
        <w:rPr>
          <w:noProof/>
        </w:rPr>
        <w:tab/>
        <w:t>Institution becoming a company limited by shares and guarantee</w:t>
      </w:r>
      <w:r w:rsidRPr="00AD2216">
        <w:rPr>
          <w:noProof/>
        </w:rPr>
        <w:tab/>
      </w:r>
      <w:r w:rsidRPr="00AD2216">
        <w:rPr>
          <w:noProof/>
        </w:rPr>
        <w:fldChar w:fldCharType="begin"/>
      </w:r>
      <w:r w:rsidRPr="00AD2216">
        <w:rPr>
          <w:noProof/>
        </w:rPr>
        <w:instrText xml:space="preserve"> PAGEREF _Toc176505584 \h </w:instrText>
      </w:r>
      <w:r w:rsidRPr="00AD2216">
        <w:rPr>
          <w:noProof/>
        </w:rPr>
      </w:r>
      <w:r w:rsidRPr="00AD2216">
        <w:rPr>
          <w:noProof/>
        </w:rPr>
        <w:fldChar w:fldCharType="separate"/>
      </w:r>
      <w:r w:rsidR="00BB2E55">
        <w:rPr>
          <w:noProof/>
        </w:rPr>
        <w:t>228</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15</w:t>
      </w:r>
      <w:r>
        <w:rPr>
          <w:noProof/>
        </w:rPr>
        <w:tab/>
        <w:t>Redeemable preference shares that were withdrawable shares</w:t>
      </w:r>
      <w:r w:rsidRPr="00AD2216">
        <w:rPr>
          <w:noProof/>
        </w:rPr>
        <w:tab/>
      </w:r>
      <w:r w:rsidRPr="00AD2216">
        <w:rPr>
          <w:noProof/>
        </w:rPr>
        <w:fldChar w:fldCharType="begin"/>
      </w:r>
      <w:r w:rsidRPr="00AD2216">
        <w:rPr>
          <w:noProof/>
        </w:rPr>
        <w:instrText xml:space="preserve"> PAGEREF _Toc176505585 \h </w:instrText>
      </w:r>
      <w:r w:rsidRPr="00AD2216">
        <w:rPr>
          <w:noProof/>
        </w:rPr>
      </w:r>
      <w:r w:rsidRPr="00AD2216">
        <w:rPr>
          <w:noProof/>
        </w:rPr>
        <w:fldChar w:fldCharType="separate"/>
      </w:r>
      <w:r w:rsidR="00BB2E55">
        <w:rPr>
          <w:noProof/>
        </w:rPr>
        <w:t>228</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16</w:t>
      </w:r>
      <w:r>
        <w:rPr>
          <w:noProof/>
        </w:rPr>
        <w:tab/>
        <w:t>Liability of members on winding up</w:t>
      </w:r>
      <w:r w:rsidRPr="00AD2216">
        <w:rPr>
          <w:noProof/>
        </w:rPr>
        <w:tab/>
      </w:r>
      <w:r w:rsidRPr="00AD2216">
        <w:rPr>
          <w:noProof/>
        </w:rPr>
        <w:fldChar w:fldCharType="begin"/>
      </w:r>
      <w:r w:rsidRPr="00AD2216">
        <w:rPr>
          <w:noProof/>
        </w:rPr>
        <w:instrText xml:space="preserve"> PAGEREF _Toc176505586 \h </w:instrText>
      </w:r>
      <w:r w:rsidRPr="00AD2216">
        <w:rPr>
          <w:noProof/>
        </w:rPr>
      </w:r>
      <w:r w:rsidRPr="00AD2216">
        <w:rPr>
          <w:noProof/>
        </w:rPr>
        <w:fldChar w:fldCharType="separate"/>
      </w:r>
      <w:r w:rsidR="00BB2E55">
        <w:rPr>
          <w:noProof/>
        </w:rPr>
        <w:t>229</w:t>
      </w:r>
      <w:r w:rsidRPr="00AD2216">
        <w:rPr>
          <w:noProof/>
        </w:rPr>
        <w:fldChar w:fldCharType="end"/>
      </w:r>
    </w:p>
    <w:p w:rsidR="00AD2216" w:rsidRDefault="00AD2216" w:rsidP="00566009">
      <w:pPr>
        <w:pStyle w:val="TOC4"/>
        <w:keepNext/>
        <w:ind w:left="2183" w:hanging="1332"/>
        <w:rPr>
          <w:rFonts w:asciiTheme="minorHAnsi" w:eastAsiaTheme="minorEastAsia" w:hAnsiTheme="minorHAnsi" w:cstheme="minorBidi"/>
          <w:b w:val="0"/>
          <w:noProof/>
          <w:kern w:val="0"/>
          <w:sz w:val="22"/>
          <w:szCs w:val="22"/>
        </w:rPr>
      </w:pPr>
      <w:r>
        <w:rPr>
          <w:noProof/>
        </w:rPr>
        <w:lastRenderedPageBreak/>
        <w:t>Subdivision C—Share capital</w:t>
      </w:r>
      <w:r w:rsidRPr="00AD2216">
        <w:rPr>
          <w:b w:val="0"/>
          <w:noProof/>
          <w:sz w:val="18"/>
        </w:rPr>
        <w:tab/>
      </w:r>
      <w:r w:rsidRPr="00AD2216">
        <w:rPr>
          <w:b w:val="0"/>
          <w:noProof/>
          <w:sz w:val="18"/>
        </w:rPr>
        <w:fldChar w:fldCharType="begin"/>
      </w:r>
      <w:r w:rsidRPr="00AD2216">
        <w:rPr>
          <w:b w:val="0"/>
          <w:noProof/>
          <w:sz w:val="18"/>
        </w:rPr>
        <w:instrText xml:space="preserve"> PAGEREF _Toc176505587 \h </w:instrText>
      </w:r>
      <w:r w:rsidRPr="00AD2216">
        <w:rPr>
          <w:b w:val="0"/>
          <w:noProof/>
          <w:sz w:val="18"/>
        </w:rPr>
      </w:r>
      <w:r w:rsidRPr="00AD2216">
        <w:rPr>
          <w:b w:val="0"/>
          <w:noProof/>
          <w:sz w:val="18"/>
        </w:rPr>
        <w:fldChar w:fldCharType="separate"/>
      </w:r>
      <w:r w:rsidR="00BB2E55">
        <w:rPr>
          <w:b w:val="0"/>
          <w:noProof/>
          <w:sz w:val="18"/>
        </w:rPr>
        <w:t>230</w:t>
      </w:r>
      <w:r w:rsidRPr="00AD2216">
        <w:rPr>
          <w:b w:val="0"/>
          <w:noProof/>
          <w:sz w:val="18"/>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17</w:t>
      </w:r>
      <w:r>
        <w:rPr>
          <w:noProof/>
        </w:rPr>
        <w:tab/>
        <w:t>Share capital</w:t>
      </w:r>
      <w:r w:rsidRPr="00AD2216">
        <w:rPr>
          <w:noProof/>
        </w:rPr>
        <w:tab/>
      </w:r>
      <w:r w:rsidRPr="00AD2216">
        <w:rPr>
          <w:noProof/>
        </w:rPr>
        <w:fldChar w:fldCharType="begin"/>
      </w:r>
      <w:r w:rsidRPr="00AD2216">
        <w:rPr>
          <w:noProof/>
        </w:rPr>
        <w:instrText xml:space="preserve"> PAGEREF _Toc176505588 \h </w:instrText>
      </w:r>
      <w:r w:rsidRPr="00AD2216">
        <w:rPr>
          <w:noProof/>
        </w:rPr>
      </w:r>
      <w:r w:rsidRPr="00AD2216">
        <w:rPr>
          <w:noProof/>
        </w:rPr>
        <w:fldChar w:fldCharType="separate"/>
      </w:r>
      <w:r w:rsidR="00BB2E55">
        <w:rPr>
          <w:noProof/>
        </w:rPr>
        <w:t>230</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18</w:t>
      </w:r>
      <w:r>
        <w:rPr>
          <w:noProof/>
        </w:rPr>
        <w:tab/>
        <w:t>Application of no par value rule</w:t>
      </w:r>
      <w:r w:rsidRPr="00AD2216">
        <w:rPr>
          <w:noProof/>
        </w:rPr>
        <w:tab/>
      </w:r>
      <w:r w:rsidRPr="00AD2216">
        <w:rPr>
          <w:noProof/>
        </w:rPr>
        <w:fldChar w:fldCharType="begin"/>
      </w:r>
      <w:r w:rsidRPr="00AD2216">
        <w:rPr>
          <w:noProof/>
        </w:rPr>
        <w:instrText xml:space="preserve"> PAGEREF _Toc176505589 \h </w:instrText>
      </w:r>
      <w:r w:rsidRPr="00AD2216">
        <w:rPr>
          <w:noProof/>
        </w:rPr>
      </w:r>
      <w:r w:rsidRPr="00AD2216">
        <w:rPr>
          <w:noProof/>
        </w:rPr>
        <w:fldChar w:fldCharType="separate"/>
      </w:r>
      <w:r w:rsidR="00BB2E55">
        <w:rPr>
          <w:noProof/>
        </w:rPr>
        <w:t>231</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19</w:t>
      </w:r>
      <w:r>
        <w:rPr>
          <w:noProof/>
        </w:rPr>
        <w:tab/>
        <w:t>Calls on partly</w:t>
      </w:r>
      <w:r>
        <w:rPr>
          <w:noProof/>
        </w:rPr>
        <w:noBreakHyphen/>
        <w:t>paid shares</w:t>
      </w:r>
      <w:r w:rsidRPr="00AD2216">
        <w:rPr>
          <w:noProof/>
        </w:rPr>
        <w:tab/>
      </w:r>
      <w:r w:rsidRPr="00AD2216">
        <w:rPr>
          <w:noProof/>
        </w:rPr>
        <w:fldChar w:fldCharType="begin"/>
      </w:r>
      <w:r w:rsidRPr="00AD2216">
        <w:rPr>
          <w:noProof/>
        </w:rPr>
        <w:instrText xml:space="preserve"> PAGEREF _Toc176505590 \h </w:instrText>
      </w:r>
      <w:r w:rsidRPr="00AD2216">
        <w:rPr>
          <w:noProof/>
        </w:rPr>
      </w:r>
      <w:r w:rsidRPr="00AD2216">
        <w:rPr>
          <w:noProof/>
        </w:rPr>
        <w:fldChar w:fldCharType="separate"/>
      </w:r>
      <w:r w:rsidR="00BB2E55">
        <w:rPr>
          <w:noProof/>
        </w:rPr>
        <w:t>231</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20</w:t>
      </w:r>
      <w:r>
        <w:rPr>
          <w:noProof/>
        </w:rPr>
        <w:tab/>
        <w:t>References in contracts and other documents to par value</w:t>
      </w:r>
      <w:r w:rsidRPr="00AD2216">
        <w:rPr>
          <w:noProof/>
        </w:rPr>
        <w:tab/>
      </w:r>
      <w:r w:rsidRPr="00AD2216">
        <w:rPr>
          <w:noProof/>
        </w:rPr>
        <w:fldChar w:fldCharType="begin"/>
      </w:r>
      <w:r w:rsidRPr="00AD2216">
        <w:rPr>
          <w:noProof/>
        </w:rPr>
        <w:instrText xml:space="preserve"> PAGEREF _Toc176505591 \h </w:instrText>
      </w:r>
      <w:r w:rsidRPr="00AD2216">
        <w:rPr>
          <w:noProof/>
        </w:rPr>
      </w:r>
      <w:r w:rsidRPr="00AD2216">
        <w:rPr>
          <w:noProof/>
        </w:rPr>
        <w:fldChar w:fldCharType="separate"/>
      </w:r>
      <w:r w:rsidR="00BB2E55">
        <w:rPr>
          <w:noProof/>
        </w:rPr>
        <w:t>231</w:t>
      </w:r>
      <w:r w:rsidRPr="00AD2216">
        <w:rPr>
          <w:noProof/>
        </w:rPr>
        <w:fldChar w:fldCharType="end"/>
      </w:r>
    </w:p>
    <w:p w:rsidR="00AD2216" w:rsidRDefault="00AD2216">
      <w:pPr>
        <w:pStyle w:val="TOC4"/>
        <w:rPr>
          <w:rFonts w:asciiTheme="minorHAnsi" w:eastAsiaTheme="minorEastAsia" w:hAnsiTheme="minorHAnsi" w:cstheme="minorBidi"/>
          <w:b w:val="0"/>
          <w:noProof/>
          <w:kern w:val="0"/>
          <w:sz w:val="22"/>
          <w:szCs w:val="22"/>
        </w:rPr>
      </w:pPr>
      <w:r>
        <w:rPr>
          <w:noProof/>
        </w:rPr>
        <w:t>Subdivision D—Charges</w:t>
      </w:r>
      <w:r w:rsidRPr="00AD2216">
        <w:rPr>
          <w:b w:val="0"/>
          <w:noProof/>
          <w:sz w:val="18"/>
        </w:rPr>
        <w:tab/>
      </w:r>
      <w:r w:rsidRPr="00AD2216">
        <w:rPr>
          <w:b w:val="0"/>
          <w:noProof/>
          <w:sz w:val="18"/>
        </w:rPr>
        <w:fldChar w:fldCharType="begin"/>
      </w:r>
      <w:r w:rsidRPr="00AD2216">
        <w:rPr>
          <w:b w:val="0"/>
          <w:noProof/>
          <w:sz w:val="18"/>
        </w:rPr>
        <w:instrText xml:space="preserve"> PAGEREF _Toc176505592 \h </w:instrText>
      </w:r>
      <w:r w:rsidRPr="00AD2216">
        <w:rPr>
          <w:b w:val="0"/>
          <w:noProof/>
          <w:sz w:val="18"/>
        </w:rPr>
      </w:r>
      <w:r w:rsidRPr="00AD2216">
        <w:rPr>
          <w:b w:val="0"/>
          <w:noProof/>
          <w:sz w:val="18"/>
        </w:rPr>
        <w:fldChar w:fldCharType="separate"/>
      </w:r>
      <w:r w:rsidR="00BB2E55">
        <w:rPr>
          <w:b w:val="0"/>
          <w:noProof/>
          <w:sz w:val="18"/>
        </w:rPr>
        <w:t>232</w:t>
      </w:r>
      <w:r w:rsidRPr="00AD2216">
        <w:rPr>
          <w:b w:val="0"/>
          <w:noProof/>
          <w:sz w:val="18"/>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21</w:t>
      </w:r>
      <w:r>
        <w:rPr>
          <w:noProof/>
        </w:rPr>
        <w:tab/>
        <w:t>Registration of prior charges</w:t>
      </w:r>
      <w:r w:rsidRPr="00AD2216">
        <w:rPr>
          <w:noProof/>
        </w:rPr>
        <w:tab/>
      </w:r>
      <w:r w:rsidRPr="00AD2216">
        <w:rPr>
          <w:noProof/>
        </w:rPr>
        <w:fldChar w:fldCharType="begin"/>
      </w:r>
      <w:r w:rsidRPr="00AD2216">
        <w:rPr>
          <w:noProof/>
        </w:rPr>
        <w:instrText xml:space="preserve"> PAGEREF _Toc176505593 \h </w:instrText>
      </w:r>
      <w:r w:rsidRPr="00AD2216">
        <w:rPr>
          <w:noProof/>
        </w:rPr>
      </w:r>
      <w:r w:rsidRPr="00AD2216">
        <w:rPr>
          <w:noProof/>
        </w:rPr>
        <w:fldChar w:fldCharType="separate"/>
      </w:r>
      <w:r w:rsidR="00BB2E55">
        <w:rPr>
          <w:noProof/>
        </w:rPr>
        <w:t>232</w:t>
      </w:r>
      <w:r w:rsidRPr="00AD2216">
        <w:rPr>
          <w:noProof/>
        </w:rPr>
        <w:fldChar w:fldCharType="end"/>
      </w:r>
    </w:p>
    <w:p w:rsidR="00AD2216" w:rsidRDefault="00AD2216">
      <w:pPr>
        <w:pStyle w:val="TOC2"/>
        <w:rPr>
          <w:rFonts w:asciiTheme="minorHAnsi" w:eastAsiaTheme="minorEastAsia" w:hAnsiTheme="minorHAnsi" w:cstheme="minorBidi"/>
          <w:b w:val="0"/>
          <w:noProof/>
          <w:kern w:val="0"/>
          <w:sz w:val="22"/>
          <w:szCs w:val="22"/>
        </w:rPr>
      </w:pPr>
      <w:r>
        <w:rPr>
          <w:noProof/>
        </w:rPr>
        <w:t>Part 3—Terminating the application of the Codes to financial institutions and friendly societies</w:t>
      </w:r>
      <w:r w:rsidRPr="00AD2216">
        <w:rPr>
          <w:b w:val="0"/>
          <w:noProof/>
          <w:sz w:val="18"/>
        </w:rPr>
        <w:tab/>
      </w:r>
      <w:r w:rsidRPr="00AD2216">
        <w:rPr>
          <w:b w:val="0"/>
          <w:noProof/>
          <w:sz w:val="18"/>
        </w:rPr>
        <w:fldChar w:fldCharType="begin"/>
      </w:r>
      <w:r w:rsidRPr="00AD2216">
        <w:rPr>
          <w:b w:val="0"/>
          <w:noProof/>
          <w:sz w:val="18"/>
        </w:rPr>
        <w:instrText xml:space="preserve"> PAGEREF _Toc176505594 \h </w:instrText>
      </w:r>
      <w:r w:rsidRPr="00AD2216">
        <w:rPr>
          <w:b w:val="0"/>
          <w:noProof/>
          <w:sz w:val="18"/>
        </w:rPr>
      </w:r>
      <w:r w:rsidRPr="00AD2216">
        <w:rPr>
          <w:b w:val="0"/>
          <w:noProof/>
          <w:sz w:val="18"/>
        </w:rPr>
        <w:fldChar w:fldCharType="separate"/>
      </w:r>
      <w:r w:rsidR="00BB2E55">
        <w:rPr>
          <w:b w:val="0"/>
          <w:noProof/>
          <w:sz w:val="18"/>
        </w:rPr>
        <w:t>233</w:t>
      </w:r>
      <w:r w:rsidRPr="00AD2216">
        <w:rPr>
          <w:b w:val="0"/>
          <w:noProof/>
          <w:sz w:val="18"/>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22</w:t>
      </w:r>
      <w:r>
        <w:rPr>
          <w:noProof/>
        </w:rPr>
        <w:tab/>
        <w:t>Cancellation of Code registrations</w:t>
      </w:r>
      <w:r w:rsidRPr="00AD2216">
        <w:rPr>
          <w:noProof/>
        </w:rPr>
        <w:tab/>
      </w:r>
      <w:r w:rsidRPr="00AD2216">
        <w:rPr>
          <w:noProof/>
        </w:rPr>
        <w:fldChar w:fldCharType="begin"/>
      </w:r>
      <w:r w:rsidRPr="00AD2216">
        <w:rPr>
          <w:noProof/>
        </w:rPr>
        <w:instrText xml:space="preserve"> PAGEREF _Toc176505595 \h </w:instrText>
      </w:r>
      <w:r w:rsidRPr="00AD2216">
        <w:rPr>
          <w:noProof/>
        </w:rPr>
      </w:r>
      <w:r w:rsidRPr="00AD2216">
        <w:rPr>
          <w:noProof/>
        </w:rPr>
        <w:fldChar w:fldCharType="separate"/>
      </w:r>
      <w:r w:rsidR="00BB2E55">
        <w:rPr>
          <w:noProof/>
        </w:rPr>
        <w:t>233</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23</w:t>
      </w:r>
      <w:r>
        <w:rPr>
          <w:noProof/>
        </w:rPr>
        <w:tab/>
        <w:t>No new registrations under the Codes</w:t>
      </w:r>
      <w:r w:rsidRPr="00AD2216">
        <w:rPr>
          <w:noProof/>
        </w:rPr>
        <w:tab/>
      </w:r>
      <w:r w:rsidRPr="00AD2216">
        <w:rPr>
          <w:noProof/>
        </w:rPr>
        <w:fldChar w:fldCharType="begin"/>
      </w:r>
      <w:r w:rsidRPr="00AD2216">
        <w:rPr>
          <w:noProof/>
        </w:rPr>
        <w:instrText xml:space="preserve"> PAGEREF _Toc176505596 \h </w:instrText>
      </w:r>
      <w:r w:rsidRPr="00AD2216">
        <w:rPr>
          <w:noProof/>
        </w:rPr>
      </w:r>
      <w:r w:rsidRPr="00AD2216">
        <w:rPr>
          <w:noProof/>
        </w:rPr>
        <w:fldChar w:fldCharType="separate"/>
      </w:r>
      <w:r w:rsidR="00BB2E55">
        <w:rPr>
          <w:noProof/>
        </w:rPr>
        <w:t>233</w:t>
      </w:r>
      <w:r w:rsidRPr="00AD2216">
        <w:rPr>
          <w:noProof/>
        </w:rPr>
        <w:fldChar w:fldCharType="end"/>
      </w:r>
    </w:p>
    <w:p w:rsidR="00AD2216" w:rsidRDefault="00AD2216">
      <w:pPr>
        <w:pStyle w:val="TOC2"/>
        <w:rPr>
          <w:rFonts w:asciiTheme="minorHAnsi" w:eastAsiaTheme="minorEastAsia" w:hAnsiTheme="minorHAnsi" w:cstheme="minorBidi"/>
          <w:b w:val="0"/>
          <w:noProof/>
          <w:kern w:val="0"/>
          <w:sz w:val="22"/>
          <w:szCs w:val="22"/>
        </w:rPr>
      </w:pPr>
      <w:r>
        <w:rPr>
          <w:noProof/>
        </w:rPr>
        <w:t>Part 4—The transition period</w:t>
      </w:r>
      <w:r w:rsidRPr="00AD2216">
        <w:rPr>
          <w:b w:val="0"/>
          <w:noProof/>
          <w:sz w:val="18"/>
        </w:rPr>
        <w:tab/>
      </w:r>
      <w:r w:rsidRPr="00AD2216">
        <w:rPr>
          <w:b w:val="0"/>
          <w:noProof/>
          <w:sz w:val="18"/>
        </w:rPr>
        <w:fldChar w:fldCharType="begin"/>
      </w:r>
      <w:r w:rsidRPr="00AD2216">
        <w:rPr>
          <w:b w:val="0"/>
          <w:noProof/>
          <w:sz w:val="18"/>
        </w:rPr>
        <w:instrText xml:space="preserve"> PAGEREF _Toc176505597 \h </w:instrText>
      </w:r>
      <w:r w:rsidRPr="00AD2216">
        <w:rPr>
          <w:b w:val="0"/>
          <w:noProof/>
          <w:sz w:val="18"/>
        </w:rPr>
      </w:r>
      <w:r w:rsidRPr="00AD2216">
        <w:rPr>
          <w:b w:val="0"/>
          <w:noProof/>
          <w:sz w:val="18"/>
        </w:rPr>
        <w:fldChar w:fldCharType="separate"/>
      </w:r>
      <w:r w:rsidR="00BB2E55">
        <w:rPr>
          <w:b w:val="0"/>
          <w:noProof/>
          <w:sz w:val="18"/>
        </w:rPr>
        <w:t>234</w:t>
      </w:r>
      <w:r w:rsidRPr="00AD2216">
        <w:rPr>
          <w:b w:val="0"/>
          <w:noProof/>
          <w:sz w:val="18"/>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24</w:t>
      </w:r>
      <w:r>
        <w:rPr>
          <w:noProof/>
        </w:rPr>
        <w:tab/>
        <w:t>Modifications of constitution</w:t>
      </w:r>
      <w:r w:rsidRPr="00AD2216">
        <w:rPr>
          <w:noProof/>
        </w:rPr>
        <w:tab/>
      </w:r>
      <w:r w:rsidRPr="00AD2216">
        <w:rPr>
          <w:noProof/>
        </w:rPr>
        <w:fldChar w:fldCharType="begin"/>
      </w:r>
      <w:r w:rsidRPr="00AD2216">
        <w:rPr>
          <w:noProof/>
        </w:rPr>
        <w:instrText xml:space="preserve"> PAGEREF _Toc176505598 \h </w:instrText>
      </w:r>
      <w:r w:rsidRPr="00AD2216">
        <w:rPr>
          <w:noProof/>
        </w:rPr>
      </w:r>
      <w:r w:rsidRPr="00AD2216">
        <w:rPr>
          <w:noProof/>
        </w:rPr>
        <w:fldChar w:fldCharType="separate"/>
      </w:r>
      <w:r w:rsidR="00BB2E55">
        <w:rPr>
          <w:noProof/>
        </w:rPr>
        <w:t>234</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25</w:t>
      </w:r>
      <w:r>
        <w:rPr>
          <w:noProof/>
        </w:rPr>
        <w:tab/>
        <w:t>ASIC may direct directors of a company to modify its constitution</w:t>
      </w:r>
      <w:r w:rsidRPr="00AD2216">
        <w:rPr>
          <w:noProof/>
        </w:rPr>
        <w:tab/>
      </w:r>
      <w:r w:rsidRPr="00AD2216">
        <w:rPr>
          <w:noProof/>
        </w:rPr>
        <w:fldChar w:fldCharType="begin"/>
      </w:r>
      <w:r w:rsidRPr="00AD2216">
        <w:rPr>
          <w:noProof/>
        </w:rPr>
        <w:instrText xml:space="preserve"> PAGEREF _Toc176505599 \h </w:instrText>
      </w:r>
      <w:r w:rsidRPr="00AD2216">
        <w:rPr>
          <w:noProof/>
        </w:rPr>
      </w:r>
      <w:r w:rsidRPr="00AD2216">
        <w:rPr>
          <w:noProof/>
        </w:rPr>
        <w:fldChar w:fldCharType="separate"/>
      </w:r>
      <w:r w:rsidR="00BB2E55">
        <w:rPr>
          <w:noProof/>
        </w:rPr>
        <w:t>234</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26</w:t>
      </w:r>
      <w:r>
        <w:rPr>
          <w:noProof/>
        </w:rPr>
        <w:tab/>
        <w:t>ASIC’s power to make exemption and modification orders for the transition period</w:t>
      </w:r>
      <w:r w:rsidRPr="00AD2216">
        <w:rPr>
          <w:noProof/>
        </w:rPr>
        <w:tab/>
      </w:r>
      <w:r w:rsidRPr="00AD2216">
        <w:rPr>
          <w:noProof/>
        </w:rPr>
        <w:fldChar w:fldCharType="begin"/>
      </w:r>
      <w:r w:rsidRPr="00AD2216">
        <w:rPr>
          <w:noProof/>
        </w:rPr>
        <w:instrText xml:space="preserve"> PAGEREF _Toc176505600 \h </w:instrText>
      </w:r>
      <w:r w:rsidRPr="00AD2216">
        <w:rPr>
          <w:noProof/>
        </w:rPr>
      </w:r>
      <w:r w:rsidRPr="00AD2216">
        <w:rPr>
          <w:noProof/>
        </w:rPr>
        <w:fldChar w:fldCharType="separate"/>
      </w:r>
      <w:r w:rsidR="00BB2E55">
        <w:rPr>
          <w:noProof/>
        </w:rPr>
        <w:t>235</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27</w:t>
      </w:r>
      <w:r>
        <w:rPr>
          <w:noProof/>
        </w:rPr>
        <w:tab/>
        <w:t>When certain modifications of a company’s constitution under an exemption or declaration take effect</w:t>
      </w:r>
      <w:r w:rsidRPr="00AD2216">
        <w:rPr>
          <w:noProof/>
        </w:rPr>
        <w:tab/>
      </w:r>
      <w:r w:rsidRPr="00AD2216">
        <w:rPr>
          <w:noProof/>
        </w:rPr>
        <w:fldChar w:fldCharType="begin"/>
      </w:r>
      <w:r w:rsidRPr="00AD2216">
        <w:rPr>
          <w:noProof/>
        </w:rPr>
        <w:instrText xml:space="preserve"> PAGEREF _Toc176505601 \h </w:instrText>
      </w:r>
      <w:r w:rsidRPr="00AD2216">
        <w:rPr>
          <w:noProof/>
        </w:rPr>
      </w:r>
      <w:r w:rsidRPr="00AD2216">
        <w:rPr>
          <w:noProof/>
        </w:rPr>
        <w:fldChar w:fldCharType="separate"/>
      </w:r>
      <w:r w:rsidR="00BB2E55">
        <w:rPr>
          <w:noProof/>
        </w:rPr>
        <w:t>236</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28</w:t>
      </w:r>
      <w:r>
        <w:rPr>
          <w:noProof/>
        </w:rPr>
        <w:tab/>
        <w:t>Modification by regulations for the transition period</w:t>
      </w:r>
      <w:r w:rsidRPr="00AD2216">
        <w:rPr>
          <w:noProof/>
        </w:rPr>
        <w:tab/>
      </w:r>
      <w:r w:rsidRPr="00AD2216">
        <w:rPr>
          <w:noProof/>
        </w:rPr>
        <w:fldChar w:fldCharType="begin"/>
      </w:r>
      <w:r w:rsidRPr="00AD2216">
        <w:rPr>
          <w:noProof/>
        </w:rPr>
        <w:instrText xml:space="preserve"> PAGEREF _Toc176505602 \h </w:instrText>
      </w:r>
      <w:r w:rsidRPr="00AD2216">
        <w:rPr>
          <w:noProof/>
        </w:rPr>
      </w:r>
      <w:r w:rsidRPr="00AD2216">
        <w:rPr>
          <w:noProof/>
        </w:rPr>
        <w:fldChar w:fldCharType="separate"/>
      </w:r>
      <w:r w:rsidR="00BB2E55">
        <w:rPr>
          <w:noProof/>
        </w:rPr>
        <w:t>237</w:t>
      </w:r>
      <w:r w:rsidRPr="00AD2216">
        <w:rPr>
          <w:noProof/>
        </w:rPr>
        <w:fldChar w:fldCharType="end"/>
      </w:r>
    </w:p>
    <w:p w:rsidR="00AD2216" w:rsidRDefault="00AD2216">
      <w:pPr>
        <w:pStyle w:val="TOC2"/>
        <w:rPr>
          <w:rFonts w:asciiTheme="minorHAnsi" w:eastAsiaTheme="minorEastAsia" w:hAnsiTheme="minorHAnsi" w:cstheme="minorBidi"/>
          <w:b w:val="0"/>
          <w:noProof/>
          <w:kern w:val="0"/>
          <w:sz w:val="22"/>
          <w:szCs w:val="22"/>
        </w:rPr>
      </w:pPr>
      <w:r>
        <w:rPr>
          <w:noProof/>
        </w:rPr>
        <w:t>Part 5—Demutualisations</w:t>
      </w:r>
      <w:r w:rsidRPr="00AD2216">
        <w:rPr>
          <w:b w:val="0"/>
          <w:noProof/>
          <w:sz w:val="18"/>
        </w:rPr>
        <w:tab/>
      </w:r>
      <w:r w:rsidRPr="00AD2216">
        <w:rPr>
          <w:b w:val="0"/>
          <w:noProof/>
          <w:sz w:val="18"/>
        </w:rPr>
        <w:fldChar w:fldCharType="begin"/>
      </w:r>
      <w:r w:rsidRPr="00AD2216">
        <w:rPr>
          <w:b w:val="0"/>
          <w:noProof/>
          <w:sz w:val="18"/>
        </w:rPr>
        <w:instrText xml:space="preserve"> PAGEREF _Toc176505603 \h </w:instrText>
      </w:r>
      <w:r w:rsidRPr="00AD2216">
        <w:rPr>
          <w:b w:val="0"/>
          <w:noProof/>
          <w:sz w:val="18"/>
        </w:rPr>
      </w:r>
      <w:r w:rsidRPr="00AD2216">
        <w:rPr>
          <w:b w:val="0"/>
          <w:noProof/>
          <w:sz w:val="18"/>
        </w:rPr>
        <w:fldChar w:fldCharType="separate"/>
      </w:r>
      <w:r w:rsidR="00BB2E55">
        <w:rPr>
          <w:b w:val="0"/>
          <w:noProof/>
          <w:sz w:val="18"/>
        </w:rPr>
        <w:t>239</w:t>
      </w:r>
      <w:r w:rsidRPr="00AD2216">
        <w:rPr>
          <w:b w:val="0"/>
          <w:noProof/>
          <w:sz w:val="18"/>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29</w:t>
      </w:r>
      <w:r>
        <w:rPr>
          <w:noProof/>
        </w:rPr>
        <w:tab/>
        <w:t>Disclosure for proposed demutualisation</w:t>
      </w:r>
      <w:r w:rsidRPr="00AD2216">
        <w:rPr>
          <w:noProof/>
        </w:rPr>
        <w:tab/>
      </w:r>
      <w:r w:rsidRPr="00AD2216">
        <w:rPr>
          <w:noProof/>
        </w:rPr>
        <w:fldChar w:fldCharType="begin"/>
      </w:r>
      <w:r w:rsidRPr="00AD2216">
        <w:rPr>
          <w:noProof/>
        </w:rPr>
        <w:instrText xml:space="preserve"> PAGEREF _Toc176505604 \h </w:instrText>
      </w:r>
      <w:r w:rsidRPr="00AD2216">
        <w:rPr>
          <w:noProof/>
        </w:rPr>
      </w:r>
      <w:r w:rsidRPr="00AD2216">
        <w:rPr>
          <w:noProof/>
        </w:rPr>
        <w:fldChar w:fldCharType="separate"/>
      </w:r>
      <w:r w:rsidR="00BB2E55">
        <w:rPr>
          <w:noProof/>
        </w:rPr>
        <w:t>239</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30</w:t>
      </w:r>
      <w:r>
        <w:rPr>
          <w:noProof/>
        </w:rPr>
        <w:tab/>
        <w:t>ASIC’s exemption power</w:t>
      </w:r>
      <w:r w:rsidRPr="00AD2216">
        <w:rPr>
          <w:noProof/>
        </w:rPr>
        <w:tab/>
      </w:r>
      <w:r w:rsidRPr="00AD2216">
        <w:rPr>
          <w:noProof/>
        </w:rPr>
        <w:fldChar w:fldCharType="begin"/>
      </w:r>
      <w:r w:rsidRPr="00AD2216">
        <w:rPr>
          <w:noProof/>
        </w:rPr>
        <w:instrText xml:space="preserve"> PAGEREF _Toc176505605 \h </w:instrText>
      </w:r>
      <w:r w:rsidRPr="00AD2216">
        <w:rPr>
          <w:noProof/>
        </w:rPr>
      </w:r>
      <w:r w:rsidRPr="00AD2216">
        <w:rPr>
          <w:noProof/>
        </w:rPr>
        <w:fldChar w:fldCharType="separate"/>
      </w:r>
      <w:r w:rsidR="00BB2E55">
        <w:rPr>
          <w:noProof/>
        </w:rPr>
        <w:t>241</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31</w:t>
      </w:r>
      <w:r>
        <w:rPr>
          <w:noProof/>
        </w:rPr>
        <w:tab/>
        <w:t>Coverage of disclosure statement</w:t>
      </w:r>
      <w:r w:rsidRPr="00AD2216">
        <w:rPr>
          <w:noProof/>
        </w:rPr>
        <w:tab/>
      </w:r>
      <w:r w:rsidRPr="00AD2216">
        <w:rPr>
          <w:noProof/>
        </w:rPr>
        <w:fldChar w:fldCharType="begin"/>
      </w:r>
      <w:r w:rsidRPr="00AD2216">
        <w:rPr>
          <w:noProof/>
        </w:rPr>
        <w:instrText xml:space="preserve"> PAGEREF _Toc176505606 \h </w:instrText>
      </w:r>
      <w:r w:rsidRPr="00AD2216">
        <w:rPr>
          <w:noProof/>
        </w:rPr>
      </w:r>
      <w:r w:rsidRPr="00AD2216">
        <w:rPr>
          <w:noProof/>
        </w:rPr>
        <w:fldChar w:fldCharType="separate"/>
      </w:r>
      <w:r w:rsidR="00BB2E55">
        <w:rPr>
          <w:noProof/>
        </w:rPr>
        <w:t>242</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32</w:t>
      </w:r>
      <w:r>
        <w:rPr>
          <w:noProof/>
        </w:rPr>
        <w:tab/>
        <w:t>Registration of disclosure statement</w:t>
      </w:r>
      <w:r w:rsidRPr="00AD2216">
        <w:rPr>
          <w:noProof/>
        </w:rPr>
        <w:tab/>
      </w:r>
      <w:r w:rsidRPr="00AD2216">
        <w:rPr>
          <w:noProof/>
        </w:rPr>
        <w:fldChar w:fldCharType="begin"/>
      </w:r>
      <w:r w:rsidRPr="00AD2216">
        <w:rPr>
          <w:noProof/>
        </w:rPr>
        <w:instrText xml:space="preserve"> PAGEREF _Toc176505607 \h </w:instrText>
      </w:r>
      <w:r w:rsidRPr="00AD2216">
        <w:rPr>
          <w:noProof/>
        </w:rPr>
      </w:r>
      <w:r w:rsidRPr="00AD2216">
        <w:rPr>
          <w:noProof/>
        </w:rPr>
        <w:fldChar w:fldCharType="separate"/>
      </w:r>
      <w:r w:rsidR="00BB2E55">
        <w:rPr>
          <w:noProof/>
        </w:rPr>
        <w:t>242</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33</w:t>
      </w:r>
      <w:r>
        <w:rPr>
          <w:noProof/>
        </w:rPr>
        <w:tab/>
        <w:t>Expert’s report</w:t>
      </w:r>
      <w:r w:rsidRPr="00AD2216">
        <w:rPr>
          <w:noProof/>
        </w:rPr>
        <w:tab/>
      </w:r>
      <w:r w:rsidRPr="00AD2216">
        <w:rPr>
          <w:noProof/>
        </w:rPr>
        <w:fldChar w:fldCharType="begin"/>
      </w:r>
      <w:r w:rsidRPr="00AD2216">
        <w:rPr>
          <w:noProof/>
        </w:rPr>
        <w:instrText xml:space="preserve"> PAGEREF _Toc176505608 \h </w:instrText>
      </w:r>
      <w:r w:rsidRPr="00AD2216">
        <w:rPr>
          <w:noProof/>
        </w:rPr>
      </w:r>
      <w:r w:rsidRPr="00AD2216">
        <w:rPr>
          <w:noProof/>
        </w:rPr>
        <w:fldChar w:fldCharType="separate"/>
      </w:r>
      <w:r w:rsidR="00BB2E55">
        <w:rPr>
          <w:noProof/>
        </w:rPr>
        <w:t>244</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34</w:t>
      </w:r>
      <w:r>
        <w:rPr>
          <w:noProof/>
        </w:rPr>
        <w:tab/>
        <w:t>Unconscionable conduct in relation to demutualisations</w:t>
      </w:r>
      <w:r w:rsidRPr="00AD2216">
        <w:rPr>
          <w:noProof/>
        </w:rPr>
        <w:tab/>
      </w:r>
      <w:r w:rsidRPr="00AD2216">
        <w:rPr>
          <w:noProof/>
        </w:rPr>
        <w:fldChar w:fldCharType="begin"/>
      </w:r>
      <w:r w:rsidRPr="00AD2216">
        <w:rPr>
          <w:noProof/>
        </w:rPr>
        <w:instrText xml:space="preserve"> PAGEREF _Toc176505609 \h </w:instrText>
      </w:r>
      <w:r w:rsidRPr="00AD2216">
        <w:rPr>
          <w:noProof/>
        </w:rPr>
      </w:r>
      <w:r w:rsidRPr="00AD2216">
        <w:rPr>
          <w:noProof/>
        </w:rPr>
        <w:fldChar w:fldCharType="separate"/>
      </w:r>
      <w:r w:rsidR="00BB2E55">
        <w:rPr>
          <w:noProof/>
        </w:rPr>
        <w:t>245</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35</w:t>
      </w:r>
      <w:r>
        <w:rPr>
          <w:noProof/>
        </w:rPr>
        <w:tab/>
        <w:t>Orders the Court may make</w:t>
      </w:r>
      <w:r w:rsidRPr="00AD2216">
        <w:rPr>
          <w:noProof/>
        </w:rPr>
        <w:tab/>
      </w:r>
      <w:r w:rsidRPr="00AD2216">
        <w:rPr>
          <w:noProof/>
        </w:rPr>
        <w:fldChar w:fldCharType="begin"/>
      </w:r>
      <w:r w:rsidRPr="00AD2216">
        <w:rPr>
          <w:noProof/>
        </w:rPr>
        <w:instrText xml:space="preserve"> PAGEREF _Toc176505610 \h </w:instrText>
      </w:r>
      <w:r w:rsidRPr="00AD2216">
        <w:rPr>
          <w:noProof/>
        </w:rPr>
      </w:r>
      <w:r w:rsidRPr="00AD2216">
        <w:rPr>
          <w:noProof/>
        </w:rPr>
        <w:fldChar w:fldCharType="separate"/>
      </w:r>
      <w:r w:rsidR="00BB2E55">
        <w:rPr>
          <w:noProof/>
        </w:rPr>
        <w:t>245</w:t>
      </w:r>
      <w:r w:rsidRPr="00AD2216">
        <w:rPr>
          <w:noProof/>
        </w:rPr>
        <w:fldChar w:fldCharType="end"/>
      </w:r>
    </w:p>
    <w:p w:rsidR="00AD2216" w:rsidRDefault="00AD2216">
      <w:pPr>
        <w:pStyle w:val="TOC2"/>
        <w:rPr>
          <w:rFonts w:asciiTheme="minorHAnsi" w:eastAsiaTheme="minorEastAsia" w:hAnsiTheme="minorHAnsi" w:cstheme="minorBidi"/>
          <w:b w:val="0"/>
          <w:noProof/>
          <w:kern w:val="0"/>
          <w:sz w:val="22"/>
          <w:szCs w:val="22"/>
        </w:rPr>
      </w:pPr>
      <w:r>
        <w:rPr>
          <w:noProof/>
        </w:rPr>
        <w:t>Part 6—Continued application of fundraising provisions of the Friendly Societies Code</w:t>
      </w:r>
      <w:r w:rsidRPr="00AD2216">
        <w:rPr>
          <w:b w:val="0"/>
          <w:noProof/>
          <w:sz w:val="18"/>
        </w:rPr>
        <w:tab/>
      </w:r>
      <w:r w:rsidRPr="00AD2216">
        <w:rPr>
          <w:b w:val="0"/>
          <w:noProof/>
          <w:sz w:val="18"/>
        </w:rPr>
        <w:fldChar w:fldCharType="begin"/>
      </w:r>
      <w:r w:rsidRPr="00AD2216">
        <w:rPr>
          <w:b w:val="0"/>
          <w:noProof/>
          <w:sz w:val="18"/>
        </w:rPr>
        <w:instrText xml:space="preserve"> PAGEREF _Toc176505611 \h </w:instrText>
      </w:r>
      <w:r w:rsidRPr="00AD2216">
        <w:rPr>
          <w:b w:val="0"/>
          <w:noProof/>
          <w:sz w:val="18"/>
        </w:rPr>
      </w:r>
      <w:r w:rsidRPr="00AD2216">
        <w:rPr>
          <w:b w:val="0"/>
          <w:noProof/>
          <w:sz w:val="18"/>
        </w:rPr>
        <w:fldChar w:fldCharType="separate"/>
      </w:r>
      <w:r w:rsidR="00BB2E55">
        <w:rPr>
          <w:b w:val="0"/>
          <w:noProof/>
          <w:sz w:val="18"/>
        </w:rPr>
        <w:t>248</w:t>
      </w:r>
      <w:r w:rsidRPr="00AD2216">
        <w:rPr>
          <w:b w:val="0"/>
          <w:noProof/>
          <w:sz w:val="18"/>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36</w:t>
      </w:r>
      <w:r>
        <w:rPr>
          <w:noProof/>
        </w:rPr>
        <w:tab/>
        <w:t>Friendly Societies Code to apply to offers of interests in benefit funds</w:t>
      </w:r>
      <w:r w:rsidRPr="00AD2216">
        <w:rPr>
          <w:noProof/>
        </w:rPr>
        <w:tab/>
      </w:r>
      <w:r w:rsidRPr="00AD2216">
        <w:rPr>
          <w:noProof/>
        </w:rPr>
        <w:fldChar w:fldCharType="begin"/>
      </w:r>
      <w:r w:rsidRPr="00AD2216">
        <w:rPr>
          <w:noProof/>
        </w:rPr>
        <w:instrText xml:space="preserve"> PAGEREF _Toc176505612 \h </w:instrText>
      </w:r>
      <w:r w:rsidRPr="00AD2216">
        <w:rPr>
          <w:noProof/>
        </w:rPr>
      </w:r>
      <w:r w:rsidRPr="00AD2216">
        <w:rPr>
          <w:noProof/>
        </w:rPr>
        <w:fldChar w:fldCharType="separate"/>
      </w:r>
      <w:r w:rsidR="00BB2E55">
        <w:rPr>
          <w:noProof/>
        </w:rPr>
        <w:t>248</w:t>
      </w:r>
      <w:r w:rsidRPr="00AD2216">
        <w:rPr>
          <w:noProof/>
        </w:rPr>
        <w:fldChar w:fldCharType="end"/>
      </w:r>
    </w:p>
    <w:p w:rsidR="00AD2216" w:rsidRDefault="00AD2216" w:rsidP="00566009">
      <w:pPr>
        <w:pStyle w:val="TOC2"/>
        <w:keepNext/>
        <w:rPr>
          <w:rFonts w:asciiTheme="minorHAnsi" w:eastAsiaTheme="minorEastAsia" w:hAnsiTheme="minorHAnsi" w:cstheme="minorBidi"/>
          <w:b w:val="0"/>
          <w:noProof/>
          <w:kern w:val="0"/>
          <w:sz w:val="22"/>
          <w:szCs w:val="22"/>
        </w:rPr>
      </w:pPr>
      <w:r>
        <w:rPr>
          <w:noProof/>
        </w:rPr>
        <w:lastRenderedPageBreak/>
        <w:t>Part 7—Transitional provisions</w:t>
      </w:r>
      <w:r w:rsidRPr="00AD2216">
        <w:rPr>
          <w:b w:val="0"/>
          <w:noProof/>
          <w:sz w:val="18"/>
        </w:rPr>
        <w:tab/>
      </w:r>
      <w:r w:rsidRPr="00AD2216">
        <w:rPr>
          <w:b w:val="0"/>
          <w:noProof/>
          <w:sz w:val="18"/>
        </w:rPr>
        <w:fldChar w:fldCharType="begin"/>
      </w:r>
      <w:r w:rsidRPr="00AD2216">
        <w:rPr>
          <w:b w:val="0"/>
          <w:noProof/>
          <w:sz w:val="18"/>
        </w:rPr>
        <w:instrText xml:space="preserve"> PAGEREF _Toc176505613 \h </w:instrText>
      </w:r>
      <w:r w:rsidRPr="00AD2216">
        <w:rPr>
          <w:b w:val="0"/>
          <w:noProof/>
          <w:sz w:val="18"/>
        </w:rPr>
      </w:r>
      <w:r w:rsidRPr="00AD2216">
        <w:rPr>
          <w:b w:val="0"/>
          <w:noProof/>
          <w:sz w:val="18"/>
        </w:rPr>
        <w:fldChar w:fldCharType="separate"/>
      </w:r>
      <w:r w:rsidR="00BB2E55">
        <w:rPr>
          <w:b w:val="0"/>
          <w:noProof/>
          <w:sz w:val="18"/>
        </w:rPr>
        <w:t>250</w:t>
      </w:r>
      <w:r w:rsidRPr="00AD2216">
        <w:rPr>
          <w:b w:val="0"/>
          <w:noProof/>
          <w:sz w:val="18"/>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37</w:t>
      </w:r>
      <w:r>
        <w:rPr>
          <w:noProof/>
        </w:rPr>
        <w:tab/>
        <w:t>Unclaimed money</w:t>
      </w:r>
      <w:r w:rsidRPr="00AD2216">
        <w:rPr>
          <w:noProof/>
        </w:rPr>
        <w:tab/>
      </w:r>
      <w:r w:rsidRPr="00AD2216">
        <w:rPr>
          <w:noProof/>
        </w:rPr>
        <w:fldChar w:fldCharType="begin"/>
      </w:r>
      <w:r w:rsidRPr="00AD2216">
        <w:rPr>
          <w:noProof/>
        </w:rPr>
        <w:instrText xml:space="preserve"> PAGEREF _Toc176505614 \h </w:instrText>
      </w:r>
      <w:r w:rsidRPr="00AD2216">
        <w:rPr>
          <w:noProof/>
        </w:rPr>
      </w:r>
      <w:r w:rsidRPr="00AD2216">
        <w:rPr>
          <w:noProof/>
        </w:rPr>
        <w:fldChar w:fldCharType="separate"/>
      </w:r>
      <w:r w:rsidR="00BB2E55">
        <w:rPr>
          <w:noProof/>
        </w:rPr>
        <w:t>250</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38</w:t>
      </w:r>
      <w:r>
        <w:rPr>
          <w:noProof/>
        </w:rPr>
        <w:tab/>
        <w:t>Modification by regulations</w:t>
      </w:r>
      <w:r w:rsidRPr="00AD2216">
        <w:rPr>
          <w:noProof/>
        </w:rPr>
        <w:tab/>
      </w:r>
      <w:r w:rsidRPr="00AD2216">
        <w:rPr>
          <w:noProof/>
        </w:rPr>
        <w:fldChar w:fldCharType="begin"/>
      </w:r>
      <w:r w:rsidRPr="00AD2216">
        <w:rPr>
          <w:noProof/>
        </w:rPr>
        <w:instrText xml:space="preserve"> PAGEREF _Toc176505615 \h </w:instrText>
      </w:r>
      <w:r w:rsidRPr="00AD2216">
        <w:rPr>
          <w:noProof/>
        </w:rPr>
      </w:r>
      <w:r w:rsidRPr="00AD2216">
        <w:rPr>
          <w:noProof/>
        </w:rPr>
        <w:fldChar w:fldCharType="separate"/>
      </w:r>
      <w:r w:rsidR="00BB2E55">
        <w:rPr>
          <w:noProof/>
        </w:rPr>
        <w:t>251</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39</w:t>
      </w:r>
      <w:r>
        <w:rPr>
          <w:noProof/>
        </w:rPr>
        <w:tab/>
        <w:t>Regulations may deal with transitional, saving or application matters</w:t>
      </w:r>
      <w:r w:rsidRPr="00AD2216">
        <w:rPr>
          <w:noProof/>
        </w:rPr>
        <w:tab/>
      </w:r>
      <w:r w:rsidRPr="00AD2216">
        <w:rPr>
          <w:noProof/>
        </w:rPr>
        <w:fldChar w:fldCharType="begin"/>
      </w:r>
      <w:r w:rsidRPr="00AD2216">
        <w:rPr>
          <w:noProof/>
        </w:rPr>
        <w:instrText xml:space="preserve"> PAGEREF _Toc176505616 \h </w:instrText>
      </w:r>
      <w:r w:rsidRPr="00AD2216">
        <w:rPr>
          <w:noProof/>
        </w:rPr>
      </w:r>
      <w:r w:rsidRPr="00AD2216">
        <w:rPr>
          <w:noProof/>
        </w:rPr>
        <w:fldChar w:fldCharType="separate"/>
      </w:r>
      <w:r w:rsidR="00BB2E55">
        <w:rPr>
          <w:noProof/>
        </w:rPr>
        <w:t>252</w:t>
      </w:r>
      <w:r w:rsidRPr="00AD2216">
        <w:rPr>
          <w:noProof/>
        </w:rPr>
        <w:fldChar w:fldCharType="end"/>
      </w:r>
    </w:p>
    <w:p w:rsidR="00AD2216" w:rsidRDefault="00AD2216">
      <w:pPr>
        <w:pStyle w:val="TOC5"/>
        <w:rPr>
          <w:rFonts w:asciiTheme="minorHAnsi" w:eastAsiaTheme="minorEastAsia" w:hAnsiTheme="minorHAnsi" w:cstheme="minorBidi"/>
          <w:noProof/>
          <w:kern w:val="0"/>
          <w:sz w:val="22"/>
          <w:szCs w:val="22"/>
        </w:rPr>
      </w:pPr>
      <w:r>
        <w:rPr>
          <w:noProof/>
        </w:rPr>
        <w:t>40</w:t>
      </w:r>
      <w:r>
        <w:rPr>
          <w:noProof/>
        </w:rPr>
        <w:tab/>
        <w:t>Court may resolve transitional difficulties</w:t>
      </w:r>
      <w:r w:rsidRPr="00AD2216">
        <w:rPr>
          <w:noProof/>
        </w:rPr>
        <w:tab/>
      </w:r>
      <w:r w:rsidRPr="00AD2216">
        <w:rPr>
          <w:noProof/>
        </w:rPr>
        <w:fldChar w:fldCharType="begin"/>
      </w:r>
      <w:r w:rsidRPr="00AD2216">
        <w:rPr>
          <w:noProof/>
        </w:rPr>
        <w:instrText xml:space="preserve"> PAGEREF _Toc176505617 \h </w:instrText>
      </w:r>
      <w:r w:rsidRPr="00AD2216">
        <w:rPr>
          <w:noProof/>
        </w:rPr>
      </w:r>
      <w:r w:rsidRPr="00AD2216">
        <w:rPr>
          <w:noProof/>
        </w:rPr>
        <w:fldChar w:fldCharType="separate"/>
      </w:r>
      <w:r w:rsidR="00BB2E55">
        <w:rPr>
          <w:noProof/>
        </w:rPr>
        <w:t>253</w:t>
      </w:r>
      <w:r w:rsidRPr="00AD2216">
        <w:rPr>
          <w:noProof/>
        </w:rPr>
        <w:fldChar w:fldCharType="end"/>
      </w:r>
    </w:p>
    <w:p w:rsidR="00AD2216" w:rsidRDefault="00AD2216" w:rsidP="00AD2216">
      <w:pPr>
        <w:pStyle w:val="TOC2"/>
        <w:rPr>
          <w:rFonts w:asciiTheme="minorHAnsi" w:eastAsiaTheme="minorEastAsia" w:hAnsiTheme="minorHAnsi" w:cstheme="minorBidi"/>
          <w:b w:val="0"/>
          <w:noProof/>
          <w:kern w:val="0"/>
          <w:sz w:val="22"/>
          <w:szCs w:val="22"/>
        </w:rPr>
      </w:pPr>
      <w:r>
        <w:rPr>
          <w:noProof/>
        </w:rPr>
        <w:t>Endnotes</w:t>
      </w:r>
      <w:r w:rsidRPr="00AD2216">
        <w:rPr>
          <w:b w:val="0"/>
          <w:noProof/>
          <w:sz w:val="18"/>
        </w:rPr>
        <w:tab/>
      </w:r>
      <w:r w:rsidRPr="00AD2216">
        <w:rPr>
          <w:b w:val="0"/>
          <w:noProof/>
          <w:sz w:val="18"/>
        </w:rPr>
        <w:fldChar w:fldCharType="begin"/>
      </w:r>
      <w:r w:rsidRPr="00AD2216">
        <w:rPr>
          <w:b w:val="0"/>
          <w:noProof/>
          <w:sz w:val="18"/>
        </w:rPr>
        <w:instrText xml:space="preserve"> PAGEREF _Toc176505618 \h </w:instrText>
      </w:r>
      <w:r w:rsidRPr="00AD2216">
        <w:rPr>
          <w:b w:val="0"/>
          <w:noProof/>
          <w:sz w:val="18"/>
        </w:rPr>
      </w:r>
      <w:r w:rsidRPr="00AD2216">
        <w:rPr>
          <w:b w:val="0"/>
          <w:noProof/>
          <w:sz w:val="18"/>
        </w:rPr>
        <w:fldChar w:fldCharType="separate"/>
      </w:r>
      <w:r w:rsidR="00BB2E55">
        <w:rPr>
          <w:b w:val="0"/>
          <w:noProof/>
          <w:sz w:val="18"/>
        </w:rPr>
        <w:t>255</w:t>
      </w:r>
      <w:r w:rsidRPr="00AD2216">
        <w:rPr>
          <w:b w:val="0"/>
          <w:noProof/>
          <w:sz w:val="18"/>
        </w:rPr>
        <w:fldChar w:fldCharType="end"/>
      </w:r>
    </w:p>
    <w:p w:rsidR="00AD2216" w:rsidRDefault="00AD2216">
      <w:pPr>
        <w:pStyle w:val="TOC3"/>
        <w:rPr>
          <w:rFonts w:asciiTheme="minorHAnsi" w:eastAsiaTheme="minorEastAsia" w:hAnsiTheme="minorHAnsi" w:cstheme="minorBidi"/>
          <w:b w:val="0"/>
          <w:noProof/>
          <w:kern w:val="0"/>
          <w:szCs w:val="22"/>
        </w:rPr>
      </w:pPr>
      <w:r>
        <w:rPr>
          <w:noProof/>
        </w:rPr>
        <w:t>Endnote 1—About the endnotes</w:t>
      </w:r>
      <w:r w:rsidRPr="00AD2216">
        <w:rPr>
          <w:b w:val="0"/>
          <w:noProof/>
          <w:sz w:val="18"/>
        </w:rPr>
        <w:tab/>
      </w:r>
      <w:r w:rsidRPr="00AD2216">
        <w:rPr>
          <w:b w:val="0"/>
          <w:noProof/>
          <w:sz w:val="18"/>
        </w:rPr>
        <w:fldChar w:fldCharType="begin"/>
      </w:r>
      <w:r w:rsidRPr="00AD2216">
        <w:rPr>
          <w:b w:val="0"/>
          <w:noProof/>
          <w:sz w:val="18"/>
        </w:rPr>
        <w:instrText xml:space="preserve"> PAGEREF _Toc176505619 \h </w:instrText>
      </w:r>
      <w:r w:rsidRPr="00AD2216">
        <w:rPr>
          <w:b w:val="0"/>
          <w:noProof/>
          <w:sz w:val="18"/>
        </w:rPr>
      </w:r>
      <w:r w:rsidRPr="00AD2216">
        <w:rPr>
          <w:b w:val="0"/>
          <w:noProof/>
          <w:sz w:val="18"/>
        </w:rPr>
        <w:fldChar w:fldCharType="separate"/>
      </w:r>
      <w:r w:rsidR="00BB2E55">
        <w:rPr>
          <w:b w:val="0"/>
          <w:noProof/>
          <w:sz w:val="18"/>
        </w:rPr>
        <w:t>255</w:t>
      </w:r>
      <w:r w:rsidRPr="00AD2216">
        <w:rPr>
          <w:b w:val="0"/>
          <w:noProof/>
          <w:sz w:val="18"/>
        </w:rPr>
        <w:fldChar w:fldCharType="end"/>
      </w:r>
    </w:p>
    <w:p w:rsidR="00AD2216" w:rsidRDefault="00AD2216">
      <w:pPr>
        <w:pStyle w:val="TOC3"/>
        <w:rPr>
          <w:rFonts w:asciiTheme="minorHAnsi" w:eastAsiaTheme="minorEastAsia" w:hAnsiTheme="minorHAnsi" w:cstheme="minorBidi"/>
          <w:b w:val="0"/>
          <w:noProof/>
          <w:kern w:val="0"/>
          <w:szCs w:val="22"/>
        </w:rPr>
      </w:pPr>
      <w:r>
        <w:rPr>
          <w:noProof/>
        </w:rPr>
        <w:t>Endnote 2—Abbreviation key</w:t>
      </w:r>
      <w:r w:rsidRPr="00AD2216">
        <w:rPr>
          <w:b w:val="0"/>
          <w:noProof/>
          <w:sz w:val="18"/>
        </w:rPr>
        <w:tab/>
      </w:r>
      <w:r w:rsidRPr="00AD2216">
        <w:rPr>
          <w:b w:val="0"/>
          <w:noProof/>
          <w:sz w:val="18"/>
        </w:rPr>
        <w:fldChar w:fldCharType="begin"/>
      </w:r>
      <w:r w:rsidRPr="00AD2216">
        <w:rPr>
          <w:b w:val="0"/>
          <w:noProof/>
          <w:sz w:val="18"/>
        </w:rPr>
        <w:instrText xml:space="preserve"> PAGEREF _Toc176505620 \h </w:instrText>
      </w:r>
      <w:r w:rsidRPr="00AD2216">
        <w:rPr>
          <w:b w:val="0"/>
          <w:noProof/>
          <w:sz w:val="18"/>
        </w:rPr>
      </w:r>
      <w:r w:rsidRPr="00AD2216">
        <w:rPr>
          <w:b w:val="0"/>
          <w:noProof/>
          <w:sz w:val="18"/>
        </w:rPr>
        <w:fldChar w:fldCharType="separate"/>
      </w:r>
      <w:r w:rsidR="00BB2E55">
        <w:rPr>
          <w:b w:val="0"/>
          <w:noProof/>
          <w:sz w:val="18"/>
        </w:rPr>
        <w:t>257</w:t>
      </w:r>
      <w:r w:rsidRPr="00AD2216">
        <w:rPr>
          <w:b w:val="0"/>
          <w:noProof/>
          <w:sz w:val="18"/>
        </w:rPr>
        <w:fldChar w:fldCharType="end"/>
      </w:r>
    </w:p>
    <w:p w:rsidR="00AD2216" w:rsidRDefault="00AD2216">
      <w:pPr>
        <w:pStyle w:val="TOC3"/>
        <w:rPr>
          <w:rFonts w:asciiTheme="minorHAnsi" w:eastAsiaTheme="minorEastAsia" w:hAnsiTheme="minorHAnsi" w:cstheme="minorBidi"/>
          <w:b w:val="0"/>
          <w:noProof/>
          <w:kern w:val="0"/>
          <w:szCs w:val="22"/>
        </w:rPr>
      </w:pPr>
      <w:r>
        <w:rPr>
          <w:noProof/>
        </w:rPr>
        <w:t>Endnote 3—Legislation history</w:t>
      </w:r>
      <w:r w:rsidRPr="00AD2216">
        <w:rPr>
          <w:b w:val="0"/>
          <w:noProof/>
          <w:sz w:val="18"/>
        </w:rPr>
        <w:tab/>
      </w:r>
      <w:r w:rsidRPr="00AD2216">
        <w:rPr>
          <w:b w:val="0"/>
          <w:noProof/>
          <w:sz w:val="18"/>
        </w:rPr>
        <w:fldChar w:fldCharType="begin"/>
      </w:r>
      <w:r w:rsidRPr="00AD2216">
        <w:rPr>
          <w:b w:val="0"/>
          <w:noProof/>
          <w:sz w:val="18"/>
        </w:rPr>
        <w:instrText xml:space="preserve"> PAGEREF _Toc176505621 \h </w:instrText>
      </w:r>
      <w:r w:rsidRPr="00AD2216">
        <w:rPr>
          <w:b w:val="0"/>
          <w:noProof/>
          <w:sz w:val="18"/>
        </w:rPr>
      </w:r>
      <w:r w:rsidRPr="00AD2216">
        <w:rPr>
          <w:b w:val="0"/>
          <w:noProof/>
          <w:sz w:val="18"/>
        </w:rPr>
        <w:fldChar w:fldCharType="separate"/>
      </w:r>
      <w:r w:rsidR="00BB2E55">
        <w:rPr>
          <w:b w:val="0"/>
          <w:noProof/>
          <w:sz w:val="18"/>
        </w:rPr>
        <w:t>258</w:t>
      </w:r>
      <w:r w:rsidRPr="00AD2216">
        <w:rPr>
          <w:b w:val="0"/>
          <w:noProof/>
          <w:sz w:val="18"/>
        </w:rPr>
        <w:fldChar w:fldCharType="end"/>
      </w:r>
    </w:p>
    <w:p w:rsidR="00AD2216" w:rsidRDefault="00AD2216">
      <w:pPr>
        <w:pStyle w:val="TOC3"/>
        <w:rPr>
          <w:rFonts w:asciiTheme="minorHAnsi" w:eastAsiaTheme="minorEastAsia" w:hAnsiTheme="minorHAnsi" w:cstheme="minorBidi"/>
          <w:b w:val="0"/>
          <w:noProof/>
          <w:kern w:val="0"/>
          <w:szCs w:val="22"/>
        </w:rPr>
      </w:pPr>
      <w:r>
        <w:rPr>
          <w:noProof/>
        </w:rPr>
        <w:t>Endnote 4—Amendment history—</w:t>
      </w:r>
      <w:r w:rsidRPr="004B01E7">
        <w:rPr>
          <w:i/>
          <w:noProof/>
        </w:rPr>
        <w:t>Corporations Act 1989</w:t>
      </w:r>
      <w:r w:rsidRPr="00AD2216">
        <w:rPr>
          <w:b w:val="0"/>
          <w:noProof/>
          <w:sz w:val="18"/>
        </w:rPr>
        <w:tab/>
      </w:r>
      <w:r w:rsidRPr="00AD2216">
        <w:rPr>
          <w:b w:val="0"/>
          <w:noProof/>
          <w:sz w:val="18"/>
        </w:rPr>
        <w:fldChar w:fldCharType="begin"/>
      </w:r>
      <w:r w:rsidRPr="00AD2216">
        <w:rPr>
          <w:b w:val="0"/>
          <w:noProof/>
          <w:sz w:val="18"/>
        </w:rPr>
        <w:instrText xml:space="preserve"> PAGEREF _Toc176505622 \h </w:instrText>
      </w:r>
      <w:r w:rsidRPr="00AD2216">
        <w:rPr>
          <w:b w:val="0"/>
          <w:noProof/>
          <w:sz w:val="18"/>
        </w:rPr>
      </w:r>
      <w:r w:rsidRPr="00AD2216">
        <w:rPr>
          <w:b w:val="0"/>
          <w:noProof/>
          <w:sz w:val="18"/>
        </w:rPr>
        <w:fldChar w:fldCharType="separate"/>
      </w:r>
      <w:r w:rsidR="00BB2E55">
        <w:rPr>
          <w:b w:val="0"/>
          <w:noProof/>
          <w:sz w:val="18"/>
        </w:rPr>
        <w:t>265</w:t>
      </w:r>
      <w:r w:rsidRPr="00AD2216">
        <w:rPr>
          <w:b w:val="0"/>
          <w:noProof/>
          <w:sz w:val="18"/>
        </w:rPr>
        <w:fldChar w:fldCharType="end"/>
      </w:r>
    </w:p>
    <w:p w:rsidR="00AD2216" w:rsidRDefault="00AD2216">
      <w:pPr>
        <w:pStyle w:val="TOC3"/>
        <w:rPr>
          <w:rFonts w:asciiTheme="minorHAnsi" w:eastAsiaTheme="minorEastAsia" w:hAnsiTheme="minorHAnsi" w:cstheme="minorBidi"/>
          <w:b w:val="0"/>
          <w:noProof/>
          <w:kern w:val="0"/>
          <w:szCs w:val="22"/>
        </w:rPr>
      </w:pPr>
      <w:r>
        <w:rPr>
          <w:noProof/>
        </w:rPr>
        <w:t>Endnote 5—Amendment history—The Corporations Law</w:t>
      </w:r>
      <w:r w:rsidRPr="00AD2216">
        <w:rPr>
          <w:b w:val="0"/>
          <w:noProof/>
          <w:sz w:val="18"/>
        </w:rPr>
        <w:tab/>
      </w:r>
      <w:r w:rsidRPr="00AD2216">
        <w:rPr>
          <w:b w:val="0"/>
          <w:noProof/>
          <w:sz w:val="18"/>
        </w:rPr>
        <w:fldChar w:fldCharType="begin"/>
      </w:r>
      <w:r w:rsidRPr="00AD2216">
        <w:rPr>
          <w:b w:val="0"/>
          <w:noProof/>
          <w:sz w:val="18"/>
        </w:rPr>
        <w:instrText xml:space="preserve"> PAGEREF _Toc176505623 \h </w:instrText>
      </w:r>
      <w:r w:rsidRPr="00AD2216">
        <w:rPr>
          <w:b w:val="0"/>
          <w:noProof/>
          <w:sz w:val="18"/>
        </w:rPr>
      </w:r>
      <w:r w:rsidRPr="00AD2216">
        <w:rPr>
          <w:b w:val="0"/>
          <w:noProof/>
          <w:sz w:val="18"/>
        </w:rPr>
        <w:fldChar w:fldCharType="separate"/>
      </w:r>
      <w:r w:rsidR="00BB2E55">
        <w:rPr>
          <w:b w:val="0"/>
          <w:noProof/>
          <w:sz w:val="18"/>
        </w:rPr>
        <w:t>270</w:t>
      </w:r>
      <w:r w:rsidRPr="00AD2216">
        <w:rPr>
          <w:b w:val="0"/>
          <w:noProof/>
          <w:sz w:val="18"/>
        </w:rPr>
        <w:fldChar w:fldCharType="end"/>
      </w:r>
    </w:p>
    <w:p w:rsidR="00715914" w:rsidRPr="00755771" w:rsidRDefault="004B24AD" w:rsidP="00715914">
      <w:pPr>
        <w:sectPr w:rsidR="00715914" w:rsidRPr="00755771" w:rsidSect="008E6484">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755771">
        <w:fldChar w:fldCharType="end"/>
      </w:r>
    </w:p>
    <w:p w:rsidR="001D5EAC" w:rsidRPr="00755771" w:rsidRDefault="001D5EAC" w:rsidP="001D5EAC">
      <w:pPr>
        <w:pStyle w:val="notedraft"/>
      </w:pPr>
      <w:r w:rsidRPr="00755771">
        <w:lastRenderedPageBreak/>
        <w:t xml:space="preserve">NOTE: </w:t>
      </w:r>
      <w:r w:rsidR="0070684F">
        <w:t>Section 8</w:t>
      </w:r>
      <w:r w:rsidRPr="00755771">
        <w:t xml:space="preserve">2 of the Corporations Act 1989 contains the Corporations Law. The material in this volume is a continuation of </w:t>
      </w:r>
      <w:r w:rsidR="0070684F">
        <w:t>section 8</w:t>
      </w:r>
      <w:r w:rsidRPr="00755771">
        <w:t>2 of the Corporations Act 1989 and the Corporations Law from the previous volume.</w:t>
      </w:r>
    </w:p>
    <w:p w:rsidR="00AD7288" w:rsidRPr="00755771" w:rsidRDefault="0070684F" w:rsidP="00AD7288">
      <w:pPr>
        <w:pStyle w:val="ActHead1"/>
        <w:spacing w:before="240"/>
      </w:pPr>
      <w:bookmarkStart w:id="4" w:name="_Toc176505279"/>
      <w:r w:rsidRPr="0070684F">
        <w:rPr>
          <w:rStyle w:val="CharChapNo"/>
        </w:rPr>
        <w:t>Chapter 9</w:t>
      </w:r>
      <w:r w:rsidR="00AD7288" w:rsidRPr="00755771">
        <w:t>—</w:t>
      </w:r>
      <w:r w:rsidR="00AD7288" w:rsidRPr="0070684F">
        <w:rPr>
          <w:rStyle w:val="CharChapText"/>
        </w:rPr>
        <w:t>Miscellaneous</w:t>
      </w:r>
      <w:bookmarkEnd w:id="4"/>
    </w:p>
    <w:p w:rsidR="00AD7288" w:rsidRPr="00755771" w:rsidRDefault="0070684F" w:rsidP="00AD7288">
      <w:pPr>
        <w:pStyle w:val="ActHead2"/>
      </w:pPr>
      <w:bookmarkStart w:id="5" w:name="_Toc176505280"/>
      <w:r w:rsidRPr="0070684F">
        <w:rPr>
          <w:rStyle w:val="CharPartNo"/>
        </w:rPr>
        <w:t>Part 9</w:t>
      </w:r>
      <w:r w:rsidR="00AD7288" w:rsidRPr="0070684F">
        <w:rPr>
          <w:rStyle w:val="CharPartNo"/>
        </w:rPr>
        <w:t>.1</w:t>
      </w:r>
      <w:r w:rsidR="00AD7288" w:rsidRPr="00755771">
        <w:t>—</w:t>
      </w:r>
      <w:r w:rsidR="00AD7288" w:rsidRPr="0070684F">
        <w:rPr>
          <w:rStyle w:val="CharPartText"/>
        </w:rPr>
        <w:t>Registers and registration of documents</w:t>
      </w:r>
      <w:bookmarkEnd w:id="5"/>
    </w:p>
    <w:p w:rsidR="00755771" w:rsidRPr="00D63B1F" w:rsidRDefault="00755771" w:rsidP="00755771">
      <w:pPr>
        <w:pStyle w:val="Header"/>
        <w:tabs>
          <w:tab w:val="clear" w:pos="4150"/>
          <w:tab w:val="clear" w:pos="8307"/>
        </w:tabs>
      </w:pPr>
      <w:bookmarkStart w:id="6" w:name="_Hlk166741195"/>
      <w:r w:rsidRPr="0070684F">
        <w:rPr>
          <w:rStyle w:val="CharDivNo"/>
        </w:rPr>
        <w:t xml:space="preserve"> </w:t>
      </w:r>
      <w:r w:rsidRPr="0070684F">
        <w:rPr>
          <w:rStyle w:val="CharDivText"/>
        </w:rPr>
        <w:t xml:space="preserve"> </w:t>
      </w:r>
    </w:p>
    <w:p w:rsidR="00AD7288" w:rsidRPr="00755771" w:rsidRDefault="00AD7288" w:rsidP="00AD7288">
      <w:pPr>
        <w:pStyle w:val="ActHead5"/>
      </w:pPr>
      <w:bookmarkStart w:id="7" w:name="_Toc176505281"/>
      <w:bookmarkEnd w:id="6"/>
      <w:r w:rsidRPr="0070684F">
        <w:rPr>
          <w:rStyle w:val="CharSectno"/>
        </w:rPr>
        <w:t>1274</w:t>
      </w:r>
      <w:r w:rsidRPr="00755771">
        <w:t xml:space="preserve">  Registers</w:t>
      </w:r>
      <w:bookmarkEnd w:id="7"/>
    </w:p>
    <w:p w:rsidR="00AD7288" w:rsidRPr="00755771" w:rsidRDefault="00AD7288" w:rsidP="00AD7288">
      <w:pPr>
        <w:pStyle w:val="subsection"/>
      </w:pPr>
      <w:r w:rsidRPr="00755771">
        <w:tab/>
        <w:t>(1)</w:t>
      </w:r>
      <w:r w:rsidRPr="00755771">
        <w:tab/>
        <w:t>The Commission shall, subject to this Law, keep such registers as it considers necessary in such form as it thinks fit.</w:t>
      </w:r>
    </w:p>
    <w:p w:rsidR="00AD7288" w:rsidRPr="00755771" w:rsidRDefault="00AD7288" w:rsidP="00AD7288">
      <w:pPr>
        <w:pStyle w:val="subsection"/>
      </w:pPr>
      <w:r w:rsidRPr="00755771">
        <w:tab/>
        <w:t>(2)</w:t>
      </w:r>
      <w:r w:rsidRPr="00755771">
        <w:tab/>
        <w:t>A person may:</w:t>
      </w:r>
    </w:p>
    <w:p w:rsidR="00AD7288" w:rsidRPr="00755771" w:rsidRDefault="00AD7288" w:rsidP="00AD7288">
      <w:pPr>
        <w:pStyle w:val="paragraph"/>
      </w:pPr>
      <w:r w:rsidRPr="00755771">
        <w:tab/>
        <w:t>(a)</w:t>
      </w:r>
      <w:r w:rsidRPr="00755771">
        <w:tab/>
        <w:t xml:space="preserve">inspect any document lodged with the Commission, not being: </w:t>
      </w:r>
    </w:p>
    <w:p w:rsidR="009C5EE9" w:rsidRPr="00755771" w:rsidRDefault="009C5EE9" w:rsidP="00AD7288">
      <w:pPr>
        <w:pStyle w:val="paragraphsub"/>
      </w:pPr>
      <w:r w:rsidRPr="00755771">
        <w:rPr>
          <w:szCs w:val="22"/>
        </w:rPr>
        <w:tab/>
        <w:t>(iaa)</w:t>
      </w:r>
      <w:r w:rsidRPr="00755771">
        <w:rPr>
          <w:szCs w:val="22"/>
        </w:rPr>
        <w:tab/>
        <w:t xml:space="preserve">a notice lodged under </w:t>
      </w:r>
      <w:r w:rsidR="0070684F">
        <w:rPr>
          <w:szCs w:val="22"/>
        </w:rPr>
        <w:t>subsection 2</w:t>
      </w:r>
      <w:r w:rsidR="00D30115" w:rsidRPr="00755771">
        <w:t>42AA(3)</w:t>
      </w:r>
      <w:r w:rsidRPr="00755771">
        <w:rPr>
          <w:szCs w:val="22"/>
        </w:rPr>
        <w:t>;</w:t>
      </w:r>
    </w:p>
    <w:p w:rsidR="00AD7288" w:rsidRPr="00755771" w:rsidRDefault="009C5EE9" w:rsidP="00AD7288">
      <w:pPr>
        <w:pStyle w:val="paragraphsub"/>
      </w:pPr>
      <w:r w:rsidRPr="00755771">
        <w:tab/>
      </w:r>
      <w:r w:rsidR="00AD7288" w:rsidRPr="00755771">
        <w:t>(i)</w:t>
      </w:r>
      <w:r w:rsidR="00AD7288" w:rsidRPr="00755771">
        <w:tab/>
        <w:t xml:space="preserve">an application under </w:t>
      </w:r>
      <w:r w:rsidR="0070684F">
        <w:t>section 1</w:t>
      </w:r>
      <w:r w:rsidR="00AD7288" w:rsidRPr="00755771">
        <w:t>279;</w:t>
      </w:r>
    </w:p>
    <w:p w:rsidR="004443BD" w:rsidRPr="00755771" w:rsidRDefault="004443BD" w:rsidP="00AD7288">
      <w:pPr>
        <w:pStyle w:val="paragraphsub"/>
      </w:pPr>
      <w:r w:rsidRPr="00755771">
        <w:rPr>
          <w:szCs w:val="22"/>
        </w:rPr>
        <w:tab/>
        <w:t>(ia)</w:t>
      </w:r>
      <w:r w:rsidRPr="00755771">
        <w:rPr>
          <w:szCs w:val="22"/>
        </w:rPr>
        <w:tab/>
        <w:t xml:space="preserve">a document lodged under a provision of </w:t>
      </w:r>
      <w:r w:rsidR="0070684F">
        <w:rPr>
          <w:szCs w:val="22"/>
        </w:rPr>
        <w:t>Chapter 7</w:t>
      </w:r>
      <w:r w:rsidRPr="00755771">
        <w:rPr>
          <w:szCs w:val="22"/>
        </w:rPr>
        <w:t xml:space="preserve"> (other than </w:t>
      </w:r>
      <w:r w:rsidR="0070684F">
        <w:rPr>
          <w:szCs w:val="22"/>
        </w:rPr>
        <w:t>subsection 7</w:t>
      </w:r>
      <w:r w:rsidR="003C5F5D" w:rsidRPr="00755771">
        <w:rPr>
          <w:szCs w:val="22"/>
        </w:rPr>
        <w:t xml:space="preserve">76(2B), </w:t>
      </w:r>
      <w:r w:rsidR="0070684F">
        <w:rPr>
          <w:szCs w:val="22"/>
        </w:rPr>
        <w:t>section 1</w:t>
      </w:r>
      <w:r w:rsidR="003C5F5D" w:rsidRPr="00755771">
        <w:rPr>
          <w:szCs w:val="22"/>
        </w:rPr>
        <w:t xml:space="preserve">001B or </w:t>
      </w:r>
      <w:r w:rsidR="0070684F">
        <w:rPr>
          <w:szCs w:val="22"/>
        </w:rPr>
        <w:t>Part 7</w:t>
      </w:r>
      <w:r w:rsidRPr="00755771">
        <w:rPr>
          <w:szCs w:val="22"/>
        </w:rPr>
        <w:t>.12 or 7.13) or Chapter 8;</w:t>
      </w:r>
    </w:p>
    <w:p w:rsidR="00AD7288" w:rsidRPr="00755771" w:rsidRDefault="00AD7288" w:rsidP="00AD7288">
      <w:pPr>
        <w:pStyle w:val="paragraphsub"/>
      </w:pPr>
      <w:r w:rsidRPr="00755771">
        <w:tab/>
        <w:t>(ii)</w:t>
      </w:r>
      <w:r w:rsidRPr="00755771">
        <w:tab/>
        <w:t xml:space="preserve">a document lodged under </w:t>
      </w:r>
      <w:r w:rsidR="0070684F">
        <w:t>section 1</w:t>
      </w:r>
      <w:r w:rsidRPr="00755771">
        <w:t>287 or 1288;</w:t>
      </w:r>
    </w:p>
    <w:p w:rsidR="00AD7288" w:rsidRPr="00755771" w:rsidRDefault="00AD7288" w:rsidP="00AD7288">
      <w:pPr>
        <w:pStyle w:val="paragraphsub"/>
      </w:pPr>
      <w:r w:rsidRPr="00755771">
        <w:tab/>
        <w:t>(iii)</w:t>
      </w:r>
      <w:r w:rsidRPr="00755771">
        <w:tab/>
        <w:t xml:space="preserve">a document lodged under </w:t>
      </w:r>
      <w:r w:rsidR="0070684F">
        <w:t>paragraph 1</w:t>
      </w:r>
      <w:r w:rsidRPr="00755771">
        <w:t>296(2)(b);</w:t>
      </w:r>
    </w:p>
    <w:p w:rsidR="00AD7288" w:rsidRPr="00755771" w:rsidRDefault="00AD7288" w:rsidP="00AD7288">
      <w:pPr>
        <w:pStyle w:val="paragraphsub"/>
      </w:pPr>
      <w:r w:rsidRPr="00755771">
        <w:tab/>
        <w:t>(iv)</w:t>
      </w:r>
      <w:r w:rsidRPr="00755771">
        <w:tab/>
        <w:t xml:space="preserve">a report made or lodged under </w:t>
      </w:r>
      <w:r w:rsidR="0070684F">
        <w:t>section 4</w:t>
      </w:r>
      <w:r w:rsidRPr="00755771">
        <w:t xml:space="preserve">22, </w:t>
      </w:r>
      <w:r w:rsidR="00EB6EEB" w:rsidRPr="00755771">
        <w:rPr>
          <w:szCs w:val="24"/>
        </w:rPr>
        <w:t xml:space="preserve">438D, </w:t>
      </w:r>
      <w:r w:rsidRPr="00755771">
        <w:t>452 or 533; or</w:t>
      </w:r>
    </w:p>
    <w:p w:rsidR="00AD7288" w:rsidRPr="00755771" w:rsidRDefault="00AD7288" w:rsidP="00AD7288">
      <w:pPr>
        <w:pStyle w:val="paragraphsub"/>
      </w:pPr>
      <w:r w:rsidRPr="00755771">
        <w:tab/>
        <w:t>(v)</w:t>
      </w:r>
      <w:r w:rsidRPr="00755771">
        <w:tab/>
        <w:t>a document that has been destroyed or otherwise disposed of;</w:t>
      </w:r>
    </w:p>
    <w:p w:rsidR="00AD7288" w:rsidRPr="00755771" w:rsidRDefault="00AD7288" w:rsidP="00AD7288">
      <w:pPr>
        <w:pStyle w:val="paragraph"/>
      </w:pPr>
      <w:r w:rsidRPr="00755771">
        <w:tab/>
        <w:t>(b)</w:t>
      </w:r>
      <w:r w:rsidRPr="00755771">
        <w:tab/>
        <w:t>require a certificate of the registration of a company or any other certificate authorised by this Law to be given by the Commission; or</w:t>
      </w:r>
    </w:p>
    <w:p w:rsidR="00AD7288" w:rsidRPr="00755771" w:rsidRDefault="00AD7288" w:rsidP="00AD7288">
      <w:pPr>
        <w:pStyle w:val="paragraph"/>
      </w:pPr>
      <w:r w:rsidRPr="00755771">
        <w:tab/>
        <w:t>(c)</w:t>
      </w:r>
      <w:r w:rsidRPr="00755771">
        <w:tab/>
        <w:t xml:space="preserve">require a copy of or extract from any document that the person is entitled to inspect pursuant to </w:t>
      </w:r>
      <w:r w:rsidR="0070684F">
        <w:t>paragraph (</w:t>
      </w:r>
      <w:r w:rsidRPr="00755771">
        <w:t xml:space="preserve">a) or any </w:t>
      </w:r>
      <w:r w:rsidRPr="00755771">
        <w:lastRenderedPageBreak/>
        <w:t xml:space="preserve">certificate referred to in </w:t>
      </w:r>
      <w:r w:rsidR="0070684F">
        <w:t>paragraph (</w:t>
      </w:r>
      <w:r w:rsidRPr="00755771">
        <w:t>b) to be given, or given and certified, by the Commission.</w:t>
      </w:r>
    </w:p>
    <w:p w:rsidR="003C5F5D" w:rsidRPr="00755771" w:rsidRDefault="003C5F5D" w:rsidP="00AD7288">
      <w:pPr>
        <w:pStyle w:val="subsection"/>
      </w:pPr>
      <w:r w:rsidRPr="00755771">
        <w:rPr>
          <w:szCs w:val="22"/>
        </w:rPr>
        <w:tab/>
        <w:t>(2A)</w:t>
      </w:r>
      <w:r w:rsidRPr="00755771">
        <w:rPr>
          <w:szCs w:val="22"/>
        </w:rPr>
        <w:tab/>
        <w:t xml:space="preserve">For the purposes of </w:t>
      </w:r>
      <w:r w:rsidR="0070684F">
        <w:rPr>
          <w:szCs w:val="22"/>
        </w:rPr>
        <w:t>subsection (</w:t>
      </w:r>
      <w:r w:rsidRPr="00755771">
        <w:rPr>
          <w:szCs w:val="22"/>
        </w:rPr>
        <w:t xml:space="preserve">2), a document given to the Commission under </w:t>
      </w:r>
      <w:r w:rsidR="0070684F">
        <w:rPr>
          <w:szCs w:val="22"/>
        </w:rPr>
        <w:t>subsection 7</w:t>
      </w:r>
      <w:r w:rsidRPr="00755771">
        <w:rPr>
          <w:szCs w:val="22"/>
        </w:rPr>
        <w:t>76(2B) is taken to be a document lodged with the Commission.</w:t>
      </w:r>
    </w:p>
    <w:p w:rsidR="00AD7288" w:rsidRPr="00755771" w:rsidRDefault="00AD7288" w:rsidP="00AD7288">
      <w:pPr>
        <w:pStyle w:val="subsection"/>
      </w:pPr>
      <w:r w:rsidRPr="00755771">
        <w:tab/>
        <w:t>(3)</w:t>
      </w:r>
      <w:r w:rsidRPr="00755771">
        <w:tab/>
        <w:t xml:space="preserve">If a reproduction or transparency of a document or certificate is produced for inspection, a person is not entitled pursuant to </w:t>
      </w:r>
      <w:r w:rsidR="0070684F">
        <w:t>paragraph (</w:t>
      </w:r>
      <w:r w:rsidRPr="00755771">
        <w:t>2)(a) to require the production of the original of that document or certificate.</w:t>
      </w:r>
    </w:p>
    <w:p w:rsidR="00AD7288" w:rsidRPr="00755771" w:rsidRDefault="00AD7288" w:rsidP="00AD7288">
      <w:pPr>
        <w:pStyle w:val="subsection"/>
      </w:pPr>
      <w:r w:rsidRPr="00755771">
        <w:tab/>
        <w:t>(4)</w:t>
      </w:r>
      <w:r w:rsidRPr="00755771">
        <w:tab/>
        <w:t xml:space="preserve">The reference in </w:t>
      </w:r>
      <w:r w:rsidR="0070684F">
        <w:t>paragraph (</w:t>
      </w:r>
      <w:r w:rsidRPr="00755771">
        <w:t>2)(c) to a document or certificate includes, where a reproduction or transparency of that document or certificate has been incorporated with a register kept by the Commission, a reference to that reproduction or transparency and, where such a reproduction or transparency has been so incorporated, a person is not entitled pursuant to that paragraph to a copy of or extract from the original of that document or certificate.</w:t>
      </w:r>
    </w:p>
    <w:p w:rsidR="004443BD" w:rsidRPr="00755771" w:rsidRDefault="004443BD" w:rsidP="007806B6">
      <w:pPr>
        <w:pStyle w:val="subsection"/>
      </w:pPr>
      <w:r w:rsidRPr="00755771">
        <w:tab/>
        <w:t>(4A)</w:t>
      </w:r>
      <w:r w:rsidRPr="00755771">
        <w:tab/>
        <w:t xml:space="preserve">A person is not entitled under </w:t>
      </w:r>
      <w:r w:rsidR="0070684F">
        <w:t>paragraph (</w:t>
      </w:r>
      <w:r w:rsidRPr="00755771">
        <w:t>2)(a) to require the production of the original of a document or certificate if the Commission keeps by means of a mechanical, electronic or other device a record of information set out in the document or certificate and:</w:t>
      </w:r>
    </w:p>
    <w:p w:rsidR="004443BD" w:rsidRPr="00755771" w:rsidRDefault="004443BD" w:rsidP="007806B6">
      <w:pPr>
        <w:pStyle w:val="paragraph"/>
      </w:pPr>
      <w:r w:rsidRPr="00755771">
        <w:tab/>
        <w:t>(a)</w:t>
      </w:r>
      <w:r w:rsidRPr="00755771">
        <w:tab/>
        <w:t>the Commission produces to the person for inspection a writing that sets out what purports to be the contents of the document or certificate; or</w:t>
      </w:r>
    </w:p>
    <w:p w:rsidR="004443BD" w:rsidRPr="00755771" w:rsidRDefault="004443BD" w:rsidP="007806B6">
      <w:pPr>
        <w:pStyle w:val="paragraph"/>
      </w:pPr>
      <w:r w:rsidRPr="00755771">
        <w:tab/>
        <w:t>(b)</w:t>
      </w:r>
      <w:r w:rsidRPr="00755771">
        <w:tab/>
        <w:t xml:space="preserve">the Commission causes to be displayed for the person what purports to be the contents of the document or certificate and, as at the time of the displaying, the person has not asked for the production of a writing of the kind referred to in </w:t>
      </w:r>
      <w:r w:rsidR="0070684F">
        <w:t>paragraph (</w:t>
      </w:r>
      <w:r w:rsidRPr="00755771">
        <w:t>a).</w:t>
      </w:r>
    </w:p>
    <w:p w:rsidR="004443BD" w:rsidRPr="00755771" w:rsidRDefault="004443BD" w:rsidP="007806B6">
      <w:pPr>
        <w:pStyle w:val="subsection"/>
      </w:pPr>
      <w:r w:rsidRPr="00755771">
        <w:tab/>
        <w:t>(4B)</w:t>
      </w:r>
      <w:r w:rsidRPr="00755771">
        <w:tab/>
        <w:t>Where:</w:t>
      </w:r>
    </w:p>
    <w:p w:rsidR="004443BD" w:rsidRPr="00755771" w:rsidRDefault="004443BD" w:rsidP="007806B6">
      <w:pPr>
        <w:pStyle w:val="paragraph"/>
      </w:pPr>
      <w:r w:rsidRPr="00755771">
        <w:tab/>
        <w:t>(a)</w:t>
      </w:r>
      <w:r w:rsidRPr="00755771">
        <w:tab/>
        <w:t xml:space="preserve">a person makes under </w:t>
      </w:r>
      <w:r w:rsidR="0070684F">
        <w:t>paragraph (</w:t>
      </w:r>
      <w:r w:rsidRPr="00755771">
        <w:t>2)(c) a requirement that relates to a document or certificate; and</w:t>
      </w:r>
    </w:p>
    <w:p w:rsidR="004443BD" w:rsidRPr="00755771" w:rsidRDefault="004443BD" w:rsidP="007806B6">
      <w:pPr>
        <w:pStyle w:val="paragraph"/>
      </w:pPr>
      <w:r w:rsidRPr="00755771">
        <w:lastRenderedPageBreak/>
        <w:tab/>
        <w:t>(b)</w:t>
      </w:r>
      <w:r w:rsidRPr="00755771">
        <w:tab/>
        <w:t>the Commission keeps by means of a mechanical, electronic or other device a record of information set out in the document or certificate; and</w:t>
      </w:r>
    </w:p>
    <w:p w:rsidR="004443BD" w:rsidRPr="00755771" w:rsidRDefault="004443BD" w:rsidP="007806B6">
      <w:pPr>
        <w:pStyle w:val="paragraph"/>
      </w:pPr>
      <w:r w:rsidRPr="00755771">
        <w:tab/>
        <w:t>(c)</w:t>
      </w:r>
      <w:r w:rsidRPr="00755771">
        <w:tab/>
        <w:t>pursuant to that requirement, the Commission gives a writing or document that sets out what purports to be the contents of:</w:t>
      </w:r>
    </w:p>
    <w:p w:rsidR="004443BD" w:rsidRPr="00755771" w:rsidRDefault="004443BD" w:rsidP="007806B6">
      <w:pPr>
        <w:pStyle w:val="paragraphsub"/>
      </w:pPr>
      <w:r w:rsidRPr="00755771">
        <w:tab/>
        <w:t>(i)</w:t>
      </w:r>
      <w:r w:rsidRPr="00755771">
        <w:tab/>
        <w:t>the whole of the document or certificate; or</w:t>
      </w:r>
    </w:p>
    <w:p w:rsidR="004443BD" w:rsidRPr="00755771" w:rsidRDefault="004443BD" w:rsidP="007806B6">
      <w:pPr>
        <w:pStyle w:val="paragraphsub"/>
      </w:pPr>
      <w:r w:rsidRPr="00755771">
        <w:tab/>
        <w:t>(ii)</w:t>
      </w:r>
      <w:r w:rsidRPr="00755771">
        <w:tab/>
        <w:t>a part of the document or certificate;</w:t>
      </w:r>
    </w:p>
    <w:p w:rsidR="004443BD" w:rsidRPr="00755771" w:rsidRDefault="004443BD" w:rsidP="00F83907">
      <w:pPr>
        <w:pStyle w:val="subsection2"/>
      </w:pPr>
      <w:r w:rsidRPr="00755771">
        <w:t>then, for the purposes of that paragraph, the Commission shall be taken to have given, pursuant to that requirement:</w:t>
      </w:r>
    </w:p>
    <w:p w:rsidR="004443BD" w:rsidRPr="00755771" w:rsidRDefault="004443BD" w:rsidP="007806B6">
      <w:pPr>
        <w:pStyle w:val="paragraph"/>
      </w:pPr>
      <w:r w:rsidRPr="00755771">
        <w:tab/>
        <w:t>(d)</w:t>
      </w:r>
      <w:r w:rsidRPr="00755771">
        <w:tab/>
        <w:t xml:space="preserve">if </w:t>
      </w:r>
      <w:r w:rsidR="0070684F">
        <w:t>subparagraph (</w:t>
      </w:r>
      <w:r w:rsidRPr="00755771">
        <w:t>c)(i) applies—a copy of the document or certificate; or</w:t>
      </w:r>
    </w:p>
    <w:p w:rsidR="004443BD" w:rsidRPr="00755771" w:rsidRDefault="004443BD" w:rsidP="007806B6">
      <w:pPr>
        <w:pStyle w:val="paragraph"/>
      </w:pPr>
      <w:r w:rsidRPr="00755771">
        <w:tab/>
        <w:t>(e)</w:t>
      </w:r>
      <w:r w:rsidRPr="00755771">
        <w:tab/>
        <w:t xml:space="preserve">if </w:t>
      </w:r>
      <w:r w:rsidR="0070684F">
        <w:t>subparagraph (</w:t>
      </w:r>
      <w:r w:rsidRPr="00755771">
        <w:t>c)(ii) applies—an extract from the document or certificate setting out that part of it.</w:t>
      </w:r>
    </w:p>
    <w:p w:rsidR="004443BD" w:rsidRPr="00755771" w:rsidRDefault="004443BD" w:rsidP="007806B6">
      <w:pPr>
        <w:pStyle w:val="subsection"/>
      </w:pPr>
      <w:r w:rsidRPr="00755771">
        <w:tab/>
        <w:t>(4C)</w:t>
      </w:r>
      <w:r w:rsidRPr="00755771">
        <w:tab/>
        <w:t>Where:</w:t>
      </w:r>
    </w:p>
    <w:p w:rsidR="004443BD" w:rsidRPr="00755771" w:rsidRDefault="004443BD" w:rsidP="007806B6">
      <w:pPr>
        <w:pStyle w:val="paragraph"/>
      </w:pPr>
      <w:r w:rsidRPr="00755771">
        <w:tab/>
        <w:t>(a)</w:t>
      </w:r>
      <w:r w:rsidRPr="00755771">
        <w:tab/>
        <w:t xml:space="preserve">the requirement referred to in </w:t>
      </w:r>
      <w:r w:rsidR="0070684F">
        <w:t>paragraph (</w:t>
      </w:r>
      <w:r w:rsidRPr="00755771">
        <w:t>4B)(a) includes a requirement that the copy or extract be certified; and</w:t>
      </w:r>
    </w:p>
    <w:p w:rsidR="004443BD" w:rsidRPr="00755771" w:rsidRDefault="004443BD" w:rsidP="007806B6">
      <w:pPr>
        <w:pStyle w:val="paragraph"/>
      </w:pPr>
      <w:r w:rsidRPr="00755771">
        <w:tab/>
        <w:t>(b)</w:t>
      </w:r>
      <w:r w:rsidRPr="00755771">
        <w:tab/>
        <w:t xml:space="preserve">pursuant to that requirement, the Commission gives a writing or document as mentioned in </w:t>
      </w:r>
      <w:r w:rsidR="0070684F">
        <w:t>paragraph (</w:t>
      </w:r>
      <w:r w:rsidRPr="00755771">
        <w:t>4B)(c);</w:t>
      </w:r>
    </w:p>
    <w:p w:rsidR="004443BD" w:rsidRPr="00755771" w:rsidRDefault="004443BD" w:rsidP="007806B6">
      <w:pPr>
        <w:pStyle w:val="subsection2"/>
      </w:pPr>
      <w:r w:rsidRPr="00755771">
        <w:t>then:</w:t>
      </w:r>
    </w:p>
    <w:p w:rsidR="004443BD" w:rsidRPr="00755771" w:rsidRDefault="004443BD" w:rsidP="007806B6">
      <w:pPr>
        <w:pStyle w:val="paragraph"/>
      </w:pPr>
      <w:r w:rsidRPr="00755771">
        <w:tab/>
        <w:t>(c)</w:t>
      </w:r>
      <w:r w:rsidRPr="00755771">
        <w:tab/>
        <w:t>the Commission may certify that the writing or document sets out the contents of the whole or part of the document or certificate, as the case requires; and</w:t>
      </w:r>
    </w:p>
    <w:p w:rsidR="004443BD" w:rsidRPr="00755771" w:rsidRDefault="004443BD" w:rsidP="007806B6">
      <w:pPr>
        <w:pStyle w:val="paragraph"/>
      </w:pPr>
      <w:r w:rsidRPr="00755771">
        <w:tab/>
        <w:t>(d)</w:t>
      </w:r>
      <w:r w:rsidRPr="00755771">
        <w:tab/>
        <w:t xml:space="preserve">the writing or document is, in a proceeding in a court, admissible as </w:t>
      </w:r>
      <w:r w:rsidRPr="00755771">
        <w:rPr>
          <w:i/>
        </w:rPr>
        <w:t>prima facie</w:t>
      </w:r>
      <w:r w:rsidRPr="00755771">
        <w:t xml:space="preserve"> evidence of the information contained in it.</w:t>
      </w:r>
    </w:p>
    <w:p w:rsidR="00AD7288" w:rsidRPr="00755771" w:rsidRDefault="00AD7288" w:rsidP="00AD7288">
      <w:pPr>
        <w:pStyle w:val="subsection"/>
      </w:pPr>
      <w:r w:rsidRPr="00755771">
        <w:tab/>
        <w:t>(5)</w:t>
      </w:r>
      <w:r w:rsidRPr="00755771">
        <w:tab/>
        <w:t>A copy of or extract from any document lodged with the Commission, and certified by the Commission, is, in any proceeding, admissible in evidence as of equal validity with the original document.</w:t>
      </w:r>
    </w:p>
    <w:p w:rsidR="00AD7288" w:rsidRPr="00755771" w:rsidRDefault="00AD7288" w:rsidP="00AD7288">
      <w:pPr>
        <w:pStyle w:val="subsection"/>
      </w:pPr>
      <w:r w:rsidRPr="00755771">
        <w:tab/>
        <w:t>(6)</w:t>
      </w:r>
      <w:r w:rsidRPr="00755771">
        <w:tab/>
        <w:t xml:space="preserve">The reference in </w:t>
      </w:r>
      <w:r w:rsidR="0070684F">
        <w:t>subsection (</w:t>
      </w:r>
      <w:r w:rsidRPr="00755771">
        <w:t>5) to a document includes, where a reproduction or transparency of that document has been incorporated with a register kept by the Commission, a reference to that reproduction or transparency.</w:t>
      </w:r>
    </w:p>
    <w:p w:rsidR="00AD7288" w:rsidRPr="00755771" w:rsidRDefault="00AD7288" w:rsidP="00AD7288">
      <w:pPr>
        <w:pStyle w:val="subsection"/>
      </w:pPr>
      <w:r w:rsidRPr="00755771">
        <w:lastRenderedPageBreak/>
        <w:tab/>
        <w:t>(7)</w:t>
      </w:r>
      <w:r w:rsidRPr="00755771">
        <w:tab/>
        <w:t>In any proceeding:</w:t>
      </w:r>
    </w:p>
    <w:p w:rsidR="00AD7288" w:rsidRPr="00755771" w:rsidRDefault="00AD7288" w:rsidP="00AD7288">
      <w:pPr>
        <w:pStyle w:val="paragraph"/>
      </w:pPr>
      <w:r w:rsidRPr="00755771">
        <w:tab/>
        <w:t>(a)</w:t>
      </w:r>
      <w:r w:rsidRPr="00755771">
        <w:tab/>
        <w:t xml:space="preserve">a certificate by the Commission that, at a date or during a period specified in the certificate, no company was registered under this Law by a name specified in the certificate shall be received as </w:t>
      </w:r>
      <w:r w:rsidRPr="00755771">
        <w:rPr>
          <w:i/>
        </w:rPr>
        <w:t>prima facie</w:t>
      </w:r>
      <w:r w:rsidRPr="00755771">
        <w:t xml:space="preserve"> evidence that at that date or during that period, as the case may be, no company was registered by that name under this Law; and</w:t>
      </w:r>
    </w:p>
    <w:p w:rsidR="00AD7288" w:rsidRPr="00755771" w:rsidRDefault="00AD7288" w:rsidP="00AD7288">
      <w:pPr>
        <w:pStyle w:val="paragraph"/>
      </w:pPr>
      <w:r w:rsidRPr="00755771">
        <w:tab/>
        <w:t>(b)</w:t>
      </w:r>
      <w:r w:rsidRPr="00755771">
        <w:tab/>
        <w:t>a certificate by the Commission that a requirement of this</w:t>
      </w:r>
      <w:r w:rsidR="00766C81" w:rsidRPr="00755771">
        <w:t xml:space="preserve"> Law</w:t>
      </w:r>
      <w:r w:rsidRPr="00755771">
        <w:t xml:space="preserve"> specified in the certificate:</w:t>
      </w:r>
    </w:p>
    <w:p w:rsidR="00AD7288" w:rsidRPr="00755771" w:rsidRDefault="00AD7288" w:rsidP="00AD7288">
      <w:pPr>
        <w:pStyle w:val="paragraphsub"/>
      </w:pPr>
      <w:r w:rsidRPr="00755771">
        <w:tab/>
        <w:t>(i)</w:t>
      </w:r>
      <w:r w:rsidRPr="00755771">
        <w:tab/>
        <w:t>had or had not been complied with at a date or within a period specified in the certificate; or</w:t>
      </w:r>
    </w:p>
    <w:p w:rsidR="00AD7288" w:rsidRPr="00755771" w:rsidRDefault="00AD7288" w:rsidP="00AD7288">
      <w:pPr>
        <w:pStyle w:val="paragraphsub"/>
      </w:pPr>
      <w:r w:rsidRPr="00755771">
        <w:tab/>
        <w:t>(ii)</w:t>
      </w:r>
      <w:r w:rsidRPr="00755771">
        <w:tab/>
        <w:t>had been complied with at a date specified in the certificate but not before that date;</w:t>
      </w:r>
    </w:p>
    <w:p w:rsidR="00AD7288" w:rsidRPr="00755771" w:rsidRDefault="00AD7288" w:rsidP="00AD7288">
      <w:pPr>
        <w:pStyle w:val="paragraph"/>
      </w:pPr>
      <w:r w:rsidRPr="00755771">
        <w:tab/>
      </w:r>
      <w:r w:rsidRPr="00755771">
        <w:tab/>
        <w:t xml:space="preserve">shall be received as </w:t>
      </w:r>
      <w:r w:rsidRPr="00755771">
        <w:rPr>
          <w:i/>
        </w:rPr>
        <w:t>prima facie</w:t>
      </w:r>
      <w:r w:rsidRPr="00755771">
        <w:t xml:space="preserve"> evidence of matters specified in the certificate</w:t>
      </w:r>
      <w:r w:rsidR="0004505D" w:rsidRPr="00755771">
        <w:t>; and</w:t>
      </w:r>
    </w:p>
    <w:p w:rsidR="0004505D" w:rsidRPr="00755771" w:rsidRDefault="0004505D" w:rsidP="0004505D">
      <w:pPr>
        <w:pStyle w:val="paragraph"/>
      </w:pPr>
      <w:r w:rsidRPr="00755771">
        <w:tab/>
        <w:t>(c)</w:t>
      </w:r>
      <w:r w:rsidRPr="00755771">
        <w:tab/>
        <w:t>a certificate by the Commission that, during a period specified in the certificate, a particular company was registered, or taken to be registered, under this Law is to be received as prima facie evidence that, during that period, that company was registered under this Law.</w:t>
      </w:r>
    </w:p>
    <w:p w:rsidR="0004505D" w:rsidRPr="00755771" w:rsidRDefault="0004505D" w:rsidP="0004505D">
      <w:pPr>
        <w:pStyle w:val="subsection"/>
      </w:pPr>
      <w:r w:rsidRPr="00755771">
        <w:tab/>
        <w:t>(7A)</w:t>
      </w:r>
      <w:r w:rsidRPr="00755771">
        <w:tab/>
        <w:t xml:space="preserve">A certificate issued by </w:t>
      </w:r>
      <w:r w:rsidR="00163DE4" w:rsidRPr="00755771">
        <w:t>ASIC</w:t>
      </w:r>
      <w:r w:rsidRPr="00755771">
        <w:t xml:space="preserve"> stating that a company has been registered under the Corporations Law of any jurisdiction is conclusive evidence that:</w:t>
      </w:r>
    </w:p>
    <w:p w:rsidR="0004505D" w:rsidRPr="00755771" w:rsidRDefault="0004505D" w:rsidP="0004505D">
      <w:pPr>
        <w:pStyle w:val="paragraph"/>
      </w:pPr>
      <w:r w:rsidRPr="00755771">
        <w:tab/>
        <w:t>(a)</w:t>
      </w:r>
      <w:r w:rsidRPr="00755771">
        <w:tab/>
        <w:t>all requirements of that Law for its registration have been complied with; and</w:t>
      </w:r>
    </w:p>
    <w:p w:rsidR="0004505D" w:rsidRPr="00755771" w:rsidRDefault="0004505D" w:rsidP="0004505D">
      <w:pPr>
        <w:pStyle w:val="paragraph"/>
      </w:pPr>
      <w:r w:rsidRPr="00755771">
        <w:tab/>
        <w:t>(b)</w:t>
      </w:r>
      <w:r w:rsidRPr="00755771">
        <w:tab/>
        <w:t>the company was duly registered as a company under that Law on the date specified in the certificate.</w:t>
      </w:r>
    </w:p>
    <w:p w:rsidR="00AD7288" w:rsidRPr="00755771" w:rsidRDefault="00AD7288" w:rsidP="00AD7288">
      <w:pPr>
        <w:pStyle w:val="subsection"/>
      </w:pPr>
      <w:r w:rsidRPr="00755771">
        <w:tab/>
        <w:t>(8)</w:t>
      </w:r>
      <w:r w:rsidRPr="00755771">
        <w:tab/>
        <w:t>If the Commission is of opinion that a document submitted for lodgment:</w:t>
      </w:r>
    </w:p>
    <w:p w:rsidR="00AD7288" w:rsidRPr="00755771" w:rsidRDefault="00AD7288" w:rsidP="00AD7288">
      <w:pPr>
        <w:pStyle w:val="paragraph"/>
      </w:pPr>
      <w:r w:rsidRPr="00755771">
        <w:tab/>
        <w:t>(a)</w:t>
      </w:r>
      <w:r w:rsidRPr="00755771">
        <w:tab/>
        <w:t>contains matter contrary to law;</w:t>
      </w:r>
    </w:p>
    <w:p w:rsidR="00AD7288" w:rsidRPr="00755771" w:rsidRDefault="00AD7288" w:rsidP="00AD7288">
      <w:pPr>
        <w:pStyle w:val="paragraph"/>
      </w:pPr>
      <w:r w:rsidRPr="00755771">
        <w:tab/>
        <w:t>(b)</w:t>
      </w:r>
      <w:r w:rsidRPr="00755771">
        <w:tab/>
        <w:t>contains matter that, in a material particular, is false or misleading in the form or context in which it is included;</w:t>
      </w:r>
    </w:p>
    <w:p w:rsidR="00AD7288" w:rsidRPr="00755771" w:rsidRDefault="00AD7288" w:rsidP="00AD7288">
      <w:pPr>
        <w:pStyle w:val="paragraph"/>
      </w:pPr>
      <w:r w:rsidRPr="00755771">
        <w:tab/>
        <w:t>(c)</w:t>
      </w:r>
      <w:r w:rsidRPr="00755771">
        <w:tab/>
        <w:t>because of an omission or misdescription has not been duly completed;</w:t>
      </w:r>
    </w:p>
    <w:p w:rsidR="00AD7288" w:rsidRPr="00755771" w:rsidRDefault="00AD7288" w:rsidP="00AD7288">
      <w:pPr>
        <w:pStyle w:val="paragraph"/>
      </w:pPr>
      <w:r w:rsidRPr="00755771">
        <w:tab/>
        <w:t>(d)</w:t>
      </w:r>
      <w:r w:rsidRPr="00755771">
        <w:tab/>
        <w:t>contravenes this Law; or</w:t>
      </w:r>
    </w:p>
    <w:p w:rsidR="00AD7288" w:rsidRPr="00755771" w:rsidRDefault="00AD7288" w:rsidP="00AD7288">
      <w:pPr>
        <w:pStyle w:val="paragraph"/>
      </w:pPr>
      <w:r w:rsidRPr="00755771">
        <w:lastRenderedPageBreak/>
        <w:tab/>
        <w:t>(e)</w:t>
      </w:r>
      <w:r w:rsidRPr="00755771">
        <w:tab/>
        <w:t>contains an error, alteration or erasure;</w:t>
      </w:r>
    </w:p>
    <w:p w:rsidR="00AD7288" w:rsidRPr="00755771" w:rsidRDefault="00AD7288" w:rsidP="00AD7288">
      <w:pPr>
        <w:pStyle w:val="subsection2"/>
      </w:pPr>
      <w:r w:rsidRPr="00755771">
        <w:t>the Commission may refuse to register or receive the document and may request:</w:t>
      </w:r>
    </w:p>
    <w:p w:rsidR="00AD7288" w:rsidRPr="00755771" w:rsidRDefault="00AD7288" w:rsidP="00AD7288">
      <w:pPr>
        <w:pStyle w:val="paragraph"/>
      </w:pPr>
      <w:r w:rsidRPr="00755771">
        <w:tab/>
        <w:t>(f)</w:t>
      </w:r>
      <w:r w:rsidRPr="00755771">
        <w:tab/>
        <w:t>that the document be appropriately amended or completed and resubmitted;</w:t>
      </w:r>
    </w:p>
    <w:p w:rsidR="00AD7288" w:rsidRPr="00755771" w:rsidRDefault="00AD7288" w:rsidP="00AD7288">
      <w:pPr>
        <w:pStyle w:val="paragraph"/>
      </w:pPr>
      <w:r w:rsidRPr="00755771">
        <w:tab/>
        <w:t>(g)</w:t>
      </w:r>
      <w:r w:rsidRPr="00755771">
        <w:tab/>
        <w:t>that a fresh document be submitted in its place; or</w:t>
      </w:r>
    </w:p>
    <w:p w:rsidR="00AD7288" w:rsidRPr="00755771" w:rsidRDefault="00AD7288" w:rsidP="00AD7288">
      <w:pPr>
        <w:pStyle w:val="paragraph"/>
      </w:pPr>
      <w:r w:rsidRPr="00755771">
        <w:tab/>
        <w:t>(h)</w:t>
      </w:r>
      <w:r w:rsidRPr="00755771">
        <w:tab/>
        <w:t>where the document has not been duly completed, that a supplementary document in the prescribed form be lodged.</w:t>
      </w:r>
    </w:p>
    <w:p w:rsidR="00AD7288" w:rsidRPr="00755771" w:rsidRDefault="00AD7288" w:rsidP="00AD7288">
      <w:pPr>
        <w:pStyle w:val="subsection"/>
      </w:pPr>
      <w:r w:rsidRPr="00755771">
        <w:tab/>
        <w:t>(9)</w:t>
      </w:r>
      <w:r w:rsidRPr="00755771">
        <w:tab/>
        <w:t>The Commission may require a person who submits a document for lodgment to produce to the Commission such other document, or to furnish to the Commission such information, as the Commission thinks necessary in order to form an opinion whether it may refuse to receive or register the first</w:t>
      </w:r>
      <w:r w:rsidR="0070684F">
        <w:noBreakHyphen/>
      </w:r>
      <w:r w:rsidRPr="00755771">
        <w:t>mentioned document.</w:t>
      </w:r>
    </w:p>
    <w:p w:rsidR="00AD7288" w:rsidRPr="00755771" w:rsidRDefault="00AD7288" w:rsidP="00AD7288">
      <w:pPr>
        <w:pStyle w:val="subsection"/>
      </w:pPr>
      <w:r w:rsidRPr="00755771">
        <w:tab/>
        <w:t>(10)</w:t>
      </w:r>
      <w:r w:rsidRPr="00755771">
        <w:tab/>
        <w:t>The Commission may, if in the opinion of the Commission it is no longer necessary or desirable to retain them, destroy or dispose of:</w:t>
      </w:r>
    </w:p>
    <w:p w:rsidR="00AD7288" w:rsidRPr="00755771" w:rsidRDefault="00AD7288" w:rsidP="00AD7288">
      <w:pPr>
        <w:pStyle w:val="paragraph"/>
      </w:pPr>
      <w:r w:rsidRPr="00755771">
        <w:tab/>
        <w:t>(a)</w:t>
      </w:r>
      <w:r w:rsidRPr="00755771">
        <w:tab/>
        <w:t>in relation to a body corporate:</w:t>
      </w:r>
    </w:p>
    <w:p w:rsidR="00AD7288" w:rsidRPr="00755771" w:rsidRDefault="00AD7288" w:rsidP="00AD7288">
      <w:pPr>
        <w:pStyle w:val="paragraphsub"/>
      </w:pPr>
      <w:r w:rsidRPr="00755771">
        <w:tab/>
        <w:t>(i)</w:t>
      </w:r>
      <w:r w:rsidRPr="00755771">
        <w:tab/>
        <w:t>any return of allotment of shares for cash that has been lodged for not less than 2 years;</w:t>
      </w:r>
    </w:p>
    <w:p w:rsidR="00AD7288" w:rsidRPr="00755771" w:rsidRDefault="00AD7288" w:rsidP="00AD7288">
      <w:pPr>
        <w:pStyle w:val="paragraphsub"/>
      </w:pPr>
      <w:r w:rsidRPr="00755771">
        <w:tab/>
        <w:t>(ii)</w:t>
      </w:r>
      <w:r w:rsidRPr="00755771">
        <w:tab/>
        <w:t>any annual return or balance</w:t>
      </w:r>
      <w:r w:rsidR="0070684F">
        <w:noBreakHyphen/>
      </w:r>
      <w:r w:rsidRPr="00755771">
        <w:t>sheet that has been lodged for not less than 7 years or any document creating or evidencing a charge, or the complete or partial satisfaction of a charge, where a memorandum of satisfaction of the charge has been registered for not less than 7 years; or</w:t>
      </w:r>
    </w:p>
    <w:p w:rsidR="00AD7288" w:rsidRPr="00755771" w:rsidRDefault="00AD7288" w:rsidP="00AD7288">
      <w:pPr>
        <w:pStyle w:val="paragraphsub"/>
      </w:pPr>
      <w:r w:rsidRPr="00755771">
        <w:tab/>
        <w:t>(iii)</w:t>
      </w:r>
      <w:r w:rsidRPr="00755771">
        <w:tab/>
        <w:t>any other document (other than the constitution or any other document affecting it) that has been lodged or registered for not less than 15 years;</w:t>
      </w:r>
    </w:p>
    <w:p w:rsidR="00FB6AD6" w:rsidRPr="00755771" w:rsidRDefault="00FB6AD6" w:rsidP="00FB6AD6">
      <w:pPr>
        <w:pStyle w:val="paragraph"/>
      </w:pPr>
      <w:r w:rsidRPr="00755771">
        <w:rPr>
          <w:i/>
        </w:rPr>
        <w:tab/>
      </w:r>
      <w:r w:rsidRPr="00755771">
        <w:t>(b)</w:t>
      </w:r>
      <w:r w:rsidRPr="00755771">
        <w:tab/>
        <w:t>in relation to a body corporate that has been dissolved or deregistered for 15 years or more—any document lodged or registered; or</w:t>
      </w:r>
    </w:p>
    <w:p w:rsidR="00AD7288" w:rsidRPr="00755771" w:rsidRDefault="00AD7288" w:rsidP="00AD7288">
      <w:pPr>
        <w:pStyle w:val="paragraph"/>
      </w:pPr>
      <w:r w:rsidRPr="00755771">
        <w:tab/>
        <w:t>(c)</w:t>
      </w:r>
      <w:r w:rsidRPr="00755771">
        <w:tab/>
        <w:t>any document a transparency of which has been incorporated with a register kept by the Commission.</w:t>
      </w:r>
    </w:p>
    <w:p w:rsidR="00AD7288" w:rsidRPr="00755771" w:rsidRDefault="00AD7288" w:rsidP="00AD7288">
      <w:pPr>
        <w:pStyle w:val="subsection"/>
      </w:pPr>
      <w:r w:rsidRPr="00755771">
        <w:tab/>
        <w:t>(11)</w:t>
      </w:r>
      <w:r w:rsidRPr="00755771">
        <w:tab/>
        <w:t>If a body corporate or other person, having made default in complying with:</w:t>
      </w:r>
    </w:p>
    <w:p w:rsidR="00AD7288" w:rsidRPr="00755771" w:rsidRDefault="00AD7288" w:rsidP="00AD7288">
      <w:pPr>
        <w:pStyle w:val="paragraph"/>
      </w:pPr>
      <w:r w:rsidRPr="00755771">
        <w:lastRenderedPageBreak/>
        <w:tab/>
        <w:t>(a)</w:t>
      </w:r>
      <w:r w:rsidRPr="00755771">
        <w:tab/>
        <w:t>any provision of this Law or of any other law that requires the lodging in any manner of any return, account or other document or the giving of notice to the Commission of any matter; or</w:t>
      </w:r>
    </w:p>
    <w:p w:rsidR="00AD7288" w:rsidRPr="00755771" w:rsidRDefault="00AD7288" w:rsidP="00AD7288">
      <w:pPr>
        <w:pStyle w:val="paragraph"/>
      </w:pPr>
      <w:r w:rsidRPr="00755771">
        <w:tab/>
        <w:t>(b)</w:t>
      </w:r>
      <w:r w:rsidRPr="00755771">
        <w:tab/>
        <w:t>any request of the Commission to amend or complete and resubmit any document or to submit a fresh document;</w:t>
      </w:r>
    </w:p>
    <w:p w:rsidR="00AD7288" w:rsidRPr="00755771" w:rsidRDefault="00AD7288" w:rsidP="00AD7288">
      <w:pPr>
        <w:pStyle w:val="subsection2"/>
      </w:pPr>
      <w:r w:rsidRPr="00755771">
        <w:t xml:space="preserve">fails to make good the default within 14 days after the service on the body or person of a notice requiring it to be done, </w:t>
      </w:r>
      <w:r w:rsidR="00003645" w:rsidRPr="00755771">
        <w:t>a court</w:t>
      </w:r>
      <w:r w:rsidRPr="00755771">
        <w:t xml:space="preserve"> may, on an application by any member or creditor of the body or by the Commission, make an order directing the body or any officer of the body or the person to make good the default within such time as is specified in the order.</w:t>
      </w:r>
    </w:p>
    <w:p w:rsidR="00AD7288" w:rsidRPr="00755771" w:rsidRDefault="00AD7288" w:rsidP="00AD7288">
      <w:pPr>
        <w:pStyle w:val="subsection"/>
      </w:pPr>
      <w:r w:rsidRPr="00755771">
        <w:tab/>
        <w:t>(12)</w:t>
      </w:r>
      <w:r w:rsidRPr="00755771">
        <w:tab/>
        <w:t>Any such order may provide that all costs of and incidental to the application shall be borne by the body or by any officers of the body responsible for the default or by the person.</w:t>
      </w:r>
    </w:p>
    <w:p w:rsidR="00AD7288" w:rsidRPr="00755771" w:rsidRDefault="00AD7288" w:rsidP="00AD7288">
      <w:pPr>
        <w:pStyle w:val="subsection"/>
      </w:pPr>
      <w:r w:rsidRPr="00755771">
        <w:tab/>
        <w:t>(13)</w:t>
      </w:r>
      <w:r w:rsidRPr="00755771">
        <w:tab/>
        <w:t xml:space="preserve">A person shall not contravene an order made under </w:t>
      </w:r>
      <w:r w:rsidR="0070684F">
        <w:t>subsection (</w:t>
      </w:r>
      <w:r w:rsidRPr="00755771">
        <w:t>11).</w:t>
      </w:r>
    </w:p>
    <w:p w:rsidR="00AD7288" w:rsidRPr="00755771" w:rsidRDefault="00AD7288" w:rsidP="00AD7288">
      <w:pPr>
        <w:pStyle w:val="subsection"/>
      </w:pPr>
      <w:r w:rsidRPr="00755771">
        <w:tab/>
        <w:t>(14)</w:t>
      </w:r>
      <w:r w:rsidRPr="00755771">
        <w:tab/>
        <w:t xml:space="preserve">Nothing in this section prejudices the operation of any law imposing penalties on a body corporate or its officers or on another person in respect of a default mentioned in </w:t>
      </w:r>
      <w:r w:rsidR="0070684F">
        <w:t>subsection (</w:t>
      </w:r>
      <w:r w:rsidRPr="00755771">
        <w:t>11).</w:t>
      </w:r>
    </w:p>
    <w:p w:rsidR="004443BD" w:rsidRPr="00755771" w:rsidRDefault="004443BD" w:rsidP="007806B6">
      <w:pPr>
        <w:pStyle w:val="subsection"/>
      </w:pPr>
      <w:r w:rsidRPr="00755771">
        <w:tab/>
        <w:t>(15)</w:t>
      </w:r>
      <w:r w:rsidRPr="00755771">
        <w:tab/>
        <w:t>Where information about a person is included on a register kept by the Commission, the Commission may at any time, in writing, require that person to give the Commission specified information about the person, being information of the kind included on that register.</w:t>
      </w:r>
    </w:p>
    <w:p w:rsidR="004443BD" w:rsidRPr="00755771" w:rsidRDefault="004443BD" w:rsidP="007806B6">
      <w:pPr>
        <w:pStyle w:val="subsection"/>
      </w:pPr>
      <w:r w:rsidRPr="00755771">
        <w:tab/>
        <w:t>(16)</w:t>
      </w:r>
      <w:r w:rsidRPr="00755771">
        <w:tab/>
        <w:t>The person must provide the information within such reasonable period, and in such form, as are specified by the Commission.</w:t>
      </w:r>
    </w:p>
    <w:p w:rsidR="004443BD" w:rsidRPr="00755771" w:rsidRDefault="004443BD" w:rsidP="007806B6">
      <w:pPr>
        <w:pStyle w:val="subsection"/>
      </w:pPr>
      <w:r w:rsidRPr="00755771">
        <w:tab/>
        <w:t>(17)</w:t>
      </w:r>
      <w:r w:rsidRPr="00755771">
        <w:tab/>
        <w:t xml:space="preserve">Without limiting the generality of </w:t>
      </w:r>
      <w:r w:rsidR="0070684F">
        <w:t>subsection (</w:t>
      </w:r>
      <w:r w:rsidRPr="00755771">
        <w:t>1), the Commission may use a register, or information obtained from a register, kept by the NCSC or by an authority of this jurisdiction, as the basis of a register to be kept by the Commission.</w:t>
      </w:r>
    </w:p>
    <w:p w:rsidR="004443BD" w:rsidRPr="00755771" w:rsidRDefault="004443BD" w:rsidP="004443BD">
      <w:pPr>
        <w:pStyle w:val="subsection"/>
      </w:pPr>
      <w:r w:rsidRPr="00755771">
        <w:tab/>
        <w:t>(18)</w:t>
      </w:r>
      <w:r w:rsidRPr="00755771">
        <w:tab/>
        <w:t xml:space="preserve">References in this Law to documents lodged, made or otherwise dealt with under a provision of this Law include references to </w:t>
      </w:r>
      <w:r w:rsidRPr="00755771">
        <w:lastRenderedPageBreak/>
        <w:t>documents lodged, made or otherwise dealt with under a corresponding provision of a previous law, to the extent that such documents have been incorporated in a register kept by the Commission.</w:t>
      </w:r>
    </w:p>
    <w:p w:rsidR="004443BD" w:rsidRPr="00755771" w:rsidRDefault="004443BD" w:rsidP="004443BD">
      <w:pPr>
        <w:pStyle w:val="ActHead5"/>
      </w:pPr>
      <w:bookmarkStart w:id="8" w:name="_Toc176505282"/>
      <w:r w:rsidRPr="0070684F">
        <w:rPr>
          <w:rStyle w:val="CharSectno"/>
        </w:rPr>
        <w:t>1274A</w:t>
      </w:r>
      <w:r w:rsidRPr="00755771">
        <w:t xml:space="preserve">  Obtaining information from certain registers</w:t>
      </w:r>
      <w:bookmarkEnd w:id="8"/>
    </w:p>
    <w:p w:rsidR="004443BD" w:rsidRPr="00755771" w:rsidRDefault="004443BD" w:rsidP="007806B6">
      <w:pPr>
        <w:pStyle w:val="subsection"/>
      </w:pPr>
      <w:r w:rsidRPr="00755771">
        <w:tab/>
        <w:t>(1)</w:t>
      </w:r>
      <w:r w:rsidRPr="00755771">
        <w:tab/>
        <w:t>In this section:</w:t>
      </w:r>
    </w:p>
    <w:p w:rsidR="004443BD" w:rsidRPr="00755771" w:rsidRDefault="004443BD" w:rsidP="007806B6">
      <w:pPr>
        <w:pStyle w:val="Definition"/>
      </w:pPr>
      <w:r w:rsidRPr="00755771">
        <w:rPr>
          <w:b/>
          <w:i/>
        </w:rPr>
        <w:t>data processor</w:t>
      </w:r>
      <w:r w:rsidRPr="00755771">
        <w:t xml:space="preserve"> means a mechanical, electronic or other device for the processing of data</w:t>
      </w:r>
      <w:r w:rsidR="0002791A" w:rsidRPr="00755771">
        <w:t>.</w:t>
      </w:r>
    </w:p>
    <w:p w:rsidR="004443BD" w:rsidRPr="00755771" w:rsidRDefault="004443BD" w:rsidP="007806B6">
      <w:pPr>
        <w:pStyle w:val="Definition"/>
      </w:pPr>
      <w:r w:rsidRPr="00755771">
        <w:rPr>
          <w:b/>
          <w:i/>
        </w:rPr>
        <w:t>register</w:t>
      </w:r>
      <w:r w:rsidRPr="00755771">
        <w:t xml:space="preserve"> means a register kept by the Commission under this Law</w:t>
      </w:r>
      <w:r w:rsidR="0002791A" w:rsidRPr="00755771">
        <w:t>.</w:t>
      </w:r>
    </w:p>
    <w:p w:rsidR="004443BD" w:rsidRPr="00755771" w:rsidRDefault="004443BD" w:rsidP="007806B6">
      <w:pPr>
        <w:pStyle w:val="Definition"/>
      </w:pPr>
      <w:r w:rsidRPr="00755771">
        <w:rPr>
          <w:b/>
          <w:i/>
        </w:rPr>
        <w:t>search</w:t>
      </w:r>
      <w:r w:rsidRPr="00755771">
        <w:t xml:space="preserve"> includes inspect.</w:t>
      </w:r>
    </w:p>
    <w:p w:rsidR="004443BD" w:rsidRPr="00755771" w:rsidRDefault="004443BD" w:rsidP="007806B6">
      <w:pPr>
        <w:pStyle w:val="subsection"/>
      </w:pPr>
      <w:r w:rsidRPr="00755771">
        <w:tab/>
        <w:t>(2)</w:t>
      </w:r>
      <w:r w:rsidRPr="00755771">
        <w:tab/>
        <w:t>The Commission may permit a person to search, otherwise than by using a data processor, a prescribed register.</w:t>
      </w:r>
    </w:p>
    <w:p w:rsidR="004443BD" w:rsidRPr="00755771" w:rsidRDefault="004443BD" w:rsidP="007806B6">
      <w:pPr>
        <w:pStyle w:val="subsection"/>
      </w:pPr>
      <w:r w:rsidRPr="00755771">
        <w:tab/>
        <w:t>(3)</w:t>
      </w:r>
      <w:r w:rsidRPr="00755771">
        <w:tab/>
        <w:t>The Commission may permit a person to search a prescribed register by using a data processor in order to obtain prescribed information from the register.</w:t>
      </w:r>
    </w:p>
    <w:p w:rsidR="004443BD" w:rsidRPr="00755771" w:rsidRDefault="004443BD" w:rsidP="007806B6">
      <w:pPr>
        <w:pStyle w:val="subsection"/>
      </w:pPr>
      <w:r w:rsidRPr="00755771">
        <w:tab/>
        <w:t>(4)</w:t>
      </w:r>
      <w:r w:rsidRPr="00755771">
        <w:tab/>
        <w:t>The Commission may make available to a person prescribed information (in the form of a document or otherwise) that the Commission has obtained from a prescribed register by using a data processor.</w:t>
      </w:r>
    </w:p>
    <w:p w:rsidR="004443BD" w:rsidRPr="00755771" w:rsidRDefault="004443BD" w:rsidP="007806B6">
      <w:pPr>
        <w:pStyle w:val="subsection"/>
      </w:pPr>
      <w:r w:rsidRPr="00755771">
        <w:tab/>
        <w:t>(5)</w:t>
      </w:r>
      <w:r w:rsidRPr="00755771">
        <w:tab/>
        <w:t>Nothing in this section limits:</w:t>
      </w:r>
    </w:p>
    <w:p w:rsidR="004443BD" w:rsidRPr="00755771" w:rsidRDefault="004443BD" w:rsidP="007806B6">
      <w:pPr>
        <w:pStyle w:val="paragraph"/>
      </w:pPr>
      <w:r w:rsidRPr="00755771">
        <w:tab/>
        <w:t>(a)</w:t>
      </w:r>
      <w:r w:rsidRPr="00755771">
        <w:tab/>
        <w:t>a power or function that the Commission has apart from this section; or</w:t>
      </w:r>
    </w:p>
    <w:p w:rsidR="004443BD" w:rsidRPr="00755771" w:rsidRDefault="004443BD" w:rsidP="007806B6">
      <w:pPr>
        <w:pStyle w:val="paragraph"/>
      </w:pPr>
      <w:r w:rsidRPr="00755771">
        <w:tab/>
        <w:t>(b)</w:t>
      </w:r>
      <w:r w:rsidRPr="00755771">
        <w:tab/>
        <w:t>a right that a person has apart from this section.</w:t>
      </w:r>
    </w:p>
    <w:p w:rsidR="00F30D10" w:rsidRPr="00755771" w:rsidRDefault="00F30D10" w:rsidP="00F30D10">
      <w:pPr>
        <w:pStyle w:val="ActHead5"/>
      </w:pPr>
      <w:bookmarkStart w:id="9" w:name="_Toc176505283"/>
      <w:r w:rsidRPr="0070684F">
        <w:rPr>
          <w:rStyle w:val="CharSectno"/>
        </w:rPr>
        <w:t>1274B</w:t>
      </w:r>
      <w:r w:rsidRPr="00755771">
        <w:t xml:space="preserve">  </w:t>
      </w:r>
      <w:r w:rsidRPr="00755771">
        <w:rPr>
          <w:bCs/>
          <w:szCs w:val="22"/>
        </w:rPr>
        <w:t>Use, in court proceedings, of information from Commission’s national database</w:t>
      </w:r>
      <w:bookmarkEnd w:id="9"/>
    </w:p>
    <w:p w:rsidR="00F30D10" w:rsidRPr="00755771" w:rsidRDefault="00F30D10" w:rsidP="00F14BB5">
      <w:pPr>
        <w:pStyle w:val="subsection"/>
      </w:pPr>
      <w:r w:rsidRPr="00755771">
        <w:tab/>
        <w:t>(1)</w:t>
      </w:r>
      <w:r w:rsidRPr="00755771">
        <w:tab/>
        <w:t>In this section:</w:t>
      </w:r>
    </w:p>
    <w:p w:rsidR="00F30D10" w:rsidRPr="00755771" w:rsidRDefault="00F30D10" w:rsidP="00F14BB5">
      <w:pPr>
        <w:pStyle w:val="Definition"/>
      </w:pPr>
      <w:r w:rsidRPr="00755771">
        <w:rPr>
          <w:b/>
          <w:bCs/>
          <w:i/>
        </w:rPr>
        <w:t>data processor</w:t>
      </w:r>
      <w:r w:rsidRPr="00755771">
        <w:rPr>
          <w:b/>
          <w:bCs/>
        </w:rPr>
        <w:t xml:space="preserve"> </w:t>
      </w:r>
      <w:r w:rsidRPr="00755771">
        <w:t>means a mechanical, electronic or other device for processing data</w:t>
      </w:r>
      <w:r w:rsidR="0002791A" w:rsidRPr="00755771">
        <w:t>.</w:t>
      </w:r>
    </w:p>
    <w:p w:rsidR="00F30D10" w:rsidRPr="00755771" w:rsidRDefault="00F30D10" w:rsidP="00F14BB5">
      <w:pPr>
        <w:pStyle w:val="subsection"/>
      </w:pPr>
      <w:r w:rsidRPr="00755771">
        <w:lastRenderedPageBreak/>
        <w:tab/>
        <w:t>(2)</w:t>
      </w:r>
      <w:r w:rsidRPr="00755771">
        <w:tab/>
        <w:t xml:space="preserve">In a proceeding in a court, a writing that purports to have been prepared by the Commission is admissible as </w:t>
      </w:r>
      <w:r w:rsidRPr="00755771">
        <w:rPr>
          <w:i/>
        </w:rPr>
        <w:t xml:space="preserve">prima facie </w:t>
      </w:r>
      <w:r w:rsidRPr="00755771">
        <w:t>evidence of the matters stated in so much of the writing as sets out what purports to be information obtained by the Commission, by using a data processor, from the national database. In other words, the writing is proof of such a matter in the absence of evidence to the contrary.</w:t>
      </w:r>
    </w:p>
    <w:p w:rsidR="00F30D10" w:rsidRPr="00755771" w:rsidRDefault="00F30D10" w:rsidP="00F14BB5">
      <w:pPr>
        <w:pStyle w:val="subsection"/>
      </w:pPr>
      <w:r w:rsidRPr="00755771">
        <w:tab/>
        <w:t>(3)</w:t>
      </w:r>
      <w:r w:rsidRPr="00755771">
        <w:tab/>
        <w:t>A writing need not bear a certificate or signature in order to be taken to purport to have been prepared by the Commission.</w:t>
      </w:r>
    </w:p>
    <w:p w:rsidR="00F30D10" w:rsidRPr="00755771" w:rsidRDefault="00F30D10" w:rsidP="00F14BB5">
      <w:pPr>
        <w:pStyle w:val="subsection"/>
      </w:pPr>
      <w:r w:rsidRPr="00755771">
        <w:tab/>
        <w:t>(4)</w:t>
      </w:r>
      <w:r w:rsidRPr="00755771">
        <w:tab/>
        <w:t xml:space="preserve">Nothing in this section limits, or is limited by, </w:t>
      </w:r>
      <w:r w:rsidR="0070684F">
        <w:t>section 1</w:t>
      </w:r>
      <w:r w:rsidRPr="00755771">
        <w:t>274 or 1274A.</w:t>
      </w:r>
    </w:p>
    <w:p w:rsidR="00AD7288" w:rsidRPr="00755771" w:rsidRDefault="00AD7288" w:rsidP="00AD7288">
      <w:pPr>
        <w:pStyle w:val="ActHead5"/>
      </w:pPr>
      <w:bookmarkStart w:id="10" w:name="_Toc176505284"/>
      <w:r w:rsidRPr="0070684F">
        <w:rPr>
          <w:rStyle w:val="CharSectno"/>
        </w:rPr>
        <w:t>1275</w:t>
      </w:r>
      <w:r w:rsidRPr="00755771">
        <w:t xml:space="preserve">  Relodging of lost registered documents</w:t>
      </w:r>
      <w:bookmarkEnd w:id="10"/>
    </w:p>
    <w:p w:rsidR="00AD7288" w:rsidRPr="00755771" w:rsidRDefault="00AD7288" w:rsidP="00AD7288">
      <w:pPr>
        <w:pStyle w:val="subsection"/>
      </w:pPr>
      <w:r w:rsidRPr="00755771">
        <w:tab/>
        <w:t>(1)</w:t>
      </w:r>
      <w:r w:rsidRPr="00755771">
        <w:tab/>
        <w:t>Where a document forming part of the constitution of, or any other document relating to, a body corporate has, since being lodged, been lost or destroyed, a person may apply to the Commission for leave to lodge a copy of the document as originally lodged.</w:t>
      </w:r>
    </w:p>
    <w:p w:rsidR="00AD7288" w:rsidRPr="00755771" w:rsidRDefault="00AD7288" w:rsidP="00AD7288">
      <w:pPr>
        <w:pStyle w:val="subsection"/>
      </w:pPr>
      <w:r w:rsidRPr="00755771">
        <w:tab/>
        <w:t>(2)</w:t>
      </w:r>
      <w:r w:rsidRPr="00755771">
        <w:tab/>
        <w:t>Where such an application is made, the Commission may direct that notice of the application be given to such persons and in such manner as it thinks fit.</w:t>
      </w:r>
    </w:p>
    <w:p w:rsidR="00AD7288" w:rsidRPr="00755771" w:rsidRDefault="00AD7288" w:rsidP="00AD7288">
      <w:pPr>
        <w:pStyle w:val="subsection"/>
      </w:pPr>
      <w:r w:rsidRPr="00755771">
        <w:tab/>
        <w:t>(3)</w:t>
      </w:r>
      <w:r w:rsidRPr="00755771">
        <w:tab/>
        <w:t xml:space="preserve">Whether or not an application has been made to the Commission under </w:t>
      </w:r>
      <w:r w:rsidR="0070684F">
        <w:t>subsection (</w:t>
      </w:r>
      <w:r w:rsidRPr="00755771">
        <w:t>1), the Commission, upon being satisfied:</w:t>
      </w:r>
    </w:p>
    <w:p w:rsidR="00AD7288" w:rsidRPr="00755771" w:rsidRDefault="00AD7288" w:rsidP="00AD7288">
      <w:pPr>
        <w:pStyle w:val="paragraph"/>
      </w:pPr>
      <w:r w:rsidRPr="00755771">
        <w:tab/>
        <w:t>(a)</w:t>
      </w:r>
      <w:r w:rsidRPr="00755771">
        <w:tab/>
        <w:t>that an original document has been lost or destroyed;</w:t>
      </w:r>
    </w:p>
    <w:p w:rsidR="00AD7288" w:rsidRPr="00755771" w:rsidRDefault="00AD7288" w:rsidP="00AD7288">
      <w:pPr>
        <w:pStyle w:val="paragraph"/>
      </w:pPr>
      <w:r w:rsidRPr="00755771">
        <w:tab/>
        <w:t>(b)</w:t>
      </w:r>
      <w:r w:rsidRPr="00755771">
        <w:tab/>
        <w:t>of the date of the lodging of that document; and</w:t>
      </w:r>
    </w:p>
    <w:p w:rsidR="00AD7288" w:rsidRPr="00755771" w:rsidRDefault="00AD7288" w:rsidP="00AD7288">
      <w:pPr>
        <w:pStyle w:val="paragraph"/>
      </w:pPr>
      <w:r w:rsidRPr="00755771">
        <w:tab/>
        <w:t>(c)</w:t>
      </w:r>
      <w:r w:rsidRPr="00755771">
        <w:tab/>
        <w:t>that a copy of that document produced to the Commission is a correct copy;</w:t>
      </w:r>
    </w:p>
    <w:p w:rsidR="00AD7288" w:rsidRPr="00755771" w:rsidRDefault="00AD7288" w:rsidP="00AD7288">
      <w:pPr>
        <w:pStyle w:val="subsection2"/>
      </w:pPr>
      <w:r w:rsidRPr="00755771">
        <w:t>may certify upon the copy that it is so satisfied and grant leave for the copy to be lodged in the manner required by law in respect of the original.</w:t>
      </w:r>
    </w:p>
    <w:p w:rsidR="00AD7288" w:rsidRPr="00755771" w:rsidRDefault="00AD7288" w:rsidP="00AD7288">
      <w:pPr>
        <w:pStyle w:val="subsection"/>
      </w:pPr>
      <w:r w:rsidRPr="00755771">
        <w:tab/>
        <w:t>(4)</w:t>
      </w:r>
      <w:r w:rsidRPr="00755771">
        <w:tab/>
        <w:t>Upon the lodgment the copy has, and shall be deemed to have had from such date as is mentioned in the certificate as the date of the lodging of the original, the same force and effect for all purposes as the original.</w:t>
      </w:r>
    </w:p>
    <w:p w:rsidR="00AD7288" w:rsidRPr="00755771" w:rsidRDefault="00AD7288" w:rsidP="00AD7288">
      <w:pPr>
        <w:pStyle w:val="subsection"/>
      </w:pPr>
      <w:r w:rsidRPr="00755771">
        <w:lastRenderedPageBreak/>
        <w:tab/>
        <w:t>(5)</w:t>
      </w:r>
      <w:r w:rsidRPr="00755771">
        <w:tab/>
        <w:t xml:space="preserve">A decision of the Tribunal varying or setting aside a decision of the Commission to certify and grant leave under </w:t>
      </w:r>
      <w:r w:rsidR="0070684F">
        <w:t>subsection (</w:t>
      </w:r>
      <w:r w:rsidRPr="00755771">
        <w:t>3) may be lodged with the Commission and shall be registered by it, but no payments, contracts, dealings, acts or things made, had or done in good faith before the registration of the Tribunal</w:t>
      </w:r>
      <w:r w:rsidR="00DE45B9" w:rsidRPr="00755771">
        <w:t>’</w:t>
      </w:r>
      <w:r w:rsidRPr="00755771">
        <w:t>s decision and upon the faith of and in reliance upon the certificate shall be invalidated or affected by the Tribunal</w:t>
      </w:r>
      <w:r w:rsidR="00DE45B9" w:rsidRPr="00755771">
        <w:t>’</w:t>
      </w:r>
      <w:r w:rsidRPr="00755771">
        <w:t>s decision.</w:t>
      </w:r>
    </w:p>
    <w:p w:rsidR="00AD7288" w:rsidRPr="00755771" w:rsidRDefault="00AD7288" w:rsidP="00AD7288">
      <w:pPr>
        <w:pStyle w:val="subsection"/>
      </w:pPr>
      <w:r w:rsidRPr="00755771">
        <w:tab/>
        <w:t>(6)</w:t>
      </w:r>
      <w:r w:rsidRPr="00755771">
        <w:tab/>
        <w:t xml:space="preserve">Where a transparency of a document referred to in </w:t>
      </w:r>
      <w:r w:rsidR="0070684F">
        <w:t>subsection (</w:t>
      </w:r>
      <w:r w:rsidRPr="00755771">
        <w:t>1) has been incorporated with a register kept by the Commission and is lost or destroyed as referred to in that subsection, this section applies as if the document of which it is a transparency had been so lost or destroyed.</w:t>
      </w:r>
    </w:p>
    <w:p w:rsidR="00AD7288" w:rsidRPr="00755771" w:rsidRDefault="0070684F" w:rsidP="00AD7288">
      <w:pPr>
        <w:pStyle w:val="ActHead2"/>
        <w:pageBreakBefore/>
      </w:pPr>
      <w:bookmarkStart w:id="11" w:name="_Toc176505285"/>
      <w:r w:rsidRPr="0070684F">
        <w:rPr>
          <w:rStyle w:val="CharPartNo"/>
        </w:rPr>
        <w:lastRenderedPageBreak/>
        <w:t>Part 9</w:t>
      </w:r>
      <w:r w:rsidR="00AD7288" w:rsidRPr="0070684F">
        <w:rPr>
          <w:rStyle w:val="CharPartNo"/>
        </w:rPr>
        <w:t>.2</w:t>
      </w:r>
      <w:r w:rsidR="00AD7288" w:rsidRPr="00755771">
        <w:t>—</w:t>
      </w:r>
      <w:r w:rsidR="00AD7288" w:rsidRPr="0070684F">
        <w:rPr>
          <w:rStyle w:val="CharPartText"/>
        </w:rPr>
        <w:t>Registration of auditors and liquidators</w:t>
      </w:r>
      <w:bookmarkEnd w:id="11"/>
    </w:p>
    <w:p w:rsidR="00AD7288" w:rsidRPr="00755771" w:rsidRDefault="0070684F" w:rsidP="00AD7288">
      <w:pPr>
        <w:pStyle w:val="ActHead3"/>
      </w:pPr>
      <w:bookmarkStart w:id="12" w:name="_Toc176505286"/>
      <w:r w:rsidRPr="0070684F">
        <w:rPr>
          <w:rStyle w:val="CharDivNo"/>
        </w:rPr>
        <w:t>Division 1</w:t>
      </w:r>
      <w:r w:rsidR="00AD7288" w:rsidRPr="00755771">
        <w:t>—</w:t>
      </w:r>
      <w:r w:rsidR="00AD7288" w:rsidRPr="0070684F">
        <w:rPr>
          <w:rStyle w:val="CharDivText"/>
        </w:rPr>
        <w:t>Interpretation</w:t>
      </w:r>
      <w:bookmarkEnd w:id="12"/>
    </w:p>
    <w:p w:rsidR="00AD7288" w:rsidRPr="00755771" w:rsidRDefault="00AD7288" w:rsidP="00AD7288">
      <w:pPr>
        <w:pStyle w:val="ActHead5"/>
      </w:pPr>
      <w:bookmarkStart w:id="13" w:name="_Toc176505287"/>
      <w:r w:rsidRPr="0070684F">
        <w:rPr>
          <w:rStyle w:val="CharSectno"/>
        </w:rPr>
        <w:t>1276</w:t>
      </w:r>
      <w:r w:rsidRPr="00755771">
        <w:t xml:space="preserve">  Interpretation</w:t>
      </w:r>
      <w:bookmarkEnd w:id="13"/>
    </w:p>
    <w:p w:rsidR="00AD7288" w:rsidRPr="00755771" w:rsidRDefault="00AD7288" w:rsidP="00AD7288">
      <w:pPr>
        <w:pStyle w:val="subsection"/>
      </w:pPr>
      <w:r w:rsidRPr="00755771">
        <w:tab/>
      </w:r>
      <w:r w:rsidRPr="00755771">
        <w:tab/>
        <w:t>In this Part, unless the contrary intention appears:</w:t>
      </w:r>
    </w:p>
    <w:p w:rsidR="00AD7288" w:rsidRPr="00755771" w:rsidRDefault="00AD7288" w:rsidP="00AD7288">
      <w:pPr>
        <w:pStyle w:val="Definition"/>
      </w:pPr>
      <w:r w:rsidRPr="00755771">
        <w:rPr>
          <w:b/>
          <w:i/>
        </w:rPr>
        <w:t>body corporate</w:t>
      </w:r>
      <w:r w:rsidRPr="00755771">
        <w:t xml:space="preserve"> includes a </w:t>
      </w:r>
      <w:r w:rsidR="0070684F">
        <w:t>Part 5</w:t>
      </w:r>
      <w:r w:rsidRPr="00755771">
        <w:t>.7 body</w:t>
      </w:r>
      <w:r w:rsidR="004E07AD" w:rsidRPr="00755771">
        <w:t>.</w:t>
      </w:r>
    </w:p>
    <w:p w:rsidR="00AD7288" w:rsidRPr="00755771" w:rsidRDefault="00AD7288" w:rsidP="00AD7288">
      <w:pPr>
        <w:pStyle w:val="Definition"/>
      </w:pPr>
      <w:r w:rsidRPr="00755771">
        <w:rPr>
          <w:b/>
          <w:i/>
        </w:rPr>
        <w:t>decision</w:t>
      </w:r>
      <w:r w:rsidRPr="00755771">
        <w:t xml:space="preserve">, in relation to the Board, means, in </w:t>
      </w:r>
      <w:r w:rsidR="0070684F">
        <w:t>Division 3</w:t>
      </w:r>
      <w:r w:rsidRPr="00755771">
        <w:t xml:space="preserve">, a decision of the Board under that Division and includes a refusal to exercise a power under </w:t>
      </w:r>
      <w:r w:rsidR="0070684F">
        <w:t>section 1</w:t>
      </w:r>
      <w:r w:rsidRPr="00755771">
        <w:t>292</w:t>
      </w:r>
      <w:r w:rsidR="004E07AD" w:rsidRPr="00755771">
        <w:t>.</w:t>
      </w:r>
    </w:p>
    <w:p w:rsidR="00AD7288" w:rsidRPr="00755771" w:rsidRDefault="00AD7288" w:rsidP="00AD7288">
      <w:pPr>
        <w:pStyle w:val="Definition"/>
      </w:pPr>
      <w:r w:rsidRPr="00755771">
        <w:rPr>
          <w:b/>
          <w:i/>
        </w:rPr>
        <w:t>registered</w:t>
      </w:r>
      <w:r w:rsidRPr="00755771">
        <w:t xml:space="preserve"> means registered under </w:t>
      </w:r>
      <w:r w:rsidR="0070684F">
        <w:t>Division 2</w:t>
      </w:r>
      <w:r w:rsidRPr="00755771">
        <w:t>.</w:t>
      </w:r>
    </w:p>
    <w:p w:rsidR="00AD7288" w:rsidRPr="00755771" w:rsidRDefault="00AD7288" w:rsidP="00AD7288">
      <w:pPr>
        <w:pStyle w:val="ActHead5"/>
      </w:pPr>
      <w:bookmarkStart w:id="14" w:name="_Toc176505288"/>
      <w:r w:rsidRPr="0070684F">
        <w:rPr>
          <w:rStyle w:val="CharSectno"/>
        </w:rPr>
        <w:t>1277</w:t>
      </w:r>
      <w:r w:rsidRPr="00755771">
        <w:t xml:space="preserve">  Effect on other laws</w:t>
      </w:r>
      <w:bookmarkEnd w:id="14"/>
    </w:p>
    <w:p w:rsidR="00AD7288" w:rsidRPr="00755771" w:rsidRDefault="00AD7288" w:rsidP="00AD7288">
      <w:pPr>
        <w:pStyle w:val="subsection"/>
      </w:pPr>
      <w:r w:rsidRPr="00755771">
        <w:tab/>
      </w:r>
      <w:r w:rsidRPr="00755771">
        <w:tab/>
        <w:t xml:space="preserve">This </w:t>
      </w:r>
      <w:r w:rsidR="0070684F">
        <w:t>Part i</w:t>
      </w:r>
      <w:r w:rsidRPr="00755771">
        <w:t>s not intended to exclude or limit the operation of another law of this jurisdiction that can operate concurrently with it.</w:t>
      </w:r>
    </w:p>
    <w:p w:rsidR="00AD7288" w:rsidRPr="00755771" w:rsidRDefault="0070684F" w:rsidP="00AD7288">
      <w:pPr>
        <w:pStyle w:val="ActHead3"/>
        <w:pageBreakBefore/>
      </w:pPr>
      <w:bookmarkStart w:id="15" w:name="_Toc176505289"/>
      <w:r w:rsidRPr="0070684F">
        <w:rPr>
          <w:rStyle w:val="CharDivNo"/>
        </w:rPr>
        <w:lastRenderedPageBreak/>
        <w:t>Division 2</w:t>
      </w:r>
      <w:r w:rsidR="00AD7288" w:rsidRPr="00755771">
        <w:t>—</w:t>
      </w:r>
      <w:r w:rsidR="00AD7288" w:rsidRPr="0070684F">
        <w:rPr>
          <w:rStyle w:val="CharDivText"/>
        </w:rPr>
        <w:t>Registration</w:t>
      </w:r>
      <w:bookmarkEnd w:id="15"/>
    </w:p>
    <w:p w:rsidR="00AD7288" w:rsidRPr="00755771" w:rsidRDefault="00AD7288" w:rsidP="00AD7288">
      <w:pPr>
        <w:pStyle w:val="ActHead5"/>
      </w:pPr>
      <w:bookmarkStart w:id="16" w:name="_Toc176505290"/>
      <w:r w:rsidRPr="0070684F">
        <w:rPr>
          <w:rStyle w:val="CharSectno"/>
        </w:rPr>
        <w:t>1278</w:t>
      </w:r>
      <w:r w:rsidRPr="00755771">
        <w:t xml:space="preserve">  Auditor or liquidator registered under corresponding previous law</w:t>
      </w:r>
      <w:bookmarkEnd w:id="16"/>
    </w:p>
    <w:p w:rsidR="00AD7288" w:rsidRPr="00755771" w:rsidRDefault="00AD7288" w:rsidP="00AD7288">
      <w:pPr>
        <w:pStyle w:val="subsection"/>
      </w:pPr>
      <w:bookmarkStart w:id="17" w:name="_Hlk84831932"/>
      <w:r w:rsidRPr="00755771">
        <w:tab/>
      </w:r>
      <w:r w:rsidRPr="00755771">
        <w:tab/>
        <w:t>For the purposes of this Law, where, immediately before the commencement of this se</w:t>
      </w:r>
      <w:r w:rsidRPr="00755771">
        <w:rPr>
          <w:kern w:val="28"/>
          <w:sz w:val="24"/>
        </w:rPr>
        <w:t>ction, a person was registered as an auditor, as a liquidator, as a liquidator of a specified body corporate, or as an official liquidator, under a previous law of this jurisdiction corresponding to this Division (whether or not the person</w:t>
      </w:r>
      <w:r w:rsidR="00DE45B9" w:rsidRPr="00755771">
        <w:rPr>
          <w:kern w:val="28"/>
          <w:sz w:val="24"/>
        </w:rPr>
        <w:t>’</w:t>
      </w:r>
      <w:r w:rsidRPr="00755771">
        <w:rPr>
          <w:kern w:val="28"/>
          <w:sz w:val="24"/>
        </w:rPr>
        <w:t>s registration was suspended at that commencement), the Commission is taken to have registered the person, at that commencement, under this Division as an auditor, as a liquidator, as a liquidator of that body, or as an official liquidator, as the case may be.</w:t>
      </w:r>
      <w:bookmarkEnd w:id="17"/>
    </w:p>
    <w:p w:rsidR="00AD7288" w:rsidRPr="00755771" w:rsidRDefault="00AD7288" w:rsidP="00AD7288">
      <w:pPr>
        <w:pStyle w:val="ActHead5"/>
      </w:pPr>
      <w:bookmarkStart w:id="18" w:name="_Toc176505291"/>
      <w:r w:rsidRPr="0070684F">
        <w:rPr>
          <w:rStyle w:val="CharSectno"/>
        </w:rPr>
        <w:t>1279</w:t>
      </w:r>
      <w:r w:rsidRPr="00755771">
        <w:t xml:space="preserve">  Application for registration as auditor or liquidator</w:t>
      </w:r>
      <w:bookmarkEnd w:id="18"/>
    </w:p>
    <w:p w:rsidR="00AD7288" w:rsidRPr="00755771" w:rsidRDefault="00AD7288" w:rsidP="00AD7288">
      <w:pPr>
        <w:pStyle w:val="subsection"/>
      </w:pPr>
      <w:r w:rsidRPr="00755771">
        <w:tab/>
        <w:t>(1)</w:t>
      </w:r>
      <w:r w:rsidRPr="00755771">
        <w:tab/>
        <w:t>A natural person may make an application to the Commission:</w:t>
      </w:r>
    </w:p>
    <w:p w:rsidR="00AD7288" w:rsidRPr="00755771" w:rsidRDefault="00AD7288" w:rsidP="00AD7288">
      <w:pPr>
        <w:pStyle w:val="paragraph"/>
      </w:pPr>
      <w:r w:rsidRPr="00755771">
        <w:tab/>
        <w:t>(a)</w:t>
      </w:r>
      <w:r w:rsidRPr="00755771">
        <w:tab/>
        <w:t>for registration as an auditor;</w:t>
      </w:r>
    </w:p>
    <w:p w:rsidR="00AD7288" w:rsidRPr="00755771" w:rsidRDefault="00AD7288" w:rsidP="00AD7288">
      <w:pPr>
        <w:pStyle w:val="paragraph"/>
      </w:pPr>
      <w:r w:rsidRPr="00755771">
        <w:tab/>
        <w:t>(b)</w:t>
      </w:r>
      <w:r w:rsidRPr="00755771">
        <w:tab/>
        <w:t>for registration as a liquidator; or</w:t>
      </w:r>
    </w:p>
    <w:p w:rsidR="00AD7288" w:rsidRPr="00755771" w:rsidRDefault="00AD7288" w:rsidP="00AD7288">
      <w:pPr>
        <w:pStyle w:val="paragraph"/>
      </w:pPr>
      <w:r w:rsidRPr="00755771">
        <w:tab/>
        <w:t>(c)</w:t>
      </w:r>
      <w:r w:rsidRPr="00755771">
        <w:tab/>
        <w:t>for registration as a liquidator of a specified body corporate, being a body corporate that is to be wound up under this Law.</w:t>
      </w:r>
    </w:p>
    <w:p w:rsidR="00AD7288" w:rsidRPr="00755771" w:rsidRDefault="00AD7288" w:rsidP="00AD7288">
      <w:pPr>
        <w:pStyle w:val="subsection"/>
      </w:pPr>
      <w:r w:rsidRPr="00755771">
        <w:tab/>
        <w:t>(2)</w:t>
      </w:r>
      <w:r w:rsidRPr="00755771">
        <w:tab/>
        <w:t>An application under this section shall be made in writing as prescribed and shall contain such information as is prescribed.</w:t>
      </w:r>
    </w:p>
    <w:p w:rsidR="00AD7288" w:rsidRPr="00755771" w:rsidRDefault="00AD7288" w:rsidP="00AD7288">
      <w:pPr>
        <w:pStyle w:val="subsection"/>
      </w:pPr>
      <w:bookmarkStart w:id="19" w:name="_Hlk84831960"/>
      <w:r w:rsidRPr="00755771">
        <w:rPr>
          <w:szCs w:val="22"/>
        </w:rPr>
        <w:tab/>
        <w:t>(3)</w:t>
      </w:r>
      <w:r w:rsidRPr="00755771">
        <w:rPr>
          <w:szCs w:val="22"/>
        </w:rPr>
        <w:tab/>
        <w:t xml:space="preserve">An application that was duly made to the NCSC, before the commencement of this section, under a previous law of this jurisdiction corresponding to </w:t>
      </w:r>
      <w:r w:rsidR="0070684F">
        <w:rPr>
          <w:szCs w:val="22"/>
        </w:rPr>
        <w:t>subsection (</w:t>
      </w:r>
      <w:r w:rsidRPr="00755771">
        <w:rPr>
          <w:szCs w:val="22"/>
        </w:rPr>
        <w:t>1), and that the NCSC had not dealt with before that commencement, is taken to be an application duly made to the Commission under this section.</w:t>
      </w:r>
      <w:bookmarkEnd w:id="19"/>
    </w:p>
    <w:p w:rsidR="00AD7288" w:rsidRPr="00755771" w:rsidRDefault="00AD7288" w:rsidP="00AD7288">
      <w:pPr>
        <w:pStyle w:val="ActHead5"/>
      </w:pPr>
      <w:bookmarkStart w:id="20" w:name="_Toc176505292"/>
      <w:r w:rsidRPr="0070684F">
        <w:rPr>
          <w:rStyle w:val="CharSectno"/>
        </w:rPr>
        <w:lastRenderedPageBreak/>
        <w:t>1280</w:t>
      </w:r>
      <w:r w:rsidRPr="00755771">
        <w:t xml:space="preserve">  Registration of auditors</w:t>
      </w:r>
      <w:bookmarkEnd w:id="20"/>
    </w:p>
    <w:p w:rsidR="00AD7288" w:rsidRPr="00755771" w:rsidRDefault="00AD7288" w:rsidP="00AD7288">
      <w:pPr>
        <w:pStyle w:val="subsection"/>
      </w:pPr>
      <w:r w:rsidRPr="00755771">
        <w:tab/>
        <w:t>(2)</w:t>
      </w:r>
      <w:r w:rsidRPr="00755771">
        <w:tab/>
        <w:t xml:space="preserve">Subject to this section, where an application for registration as an auditor is made under </w:t>
      </w:r>
      <w:r w:rsidR="0070684F">
        <w:t>section 1</w:t>
      </w:r>
      <w:r w:rsidRPr="00755771">
        <w:t>279, the Commission shall grant the application and register the applicant as an auditor if:</w:t>
      </w:r>
    </w:p>
    <w:p w:rsidR="00AD7288" w:rsidRPr="00755771" w:rsidRDefault="00AD7288" w:rsidP="00AD7288">
      <w:pPr>
        <w:pStyle w:val="paragraph"/>
      </w:pPr>
      <w:r w:rsidRPr="00755771">
        <w:tab/>
        <w:t>(a)</w:t>
      </w:r>
      <w:r w:rsidRPr="00755771">
        <w:tab/>
        <w:t>the applicant:</w:t>
      </w:r>
    </w:p>
    <w:p w:rsidR="00AD7288" w:rsidRPr="00755771" w:rsidRDefault="00AD7288" w:rsidP="00AD7288">
      <w:pPr>
        <w:pStyle w:val="paragraphsub"/>
      </w:pPr>
      <w:r w:rsidRPr="00755771">
        <w:tab/>
        <w:t>(i)</w:t>
      </w:r>
      <w:r w:rsidRPr="00755771">
        <w:tab/>
        <w:t>is a member of the The Institute of Chartered Accountants in Australia, the Australian Society of Certified Practising Accountants or any other prescribed body;</w:t>
      </w:r>
    </w:p>
    <w:p w:rsidR="00AD7288" w:rsidRPr="00755771" w:rsidRDefault="00AD7288" w:rsidP="00AD7288">
      <w:pPr>
        <w:pStyle w:val="paragraphsub"/>
      </w:pPr>
      <w:r w:rsidRPr="00755771">
        <w:tab/>
        <w:t>(ii)</w:t>
      </w:r>
      <w:r w:rsidRPr="00755771">
        <w:tab/>
        <w:t>holds a degree, diploma or certificate from a prescribed university or another prescribed institution in Australia and has passed examinations in such subjects, under whatever name, as the appropriate authority of the university or other institution certifies to the Commission to represent a course of study in accountancy (including auditing) of not less than 3 years duration and in commercial law (including company law) of not less than 2 years duration; or</w:t>
      </w:r>
    </w:p>
    <w:p w:rsidR="00AD7288" w:rsidRPr="00755771" w:rsidRDefault="00AD7288" w:rsidP="00AD7288">
      <w:pPr>
        <w:pStyle w:val="paragraphsub"/>
      </w:pPr>
      <w:r w:rsidRPr="00755771">
        <w:tab/>
        <w:t>(iii)</w:t>
      </w:r>
      <w:r w:rsidRPr="00755771">
        <w:tab/>
        <w:t xml:space="preserve">has other qualifications and experience that, in the opinion of the Commission, are equivalent to the qualifications mentioned in </w:t>
      </w:r>
      <w:r w:rsidR="0070684F">
        <w:t>subparagraph (</w:t>
      </w:r>
      <w:r w:rsidRPr="00755771">
        <w:t>i) or (ii);</w:t>
      </w:r>
    </w:p>
    <w:p w:rsidR="00AD7288" w:rsidRPr="00755771" w:rsidRDefault="00AD7288" w:rsidP="00AD7288">
      <w:pPr>
        <w:pStyle w:val="paragraph"/>
      </w:pPr>
      <w:r w:rsidRPr="00755771">
        <w:tab/>
        <w:t>(b)</w:t>
      </w:r>
      <w:r w:rsidRPr="00755771">
        <w:tab/>
        <w:t>the Commission is satisfied that the applicant has had such practical experience in auditing as is prescribed; and</w:t>
      </w:r>
    </w:p>
    <w:p w:rsidR="00AD7288" w:rsidRPr="00755771" w:rsidRDefault="00AD7288" w:rsidP="00AD7288">
      <w:pPr>
        <w:pStyle w:val="paragraph"/>
      </w:pPr>
      <w:r w:rsidRPr="00755771">
        <w:tab/>
        <w:t>(c)</w:t>
      </w:r>
      <w:r w:rsidRPr="00755771">
        <w:tab/>
        <w:t>the Commission is satisfied that the applicant is capable of performing the duties of an auditor and is otherwise a fit and proper person to be registered as an auditor;</w:t>
      </w:r>
    </w:p>
    <w:p w:rsidR="00AD7288" w:rsidRPr="00755771" w:rsidRDefault="00AD7288" w:rsidP="00AD7288">
      <w:pPr>
        <w:pStyle w:val="subsection2"/>
      </w:pPr>
      <w:r w:rsidRPr="00755771">
        <w:t>but otherwise the Commission shall refuse the application.</w:t>
      </w:r>
    </w:p>
    <w:p w:rsidR="00AD7288" w:rsidRPr="00755771" w:rsidRDefault="00AD7288" w:rsidP="00AD7288">
      <w:pPr>
        <w:pStyle w:val="subsection"/>
      </w:pPr>
      <w:r w:rsidRPr="00755771">
        <w:tab/>
        <w:t>(3)</w:t>
      </w:r>
      <w:r w:rsidRPr="00755771">
        <w:tab/>
        <w:t xml:space="preserve">The Commission shall not register as an auditor a person who is subject to a </w:t>
      </w:r>
      <w:r w:rsidR="0070684F">
        <w:t>section 2</w:t>
      </w:r>
      <w:r w:rsidRPr="00755771">
        <w:t xml:space="preserve">29 prohibition, a </w:t>
      </w:r>
      <w:r w:rsidR="0070684F">
        <w:t>section 2</w:t>
      </w:r>
      <w:r w:rsidRPr="00755771">
        <w:t xml:space="preserve">30 order, a </w:t>
      </w:r>
      <w:r w:rsidR="0070684F">
        <w:t>section 5</w:t>
      </w:r>
      <w:r w:rsidRPr="00755771">
        <w:t>99 order</w:t>
      </w:r>
      <w:r w:rsidR="00B239CF" w:rsidRPr="00755771">
        <w:rPr>
          <w:szCs w:val="24"/>
        </w:rPr>
        <w:t xml:space="preserve">, a </w:t>
      </w:r>
      <w:r w:rsidR="0070684F">
        <w:rPr>
          <w:szCs w:val="24"/>
        </w:rPr>
        <w:t>section 6</w:t>
      </w:r>
      <w:r w:rsidR="00B239CF" w:rsidRPr="00755771">
        <w:rPr>
          <w:szCs w:val="24"/>
        </w:rPr>
        <w:t>00 notice or a civil penalty disqualification</w:t>
      </w:r>
      <w:r w:rsidRPr="00755771">
        <w:t>.</w:t>
      </w:r>
    </w:p>
    <w:p w:rsidR="00AD7288" w:rsidRPr="00755771" w:rsidRDefault="00AD7288" w:rsidP="00AD7288">
      <w:pPr>
        <w:pStyle w:val="subsection"/>
      </w:pPr>
      <w:r w:rsidRPr="00755771">
        <w:tab/>
        <w:t>(4)</w:t>
      </w:r>
      <w:r w:rsidRPr="00755771">
        <w:tab/>
        <w:t xml:space="preserve">Subject to </w:t>
      </w:r>
      <w:r w:rsidR="0070684F">
        <w:t>subsection (</w:t>
      </w:r>
      <w:r w:rsidRPr="00755771">
        <w:t>8), the Commission may refuse to register as an auditor a person who is not resident in Australia.</w:t>
      </w:r>
    </w:p>
    <w:p w:rsidR="00AD7288" w:rsidRPr="00755771" w:rsidRDefault="00AD7288" w:rsidP="00AD7288">
      <w:pPr>
        <w:pStyle w:val="subsection"/>
      </w:pPr>
      <w:r w:rsidRPr="00755771">
        <w:lastRenderedPageBreak/>
        <w:tab/>
        <w:t>(5)</w:t>
      </w:r>
      <w:r w:rsidRPr="00755771">
        <w:tab/>
        <w:t>Where the Commission grants an application by a person for registration as an auditor, the Commission shall cause to be issued to the person a certificate by the Commission stating that the person has been registered as an auditor and specifying the day on which the application was granted.</w:t>
      </w:r>
    </w:p>
    <w:p w:rsidR="00AD7288" w:rsidRPr="00755771" w:rsidRDefault="00AD7288" w:rsidP="00AD7288">
      <w:pPr>
        <w:pStyle w:val="subsection"/>
      </w:pPr>
      <w:r w:rsidRPr="00755771">
        <w:tab/>
        <w:t>(7)</w:t>
      </w:r>
      <w:r w:rsidRPr="00755771">
        <w:tab/>
        <w:t>A registration under this section shall be deemed to have taken effect at the beginning of the day specified in the certificate as the day on which the application for registration was granted and remains in force until:</w:t>
      </w:r>
    </w:p>
    <w:p w:rsidR="00AD7288" w:rsidRPr="00755771" w:rsidRDefault="00AD7288" w:rsidP="00AD7288">
      <w:pPr>
        <w:pStyle w:val="paragraph"/>
      </w:pPr>
      <w:r w:rsidRPr="00755771">
        <w:tab/>
        <w:t>(a)</w:t>
      </w:r>
      <w:r w:rsidRPr="00755771">
        <w:tab/>
        <w:t>the registration is cancelled by the Commission or the Board; or</w:t>
      </w:r>
    </w:p>
    <w:p w:rsidR="00AD7288" w:rsidRPr="00755771" w:rsidRDefault="00AD7288" w:rsidP="00AD7288">
      <w:pPr>
        <w:pStyle w:val="paragraph"/>
      </w:pPr>
      <w:r w:rsidRPr="00755771">
        <w:tab/>
        <w:t>(b)</w:t>
      </w:r>
      <w:r w:rsidRPr="00755771">
        <w:tab/>
        <w:t>the person who is registered dies.</w:t>
      </w:r>
    </w:p>
    <w:p w:rsidR="00AD7288" w:rsidRPr="00755771" w:rsidRDefault="00AD7288" w:rsidP="00AD7288">
      <w:pPr>
        <w:pStyle w:val="subsection"/>
      </w:pPr>
      <w:r w:rsidRPr="00755771">
        <w:tab/>
        <w:t>(8)</w:t>
      </w:r>
      <w:r w:rsidRPr="00755771">
        <w:tab/>
        <w:t>The Commission shall not refuse to register a person as an auditor unless the Commission has given the person an opportunity to appear at a hearing before the Commission and to make submissions and give evidence to the Commission in relation to the matter.</w:t>
      </w:r>
    </w:p>
    <w:p w:rsidR="00AD7288" w:rsidRPr="00755771" w:rsidRDefault="00AD7288" w:rsidP="00AD7288">
      <w:pPr>
        <w:pStyle w:val="subsection"/>
      </w:pPr>
      <w:r w:rsidRPr="00755771">
        <w:tab/>
        <w:t>(9)</w:t>
      </w:r>
      <w:r w:rsidRPr="00755771">
        <w:tab/>
        <w:t>Where the Commission refuses an application by a person for registration as an auditor, the Commission shall, not later than 14 days after the decision, give to the person a notice in writing setting out the decision and the reasons for it.</w:t>
      </w:r>
    </w:p>
    <w:p w:rsidR="00AD7288" w:rsidRPr="00755771" w:rsidRDefault="00AD7288" w:rsidP="00AD7288">
      <w:pPr>
        <w:pStyle w:val="ActHead5"/>
      </w:pPr>
      <w:bookmarkStart w:id="21" w:name="_Toc176505293"/>
      <w:r w:rsidRPr="0070684F">
        <w:rPr>
          <w:rStyle w:val="CharSectno"/>
        </w:rPr>
        <w:t>1281</w:t>
      </w:r>
      <w:r w:rsidRPr="00755771">
        <w:t xml:space="preserve">  Auditor</w:t>
      </w:r>
      <w:r w:rsidR="0070684F">
        <w:noBreakHyphen/>
      </w:r>
      <w:r w:rsidRPr="00755771">
        <w:t>General deemed to be registered as auditor</w:t>
      </w:r>
      <w:bookmarkEnd w:id="21"/>
    </w:p>
    <w:p w:rsidR="00AD7288" w:rsidRPr="00755771" w:rsidRDefault="00AD7288" w:rsidP="00AD7288">
      <w:pPr>
        <w:pStyle w:val="subsection"/>
      </w:pPr>
      <w:r w:rsidRPr="00755771">
        <w:tab/>
      </w:r>
      <w:r w:rsidRPr="00755771">
        <w:tab/>
        <w:t>A person who holds office as, or is for the time being exercising the powers and performing the duties of:</w:t>
      </w:r>
    </w:p>
    <w:p w:rsidR="00AD7288" w:rsidRPr="00755771" w:rsidRDefault="00AD7288" w:rsidP="00AD7288">
      <w:pPr>
        <w:pStyle w:val="paragraph"/>
      </w:pPr>
      <w:r w:rsidRPr="00755771">
        <w:tab/>
        <w:t>(a)</w:t>
      </w:r>
      <w:r w:rsidRPr="00755771">
        <w:tab/>
        <w:t>the Auditor</w:t>
      </w:r>
      <w:r w:rsidR="0070684F">
        <w:noBreakHyphen/>
      </w:r>
      <w:r w:rsidRPr="00755771">
        <w:t>General; or</w:t>
      </w:r>
    </w:p>
    <w:p w:rsidR="00AD7288" w:rsidRPr="00755771" w:rsidRDefault="00AD7288" w:rsidP="00AD7288">
      <w:pPr>
        <w:pStyle w:val="paragraph"/>
      </w:pPr>
      <w:r w:rsidRPr="00755771">
        <w:tab/>
        <w:t>(b)</w:t>
      </w:r>
      <w:r w:rsidRPr="00755771">
        <w:tab/>
        <w:t>the Auditor</w:t>
      </w:r>
      <w:r w:rsidR="0070684F">
        <w:noBreakHyphen/>
      </w:r>
      <w:r w:rsidRPr="00755771">
        <w:t>General of a State or Territory;</w:t>
      </w:r>
    </w:p>
    <w:p w:rsidR="00AD7288" w:rsidRPr="00755771" w:rsidRDefault="00AD7288" w:rsidP="00AD7288">
      <w:pPr>
        <w:pStyle w:val="subsection2"/>
      </w:pPr>
      <w:r w:rsidRPr="00755771">
        <w:t>shall be deemed, despite any other provision of this Part, to be registered as an auditor.</w:t>
      </w:r>
    </w:p>
    <w:p w:rsidR="00AD7288" w:rsidRPr="00755771" w:rsidRDefault="00AD7288" w:rsidP="00AD7288">
      <w:pPr>
        <w:pStyle w:val="ActHead5"/>
      </w:pPr>
      <w:bookmarkStart w:id="22" w:name="_Toc176505294"/>
      <w:r w:rsidRPr="0070684F">
        <w:rPr>
          <w:rStyle w:val="CharSectno"/>
        </w:rPr>
        <w:lastRenderedPageBreak/>
        <w:t>1282</w:t>
      </w:r>
      <w:r w:rsidRPr="00755771">
        <w:t xml:space="preserve">  Registration of liquidators</w:t>
      </w:r>
      <w:bookmarkEnd w:id="22"/>
    </w:p>
    <w:p w:rsidR="00AD7288" w:rsidRPr="00755771" w:rsidRDefault="00AD7288" w:rsidP="00AD7288">
      <w:pPr>
        <w:pStyle w:val="subsection"/>
      </w:pPr>
      <w:r w:rsidRPr="00755771">
        <w:tab/>
        <w:t>(2)</w:t>
      </w:r>
      <w:r w:rsidRPr="00755771">
        <w:tab/>
        <w:t xml:space="preserve">Subject to this section, where an application for registration as a liquidator is made under </w:t>
      </w:r>
      <w:r w:rsidR="0070684F">
        <w:t>section 1</w:t>
      </w:r>
      <w:r w:rsidRPr="00755771">
        <w:t>279, the Commission shall grant the application if:</w:t>
      </w:r>
    </w:p>
    <w:p w:rsidR="00AD7288" w:rsidRPr="00755771" w:rsidRDefault="00AD7288" w:rsidP="00AD7288">
      <w:pPr>
        <w:pStyle w:val="paragraph"/>
      </w:pPr>
      <w:r w:rsidRPr="00755771">
        <w:tab/>
        <w:t>(a)</w:t>
      </w:r>
      <w:r w:rsidRPr="00755771">
        <w:tab/>
        <w:t>the applicant:</w:t>
      </w:r>
    </w:p>
    <w:p w:rsidR="00AD7288" w:rsidRPr="00755771" w:rsidRDefault="00AD7288" w:rsidP="00AD7288">
      <w:pPr>
        <w:pStyle w:val="paragraphsub"/>
      </w:pPr>
      <w:r w:rsidRPr="00755771">
        <w:tab/>
        <w:t>(i)</w:t>
      </w:r>
      <w:r w:rsidRPr="00755771">
        <w:tab/>
        <w:t xml:space="preserve">is a member of The Institute of Chartered Accountants in Australia, the Australian Society of </w:t>
      </w:r>
      <w:r w:rsidR="0018713D" w:rsidRPr="00755771">
        <w:t xml:space="preserve">Certified Practising </w:t>
      </w:r>
      <w:r w:rsidRPr="00755771">
        <w:t>Accountants or any other prescribed body;</w:t>
      </w:r>
    </w:p>
    <w:p w:rsidR="00AD7288" w:rsidRPr="00755771" w:rsidRDefault="00AD7288" w:rsidP="00AD7288">
      <w:pPr>
        <w:pStyle w:val="paragraphsub"/>
      </w:pPr>
      <w:r w:rsidRPr="00755771">
        <w:tab/>
        <w:t>(ii)</w:t>
      </w:r>
      <w:r w:rsidRPr="00755771">
        <w:tab/>
        <w:t>holds a degree, diploma or certificate from a prescribed university or another prescribed institution in Australia and has passed examinations in such subjects, under whatever name, as the appropriate authority of the university or other institution certifies to the Commission to represent a course of study in accountancy of not less than 3 years duration and in commercial law (including company law) of not less than 2 years duration; or</w:t>
      </w:r>
    </w:p>
    <w:p w:rsidR="00AD7288" w:rsidRPr="00755771" w:rsidRDefault="00AD7288" w:rsidP="00AD7288">
      <w:pPr>
        <w:pStyle w:val="paragraphsub"/>
      </w:pPr>
      <w:r w:rsidRPr="00755771">
        <w:tab/>
        <w:t>(iii)</w:t>
      </w:r>
      <w:r w:rsidRPr="00755771">
        <w:tab/>
        <w:t xml:space="preserve">has other qualifications and experience that, in the opinion of the Commission, are equivalent to the qualifications mentioned in </w:t>
      </w:r>
      <w:r w:rsidR="0070684F">
        <w:t>subparagraph (</w:t>
      </w:r>
      <w:r w:rsidRPr="00755771">
        <w:t>i) or (ii);</w:t>
      </w:r>
    </w:p>
    <w:p w:rsidR="00AD7288" w:rsidRPr="00755771" w:rsidRDefault="00AD7288" w:rsidP="00AD7288">
      <w:pPr>
        <w:pStyle w:val="paragraph"/>
      </w:pPr>
      <w:r w:rsidRPr="00755771">
        <w:tab/>
        <w:t>(b)</w:t>
      </w:r>
      <w:r w:rsidRPr="00755771">
        <w:tab/>
        <w:t>the Commission is satisfied as to the experience of the applicant in connection with the winding up of bodies corporate; and</w:t>
      </w:r>
    </w:p>
    <w:p w:rsidR="00AD7288" w:rsidRPr="00755771" w:rsidRDefault="00AD7288" w:rsidP="00AD7288">
      <w:pPr>
        <w:pStyle w:val="paragraph"/>
      </w:pPr>
      <w:r w:rsidRPr="00755771">
        <w:tab/>
        <w:t>(c)</w:t>
      </w:r>
      <w:r w:rsidRPr="00755771">
        <w:tab/>
        <w:t>the Commission is satisfied that the applicant is capable of performing the duties of a liquidator and is otherwise a fit and proper person to be registered as a liquidator;</w:t>
      </w:r>
    </w:p>
    <w:p w:rsidR="00AD7288" w:rsidRPr="00755771" w:rsidRDefault="00AD7288" w:rsidP="00AD7288">
      <w:pPr>
        <w:pStyle w:val="subsection2"/>
      </w:pPr>
      <w:r w:rsidRPr="00755771">
        <w:t>but otherwise the Commission shall refuse the application.</w:t>
      </w:r>
    </w:p>
    <w:p w:rsidR="00AD7288" w:rsidRPr="00755771" w:rsidRDefault="00AD7288" w:rsidP="00AD7288">
      <w:pPr>
        <w:pStyle w:val="subsection"/>
      </w:pPr>
      <w:r w:rsidRPr="00755771">
        <w:tab/>
        <w:t>(3)</w:t>
      </w:r>
      <w:r w:rsidRPr="00755771">
        <w:tab/>
        <w:t xml:space="preserve">Where an application for registration as a liquidator of a specified body corporate is made under </w:t>
      </w:r>
      <w:r w:rsidR="0070684F">
        <w:t>section 1</w:t>
      </w:r>
      <w:r w:rsidRPr="00755771">
        <w:t xml:space="preserve">279, the Commission shall grant the application and register the applicant as a liquidator of that body if the Commission is satisfied that the applicant has sufficient experience and ability, and is a fit and proper person, to act as liquidator of the body, having regard to the nature of the property or business of the body and the interests of its creditors </w:t>
      </w:r>
      <w:r w:rsidRPr="00755771">
        <w:lastRenderedPageBreak/>
        <w:t>and contributories, but otherwise the Commission shall refuse the application.</w:t>
      </w:r>
    </w:p>
    <w:p w:rsidR="00AD7288" w:rsidRPr="00755771" w:rsidRDefault="00AD7288" w:rsidP="00AD7288">
      <w:pPr>
        <w:pStyle w:val="subsection"/>
      </w:pPr>
      <w:r w:rsidRPr="00755771">
        <w:tab/>
        <w:t>(4)</w:t>
      </w:r>
      <w:r w:rsidRPr="00755771">
        <w:tab/>
        <w:t xml:space="preserve">The Commission shall not register as a liquidator, or as a liquidator of a specified body corporate, a person who is subject to a </w:t>
      </w:r>
      <w:r w:rsidR="0070684F">
        <w:t>section 2</w:t>
      </w:r>
      <w:r w:rsidRPr="00755771">
        <w:t xml:space="preserve">29 prohibition, a </w:t>
      </w:r>
      <w:r w:rsidR="0070684F">
        <w:t>section 2</w:t>
      </w:r>
      <w:r w:rsidRPr="00755771">
        <w:t xml:space="preserve">30 order, a </w:t>
      </w:r>
      <w:r w:rsidR="0070684F">
        <w:t>section 5</w:t>
      </w:r>
      <w:r w:rsidRPr="00755771">
        <w:t>99 order</w:t>
      </w:r>
      <w:r w:rsidR="00B239CF" w:rsidRPr="00755771">
        <w:rPr>
          <w:szCs w:val="24"/>
        </w:rPr>
        <w:t xml:space="preserve">, a </w:t>
      </w:r>
      <w:r w:rsidR="0070684F">
        <w:rPr>
          <w:szCs w:val="24"/>
        </w:rPr>
        <w:t>section 6</w:t>
      </w:r>
      <w:r w:rsidR="00B239CF" w:rsidRPr="00755771">
        <w:rPr>
          <w:szCs w:val="24"/>
        </w:rPr>
        <w:t>00 notice or a civil penalty disqualification</w:t>
      </w:r>
      <w:r w:rsidRPr="00755771">
        <w:t>.</w:t>
      </w:r>
    </w:p>
    <w:p w:rsidR="00AD7288" w:rsidRPr="00755771" w:rsidRDefault="00AD7288" w:rsidP="00AD7288">
      <w:pPr>
        <w:pStyle w:val="subsection"/>
      </w:pPr>
      <w:r w:rsidRPr="00755771">
        <w:tab/>
        <w:t>(5)</w:t>
      </w:r>
      <w:r w:rsidRPr="00755771">
        <w:tab/>
        <w:t xml:space="preserve">Subject to </w:t>
      </w:r>
      <w:r w:rsidR="0070684F">
        <w:t>subsection (</w:t>
      </w:r>
      <w:r w:rsidRPr="00755771">
        <w:t>10), the Commission may refuse to register as a liquidator or as a liquidator of a specified body corporate a person who is not resident in Australia.</w:t>
      </w:r>
    </w:p>
    <w:p w:rsidR="00AD7288" w:rsidRPr="00755771" w:rsidRDefault="00AD7288" w:rsidP="00AD7288">
      <w:pPr>
        <w:pStyle w:val="subsection"/>
      </w:pPr>
      <w:r w:rsidRPr="00755771">
        <w:tab/>
        <w:t>(6)</w:t>
      </w:r>
      <w:r w:rsidRPr="00755771">
        <w:tab/>
        <w:t>Where:</w:t>
      </w:r>
    </w:p>
    <w:p w:rsidR="00AD7288" w:rsidRPr="00755771" w:rsidRDefault="00AD7288" w:rsidP="00AD7288">
      <w:pPr>
        <w:pStyle w:val="paragraph"/>
      </w:pPr>
      <w:r w:rsidRPr="00755771">
        <w:tab/>
        <w:t>(a)</w:t>
      </w:r>
      <w:r w:rsidRPr="00755771">
        <w:tab/>
        <w:t>the Commission grants an application by a person for registration as a liquidator or as a liquidator of a specified body corporate; and</w:t>
      </w:r>
    </w:p>
    <w:p w:rsidR="00AD7288" w:rsidRPr="00755771" w:rsidRDefault="00AD7288" w:rsidP="00AD7288">
      <w:pPr>
        <w:pStyle w:val="paragraph"/>
      </w:pPr>
      <w:r w:rsidRPr="00755771">
        <w:tab/>
        <w:t>(b)</w:t>
      </w:r>
      <w:r w:rsidRPr="00755771">
        <w:tab/>
        <w:t xml:space="preserve">the person has complied with the requirements of </w:t>
      </w:r>
      <w:r w:rsidR="0070684F">
        <w:t>section 1</w:t>
      </w:r>
      <w:r w:rsidRPr="00755771">
        <w:t>284;</w:t>
      </w:r>
    </w:p>
    <w:p w:rsidR="00AD7288" w:rsidRPr="00755771" w:rsidRDefault="00AD7288" w:rsidP="00AD7288">
      <w:pPr>
        <w:pStyle w:val="subsection2"/>
      </w:pPr>
      <w:r w:rsidRPr="00755771">
        <w:t>the Commission shall cause to be issued to the person a certificate by the Commission:</w:t>
      </w:r>
    </w:p>
    <w:p w:rsidR="00AD7288" w:rsidRPr="00755771" w:rsidRDefault="00AD7288" w:rsidP="00AD7288">
      <w:pPr>
        <w:pStyle w:val="paragraph"/>
      </w:pPr>
      <w:r w:rsidRPr="00755771">
        <w:tab/>
        <w:t>(c)</w:t>
      </w:r>
      <w:r w:rsidRPr="00755771">
        <w:tab/>
        <w:t>stating that the person has been registered as a liquidator or as a liquidator of a specified body corporate;</w:t>
      </w:r>
    </w:p>
    <w:p w:rsidR="00AD7288" w:rsidRPr="00755771" w:rsidRDefault="00AD7288" w:rsidP="00AD7288">
      <w:pPr>
        <w:pStyle w:val="paragraph"/>
      </w:pPr>
      <w:r w:rsidRPr="00755771">
        <w:tab/>
        <w:t>(d)</w:t>
      </w:r>
      <w:r w:rsidRPr="00755771">
        <w:tab/>
        <w:t>specifying a day as the day of the beginning of the registration, being:</w:t>
      </w:r>
    </w:p>
    <w:p w:rsidR="00AD7288" w:rsidRPr="00755771" w:rsidRDefault="00AD7288" w:rsidP="00AD7288">
      <w:pPr>
        <w:pStyle w:val="paragraphsub"/>
      </w:pPr>
      <w:r w:rsidRPr="00755771">
        <w:tab/>
        <w:t>(i)</w:t>
      </w:r>
      <w:r w:rsidRPr="00755771">
        <w:tab/>
        <w:t>the day on which the Commission granted the application; or</w:t>
      </w:r>
    </w:p>
    <w:p w:rsidR="00AD7288" w:rsidRPr="00755771" w:rsidRDefault="00AD7288" w:rsidP="00AD7288">
      <w:pPr>
        <w:pStyle w:val="paragraphsub"/>
      </w:pPr>
      <w:r w:rsidRPr="00755771">
        <w:tab/>
        <w:t>(ii)</w:t>
      </w:r>
      <w:r w:rsidRPr="00755771">
        <w:tab/>
        <w:t xml:space="preserve">the day on which the person complied with the requirements of </w:t>
      </w:r>
      <w:r w:rsidR="0070684F">
        <w:t>section 1</w:t>
      </w:r>
      <w:r w:rsidRPr="00755771">
        <w:t>284;</w:t>
      </w:r>
    </w:p>
    <w:p w:rsidR="00AD7288" w:rsidRPr="00755771" w:rsidRDefault="00AD7288" w:rsidP="00AD7288">
      <w:pPr>
        <w:pStyle w:val="paragraph"/>
      </w:pPr>
      <w:r w:rsidRPr="00755771">
        <w:tab/>
      </w:r>
      <w:r w:rsidRPr="00755771">
        <w:tab/>
        <w:t>whichever was the later; and</w:t>
      </w:r>
    </w:p>
    <w:p w:rsidR="00AD7288" w:rsidRPr="00755771" w:rsidRDefault="00AD7288" w:rsidP="00AD7288">
      <w:pPr>
        <w:pStyle w:val="paragraph"/>
      </w:pPr>
      <w:r w:rsidRPr="00755771">
        <w:tab/>
        <w:t>(e)</w:t>
      </w:r>
      <w:r w:rsidRPr="00755771">
        <w:tab/>
        <w:t xml:space="preserve">in the case of a person who is registered under </w:t>
      </w:r>
      <w:r w:rsidR="0070684F">
        <w:t>subsection (</w:t>
      </w:r>
      <w:r w:rsidRPr="00755771">
        <w:t>3) as a liquidator of a specified body corporate—setting out the name of that body.</w:t>
      </w:r>
    </w:p>
    <w:p w:rsidR="00AD7288" w:rsidRPr="00755771" w:rsidRDefault="00AD7288" w:rsidP="00AD7288">
      <w:pPr>
        <w:pStyle w:val="subsection"/>
      </w:pPr>
      <w:r w:rsidRPr="00755771">
        <w:tab/>
        <w:t>(8)</w:t>
      </w:r>
      <w:r w:rsidRPr="00755771">
        <w:tab/>
        <w:t xml:space="preserve">The registration of a person as a liquidator under </w:t>
      </w:r>
      <w:r w:rsidR="0070684F">
        <w:t>subsection (</w:t>
      </w:r>
      <w:r w:rsidRPr="00755771">
        <w:t>2) comes into force at the beginning of the day specified in the certificate as the day of the beginning of the registration and remains in force until:</w:t>
      </w:r>
    </w:p>
    <w:p w:rsidR="00AD7288" w:rsidRPr="00755771" w:rsidRDefault="00AD7288" w:rsidP="00AD7288">
      <w:pPr>
        <w:pStyle w:val="paragraph"/>
      </w:pPr>
      <w:r w:rsidRPr="00755771">
        <w:lastRenderedPageBreak/>
        <w:tab/>
        <w:t>(a)</w:t>
      </w:r>
      <w:r w:rsidRPr="00755771">
        <w:tab/>
        <w:t>the registration is cancelled by the Commission or by the Board; or</w:t>
      </w:r>
    </w:p>
    <w:p w:rsidR="00AD7288" w:rsidRPr="00755771" w:rsidRDefault="00AD7288" w:rsidP="00AD7288">
      <w:pPr>
        <w:pStyle w:val="paragraph"/>
      </w:pPr>
      <w:r w:rsidRPr="00755771">
        <w:tab/>
        <w:t>(b)</w:t>
      </w:r>
      <w:r w:rsidRPr="00755771">
        <w:tab/>
        <w:t>the person dies.</w:t>
      </w:r>
    </w:p>
    <w:p w:rsidR="00AD7288" w:rsidRPr="00755771" w:rsidRDefault="00AD7288" w:rsidP="00AD7288">
      <w:pPr>
        <w:pStyle w:val="subsection"/>
      </w:pPr>
      <w:r w:rsidRPr="00755771">
        <w:tab/>
        <w:t>(9)</w:t>
      </w:r>
      <w:r w:rsidRPr="00755771">
        <w:tab/>
        <w:t xml:space="preserve">The registration of a person as a liquidator of a specified body corporate under </w:t>
      </w:r>
      <w:r w:rsidR="0070684F">
        <w:t>subsection (</w:t>
      </w:r>
      <w:r w:rsidRPr="00755771">
        <w:t>3) comes into force at the beginning of the day specified in the certificate as the day of the beginning of the registration and remains in force until:</w:t>
      </w:r>
    </w:p>
    <w:p w:rsidR="00AD7288" w:rsidRPr="00755771" w:rsidRDefault="00AD7288" w:rsidP="00AD7288">
      <w:pPr>
        <w:pStyle w:val="paragraph"/>
      </w:pPr>
      <w:r w:rsidRPr="00755771">
        <w:tab/>
        <w:t>(a)</w:t>
      </w:r>
      <w:r w:rsidRPr="00755771">
        <w:tab/>
        <w:t>the registration is cancelled by the Commission or by the Board;</w:t>
      </w:r>
    </w:p>
    <w:p w:rsidR="00AD7288" w:rsidRPr="00755771" w:rsidRDefault="00AD7288" w:rsidP="00AD7288">
      <w:pPr>
        <w:pStyle w:val="paragraph"/>
      </w:pPr>
      <w:r w:rsidRPr="00755771">
        <w:tab/>
        <w:t>(b)</w:t>
      </w:r>
      <w:r w:rsidRPr="00755771">
        <w:tab/>
        <w:t>the person dies; or</w:t>
      </w:r>
    </w:p>
    <w:p w:rsidR="00C25D40" w:rsidRPr="00755771" w:rsidRDefault="00C25D40" w:rsidP="00C25D40">
      <w:pPr>
        <w:pStyle w:val="paragraph"/>
      </w:pPr>
      <w:r w:rsidRPr="00755771">
        <w:rPr>
          <w:i/>
        </w:rPr>
        <w:tab/>
      </w:r>
      <w:r w:rsidRPr="00755771">
        <w:t>(c)</w:t>
      </w:r>
      <w:r w:rsidRPr="00755771">
        <w:tab/>
        <w:t>the body corporate is dissolved or deregistered.</w:t>
      </w:r>
    </w:p>
    <w:p w:rsidR="00AD7288" w:rsidRPr="00755771" w:rsidRDefault="00AD7288" w:rsidP="00AD7288">
      <w:pPr>
        <w:pStyle w:val="subsection"/>
      </w:pPr>
      <w:r w:rsidRPr="00755771">
        <w:tab/>
        <w:t>(10)</w:t>
      </w:r>
      <w:r w:rsidRPr="00755771">
        <w:tab/>
        <w:t>The Commission shall not refuse to register a person as a liquidator, or as a liquidator of a specified body corporate, unless the Commission has given the person an opportunity to appear at a hearing before the Commission and to make submissions and give evidence to the Commission in relation to the matter.</w:t>
      </w:r>
    </w:p>
    <w:p w:rsidR="00AD7288" w:rsidRPr="00755771" w:rsidRDefault="00AD7288" w:rsidP="00AD7288">
      <w:pPr>
        <w:pStyle w:val="subsection"/>
      </w:pPr>
      <w:r w:rsidRPr="00755771">
        <w:tab/>
        <w:t>(11)</w:t>
      </w:r>
      <w:r w:rsidRPr="00755771">
        <w:tab/>
        <w:t>Where the Commission refuses an application by a person for registration as a liquidator, or as a liquidator of a specified body corporate, the Commission shall, not later than 14 days after the decision, give to the person notice in writing setting out the decision and the reasons for it.</w:t>
      </w:r>
    </w:p>
    <w:p w:rsidR="00AD7288" w:rsidRPr="00755771" w:rsidRDefault="00AD7288" w:rsidP="00AD7288">
      <w:pPr>
        <w:pStyle w:val="ActHead5"/>
      </w:pPr>
      <w:bookmarkStart w:id="23" w:name="_Toc176505295"/>
      <w:r w:rsidRPr="0070684F">
        <w:rPr>
          <w:rStyle w:val="CharSectno"/>
        </w:rPr>
        <w:t>1283</w:t>
      </w:r>
      <w:r w:rsidRPr="00755771">
        <w:t xml:space="preserve">  Registration of official liquidator</w:t>
      </w:r>
      <w:r w:rsidR="0018713D" w:rsidRPr="00755771">
        <w:t>s</w:t>
      </w:r>
      <w:bookmarkEnd w:id="23"/>
    </w:p>
    <w:p w:rsidR="00AD7288" w:rsidRPr="00755771" w:rsidRDefault="00AD7288" w:rsidP="00AD7288">
      <w:pPr>
        <w:pStyle w:val="subsection"/>
      </w:pPr>
      <w:r w:rsidRPr="00755771">
        <w:tab/>
        <w:t>(1)</w:t>
      </w:r>
      <w:r w:rsidRPr="00755771">
        <w:tab/>
        <w:t>The Commission may register as an official liquidator a natural person who is a registered liquidator.</w:t>
      </w:r>
    </w:p>
    <w:p w:rsidR="00AD7288" w:rsidRPr="00755771" w:rsidRDefault="00AD7288" w:rsidP="00AD7288">
      <w:pPr>
        <w:pStyle w:val="subsection"/>
      </w:pPr>
      <w:r w:rsidRPr="00755771">
        <w:tab/>
        <w:t>(2)</w:t>
      </w:r>
      <w:r w:rsidRPr="00755771">
        <w:tab/>
        <w:t>A person who is registered as an official liquidator is entitled, upon request, to be issued with a certificate of his or her registration.</w:t>
      </w:r>
    </w:p>
    <w:p w:rsidR="00AD7288" w:rsidRPr="00755771" w:rsidRDefault="00AD7288" w:rsidP="00AD7288">
      <w:pPr>
        <w:pStyle w:val="subsection"/>
      </w:pPr>
      <w:r w:rsidRPr="00755771">
        <w:tab/>
        <w:t>(3)</w:t>
      </w:r>
      <w:r w:rsidRPr="00755771">
        <w:tab/>
        <w:t xml:space="preserve">The Commission may register under </w:t>
      </w:r>
      <w:r w:rsidR="0070684F">
        <w:t>subsection (</w:t>
      </w:r>
      <w:r w:rsidRPr="00755771">
        <w:t>1) as official liquidators as many registered liquidators as it thinks fit.</w:t>
      </w:r>
    </w:p>
    <w:p w:rsidR="00AD7288" w:rsidRPr="00755771" w:rsidRDefault="00AD7288" w:rsidP="00AD7288">
      <w:pPr>
        <w:pStyle w:val="ActHead5"/>
      </w:pPr>
      <w:bookmarkStart w:id="24" w:name="_Toc176505296"/>
      <w:r w:rsidRPr="0070684F">
        <w:rPr>
          <w:rStyle w:val="CharSectno"/>
        </w:rPr>
        <w:lastRenderedPageBreak/>
        <w:t>1284</w:t>
      </w:r>
      <w:r w:rsidRPr="00755771">
        <w:t xml:space="preserve">  Security to be given by liquidators</w:t>
      </w:r>
      <w:bookmarkEnd w:id="24"/>
    </w:p>
    <w:p w:rsidR="00AD7288" w:rsidRPr="00755771" w:rsidRDefault="00AD7288" w:rsidP="00AD7288">
      <w:pPr>
        <w:pStyle w:val="subsection"/>
      </w:pPr>
      <w:r w:rsidRPr="00755771">
        <w:tab/>
        <w:t>(1)</w:t>
      </w:r>
      <w:r w:rsidRPr="00755771">
        <w:tab/>
        <w:t>Where the Commission grants an application by a person for registration as a liquidator or as a liquidator of a specified body corporate, the person shall lodge and maintain with the Commission a security for the due performance of his or her duties as such a liquidator in such form and for such amount as is, from time to time, determined by the Commission in relation to that liquidator and with such surety or sureties (if any) as the Commission, from time to time, requires.</w:t>
      </w:r>
    </w:p>
    <w:p w:rsidR="00AD7288" w:rsidRPr="00755771" w:rsidRDefault="00AD7288" w:rsidP="00AD7288">
      <w:pPr>
        <w:pStyle w:val="subsection"/>
      </w:pPr>
      <w:r w:rsidRPr="00755771">
        <w:tab/>
        <w:t>(2)</w:t>
      </w:r>
      <w:r w:rsidRPr="00755771">
        <w:tab/>
        <w:t xml:space="preserve">Where a security is lodged in accordance with </w:t>
      </w:r>
      <w:r w:rsidR="0070684F">
        <w:t>subsection (</w:t>
      </w:r>
      <w:r w:rsidRPr="00755771">
        <w:t>1), the security may be applied by the Commission in such circumstances, for such purposes and in such manner as is prescribed.</w:t>
      </w:r>
    </w:p>
    <w:p w:rsidR="00AD7288" w:rsidRPr="00755771" w:rsidRDefault="00AD7288" w:rsidP="00AD7288">
      <w:pPr>
        <w:pStyle w:val="subsection"/>
      </w:pPr>
      <w:r w:rsidRPr="00755771">
        <w:tab/>
        <w:t>(3)</w:t>
      </w:r>
      <w:r w:rsidRPr="00755771">
        <w:tab/>
        <w:t>The regulations may make provision in relation to:</w:t>
      </w:r>
    </w:p>
    <w:p w:rsidR="00AD7288" w:rsidRPr="00755771" w:rsidRDefault="00AD7288" w:rsidP="00AD7288">
      <w:pPr>
        <w:pStyle w:val="paragraph"/>
      </w:pPr>
      <w:r w:rsidRPr="00755771">
        <w:tab/>
        <w:t>(a)</w:t>
      </w:r>
      <w:r w:rsidRPr="00755771">
        <w:tab/>
        <w:t>the discharge in whole or part by the Commission of securities lodged under this section; and</w:t>
      </w:r>
    </w:p>
    <w:p w:rsidR="00AD7288" w:rsidRPr="00755771" w:rsidRDefault="00AD7288" w:rsidP="00AD7288">
      <w:pPr>
        <w:pStyle w:val="paragraph"/>
      </w:pPr>
      <w:r w:rsidRPr="00755771">
        <w:tab/>
        <w:t>(b)</w:t>
      </w:r>
      <w:r w:rsidRPr="00755771">
        <w:tab/>
        <w:t xml:space="preserve">the release by the Commission of sureties referred to in </w:t>
      </w:r>
      <w:r w:rsidR="0070684F">
        <w:t>subsection (</w:t>
      </w:r>
      <w:r w:rsidRPr="00755771">
        <w:t>1) from all or any of their obligations as such sureties.</w:t>
      </w:r>
    </w:p>
    <w:p w:rsidR="00AD7288" w:rsidRPr="00755771" w:rsidRDefault="00AD7288" w:rsidP="00AD7288">
      <w:pPr>
        <w:pStyle w:val="ActHead5"/>
      </w:pPr>
      <w:bookmarkStart w:id="25" w:name="_Toc176505297"/>
      <w:r w:rsidRPr="0070684F">
        <w:rPr>
          <w:rStyle w:val="CharSectno"/>
        </w:rPr>
        <w:t>1284A</w:t>
      </w:r>
      <w:r w:rsidRPr="00755771">
        <w:t xml:space="preserve">  Security given under previous law</w:t>
      </w:r>
      <w:bookmarkEnd w:id="25"/>
    </w:p>
    <w:p w:rsidR="00AD7288" w:rsidRPr="00755771" w:rsidRDefault="00AD7288" w:rsidP="00AD7288">
      <w:pPr>
        <w:pStyle w:val="subsection"/>
      </w:pPr>
      <w:bookmarkStart w:id="26" w:name="_Hlk84832169"/>
      <w:r w:rsidRPr="00755771">
        <w:tab/>
        <w:t>(1)</w:t>
      </w:r>
      <w:r w:rsidRPr="00755771">
        <w:tab/>
        <w:t xml:space="preserve">This section applies where, immediately before the commencement of this section, a person maintained a security, under a previous law of this jurisdiction corresponding to </w:t>
      </w:r>
      <w:r w:rsidR="0070684F">
        <w:t>section 1</w:t>
      </w:r>
      <w:r w:rsidRPr="00755771">
        <w:t>284, with the local authority within the meaning of that previous law.</w:t>
      </w:r>
    </w:p>
    <w:p w:rsidR="00AD7288" w:rsidRPr="00755771" w:rsidRDefault="00AD7288" w:rsidP="00AD7288">
      <w:pPr>
        <w:pStyle w:val="subsection"/>
      </w:pPr>
      <w:r w:rsidRPr="00755771">
        <w:tab/>
        <w:t>(2)</w:t>
      </w:r>
      <w:r w:rsidRPr="00755771">
        <w:tab/>
        <w:t>After that commencement, the security has effect, with such modifications as are prescribed or the circumstances require, as if:</w:t>
      </w:r>
    </w:p>
    <w:p w:rsidR="00AD7288" w:rsidRPr="00755771" w:rsidRDefault="00AD7288" w:rsidP="00AD7288">
      <w:pPr>
        <w:pStyle w:val="paragraph"/>
      </w:pPr>
      <w:r w:rsidRPr="00755771">
        <w:tab/>
        <w:t>(a)</w:t>
      </w:r>
      <w:r w:rsidRPr="00755771">
        <w:tab/>
        <w:t xml:space="preserve">it were a security lodged and maintained in accordance with </w:t>
      </w:r>
      <w:r w:rsidR="0070684F">
        <w:t>section 1</w:t>
      </w:r>
      <w:r w:rsidRPr="00755771">
        <w:t>284; and</w:t>
      </w:r>
    </w:p>
    <w:p w:rsidR="00AD7288" w:rsidRPr="00755771" w:rsidRDefault="00AD7288" w:rsidP="00AD7288">
      <w:pPr>
        <w:pStyle w:val="paragraph"/>
      </w:pPr>
      <w:r w:rsidRPr="00755771">
        <w:tab/>
        <w:t>(b)</w:t>
      </w:r>
      <w:r w:rsidRPr="00755771">
        <w:tab/>
        <w:t>the Commission were substituted for the local authority as a party to the security; and</w:t>
      </w:r>
    </w:p>
    <w:p w:rsidR="00AD7288" w:rsidRPr="00755771" w:rsidRDefault="00AD7288" w:rsidP="00AD7288">
      <w:pPr>
        <w:pStyle w:val="paragraph"/>
      </w:pPr>
      <w:r w:rsidRPr="00755771">
        <w:tab/>
        <w:t>(c)</w:t>
      </w:r>
      <w:r w:rsidRPr="00755771">
        <w:tab/>
        <w:t>a reference in the security to the local authority were a reference to the Commission.</w:t>
      </w:r>
    </w:p>
    <w:p w:rsidR="00AD7288" w:rsidRPr="00755771" w:rsidRDefault="00AD7288" w:rsidP="00AD7288">
      <w:pPr>
        <w:pStyle w:val="subsection"/>
      </w:pPr>
      <w:r w:rsidRPr="00755771">
        <w:lastRenderedPageBreak/>
        <w:tab/>
        <w:t>(3)</w:t>
      </w:r>
      <w:r w:rsidRPr="00755771">
        <w:tab/>
        <w:t xml:space="preserve">Without limiting </w:t>
      </w:r>
      <w:r w:rsidR="0070684F">
        <w:t>subsection 1</w:t>
      </w:r>
      <w:r w:rsidRPr="00755771">
        <w:t>284(2), regulations for the purposes of that subsection may provide for the security to be applied in connection with an act done, an omission or event occurring, or a matter arising, before that commencement.</w:t>
      </w:r>
      <w:bookmarkEnd w:id="26"/>
    </w:p>
    <w:p w:rsidR="00AD7288" w:rsidRPr="00755771" w:rsidRDefault="00AD7288" w:rsidP="00AD7288">
      <w:pPr>
        <w:pStyle w:val="ActHead5"/>
      </w:pPr>
      <w:bookmarkStart w:id="27" w:name="_Toc176505298"/>
      <w:r w:rsidRPr="0070684F">
        <w:rPr>
          <w:rStyle w:val="CharSectno"/>
        </w:rPr>
        <w:t>1285</w:t>
      </w:r>
      <w:r w:rsidRPr="00755771">
        <w:t xml:space="preserve">  Register of Auditors</w:t>
      </w:r>
      <w:bookmarkEnd w:id="27"/>
    </w:p>
    <w:p w:rsidR="00AD7288" w:rsidRPr="00755771" w:rsidRDefault="00AD7288" w:rsidP="00AD7288">
      <w:pPr>
        <w:pStyle w:val="subsection"/>
      </w:pPr>
      <w:r w:rsidRPr="00755771">
        <w:tab/>
        <w:t>(1)</w:t>
      </w:r>
      <w:r w:rsidRPr="00755771">
        <w:tab/>
        <w:t>The Commission shall cause a Register of Auditors to be kept for the purposes of this Law and shall cause to be entered in the Register in relation to a person who is registered as an auditor:</w:t>
      </w:r>
    </w:p>
    <w:p w:rsidR="00AD7288" w:rsidRPr="00755771" w:rsidRDefault="00AD7288" w:rsidP="00AD7288">
      <w:pPr>
        <w:pStyle w:val="paragraph"/>
      </w:pPr>
      <w:r w:rsidRPr="00755771">
        <w:tab/>
        <w:t>(a)</w:t>
      </w:r>
      <w:r w:rsidRPr="00755771">
        <w:tab/>
        <w:t>the name of the person;</w:t>
      </w:r>
    </w:p>
    <w:p w:rsidR="00AD7288" w:rsidRPr="00755771" w:rsidRDefault="00AD7288" w:rsidP="00AD7288">
      <w:pPr>
        <w:pStyle w:val="paragraph"/>
      </w:pPr>
      <w:r w:rsidRPr="00755771">
        <w:tab/>
        <w:t>(b)</w:t>
      </w:r>
      <w:r w:rsidRPr="00755771">
        <w:tab/>
        <w:t>the day on which the application by that person for registration as an auditor was granted;</w:t>
      </w:r>
    </w:p>
    <w:p w:rsidR="00AD7288" w:rsidRPr="00755771" w:rsidRDefault="00AD7288" w:rsidP="00AD7288">
      <w:pPr>
        <w:pStyle w:val="paragraph"/>
      </w:pPr>
      <w:r w:rsidRPr="00755771">
        <w:tab/>
        <w:t>(c)</w:t>
      </w:r>
      <w:r w:rsidRPr="00755771">
        <w:tab/>
        <w:t>the address of the principal place where the person practises as an auditor and the address of the other places (if any) at which he or she so practises;</w:t>
      </w:r>
    </w:p>
    <w:p w:rsidR="00AD7288" w:rsidRPr="00755771" w:rsidRDefault="00AD7288" w:rsidP="00AD7288">
      <w:pPr>
        <w:pStyle w:val="paragraph"/>
      </w:pPr>
      <w:r w:rsidRPr="00755771">
        <w:tab/>
        <w:t>(d)</w:t>
      </w:r>
      <w:r w:rsidRPr="00755771">
        <w:tab/>
        <w:t>if the person practises as an auditor as a member of a firm or under a name or style other than his or her own name—the name of that firm or the name or style under which he or she so practises; and</w:t>
      </w:r>
    </w:p>
    <w:p w:rsidR="00AD7288" w:rsidRPr="00755771" w:rsidRDefault="00AD7288" w:rsidP="00AD7288">
      <w:pPr>
        <w:pStyle w:val="paragraph"/>
      </w:pPr>
      <w:r w:rsidRPr="00755771">
        <w:tab/>
        <w:t>(e)</w:t>
      </w:r>
      <w:r w:rsidRPr="00755771">
        <w:tab/>
        <w:t>particulars of any suspension of the person</w:t>
      </w:r>
      <w:r w:rsidR="00DE45B9" w:rsidRPr="00755771">
        <w:t>’</w:t>
      </w:r>
      <w:r w:rsidRPr="00755771">
        <w:t xml:space="preserve">s registration, under </w:t>
      </w:r>
      <w:r w:rsidR="0070684F">
        <w:t>Division 2</w:t>
      </w:r>
      <w:r w:rsidRPr="00755771">
        <w:t xml:space="preserve"> or a corresponding previous law, as an auditor and of any action taken in respect of the person under, or under a previous law corresponding to, </w:t>
      </w:r>
      <w:r w:rsidR="0070684F">
        <w:t>paragraph 1</w:t>
      </w:r>
      <w:r w:rsidRPr="00755771">
        <w:t>292(9)(a), (b) or (c);</w:t>
      </w:r>
    </w:p>
    <w:p w:rsidR="00AD7288" w:rsidRPr="00755771" w:rsidRDefault="00AD7288" w:rsidP="00AD7288">
      <w:pPr>
        <w:pStyle w:val="subsection2"/>
      </w:pPr>
      <w:r w:rsidRPr="00755771">
        <w:t>and may cause to be entered in the Register in relation to a person who is registered as an auditor such other particulars as the Commission considers appropriate.</w:t>
      </w:r>
    </w:p>
    <w:p w:rsidR="00AD7288" w:rsidRPr="00755771" w:rsidRDefault="00AD7288" w:rsidP="00AD7288">
      <w:pPr>
        <w:pStyle w:val="subsection"/>
      </w:pPr>
      <w:r w:rsidRPr="00755771">
        <w:tab/>
        <w:t>(2)</w:t>
      </w:r>
      <w:r w:rsidRPr="00755771">
        <w:tab/>
        <w:t>Where a person ceases to be registered as an auditor, the Commission shall cause to be removed from the Register of Auditors the name of the person and any other particulars entered in the Register in relation to that person.</w:t>
      </w:r>
    </w:p>
    <w:p w:rsidR="00AD7288" w:rsidRPr="00755771" w:rsidRDefault="00AD7288" w:rsidP="00AD7288">
      <w:pPr>
        <w:pStyle w:val="subsection"/>
      </w:pPr>
      <w:r w:rsidRPr="00755771">
        <w:tab/>
        <w:t>(3)</w:t>
      </w:r>
      <w:r w:rsidRPr="00755771">
        <w:tab/>
        <w:t>A person may inspect and make copies of, or take extracts from, the Register of Auditors.</w:t>
      </w:r>
    </w:p>
    <w:p w:rsidR="00AD7288" w:rsidRPr="00755771" w:rsidRDefault="00AD7288" w:rsidP="00AD7288">
      <w:pPr>
        <w:pStyle w:val="ActHead5"/>
      </w:pPr>
      <w:bookmarkStart w:id="28" w:name="_Toc176505299"/>
      <w:r w:rsidRPr="0070684F">
        <w:rPr>
          <w:rStyle w:val="CharSectno"/>
        </w:rPr>
        <w:lastRenderedPageBreak/>
        <w:t>1286</w:t>
      </w:r>
      <w:r w:rsidRPr="00755771">
        <w:t xml:space="preserve">  Registers of Liquidators and Official Liquidators</w:t>
      </w:r>
      <w:bookmarkEnd w:id="28"/>
    </w:p>
    <w:p w:rsidR="00AD7288" w:rsidRPr="00755771" w:rsidRDefault="00AD7288" w:rsidP="00AD7288">
      <w:pPr>
        <w:pStyle w:val="subsection"/>
      </w:pPr>
      <w:r w:rsidRPr="00755771">
        <w:tab/>
        <w:t>(1)</w:t>
      </w:r>
      <w:r w:rsidRPr="00755771">
        <w:tab/>
        <w:t>The Commission shall cause a Register of Liquidators to be kept for the purposes of this Law and shall cause to be entered in the Register:</w:t>
      </w:r>
    </w:p>
    <w:p w:rsidR="00AD7288" w:rsidRPr="00755771" w:rsidRDefault="00AD7288" w:rsidP="00AD7288">
      <w:pPr>
        <w:pStyle w:val="paragraph"/>
      </w:pPr>
      <w:r w:rsidRPr="00755771">
        <w:tab/>
        <w:t>(a)</w:t>
      </w:r>
      <w:r w:rsidRPr="00755771">
        <w:tab/>
        <w:t>in relation to a person who is registered as a liquidator:</w:t>
      </w:r>
    </w:p>
    <w:p w:rsidR="00AD7288" w:rsidRPr="00755771" w:rsidRDefault="00AD7288" w:rsidP="00AD7288">
      <w:pPr>
        <w:pStyle w:val="paragraphsub"/>
      </w:pPr>
      <w:r w:rsidRPr="00755771">
        <w:tab/>
        <w:t>(i)</w:t>
      </w:r>
      <w:r w:rsidRPr="00755771">
        <w:tab/>
        <w:t>the name of the person;</w:t>
      </w:r>
    </w:p>
    <w:p w:rsidR="00AD7288" w:rsidRPr="00755771" w:rsidRDefault="00AD7288" w:rsidP="00AD7288">
      <w:pPr>
        <w:pStyle w:val="paragraphsub"/>
      </w:pPr>
      <w:r w:rsidRPr="00755771">
        <w:tab/>
        <w:t>(ii)</w:t>
      </w:r>
      <w:r w:rsidRPr="00755771">
        <w:tab/>
        <w:t>the day of the beginning of the registration of that person as a liquidator;</w:t>
      </w:r>
    </w:p>
    <w:p w:rsidR="00AD7288" w:rsidRPr="00755771" w:rsidRDefault="00AD7288" w:rsidP="00AD7288">
      <w:pPr>
        <w:pStyle w:val="paragraphsub"/>
      </w:pPr>
      <w:r w:rsidRPr="00755771">
        <w:tab/>
        <w:t>(iii)</w:t>
      </w:r>
      <w:r w:rsidRPr="00755771">
        <w:tab/>
        <w:t>the address of the principal place where the person practises as a liquidator and the addresses of the other places (if any) at which he or she so practises;</w:t>
      </w:r>
    </w:p>
    <w:p w:rsidR="00AD7288" w:rsidRPr="00755771" w:rsidRDefault="00AD7288" w:rsidP="00AD7288">
      <w:pPr>
        <w:pStyle w:val="paragraphsub"/>
      </w:pPr>
      <w:r w:rsidRPr="00755771">
        <w:tab/>
        <w:t>(iv)</w:t>
      </w:r>
      <w:r w:rsidRPr="00755771">
        <w:tab/>
        <w:t>if the person practises as a liquidator as a member of a firm or under a name or style other than his or her own name</w:t>
      </w:r>
      <w:r w:rsidR="00375872" w:rsidRPr="00755771">
        <w:t>—</w:t>
      </w:r>
      <w:r w:rsidRPr="00755771">
        <w:t>the name of that firm or the name or style under which he or she so practises; and</w:t>
      </w:r>
    </w:p>
    <w:p w:rsidR="00AD7288" w:rsidRPr="00755771" w:rsidRDefault="00AD7288" w:rsidP="00AD7288">
      <w:pPr>
        <w:pStyle w:val="paragraphsub"/>
      </w:pPr>
      <w:r w:rsidRPr="00755771">
        <w:tab/>
        <w:t>(v)</w:t>
      </w:r>
      <w:r w:rsidRPr="00755771">
        <w:tab/>
        <w:t xml:space="preserve">particulars of any suspension of the registration of the person as a liquidator, of any suspension of a registration of the person, under a previous law corresponding to </w:t>
      </w:r>
      <w:r w:rsidR="0070684F">
        <w:t>Division 2</w:t>
      </w:r>
      <w:r w:rsidRPr="00755771">
        <w:t xml:space="preserve">, as a liquidator or as a liquidator of a specified body corporate, and of any action taken in respect of the person under </w:t>
      </w:r>
      <w:r w:rsidR="0070684F">
        <w:t>paragraph 1</w:t>
      </w:r>
      <w:r w:rsidRPr="00755771">
        <w:t>292(9)(a), (b) or (c) or under a corresponding previous law; and</w:t>
      </w:r>
    </w:p>
    <w:p w:rsidR="00AD7288" w:rsidRPr="00755771" w:rsidRDefault="00AD7288" w:rsidP="00AD7288">
      <w:pPr>
        <w:pStyle w:val="paragraph"/>
      </w:pPr>
      <w:r w:rsidRPr="00755771">
        <w:tab/>
        <w:t>(b)</w:t>
      </w:r>
      <w:r w:rsidRPr="00755771">
        <w:tab/>
        <w:t>in relation to a person who is registered as a liquidator of a specified body corporate:</w:t>
      </w:r>
    </w:p>
    <w:p w:rsidR="00AD7288" w:rsidRPr="00755771" w:rsidRDefault="00AD7288" w:rsidP="00AD7288">
      <w:pPr>
        <w:pStyle w:val="paragraphsub"/>
      </w:pPr>
      <w:r w:rsidRPr="00755771">
        <w:tab/>
        <w:t>(i)</w:t>
      </w:r>
      <w:r w:rsidRPr="00755771">
        <w:tab/>
        <w:t>the name of the person;</w:t>
      </w:r>
    </w:p>
    <w:p w:rsidR="00AD7288" w:rsidRPr="00755771" w:rsidRDefault="00AD7288" w:rsidP="00AD7288">
      <w:pPr>
        <w:pStyle w:val="paragraphsub"/>
      </w:pPr>
      <w:r w:rsidRPr="00755771">
        <w:tab/>
        <w:t>(ii)</w:t>
      </w:r>
      <w:r w:rsidRPr="00755771">
        <w:tab/>
        <w:t>the name of the body corporate;</w:t>
      </w:r>
    </w:p>
    <w:p w:rsidR="00AD7288" w:rsidRPr="00755771" w:rsidRDefault="00AD7288" w:rsidP="00AD7288">
      <w:pPr>
        <w:pStyle w:val="paragraphsub"/>
      </w:pPr>
      <w:r w:rsidRPr="00755771">
        <w:tab/>
        <w:t>(iii)</w:t>
      </w:r>
      <w:r w:rsidRPr="00755771">
        <w:tab/>
        <w:t>the day of commencement of the registration of the person as a liquidator of the body corporate;</w:t>
      </w:r>
    </w:p>
    <w:p w:rsidR="00AD7288" w:rsidRPr="00755771" w:rsidRDefault="00AD7288" w:rsidP="00AD7288">
      <w:pPr>
        <w:pStyle w:val="paragraphsub"/>
      </w:pPr>
      <w:r w:rsidRPr="00755771">
        <w:tab/>
        <w:t>(iv)</w:t>
      </w:r>
      <w:r w:rsidRPr="00755771">
        <w:tab/>
        <w:t>the address of the principal place where the person proposes to perform his or her functions as the liquidator of the body corporate;</w:t>
      </w:r>
    </w:p>
    <w:p w:rsidR="00AD7288" w:rsidRPr="00755771" w:rsidRDefault="00AD7288" w:rsidP="00AD7288">
      <w:pPr>
        <w:pStyle w:val="paragraphsub"/>
      </w:pPr>
      <w:r w:rsidRPr="00755771">
        <w:tab/>
        <w:t>(v)</w:t>
      </w:r>
      <w:r w:rsidRPr="00755771">
        <w:tab/>
        <w:t xml:space="preserve">if the person practises a profession as a member of a firm or under a name or style other than his or her own name, being a profession by virtue of which he or she is </w:t>
      </w:r>
      <w:r w:rsidRPr="00755771">
        <w:lastRenderedPageBreak/>
        <w:t>qualified to be appointed as a liquidator of the body corporate—the name and address of that firm or the name or style under which he or she so practises; and</w:t>
      </w:r>
    </w:p>
    <w:p w:rsidR="00AD7288" w:rsidRPr="00755771" w:rsidRDefault="00AD7288" w:rsidP="00AD7288">
      <w:pPr>
        <w:pStyle w:val="paragraphsub"/>
      </w:pPr>
      <w:r w:rsidRPr="00755771">
        <w:tab/>
        <w:t>(vi)</w:t>
      </w:r>
      <w:r w:rsidRPr="00755771">
        <w:tab/>
        <w:t xml:space="preserve">particulars of any suspension or deemed suspension of the registration of the person as a liquidator of that body corporate, of any suspension of a registration of the person, under a previous law corresponding to </w:t>
      </w:r>
      <w:r w:rsidR="0070684F">
        <w:t>Division 2</w:t>
      </w:r>
      <w:r w:rsidRPr="00755771">
        <w:t xml:space="preserve">, as a liquidator or as a liquidator of a specified body corporate, and of any action taken in respect of the person under </w:t>
      </w:r>
      <w:r w:rsidR="0070684F">
        <w:t>paragraph 1</w:t>
      </w:r>
      <w:r w:rsidRPr="00755771">
        <w:t>292(9)(a), (b) or (c) or under a corresponding previous law;</w:t>
      </w:r>
    </w:p>
    <w:p w:rsidR="00AD7288" w:rsidRPr="00755771" w:rsidRDefault="00AD7288" w:rsidP="00AD7288">
      <w:pPr>
        <w:pStyle w:val="subsection2"/>
      </w:pPr>
      <w:r w:rsidRPr="00755771">
        <w:t>and may cause to be entered in the Register in relation to a person who is registered as a liquidator, or as a liquidator of a specified body corporate, such other particulars as the Commission considers appropriate.</w:t>
      </w:r>
    </w:p>
    <w:p w:rsidR="00AD7288" w:rsidRPr="00755771" w:rsidRDefault="00AD7288" w:rsidP="00AD7288">
      <w:pPr>
        <w:pStyle w:val="subsection"/>
      </w:pPr>
      <w:r w:rsidRPr="00755771">
        <w:tab/>
        <w:t>(2)</w:t>
      </w:r>
      <w:r w:rsidRPr="00755771">
        <w:tab/>
        <w:t>The Commission shall cause a Register of Official Liquidators to be kept for the purposes of this Law and shall cause to be entered in the Register the name, and such other particulars as the Commission considers appropriate, of any person registered as an official liquidator.</w:t>
      </w:r>
    </w:p>
    <w:p w:rsidR="00AD7288" w:rsidRPr="00755771" w:rsidRDefault="00AD7288" w:rsidP="00AD7288">
      <w:pPr>
        <w:pStyle w:val="subsection"/>
      </w:pPr>
      <w:r w:rsidRPr="00755771">
        <w:tab/>
        <w:t>(3)</w:t>
      </w:r>
      <w:r w:rsidRPr="00755771">
        <w:tab/>
        <w:t>Where a person ceases to be registered as a liquidator, as a liquidator of a specified body corporate or as an official liquidator, the Commission shall cause to be removed from the Register of Liquidators or from the Register of Official Liquidators, as the case may be, the name of the person and any other particulars entered in that Register in relation to that person.</w:t>
      </w:r>
    </w:p>
    <w:p w:rsidR="00AD7288" w:rsidRPr="00755771" w:rsidRDefault="00AD7288" w:rsidP="00AD7288">
      <w:pPr>
        <w:pStyle w:val="subsection"/>
      </w:pPr>
      <w:r w:rsidRPr="00755771">
        <w:tab/>
        <w:t>(4)</w:t>
      </w:r>
      <w:r w:rsidRPr="00755771">
        <w:tab/>
        <w:t>A person may inspect and make copies of, or take extracts from, the Register of Liquidators or the Register of Official Liquidators.</w:t>
      </w:r>
    </w:p>
    <w:p w:rsidR="00AD7288" w:rsidRPr="00755771" w:rsidRDefault="00AD7288" w:rsidP="00AD7288">
      <w:pPr>
        <w:pStyle w:val="ActHead5"/>
      </w:pPr>
      <w:bookmarkStart w:id="29" w:name="_Toc176505300"/>
      <w:r w:rsidRPr="0070684F">
        <w:rPr>
          <w:rStyle w:val="CharSectno"/>
        </w:rPr>
        <w:t>1287</w:t>
      </w:r>
      <w:r w:rsidRPr="00755771">
        <w:t xml:space="preserve">  Notification of certain matters</w:t>
      </w:r>
      <w:bookmarkEnd w:id="29"/>
    </w:p>
    <w:p w:rsidR="00AD7288" w:rsidRPr="00755771" w:rsidRDefault="00AD7288" w:rsidP="00AD7288">
      <w:pPr>
        <w:pStyle w:val="subsection"/>
      </w:pPr>
      <w:r w:rsidRPr="00755771">
        <w:tab/>
        <w:t>(1)</w:t>
      </w:r>
      <w:r w:rsidRPr="00755771">
        <w:tab/>
        <w:t>Where:</w:t>
      </w:r>
    </w:p>
    <w:p w:rsidR="00AD7288" w:rsidRPr="00755771" w:rsidRDefault="00AD7288" w:rsidP="00AD7288">
      <w:pPr>
        <w:pStyle w:val="paragraph"/>
      </w:pPr>
      <w:r w:rsidRPr="00755771">
        <w:tab/>
        <w:t>(a)</w:t>
      </w:r>
      <w:r w:rsidRPr="00755771">
        <w:tab/>
        <w:t>a person who is a registered company auditor ceases to practise as an auditor; or</w:t>
      </w:r>
    </w:p>
    <w:p w:rsidR="00AD7288" w:rsidRPr="00755771" w:rsidRDefault="00AD7288" w:rsidP="00AD7288">
      <w:pPr>
        <w:pStyle w:val="paragraph"/>
      </w:pPr>
      <w:r w:rsidRPr="00755771">
        <w:lastRenderedPageBreak/>
        <w:tab/>
        <w:t>(b)</w:t>
      </w:r>
      <w:r w:rsidRPr="00755771">
        <w:tab/>
        <w:t xml:space="preserve">a change occurs in any matter particulars of which are required by </w:t>
      </w:r>
      <w:r w:rsidR="0070684F">
        <w:t>paragraph 1</w:t>
      </w:r>
      <w:r w:rsidRPr="00755771">
        <w:t>285(1)(a), (c) or (d) to be entered in the Register of Auditors in relation to a person who is a registered company auditor;</w:t>
      </w:r>
    </w:p>
    <w:p w:rsidR="00AD7288" w:rsidRPr="00755771" w:rsidRDefault="00AD7288" w:rsidP="00AD7288">
      <w:pPr>
        <w:pStyle w:val="subsection2"/>
      </w:pPr>
      <w:r w:rsidRPr="00755771">
        <w:t>the person shall, not later than 21 days after the occurrence of the event concerned, lodge, in the prescribed form, particulars in writing of that event.</w:t>
      </w:r>
    </w:p>
    <w:p w:rsidR="00AD7288" w:rsidRPr="00755771" w:rsidRDefault="00AD7288" w:rsidP="00AD7288">
      <w:pPr>
        <w:pStyle w:val="subsection"/>
      </w:pPr>
      <w:r w:rsidRPr="00755771">
        <w:tab/>
        <w:t>(2)</w:t>
      </w:r>
      <w:r w:rsidRPr="00755771">
        <w:tab/>
        <w:t>Where:</w:t>
      </w:r>
    </w:p>
    <w:p w:rsidR="00AD7288" w:rsidRPr="00755771" w:rsidRDefault="00AD7288" w:rsidP="00AD7288">
      <w:pPr>
        <w:pStyle w:val="paragraph"/>
      </w:pPr>
      <w:r w:rsidRPr="00755771">
        <w:tab/>
        <w:t>(a)</w:t>
      </w:r>
      <w:r w:rsidRPr="00755771">
        <w:tab/>
        <w:t>a person who is a registered liquidator ceases to practise as a liquidator; or</w:t>
      </w:r>
    </w:p>
    <w:p w:rsidR="00AD7288" w:rsidRPr="00755771" w:rsidRDefault="00AD7288" w:rsidP="00AD7288">
      <w:pPr>
        <w:pStyle w:val="paragraph"/>
      </w:pPr>
      <w:r w:rsidRPr="00755771">
        <w:tab/>
        <w:t>(b)</w:t>
      </w:r>
      <w:r w:rsidRPr="00755771">
        <w:tab/>
        <w:t xml:space="preserve">a change occurs in any matter particulars of which are required by </w:t>
      </w:r>
      <w:r w:rsidR="0070684F">
        <w:t>subparagraph 1</w:t>
      </w:r>
      <w:r w:rsidRPr="00755771">
        <w:t>286(1)(a)(i), (iii) or (iv) to be entered in the Register of Liquidators in relation to a person who is a registered liquidator;</w:t>
      </w:r>
    </w:p>
    <w:p w:rsidR="00AD7288" w:rsidRPr="00755771" w:rsidRDefault="00AD7288" w:rsidP="00AD7288">
      <w:pPr>
        <w:pStyle w:val="subsection2"/>
      </w:pPr>
      <w:r w:rsidRPr="00755771">
        <w:t>the person shall, not later than 21 days after the occurrence of the event concerned, lodge, in the prescribed form, particulars in writing of that event.</w:t>
      </w:r>
    </w:p>
    <w:p w:rsidR="00AD7288" w:rsidRPr="00755771" w:rsidRDefault="00AD7288" w:rsidP="00AD7288">
      <w:pPr>
        <w:pStyle w:val="subsection"/>
      </w:pPr>
      <w:r w:rsidRPr="00755771">
        <w:tab/>
        <w:t>(3)</w:t>
      </w:r>
      <w:r w:rsidRPr="00755771">
        <w:tab/>
        <w:t>Where:</w:t>
      </w:r>
    </w:p>
    <w:p w:rsidR="00AD7288" w:rsidRPr="00755771" w:rsidRDefault="00AD7288" w:rsidP="00AD7288">
      <w:pPr>
        <w:pStyle w:val="paragraph"/>
      </w:pPr>
      <w:r w:rsidRPr="00755771">
        <w:tab/>
        <w:t>(a)</w:t>
      </w:r>
      <w:r w:rsidRPr="00755771">
        <w:tab/>
        <w:t>a person who is registered as a liquidator of a specified body corporate ceases to act as a liquidator in the winding up of that body; or</w:t>
      </w:r>
    </w:p>
    <w:p w:rsidR="00AD7288" w:rsidRPr="00755771" w:rsidRDefault="00AD7288" w:rsidP="00AD7288">
      <w:pPr>
        <w:pStyle w:val="paragraph"/>
      </w:pPr>
      <w:r w:rsidRPr="00755771">
        <w:tab/>
        <w:t>(b)</w:t>
      </w:r>
      <w:r w:rsidRPr="00755771">
        <w:tab/>
        <w:t xml:space="preserve">a change occurs in any matter particulars of which are required by </w:t>
      </w:r>
      <w:r w:rsidR="0070684F">
        <w:t>subparagraph 1</w:t>
      </w:r>
      <w:r w:rsidRPr="00755771">
        <w:t>286(1)(b)(i), (ii), (iv) or (v) to be entered in the Register of Liquidators in relation to a person who is registered as a liquidator of a specified body corporate;</w:t>
      </w:r>
    </w:p>
    <w:p w:rsidR="00AD7288" w:rsidRPr="00755771" w:rsidRDefault="00AD7288" w:rsidP="00AD7288">
      <w:pPr>
        <w:pStyle w:val="subsection2"/>
      </w:pPr>
      <w:r w:rsidRPr="00755771">
        <w:t>the person shall, not later than 21 days after the occurrence of the event concerned, lodge, in the prescribed form, particulars in writing of that event.</w:t>
      </w:r>
    </w:p>
    <w:p w:rsidR="00AD7288" w:rsidRPr="00755771" w:rsidRDefault="00AD7288" w:rsidP="00AD7288">
      <w:pPr>
        <w:pStyle w:val="subsection"/>
      </w:pPr>
      <w:r w:rsidRPr="00755771">
        <w:tab/>
        <w:t>(4)</w:t>
      </w:r>
      <w:r w:rsidRPr="00755771">
        <w:tab/>
        <w:t xml:space="preserve">A person who is registered as an auditor, as a liquidator or as a liquidator of a specified corporate body shall, not later than 3 days after he or she becomes subject to a </w:t>
      </w:r>
      <w:r w:rsidR="0070684F">
        <w:t>section 2</w:t>
      </w:r>
      <w:r w:rsidRPr="00755771">
        <w:t xml:space="preserve">29 prohibition, a </w:t>
      </w:r>
      <w:r w:rsidR="0070684F">
        <w:t>section 2</w:t>
      </w:r>
      <w:r w:rsidRPr="00755771">
        <w:t xml:space="preserve">30 order, a </w:t>
      </w:r>
      <w:r w:rsidR="0070684F">
        <w:t>section 5</w:t>
      </w:r>
      <w:r w:rsidRPr="00755771">
        <w:t>99 order</w:t>
      </w:r>
      <w:r w:rsidR="00B239CF" w:rsidRPr="00755771">
        <w:rPr>
          <w:szCs w:val="24"/>
        </w:rPr>
        <w:t xml:space="preserve">, a </w:t>
      </w:r>
      <w:r w:rsidR="0070684F">
        <w:rPr>
          <w:szCs w:val="24"/>
        </w:rPr>
        <w:t>section 6</w:t>
      </w:r>
      <w:r w:rsidR="00B239CF" w:rsidRPr="00755771">
        <w:rPr>
          <w:szCs w:val="24"/>
        </w:rPr>
        <w:t>00 notice or a civil penalty disqualification</w:t>
      </w:r>
      <w:r w:rsidRPr="00755771">
        <w:t xml:space="preserve">, lodge, in the prescribed form, particulars in writing of the circumstances because of which he or </w:t>
      </w:r>
      <w:r w:rsidRPr="00755771">
        <w:lastRenderedPageBreak/>
        <w:t xml:space="preserve">she became subject to the </w:t>
      </w:r>
      <w:r w:rsidR="0070684F">
        <w:t>section 2</w:t>
      </w:r>
      <w:r w:rsidRPr="00755771">
        <w:t xml:space="preserve">29 prohibition, or of the </w:t>
      </w:r>
      <w:r w:rsidR="0070684F">
        <w:t>section 2</w:t>
      </w:r>
      <w:r w:rsidRPr="00755771">
        <w:t xml:space="preserve">30 order, </w:t>
      </w:r>
      <w:r w:rsidR="0070684F">
        <w:t>section 5</w:t>
      </w:r>
      <w:r w:rsidRPr="00755771">
        <w:t>99 order</w:t>
      </w:r>
      <w:r w:rsidR="00B239CF" w:rsidRPr="00755771">
        <w:rPr>
          <w:szCs w:val="24"/>
        </w:rPr>
        <w:t xml:space="preserve">, </w:t>
      </w:r>
      <w:r w:rsidR="0070684F">
        <w:rPr>
          <w:szCs w:val="24"/>
        </w:rPr>
        <w:t>section 6</w:t>
      </w:r>
      <w:r w:rsidR="00B239CF" w:rsidRPr="00755771">
        <w:rPr>
          <w:szCs w:val="24"/>
        </w:rPr>
        <w:t>00 notice or civil penalty disqualification</w:t>
      </w:r>
      <w:r w:rsidRPr="00755771">
        <w:t>, as the case may be.</w:t>
      </w:r>
    </w:p>
    <w:p w:rsidR="00AD7288" w:rsidRPr="00755771" w:rsidRDefault="00AD7288" w:rsidP="00AD7288">
      <w:pPr>
        <w:pStyle w:val="ActHead5"/>
      </w:pPr>
      <w:bookmarkStart w:id="30" w:name="_Toc176505301"/>
      <w:r w:rsidRPr="0070684F">
        <w:rPr>
          <w:rStyle w:val="CharSectno"/>
        </w:rPr>
        <w:t>1288</w:t>
      </w:r>
      <w:r w:rsidRPr="00755771">
        <w:t xml:space="preserve">  Triennial statements by registered auditors and liquidators</w:t>
      </w:r>
      <w:bookmarkEnd w:id="30"/>
    </w:p>
    <w:p w:rsidR="00AD7288" w:rsidRPr="00755771" w:rsidRDefault="00AD7288" w:rsidP="00AD7288">
      <w:pPr>
        <w:pStyle w:val="subsection"/>
      </w:pPr>
      <w:bookmarkStart w:id="31" w:name="_Hlk84832326"/>
      <w:r w:rsidRPr="00755771">
        <w:tab/>
        <w:t>(1)</w:t>
      </w:r>
      <w:r w:rsidRPr="00755771">
        <w:tab/>
        <w:t xml:space="preserve">A person who is, under </w:t>
      </w:r>
      <w:r w:rsidR="0070684F">
        <w:t>subsection 1</w:t>
      </w:r>
      <w:r w:rsidRPr="00755771">
        <w:t>278, taken to be registered as an auditor or liquidator under this Division must lodge a statement relating to the relevant period setting out such information as is prescribed.</w:t>
      </w:r>
    </w:p>
    <w:p w:rsidR="00AD7288" w:rsidRPr="00755771" w:rsidRDefault="00AD7288" w:rsidP="00AD7288">
      <w:pPr>
        <w:pStyle w:val="subsection"/>
      </w:pPr>
      <w:r w:rsidRPr="00755771">
        <w:tab/>
        <w:t>(2)</w:t>
      </w:r>
      <w:r w:rsidRPr="00755771">
        <w:tab/>
        <w:t xml:space="preserve">A statement under </w:t>
      </w:r>
      <w:r w:rsidR="0070684F">
        <w:t>subsection (</w:t>
      </w:r>
      <w:r w:rsidRPr="00755771">
        <w:t>1) must be lodged:</w:t>
      </w:r>
    </w:p>
    <w:p w:rsidR="00AD7288" w:rsidRPr="00755771" w:rsidRDefault="00AD7288" w:rsidP="00AD7288">
      <w:pPr>
        <w:pStyle w:val="paragraph"/>
      </w:pPr>
      <w:r w:rsidRPr="00755771">
        <w:tab/>
        <w:t>(a)</w:t>
      </w:r>
      <w:r w:rsidRPr="00755771">
        <w:tab/>
        <w:t>within the period in which the person would have been required to lodge an equivalent statement under a corresponding provision of a previous law if this Law had not commenced; and</w:t>
      </w:r>
    </w:p>
    <w:p w:rsidR="00AD7288" w:rsidRPr="00755771" w:rsidRDefault="00AD7288" w:rsidP="00AD7288">
      <w:pPr>
        <w:pStyle w:val="paragraph"/>
      </w:pPr>
      <w:r w:rsidRPr="00755771">
        <w:tab/>
        <w:t>(b)</w:t>
      </w:r>
      <w:r w:rsidRPr="00755771">
        <w:tab/>
        <w:t>within one month after the end of each subsequent relevant period.</w:t>
      </w:r>
    </w:p>
    <w:p w:rsidR="00AD7288" w:rsidRPr="00755771" w:rsidRDefault="00AD7288" w:rsidP="00AD7288">
      <w:pPr>
        <w:pStyle w:val="subsection"/>
      </w:pPr>
      <w:r w:rsidRPr="00755771">
        <w:tab/>
        <w:t>(3)</w:t>
      </w:r>
      <w:r w:rsidRPr="00755771">
        <w:tab/>
        <w:t xml:space="preserve">A person who is a registered company auditor or registered liquidator (other than a person to whom </w:t>
      </w:r>
      <w:r w:rsidR="0070684F">
        <w:t>subsection (</w:t>
      </w:r>
      <w:r w:rsidRPr="00755771">
        <w:t>1) applies) must, within one month after the end of:</w:t>
      </w:r>
    </w:p>
    <w:p w:rsidR="00AD7288" w:rsidRPr="00755771" w:rsidRDefault="00AD7288" w:rsidP="00AD7288">
      <w:pPr>
        <w:pStyle w:val="paragraph"/>
      </w:pPr>
      <w:r w:rsidRPr="00755771">
        <w:tab/>
        <w:t>(a)</w:t>
      </w:r>
      <w:r w:rsidRPr="00755771">
        <w:tab/>
        <w:t>the period of 3 years beginning on the day on which the person</w:t>
      </w:r>
      <w:r w:rsidR="00DE45B9" w:rsidRPr="00755771">
        <w:t>’</w:t>
      </w:r>
      <w:r w:rsidRPr="00755771">
        <w:t>s registration begins; and</w:t>
      </w:r>
    </w:p>
    <w:p w:rsidR="00AD7288" w:rsidRPr="00755771" w:rsidRDefault="00AD7288" w:rsidP="00AD7288">
      <w:pPr>
        <w:pStyle w:val="paragraph"/>
      </w:pPr>
      <w:r w:rsidRPr="00755771">
        <w:tab/>
        <w:t>(b)</w:t>
      </w:r>
      <w:r w:rsidRPr="00755771">
        <w:tab/>
        <w:t>each subsequent period of 3 years;</w:t>
      </w:r>
    </w:p>
    <w:p w:rsidR="00AD7288" w:rsidRPr="00755771" w:rsidRDefault="00AD7288" w:rsidP="00AD7288">
      <w:pPr>
        <w:pStyle w:val="subsection2"/>
      </w:pPr>
      <w:r w:rsidRPr="00755771">
        <w:t>lodge a statement in respect of that period of 3 years setting out such information as is prescribed.</w:t>
      </w:r>
      <w:bookmarkEnd w:id="31"/>
    </w:p>
    <w:p w:rsidR="00AD7288" w:rsidRPr="00755771" w:rsidRDefault="00AD7288" w:rsidP="00AD7288">
      <w:pPr>
        <w:pStyle w:val="subsection"/>
      </w:pPr>
      <w:r w:rsidRPr="00755771">
        <w:tab/>
        <w:t>(4)</w:t>
      </w:r>
      <w:r w:rsidRPr="00755771">
        <w:tab/>
        <w:t xml:space="preserve">The Commission may, on the application of a registered company auditor or a registered liquidator made before the end of the period for lodging a statement under </w:t>
      </w:r>
      <w:r w:rsidR="0070684F">
        <w:t>subsection (</w:t>
      </w:r>
      <w:r w:rsidRPr="00755771">
        <w:t>1) or (3), extend, or further extend, that period.</w:t>
      </w:r>
    </w:p>
    <w:p w:rsidR="00AD7288" w:rsidRPr="00755771" w:rsidRDefault="00AD7288" w:rsidP="00AD7288">
      <w:pPr>
        <w:pStyle w:val="subsection"/>
      </w:pPr>
      <w:r w:rsidRPr="00755771">
        <w:tab/>
        <w:t>(5)</w:t>
      </w:r>
      <w:r w:rsidRPr="00755771">
        <w:tab/>
        <w:t>The Commission may, by notice in writing served on the person, require a person who is registered as a liquidator of a specified body corporate to lodge, within a period specified in the notice, a statement in respect of a period specified in the notice setting out such information as is prescribed.</w:t>
      </w:r>
    </w:p>
    <w:p w:rsidR="00AD7288" w:rsidRPr="00755771" w:rsidRDefault="00AD7288" w:rsidP="00AD7288">
      <w:pPr>
        <w:pStyle w:val="subsection"/>
      </w:pPr>
      <w:bookmarkStart w:id="32" w:name="_Hlk84832428"/>
      <w:r w:rsidRPr="00755771">
        <w:lastRenderedPageBreak/>
        <w:tab/>
        <w:t>(6)</w:t>
      </w:r>
      <w:r w:rsidRPr="00755771">
        <w:tab/>
        <w:t>In this section:</w:t>
      </w:r>
    </w:p>
    <w:p w:rsidR="00AD7288" w:rsidRPr="00755771" w:rsidRDefault="00AD7288" w:rsidP="00AD7288">
      <w:pPr>
        <w:pStyle w:val="Definition"/>
      </w:pPr>
      <w:r w:rsidRPr="00755771">
        <w:rPr>
          <w:b/>
          <w:i/>
        </w:rPr>
        <w:t>relevant period</w:t>
      </w:r>
      <w:r w:rsidRPr="00755771">
        <w:t>, in relation to a person who is taken to be registered as an auditor or liquidator under this Division, means:</w:t>
      </w:r>
    </w:p>
    <w:p w:rsidR="00AD7288" w:rsidRPr="00755771" w:rsidRDefault="00AD7288" w:rsidP="00AD7288">
      <w:pPr>
        <w:pStyle w:val="paragraph"/>
      </w:pPr>
      <w:r w:rsidRPr="00755771">
        <w:tab/>
        <w:t>(a)</w:t>
      </w:r>
      <w:r w:rsidRPr="00755771">
        <w:tab/>
        <w:t>the period starting before this Law commenced in respect of which the person would have been required to lodge a statement under corresponding to this section a previous law if this Law had not commenced; and</w:t>
      </w:r>
    </w:p>
    <w:p w:rsidR="00AD7288" w:rsidRPr="00755771" w:rsidRDefault="00AD7288" w:rsidP="00AD7288">
      <w:pPr>
        <w:pStyle w:val="paragraph"/>
      </w:pPr>
      <w:r w:rsidRPr="00755771">
        <w:tab/>
        <w:t>(b)</w:t>
      </w:r>
      <w:r w:rsidRPr="00755771">
        <w:tab/>
        <w:t>each subsequent period of 3 years.</w:t>
      </w:r>
      <w:bookmarkEnd w:id="32"/>
    </w:p>
    <w:p w:rsidR="00AD7288" w:rsidRPr="00755771" w:rsidRDefault="00AD7288" w:rsidP="00AD7288">
      <w:pPr>
        <w:pStyle w:val="ActHead5"/>
      </w:pPr>
      <w:bookmarkStart w:id="33" w:name="_Toc176505302"/>
      <w:r w:rsidRPr="0070684F">
        <w:rPr>
          <w:rStyle w:val="CharSectno"/>
        </w:rPr>
        <w:t>1289</w:t>
      </w:r>
      <w:r w:rsidRPr="00755771">
        <w:t xml:space="preserve">  Auditors and other persons to enjoy qualified privilege in certain circumstances</w:t>
      </w:r>
      <w:bookmarkEnd w:id="33"/>
    </w:p>
    <w:p w:rsidR="00AD7288" w:rsidRPr="00755771" w:rsidRDefault="00AD7288" w:rsidP="00AD7288">
      <w:pPr>
        <w:pStyle w:val="subsection"/>
      </w:pPr>
      <w:r w:rsidRPr="00755771">
        <w:tab/>
        <w:t>(1)</w:t>
      </w:r>
      <w:r w:rsidRPr="00755771">
        <w:tab/>
        <w:t>An auditor has qualified privilege in respect of:</w:t>
      </w:r>
    </w:p>
    <w:p w:rsidR="00AD7288" w:rsidRPr="00755771" w:rsidRDefault="00AD7288" w:rsidP="00AD7288">
      <w:pPr>
        <w:pStyle w:val="paragraph"/>
      </w:pPr>
      <w:r w:rsidRPr="00755771">
        <w:tab/>
        <w:t>(a)</w:t>
      </w:r>
      <w:r w:rsidRPr="00755771">
        <w:tab/>
        <w:t>any statement that he or she makes, orally or in writing, in the course of his or her duties as auditor;</w:t>
      </w:r>
    </w:p>
    <w:p w:rsidR="00AD7288" w:rsidRPr="00755771" w:rsidRDefault="00AD7288" w:rsidP="00AD7288">
      <w:pPr>
        <w:pStyle w:val="paragraph"/>
      </w:pPr>
      <w:r w:rsidRPr="00755771">
        <w:tab/>
        <w:t>(b)</w:t>
      </w:r>
      <w:r w:rsidRPr="00755771">
        <w:tab/>
        <w:t xml:space="preserve">any statement that he or she makes, orally or in writing, on a </w:t>
      </w:r>
      <w:r w:rsidR="006E7E83" w:rsidRPr="00755771">
        <w:t xml:space="preserve">directors’ report under </w:t>
      </w:r>
      <w:r w:rsidR="0070684F">
        <w:t>section 2</w:t>
      </w:r>
      <w:r w:rsidR="006E7E83" w:rsidRPr="00755771">
        <w:t>98 or 306</w:t>
      </w:r>
      <w:r w:rsidRPr="00755771">
        <w:t xml:space="preserve"> or on any statement, report or other document that is deemed, for any purpose, to be part of the first</w:t>
      </w:r>
      <w:r w:rsidR="0070684F">
        <w:noBreakHyphen/>
      </w:r>
      <w:r w:rsidRPr="00755771">
        <w:t>mentioned report; or</w:t>
      </w:r>
    </w:p>
    <w:p w:rsidR="008805FD" w:rsidRPr="00755771" w:rsidRDefault="008805FD" w:rsidP="008805FD">
      <w:pPr>
        <w:pStyle w:val="paragraph"/>
      </w:pPr>
      <w:r w:rsidRPr="00755771">
        <w:rPr>
          <w:i/>
        </w:rPr>
        <w:tab/>
      </w:r>
      <w:r w:rsidRPr="00755771">
        <w:t>(c)</w:t>
      </w:r>
      <w:r w:rsidRPr="00755771">
        <w:tab/>
        <w:t xml:space="preserve">notifying </w:t>
      </w:r>
      <w:r w:rsidR="00163DE4" w:rsidRPr="00755771">
        <w:t>ASIC</w:t>
      </w:r>
      <w:r w:rsidRPr="00755771">
        <w:t xml:space="preserve"> of a matter under </w:t>
      </w:r>
      <w:r w:rsidR="0070684F">
        <w:t>section 3</w:t>
      </w:r>
      <w:r w:rsidRPr="00755771">
        <w:t>11.</w:t>
      </w:r>
    </w:p>
    <w:p w:rsidR="00AD7288" w:rsidRPr="00755771" w:rsidRDefault="00AD7288" w:rsidP="00AD7288">
      <w:pPr>
        <w:pStyle w:val="subsection"/>
      </w:pPr>
      <w:r w:rsidRPr="00755771">
        <w:tab/>
        <w:t>(2)</w:t>
      </w:r>
      <w:r w:rsidRPr="00755771">
        <w:tab/>
        <w:t>A person has qualified privilege in respect of:</w:t>
      </w:r>
    </w:p>
    <w:p w:rsidR="00AD7288" w:rsidRPr="00755771" w:rsidRDefault="00AD7288" w:rsidP="00AD7288">
      <w:pPr>
        <w:pStyle w:val="paragraph"/>
      </w:pPr>
      <w:r w:rsidRPr="00755771">
        <w:tab/>
        <w:t>(a)</w:t>
      </w:r>
      <w:r w:rsidRPr="00755771">
        <w:tab/>
        <w:t>the publishing of any document prepared by an auditor in the course of his or her duties and required by or under this Law to be lodged, whether or not the document has been lodged; or</w:t>
      </w:r>
    </w:p>
    <w:p w:rsidR="00AD7288" w:rsidRPr="00755771" w:rsidRDefault="00AD7288" w:rsidP="00AD7288">
      <w:pPr>
        <w:pStyle w:val="paragraph"/>
      </w:pPr>
      <w:r w:rsidRPr="00755771">
        <w:tab/>
        <w:t>(b)</w:t>
      </w:r>
      <w:r w:rsidRPr="00755771">
        <w:tab/>
        <w:t xml:space="preserve">the publishing of any statement made by an auditor as mentioned in </w:t>
      </w:r>
      <w:r w:rsidR="0070684F">
        <w:t>subsection (</w:t>
      </w:r>
      <w:r w:rsidRPr="00755771">
        <w:t>1).</w:t>
      </w:r>
    </w:p>
    <w:p w:rsidR="00AD7288" w:rsidRPr="00755771" w:rsidRDefault="0070684F" w:rsidP="00AD7288">
      <w:pPr>
        <w:pStyle w:val="ActHead3"/>
        <w:pageBreakBefore/>
      </w:pPr>
      <w:bookmarkStart w:id="34" w:name="_Toc176505303"/>
      <w:r w:rsidRPr="0070684F">
        <w:rPr>
          <w:rStyle w:val="CharDivNo"/>
        </w:rPr>
        <w:lastRenderedPageBreak/>
        <w:t>Division 3</w:t>
      </w:r>
      <w:r w:rsidR="00AD7288" w:rsidRPr="00755771">
        <w:t>—</w:t>
      </w:r>
      <w:r w:rsidR="00AD7288" w:rsidRPr="0070684F">
        <w:rPr>
          <w:rStyle w:val="CharDivText"/>
        </w:rPr>
        <w:t>Cancellation or Suspension of Registration</w:t>
      </w:r>
      <w:bookmarkEnd w:id="34"/>
    </w:p>
    <w:p w:rsidR="00AD7288" w:rsidRPr="00755771" w:rsidRDefault="00AD7288" w:rsidP="00AD7288">
      <w:pPr>
        <w:pStyle w:val="ActHead5"/>
      </w:pPr>
      <w:bookmarkStart w:id="35" w:name="_Toc176505304"/>
      <w:r w:rsidRPr="0070684F">
        <w:rPr>
          <w:rStyle w:val="CharSectno"/>
        </w:rPr>
        <w:t>1290</w:t>
      </w:r>
      <w:r w:rsidRPr="00755771">
        <w:t xml:space="preserve">  Cancellation at request of registered person</w:t>
      </w:r>
      <w:bookmarkEnd w:id="35"/>
    </w:p>
    <w:p w:rsidR="00AD7288" w:rsidRPr="00755771" w:rsidRDefault="00AD7288" w:rsidP="00AD7288">
      <w:pPr>
        <w:pStyle w:val="subsection"/>
      </w:pPr>
      <w:r w:rsidRPr="00755771">
        <w:tab/>
        <w:t>(1)</w:t>
      </w:r>
      <w:r w:rsidRPr="00755771">
        <w:tab/>
        <w:t>Where a person who is registered as an auditor, as a liquidator, as a liquidator of a specified body corporate or as an official liquidator requests the Commission to cancel his or her registration, the Commission may cancel the registration of that person as an auditor, as a liquidator, as a liquidator of that body corporate or as an official liquidator, as the case may be.</w:t>
      </w:r>
    </w:p>
    <w:p w:rsidR="00AD7288" w:rsidRPr="00755771" w:rsidRDefault="00AD7288" w:rsidP="00AD7288">
      <w:pPr>
        <w:pStyle w:val="subsection"/>
      </w:pPr>
      <w:r w:rsidRPr="00755771">
        <w:tab/>
        <w:t>(2)</w:t>
      </w:r>
      <w:r w:rsidRPr="00755771">
        <w:tab/>
        <w:t xml:space="preserve">A decision of the Commission under </w:t>
      </w:r>
      <w:r w:rsidR="0070684F">
        <w:t>subsection (</w:t>
      </w:r>
      <w:r w:rsidRPr="00755771">
        <w:t>1) to cancel the registration of a person as an auditor, as a liquidator, as a liquidator of a specified body corporate or as an official liquidator comes into effect as soon as practicable upon the making of the decision.</w:t>
      </w:r>
    </w:p>
    <w:p w:rsidR="00AD7288" w:rsidRPr="00755771" w:rsidRDefault="00AD7288" w:rsidP="00AD7288">
      <w:pPr>
        <w:pStyle w:val="ActHead5"/>
      </w:pPr>
      <w:bookmarkStart w:id="36" w:name="_Toc176505305"/>
      <w:r w:rsidRPr="0070684F">
        <w:rPr>
          <w:rStyle w:val="CharSectno"/>
        </w:rPr>
        <w:t>1291</w:t>
      </w:r>
      <w:r w:rsidRPr="00755771">
        <w:t xml:space="preserve">  Official liquidators</w:t>
      </w:r>
      <w:bookmarkEnd w:id="36"/>
    </w:p>
    <w:p w:rsidR="00AD7288" w:rsidRPr="00755771" w:rsidRDefault="00AD7288" w:rsidP="00AD7288">
      <w:pPr>
        <w:pStyle w:val="subsection"/>
      </w:pPr>
      <w:r w:rsidRPr="00755771">
        <w:tab/>
        <w:t>(1)</w:t>
      </w:r>
      <w:r w:rsidRPr="00755771">
        <w:tab/>
        <w:t>The Commission may, at any time, cancel, or suspend for a specified period, the registration as an official liquidator of a person who is so registered.</w:t>
      </w:r>
    </w:p>
    <w:p w:rsidR="00AD7288" w:rsidRPr="00755771" w:rsidRDefault="00AD7288" w:rsidP="00AD7288">
      <w:pPr>
        <w:pStyle w:val="subsection"/>
      </w:pPr>
      <w:r w:rsidRPr="00755771">
        <w:tab/>
        <w:t>(2)</w:t>
      </w:r>
      <w:r w:rsidRPr="00755771">
        <w:tab/>
        <w:t>The Commission may, at any time, require a person registered as an official liquidator to give an undertaking to refrain from engaging in specified conduct except on specified conditions.</w:t>
      </w:r>
    </w:p>
    <w:p w:rsidR="00AD7288" w:rsidRPr="00755771" w:rsidRDefault="00AD7288" w:rsidP="00AD7288">
      <w:pPr>
        <w:pStyle w:val="subsection"/>
      </w:pPr>
      <w:r w:rsidRPr="00755771">
        <w:tab/>
        <w:t>(3)</w:t>
      </w:r>
      <w:r w:rsidRPr="00755771">
        <w:tab/>
        <w:t xml:space="preserve">Where the Commission decides to exercise a power under </w:t>
      </w:r>
      <w:r w:rsidR="0070684F">
        <w:t>subsection (</w:t>
      </w:r>
      <w:r w:rsidRPr="00755771">
        <w:t>1) or (2), the Commission shall, not later than 14 days after the decision, give to the person a notice in writing setting out the decision and the reasons for it, but the validity of the decision is not affected by failure of the Commission to do so.</w:t>
      </w:r>
    </w:p>
    <w:p w:rsidR="00AD7288" w:rsidRPr="00755771" w:rsidRDefault="00AD7288" w:rsidP="00AD7288">
      <w:pPr>
        <w:pStyle w:val="subsection"/>
      </w:pPr>
      <w:r w:rsidRPr="00755771">
        <w:tab/>
        <w:t>(4)</w:t>
      </w:r>
      <w:r w:rsidRPr="00755771">
        <w:tab/>
        <w:t xml:space="preserve">A decision of the Commission under </w:t>
      </w:r>
      <w:r w:rsidR="0070684F">
        <w:t>subsection (</w:t>
      </w:r>
      <w:r w:rsidRPr="00755771">
        <w:t xml:space="preserve">1) to cancel or suspend the registration of a person as an official liquidator comes into effect at the end of the day on which there is given to the person a notice of the decision, being a notice of the kind referred to in </w:t>
      </w:r>
      <w:r w:rsidR="0070684F">
        <w:t>subsection (</w:t>
      </w:r>
      <w:r w:rsidRPr="00755771">
        <w:t>3).</w:t>
      </w:r>
    </w:p>
    <w:p w:rsidR="00AD7288" w:rsidRPr="00755771" w:rsidRDefault="00AD7288" w:rsidP="00AD7288">
      <w:pPr>
        <w:pStyle w:val="ActHead5"/>
      </w:pPr>
      <w:bookmarkStart w:id="37" w:name="_Toc176505306"/>
      <w:r w:rsidRPr="0070684F">
        <w:rPr>
          <w:rStyle w:val="CharSectno"/>
        </w:rPr>
        <w:lastRenderedPageBreak/>
        <w:t>1292</w:t>
      </w:r>
      <w:r w:rsidRPr="00755771">
        <w:t xml:space="preserve">  Powers of Board in relation to auditors and liquidators</w:t>
      </w:r>
      <w:bookmarkEnd w:id="37"/>
    </w:p>
    <w:p w:rsidR="00AD7288" w:rsidRPr="00755771" w:rsidRDefault="00AD7288" w:rsidP="00AD7288">
      <w:pPr>
        <w:pStyle w:val="subsection"/>
      </w:pPr>
      <w:r w:rsidRPr="00755771">
        <w:tab/>
        <w:t>(1)</w:t>
      </w:r>
      <w:r w:rsidRPr="00755771">
        <w:tab/>
        <w:t>The Board may, if it is satisfied on an application by the Commission for a person who is registered as an auditor to be dealt with under this section that, before, at or after the commencement of this section:</w:t>
      </w:r>
    </w:p>
    <w:p w:rsidR="00AD7288" w:rsidRPr="00755771" w:rsidRDefault="00AD7288" w:rsidP="00AD7288">
      <w:pPr>
        <w:pStyle w:val="paragraph"/>
      </w:pPr>
      <w:r w:rsidRPr="00755771">
        <w:tab/>
        <w:t>(a)</w:t>
      </w:r>
      <w:r w:rsidRPr="00755771">
        <w:tab/>
        <w:t>the person has:</w:t>
      </w:r>
    </w:p>
    <w:p w:rsidR="00AD7288" w:rsidRPr="00755771" w:rsidRDefault="00AD7288" w:rsidP="00AD7288">
      <w:pPr>
        <w:pStyle w:val="paragraphsub"/>
      </w:pPr>
      <w:r w:rsidRPr="00755771">
        <w:tab/>
        <w:t>(i)</w:t>
      </w:r>
      <w:r w:rsidRPr="00755771">
        <w:tab/>
        <w:t xml:space="preserve">contravened </w:t>
      </w:r>
      <w:r w:rsidR="0070684F">
        <w:t>section 1</w:t>
      </w:r>
      <w:r w:rsidRPr="00755771">
        <w:t>288 or a corresponding previous law; or</w:t>
      </w:r>
    </w:p>
    <w:p w:rsidR="00AD7288" w:rsidRPr="00755771" w:rsidRDefault="00AD7288" w:rsidP="00AD7288">
      <w:pPr>
        <w:pStyle w:val="paragraphsub"/>
      </w:pPr>
      <w:r w:rsidRPr="00755771">
        <w:tab/>
        <w:t>(ii)</w:t>
      </w:r>
      <w:r w:rsidRPr="00755771">
        <w:tab/>
        <w:t>ceased to be resident in Australia;</w:t>
      </w:r>
    </w:p>
    <w:p w:rsidR="00AD7288" w:rsidRPr="00755771" w:rsidRDefault="00AD7288" w:rsidP="00AD7288">
      <w:pPr>
        <w:pStyle w:val="paragraph"/>
      </w:pPr>
      <w:r w:rsidRPr="00755771">
        <w:tab/>
        <w:t>(b)</w:t>
      </w:r>
      <w:r w:rsidRPr="00755771">
        <w:tab/>
        <w:t xml:space="preserve">a registration of the person under a previous law corresponding to </w:t>
      </w:r>
      <w:r w:rsidR="0070684F">
        <w:t>Division 2</w:t>
      </w:r>
      <w:r w:rsidRPr="00755771">
        <w:t xml:space="preserve"> has been cancelled or suspended;</w:t>
      </w:r>
    </w:p>
    <w:p w:rsidR="00AD7288" w:rsidRPr="00755771" w:rsidRDefault="00AD7288" w:rsidP="00AD7288">
      <w:pPr>
        <w:pStyle w:val="paragraph"/>
      </w:pPr>
      <w:r w:rsidRPr="00755771">
        <w:tab/>
        <w:t>(c)</w:t>
      </w:r>
      <w:r w:rsidRPr="00755771">
        <w:tab/>
        <w:t xml:space="preserve">the person has been dealt with under a previous law corresponding to </w:t>
      </w:r>
      <w:r w:rsidR="0070684F">
        <w:t>subsection (</w:t>
      </w:r>
      <w:r w:rsidRPr="00755771">
        <w:t>9) of this section; or</w:t>
      </w:r>
    </w:p>
    <w:p w:rsidR="00AD7288" w:rsidRPr="00755771" w:rsidRDefault="00AD7288" w:rsidP="00AD7288">
      <w:pPr>
        <w:pStyle w:val="paragraph"/>
      </w:pPr>
      <w:r w:rsidRPr="00755771">
        <w:tab/>
        <w:t>(d)</w:t>
      </w:r>
      <w:r w:rsidRPr="00755771">
        <w:tab/>
        <w:t>the person has failed, whether within or outside Australia, to carry out or perform adequately and properly:</w:t>
      </w:r>
    </w:p>
    <w:p w:rsidR="00AD7288" w:rsidRPr="00755771" w:rsidRDefault="00AD7288" w:rsidP="00AD7288">
      <w:pPr>
        <w:pStyle w:val="paragraphsub"/>
      </w:pPr>
      <w:r w:rsidRPr="00755771">
        <w:tab/>
        <w:t>(i)</w:t>
      </w:r>
      <w:r w:rsidRPr="00755771">
        <w:tab/>
        <w:t>the duties of an auditor; or</w:t>
      </w:r>
    </w:p>
    <w:p w:rsidR="00AD7288" w:rsidRPr="00755771" w:rsidRDefault="00AD7288" w:rsidP="00AD7288">
      <w:pPr>
        <w:pStyle w:val="paragraphsub"/>
      </w:pPr>
      <w:r w:rsidRPr="00755771">
        <w:tab/>
        <w:t>(ii)</w:t>
      </w:r>
      <w:r w:rsidRPr="00755771">
        <w:tab/>
        <w:t>any duties or functions required by an Australian law to be carried out or performed by a registered company auditor;</w:t>
      </w:r>
    </w:p>
    <w:p w:rsidR="00AD7288" w:rsidRPr="00755771" w:rsidRDefault="00AD7288" w:rsidP="00AD7288">
      <w:pPr>
        <w:pStyle w:val="paragraph"/>
      </w:pPr>
      <w:r w:rsidRPr="00755771">
        <w:tab/>
      </w:r>
      <w:r w:rsidRPr="00755771">
        <w:tab/>
        <w:t>or is otherwise not a fit and proper person to remain registered as an auditor;</w:t>
      </w:r>
    </w:p>
    <w:p w:rsidR="00AD7288" w:rsidRPr="00755771" w:rsidRDefault="00AD7288" w:rsidP="00AD7288">
      <w:pPr>
        <w:pStyle w:val="subsection2"/>
      </w:pPr>
      <w:r w:rsidRPr="00755771">
        <w:t>by order, cancel, or suspend for a specified period, the registration of the person as an auditor.</w:t>
      </w:r>
    </w:p>
    <w:p w:rsidR="00AD7288" w:rsidRPr="00755771" w:rsidRDefault="00AD7288" w:rsidP="00AD7288">
      <w:pPr>
        <w:pStyle w:val="subsection"/>
      </w:pPr>
      <w:r w:rsidRPr="00755771">
        <w:tab/>
        <w:t>(2)</w:t>
      </w:r>
      <w:r w:rsidRPr="00755771">
        <w:tab/>
        <w:t>The Board may, if it is satisfied on an application by the Commission for a person who is registered as a liquidator to be dealt with under this section that, before, at or after the commencement of this section:</w:t>
      </w:r>
    </w:p>
    <w:p w:rsidR="00AD7288" w:rsidRPr="00755771" w:rsidRDefault="00AD7288" w:rsidP="00AD7288">
      <w:pPr>
        <w:pStyle w:val="paragraph"/>
      </w:pPr>
      <w:r w:rsidRPr="00755771">
        <w:tab/>
        <w:t>(a)</w:t>
      </w:r>
      <w:r w:rsidRPr="00755771">
        <w:tab/>
        <w:t>the person has:</w:t>
      </w:r>
    </w:p>
    <w:p w:rsidR="00AD7288" w:rsidRPr="00755771" w:rsidRDefault="00AD7288" w:rsidP="00AD7288">
      <w:pPr>
        <w:pStyle w:val="paragraphsub"/>
      </w:pPr>
      <w:r w:rsidRPr="00755771">
        <w:tab/>
        <w:t>(i)</w:t>
      </w:r>
      <w:r w:rsidRPr="00755771">
        <w:tab/>
        <w:t xml:space="preserve">contravened </w:t>
      </w:r>
      <w:r w:rsidR="0070684F">
        <w:t>section 1</w:t>
      </w:r>
      <w:r w:rsidRPr="00755771">
        <w:t>288 or a corresponding previous law; or</w:t>
      </w:r>
    </w:p>
    <w:p w:rsidR="00AD7288" w:rsidRPr="00755771" w:rsidRDefault="00AD7288" w:rsidP="00AD7288">
      <w:pPr>
        <w:pStyle w:val="paragraphsub"/>
      </w:pPr>
      <w:r w:rsidRPr="00755771">
        <w:tab/>
        <w:t>(ii)</w:t>
      </w:r>
      <w:r w:rsidRPr="00755771">
        <w:tab/>
        <w:t>ceased to be resident in Australia;</w:t>
      </w:r>
    </w:p>
    <w:p w:rsidR="00AD7288" w:rsidRPr="00755771" w:rsidRDefault="00AD7288" w:rsidP="00AD7288">
      <w:pPr>
        <w:pStyle w:val="paragraph"/>
      </w:pPr>
      <w:r w:rsidRPr="00755771">
        <w:tab/>
        <w:t>(b)</w:t>
      </w:r>
      <w:r w:rsidRPr="00755771">
        <w:tab/>
        <w:t xml:space="preserve">a registration of the person under a previous law corresponding to </w:t>
      </w:r>
      <w:r w:rsidR="0070684F">
        <w:t>Division 2</w:t>
      </w:r>
      <w:r w:rsidRPr="00755771">
        <w:t xml:space="preserve"> has been cancelled or suspended;</w:t>
      </w:r>
    </w:p>
    <w:p w:rsidR="00AD7288" w:rsidRPr="00755771" w:rsidRDefault="00AD7288" w:rsidP="00AD7288">
      <w:pPr>
        <w:pStyle w:val="paragraph"/>
      </w:pPr>
      <w:r w:rsidRPr="00755771">
        <w:lastRenderedPageBreak/>
        <w:tab/>
        <w:t>(c)</w:t>
      </w:r>
      <w:r w:rsidRPr="00755771">
        <w:tab/>
        <w:t xml:space="preserve">the person has been dealt with under a previous law corresponding to </w:t>
      </w:r>
      <w:r w:rsidR="0070684F">
        <w:t>subsection (</w:t>
      </w:r>
      <w:r w:rsidRPr="00755771">
        <w:t>9) of this section; or</w:t>
      </w:r>
    </w:p>
    <w:p w:rsidR="00AD7288" w:rsidRPr="00755771" w:rsidRDefault="00AD7288" w:rsidP="00AD7288">
      <w:pPr>
        <w:pStyle w:val="paragraph"/>
      </w:pPr>
      <w:r w:rsidRPr="00755771">
        <w:tab/>
        <w:t>(d)</w:t>
      </w:r>
      <w:r w:rsidRPr="00755771">
        <w:tab/>
        <w:t>that the person has failed, whether within or outside Australia, to carry out or perform adequately and properly:</w:t>
      </w:r>
    </w:p>
    <w:p w:rsidR="00AD7288" w:rsidRPr="00755771" w:rsidRDefault="00AD7288" w:rsidP="00AD7288">
      <w:pPr>
        <w:pStyle w:val="paragraphsub"/>
      </w:pPr>
      <w:r w:rsidRPr="00755771">
        <w:tab/>
        <w:t>(i)</w:t>
      </w:r>
      <w:r w:rsidRPr="00755771">
        <w:tab/>
        <w:t>the duties of a liquidator; or</w:t>
      </w:r>
    </w:p>
    <w:p w:rsidR="00AD7288" w:rsidRPr="00755771" w:rsidRDefault="00AD7288" w:rsidP="00AD7288">
      <w:pPr>
        <w:pStyle w:val="paragraphsub"/>
      </w:pPr>
      <w:r w:rsidRPr="00755771">
        <w:tab/>
        <w:t>(ii)</w:t>
      </w:r>
      <w:r w:rsidRPr="00755771">
        <w:tab/>
        <w:t>any duties or functions required by an Australian law to be carried out or performed by a registered liquidator;</w:t>
      </w:r>
    </w:p>
    <w:p w:rsidR="00AD7288" w:rsidRPr="00755771" w:rsidRDefault="00AD7288" w:rsidP="00AD7288">
      <w:pPr>
        <w:pStyle w:val="paragraph"/>
      </w:pPr>
      <w:r w:rsidRPr="00755771">
        <w:tab/>
      </w:r>
      <w:r w:rsidRPr="00755771">
        <w:tab/>
        <w:t>or is otherwise not a fit and proper person to remain registered as a liquidator;</w:t>
      </w:r>
    </w:p>
    <w:p w:rsidR="00AD7288" w:rsidRPr="00755771" w:rsidRDefault="00AD7288" w:rsidP="00AD7288">
      <w:pPr>
        <w:pStyle w:val="subsection2"/>
      </w:pPr>
      <w:r w:rsidRPr="00755771">
        <w:t>by order, cancel, or suspend for a specified period, the registration of the person as a liquidator.</w:t>
      </w:r>
    </w:p>
    <w:p w:rsidR="00AD7288" w:rsidRPr="00755771" w:rsidRDefault="00AD7288" w:rsidP="00AD7288">
      <w:pPr>
        <w:pStyle w:val="subsection"/>
      </w:pPr>
      <w:r w:rsidRPr="00755771">
        <w:tab/>
        <w:t>(3)</w:t>
      </w:r>
      <w:r w:rsidRPr="00755771">
        <w:tab/>
        <w:t>The Board may, if it is satisfied on an application by the Commission for a person who is registered as a liquidator of a specified body corporate to be dealt with under this section that, before, at or after the commencement of this section:</w:t>
      </w:r>
    </w:p>
    <w:p w:rsidR="00AD7288" w:rsidRPr="00755771" w:rsidRDefault="00AD7288" w:rsidP="00AD7288">
      <w:pPr>
        <w:pStyle w:val="paragraph"/>
      </w:pPr>
      <w:r w:rsidRPr="00755771">
        <w:tab/>
        <w:t>(a)</w:t>
      </w:r>
      <w:r w:rsidRPr="00755771">
        <w:tab/>
        <w:t>the person has:</w:t>
      </w:r>
    </w:p>
    <w:p w:rsidR="00AD7288" w:rsidRPr="00755771" w:rsidRDefault="00AD7288" w:rsidP="00AD7288">
      <w:pPr>
        <w:pStyle w:val="paragraphsub"/>
      </w:pPr>
      <w:r w:rsidRPr="00755771">
        <w:tab/>
        <w:t>(i)</w:t>
      </w:r>
      <w:r w:rsidRPr="00755771">
        <w:tab/>
        <w:t xml:space="preserve">contravened </w:t>
      </w:r>
      <w:r w:rsidR="0070684F">
        <w:t>subsection 1</w:t>
      </w:r>
      <w:r w:rsidRPr="00755771">
        <w:t>288(5) or a corresponding previous law; or</w:t>
      </w:r>
    </w:p>
    <w:p w:rsidR="00AD7288" w:rsidRPr="00755771" w:rsidRDefault="00AD7288" w:rsidP="00AD7288">
      <w:pPr>
        <w:pStyle w:val="paragraphsub"/>
      </w:pPr>
      <w:r w:rsidRPr="00755771">
        <w:tab/>
        <w:t>(ii)</w:t>
      </w:r>
      <w:r w:rsidRPr="00755771">
        <w:tab/>
        <w:t>ceased to be resident in Australia;</w:t>
      </w:r>
    </w:p>
    <w:p w:rsidR="00AD7288" w:rsidRPr="00755771" w:rsidRDefault="00AD7288" w:rsidP="00AD7288">
      <w:pPr>
        <w:pStyle w:val="paragraph"/>
      </w:pPr>
      <w:r w:rsidRPr="00755771">
        <w:tab/>
        <w:t>(b)</w:t>
      </w:r>
      <w:r w:rsidRPr="00755771">
        <w:tab/>
        <w:t xml:space="preserve">a registration of the person under a previous law corresponding to </w:t>
      </w:r>
      <w:r w:rsidR="0070684F">
        <w:t>Division 2</w:t>
      </w:r>
      <w:r w:rsidRPr="00755771">
        <w:t xml:space="preserve"> has been cancelled or suspended;</w:t>
      </w:r>
    </w:p>
    <w:p w:rsidR="00AD7288" w:rsidRPr="00755771" w:rsidRDefault="00AD7288" w:rsidP="00AD7288">
      <w:pPr>
        <w:pStyle w:val="paragraph"/>
      </w:pPr>
      <w:r w:rsidRPr="00755771">
        <w:tab/>
        <w:t>(c)</w:t>
      </w:r>
      <w:r w:rsidRPr="00755771">
        <w:tab/>
        <w:t xml:space="preserve">the person has been dealt with under a previous law corresponding to </w:t>
      </w:r>
      <w:r w:rsidR="0070684F">
        <w:t>subsection (</w:t>
      </w:r>
      <w:r w:rsidRPr="00755771">
        <w:t>9) of this section; or</w:t>
      </w:r>
    </w:p>
    <w:p w:rsidR="00AD7288" w:rsidRPr="00755771" w:rsidRDefault="00AD7288" w:rsidP="00AD7288">
      <w:pPr>
        <w:pStyle w:val="paragraph"/>
      </w:pPr>
      <w:r w:rsidRPr="00755771">
        <w:tab/>
        <w:t>(d)</w:t>
      </w:r>
      <w:r w:rsidRPr="00755771">
        <w:tab/>
        <w:t>that the person has failed, whether within or outside Australia, to carry out adequately and properly the duties of a liquidator in respect of the winding up of that body corporate or is otherwise not a fit and proper person to remain registered as a liquidator of that body corporate;</w:t>
      </w:r>
    </w:p>
    <w:p w:rsidR="00AD7288" w:rsidRPr="00755771" w:rsidRDefault="00AD7288" w:rsidP="00AD7288">
      <w:pPr>
        <w:pStyle w:val="subsection2"/>
      </w:pPr>
      <w:r w:rsidRPr="00755771">
        <w:t>by order, cancel, or suspend for a specified period, the registration of the person as a liquidator of that body corporate.</w:t>
      </w:r>
    </w:p>
    <w:p w:rsidR="00AD7288" w:rsidRPr="00755771" w:rsidRDefault="00AD7288" w:rsidP="00AD7288">
      <w:pPr>
        <w:pStyle w:val="subsection"/>
      </w:pPr>
      <w:r w:rsidRPr="00755771">
        <w:tab/>
        <w:t>(4)</w:t>
      </w:r>
      <w:r w:rsidRPr="00755771">
        <w:tab/>
        <w:t>Where:</w:t>
      </w:r>
    </w:p>
    <w:p w:rsidR="00AD7288" w:rsidRPr="00755771" w:rsidRDefault="00AD7288" w:rsidP="00AD7288">
      <w:pPr>
        <w:pStyle w:val="paragraph"/>
      </w:pPr>
      <w:r w:rsidRPr="00755771">
        <w:tab/>
        <w:t>(a)</w:t>
      </w:r>
      <w:r w:rsidRPr="00755771">
        <w:tab/>
        <w:t>the Commission applies to the Board for a person who is registered as an auditor to be dealt with under this section; and</w:t>
      </w:r>
    </w:p>
    <w:p w:rsidR="00AD7288" w:rsidRPr="00755771" w:rsidRDefault="00AD7288" w:rsidP="00AD7288">
      <w:pPr>
        <w:pStyle w:val="paragraph"/>
      </w:pPr>
      <w:r w:rsidRPr="00755771">
        <w:lastRenderedPageBreak/>
        <w:tab/>
        <w:t>(b)</w:t>
      </w:r>
      <w:r w:rsidRPr="00755771">
        <w:tab/>
        <w:t>the person is also registered as a liquidator or as a liquidator of a specified body corporate;</w:t>
      </w:r>
    </w:p>
    <w:p w:rsidR="00AD7288" w:rsidRPr="00755771" w:rsidRDefault="00AD7288" w:rsidP="00AD7288">
      <w:pPr>
        <w:pStyle w:val="subsection2"/>
      </w:pPr>
      <w:r w:rsidRPr="00755771">
        <w:t xml:space="preserve">the Board may, in addition to making an order under </w:t>
      </w:r>
      <w:r w:rsidR="0070684F">
        <w:t>subsection (</w:t>
      </w:r>
      <w:r w:rsidRPr="00755771">
        <w:t xml:space="preserve">1), if it is satisfied as to any of the matters specified in </w:t>
      </w:r>
      <w:r w:rsidR="0070684F">
        <w:t>paragraph (</w:t>
      </w:r>
      <w:r w:rsidRPr="00755771">
        <w:t xml:space="preserve">2)(a), (b), (c) or (d) or (3)(a), (b), (c) or (d), make an order cancelling, or suspending for a specified period, the registration of the person as a liquidator or as a liquidator of that body, as the case may be, and, where the Board makes such an order, the order shall, for the purposes of this Division, be deemed to have been made under </w:t>
      </w:r>
      <w:r w:rsidR="0070684F">
        <w:t>subsection (</w:t>
      </w:r>
      <w:r w:rsidRPr="00755771">
        <w:t>2) or (3), as the case may be.</w:t>
      </w:r>
    </w:p>
    <w:p w:rsidR="00AD7288" w:rsidRPr="00755771" w:rsidRDefault="00AD7288" w:rsidP="00AD7288">
      <w:pPr>
        <w:pStyle w:val="subsection"/>
      </w:pPr>
      <w:r w:rsidRPr="00755771">
        <w:tab/>
        <w:t>(5)</w:t>
      </w:r>
      <w:r w:rsidRPr="00755771">
        <w:tab/>
        <w:t>Where:</w:t>
      </w:r>
    </w:p>
    <w:p w:rsidR="00AD7288" w:rsidRPr="00755771" w:rsidRDefault="00AD7288" w:rsidP="00AD7288">
      <w:pPr>
        <w:pStyle w:val="paragraph"/>
      </w:pPr>
      <w:r w:rsidRPr="00755771">
        <w:tab/>
        <w:t>(a)</w:t>
      </w:r>
      <w:r w:rsidRPr="00755771">
        <w:tab/>
        <w:t>the Commission applies to the Board for a person who is registered as a liquidator to be dealt with under this section; and</w:t>
      </w:r>
    </w:p>
    <w:p w:rsidR="00AD7288" w:rsidRPr="00755771" w:rsidRDefault="00AD7288" w:rsidP="00AD7288">
      <w:pPr>
        <w:pStyle w:val="paragraph"/>
      </w:pPr>
      <w:r w:rsidRPr="00755771">
        <w:tab/>
        <w:t>(b)</w:t>
      </w:r>
      <w:r w:rsidRPr="00755771">
        <w:tab/>
        <w:t>the person is also registered as an auditor or as a liquidator of a specified body corporate;</w:t>
      </w:r>
    </w:p>
    <w:p w:rsidR="00AD7288" w:rsidRPr="00755771" w:rsidRDefault="00AD7288" w:rsidP="00AD7288">
      <w:pPr>
        <w:pStyle w:val="subsection2"/>
      </w:pPr>
      <w:r w:rsidRPr="00755771">
        <w:t xml:space="preserve">the Board may, in addition to making an order under </w:t>
      </w:r>
      <w:r w:rsidR="0070684F">
        <w:t>subsection (</w:t>
      </w:r>
      <w:r w:rsidRPr="00755771">
        <w:t xml:space="preserve">2), if it is satisfied as to any of the matters specified in </w:t>
      </w:r>
      <w:r w:rsidR="0070684F">
        <w:t>paragraph (</w:t>
      </w:r>
      <w:r w:rsidRPr="00755771">
        <w:t xml:space="preserve">1)(a), (b), (c) or (d) or (3)(a), (b), (c) or (d), make an order cancelling, or suspending for a specified period, the registration of the person as an auditor or as a liquidator of that body, as the case may be, and, where the Board makes such an order, the order shall, for the purposes of this Division, be deemed to have been made under </w:t>
      </w:r>
      <w:r w:rsidR="0070684F">
        <w:t>subsection (</w:t>
      </w:r>
      <w:r w:rsidRPr="00755771">
        <w:t>1) or (3), as the case may be.</w:t>
      </w:r>
    </w:p>
    <w:p w:rsidR="00AD7288" w:rsidRPr="00755771" w:rsidRDefault="00AD7288" w:rsidP="00AD7288">
      <w:pPr>
        <w:pStyle w:val="subsection"/>
      </w:pPr>
      <w:r w:rsidRPr="00755771">
        <w:tab/>
        <w:t>(6)</w:t>
      </w:r>
      <w:r w:rsidRPr="00755771">
        <w:tab/>
        <w:t>Where:</w:t>
      </w:r>
    </w:p>
    <w:p w:rsidR="00AD7288" w:rsidRPr="00755771" w:rsidRDefault="00AD7288" w:rsidP="00AD7288">
      <w:pPr>
        <w:pStyle w:val="paragraph"/>
      </w:pPr>
      <w:r w:rsidRPr="00755771">
        <w:tab/>
        <w:t>(a)</w:t>
      </w:r>
      <w:r w:rsidRPr="00755771">
        <w:tab/>
        <w:t>the Commission applies to the Board for a person who is registered as a liquidator of a specified body corporate to be dealt with under this section; and</w:t>
      </w:r>
    </w:p>
    <w:p w:rsidR="00AD7288" w:rsidRPr="00755771" w:rsidRDefault="00AD7288" w:rsidP="00AD7288">
      <w:pPr>
        <w:pStyle w:val="paragraph"/>
      </w:pPr>
      <w:r w:rsidRPr="00755771">
        <w:tab/>
        <w:t>(b)</w:t>
      </w:r>
      <w:r w:rsidRPr="00755771">
        <w:tab/>
        <w:t>the person is also registered as an auditor or as a liquidator;</w:t>
      </w:r>
    </w:p>
    <w:p w:rsidR="00AD7288" w:rsidRPr="00755771" w:rsidRDefault="00AD7288" w:rsidP="00AD7288">
      <w:pPr>
        <w:pStyle w:val="subsection2"/>
      </w:pPr>
      <w:r w:rsidRPr="00755771">
        <w:t xml:space="preserve">the Board may, in addition to making an order under </w:t>
      </w:r>
      <w:r w:rsidR="0070684F">
        <w:t>subsection (</w:t>
      </w:r>
      <w:r w:rsidRPr="00755771">
        <w:t xml:space="preserve">3), if it is satisfied as to any of the matters specified in </w:t>
      </w:r>
      <w:r w:rsidR="0070684F">
        <w:t>paragraph (</w:t>
      </w:r>
      <w:r w:rsidRPr="00755771">
        <w:t xml:space="preserve">1)(a), (b), (c) or (d) or (2)(a), (b), (c) or (d), make an order cancelling, or suspending for a specified period, the registration of the person as an auditor or as a liquidator, as the case may be, and, where the Board makes such an order, the order </w:t>
      </w:r>
      <w:r w:rsidRPr="00755771">
        <w:lastRenderedPageBreak/>
        <w:t xml:space="preserve">shall, for the purposes of this Division, be deemed to have been made under </w:t>
      </w:r>
      <w:r w:rsidR="0070684F">
        <w:t>subsection (</w:t>
      </w:r>
      <w:r w:rsidRPr="00755771">
        <w:t>1) or (2), as the case may be.</w:t>
      </w:r>
    </w:p>
    <w:p w:rsidR="00AD7288" w:rsidRPr="00755771" w:rsidRDefault="00AD7288" w:rsidP="00AD7288">
      <w:pPr>
        <w:pStyle w:val="subsection"/>
      </w:pPr>
      <w:r w:rsidRPr="00755771">
        <w:tab/>
        <w:t>(7)</w:t>
      </w:r>
      <w:r w:rsidRPr="00755771">
        <w:tab/>
        <w:t>The Board shall, if it is satisfied on an application by the Commission for a prescribed person to be dealt with under this section:</w:t>
      </w:r>
    </w:p>
    <w:p w:rsidR="00AD7288" w:rsidRPr="00755771" w:rsidRDefault="00AD7288" w:rsidP="00AD7288">
      <w:pPr>
        <w:pStyle w:val="paragraph"/>
      </w:pPr>
      <w:r w:rsidRPr="00755771">
        <w:tab/>
        <w:t>(a)</w:t>
      </w:r>
      <w:r w:rsidRPr="00755771">
        <w:tab/>
        <w:t xml:space="preserve">that the person is subject to a </w:t>
      </w:r>
      <w:r w:rsidR="0070684F">
        <w:t>section 2</w:t>
      </w:r>
      <w:r w:rsidRPr="00755771">
        <w:t xml:space="preserve">29 prohibition, a </w:t>
      </w:r>
      <w:r w:rsidR="0070684F">
        <w:t>section 2</w:t>
      </w:r>
      <w:r w:rsidR="00F01599" w:rsidRPr="00755771">
        <w:t xml:space="preserve">30 </w:t>
      </w:r>
      <w:r w:rsidRPr="00755771">
        <w:t xml:space="preserve">order, a </w:t>
      </w:r>
      <w:r w:rsidR="0070684F">
        <w:t>section 5</w:t>
      </w:r>
      <w:r w:rsidRPr="00755771">
        <w:t>99 order</w:t>
      </w:r>
      <w:r w:rsidR="00B239CF" w:rsidRPr="00755771">
        <w:rPr>
          <w:szCs w:val="24"/>
        </w:rPr>
        <w:t xml:space="preserve">, a </w:t>
      </w:r>
      <w:r w:rsidR="0070684F">
        <w:rPr>
          <w:szCs w:val="24"/>
        </w:rPr>
        <w:t>section 6</w:t>
      </w:r>
      <w:r w:rsidR="00B239CF" w:rsidRPr="00755771">
        <w:rPr>
          <w:szCs w:val="24"/>
        </w:rPr>
        <w:t>00 notice or a civil penalty disqualification</w:t>
      </w:r>
      <w:r w:rsidRPr="00755771">
        <w:t>; or</w:t>
      </w:r>
    </w:p>
    <w:p w:rsidR="00AD7288" w:rsidRPr="00755771" w:rsidRDefault="00AD7288" w:rsidP="00AD7288">
      <w:pPr>
        <w:pStyle w:val="paragraph"/>
      </w:pPr>
      <w:r w:rsidRPr="00755771">
        <w:tab/>
        <w:t>(b)</w:t>
      </w:r>
      <w:r w:rsidRPr="00755771">
        <w:tab/>
        <w:t>that the person is incapable, because of mental infirmity, of managing his or her affairs;</w:t>
      </w:r>
    </w:p>
    <w:p w:rsidR="00AD7288" w:rsidRPr="00755771" w:rsidRDefault="00AD7288" w:rsidP="00AD7288">
      <w:pPr>
        <w:pStyle w:val="subsection2"/>
      </w:pPr>
      <w:r w:rsidRPr="00755771">
        <w:t>by order, cancel each prescribed registration of the person.</w:t>
      </w:r>
    </w:p>
    <w:p w:rsidR="00AD7288" w:rsidRPr="00755771" w:rsidRDefault="00AD7288" w:rsidP="00AD7288">
      <w:pPr>
        <w:pStyle w:val="subsection"/>
      </w:pPr>
      <w:r w:rsidRPr="00755771">
        <w:tab/>
        <w:t>(8)</w:t>
      </w:r>
      <w:r w:rsidRPr="00755771">
        <w:tab/>
        <w:t xml:space="preserve">In </w:t>
      </w:r>
      <w:r w:rsidR="0070684F">
        <w:t>subsection (</w:t>
      </w:r>
      <w:r w:rsidRPr="00755771">
        <w:t>7) and in this subsection:</w:t>
      </w:r>
    </w:p>
    <w:p w:rsidR="00AD7288" w:rsidRPr="00755771" w:rsidRDefault="00AD7288" w:rsidP="00AD7288">
      <w:pPr>
        <w:pStyle w:val="Definition"/>
      </w:pPr>
      <w:r w:rsidRPr="00755771">
        <w:rPr>
          <w:b/>
          <w:i/>
        </w:rPr>
        <w:t>prescribed person</w:t>
      </w:r>
      <w:r w:rsidRPr="00755771">
        <w:t xml:space="preserve"> means a person who is registered as an auditor, as a liquidator or as a liquidator of a specified body corporate</w:t>
      </w:r>
      <w:r w:rsidR="004E07AD" w:rsidRPr="00755771">
        <w:t>.</w:t>
      </w:r>
    </w:p>
    <w:p w:rsidR="00AD7288" w:rsidRPr="00755771" w:rsidRDefault="00AD7288" w:rsidP="00AD7288">
      <w:pPr>
        <w:pStyle w:val="Definition"/>
      </w:pPr>
      <w:r w:rsidRPr="00755771">
        <w:rPr>
          <w:b/>
          <w:i/>
        </w:rPr>
        <w:t>prescribed registration</w:t>
      </w:r>
      <w:r w:rsidRPr="00755771">
        <w:t>, in relation to a prescribed person, means a registration of the person as an auditor, as a liquidator or as the liquidator of a specified body corporate.</w:t>
      </w:r>
    </w:p>
    <w:p w:rsidR="00AD7288" w:rsidRPr="00755771" w:rsidRDefault="00AD7288" w:rsidP="00AD7288">
      <w:pPr>
        <w:pStyle w:val="subsection"/>
      </w:pPr>
      <w:r w:rsidRPr="00755771">
        <w:tab/>
        <w:t>(9)</w:t>
      </w:r>
      <w:r w:rsidRPr="00755771">
        <w:tab/>
        <w:t xml:space="preserve">Where, on an application by the Commission for a person who is registered as an auditor, as a liquidator or as a liquidator of a specified body corporate to be dealt with under this section, the Board is satisfied that the person has failed to carry out or perform adequately and properly any of the duties or functions mentioned in </w:t>
      </w:r>
      <w:r w:rsidR="0070684F">
        <w:t>paragraph (</w:t>
      </w:r>
      <w:r w:rsidRPr="00755771">
        <w:t>1)(d), (2)(d) or (3)(d), as the case may be, or is otherwise not a fit and proper person to remain registered as an auditor, liquidator or liquidator of that body, as the case may be, the Board may deal with the person in one or more of the following ways:</w:t>
      </w:r>
    </w:p>
    <w:p w:rsidR="00AD7288" w:rsidRPr="00755771" w:rsidRDefault="00AD7288" w:rsidP="00AD7288">
      <w:pPr>
        <w:pStyle w:val="paragraph"/>
      </w:pPr>
      <w:r w:rsidRPr="00755771">
        <w:tab/>
        <w:t>(a)</w:t>
      </w:r>
      <w:r w:rsidRPr="00755771">
        <w:tab/>
        <w:t>by admonishing or reprimanding the person;</w:t>
      </w:r>
    </w:p>
    <w:p w:rsidR="00AD7288" w:rsidRPr="00755771" w:rsidRDefault="00AD7288" w:rsidP="00AD7288">
      <w:pPr>
        <w:pStyle w:val="paragraph"/>
      </w:pPr>
      <w:r w:rsidRPr="00755771">
        <w:tab/>
        <w:t>(b)</w:t>
      </w:r>
      <w:r w:rsidRPr="00755771">
        <w:tab/>
        <w:t>by requiring the person to give an undertaking to engage in, or to refrain from engaging in, specified conduct;</w:t>
      </w:r>
    </w:p>
    <w:p w:rsidR="00AD7288" w:rsidRPr="00755771" w:rsidRDefault="00AD7288" w:rsidP="00AD7288">
      <w:pPr>
        <w:pStyle w:val="paragraph"/>
      </w:pPr>
      <w:r w:rsidRPr="00755771">
        <w:tab/>
        <w:t>(c)</w:t>
      </w:r>
      <w:r w:rsidRPr="00755771">
        <w:tab/>
        <w:t>by requiring the person to give an undertaking to refrain from engaging in specified conduct except on specified conditions;</w:t>
      </w:r>
    </w:p>
    <w:p w:rsidR="00AD7288" w:rsidRPr="00755771" w:rsidRDefault="00AD7288" w:rsidP="00AD7288">
      <w:pPr>
        <w:pStyle w:val="subsection2"/>
      </w:pPr>
      <w:r w:rsidRPr="00755771">
        <w:lastRenderedPageBreak/>
        <w:t xml:space="preserve">and, if a person fails to give an undertaking when required to do so under </w:t>
      </w:r>
      <w:r w:rsidR="0070684F">
        <w:t>paragraph (</w:t>
      </w:r>
      <w:r w:rsidRPr="00755771">
        <w:t>b) or (c), or contravenes an undertaking given pursuant to a requirement under that paragraph, the Board may, by order, cancel, or suspend for a specified period, the registration of the person as an auditor, as a liquidator or as a liquidator of a specified body corporate, as the case may be.</w:t>
      </w:r>
    </w:p>
    <w:p w:rsidR="00AD7288" w:rsidRPr="00755771" w:rsidRDefault="00AD7288" w:rsidP="00AD7288">
      <w:pPr>
        <w:pStyle w:val="subsection"/>
      </w:pPr>
      <w:r w:rsidRPr="00755771">
        <w:tab/>
        <w:t>(10)</w:t>
      </w:r>
      <w:r w:rsidRPr="00755771">
        <w:tab/>
        <w:t xml:space="preserve">Where, on an application by the Commission for a person who is registered as an auditor, as a liquidator or as a liquidator of a specified body corporate to be dealt with under this section, the Board is empowered to deal with the person as mentioned in </w:t>
      </w:r>
      <w:r w:rsidR="0070684F">
        <w:t>subsection (</w:t>
      </w:r>
      <w:r w:rsidRPr="00755771">
        <w:t>9), the Board may so deal with the person:</w:t>
      </w:r>
    </w:p>
    <w:p w:rsidR="00AD7288" w:rsidRPr="00755771" w:rsidRDefault="00AD7288" w:rsidP="00AD7288">
      <w:pPr>
        <w:pStyle w:val="paragraph"/>
      </w:pPr>
      <w:r w:rsidRPr="00755771">
        <w:tab/>
        <w:t>(a)</w:t>
      </w:r>
      <w:r w:rsidRPr="00755771">
        <w:tab/>
        <w:t xml:space="preserve">if the Board is required to make an order under </w:t>
      </w:r>
      <w:r w:rsidR="0070684F">
        <w:t>subsection (</w:t>
      </w:r>
      <w:r w:rsidRPr="00755771">
        <w:t>6) on the application—in addition to making such an order; or</w:t>
      </w:r>
    </w:p>
    <w:p w:rsidR="00AD7288" w:rsidRPr="00755771" w:rsidRDefault="00AD7288" w:rsidP="00AD7288">
      <w:pPr>
        <w:pStyle w:val="paragraph"/>
      </w:pPr>
      <w:r w:rsidRPr="00755771">
        <w:tab/>
        <w:t>(b)</w:t>
      </w:r>
      <w:r w:rsidRPr="00755771">
        <w:tab/>
        <w:t>otherwise—in addition to, or instead of, cancelling or suspending the registration of the person as an auditor, as a liquidator or as a liquidator of that body, as the case may be.</w:t>
      </w:r>
    </w:p>
    <w:p w:rsidR="00AD7288" w:rsidRPr="00755771" w:rsidRDefault="00AD7288" w:rsidP="00AD7288">
      <w:pPr>
        <w:pStyle w:val="subsection"/>
      </w:pPr>
      <w:r w:rsidRPr="00755771">
        <w:tab/>
        <w:t>(11)</w:t>
      </w:r>
      <w:r w:rsidRPr="00755771">
        <w:tab/>
        <w:t>The Board may exercise any of its powers under this Division in relation to a person as a result of conduct engaged in by the person whether or not that conduct constituted or might have constituted an offence, and whether or not any proceedings have been brought or are to be brought in relation to that conduct.</w:t>
      </w:r>
    </w:p>
    <w:p w:rsidR="00AD7288" w:rsidRPr="00755771" w:rsidRDefault="00AD7288" w:rsidP="00AD7288">
      <w:pPr>
        <w:pStyle w:val="subsection"/>
      </w:pPr>
      <w:r w:rsidRPr="00755771">
        <w:tab/>
        <w:t>(12)</w:t>
      </w:r>
      <w:r w:rsidRPr="00755771">
        <w:tab/>
        <w:t xml:space="preserve">This section has effect subject to </w:t>
      </w:r>
      <w:r w:rsidR="0070684F">
        <w:t>section 1</w:t>
      </w:r>
      <w:r w:rsidRPr="00755771">
        <w:t>294.</w:t>
      </w:r>
    </w:p>
    <w:p w:rsidR="00AD7288" w:rsidRPr="00755771" w:rsidRDefault="00AD7288" w:rsidP="00AD7288">
      <w:pPr>
        <w:pStyle w:val="ActHead5"/>
      </w:pPr>
      <w:bookmarkStart w:id="38" w:name="_Toc176505307"/>
      <w:r w:rsidRPr="0070684F">
        <w:rPr>
          <w:rStyle w:val="CharSectno"/>
        </w:rPr>
        <w:t>1293</w:t>
      </w:r>
      <w:r w:rsidRPr="00755771">
        <w:t xml:space="preserve">  Effect in certain cases of cancellation or suspension of registration under corresponding previous law</w:t>
      </w:r>
      <w:bookmarkEnd w:id="38"/>
    </w:p>
    <w:p w:rsidR="00AD7288" w:rsidRPr="00755771" w:rsidRDefault="00AD7288" w:rsidP="00AD7288">
      <w:pPr>
        <w:pStyle w:val="subsection"/>
      </w:pPr>
      <w:bookmarkStart w:id="39" w:name="_Hlk84832626"/>
      <w:r w:rsidRPr="00755771">
        <w:tab/>
        <w:t>(1)</w:t>
      </w:r>
      <w:r w:rsidRPr="00755771">
        <w:tab/>
        <w:t xml:space="preserve">This section applies where a registration (in this section called the </w:t>
      </w:r>
      <w:r w:rsidRPr="00755771">
        <w:rPr>
          <w:b/>
          <w:i/>
        </w:rPr>
        <w:t>corresponding registration</w:t>
      </w:r>
      <w:r w:rsidRPr="00755771">
        <w:t xml:space="preserve">) of a person under a previous law corresponding to </w:t>
      </w:r>
      <w:r w:rsidR="0070684F">
        <w:t>Division 2</w:t>
      </w:r>
      <w:r w:rsidRPr="00755771">
        <w:t>:</w:t>
      </w:r>
    </w:p>
    <w:p w:rsidR="00AD7288" w:rsidRPr="00755771" w:rsidRDefault="00AD7288" w:rsidP="00AD7288">
      <w:pPr>
        <w:pStyle w:val="paragraph"/>
      </w:pPr>
      <w:r w:rsidRPr="00755771">
        <w:tab/>
        <w:t>(a)</w:t>
      </w:r>
      <w:r w:rsidRPr="00755771">
        <w:tab/>
        <w:t>is cancelled after the commencement of this section; or</w:t>
      </w:r>
    </w:p>
    <w:p w:rsidR="00AD7288" w:rsidRPr="00755771" w:rsidRDefault="00AD7288" w:rsidP="00AD7288">
      <w:pPr>
        <w:pStyle w:val="paragraph"/>
      </w:pPr>
      <w:r w:rsidRPr="00755771">
        <w:tab/>
        <w:t>(b)</w:t>
      </w:r>
      <w:r w:rsidRPr="00755771">
        <w:tab/>
        <w:t>was suspended before, or is suspended at or after, that commencement;</w:t>
      </w:r>
    </w:p>
    <w:p w:rsidR="00AD7288" w:rsidRPr="00755771" w:rsidRDefault="00AD7288" w:rsidP="00AD7288">
      <w:pPr>
        <w:pStyle w:val="subsection2"/>
      </w:pPr>
      <w:r w:rsidRPr="00755771">
        <w:t>on an application made before that commencement.</w:t>
      </w:r>
    </w:p>
    <w:p w:rsidR="00AD7288" w:rsidRPr="00755771" w:rsidRDefault="00AD7288" w:rsidP="00AD7288">
      <w:pPr>
        <w:pStyle w:val="subsection"/>
      </w:pPr>
      <w:r w:rsidRPr="00755771">
        <w:lastRenderedPageBreak/>
        <w:tab/>
        <w:t>(2)</w:t>
      </w:r>
      <w:r w:rsidRPr="00755771">
        <w:tab/>
        <w:t>If the corresponding registration is as an auditor, the person</w:t>
      </w:r>
      <w:r w:rsidR="00DE45B9" w:rsidRPr="00755771">
        <w:t>’</w:t>
      </w:r>
      <w:r w:rsidRPr="00755771">
        <w:t xml:space="preserve">s registration under </w:t>
      </w:r>
      <w:r w:rsidR="0070684F">
        <w:t>Division 2</w:t>
      </w:r>
      <w:r w:rsidRPr="00755771">
        <w:t xml:space="preserve"> as an auditor:</w:t>
      </w:r>
    </w:p>
    <w:p w:rsidR="00AD7288" w:rsidRPr="00755771" w:rsidRDefault="00AD7288" w:rsidP="00AD7288">
      <w:pPr>
        <w:pStyle w:val="paragraph"/>
      </w:pPr>
      <w:r w:rsidRPr="00755771">
        <w:tab/>
        <w:t>(a)</w:t>
      </w:r>
      <w:r w:rsidRPr="00755771">
        <w:tab/>
        <w:t>is taken to be cancelled; or</w:t>
      </w:r>
    </w:p>
    <w:p w:rsidR="00AD7288" w:rsidRPr="00755771" w:rsidRDefault="00AD7288" w:rsidP="00AD7288">
      <w:pPr>
        <w:pStyle w:val="paragraph"/>
      </w:pPr>
      <w:r w:rsidRPr="00755771">
        <w:tab/>
        <w:t>(b)</w:t>
      </w:r>
      <w:r w:rsidRPr="00755771">
        <w:tab/>
        <w:t>is taken to be suspended while the corresponding registration is suspended;</w:t>
      </w:r>
    </w:p>
    <w:p w:rsidR="00AD7288" w:rsidRPr="00755771" w:rsidRDefault="00AD7288" w:rsidP="00AD7288">
      <w:pPr>
        <w:pStyle w:val="subsection2"/>
      </w:pPr>
      <w:r w:rsidRPr="00755771">
        <w:t>as the case may be.</w:t>
      </w:r>
    </w:p>
    <w:p w:rsidR="00AD7288" w:rsidRPr="00755771" w:rsidRDefault="00AD7288" w:rsidP="00AD7288">
      <w:pPr>
        <w:pStyle w:val="subsection"/>
      </w:pPr>
      <w:r w:rsidRPr="00755771">
        <w:tab/>
        <w:t>(3)</w:t>
      </w:r>
      <w:r w:rsidRPr="00755771">
        <w:tab/>
        <w:t>If the corresponding registration is as a liquidator, or as a liquidator of a specified body corporate:</w:t>
      </w:r>
    </w:p>
    <w:p w:rsidR="00AD7288" w:rsidRPr="00755771" w:rsidRDefault="00AD7288" w:rsidP="00AD7288">
      <w:pPr>
        <w:pStyle w:val="paragraph"/>
      </w:pPr>
      <w:r w:rsidRPr="00755771">
        <w:tab/>
        <w:t>(a)</w:t>
      </w:r>
      <w:r w:rsidRPr="00755771">
        <w:tab/>
        <w:t>the person</w:t>
      </w:r>
      <w:r w:rsidR="00DE45B9" w:rsidRPr="00755771">
        <w:t>’</w:t>
      </w:r>
      <w:r w:rsidRPr="00755771">
        <w:t xml:space="preserve">s registration under </w:t>
      </w:r>
      <w:r w:rsidR="0070684F">
        <w:t>Division 2</w:t>
      </w:r>
      <w:r w:rsidRPr="00755771">
        <w:t xml:space="preserve"> as a liquidator; and</w:t>
      </w:r>
    </w:p>
    <w:p w:rsidR="00AD7288" w:rsidRPr="00755771" w:rsidRDefault="00AD7288" w:rsidP="00AD7288">
      <w:pPr>
        <w:pStyle w:val="paragraph"/>
      </w:pPr>
      <w:r w:rsidRPr="00755771">
        <w:tab/>
        <w:t>(b)</w:t>
      </w:r>
      <w:r w:rsidRPr="00755771">
        <w:tab/>
        <w:t xml:space="preserve">each registration (if any) of the person under </w:t>
      </w:r>
      <w:r w:rsidR="0070684F">
        <w:t>Division 2</w:t>
      </w:r>
      <w:r w:rsidRPr="00755771">
        <w:t xml:space="preserve"> as a liquidator of a specified body corporate;</w:t>
      </w:r>
    </w:p>
    <w:p w:rsidR="00AD7288" w:rsidRPr="00755771" w:rsidRDefault="00AD7288" w:rsidP="00AD7288">
      <w:pPr>
        <w:pStyle w:val="subsection2"/>
      </w:pPr>
      <w:r w:rsidRPr="00755771">
        <w:t>are taken to be cancelled, or to be suspended while the corresponding registration is suspended, as the case may be.</w:t>
      </w:r>
    </w:p>
    <w:p w:rsidR="00AD7288" w:rsidRPr="00755771" w:rsidRDefault="00AD7288" w:rsidP="00AD7288">
      <w:pPr>
        <w:pStyle w:val="subsection"/>
      </w:pPr>
      <w:r w:rsidRPr="00755771">
        <w:tab/>
        <w:t>(4)</w:t>
      </w:r>
      <w:r w:rsidRPr="00755771">
        <w:tab/>
        <w:t>If the corresponding registration is as an official liquidator, the person</w:t>
      </w:r>
      <w:r w:rsidR="00DE45B9" w:rsidRPr="00755771">
        <w:t>’</w:t>
      </w:r>
      <w:r w:rsidRPr="00755771">
        <w:t xml:space="preserve">s registration under </w:t>
      </w:r>
      <w:r w:rsidR="0070684F">
        <w:t>Division 2</w:t>
      </w:r>
      <w:r w:rsidRPr="00755771">
        <w:t xml:space="preserve"> as an official liquidator is taken to be cancelled, or to be suspended while the corresponding registration is suspended, as the case may be.</w:t>
      </w:r>
    </w:p>
    <w:p w:rsidR="00AD7288" w:rsidRPr="00755771" w:rsidRDefault="00AD7288" w:rsidP="00AD7288">
      <w:pPr>
        <w:pStyle w:val="subsection"/>
      </w:pPr>
      <w:r w:rsidRPr="00755771">
        <w:tab/>
        <w:t>(5)</w:t>
      </w:r>
      <w:r w:rsidRPr="00755771">
        <w:tab/>
        <w:t xml:space="preserve">Nothing in this section prevents a person whose corresponding registration was suspended before or at the commencement of this section being taken to be registered under this Division as provided by </w:t>
      </w:r>
      <w:r w:rsidR="0070684F">
        <w:t>section 1</w:t>
      </w:r>
      <w:r w:rsidRPr="00755771">
        <w:t>278, but nothing in that section affects the operation of this section in relation to that suspension.</w:t>
      </w:r>
      <w:bookmarkEnd w:id="39"/>
    </w:p>
    <w:p w:rsidR="00AD7288" w:rsidRPr="00755771" w:rsidRDefault="00AD7288" w:rsidP="00AD7288">
      <w:pPr>
        <w:pStyle w:val="ActHead5"/>
      </w:pPr>
      <w:bookmarkStart w:id="40" w:name="_Toc176505308"/>
      <w:r w:rsidRPr="0070684F">
        <w:rPr>
          <w:rStyle w:val="CharSectno"/>
        </w:rPr>
        <w:t>1294</w:t>
      </w:r>
      <w:r w:rsidRPr="00755771">
        <w:t xml:space="preserve">  Board to give opportunity for hearing etc.</w:t>
      </w:r>
      <w:bookmarkEnd w:id="40"/>
    </w:p>
    <w:p w:rsidR="00AD7288" w:rsidRPr="00755771" w:rsidRDefault="00AD7288" w:rsidP="00AD7288">
      <w:pPr>
        <w:pStyle w:val="subsection"/>
      </w:pPr>
      <w:r w:rsidRPr="00755771">
        <w:tab/>
        <w:t>(1)</w:t>
      </w:r>
      <w:r w:rsidRPr="00755771">
        <w:tab/>
        <w:t>The Board shall not:</w:t>
      </w:r>
    </w:p>
    <w:p w:rsidR="00AD7288" w:rsidRPr="00755771" w:rsidRDefault="00AD7288" w:rsidP="00AD7288">
      <w:pPr>
        <w:pStyle w:val="paragraph"/>
      </w:pPr>
      <w:r w:rsidRPr="00755771">
        <w:tab/>
        <w:t>(a)</w:t>
      </w:r>
      <w:r w:rsidRPr="00755771">
        <w:tab/>
        <w:t xml:space="preserve">cancel </w:t>
      </w:r>
      <w:r w:rsidR="00CE02E2" w:rsidRPr="00755771">
        <w:t xml:space="preserve">or </w:t>
      </w:r>
      <w:r w:rsidRPr="00755771">
        <w:t>suspend the registration of a person as an auditor, as a liquidator or as a liquidator of a specified body corporate; or</w:t>
      </w:r>
    </w:p>
    <w:p w:rsidR="00AD7288" w:rsidRPr="00755771" w:rsidRDefault="00AD7288" w:rsidP="00AD7288">
      <w:pPr>
        <w:pStyle w:val="paragraph"/>
      </w:pPr>
      <w:r w:rsidRPr="00755771">
        <w:tab/>
        <w:t>(b)</w:t>
      </w:r>
      <w:r w:rsidRPr="00755771">
        <w:tab/>
        <w:t xml:space="preserve">deal with a person in any of the ways mentioned in </w:t>
      </w:r>
      <w:r w:rsidR="0070684F">
        <w:t>subsection 1</w:t>
      </w:r>
      <w:r w:rsidRPr="00755771">
        <w:t>292(9);</w:t>
      </w:r>
    </w:p>
    <w:p w:rsidR="00AD7288" w:rsidRPr="00755771" w:rsidRDefault="00AD7288" w:rsidP="00AD7288">
      <w:pPr>
        <w:pStyle w:val="subsection2"/>
      </w:pPr>
      <w:r w:rsidRPr="00755771">
        <w:t>unless the Board has given the person an opportunity to appear at a hearing held by the Board and to make submissions to, and adduce evidence before, the Board in relation to the matter.</w:t>
      </w:r>
    </w:p>
    <w:p w:rsidR="00AD7288" w:rsidRPr="00755771" w:rsidRDefault="00AD7288" w:rsidP="00AD7288">
      <w:pPr>
        <w:pStyle w:val="subsection"/>
      </w:pPr>
      <w:r w:rsidRPr="00755771">
        <w:lastRenderedPageBreak/>
        <w:tab/>
        <w:t>(2)</w:t>
      </w:r>
      <w:r w:rsidRPr="00755771">
        <w:tab/>
        <w:t xml:space="preserve">Where </w:t>
      </w:r>
      <w:r w:rsidR="0070684F">
        <w:t>subsection (</w:t>
      </w:r>
      <w:r w:rsidRPr="00755771">
        <w:t>1) requires the Board to give a person an opportunity to appear at a hearing and to make submissions to, and bring evidence before, the Board in relation to a matter, the Board shall give the Commission an opportunity to appear at the hearing and to make submissions to, and bring evidence before, the Board in relation to the matter.</w:t>
      </w:r>
    </w:p>
    <w:p w:rsidR="00AD7288" w:rsidRPr="00755771" w:rsidRDefault="00AD7288" w:rsidP="00AD7288">
      <w:pPr>
        <w:pStyle w:val="ActHead5"/>
      </w:pPr>
      <w:bookmarkStart w:id="41" w:name="_Toc176505309"/>
      <w:r w:rsidRPr="0070684F">
        <w:rPr>
          <w:rStyle w:val="CharSectno"/>
        </w:rPr>
        <w:t>1295</w:t>
      </w:r>
      <w:r w:rsidRPr="00755771">
        <w:t xml:space="preserve">  Board may remove suspension</w:t>
      </w:r>
      <w:bookmarkEnd w:id="41"/>
    </w:p>
    <w:p w:rsidR="00AD7288" w:rsidRPr="00755771" w:rsidRDefault="00AD7288" w:rsidP="00AD7288">
      <w:pPr>
        <w:pStyle w:val="subsection"/>
      </w:pPr>
      <w:r w:rsidRPr="00755771">
        <w:tab/>
        <w:t>(1)</w:t>
      </w:r>
      <w:r w:rsidRPr="00755771">
        <w:tab/>
        <w:t>Where a registration of a person is suspended, the Board may, on an application by the person or of its own motion, by order, terminate the suspension.</w:t>
      </w:r>
    </w:p>
    <w:p w:rsidR="00AD7288" w:rsidRPr="00755771" w:rsidRDefault="00AD7288" w:rsidP="00AD7288">
      <w:pPr>
        <w:pStyle w:val="subsection"/>
      </w:pPr>
      <w:r w:rsidRPr="00755771">
        <w:tab/>
        <w:t>(2)</w:t>
      </w:r>
      <w:r w:rsidRPr="00755771">
        <w:tab/>
        <w:t xml:space="preserve">An order under </w:t>
      </w:r>
      <w:r w:rsidR="0070684F">
        <w:t>subsection (</w:t>
      </w:r>
      <w:r w:rsidRPr="00755771">
        <w:t>1) has effect accordingly.</w:t>
      </w:r>
    </w:p>
    <w:p w:rsidR="00AD7288" w:rsidRPr="00755771" w:rsidRDefault="00AD7288" w:rsidP="00AD7288">
      <w:pPr>
        <w:pStyle w:val="ActHead5"/>
      </w:pPr>
      <w:bookmarkStart w:id="42" w:name="_Toc176505310"/>
      <w:r w:rsidRPr="0070684F">
        <w:rPr>
          <w:rStyle w:val="CharSectno"/>
        </w:rPr>
        <w:t>1296</w:t>
      </w:r>
      <w:r w:rsidRPr="00755771">
        <w:t xml:space="preserve">  Notice of Board</w:t>
      </w:r>
      <w:r w:rsidR="00DE45B9" w:rsidRPr="00755771">
        <w:t>’</w:t>
      </w:r>
      <w:r w:rsidRPr="00755771">
        <w:t>s decision</w:t>
      </w:r>
      <w:bookmarkEnd w:id="42"/>
    </w:p>
    <w:p w:rsidR="00AD7288" w:rsidRPr="00755771" w:rsidRDefault="00AD7288" w:rsidP="00AD7288">
      <w:pPr>
        <w:pStyle w:val="subsection"/>
      </w:pPr>
      <w:r w:rsidRPr="00755771">
        <w:tab/>
        <w:t>(1)</w:t>
      </w:r>
      <w:r w:rsidRPr="00755771">
        <w:tab/>
        <w:t xml:space="preserve">Where the Board decides to exercise any of its powers under </w:t>
      </w:r>
      <w:r w:rsidR="0070684F">
        <w:t>section 1</w:t>
      </w:r>
      <w:r w:rsidRPr="00755771">
        <w:t xml:space="preserve">292 in relation to a person, or decides that it is required to make an order under </w:t>
      </w:r>
      <w:r w:rsidR="0070684F">
        <w:t>subsection 1</w:t>
      </w:r>
      <w:r w:rsidRPr="00755771">
        <w:t>292(7) in relation to a person, the Board shall, within 14 days after the decision:</w:t>
      </w:r>
    </w:p>
    <w:p w:rsidR="00AD7288" w:rsidRPr="00755771" w:rsidRDefault="00AD7288" w:rsidP="00AD7288">
      <w:pPr>
        <w:pStyle w:val="paragraph"/>
      </w:pPr>
      <w:r w:rsidRPr="00755771">
        <w:tab/>
        <w:t>(a)</w:t>
      </w:r>
      <w:r w:rsidRPr="00755771">
        <w:tab/>
        <w:t>give to the person a notice in writing setting out the decision and the reasons for it;</w:t>
      </w:r>
    </w:p>
    <w:p w:rsidR="00AD7288" w:rsidRPr="00755771" w:rsidRDefault="00AD7288" w:rsidP="00AD7288">
      <w:pPr>
        <w:pStyle w:val="paragraph"/>
      </w:pPr>
      <w:r w:rsidRPr="00755771">
        <w:tab/>
        <w:t>(b)</w:t>
      </w:r>
      <w:r w:rsidRPr="00755771">
        <w:tab/>
        <w:t xml:space="preserve">lodge a copy of the notice referred to in </w:t>
      </w:r>
      <w:r w:rsidR="0070684F">
        <w:t>paragraph (</w:t>
      </w:r>
      <w:r w:rsidRPr="00755771">
        <w:t>a); and</w:t>
      </w:r>
    </w:p>
    <w:p w:rsidR="00AD7288" w:rsidRPr="00755771" w:rsidRDefault="00AD7288" w:rsidP="00AD7288">
      <w:pPr>
        <w:pStyle w:val="paragraph"/>
      </w:pPr>
      <w:r w:rsidRPr="00755771">
        <w:tab/>
        <w:t>(c)</w:t>
      </w:r>
      <w:r w:rsidRPr="00755771">
        <w:tab/>
        <w:t xml:space="preserve">cause to be published in the </w:t>
      </w:r>
      <w:r w:rsidRPr="00755771">
        <w:rPr>
          <w:i/>
        </w:rPr>
        <w:t>Gazette</w:t>
      </w:r>
      <w:r w:rsidRPr="00755771">
        <w:t xml:space="preserve"> a notice in writing setting out the decision.</w:t>
      </w:r>
    </w:p>
    <w:p w:rsidR="00AD7288" w:rsidRPr="00755771" w:rsidRDefault="00AD7288" w:rsidP="00AD7288">
      <w:pPr>
        <w:pStyle w:val="subsection"/>
      </w:pPr>
      <w:r w:rsidRPr="00755771">
        <w:tab/>
        <w:t>(2)</w:t>
      </w:r>
      <w:r w:rsidRPr="00755771">
        <w:tab/>
        <w:t xml:space="preserve">Where the Board decides to refuse to exercise its powers under </w:t>
      </w:r>
      <w:r w:rsidR="0070684F">
        <w:t>section 1</w:t>
      </w:r>
      <w:r w:rsidRPr="00755771">
        <w:t xml:space="preserve">292 in relation to a person, or decides that it is not required to make an order under </w:t>
      </w:r>
      <w:r w:rsidR="0070684F">
        <w:t>subsection 1</w:t>
      </w:r>
      <w:r w:rsidRPr="00755771">
        <w:t>292(7) in relation to a person, the Board shall, within 14 days after the decision:</w:t>
      </w:r>
    </w:p>
    <w:p w:rsidR="00AD7288" w:rsidRPr="00755771" w:rsidRDefault="00AD7288" w:rsidP="00AD7288">
      <w:pPr>
        <w:pStyle w:val="paragraph"/>
      </w:pPr>
      <w:r w:rsidRPr="00755771">
        <w:tab/>
        <w:t>(a)</w:t>
      </w:r>
      <w:r w:rsidRPr="00755771">
        <w:tab/>
        <w:t>give to the person a notice in writing setting out the decision and the reasons for it; and</w:t>
      </w:r>
    </w:p>
    <w:p w:rsidR="00AD7288" w:rsidRPr="00755771" w:rsidRDefault="00AD7288" w:rsidP="00AD7288">
      <w:pPr>
        <w:pStyle w:val="paragraph"/>
      </w:pPr>
      <w:r w:rsidRPr="00755771">
        <w:tab/>
        <w:t>(b)</w:t>
      </w:r>
      <w:r w:rsidRPr="00755771">
        <w:tab/>
        <w:t xml:space="preserve">lodge a copy of the notice referred to in </w:t>
      </w:r>
      <w:r w:rsidR="0070684F">
        <w:t>paragraph (</w:t>
      </w:r>
      <w:r w:rsidRPr="00755771">
        <w:t>a).</w:t>
      </w:r>
    </w:p>
    <w:p w:rsidR="00AD7288" w:rsidRPr="00755771" w:rsidRDefault="00AD7288" w:rsidP="00AD7288">
      <w:pPr>
        <w:pStyle w:val="subsection"/>
      </w:pPr>
      <w:r w:rsidRPr="00755771">
        <w:tab/>
        <w:t>(3)</w:t>
      </w:r>
      <w:r w:rsidRPr="00755771">
        <w:tab/>
        <w:t xml:space="preserve">The validity of a decision of the Board is not affected by failure of the Board to comply with </w:t>
      </w:r>
      <w:r w:rsidR="0070684F">
        <w:t>subsection (</w:t>
      </w:r>
      <w:r w:rsidRPr="00755771">
        <w:t>1) or (2), as the case requires, in relation to the decision.</w:t>
      </w:r>
    </w:p>
    <w:p w:rsidR="00AD7288" w:rsidRPr="00755771" w:rsidRDefault="00AD7288" w:rsidP="00AD7288">
      <w:pPr>
        <w:pStyle w:val="ActHead5"/>
      </w:pPr>
      <w:bookmarkStart w:id="43" w:name="_Toc176505311"/>
      <w:r w:rsidRPr="0070684F">
        <w:rPr>
          <w:rStyle w:val="CharSectno"/>
        </w:rPr>
        <w:lastRenderedPageBreak/>
        <w:t>1297</w:t>
      </w:r>
      <w:r w:rsidRPr="00755771">
        <w:t xml:space="preserve">  Time when Board</w:t>
      </w:r>
      <w:r w:rsidR="00DE45B9" w:rsidRPr="00755771">
        <w:t>’</w:t>
      </w:r>
      <w:r w:rsidRPr="00755771">
        <w:t>s decision comes into effect</w:t>
      </w:r>
      <w:bookmarkEnd w:id="43"/>
    </w:p>
    <w:p w:rsidR="00AD7288" w:rsidRPr="00755771" w:rsidRDefault="00AD7288" w:rsidP="00AD7288">
      <w:pPr>
        <w:pStyle w:val="subsection"/>
      </w:pPr>
      <w:r w:rsidRPr="00755771">
        <w:tab/>
        <w:t>(1)</w:t>
      </w:r>
      <w:r w:rsidRPr="00755771">
        <w:tab/>
        <w:t xml:space="preserve">Subject to </w:t>
      </w:r>
      <w:r w:rsidR="0070684F">
        <w:t>subsection (</w:t>
      </w:r>
      <w:r w:rsidRPr="00755771">
        <w:t xml:space="preserve">2) and to </w:t>
      </w:r>
      <w:r w:rsidR="0070684F">
        <w:t>sections 4</w:t>
      </w:r>
      <w:r w:rsidRPr="00755771">
        <w:t>1 and 44</w:t>
      </w:r>
      <w:r w:rsidR="0018713D" w:rsidRPr="00755771">
        <w:t>A</w:t>
      </w:r>
      <w:r w:rsidRPr="00755771">
        <w:t xml:space="preserve"> of the </w:t>
      </w:r>
      <w:r w:rsidRPr="00755771">
        <w:rPr>
          <w:i/>
        </w:rPr>
        <w:t>Administrative Appeals Tribunal Act 1975</w:t>
      </w:r>
      <w:r w:rsidRPr="00755771">
        <w:t xml:space="preserve">, an order made by the Board cancelling or suspending the registration of a person as an auditor, as a liquidator or as a liquidator of a specified body corporate comes into effect at the end of the day on which there is given to the person a notice of the decision pursuant to which the order is made, being a notice of the kind referred to in </w:t>
      </w:r>
      <w:r w:rsidR="0070684F">
        <w:t>paragraph 1</w:t>
      </w:r>
      <w:r w:rsidRPr="00755771">
        <w:t>296(1)(a).</w:t>
      </w:r>
    </w:p>
    <w:p w:rsidR="00AD7288" w:rsidRPr="00755771" w:rsidRDefault="00AD7288" w:rsidP="00AD7288">
      <w:pPr>
        <w:pStyle w:val="subsection"/>
      </w:pPr>
      <w:r w:rsidRPr="00755771">
        <w:tab/>
        <w:t>(2)</w:t>
      </w:r>
      <w:r w:rsidRPr="00755771">
        <w:tab/>
        <w:t xml:space="preserve">Where the Board makes an order of a kind referred to in </w:t>
      </w:r>
      <w:r w:rsidR="0070684F">
        <w:t>subsection (</w:t>
      </w:r>
      <w:r w:rsidRPr="00755771">
        <w:t>1), it may, in order to enable an application to be made to the Tribunal for review of the decision to make the order, determine that the order is not to come into effect until a specified time or until the happening of a specified event.</w:t>
      </w:r>
    </w:p>
    <w:p w:rsidR="00AD7288" w:rsidRPr="00755771" w:rsidRDefault="00AD7288" w:rsidP="00AD7288">
      <w:pPr>
        <w:pStyle w:val="subsection"/>
      </w:pPr>
      <w:r w:rsidRPr="00755771">
        <w:tab/>
        <w:t>(3)</w:t>
      </w:r>
      <w:r w:rsidRPr="00755771">
        <w:tab/>
        <w:t xml:space="preserve">The Board may at any time vary or revoke a determination made under </w:t>
      </w:r>
      <w:r w:rsidR="0070684F">
        <w:t>subsection (</w:t>
      </w:r>
      <w:r w:rsidRPr="00755771">
        <w:t>2), including such a determination that has been varied at least once before.</w:t>
      </w:r>
    </w:p>
    <w:p w:rsidR="00AD7288" w:rsidRPr="00755771" w:rsidRDefault="00AD7288" w:rsidP="00AD7288">
      <w:pPr>
        <w:pStyle w:val="subsection"/>
      </w:pPr>
      <w:r w:rsidRPr="00755771">
        <w:tab/>
        <w:t>(4)</w:t>
      </w:r>
      <w:r w:rsidRPr="00755771">
        <w:tab/>
        <w:t xml:space="preserve">A determination in force under </w:t>
      </w:r>
      <w:r w:rsidR="0070684F">
        <w:t>subsection (</w:t>
      </w:r>
      <w:r w:rsidRPr="00755771">
        <w:t>2) has effect accordingly.</w:t>
      </w:r>
    </w:p>
    <w:p w:rsidR="00AD7288" w:rsidRPr="00755771" w:rsidRDefault="00AD7288" w:rsidP="00AD7288">
      <w:pPr>
        <w:pStyle w:val="ActHead5"/>
      </w:pPr>
      <w:bookmarkStart w:id="44" w:name="_Toc176505312"/>
      <w:r w:rsidRPr="0070684F">
        <w:rPr>
          <w:rStyle w:val="CharSectno"/>
        </w:rPr>
        <w:t>1298</w:t>
      </w:r>
      <w:r w:rsidRPr="00755771">
        <w:t xml:space="preserve">  Effect of suspension</w:t>
      </w:r>
      <w:bookmarkEnd w:id="44"/>
    </w:p>
    <w:p w:rsidR="00AD7288" w:rsidRPr="00755771" w:rsidRDefault="00AD7288" w:rsidP="00AD7288">
      <w:pPr>
        <w:pStyle w:val="subsection"/>
      </w:pPr>
      <w:r w:rsidRPr="00755771">
        <w:tab/>
      </w:r>
      <w:r w:rsidRPr="00755771">
        <w:tab/>
        <w:t xml:space="preserve">A person whose registration as an auditor, as a liquidator, as a liquidator of a specified body corporate or as an official liquidator is suspended shall, except for the purposes of </w:t>
      </w:r>
      <w:r w:rsidR="0070684F">
        <w:t>subsections 1</w:t>
      </w:r>
      <w:r w:rsidRPr="00755771">
        <w:t xml:space="preserve">285(2) and 1286(3), </w:t>
      </w:r>
      <w:r w:rsidR="0070684F">
        <w:t>section 1</w:t>
      </w:r>
      <w:r w:rsidRPr="00755771">
        <w:t>287</w:t>
      </w:r>
      <w:r w:rsidR="007D0BEB" w:rsidRPr="00755771">
        <w:t xml:space="preserve"> </w:t>
      </w:r>
      <w:r w:rsidRPr="00755771">
        <w:t xml:space="preserve">(other than paragraphs 1287(1)(a), (2)(a) and (3)(a)), </w:t>
      </w:r>
      <w:r w:rsidR="0070684F">
        <w:t>section 1</w:t>
      </w:r>
      <w:r w:rsidRPr="00755771">
        <w:t>288 and this Division, be deemed not to be registered as an auditor, liquidator, liquidator of that body corporate or official liquidator, as the case may be, so long as the registration is suspended.</w:t>
      </w:r>
    </w:p>
    <w:p w:rsidR="00AD7288" w:rsidRPr="00755771" w:rsidRDefault="0070684F" w:rsidP="00AD7288">
      <w:pPr>
        <w:pStyle w:val="ActHead2"/>
        <w:pageBreakBefore/>
      </w:pPr>
      <w:bookmarkStart w:id="45" w:name="_Toc176505313"/>
      <w:r w:rsidRPr="0070684F">
        <w:rPr>
          <w:rStyle w:val="CharPartNo"/>
        </w:rPr>
        <w:lastRenderedPageBreak/>
        <w:t>Part 9</w:t>
      </w:r>
      <w:r w:rsidR="00AD7288" w:rsidRPr="0070684F">
        <w:rPr>
          <w:rStyle w:val="CharPartNo"/>
        </w:rPr>
        <w:t>.3</w:t>
      </w:r>
      <w:r w:rsidR="00AD7288" w:rsidRPr="00755771">
        <w:t>—</w:t>
      </w:r>
      <w:r w:rsidR="00AD7288" w:rsidRPr="0070684F">
        <w:rPr>
          <w:rStyle w:val="CharPartText"/>
        </w:rPr>
        <w:t>Books</w:t>
      </w:r>
      <w:bookmarkEnd w:id="45"/>
    </w:p>
    <w:p w:rsidR="00AD7288" w:rsidRPr="00755771" w:rsidRDefault="00AD7288" w:rsidP="00AD7288">
      <w:pPr>
        <w:pStyle w:val="Header"/>
        <w:tabs>
          <w:tab w:val="clear" w:pos="4150"/>
          <w:tab w:val="clear" w:pos="8307"/>
        </w:tabs>
      </w:pPr>
      <w:r w:rsidRPr="0070684F">
        <w:rPr>
          <w:rStyle w:val="CharDivNo"/>
        </w:rPr>
        <w:t xml:space="preserve"> </w:t>
      </w:r>
      <w:r w:rsidRPr="0070684F">
        <w:rPr>
          <w:rStyle w:val="CharDivText"/>
        </w:rPr>
        <w:t xml:space="preserve"> </w:t>
      </w:r>
    </w:p>
    <w:p w:rsidR="00AD7288" w:rsidRPr="00755771" w:rsidRDefault="00AD7288" w:rsidP="00AD7288">
      <w:pPr>
        <w:pStyle w:val="ActHead5"/>
      </w:pPr>
      <w:bookmarkStart w:id="46" w:name="_Toc176505314"/>
      <w:r w:rsidRPr="0070684F">
        <w:rPr>
          <w:rStyle w:val="CharSectno"/>
        </w:rPr>
        <w:t>1300</w:t>
      </w:r>
      <w:r w:rsidRPr="00755771">
        <w:t xml:space="preserve">  Inspection of books</w:t>
      </w:r>
      <w:bookmarkEnd w:id="46"/>
    </w:p>
    <w:p w:rsidR="00AD7288" w:rsidRPr="00755771" w:rsidRDefault="00AD7288" w:rsidP="00AD7288">
      <w:pPr>
        <w:pStyle w:val="subsection"/>
      </w:pPr>
      <w:r w:rsidRPr="00755771">
        <w:tab/>
        <w:t>(1)</w:t>
      </w:r>
      <w:r w:rsidRPr="00755771">
        <w:tab/>
        <w:t>A book that is by this Law required to be available for inspection shall, subject to and in accordance with this Law, be available for inspection at the place where, in accordance with this Law, it is kept and at all times when the registered office in Australia of the body corporate concerned is required to be open</w:t>
      </w:r>
      <w:r w:rsidR="0004505D" w:rsidRPr="00755771">
        <w:t xml:space="preserve"> to the public</w:t>
      </w:r>
      <w:r w:rsidRPr="00755771">
        <w:t>.</w:t>
      </w:r>
    </w:p>
    <w:p w:rsidR="00AD7288" w:rsidRPr="00755771" w:rsidRDefault="00AD7288" w:rsidP="00AD7288">
      <w:pPr>
        <w:pStyle w:val="subsection"/>
      </w:pPr>
      <w:r w:rsidRPr="00755771">
        <w:tab/>
        <w:t>(2)</w:t>
      </w:r>
      <w:r w:rsidRPr="00755771">
        <w:tab/>
        <w:t>If any register kept by a company or a foreign company for the purposes of this Law is kept at a place other than the registered office of the company or foreign company, that place shall be open to permit the register to be inspected during the same hours as those during which the registered office of the company or foreign company is required to be open</w:t>
      </w:r>
      <w:r w:rsidR="0004505D" w:rsidRPr="00755771">
        <w:t xml:space="preserve"> to the public</w:t>
      </w:r>
      <w:r w:rsidRPr="00755771">
        <w:t>.</w:t>
      </w:r>
    </w:p>
    <w:p w:rsidR="00644602" w:rsidRPr="00755771" w:rsidRDefault="00644602" w:rsidP="00644602">
      <w:pPr>
        <w:pStyle w:val="subsection"/>
      </w:pPr>
      <w:r w:rsidRPr="00755771">
        <w:tab/>
        <w:t>(2A)</w:t>
      </w:r>
      <w:r w:rsidRPr="00755771">
        <w:tab/>
        <w:t>If a person asks a proprietary company in writing to inspect a particular book of the company that the person has a right to inspect, the company must make it available within 7 days, for inspection by the person at the place where it is required to be kept.</w:t>
      </w:r>
    </w:p>
    <w:p w:rsidR="00AD7288" w:rsidRPr="00755771" w:rsidRDefault="00AD7288" w:rsidP="00AD7288">
      <w:pPr>
        <w:pStyle w:val="subsection"/>
      </w:pPr>
      <w:r w:rsidRPr="00755771">
        <w:tab/>
        <w:t>(3)</w:t>
      </w:r>
      <w:r w:rsidRPr="00755771">
        <w:tab/>
        <w:t>A person permitted by this Law to inspect a book may make copies of, or take extracts from, the book and any person who refuses or fails to allow a person so permitted to make a copy of, or take an extract from, the book is guilty of an offence.</w:t>
      </w:r>
    </w:p>
    <w:p w:rsidR="00AD7288" w:rsidRPr="00755771" w:rsidRDefault="00AD7288" w:rsidP="00AD7288">
      <w:pPr>
        <w:pStyle w:val="ActHead5"/>
      </w:pPr>
      <w:bookmarkStart w:id="47" w:name="_Toc176505315"/>
      <w:r w:rsidRPr="0070684F">
        <w:rPr>
          <w:rStyle w:val="CharSectno"/>
        </w:rPr>
        <w:t>1301</w:t>
      </w:r>
      <w:r w:rsidRPr="00755771">
        <w:t xml:space="preserve">  </w:t>
      </w:r>
      <w:r w:rsidR="009851A7" w:rsidRPr="00755771">
        <w:rPr>
          <w:bCs/>
          <w:szCs w:val="24"/>
        </w:rPr>
        <w:t>Location of books on computers</w:t>
      </w:r>
      <w:bookmarkEnd w:id="47"/>
    </w:p>
    <w:p w:rsidR="009851A7" w:rsidRPr="00755771" w:rsidRDefault="009851A7" w:rsidP="008E7FD9">
      <w:pPr>
        <w:pStyle w:val="subsection"/>
      </w:pPr>
      <w:r w:rsidRPr="00755771">
        <w:tab/>
        <w:t>(1)</w:t>
      </w:r>
      <w:r w:rsidRPr="00755771">
        <w:tab/>
        <w:t>This section applies if:</w:t>
      </w:r>
    </w:p>
    <w:p w:rsidR="009851A7" w:rsidRPr="00755771" w:rsidRDefault="009851A7" w:rsidP="008E7FD9">
      <w:pPr>
        <w:pStyle w:val="paragraph"/>
      </w:pPr>
      <w:r w:rsidRPr="00755771">
        <w:tab/>
        <w:t>(a)</w:t>
      </w:r>
      <w:r w:rsidRPr="00755771">
        <w:tab/>
        <w:t xml:space="preserve">a corporation </w:t>
      </w:r>
      <w:r w:rsidR="00F06F96" w:rsidRPr="00755771">
        <w:rPr>
          <w:szCs w:val="22"/>
        </w:rPr>
        <w:t xml:space="preserve">or financial institution </w:t>
      </w:r>
      <w:r w:rsidRPr="00755771">
        <w:t>records, otherwise than in writing, matters (</w:t>
      </w:r>
      <w:r w:rsidRPr="00755771">
        <w:rPr>
          <w:b/>
          <w:i/>
        </w:rPr>
        <w:t>the stored matters</w:t>
      </w:r>
      <w:r w:rsidRPr="00755771">
        <w:t>) this Law requires to be contained in a book; and</w:t>
      </w:r>
    </w:p>
    <w:p w:rsidR="009851A7" w:rsidRPr="00755771" w:rsidRDefault="009851A7" w:rsidP="008E7FD9">
      <w:pPr>
        <w:pStyle w:val="paragraph"/>
      </w:pPr>
      <w:r w:rsidRPr="00755771">
        <w:tab/>
        <w:t>(b)</w:t>
      </w:r>
      <w:r w:rsidRPr="00755771">
        <w:tab/>
        <w:t>the record of the stored matters is kept at a place (</w:t>
      </w:r>
      <w:r w:rsidRPr="00755771">
        <w:rPr>
          <w:b/>
          <w:i/>
        </w:rPr>
        <w:t>the place of storage</w:t>
      </w:r>
      <w:r w:rsidRPr="00755771">
        <w:t>) other than the place (</w:t>
      </w:r>
      <w:r w:rsidRPr="00755771">
        <w:rPr>
          <w:b/>
          <w:i/>
        </w:rPr>
        <w:t>the place of inspection</w:t>
      </w:r>
      <w:r w:rsidRPr="00755771">
        <w:t>) where the book is, apart from this section, required to be kept; and</w:t>
      </w:r>
    </w:p>
    <w:p w:rsidR="009851A7" w:rsidRPr="00755771" w:rsidRDefault="009851A7" w:rsidP="008E7FD9">
      <w:pPr>
        <w:pStyle w:val="paragraph"/>
      </w:pPr>
      <w:r w:rsidRPr="00755771">
        <w:lastRenderedPageBreak/>
        <w:tab/>
        <w:t>(c)</w:t>
      </w:r>
      <w:r w:rsidRPr="00755771">
        <w:tab/>
        <w:t>at the place of inspection means are provided by which the stored matters are made available for inspection in written form; and</w:t>
      </w:r>
    </w:p>
    <w:p w:rsidR="009851A7" w:rsidRPr="00755771" w:rsidRDefault="009851A7" w:rsidP="008E7FD9">
      <w:pPr>
        <w:pStyle w:val="paragraph"/>
      </w:pPr>
      <w:r w:rsidRPr="00755771">
        <w:tab/>
        <w:t>(d)</w:t>
      </w:r>
      <w:r w:rsidRPr="00755771">
        <w:tab/>
        <w:t xml:space="preserve">the corporation </w:t>
      </w:r>
      <w:r w:rsidR="00F06F96" w:rsidRPr="00755771">
        <w:rPr>
          <w:szCs w:val="22"/>
        </w:rPr>
        <w:t>or financial institution</w:t>
      </w:r>
      <w:r w:rsidR="0018713D" w:rsidRPr="00755771">
        <w:rPr>
          <w:szCs w:val="22"/>
        </w:rPr>
        <w:t xml:space="preserve"> </w:t>
      </w:r>
      <w:r w:rsidRPr="00755771">
        <w:t>has lodged a notice:</w:t>
      </w:r>
    </w:p>
    <w:p w:rsidR="009851A7" w:rsidRPr="00755771" w:rsidRDefault="009851A7" w:rsidP="008E7FD9">
      <w:pPr>
        <w:pStyle w:val="paragraphsub"/>
      </w:pPr>
      <w:r w:rsidRPr="00755771">
        <w:tab/>
        <w:t>(i)</w:t>
      </w:r>
      <w:r w:rsidRPr="00755771">
        <w:tab/>
        <w:t>stating that this section is to apply in respect of:</w:t>
      </w:r>
    </w:p>
    <w:p w:rsidR="009851A7" w:rsidRPr="00755771" w:rsidRDefault="009851A7" w:rsidP="008E7FD9">
      <w:pPr>
        <w:pStyle w:val="paragraphsub-sub"/>
      </w:pPr>
      <w:r w:rsidRPr="00755771">
        <w:tab/>
        <w:t>(A)</w:t>
      </w:r>
      <w:r w:rsidRPr="00755771">
        <w:tab/>
        <w:t>except where sub</w:t>
      </w:r>
      <w:r w:rsidR="0070684F">
        <w:noBreakHyphen/>
        <w:t>subparagraph (</w:t>
      </w:r>
      <w:r w:rsidRPr="00755771">
        <w:t>B) applies—the book; or</w:t>
      </w:r>
    </w:p>
    <w:p w:rsidR="009851A7" w:rsidRPr="00755771" w:rsidRDefault="009851A7" w:rsidP="008E7FD9">
      <w:pPr>
        <w:pStyle w:val="paragraphsub-sub"/>
      </w:pPr>
      <w:r w:rsidRPr="00755771">
        <w:tab/>
        <w:t>(B)</w:t>
      </w:r>
      <w:r w:rsidRPr="00755771">
        <w:tab/>
        <w:t>if the stored matters are only some of the information that is required to be contained in the book—the book and matters that are of the same kind as the stored matters; and</w:t>
      </w:r>
    </w:p>
    <w:p w:rsidR="009851A7" w:rsidRPr="00755771" w:rsidRDefault="009851A7" w:rsidP="008E7FD9">
      <w:pPr>
        <w:pStyle w:val="paragraphsub"/>
      </w:pPr>
      <w:r w:rsidRPr="00755771">
        <w:tab/>
        <w:t>(ii)</w:t>
      </w:r>
      <w:r w:rsidRPr="00755771">
        <w:tab/>
        <w:t>specifying the situation of the place of storage and the place of inspection.</w:t>
      </w:r>
    </w:p>
    <w:p w:rsidR="009851A7" w:rsidRPr="00755771" w:rsidRDefault="009851A7" w:rsidP="008E7FD9">
      <w:pPr>
        <w:pStyle w:val="subsection"/>
      </w:pPr>
      <w:r w:rsidRPr="00755771">
        <w:tab/>
        <w:t>(2)</w:t>
      </w:r>
      <w:r w:rsidRPr="00755771">
        <w:tab/>
        <w:t xml:space="preserve">Subject to </w:t>
      </w:r>
      <w:r w:rsidR="0070684F">
        <w:t>subsection (</w:t>
      </w:r>
      <w:r w:rsidRPr="00755771">
        <w:t xml:space="preserve">4), the corporation </w:t>
      </w:r>
      <w:r w:rsidR="00F06F96" w:rsidRPr="00755771">
        <w:rPr>
          <w:szCs w:val="22"/>
        </w:rPr>
        <w:t xml:space="preserve">or financial institution </w:t>
      </w:r>
      <w:r w:rsidRPr="00755771">
        <w:t>is taken to have complied with the requirements of this Law as to the location of the book, but only in so far as the book is required to contain the stored matters.</w:t>
      </w:r>
    </w:p>
    <w:p w:rsidR="009851A7" w:rsidRPr="00755771" w:rsidRDefault="009851A7" w:rsidP="008E7FD9">
      <w:pPr>
        <w:pStyle w:val="subsection"/>
      </w:pPr>
      <w:r w:rsidRPr="00755771">
        <w:tab/>
        <w:t>(3)</w:t>
      </w:r>
      <w:r w:rsidRPr="00755771">
        <w:tab/>
        <w:t xml:space="preserve">Subject to </w:t>
      </w:r>
      <w:r w:rsidR="0070684F">
        <w:t>subsection (</w:t>
      </w:r>
      <w:r w:rsidRPr="00755771">
        <w:t xml:space="preserve">4), for the purposes of the application of </w:t>
      </w:r>
      <w:r w:rsidR="0070684F">
        <w:t>subsection 1</w:t>
      </w:r>
      <w:r w:rsidRPr="00755771">
        <w:t xml:space="preserve">085(3) and </w:t>
      </w:r>
      <w:r w:rsidR="0070684F">
        <w:t>section 1</w:t>
      </w:r>
      <w:r w:rsidRPr="00755771">
        <w:t xml:space="preserve">300 in relation to the corporation </w:t>
      </w:r>
      <w:r w:rsidR="00F06F96" w:rsidRPr="00755771">
        <w:rPr>
          <w:szCs w:val="22"/>
        </w:rPr>
        <w:t xml:space="preserve">or financial institution </w:t>
      </w:r>
      <w:r w:rsidRPr="00755771">
        <w:t>and the book, the book is taken to be kept at the place of inspection, even though the record of the stored matters is kept at the place of storage.</w:t>
      </w:r>
    </w:p>
    <w:p w:rsidR="009851A7" w:rsidRPr="00755771" w:rsidRDefault="009851A7" w:rsidP="008E7FD9">
      <w:pPr>
        <w:pStyle w:val="subsection"/>
      </w:pPr>
      <w:r w:rsidRPr="00755771">
        <w:tab/>
        <w:t>(4)</w:t>
      </w:r>
      <w:r w:rsidRPr="00755771">
        <w:tab/>
        <w:t>If:</w:t>
      </w:r>
    </w:p>
    <w:p w:rsidR="009851A7" w:rsidRPr="00755771" w:rsidRDefault="009851A7" w:rsidP="008E7FD9">
      <w:pPr>
        <w:pStyle w:val="paragraph"/>
      </w:pPr>
      <w:r w:rsidRPr="00755771">
        <w:tab/>
        <w:t>(a)</w:t>
      </w:r>
      <w:r w:rsidRPr="00755771">
        <w:tab/>
        <w:t>the situation of the place of storage or the place of inspection changes; and</w:t>
      </w:r>
    </w:p>
    <w:p w:rsidR="009851A7" w:rsidRPr="00755771" w:rsidRDefault="009851A7" w:rsidP="008E7FD9">
      <w:pPr>
        <w:pStyle w:val="paragraph"/>
      </w:pPr>
      <w:r w:rsidRPr="00755771">
        <w:tab/>
        <w:t>(b)</w:t>
      </w:r>
      <w:r w:rsidRPr="00755771">
        <w:tab/>
        <w:t xml:space="preserve">the corporation </w:t>
      </w:r>
      <w:r w:rsidR="00F06F96" w:rsidRPr="00755771">
        <w:rPr>
          <w:szCs w:val="22"/>
        </w:rPr>
        <w:t xml:space="preserve">or financial institution </w:t>
      </w:r>
      <w:r w:rsidRPr="00755771">
        <w:t>does not lodge notice of the change within 14 days after the change;</w:t>
      </w:r>
    </w:p>
    <w:p w:rsidR="00AD7288" w:rsidRPr="00755771" w:rsidRDefault="009851A7" w:rsidP="0018713D">
      <w:pPr>
        <w:pStyle w:val="subsection2"/>
      </w:pPr>
      <w:r w:rsidRPr="00755771">
        <w:t xml:space="preserve">this section, as it applies to the corporation </w:t>
      </w:r>
      <w:r w:rsidR="00F06F96" w:rsidRPr="00755771">
        <w:rPr>
          <w:szCs w:val="22"/>
        </w:rPr>
        <w:t xml:space="preserve">or financial institution </w:t>
      </w:r>
      <w:r w:rsidRPr="00755771">
        <w:t xml:space="preserve">because of the lodging of the notice referred to in </w:t>
      </w:r>
      <w:r w:rsidR="0070684F">
        <w:t>paragraph (</w:t>
      </w:r>
      <w:r w:rsidRPr="00755771">
        <w:t>1)(d), ceases to so apply at the end of that period of 14 days.</w:t>
      </w:r>
    </w:p>
    <w:p w:rsidR="00AD7288" w:rsidRPr="00755771" w:rsidRDefault="00AD7288" w:rsidP="00AD7288">
      <w:pPr>
        <w:pStyle w:val="ActHead5"/>
      </w:pPr>
      <w:bookmarkStart w:id="48" w:name="_Toc176505316"/>
      <w:r w:rsidRPr="0070684F">
        <w:rPr>
          <w:rStyle w:val="CharSectno"/>
        </w:rPr>
        <w:lastRenderedPageBreak/>
        <w:t>1302</w:t>
      </w:r>
      <w:r w:rsidRPr="00755771">
        <w:t xml:space="preserve">  Location of registers</w:t>
      </w:r>
      <w:bookmarkEnd w:id="48"/>
    </w:p>
    <w:p w:rsidR="00AD7288" w:rsidRPr="00755771" w:rsidRDefault="00AD7288" w:rsidP="00AD7288">
      <w:pPr>
        <w:pStyle w:val="subsection"/>
      </w:pPr>
      <w:r w:rsidRPr="00755771">
        <w:tab/>
        <w:t>(1)</w:t>
      </w:r>
      <w:r w:rsidRPr="00755771">
        <w:tab/>
        <w:t xml:space="preserve">A register that is required by </w:t>
      </w:r>
      <w:r w:rsidR="0070684F">
        <w:t>section 2</w:t>
      </w:r>
      <w:r w:rsidR="009C5EE9" w:rsidRPr="00755771">
        <w:rPr>
          <w:szCs w:val="22"/>
        </w:rPr>
        <w:t>71</w:t>
      </w:r>
      <w:r w:rsidRPr="00755771">
        <w:t xml:space="preserve"> or 1047 to be kept by a company shall be kept at the registered office or at an office at the principal place of business in Australia of the company but:</w:t>
      </w:r>
    </w:p>
    <w:p w:rsidR="00AD7288" w:rsidRPr="00755771" w:rsidRDefault="00AD7288" w:rsidP="00AD7288">
      <w:pPr>
        <w:pStyle w:val="paragraph"/>
      </w:pPr>
      <w:r w:rsidRPr="00755771">
        <w:tab/>
        <w:t>(a)</w:t>
      </w:r>
      <w:r w:rsidRPr="00755771">
        <w:tab/>
        <w:t>if the work of making up the register is done at another office of the company within Australia, it may be kept at that other office;</w:t>
      </w:r>
    </w:p>
    <w:p w:rsidR="00AD7288" w:rsidRPr="00755771" w:rsidRDefault="00AD7288" w:rsidP="00AD7288">
      <w:pPr>
        <w:pStyle w:val="paragraph"/>
      </w:pPr>
      <w:r w:rsidRPr="00755771">
        <w:tab/>
        <w:t>(b)</w:t>
      </w:r>
      <w:r w:rsidRPr="00755771">
        <w:tab/>
        <w:t>if the company arranges with some other person to make up the register on its behalf and the office of that other person at which the work is done is within Australia, it may be kept at that office; or</w:t>
      </w:r>
    </w:p>
    <w:p w:rsidR="00AD7288" w:rsidRPr="00755771" w:rsidRDefault="00AD7288" w:rsidP="00AD7288">
      <w:pPr>
        <w:pStyle w:val="paragraph"/>
      </w:pPr>
      <w:r w:rsidRPr="00755771">
        <w:tab/>
        <w:t>(c)</w:t>
      </w:r>
      <w:r w:rsidRPr="00755771">
        <w:tab/>
        <w:t>if the Commission approves, it may be kept at another office in Australia, being an office of the company or of another person.</w:t>
      </w:r>
    </w:p>
    <w:p w:rsidR="00AD7288" w:rsidRPr="00755771" w:rsidRDefault="00AD7288" w:rsidP="00AD7288">
      <w:pPr>
        <w:pStyle w:val="subsection"/>
      </w:pPr>
      <w:r w:rsidRPr="00755771">
        <w:tab/>
        <w:t>(3)</w:t>
      </w:r>
      <w:r w:rsidRPr="00755771">
        <w:tab/>
        <w:t xml:space="preserve">If default is made in complying with </w:t>
      </w:r>
      <w:r w:rsidR="0070684F">
        <w:t>subsection (</w:t>
      </w:r>
      <w:r w:rsidRPr="00755771">
        <w:t>1) in its application to any register of a company, the company, any officer of the company who is in default, and any person who has arranged with the company to make up the register on its behalf and is in default, are each guilty of an offence.</w:t>
      </w:r>
    </w:p>
    <w:p w:rsidR="00AD7288" w:rsidRPr="00755771" w:rsidRDefault="00AD7288" w:rsidP="00AD7288">
      <w:pPr>
        <w:pStyle w:val="subsection"/>
      </w:pPr>
      <w:r w:rsidRPr="00755771">
        <w:tab/>
        <w:t>(4)</w:t>
      </w:r>
      <w:r w:rsidRPr="00755771">
        <w:tab/>
        <w:t xml:space="preserve">A company shall, within 7 days after any register of the company to which </w:t>
      </w:r>
      <w:r w:rsidR="0070684F">
        <w:t>subsection (</w:t>
      </w:r>
      <w:r w:rsidRPr="00755771">
        <w:t>1) applies is first kept at an office other than the registered office or the principal office, as the case may be, lodge notice of the address of the office where the register is kept and shall, within 7 days after any change in the place at which the register is kept, lodge notice of the change.</w:t>
      </w:r>
    </w:p>
    <w:p w:rsidR="00AD7288" w:rsidRPr="00755771" w:rsidRDefault="00AD7288" w:rsidP="00AD7288">
      <w:pPr>
        <w:pStyle w:val="subsection"/>
      </w:pPr>
      <w:r w:rsidRPr="00755771">
        <w:tab/>
        <w:t>(5)</w:t>
      </w:r>
      <w:r w:rsidRPr="00755771">
        <w:tab/>
        <w:t xml:space="preserve">If default is made in complying with </w:t>
      </w:r>
      <w:r w:rsidR="0070684F">
        <w:t>subsection (</w:t>
      </w:r>
      <w:r w:rsidRPr="00755771">
        <w:t>4) in its application to any register of a company, the company and any officer of the company who is in default are each guilty of an offence.</w:t>
      </w:r>
    </w:p>
    <w:p w:rsidR="00AD7288" w:rsidRPr="00755771" w:rsidRDefault="00AD7288" w:rsidP="00AD7288">
      <w:pPr>
        <w:pStyle w:val="subsection"/>
      </w:pPr>
      <w:r w:rsidRPr="00755771">
        <w:tab/>
        <w:t>(7)</w:t>
      </w:r>
      <w:r w:rsidRPr="00755771">
        <w:tab/>
        <w:t xml:space="preserve">In this section, unless the contrary intention appears, </w:t>
      </w:r>
      <w:r w:rsidRPr="00755771">
        <w:rPr>
          <w:b/>
          <w:i/>
        </w:rPr>
        <w:t>company</w:t>
      </w:r>
      <w:r w:rsidRPr="00755771">
        <w:t xml:space="preserve"> includes a registered body</w:t>
      </w:r>
      <w:r w:rsidR="00F06F96" w:rsidRPr="00755771">
        <w:t xml:space="preserve"> or a financial institution</w:t>
      </w:r>
      <w:r w:rsidRPr="00755771">
        <w:t>.</w:t>
      </w:r>
    </w:p>
    <w:p w:rsidR="00AD7288" w:rsidRPr="00755771" w:rsidRDefault="00AD7288" w:rsidP="00AD7288">
      <w:pPr>
        <w:pStyle w:val="ActHead5"/>
      </w:pPr>
      <w:bookmarkStart w:id="49" w:name="_Toc176505317"/>
      <w:r w:rsidRPr="0070684F">
        <w:rPr>
          <w:rStyle w:val="CharSectno"/>
        </w:rPr>
        <w:lastRenderedPageBreak/>
        <w:t>1303</w:t>
      </w:r>
      <w:r w:rsidRPr="00755771">
        <w:t xml:space="preserve">  Court may compel compliance</w:t>
      </w:r>
      <w:bookmarkEnd w:id="49"/>
    </w:p>
    <w:p w:rsidR="00AD7288" w:rsidRPr="00755771" w:rsidRDefault="00AD7288" w:rsidP="00AD7288">
      <w:pPr>
        <w:pStyle w:val="subsection"/>
      </w:pPr>
      <w:r w:rsidRPr="00755771">
        <w:tab/>
      </w:r>
      <w:r w:rsidRPr="00755771">
        <w:tab/>
        <w:t>If any person in contravention of this Law refuses to permit the inspection of any book or to supply a copy of any book, the Court may by order compel an immediate inspection of the book or order the copy to be supplied.</w:t>
      </w:r>
    </w:p>
    <w:p w:rsidR="00AD7288" w:rsidRPr="00755771" w:rsidRDefault="00AD7288" w:rsidP="00AD7288">
      <w:pPr>
        <w:pStyle w:val="ActHead5"/>
      </w:pPr>
      <w:bookmarkStart w:id="50" w:name="_Toc176505318"/>
      <w:r w:rsidRPr="0070684F">
        <w:rPr>
          <w:rStyle w:val="CharSectno"/>
        </w:rPr>
        <w:t>1304</w:t>
      </w:r>
      <w:r w:rsidRPr="00755771">
        <w:t xml:space="preserve">  Translations of instruments</w:t>
      </w:r>
      <w:bookmarkEnd w:id="50"/>
    </w:p>
    <w:p w:rsidR="00AD7288" w:rsidRPr="00755771" w:rsidRDefault="00AD7288" w:rsidP="00AD7288">
      <w:pPr>
        <w:pStyle w:val="subsection"/>
      </w:pPr>
      <w:r w:rsidRPr="00755771">
        <w:tab/>
        <w:t>(1)</w:t>
      </w:r>
      <w:r w:rsidRPr="00755771">
        <w:tab/>
        <w:t>Where under this Law a person is required to lodge an instrument or a certified copy of an instrument and the instrument is not written in English, the person shall lodge at the same time a certified translation of the instrument into English.</w:t>
      </w:r>
    </w:p>
    <w:p w:rsidR="00AD7288" w:rsidRPr="00755771" w:rsidRDefault="00AD7288" w:rsidP="00AD7288">
      <w:pPr>
        <w:pStyle w:val="subsection"/>
      </w:pPr>
      <w:r w:rsidRPr="00755771">
        <w:tab/>
        <w:t>(2)</w:t>
      </w:r>
      <w:r w:rsidRPr="00755771">
        <w:tab/>
        <w:t>Where under this Law a body corporate is required to make an instrument available for inspection and the instrument is not written in English, the body corporate shall keep at its registered office or, if it does not have a registered office, at its principal office in Australia, a certified translation of the instrument into English.</w:t>
      </w:r>
    </w:p>
    <w:p w:rsidR="00AD7288" w:rsidRPr="00755771" w:rsidRDefault="00AD7288" w:rsidP="00AD7288">
      <w:pPr>
        <w:pStyle w:val="subsection"/>
      </w:pPr>
      <w:r w:rsidRPr="00755771">
        <w:tab/>
        <w:t>(3)</w:t>
      </w:r>
      <w:r w:rsidRPr="00755771">
        <w:tab/>
        <w:t xml:space="preserve">In this section, </w:t>
      </w:r>
      <w:r w:rsidRPr="00755771">
        <w:rPr>
          <w:b/>
          <w:i/>
        </w:rPr>
        <w:t>instrument</w:t>
      </w:r>
      <w:r w:rsidRPr="00755771">
        <w:t xml:space="preserve"> includes any certificate, contract or other document.</w:t>
      </w:r>
    </w:p>
    <w:p w:rsidR="00AD7288" w:rsidRPr="00755771" w:rsidRDefault="00AD7288" w:rsidP="00AD7288">
      <w:pPr>
        <w:pStyle w:val="ActHead5"/>
      </w:pPr>
      <w:bookmarkStart w:id="51" w:name="_Toc176505319"/>
      <w:r w:rsidRPr="0070684F">
        <w:rPr>
          <w:rStyle w:val="CharSectno"/>
        </w:rPr>
        <w:t>1305</w:t>
      </w:r>
      <w:r w:rsidRPr="00755771">
        <w:t xml:space="preserve">  Admissibility of books in evidence</w:t>
      </w:r>
      <w:bookmarkEnd w:id="51"/>
    </w:p>
    <w:p w:rsidR="00AD7288" w:rsidRPr="00755771" w:rsidRDefault="00AD7288" w:rsidP="00AD7288">
      <w:pPr>
        <w:pStyle w:val="subsection"/>
      </w:pPr>
      <w:r w:rsidRPr="00755771">
        <w:tab/>
        <w:t>(1)</w:t>
      </w:r>
      <w:r w:rsidRPr="00755771">
        <w:tab/>
        <w:t>A book:</w:t>
      </w:r>
    </w:p>
    <w:p w:rsidR="00AD7288" w:rsidRPr="00755771" w:rsidRDefault="00AD7288" w:rsidP="00AD7288">
      <w:pPr>
        <w:pStyle w:val="paragraph"/>
      </w:pPr>
      <w:r w:rsidRPr="00755771">
        <w:tab/>
        <w:t>(a)</w:t>
      </w:r>
      <w:r w:rsidRPr="00755771">
        <w:tab/>
        <w:t>kept by a body corporate under a requirement of this Law; or</w:t>
      </w:r>
    </w:p>
    <w:p w:rsidR="00AD7288" w:rsidRPr="00755771" w:rsidRDefault="00AD7288" w:rsidP="00AD7288">
      <w:pPr>
        <w:pStyle w:val="paragraph"/>
      </w:pPr>
      <w:r w:rsidRPr="00755771">
        <w:tab/>
        <w:t>(b)</w:t>
      </w:r>
      <w:r w:rsidRPr="00755771">
        <w:tab/>
        <w:t xml:space="preserve">kept by a corporation under a requirement of a </w:t>
      </w:r>
      <w:r w:rsidR="00F936E3" w:rsidRPr="00755771">
        <w:t xml:space="preserve">previous </w:t>
      </w:r>
      <w:r w:rsidRPr="00755771">
        <w:t>law corresponding to a provision of this Law;</w:t>
      </w:r>
    </w:p>
    <w:p w:rsidR="00AD7288" w:rsidRPr="00755771" w:rsidRDefault="00AD7288" w:rsidP="00AD7288">
      <w:pPr>
        <w:pStyle w:val="subsection2"/>
      </w:pPr>
      <w:r w:rsidRPr="00755771">
        <w:t xml:space="preserve">is admissible in evidence in any proceeding and is </w:t>
      </w:r>
      <w:r w:rsidRPr="00755771">
        <w:rPr>
          <w:i/>
        </w:rPr>
        <w:t>prima facie</w:t>
      </w:r>
      <w:r w:rsidRPr="00755771">
        <w:t xml:space="preserve"> evidence of any matter stated or recorded in the book.</w:t>
      </w:r>
    </w:p>
    <w:p w:rsidR="00AD7288" w:rsidRPr="00755771" w:rsidRDefault="00AD7288" w:rsidP="00AD7288">
      <w:pPr>
        <w:pStyle w:val="subsection"/>
      </w:pPr>
      <w:r w:rsidRPr="00755771">
        <w:tab/>
        <w:t>(2)</w:t>
      </w:r>
      <w:r w:rsidRPr="00755771">
        <w:tab/>
        <w:t xml:space="preserve">A document purporting to be a book kept by a body corporate shall, unless the contrary is proved, be deemed to be a book kept as mentioned in </w:t>
      </w:r>
      <w:r w:rsidR="0070684F">
        <w:t>subsection (</w:t>
      </w:r>
      <w:r w:rsidRPr="00755771">
        <w:t>1).</w:t>
      </w:r>
    </w:p>
    <w:p w:rsidR="00AD7288" w:rsidRPr="00755771" w:rsidRDefault="00AD7288" w:rsidP="00AD7288">
      <w:pPr>
        <w:pStyle w:val="ActHead5"/>
      </w:pPr>
      <w:bookmarkStart w:id="52" w:name="_Toc176505320"/>
      <w:r w:rsidRPr="0070684F">
        <w:rPr>
          <w:rStyle w:val="CharSectno"/>
        </w:rPr>
        <w:lastRenderedPageBreak/>
        <w:t>1306</w:t>
      </w:r>
      <w:r w:rsidRPr="00755771">
        <w:t xml:space="preserve">  Form and evidentiary value of books</w:t>
      </w:r>
      <w:bookmarkEnd w:id="52"/>
    </w:p>
    <w:p w:rsidR="00AD7288" w:rsidRPr="00755771" w:rsidRDefault="00AD7288" w:rsidP="00AD7288">
      <w:pPr>
        <w:pStyle w:val="subsection"/>
      </w:pPr>
      <w:r w:rsidRPr="00755771">
        <w:tab/>
        <w:t>(1)</w:t>
      </w:r>
      <w:r w:rsidRPr="00755771">
        <w:tab/>
        <w:t>A book that is required by this Law to be kept or prepared may be kept or prepared:</w:t>
      </w:r>
    </w:p>
    <w:p w:rsidR="00AD7288" w:rsidRPr="00755771" w:rsidRDefault="00AD7288" w:rsidP="00AD7288">
      <w:pPr>
        <w:pStyle w:val="paragraph"/>
      </w:pPr>
      <w:r w:rsidRPr="00755771">
        <w:tab/>
        <w:t>(a)</w:t>
      </w:r>
      <w:r w:rsidRPr="00755771">
        <w:tab/>
        <w:t>by making entries in a bound or looseleaf book;</w:t>
      </w:r>
    </w:p>
    <w:p w:rsidR="00AD7288" w:rsidRPr="00755771" w:rsidRDefault="00AD7288" w:rsidP="00AD7288">
      <w:pPr>
        <w:pStyle w:val="paragraph"/>
      </w:pPr>
      <w:r w:rsidRPr="00755771">
        <w:tab/>
        <w:t>(b)</w:t>
      </w:r>
      <w:r w:rsidRPr="00755771">
        <w:tab/>
        <w:t>by recording or storing the matters concerned by means of a mechanical, electronic or other device; or</w:t>
      </w:r>
    </w:p>
    <w:p w:rsidR="00AD7288" w:rsidRPr="00755771" w:rsidRDefault="00AD7288" w:rsidP="00AD7288">
      <w:pPr>
        <w:pStyle w:val="paragraph"/>
      </w:pPr>
      <w:r w:rsidRPr="00755771">
        <w:tab/>
        <w:t>(c)</w:t>
      </w:r>
      <w:r w:rsidRPr="00755771">
        <w:tab/>
        <w:t>in any other manner approved by the Commission.</w:t>
      </w:r>
    </w:p>
    <w:p w:rsidR="00AD7288" w:rsidRPr="00755771" w:rsidRDefault="00AD7288" w:rsidP="00AD7288">
      <w:pPr>
        <w:pStyle w:val="subsection"/>
      </w:pPr>
      <w:r w:rsidRPr="00755771">
        <w:tab/>
        <w:t>(2)</w:t>
      </w:r>
      <w:r w:rsidRPr="00755771">
        <w:tab/>
      </w:r>
      <w:r w:rsidR="0070684F">
        <w:t>Subsection (</w:t>
      </w:r>
      <w:r w:rsidRPr="00755771">
        <w:t>1) does not authorise a book to be kept or prepared by a mechanical, electronic or other device unless:</w:t>
      </w:r>
    </w:p>
    <w:p w:rsidR="00AD7288" w:rsidRPr="00755771" w:rsidRDefault="00AD7288" w:rsidP="00AD7288">
      <w:pPr>
        <w:pStyle w:val="paragraph"/>
      </w:pPr>
      <w:r w:rsidRPr="00755771">
        <w:tab/>
        <w:t>(a)</w:t>
      </w:r>
      <w:r w:rsidRPr="00755771">
        <w:tab/>
        <w:t>the matters recorded or stored will be capable, at any time, of being reproduced in a written form; or</w:t>
      </w:r>
    </w:p>
    <w:p w:rsidR="00AD7288" w:rsidRPr="00755771" w:rsidRDefault="00AD7288" w:rsidP="00AD7288">
      <w:pPr>
        <w:pStyle w:val="paragraph"/>
      </w:pPr>
      <w:r w:rsidRPr="00755771">
        <w:tab/>
        <w:t>(b)</w:t>
      </w:r>
      <w:r w:rsidRPr="00755771">
        <w:tab/>
        <w:t>a reproduction of those matters is kept in a written form approved by the Commission.</w:t>
      </w:r>
    </w:p>
    <w:p w:rsidR="00AD7288" w:rsidRPr="00755771" w:rsidRDefault="00AD7288" w:rsidP="00AD7288">
      <w:pPr>
        <w:pStyle w:val="subsection"/>
      </w:pPr>
      <w:r w:rsidRPr="00755771">
        <w:tab/>
        <w:t>(3)</w:t>
      </w:r>
      <w:r w:rsidRPr="00755771">
        <w:tab/>
        <w:t xml:space="preserve">A corporation </w:t>
      </w:r>
      <w:r w:rsidR="00F06F96" w:rsidRPr="00755771">
        <w:rPr>
          <w:szCs w:val="22"/>
        </w:rPr>
        <w:t xml:space="preserve">or financial institution </w:t>
      </w:r>
      <w:r w:rsidRPr="00755771">
        <w:t>shall take all reasonable precautions, including such precautions (if any) as are prescribed, for guarding against damage to, destruction of or falsification of or in, and for discovery of falsification of or in, any book or part of a book required by this Law to be kept or prepared by the corporation</w:t>
      </w:r>
      <w:r w:rsidR="00F06F96" w:rsidRPr="00755771">
        <w:t xml:space="preserve"> </w:t>
      </w:r>
      <w:r w:rsidR="00F06F96" w:rsidRPr="00755771">
        <w:rPr>
          <w:szCs w:val="22"/>
        </w:rPr>
        <w:t>or financial institution</w:t>
      </w:r>
      <w:r w:rsidRPr="00755771">
        <w:t>.</w:t>
      </w:r>
    </w:p>
    <w:p w:rsidR="00AD7288" w:rsidRPr="00755771" w:rsidRDefault="00AD7288" w:rsidP="00AD7288">
      <w:pPr>
        <w:pStyle w:val="subsection"/>
      </w:pPr>
      <w:r w:rsidRPr="00755771">
        <w:tab/>
        <w:t>(4)</w:t>
      </w:r>
      <w:r w:rsidRPr="00755771">
        <w:tab/>
        <w:t xml:space="preserve">Where a corporation </w:t>
      </w:r>
      <w:r w:rsidR="00F06F96" w:rsidRPr="00755771">
        <w:rPr>
          <w:szCs w:val="22"/>
        </w:rPr>
        <w:t xml:space="preserve">or financial institution </w:t>
      </w:r>
      <w:r w:rsidRPr="00755771">
        <w:t>records or stores any matters by means of a mechanical, electronic or other device, any duty imposed by this Law to make a book containing those matters available for inspection or to provide copies of the whole or a part of a book containing those matters shall be construed as a duty to make the matters available for inspection in written form or to provide a document containing a clear reproduction in writing of the whole or part of them, as the case may be.</w:t>
      </w:r>
    </w:p>
    <w:p w:rsidR="00931D64" w:rsidRPr="00755771" w:rsidRDefault="00931D64" w:rsidP="008E7FD9">
      <w:pPr>
        <w:pStyle w:val="subsection"/>
      </w:pPr>
      <w:r w:rsidRPr="00755771">
        <w:tab/>
        <w:t>(4A)</w:t>
      </w:r>
      <w:r w:rsidRPr="00755771">
        <w:tab/>
        <w:t xml:space="preserve">The regulations may provide for how up to date the information contained in an instrument prepared for the purposes of </w:t>
      </w:r>
      <w:r w:rsidR="0070684F">
        <w:t>subsection (</w:t>
      </w:r>
      <w:r w:rsidRPr="00755771">
        <w:t>4) must be.</w:t>
      </w:r>
    </w:p>
    <w:p w:rsidR="00931D64" w:rsidRPr="00755771" w:rsidRDefault="00931D64" w:rsidP="008E7FD9">
      <w:pPr>
        <w:pStyle w:val="subsection"/>
      </w:pPr>
      <w:r w:rsidRPr="00755771">
        <w:tab/>
        <w:t>(5)</w:t>
      </w:r>
      <w:r w:rsidRPr="00755771">
        <w:tab/>
        <w:t>If:</w:t>
      </w:r>
    </w:p>
    <w:p w:rsidR="00931D64" w:rsidRPr="00755771" w:rsidRDefault="00931D64" w:rsidP="008E7FD9">
      <w:pPr>
        <w:pStyle w:val="paragraph"/>
      </w:pPr>
      <w:r w:rsidRPr="00755771">
        <w:tab/>
        <w:t>(a)</w:t>
      </w:r>
      <w:r w:rsidRPr="00755771">
        <w:tab/>
        <w:t xml:space="preserve">because of this Law, a book that this Law requires to be kept or prepared is </w:t>
      </w:r>
      <w:r w:rsidRPr="00755771">
        <w:rPr>
          <w:i/>
        </w:rPr>
        <w:t>prima facie</w:t>
      </w:r>
      <w:r w:rsidRPr="00755771">
        <w:t xml:space="preserve"> evidence of a matter; and</w:t>
      </w:r>
    </w:p>
    <w:p w:rsidR="00931D64" w:rsidRPr="00755771" w:rsidRDefault="00931D64" w:rsidP="008E7FD9">
      <w:pPr>
        <w:pStyle w:val="paragraph"/>
      </w:pPr>
      <w:r w:rsidRPr="00755771">
        <w:lastRenderedPageBreak/>
        <w:tab/>
        <w:t>(b)</w:t>
      </w:r>
      <w:r w:rsidRPr="00755771">
        <w:tab/>
        <w:t>the book, or a part of the book, is kept or prepared by recording or storing matters (including that matter) by means of a mechanical, electronic or other device;</w:t>
      </w:r>
    </w:p>
    <w:p w:rsidR="00931D64" w:rsidRPr="00755771" w:rsidRDefault="00931D64" w:rsidP="008E7FD9">
      <w:pPr>
        <w:pStyle w:val="subsection2"/>
      </w:pPr>
      <w:r w:rsidRPr="00755771">
        <w:t xml:space="preserve">a written reproduction of that matter as so recorded or stored is </w:t>
      </w:r>
      <w:r w:rsidRPr="00755771">
        <w:rPr>
          <w:i/>
        </w:rPr>
        <w:t>prima facie</w:t>
      </w:r>
      <w:r w:rsidRPr="00755771">
        <w:t xml:space="preserve"> evidence of that matter.</w:t>
      </w:r>
    </w:p>
    <w:p w:rsidR="00AD7288" w:rsidRPr="00755771" w:rsidRDefault="00AD7288" w:rsidP="00AD7288">
      <w:pPr>
        <w:pStyle w:val="subsection"/>
      </w:pPr>
      <w:r w:rsidRPr="00755771">
        <w:tab/>
        <w:t>(6)</w:t>
      </w:r>
      <w:r w:rsidRPr="00755771">
        <w:tab/>
        <w:t xml:space="preserve">A writing that purports to reproduce </w:t>
      </w:r>
      <w:r w:rsidR="00931D64" w:rsidRPr="00755771">
        <w:t xml:space="preserve">a matter </w:t>
      </w:r>
      <w:r w:rsidRPr="00755771">
        <w:t xml:space="preserve">recorded or stored by means of a mechanical, electronic or other device shall, unless the contrary is established, be deemed to be a reproduction of </w:t>
      </w:r>
      <w:r w:rsidR="00931D64" w:rsidRPr="00755771">
        <w:t>that matter</w:t>
      </w:r>
      <w:r w:rsidRPr="00755771">
        <w:t>.</w:t>
      </w:r>
    </w:p>
    <w:p w:rsidR="00AD7288" w:rsidRPr="00755771" w:rsidRDefault="00AD7288" w:rsidP="00AD7288">
      <w:pPr>
        <w:pStyle w:val="ActHead5"/>
      </w:pPr>
      <w:bookmarkStart w:id="53" w:name="_Toc176505321"/>
      <w:r w:rsidRPr="0070684F">
        <w:rPr>
          <w:rStyle w:val="CharSectno"/>
        </w:rPr>
        <w:t>1307</w:t>
      </w:r>
      <w:r w:rsidRPr="00755771">
        <w:t xml:space="preserve">  Falsification of books</w:t>
      </w:r>
      <w:bookmarkEnd w:id="53"/>
    </w:p>
    <w:p w:rsidR="00AD7288" w:rsidRPr="00755771" w:rsidRDefault="00AD7288" w:rsidP="00AD7288">
      <w:pPr>
        <w:pStyle w:val="subsection"/>
      </w:pPr>
      <w:r w:rsidRPr="00755771">
        <w:tab/>
        <w:t>(1)</w:t>
      </w:r>
      <w:r w:rsidRPr="00755771">
        <w:tab/>
        <w:t>An officer, former officer, member or former member of a company who conceals, destroys, mutilates or falsifies any securities of or belonging to the company or any books affecting or relating to affairs of the company is guilty of an offence.</w:t>
      </w:r>
    </w:p>
    <w:p w:rsidR="00AD7288" w:rsidRPr="00755771" w:rsidRDefault="00AD7288" w:rsidP="00AD7288">
      <w:pPr>
        <w:pStyle w:val="subsection"/>
      </w:pPr>
      <w:r w:rsidRPr="00755771">
        <w:tab/>
        <w:t>(2)</w:t>
      </w:r>
      <w:r w:rsidRPr="00755771">
        <w:tab/>
        <w:t>Where matter that is used or intended to be used in connection with the keeping of any books affecting or relating to affairs of a company is recorded or stored in an illegible form by means of a mechanical device, an electronic device or any other device, a person who:</w:t>
      </w:r>
    </w:p>
    <w:p w:rsidR="00AD7288" w:rsidRPr="00755771" w:rsidRDefault="00AD7288" w:rsidP="00AD7288">
      <w:pPr>
        <w:pStyle w:val="paragraph"/>
      </w:pPr>
      <w:r w:rsidRPr="00755771">
        <w:tab/>
        <w:t>(a)</w:t>
      </w:r>
      <w:r w:rsidRPr="00755771">
        <w:tab/>
        <w:t>records or stores by means of that device matter that the person knows to be false or misleading in a material particular;</w:t>
      </w:r>
    </w:p>
    <w:p w:rsidR="00AD7288" w:rsidRPr="00755771" w:rsidRDefault="00AD7288" w:rsidP="00AD7288">
      <w:pPr>
        <w:pStyle w:val="paragraph"/>
      </w:pPr>
      <w:r w:rsidRPr="00755771">
        <w:tab/>
        <w:t>(b)</w:t>
      </w:r>
      <w:r w:rsidRPr="00755771">
        <w:tab/>
        <w:t>destroys, removes or falsifies matter that is recorded or stored by means of that device, or has been prepared for the purpose of being recorded or stored, or for use in compiling or recovering other matter to be recorded or stored by means of that device; or</w:t>
      </w:r>
    </w:p>
    <w:p w:rsidR="00AD7288" w:rsidRPr="00755771" w:rsidRDefault="00AD7288" w:rsidP="00AD7288">
      <w:pPr>
        <w:pStyle w:val="paragraph"/>
      </w:pPr>
      <w:r w:rsidRPr="00755771">
        <w:tab/>
        <w:t>(c)</w:t>
      </w:r>
      <w:r w:rsidRPr="00755771">
        <w:tab/>
        <w:t>having a duty to record or store matter by means of that device, fails to record or store the matter by means of that device:</w:t>
      </w:r>
    </w:p>
    <w:p w:rsidR="00AD7288" w:rsidRPr="00755771" w:rsidRDefault="00AD7288" w:rsidP="00AD7288">
      <w:pPr>
        <w:pStyle w:val="paragraphsub"/>
      </w:pPr>
      <w:r w:rsidRPr="00755771">
        <w:tab/>
        <w:t>(i)</w:t>
      </w:r>
      <w:r w:rsidRPr="00755771">
        <w:tab/>
        <w:t>with intent to falsify any entry made or intended to be compiled, wholly or in part, from matter so recorded or stored; or</w:t>
      </w:r>
    </w:p>
    <w:p w:rsidR="00AD7288" w:rsidRPr="00755771" w:rsidRDefault="00AD7288" w:rsidP="00AD7288">
      <w:pPr>
        <w:pStyle w:val="paragraphsub"/>
      </w:pPr>
      <w:r w:rsidRPr="00755771">
        <w:lastRenderedPageBreak/>
        <w:tab/>
        <w:t>(ii)</w:t>
      </w:r>
      <w:r w:rsidRPr="00755771">
        <w:tab/>
        <w:t>knowing that the failure so to record or store the matter will render false or misleading in a material particular other matter so recorded or stored;</w:t>
      </w:r>
    </w:p>
    <w:p w:rsidR="00AD7288" w:rsidRPr="00755771" w:rsidRDefault="00AD7288" w:rsidP="00AD7288">
      <w:pPr>
        <w:pStyle w:val="subsection2"/>
      </w:pPr>
      <w:r w:rsidRPr="00755771">
        <w:t>contravenes this subsection.</w:t>
      </w:r>
    </w:p>
    <w:p w:rsidR="00AD7288" w:rsidRPr="00755771" w:rsidRDefault="00AD7288" w:rsidP="00AD7288">
      <w:pPr>
        <w:pStyle w:val="subsection"/>
      </w:pPr>
      <w:r w:rsidRPr="00755771">
        <w:tab/>
        <w:t>(3)</w:t>
      </w:r>
      <w:r w:rsidRPr="00755771">
        <w:tab/>
        <w:t xml:space="preserve">It is a defence to a charge arising under </w:t>
      </w:r>
      <w:r w:rsidR="0070684F">
        <w:t>subsection (</w:t>
      </w:r>
      <w:r w:rsidRPr="00755771">
        <w:t>1) or (2) if the defendant proves that he, she or it acted honestly and that in all the circumstances the act or omission constituting the offence should be excused.</w:t>
      </w:r>
    </w:p>
    <w:p w:rsidR="00AD7288" w:rsidRPr="00755771" w:rsidRDefault="00AD7288" w:rsidP="00AD7288">
      <w:pPr>
        <w:pStyle w:val="subsection"/>
      </w:pPr>
      <w:r w:rsidRPr="00755771">
        <w:tab/>
        <w:t>(4)</w:t>
      </w:r>
      <w:r w:rsidRPr="00755771">
        <w:tab/>
        <w:t xml:space="preserve">In this section, </w:t>
      </w:r>
      <w:r w:rsidRPr="00755771">
        <w:rPr>
          <w:b/>
          <w:i/>
        </w:rPr>
        <w:t>officer</w:t>
      </w:r>
      <w:r w:rsidRPr="00755771">
        <w:t>, in relation to a company, includes a receiver of property of the company who is not also a manager.</w:t>
      </w:r>
    </w:p>
    <w:p w:rsidR="00AD7288" w:rsidRPr="00755771" w:rsidRDefault="0070684F" w:rsidP="00AD7288">
      <w:pPr>
        <w:pStyle w:val="ActHead2"/>
        <w:pageBreakBefore/>
      </w:pPr>
      <w:bookmarkStart w:id="54" w:name="_Toc176505322"/>
      <w:r w:rsidRPr="0070684F">
        <w:rPr>
          <w:rStyle w:val="CharPartNo"/>
        </w:rPr>
        <w:lastRenderedPageBreak/>
        <w:t>Part 9</w:t>
      </w:r>
      <w:r w:rsidR="00AD7288" w:rsidRPr="0070684F">
        <w:rPr>
          <w:rStyle w:val="CharPartNo"/>
        </w:rPr>
        <w:t>.4</w:t>
      </w:r>
      <w:r w:rsidR="00AD7288" w:rsidRPr="00755771">
        <w:t>—</w:t>
      </w:r>
      <w:r w:rsidR="00AD7288" w:rsidRPr="0070684F">
        <w:rPr>
          <w:rStyle w:val="CharPartText"/>
        </w:rPr>
        <w:t>Offences</w:t>
      </w:r>
      <w:bookmarkEnd w:id="54"/>
    </w:p>
    <w:p w:rsidR="00AD7288" w:rsidRPr="00755771" w:rsidRDefault="0070684F" w:rsidP="00AD7288">
      <w:pPr>
        <w:pStyle w:val="ActHead3"/>
      </w:pPr>
      <w:bookmarkStart w:id="55" w:name="_Toc176505323"/>
      <w:r w:rsidRPr="0070684F">
        <w:rPr>
          <w:rStyle w:val="CharDivNo"/>
        </w:rPr>
        <w:t>Division 1</w:t>
      </w:r>
      <w:r w:rsidR="00AD7288" w:rsidRPr="00755771">
        <w:t>—</w:t>
      </w:r>
      <w:r w:rsidR="00AD7288" w:rsidRPr="0070684F">
        <w:rPr>
          <w:rStyle w:val="CharDivText"/>
        </w:rPr>
        <w:t>Specific offences</w:t>
      </w:r>
      <w:bookmarkEnd w:id="55"/>
    </w:p>
    <w:p w:rsidR="00AD7288" w:rsidRPr="00755771" w:rsidRDefault="00AD7288" w:rsidP="00AD7288">
      <w:pPr>
        <w:pStyle w:val="ActHead5"/>
      </w:pPr>
      <w:bookmarkStart w:id="56" w:name="_Toc176505324"/>
      <w:r w:rsidRPr="0070684F">
        <w:rPr>
          <w:rStyle w:val="CharSectno"/>
        </w:rPr>
        <w:t>1308</w:t>
      </w:r>
      <w:r w:rsidRPr="00755771">
        <w:t xml:space="preserve">  False or misleading statements</w:t>
      </w:r>
      <w:bookmarkEnd w:id="56"/>
    </w:p>
    <w:p w:rsidR="00056E3B" w:rsidRPr="00755771" w:rsidRDefault="00056E3B" w:rsidP="00056E3B">
      <w:pPr>
        <w:pStyle w:val="subsection"/>
      </w:pPr>
      <w:r w:rsidRPr="00755771">
        <w:tab/>
        <w:t>(1)</w:t>
      </w:r>
      <w:r w:rsidRPr="00755771">
        <w:tab/>
        <w:t>A corporation must not advertise or publish:</w:t>
      </w:r>
    </w:p>
    <w:p w:rsidR="00056E3B" w:rsidRPr="00755771" w:rsidRDefault="00056E3B" w:rsidP="00056E3B">
      <w:pPr>
        <w:pStyle w:val="paragraph"/>
      </w:pPr>
      <w:r w:rsidRPr="00755771">
        <w:rPr>
          <w:i/>
        </w:rPr>
        <w:tab/>
      </w:r>
      <w:r w:rsidRPr="00755771">
        <w:t>(a)</w:t>
      </w:r>
      <w:r w:rsidRPr="00755771">
        <w:tab/>
        <w:t>a statement of the amount of its capital that is misleading; or</w:t>
      </w:r>
    </w:p>
    <w:p w:rsidR="00056E3B" w:rsidRPr="00755771" w:rsidRDefault="00056E3B" w:rsidP="00056E3B">
      <w:pPr>
        <w:pStyle w:val="paragraph"/>
      </w:pPr>
      <w:r w:rsidRPr="00755771">
        <w:rPr>
          <w:i/>
        </w:rPr>
        <w:tab/>
      </w:r>
      <w:r w:rsidRPr="00755771">
        <w:t>(b)</w:t>
      </w:r>
      <w:r w:rsidRPr="00755771">
        <w:tab/>
        <w:t>a statement in which the total of all amounts paid and unpaid on shares in the company is stated but the amount of paid up capital or the amount of any charge on uncalled capital is not stated.</w:t>
      </w:r>
    </w:p>
    <w:p w:rsidR="00AD7288" w:rsidRPr="00755771" w:rsidRDefault="00AD7288" w:rsidP="00AD7288">
      <w:pPr>
        <w:pStyle w:val="subsection"/>
      </w:pPr>
      <w:r w:rsidRPr="00755771">
        <w:tab/>
        <w:t>(2)</w:t>
      </w:r>
      <w:r w:rsidRPr="00755771">
        <w:tab/>
        <w:t>A person who, in a document required by or for the purposes of this Law or lodged with or submitted to the Commission, makes or authorises the making of a statement that to the person</w:t>
      </w:r>
      <w:r w:rsidR="00DE45B9" w:rsidRPr="00755771">
        <w:t>’</w:t>
      </w:r>
      <w:r w:rsidRPr="00755771">
        <w:t>s knowledge is false or misleading in a material particular, or omits or authorises the omission of any matter or thing without which the document is to the person</w:t>
      </w:r>
      <w:r w:rsidR="00DE45B9" w:rsidRPr="00755771">
        <w:t>’</w:t>
      </w:r>
      <w:r w:rsidRPr="00755771">
        <w:t>s knowledge misleading in a material respect, is guilty of an offence.</w:t>
      </w:r>
    </w:p>
    <w:p w:rsidR="00AD7288" w:rsidRPr="00755771" w:rsidRDefault="00AD7288" w:rsidP="00AD7288">
      <w:pPr>
        <w:pStyle w:val="subsection"/>
      </w:pPr>
      <w:r w:rsidRPr="00755771">
        <w:tab/>
        <w:t>(3)</w:t>
      </w:r>
      <w:r w:rsidRPr="00755771">
        <w:tab/>
        <w:t>A person who makes or authorises the making of a statement that is based on information that to the person</w:t>
      </w:r>
      <w:r w:rsidR="00DE45B9" w:rsidRPr="00755771">
        <w:t>’</w:t>
      </w:r>
      <w:r w:rsidRPr="00755771">
        <w:t>s knowledge:</w:t>
      </w:r>
    </w:p>
    <w:p w:rsidR="00AD7288" w:rsidRPr="00755771" w:rsidRDefault="00AD7288" w:rsidP="00AD7288">
      <w:pPr>
        <w:pStyle w:val="paragraph"/>
      </w:pPr>
      <w:r w:rsidRPr="00755771">
        <w:tab/>
        <w:t>(a)</w:t>
      </w:r>
      <w:r w:rsidRPr="00755771">
        <w:tab/>
        <w:t>is false or misleading in a material particular; or</w:t>
      </w:r>
    </w:p>
    <w:p w:rsidR="00AD7288" w:rsidRPr="00755771" w:rsidRDefault="00AD7288" w:rsidP="00AD7288">
      <w:pPr>
        <w:pStyle w:val="paragraph"/>
      </w:pPr>
      <w:r w:rsidRPr="00755771">
        <w:tab/>
        <w:t>(b)</w:t>
      </w:r>
      <w:r w:rsidRPr="00755771">
        <w:tab/>
        <w:t>has omitted from it a matter or thing the omission of which renders the information misleading in a material respect;</w:t>
      </w:r>
    </w:p>
    <w:p w:rsidR="00AD7288" w:rsidRPr="00755771" w:rsidRDefault="00AD7288" w:rsidP="00AD7288">
      <w:pPr>
        <w:pStyle w:val="subsection2"/>
      </w:pPr>
      <w:r w:rsidRPr="00755771">
        <w:t xml:space="preserve">shall, for the purposes of </w:t>
      </w:r>
      <w:r w:rsidR="0070684F">
        <w:t>subsection (</w:t>
      </w:r>
      <w:r w:rsidRPr="00755771">
        <w:t>2), be deemed to have made or authorised the making of a statement that to the person</w:t>
      </w:r>
      <w:r w:rsidR="00DE45B9" w:rsidRPr="00755771">
        <w:t>’</w:t>
      </w:r>
      <w:r w:rsidRPr="00755771">
        <w:t>s knowledge was false or misleading in a material particular.</w:t>
      </w:r>
    </w:p>
    <w:p w:rsidR="00AD7288" w:rsidRPr="00755771" w:rsidRDefault="00AD7288" w:rsidP="00AD7288">
      <w:pPr>
        <w:pStyle w:val="subsection"/>
      </w:pPr>
      <w:bookmarkStart w:id="57" w:name="_Hlk84832765"/>
      <w:r w:rsidRPr="00755771">
        <w:rPr>
          <w:smallCaps/>
          <w:szCs w:val="22"/>
        </w:rPr>
        <w:tab/>
        <w:t>(3A)</w:t>
      </w:r>
      <w:r w:rsidRPr="00755771">
        <w:rPr>
          <w:smallCaps/>
          <w:szCs w:val="22"/>
        </w:rPr>
        <w:tab/>
      </w:r>
      <w:r w:rsidRPr="00755771">
        <w:rPr>
          <w:szCs w:val="22"/>
        </w:rPr>
        <w:t xml:space="preserve">A person is not liable to be proceeded against for an offence in consequence of a regulation made under </w:t>
      </w:r>
      <w:r w:rsidR="0070684F">
        <w:rPr>
          <w:szCs w:val="22"/>
        </w:rPr>
        <w:t>section 2</w:t>
      </w:r>
      <w:r w:rsidRPr="00755771">
        <w:rPr>
          <w:szCs w:val="22"/>
        </w:rPr>
        <w:t xml:space="preserve">8 of the </w:t>
      </w:r>
      <w:r w:rsidRPr="00755771">
        <w:rPr>
          <w:i/>
          <w:iCs/>
          <w:szCs w:val="22"/>
        </w:rPr>
        <w:t xml:space="preserve">Corporations Act 1989 </w:t>
      </w:r>
      <w:r w:rsidRPr="00755771">
        <w:rPr>
          <w:szCs w:val="22"/>
        </w:rPr>
        <w:t xml:space="preserve">of the Commonwealth, as that regulation applies for the purposes of the Corporations Law of this jurisdiction, as well as for an offence against </w:t>
      </w:r>
      <w:r w:rsidR="0070684F">
        <w:rPr>
          <w:szCs w:val="22"/>
        </w:rPr>
        <w:t>subsection (</w:t>
      </w:r>
      <w:r w:rsidRPr="00755771">
        <w:rPr>
          <w:szCs w:val="22"/>
        </w:rPr>
        <w:t>2) of this section.</w:t>
      </w:r>
      <w:bookmarkEnd w:id="57"/>
    </w:p>
    <w:p w:rsidR="00AD7288" w:rsidRPr="00755771" w:rsidRDefault="00AD7288" w:rsidP="00AD7288">
      <w:pPr>
        <w:pStyle w:val="subsection"/>
      </w:pPr>
      <w:r w:rsidRPr="00755771">
        <w:lastRenderedPageBreak/>
        <w:tab/>
        <w:t>(4)</w:t>
      </w:r>
      <w:r w:rsidRPr="00755771">
        <w:tab/>
        <w:t>A person who, in a document required by or for the purposes of this Law or lodged:</w:t>
      </w:r>
    </w:p>
    <w:p w:rsidR="00AD7288" w:rsidRPr="00755771" w:rsidRDefault="00AD7288" w:rsidP="00AD7288">
      <w:pPr>
        <w:pStyle w:val="paragraph"/>
      </w:pPr>
      <w:r w:rsidRPr="00755771">
        <w:tab/>
        <w:t>(a)</w:t>
      </w:r>
      <w:r w:rsidRPr="00755771">
        <w:tab/>
        <w:t>makes or authorises the making of a statement that is false or misleading in a material particular; or</w:t>
      </w:r>
    </w:p>
    <w:p w:rsidR="00AD7288" w:rsidRPr="00755771" w:rsidRDefault="00AD7288" w:rsidP="00AD7288">
      <w:pPr>
        <w:pStyle w:val="paragraph"/>
      </w:pPr>
      <w:r w:rsidRPr="00755771">
        <w:tab/>
        <w:t>(b)</w:t>
      </w:r>
      <w:r w:rsidRPr="00755771">
        <w:tab/>
        <w:t>omits or authorises the omission of any matter or thing without which the document is misleading in a material respect;</w:t>
      </w:r>
    </w:p>
    <w:p w:rsidR="00AD7288" w:rsidRPr="00755771" w:rsidRDefault="00AD7288" w:rsidP="00AD7288">
      <w:pPr>
        <w:pStyle w:val="subsection2"/>
      </w:pPr>
      <w:r w:rsidRPr="00755771">
        <w:t>without having taken reasonable steps to ensure that the statement was not false or misleading or to ensure that the statement did not omit any matter or thing without which the document would be misleading, as the case may be, is guilty of an offence.</w:t>
      </w:r>
    </w:p>
    <w:p w:rsidR="00AD7288" w:rsidRPr="00755771" w:rsidRDefault="00AD7288" w:rsidP="00AD7288">
      <w:pPr>
        <w:pStyle w:val="subsection"/>
      </w:pPr>
      <w:r w:rsidRPr="00755771">
        <w:tab/>
        <w:t>(5)</w:t>
      </w:r>
      <w:r w:rsidRPr="00755771">
        <w:tab/>
        <w:t>A person who makes or authorises the making of a statement without having taken reasonable steps to ensure that the information on which the statement was based:</w:t>
      </w:r>
    </w:p>
    <w:p w:rsidR="00AD7288" w:rsidRPr="00755771" w:rsidRDefault="00AD7288" w:rsidP="00AD7288">
      <w:pPr>
        <w:pStyle w:val="paragraph"/>
      </w:pPr>
      <w:r w:rsidRPr="00755771">
        <w:tab/>
        <w:t>(a)</w:t>
      </w:r>
      <w:r w:rsidRPr="00755771">
        <w:tab/>
        <w:t>was not false or misleading in a material particular; and</w:t>
      </w:r>
    </w:p>
    <w:p w:rsidR="00AD7288" w:rsidRPr="00755771" w:rsidRDefault="00AD7288" w:rsidP="00AD7288">
      <w:pPr>
        <w:pStyle w:val="paragraph"/>
      </w:pPr>
      <w:r w:rsidRPr="00755771">
        <w:tab/>
        <w:t>(b)</w:t>
      </w:r>
      <w:r w:rsidRPr="00755771">
        <w:tab/>
        <w:t>did not have omitted from it a matter or thing the omission of which would render the information misleading in a material respect;</w:t>
      </w:r>
    </w:p>
    <w:p w:rsidR="00AD7288" w:rsidRPr="00755771" w:rsidRDefault="00AD7288" w:rsidP="00AD7288">
      <w:pPr>
        <w:pStyle w:val="subsection2"/>
      </w:pPr>
      <w:r w:rsidRPr="00755771">
        <w:t xml:space="preserve">shall, for the purposes of </w:t>
      </w:r>
      <w:r w:rsidR="0070684F">
        <w:t>subsection (</w:t>
      </w:r>
      <w:r w:rsidRPr="00755771">
        <w:t>4), be deemed to have made or authorised the making of a statement without having taken reasonable steps to ensure that the statement was not false or misleading.</w:t>
      </w:r>
    </w:p>
    <w:p w:rsidR="00AD7288" w:rsidRPr="00755771" w:rsidRDefault="00AD7288" w:rsidP="00AD7288">
      <w:pPr>
        <w:pStyle w:val="subsection"/>
      </w:pPr>
      <w:r w:rsidRPr="00755771">
        <w:tab/>
        <w:t>(6)</w:t>
      </w:r>
      <w:r w:rsidRPr="00755771">
        <w:tab/>
        <w:t xml:space="preserve">For the purposes of </w:t>
      </w:r>
      <w:r w:rsidR="0070684F">
        <w:t>subsections (</w:t>
      </w:r>
      <w:r w:rsidRPr="00755771">
        <w:t>2) and (4), where:</w:t>
      </w:r>
    </w:p>
    <w:p w:rsidR="00AD7288" w:rsidRPr="00755771" w:rsidRDefault="00AD7288" w:rsidP="00AD7288">
      <w:pPr>
        <w:pStyle w:val="paragraph"/>
      </w:pPr>
      <w:r w:rsidRPr="00755771">
        <w:tab/>
        <w:t>(a)</w:t>
      </w:r>
      <w:r w:rsidRPr="00755771">
        <w:tab/>
        <w:t>at a meeting, a person votes in favour of a resolution approving, or otherwise approves, a document required by or for the purposes of this Law or required to be lodged; and</w:t>
      </w:r>
    </w:p>
    <w:p w:rsidR="00AD7288" w:rsidRPr="00755771" w:rsidRDefault="00AD7288" w:rsidP="00AD7288">
      <w:pPr>
        <w:pStyle w:val="paragraph"/>
      </w:pPr>
      <w:r w:rsidRPr="00755771">
        <w:tab/>
        <w:t>(b)</w:t>
      </w:r>
      <w:r w:rsidRPr="00755771">
        <w:tab/>
        <w:t>the document contains a statement that, to the person</w:t>
      </w:r>
      <w:r w:rsidR="00DE45B9" w:rsidRPr="00755771">
        <w:t>’</w:t>
      </w:r>
      <w:r w:rsidRPr="00755771">
        <w:t>s knowledge, is false or misleading in a material particular, or omits any matter or thing without which the document is, to the person</w:t>
      </w:r>
      <w:r w:rsidR="00DE45B9" w:rsidRPr="00755771">
        <w:t>’</w:t>
      </w:r>
      <w:r w:rsidRPr="00755771">
        <w:t>s knowledge, misleading in a material respect;</w:t>
      </w:r>
    </w:p>
    <w:p w:rsidR="00AD7288" w:rsidRPr="00755771" w:rsidRDefault="00AD7288" w:rsidP="00AD7288">
      <w:pPr>
        <w:pStyle w:val="subsection2"/>
      </w:pPr>
      <w:r w:rsidRPr="00755771">
        <w:t>the person shall be deemed to have authorised the making of the statement or the omission of the matter or thing.</w:t>
      </w:r>
    </w:p>
    <w:p w:rsidR="00AD7288" w:rsidRPr="00755771" w:rsidRDefault="00AD7288" w:rsidP="00AD7288">
      <w:pPr>
        <w:pStyle w:val="subsection"/>
      </w:pPr>
      <w:r w:rsidRPr="00755771">
        <w:tab/>
        <w:t>(7)</w:t>
      </w:r>
      <w:r w:rsidRPr="00755771">
        <w:tab/>
        <w:t>For the purposes of this section, a statement, report or other document that:</w:t>
      </w:r>
    </w:p>
    <w:p w:rsidR="00AD7288" w:rsidRPr="00755771" w:rsidRDefault="00AD7288" w:rsidP="00AD7288">
      <w:pPr>
        <w:pStyle w:val="paragraph"/>
      </w:pPr>
      <w:r w:rsidRPr="00755771">
        <w:lastRenderedPageBreak/>
        <w:tab/>
        <w:t>(a)</w:t>
      </w:r>
      <w:r w:rsidRPr="00755771">
        <w:tab/>
        <w:t>relates to affairs of a company or of a subsidiary of a company;</w:t>
      </w:r>
    </w:p>
    <w:p w:rsidR="00AD7288" w:rsidRPr="00755771" w:rsidRDefault="00AD7288" w:rsidP="00AD7288">
      <w:pPr>
        <w:pStyle w:val="paragraph"/>
      </w:pPr>
      <w:r w:rsidRPr="00755771">
        <w:tab/>
        <w:t>(b)</w:t>
      </w:r>
      <w:r w:rsidRPr="00755771">
        <w:tab/>
        <w:t>is not itself required by this Law to be laid before the company in general meeting; and</w:t>
      </w:r>
    </w:p>
    <w:p w:rsidR="00AD7288" w:rsidRPr="00755771" w:rsidRDefault="00AD7288" w:rsidP="00AD7288">
      <w:pPr>
        <w:pStyle w:val="paragraph"/>
      </w:pPr>
      <w:r w:rsidRPr="00755771">
        <w:tab/>
        <w:t>(c)</w:t>
      </w:r>
      <w:r w:rsidRPr="00755771">
        <w:tab/>
        <w:t xml:space="preserve">is attached to or included with a report of the directors sent under </w:t>
      </w:r>
      <w:r w:rsidR="0070684F">
        <w:t>section 3</w:t>
      </w:r>
      <w:r w:rsidR="008805FD" w:rsidRPr="00755771">
        <w:t xml:space="preserve">14 </w:t>
      </w:r>
      <w:r w:rsidRPr="00755771">
        <w:t>to members of the company or laid before the company at an annual general meeting of the company;</w:t>
      </w:r>
    </w:p>
    <w:p w:rsidR="00AD7288" w:rsidRPr="00755771" w:rsidRDefault="00AD7288" w:rsidP="00AD7288">
      <w:pPr>
        <w:pStyle w:val="subsection2"/>
      </w:pPr>
      <w:r w:rsidRPr="00755771">
        <w:t xml:space="preserve">shall be deemed to be part of the report referred to in </w:t>
      </w:r>
      <w:r w:rsidR="0070684F">
        <w:t>paragraph (</w:t>
      </w:r>
      <w:r w:rsidRPr="00755771">
        <w:t>c).</w:t>
      </w:r>
    </w:p>
    <w:p w:rsidR="00AD7288" w:rsidRPr="00755771" w:rsidRDefault="00AD7288" w:rsidP="00AD7288">
      <w:pPr>
        <w:pStyle w:val="subsection"/>
      </w:pPr>
      <w:r w:rsidRPr="00755771">
        <w:tab/>
        <w:t>(8)</w:t>
      </w:r>
      <w:r w:rsidRPr="00755771">
        <w:tab/>
        <w:t>A person shall not, in connection with an application for a securities licence or futures licence:</w:t>
      </w:r>
    </w:p>
    <w:p w:rsidR="00AD7288" w:rsidRPr="00755771" w:rsidRDefault="00AD7288" w:rsidP="00AD7288">
      <w:pPr>
        <w:pStyle w:val="paragraph"/>
      </w:pPr>
      <w:r w:rsidRPr="00755771">
        <w:tab/>
        <w:t>(a)</w:t>
      </w:r>
      <w:r w:rsidRPr="00755771">
        <w:tab/>
        <w:t>make a statement that is false or misleading in a material particular knowing it to be false or misleading; or</w:t>
      </w:r>
    </w:p>
    <w:p w:rsidR="00AD7288" w:rsidRPr="00755771" w:rsidRDefault="00AD7288" w:rsidP="00AD7288">
      <w:pPr>
        <w:pStyle w:val="paragraph"/>
      </w:pPr>
      <w:r w:rsidRPr="00755771">
        <w:tab/>
        <w:t>(b)</w:t>
      </w:r>
      <w:r w:rsidRPr="00755771">
        <w:tab/>
        <w:t>omit to state any matter or thing knowing that because of that omission the application is misleading in a material respect.</w:t>
      </w:r>
    </w:p>
    <w:p w:rsidR="00AD7288" w:rsidRPr="00755771" w:rsidRDefault="00AD7288" w:rsidP="00AD7288">
      <w:pPr>
        <w:pStyle w:val="ActHead5"/>
      </w:pPr>
      <w:bookmarkStart w:id="58" w:name="_Toc176505325"/>
      <w:r w:rsidRPr="0070684F">
        <w:rPr>
          <w:rStyle w:val="CharSectno"/>
        </w:rPr>
        <w:t>1309</w:t>
      </w:r>
      <w:r w:rsidRPr="00755771">
        <w:t xml:space="preserve">  False information etc.</w:t>
      </w:r>
      <w:bookmarkEnd w:id="58"/>
    </w:p>
    <w:p w:rsidR="00AD7288" w:rsidRPr="00755771" w:rsidRDefault="00AD7288" w:rsidP="00AD7288">
      <w:pPr>
        <w:pStyle w:val="subsection"/>
      </w:pPr>
      <w:r w:rsidRPr="00755771">
        <w:tab/>
        <w:t>(1)</w:t>
      </w:r>
      <w:r w:rsidRPr="00755771">
        <w:tab/>
        <w:t>An officer of a corporation who makes available or furnishes information, or authorises or permits the making available or furnishing of information, to:</w:t>
      </w:r>
    </w:p>
    <w:p w:rsidR="00AD7288" w:rsidRPr="00755771" w:rsidRDefault="00AD7288" w:rsidP="00AD7288">
      <w:pPr>
        <w:pStyle w:val="paragraph"/>
      </w:pPr>
      <w:r w:rsidRPr="00755771">
        <w:tab/>
        <w:t>(a)</w:t>
      </w:r>
      <w:r w:rsidRPr="00755771">
        <w:tab/>
        <w:t>a director, auditor, member, debenture holder or trustee for debenture holders of the corporation;</w:t>
      </w:r>
    </w:p>
    <w:p w:rsidR="00AD7288" w:rsidRPr="00755771" w:rsidRDefault="00AD7288" w:rsidP="00AD7288">
      <w:pPr>
        <w:pStyle w:val="paragraph"/>
      </w:pPr>
      <w:r w:rsidRPr="00755771">
        <w:tab/>
      </w:r>
      <w:r w:rsidR="00F57BA9" w:rsidRPr="00755771">
        <w:rPr>
          <w:szCs w:val="24"/>
        </w:rPr>
        <w:t>(b)</w:t>
      </w:r>
      <w:r w:rsidR="00F57BA9" w:rsidRPr="00755771">
        <w:rPr>
          <w:szCs w:val="24"/>
        </w:rPr>
        <w:tab/>
        <w:t xml:space="preserve">if the corporation is taken for the purposes of </w:t>
      </w:r>
      <w:r w:rsidR="0070684F">
        <w:t>Chapter 2</w:t>
      </w:r>
      <w:r w:rsidR="008805FD" w:rsidRPr="00755771">
        <w:t>M</w:t>
      </w:r>
      <w:r w:rsidR="00F57BA9" w:rsidRPr="00755771">
        <w:rPr>
          <w:szCs w:val="24"/>
        </w:rPr>
        <w:t xml:space="preserve"> to be controlled by another corporation—an auditor of the other corporation; or</w:t>
      </w:r>
    </w:p>
    <w:p w:rsidR="00AD7288" w:rsidRPr="00755771" w:rsidRDefault="00AD7288" w:rsidP="00AD7288">
      <w:pPr>
        <w:pStyle w:val="paragraph"/>
      </w:pPr>
      <w:r w:rsidRPr="00755771">
        <w:tab/>
        <w:t>(c)</w:t>
      </w:r>
      <w:r w:rsidRPr="00755771">
        <w:tab/>
        <w:t>a securities exchange in Australia or elsewhere or an officer of such a securities exchange;</w:t>
      </w:r>
    </w:p>
    <w:p w:rsidR="00AD7288" w:rsidRPr="00755771" w:rsidRDefault="00AD7288" w:rsidP="00AD7288">
      <w:pPr>
        <w:pStyle w:val="subsection2"/>
      </w:pPr>
      <w:r w:rsidRPr="00755771">
        <w:t>being information, whether in documentary or any other form, that relates to the affairs of the corporation and that, to the knowledge of the officer:</w:t>
      </w:r>
    </w:p>
    <w:p w:rsidR="00AD7288" w:rsidRPr="00755771" w:rsidRDefault="00AD7288" w:rsidP="00AD7288">
      <w:pPr>
        <w:pStyle w:val="paragraph"/>
      </w:pPr>
      <w:r w:rsidRPr="00755771">
        <w:tab/>
        <w:t>(d)</w:t>
      </w:r>
      <w:r w:rsidRPr="00755771">
        <w:tab/>
        <w:t>is false or misleading in a material particular; or</w:t>
      </w:r>
    </w:p>
    <w:p w:rsidR="00AD7288" w:rsidRPr="00755771" w:rsidRDefault="00AD7288" w:rsidP="00AD7288">
      <w:pPr>
        <w:pStyle w:val="paragraph"/>
      </w:pPr>
      <w:r w:rsidRPr="00755771">
        <w:tab/>
        <w:t>(e)</w:t>
      </w:r>
      <w:r w:rsidRPr="00755771">
        <w:tab/>
        <w:t>has omitted from it a matter or thing the omission of which renders the information misleading in a material respect;</w:t>
      </w:r>
    </w:p>
    <w:p w:rsidR="00AD7288" w:rsidRPr="00755771" w:rsidRDefault="00AD7288" w:rsidP="00AD7288">
      <w:pPr>
        <w:pStyle w:val="subsection2"/>
      </w:pPr>
      <w:r w:rsidRPr="00755771">
        <w:t>is guilty of an offence.</w:t>
      </w:r>
    </w:p>
    <w:p w:rsidR="00AD7288" w:rsidRPr="00755771" w:rsidRDefault="00AD7288" w:rsidP="00AD7288">
      <w:pPr>
        <w:pStyle w:val="subsection"/>
      </w:pPr>
      <w:r w:rsidRPr="00755771">
        <w:lastRenderedPageBreak/>
        <w:tab/>
        <w:t>(2)</w:t>
      </w:r>
      <w:r w:rsidRPr="00755771">
        <w:tab/>
        <w:t>An officer of a corporation who makes available or furnishes information, or authorises or permits the making available or furnishing of information, to:</w:t>
      </w:r>
    </w:p>
    <w:p w:rsidR="00AD7288" w:rsidRPr="00755771" w:rsidRDefault="00AD7288" w:rsidP="00AD7288">
      <w:pPr>
        <w:pStyle w:val="paragraph"/>
      </w:pPr>
      <w:r w:rsidRPr="00755771">
        <w:tab/>
        <w:t>(a)</w:t>
      </w:r>
      <w:r w:rsidRPr="00755771">
        <w:tab/>
        <w:t>a director, auditor, member, debenture holder or trustee for debenture holders of the corporation;</w:t>
      </w:r>
    </w:p>
    <w:p w:rsidR="00AD7288" w:rsidRPr="00755771" w:rsidRDefault="00AD7288" w:rsidP="00AD7288">
      <w:pPr>
        <w:pStyle w:val="paragraph"/>
      </w:pPr>
      <w:r w:rsidRPr="00755771">
        <w:tab/>
      </w:r>
      <w:r w:rsidR="00F57BA9" w:rsidRPr="00755771">
        <w:rPr>
          <w:szCs w:val="24"/>
        </w:rPr>
        <w:t>(b)</w:t>
      </w:r>
      <w:r w:rsidR="00F57BA9" w:rsidRPr="00755771">
        <w:rPr>
          <w:szCs w:val="24"/>
        </w:rPr>
        <w:tab/>
        <w:t xml:space="preserve">if the corporation is taken for the purposes of </w:t>
      </w:r>
      <w:r w:rsidR="0070684F">
        <w:t>Chapter 2</w:t>
      </w:r>
      <w:r w:rsidR="008805FD" w:rsidRPr="00755771">
        <w:t>M</w:t>
      </w:r>
      <w:r w:rsidR="00F57BA9" w:rsidRPr="00755771">
        <w:rPr>
          <w:szCs w:val="24"/>
        </w:rPr>
        <w:t xml:space="preserve"> to be controlled by another corporation—an auditor of the other corporation; or</w:t>
      </w:r>
    </w:p>
    <w:p w:rsidR="00AD7288" w:rsidRPr="00755771" w:rsidRDefault="00AD7288" w:rsidP="00AD7288">
      <w:pPr>
        <w:pStyle w:val="paragraph"/>
      </w:pPr>
      <w:r w:rsidRPr="00755771">
        <w:tab/>
        <w:t>(c)</w:t>
      </w:r>
      <w:r w:rsidRPr="00755771">
        <w:tab/>
        <w:t>a securities exchange in Australia or elsewhere or an officer of such a securities exchange;</w:t>
      </w:r>
    </w:p>
    <w:p w:rsidR="00AD7288" w:rsidRPr="00755771" w:rsidRDefault="00AD7288" w:rsidP="00AD7288">
      <w:pPr>
        <w:pStyle w:val="subsection2"/>
      </w:pPr>
      <w:r w:rsidRPr="00755771">
        <w:t>being information, whether in documentary or any other form, relating to the affairs of the corporation that:</w:t>
      </w:r>
    </w:p>
    <w:p w:rsidR="00AD7288" w:rsidRPr="00755771" w:rsidRDefault="00AD7288" w:rsidP="00AD7288">
      <w:pPr>
        <w:pStyle w:val="paragraph"/>
      </w:pPr>
      <w:r w:rsidRPr="00755771">
        <w:tab/>
        <w:t>(d)</w:t>
      </w:r>
      <w:r w:rsidRPr="00755771">
        <w:tab/>
        <w:t>is false or misleading in a material particular; or</w:t>
      </w:r>
    </w:p>
    <w:p w:rsidR="00AD7288" w:rsidRPr="00755771" w:rsidRDefault="00AD7288" w:rsidP="00AD7288">
      <w:pPr>
        <w:pStyle w:val="paragraph"/>
      </w:pPr>
      <w:r w:rsidRPr="00755771">
        <w:tab/>
        <w:t>(e)</w:t>
      </w:r>
      <w:r w:rsidRPr="00755771">
        <w:tab/>
        <w:t>has omitted from it a matter or thing the omission of which renders the information misleading in a material respect;</w:t>
      </w:r>
    </w:p>
    <w:p w:rsidR="00AD7288" w:rsidRPr="00755771" w:rsidRDefault="00AD7288" w:rsidP="00AD7288">
      <w:pPr>
        <w:pStyle w:val="subsection2"/>
      </w:pPr>
      <w:r w:rsidRPr="00755771">
        <w:t>without having taken reasonable steps to ensure that the information:</w:t>
      </w:r>
    </w:p>
    <w:p w:rsidR="00AD7288" w:rsidRPr="00755771" w:rsidRDefault="00AD7288" w:rsidP="00AD7288">
      <w:pPr>
        <w:pStyle w:val="paragraph"/>
      </w:pPr>
      <w:r w:rsidRPr="00755771">
        <w:tab/>
        <w:t>(f)</w:t>
      </w:r>
      <w:r w:rsidRPr="00755771">
        <w:tab/>
        <w:t>was not false or misleading in a material particular; and</w:t>
      </w:r>
    </w:p>
    <w:p w:rsidR="00AD7288" w:rsidRPr="00755771" w:rsidRDefault="00AD7288" w:rsidP="00AD7288">
      <w:pPr>
        <w:pStyle w:val="paragraph"/>
      </w:pPr>
      <w:r w:rsidRPr="00755771">
        <w:tab/>
        <w:t>(g)</w:t>
      </w:r>
      <w:r w:rsidRPr="00755771">
        <w:tab/>
        <w:t>did not have omitted from it a matter or thing the omission of which rendered the information misleading in a material respect;</w:t>
      </w:r>
    </w:p>
    <w:p w:rsidR="00AD7288" w:rsidRPr="00755771" w:rsidRDefault="00AD7288" w:rsidP="00AD7288">
      <w:pPr>
        <w:pStyle w:val="subsection2"/>
      </w:pPr>
      <w:r w:rsidRPr="00755771">
        <w:t>is guilty of an offence.</w:t>
      </w:r>
    </w:p>
    <w:p w:rsidR="00AD7288" w:rsidRPr="00755771" w:rsidRDefault="00AD7288" w:rsidP="00AD7288">
      <w:pPr>
        <w:pStyle w:val="subsection"/>
      </w:pPr>
      <w:r w:rsidRPr="00755771">
        <w:tab/>
        <w:t>(3)</w:t>
      </w:r>
      <w:r w:rsidRPr="00755771">
        <w:tab/>
        <w:t xml:space="preserve">The references in </w:t>
      </w:r>
      <w:r w:rsidR="0070684F">
        <w:t>subsections (</w:t>
      </w:r>
      <w:r w:rsidRPr="00755771">
        <w:t>1) and (2) to a person making available or furnishing, or authorising or permitting the making available or furnishing of, information relating to the affairs of a corporation include references to a person making available or furnishing, or authorising or permitting the making available or furnishing of, information as to the state of knowledge of that person with respect to the affairs of the corporation.</w:t>
      </w:r>
    </w:p>
    <w:p w:rsidR="00AD7288" w:rsidRPr="00755771" w:rsidRDefault="00AD7288" w:rsidP="00AD7288">
      <w:pPr>
        <w:pStyle w:val="subsection"/>
      </w:pPr>
      <w:r w:rsidRPr="00755771">
        <w:tab/>
        <w:t>(4)</w:t>
      </w:r>
      <w:r w:rsidRPr="00755771">
        <w:tab/>
        <w:t xml:space="preserve">Where information is made available or furnished to a person referred to in </w:t>
      </w:r>
      <w:r w:rsidR="0070684F">
        <w:t>paragraph (</w:t>
      </w:r>
      <w:r w:rsidRPr="00755771">
        <w:t>1)(a), (b) or (c) or (2)(a), (b) or (c) in response to a question asked by that person, the question and the information shall be considered together in determining whether the information was false or misleading.</w:t>
      </w:r>
    </w:p>
    <w:p w:rsidR="00AD7288" w:rsidRPr="00755771" w:rsidRDefault="00AD7288" w:rsidP="00AD7288">
      <w:pPr>
        <w:pStyle w:val="subsection"/>
      </w:pPr>
      <w:r w:rsidRPr="00755771">
        <w:lastRenderedPageBreak/>
        <w:tab/>
        <w:t>(5)</w:t>
      </w:r>
      <w:r w:rsidRPr="00755771">
        <w:tab/>
        <w:t>A person shall not, for the purposes of this Law, lodge with a futures exchange, a clearing house for a futures exchange, or a futures association, a document that contains a statement that, to the person</w:t>
      </w:r>
      <w:r w:rsidR="00DE45B9" w:rsidRPr="00755771">
        <w:t>’</w:t>
      </w:r>
      <w:r w:rsidRPr="00755771">
        <w:t>s knowledge, is false or misleading.</w:t>
      </w:r>
    </w:p>
    <w:p w:rsidR="00AD7288" w:rsidRPr="00755771" w:rsidRDefault="00AD7288" w:rsidP="00AD7288">
      <w:pPr>
        <w:pStyle w:val="ActHead5"/>
      </w:pPr>
      <w:bookmarkStart w:id="59" w:name="_Toc176505326"/>
      <w:r w:rsidRPr="0070684F">
        <w:rPr>
          <w:rStyle w:val="CharSectno"/>
        </w:rPr>
        <w:t>1310</w:t>
      </w:r>
      <w:r w:rsidRPr="00755771">
        <w:t xml:space="preserve">  Obstructing or hindering Commission etc.</w:t>
      </w:r>
      <w:bookmarkEnd w:id="59"/>
    </w:p>
    <w:p w:rsidR="00AD7288" w:rsidRPr="00755771" w:rsidRDefault="00AD7288" w:rsidP="00AD7288">
      <w:pPr>
        <w:pStyle w:val="subsection"/>
      </w:pPr>
      <w:r w:rsidRPr="00755771">
        <w:tab/>
      </w:r>
      <w:r w:rsidRPr="00755771">
        <w:tab/>
        <w:t>A person shall not, without lawful excuse, obstruct or hinder the Commission, or any other person, in the performance or exercise of a function or power under this Law.</w:t>
      </w:r>
    </w:p>
    <w:p w:rsidR="00AD7288" w:rsidRPr="00755771" w:rsidRDefault="0070684F" w:rsidP="00AD7288">
      <w:pPr>
        <w:pStyle w:val="ActHead3"/>
        <w:pageBreakBefore/>
      </w:pPr>
      <w:bookmarkStart w:id="60" w:name="_Toc176505327"/>
      <w:r w:rsidRPr="0070684F">
        <w:rPr>
          <w:rStyle w:val="CharDivNo"/>
        </w:rPr>
        <w:lastRenderedPageBreak/>
        <w:t>Division 2</w:t>
      </w:r>
      <w:r w:rsidR="00AD7288" w:rsidRPr="00755771">
        <w:t>—</w:t>
      </w:r>
      <w:r w:rsidR="00AD7288" w:rsidRPr="0070684F">
        <w:rPr>
          <w:rStyle w:val="CharDivText"/>
        </w:rPr>
        <w:t>Offences generally</w:t>
      </w:r>
      <w:bookmarkEnd w:id="60"/>
    </w:p>
    <w:p w:rsidR="00AD7288" w:rsidRPr="00755771" w:rsidRDefault="00AD7288" w:rsidP="00AD7288">
      <w:pPr>
        <w:pStyle w:val="ActHead5"/>
      </w:pPr>
      <w:bookmarkStart w:id="61" w:name="_Toc176505328"/>
      <w:r w:rsidRPr="0070684F">
        <w:rPr>
          <w:rStyle w:val="CharSectno"/>
        </w:rPr>
        <w:t>1310A</w:t>
      </w:r>
      <w:r w:rsidRPr="00755771">
        <w:t xml:space="preserve">  Offences under 2 or more Corporations Laws</w:t>
      </w:r>
      <w:bookmarkEnd w:id="61"/>
    </w:p>
    <w:p w:rsidR="00AD7288" w:rsidRPr="00755771" w:rsidRDefault="00AD7288" w:rsidP="00AD7288">
      <w:pPr>
        <w:pStyle w:val="subsection"/>
      </w:pPr>
      <w:bookmarkStart w:id="62" w:name="_Hlk84833590"/>
      <w:r w:rsidRPr="00755771">
        <w:tab/>
      </w:r>
      <w:r w:rsidRPr="00755771">
        <w:tab/>
        <w:t>Where:</w:t>
      </w:r>
    </w:p>
    <w:p w:rsidR="00AD7288" w:rsidRPr="00755771" w:rsidRDefault="00AD7288" w:rsidP="00AD7288">
      <w:pPr>
        <w:pStyle w:val="paragraph"/>
      </w:pPr>
      <w:r w:rsidRPr="00755771">
        <w:tab/>
        <w:t>(a)</w:t>
      </w:r>
      <w:r w:rsidRPr="00755771">
        <w:tab/>
        <w:t>an act or omission constitutes an offence under the Corporations Law of this jurisdiction and the Corporations Law of another jurisdiction; and</w:t>
      </w:r>
    </w:p>
    <w:p w:rsidR="00AD7288" w:rsidRPr="00755771" w:rsidRDefault="00AD7288" w:rsidP="00AD7288">
      <w:pPr>
        <w:pStyle w:val="paragraph"/>
      </w:pPr>
      <w:r w:rsidRPr="00755771">
        <w:tab/>
        <w:t>(b)</w:t>
      </w:r>
      <w:r w:rsidRPr="00755771">
        <w:tab/>
        <w:t>the offender has been punished for that offence under the law of the other jurisdiction;</w:t>
      </w:r>
    </w:p>
    <w:p w:rsidR="00AD7288" w:rsidRPr="00755771" w:rsidRDefault="00AD7288" w:rsidP="00AD7288">
      <w:pPr>
        <w:pStyle w:val="subsection2"/>
      </w:pPr>
      <w:r w:rsidRPr="00755771">
        <w:t>the offender is not liable to be punished for the offence under the law of this jurisdiction.</w:t>
      </w:r>
      <w:bookmarkEnd w:id="62"/>
    </w:p>
    <w:p w:rsidR="00AD7288" w:rsidRPr="00755771" w:rsidRDefault="00AD7288" w:rsidP="00AD7288">
      <w:pPr>
        <w:pStyle w:val="ActHead5"/>
      </w:pPr>
      <w:bookmarkStart w:id="63" w:name="_Toc176505329"/>
      <w:r w:rsidRPr="0070684F">
        <w:rPr>
          <w:rStyle w:val="CharSectno"/>
        </w:rPr>
        <w:t>1310B</w:t>
      </w:r>
      <w:r w:rsidRPr="00755771">
        <w:t xml:space="preserve">  Civil liability under 2 or more Corporations Laws</w:t>
      </w:r>
      <w:bookmarkEnd w:id="63"/>
    </w:p>
    <w:p w:rsidR="00AD7288" w:rsidRPr="00755771" w:rsidRDefault="00AD7288" w:rsidP="00AD7288">
      <w:pPr>
        <w:pStyle w:val="subsection"/>
      </w:pPr>
      <w:r w:rsidRPr="00755771">
        <w:tab/>
      </w:r>
      <w:r w:rsidRPr="00755771">
        <w:tab/>
        <w:t>In a proceeding under this Law in respect of loss or damage arising out of a contravention of this Law, it is a defence if it is proved:</w:t>
      </w:r>
    </w:p>
    <w:p w:rsidR="00AD7288" w:rsidRPr="00755771" w:rsidRDefault="00AD7288" w:rsidP="00AD7288">
      <w:pPr>
        <w:pStyle w:val="paragraph"/>
      </w:pPr>
      <w:r w:rsidRPr="00755771">
        <w:tab/>
        <w:t>(a)</w:t>
      </w:r>
      <w:r w:rsidRPr="00755771">
        <w:tab/>
        <w:t>that the plaintiff has recovered in respect of the loss or damage in an action brought under the Corporations Law of another jurisdiction; or</w:t>
      </w:r>
    </w:p>
    <w:p w:rsidR="00AD7288" w:rsidRPr="00755771" w:rsidRDefault="00AD7288" w:rsidP="00AD7288">
      <w:pPr>
        <w:pStyle w:val="paragraph"/>
      </w:pPr>
      <w:r w:rsidRPr="00755771">
        <w:tab/>
        <w:t>(b)</w:t>
      </w:r>
      <w:r w:rsidRPr="00755771">
        <w:tab/>
        <w:t>that:</w:t>
      </w:r>
    </w:p>
    <w:p w:rsidR="00AD7288" w:rsidRPr="00755771" w:rsidRDefault="00AD7288" w:rsidP="00AD7288">
      <w:pPr>
        <w:pStyle w:val="paragraphsub"/>
      </w:pPr>
      <w:r w:rsidRPr="00755771">
        <w:tab/>
        <w:t>(i)</w:t>
      </w:r>
      <w:r w:rsidRPr="00755771">
        <w:tab/>
        <w:t>the plaintiff has brought proceedings under the Corporations Law of another jurisdiction to recover in respect of the loss or damage; and</w:t>
      </w:r>
    </w:p>
    <w:p w:rsidR="00AD7288" w:rsidRPr="00755771" w:rsidRDefault="00AD7288" w:rsidP="00AD7288">
      <w:pPr>
        <w:pStyle w:val="paragraphsub"/>
      </w:pPr>
      <w:r w:rsidRPr="00755771">
        <w:tab/>
        <w:t>(ii)</w:t>
      </w:r>
      <w:r w:rsidRPr="00755771">
        <w:tab/>
        <w:t>judgment has been entered for the defendant in those proceedings.</w:t>
      </w:r>
    </w:p>
    <w:p w:rsidR="00AD7288" w:rsidRPr="00755771" w:rsidRDefault="00AD7288" w:rsidP="00AD7288">
      <w:pPr>
        <w:pStyle w:val="ActHead5"/>
      </w:pPr>
      <w:bookmarkStart w:id="64" w:name="_Toc176505330"/>
      <w:r w:rsidRPr="0070684F">
        <w:rPr>
          <w:rStyle w:val="CharSectno"/>
        </w:rPr>
        <w:t>1311</w:t>
      </w:r>
      <w:r w:rsidRPr="00755771">
        <w:t xml:space="preserve">  General penalty provisions</w:t>
      </w:r>
      <w:bookmarkEnd w:id="64"/>
    </w:p>
    <w:p w:rsidR="00AD7288" w:rsidRPr="00755771" w:rsidRDefault="00AD7288" w:rsidP="00AD7288">
      <w:pPr>
        <w:pStyle w:val="subsection"/>
      </w:pPr>
      <w:r w:rsidRPr="00755771">
        <w:tab/>
        <w:t>(1)</w:t>
      </w:r>
      <w:r w:rsidRPr="00755771">
        <w:tab/>
        <w:t>A person who:</w:t>
      </w:r>
    </w:p>
    <w:p w:rsidR="00AD7288" w:rsidRPr="00755771" w:rsidRDefault="00AD7288" w:rsidP="00AD7288">
      <w:pPr>
        <w:pStyle w:val="paragraph"/>
      </w:pPr>
      <w:r w:rsidRPr="00755771">
        <w:tab/>
        <w:t>(a)</w:t>
      </w:r>
      <w:r w:rsidRPr="00755771">
        <w:tab/>
        <w:t>does an act or thing that the person is forbidden to do by or under a provision of this Law;</w:t>
      </w:r>
    </w:p>
    <w:p w:rsidR="00AD7288" w:rsidRPr="00755771" w:rsidRDefault="00AD7288" w:rsidP="00AD7288">
      <w:pPr>
        <w:pStyle w:val="paragraph"/>
      </w:pPr>
      <w:r w:rsidRPr="00755771">
        <w:tab/>
        <w:t>(b)</w:t>
      </w:r>
      <w:r w:rsidRPr="00755771">
        <w:tab/>
        <w:t>does not do an act or thing that the person is required or directed to do by or under a provision of this Law; or</w:t>
      </w:r>
    </w:p>
    <w:p w:rsidR="00AD7288" w:rsidRPr="00755771" w:rsidRDefault="00AD7288" w:rsidP="00AD7288">
      <w:pPr>
        <w:pStyle w:val="paragraph"/>
      </w:pPr>
      <w:r w:rsidRPr="00755771">
        <w:tab/>
        <w:t>(c)</w:t>
      </w:r>
      <w:r w:rsidRPr="00755771">
        <w:tab/>
        <w:t>otherwise contravenes a provision of this Law;</w:t>
      </w:r>
    </w:p>
    <w:p w:rsidR="00AD7288" w:rsidRPr="00755771" w:rsidRDefault="00AD7288" w:rsidP="00AD7288">
      <w:pPr>
        <w:pStyle w:val="subsection2"/>
      </w:pPr>
      <w:r w:rsidRPr="00755771">
        <w:lastRenderedPageBreak/>
        <w:t>is guilty of an offence by virtue of this subsection, unless that or another provision of this Law provides that the person:</w:t>
      </w:r>
    </w:p>
    <w:p w:rsidR="00AD7288" w:rsidRPr="00755771" w:rsidRDefault="00AD7288" w:rsidP="00AD7288">
      <w:pPr>
        <w:pStyle w:val="paragraph"/>
      </w:pPr>
      <w:r w:rsidRPr="00755771">
        <w:tab/>
        <w:t>(d)</w:t>
      </w:r>
      <w:r w:rsidRPr="00755771">
        <w:tab/>
        <w:t>is guilty of an offence; or</w:t>
      </w:r>
    </w:p>
    <w:p w:rsidR="00AD7288" w:rsidRPr="00755771" w:rsidRDefault="00AD7288" w:rsidP="00AD7288">
      <w:pPr>
        <w:pStyle w:val="paragraph"/>
      </w:pPr>
      <w:r w:rsidRPr="00755771">
        <w:tab/>
        <w:t>(e)</w:t>
      </w:r>
      <w:r w:rsidRPr="00755771">
        <w:tab/>
        <w:t>is not guilty of an offence.</w:t>
      </w:r>
    </w:p>
    <w:p w:rsidR="00734A8C" w:rsidRPr="00755771" w:rsidRDefault="00734A8C" w:rsidP="00734A8C">
      <w:pPr>
        <w:pStyle w:val="subsection"/>
      </w:pPr>
      <w:r w:rsidRPr="00755771">
        <w:tab/>
        <w:t>(1A)</w:t>
      </w:r>
      <w:r w:rsidRPr="00755771">
        <w:tab/>
      </w:r>
      <w:r w:rsidR="0070684F">
        <w:t>Paragraphs (</w:t>
      </w:r>
      <w:r w:rsidRPr="00755771">
        <w:t xml:space="preserve">1)(a), (b) and (c) only apply to a provision in the following list if a penalty, pecuniary or otherwise, is set out in </w:t>
      </w:r>
      <w:r w:rsidR="0070684F">
        <w:t>Schedule 3</w:t>
      </w:r>
      <w:r w:rsidRPr="00755771">
        <w:t xml:space="preserve"> immediately under a heading referring to that provision, or to a provision or provisions in which that provision is included:</w:t>
      </w:r>
    </w:p>
    <w:p w:rsidR="00734A8C" w:rsidRPr="00755771" w:rsidRDefault="00734A8C" w:rsidP="00734A8C">
      <w:pPr>
        <w:pStyle w:val="paragraph"/>
      </w:pPr>
      <w:r w:rsidRPr="00755771">
        <w:tab/>
        <w:t>(a)</w:t>
      </w:r>
      <w:r w:rsidRPr="00755771">
        <w:tab/>
      </w:r>
      <w:r w:rsidR="0070684F">
        <w:t>Chapters 2</w:t>
      </w:r>
      <w:r w:rsidRPr="00755771">
        <w:t>A, 2B and 2C</w:t>
      </w:r>
    </w:p>
    <w:p w:rsidR="00734A8C" w:rsidRPr="00755771" w:rsidRDefault="00734A8C" w:rsidP="00734A8C">
      <w:pPr>
        <w:pStyle w:val="paragraph"/>
      </w:pPr>
      <w:r w:rsidRPr="00755771">
        <w:tab/>
        <w:t>(b)</w:t>
      </w:r>
      <w:r w:rsidRPr="00755771">
        <w:tab/>
      </w:r>
      <w:r w:rsidR="0070684F">
        <w:t>Parts 2</w:t>
      </w:r>
      <w:r w:rsidRPr="00755771">
        <w:t>F.2 and 2F.3</w:t>
      </w:r>
    </w:p>
    <w:p w:rsidR="00734A8C" w:rsidRPr="00755771" w:rsidRDefault="00734A8C" w:rsidP="00734A8C">
      <w:pPr>
        <w:pStyle w:val="paragraph"/>
      </w:pPr>
      <w:r w:rsidRPr="00755771">
        <w:tab/>
        <w:t>(c)</w:t>
      </w:r>
      <w:r w:rsidRPr="00755771">
        <w:tab/>
      </w:r>
      <w:r w:rsidR="0070684F">
        <w:t>Chapters 2</w:t>
      </w:r>
      <w:r w:rsidRPr="00755771">
        <w:t xml:space="preserve">G, 2H, 2J, 2M (other than </w:t>
      </w:r>
      <w:r w:rsidR="0070684F">
        <w:t>Part 2</w:t>
      </w:r>
      <w:r w:rsidRPr="00755771">
        <w:t>M.4), 2N and 5A</w:t>
      </w:r>
    </w:p>
    <w:p w:rsidR="00734A8C" w:rsidRPr="00755771" w:rsidRDefault="00734A8C" w:rsidP="00734A8C">
      <w:pPr>
        <w:pStyle w:val="paragraph"/>
      </w:pPr>
      <w:r w:rsidRPr="00755771">
        <w:tab/>
        <w:t>(d)</w:t>
      </w:r>
      <w:r w:rsidRPr="00755771">
        <w:tab/>
      </w:r>
      <w:r w:rsidR="0070684F">
        <w:t>Parts 5</w:t>
      </w:r>
      <w:r w:rsidRPr="00755771">
        <w:t>B.1 and 5B.3</w:t>
      </w:r>
    </w:p>
    <w:p w:rsidR="00734A8C" w:rsidRPr="00755771" w:rsidRDefault="00734A8C" w:rsidP="00734A8C">
      <w:pPr>
        <w:pStyle w:val="paragraph"/>
      </w:pPr>
      <w:r w:rsidRPr="00755771">
        <w:tab/>
        <w:t>(e)</w:t>
      </w:r>
      <w:r w:rsidRPr="00755771">
        <w:tab/>
      </w:r>
      <w:r w:rsidR="0070684F">
        <w:t>Chapter 1</w:t>
      </w:r>
      <w:r w:rsidRPr="00755771">
        <w:t>0</w:t>
      </w:r>
    </w:p>
    <w:p w:rsidR="00734A8C" w:rsidRPr="00755771" w:rsidRDefault="00734A8C" w:rsidP="00734A8C">
      <w:pPr>
        <w:pStyle w:val="paragraph"/>
      </w:pPr>
      <w:r w:rsidRPr="00755771">
        <w:tab/>
        <w:t>(f)</w:t>
      </w:r>
      <w:r w:rsidRPr="00755771">
        <w:tab/>
      </w:r>
      <w:r w:rsidR="0070684F">
        <w:t>Part 1</w:t>
      </w:r>
      <w:r w:rsidRPr="00755771">
        <w:t>1.1.</w:t>
      </w:r>
    </w:p>
    <w:p w:rsidR="00AD7288" w:rsidRPr="00755771" w:rsidRDefault="00AD7288" w:rsidP="00AD7288">
      <w:pPr>
        <w:pStyle w:val="subsection"/>
      </w:pPr>
      <w:r w:rsidRPr="00755771">
        <w:tab/>
        <w:t>(2)</w:t>
      </w:r>
      <w:r w:rsidRPr="00755771">
        <w:tab/>
        <w:t xml:space="preserve">Subject to </w:t>
      </w:r>
      <w:r w:rsidR="0070684F">
        <w:t>section 1</w:t>
      </w:r>
      <w:r w:rsidRPr="00755771">
        <w:t xml:space="preserve">312, a person who is guilty of an offence against this Law, whether by virtue of </w:t>
      </w:r>
      <w:r w:rsidR="0070684F">
        <w:t>subsection (</w:t>
      </w:r>
      <w:r w:rsidRPr="00755771">
        <w:t>1) or otherwise, is punishable, on conviction, by a penalty not exceeding the penalty applicable to the offence.</w:t>
      </w:r>
    </w:p>
    <w:p w:rsidR="00AD7288" w:rsidRPr="00755771" w:rsidRDefault="00AD7288" w:rsidP="00AD7288">
      <w:pPr>
        <w:pStyle w:val="subsection"/>
      </w:pPr>
      <w:r w:rsidRPr="00755771">
        <w:tab/>
        <w:t>(3)</w:t>
      </w:r>
      <w:r w:rsidRPr="00755771">
        <w:tab/>
        <w:t>Where:</w:t>
      </w:r>
    </w:p>
    <w:p w:rsidR="00AD7288" w:rsidRPr="00755771" w:rsidRDefault="00AD7288" w:rsidP="00AD7288">
      <w:pPr>
        <w:pStyle w:val="paragraph"/>
      </w:pPr>
      <w:r w:rsidRPr="00755771">
        <w:tab/>
        <w:t>(a)</w:t>
      </w:r>
      <w:r w:rsidRPr="00755771">
        <w:tab/>
      </w:r>
      <w:r w:rsidR="0070684F">
        <w:t>subsection (</w:t>
      </w:r>
      <w:r w:rsidRPr="00755771">
        <w:t>1) operates in relation to a provision of this Law so as to make a person guilty of an offence; or</w:t>
      </w:r>
    </w:p>
    <w:p w:rsidR="00AD7288" w:rsidRPr="00755771" w:rsidRDefault="00AD7288" w:rsidP="00AD7288">
      <w:pPr>
        <w:pStyle w:val="paragraph"/>
      </w:pPr>
      <w:r w:rsidRPr="00755771">
        <w:tab/>
        <w:t>(b)</w:t>
      </w:r>
      <w:r w:rsidRPr="00755771">
        <w:tab/>
        <w:t>a provision of this Law (other than this section) provides that a person is, in circumstances referred to in the provision, guilty of an offence;</w:t>
      </w:r>
    </w:p>
    <w:p w:rsidR="00AD7288" w:rsidRPr="00755771" w:rsidRDefault="00AD7288" w:rsidP="00AD7288">
      <w:pPr>
        <w:pStyle w:val="subsection2"/>
      </w:pPr>
      <w:r w:rsidRPr="00755771">
        <w:t xml:space="preserve">and a penalty, pecuniary or otherwise, is set out in </w:t>
      </w:r>
      <w:r w:rsidR="0070684F">
        <w:t>Schedule 3</w:t>
      </w:r>
      <w:r w:rsidRPr="00755771">
        <w:t xml:space="preserve"> immediately under a heading referring to that provision, or to a provision or provisions in which that provision is included, the penalty applicable to the offence is the penalty so set out.</w:t>
      </w:r>
    </w:p>
    <w:p w:rsidR="00FA198A" w:rsidRPr="00755771" w:rsidRDefault="00FA198A" w:rsidP="0007450D">
      <w:pPr>
        <w:pStyle w:val="subsection"/>
      </w:pPr>
      <w:r w:rsidRPr="00755771">
        <w:tab/>
        <w:t>(3A)</w:t>
      </w:r>
      <w:r w:rsidRPr="00755771">
        <w:tab/>
        <w:t xml:space="preserve">Where, because of </w:t>
      </w:r>
      <w:r w:rsidR="0070684F">
        <w:t>Part 1</w:t>
      </w:r>
      <w:r w:rsidR="00734A8C" w:rsidRPr="00755771">
        <w:t>1.2</w:t>
      </w:r>
      <w:r w:rsidRPr="00755771">
        <w:t>, provisions of this Law, as in force at a particular time, continue to apply:</w:t>
      </w:r>
    </w:p>
    <w:p w:rsidR="00FA198A" w:rsidRPr="00755771" w:rsidRDefault="00FA198A" w:rsidP="0007450D">
      <w:pPr>
        <w:pStyle w:val="paragraph"/>
      </w:pPr>
      <w:r w:rsidRPr="00755771">
        <w:tab/>
        <w:t>(a)</w:t>
      </w:r>
      <w:r w:rsidRPr="00755771">
        <w:tab/>
        <w:t>in relation to someone or something; or</w:t>
      </w:r>
    </w:p>
    <w:p w:rsidR="00FA198A" w:rsidRPr="00755771" w:rsidRDefault="00FA198A" w:rsidP="0007450D">
      <w:pPr>
        <w:pStyle w:val="paragraph"/>
      </w:pPr>
      <w:r w:rsidRPr="00755771">
        <w:tab/>
        <w:t>(b)</w:t>
      </w:r>
      <w:r w:rsidRPr="00755771">
        <w:tab/>
        <w:t>for particular purposes;</w:t>
      </w:r>
    </w:p>
    <w:p w:rsidR="00FA198A" w:rsidRPr="00755771" w:rsidRDefault="00FA198A" w:rsidP="0007450D">
      <w:pPr>
        <w:pStyle w:val="subsection2"/>
      </w:pPr>
      <w:r w:rsidRPr="00755771">
        <w:lastRenderedPageBreak/>
        <w:t>then, for the purposes of those provisions as so applying:</w:t>
      </w:r>
    </w:p>
    <w:p w:rsidR="00FA198A" w:rsidRPr="00755771" w:rsidRDefault="00FA198A" w:rsidP="0007450D">
      <w:pPr>
        <w:pStyle w:val="paragraph"/>
      </w:pPr>
      <w:r w:rsidRPr="00755771">
        <w:tab/>
        <w:t>(c)</w:t>
      </w:r>
      <w:r w:rsidRPr="00755771">
        <w:tab/>
      </w:r>
      <w:r w:rsidR="0070684F">
        <w:t>Schedule 3</w:t>
      </w:r>
      <w:r w:rsidRPr="00755771">
        <w:t xml:space="preserve"> as in force at that time continues to have effect; and</w:t>
      </w:r>
    </w:p>
    <w:p w:rsidR="0007450D" w:rsidRPr="00755771" w:rsidRDefault="00FA198A" w:rsidP="0007450D">
      <w:pPr>
        <w:pStyle w:val="paragraph"/>
      </w:pPr>
      <w:r w:rsidRPr="00755771">
        <w:tab/>
        <w:t>(d)</w:t>
      </w:r>
      <w:r w:rsidRPr="00755771">
        <w:tab/>
      </w:r>
      <w:r w:rsidR="0070684F">
        <w:t>Schedule 3</w:t>
      </w:r>
      <w:r w:rsidRPr="00755771">
        <w:t xml:space="preserve"> as in force at a later time does not have effect;</w:t>
      </w:r>
    </w:p>
    <w:p w:rsidR="00FA198A" w:rsidRPr="00755771" w:rsidRDefault="00FA198A" w:rsidP="0007450D">
      <w:pPr>
        <w:pStyle w:val="subsection2"/>
      </w:pPr>
      <w:r w:rsidRPr="00755771">
        <w:t>except so far as the contrary intention appears in this Law.</w:t>
      </w:r>
    </w:p>
    <w:p w:rsidR="00AD7288" w:rsidRPr="00755771" w:rsidRDefault="00AD7288" w:rsidP="00AD7288">
      <w:pPr>
        <w:pStyle w:val="subsection"/>
      </w:pPr>
      <w:r w:rsidRPr="00755771">
        <w:tab/>
        <w:t>(4)</w:t>
      </w:r>
      <w:r w:rsidRPr="00755771">
        <w:tab/>
        <w:t>Where a provision of this Law (other than this section) provides that the penalty applicable to a contravention of a particular provision of this Law is a specified penalty, pecuniary or otherwise, the penalty applicable to an offence constituted by a contravention of the particular provision is the specified penalty.</w:t>
      </w:r>
    </w:p>
    <w:p w:rsidR="00AD7288" w:rsidRPr="00755771" w:rsidRDefault="00AD7288" w:rsidP="00AD7288">
      <w:pPr>
        <w:pStyle w:val="subsection"/>
      </w:pPr>
      <w:r w:rsidRPr="00755771">
        <w:tab/>
        <w:t>(5)</w:t>
      </w:r>
      <w:r w:rsidRPr="00755771">
        <w:tab/>
        <w:t xml:space="preserve">Except as provided in </w:t>
      </w:r>
      <w:r w:rsidR="0070684F">
        <w:t>subsection (</w:t>
      </w:r>
      <w:r w:rsidRPr="00755771">
        <w:t xml:space="preserve">3) or (4) or in a provision of this Law (other than this section), the penalty applicable to the offence is a fine of </w:t>
      </w:r>
      <w:r w:rsidR="00003645" w:rsidRPr="00755771">
        <w:rPr>
          <w:szCs w:val="22"/>
        </w:rPr>
        <w:t>5 penalty units</w:t>
      </w:r>
      <w:r w:rsidRPr="00755771">
        <w:t>.</w:t>
      </w:r>
    </w:p>
    <w:p w:rsidR="00AD7288" w:rsidRPr="00755771" w:rsidRDefault="00AD7288" w:rsidP="00AD7288">
      <w:pPr>
        <w:pStyle w:val="ActHead5"/>
      </w:pPr>
      <w:bookmarkStart w:id="65" w:name="_Toc176505331"/>
      <w:r w:rsidRPr="0070684F">
        <w:rPr>
          <w:rStyle w:val="CharSectno"/>
        </w:rPr>
        <w:t>1312</w:t>
      </w:r>
      <w:r w:rsidRPr="00755771">
        <w:t xml:space="preserve">  Penalties for bodies corporate</w:t>
      </w:r>
      <w:bookmarkEnd w:id="65"/>
    </w:p>
    <w:p w:rsidR="00AD7288" w:rsidRPr="00755771" w:rsidRDefault="00AD7288" w:rsidP="00AD7288">
      <w:pPr>
        <w:pStyle w:val="subsection"/>
      </w:pPr>
      <w:r w:rsidRPr="00755771">
        <w:tab/>
      </w:r>
      <w:r w:rsidRPr="00755771">
        <w:tab/>
        <w:t>Where a body corporate is convicted of an offence against this</w:t>
      </w:r>
      <w:r w:rsidR="00766C81" w:rsidRPr="00755771">
        <w:t xml:space="preserve"> Law</w:t>
      </w:r>
      <w:r w:rsidRPr="00755771">
        <w:t>, the penalty that the court may impose is a fine not exceeding 5 times the maximum amount that, but for this section, the court could impose as a pecuniary penalty for that offence.</w:t>
      </w:r>
    </w:p>
    <w:p w:rsidR="00AD7288" w:rsidRPr="00755771" w:rsidRDefault="00AD7288" w:rsidP="00AD7288">
      <w:pPr>
        <w:pStyle w:val="ActHead5"/>
      </w:pPr>
      <w:bookmarkStart w:id="66" w:name="_Toc176505332"/>
      <w:r w:rsidRPr="0070684F">
        <w:rPr>
          <w:rStyle w:val="CharSectno"/>
        </w:rPr>
        <w:t>1313</w:t>
      </w:r>
      <w:r w:rsidRPr="00755771">
        <w:t xml:space="preserve">  Penalty notices</w:t>
      </w:r>
      <w:bookmarkEnd w:id="66"/>
    </w:p>
    <w:p w:rsidR="00AD7288" w:rsidRPr="00755771" w:rsidRDefault="00AD7288" w:rsidP="00AD7288">
      <w:pPr>
        <w:pStyle w:val="subsection"/>
      </w:pPr>
      <w:r w:rsidRPr="00755771">
        <w:tab/>
        <w:t>(1)</w:t>
      </w:r>
      <w:r w:rsidRPr="00755771">
        <w:tab/>
        <w:t xml:space="preserve">Where the Commission has reason to believe that a person </w:t>
      </w:r>
      <w:r w:rsidR="00CE02E2" w:rsidRPr="00755771">
        <w:t>has committed</w:t>
      </w:r>
      <w:r w:rsidRPr="00755771">
        <w:t xml:space="preserve"> a prescribed offence, the Commission may, subject to </w:t>
      </w:r>
      <w:r w:rsidR="0070684F">
        <w:t>subsection (</w:t>
      </w:r>
      <w:r w:rsidRPr="00755771">
        <w:t>2), give the person a notice in the prescribed form:</w:t>
      </w:r>
    </w:p>
    <w:p w:rsidR="00AD7288" w:rsidRPr="00755771" w:rsidRDefault="00AD7288" w:rsidP="00AD7288">
      <w:pPr>
        <w:pStyle w:val="paragraph"/>
      </w:pPr>
      <w:r w:rsidRPr="00755771">
        <w:tab/>
        <w:t>(a)</w:t>
      </w:r>
      <w:r w:rsidRPr="00755771">
        <w:tab/>
        <w:t>alleging that the person has committed the prescribed offence and giving the prescribed particulars in relation to the prescribed offence;</w:t>
      </w:r>
    </w:p>
    <w:p w:rsidR="00AD7288" w:rsidRPr="00755771" w:rsidRDefault="00AD7288" w:rsidP="00AD7288">
      <w:pPr>
        <w:pStyle w:val="paragraph"/>
      </w:pPr>
      <w:r w:rsidRPr="00755771">
        <w:tab/>
        <w:t>(b)</w:t>
      </w:r>
      <w:r w:rsidRPr="00755771">
        <w:tab/>
        <w:t>setting out the prescribed penalty in respect of the prescribed offence; and</w:t>
      </w:r>
    </w:p>
    <w:p w:rsidR="00AD7288" w:rsidRPr="00755771" w:rsidRDefault="00AD7288" w:rsidP="00AD7288">
      <w:pPr>
        <w:pStyle w:val="paragraph"/>
      </w:pPr>
      <w:r w:rsidRPr="00755771">
        <w:tab/>
        <w:t>(c)</w:t>
      </w:r>
      <w:r w:rsidRPr="00755771">
        <w:tab/>
        <w:t>stating:</w:t>
      </w:r>
    </w:p>
    <w:p w:rsidR="00AD7288" w:rsidRPr="00755771" w:rsidRDefault="00AD7288" w:rsidP="00AD7288">
      <w:pPr>
        <w:pStyle w:val="paragraphsub"/>
      </w:pPr>
      <w:r w:rsidRPr="00755771">
        <w:tab/>
        <w:t>(i)</w:t>
      </w:r>
      <w:r w:rsidRPr="00755771">
        <w:tab/>
        <w:t>in the case of a prescribed offence constituted by a failure to do a particular act or thing:</w:t>
      </w:r>
    </w:p>
    <w:p w:rsidR="00AD7288" w:rsidRPr="00755771" w:rsidRDefault="00AD7288" w:rsidP="00AD7288">
      <w:pPr>
        <w:pStyle w:val="paragraphsub-sub"/>
      </w:pPr>
      <w:r w:rsidRPr="00755771">
        <w:lastRenderedPageBreak/>
        <w:tab/>
        <w:t>(A)</w:t>
      </w:r>
      <w:r w:rsidRPr="00755771">
        <w:tab/>
        <w:t>that the obligation to do the act or thing continues despite the service of the notice or the payment of the prescribed penalty;</w:t>
      </w:r>
    </w:p>
    <w:p w:rsidR="00AD7288" w:rsidRPr="00755771" w:rsidRDefault="00AD7288" w:rsidP="00AD7288">
      <w:pPr>
        <w:pStyle w:val="paragraphsub-sub"/>
      </w:pPr>
      <w:r w:rsidRPr="00755771">
        <w:tab/>
        <w:t>(B)</w:t>
      </w:r>
      <w:r w:rsidRPr="00755771">
        <w:tab/>
        <w:t>that if, within the period specified in the notice (being a period of at least 21 days), the person pays the prescribed penalty to the authority specified in the notice and does the act or thing, no further action will be taken against the person in relation to the prescribed offence; and</w:t>
      </w:r>
    </w:p>
    <w:p w:rsidR="00AD7288" w:rsidRPr="00755771" w:rsidRDefault="00AD7288" w:rsidP="00AD7288">
      <w:pPr>
        <w:pStyle w:val="paragraphsub-sub"/>
      </w:pPr>
      <w:r w:rsidRPr="00755771">
        <w:tab/>
        <w:t>(C)</w:t>
      </w:r>
      <w:r w:rsidRPr="00755771">
        <w:tab/>
        <w:t>that if, at the end of the period specified in the notice, the person has not paid the prescribed penalty to the authority specified in the notice or has not done the act or thing, proceedings may be instituted against the person; or</w:t>
      </w:r>
    </w:p>
    <w:p w:rsidR="00AD7288" w:rsidRPr="00755771" w:rsidRDefault="00AD7288" w:rsidP="00AD7288">
      <w:pPr>
        <w:pStyle w:val="paragraphsub"/>
      </w:pPr>
      <w:r w:rsidRPr="00755771">
        <w:tab/>
        <w:t>(ii)</w:t>
      </w:r>
      <w:r w:rsidRPr="00755771">
        <w:tab/>
        <w:t>in the case of a prescribed offence, not being an offence constituted by a failure to do a particular act or thing:</w:t>
      </w:r>
    </w:p>
    <w:p w:rsidR="00AD7288" w:rsidRPr="00755771" w:rsidRDefault="00AD7288" w:rsidP="00AD7288">
      <w:pPr>
        <w:pStyle w:val="paragraphsub-sub"/>
      </w:pPr>
      <w:r w:rsidRPr="00755771">
        <w:tab/>
        <w:t>(A)</w:t>
      </w:r>
      <w:r w:rsidRPr="00755771">
        <w:tab/>
        <w:t>that if, within the period specified in the notice (being a period of at least 21 days), the person pays the prescribed penalty to the authority specified in the notice, no further action will be taken against the person in relation to the prescribed offence; and</w:t>
      </w:r>
    </w:p>
    <w:p w:rsidR="00AD7288" w:rsidRPr="00755771" w:rsidRDefault="00AD7288" w:rsidP="00AD7288">
      <w:pPr>
        <w:pStyle w:val="paragraphsub-sub"/>
      </w:pPr>
      <w:r w:rsidRPr="00755771">
        <w:tab/>
        <w:t>(B)</w:t>
      </w:r>
      <w:r w:rsidRPr="00755771">
        <w:tab/>
        <w:t>that if, at the end of the period specified in the notice, the person has not paid the prescribed penalty to the authority specified in the notice, proceedings may be instituted against the person.</w:t>
      </w:r>
    </w:p>
    <w:p w:rsidR="00AD7288" w:rsidRPr="00755771" w:rsidRDefault="00AD7288" w:rsidP="00AD7288">
      <w:pPr>
        <w:pStyle w:val="subsection"/>
      </w:pPr>
      <w:r w:rsidRPr="00755771">
        <w:tab/>
        <w:t>(2)</w:t>
      </w:r>
      <w:r w:rsidRPr="00755771">
        <w:tab/>
      </w:r>
      <w:r w:rsidR="0070684F">
        <w:t>Subsection (</w:t>
      </w:r>
      <w:r w:rsidRPr="00755771">
        <w:t>1) does not empower the Commission:</w:t>
      </w:r>
    </w:p>
    <w:p w:rsidR="00AD7288" w:rsidRPr="00755771" w:rsidRDefault="00AD7288" w:rsidP="00AD7288">
      <w:pPr>
        <w:pStyle w:val="paragraph"/>
      </w:pPr>
      <w:r w:rsidRPr="00755771">
        <w:tab/>
        <w:t>(a)</w:t>
      </w:r>
      <w:r w:rsidRPr="00755771">
        <w:tab/>
        <w:t>to give a person more than one notice under that subsection in relation to an alleged commission by that person of a particular prescribed offence; or</w:t>
      </w:r>
    </w:p>
    <w:p w:rsidR="00AD7288" w:rsidRPr="00755771" w:rsidRDefault="00AD7288" w:rsidP="00AD7288">
      <w:pPr>
        <w:pStyle w:val="paragraph"/>
      </w:pPr>
      <w:r w:rsidRPr="00755771">
        <w:tab/>
        <w:t>(b)</w:t>
      </w:r>
      <w:r w:rsidRPr="00755771">
        <w:tab/>
        <w:t xml:space="preserve">to give a person a notice under that subsection in relation to a prescribed offence unless proceedings could be instituted against that person for that offence in accordance with </w:t>
      </w:r>
      <w:r w:rsidR="0070684F">
        <w:t>section 1</w:t>
      </w:r>
      <w:r w:rsidRPr="00755771">
        <w:t>316.</w:t>
      </w:r>
    </w:p>
    <w:p w:rsidR="00AD7288" w:rsidRPr="00755771" w:rsidRDefault="00AD7288" w:rsidP="00AD7288">
      <w:pPr>
        <w:pStyle w:val="subsection"/>
      </w:pPr>
      <w:r w:rsidRPr="00755771">
        <w:lastRenderedPageBreak/>
        <w:tab/>
        <w:t>(3)</w:t>
      </w:r>
      <w:r w:rsidRPr="00755771">
        <w:tab/>
        <w:t xml:space="preserve">A notice under </w:t>
      </w:r>
      <w:r w:rsidR="0070684F">
        <w:t>subsection (</w:t>
      </w:r>
      <w:r w:rsidRPr="00755771">
        <w:t>1) may be given to a natural person either personally or by post.</w:t>
      </w:r>
    </w:p>
    <w:p w:rsidR="00AD7288" w:rsidRPr="00755771" w:rsidRDefault="00AD7288" w:rsidP="00AD7288">
      <w:pPr>
        <w:pStyle w:val="subsection"/>
      </w:pPr>
      <w:r w:rsidRPr="00755771">
        <w:tab/>
        <w:t>(4)</w:t>
      </w:r>
      <w:r w:rsidRPr="00755771">
        <w:tab/>
        <w:t xml:space="preserve">Where a notice under </w:t>
      </w:r>
      <w:r w:rsidR="0070684F">
        <w:t>subsection (</w:t>
      </w:r>
      <w:r w:rsidRPr="00755771">
        <w:t>1) is given to a person in relation to a prescribed offence constituted by a failure to do a particular act or thing:</w:t>
      </w:r>
    </w:p>
    <w:p w:rsidR="00AD7288" w:rsidRPr="00755771" w:rsidRDefault="00AD7288" w:rsidP="00AD7288">
      <w:pPr>
        <w:pStyle w:val="paragraph"/>
      </w:pPr>
      <w:r w:rsidRPr="00755771">
        <w:tab/>
        <w:t>(a)</w:t>
      </w:r>
      <w:r w:rsidRPr="00755771">
        <w:tab/>
        <w:t>if, within the period specified in the notice, the person pays the prescribed penalty to the authority specified in the notice, and does the act or thing—no proceedings may be instituted against the person in respect of the prescribed offence;</w:t>
      </w:r>
    </w:p>
    <w:p w:rsidR="00AD7288" w:rsidRPr="00755771" w:rsidRDefault="00AD7288" w:rsidP="00AD7288">
      <w:pPr>
        <w:pStyle w:val="paragraph"/>
      </w:pPr>
      <w:r w:rsidRPr="00755771">
        <w:tab/>
        <w:t>(b)</w:t>
      </w:r>
      <w:r w:rsidRPr="00755771">
        <w:tab/>
        <w:t xml:space="preserve">if, at the end of the period specified in the notice, the person has paid the prescribed penalty to the authority specified in the notice but has </w:t>
      </w:r>
      <w:r w:rsidR="00B239CF" w:rsidRPr="00755771">
        <w:t xml:space="preserve">not </w:t>
      </w:r>
      <w:r w:rsidRPr="00755771">
        <w:t xml:space="preserve">done the act or thing—no proceedings may be instituted against the person in respect of the prescribed offence, but the obligation to do that act or thing continues, and </w:t>
      </w:r>
      <w:r w:rsidR="0070684F">
        <w:t>section 1</w:t>
      </w:r>
      <w:r w:rsidRPr="00755771">
        <w:t>314 applies in relation to the continued failure to do that act or thing as if, on the day on which the person so paid the prescribed penalty, the person had been convicted of an offence constituted by a failure to do that act or thing;</w:t>
      </w:r>
    </w:p>
    <w:p w:rsidR="00AD7288" w:rsidRPr="00755771" w:rsidRDefault="00AD7288" w:rsidP="00AD7288">
      <w:pPr>
        <w:pStyle w:val="paragraph"/>
      </w:pPr>
      <w:r w:rsidRPr="00755771">
        <w:tab/>
        <w:t>(c)</w:t>
      </w:r>
      <w:r w:rsidRPr="00755771">
        <w:tab/>
        <w:t>if, at the end of the period specified in the notice, the person has not paid the prescribed penalty to the authority specified in the notice but had done the act or thing—proceedings may be instituted against the person in respect of the prescribed offence; or</w:t>
      </w:r>
    </w:p>
    <w:p w:rsidR="00AD7288" w:rsidRPr="00755771" w:rsidRDefault="00AD7288" w:rsidP="00AD7288">
      <w:pPr>
        <w:pStyle w:val="paragraph"/>
      </w:pPr>
      <w:r w:rsidRPr="00755771">
        <w:tab/>
        <w:t>(d)</w:t>
      </w:r>
      <w:r w:rsidRPr="00755771">
        <w:tab/>
        <w:t>if, at the end of the period specified in the notice, the person has not paid the prescribed penalty to the authority specified in the notice and has not done the act or thing—the obligation to do that act or thing continues, and proceedings may be instituted against the person in respect of the prescribed offence.</w:t>
      </w:r>
    </w:p>
    <w:p w:rsidR="00AD7288" w:rsidRPr="00755771" w:rsidRDefault="00AD7288" w:rsidP="00AD7288">
      <w:pPr>
        <w:pStyle w:val="subsection"/>
      </w:pPr>
      <w:r w:rsidRPr="00755771">
        <w:tab/>
        <w:t>(5)</w:t>
      </w:r>
      <w:r w:rsidRPr="00755771">
        <w:tab/>
        <w:t xml:space="preserve">Where a notice under </w:t>
      </w:r>
      <w:r w:rsidR="0070684F">
        <w:t>subsection (</w:t>
      </w:r>
      <w:r w:rsidRPr="00755771">
        <w:t>1) is given to a person in relation to a prescribed offence, not being an offence constituted by a failure to do a particular act or thing:</w:t>
      </w:r>
    </w:p>
    <w:p w:rsidR="00AD7288" w:rsidRPr="00755771" w:rsidRDefault="00AD7288" w:rsidP="00AD7288">
      <w:pPr>
        <w:pStyle w:val="paragraph"/>
      </w:pPr>
      <w:r w:rsidRPr="00755771">
        <w:tab/>
        <w:t>(a)</w:t>
      </w:r>
      <w:r w:rsidRPr="00755771">
        <w:tab/>
        <w:t xml:space="preserve">if, within the period specified in the notice, the person pays the prescribed penalty to the authority specified in the </w:t>
      </w:r>
      <w:r w:rsidRPr="00755771">
        <w:lastRenderedPageBreak/>
        <w:t>notice—no proceedings may be instituted against the person in respect of the prescribed offence; or</w:t>
      </w:r>
    </w:p>
    <w:p w:rsidR="00AD7288" w:rsidRPr="00755771" w:rsidRDefault="00AD7288" w:rsidP="00AD7288">
      <w:pPr>
        <w:pStyle w:val="paragraph"/>
      </w:pPr>
      <w:r w:rsidRPr="00755771">
        <w:tab/>
        <w:t>(b)</w:t>
      </w:r>
      <w:r w:rsidRPr="00755771">
        <w:tab/>
        <w:t>if, at the end of the period specified in the notice, the person has not paid the prescribed penalty to the authority specified in the notice—proceedings may be instituted against the person in respect of the prescribed offence.</w:t>
      </w:r>
    </w:p>
    <w:p w:rsidR="00AD7288" w:rsidRPr="00755771" w:rsidRDefault="00AD7288" w:rsidP="00AD7288">
      <w:pPr>
        <w:pStyle w:val="subsection"/>
      </w:pPr>
      <w:r w:rsidRPr="00755771">
        <w:tab/>
        <w:t>(6)</w:t>
      </w:r>
      <w:r w:rsidRPr="00755771">
        <w:tab/>
        <w:t>The payment of an amount by a person pursuant to a notice served on the person under this section in relation to a prescribed offence shall not be taken for any purpose to be an admission by that person of any liability in connection with the alleged commission of the prescribed offence.</w:t>
      </w:r>
    </w:p>
    <w:p w:rsidR="00AD7288" w:rsidRPr="00755771" w:rsidRDefault="00AD7288" w:rsidP="00AD7288">
      <w:pPr>
        <w:pStyle w:val="subsection"/>
      </w:pPr>
      <w:r w:rsidRPr="00755771">
        <w:tab/>
        <w:t>(7)</w:t>
      </w:r>
      <w:r w:rsidRPr="00755771">
        <w:tab/>
        <w:t xml:space="preserve">Except as provided by </w:t>
      </w:r>
      <w:r w:rsidR="0070684F">
        <w:t>paragraphs (</w:t>
      </w:r>
      <w:r w:rsidRPr="00755771">
        <w:t>4)(a) and (b) and (5)(a), this section does not affect the operation of any provision of this Law, of the regulations, of the rules or of any other Act in relation to the institution of proceedings in respect of offences that are prescribed offences for the purposes of this section.</w:t>
      </w:r>
    </w:p>
    <w:p w:rsidR="00B239CF" w:rsidRPr="00755771" w:rsidRDefault="00B239CF" w:rsidP="00666739">
      <w:pPr>
        <w:pStyle w:val="subsection"/>
      </w:pPr>
      <w:r w:rsidRPr="00755771">
        <w:tab/>
        <w:t>(8)</w:t>
      </w:r>
      <w:r w:rsidRPr="00755771">
        <w:tab/>
        <w:t>In this section:</w:t>
      </w:r>
    </w:p>
    <w:p w:rsidR="00B239CF" w:rsidRPr="00755771" w:rsidRDefault="00B239CF" w:rsidP="00666739">
      <w:pPr>
        <w:pStyle w:val="Definition"/>
      </w:pPr>
      <w:r w:rsidRPr="00755771">
        <w:rPr>
          <w:b/>
          <w:i/>
        </w:rPr>
        <w:t>authority</w:t>
      </w:r>
      <w:r w:rsidRPr="00755771">
        <w:t xml:space="preserve"> includes a person</w:t>
      </w:r>
      <w:r w:rsidR="004E07AD" w:rsidRPr="00755771">
        <w:t>.</w:t>
      </w:r>
    </w:p>
    <w:p w:rsidR="00B239CF" w:rsidRPr="00755771" w:rsidRDefault="00B239CF" w:rsidP="00666739">
      <w:pPr>
        <w:pStyle w:val="Definition"/>
      </w:pPr>
      <w:r w:rsidRPr="00755771">
        <w:rPr>
          <w:b/>
          <w:i/>
        </w:rPr>
        <w:t>prescribed offence</w:t>
      </w:r>
      <w:r w:rsidRPr="00755771">
        <w:t xml:space="preserve"> means:</w:t>
      </w:r>
    </w:p>
    <w:p w:rsidR="00B239CF" w:rsidRPr="00755771" w:rsidRDefault="00B239CF" w:rsidP="00666739">
      <w:pPr>
        <w:pStyle w:val="paragraph"/>
      </w:pPr>
      <w:r w:rsidRPr="00755771">
        <w:tab/>
        <w:t>(a)</w:t>
      </w:r>
      <w:r w:rsidRPr="00755771">
        <w:tab/>
        <w:t xml:space="preserve">a </w:t>
      </w:r>
      <w:r w:rsidR="0070684F">
        <w:t>subsection 1</w:t>
      </w:r>
      <w:r w:rsidRPr="00755771">
        <w:t>311(5) offence; or</w:t>
      </w:r>
    </w:p>
    <w:p w:rsidR="00B239CF" w:rsidRPr="00755771" w:rsidRDefault="00B239CF" w:rsidP="00666739">
      <w:pPr>
        <w:pStyle w:val="paragraph"/>
      </w:pPr>
      <w:r w:rsidRPr="00755771">
        <w:tab/>
        <w:t>(b)</w:t>
      </w:r>
      <w:r w:rsidRPr="00755771">
        <w:tab/>
        <w:t>an offence against this Law that the regulations prescribe for the purposes of this section</w:t>
      </w:r>
      <w:r w:rsidR="004E07AD" w:rsidRPr="00755771">
        <w:t>.</w:t>
      </w:r>
    </w:p>
    <w:p w:rsidR="00B239CF" w:rsidRPr="00755771" w:rsidRDefault="00B239CF" w:rsidP="00666739">
      <w:pPr>
        <w:pStyle w:val="Definition"/>
      </w:pPr>
      <w:r w:rsidRPr="00755771">
        <w:rPr>
          <w:b/>
          <w:i/>
        </w:rPr>
        <w:t>prescribed penalty</w:t>
      </w:r>
      <w:r w:rsidRPr="00755771">
        <w:t xml:space="preserve">, in relation to a prescribed offence in relation to which the Commission may give, or has given, to a person a notice under </w:t>
      </w:r>
      <w:r w:rsidR="0070684F">
        <w:t>subsection (</w:t>
      </w:r>
      <w:r w:rsidRPr="00755771">
        <w:t>1), means:</w:t>
      </w:r>
    </w:p>
    <w:p w:rsidR="00B239CF" w:rsidRPr="00755771" w:rsidRDefault="00B239CF" w:rsidP="00666739">
      <w:pPr>
        <w:pStyle w:val="paragraph"/>
      </w:pPr>
      <w:r w:rsidRPr="00755771">
        <w:tab/>
        <w:t>(a)</w:t>
      </w:r>
      <w:r w:rsidRPr="00755771">
        <w:tab/>
        <w:t xml:space="preserve">if the offence is a </w:t>
      </w:r>
      <w:r w:rsidR="0070684F">
        <w:t>subsection 1</w:t>
      </w:r>
      <w:r w:rsidRPr="00755771">
        <w:t>311(5) offence:</w:t>
      </w:r>
    </w:p>
    <w:p w:rsidR="00B239CF" w:rsidRPr="00755771" w:rsidRDefault="00B239CF" w:rsidP="00666739">
      <w:pPr>
        <w:pStyle w:val="paragraphsub"/>
      </w:pPr>
      <w:r w:rsidRPr="00755771">
        <w:tab/>
        <w:t>(i)</w:t>
      </w:r>
      <w:r w:rsidRPr="00755771">
        <w:tab/>
        <w:t>if the regulations prescribe in relation to the offence for the purposes of this paragraph an amount not exceeding one half the amount of the penalty applicable to the offence:</w:t>
      </w:r>
    </w:p>
    <w:p w:rsidR="00B239CF" w:rsidRPr="00755771" w:rsidRDefault="00B239CF" w:rsidP="00666739">
      <w:pPr>
        <w:pStyle w:val="paragraphsub-sub"/>
      </w:pPr>
      <w:r w:rsidRPr="00755771">
        <w:tab/>
        <w:t>(A)</w:t>
      </w:r>
      <w:r w:rsidRPr="00755771">
        <w:tab/>
        <w:t>if the person is a body corporate—a penalty of five times the amount so prescribed; or</w:t>
      </w:r>
    </w:p>
    <w:p w:rsidR="00B239CF" w:rsidRPr="00755771" w:rsidRDefault="00B239CF" w:rsidP="00666739">
      <w:pPr>
        <w:pStyle w:val="paragraphsub-sub"/>
      </w:pPr>
      <w:r w:rsidRPr="00755771">
        <w:lastRenderedPageBreak/>
        <w:tab/>
        <w:t>(B)</w:t>
      </w:r>
      <w:r w:rsidRPr="00755771">
        <w:tab/>
        <w:t>otherwise—a penalty of the amount so prescribed; or</w:t>
      </w:r>
    </w:p>
    <w:p w:rsidR="00B239CF" w:rsidRPr="00755771" w:rsidRDefault="00B239CF" w:rsidP="00666739">
      <w:pPr>
        <w:pStyle w:val="paragraphsub"/>
      </w:pPr>
      <w:r w:rsidRPr="00755771">
        <w:tab/>
        <w:t>(ii)</w:t>
      </w:r>
      <w:r w:rsidRPr="00755771">
        <w:tab/>
        <w:t>otherwise:</w:t>
      </w:r>
    </w:p>
    <w:p w:rsidR="00B239CF" w:rsidRPr="00755771" w:rsidRDefault="00B239CF" w:rsidP="00666739">
      <w:pPr>
        <w:pStyle w:val="paragraphsub-sub"/>
      </w:pPr>
      <w:r w:rsidRPr="00755771">
        <w:tab/>
        <w:t>(A)</w:t>
      </w:r>
      <w:r w:rsidRPr="00755771">
        <w:tab/>
        <w:t>if the person is a body corporate—a penalty of 1.25 times the amount of the penalty applicable to the offence; or</w:t>
      </w:r>
    </w:p>
    <w:p w:rsidR="00B239CF" w:rsidRPr="00755771" w:rsidRDefault="00B239CF" w:rsidP="00666739">
      <w:pPr>
        <w:pStyle w:val="paragraphsub-sub"/>
      </w:pPr>
      <w:r w:rsidRPr="00755771">
        <w:tab/>
        <w:t>(B)</w:t>
      </w:r>
      <w:r w:rsidRPr="00755771">
        <w:tab/>
        <w:t>otherwise—a penalty of 0.25 times the amount of the penalty applicable to the offence; or</w:t>
      </w:r>
    </w:p>
    <w:p w:rsidR="00B239CF" w:rsidRPr="00755771" w:rsidRDefault="00B239CF" w:rsidP="00666739">
      <w:pPr>
        <w:pStyle w:val="notepara"/>
      </w:pPr>
      <w:r w:rsidRPr="00755771">
        <w:t xml:space="preserve">Note: </w:t>
      </w:r>
      <w:r w:rsidR="0070684F">
        <w:t>Section 1</w:t>
      </w:r>
      <w:r w:rsidRPr="00755771">
        <w:t>311 provides for the penalty applicable to an offence.</w:t>
      </w:r>
    </w:p>
    <w:p w:rsidR="00B239CF" w:rsidRPr="00755771" w:rsidRDefault="00B239CF" w:rsidP="00666739">
      <w:pPr>
        <w:pStyle w:val="paragraph"/>
      </w:pPr>
      <w:r w:rsidRPr="00755771">
        <w:tab/>
        <w:t>(b)</w:t>
      </w:r>
      <w:r w:rsidRPr="00755771">
        <w:tab/>
        <w:t>otherwise—a penalty of the amount that the regulations prescribe in relation to the offence</w:t>
      </w:r>
      <w:r w:rsidR="004E07AD" w:rsidRPr="00755771">
        <w:t>.</w:t>
      </w:r>
    </w:p>
    <w:p w:rsidR="00B239CF" w:rsidRPr="00755771" w:rsidRDefault="0070684F" w:rsidP="00666739">
      <w:pPr>
        <w:pStyle w:val="Definition"/>
      </w:pPr>
      <w:r>
        <w:rPr>
          <w:b/>
          <w:i/>
        </w:rPr>
        <w:t>subsection 1</w:t>
      </w:r>
      <w:r w:rsidR="00B239CF" w:rsidRPr="00755771">
        <w:rPr>
          <w:b/>
          <w:i/>
        </w:rPr>
        <w:t>311(5) offence</w:t>
      </w:r>
      <w:r w:rsidR="00B239CF" w:rsidRPr="00755771">
        <w:t xml:space="preserve"> means an offence the penalty applicable to which is provided for by </w:t>
      </w:r>
      <w:r>
        <w:t>subsection 1</w:t>
      </w:r>
      <w:r w:rsidR="00B239CF" w:rsidRPr="00755771">
        <w:t>311(5).</w:t>
      </w:r>
    </w:p>
    <w:p w:rsidR="00AD7288" w:rsidRPr="00755771" w:rsidRDefault="00AD7288" w:rsidP="00AD7288">
      <w:pPr>
        <w:pStyle w:val="ActHead5"/>
      </w:pPr>
      <w:bookmarkStart w:id="67" w:name="_Toc176505333"/>
      <w:r w:rsidRPr="0070684F">
        <w:rPr>
          <w:rStyle w:val="CharSectno"/>
        </w:rPr>
        <w:t>1313A</w:t>
      </w:r>
      <w:r w:rsidRPr="00755771">
        <w:t xml:space="preserve">  Offences committed partly in and partly out of the jurisdiction</w:t>
      </w:r>
      <w:bookmarkEnd w:id="67"/>
    </w:p>
    <w:p w:rsidR="00AD7288" w:rsidRPr="00755771" w:rsidRDefault="00AD7288" w:rsidP="00AD7288">
      <w:pPr>
        <w:pStyle w:val="subsection"/>
      </w:pPr>
      <w:bookmarkStart w:id="68" w:name="_Hlk84833752"/>
      <w:r w:rsidRPr="00755771">
        <w:tab/>
      </w:r>
      <w:r w:rsidRPr="00755771">
        <w:tab/>
        <w:t>Where:</w:t>
      </w:r>
    </w:p>
    <w:p w:rsidR="00AD7288" w:rsidRPr="00755771" w:rsidRDefault="00AD7288" w:rsidP="00AD7288">
      <w:pPr>
        <w:pStyle w:val="paragraph"/>
      </w:pPr>
      <w:r w:rsidRPr="00755771">
        <w:tab/>
        <w:t>(a)</w:t>
      </w:r>
      <w:r w:rsidRPr="00755771">
        <w:tab/>
        <w:t>a person does or omits to do an act outside this jurisdiction; and</w:t>
      </w:r>
    </w:p>
    <w:p w:rsidR="00AD7288" w:rsidRPr="00755771" w:rsidRDefault="00AD7288" w:rsidP="00AD7288">
      <w:pPr>
        <w:pStyle w:val="paragraph"/>
      </w:pPr>
      <w:r w:rsidRPr="00755771">
        <w:tab/>
        <w:t>(b)</w:t>
      </w:r>
      <w:r w:rsidRPr="00755771">
        <w:tab/>
        <w:t>if that person had done or omitted to do that act in this jurisdiction, the person would, by reason of also having done or omitted to do an act in the jurisdiction, have been guilty of an offence against this Law;</w:t>
      </w:r>
    </w:p>
    <w:p w:rsidR="00AD7288" w:rsidRPr="00755771" w:rsidRDefault="00AD7288" w:rsidP="00AD7288">
      <w:pPr>
        <w:pStyle w:val="subsection2"/>
      </w:pPr>
      <w:r w:rsidRPr="00755771">
        <w:t>the person is guilty of that offence.</w:t>
      </w:r>
    </w:p>
    <w:p w:rsidR="00AD7288" w:rsidRPr="00755771" w:rsidRDefault="00AD7288" w:rsidP="00AD7288">
      <w:pPr>
        <w:pStyle w:val="ActHead5"/>
      </w:pPr>
      <w:bookmarkStart w:id="69" w:name="_Toc176505334"/>
      <w:bookmarkEnd w:id="68"/>
      <w:r w:rsidRPr="0070684F">
        <w:rPr>
          <w:rStyle w:val="CharSectno"/>
        </w:rPr>
        <w:t>1313B</w:t>
      </w:r>
      <w:r w:rsidRPr="00755771">
        <w:t xml:space="preserve">  Reciprocity in relation to offences</w:t>
      </w:r>
      <w:bookmarkEnd w:id="69"/>
    </w:p>
    <w:p w:rsidR="00AD7288" w:rsidRPr="00755771" w:rsidRDefault="00AD7288" w:rsidP="00AD7288">
      <w:pPr>
        <w:pStyle w:val="subsection"/>
      </w:pPr>
      <w:bookmarkStart w:id="70" w:name="_Hlk84833784"/>
      <w:r w:rsidRPr="00755771">
        <w:tab/>
      </w:r>
      <w:r w:rsidRPr="00755771">
        <w:tab/>
        <w:t>Where:</w:t>
      </w:r>
    </w:p>
    <w:p w:rsidR="00AD7288" w:rsidRPr="00755771" w:rsidRDefault="00AD7288" w:rsidP="00AD7288">
      <w:pPr>
        <w:pStyle w:val="paragraph"/>
      </w:pPr>
      <w:r w:rsidRPr="00755771">
        <w:tab/>
        <w:t>(a)</w:t>
      </w:r>
      <w:r w:rsidRPr="00755771">
        <w:tab/>
        <w:t>a person does or omits to do an act within this jurisdiction; and</w:t>
      </w:r>
    </w:p>
    <w:p w:rsidR="00AD7288" w:rsidRPr="00755771" w:rsidRDefault="00AD7288" w:rsidP="00AD7288">
      <w:pPr>
        <w:pStyle w:val="paragraph"/>
      </w:pPr>
      <w:r w:rsidRPr="00755771">
        <w:tab/>
        <w:t>(b)</w:t>
      </w:r>
      <w:r w:rsidRPr="00755771">
        <w:tab/>
        <w:t>if that person had done or omitted to do that act in another jurisdiction, the person would have been guilty of an offence against a provision of the Corporations Law of another jurisdiction;</w:t>
      </w:r>
    </w:p>
    <w:p w:rsidR="00AD7288" w:rsidRPr="00755771" w:rsidRDefault="00AD7288" w:rsidP="00AD7288">
      <w:pPr>
        <w:pStyle w:val="subsection2"/>
      </w:pPr>
      <w:r w:rsidRPr="00755771">
        <w:lastRenderedPageBreak/>
        <w:t>the person is guilty of an offence against the corresponding provision of this Law.</w:t>
      </w:r>
      <w:bookmarkEnd w:id="70"/>
    </w:p>
    <w:p w:rsidR="00F936E3" w:rsidRPr="00755771" w:rsidRDefault="00F936E3" w:rsidP="00F936E3">
      <w:pPr>
        <w:pStyle w:val="ActHead5"/>
      </w:pPr>
      <w:bookmarkStart w:id="71" w:name="_Toc176505335"/>
      <w:r w:rsidRPr="0070684F">
        <w:rPr>
          <w:rStyle w:val="CharSectno"/>
        </w:rPr>
        <w:t>1313C</w:t>
      </w:r>
      <w:r w:rsidRPr="00755771">
        <w:t xml:space="preserve">  Offences committed partly before and partly after the commencement of this Law</w:t>
      </w:r>
      <w:bookmarkEnd w:id="71"/>
    </w:p>
    <w:p w:rsidR="00F936E3" w:rsidRPr="00755771" w:rsidRDefault="00F936E3" w:rsidP="003D7F5E">
      <w:pPr>
        <w:pStyle w:val="subsection"/>
      </w:pPr>
      <w:r w:rsidRPr="00755771">
        <w:tab/>
        <w:t>(1)</w:t>
      </w:r>
      <w:r w:rsidRPr="00755771">
        <w:tab/>
        <w:t>Where:</w:t>
      </w:r>
    </w:p>
    <w:p w:rsidR="00F936E3" w:rsidRPr="00755771" w:rsidRDefault="00F936E3" w:rsidP="003D7F5E">
      <w:pPr>
        <w:pStyle w:val="paragraph"/>
      </w:pPr>
      <w:r w:rsidRPr="00755771">
        <w:tab/>
        <w:t>(a)</w:t>
      </w:r>
      <w:r w:rsidRPr="00755771">
        <w:tab/>
        <w:t>a person did or omitted to do an act before the commencement of this Law and did or omitted to do another act after the commencement of this Law; and</w:t>
      </w:r>
    </w:p>
    <w:p w:rsidR="00F936E3" w:rsidRPr="00755771" w:rsidRDefault="00F936E3" w:rsidP="003D7F5E">
      <w:pPr>
        <w:pStyle w:val="paragraph"/>
      </w:pPr>
      <w:r w:rsidRPr="00755771">
        <w:tab/>
        <w:t>(b)</w:t>
      </w:r>
      <w:r w:rsidRPr="00755771">
        <w:tab/>
        <w:t>if the person had done or omitted to do both acts after the commencement of this Law, the person would have been guilty of an offence against a provision of this Law; and</w:t>
      </w:r>
    </w:p>
    <w:p w:rsidR="00F936E3" w:rsidRPr="00755771" w:rsidRDefault="00F936E3" w:rsidP="003D7F5E">
      <w:pPr>
        <w:pStyle w:val="paragraph"/>
      </w:pPr>
      <w:r w:rsidRPr="00755771">
        <w:tab/>
        <w:t>(c)</w:t>
      </w:r>
      <w:r w:rsidRPr="00755771">
        <w:tab/>
        <w:t>if the person had done or omitted to do both acts before the commencement of this Law, the person would have been guilty of an offence under the corresponding provision of a previous law;</w:t>
      </w:r>
    </w:p>
    <w:p w:rsidR="00F936E3" w:rsidRPr="00755771" w:rsidRDefault="00F936E3" w:rsidP="003D7F5E">
      <w:pPr>
        <w:pStyle w:val="subsection2"/>
      </w:pPr>
      <w:r w:rsidRPr="00755771">
        <w:t xml:space="preserve">the person is guilty of an offence against the provision of this Law referred to in </w:t>
      </w:r>
      <w:r w:rsidR="0070684F">
        <w:t>paragraph (</w:t>
      </w:r>
      <w:r w:rsidRPr="00755771">
        <w:t>b).</w:t>
      </w:r>
    </w:p>
    <w:p w:rsidR="00F936E3" w:rsidRPr="00755771" w:rsidRDefault="00F936E3" w:rsidP="003D7F5E">
      <w:pPr>
        <w:pStyle w:val="subsection"/>
      </w:pPr>
      <w:r w:rsidRPr="00755771">
        <w:tab/>
        <w:t>(2)</w:t>
      </w:r>
      <w:r w:rsidRPr="00755771">
        <w:tab/>
        <w:t xml:space="preserve">A person is not liable to be punished for an offence against a provision of this Law constituted by the acts or omissions referred to in </w:t>
      </w:r>
      <w:r w:rsidR="0070684F">
        <w:t>subsection (</w:t>
      </w:r>
      <w:r w:rsidRPr="00755771">
        <w:t>1) if the person has been punished for an offence under the corresponding provision of a previous law constituted by the same acts and omissions.</w:t>
      </w:r>
    </w:p>
    <w:p w:rsidR="00AD7288" w:rsidRPr="00755771" w:rsidRDefault="00AD7288" w:rsidP="00AD7288">
      <w:pPr>
        <w:pStyle w:val="ActHead5"/>
      </w:pPr>
      <w:bookmarkStart w:id="72" w:name="_Toc176505336"/>
      <w:r w:rsidRPr="0070684F">
        <w:rPr>
          <w:rStyle w:val="CharSectno"/>
        </w:rPr>
        <w:t>1314</w:t>
      </w:r>
      <w:r w:rsidRPr="00755771">
        <w:t xml:space="preserve">  Continuing offences</w:t>
      </w:r>
      <w:bookmarkEnd w:id="72"/>
    </w:p>
    <w:p w:rsidR="00AD7288" w:rsidRPr="00755771" w:rsidRDefault="00AD7288" w:rsidP="00AD7288">
      <w:pPr>
        <w:pStyle w:val="subsection"/>
      </w:pPr>
      <w:r w:rsidRPr="00755771">
        <w:tab/>
        <w:t>(1)</w:t>
      </w:r>
      <w:r w:rsidRPr="00755771">
        <w:tab/>
        <w:t>Where:</w:t>
      </w:r>
    </w:p>
    <w:p w:rsidR="00AD7288" w:rsidRPr="00755771" w:rsidRDefault="00AD7288" w:rsidP="00AD7288">
      <w:pPr>
        <w:pStyle w:val="paragraph"/>
      </w:pPr>
      <w:r w:rsidRPr="00755771">
        <w:tab/>
        <w:t>(a)</w:t>
      </w:r>
      <w:r w:rsidRPr="00755771">
        <w:tab/>
        <w:t>by or under a provision, an act is required to be done within a particular period or before a particular time;</w:t>
      </w:r>
    </w:p>
    <w:p w:rsidR="00AD7288" w:rsidRPr="00755771" w:rsidRDefault="00AD7288" w:rsidP="00AD7288">
      <w:pPr>
        <w:pStyle w:val="paragraph"/>
      </w:pPr>
      <w:r w:rsidRPr="00755771">
        <w:tab/>
        <w:t>(b)</w:t>
      </w:r>
      <w:r w:rsidRPr="00755771">
        <w:tab/>
        <w:t>failure to do the act within that period or before that time constitutes an offence; and</w:t>
      </w:r>
    </w:p>
    <w:p w:rsidR="00DA6DA2" w:rsidRPr="00755771" w:rsidRDefault="00AD7288" w:rsidP="00AD7288">
      <w:pPr>
        <w:pStyle w:val="paragraph"/>
      </w:pPr>
      <w:r w:rsidRPr="00755771">
        <w:tab/>
        <w:t>(c)</w:t>
      </w:r>
      <w:r w:rsidRPr="00755771">
        <w:tab/>
        <w:t>the act is not done within that period or before that time;</w:t>
      </w:r>
    </w:p>
    <w:p w:rsidR="00AD7288" w:rsidRPr="00755771" w:rsidRDefault="00DA6DA2" w:rsidP="00DA6DA2">
      <w:pPr>
        <w:pStyle w:val="subsection"/>
      </w:pPr>
      <w:r w:rsidRPr="00755771">
        <w:tab/>
      </w:r>
      <w:r w:rsidRPr="00755771">
        <w:tab/>
      </w:r>
      <w:r w:rsidR="00AD7288" w:rsidRPr="00755771">
        <w:t>then:</w:t>
      </w:r>
    </w:p>
    <w:p w:rsidR="00AD7288" w:rsidRPr="00755771" w:rsidRDefault="00AD7288" w:rsidP="00AD7288">
      <w:pPr>
        <w:pStyle w:val="paragraph"/>
      </w:pPr>
      <w:r w:rsidRPr="00755771">
        <w:lastRenderedPageBreak/>
        <w:tab/>
        <w:t>(d)</w:t>
      </w:r>
      <w:r w:rsidRPr="00755771">
        <w:tab/>
        <w:t>the obligation to do the act continues, after that period has ended or that time has passed, and whether or not a person is convicted of a primary substantive offence in relation to failure to do the act, until the act is done; and</w:t>
      </w:r>
    </w:p>
    <w:p w:rsidR="00AD7288" w:rsidRPr="00755771" w:rsidRDefault="00AD7288" w:rsidP="00AD7288">
      <w:pPr>
        <w:pStyle w:val="paragraph"/>
      </w:pPr>
      <w:r w:rsidRPr="00755771">
        <w:tab/>
        <w:t>(e)</w:t>
      </w:r>
      <w:r w:rsidRPr="00755771">
        <w:tab/>
      </w:r>
      <w:r w:rsidR="0070684F">
        <w:t>subsections (</w:t>
      </w:r>
      <w:r w:rsidRPr="00755771">
        <w:t>3) and (4) apply.</w:t>
      </w:r>
    </w:p>
    <w:p w:rsidR="00AD7288" w:rsidRPr="00755771" w:rsidRDefault="00AD7288" w:rsidP="00AD7288">
      <w:pPr>
        <w:pStyle w:val="subsection"/>
      </w:pPr>
      <w:r w:rsidRPr="00755771">
        <w:tab/>
        <w:t>(2)</w:t>
      </w:r>
      <w:r w:rsidRPr="00755771">
        <w:tab/>
        <w:t>Where:</w:t>
      </w:r>
    </w:p>
    <w:p w:rsidR="00AD7288" w:rsidRPr="00755771" w:rsidRDefault="00AD7288" w:rsidP="00AD7288">
      <w:pPr>
        <w:pStyle w:val="paragraph"/>
      </w:pPr>
      <w:r w:rsidRPr="00755771">
        <w:tab/>
        <w:t>(a)</w:t>
      </w:r>
      <w:r w:rsidRPr="00755771">
        <w:tab/>
        <w:t>by or under a provision, an act is required to be done but neither a period within which, nor a time before which, the act is to be done is specified;</w:t>
      </w:r>
    </w:p>
    <w:p w:rsidR="00AD7288" w:rsidRPr="00755771" w:rsidRDefault="00AD7288" w:rsidP="00AD7288">
      <w:pPr>
        <w:pStyle w:val="paragraph"/>
      </w:pPr>
      <w:r w:rsidRPr="00755771">
        <w:tab/>
        <w:t>(b)</w:t>
      </w:r>
      <w:r w:rsidRPr="00755771">
        <w:tab/>
        <w:t>failure to do the act constitutes an offence; and</w:t>
      </w:r>
    </w:p>
    <w:p w:rsidR="00AD7288" w:rsidRPr="00755771" w:rsidRDefault="00AD7288" w:rsidP="00AD7288">
      <w:pPr>
        <w:pStyle w:val="paragraph"/>
      </w:pPr>
      <w:r w:rsidRPr="00755771">
        <w:tab/>
        <w:t>(c)</w:t>
      </w:r>
      <w:r w:rsidRPr="00755771">
        <w:tab/>
        <w:t>a person is convicted of a primary substantive offence in relation to failure to do the act;</w:t>
      </w:r>
    </w:p>
    <w:p w:rsidR="00AD7288" w:rsidRPr="00755771" w:rsidRDefault="00AD7288" w:rsidP="00AD7288">
      <w:pPr>
        <w:pStyle w:val="subsection2"/>
      </w:pPr>
      <w:r w:rsidRPr="00755771">
        <w:t>then:</w:t>
      </w:r>
    </w:p>
    <w:p w:rsidR="00AD7288" w:rsidRPr="00755771" w:rsidRDefault="00AD7288" w:rsidP="00AD7288">
      <w:pPr>
        <w:pStyle w:val="paragraph"/>
      </w:pPr>
      <w:r w:rsidRPr="00755771">
        <w:tab/>
        <w:t>(d)</w:t>
      </w:r>
      <w:r w:rsidRPr="00755771">
        <w:tab/>
        <w:t>the obligation to do the act continues, despite the conviction, until the act is done; and</w:t>
      </w:r>
    </w:p>
    <w:p w:rsidR="00AD7288" w:rsidRPr="00755771" w:rsidRDefault="00AD7288" w:rsidP="00AD7288">
      <w:pPr>
        <w:pStyle w:val="paragraph"/>
      </w:pPr>
      <w:r w:rsidRPr="00755771">
        <w:tab/>
        <w:t>(e)</w:t>
      </w:r>
      <w:r w:rsidRPr="00755771">
        <w:tab/>
      </w:r>
      <w:r w:rsidR="0070684F">
        <w:t>subsections (</w:t>
      </w:r>
      <w:r w:rsidRPr="00755771">
        <w:t>3) and (4) apply.</w:t>
      </w:r>
    </w:p>
    <w:p w:rsidR="00AD7288" w:rsidRPr="00755771" w:rsidRDefault="00AD7288" w:rsidP="00AD7288">
      <w:pPr>
        <w:pStyle w:val="subsection"/>
      </w:pPr>
      <w:r w:rsidRPr="00755771">
        <w:tab/>
        <w:t>(3)</w:t>
      </w:r>
      <w:r w:rsidRPr="00755771">
        <w:tab/>
        <w:t>Where:</w:t>
      </w:r>
    </w:p>
    <w:p w:rsidR="00AD7288" w:rsidRPr="00755771" w:rsidRDefault="00AD7288" w:rsidP="00AD7288">
      <w:pPr>
        <w:pStyle w:val="paragraph"/>
      </w:pPr>
      <w:r w:rsidRPr="00755771">
        <w:tab/>
        <w:t>(a)</w:t>
      </w:r>
      <w:r w:rsidRPr="00755771">
        <w:tab/>
        <w:t>at a particular time, a person is first convicted of a substantive offence, or is convicted of a second or subsequent substantive offence, in relation to failure to do the act; and</w:t>
      </w:r>
    </w:p>
    <w:p w:rsidR="00DA6DA2" w:rsidRPr="00755771" w:rsidRDefault="00AD7288" w:rsidP="00AD7288">
      <w:pPr>
        <w:pStyle w:val="paragraph"/>
      </w:pPr>
      <w:r w:rsidRPr="00755771">
        <w:tab/>
        <w:t>(b)</w:t>
      </w:r>
      <w:r w:rsidRPr="00755771">
        <w:tab/>
        <w:t xml:space="preserve">the failure to do the act continues after that time; </w:t>
      </w:r>
    </w:p>
    <w:p w:rsidR="00AD7288" w:rsidRPr="00755771" w:rsidRDefault="00DA6DA2" w:rsidP="00DA6DA2">
      <w:pPr>
        <w:pStyle w:val="subsection"/>
      </w:pPr>
      <w:r w:rsidRPr="00755771">
        <w:tab/>
      </w:r>
      <w:r w:rsidRPr="00755771">
        <w:tab/>
      </w:r>
      <w:r w:rsidR="00AD7288" w:rsidRPr="00755771">
        <w:t>then:</w:t>
      </w:r>
    </w:p>
    <w:p w:rsidR="00AD7288" w:rsidRPr="00755771" w:rsidRDefault="00AD7288" w:rsidP="00AD7288">
      <w:pPr>
        <w:pStyle w:val="paragraph"/>
      </w:pPr>
      <w:r w:rsidRPr="00755771">
        <w:tab/>
        <w:t>(c)</w:t>
      </w:r>
      <w:r w:rsidRPr="00755771">
        <w:tab/>
        <w:t>the person is, in relation to failure to do the act, guilty of a further offence in respect of so much of the period throughout which the failure to do the act continues or elapses after that time and before the relevant day in relation to the further offence; and</w:t>
      </w:r>
    </w:p>
    <w:p w:rsidR="00AD7288" w:rsidRPr="00755771" w:rsidRDefault="00AD7288" w:rsidP="00AD7288">
      <w:pPr>
        <w:pStyle w:val="paragraph"/>
      </w:pPr>
      <w:r w:rsidRPr="00755771">
        <w:tab/>
        <w:t>(d)</w:t>
      </w:r>
      <w:r w:rsidRPr="00755771">
        <w:tab/>
        <w:t xml:space="preserve">for the purposes of this Law and of the </w:t>
      </w:r>
      <w:r w:rsidRPr="00755771">
        <w:rPr>
          <w:i/>
        </w:rPr>
        <w:t>Crimes Act 1914</w:t>
      </w:r>
      <w:r w:rsidRPr="00755771">
        <w:t>, the further offence shall be deemed to be constituted by failure to do the act during so much of that period as so elapses.</w:t>
      </w:r>
    </w:p>
    <w:p w:rsidR="00AD7288" w:rsidRPr="00755771" w:rsidRDefault="00AD7288" w:rsidP="00AD7288">
      <w:pPr>
        <w:pStyle w:val="subsection"/>
      </w:pPr>
      <w:r w:rsidRPr="00755771">
        <w:tab/>
        <w:t>(4)</w:t>
      </w:r>
      <w:r w:rsidRPr="00755771">
        <w:tab/>
        <w:t>Where:</w:t>
      </w:r>
    </w:p>
    <w:p w:rsidR="00AD7288" w:rsidRPr="00755771" w:rsidRDefault="00AD7288" w:rsidP="00AD7288">
      <w:pPr>
        <w:pStyle w:val="paragraph"/>
      </w:pPr>
      <w:r w:rsidRPr="00755771">
        <w:tab/>
        <w:t>(a)</w:t>
      </w:r>
      <w:r w:rsidRPr="00755771">
        <w:tab/>
        <w:t xml:space="preserve">the provision referred to in </w:t>
      </w:r>
      <w:r w:rsidR="0070684F">
        <w:t>paragraph (</w:t>
      </w:r>
      <w:r w:rsidRPr="00755771">
        <w:t>1)(a) or (2)(a), as the case may be, provides that:</w:t>
      </w:r>
    </w:p>
    <w:p w:rsidR="00AD7288" w:rsidRPr="00755771" w:rsidRDefault="00AD7288" w:rsidP="00AD7288">
      <w:pPr>
        <w:pStyle w:val="paragraphsub"/>
      </w:pPr>
      <w:r w:rsidRPr="00755771">
        <w:lastRenderedPageBreak/>
        <w:tab/>
        <w:t>(i)</w:t>
      </w:r>
      <w:r w:rsidRPr="00755771">
        <w:tab/>
        <w:t>an officer of a body corporate; or</w:t>
      </w:r>
    </w:p>
    <w:p w:rsidR="00AD7288" w:rsidRPr="00755771" w:rsidRDefault="00AD7288" w:rsidP="00AD7288">
      <w:pPr>
        <w:pStyle w:val="paragraphsub"/>
      </w:pPr>
      <w:r w:rsidRPr="00755771">
        <w:tab/>
        <w:t>(ii)</w:t>
      </w:r>
      <w:r w:rsidRPr="00755771">
        <w:tab/>
        <w:t>a person;</w:t>
      </w:r>
    </w:p>
    <w:p w:rsidR="00AD7288" w:rsidRPr="00755771" w:rsidRDefault="00AD7288" w:rsidP="00AD7288">
      <w:pPr>
        <w:pStyle w:val="paragraph"/>
      </w:pPr>
      <w:r w:rsidRPr="00755771">
        <w:tab/>
      </w:r>
      <w:r w:rsidRPr="00755771">
        <w:tab/>
        <w:t>who is in default, or is involved in a contravention constituted by the failure to do the act, is guilty of an offence or contravenes a provision of this</w:t>
      </w:r>
      <w:r w:rsidR="00766C81" w:rsidRPr="00755771">
        <w:t xml:space="preserve"> Law</w:t>
      </w:r>
      <w:r w:rsidRPr="00755771">
        <w:t>; and</w:t>
      </w:r>
    </w:p>
    <w:p w:rsidR="00AD7288" w:rsidRPr="00755771" w:rsidRDefault="00AD7288" w:rsidP="00AD7288">
      <w:pPr>
        <w:pStyle w:val="paragraph"/>
      </w:pPr>
      <w:r w:rsidRPr="00755771">
        <w:tab/>
        <w:t>(b)</w:t>
      </w:r>
      <w:r w:rsidRPr="00755771">
        <w:tab/>
        <w:t xml:space="preserve">throughout a particular period (in this subsection called the </w:t>
      </w:r>
      <w:r w:rsidRPr="00755771">
        <w:rPr>
          <w:b/>
          <w:i/>
        </w:rPr>
        <w:t>relevant period</w:t>
      </w:r>
      <w:r w:rsidRPr="00755771">
        <w:t>):</w:t>
      </w:r>
    </w:p>
    <w:p w:rsidR="00AD7288" w:rsidRPr="00755771" w:rsidRDefault="00AD7288" w:rsidP="00AD7288">
      <w:pPr>
        <w:pStyle w:val="paragraphsub"/>
      </w:pPr>
      <w:r w:rsidRPr="00755771">
        <w:tab/>
        <w:t>(i)</w:t>
      </w:r>
      <w:r w:rsidRPr="00755771">
        <w:tab/>
        <w:t>the failure to do the act continues;</w:t>
      </w:r>
    </w:p>
    <w:p w:rsidR="00AD7288" w:rsidRPr="00755771" w:rsidRDefault="00AD7288" w:rsidP="00AD7288">
      <w:pPr>
        <w:pStyle w:val="paragraphsub"/>
      </w:pPr>
      <w:r w:rsidRPr="00755771">
        <w:tab/>
        <w:t>(ii)</w:t>
      </w:r>
      <w:r w:rsidRPr="00755771">
        <w:tab/>
        <w:t xml:space="preserve">a person (in this subsection called the </w:t>
      </w:r>
      <w:r w:rsidRPr="00755771">
        <w:rPr>
          <w:b/>
          <w:i/>
        </w:rPr>
        <w:t>derivative offender</w:t>
      </w:r>
      <w:r w:rsidRPr="00755771">
        <w:t>) is in any way, by act or omission, directly or indirectly, knowingly concerned in or party to the failure to do the act; and</w:t>
      </w:r>
    </w:p>
    <w:p w:rsidR="00AD7288" w:rsidRPr="00755771" w:rsidRDefault="00AD7288" w:rsidP="00AD7288">
      <w:pPr>
        <w:pStyle w:val="paragraphsub"/>
      </w:pPr>
      <w:r w:rsidRPr="00755771">
        <w:tab/>
        <w:t>(iii)</w:t>
      </w:r>
      <w:r w:rsidRPr="00755771">
        <w:tab/>
        <w:t xml:space="preserve">in a case where </w:t>
      </w:r>
      <w:r w:rsidR="0070684F">
        <w:t>subparagraph (</w:t>
      </w:r>
      <w:r w:rsidRPr="00755771">
        <w:t>a)(i) applies—the derivative offender is an officer of the body;</w:t>
      </w:r>
    </w:p>
    <w:p w:rsidR="00AD7288" w:rsidRPr="00755771" w:rsidRDefault="00AD7288" w:rsidP="00AD7288">
      <w:pPr>
        <w:pStyle w:val="subsection2"/>
      </w:pPr>
      <w:r w:rsidRPr="00755771">
        <w:t>then:</w:t>
      </w:r>
    </w:p>
    <w:p w:rsidR="00AD7288" w:rsidRPr="00755771" w:rsidRDefault="00AD7288" w:rsidP="00AD7288">
      <w:pPr>
        <w:pStyle w:val="paragraph"/>
      </w:pPr>
      <w:r w:rsidRPr="00755771">
        <w:tab/>
        <w:t>(c)</w:t>
      </w:r>
      <w:r w:rsidRPr="00755771">
        <w:tab/>
        <w:t>in a case where either or both of the following events occurs or occur:</w:t>
      </w:r>
    </w:p>
    <w:p w:rsidR="00AD7288" w:rsidRPr="00755771" w:rsidRDefault="00AD7288" w:rsidP="00AD7288">
      <w:pPr>
        <w:pStyle w:val="paragraphsub"/>
      </w:pPr>
      <w:r w:rsidRPr="00755771">
        <w:tab/>
        <w:t>(i)</w:t>
      </w:r>
      <w:r w:rsidRPr="00755771">
        <w:tab/>
        <w:t>a person is convicted, before or during the relevant period, of a primary substantive offence in relation to failure to do the act;</w:t>
      </w:r>
    </w:p>
    <w:p w:rsidR="00AD7288" w:rsidRPr="00755771" w:rsidRDefault="00AD7288" w:rsidP="00AD7288">
      <w:pPr>
        <w:pStyle w:val="paragraphsub"/>
      </w:pPr>
      <w:r w:rsidRPr="00755771">
        <w:tab/>
        <w:t>(ii)</w:t>
      </w:r>
      <w:r w:rsidRPr="00755771">
        <w:tab/>
        <w:t>the derivative offender is convicted, before or during the relevant period, of a primary derivative offence in relation to failure to do the act;</w:t>
      </w:r>
    </w:p>
    <w:p w:rsidR="00AD7288" w:rsidRPr="00755771" w:rsidRDefault="00AD7288" w:rsidP="00AD7288">
      <w:pPr>
        <w:pStyle w:val="paragraph"/>
      </w:pPr>
      <w:r w:rsidRPr="00755771">
        <w:tab/>
      </w:r>
      <w:r w:rsidRPr="00755771">
        <w:tab/>
        <w:t xml:space="preserve">the derivative offender is, in relation to failure to do the act, guilty of an offence (in this paragraph called the </w:t>
      </w:r>
      <w:r w:rsidRPr="00755771">
        <w:rPr>
          <w:b/>
          <w:i/>
        </w:rPr>
        <w:t>relevant offence</w:t>
      </w:r>
      <w:r w:rsidRPr="00755771">
        <w:t>) in respect of so much (if any) of the relevant period as elapses:</w:t>
      </w:r>
    </w:p>
    <w:p w:rsidR="00AD7288" w:rsidRPr="00755771" w:rsidRDefault="00AD7288" w:rsidP="00AD7288">
      <w:pPr>
        <w:pStyle w:val="paragraphsub"/>
      </w:pPr>
      <w:r w:rsidRPr="00755771">
        <w:tab/>
        <w:t>(iii)</w:t>
      </w:r>
      <w:r w:rsidRPr="00755771">
        <w:tab/>
        <w:t xml:space="preserve">after the conviction referred to in </w:t>
      </w:r>
      <w:r w:rsidR="0070684F">
        <w:t>subparagraph (</w:t>
      </w:r>
      <w:r w:rsidRPr="00755771">
        <w:t xml:space="preserve">i) or (ii), or after the earlier of the convictions referred to in </w:t>
      </w:r>
      <w:r w:rsidR="0070684F">
        <w:t>subparagraphs (</w:t>
      </w:r>
      <w:r w:rsidRPr="00755771">
        <w:t>i) and (ii), as the case may be; and</w:t>
      </w:r>
    </w:p>
    <w:p w:rsidR="00AD7288" w:rsidRPr="00755771" w:rsidRDefault="00AD7288" w:rsidP="00AD7288">
      <w:pPr>
        <w:pStyle w:val="paragraphsub"/>
      </w:pPr>
      <w:r w:rsidRPr="00755771">
        <w:tab/>
        <w:t>(iv)</w:t>
      </w:r>
      <w:r w:rsidRPr="00755771">
        <w:tab/>
        <w:t>before the relevant day in relation to the relevant offence; and</w:t>
      </w:r>
    </w:p>
    <w:p w:rsidR="00AD7288" w:rsidRPr="00755771" w:rsidRDefault="00AD7288" w:rsidP="00AD7288">
      <w:pPr>
        <w:pStyle w:val="paragraph"/>
      </w:pPr>
      <w:r w:rsidRPr="00755771">
        <w:tab/>
        <w:t>(d)</w:t>
      </w:r>
      <w:r w:rsidRPr="00755771">
        <w:tab/>
        <w:t xml:space="preserve">in a case where, at a particular time during the relevant period, the derivative offender is first convicted of a secondary derivative offence, or is convicted of a second or subsequent secondary derivative offence, in relation to failure </w:t>
      </w:r>
      <w:r w:rsidRPr="00755771">
        <w:lastRenderedPageBreak/>
        <w:t>to do the act—the derivative offender is, in relation to failure to do the act, guilty of a further offence in respect of so much of the relevant period as elapses after that time and before the relevant day in relation to the further offence.</w:t>
      </w:r>
    </w:p>
    <w:p w:rsidR="00AD7288" w:rsidRPr="00755771" w:rsidRDefault="00AD7288" w:rsidP="00AD7288">
      <w:pPr>
        <w:pStyle w:val="subsection"/>
      </w:pPr>
      <w:r w:rsidRPr="00755771">
        <w:tab/>
        <w:t>(5)</w:t>
      </w:r>
      <w:r w:rsidRPr="00755771">
        <w:tab/>
        <w:t xml:space="preserve">Where a person is guilty, by virtue of </w:t>
      </w:r>
      <w:r w:rsidR="0070684F">
        <w:t>subsection (</w:t>
      </w:r>
      <w:r w:rsidRPr="00755771">
        <w:t xml:space="preserve">3) or (4), of an offence in respect of the whole or a part of a particular period, the penalty applicable to the offence is a fine of the amount obtained by multiplying </w:t>
      </w:r>
      <w:r w:rsidR="00003645" w:rsidRPr="00755771">
        <w:t xml:space="preserve">half a penalty unit </w:t>
      </w:r>
      <w:r w:rsidRPr="00755771">
        <w:t>by the number of days in that period, or in that part of that period, as the case may be.</w:t>
      </w:r>
    </w:p>
    <w:p w:rsidR="00AD7288" w:rsidRPr="00755771" w:rsidRDefault="00AD7288" w:rsidP="00AD7288">
      <w:pPr>
        <w:pStyle w:val="subsection"/>
      </w:pPr>
      <w:r w:rsidRPr="00755771">
        <w:tab/>
        <w:t>(6)</w:t>
      </w:r>
      <w:r w:rsidRPr="00755771">
        <w:tab/>
        <w:t>In this section:</w:t>
      </w:r>
    </w:p>
    <w:p w:rsidR="00AD7288" w:rsidRPr="00755771" w:rsidRDefault="00AD7288" w:rsidP="00AD7288">
      <w:pPr>
        <w:pStyle w:val="Definition"/>
      </w:pPr>
      <w:r w:rsidRPr="00755771">
        <w:rPr>
          <w:b/>
          <w:i/>
        </w:rPr>
        <w:t>act</w:t>
      </w:r>
      <w:r w:rsidRPr="00755771">
        <w:t xml:space="preserve"> includes thing</w:t>
      </w:r>
      <w:r w:rsidR="004E07AD" w:rsidRPr="00755771">
        <w:t>.</w:t>
      </w:r>
    </w:p>
    <w:p w:rsidR="00AD7288" w:rsidRPr="00755771" w:rsidRDefault="00AD7288" w:rsidP="00AD7288">
      <w:pPr>
        <w:pStyle w:val="Definition"/>
      </w:pPr>
      <w:r w:rsidRPr="00755771">
        <w:rPr>
          <w:b/>
          <w:i/>
        </w:rPr>
        <w:t>primary derivative offence</w:t>
      </w:r>
      <w:r w:rsidRPr="00755771">
        <w:t>, in relation to failure to do an act, means an offence (other than an offence of which a person is guilty by virtue of this section) of which a person is guilty by virtue of being an officer of a corporation, or a person, who is in any way, by act or omission, directly or indirectly, knowingly concerned in or party to failure to do the act</w:t>
      </w:r>
      <w:r w:rsidR="004E07AD" w:rsidRPr="00755771">
        <w:t>.</w:t>
      </w:r>
    </w:p>
    <w:p w:rsidR="00AD7288" w:rsidRPr="00755771" w:rsidRDefault="00AD7288" w:rsidP="00AD7288">
      <w:pPr>
        <w:pStyle w:val="Definition"/>
      </w:pPr>
      <w:r w:rsidRPr="00755771">
        <w:rPr>
          <w:b/>
          <w:i/>
        </w:rPr>
        <w:t>primary substantive offence</w:t>
      </w:r>
      <w:r w:rsidRPr="00755771">
        <w:t>, in relation to a failure to do an act, means an offence (other than an offence of which a person is guilty by virtue of this section) constituted by failure to do the act, or by failure to do the act within a particular period or before a particular time</w:t>
      </w:r>
      <w:r w:rsidR="004E07AD" w:rsidRPr="00755771">
        <w:t>.</w:t>
      </w:r>
    </w:p>
    <w:p w:rsidR="00AD7288" w:rsidRPr="00755771" w:rsidRDefault="00AD7288" w:rsidP="00AD7288">
      <w:pPr>
        <w:pStyle w:val="Definition"/>
      </w:pPr>
      <w:r w:rsidRPr="00755771">
        <w:rPr>
          <w:b/>
          <w:i/>
        </w:rPr>
        <w:t>provision</w:t>
      </w:r>
      <w:r w:rsidRPr="00755771">
        <w:t xml:space="preserve"> means a section, or a </w:t>
      </w:r>
      <w:r w:rsidR="00CE02E2" w:rsidRPr="00755771">
        <w:t>subsection of</w:t>
      </w:r>
      <w:r w:rsidRPr="00755771">
        <w:t xml:space="preserve"> a section, of this Law</w:t>
      </w:r>
      <w:r w:rsidR="004E07AD" w:rsidRPr="00755771">
        <w:t>.</w:t>
      </w:r>
    </w:p>
    <w:p w:rsidR="00AD7288" w:rsidRPr="00755771" w:rsidRDefault="00AD7288" w:rsidP="00AD7288">
      <w:pPr>
        <w:pStyle w:val="Definition"/>
      </w:pPr>
      <w:r w:rsidRPr="00755771">
        <w:rPr>
          <w:b/>
          <w:i/>
        </w:rPr>
        <w:t>relevant day</w:t>
      </w:r>
      <w:r w:rsidRPr="00755771">
        <w:t>, in relation to an offence of which a person is guilty by virtue of this section, means:</w:t>
      </w:r>
    </w:p>
    <w:p w:rsidR="00AD7288" w:rsidRPr="00755771" w:rsidRDefault="00AD7288" w:rsidP="00AD7288">
      <w:pPr>
        <w:pStyle w:val="paragraph"/>
      </w:pPr>
      <w:r w:rsidRPr="00755771">
        <w:tab/>
        <w:t>(a)</w:t>
      </w:r>
      <w:r w:rsidRPr="00755771">
        <w:tab/>
        <w:t>in a case where the information relating to the offence specifies a day in relation to the offence for the purposes of this section, being a day not later than the day on which the information is laid—the day the information so specifies; or</w:t>
      </w:r>
    </w:p>
    <w:p w:rsidR="00AD7288" w:rsidRPr="00755771" w:rsidRDefault="00AD7288" w:rsidP="00AD7288">
      <w:pPr>
        <w:pStyle w:val="paragraph"/>
      </w:pPr>
      <w:r w:rsidRPr="00755771">
        <w:tab/>
        <w:t>(b)</w:t>
      </w:r>
      <w:r w:rsidRPr="00755771">
        <w:tab/>
        <w:t>in any other case—the day on which the information relating to the offence is laid</w:t>
      </w:r>
      <w:r w:rsidR="004E07AD" w:rsidRPr="00755771">
        <w:t>.</w:t>
      </w:r>
    </w:p>
    <w:p w:rsidR="00AD7288" w:rsidRPr="00755771" w:rsidRDefault="00AD7288" w:rsidP="00AD7288">
      <w:pPr>
        <w:pStyle w:val="Definition"/>
      </w:pPr>
      <w:r w:rsidRPr="00755771">
        <w:rPr>
          <w:b/>
          <w:i/>
        </w:rPr>
        <w:lastRenderedPageBreak/>
        <w:t>required</w:t>
      </w:r>
      <w:r w:rsidRPr="00755771">
        <w:t xml:space="preserve"> includes directed</w:t>
      </w:r>
      <w:r w:rsidR="004E07AD" w:rsidRPr="00755771">
        <w:t>.</w:t>
      </w:r>
    </w:p>
    <w:p w:rsidR="00AD7288" w:rsidRPr="00755771" w:rsidRDefault="00AD7288" w:rsidP="00AD7288">
      <w:pPr>
        <w:pStyle w:val="Definition"/>
      </w:pPr>
      <w:r w:rsidRPr="00755771">
        <w:rPr>
          <w:b/>
          <w:i/>
        </w:rPr>
        <w:t>secondary derivative offence</w:t>
      </w:r>
      <w:r w:rsidRPr="00755771">
        <w:t xml:space="preserve">, in relation to failure to do an act, means an offence or further offence of which a person is, in relation to failure to do the act, guilty by virtue of </w:t>
      </w:r>
      <w:r w:rsidR="0070684F">
        <w:t>paragraph (</w:t>
      </w:r>
      <w:r w:rsidRPr="00755771">
        <w:t>4)(c) or (d)</w:t>
      </w:r>
      <w:r w:rsidR="004E07AD" w:rsidRPr="00755771">
        <w:t>.</w:t>
      </w:r>
    </w:p>
    <w:p w:rsidR="00AD7288" w:rsidRPr="00755771" w:rsidRDefault="00AD7288" w:rsidP="00AD7288">
      <w:pPr>
        <w:pStyle w:val="Definition"/>
      </w:pPr>
      <w:r w:rsidRPr="00755771">
        <w:rPr>
          <w:b/>
          <w:i/>
        </w:rPr>
        <w:t>substantive offence</w:t>
      </w:r>
      <w:r w:rsidRPr="00755771">
        <w:t>, in relation to failure to do an act, means:</w:t>
      </w:r>
    </w:p>
    <w:p w:rsidR="00AD7288" w:rsidRPr="00755771" w:rsidRDefault="00AD7288" w:rsidP="00AD7288">
      <w:pPr>
        <w:pStyle w:val="paragraph"/>
      </w:pPr>
      <w:r w:rsidRPr="00755771">
        <w:tab/>
        <w:t>(a)</w:t>
      </w:r>
      <w:r w:rsidRPr="00755771">
        <w:tab/>
        <w:t>a primary substantive offence in relation to failure to do the act; or</w:t>
      </w:r>
    </w:p>
    <w:p w:rsidR="00AD7288" w:rsidRPr="00755771" w:rsidRDefault="00AD7288" w:rsidP="00AD7288">
      <w:pPr>
        <w:pStyle w:val="paragraph"/>
      </w:pPr>
      <w:r w:rsidRPr="00755771">
        <w:tab/>
        <w:t>(b)</w:t>
      </w:r>
      <w:r w:rsidRPr="00755771">
        <w:tab/>
        <w:t xml:space="preserve">a further offence of which a person is, in relation to failure to do the act, guilty by virtue of </w:t>
      </w:r>
      <w:r w:rsidR="0070684F">
        <w:t>subsection (</w:t>
      </w:r>
      <w:r w:rsidRPr="00755771">
        <w:t>3).</w:t>
      </w:r>
    </w:p>
    <w:p w:rsidR="00AD7288" w:rsidRPr="00755771" w:rsidRDefault="00AD7288" w:rsidP="00AD7288">
      <w:pPr>
        <w:pStyle w:val="subsection"/>
      </w:pPr>
      <w:r w:rsidRPr="00755771">
        <w:tab/>
        <w:t>(7)</w:t>
      </w:r>
      <w:r w:rsidRPr="00755771">
        <w:tab/>
        <w:t xml:space="preserve">For the purposes of </w:t>
      </w:r>
      <w:r w:rsidR="0070684F">
        <w:t>subsection (</w:t>
      </w:r>
      <w:r w:rsidRPr="00755771">
        <w:t xml:space="preserve">4), a provision of this Law shall, whether or not it expressly provides as mentioned in </w:t>
      </w:r>
      <w:r w:rsidR="0070684F">
        <w:t>paragraph (</w:t>
      </w:r>
      <w:r w:rsidRPr="00755771">
        <w:t>4)(a), be taken to provide that a person who is involved in a contravention constituted by a failure to do an act required by the provision contravenes that provision.</w:t>
      </w:r>
    </w:p>
    <w:p w:rsidR="00AD7288" w:rsidRPr="00755771" w:rsidRDefault="00AD7288" w:rsidP="00AD7288">
      <w:pPr>
        <w:pStyle w:val="ActHead5"/>
      </w:pPr>
      <w:bookmarkStart w:id="73" w:name="_Toc176505337"/>
      <w:r w:rsidRPr="0070684F">
        <w:rPr>
          <w:rStyle w:val="CharSectno"/>
        </w:rPr>
        <w:t>1315</w:t>
      </w:r>
      <w:r w:rsidRPr="00755771">
        <w:t xml:space="preserve">  Proceedings: how taken</w:t>
      </w:r>
      <w:bookmarkEnd w:id="73"/>
    </w:p>
    <w:p w:rsidR="00AD7288" w:rsidRPr="00755771" w:rsidRDefault="00AD7288" w:rsidP="00AD7288">
      <w:pPr>
        <w:pStyle w:val="subsection"/>
      </w:pPr>
      <w:r w:rsidRPr="00755771">
        <w:tab/>
        <w:t>(1)</w:t>
      </w:r>
      <w:r w:rsidRPr="00755771">
        <w:tab/>
        <w:t>Subject to this Law, in any proceedings for an offence against this Law, any information, charge, complaint or application may be laid or made by:</w:t>
      </w:r>
    </w:p>
    <w:p w:rsidR="00AD7288" w:rsidRPr="00755771" w:rsidRDefault="00AD7288" w:rsidP="00AD7288">
      <w:pPr>
        <w:pStyle w:val="paragraph"/>
      </w:pPr>
      <w:r w:rsidRPr="00755771">
        <w:tab/>
        <w:t>(a)</w:t>
      </w:r>
      <w:r w:rsidRPr="00755771">
        <w:tab/>
        <w:t>the Commission;</w:t>
      </w:r>
    </w:p>
    <w:p w:rsidR="00AD7288" w:rsidRPr="00755771" w:rsidRDefault="00AD7288" w:rsidP="00AD7288">
      <w:pPr>
        <w:pStyle w:val="paragraph"/>
      </w:pPr>
      <w:r w:rsidRPr="00755771">
        <w:tab/>
        <w:t>(b)</w:t>
      </w:r>
      <w:r w:rsidRPr="00755771">
        <w:tab/>
        <w:t>a Commission delegate; or</w:t>
      </w:r>
    </w:p>
    <w:p w:rsidR="00AD7288" w:rsidRPr="00755771" w:rsidRDefault="00AD7288" w:rsidP="00AD7288">
      <w:pPr>
        <w:pStyle w:val="paragraph"/>
      </w:pPr>
      <w:r w:rsidRPr="00755771">
        <w:tab/>
        <w:t>(c)</w:t>
      </w:r>
      <w:r w:rsidRPr="00755771">
        <w:tab/>
        <w:t>another person authorised in writing by the Minister to institute the proceedings.</w:t>
      </w:r>
    </w:p>
    <w:p w:rsidR="00AD7288" w:rsidRPr="00755771" w:rsidRDefault="00AD7288" w:rsidP="00AD7288">
      <w:pPr>
        <w:pStyle w:val="subsection"/>
      </w:pPr>
      <w:r w:rsidRPr="00755771">
        <w:tab/>
        <w:t>(2)</w:t>
      </w:r>
      <w:r w:rsidRPr="00755771">
        <w:tab/>
        <w:t xml:space="preserve">A delegation for the purposes of </w:t>
      </w:r>
      <w:r w:rsidR="0070684F">
        <w:t>paragraph (</w:t>
      </w:r>
      <w:r w:rsidRPr="00755771">
        <w:t xml:space="preserve">1)(b), or an authorisation for the purposes of </w:t>
      </w:r>
      <w:r w:rsidR="0070684F">
        <w:t>paragraph (</w:t>
      </w:r>
      <w:r w:rsidRPr="00755771">
        <w:t>1)(c), may relate to all offences, or to specified offences, against this Law.</w:t>
      </w:r>
    </w:p>
    <w:p w:rsidR="00AD7288" w:rsidRPr="00755771" w:rsidRDefault="00AD7288" w:rsidP="00AD7288">
      <w:pPr>
        <w:pStyle w:val="subsection"/>
      </w:pPr>
      <w:r w:rsidRPr="00755771">
        <w:tab/>
        <w:t>(3)</w:t>
      </w:r>
      <w:r w:rsidRPr="00755771">
        <w:tab/>
        <w:t xml:space="preserve">Nothing in this section affects the operation of the </w:t>
      </w:r>
      <w:r w:rsidRPr="00755771">
        <w:rPr>
          <w:i/>
        </w:rPr>
        <w:t>Director of Public Prosecutions Act 1983</w:t>
      </w:r>
      <w:r w:rsidRPr="00755771">
        <w:t>.</w:t>
      </w:r>
    </w:p>
    <w:p w:rsidR="00AD7288" w:rsidRPr="00755771" w:rsidRDefault="00AD7288" w:rsidP="00AD7288">
      <w:pPr>
        <w:pStyle w:val="ActHead5"/>
      </w:pPr>
      <w:bookmarkStart w:id="74" w:name="_Toc176505338"/>
      <w:r w:rsidRPr="0070684F">
        <w:rPr>
          <w:rStyle w:val="CharSectno"/>
        </w:rPr>
        <w:lastRenderedPageBreak/>
        <w:t>1316</w:t>
      </w:r>
      <w:r w:rsidRPr="00755771">
        <w:t xml:space="preserve">  Time for instituting criminal proceedings</w:t>
      </w:r>
      <w:bookmarkEnd w:id="74"/>
    </w:p>
    <w:p w:rsidR="00AD7288" w:rsidRPr="00755771" w:rsidRDefault="00AD7288" w:rsidP="00AD7288">
      <w:pPr>
        <w:pStyle w:val="subsection"/>
      </w:pPr>
      <w:r w:rsidRPr="00755771">
        <w:tab/>
      </w:r>
      <w:r w:rsidRPr="00755771">
        <w:tab/>
        <w:t>Despite anything in any other law, proceedings for an offence against this Law may be instituted within the period of 5 years after the act or omission alleged to constitute the offence or, with the Minister</w:t>
      </w:r>
      <w:r w:rsidR="00DE45B9" w:rsidRPr="00755771">
        <w:t>’</w:t>
      </w:r>
      <w:r w:rsidRPr="00755771">
        <w:t>s consent, at any later time.</w:t>
      </w:r>
    </w:p>
    <w:p w:rsidR="0061274C" w:rsidRPr="00755771" w:rsidRDefault="0061274C" w:rsidP="0061274C">
      <w:pPr>
        <w:pStyle w:val="ActHead5"/>
      </w:pPr>
      <w:bookmarkStart w:id="75" w:name="_Toc176505339"/>
      <w:r w:rsidRPr="0070684F">
        <w:rPr>
          <w:rStyle w:val="CharSectno"/>
        </w:rPr>
        <w:t>1316A</w:t>
      </w:r>
      <w:r w:rsidRPr="00755771">
        <w:t xml:space="preserve">  Privilege against self</w:t>
      </w:r>
      <w:r w:rsidR="0070684F">
        <w:noBreakHyphen/>
      </w:r>
      <w:r w:rsidRPr="00755771">
        <w:t>incrimination not available to bodies corporate in Corporations Law criminal proceedings</w:t>
      </w:r>
      <w:bookmarkEnd w:id="75"/>
    </w:p>
    <w:p w:rsidR="0061274C" w:rsidRPr="00755771" w:rsidRDefault="0061274C" w:rsidP="00E8354E">
      <w:pPr>
        <w:pStyle w:val="subsection"/>
      </w:pPr>
      <w:r w:rsidRPr="00755771">
        <w:tab/>
        <w:t>(1)</w:t>
      </w:r>
      <w:r w:rsidRPr="00755771">
        <w:tab/>
        <w:t>In a Corporations Law criminal proceeding, a body corporate is not entitled to refuse or fail to comply with a requirement:</w:t>
      </w:r>
    </w:p>
    <w:p w:rsidR="0061274C" w:rsidRPr="00755771" w:rsidRDefault="0061274C" w:rsidP="00E8354E">
      <w:pPr>
        <w:pStyle w:val="paragraph"/>
      </w:pPr>
      <w:r w:rsidRPr="00755771">
        <w:tab/>
        <w:t>(a)</w:t>
      </w:r>
      <w:r w:rsidRPr="00755771">
        <w:tab/>
        <w:t>to answer a question or give information; or</w:t>
      </w:r>
    </w:p>
    <w:p w:rsidR="0061274C" w:rsidRPr="00755771" w:rsidRDefault="0061274C" w:rsidP="00E8354E">
      <w:pPr>
        <w:pStyle w:val="paragraph"/>
      </w:pPr>
      <w:r w:rsidRPr="00755771">
        <w:tab/>
        <w:t>(b)</w:t>
      </w:r>
      <w:r w:rsidRPr="00755771">
        <w:tab/>
        <w:t>to produce a book or any other thing; or</w:t>
      </w:r>
    </w:p>
    <w:p w:rsidR="0061274C" w:rsidRPr="00755771" w:rsidRDefault="0061274C" w:rsidP="00E8354E">
      <w:pPr>
        <w:pStyle w:val="paragraph"/>
      </w:pPr>
      <w:r w:rsidRPr="00755771">
        <w:tab/>
        <w:t>(c)</w:t>
      </w:r>
      <w:r w:rsidRPr="00755771">
        <w:tab/>
        <w:t>to do any other act whatever;</w:t>
      </w:r>
    </w:p>
    <w:p w:rsidR="0061274C" w:rsidRPr="00755771" w:rsidRDefault="0061274C" w:rsidP="00E8354E">
      <w:pPr>
        <w:pStyle w:val="subsection2"/>
      </w:pPr>
      <w:r w:rsidRPr="00755771">
        <w:t>on the ground that the answer or information, production of the book or other thing, or doing that other act, as the case may be, might tend:</w:t>
      </w:r>
    </w:p>
    <w:p w:rsidR="0061274C" w:rsidRPr="00755771" w:rsidRDefault="0061274C" w:rsidP="00E8354E">
      <w:pPr>
        <w:pStyle w:val="paragraph"/>
      </w:pPr>
      <w:r w:rsidRPr="00755771">
        <w:tab/>
        <w:t>(d)</w:t>
      </w:r>
      <w:r w:rsidRPr="00755771">
        <w:tab/>
        <w:t>to incriminate the body (whether in respect of an offence to which the proceeding relates or otherwise); or</w:t>
      </w:r>
    </w:p>
    <w:p w:rsidR="0061274C" w:rsidRPr="00755771" w:rsidRDefault="0061274C" w:rsidP="00E8354E">
      <w:pPr>
        <w:pStyle w:val="paragraph"/>
      </w:pPr>
      <w:r w:rsidRPr="00755771">
        <w:tab/>
        <w:t>(e)</w:t>
      </w:r>
      <w:r w:rsidRPr="00755771">
        <w:tab/>
        <w:t>to make the body liable to a penalty (whether in respect of anything to which the proceeding relates or otherwise).</w:t>
      </w:r>
    </w:p>
    <w:p w:rsidR="0061274C" w:rsidRPr="00755771" w:rsidRDefault="0061274C" w:rsidP="00E8354E">
      <w:pPr>
        <w:pStyle w:val="subsection"/>
      </w:pPr>
      <w:r w:rsidRPr="00755771">
        <w:tab/>
        <w:t>(2)</w:t>
      </w:r>
      <w:r w:rsidRPr="00755771">
        <w:tab/>
      </w:r>
      <w:r w:rsidR="0070684F">
        <w:t>Subsection (</w:t>
      </w:r>
      <w:r w:rsidRPr="00755771">
        <w:t>1) applies whether or not the body concerned is a defendant in the proceeding or in any other proceeding.</w:t>
      </w:r>
    </w:p>
    <w:p w:rsidR="0061274C" w:rsidRPr="00755771" w:rsidRDefault="0061274C" w:rsidP="00E8354E">
      <w:pPr>
        <w:pStyle w:val="subsection"/>
      </w:pPr>
      <w:r w:rsidRPr="00755771">
        <w:tab/>
        <w:t>(3)</w:t>
      </w:r>
      <w:r w:rsidRPr="00755771">
        <w:tab/>
        <w:t>In this section:</w:t>
      </w:r>
    </w:p>
    <w:p w:rsidR="0061274C" w:rsidRPr="00755771" w:rsidRDefault="0061274C" w:rsidP="00E8354E">
      <w:pPr>
        <w:pStyle w:val="Definition"/>
      </w:pPr>
      <w:r w:rsidRPr="00755771">
        <w:rPr>
          <w:b/>
          <w:i/>
        </w:rPr>
        <w:t>Corporations Law</w:t>
      </w:r>
      <w:r w:rsidRPr="00755771">
        <w:t xml:space="preserve">, in relation to a jurisdiction, has the same meaning as in </w:t>
      </w:r>
      <w:r w:rsidR="0070684F">
        <w:t>Division 2</w:t>
      </w:r>
      <w:r w:rsidRPr="00755771">
        <w:t xml:space="preserve"> of </w:t>
      </w:r>
      <w:r w:rsidR="0070684F">
        <w:t>Part 9</w:t>
      </w:r>
      <w:r w:rsidRPr="00755771">
        <w:t xml:space="preserve"> of the</w:t>
      </w:r>
      <w:r w:rsidRPr="00755771">
        <w:rPr>
          <w:i/>
        </w:rPr>
        <w:t xml:space="preserve"> Corporations Act 1989</w:t>
      </w:r>
      <w:r w:rsidR="004E07AD" w:rsidRPr="00755771">
        <w:t>.</w:t>
      </w:r>
    </w:p>
    <w:p w:rsidR="0061274C" w:rsidRPr="00755771" w:rsidRDefault="0061274C" w:rsidP="00E8354E">
      <w:pPr>
        <w:pStyle w:val="Definition"/>
      </w:pPr>
      <w:r w:rsidRPr="00755771">
        <w:rPr>
          <w:b/>
          <w:i/>
        </w:rPr>
        <w:t>Corporations Law criminal proceeding</w:t>
      </w:r>
      <w:r w:rsidRPr="00755771">
        <w:t xml:space="preserve"> means:</w:t>
      </w:r>
    </w:p>
    <w:p w:rsidR="0061274C" w:rsidRPr="00755771" w:rsidRDefault="0061274C" w:rsidP="00E8354E">
      <w:pPr>
        <w:pStyle w:val="paragraph"/>
      </w:pPr>
      <w:r w:rsidRPr="00755771">
        <w:tab/>
        <w:t>(a)</w:t>
      </w:r>
      <w:r w:rsidRPr="00755771">
        <w:tab/>
        <w:t>a proceeding in a court when exercising jurisdiction in respect of a criminal matter arising under the Corporations Law of this jurisdiction; or</w:t>
      </w:r>
    </w:p>
    <w:p w:rsidR="0061274C" w:rsidRPr="00755771" w:rsidRDefault="0061274C" w:rsidP="00E8354E">
      <w:pPr>
        <w:pStyle w:val="paragraph"/>
      </w:pPr>
      <w:r w:rsidRPr="00755771">
        <w:tab/>
        <w:t>(b)</w:t>
      </w:r>
      <w:r w:rsidRPr="00755771">
        <w:tab/>
        <w:t>a proceeding in a court of this jurisdiction when exercising jurisdiction in respect of a criminal matter arising under the Corporations Law of any jurisdiction.</w:t>
      </w:r>
    </w:p>
    <w:p w:rsidR="00AD7288" w:rsidRPr="00755771" w:rsidRDefault="00AD7288" w:rsidP="00AD7288">
      <w:pPr>
        <w:pStyle w:val="ActHead5"/>
      </w:pPr>
      <w:bookmarkStart w:id="76" w:name="_Toc176505340"/>
      <w:r w:rsidRPr="0070684F">
        <w:rPr>
          <w:rStyle w:val="CharSectno"/>
        </w:rPr>
        <w:lastRenderedPageBreak/>
        <w:t>1317</w:t>
      </w:r>
      <w:r w:rsidRPr="00755771">
        <w:t xml:space="preserve">  Certain persons to assist in prosecutions</w:t>
      </w:r>
      <w:bookmarkEnd w:id="76"/>
    </w:p>
    <w:p w:rsidR="00AD7288" w:rsidRPr="00755771" w:rsidRDefault="00AD7288" w:rsidP="00AD7288">
      <w:pPr>
        <w:pStyle w:val="subsection"/>
      </w:pPr>
      <w:r w:rsidRPr="00755771">
        <w:tab/>
        <w:t>(1)</w:t>
      </w:r>
      <w:r w:rsidRPr="00755771">
        <w:tab/>
        <w:t xml:space="preserve">Where a prosecution in respect of an offence against this Law has been instituted, or the Commission is of the opinion that a prosecution in respect of an offence against this Law ought to be instituted, against a person (in this section referred to as the </w:t>
      </w:r>
      <w:r w:rsidRPr="00755771">
        <w:rPr>
          <w:b/>
          <w:i/>
        </w:rPr>
        <w:t>defendant</w:t>
      </w:r>
      <w:r w:rsidRPr="00755771">
        <w:t>), the Commission may:</w:t>
      </w:r>
    </w:p>
    <w:p w:rsidR="00AD7288" w:rsidRPr="00755771" w:rsidRDefault="00AD7288" w:rsidP="00AD7288">
      <w:pPr>
        <w:pStyle w:val="paragraph"/>
      </w:pPr>
      <w:r w:rsidRPr="00755771">
        <w:tab/>
        <w:t>(a)</w:t>
      </w:r>
      <w:r w:rsidRPr="00755771">
        <w:tab/>
        <w:t>if the defendant is a natural person—require any person who is or was a partner, employee or agent of the defendant; or</w:t>
      </w:r>
    </w:p>
    <w:p w:rsidR="00AD7288" w:rsidRPr="00755771" w:rsidRDefault="00AD7288" w:rsidP="00AD7288">
      <w:pPr>
        <w:pStyle w:val="paragraph"/>
      </w:pPr>
      <w:r w:rsidRPr="00755771">
        <w:tab/>
        <w:t>(b)</w:t>
      </w:r>
      <w:r w:rsidRPr="00755771">
        <w:tab/>
        <w:t>if the defendant is a body corporate—require any person who is or was an officer, employee or agent of the defendant;</w:t>
      </w:r>
    </w:p>
    <w:p w:rsidR="00AD7288" w:rsidRPr="00755771" w:rsidRDefault="00AD7288" w:rsidP="00AD7288">
      <w:pPr>
        <w:pStyle w:val="subsection2"/>
      </w:pPr>
      <w:r w:rsidRPr="00755771">
        <w:t>to assist in the prosecution, and the person who is so required shall give all assistance in connection with the prosecution that that person is reasonably able to give.</w:t>
      </w:r>
    </w:p>
    <w:p w:rsidR="00AD7288" w:rsidRPr="00755771" w:rsidRDefault="00AD7288" w:rsidP="00AD7288">
      <w:pPr>
        <w:pStyle w:val="subsection"/>
      </w:pPr>
      <w:r w:rsidRPr="00755771">
        <w:tab/>
        <w:t>(2)</w:t>
      </w:r>
      <w:r w:rsidRPr="00755771">
        <w:tab/>
        <w:t xml:space="preserve">The Commission shall not make such a requirement as is mentioned in </w:t>
      </w:r>
      <w:r w:rsidR="0070684F">
        <w:t>subsection (</w:t>
      </w:r>
      <w:r w:rsidRPr="00755771">
        <w:t>1) of a person who, in the opinion of the Commission, is or is likely to be a defendant in the proceedings or is or has been such a person</w:t>
      </w:r>
      <w:r w:rsidR="00DE45B9" w:rsidRPr="00755771">
        <w:t>’</w:t>
      </w:r>
      <w:r w:rsidRPr="00755771">
        <w:t>s lawyer.</w:t>
      </w:r>
    </w:p>
    <w:p w:rsidR="00AD7288" w:rsidRPr="00755771" w:rsidRDefault="00AD7288" w:rsidP="00AD7288">
      <w:pPr>
        <w:pStyle w:val="subsection"/>
      </w:pPr>
      <w:r w:rsidRPr="00755771">
        <w:tab/>
        <w:t>(3)</w:t>
      </w:r>
      <w:r w:rsidRPr="00755771">
        <w:tab/>
        <w:t xml:space="preserve">If a person to whom </w:t>
      </w:r>
      <w:r w:rsidR="0070684F">
        <w:t>paragraph (</w:t>
      </w:r>
      <w:r w:rsidRPr="00755771">
        <w:t xml:space="preserve">1)(a) or (b) relates fails to give assistance as required by </w:t>
      </w:r>
      <w:r w:rsidR="0070684F">
        <w:t>subsection (</w:t>
      </w:r>
      <w:r w:rsidRPr="00755771">
        <w:t>1), the person contravenes this section and, without affecting any penalty to which the person may be liable for the contravention, the Court may, on the application of the Commission, order the person to comply with the requirement within such time, and in such manner, as the Court orders.</w:t>
      </w:r>
    </w:p>
    <w:p w:rsidR="00AD7288" w:rsidRPr="00755771" w:rsidRDefault="00AD7288" w:rsidP="00AD7288">
      <w:pPr>
        <w:pStyle w:val="subsection"/>
      </w:pPr>
      <w:r w:rsidRPr="00755771">
        <w:tab/>
        <w:t>(4)</w:t>
      </w:r>
      <w:r w:rsidRPr="00755771">
        <w:tab/>
        <w:t xml:space="preserve">In this section, </w:t>
      </w:r>
      <w:r w:rsidRPr="00755771">
        <w:rPr>
          <w:b/>
          <w:i/>
        </w:rPr>
        <w:t>agent</w:t>
      </w:r>
      <w:r w:rsidRPr="00755771">
        <w:t>, in relation to the defendant, includes a banker of the defendant and a person engaged as an auditor by the defendant, whether that person is an employee or an officer of the defendant or not.</w:t>
      </w:r>
    </w:p>
    <w:p w:rsidR="00AD7288" w:rsidRPr="00755771" w:rsidRDefault="0070684F" w:rsidP="00AD7288">
      <w:pPr>
        <w:pStyle w:val="ActHead2"/>
        <w:pageBreakBefore/>
      </w:pPr>
      <w:bookmarkStart w:id="77" w:name="_Toc176505341"/>
      <w:r w:rsidRPr="0070684F">
        <w:rPr>
          <w:rStyle w:val="CharPartNo"/>
        </w:rPr>
        <w:lastRenderedPageBreak/>
        <w:t>Part 9</w:t>
      </w:r>
      <w:r w:rsidR="00AD7288" w:rsidRPr="0070684F">
        <w:rPr>
          <w:rStyle w:val="CharPartNo"/>
        </w:rPr>
        <w:t>.4A</w:t>
      </w:r>
      <w:r w:rsidR="00AD7288" w:rsidRPr="00755771">
        <w:t>—</w:t>
      </w:r>
      <w:r w:rsidR="00AD7288" w:rsidRPr="0070684F">
        <w:rPr>
          <w:rStyle w:val="CharPartText"/>
        </w:rPr>
        <w:t>Review by Administrative Appeals Tribunal of certain decisions</w:t>
      </w:r>
      <w:bookmarkEnd w:id="77"/>
    </w:p>
    <w:p w:rsidR="00AD7288" w:rsidRPr="00755771" w:rsidRDefault="00AD7288" w:rsidP="00AD7288">
      <w:pPr>
        <w:pStyle w:val="Header"/>
        <w:tabs>
          <w:tab w:val="clear" w:pos="4150"/>
          <w:tab w:val="clear" w:pos="8307"/>
        </w:tabs>
      </w:pPr>
      <w:r w:rsidRPr="0070684F">
        <w:rPr>
          <w:rStyle w:val="CharDivNo"/>
        </w:rPr>
        <w:t xml:space="preserve"> </w:t>
      </w:r>
      <w:r w:rsidRPr="0070684F">
        <w:rPr>
          <w:rStyle w:val="CharDivText"/>
        </w:rPr>
        <w:t xml:space="preserve"> </w:t>
      </w:r>
    </w:p>
    <w:p w:rsidR="00AD7288" w:rsidRPr="00755771" w:rsidRDefault="00AD7288" w:rsidP="00AD7288">
      <w:pPr>
        <w:pStyle w:val="ActHead5"/>
      </w:pPr>
      <w:bookmarkStart w:id="78" w:name="_Toc176505342"/>
      <w:r w:rsidRPr="0070684F">
        <w:rPr>
          <w:rStyle w:val="CharSectno"/>
        </w:rPr>
        <w:t>1317A</w:t>
      </w:r>
      <w:r w:rsidRPr="00755771">
        <w:t xml:space="preserve">  Interpretation</w:t>
      </w:r>
      <w:bookmarkEnd w:id="78"/>
    </w:p>
    <w:p w:rsidR="00AD7288" w:rsidRPr="00755771" w:rsidRDefault="00AD7288" w:rsidP="00AD7288">
      <w:pPr>
        <w:pStyle w:val="subsection"/>
      </w:pPr>
      <w:r w:rsidRPr="00755771">
        <w:tab/>
      </w:r>
      <w:r w:rsidRPr="00755771">
        <w:tab/>
        <w:t>In this Part:</w:t>
      </w:r>
    </w:p>
    <w:p w:rsidR="00AD7288" w:rsidRPr="00755771" w:rsidRDefault="00AD7288" w:rsidP="00AD7288">
      <w:pPr>
        <w:pStyle w:val="Definition"/>
      </w:pPr>
      <w:r w:rsidRPr="00755771">
        <w:rPr>
          <w:b/>
          <w:i/>
        </w:rPr>
        <w:t>decision</w:t>
      </w:r>
      <w:r w:rsidRPr="00755771">
        <w:t xml:space="preserve"> has the same meaning as in the </w:t>
      </w:r>
      <w:r w:rsidRPr="00755771">
        <w:rPr>
          <w:i/>
        </w:rPr>
        <w:t>Administrative Appeals Tribunal Act 1975</w:t>
      </w:r>
      <w:r w:rsidRPr="00755771">
        <w:t>.</w:t>
      </w:r>
    </w:p>
    <w:p w:rsidR="00AD7288" w:rsidRPr="00755771" w:rsidRDefault="00AD7288" w:rsidP="00AD7288">
      <w:pPr>
        <w:pStyle w:val="ActHead5"/>
      </w:pPr>
      <w:bookmarkStart w:id="79" w:name="_Toc176505343"/>
      <w:r w:rsidRPr="0070684F">
        <w:rPr>
          <w:rStyle w:val="CharSectno"/>
        </w:rPr>
        <w:t>1317B</w:t>
      </w:r>
      <w:r w:rsidRPr="00755771">
        <w:t xml:space="preserve">  Applications for review</w:t>
      </w:r>
      <w:bookmarkEnd w:id="79"/>
    </w:p>
    <w:p w:rsidR="00AD7288" w:rsidRPr="00755771" w:rsidRDefault="00AD7288" w:rsidP="00AD7288">
      <w:pPr>
        <w:pStyle w:val="subsection"/>
      </w:pPr>
      <w:r w:rsidRPr="00755771">
        <w:tab/>
        <w:t>(1)</w:t>
      </w:r>
      <w:r w:rsidRPr="00755771">
        <w:tab/>
        <w:t>Subject to this Part, applications may be made to the Tribunal for review of a decision made under this Law by:</w:t>
      </w:r>
    </w:p>
    <w:p w:rsidR="00AD7288" w:rsidRPr="00755771" w:rsidRDefault="00AD7288" w:rsidP="00AD7288">
      <w:pPr>
        <w:pStyle w:val="paragraph"/>
      </w:pPr>
      <w:r w:rsidRPr="00755771">
        <w:tab/>
        <w:t>(a)</w:t>
      </w:r>
      <w:r w:rsidRPr="00755771">
        <w:tab/>
        <w:t>the Minister;</w:t>
      </w:r>
    </w:p>
    <w:p w:rsidR="00AD7288" w:rsidRPr="00755771" w:rsidRDefault="00AD7288" w:rsidP="00AD7288">
      <w:pPr>
        <w:pStyle w:val="paragraph"/>
      </w:pPr>
      <w:r w:rsidRPr="00755771">
        <w:tab/>
        <w:t>(b)</w:t>
      </w:r>
      <w:r w:rsidRPr="00755771">
        <w:tab/>
        <w:t>the Commission; or</w:t>
      </w:r>
    </w:p>
    <w:p w:rsidR="00AD7288" w:rsidRPr="00755771" w:rsidRDefault="00AD7288" w:rsidP="00AD7288">
      <w:pPr>
        <w:pStyle w:val="paragraph"/>
      </w:pPr>
      <w:r w:rsidRPr="00755771">
        <w:tab/>
        <w:t>(c)</w:t>
      </w:r>
      <w:r w:rsidRPr="00755771">
        <w:tab/>
        <w:t>the Companies Auditors and Liquidators Disciplinary Board.</w:t>
      </w:r>
    </w:p>
    <w:p w:rsidR="00AD7288" w:rsidRPr="00755771" w:rsidRDefault="00AD7288" w:rsidP="00AD7288">
      <w:pPr>
        <w:pStyle w:val="subsection"/>
      </w:pPr>
      <w:r w:rsidRPr="00755771">
        <w:tab/>
        <w:t>(2)</w:t>
      </w:r>
      <w:r w:rsidRPr="00755771">
        <w:tab/>
        <w:t xml:space="preserve">For the purposes of this Law and the </w:t>
      </w:r>
      <w:r w:rsidRPr="00755771">
        <w:rPr>
          <w:i/>
        </w:rPr>
        <w:t>Administrative Appeals Tribunal Act 1975</w:t>
      </w:r>
      <w:r w:rsidRPr="00755771">
        <w:t>, the Commission shall be taken to be a person whose interests are affected by a decision made under this Law by the Companies Auditors and Liquidators Disciplinary Board.</w:t>
      </w:r>
    </w:p>
    <w:p w:rsidR="00AD7288" w:rsidRPr="00755771" w:rsidRDefault="00AD7288" w:rsidP="00AD7288">
      <w:pPr>
        <w:pStyle w:val="ActHead5"/>
      </w:pPr>
      <w:bookmarkStart w:id="80" w:name="_Toc176505344"/>
      <w:r w:rsidRPr="0070684F">
        <w:rPr>
          <w:rStyle w:val="CharSectno"/>
        </w:rPr>
        <w:t>1317C</w:t>
      </w:r>
      <w:r w:rsidRPr="00755771">
        <w:t xml:space="preserve">  Excluded decisions</w:t>
      </w:r>
      <w:bookmarkEnd w:id="80"/>
    </w:p>
    <w:p w:rsidR="00AD7288" w:rsidRPr="00755771" w:rsidRDefault="00AD7288" w:rsidP="00AD7288">
      <w:pPr>
        <w:pStyle w:val="subsection"/>
      </w:pPr>
      <w:r w:rsidRPr="00755771">
        <w:tab/>
      </w:r>
      <w:r w:rsidRPr="00755771">
        <w:tab/>
      </w:r>
      <w:r w:rsidR="0070684F">
        <w:t>Section 1</w:t>
      </w:r>
      <w:r w:rsidRPr="00755771">
        <w:t>317B does not apply in relation to:</w:t>
      </w:r>
    </w:p>
    <w:p w:rsidR="00AD7288" w:rsidRPr="00755771" w:rsidRDefault="00AD7288" w:rsidP="00AD7288">
      <w:pPr>
        <w:pStyle w:val="paragraph"/>
      </w:pPr>
      <w:r w:rsidRPr="00755771">
        <w:tab/>
        <w:t>(a)</w:t>
      </w:r>
      <w:r w:rsidRPr="00755771">
        <w:tab/>
        <w:t>a decision in respect of which any provision in the nature of an appeal or review is expressly provided by this Law;</w:t>
      </w:r>
      <w:r w:rsidR="00F936E3" w:rsidRPr="00755771">
        <w:t xml:space="preserve"> or</w:t>
      </w:r>
    </w:p>
    <w:p w:rsidR="00AD7288" w:rsidRPr="00755771" w:rsidRDefault="00AD7288" w:rsidP="00AD7288">
      <w:pPr>
        <w:pStyle w:val="paragraph"/>
      </w:pPr>
      <w:r w:rsidRPr="00755771">
        <w:tab/>
        <w:t>(b)</w:t>
      </w:r>
      <w:r w:rsidRPr="00755771">
        <w:tab/>
        <w:t>a decision that is declared by this Law to be conclusive or final or is embodied in a document declared by this Law to be conclusive evidence of an act, matter or thing;</w:t>
      </w:r>
      <w:r w:rsidR="00F936E3" w:rsidRPr="00755771">
        <w:t xml:space="preserve"> or</w:t>
      </w:r>
    </w:p>
    <w:p w:rsidR="00AD7288" w:rsidRPr="00755771" w:rsidRDefault="00AD7288" w:rsidP="00AD7288">
      <w:pPr>
        <w:pStyle w:val="paragraph"/>
      </w:pPr>
      <w:r w:rsidRPr="00755771">
        <w:tab/>
        <w:t>(d)</w:t>
      </w:r>
      <w:r w:rsidRPr="00755771">
        <w:tab/>
        <w:t xml:space="preserve">a decision made by the Commission in the performance of a function, or in the exercise of a power, under </w:t>
      </w:r>
      <w:r w:rsidR="0070684F">
        <w:t>section 6</w:t>
      </w:r>
      <w:r w:rsidR="00043DF1" w:rsidRPr="00755771">
        <w:t>01CC or 601CL</w:t>
      </w:r>
      <w:r w:rsidRPr="00755771">
        <w:t xml:space="preserve"> or </w:t>
      </w:r>
      <w:r w:rsidR="0070684F">
        <w:t>Chapter 5</w:t>
      </w:r>
      <w:r w:rsidR="00C25D40" w:rsidRPr="00755771">
        <w:t>A</w:t>
      </w:r>
      <w:r w:rsidRPr="00755771">
        <w:t>; or</w:t>
      </w:r>
    </w:p>
    <w:p w:rsidR="00F936E3" w:rsidRPr="00755771" w:rsidRDefault="00AD7288" w:rsidP="00AD7288">
      <w:pPr>
        <w:pStyle w:val="paragraph"/>
      </w:pPr>
      <w:r w:rsidRPr="00755771">
        <w:lastRenderedPageBreak/>
        <w:tab/>
        <w:t>(e)</w:t>
      </w:r>
      <w:r w:rsidRPr="00755771">
        <w:tab/>
        <w:t xml:space="preserve">a decision by the Commission to refuse to exercise a power under </w:t>
      </w:r>
      <w:r w:rsidR="0070684F">
        <w:t>section 6</w:t>
      </w:r>
      <w:r w:rsidR="00043DF1" w:rsidRPr="00755771">
        <w:t>01CC or 601CL</w:t>
      </w:r>
      <w:r w:rsidRPr="00755771">
        <w:t xml:space="preserve"> or </w:t>
      </w:r>
      <w:r w:rsidR="0070684F">
        <w:t>Chapter 5</w:t>
      </w:r>
      <w:r w:rsidR="00C25D40" w:rsidRPr="00755771">
        <w:t>A</w:t>
      </w:r>
      <w:r w:rsidR="00F936E3" w:rsidRPr="00755771">
        <w:t>; or</w:t>
      </w:r>
    </w:p>
    <w:p w:rsidR="00EB6EEB" w:rsidRPr="00755771" w:rsidRDefault="00EB6EEB" w:rsidP="007972A2">
      <w:pPr>
        <w:pStyle w:val="paragraph"/>
      </w:pPr>
      <w:r w:rsidRPr="00755771">
        <w:tab/>
        <w:t>(f)</w:t>
      </w:r>
      <w:r w:rsidRPr="00755771">
        <w:tab/>
        <w:t xml:space="preserve">a decision to apply under </w:t>
      </w:r>
      <w:r w:rsidR="0070684F">
        <w:t>section 5</w:t>
      </w:r>
      <w:r w:rsidRPr="00755771">
        <w:t>96A or 596B for the Court to summon a person for examination about a corporation’s examinable affairs; or</w:t>
      </w:r>
    </w:p>
    <w:p w:rsidR="00144563" w:rsidRPr="00755771" w:rsidRDefault="00EB6EEB" w:rsidP="00EB6EEB">
      <w:pPr>
        <w:pStyle w:val="paragraph"/>
      </w:pPr>
      <w:r w:rsidRPr="00755771">
        <w:tab/>
        <w:t>(g)</w:t>
      </w:r>
      <w:r w:rsidRPr="00755771">
        <w:tab/>
        <w:t xml:space="preserve">a decision to apply under </w:t>
      </w:r>
      <w:r w:rsidR="0070684F">
        <w:t>section 5</w:t>
      </w:r>
      <w:r w:rsidRPr="00755771">
        <w:t>97A for the Court to require a person to file an affidavit about a corporation’s examinable affairs</w:t>
      </w:r>
      <w:r w:rsidR="00144563" w:rsidRPr="00755771">
        <w:t>; or</w:t>
      </w:r>
    </w:p>
    <w:p w:rsidR="00AD7288" w:rsidRPr="00755771" w:rsidRDefault="00144563" w:rsidP="00EB6EEB">
      <w:pPr>
        <w:pStyle w:val="paragraph"/>
      </w:pPr>
      <w:r w:rsidRPr="00755771">
        <w:rPr>
          <w:szCs w:val="22"/>
        </w:rPr>
        <w:tab/>
        <w:t>(h)</w:t>
      </w:r>
      <w:r w:rsidRPr="00755771">
        <w:rPr>
          <w:szCs w:val="22"/>
        </w:rPr>
        <w:tab/>
        <w:t xml:space="preserve">a decision to make a determination under </w:t>
      </w:r>
      <w:r w:rsidR="0070684F">
        <w:rPr>
          <w:szCs w:val="22"/>
        </w:rPr>
        <w:t>subsection 1</w:t>
      </w:r>
      <w:r w:rsidRPr="00755771">
        <w:rPr>
          <w:szCs w:val="22"/>
        </w:rPr>
        <w:t>317D(3)</w:t>
      </w:r>
      <w:r w:rsidR="00EB6EEB" w:rsidRPr="00755771">
        <w:t>.</w:t>
      </w:r>
    </w:p>
    <w:p w:rsidR="00144563" w:rsidRPr="00755771" w:rsidRDefault="00144563" w:rsidP="00144563">
      <w:pPr>
        <w:pStyle w:val="ActHead5"/>
      </w:pPr>
      <w:bookmarkStart w:id="81" w:name="_Toc176505345"/>
      <w:r w:rsidRPr="0070684F">
        <w:rPr>
          <w:rStyle w:val="CharSectno"/>
        </w:rPr>
        <w:t>1317D</w:t>
      </w:r>
      <w:r w:rsidRPr="00755771">
        <w:t xml:space="preserve">  </w:t>
      </w:r>
      <w:r w:rsidRPr="00755771">
        <w:rPr>
          <w:bCs/>
          <w:szCs w:val="22"/>
        </w:rPr>
        <w:t>Notice of reviewable decision and review rights</w:t>
      </w:r>
      <w:bookmarkEnd w:id="81"/>
    </w:p>
    <w:p w:rsidR="00144563" w:rsidRPr="00755771" w:rsidRDefault="00144563" w:rsidP="008927FA">
      <w:pPr>
        <w:pStyle w:val="subsection"/>
      </w:pPr>
      <w:r w:rsidRPr="00755771">
        <w:tab/>
        <w:t>(1)</w:t>
      </w:r>
      <w:r w:rsidRPr="00755771">
        <w:tab/>
        <w:t xml:space="preserve">This section applies if the Minister, the Commission or the Companies Auditors and Liquidators Disciplinary Board (the </w:t>
      </w:r>
      <w:r w:rsidRPr="00755771">
        <w:rPr>
          <w:b/>
          <w:i/>
        </w:rPr>
        <w:t>decision maker</w:t>
      </w:r>
      <w:r w:rsidRPr="00755771">
        <w:t xml:space="preserve">) makes a decision to which </w:t>
      </w:r>
      <w:r w:rsidR="0070684F">
        <w:t>section 1</w:t>
      </w:r>
      <w:r w:rsidRPr="00755771">
        <w:t>317B applies.</w:t>
      </w:r>
    </w:p>
    <w:p w:rsidR="00144563" w:rsidRPr="00755771" w:rsidRDefault="00144563" w:rsidP="008927FA">
      <w:pPr>
        <w:pStyle w:val="subsection"/>
      </w:pPr>
      <w:r w:rsidRPr="00755771">
        <w:tab/>
        <w:t>(2)</w:t>
      </w:r>
      <w:r w:rsidRPr="00755771">
        <w:tab/>
        <w:t xml:space="preserve">Subject to </w:t>
      </w:r>
      <w:r w:rsidR="0070684F">
        <w:t>subsection (</w:t>
      </w:r>
      <w:r w:rsidRPr="00755771">
        <w:t>3), the decision maker must take such steps as are reasonable in the circumstances to give to each person whose interests are affected by the decision notice, in writing or otherwise:</w:t>
      </w:r>
    </w:p>
    <w:p w:rsidR="00144563" w:rsidRPr="00755771" w:rsidRDefault="00144563" w:rsidP="008927FA">
      <w:pPr>
        <w:pStyle w:val="paragraph"/>
      </w:pPr>
      <w:r w:rsidRPr="00755771">
        <w:tab/>
        <w:t>(a)</w:t>
      </w:r>
      <w:r w:rsidRPr="00755771">
        <w:tab/>
        <w:t>of the making of the decision; and</w:t>
      </w:r>
    </w:p>
    <w:p w:rsidR="00144563" w:rsidRPr="00755771" w:rsidRDefault="00144563" w:rsidP="008927FA">
      <w:pPr>
        <w:pStyle w:val="paragraph"/>
      </w:pPr>
      <w:r w:rsidRPr="00755771">
        <w:tab/>
        <w:t>(b)</w:t>
      </w:r>
      <w:r w:rsidRPr="00755771">
        <w:tab/>
        <w:t>of the person’s right to have the decision reviewed by the Tribunal.</w:t>
      </w:r>
    </w:p>
    <w:p w:rsidR="00144563" w:rsidRPr="00755771" w:rsidRDefault="00144563" w:rsidP="008927FA">
      <w:pPr>
        <w:pStyle w:val="subsection"/>
      </w:pPr>
      <w:r w:rsidRPr="00755771">
        <w:tab/>
        <w:t>(3)</w:t>
      </w:r>
      <w:r w:rsidRPr="00755771">
        <w:tab/>
      </w:r>
      <w:r w:rsidR="0070684F">
        <w:t>Subsection (</w:t>
      </w:r>
      <w:r w:rsidRPr="00755771">
        <w:t>2) does not require the decision maker to give notice to a person affected by the decision or to the persons in a class of persons affected by the decision, if the decision maker determines that giving notice to the person or persons is not warranted, having regard to:</w:t>
      </w:r>
    </w:p>
    <w:p w:rsidR="00144563" w:rsidRPr="00755771" w:rsidRDefault="00144563" w:rsidP="008927FA">
      <w:pPr>
        <w:pStyle w:val="paragraph"/>
      </w:pPr>
      <w:r w:rsidRPr="00755771">
        <w:tab/>
        <w:t>(a)</w:t>
      </w:r>
      <w:r w:rsidRPr="00755771">
        <w:tab/>
        <w:t>the cost of giving notice to the person or persons; and</w:t>
      </w:r>
    </w:p>
    <w:p w:rsidR="00144563" w:rsidRPr="00755771" w:rsidRDefault="00144563" w:rsidP="008927FA">
      <w:pPr>
        <w:pStyle w:val="paragraph"/>
      </w:pPr>
      <w:r w:rsidRPr="00755771">
        <w:tab/>
        <w:t>(b)</w:t>
      </w:r>
      <w:r w:rsidRPr="00755771">
        <w:tab/>
        <w:t>the way in which the interests of the person or persons are affected by the decision.</w:t>
      </w:r>
    </w:p>
    <w:p w:rsidR="00144563" w:rsidRPr="00755771" w:rsidRDefault="00144563" w:rsidP="008927FA">
      <w:pPr>
        <w:pStyle w:val="subsection"/>
      </w:pPr>
      <w:r w:rsidRPr="00755771">
        <w:tab/>
        <w:t>(4)</w:t>
      </w:r>
      <w:r w:rsidRPr="00755771">
        <w:tab/>
        <w:t>A failure to comply with this section does not affect the validity of the decision.</w:t>
      </w:r>
    </w:p>
    <w:p w:rsidR="00144563" w:rsidRPr="00755771" w:rsidRDefault="00144563" w:rsidP="008927FA">
      <w:pPr>
        <w:pStyle w:val="subsection"/>
      </w:pPr>
      <w:r w:rsidRPr="00755771">
        <w:lastRenderedPageBreak/>
        <w:tab/>
        <w:t>(5)</w:t>
      </w:r>
      <w:r w:rsidRPr="00755771">
        <w:tab/>
        <w:t xml:space="preserve">The fact that a person has not been given notice of the decision because of a determination under </w:t>
      </w:r>
      <w:r w:rsidR="0070684F">
        <w:t>subsection (</w:t>
      </w:r>
      <w:r w:rsidRPr="00755771">
        <w:t xml:space="preserve">3) constitutes special circumstances for the purposes of </w:t>
      </w:r>
      <w:r w:rsidR="0070684F">
        <w:t>subsection 2</w:t>
      </w:r>
      <w:r w:rsidRPr="00755771">
        <w:t xml:space="preserve">9(6) of the </w:t>
      </w:r>
      <w:r w:rsidRPr="00755771">
        <w:rPr>
          <w:i/>
        </w:rPr>
        <w:t>Administrative Appeals Tribunal Act 1975</w:t>
      </w:r>
      <w:r w:rsidRPr="00755771">
        <w:t>.</w:t>
      </w:r>
    </w:p>
    <w:p w:rsidR="00B239CF" w:rsidRPr="00755771" w:rsidRDefault="0070684F" w:rsidP="00B239CF">
      <w:pPr>
        <w:pStyle w:val="ActHead2"/>
        <w:pageBreakBefore/>
      </w:pPr>
      <w:bookmarkStart w:id="82" w:name="_Toc176505346"/>
      <w:r w:rsidRPr="0070684F">
        <w:rPr>
          <w:rStyle w:val="CharPartNo"/>
        </w:rPr>
        <w:lastRenderedPageBreak/>
        <w:t>Part 9</w:t>
      </w:r>
      <w:r w:rsidR="00B239CF" w:rsidRPr="0070684F">
        <w:rPr>
          <w:rStyle w:val="CharPartNo"/>
        </w:rPr>
        <w:t>.4B</w:t>
      </w:r>
      <w:r w:rsidR="00B239CF" w:rsidRPr="00755771">
        <w:t>—</w:t>
      </w:r>
      <w:r w:rsidR="00B239CF" w:rsidRPr="0070684F">
        <w:rPr>
          <w:rStyle w:val="CharPartText"/>
        </w:rPr>
        <w:t>Civil and criminal consequences of contravening civil penalty provisions</w:t>
      </w:r>
      <w:bookmarkEnd w:id="82"/>
    </w:p>
    <w:p w:rsidR="00B239CF" w:rsidRPr="00755771" w:rsidRDefault="0070684F" w:rsidP="00B239CF">
      <w:pPr>
        <w:pStyle w:val="ActHead3"/>
      </w:pPr>
      <w:bookmarkStart w:id="83" w:name="_Toc176505347"/>
      <w:r w:rsidRPr="0070684F">
        <w:rPr>
          <w:rStyle w:val="CharDivNo"/>
        </w:rPr>
        <w:t>Division 1</w:t>
      </w:r>
      <w:r w:rsidR="00B239CF" w:rsidRPr="00755771">
        <w:t>—</w:t>
      </w:r>
      <w:r w:rsidR="00B239CF" w:rsidRPr="0070684F">
        <w:rPr>
          <w:rStyle w:val="CharDivText"/>
        </w:rPr>
        <w:t>Preliminary</w:t>
      </w:r>
      <w:bookmarkEnd w:id="83"/>
    </w:p>
    <w:p w:rsidR="000043E2" w:rsidRPr="00755771" w:rsidRDefault="000043E2" w:rsidP="000043E2">
      <w:pPr>
        <w:pStyle w:val="ActHead5"/>
      </w:pPr>
      <w:bookmarkStart w:id="84" w:name="_Toc176505348"/>
      <w:r w:rsidRPr="0070684F">
        <w:rPr>
          <w:rStyle w:val="CharSectno"/>
        </w:rPr>
        <w:t>1317DA</w:t>
      </w:r>
      <w:r w:rsidRPr="00755771">
        <w:t xml:space="preserve">  Civil penalty provisions</w:t>
      </w:r>
      <w:bookmarkEnd w:id="84"/>
    </w:p>
    <w:p w:rsidR="000043E2" w:rsidRPr="00755771" w:rsidRDefault="000043E2" w:rsidP="00666739">
      <w:pPr>
        <w:pStyle w:val="subsection"/>
      </w:pPr>
      <w:r w:rsidRPr="00755771">
        <w:tab/>
      </w:r>
      <w:r w:rsidRPr="00755771">
        <w:tab/>
        <w:t>Each of the following provisions of the Corporations Law of this jurisdiction is a civil penalty provision:</w:t>
      </w:r>
    </w:p>
    <w:p w:rsidR="000043E2" w:rsidRPr="00755771" w:rsidRDefault="001F6986">
      <w:pPr>
        <w:pStyle w:val="subsection"/>
      </w:pPr>
      <w:r w:rsidRPr="00755771">
        <w:tab/>
      </w:r>
      <w:r w:rsidRPr="00755771">
        <w:tab/>
      </w:r>
      <w:r w:rsidR="0070684F">
        <w:t>Subsections 2</w:t>
      </w:r>
      <w:r w:rsidR="000043E2" w:rsidRPr="00755771">
        <w:t>32(2), (4), (5) and (6);</w:t>
      </w:r>
    </w:p>
    <w:p w:rsidR="000043E2" w:rsidRPr="00755771" w:rsidRDefault="0070684F" w:rsidP="0044343A">
      <w:pPr>
        <w:pStyle w:val="subsection2"/>
      </w:pPr>
      <w:r>
        <w:t>Subsections 2</w:t>
      </w:r>
      <w:r w:rsidR="000043E2" w:rsidRPr="00755771">
        <w:t>43ZE(2) and (3);</w:t>
      </w:r>
    </w:p>
    <w:p w:rsidR="00ED6E91" w:rsidRPr="00755771" w:rsidRDefault="0070684F" w:rsidP="0044343A">
      <w:pPr>
        <w:pStyle w:val="subsection2"/>
      </w:pPr>
      <w:r>
        <w:t>Subsection 2</w:t>
      </w:r>
      <w:r w:rsidR="00ED6E91" w:rsidRPr="00755771">
        <w:t>54L(2);</w:t>
      </w:r>
    </w:p>
    <w:p w:rsidR="00ED6E91" w:rsidRPr="00755771" w:rsidRDefault="0070684F" w:rsidP="0044343A">
      <w:pPr>
        <w:pStyle w:val="subsection2"/>
      </w:pPr>
      <w:r>
        <w:t>Subsection 2</w:t>
      </w:r>
      <w:r w:rsidR="00284E8B" w:rsidRPr="00755771">
        <w:t>56D(3)</w:t>
      </w:r>
      <w:r w:rsidR="00ED6E91" w:rsidRPr="00755771">
        <w:t>;</w:t>
      </w:r>
    </w:p>
    <w:p w:rsidR="00ED6E91" w:rsidRPr="00755771" w:rsidRDefault="0070684F" w:rsidP="0044343A">
      <w:pPr>
        <w:pStyle w:val="subsection2"/>
      </w:pPr>
      <w:r>
        <w:t>Subsection 2</w:t>
      </w:r>
      <w:r w:rsidR="00ED6E91" w:rsidRPr="00755771">
        <w:t>59F(2);</w:t>
      </w:r>
    </w:p>
    <w:p w:rsidR="00ED6E91" w:rsidRPr="00755771" w:rsidRDefault="0070684F" w:rsidP="0044343A">
      <w:pPr>
        <w:pStyle w:val="subsection2"/>
      </w:pPr>
      <w:r>
        <w:t>Subsection 2</w:t>
      </w:r>
      <w:r w:rsidR="001F6986" w:rsidRPr="00755771">
        <w:t>60D(2);</w:t>
      </w:r>
    </w:p>
    <w:p w:rsidR="000043E2" w:rsidRPr="00755771" w:rsidRDefault="0070684F" w:rsidP="0044343A">
      <w:pPr>
        <w:pStyle w:val="subsection2"/>
      </w:pPr>
      <w:r>
        <w:t>Subsection 3</w:t>
      </w:r>
      <w:r w:rsidR="009F11E3" w:rsidRPr="00755771">
        <w:t>44</w:t>
      </w:r>
      <w:r w:rsidR="000043E2" w:rsidRPr="00755771">
        <w:t>(1);</w:t>
      </w:r>
    </w:p>
    <w:p w:rsidR="00E452B5" w:rsidRPr="00755771" w:rsidRDefault="0070684F" w:rsidP="001F6986">
      <w:pPr>
        <w:pStyle w:val="subsection2"/>
      </w:pPr>
      <w:r>
        <w:t>Section 5</w:t>
      </w:r>
      <w:r w:rsidR="000043E2" w:rsidRPr="00755771">
        <w:t>88G</w:t>
      </w:r>
      <w:r w:rsidR="009C19DB" w:rsidRPr="00755771">
        <w:t>;</w:t>
      </w:r>
    </w:p>
    <w:p w:rsidR="00E452B5" w:rsidRPr="00755771" w:rsidRDefault="0070684F" w:rsidP="001F6986">
      <w:pPr>
        <w:pStyle w:val="subsection2"/>
      </w:pPr>
      <w:r>
        <w:t>Subsection 6</w:t>
      </w:r>
      <w:r w:rsidR="00E452B5" w:rsidRPr="00755771">
        <w:t>01FC(1)</w:t>
      </w:r>
      <w:r w:rsidR="009C19DB" w:rsidRPr="00755771">
        <w:t>;</w:t>
      </w:r>
    </w:p>
    <w:p w:rsidR="00E452B5" w:rsidRPr="00755771" w:rsidRDefault="0070684F" w:rsidP="001F6986">
      <w:pPr>
        <w:pStyle w:val="subsection2"/>
      </w:pPr>
      <w:r>
        <w:t>Subsection 6</w:t>
      </w:r>
      <w:r w:rsidR="00E452B5" w:rsidRPr="00755771">
        <w:t>01FD(1)</w:t>
      </w:r>
      <w:r w:rsidR="009C19DB" w:rsidRPr="00755771">
        <w:t>;</w:t>
      </w:r>
    </w:p>
    <w:p w:rsidR="00E452B5" w:rsidRPr="00755771" w:rsidRDefault="0070684F" w:rsidP="001F6986">
      <w:pPr>
        <w:pStyle w:val="subsection2"/>
      </w:pPr>
      <w:r>
        <w:t>Subsection 6</w:t>
      </w:r>
      <w:r w:rsidR="00E452B5" w:rsidRPr="00755771">
        <w:t>01FE(1)</w:t>
      </w:r>
      <w:r w:rsidR="009C19DB" w:rsidRPr="00755771">
        <w:t>;</w:t>
      </w:r>
    </w:p>
    <w:p w:rsidR="00E452B5" w:rsidRPr="00755771" w:rsidRDefault="0070684F" w:rsidP="001F6986">
      <w:pPr>
        <w:pStyle w:val="subsection2"/>
      </w:pPr>
      <w:r>
        <w:t>Section 6</w:t>
      </w:r>
      <w:r w:rsidR="00E452B5" w:rsidRPr="00755771">
        <w:t>01FG</w:t>
      </w:r>
      <w:r w:rsidR="009C19DB" w:rsidRPr="00755771">
        <w:t>;</w:t>
      </w:r>
    </w:p>
    <w:p w:rsidR="000043E2" w:rsidRPr="00755771" w:rsidRDefault="0070684F" w:rsidP="00DF1040">
      <w:pPr>
        <w:pStyle w:val="subsection2"/>
      </w:pPr>
      <w:r>
        <w:t>Subsection 6</w:t>
      </w:r>
      <w:r w:rsidR="00E452B5" w:rsidRPr="00755771">
        <w:t>01JD(1)</w:t>
      </w:r>
      <w:r w:rsidR="00C23E70" w:rsidRPr="00755771">
        <w:t>;</w:t>
      </w:r>
    </w:p>
    <w:p w:rsidR="00C23E70" w:rsidRPr="00755771" w:rsidRDefault="0070684F" w:rsidP="00C23E70">
      <w:pPr>
        <w:pStyle w:val="subsection2"/>
      </w:pPr>
      <w:r>
        <w:t>Subclause 2</w:t>
      </w:r>
      <w:r w:rsidR="00C23E70" w:rsidRPr="00755771">
        <w:t xml:space="preserve">9(6) of </w:t>
      </w:r>
      <w:r>
        <w:t>Schedule 4</w:t>
      </w:r>
      <w:r w:rsidR="00C23E70" w:rsidRPr="00755771">
        <w:t>.</w:t>
      </w:r>
    </w:p>
    <w:p w:rsidR="000043E2" w:rsidRPr="00755771" w:rsidRDefault="000043E2" w:rsidP="000043E2">
      <w:pPr>
        <w:pStyle w:val="ActHead5"/>
      </w:pPr>
      <w:bookmarkStart w:id="85" w:name="_Toc176505349"/>
      <w:r w:rsidRPr="0070684F">
        <w:rPr>
          <w:rStyle w:val="CharSectno"/>
        </w:rPr>
        <w:t>1317DB</w:t>
      </w:r>
      <w:r w:rsidRPr="00755771">
        <w:t xml:space="preserve">  Person involved in contravening a provision taken to have contravened the provision</w:t>
      </w:r>
      <w:bookmarkEnd w:id="85"/>
    </w:p>
    <w:p w:rsidR="000043E2" w:rsidRPr="00755771" w:rsidRDefault="000043E2" w:rsidP="00666739">
      <w:pPr>
        <w:pStyle w:val="subsection"/>
      </w:pPr>
      <w:r w:rsidRPr="00755771">
        <w:rPr>
          <w:szCs w:val="24"/>
        </w:rPr>
        <w:tab/>
      </w:r>
      <w:r w:rsidRPr="00755771">
        <w:rPr>
          <w:szCs w:val="24"/>
        </w:rPr>
        <w:tab/>
        <w:t>For the purposes of this Part, a person who is involved in a contravention of a particular provision of this Law or a corresponding law is taken to have contravened that provision.</w:t>
      </w:r>
    </w:p>
    <w:p w:rsidR="000043E2" w:rsidRPr="00755771" w:rsidRDefault="000043E2" w:rsidP="000043E2">
      <w:pPr>
        <w:pStyle w:val="ActHead5"/>
      </w:pPr>
      <w:bookmarkStart w:id="86" w:name="_Toc176505350"/>
      <w:r w:rsidRPr="0070684F">
        <w:rPr>
          <w:rStyle w:val="CharSectno"/>
        </w:rPr>
        <w:lastRenderedPageBreak/>
        <w:t>1317DC</w:t>
      </w:r>
      <w:r w:rsidRPr="00755771">
        <w:t xml:space="preserve">  Contravention committed partly in, and partly out of, the jurisdiction</w:t>
      </w:r>
      <w:bookmarkEnd w:id="86"/>
    </w:p>
    <w:p w:rsidR="000043E2" w:rsidRPr="00755771" w:rsidRDefault="000043E2" w:rsidP="00666739">
      <w:pPr>
        <w:pStyle w:val="subsection"/>
        <w:rPr>
          <w:szCs w:val="24"/>
        </w:rPr>
      </w:pPr>
      <w:r w:rsidRPr="00755771">
        <w:rPr>
          <w:szCs w:val="24"/>
        </w:rPr>
        <w:tab/>
      </w:r>
      <w:r w:rsidRPr="00755771">
        <w:rPr>
          <w:szCs w:val="24"/>
        </w:rPr>
        <w:tab/>
        <w:t>Where:</w:t>
      </w:r>
    </w:p>
    <w:p w:rsidR="000043E2" w:rsidRPr="00755771" w:rsidRDefault="000043E2" w:rsidP="00666739">
      <w:pPr>
        <w:pStyle w:val="paragraph"/>
      </w:pPr>
      <w:r w:rsidRPr="00755771">
        <w:tab/>
        <w:t>(a)</w:t>
      </w:r>
      <w:r w:rsidRPr="00755771">
        <w:tab/>
        <w:t>a person does or omits to do an act outside this jurisdiction; and</w:t>
      </w:r>
    </w:p>
    <w:p w:rsidR="000043E2" w:rsidRPr="00755771" w:rsidRDefault="000043E2" w:rsidP="00666739">
      <w:pPr>
        <w:pStyle w:val="paragraph"/>
      </w:pPr>
      <w:r w:rsidRPr="00755771">
        <w:tab/>
        <w:t>(b)</w:t>
      </w:r>
      <w:r w:rsidRPr="00755771">
        <w:tab/>
        <w:t>if the person had done or omitted to do that act in this jurisdiction, the person would, because of also having done or omitted to do an act in this jurisdiction, have contravened a civil penalty provision;</w:t>
      </w:r>
    </w:p>
    <w:p w:rsidR="000043E2" w:rsidRPr="00755771" w:rsidRDefault="000043E2" w:rsidP="00666739">
      <w:pPr>
        <w:pStyle w:val="subsection2"/>
      </w:pPr>
      <w:r w:rsidRPr="00755771">
        <w:t>the person contravenes that provision.</w:t>
      </w:r>
    </w:p>
    <w:p w:rsidR="000043E2" w:rsidRPr="00755771" w:rsidRDefault="000043E2" w:rsidP="000043E2">
      <w:pPr>
        <w:pStyle w:val="ActHead5"/>
      </w:pPr>
      <w:bookmarkStart w:id="87" w:name="_Toc176505351"/>
      <w:r w:rsidRPr="0070684F">
        <w:rPr>
          <w:rStyle w:val="CharSectno"/>
        </w:rPr>
        <w:t>1317DD</w:t>
      </w:r>
      <w:r w:rsidRPr="00755771">
        <w:t xml:space="preserve">  Reciprocity in relation to contraventions</w:t>
      </w:r>
      <w:bookmarkEnd w:id="87"/>
    </w:p>
    <w:p w:rsidR="000043E2" w:rsidRPr="00755771" w:rsidRDefault="000043E2" w:rsidP="00666739">
      <w:pPr>
        <w:pStyle w:val="subsection"/>
        <w:rPr>
          <w:szCs w:val="24"/>
        </w:rPr>
      </w:pPr>
      <w:r w:rsidRPr="00755771">
        <w:rPr>
          <w:szCs w:val="24"/>
        </w:rPr>
        <w:tab/>
      </w:r>
      <w:r w:rsidRPr="00755771">
        <w:rPr>
          <w:szCs w:val="24"/>
        </w:rPr>
        <w:tab/>
        <w:t>Where:</w:t>
      </w:r>
    </w:p>
    <w:p w:rsidR="000043E2" w:rsidRPr="00755771" w:rsidRDefault="000043E2" w:rsidP="00666739">
      <w:pPr>
        <w:pStyle w:val="paragraph"/>
      </w:pPr>
      <w:r w:rsidRPr="00755771">
        <w:tab/>
        <w:t>(a)</w:t>
      </w:r>
      <w:r w:rsidRPr="00755771">
        <w:tab/>
        <w:t>a person does or omits to do an act in this jurisdiction; and</w:t>
      </w:r>
    </w:p>
    <w:p w:rsidR="000043E2" w:rsidRPr="00755771" w:rsidRDefault="000043E2" w:rsidP="00666739">
      <w:pPr>
        <w:pStyle w:val="paragraph"/>
      </w:pPr>
      <w:r w:rsidRPr="00755771">
        <w:tab/>
        <w:t>(b)</w:t>
      </w:r>
      <w:r w:rsidRPr="00755771">
        <w:tab/>
        <w:t>if the person had done or omitted to do that act in another jurisdiction, the person would have contravened a provision of the Corporations Law of another jurisdiction that corresponds to a civil penalty provision;</w:t>
      </w:r>
    </w:p>
    <w:p w:rsidR="000043E2" w:rsidRPr="00755771" w:rsidRDefault="000043E2" w:rsidP="00666739">
      <w:pPr>
        <w:pStyle w:val="subsection2"/>
      </w:pPr>
      <w:r w:rsidRPr="00755771">
        <w:t>the person contravenes that civil penalty provision.</w:t>
      </w:r>
    </w:p>
    <w:p w:rsidR="000043E2" w:rsidRPr="00755771" w:rsidRDefault="0070684F" w:rsidP="00666739">
      <w:pPr>
        <w:pStyle w:val="ActHead3"/>
        <w:pageBreakBefore/>
      </w:pPr>
      <w:bookmarkStart w:id="88" w:name="_Toc176505352"/>
      <w:r w:rsidRPr="0070684F">
        <w:rPr>
          <w:rStyle w:val="CharDivNo"/>
        </w:rPr>
        <w:lastRenderedPageBreak/>
        <w:t>Division 2</w:t>
      </w:r>
      <w:r w:rsidR="000043E2" w:rsidRPr="00755771">
        <w:t>—</w:t>
      </w:r>
      <w:r w:rsidR="000043E2" w:rsidRPr="0070684F">
        <w:rPr>
          <w:rStyle w:val="CharDivText"/>
        </w:rPr>
        <w:t>Civil penalty orders</w:t>
      </w:r>
      <w:bookmarkEnd w:id="88"/>
    </w:p>
    <w:p w:rsidR="000043E2" w:rsidRPr="00755771" w:rsidRDefault="000043E2" w:rsidP="000043E2">
      <w:pPr>
        <w:pStyle w:val="ActHead5"/>
      </w:pPr>
      <w:bookmarkStart w:id="89" w:name="_Toc176505353"/>
      <w:r w:rsidRPr="0070684F">
        <w:rPr>
          <w:rStyle w:val="CharSectno"/>
        </w:rPr>
        <w:t>1317EA</w:t>
      </w:r>
      <w:r w:rsidRPr="00755771">
        <w:t xml:space="preserve">  Court may make civil penalty orders</w:t>
      </w:r>
      <w:bookmarkEnd w:id="89"/>
    </w:p>
    <w:p w:rsidR="000043E2" w:rsidRPr="00755771" w:rsidRDefault="000043E2" w:rsidP="00666739">
      <w:pPr>
        <w:pStyle w:val="subsection"/>
        <w:rPr>
          <w:szCs w:val="24"/>
        </w:rPr>
      </w:pPr>
      <w:r w:rsidRPr="00755771">
        <w:rPr>
          <w:szCs w:val="24"/>
        </w:rPr>
        <w:tab/>
        <w:t>(1)</w:t>
      </w:r>
      <w:r w:rsidRPr="00755771">
        <w:rPr>
          <w:szCs w:val="24"/>
        </w:rPr>
        <w:tab/>
        <w:t xml:space="preserve">This section applies if the Court is satisfied that a person has contravened a civil penalty provision, whether or not the contravention also constitutes an offence because of </w:t>
      </w:r>
      <w:r w:rsidR="0070684F">
        <w:rPr>
          <w:szCs w:val="24"/>
        </w:rPr>
        <w:t>section 1</w:t>
      </w:r>
      <w:r w:rsidRPr="00755771">
        <w:rPr>
          <w:szCs w:val="24"/>
        </w:rPr>
        <w:t>317FA.</w:t>
      </w:r>
    </w:p>
    <w:p w:rsidR="000043E2" w:rsidRPr="00755771" w:rsidRDefault="000043E2" w:rsidP="00666739">
      <w:pPr>
        <w:pStyle w:val="notetext"/>
      </w:pPr>
      <w:r w:rsidRPr="00755771">
        <w:t>Note:</w:t>
      </w:r>
      <w:r w:rsidRPr="00755771">
        <w:tab/>
      </w:r>
      <w:r w:rsidR="0070684F">
        <w:t>Section 1</w:t>
      </w:r>
      <w:r w:rsidRPr="00755771">
        <w:t>317HF provides that a certificate by a court that the court has declared a person to have contravened a civil penalty provision is conclusive evidence of the contravention.</w:t>
      </w:r>
    </w:p>
    <w:p w:rsidR="000043E2" w:rsidRPr="00755771" w:rsidRDefault="000043E2" w:rsidP="00666739">
      <w:pPr>
        <w:pStyle w:val="subsection"/>
        <w:rPr>
          <w:szCs w:val="24"/>
        </w:rPr>
      </w:pPr>
      <w:r w:rsidRPr="00755771">
        <w:rPr>
          <w:szCs w:val="24"/>
        </w:rPr>
        <w:tab/>
        <w:t>(2)</w:t>
      </w:r>
      <w:r w:rsidRPr="00755771">
        <w:rPr>
          <w:szCs w:val="24"/>
        </w:rPr>
        <w:tab/>
        <w:t>The Court is to declare that the person has, by a specified act or omission, contravened that provision in relation to a specified corporation</w:t>
      </w:r>
      <w:r w:rsidR="007930C6" w:rsidRPr="00755771">
        <w:rPr>
          <w:szCs w:val="24"/>
        </w:rPr>
        <w:t xml:space="preserve"> </w:t>
      </w:r>
      <w:r w:rsidR="007930C6" w:rsidRPr="00755771">
        <w:t>or registered scheme</w:t>
      </w:r>
      <w:r w:rsidRPr="00755771">
        <w:rPr>
          <w:szCs w:val="24"/>
        </w:rPr>
        <w:t xml:space="preserve">, but need not so declare if such a declaration is already in force under </w:t>
      </w:r>
      <w:r w:rsidR="0070684F">
        <w:rPr>
          <w:szCs w:val="24"/>
        </w:rPr>
        <w:t>Division 4</w:t>
      </w:r>
      <w:r w:rsidRPr="00755771">
        <w:rPr>
          <w:szCs w:val="24"/>
        </w:rPr>
        <w:t>.</w:t>
      </w:r>
    </w:p>
    <w:p w:rsidR="000043E2" w:rsidRPr="00755771" w:rsidRDefault="000043E2" w:rsidP="00666739">
      <w:pPr>
        <w:pStyle w:val="subsection"/>
        <w:rPr>
          <w:szCs w:val="24"/>
        </w:rPr>
      </w:pPr>
      <w:r w:rsidRPr="00755771">
        <w:rPr>
          <w:szCs w:val="24"/>
        </w:rPr>
        <w:tab/>
        <w:t>(3)</w:t>
      </w:r>
      <w:r w:rsidRPr="00755771">
        <w:rPr>
          <w:szCs w:val="24"/>
        </w:rPr>
        <w:tab/>
        <w:t>The Court may also make against the person either or both of the following orders in relation to the contravention:</w:t>
      </w:r>
    </w:p>
    <w:p w:rsidR="000043E2" w:rsidRPr="00755771" w:rsidRDefault="000043E2" w:rsidP="00666739">
      <w:pPr>
        <w:pStyle w:val="paragraph"/>
      </w:pPr>
      <w:r w:rsidRPr="00755771">
        <w:tab/>
        <w:t>(a)</w:t>
      </w:r>
      <w:r w:rsidRPr="00755771">
        <w:tab/>
        <w:t>an order prohibiting the person, for such period as is specified in the order, from managing a corporation;</w:t>
      </w:r>
    </w:p>
    <w:p w:rsidR="000043E2" w:rsidRPr="00755771" w:rsidRDefault="000043E2" w:rsidP="00666739">
      <w:pPr>
        <w:pStyle w:val="paragraph"/>
      </w:pPr>
      <w:r w:rsidRPr="00755771">
        <w:tab/>
        <w:t>(b)</w:t>
      </w:r>
      <w:r w:rsidRPr="00755771">
        <w:tab/>
        <w:t xml:space="preserve">an order that the person pay to the Commonwealth a pecuniary penalty of an amount so specified that does not exceed </w:t>
      </w:r>
      <w:r w:rsidR="00003645" w:rsidRPr="00755771">
        <w:t>2,000</w:t>
      </w:r>
      <w:r w:rsidR="00003645" w:rsidRPr="00755771">
        <w:rPr>
          <w:szCs w:val="22"/>
        </w:rPr>
        <w:t xml:space="preserve"> penalty units</w:t>
      </w:r>
      <w:r w:rsidRPr="00755771">
        <w:t>.</w:t>
      </w:r>
    </w:p>
    <w:p w:rsidR="000043E2" w:rsidRPr="00755771" w:rsidRDefault="000043E2" w:rsidP="00666739">
      <w:pPr>
        <w:pStyle w:val="subsection"/>
        <w:rPr>
          <w:szCs w:val="24"/>
        </w:rPr>
      </w:pPr>
      <w:r w:rsidRPr="00755771">
        <w:rPr>
          <w:szCs w:val="24"/>
        </w:rPr>
        <w:tab/>
        <w:t>(4)</w:t>
      </w:r>
      <w:r w:rsidRPr="00755771">
        <w:rPr>
          <w:szCs w:val="24"/>
        </w:rPr>
        <w:tab/>
        <w:t xml:space="preserve">The Court is not to make an order under </w:t>
      </w:r>
      <w:r w:rsidR="0070684F">
        <w:rPr>
          <w:szCs w:val="24"/>
        </w:rPr>
        <w:t>paragraph (</w:t>
      </w:r>
      <w:r w:rsidRPr="00755771">
        <w:rPr>
          <w:szCs w:val="24"/>
        </w:rPr>
        <w:t>3)(a) if it is satisfied that, despite the contravention, the person is a fit and proper person to manage a corporation.</w:t>
      </w:r>
    </w:p>
    <w:p w:rsidR="000043E2" w:rsidRPr="00755771" w:rsidRDefault="000043E2" w:rsidP="00666739">
      <w:pPr>
        <w:pStyle w:val="subsection"/>
        <w:rPr>
          <w:szCs w:val="24"/>
        </w:rPr>
      </w:pPr>
      <w:r w:rsidRPr="00755771">
        <w:rPr>
          <w:szCs w:val="24"/>
        </w:rPr>
        <w:tab/>
        <w:t>(5)</w:t>
      </w:r>
      <w:r w:rsidRPr="00755771">
        <w:rPr>
          <w:szCs w:val="24"/>
        </w:rPr>
        <w:tab/>
        <w:t xml:space="preserve">The Court is not to make an order under </w:t>
      </w:r>
      <w:r w:rsidR="0070684F">
        <w:rPr>
          <w:szCs w:val="24"/>
        </w:rPr>
        <w:t>paragraph (</w:t>
      </w:r>
      <w:r w:rsidRPr="00755771">
        <w:rPr>
          <w:szCs w:val="24"/>
        </w:rPr>
        <w:t>3)(b) unless it is satisfied that the contravention is a serious one.</w:t>
      </w:r>
    </w:p>
    <w:p w:rsidR="000043E2" w:rsidRPr="00755771" w:rsidRDefault="000043E2" w:rsidP="00666739">
      <w:pPr>
        <w:pStyle w:val="subsection"/>
        <w:rPr>
          <w:szCs w:val="24"/>
        </w:rPr>
      </w:pPr>
      <w:r w:rsidRPr="00755771">
        <w:rPr>
          <w:szCs w:val="24"/>
        </w:rPr>
        <w:tab/>
        <w:t>(6)</w:t>
      </w:r>
      <w:r w:rsidRPr="00755771">
        <w:rPr>
          <w:szCs w:val="24"/>
        </w:rPr>
        <w:tab/>
        <w:t xml:space="preserve">The Court is not to make an order under </w:t>
      </w:r>
      <w:r w:rsidR="0070684F">
        <w:rPr>
          <w:szCs w:val="24"/>
        </w:rPr>
        <w:t>paragraph (</w:t>
      </w:r>
      <w:r w:rsidRPr="00755771">
        <w:rPr>
          <w:szCs w:val="24"/>
        </w:rPr>
        <w:t>3)(b) if it is satisfied that an Australian court has ordered the person to pay damages in the nature of punitive damages because of the act or omission constituting the contravention.</w:t>
      </w:r>
    </w:p>
    <w:p w:rsidR="000043E2" w:rsidRPr="00755771" w:rsidRDefault="000043E2" w:rsidP="00666739">
      <w:pPr>
        <w:pStyle w:val="subsection"/>
        <w:rPr>
          <w:szCs w:val="24"/>
        </w:rPr>
      </w:pPr>
      <w:r w:rsidRPr="00755771">
        <w:rPr>
          <w:szCs w:val="24"/>
        </w:rPr>
        <w:lastRenderedPageBreak/>
        <w:tab/>
        <w:t>(7)</w:t>
      </w:r>
      <w:r w:rsidRPr="00755771">
        <w:rPr>
          <w:szCs w:val="24"/>
        </w:rPr>
        <w:tab/>
      </w:r>
      <w:r w:rsidR="0070684F">
        <w:rPr>
          <w:szCs w:val="24"/>
        </w:rPr>
        <w:t>Section 9</w:t>
      </w:r>
      <w:r w:rsidRPr="00755771">
        <w:rPr>
          <w:szCs w:val="24"/>
        </w:rPr>
        <w:t>1A defines what, for the purposes of this section, constitutes managing a corporation.</w:t>
      </w:r>
    </w:p>
    <w:p w:rsidR="000043E2" w:rsidRPr="00755771" w:rsidRDefault="000043E2" w:rsidP="000043E2">
      <w:pPr>
        <w:pStyle w:val="ActHead5"/>
      </w:pPr>
      <w:bookmarkStart w:id="90" w:name="_Toc176505354"/>
      <w:r w:rsidRPr="0070684F">
        <w:rPr>
          <w:rStyle w:val="CharSectno"/>
        </w:rPr>
        <w:t>1317EB</w:t>
      </w:r>
      <w:r w:rsidRPr="00755771">
        <w:t xml:space="preserve">  Who may apply for civil penalty order</w:t>
      </w:r>
      <w:bookmarkEnd w:id="90"/>
    </w:p>
    <w:p w:rsidR="000043E2" w:rsidRPr="00755771" w:rsidRDefault="000043E2" w:rsidP="00666739">
      <w:pPr>
        <w:pStyle w:val="subsection"/>
        <w:rPr>
          <w:szCs w:val="24"/>
        </w:rPr>
      </w:pPr>
      <w:r w:rsidRPr="00755771">
        <w:rPr>
          <w:szCs w:val="24"/>
        </w:rPr>
        <w:tab/>
        <w:t>(1)</w:t>
      </w:r>
      <w:r w:rsidRPr="00755771">
        <w:rPr>
          <w:szCs w:val="24"/>
        </w:rPr>
        <w:tab/>
        <w:t>An application for a civil penalty order may be made by:</w:t>
      </w:r>
    </w:p>
    <w:p w:rsidR="000043E2" w:rsidRPr="00755771" w:rsidRDefault="000043E2" w:rsidP="00666739">
      <w:pPr>
        <w:pStyle w:val="paragraph"/>
      </w:pPr>
      <w:r w:rsidRPr="00755771">
        <w:tab/>
        <w:t>(a)</w:t>
      </w:r>
      <w:r w:rsidRPr="00755771">
        <w:tab/>
        <w:t>the Commission; or</w:t>
      </w:r>
    </w:p>
    <w:p w:rsidR="000043E2" w:rsidRPr="00755771" w:rsidRDefault="000043E2" w:rsidP="00666739">
      <w:pPr>
        <w:pStyle w:val="paragraph"/>
      </w:pPr>
      <w:r w:rsidRPr="00755771">
        <w:tab/>
        <w:t>(b)</w:t>
      </w:r>
      <w:r w:rsidRPr="00755771">
        <w:tab/>
        <w:t>a Commission delegate; or</w:t>
      </w:r>
    </w:p>
    <w:p w:rsidR="000043E2" w:rsidRPr="00755771" w:rsidRDefault="000043E2" w:rsidP="00666739">
      <w:pPr>
        <w:pStyle w:val="paragraph"/>
      </w:pPr>
      <w:r w:rsidRPr="00755771">
        <w:tab/>
        <w:t>(c)</w:t>
      </w:r>
      <w:r w:rsidRPr="00755771">
        <w:tab/>
        <w:t>some other person authorised in writing by the Minister, under this paragraph, to make the application.</w:t>
      </w:r>
    </w:p>
    <w:p w:rsidR="000043E2" w:rsidRPr="00755771" w:rsidRDefault="000043E2" w:rsidP="00666739">
      <w:pPr>
        <w:pStyle w:val="subsection"/>
        <w:rPr>
          <w:szCs w:val="24"/>
        </w:rPr>
      </w:pPr>
      <w:r w:rsidRPr="00755771">
        <w:rPr>
          <w:szCs w:val="24"/>
        </w:rPr>
        <w:tab/>
        <w:t>(2)</w:t>
      </w:r>
      <w:r w:rsidRPr="00755771">
        <w:rPr>
          <w:szCs w:val="24"/>
        </w:rPr>
        <w:tab/>
        <w:t xml:space="preserve">A delegation for the purposes of </w:t>
      </w:r>
      <w:r w:rsidR="0070684F">
        <w:rPr>
          <w:szCs w:val="24"/>
        </w:rPr>
        <w:t>paragraph (</w:t>
      </w:r>
      <w:r w:rsidRPr="00755771">
        <w:rPr>
          <w:szCs w:val="24"/>
        </w:rPr>
        <w:t xml:space="preserve">1)(b), or an authorisation for the purposes of </w:t>
      </w:r>
      <w:r w:rsidR="0070684F">
        <w:rPr>
          <w:szCs w:val="24"/>
        </w:rPr>
        <w:t>paragraph (</w:t>
      </w:r>
      <w:r w:rsidRPr="00755771">
        <w:rPr>
          <w:szCs w:val="24"/>
        </w:rPr>
        <w:t>1)(c), may relate to applications in relation to specified contraventions, or all contraventions, of civil penalty provisions.</w:t>
      </w:r>
    </w:p>
    <w:p w:rsidR="000043E2" w:rsidRPr="00755771" w:rsidRDefault="000043E2" w:rsidP="00666739">
      <w:pPr>
        <w:pStyle w:val="subsection"/>
        <w:rPr>
          <w:szCs w:val="24"/>
        </w:rPr>
      </w:pPr>
      <w:r w:rsidRPr="00755771">
        <w:rPr>
          <w:szCs w:val="24"/>
        </w:rPr>
        <w:tab/>
        <w:t>(3)</w:t>
      </w:r>
      <w:r w:rsidRPr="00755771">
        <w:rPr>
          <w:szCs w:val="24"/>
        </w:rPr>
        <w:tab/>
        <w:t xml:space="preserve">Nothing in this section affects the operation of the </w:t>
      </w:r>
      <w:r w:rsidRPr="00755771">
        <w:rPr>
          <w:i/>
          <w:szCs w:val="24"/>
        </w:rPr>
        <w:t>Director of Public Prosecutions Act 1983</w:t>
      </w:r>
      <w:r w:rsidRPr="00755771">
        <w:rPr>
          <w:szCs w:val="24"/>
        </w:rPr>
        <w:t xml:space="preserve"> or of that Act as applying as a law of this jurisdiction.</w:t>
      </w:r>
    </w:p>
    <w:p w:rsidR="000043E2" w:rsidRPr="00755771" w:rsidRDefault="000043E2" w:rsidP="000043E2">
      <w:pPr>
        <w:pStyle w:val="ActHead5"/>
      </w:pPr>
      <w:bookmarkStart w:id="91" w:name="_Toc176505355"/>
      <w:r w:rsidRPr="0070684F">
        <w:rPr>
          <w:rStyle w:val="CharSectno"/>
        </w:rPr>
        <w:t>1317EC</w:t>
      </w:r>
      <w:r w:rsidRPr="00755771">
        <w:t xml:space="preserve">  Time limit for application</w:t>
      </w:r>
      <w:bookmarkEnd w:id="91"/>
    </w:p>
    <w:p w:rsidR="000043E2" w:rsidRPr="00755771" w:rsidRDefault="000043E2" w:rsidP="00666739">
      <w:pPr>
        <w:pStyle w:val="subsection"/>
      </w:pPr>
      <w:r w:rsidRPr="00755771">
        <w:rPr>
          <w:szCs w:val="24"/>
        </w:rPr>
        <w:tab/>
      </w:r>
      <w:r w:rsidRPr="00755771">
        <w:rPr>
          <w:szCs w:val="24"/>
        </w:rPr>
        <w:tab/>
        <w:t>An application for a civil penalty order may be made within 6 years after the contravention.</w:t>
      </w:r>
    </w:p>
    <w:p w:rsidR="000043E2" w:rsidRPr="00755771" w:rsidRDefault="000043E2" w:rsidP="000043E2">
      <w:pPr>
        <w:pStyle w:val="ActHead5"/>
      </w:pPr>
      <w:bookmarkStart w:id="92" w:name="_Toc176505356"/>
      <w:r w:rsidRPr="0070684F">
        <w:rPr>
          <w:rStyle w:val="CharSectno"/>
        </w:rPr>
        <w:t>1317ED</w:t>
      </w:r>
      <w:r w:rsidRPr="00755771">
        <w:t xml:space="preserve">  Application for civil penalty order is a civil proceeding</w:t>
      </w:r>
      <w:bookmarkEnd w:id="92"/>
    </w:p>
    <w:p w:rsidR="000043E2" w:rsidRPr="00755771" w:rsidRDefault="000043E2" w:rsidP="00666739">
      <w:pPr>
        <w:pStyle w:val="subsection"/>
        <w:rPr>
          <w:szCs w:val="24"/>
        </w:rPr>
      </w:pPr>
      <w:r w:rsidRPr="00755771">
        <w:rPr>
          <w:szCs w:val="24"/>
        </w:rPr>
        <w:tab/>
        <w:t>(1)</w:t>
      </w:r>
      <w:r w:rsidRPr="00755771">
        <w:rPr>
          <w:szCs w:val="24"/>
        </w:rPr>
        <w:tab/>
        <w:t>In hearing and determining an application for a civil penalty order, the Court is to apply the rules of evidence and procedure that it applies in hearing and determining civil matters.</w:t>
      </w:r>
    </w:p>
    <w:p w:rsidR="000043E2" w:rsidRPr="00755771" w:rsidRDefault="000043E2" w:rsidP="00666739">
      <w:pPr>
        <w:pStyle w:val="subsection"/>
        <w:rPr>
          <w:szCs w:val="24"/>
        </w:rPr>
      </w:pPr>
      <w:r w:rsidRPr="00755771">
        <w:rPr>
          <w:szCs w:val="24"/>
        </w:rPr>
        <w:tab/>
        <w:t>(2)</w:t>
      </w:r>
      <w:r w:rsidRPr="00755771">
        <w:rPr>
          <w:szCs w:val="24"/>
        </w:rPr>
        <w:tab/>
      </w:r>
      <w:r w:rsidR="0070684F">
        <w:rPr>
          <w:szCs w:val="24"/>
        </w:rPr>
        <w:t>Subsection (</w:t>
      </w:r>
      <w:r w:rsidRPr="00755771">
        <w:rPr>
          <w:szCs w:val="24"/>
        </w:rPr>
        <w:t>1) has effect subject to the rules.</w:t>
      </w:r>
    </w:p>
    <w:p w:rsidR="000043E2" w:rsidRPr="00755771" w:rsidRDefault="000043E2" w:rsidP="000043E2">
      <w:pPr>
        <w:pStyle w:val="ActHead5"/>
      </w:pPr>
      <w:bookmarkStart w:id="93" w:name="_Toc176505357"/>
      <w:r w:rsidRPr="0070684F">
        <w:rPr>
          <w:rStyle w:val="CharSectno"/>
        </w:rPr>
        <w:t>1317EF</w:t>
      </w:r>
      <w:r w:rsidRPr="00755771">
        <w:t xml:space="preserve">  Person must comply with order not to manage corporation</w:t>
      </w:r>
      <w:bookmarkEnd w:id="93"/>
    </w:p>
    <w:p w:rsidR="000043E2" w:rsidRPr="00755771" w:rsidRDefault="000043E2" w:rsidP="00666739">
      <w:pPr>
        <w:pStyle w:val="subsection"/>
        <w:rPr>
          <w:szCs w:val="24"/>
        </w:rPr>
      </w:pPr>
      <w:r w:rsidRPr="00755771">
        <w:rPr>
          <w:szCs w:val="24"/>
        </w:rPr>
        <w:tab/>
        <w:t>(1)</w:t>
      </w:r>
      <w:r w:rsidRPr="00755771">
        <w:rPr>
          <w:szCs w:val="24"/>
        </w:rPr>
        <w:tab/>
        <w:t>A person who is subject to a civil penalty disqualification must not manage a corporation except with the leave of the Court.</w:t>
      </w:r>
    </w:p>
    <w:p w:rsidR="000043E2" w:rsidRPr="00755771" w:rsidRDefault="000043E2" w:rsidP="00666739">
      <w:pPr>
        <w:pStyle w:val="subsection"/>
        <w:rPr>
          <w:szCs w:val="24"/>
        </w:rPr>
      </w:pPr>
      <w:r w:rsidRPr="00755771">
        <w:rPr>
          <w:szCs w:val="24"/>
        </w:rPr>
        <w:lastRenderedPageBreak/>
        <w:tab/>
        <w:t>(2)</w:t>
      </w:r>
      <w:r w:rsidRPr="00755771">
        <w:rPr>
          <w:szCs w:val="24"/>
        </w:rPr>
        <w:tab/>
      </w:r>
      <w:r w:rsidR="0070684F">
        <w:rPr>
          <w:szCs w:val="24"/>
        </w:rPr>
        <w:t>Section 9</w:t>
      </w:r>
      <w:r w:rsidRPr="00755771">
        <w:rPr>
          <w:szCs w:val="24"/>
        </w:rPr>
        <w:t>1A defines what, for the purposes of this section, constitutes managing a corporation.</w:t>
      </w:r>
    </w:p>
    <w:p w:rsidR="000043E2" w:rsidRPr="00755771" w:rsidRDefault="000043E2" w:rsidP="00666739">
      <w:pPr>
        <w:pStyle w:val="subsection"/>
        <w:rPr>
          <w:szCs w:val="24"/>
        </w:rPr>
      </w:pPr>
      <w:r w:rsidRPr="00755771">
        <w:rPr>
          <w:szCs w:val="24"/>
        </w:rPr>
        <w:tab/>
        <w:t>(3)</w:t>
      </w:r>
      <w:r w:rsidRPr="00755771">
        <w:rPr>
          <w:szCs w:val="24"/>
        </w:rPr>
        <w:tab/>
        <w:t xml:space="preserve">When granting leave under </w:t>
      </w:r>
      <w:r w:rsidR="0070684F">
        <w:rPr>
          <w:szCs w:val="24"/>
        </w:rPr>
        <w:t>subsection (</w:t>
      </w:r>
      <w:r w:rsidRPr="00755771">
        <w:rPr>
          <w:szCs w:val="24"/>
        </w:rPr>
        <w:t>1), the Court may impose such conditions or restrictions as it thinks appropriate.</w:t>
      </w:r>
    </w:p>
    <w:p w:rsidR="000043E2" w:rsidRPr="00755771" w:rsidRDefault="000043E2" w:rsidP="00666739">
      <w:pPr>
        <w:pStyle w:val="subsection"/>
        <w:rPr>
          <w:szCs w:val="24"/>
        </w:rPr>
      </w:pPr>
      <w:r w:rsidRPr="00755771">
        <w:rPr>
          <w:szCs w:val="24"/>
        </w:rPr>
        <w:tab/>
        <w:t>(4)</w:t>
      </w:r>
      <w:r w:rsidRPr="00755771">
        <w:rPr>
          <w:szCs w:val="24"/>
        </w:rPr>
        <w:tab/>
        <w:t xml:space="preserve">A person must not contravene a condition or restriction imposed under </w:t>
      </w:r>
      <w:r w:rsidR="0070684F">
        <w:rPr>
          <w:szCs w:val="24"/>
        </w:rPr>
        <w:t>subsection (</w:t>
      </w:r>
      <w:r w:rsidRPr="00755771">
        <w:rPr>
          <w:szCs w:val="24"/>
        </w:rPr>
        <w:t>3).</w:t>
      </w:r>
    </w:p>
    <w:p w:rsidR="000043E2" w:rsidRPr="00755771" w:rsidRDefault="000043E2" w:rsidP="00666739">
      <w:pPr>
        <w:pStyle w:val="subsection"/>
        <w:rPr>
          <w:szCs w:val="24"/>
        </w:rPr>
      </w:pPr>
      <w:r w:rsidRPr="00755771">
        <w:rPr>
          <w:szCs w:val="24"/>
        </w:rPr>
        <w:tab/>
        <w:t>(5)</w:t>
      </w:r>
      <w:r w:rsidRPr="00755771">
        <w:rPr>
          <w:szCs w:val="24"/>
        </w:rPr>
        <w:tab/>
        <w:t xml:space="preserve">A person may only apply for leave under </w:t>
      </w:r>
      <w:r w:rsidR="0070684F">
        <w:rPr>
          <w:szCs w:val="24"/>
        </w:rPr>
        <w:t>subsection (</w:t>
      </w:r>
      <w:r w:rsidRPr="00755771">
        <w:rPr>
          <w:szCs w:val="24"/>
        </w:rPr>
        <w:t>1) if he or she has given the Commission at least 21 days notice of the application.</w:t>
      </w:r>
    </w:p>
    <w:p w:rsidR="000043E2" w:rsidRPr="00755771" w:rsidRDefault="009E7D23" w:rsidP="00666739">
      <w:pPr>
        <w:pStyle w:val="subsection"/>
        <w:rPr>
          <w:szCs w:val="24"/>
        </w:rPr>
      </w:pPr>
      <w:r w:rsidRPr="00755771">
        <w:rPr>
          <w:szCs w:val="24"/>
        </w:rPr>
        <w:tab/>
      </w:r>
      <w:r w:rsidR="000043E2" w:rsidRPr="00755771">
        <w:rPr>
          <w:szCs w:val="24"/>
        </w:rPr>
        <w:t>(6)</w:t>
      </w:r>
      <w:r w:rsidRPr="00755771">
        <w:rPr>
          <w:szCs w:val="24"/>
        </w:rPr>
        <w:tab/>
      </w:r>
      <w:r w:rsidR="000043E2" w:rsidRPr="00755771">
        <w:rPr>
          <w:szCs w:val="24"/>
        </w:rPr>
        <w:t xml:space="preserve">On the application of the Commission, the Court may revoke leave granted under </w:t>
      </w:r>
      <w:r w:rsidR="0070684F">
        <w:rPr>
          <w:szCs w:val="24"/>
        </w:rPr>
        <w:t>subsection (</w:t>
      </w:r>
      <w:r w:rsidR="000043E2" w:rsidRPr="00755771">
        <w:rPr>
          <w:szCs w:val="24"/>
        </w:rPr>
        <w:t>1).</w:t>
      </w:r>
    </w:p>
    <w:p w:rsidR="000043E2" w:rsidRPr="00755771" w:rsidRDefault="000043E2" w:rsidP="000043E2">
      <w:pPr>
        <w:pStyle w:val="ActHead5"/>
      </w:pPr>
      <w:bookmarkStart w:id="94" w:name="_Toc176505358"/>
      <w:r w:rsidRPr="0070684F">
        <w:rPr>
          <w:rStyle w:val="CharSectno"/>
        </w:rPr>
        <w:t>131</w:t>
      </w:r>
      <w:r w:rsidR="009E7D23" w:rsidRPr="0070684F">
        <w:rPr>
          <w:rStyle w:val="CharSectno"/>
        </w:rPr>
        <w:t>7EG</w:t>
      </w:r>
      <w:r w:rsidRPr="00755771">
        <w:t xml:space="preserve">  </w:t>
      </w:r>
      <w:r w:rsidR="009E7D23" w:rsidRPr="00755771">
        <w:t>Enforcement of order to pay pecuniary penalty</w:t>
      </w:r>
      <w:bookmarkEnd w:id="94"/>
    </w:p>
    <w:p w:rsidR="009E7D23" w:rsidRPr="00755771" w:rsidRDefault="009E7D23" w:rsidP="00666739">
      <w:pPr>
        <w:pStyle w:val="subsection"/>
        <w:rPr>
          <w:szCs w:val="24"/>
        </w:rPr>
      </w:pPr>
      <w:r w:rsidRPr="00755771">
        <w:rPr>
          <w:szCs w:val="24"/>
        </w:rPr>
        <w:tab/>
      </w:r>
      <w:r w:rsidRPr="00755771">
        <w:rPr>
          <w:szCs w:val="24"/>
        </w:rPr>
        <w:tab/>
        <w:t xml:space="preserve">Where the Court makes under </w:t>
      </w:r>
      <w:r w:rsidR="0070684F">
        <w:rPr>
          <w:szCs w:val="24"/>
        </w:rPr>
        <w:t>paragraph 1</w:t>
      </w:r>
      <w:r w:rsidRPr="00755771">
        <w:rPr>
          <w:szCs w:val="24"/>
        </w:rPr>
        <w:t>317EA(3)(b) an order that a person pay a pecuniary penalty:</w:t>
      </w:r>
    </w:p>
    <w:p w:rsidR="009E7D23" w:rsidRPr="00755771" w:rsidRDefault="009E7D23" w:rsidP="00666739">
      <w:pPr>
        <w:pStyle w:val="paragraph"/>
      </w:pPr>
      <w:r w:rsidRPr="00755771">
        <w:tab/>
        <w:t>(a)</w:t>
      </w:r>
      <w:r w:rsidRPr="00755771">
        <w:tab/>
        <w:t>the penalty is payable to the Commission on the Commonwealth’s behalf; and</w:t>
      </w:r>
    </w:p>
    <w:p w:rsidR="009E7D23" w:rsidRPr="00755771" w:rsidRDefault="009E7D23" w:rsidP="00666739">
      <w:pPr>
        <w:pStyle w:val="paragraph"/>
      </w:pPr>
      <w:r w:rsidRPr="00755771">
        <w:tab/>
        <w:t>(b)</w:t>
      </w:r>
      <w:r w:rsidRPr="00755771">
        <w:tab/>
        <w:t>the Commission or the Commonwealth may enforce the order as if it were a judgment of the Court.</w:t>
      </w:r>
    </w:p>
    <w:p w:rsidR="000043E2" w:rsidRPr="00755771" w:rsidRDefault="000043E2" w:rsidP="000043E2">
      <w:pPr>
        <w:pStyle w:val="ActHead5"/>
      </w:pPr>
      <w:bookmarkStart w:id="95" w:name="_Toc176505359"/>
      <w:r w:rsidRPr="0070684F">
        <w:rPr>
          <w:rStyle w:val="CharSectno"/>
        </w:rPr>
        <w:t>131</w:t>
      </w:r>
      <w:r w:rsidR="009E7D23" w:rsidRPr="0070684F">
        <w:rPr>
          <w:rStyle w:val="CharSectno"/>
        </w:rPr>
        <w:t>7EH</w:t>
      </w:r>
      <w:r w:rsidRPr="00755771">
        <w:t xml:space="preserve">  </w:t>
      </w:r>
      <w:r w:rsidR="009E7D23" w:rsidRPr="00755771">
        <w:t>Commission may require a person to give assistance in connection with application for civil penalty order</w:t>
      </w:r>
      <w:bookmarkEnd w:id="95"/>
    </w:p>
    <w:p w:rsidR="009E7D23" w:rsidRPr="00755771" w:rsidRDefault="009E7D23" w:rsidP="00666739">
      <w:pPr>
        <w:pStyle w:val="subsection"/>
        <w:rPr>
          <w:szCs w:val="24"/>
        </w:rPr>
      </w:pPr>
      <w:r w:rsidRPr="00755771">
        <w:rPr>
          <w:szCs w:val="24"/>
        </w:rPr>
        <w:tab/>
        <w:t>(1)</w:t>
      </w:r>
      <w:r w:rsidRPr="00755771">
        <w:rPr>
          <w:szCs w:val="24"/>
        </w:rPr>
        <w:tab/>
        <w:t>This section applies where it appears to the Commission that a person may have contravened a civil penalty provision.</w:t>
      </w:r>
    </w:p>
    <w:p w:rsidR="009E7D23" w:rsidRPr="00755771" w:rsidRDefault="009E7D23" w:rsidP="00666739">
      <w:pPr>
        <w:pStyle w:val="subsection"/>
        <w:rPr>
          <w:szCs w:val="24"/>
        </w:rPr>
      </w:pPr>
      <w:r w:rsidRPr="00755771">
        <w:rPr>
          <w:szCs w:val="24"/>
        </w:rPr>
        <w:tab/>
        <w:t>(2)</w:t>
      </w:r>
      <w:r w:rsidRPr="00755771">
        <w:rPr>
          <w:szCs w:val="24"/>
        </w:rPr>
        <w:tab/>
        <w:t>If the Commission, on reasonable grounds, suspects or believes that a person can give information relevant to an application for a civil penalty order in relation to the contravention, whether or not such an application has been made, the Commission may, by writing given to the person, require the person to give all reasonable assistance in connection with such an application.</w:t>
      </w:r>
    </w:p>
    <w:p w:rsidR="009E7D23" w:rsidRPr="00755771" w:rsidRDefault="009E7D23" w:rsidP="00666739">
      <w:pPr>
        <w:pStyle w:val="subsection"/>
        <w:rPr>
          <w:szCs w:val="24"/>
        </w:rPr>
      </w:pPr>
      <w:r w:rsidRPr="00755771">
        <w:rPr>
          <w:szCs w:val="24"/>
        </w:rPr>
        <w:tab/>
        <w:t>(3)</w:t>
      </w:r>
      <w:r w:rsidRPr="00755771">
        <w:rPr>
          <w:szCs w:val="24"/>
        </w:rPr>
        <w:tab/>
      </w:r>
      <w:r w:rsidR="0070684F">
        <w:rPr>
          <w:szCs w:val="24"/>
        </w:rPr>
        <w:t>Subsection (</w:t>
      </w:r>
      <w:r w:rsidRPr="00755771">
        <w:rPr>
          <w:szCs w:val="24"/>
        </w:rPr>
        <w:t>2) does not apply in relation to:</w:t>
      </w:r>
    </w:p>
    <w:p w:rsidR="009E7D23" w:rsidRPr="00755771" w:rsidRDefault="009E7D23" w:rsidP="00666739">
      <w:pPr>
        <w:pStyle w:val="paragraph"/>
      </w:pPr>
      <w:r w:rsidRPr="00755771">
        <w:lastRenderedPageBreak/>
        <w:tab/>
        <w:t>(a)</w:t>
      </w:r>
      <w:r w:rsidRPr="00755771">
        <w:tab/>
        <w:t xml:space="preserve">the person referred to in </w:t>
      </w:r>
      <w:r w:rsidR="0070684F">
        <w:t>subsection (</w:t>
      </w:r>
      <w:r w:rsidRPr="00755771">
        <w:t>1); or</w:t>
      </w:r>
    </w:p>
    <w:p w:rsidR="009E7D23" w:rsidRPr="00755771" w:rsidRDefault="009E7D23" w:rsidP="00666739">
      <w:pPr>
        <w:pStyle w:val="paragraph"/>
      </w:pPr>
      <w:r w:rsidRPr="00755771">
        <w:tab/>
        <w:t>(b)</w:t>
      </w:r>
      <w:r w:rsidRPr="00755771">
        <w:tab/>
        <w:t>a person who is or has been that person’s lawyer.</w:t>
      </w:r>
    </w:p>
    <w:p w:rsidR="009E7D23" w:rsidRPr="00755771" w:rsidRDefault="009E7D23" w:rsidP="00666739">
      <w:pPr>
        <w:pStyle w:val="subsection"/>
        <w:rPr>
          <w:szCs w:val="24"/>
        </w:rPr>
      </w:pPr>
      <w:r w:rsidRPr="00755771">
        <w:rPr>
          <w:szCs w:val="24"/>
        </w:rPr>
        <w:tab/>
        <w:t>(4)</w:t>
      </w:r>
      <w:r w:rsidRPr="00755771">
        <w:rPr>
          <w:szCs w:val="24"/>
        </w:rPr>
        <w:tab/>
        <w:t xml:space="preserve">Where a person fails to give assistance as required under </w:t>
      </w:r>
      <w:r w:rsidR="0070684F">
        <w:rPr>
          <w:szCs w:val="24"/>
        </w:rPr>
        <w:t>subsection (</w:t>
      </w:r>
      <w:r w:rsidRPr="00755771">
        <w:rPr>
          <w:szCs w:val="24"/>
        </w:rPr>
        <w:t>2):</w:t>
      </w:r>
    </w:p>
    <w:p w:rsidR="009E7D23" w:rsidRPr="00755771" w:rsidRDefault="009E7D23" w:rsidP="00666739">
      <w:pPr>
        <w:pStyle w:val="paragraph"/>
      </w:pPr>
      <w:r w:rsidRPr="00755771">
        <w:tab/>
        <w:t>(a)</w:t>
      </w:r>
      <w:r w:rsidRPr="00755771">
        <w:tab/>
        <w:t>the person contravenes this subsection; and</w:t>
      </w:r>
    </w:p>
    <w:p w:rsidR="009E7D23" w:rsidRPr="00755771" w:rsidRDefault="009E7D23" w:rsidP="00666739">
      <w:pPr>
        <w:pStyle w:val="paragraph"/>
      </w:pPr>
      <w:r w:rsidRPr="00755771">
        <w:tab/>
        <w:t>(b)</w:t>
      </w:r>
      <w:r w:rsidRPr="00755771">
        <w:tab/>
        <w:t>the Court may, on the application of the Commission, order the person to comply with the requirement as specified in the order.</w:t>
      </w:r>
    </w:p>
    <w:p w:rsidR="009E7D23" w:rsidRPr="00755771" w:rsidRDefault="009E7D23" w:rsidP="00666739">
      <w:pPr>
        <w:pStyle w:val="subsection"/>
        <w:rPr>
          <w:szCs w:val="24"/>
        </w:rPr>
      </w:pPr>
      <w:r w:rsidRPr="00755771">
        <w:rPr>
          <w:szCs w:val="24"/>
        </w:rPr>
        <w:tab/>
        <w:t>(5)</w:t>
      </w:r>
      <w:r w:rsidRPr="00755771">
        <w:rPr>
          <w:szCs w:val="24"/>
        </w:rPr>
        <w:tab/>
        <w:t xml:space="preserve">Nothing in </w:t>
      </w:r>
      <w:r w:rsidR="0070684F">
        <w:rPr>
          <w:szCs w:val="24"/>
        </w:rPr>
        <w:t>paragraph (</w:t>
      </w:r>
      <w:r w:rsidRPr="00755771">
        <w:rPr>
          <w:szCs w:val="24"/>
        </w:rPr>
        <w:t xml:space="preserve">4)(b) affects any penalty for a contravention of </w:t>
      </w:r>
      <w:r w:rsidR="0070684F">
        <w:rPr>
          <w:szCs w:val="24"/>
        </w:rPr>
        <w:t>subsection (</w:t>
      </w:r>
      <w:r w:rsidRPr="00755771">
        <w:rPr>
          <w:szCs w:val="24"/>
        </w:rPr>
        <w:t>4).</w:t>
      </w:r>
    </w:p>
    <w:p w:rsidR="009E7D23" w:rsidRPr="00755771" w:rsidRDefault="009E7D23" w:rsidP="00666739">
      <w:pPr>
        <w:pStyle w:val="subsection"/>
        <w:rPr>
          <w:szCs w:val="24"/>
        </w:rPr>
      </w:pPr>
      <w:r w:rsidRPr="00755771">
        <w:rPr>
          <w:szCs w:val="24"/>
        </w:rPr>
        <w:tab/>
        <w:t>(6)</w:t>
      </w:r>
      <w:r w:rsidRPr="00755771">
        <w:rPr>
          <w:szCs w:val="24"/>
        </w:rPr>
        <w:tab/>
        <w:t>Nothing in this section limits, or is limited by:</w:t>
      </w:r>
    </w:p>
    <w:p w:rsidR="009E7D23" w:rsidRPr="00755771" w:rsidRDefault="009E7D23" w:rsidP="00666739">
      <w:pPr>
        <w:pStyle w:val="paragraph"/>
      </w:pPr>
      <w:r w:rsidRPr="00755771">
        <w:tab/>
        <w:t>(a)</w:t>
      </w:r>
      <w:r w:rsidRPr="00755771">
        <w:tab/>
      </w:r>
      <w:r w:rsidR="0070684F">
        <w:t>section 1</w:t>
      </w:r>
      <w:r w:rsidRPr="00755771">
        <w:t>317; or</w:t>
      </w:r>
    </w:p>
    <w:p w:rsidR="009E7D23" w:rsidRPr="00755771" w:rsidRDefault="009E7D23" w:rsidP="00666739">
      <w:pPr>
        <w:pStyle w:val="paragraph"/>
      </w:pPr>
      <w:r w:rsidRPr="00755771">
        <w:tab/>
        <w:t>(b)</w:t>
      </w:r>
      <w:r w:rsidRPr="00755771">
        <w:tab/>
      </w:r>
      <w:r w:rsidR="0070684F">
        <w:t>section 4</w:t>
      </w:r>
      <w:r w:rsidRPr="00755771">
        <w:t>9 of the ASC Law.</w:t>
      </w:r>
    </w:p>
    <w:p w:rsidR="009E7D23" w:rsidRPr="00755771" w:rsidRDefault="0070684F" w:rsidP="009E7D23">
      <w:pPr>
        <w:pStyle w:val="ActHead3"/>
        <w:pageBreakBefore/>
      </w:pPr>
      <w:bookmarkStart w:id="96" w:name="_Toc176505360"/>
      <w:r w:rsidRPr="0070684F">
        <w:rPr>
          <w:rStyle w:val="CharDivNo"/>
        </w:rPr>
        <w:lastRenderedPageBreak/>
        <w:t>Division 3</w:t>
      </w:r>
      <w:r w:rsidR="009E7D23" w:rsidRPr="00755771">
        <w:t>—</w:t>
      </w:r>
      <w:r w:rsidR="009E7D23" w:rsidRPr="0070684F">
        <w:rPr>
          <w:rStyle w:val="CharDivText"/>
        </w:rPr>
        <w:t>Criminal proceedings</w:t>
      </w:r>
      <w:bookmarkEnd w:id="96"/>
    </w:p>
    <w:p w:rsidR="009E7D23" w:rsidRPr="00755771" w:rsidRDefault="009E7D23" w:rsidP="009E7D23">
      <w:pPr>
        <w:pStyle w:val="ActHead5"/>
      </w:pPr>
      <w:bookmarkStart w:id="97" w:name="_Toc176505361"/>
      <w:r w:rsidRPr="0070684F">
        <w:rPr>
          <w:rStyle w:val="CharSectno"/>
        </w:rPr>
        <w:t>1317FA</w:t>
      </w:r>
      <w:r w:rsidRPr="00755771">
        <w:t xml:space="preserve">  When contravention of civil penalty provision is an offence</w:t>
      </w:r>
      <w:bookmarkEnd w:id="97"/>
    </w:p>
    <w:p w:rsidR="009E7D23" w:rsidRPr="00755771" w:rsidRDefault="009E7D23" w:rsidP="00666739">
      <w:pPr>
        <w:pStyle w:val="subsection"/>
        <w:rPr>
          <w:szCs w:val="24"/>
        </w:rPr>
      </w:pPr>
      <w:r w:rsidRPr="00755771">
        <w:rPr>
          <w:szCs w:val="24"/>
        </w:rPr>
        <w:tab/>
        <w:t>(1)</w:t>
      </w:r>
      <w:r w:rsidRPr="00755771">
        <w:rPr>
          <w:szCs w:val="24"/>
        </w:rPr>
        <w:tab/>
        <w:t>A person is guilty of an offence if the person contravenes a civil penalty provision:</w:t>
      </w:r>
    </w:p>
    <w:p w:rsidR="009E7D23" w:rsidRPr="00755771" w:rsidRDefault="009E7D23" w:rsidP="00666739">
      <w:pPr>
        <w:pStyle w:val="paragraph"/>
      </w:pPr>
      <w:r w:rsidRPr="00755771">
        <w:tab/>
        <w:t>(a)</w:t>
      </w:r>
      <w:r w:rsidRPr="00755771">
        <w:tab/>
        <w:t>knowingly, intentionally or recklessly; and</w:t>
      </w:r>
    </w:p>
    <w:p w:rsidR="009E7D23" w:rsidRPr="00755771" w:rsidRDefault="009E7D23" w:rsidP="00666739">
      <w:pPr>
        <w:pStyle w:val="paragraph"/>
      </w:pPr>
      <w:r w:rsidRPr="00755771">
        <w:tab/>
        <w:t>(b)</w:t>
      </w:r>
      <w:r w:rsidRPr="00755771">
        <w:tab/>
        <w:t>either:</w:t>
      </w:r>
    </w:p>
    <w:p w:rsidR="009E7D23" w:rsidRPr="00755771" w:rsidRDefault="009E7D23" w:rsidP="00666739">
      <w:pPr>
        <w:pStyle w:val="paragraphsub"/>
      </w:pPr>
      <w:r w:rsidRPr="00755771">
        <w:tab/>
        <w:t>(i)</w:t>
      </w:r>
      <w:r w:rsidRPr="00755771">
        <w:tab/>
        <w:t>dishonestly and intending to gain, whether directly or indirectly, an advantage for that or any other person; or</w:t>
      </w:r>
    </w:p>
    <w:p w:rsidR="009E7D23" w:rsidRPr="00755771" w:rsidRDefault="009E7D23" w:rsidP="00666739">
      <w:pPr>
        <w:pStyle w:val="paragraphsub"/>
      </w:pPr>
      <w:r w:rsidRPr="00755771">
        <w:tab/>
        <w:t>(ii)</w:t>
      </w:r>
      <w:r w:rsidRPr="00755771">
        <w:tab/>
        <w:t>intending to deceive or defraud someone.</w:t>
      </w:r>
    </w:p>
    <w:p w:rsidR="009E7D23" w:rsidRPr="00755771" w:rsidRDefault="009E7D23" w:rsidP="00666739">
      <w:pPr>
        <w:pStyle w:val="subsection"/>
        <w:rPr>
          <w:szCs w:val="24"/>
        </w:rPr>
      </w:pPr>
      <w:r w:rsidRPr="00755771">
        <w:rPr>
          <w:szCs w:val="24"/>
        </w:rPr>
        <w:tab/>
        <w:t>(2)</w:t>
      </w:r>
      <w:r w:rsidRPr="00755771">
        <w:rPr>
          <w:szCs w:val="24"/>
        </w:rPr>
        <w:tab/>
        <w:t xml:space="preserve">A person who contravenes a civil penalty provision is not guilty of an offence except as provided by </w:t>
      </w:r>
      <w:r w:rsidR="0070684F">
        <w:rPr>
          <w:szCs w:val="24"/>
        </w:rPr>
        <w:t>subsection (</w:t>
      </w:r>
      <w:r w:rsidRPr="00755771">
        <w:rPr>
          <w:szCs w:val="24"/>
        </w:rPr>
        <w:t>1).</w:t>
      </w:r>
    </w:p>
    <w:p w:rsidR="009E7D23" w:rsidRPr="00755771" w:rsidRDefault="009E7D23" w:rsidP="009E7D23">
      <w:pPr>
        <w:pStyle w:val="ActHead5"/>
      </w:pPr>
      <w:bookmarkStart w:id="98" w:name="_Toc176505362"/>
      <w:r w:rsidRPr="0070684F">
        <w:rPr>
          <w:rStyle w:val="CharSectno"/>
        </w:rPr>
        <w:t>1317FB</w:t>
      </w:r>
      <w:r w:rsidRPr="00755771">
        <w:t xml:space="preserve">  Application for civil penalty order precludes later criminal proceedings</w:t>
      </w:r>
      <w:bookmarkEnd w:id="98"/>
    </w:p>
    <w:p w:rsidR="009E7D23" w:rsidRPr="00755771" w:rsidRDefault="009E7D23" w:rsidP="00666739">
      <w:pPr>
        <w:pStyle w:val="subsection"/>
      </w:pPr>
      <w:r w:rsidRPr="00755771">
        <w:rPr>
          <w:szCs w:val="24"/>
        </w:rPr>
        <w:tab/>
      </w:r>
      <w:r w:rsidRPr="00755771">
        <w:rPr>
          <w:szCs w:val="24"/>
        </w:rPr>
        <w:tab/>
        <w:t>Criminal proceedings for an offence constituted by a contravention of a civil penalty provision cannot be begun if a person has already applied for a civil penalty order in relation to the same contravention, even if the application has been finally determined or otherwise disposed of.</w:t>
      </w:r>
    </w:p>
    <w:p w:rsidR="009E7D23" w:rsidRPr="00755771" w:rsidRDefault="0070684F" w:rsidP="009E7D23">
      <w:pPr>
        <w:pStyle w:val="ActHead3"/>
        <w:pageBreakBefore/>
      </w:pPr>
      <w:bookmarkStart w:id="99" w:name="_Toc176505363"/>
      <w:r w:rsidRPr="0070684F">
        <w:rPr>
          <w:rStyle w:val="CharDivNo"/>
        </w:rPr>
        <w:lastRenderedPageBreak/>
        <w:t>Division 4</w:t>
      </w:r>
      <w:r w:rsidR="009E7D23" w:rsidRPr="00755771">
        <w:t>—</w:t>
      </w:r>
      <w:r w:rsidR="009E7D23" w:rsidRPr="0070684F">
        <w:rPr>
          <w:rStyle w:val="CharDivText"/>
        </w:rPr>
        <w:t>Effect of criminal proceedings on application for civil penalty order</w:t>
      </w:r>
      <w:bookmarkEnd w:id="99"/>
    </w:p>
    <w:p w:rsidR="009E7D23" w:rsidRPr="00755771" w:rsidRDefault="009E7D23" w:rsidP="009E7D23">
      <w:pPr>
        <w:pStyle w:val="ActHead5"/>
      </w:pPr>
      <w:bookmarkStart w:id="100" w:name="_Toc176505364"/>
      <w:r w:rsidRPr="0070684F">
        <w:rPr>
          <w:rStyle w:val="CharSectno"/>
        </w:rPr>
        <w:t>1317GA</w:t>
      </w:r>
      <w:r w:rsidRPr="00755771">
        <w:t xml:space="preserve">  When Division applies</w:t>
      </w:r>
      <w:bookmarkEnd w:id="100"/>
    </w:p>
    <w:p w:rsidR="009E7D23" w:rsidRPr="00755771" w:rsidRDefault="009E7D23" w:rsidP="00666739">
      <w:pPr>
        <w:pStyle w:val="subsection"/>
      </w:pPr>
      <w:r w:rsidRPr="00755771">
        <w:rPr>
          <w:szCs w:val="24"/>
        </w:rPr>
        <w:tab/>
      </w:r>
      <w:r w:rsidRPr="00755771">
        <w:rPr>
          <w:szCs w:val="24"/>
        </w:rPr>
        <w:tab/>
        <w:t>This Division applies if criminal proceedings are begun against a person for an offence constituted by a contravention of a civil penalty provision.</w:t>
      </w:r>
    </w:p>
    <w:p w:rsidR="009E7D23" w:rsidRPr="00755771" w:rsidRDefault="009E7D23" w:rsidP="009E7D23">
      <w:pPr>
        <w:pStyle w:val="ActHead5"/>
      </w:pPr>
      <w:bookmarkStart w:id="101" w:name="_Toc176505365"/>
      <w:r w:rsidRPr="0070684F">
        <w:rPr>
          <w:rStyle w:val="CharSectno"/>
        </w:rPr>
        <w:t>1317GB</w:t>
      </w:r>
      <w:r w:rsidRPr="00755771">
        <w:t xml:space="preserve">  Effect during criminal proceedings</w:t>
      </w:r>
      <w:bookmarkEnd w:id="101"/>
    </w:p>
    <w:p w:rsidR="009E7D23" w:rsidRPr="00755771" w:rsidRDefault="009E7D23" w:rsidP="00666739">
      <w:pPr>
        <w:pStyle w:val="subsection"/>
        <w:rPr>
          <w:szCs w:val="24"/>
        </w:rPr>
      </w:pPr>
      <w:r w:rsidRPr="00755771">
        <w:rPr>
          <w:szCs w:val="24"/>
        </w:rPr>
        <w:tab/>
        <w:t>(1)</w:t>
      </w:r>
      <w:r w:rsidRPr="00755771">
        <w:rPr>
          <w:szCs w:val="24"/>
        </w:rPr>
        <w:tab/>
        <w:t>An application may be made for a civil penalty order against the person in relation to the same contravention.</w:t>
      </w:r>
    </w:p>
    <w:p w:rsidR="009E7D23" w:rsidRPr="00755771" w:rsidRDefault="009E7D23" w:rsidP="00666739">
      <w:pPr>
        <w:pStyle w:val="subsection"/>
        <w:rPr>
          <w:szCs w:val="24"/>
        </w:rPr>
      </w:pPr>
      <w:r w:rsidRPr="00755771">
        <w:rPr>
          <w:szCs w:val="24"/>
        </w:rPr>
        <w:tab/>
        <w:t>(2)</w:t>
      </w:r>
      <w:r w:rsidRPr="00755771">
        <w:rPr>
          <w:szCs w:val="24"/>
        </w:rPr>
        <w:tab/>
        <w:t>However, an application is stayed, because of this subsection, until:</w:t>
      </w:r>
    </w:p>
    <w:p w:rsidR="009E7D23" w:rsidRPr="00755771" w:rsidRDefault="009E7D23" w:rsidP="00666739">
      <w:pPr>
        <w:pStyle w:val="paragraph"/>
      </w:pPr>
      <w:r w:rsidRPr="00755771">
        <w:tab/>
        <w:t>(a)</w:t>
      </w:r>
      <w:r w:rsidRPr="00755771">
        <w:tab/>
        <w:t>the criminal proceedings; and</w:t>
      </w:r>
    </w:p>
    <w:p w:rsidR="009E7D23" w:rsidRPr="00755771" w:rsidRDefault="009E7D23" w:rsidP="00666739">
      <w:pPr>
        <w:pStyle w:val="paragraph"/>
      </w:pPr>
      <w:r w:rsidRPr="00755771">
        <w:tab/>
        <w:t>(b)</w:t>
      </w:r>
      <w:r w:rsidRPr="00755771">
        <w:tab/>
        <w:t>all appeals and applications for review (including appeals and applications for review under this Division) arising out of the criminal proceedings;</w:t>
      </w:r>
    </w:p>
    <w:p w:rsidR="009E7D23" w:rsidRPr="00755771" w:rsidRDefault="009E7D23" w:rsidP="00666739">
      <w:pPr>
        <w:pStyle w:val="subsection2"/>
      </w:pPr>
      <w:r w:rsidRPr="00755771">
        <w:t>have been finally determined or otherwise disposed of.</w:t>
      </w:r>
    </w:p>
    <w:p w:rsidR="009E7D23" w:rsidRPr="00755771" w:rsidRDefault="009E7D23" w:rsidP="009E7D23">
      <w:pPr>
        <w:pStyle w:val="ActHead5"/>
      </w:pPr>
      <w:bookmarkStart w:id="102" w:name="_Toc176505366"/>
      <w:r w:rsidRPr="0070684F">
        <w:rPr>
          <w:rStyle w:val="CharSectno"/>
        </w:rPr>
        <w:t>1317GC</w:t>
      </w:r>
      <w:r w:rsidRPr="00755771">
        <w:t xml:space="preserve">  Final outcome precluding application for civil penalty order</w:t>
      </w:r>
      <w:bookmarkEnd w:id="102"/>
    </w:p>
    <w:p w:rsidR="009E7D23" w:rsidRPr="00755771" w:rsidRDefault="009E7D23" w:rsidP="00666739">
      <w:pPr>
        <w:pStyle w:val="subsection"/>
        <w:rPr>
          <w:szCs w:val="24"/>
        </w:rPr>
      </w:pPr>
      <w:r w:rsidRPr="00755771">
        <w:rPr>
          <w:szCs w:val="24"/>
        </w:rPr>
        <w:tab/>
      </w:r>
      <w:r w:rsidRPr="00755771">
        <w:rPr>
          <w:szCs w:val="24"/>
        </w:rPr>
        <w:tab/>
        <w:t>When the criminal proceedings, appeals and applications for review are finally determined or otherwise disposed of:</w:t>
      </w:r>
    </w:p>
    <w:p w:rsidR="009E7D23" w:rsidRPr="00755771" w:rsidRDefault="009E7D23" w:rsidP="00666739">
      <w:pPr>
        <w:pStyle w:val="paragraph"/>
      </w:pPr>
      <w:r w:rsidRPr="00755771">
        <w:tab/>
        <w:t>(a)</w:t>
      </w:r>
      <w:r w:rsidRPr="00755771">
        <w:tab/>
        <w:t>an application for a civil penalty order in relation to the same contravention cannot be made (except under this Division); and</w:t>
      </w:r>
    </w:p>
    <w:p w:rsidR="009E7D23" w:rsidRPr="00755771" w:rsidRDefault="009E7D23" w:rsidP="00666739">
      <w:pPr>
        <w:pStyle w:val="paragraph"/>
      </w:pPr>
      <w:r w:rsidRPr="00755771">
        <w:tab/>
        <w:t>(b)</w:t>
      </w:r>
      <w:r w:rsidRPr="00755771">
        <w:tab/>
        <w:t xml:space="preserve">such an application that was stayed because of </w:t>
      </w:r>
      <w:r w:rsidR="0070684F">
        <w:t>subsection 1</w:t>
      </w:r>
      <w:r w:rsidRPr="00755771">
        <w:t>317GB(2) is, because of this section, dismissed;</w:t>
      </w:r>
    </w:p>
    <w:p w:rsidR="009E7D23" w:rsidRPr="00755771" w:rsidRDefault="009E7D23" w:rsidP="00666739">
      <w:pPr>
        <w:pStyle w:val="subsection2"/>
      </w:pPr>
      <w:r w:rsidRPr="00755771">
        <w:t>if the result of the criminal proceedings, appeals and applications for review is:</w:t>
      </w:r>
    </w:p>
    <w:p w:rsidR="009E7D23" w:rsidRPr="00755771" w:rsidRDefault="009E7D23" w:rsidP="00666739">
      <w:pPr>
        <w:pStyle w:val="paragraph"/>
      </w:pPr>
      <w:r w:rsidRPr="00755771">
        <w:tab/>
        <w:t>(c)</w:t>
      </w:r>
      <w:r w:rsidRPr="00755771">
        <w:tab/>
        <w:t>a court finding the person guilty of the offence; or</w:t>
      </w:r>
    </w:p>
    <w:p w:rsidR="009E7D23" w:rsidRPr="00755771" w:rsidRDefault="009E7D23" w:rsidP="00666739">
      <w:pPr>
        <w:pStyle w:val="notetext"/>
      </w:pPr>
      <w:r w:rsidRPr="00755771">
        <w:t>Note:</w:t>
      </w:r>
      <w:r w:rsidR="00F53944" w:rsidRPr="00755771">
        <w:tab/>
      </w:r>
      <w:r w:rsidR="0070684F">
        <w:t>Section 7</w:t>
      </w:r>
      <w:r w:rsidRPr="00755771">
        <w:t>3A defines when a court is taken to find a person guilty of an offence.</w:t>
      </w:r>
    </w:p>
    <w:p w:rsidR="009E7D23" w:rsidRPr="00755771" w:rsidRDefault="009E7D23" w:rsidP="00666739">
      <w:pPr>
        <w:pStyle w:val="paragraph"/>
      </w:pPr>
      <w:r w:rsidRPr="00755771">
        <w:lastRenderedPageBreak/>
        <w:tab/>
        <w:t>(d)</w:t>
      </w:r>
      <w:r w:rsidRPr="00755771">
        <w:tab/>
        <w:t>the person being acquitted of the offence, unless there is in force a declaration that the person committed the contravention; or</w:t>
      </w:r>
    </w:p>
    <w:p w:rsidR="009E7D23" w:rsidRPr="00755771" w:rsidRDefault="009E7D23" w:rsidP="00666739">
      <w:pPr>
        <w:pStyle w:val="notetext"/>
      </w:pPr>
      <w:r w:rsidRPr="00755771">
        <w:t>Note:</w:t>
      </w:r>
      <w:r w:rsidR="00F53944" w:rsidRPr="00755771">
        <w:tab/>
      </w:r>
      <w:r w:rsidRPr="00755771">
        <w:t xml:space="preserve">This kind of declaration is made under </w:t>
      </w:r>
      <w:r w:rsidR="0070684F">
        <w:t>section 1</w:t>
      </w:r>
      <w:r w:rsidRPr="00755771">
        <w:t>317GF, 1317GG or 1317GH.</w:t>
      </w:r>
    </w:p>
    <w:p w:rsidR="009E7D23" w:rsidRPr="00755771" w:rsidRDefault="009E7D23" w:rsidP="00666739">
      <w:pPr>
        <w:pStyle w:val="paragraph"/>
      </w:pPr>
      <w:r w:rsidRPr="00755771">
        <w:tab/>
        <w:t>(e)</w:t>
      </w:r>
      <w:r w:rsidRPr="00755771">
        <w:tab/>
        <w:t>a declaration by a court that the evidence in a committal proceeding for the offence could not satisfy the Court, on an application for a civil penalty order, that the person committed the contravention; or</w:t>
      </w:r>
    </w:p>
    <w:p w:rsidR="009E7D23" w:rsidRPr="00755771" w:rsidRDefault="009E7D23" w:rsidP="00666739">
      <w:pPr>
        <w:pStyle w:val="notetext"/>
      </w:pPr>
      <w:r w:rsidRPr="00755771">
        <w:t>Note:</w:t>
      </w:r>
      <w:r w:rsidR="00F53944" w:rsidRPr="00755771">
        <w:tab/>
      </w:r>
      <w:r w:rsidRPr="00755771">
        <w:t xml:space="preserve">This kind of declaration is made under </w:t>
      </w:r>
      <w:r w:rsidR="0070684F">
        <w:t>section 1</w:t>
      </w:r>
      <w:r w:rsidRPr="00755771">
        <w:t>317GE.</w:t>
      </w:r>
    </w:p>
    <w:p w:rsidR="009E7D23" w:rsidRPr="00755771" w:rsidRDefault="009E7D23" w:rsidP="00666739">
      <w:pPr>
        <w:pStyle w:val="paragraph"/>
      </w:pPr>
      <w:r w:rsidRPr="00755771">
        <w:tab/>
        <w:t>(f)</w:t>
      </w:r>
      <w:r w:rsidRPr="00755771">
        <w:tab/>
        <w:t>a declaration by the Court that the person committed the contravention; or</w:t>
      </w:r>
    </w:p>
    <w:p w:rsidR="009E7D23" w:rsidRPr="00755771" w:rsidRDefault="009E7D23" w:rsidP="00666739">
      <w:pPr>
        <w:pStyle w:val="notetext"/>
      </w:pPr>
      <w:r w:rsidRPr="00755771">
        <w:t>Note:</w:t>
      </w:r>
      <w:r w:rsidR="00F53944" w:rsidRPr="00755771">
        <w:tab/>
      </w:r>
      <w:r w:rsidRPr="00755771">
        <w:t xml:space="preserve">This kind of declaration is made under </w:t>
      </w:r>
      <w:r w:rsidR="0070684F">
        <w:t>section 1</w:t>
      </w:r>
      <w:r w:rsidRPr="00755771">
        <w:t>317GF or 1317GH.</w:t>
      </w:r>
    </w:p>
    <w:p w:rsidR="009E7D23" w:rsidRPr="00755771" w:rsidRDefault="009E7D23" w:rsidP="00666739">
      <w:pPr>
        <w:pStyle w:val="paragraph"/>
      </w:pPr>
      <w:r w:rsidRPr="00755771">
        <w:tab/>
        <w:t>(g)</w:t>
      </w:r>
      <w:r w:rsidRPr="00755771">
        <w:tab/>
        <w:t>an order by a court prohibiting an application for a civil penalty order in relation to the contravention from being made or from proceeding; or</w:t>
      </w:r>
    </w:p>
    <w:p w:rsidR="009E7D23" w:rsidRPr="00755771" w:rsidRDefault="009E7D23" w:rsidP="00666739">
      <w:pPr>
        <w:pStyle w:val="notetext"/>
      </w:pPr>
      <w:r w:rsidRPr="00755771">
        <w:t>Note:</w:t>
      </w:r>
      <w:r w:rsidR="00F53944" w:rsidRPr="00755771">
        <w:tab/>
      </w:r>
      <w:r w:rsidRPr="00755771">
        <w:t xml:space="preserve">This kind of order is made under </w:t>
      </w:r>
      <w:r w:rsidR="0070684F">
        <w:t>section 1</w:t>
      </w:r>
      <w:r w:rsidRPr="00755771">
        <w:t>317GJ.</w:t>
      </w:r>
    </w:p>
    <w:p w:rsidR="009E7D23" w:rsidRPr="00755771" w:rsidRDefault="00F53944" w:rsidP="00666739">
      <w:pPr>
        <w:pStyle w:val="paragraph"/>
      </w:pPr>
      <w:r w:rsidRPr="00755771">
        <w:tab/>
      </w:r>
      <w:r w:rsidR="009E7D23" w:rsidRPr="00755771">
        <w:t>(h)</w:t>
      </w:r>
      <w:r w:rsidRPr="00755771">
        <w:tab/>
      </w:r>
      <w:r w:rsidR="009E7D23" w:rsidRPr="00755771">
        <w:t>the Court, on an appeal or review, affirming, varying or substituting a declaration that the person committed the contravention.</w:t>
      </w:r>
    </w:p>
    <w:p w:rsidR="009E7D23" w:rsidRPr="00755771" w:rsidRDefault="009E7D23" w:rsidP="00666739">
      <w:pPr>
        <w:pStyle w:val="notetext"/>
      </w:pPr>
      <w:r w:rsidRPr="00755771">
        <w:t>Note:</w:t>
      </w:r>
      <w:r w:rsidR="00F53944" w:rsidRPr="00755771">
        <w:tab/>
      </w:r>
      <w:r w:rsidR="0070684F">
        <w:t>Section 1</w:t>
      </w:r>
      <w:r w:rsidRPr="00755771">
        <w:t>317GK applies in this case.</w:t>
      </w:r>
    </w:p>
    <w:p w:rsidR="009E7D23" w:rsidRPr="00755771" w:rsidRDefault="009E7D23" w:rsidP="009E7D23">
      <w:pPr>
        <w:pStyle w:val="ActHead5"/>
      </w:pPr>
      <w:bookmarkStart w:id="103" w:name="_Toc176505367"/>
      <w:r w:rsidRPr="0070684F">
        <w:rPr>
          <w:rStyle w:val="CharSectno"/>
        </w:rPr>
        <w:t>131</w:t>
      </w:r>
      <w:r w:rsidR="00F53944" w:rsidRPr="0070684F">
        <w:rPr>
          <w:rStyle w:val="CharSectno"/>
        </w:rPr>
        <w:t>7GD</w:t>
      </w:r>
      <w:r w:rsidRPr="00755771">
        <w:t xml:space="preserve">  </w:t>
      </w:r>
      <w:r w:rsidR="00F53944" w:rsidRPr="00755771">
        <w:t>Final outcome not precluding application for civil penalty order</w:t>
      </w:r>
      <w:bookmarkEnd w:id="103"/>
    </w:p>
    <w:p w:rsidR="00F53944" w:rsidRPr="00755771" w:rsidRDefault="00F53944" w:rsidP="00666739">
      <w:pPr>
        <w:pStyle w:val="subsection"/>
        <w:rPr>
          <w:szCs w:val="24"/>
        </w:rPr>
      </w:pPr>
      <w:r w:rsidRPr="00755771">
        <w:rPr>
          <w:szCs w:val="24"/>
        </w:rPr>
        <w:tab/>
      </w:r>
      <w:r w:rsidRPr="00755771">
        <w:rPr>
          <w:szCs w:val="24"/>
        </w:rPr>
        <w:tab/>
        <w:t>If the result of the criminal proceedings, appeals and applications for review being finally determined or otherwise disposed of is:</w:t>
      </w:r>
    </w:p>
    <w:p w:rsidR="00F53944" w:rsidRPr="00755771" w:rsidRDefault="00F53944" w:rsidP="00666739">
      <w:pPr>
        <w:pStyle w:val="paragraph"/>
      </w:pPr>
      <w:r w:rsidRPr="00755771">
        <w:tab/>
        <w:t>(a)</w:t>
      </w:r>
      <w:r w:rsidRPr="00755771">
        <w:tab/>
        <w:t>a declaration by a court (other than the Court) that the person committed the contravention; or</w:t>
      </w:r>
    </w:p>
    <w:p w:rsidR="00F53944" w:rsidRPr="00755771" w:rsidRDefault="00F53944" w:rsidP="00666739">
      <w:pPr>
        <w:pStyle w:val="notetext"/>
      </w:pPr>
      <w:r w:rsidRPr="00755771">
        <w:t xml:space="preserve">Note: This kind of declaration is made under </w:t>
      </w:r>
      <w:r w:rsidR="0070684F">
        <w:t>section 1</w:t>
      </w:r>
      <w:r w:rsidRPr="00755771">
        <w:t>317GF, 1317GG or 1317GH.</w:t>
      </w:r>
    </w:p>
    <w:p w:rsidR="00F53944" w:rsidRPr="00755771" w:rsidRDefault="00F53944" w:rsidP="00666739">
      <w:pPr>
        <w:pStyle w:val="paragraph"/>
      </w:pPr>
      <w:r w:rsidRPr="00755771">
        <w:tab/>
        <w:t>(b)</w:t>
      </w:r>
      <w:r w:rsidRPr="00755771">
        <w:tab/>
        <w:t xml:space="preserve">none of the results referred to in </w:t>
      </w:r>
      <w:r w:rsidR="0070684F">
        <w:t>section 1</w:t>
      </w:r>
      <w:r w:rsidRPr="00755771">
        <w:t>317GC;</w:t>
      </w:r>
    </w:p>
    <w:p w:rsidR="00F53944" w:rsidRPr="00755771" w:rsidRDefault="00F53944" w:rsidP="00666739">
      <w:pPr>
        <w:pStyle w:val="subsection2"/>
      </w:pPr>
      <w:r w:rsidRPr="00755771">
        <w:t>then:</w:t>
      </w:r>
    </w:p>
    <w:p w:rsidR="00F53944" w:rsidRPr="00755771" w:rsidRDefault="00F53944" w:rsidP="00666739">
      <w:pPr>
        <w:pStyle w:val="paragraph"/>
      </w:pPr>
      <w:r w:rsidRPr="00755771">
        <w:lastRenderedPageBreak/>
        <w:tab/>
        <w:t>(c)</w:t>
      </w:r>
      <w:r w:rsidRPr="00755771">
        <w:tab/>
        <w:t xml:space="preserve">if an application for a civil penalty order in relation to the contravention was stayed because of </w:t>
      </w:r>
      <w:r w:rsidR="0070684F">
        <w:t>subsection 1</w:t>
      </w:r>
      <w:r w:rsidRPr="00755771">
        <w:t>317GB(2)—the application may proceed; or</w:t>
      </w:r>
    </w:p>
    <w:p w:rsidR="007D0BEB" w:rsidRPr="00755771" w:rsidRDefault="00F53944" w:rsidP="00666739">
      <w:pPr>
        <w:pStyle w:val="paragraph"/>
      </w:pPr>
      <w:r w:rsidRPr="00755771">
        <w:tab/>
        <w:t>(d)</w:t>
      </w:r>
      <w:r w:rsidRPr="00755771">
        <w:tab/>
        <w:t>otherwise—such an application may be made and may proceed;</w:t>
      </w:r>
    </w:p>
    <w:p w:rsidR="00F53944" w:rsidRPr="00755771" w:rsidRDefault="00F53944" w:rsidP="007D0BEB">
      <w:pPr>
        <w:pStyle w:val="subsection2"/>
      </w:pPr>
      <w:r w:rsidRPr="00755771">
        <w:t>as if the criminal proceedings had never begun.</w:t>
      </w:r>
    </w:p>
    <w:p w:rsidR="009E7D23" w:rsidRPr="00755771" w:rsidRDefault="009E7D23" w:rsidP="009E7D23">
      <w:pPr>
        <w:pStyle w:val="ActHead5"/>
      </w:pPr>
      <w:bookmarkStart w:id="104" w:name="_Toc176505368"/>
      <w:r w:rsidRPr="0070684F">
        <w:rPr>
          <w:rStyle w:val="CharSectno"/>
        </w:rPr>
        <w:t>131</w:t>
      </w:r>
      <w:r w:rsidR="00F53944" w:rsidRPr="0070684F">
        <w:rPr>
          <w:rStyle w:val="CharSectno"/>
        </w:rPr>
        <w:t>7GE</w:t>
      </w:r>
      <w:r w:rsidRPr="00755771">
        <w:t xml:space="preserve">  </w:t>
      </w:r>
      <w:r w:rsidR="00F53944" w:rsidRPr="00755771">
        <w:t>After unsuccessful committal proceeding, court may preclude application for civil penalty order</w:t>
      </w:r>
      <w:bookmarkEnd w:id="104"/>
    </w:p>
    <w:p w:rsidR="00F53944" w:rsidRPr="00755771" w:rsidRDefault="00F53944" w:rsidP="00666739">
      <w:pPr>
        <w:pStyle w:val="subsection"/>
        <w:rPr>
          <w:szCs w:val="24"/>
        </w:rPr>
      </w:pPr>
      <w:r w:rsidRPr="00755771">
        <w:rPr>
          <w:szCs w:val="24"/>
        </w:rPr>
        <w:tab/>
        <w:t>(1)</w:t>
      </w:r>
      <w:r w:rsidRPr="00755771">
        <w:rPr>
          <w:szCs w:val="24"/>
        </w:rPr>
        <w:tab/>
        <w:t>If:</w:t>
      </w:r>
    </w:p>
    <w:p w:rsidR="00F53944" w:rsidRPr="00755771" w:rsidRDefault="00F53944" w:rsidP="00666739">
      <w:pPr>
        <w:pStyle w:val="paragraph"/>
      </w:pPr>
      <w:r w:rsidRPr="00755771">
        <w:tab/>
        <w:t>(a)</w:t>
      </w:r>
      <w:r w:rsidRPr="00755771">
        <w:tab/>
        <w:t>a proceeding in a court for the commitment of the person for trial for the offence is finally determined or otherwise disposed of without the person being committed for trial for the offence; and</w:t>
      </w:r>
    </w:p>
    <w:p w:rsidR="00F53944" w:rsidRPr="00755771" w:rsidRDefault="00F53944" w:rsidP="00666739">
      <w:pPr>
        <w:pStyle w:val="paragraph"/>
      </w:pPr>
      <w:r w:rsidRPr="00755771">
        <w:tab/>
        <w:t>(b)</w:t>
      </w:r>
      <w:r w:rsidRPr="00755771">
        <w:tab/>
        <w:t>the court is satisfied that the evidence in the proceeding could not satisfy the Court, on an application for a civil penalty order in relation to the contravention, that the person committed the contravention;</w:t>
      </w:r>
    </w:p>
    <w:p w:rsidR="00F53944" w:rsidRPr="00755771" w:rsidRDefault="00F53944" w:rsidP="00666739">
      <w:pPr>
        <w:pStyle w:val="subsection2"/>
      </w:pPr>
      <w:r w:rsidRPr="00755771">
        <w:t>the court may declare that it is so satisfied.</w:t>
      </w:r>
    </w:p>
    <w:p w:rsidR="00F53944" w:rsidRPr="00755771" w:rsidRDefault="00F53944" w:rsidP="00666739">
      <w:pPr>
        <w:pStyle w:val="subsection"/>
        <w:rPr>
          <w:szCs w:val="24"/>
        </w:rPr>
      </w:pPr>
      <w:r w:rsidRPr="00755771">
        <w:rPr>
          <w:szCs w:val="24"/>
        </w:rPr>
        <w:tab/>
        <w:t>(2)</w:t>
      </w:r>
      <w:r w:rsidRPr="00755771">
        <w:rPr>
          <w:szCs w:val="24"/>
        </w:rPr>
        <w:tab/>
        <w:t xml:space="preserve">A declaration under </w:t>
      </w:r>
      <w:r w:rsidR="0070684F">
        <w:rPr>
          <w:szCs w:val="24"/>
        </w:rPr>
        <w:t>subsection (</w:t>
      </w:r>
      <w:r w:rsidRPr="00755771">
        <w:rPr>
          <w:szCs w:val="24"/>
        </w:rPr>
        <w:t>1) is subject to appeal or review in the same way as any other order or decision made in the proceeding.</w:t>
      </w:r>
    </w:p>
    <w:p w:rsidR="00F53944" w:rsidRPr="00755771" w:rsidRDefault="00F53944" w:rsidP="00F53944">
      <w:pPr>
        <w:pStyle w:val="ActHead5"/>
      </w:pPr>
      <w:bookmarkStart w:id="105" w:name="_Toc176505369"/>
      <w:r w:rsidRPr="0070684F">
        <w:rPr>
          <w:rStyle w:val="CharSectno"/>
        </w:rPr>
        <w:t>1317GF</w:t>
      </w:r>
      <w:r w:rsidRPr="00755771">
        <w:t xml:space="preserve">  Application for civil penalty order based on alternative verdict at jury trial</w:t>
      </w:r>
      <w:bookmarkEnd w:id="105"/>
    </w:p>
    <w:p w:rsidR="00F53944" w:rsidRPr="00755771" w:rsidRDefault="00F53944" w:rsidP="00666739">
      <w:pPr>
        <w:pStyle w:val="subsection"/>
        <w:rPr>
          <w:szCs w:val="24"/>
        </w:rPr>
      </w:pPr>
      <w:r w:rsidRPr="00755771">
        <w:rPr>
          <w:szCs w:val="24"/>
        </w:rPr>
        <w:tab/>
        <w:t>(1)</w:t>
      </w:r>
      <w:r w:rsidRPr="00755771">
        <w:rPr>
          <w:szCs w:val="24"/>
        </w:rPr>
        <w:tab/>
        <w:t xml:space="preserve">This section applies if the person is tried on indictment for the offence and the jury is satisfied beyond reasonable doubt that the person committed the contravention, but is not satisfied beyond reasonable doubt that the person did so as mentioned in </w:t>
      </w:r>
      <w:r w:rsidR="0070684F">
        <w:rPr>
          <w:szCs w:val="24"/>
        </w:rPr>
        <w:t>subsection 1</w:t>
      </w:r>
      <w:r w:rsidRPr="00755771">
        <w:rPr>
          <w:szCs w:val="24"/>
        </w:rPr>
        <w:t>317FA(1).</w:t>
      </w:r>
    </w:p>
    <w:p w:rsidR="00F53944" w:rsidRPr="00755771" w:rsidRDefault="00F53944" w:rsidP="00666739">
      <w:pPr>
        <w:pStyle w:val="subsection"/>
        <w:rPr>
          <w:szCs w:val="24"/>
        </w:rPr>
      </w:pPr>
      <w:r w:rsidRPr="00755771">
        <w:rPr>
          <w:szCs w:val="24"/>
        </w:rPr>
        <w:tab/>
        <w:t>(2)</w:t>
      </w:r>
      <w:r w:rsidRPr="00755771">
        <w:rPr>
          <w:szCs w:val="24"/>
        </w:rPr>
        <w:tab/>
        <w:t>The jury may find the person not guilty of the offence, but guilty of the contravention.</w:t>
      </w:r>
    </w:p>
    <w:p w:rsidR="00F53944" w:rsidRPr="00755771" w:rsidRDefault="00F53944" w:rsidP="00666739">
      <w:pPr>
        <w:pStyle w:val="subsection"/>
        <w:rPr>
          <w:szCs w:val="24"/>
        </w:rPr>
      </w:pPr>
      <w:r w:rsidRPr="00755771">
        <w:rPr>
          <w:szCs w:val="24"/>
        </w:rPr>
        <w:lastRenderedPageBreak/>
        <w:tab/>
        <w:t>(3)</w:t>
      </w:r>
      <w:r w:rsidRPr="00755771">
        <w:rPr>
          <w:szCs w:val="24"/>
        </w:rPr>
        <w:tab/>
        <w:t>If the jury does so, the court is to declare that the person has, by a specified act or omission, contravened the civil penalty provision in relation to a specified corporation.</w:t>
      </w:r>
    </w:p>
    <w:p w:rsidR="00F53944" w:rsidRPr="00755771" w:rsidRDefault="00F53944" w:rsidP="00666739">
      <w:pPr>
        <w:pStyle w:val="subsection"/>
        <w:rPr>
          <w:szCs w:val="24"/>
        </w:rPr>
      </w:pPr>
      <w:r w:rsidRPr="00755771">
        <w:rPr>
          <w:szCs w:val="24"/>
        </w:rPr>
        <w:tab/>
        <w:t>(4)</w:t>
      </w:r>
      <w:r w:rsidRPr="00755771">
        <w:rPr>
          <w:szCs w:val="24"/>
        </w:rPr>
        <w:tab/>
        <w:t xml:space="preserve">If the court is the Court, it may then proceed to make orders under </w:t>
      </w:r>
      <w:r w:rsidR="0070684F">
        <w:rPr>
          <w:szCs w:val="24"/>
        </w:rPr>
        <w:t>subsection 1</w:t>
      </w:r>
      <w:r w:rsidRPr="00755771">
        <w:rPr>
          <w:szCs w:val="24"/>
        </w:rPr>
        <w:t xml:space="preserve">317EA(3) on the application of the prosecutor or someone else who has power under </w:t>
      </w:r>
      <w:r w:rsidR="0070684F">
        <w:rPr>
          <w:szCs w:val="24"/>
        </w:rPr>
        <w:t>section 1</w:t>
      </w:r>
      <w:r w:rsidRPr="00755771">
        <w:rPr>
          <w:szCs w:val="24"/>
        </w:rPr>
        <w:t>317EB to apply for a civil penalty order in relation to the contravention.</w:t>
      </w:r>
    </w:p>
    <w:p w:rsidR="00F53944" w:rsidRPr="00755771" w:rsidRDefault="00F53944" w:rsidP="00666739">
      <w:pPr>
        <w:pStyle w:val="subsection"/>
        <w:rPr>
          <w:szCs w:val="24"/>
        </w:rPr>
      </w:pPr>
      <w:r w:rsidRPr="00755771">
        <w:rPr>
          <w:szCs w:val="24"/>
        </w:rPr>
        <w:tab/>
        <w:t>(5)</w:t>
      </w:r>
      <w:r w:rsidRPr="00755771">
        <w:rPr>
          <w:szCs w:val="24"/>
        </w:rPr>
        <w:tab/>
      </w:r>
      <w:r w:rsidR="0070684F">
        <w:rPr>
          <w:szCs w:val="24"/>
        </w:rPr>
        <w:t>Subsection (</w:t>
      </w:r>
      <w:r w:rsidRPr="00755771">
        <w:rPr>
          <w:szCs w:val="24"/>
        </w:rPr>
        <w:t xml:space="preserve">4) has effect despite </w:t>
      </w:r>
      <w:r w:rsidR="0070684F">
        <w:rPr>
          <w:szCs w:val="24"/>
        </w:rPr>
        <w:t>section 1</w:t>
      </w:r>
      <w:r w:rsidRPr="00755771">
        <w:rPr>
          <w:szCs w:val="24"/>
        </w:rPr>
        <w:t>317EC.</w:t>
      </w:r>
    </w:p>
    <w:p w:rsidR="00F53944" w:rsidRPr="00755771" w:rsidRDefault="00F53944" w:rsidP="00666739">
      <w:pPr>
        <w:pStyle w:val="subsection"/>
        <w:rPr>
          <w:szCs w:val="24"/>
        </w:rPr>
      </w:pPr>
      <w:r w:rsidRPr="00755771">
        <w:rPr>
          <w:szCs w:val="24"/>
        </w:rPr>
        <w:tab/>
        <w:t>(6)</w:t>
      </w:r>
      <w:r w:rsidRPr="00755771">
        <w:rPr>
          <w:szCs w:val="24"/>
        </w:rPr>
        <w:tab/>
        <w:t xml:space="preserve">A declaration under </w:t>
      </w:r>
      <w:r w:rsidR="0070684F">
        <w:rPr>
          <w:szCs w:val="24"/>
        </w:rPr>
        <w:t>subsection (</w:t>
      </w:r>
      <w:r w:rsidRPr="00755771">
        <w:rPr>
          <w:szCs w:val="24"/>
        </w:rPr>
        <w:t>3) is subject to appeal or review as if it were a conviction by the court for an offence constituted by the contravention.</w:t>
      </w:r>
    </w:p>
    <w:p w:rsidR="00F53944" w:rsidRPr="00755771" w:rsidRDefault="00F53944" w:rsidP="00F53944">
      <w:pPr>
        <w:pStyle w:val="ActHead5"/>
      </w:pPr>
      <w:bookmarkStart w:id="106" w:name="_Toc176505370"/>
      <w:r w:rsidRPr="0070684F">
        <w:rPr>
          <w:rStyle w:val="CharSectno"/>
        </w:rPr>
        <w:t>1317GG</w:t>
      </w:r>
      <w:r w:rsidRPr="00755771">
        <w:t xml:space="preserve">  Application for civil penalty order based on alternative finding by court of summary jurisdiction</w:t>
      </w:r>
      <w:bookmarkEnd w:id="106"/>
    </w:p>
    <w:p w:rsidR="00F53944" w:rsidRPr="00755771" w:rsidRDefault="00F53944" w:rsidP="00666739">
      <w:pPr>
        <w:pStyle w:val="subsection"/>
        <w:rPr>
          <w:szCs w:val="24"/>
        </w:rPr>
      </w:pPr>
      <w:r w:rsidRPr="00755771">
        <w:rPr>
          <w:szCs w:val="24"/>
        </w:rPr>
        <w:tab/>
        <w:t>(1)</w:t>
      </w:r>
      <w:r w:rsidRPr="00755771">
        <w:rPr>
          <w:szCs w:val="24"/>
        </w:rPr>
        <w:tab/>
        <w:t xml:space="preserve">This section applies if, on the hearing of a proceeding for the summary conviction of the person for the offence, the court is satisfied beyond reasonable doubt that the person committed the contravention but is not satisfied beyond reasonable doubt that the person did so as mentioned in </w:t>
      </w:r>
      <w:r w:rsidR="0070684F">
        <w:rPr>
          <w:szCs w:val="24"/>
        </w:rPr>
        <w:t>subsection 1</w:t>
      </w:r>
      <w:r w:rsidRPr="00755771">
        <w:rPr>
          <w:szCs w:val="24"/>
        </w:rPr>
        <w:t>317FA(1).</w:t>
      </w:r>
    </w:p>
    <w:p w:rsidR="00F53944" w:rsidRPr="00755771" w:rsidRDefault="00F53944" w:rsidP="00666739">
      <w:pPr>
        <w:pStyle w:val="subsection"/>
        <w:rPr>
          <w:szCs w:val="24"/>
        </w:rPr>
      </w:pPr>
      <w:r w:rsidRPr="00755771">
        <w:rPr>
          <w:szCs w:val="24"/>
        </w:rPr>
        <w:tab/>
        <w:t>(2)</w:t>
      </w:r>
      <w:r w:rsidRPr="00755771">
        <w:rPr>
          <w:szCs w:val="24"/>
        </w:rPr>
        <w:tab/>
        <w:t>The court may find the person not guilty of the offence, but guilty of the contravention.</w:t>
      </w:r>
    </w:p>
    <w:p w:rsidR="00F53944" w:rsidRPr="00755771" w:rsidRDefault="00F53944" w:rsidP="00666739">
      <w:pPr>
        <w:pStyle w:val="subsection"/>
        <w:rPr>
          <w:szCs w:val="24"/>
        </w:rPr>
      </w:pPr>
      <w:r w:rsidRPr="00755771">
        <w:rPr>
          <w:szCs w:val="24"/>
        </w:rPr>
        <w:tab/>
        <w:t>(3)</w:t>
      </w:r>
      <w:r w:rsidRPr="00755771">
        <w:rPr>
          <w:szCs w:val="24"/>
        </w:rPr>
        <w:tab/>
        <w:t>If the court does so, it is to declare that the person has, by a specified act or omission, contravened the civil penalty provision in relation to a specified corporation.</w:t>
      </w:r>
    </w:p>
    <w:p w:rsidR="00F53944" w:rsidRPr="00755771" w:rsidRDefault="00F53944" w:rsidP="00666739">
      <w:pPr>
        <w:pStyle w:val="subsection"/>
        <w:rPr>
          <w:szCs w:val="24"/>
        </w:rPr>
      </w:pPr>
      <w:r w:rsidRPr="00755771">
        <w:rPr>
          <w:szCs w:val="24"/>
        </w:rPr>
        <w:tab/>
        <w:t>(4)</w:t>
      </w:r>
      <w:r w:rsidRPr="00755771">
        <w:rPr>
          <w:szCs w:val="24"/>
        </w:rPr>
        <w:tab/>
        <w:t xml:space="preserve">A declaration under </w:t>
      </w:r>
      <w:r w:rsidR="0070684F">
        <w:rPr>
          <w:szCs w:val="24"/>
        </w:rPr>
        <w:t>subsection (</w:t>
      </w:r>
      <w:r w:rsidRPr="00755771">
        <w:rPr>
          <w:szCs w:val="24"/>
        </w:rPr>
        <w:t>3) is subject to appeal or review as if it were a conviction by the court for an offence constituted by the contravention.</w:t>
      </w:r>
    </w:p>
    <w:p w:rsidR="00F53944" w:rsidRPr="00755771" w:rsidRDefault="00F53944" w:rsidP="00F53944">
      <w:pPr>
        <w:pStyle w:val="ActHead5"/>
      </w:pPr>
      <w:bookmarkStart w:id="107" w:name="_Toc176505371"/>
      <w:r w:rsidRPr="0070684F">
        <w:rPr>
          <w:rStyle w:val="CharSectno"/>
        </w:rPr>
        <w:t>1317GH</w:t>
      </w:r>
      <w:r w:rsidRPr="00755771">
        <w:t xml:space="preserve">  Application for civil penalty order based on alternative finding by appeal court</w:t>
      </w:r>
      <w:bookmarkEnd w:id="107"/>
    </w:p>
    <w:p w:rsidR="00F53944" w:rsidRPr="00755771" w:rsidRDefault="00F53944" w:rsidP="00666739">
      <w:pPr>
        <w:pStyle w:val="subsection"/>
        <w:rPr>
          <w:szCs w:val="24"/>
        </w:rPr>
      </w:pPr>
      <w:r w:rsidRPr="00755771">
        <w:rPr>
          <w:szCs w:val="24"/>
        </w:rPr>
        <w:tab/>
        <w:t>(1)</w:t>
      </w:r>
      <w:r w:rsidRPr="00755771">
        <w:rPr>
          <w:szCs w:val="24"/>
        </w:rPr>
        <w:tab/>
        <w:t>This section applies if:</w:t>
      </w:r>
    </w:p>
    <w:p w:rsidR="00F53944" w:rsidRPr="00755771" w:rsidRDefault="00F53944" w:rsidP="00666739">
      <w:pPr>
        <w:pStyle w:val="paragraph"/>
      </w:pPr>
      <w:r w:rsidRPr="00755771">
        <w:tab/>
        <w:t>(a)</w:t>
      </w:r>
      <w:r w:rsidRPr="00755771">
        <w:tab/>
        <w:t>a court finds the person guilty of the offence; and</w:t>
      </w:r>
    </w:p>
    <w:p w:rsidR="00F53944" w:rsidRPr="00755771" w:rsidRDefault="00F53944" w:rsidP="00666739">
      <w:pPr>
        <w:pStyle w:val="paragraph"/>
      </w:pPr>
      <w:r w:rsidRPr="00755771">
        <w:lastRenderedPageBreak/>
        <w:tab/>
        <w:t>(b)</w:t>
      </w:r>
      <w:r w:rsidRPr="00755771">
        <w:tab/>
        <w:t>on appeal or review, a court makes an order determining the criminal proceedings for the offence in a way that does not involve convicting the person of that or any other offence; and</w:t>
      </w:r>
    </w:p>
    <w:p w:rsidR="00F53944" w:rsidRPr="00755771" w:rsidRDefault="00F53944" w:rsidP="00666739">
      <w:pPr>
        <w:pStyle w:val="paragraph"/>
      </w:pPr>
      <w:r w:rsidRPr="00755771">
        <w:tab/>
        <w:t>(c)</w:t>
      </w:r>
      <w:r w:rsidRPr="00755771">
        <w:tab/>
        <w:t>the court is satisfied beyond reasonable doubt that the person committed the contravention.</w:t>
      </w:r>
    </w:p>
    <w:p w:rsidR="00F53944" w:rsidRPr="00755771" w:rsidRDefault="00F53944" w:rsidP="00666739">
      <w:pPr>
        <w:pStyle w:val="subsection"/>
        <w:rPr>
          <w:szCs w:val="24"/>
        </w:rPr>
      </w:pPr>
      <w:r w:rsidRPr="00755771">
        <w:rPr>
          <w:szCs w:val="24"/>
        </w:rPr>
        <w:tab/>
        <w:t>(2)</w:t>
      </w:r>
      <w:r w:rsidRPr="00755771">
        <w:rPr>
          <w:szCs w:val="24"/>
        </w:rPr>
        <w:tab/>
        <w:t>The court may declare that the person has, by a specified act or omission, contravened the civil penalty provision in relation to a specified corporation.</w:t>
      </w:r>
    </w:p>
    <w:p w:rsidR="00F53944" w:rsidRPr="00755771" w:rsidRDefault="00F53944" w:rsidP="00666739">
      <w:pPr>
        <w:pStyle w:val="subsection"/>
        <w:rPr>
          <w:szCs w:val="24"/>
        </w:rPr>
      </w:pPr>
      <w:r w:rsidRPr="00755771">
        <w:rPr>
          <w:szCs w:val="24"/>
        </w:rPr>
        <w:tab/>
        <w:t>(3)</w:t>
      </w:r>
      <w:r w:rsidRPr="00755771">
        <w:rPr>
          <w:szCs w:val="24"/>
        </w:rPr>
        <w:tab/>
        <w:t xml:space="preserve">If the court is the Court, it may then proceed to make orders under </w:t>
      </w:r>
      <w:r w:rsidR="0070684F">
        <w:rPr>
          <w:szCs w:val="24"/>
        </w:rPr>
        <w:t>subsection 1</w:t>
      </w:r>
      <w:r w:rsidRPr="00755771">
        <w:rPr>
          <w:szCs w:val="24"/>
        </w:rPr>
        <w:t xml:space="preserve">317EA(3) on the application of the prosecutor or someone else who has power under </w:t>
      </w:r>
      <w:r w:rsidR="0070684F">
        <w:rPr>
          <w:szCs w:val="24"/>
        </w:rPr>
        <w:t>section 1</w:t>
      </w:r>
      <w:r w:rsidRPr="00755771">
        <w:rPr>
          <w:szCs w:val="24"/>
        </w:rPr>
        <w:t>317EB to apply for a civil penalty order in relation to the contravention.</w:t>
      </w:r>
    </w:p>
    <w:p w:rsidR="00F53944" w:rsidRPr="00755771" w:rsidRDefault="00F53944" w:rsidP="00666739">
      <w:pPr>
        <w:pStyle w:val="subsection"/>
        <w:rPr>
          <w:szCs w:val="24"/>
        </w:rPr>
      </w:pPr>
      <w:r w:rsidRPr="00755771">
        <w:rPr>
          <w:szCs w:val="24"/>
        </w:rPr>
        <w:tab/>
        <w:t>(4)</w:t>
      </w:r>
      <w:r w:rsidRPr="00755771">
        <w:rPr>
          <w:szCs w:val="24"/>
        </w:rPr>
        <w:tab/>
      </w:r>
      <w:bookmarkStart w:id="108" w:name="_Hlk141158870"/>
      <w:r w:rsidR="0070684F">
        <w:rPr>
          <w:szCs w:val="24"/>
        </w:rPr>
        <w:t>Subsection (</w:t>
      </w:r>
      <w:r w:rsidR="00394C0F" w:rsidRPr="00755771">
        <w:rPr>
          <w:szCs w:val="24"/>
        </w:rPr>
        <w:t>3)</w:t>
      </w:r>
      <w:r w:rsidRPr="00755771">
        <w:rPr>
          <w:szCs w:val="24"/>
        </w:rPr>
        <w:t xml:space="preserve"> has effect despite </w:t>
      </w:r>
      <w:r w:rsidR="0070684F">
        <w:rPr>
          <w:szCs w:val="24"/>
        </w:rPr>
        <w:t>section 1</w:t>
      </w:r>
      <w:r w:rsidRPr="00755771">
        <w:rPr>
          <w:szCs w:val="24"/>
        </w:rPr>
        <w:t>317EC.</w:t>
      </w:r>
      <w:bookmarkEnd w:id="108"/>
    </w:p>
    <w:p w:rsidR="00F53944" w:rsidRPr="00755771" w:rsidRDefault="00F53944" w:rsidP="00666739">
      <w:pPr>
        <w:pStyle w:val="subsection"/>
        <w:rPr>
          <w:szCs w:val="24"/>
        </w:rPr>
      </w:pPr>
      <w:r w:rsidRPr="00755771">
        <w:rPr>
          <w:szCs w:val="24"/>
        </w:rPr>
        <w:tab/>
        <w:t>(5)</w:t>
      </w:r>
      <w:r w:rsidRPr="00755771">
        <w:rPr>
          <w:szCs w:val="24"/>
        </w:rPr>
        <w:tab/>
        <w:t xml:space="preserve">A declaration under </w:t>
      </w:r>
      <w:r w:rsidR="0070684F">
        <w:rPr>
          <w:szCs w:val="24"/>
        </w:rPr>
        <w:t>subsection (</w:t>
      </w:r>
      <w:r w:rsidRPr="00755771">
        <w:rPr>
          <w:szCs w:val="24"/>
        </w:rPr>
        <w:t>2) is subject to appeal or review in the same way as any other order or decision that was made on the appeal or review or might have been made.</w:t>
      </w:r>
    </w:p>
    <w:p w:rsidR="00F53944" w:rsidRPr="00755771" w:rsidRDefault="00F53944" w:rsidP="00F53944">
      <w:pPr>
        <w:pStyle w:val="ActHead5"/>
      </w:pPr>
      <w:bookmarkStart w:id="109" w:name="_Toc176505372"/>
      <w:r w:rsidRPr="0070684F">
        <w:rPr>
          <w:rStyle w:val="CharSectno"/>
        </w:rPr>
        <w:t>131</w:t>
      </w:r>
      <w:r w:rsidR="00773886" w:rsidRPr="0070684F">
        <w:rPr>
          <w:rStyle w:val="CharSectno"/>
        </w:rPr>
        <w:t>7</w:t>
      </w:r>
      <w:r w:rsidR="00C81583" w:rsidRPr="0070684F">
        <w:rPr>
          <w:rStyle w:val="CharSectno"/>
        </w:rPr>
        <w:t>GJ</w:t>
      </w:r>
      <w:r w:rsidRPr="00755771">
        <w:t xml:space="preserve">  </w:t>
      </w:r>
      <w:r w:rsidR="00C81583" w:rsidRPr="00755771">
        <w:t>After setting aside declaration, court may preclude application for civil penalty order</w:t>
      </w:r>
      <w:bookmarkEnd w:id="109"/>
    </w:p>
    <w:p w:rsidR="00C81583" w:rsidRPr="00755771" w:rsidRDefault="00C81583" w:rsidP="00666739">
      <w:pPr>
        <w:pStyle w:val="subsection"/>
      </w:pPr>
      <w:r w:rsidRPr="00755771">
        <w:rPr>
          <w:szCs w:val="24"/>
        </w:rPr>
        <w:tab/>
      </w:r>
      <w:r w:rsidRPr="00755771">
        <w:rPr>
          <w:szCs w:val="24"/>
        </w:rPr>
        <w:tab/>
        <w:t xml:space="preserve">If a court sets aside a declaration made under </w:t>
      </w:r>
      <w:r w:rsidR="0070684F">
        <w:rPr>
          <w:szCs w:val="24"/>
        </w:rPr>
        <w:t>section 1</w:t>
      </w:r>
      <w:r w:rsidRPr="00755771">
        <w:rPr>
          <w:szCs w:val="24"/>
        </w:rPr>
        <w:t>317GF, 1317GG or 1317GH, the court may, by order, prohibit an application for a civil penalty order in relation to the contravention from being made or from proceeding.</w:t>
      </w:r>
    </w:p>
    <w:p w:rsidR="00F53944" w:rsidRPr="00755771" w:rsidRDefault="00F53944" w:rsidP="00F53944">
      <w:pPr>
        <w:pStyle w:val="ActHead5"/>
      </w:pPr>
      <w:bookmarkStart w:id="110" w:name="_Toc176505373"/>
      <w:r w:rsidRPr="0070684F">
        <w:rPr>
          <w:rStyle w:val="CharSectno"/>
        </w:rPr>
        <w:t>131</w:t>
      </w:r>
      <w:r w:rsidR="00C81583" w:rsidRPr="0070684F">
        <w:rPr>
          <w:rStyle w:val="CharSectno"/>
        </w:rPr>
        <w:t>7GK</w:t>
      </w:r>
      <w:r w:rsidRPr="00755771">
        <w:t xml:space="preserve">  </w:t>
      </w:r>
      <w:r w:rsidR="00C81583" w:rsidRPr="00755771">
        <w:t>On unsuccessful appeal against declaration, Court may make civil penalty orders</w:t>
      </w:r>
      <w:bookmarkEnd w:id="110"/>
    </w:p>
    <w:p w:rsidR="00C81583" w:rsidRPr="00755771" w:rsidRDefault="00C81583" w:rsidP="00666739">
      <w:pPr>
        <w:pStyle w:val="subsection"/>
        <w:rPr>
          <w:szCs w:val="24"/>
        </w:rPr>
      </w:pPr>
      <w:r w:rsidRPr="00755771">
        <w:rPr>
          <w:szCs w:val="24"/>
        </w:rPr>
        <w:tab/>
        <w:t>(1)</w:t>
      </w:r>
      <w:r w:rsidRPr="00755771">
        <w:rPr>
          <w:szCs w:val="24"/>
        </w:rPr>
        <w:tab/>
        <w:t xml:space="preserve">This section applies if, on an appeal from, or review of, a declaration made under </w:t>
      </w:r>
      <w:r w:rsidR="0070684F">
        <w:rPr>
          <w:szCs w:val="24"/>
        </w:rPr>
        <w:t>section 1</w:t>
      </w:r>
      <w:r w:rsidRPr="00755771">
        <w:rPr>
          <w:szCs w:val="24"/>
        </w:rPr>
        <w:t>317GF, 1317GG or 1317GH by a court other than the Court, the Court determines the appeal or review by:</w:t>
      </w:r>
    </w:p>
    <w:p w:rsidR="00C81583" w:rsidRPr="00755771" w:rsidRDefault="00C81583" w:rsidP="00666739">
      <w:pPr>
        <w:pStyle w:val="paragraph"/>
      </w:pPr>
      <w:r w:rsidRPr="00755771">
        <w:tab/>
        <w:t>(a)</w:t>
      </w:r>
      <w:r w:rsidRPr="00755771">
        <w:tab/>
        <w:t>affirming or varying the declaration; or</w:t>
      </w:r>
    </w:p>
    <w:p w:rsidR="00C81583" w:rsidRPr="00755771" w:rsidRDefault="00C81583" w:rsidP="00666739">
      <w:pPr>
        <w:pStyle w:val="paragraph"/>
      </w:pPr>
      <w:r w:rsidRPr="00755771">
        <w:lastRenderedPageBreak/>
        <w:tab/>
        <w:t>(b)</w:t>
      </w:r>
      <w:r w:rsidRPr="00755771">
        <w:tab/>
        <w:t>substituting another declaration for the first</w:t>
      </w:r>
      <w:r w:rsidR="0070684F">
        <w:noBreakHyphen/>
      </w:r>
      <w:r w:rsidRPr="00755771">
        <w:t>mentioned declaration.</w:t>
      </w:r>
    </w:p>
    <w:p w:rsidR="00C81583" w:rsidRPr="00755771" w:rsidRDefault="00C81583" w:rsidP="00666739">
      <w:pPr>
        <w:pStyle w:val="subsection"/>
        <w:rPr>
          <w:szCs w:val="24"/>
        </w:rPr>
      </w:pPr>
      <w:r w:rsidRPr="00755771">
        <w:rPr>
          <w:szCs w:val="24"/>
        </w:rPr>
        <w:tab/>
        <w:t>(2)</w:t>
      </w:r>
      <w:r w:rsidRPr="00755771">
        <w:rPr>
          <w:szCs w:val="24"/>
        </w:rPr>
        <w:tab/>
        <w:t xml:space="preserve">The Court may then proceed to make orders under </w:t>
      </w:r>
      <w:r w:rsidR="0070684F">
        <w:rPr>
          <w:szCs w:val="24"/>
        </w:rPr>
        <w:t>subsection 1</w:t>
      </w:r>
      <w:r w:rsidRPr="00755771">
        <w:rPr>
          <w:szCs w:val="24"/>
        </w:rPr>
        <w:t xml:space="preserve">317EA(3) on the application of the prosecutor or someone else who has power under </w:t>
      </w:r>
      <w:r w:rsidR="0070684F">
        <w:rPr>
          <w:szCs w:val="24"/>
        </w:rPr>
        <w:t>section 1</w:t>
      </w:r>
      <w:r w:rsidRPr="00755771">
        <w:rPr>
          <w:szCs w:val="24"/>
        </w:rPr>
        <w:t>317EB to apply for a civil penalty order in relation to the contravention.</w:t>
      </w:r>
    </w:p>
    <w:p w:rsidR="00C81583" w:rsidRPr="00755771" w:rsidRDefault="00C81583" w:rsidP="00666739">
      <w:pPr>
        <w:pStyle w:val="subsection"/>
        <w:rPr>
          <w:szCs w:val="24"/>
        </w:rPr>
      </w:pPr>
      <w:r w:rsidRPr="00755771">
        <w:rPr>
          <w:szCs w:val="24"/>
        </w:rPr>
        <w:tab/>
        <w:t>(3)</w:t>
      </w:r>
      <w:r w:rsidRPr="00755771">
        <w:rPr>
          <w:szCs w:val="24"/>
        </w:rPr>
        <w:tab/>
      </w:r>
      <w:r w:rsidR="0070684F">
        <w:rPr>
          <w:szCs w:val="24"/>
        </w:rPr>
        <w:t>Subsection (</w:t>
      </w:r>
      <w:r w:rsidRPr="00755771">
        <w:rPr>
          <w:szCs w:val="24"/>
        </w:rPr>
        <w:t xml:space="preserve">2) has effect despite </w:t>
      </w:r>
      <w:r w:rsidR="0070684F">
        <w:rPr>
          <w:szCs w:val="24"/>
        </w:rPr>
        <w:t>section 1</w:t>
      </w:r>
      <w:r w:rsidRPr="00755771">
        <w:rPr>
          <w:szCs w:val="24"/>
        </w:rPr>
        <w:t>317EC.</w:t>
      </w:r>
    </w:p>
    <w:p w:rsidR="00F53944" w:rsidRPr="00755771" w:rsidRDefault="00F53944" w:rsidP="00F53944">
      <w:pPr>
        <w:pStyle w:val="ActHead5"/>
      </w:pPr>
      <w:bookmarkStart w:id="111" w:name="_Toc176505374"/>
      <w:r w:rsidRPr="0070684F">
        <w:rPr>
          <w:rStyle w:val="CharSectno"/>
        </w:rPr>
        <w:t>131</w:t>
      </w:r>
      <w:r w:rsidR="00C81583" w:rsidRPr="0070684F">
        <w:rPr>
          <w:rStyle w:val="CharSectno"/>
        </w:rPr>
        <w:t>7GL</w:t>
      </w:r>
      <w:r w:rsidRPr="00755771">
        <w:t xml:space="preserve">  </w:t>
      </w:r>
      <w:r w:rsidR="00C81583" w:rsidRPr="00755771">
        <w:t>Appeals under this Division</w:t>
      </w:r>
      <w:bookmarkEnd w:id="111"/>
    </w:p>
    <w:p w:rsidR="00C81583" w:rsidRPr="00755771" w:rsidRDefault="00C81583" w:rsidP="00666739">
      <w:pPr>
        <w:pStyle w:val="subsection"/>
      </w:pPr>
      <w:r w:rsidRPr="00755771">
        <w:rPr>
          <w:szCs w:val="24"/>
        </w:rPr>
        <w:tab/>
      </w:r>
      <w:r w:rsidRPr="00755771">
        <w:rPr>
          <w:szCs w:val="24"/>
        </w:rPr>
        <w:tab/>
        <w:t xml:space="preserve">For the purposes of an appeal or review under </w:t>
      </w:r>
      <w:r w:rsidR="0070684F">
        <w:rPr>
          <w:szCs w:val="24"/>
        </w:rPr>
        <w:t>subsection 1</w:t>
      </w:r>
      <w:r w:rsidRPr="00755771">
        <w:rPr>
          <w:szCs w:val="24"/>
        </w:rPr>
        <w:t>317GE(2), 1317GF(6), 1317GG(4) or 1317GH(5), a law about appeals or review has effect with such modifications as the circumstances require.</w:t>
      </w:r>
    </w:p>
    <w:p w:rsidR="007930C6" w:rsidRPr="00755771" w:rsidRDefault="0070684F" w:rsidP="00A40513">
      <w:pPr>
        <w:pStyle w:val="ActHead3"/>
        <w:pageBreakBefore/>
      </w:pPr>
      <w:bookmarkStart w:id="112" w:name="_Toc176505375"/>
      <w:r w:rsidRPr="0070684F">
        <w:rPr>
          <w:rStyle w:val="CharDivNo"/>
        </w:rPr>
        <w:lastRenderedPageBreak/>
        <w:t>Division 5</w:t>
      </w:r>
      <w:r w:rsidR="007930C6" w:rsidRPr="00755771">
        <w:t>—</w:t>
      </w:r>
      <w:r w:rsidR="007930C6" w:rsidRPr="0070684F">
        <w:rPr>
          <w:rStyle w:val="CharDivText"/>
        </w:rPr>
        <w:t>Compensation for loss suffered by corporation or registered scheme</w:t>
      </w:r>
      <w:bookmarkEnd w:id="112"/>
    </w:p>
    <w:p w:rsidR="00F53944" w:rsidRPr="00755771" w:rsidRDefault="00F53944">
      <w:pPr>
        <w:pStyle w:val="ActHead5"/>
      </w:pPr>
      <w:bookmarkStart w:id="113" w:name="_Toc176505376"/>
      <w:r w:rsidRPr="0070684F">
        <w:rPr>
          <w:rStyle w:val="CharSectno"/>
        </w:rPr>
        <w:t>131</w:t>
      </w:r>
      <w:r w:rsidR="00C81583" w:rsidRPr="0070684F">
        <w:rPr>
          <w:rStyle w:val="CharSectno"/>
        </w:rPr>
        <w:t>7HA</w:t>
      </w:r>
      <w:r w:rsidRPr="00755771">
        <w:t xml:space="preserve">  </w:t>
      </w:r>
      <w:r w:rsidR="00C81583" w:rsidRPr="00755771">
        <w:t>On application for civil penalty order, Court may order compensation</w:t>
      </w:r>
      <w:bookmarkEnd w:id="113"/>
    </w:p>
    <w:p w:rsidR="00C81583" w:rsidRPr="00755771" w:rsidRDefault="00C81583" w:rsidP="00666739">
      <w:pPr>
        <w:pStyle w:val="subsection"/>
        <w:rPr>
          <w:szCs w:val="24"/>
        </w:rPr>
      </w:pPr>
      <w:r w:rsidRPr="00755771">
        <w:rPr>
          <w:szCs w:val="24"/>
        </w:rPr>
        <w:tab/>
        <w:t>(1)</w:t>
      </w:r>
      <w:r w:rsidRPr="00755771">
        <w:rPr>
          <w:szCs w:val="24"/>
        </w:rPr>
        <w:tab/>
        <w:t>Where, on an application for a civil penalty order against a person in relation to a contravention, the Court is satisfied that:</w:t>
      </w:r>
    </w:p>
    <w:p w:rsidR="00C81583" w:rsidRPr="00755771" w:rsidRDefault="00C81583" w:rsidP="00666739">
      <w:pPr>
        <w:pStyle w:val="paragraph"/>
      </w:pPr>
      <w:r w:rsidRPr="00755771">
        <w:tab/>
        <w:t>(a)</w:t>
      </w:r>
      <w:r w:rsidRPr="00755771">
        <w:tab/>
        <w:t>the person committed the contravention; and</w:t>
      </w:r>
    </w:p>
    <w:p w:rsidR="008F0FAE" w:rsidRPr="00755771" w:rsidRDefault="008F0FAE" w:rsidP="008F0FAE">
      <w:pPr>
        <w:pStyle w:val="paragraph"/>
      </w:pPr>
      <w:r w:rsidRPr="00755771">
        <w:tab/>
        <w:t>(b)</w:t>
      </w:r>
      <w:r w:rsidRPr="00755771">
        <w:tab/>
        <w:t>the act or omission constituting the contravention caused:</w:t>
      </w:r>
    </w:p>
    <w:p w:rsidR="008F0FAE" w:rsidRPr="00755771" w:rsidRDefault="008F0FAE" w:rsidP="008F0FAE">
      <w:pPr>
        <w:pStyle w:val="paragraphsub"/>
      </w:pPr>
      <w:r w:rsidRPr="00755771">
        <w:tab/>
        <w:t>(i)</w:t>
      </w:r>
      <w:r w:rsidRPr="00755771">
        <w:tab/>
        <w:t>loss or damage to the corporation in relation to which the contravention was committed; or</w:t>
      </w:r>
    </w:p>
    <w:p w:rsidR="008F0FAE" w:rsidRPr="00755771" w:rsidRDefault="008F0FAE" w:rsidP="008F0FAE">
      <w:pPr>
        <w:pStyle w:val="paragraphsub"/>
      </w:pPr>
      <w:r w:rsidRPr="00755771">
        <w:tab/>
        <w:t>(ii)</w:t>
      </w:r>
      <w:r w:rsidRPr="00755771">
        <w:tab/>
        <w:t>loss or damage to, or a diminution in the value of, the property of the scheme in relation to which the contravention was committed;</w:t>
      </w:r>
    </w:p>
    <w:p w:rsidR="00C81583" w:rsidRPr="00755771" w:rsidRDefault="00C81583" w:rsidP="00666739">
      <w:pPr>
        <w:pStyle w:val="subsection2"/>
      </w:pPr>
      <w:r w:rsidRPr="00755771">
        <w:t xml:space="preserve">the Court may (whether or not it makes an order under </w:t>
      </w:r>
      <w:r w:rsidR="0070684F">
        <w:t>subsection 1</w:t>
      </w:r>
      <w:r w:rsidRPr="00755771">
        <w:t xml:space="preserve">317EA(3)) order the person to </w:t>
      </w:r>
      <w:r w:rsidR="008F0FAE" w:rsidRPr="00755771">
        <w:t>compensate the corporation or scheme. The order must specify the amount of the compensation.</w:t>
      </w:r>
    </w:p>
    <w:p w:rsidR="00D6202F" w:rsidRPr="00755771" w:rsidRDefault="00D6202F" w:rsidP="00D6202F">
      <w:pPr>
        <w:pStyle w:val="subsection"/>
      </w:pPr>
      <w:r w:rsidRPr="00755771">
        <w:tab/>
        <w:t>(1A)</w:t>
      </w:r>
      <w:r w:rsidRPr="00755771">
        <w:tab/>
        <w:t>If the responsible entity for a registered scheme is ordered to compensate the scheme, the responsible entity must transfer the amount of the compensation to scheme property. If anyone else is ordered to compensate the scheme, the responsible entity may recover the compensation on behalf of the scheme.</w:t>
      </w:r>
    </w:p>
    <w:p w:rsidR="00C81583" w:rsidRPr="00755771" w:rsidRDefault="00C81583" w:rsidP="00666739">
      <w:pPr>
        <w:pStyle w:val="subsection"/>
        <w:rPr>
          <w:szCs w:val="24"/>
        </w:rPr>
      </w:pPr>
      <w:r w:rsidRPr="00755771">
        <w:rPr>
          <w:szCs w:val="24"/>
        </w:rPr>
        <w:tab/>
        <w:t>(2)</w:t>
      </w:r>
      <w:r w:rsidRPr="00755771">
        <w:rPr>
          <w:szCs w:val="24"/>
        </w:rPr>
        <w:tab/>
        <w:t xml:space="preserve">A corporation </w:t>
      </w:r>
      <w:r w:rsidR="00D6202F" w:rsidRPr="00755771">
        <w:t xml:space="preserve">or a registered scheme’s responsible entity </w:t>
      </w:r>
      <w:r w:rsidRPr="00755771">
        <w:rPr>
          <w:szCs w:val="24"/>
        </w:rPr>
        <w:t xml:space="preserve">may intervene in an application for a civil penalty order against a person in relation to a contravention, unless the application was made under </w:t>
      </w:r>
      <w:r w:rsidR="0070684F">
        <w:rPr>
          <w:szCs w:val="24"/>
        </w:rPr>
        <w:t>Division 4</w:t>
      </w:r>
      <w:r w:rsidRPr="00755771">
        <w:rPr>
          <w:szCs w:val="24"/>
        </w:rPr>
        <w:t>.</w:t>
      </w:r>
    </w:p>
    <w:p w:rsidR="00C81583" w:rsidRPr="00755771" w:rsidRDefault="00C81583" w:rsidP="00666739">
      <w:pPr>
        <w:pStyle w:val="subsection"/>
        <w:rPr>
          <w:szCs w:val="24"/>
        </w:rPr>
      </w:pPr>
      <w:r w:rsidRPr="00755771">
        <w:rPr>
          <w:szCs w:val="24"/>
        </w:rPr>
        <w:tab/>
        <w:t>(3)</w:t>
      </w:r>
      <w:r w:rsidRPr="00755771">
        <w:rPr>
          <w:szCs w:val="24"/>
        </w:rPr>
        <w:tab/>
        <w:t xml:space="preserve">A corporation </w:t>
      </w:r>
      <w:r w:rsidR="00D6202F" w:rsidRPr="00755771">
        <w:t xml:space="preserve">or responsible entity </w:t>
      </w:r>
      <w:r w:rsidRPr="00755771">
        <w:rPr>
          <w:szCs w:val="24"/>
        </w:rPr>
        <w:t>that so intervenes is entitled to be heard:</w:t>
      </w:r>
    </w:p>
    <w:p w:rsidR="00C81583" w:rsidRPr="00755771" w:rsidRDefault="00C81583" w:rsidP="00666739">
      <w:pPr>
        <w:pStyle w:val="paragraph"/>
      </w:pPr>
      <w:r w:rsidRPr="00755771">
        <w:tab/>
        <w:t>(a)</w:t>
      </w:r>
      <w:r w:rsidRPr="00755771">
        <w:tab/>
        <w:t xml:space="preserve">only if the Court is satisfied that the person committed the contravention in relation to </w:t>
      </w:r>
      <w:r w:rsidR="008B1D17" w:rsidRPr="00755771">
        <w:t>the corporation or registered scheme</w:t>
      </w:r>
      <w:r w:rsidRPr="00755771">
        <w:t>; and</w:t>
      </w:r>
    </w:p>
    <w:p w:rsidR="00C81583" w:rsidRPr="00755771" w:rsidRDefault="00C81583" w:rsidP="00666739">
      <w:pPr>
        <w:pStyle w:val="paragraph"/>
      </w:pPr>
      <w:r w:rsidRPr="00755771">
        <w:lastRenderedPageBreak/>
        <w:tab/>
        <w:t>(b)</w:t>
      </w:r>
      <w:r w:rsidRPr="00755771">
        <w:tab/>
        <w:t>only on the question whether the Court should order the person to</w:t>
      </w:r>
      <w:r w:rsidR="008B1D17" w:rsidRPr="00755771">
        <w:t xml:space="preserve"> compensate the corporation or scheme</w:t>
      </w:r>
      <w:r w:rsidRPr="00755771">
        <w:t xml:space="preserve"> because of the contravention.</w:t>
      </w:r>
    </w:p>
    <w:p w:rsidR="00F53944" w:rsidRPr="00755771" w:rsidRDefault="00F53944" w:rsidP="00F53944">
      <w:pPr>
        <w:pStyle w:val="ActHead5"/>
      </w:pPr>
      <w:bookmarkStart w:id="114" w:name="_Toc176505377"/>
      <w:r w:rsidRPr="0070684F">
        <w:rPr>
          <w:rStyle w:val="CharSectno"/>
        </w:rPr>
        <w:t>131</w:t>
      </w:r>
      <w:r w:rsidR="00C81583" w:rsidRPr="0070684F">
        <w:rPr>
          <w:rStyle w:val="CharSectno"/>
        </w:rPr>
        <w:t>7HB</w:t>
      </w:r>
      <w:r w:rsidRPr="00755771">
        <w:t xml:space="preserve">  </w:t>
      </w:r>
      <w:r w:rsidR="00C81583" w:rsidRPr="00755771">
        <w:t>Criminal court may order compensation</w:t>
      </w:r>
      <w:bookmarkEnd w:id="114"/>
    </w:p>
    <w:p w:rsidR="00C81583" w:rsidRPr="00755771" w:rsidRDefault="00C81583" w:rsidP="00666739">
      <w:pPr>
        <w:pStyle w:val="subsection"/>
        <w:rPr>
          <w:szCs w:val="24"/>
        </w:rPr>
      </w:pPr>
      <w:r w:rsidRPr="00755771">
        <w:rPr>
          <w:szCs w:val="24"/>
        </w:rPr>
        <w:tab/>
        <w:t>(1)</w:t>
      </w:r>
      <w:r w:rsidRPr="00755771">
        <w:rPr>
          <w:szCs w:val="24"/>
        </w:rPr>
        <w:tab/>
        <w:t>If:</w:t>
      </w:r>
    </w:p>
    <w:p w:rsidR="00C81583" w:rsidRPr="00755771" w:rsidRDefault="00C81583" w:rsidP="00666739">
      <w:pPr>
        <w:pStyle w:val="paragraph"/>
      </w:pPr>
      <w:r w:rsidRPr="00755771">
        <w:tab/>
        <w:t>(a)</w:t>
      </w:r>
      <w:r w:rsidRPr="00755771">
        <w:tab/>
        <w:t>a court finds a person guilty of an offence constituted by a contravention of a civil penalty provision in relation to a corporation</w:t>
      </w:r>
      <w:r w:rsidR="008B1D17" w:rsidRPr="00755771">
        <w:t xml:space="preserve"> or registered scheme</w:t>
      </w:r>
      <w:r w:rsidRPr="00755771">
        <w:t>; and</w:t>
      </w:r>
    </w:p>
    <w:p w:rsidR="008B1D17" w:rsidRPr="00755771" w:rsidRDefault="008B1D17" w:rsidP="008B1D17">
      <w:pPr>
        <w:pStyle w:val="paragraph"/>
      </w:pPr>
      <w:r w:rsidRPr="00755771">
        <w:tab/>
        <w:t>(b)</w:t>
      </w:r>
      <w:r w:rsidRPr="00755771">
        <w:tab/>
        <w:t>the court is satisfied that the act or omission constituting the contravention caused:</w:t>
      </w:r>
    </w:p>
    <w:p w:rsidR="008B1D17" w:rsidRPr="00755771" w:rsidRDefault="008B1D17" w:rsidP="008B1D17">
      <w:pPr>
        <w:pStyle w:val="paragraphsub"/>
      </w:pPr>
      <w:r w:rsidRPr="00755771">
        <w:tab/>
        <w:t>(i)</w:t>
      </w:r>
      <w:r w:rsidRPr="00755771">
        <w:tab/>
        <w:t>loss or damage to the corporation in relation to which the contravention was committed; or</w:t>
      </w:r>
    </w:p>
    <w:p w:rsidR="008B1D17" w:rsidRPr="00755771" w:rsidRDefault="008B1D17" w:rsidP="008B1D17">
      <w:pPr>
        <w:pStyle w:val="paragraphsub"/>
      </w:pPr>
      <w:r w:rsidRPr="00755771">
        <w:tab/>
        <w:t>(ii)</w:t>
      </w:r>
      <w:r w:rsidRPr="00755771">
        <w:tab/>
        <w:t>loss or damage to, or a diminution in the value of, the property of the scheme in relation to which the contravention was committed;</w:t>
      </w:r>
    </w:p>
    <w:p w:rsidR="00C81583" w:rsidRPr="00755771" w:rsidRDefault="00C81583" w:rsidP="00666739">
      <w:pPr>
        <w:pStyle w:val="subsection2"/>
      </w:pPr>
      <w:r w:rsidRPr="00755771">
        <w:t xml:space="preserve">the court may (whether or not it imposes a penalty) order the person to </w:t>
      </w:r>
      <w:r w:rsidR="008B1D17" w:rsidRPr="00755771">
        <w:t>compensate the corporation or scheme. The order must specify the amount of the compensation.</w:t>
      </w:r>
    </w:p>
    <w:p w:rsidR="00C81583" w:rsidRPr="00755771" w:rsidRDefault="00C81583" w:rsidP="00666739">
      <w:pPr>
        <w:pStyle w:val="notetext"/>
      </w:pPr>
      <w:r w:rsidRPr="00755771">
        <w:t>Note:</w:t>
      </w:r>
      <w:r w:rsidRPr="00755771">
        <w:tab/>
      </w:r>
      <w:r w:rsidR="0070684F">
        <w:t>Section 7</w:t>
      </w:r>
      <w:r w:rsidRPr="00755771">
        <w:t>3A defines when a court is taken to find a person guilty of an offence.</w:t>
      </w:r>
    </w:p>
    <w:p w:rsidR="00C81583" w:rsidRPr="00755771" w:rsidRDefault="00C81583" w:rsidP="00666739">
      <w:pPr>
        <w:pStyle w:val="subsection"/>
        <w:rPr>
          <w:szCs w:val="24"/>
        </w:rPr>
      </w:pPr>
      <w:r w:rsidRPr="00755771">
        <w:rPr>
          <w:szCs w:val="24"/>
        </w:rPr>
        <w:tab/>
        <w:t>(2)</w:t>
      </w:r>
      <w:r w:rsidRPr="00755771">
        <w:rPr>
          <w:szCs w:val="24"/>
        </w:rPr>
        <w:tab/>
        <w:t>If:</w:t>
      </w:r>
    </w:p>
    <w:p w:rsidR="00C81583" w:rsidRPr="00755771" w:rsidRDefault="00C81583" w:rsidP="00666739">
      <w:pPr>
        <w:pStyle w:val="paragraph"/>
      </w:pPr>
      <w:r w:rsidRPr="00755771">
        <w:tab/>
        <w:t>(a)</w:t>
      </w:r>
      <w:r w:rsidRPr="00755771">
        <w:tab/>
        <w:t xml:space="preserve">a court declares under </w:t>
      </w:r>
      <w:r w:rsidR="0070684F">
        <w:t>Division 4</w:t>
      </w:r>
      <w:r w:rsidRPr="00755771">
        <w:t xml:space="preserve"> that a person has, by an act or omission, contravened a civil penalty provision in relation to a corporation; and</w:t>
      </w:r>
    </w:p>
    <w:p w:rsidR="008B1D17" w:rsidRPr="00755771" w:rsidRDefault="008B1D17" w:rsidP="008B1D17">
      <w:pPr>
        <w:pStyle w:val="paragraph"/>
      </w:pPr>
      <w:r w:rsidRPr="00755771">
        <w:tab/>
        <w:t>(b)</w:t>
      </w:r>
      <w:r w:rsidRPr="00755771">
        <w:tab/>
        <w:t>the court is satisfied that the act or omission constituting the contravention caused:</w:t>
      </w:r>
    </w:p>
    <w:p w:rsidR="008B1D17" w:rsidRPr="00755771" w:rsidRDefault="008B1D17" w:rsidP="008B1D17">
      <w:pPr>
        <w:pStyle w:val="paragraphsub"/>
      </w:pPr>
      <w:r w:rsidRPr="00755771">
        <w:tab/>
        <w:t>(i)</w:t>
      </w:r>
      <w:r w:rsidRPr="00755771">
        <w:tab/>
        <w:t>loss or damage to the corporation in relation to which the contravention was committed; or</w:t>
      </w:r>
    </w:p>
    <w:p w:rsidR="008B1D17" w:rsidRPr="00755771" w:rsidRDefault="008B1D17" w:rsidP="008B1D17">
      <w:pPr>
        <w:pStyle w:val="paragraphsub"/>
      </w:pPr>
      <w:r w:rsidRPr="00755771">
        <w:tab/>
        <w:t>(ii)</w:t>
      </w:r>
      <w:r w:rsidRPr="00755771">
        <w:tab/>
        <w:t>loss or damage to, or a diminution in the value of, the property of the scheme in relation to which the contravention was committed;</w:t>
      </w:r>
    </w:p>
    <w:p w:rsidR="00C81583" w:rsidRPr="00755771" w:rsidRDefault="00C81583" w:rsidP="00666739">
      <w:pPr>
        <w:pStyle w:val="subsection2"/>
      </w:pPr>
      <w:r w:rsidRPr="00755771">
        <w:t xml:space="preserve">the court may (whether or not it makes an order under </w:t>
      </w:r>
      <w:r w:rsidR="0070684F">
        <w:t>subsection 1</w:t>
      </w:r>
      <w:r w:rsidRPr="00755771">
        <w:t>317EA(3)) order the person to</w:t>
      </w:r>
      <w:r w:rsidR="002326DC" w:rsidRPr="00755771">
        <w:t xml:space="preserve"> compensate the </w:t>
      </w:r>
      <w:r w:rsidR="002326DC" w:rsidRPr="00755771">
        <w:lastRenderedPageBreak/>
        <w:t>corporation or scheme. The order must specify the amount of the compensation.</w:t>
      </w:r>
    </w:p>
    <w:p w:rsidR="002326DC" w:rsidRPr="00755771" w:rsidRDefault="002326DC" w:rsidP="002326DC">
      <w:pPr>
        <w:pStyle w:val="subsection"/>
      </w:pPr>
      <w:r w:rsidRPr="00755771">
        <w:tab/>
        <w:t>(3)</w:t>
      </w:r>
      <w:r w:rsidRPr="00755771">
        <w:tab/>
        <w:t>If the responsible entity for a registered scheme is ordered to compensate the scheme, the responsible entity must transfer the amount of the compensation to scheme property. If anyone else is ordered to compensate the scheme, the responsible entity may recover the compensation on behalf of the scheme.</w:t>
      </w:r>
    </w:p>
    <w:p w:rsidR="00F53944" w:rsidRPr="00755771" w:rsidRDefault="00F53944" w:rsidP="00F53944">
      <w:pPr>
        <w:pStyle w:val="ActHead5"/>
      </w:pPr>
      <w:bookmarkStart w:id="115" w:name="_Toc176505378"/>
      <w:r w:rsidRPr="0070684F">
        <w:rPr>
          <w:rStyle w:val="CharSectno"/>
        </w:rPr>
        <w:t>131</w:t>
      </w:r>
      <w:r w:rsidR="00C81583" w:rsidRPr="0070684F">
        <w:rPr>
          <w:rStyle w:val="CharSectno"/>
        </w:rPr>
        <w:t>7HC</w:t>
      </w:r>
      <w:r w:rsidRPr="00755771">
        <w:t xml:space="preserve">  </w:t>
      </w:r>
      <w:r w:rsidR="00C81583" w:rsidRPr="00755771">
        <w:t xml:space="preserve">Enforcement of order under </w:t>
      </w:r>
      <w:r w:rsidR="0070684F">
        <w:t>section 1</w:t>
      </w:r>
      <w:r w:rsidR="00C81583" w:rsidRPr="00755771">
        <w:t>317HA or 1317HB</w:t>
      </w:r>
      <w:bookmarkEnd w:id="115"/>
    </w:p>
    <w:p w:rsidR="00C81583" w:rsidRPr="00755771" w:rsidRDefault="00C81583" w:rsidP="00666739">
      <w:pPr>
        <w:pStyle w:val="subsection"/>
      </w:pPr>
      <w:r w:rsidRPr="00755771">
        <w:rPr>
          <w:szCs w:val="24"/>
        </w:rPr>
        <w:tab/>
      </w:r>
      <w:r w:rsidRPr="00755771">
        <w:rPr>
          <w:szCs w:val="24"/>
        </w:rPr>
        <w:tab/>
        <w:t xml:space="preserve">An order to pay compensation that a court makes under </w:t>
      </w:r>
      <w:r w:rsidR="0070684F">
        <w:rPr>
          <w:szCs w:val="24"/>
        </w:rPr>
        <w:t>section 1</w:t>
      </w:r>
      <w:r w:rsidRPr="00755771">
        <w:rPr>
          <w:szCs w:val="24"/>
        </w:rPr>
        <w:t>317HA or 1317HB may be enforced as if it were a judgment of the court.</w:t>
      </w:r>
    </w:p>
    <w:p w:rsidR="00F53944" w:rsidRPr="00755771" w:rsidRDefault="00F53944" w:rsidP="00F53944">
      <w:pPr>
        <w:pStyle w:val="ActHead5"/>
      </w:pPr>
      <w:bookmarkStart w:id="116" w:name="_Toc176505379"/>
      <w:r w:rsidRPr="0070684F">
        <w:rPr>
          <w:rStyle w:val="CharSectno"/>
        </w:rPr>
        <w:t>131</w:t>
      </w:r>
      <w:r w:rsidR="00C81583" w:rsidRPr="0070684F">
        <w:rPr>
          <w:rStyle w:val="CharSectno"/>
        </w:rPr>
        <w:t>7HD</w:t>
      </w:r>
      <w:r w:rsidRPr="00755771">
        <w:t xml:space="preserve">  </w:t>
      </w:r>
      <w:r w:rsidR="00C81583" w:rsidRPr="00755771">
        <w:t>Recovery of profits, and compensation for loss, resulting from contravention</w:t>
      </w:r>
      <w:bookmarkEnd w:id="116"/>
    </w:p>
    <w:p w:rsidR="00C81583" w:rsidRPr="00755771" w:rsidRDefault="00C81583" w:rsidP="00666739">
      <w:pPr>
        <w:pStyle w:val="subsection"/>
        <w:rPr>
          <w:szCs w:val="24"/>
        </w:rPr>
      </w:pPr>
      <w:r w:rsidRPr="00755771">
        <w:rPr>
          <w:szCs w:val="24"/>
        </w:rPr>
        <w:tab/>
        <w:t>(1)</w:t>
      </w:r>
      <w:r w:rsidRPr="00755771">
        <w:rPr>
          <w:szCs w:val="24"/>
        </w:rPr>
        <w:tab/>
      </w:r>
      <w:r w:rsidR="002326DC" w:rsidRPr="00755771">
        <w:t>If a person contravenes a civil penalty provision in relation to a corporation or a registered scheme, the person must account to the corporation or scheme for:</w:t>
      </w:r>
    </w:p>
    <w:p w:rsidR="00C81583" w:rsidRPr="00755771" w:rsidRDefault="00C81583" w:rsidP="00666739">
      <w:pPr>
        <w:pStyle w:val="paragraph"/>
      </w:pPr>
      <w:r w:rsidRPr="00755771">
        <w:tab/>
        <w:t>(a)</w:t>
      </w:r>
      <w:r w:rsidRPr="00755771">
        <w:tab/>
        <w:t>if that or another person has made a profit because of the act or omission constituting the contravention—an amount equal to the amount of that profit; and</w:t>
      </w:r>
    </w:p>
    <w:p w:rsidR="00C81583" w:rsidRPr="00755771" w:rsidRDefault="00C81583" w:rsidP="00666739">
      <w:pPr>
        <w:pStyle w:val="paragraph"/>
      </w:pPr>
      <w:r w:rsidRPr="00755771">
        <w:tab/>
        <w:t>(b)</w:t>
      </w:r>
      <w:r w:rsidRPr="00755771">
        <w:tab/>
        <w:t>if the corporation</w:t>
      </w:r>
      <w:r w:rsidR="002326DC" w:rsidRPr="00755771">
        <w:t xml:space="preserve"> or scheme</w:t>
      </w:r>
      <w:r w:rsidRPr="00755771">
        <w:t xml:space="preserve"> has suffered loss or damage as a result of that act or omission—an amount equal to the amount of that loss or damage;</w:t>
      </w:r>
    </w:p>
    <w:p w:rsidR="00C81583" w:rsidRPr="00755771" w:rsidRDefault="00C81583" w:rsidP="00666739">
      <w:pPr>
        <w:pStyle w:val="subsection2"/>
      </w:pPr>
      <w:r w:rsidRPr="00755771">
        <w:t>whether or not:</w:t>
      </w:r>
    </w:p>
    <w:p w:rsidR="00C81583" w:rsidRPr="00755771" w:rsidRDefault="00C81583" w:rsidP="00666739">
      <w:pPr>
        <w:pStyle w:val="paragraph"/>
      </w:pPr>
      <w:r w:rsidRPr="00755771">
        <w:tab/>
        <w:t>(c)</w:t>
      </w:r>
      <w:r w:rsidRPr="00755771">
        <w:tab/>
        <w:t>the first</w:t>
      </w:r>
      <w:r w:rsidR="0070684F">
        <w:noBreakHyphen/>
      </w:r>
      <w:r w:rsidRPr="00755771">
        <w:t>mentioned person has been convicted of an offence in relation to the contravention; or</w:t>
      </w:r>
    </w:p>
    <w:p w:rsidR="00C81583" w:rsidRPr="00755771" w:rsidRDefault="00C81583" w:rsidP="00666739">
      <w:pPr>
        <w:pStyle w:val="paragraph"/>
      </w:pPr>
      <w:r w:rsidRPr="00755771">
        <w:tab/>
        <w:t>(d)</w:t>
      </w:r>
      <w:r w:rsidRPr="00755771">
        <w:tab/>
        <w:t>a civil penalty order has been made against the first</w:t>
      </w:r>
      <w:r w:rsidR="0070684F">
        <w:noBreakHyphen/>
      </w:r>
      <w:r w:rsidRPr="00755771">
        <w:t>mentioned person in relation to the contravention.</w:t>
      </w:r>
    </w:p>
    <w:p w:rsidR="0057289D" w:rsidRPr="00755771" w:rsidRDefault="0057289D" w:rsidP="0057289D">
      <w:pPr>
        <w:pStyle w:val="subsection"/>
      </w:pPr>
      <w:r w:rsidRPr="00755771">
        <w:tab/>
        <w:t>(1A)</w:t>
      </w:r>
      <w:r w:rsidRPr="00755771">
        <w:tab/>
        <w:t xml:space="preserve">The amount for which the person is liable under </w:t>
      </w:r>
      <w:r w:rsidR="0070684F">
        <w:t>subsection (</w:t>
      </w:r>
      <w:r w:rsidRPr="00755771">
        <w:t>1) may be recovered as a debt.</w:t>
      </w:r>
    </w:p>
    <w:p w:rsidR="00C81583" w:rsidRPr="00755771" w:rsidRDefault="00C81583" w:rsidP="00666739">
      <w:pPr>
        <w:pStyle w:val="subsection"/>
        <w:rPr>
          <w:szCs w:val="24"/>
        </w:rPr>
      </w:pPr>
      <w:r w:rsidRPr="00755771">
        <w:rPr>
          <w:szCs w:val="24"/>
        </w:rPr>
        <w:tab/>
        <w:t>(2)</w:t>
      </w:r>
      <w:r w:rsidRPr="00755771">
        <w:rPr>
          <w:szCs w:val="24"/>
        </w:rPr>
        <w:tab/>
        <w:t>Proceedings under this section may only be begun within 6 years after the contravention.</w:t>
      </w:r>
    </w:p>
    <w:p w:rsidR="0057289D" w:rsidRPr="00755771" w:rsidRDefault="0057289D" w:rsidP="0057289D">
      <w:pPr>
        <w:pStyle w:val="subsection"/>
      </w:pPr>
      <w:r w:rsidRPr="00755771">
        <w:lastRenderedPageBreak/>
        <w:tab/>
        <w:t>(3)</w:t>
      </w:r>
      <w:r w:rsidRPr="00755771">
        <w:tab/>
        <w:t xml:space="preserve">If the responsible entity for a registered scheme is liable under </w:t>
      </w:r>
      <w:r w:rsidR="0070684F">
        <w:t>subsection (</w:t>
      </w:r>
      <w:r w:rsidRPr="00755771">
        <w:t>1), it must transfer the amount for which it is liable to scheme property. If anyone else is liable, the responsible entity may recover the debt on behalf of the scheme.</w:t>
      </w:r>
    </w:p>
    <w:p w:rsidR="00C81583" w:rsidRPr="00755771" w:rsidRDefault="00C81583" w:rsidP="00C81583">
      <w:pPr>
        <w:pStyle w:val="ActHead5"/>
      </w:pPr>
      <w:bookmarkStart w:id="117" w:name="_Toc176505380"/>
      <w:r w:rsidRPr="0070684F">
        <w:rPr>
          <w:rStyle w:val="CharSectno"/>
        </w:rPr>
        <w:t>131</w:t>
      </w:r>
      <w:r w:rsidR="0064756B" w:rsidRPr="0070684F">
        <w:rPr>
          <w:rStyle w:val="CharSectno"/>
        </w:rPr>
        <w:t>7HE</w:t>
      </w:r>
      <w:r w:rsidRPr="00755771">
        <w:t xml:space="preserve">  </w:t>
      </w:r>
      <w:r w:rsidR="0064756B" w:rsidRPr="00755771">
        <w:t xml:space="preserve">Effect of </w:t>
      </w:r>
      <w:r w:rsidR="0070684F">
        <w:t>sections 1</w:t>
      </w:r>
      <w:r w:rsidR="0064756B" w:rsidRPr="00755771">
        <w:t>317HA, 1317HB and 1317HD</w:t>
      </w:r>
      <w:bookmarkEnd w:id="117"/>
    </w:p>
    <w:p w:rsidR="0064756B" w:rsidRPr="00755771" w:rsidRDefault="0064756B" w:rsidP="00666739">
      <w:pPr>
        <w:pStyle w:val="subsection"/>
        <w:rPr>
          <w:szCs w:val="24"/>
        </w:rPr>
      </w:pPr>
      <w:r w:rsidRPr="00755771">
        <w:rPr>
          <w:szCs w:val="24"/>
        </w:rPr>
        <w:tab/>
      </w:r>
      <w:r w:rsidRPr="00755771">
        <w:rPr>
          <w:szCs w:val="24"/>
        </w:rPr>
        <w:tab/>
      </w:r>
      <w:r w:rsidR="0070684F">
        <w:rPr>
          <w:szCs w:val="24"/>
        </w:rPr>
        <w:t>Sections 1</w:t>
      </w:r>
      <w:r w:rsidRPr="00755771">
        <w:rPr>
          <w:szCs w:val="24"/>
        </w:rPr>
        <w:t>317HA, 1317HB and 1317HD:</w:t>
      </w:r>
    </w:p>
    <w:p w:rsidR="0064756B" w:rsidRPr="00755771" w:rsidRDefault="0064756B" w:rsidP="00666739">
      <w:pPr>
        <w:pStyle w:val="paragraph"/>
      </w:pPr>
      <w:r w:rsidRPr="00755771">
        <w:tab/>
        <w:t>(a)</w:t>
      </w:r>
      <w:r w:rsidRPr="00755771">
        <w:tab/>
        <w:t>have effect in addition to, and not in derogation of, any rule of law about the duty or liability of a person because of the person’s office or employment in relation to a corporation</w:t>
      </w:r>
      <w:r w:rsidR="0057289D" w:rsidRPr="00755771">
        <w:t xml:space="preserve"> or registered scheme</w:t>
      </w:r>
      <w:r w:rsidRPr="00755771">
        <w:t>; and</w:t>
      </w:r>
    </w:p>
    <w:p w:rsidR="0064756B" w:rsidRPr="00755771" w:rsidRDefault="0064756B" w:rsidP="00666739">
      <w:pPr>
        <w:pStyle w:val="paragraph"/>
      </w:pPr>
      <w:r w:rsidRPr="00755771">
        <w:tab/>
        <w:t>(b)</w:t>
      </w:r>
      <w:r w:rsidRPr="00755771">
        <w:tab/>
        <w:t>do not prevent proceedings from being instituted in respect of a breach of such a duty or in respect of such a liability.</w:t>
      </w:r>
    </w:p>
    <w:p w:rsidR="00C81583" w:rsidRPr="00755771" w:rsidRDefault="00C81583" w:rsidP="00C81583">
      <w:pPr>
        <w:pStyle w:val="ActHead5"/>
      </w:pPr>
      <w:bookmarkStart w:id="118" w:name="_Toc176505381"/>
      <w:r w:rsidRPr="0070684F">
        <w:rPr>
          <w:rStyle w:val="CharSectno"/>
        </w:rPr>
        <w:t>131</w:t>
      </w:r>
      <w:r w:rsidR="0064756B" w:rsidRPr="0070684F">
        <w:rPr>
          <w:rStyle w:val="CharSectno"/>
        </w:rPr>
        <w:t>7HF</w:t>
      </w:r>
      <w:r w:rsidRPr="00755771">
        <w:t xml:space="preserve">  </w:t>
      </w:r>
      <w:r w:rsidR="0064756B" w:rsidRPr="00755771">
        <w:t>Certificates evidencing contravention</w:t>
      </w:r>
      <w:bookmarkEnd w:id="118"/>
    </w:p>
    <w:p w:rsidR="0064756B" w:rsidRPr="00755771" w:rsidRDefault="0064756B" w:rsidP="00666739">
      <w:pPr>
        <w:pStyle w:val="subsection"/>
        <w:rPr>
          <w:szCs w:val="24"/>
        </w:rPr>
      </w:pPr>
      <w:r w:rsidRPr="00755771">
        <w:rPr>
          <w:szCs w:val="24"/>
        </w:rPr>
        <w:tab/>
      </w:r>
      <w:r w:rsidRPr="00755771">
        <w:rPr>
          <w:szCs w:val="24"/>
        </w:rPr>
        <w:tab/>
        <w:t>For the purposes of this Part, a certificate that:</w:t>
      </w:r>
    </w:p>
    <w:p w:rsidR="0064756B" w:rsidRPr="00755771" w:rsidRDefault="0064756B" w:rsidP="00666739">
      <w:pPr>
        <w:pStyle w:val="paragraph"/>
      </w:pPr>
      <w:r w:rsidRPr="00755771">
        <w:tab/>
        <w:t>(a)</w:t>
      </w:r>
      <w:r w:rsidRPr="00755771">
        <w:tab/>
        <w:t>purports to be signed by the Registrar or other proper officer of an Australian court; and</w:t>
      </w:r>
    </w:p>
    <w:p w:rsidR="0064756B" w:rsidRPr="00755771" w:rsidRDefault="0064756B" w:rsidP="00666739">
      <w:pPr>
        <w:pStyle w:val="paragraph"/>
      </w:pPr>
      <w:r w:rsidRPr="00755771">
        <w:tab/>
        <w:t>(b)</w:t>
      </w:r>
      <w:r w:rsidRPr="00755771">
        <w:tab/>
        <w:t>states:</w:t>
      </w:r>
    </w:p>
    <w:p w:rsidR="0064756B" w:rsidRPr="00755771" w:rsidRDefault="0064756B" w:rsidP="00666739">
      <w:pPr>
        <w:pStyle w:val="paragraphsub"/>
      </w:pPr>
      <w:r w:rsidRPr="00755771">
        <w:tab/>
        <w:t>(i)</w:t>
      </w:r>
      <w:r w:rsidRPr="00755771">
        <w:tab/>
        <w:t>that that court has declared that a specified person has, by a specified act or omission, contravened a specified civil penalty provision in relation to a specified corporation</w:t>
      </w:r>
      <w:r w:rsidR="00411307" w:rsidRPr="00755771">
        <w:t xml:space="preserve"> or registered scheme</w:t>
      </w:r>
      <w:r w:rsidRPr="00755771">
        <w:t>; or</w:t>
      </w:r>
    </w:p>
    <w:p w:rsidR="0064756B" w:rsidRPr="00755771" w:rsidRDefault="0064756B" w:rsidP="00666739">
      <w:pPr>
        <w:pStyle w:val="paragraphsub"/>
      </w:pPr>
      <w:r w:rsidRPr="00755771">
        <w:tab/>
        <w:t>(ii)</w:t>
      </w:r>
      <w:r w:rsidRPr="00755771">
        <w:tab/>
        <w:t>that a specified person was convicted by that court of an offence constituted by a specified contravention of a civil penalty provision in relation to a specified corporation</w:t>
      </w:r>
      <w:r w:rsidR="00411307" w:rsidRPr="00755771">
        <w:t xml:space="preserve"> or registered scheme</w:t>
      </w:r>
      <w:r w:rsidRPr="00755771">
        <w:t>; or</w:t>
      </w:r>
    </w:p>
    <w:p w:rsidR="0064756B" w:rsidRPr="00755771" w:rsidRDefault="0064756B" w:rsidP="00666739">
      <w:pPr>
        <w:pStyle w:val="paragraphsub"/>
      </w:pPr>
      <w:r w:rsidRPr="00755771">
        <w:tab/>
        <w:t>(iii)</w:t>
      </w:r>
      <w:r w:rsidRPr="00755771">
        <w:tab/>
        <w:t>that a specified person charged before that court with such an offence was found in that court to have committed the offence but that the court did not proceed to convict the person of the offence;</w:t>
      </w:r>
    </w:p>
    <w:p w:rsidR="0064756B" w:rsidRPr="00755771" w:rsidRDefault="0064756B" w:rsidP="00666739">
      <w:pPr>
        <w:pStyle w:val="subsection2"/>
      </w:pPr>
      <w:r w:rsidRPr="00755771">
        <w:t>is, unless it is proved that the declaration, conviction or finding was set aside, quashed or reversed, conclusive evidence:</w:t>
      </w:r>
    </w:p>
    <w:p w:rsidR="0064756B" w:rsidRPr="00755771" w:rsidRDefault="0064756B" w:rsidP="00666739">
      <w:pPr>
        <w:pStyle w:val="paragraph"/>
      </w:pPr>
      <w:r w:rsidRPr="00755771">
        <w:lastRenderedPageBreak/>
        <w:tab/>
        <w:t>(c)</w:t>
      </w:r>
      <w:r w:rsidRPr="00755771">
        <w:tab/>
        <w:t>that the declaration was made, that the person was convicted of the offence, or that the person was so found, as the case may be; and</w:t>
      </w:r>
    </w:p>
    <w:p w:rsidR="0064756B" w:rsidRPr="00755771" w:rsidRDefault="0064756B" w:rsidP="00666739">
      <w:pPr>
        <w:pStyle w:val="paragraph"/>
      </w:pPr>
      <w:r w:rsidRPr="00755771">
        <w:tab/>
        <w:t>(d)</w:t>
      </w:r>
      <w:r w:rsidRPr="00755771">
        <w:tab/>
        <w:t>that the person committed the contravention.</w:t>
      </w:r>
    </w:p>
    <w:p w:rsidR="0064756B" w:rsidRPr="00755771" w:rsidRDefault="0070684F" w:rsidP="0064756B">
      <w:pPr>
        <w:pStyle w:val="ActHead3"/>
        <w:pageBreakBefore/>
      </w:pPr>
      <w:bookmarkStart w:id="119" w:name="_Toc176505382"/>
      <w:r w:rsidRPr="0070684F">
        <w:rPr>
          <w:rStyle w:val="CharDivNo"/>
        </w:rPr>
        <w:lastRenderedPageBreak/>
        <w:t>Division 6</w:t>
      </w:r>
      <w:r w:rsidR="0064756B" w:rsidRPr="00755771">
        <w:t>—</w:t>
      </w:r>
      <w:r w:rsidR="0064756B" w:rsidRPr="0070684F">
        <w:rPr>
          <w:rStyle w:val="CharDivText"/>
        </w:rPr>
        <w:t>Miscellaneous</w:t>
      </w:r>
      <w:bookmarkEnd w:id="119"/>
    </w:p>
    <w:p w:rsidR="00C81583" w:rsidRPr="00755771" w:rsidRDefault="00C81583" w:rsidP="00C81583">
      <w:pPr>
        <w:pStyle w:val="ActHead5"/>
      </w:pPr>
      <w:bookmarkStart w:id="120" w:name="_Toc176505383"/>
      <w:r w:rsidRPr="0070684F">
        <w:rPr>
          <w:rStyle w:val="CharSectno"/>
        </w:rPr>
        <w:t>131</w:t>
      </w:r>
      <w:r w:rsidR="0064756B" w:rsidRPr="0070684F">
        <w:rPr>
          <w:rStyle w:val="CharSectno"/>
        </w:rPr>
        <w:t>7JA</w:t>
      </w:r>
      <w:r w:rsidRPr="00755771">
        <w:t xml:space="preserve">  </w:t>
      </w:r>
      <w:r w:rsidR="0064756B" w:rsidRPr="00755771">
        <w:t>Relief from liability for contravention of civil penalty provision</w:t>
      </w:r>
      <w:bookmarkEnd w:id="120"/>
    </w:p>
    <w:p w:rsidR="0064756B" w:rsidRPr="00755771" w:rsidRDefault="0064756B" w:rsidP="00666739">
      <w:pPr>
        <w:pStyle w:val="subsection"/>
        <w:rPr>
          <w:szCs w:val="24"/>
        </w:rPr>
      </w:pPr>
      <w:r w:rsidRPr="00755771">
        <w:rPr>
          <w:szCs w:val="24"/>
        </w:rPr>
        <w:tab/>
        <w:t>(1)</w:t>
      </w:r>
      <w:r w:rsidRPr="00755771">
        <w:rPr>
          <w:szCs w:val="24"/>
        </w:rPr>
        <w:tab/>
        <w:t>In this section:</w:t>
      </w:r>
    </w:p>
    <w:p w:rsidR="0064756B" w:rsidRPr="00755771" w:rsidRDefault="0064756B" w:rsidP="00666739">
      <w:pPr>
        <w:pStyle w:val="Definition"/>
      </w:pPr>
      <w:r w:rsidRPr="00755771">
        <w:rPr>
          <w:b/>
          <w:i/>
        </w:rPr>
        <w:t>eligible proceedings</w:t>
      </w:r>
      <w:r w:rsidRPr="00755771">
        <w:t xml:space="preserve"> means proceedings for a contravention of a civil penalty provision (including proceedings under </w:t>
      </w:r>
      <w:r w:rsidR="0070684F">
        <w:t>section 5</w:t>
      </w:r>
      <w:r w:rsidRPr="00755771">
        <w:t xml:space="preserve">88M, 588W or 1317HD of the Corporations Law of this jurisdiction) but does not include proceedings for an offence (except so far as the proceedings relate to the question whether the court should make an order under </w:t>
      </w:r>
      <w:r w:rsidR="0070684F">
        <w:t>section 5</w:t>
      </w:r>
      <w:r w:rsidRPr="00755771">
        <w:t>88K or 1317HB of that Law).</w:t>
      </w:r>
    </w:p>
    <w:p w:rsidR="0064756B" w:rsidRPr="00755771" w:rsidRDefault="0064756B" w:rsidP="00666739">
      <w:pPr>
        <w:pStyle w:val="subsection"/>
        <w:rPr>
          <w:szCs w:val="24"/>
        </w:rPr>
      </w:pPr>
      <w:r w:rsidRPr="00755771">
        <w:rPr>
          <w:szCs w:val="24"/>
        </w:rPr>
        <w:tab/>
        <w:t>(2)</w:t>
      </w:r>
      <w:r w:rsidRPr="00755771">
        <w:rPr>
          <w:szCs w:val="24"/>
        </w:rPr>
        <w:tab/>
        <w:t>Where, in eligible proceedings against a person, it appears to the court that the person has, or may have, contravened a civil penalty provision but that:</w:t>
      </w:r>
    </w:p>
    <w:p w:rsidR="0064756B" w:rsidRPr="00755771" w:rsidRDefault="0064756B" w:rsidP="00666739">
      <w:pPr>
        <w:pStyle w:val="paragraph"/>
      </w:pPr>
      <w:r w:rsidRPr="00755771">
        <w:tab/>
        <w:t>(a)</w:t>
      </w:r>
      <w:r w:rsidRPr="00755771">
        <w:tab/>
        <w:t>the person has acted honestly; and</w:t>
      </w:r>
    </w:p>
    <w:p w:rsidR="0064756B" w:rsidRPr="00755771" w:rsidRDefault="0064756B" w:rsidP="00666739">
      <w:pPr>
        <w:pStyle w:val="paragraph"/>
      </w:pPr>
      <w:r w:rsidRPr="00755771">
        <w:tab/>
        <w:t>(b)</w:t>
      </w:r>
      <w:r w:rsidRPr="00755771">
        <w:tab/>
        <w:t>having regard to all the circumstances of the case (including, where applicable, those connected with the person’s appointment as an officer of a corporation</w:t>
      </w:r>
      <w:r w:rsidR="00411307" w:rsidRPr="00755771">
        <w:t>, of a registered scheme’s responsible entity</w:t>
      </w:r>
      <w:r w:rsidRPr="00755771">
        <w:t xml:space="preserve"> or of a </w:t>
      </w:r>
      <w:r w:rsidR="0070684F">
        <w:t>Part 5</w:t>
      </w:r>
      <w:r w:rsidRPr="00755771">
        <w:t>.7 body), the person ought fairly to be excused for the contravention;</w:t>
      </w:r>
    </w:p>
    <w:p w:rsidR="0064756B" w:rsidRPr="00755771" w:rsidRDefault="0064756B" w:rsidP="00666739">
      <w:pPr>
        <w:pStyle w:val="subsection2"/>
      </w:pPr>
      <w:r w:rsidRPr="00755771">
        <w:t>the court may relieve the person either wholly or partly from a liability to which the person would otherwise be subject, or that might otherwise be imposed on the person, because of the contravention.</w:t>
      </w:r>
    </w:p>
    <w:p w:rsidR="0064756B" w:rsidRPr="00755771" w:rsidRDefault="0064756B" w:rsidP="00666739">
      <w:pPr>
        <w:pStyle w:val="subsection"/>
        <w:rPr>
          <w:szCs w:val="24"/>
        </w:rPr>
      </w:pPr>
      <w:r w:rsidRPr="00755771">
        <w:rPr>
          <w:szCs w:val="24"/>
        </w:rPr>
        <w:tab/>
        <w:t>(3)</w:t>
      </w:r>
      <w:r w:rsidRPr="00755771">
        <w:rPr>
          <w:szCs w:val="24"/>
        </w:rPr>
        <w:tab/>
        <w:t xml:space="preserve">In determining under </w:t>
      </w:r>
      <w:r w:rsidR="0070684F">
        <w:rPr>
          <w:szCs w:val="24"/>
        </w:rPr>
        <w:t>subsection (</w:t>
      </w:r>
      <w:r w:rsidRPr="00755771">
        <w:rPr>
          <w:szCs w:val="24"/>
        </w:rPr>
        <w:t xml:space="preserve">2) whether a person ought fairly to be excused for a contravention of </w:t>
      </w:r>
      <w:r w:rsidR="0070684F">
        <w:rPr>
          <w:szCs w:val="24"/>
        </w:rPr>
        <w:t>section 5</w:t>
      </w:r>
      <w:r w:rsidRPr="00755771">
        <w:rPr>
          <w:szCs w:val="24"/>
        </w:rPr>
        <w:t>88G, the matters to which regard is to be had include, but are not limited to:</w:t>
      </w:r>
    </w:p>
    <w:p w:rsidR="0064756B" w:rsidRPr="00755771" w:rsidRDefault="0064756B" w:rsidP="00666739">
      <w:pPr>
        <w:pStyle w:val="paragraph"/>
      </w:pPr>
      <w:r w:rsidRPr="00755771">
        <w:tab/>
        <w:t>(a)</w:t>
      </w:r>
      <w:r w:rsidRPr="00755771">
        <w:tab/>
        <w:t xml:space="preserve">any action the person took with a view to appointing an administrator of the company or </w:t>
      </w:r>
      <w:r w:rsidR="0070684F">
        <w:t>Part 5</w:t>
      </w:r>
      <w:r w:rsidRPr="00755771">
        <w:t>.7 body; and</w:t>
      </w:r>
    </w:p>
    <w:p w:rsidR="0064756B" w:rsidRPr="00755771" w:rsidRDefault="0064756B" w:rsidP="00666739">
      <w:pPr>
        <w:pStyle w:val="paragraph"/>
      </w:pPr>
      <w:r w:rsidRPr="00755771">
        <w:tab/>
        <w:t>(b)</w:t>
      </w:r>
      <w:r w:rsidRPr="00755771">
        <w:tab/>
        <w:t>when that action was taken; and</w:t>
      </w:r>
    </w:p>
    <w:p w:rsidR="0064756B" w:rsidRPr="00755771" w:rsidRDefault="0064756B" w:rsidP="00666739">
      <w:pPr>
        <w:pStyle w:val="paragraph"/>
      </w:pPr>
      <w:r w:rsidRPr="00755771">
        <w:tab/>
        <w:t>(c)</w:t>
      </w:r>
      <w:r w:rsidRPr="00755771">
        <w:tab/>
        <w:t>the results of that action.</w:t>
      </w:r>
    </w:p>
    <w:p w:rsidR="0064756B" w:rsidRPr="00755771" w:rsidRDefault="0064756B" w:rsidP="00666739">
      <w:pPr>
        <w:pStyle w:val="subsection"/>
        <w:rPr>
          <w:szCs w:val="24"/>
        </w:rPr>
      </w:pPr>
      <w:r w:rsidRPr="00755771">
        <w:rPr>
          <w:szCs w:val="24"/>
        </w:rPr>
        <w:lastRenderedPageBreak/>
        <w:tab/>
        <w:t>(4)</w:t>
      </w:r>
      <w:r w:rsidRPr="00755771">
        <w:rPr>
          <w:szCs w:val="24"/>
        </w:rPr>
        <w:tab/>
        <w:t>Where a person thinks that eligible proceedings will or may be begun against him or her, he or she may apply to the Court for relief.</w:t>
      </w:r>
    </w:p>
    <w:p w:rsidR="0064756B" w:rsidRPr="00755771" w:rsidRDefault="0064756B" w:rsidP="00666739">
      <w:pPr>
        <w:pStyle w:val="subsection"/>
        <w:rPr>
          <w:szCs w:val="24"/>
        </w:rPr>
      </w:pPr>
      <w:r w:rsidRPr="00755771">
        <w:rPr>
          <w:szCs w:val="24"/>
        </w:rPr>
        <w:tab/>
        <w:t>(5)</w:t>
      </w:r>
      <w:r w:rsidRPr="00755771">
        <w:rPr>
          <w:szCs w:val="24"/>
        </w:rPr>
        <w:tab/>
        <w:t xml:space="preserve">On an application under </w:t>
      </w:r>
      <w:r w:rsidR="0070684F">
        <w:rPr>
          <w:szCs w:val="24"/>
        </w:rPr>
        <w:t>subsection (</w:t>
      </w:r>
      <w:r w:rsidRPr="00755771">
        <w:rPr>
          <w:szCs w:val="24"/>
        </w:rPr>
        <w:t xml:space="preserve">4), the Court may grant relief under </w:t>
      </w:r>
      <w:r w:rsidR="0070684F">
        <w:rPr>
          <w:szCs w:val="24"/>
        </w:rPr>
        <w:t>subsection (</w:t>
      </w:r>
      <w:r w:rsidRPr="00755771">
        <w:rPr>
          <w:szCs w:val="24"/>
        </w:rPr>
        <w:t>2) as if the eligible proceedings had been begun in the Court.</w:t>
      </w:r>
    </w:p>
    <w:p w:rsidR="0064756B" w:rsidRPr="00755771" w:rsidRDefault="0064756B" w:rsidP="00666739">
      <w:pPr>
        <w:pStyle w:val="subsection"/>
        <w:rPr>
          <w:szCs w:val="24"/>
        </w:rPr>
      </w:pPr>
      <w:r w:rsidRPr="00755771">
        <w:rPr>
          <w:szCs w:val="24"/>
        </w:rPr>
        <w:tab/>
        <w:t>(6)</w:t>
      </w:r>
      <w:r w:rsidRPr="00755771">
        <w:rPr>
          <w:szCs w:val="24"/>
        </w:rPr>
        <w:tab/>
        <w:t xml:space="preserve">For the purposes of </w:t>
      </w:r>
      <w:r w:rsidR="0070684F">
        <w:rPr>
          <w:szCs w:val="24"/>
        </w:rPr>
        <w:t>subsection (</w:t>
      </w:r>
      <w:r w:rsidRPr="00755771">
        <w:rPr>
          <w:szCs w:val="24"/>
        </w:rPr>
        <w:t>2) as applying for the purposes of a case tried by a judge with a jury:</w:t>
      </w:r>
    </w:p>
    <w:p w:rsidR="0064756B" w:rsidRPr="00755771" w:rsidRDefault="0064756B" w:rsidP="00666739">
      <w:pPr>
        <w:pStyle w:val="paragraph"/>
      </w:pPr>
      <w:r w:rsidRPr="00755771">
        <w:tab/>
        <w:t>(a)</w:t>
      </w:r>
      <w:r w:rsidRPr="00755771">
        <w:tab/>
        <w:t>a reference in that subsection to the court is a reference to the judge; and</w:t>
      </w:r>
    </w:p>
    <w:p w:rsidR="0064756B" w:rsidRPr="00755771" w:rsidRDefault="0064756B" w:rsidP="00666739">
      <w:pPr>
        <w:pStyle w:val="paragraph"/>
      </w:pPr>
      <w:r w:rsidRPr="00755771">
        <w:tab/>
        <w:t>(b)</w:t>
      </w:r>
      <w:r w:rsidRPr="00755771">
        <w:tab/>
        <w:t>the relief that may be granted includes withdrawing the case in whole or in part from the jury and directing judgment to be entered for the defendant on such terms as to costs as the judge thinks appropriate.</w:t>
      </w:r>
    </w:p>
    <w:p w:rsidR="0064756B" w:rsidRPr="00755771" w:rsidRDefault="0064756B" w:rsidP="00666739">
      <w:pPr>
        <w:pStyle w:val="subsection"/>
        <w:rPr>
          <w:szCs w:val="24"/>
        </w:rPr>
      </w:pPr>
      <w:r w:rsidRPr="00755771">
        <w:rPr>
          <w:szCs w:val="24"/>
        </w:rPr>
        <w:tab/>
        <w:t>(7)</w:t>
      </w:r>
      <w:r w:rsidRPr="00755771">
        <w:rPr>
          <w:szCs w:val="24"/>
        </w:rPr>
        <w:tab/>
        <w:t xml:space="preserve">Nothing in this section limits, or is limited by, </w:t>
      </w:r>
      <w:r w:rsidR="0070684F">
        <w:rPr>
          <w:szCs w:val="24"/>
        </w:rPr>
        <w:t>section 1</w:t>
      </w:r>
      <w:r w:rsidRPr="00755771">
        <w:rPr>
          <w:szCs w:val="24"/>
        </w:rPr>
        <w:t>318.</w:t>
      </w:r>
    </w:p>
    <w:p w:rsidR="00C81583" w:rsidRPr="00755771" w:rsidRDefault="00C81583" w:rsidP="00C81583">
      <w:pPr>
        <w:pStyle w:val="ActHead5"/>
      </w:pPr>
      <w:bookmarkStart w:id="121" w:name="_Toc176505384"/>
      <w:r w:rsidRPr="0070684F">
        <w:rPr>
          <w:rStyle w:val="CharSectno"/>
        </w:rPr>
        <w:t>131</w:t>
      </w:r>
      <w:r w:rsidR="0064756B" w:rsidRPr="0070684F">
        <w:rPr>
          <w:rStyle w:val="CharSectno"/>
        </w:rPr>
        <w:t>7JB</w:t>
      </w:r>
      <w:r w:rsidRPr="00755771">
        <w:t xml:space="preserve">  </w:t>
      </w:r>
      <w:r w:rsidR="0064756B" w:rsidRPr="00755771">
        <w:t>Effect of contravening civil penalty provisions of Corporations Law of 2 or more jurisdictions</w:t>
      </w:r>
      <w:bookmarkEnd w:id="121"/>
    </w:p>
    <w:p w:rsidR="0064756B" w:rsidRPr="00755771" w:rsidRDefault="0064756B" w:rsidP="00666739">
      <w:pPr>
        <w:pStyle w:val="subsection"/>
        <w:rPr>
          <w:szCs w:val="24"/>
        </w:rPr>
      </w:pPr>
      <w:r w:rsidRPr="00755771">
        <w:rPr>
          <w:szCs w:val="24"/>
        </w:rPr>
        <w:tab/>
        <w:t>(1)</w:t>
      </w:r>
      <w:r w:rsidRPr="00755771">
        <w:rPr>
          <w:szCs w:val="24"/>
        </w:rPr>
        <w:tab/>
        <w:t>This section applies where an act or omission constitutes:</w:t>
      </w:r>
    </w:p>
    <w:p w:rsidR="0064756B" w:rsidRPr="00755771" w:rsidRDefault="0064756B" w:rsidP="00666739">
      <w:pPr>
        <w:pStyle w:val="paragraph"/>
      </w:pPr>
      <w:r w:rsidRPr="00755771">
        <w:tab/>
        <w:t>(a)</w:t>
      </w:r>
      <w:r w:rsidRPr="00755771">
        <w:tab/>
        <w:t xml:space="preserve">a contravention (in this section called the </w:t>
      </w:r>
      <w:r w:rsidRPr="00755771">
        <w:rPr>
          <w:b/>
          <w:i/>
        </w:rPr>
        <w:t>local contravention</w:t>
      </w:r>
      <w:r w:rsidRPr="00755771">
        <w:t>) of a civil penalty provision; and</w:t>
      </w:r>
    </w:p>
    <w:p w:rsidR="0064756B" w:rsidRPr="00755771" w:rsidRDefault="0064756B" w:rsidP="00666739">
      <w:pPr>
        <w:pStyle w:val="paragraph"/>
      </w:pPr>
      <w:r w:rsidRPr="00755771">
        <w:tab/>
        <w:t>(b)</w:t>
      </w:r>
      <w:r w:rsidRPr="00755771">
        <w:tab/>
        <w:t xml:space="preserve">a contravention (in this section called the </w:t>
      </w:r>
      <w:r w:rsidRPr="00755771">
        <w:rPr>
          <w:b/>
          <w:i/>
        </w:rPr>
        <w:t>other contravention</w:t>
      </w:r>
      <w:r w:rsidRPr="00755771">
        <w:t>) of a provision of the Corporations Law of another jurisdiction that corresponds to that civil penalty provision.</w:t>
      </w:r>
    </w:p>
    <w:p w:rsidR="0064756B" w:rsidRPr="00755771" w:rsidRDefault="0064756B" w:rsidP="00666739">
      <w:pPr>
        <w:pStyle w:val="subsection"/>
        <w:rPr>
          <w:szCs w:val="24"/>
        </w:rPr>
      </w:pPr>
      <w:r w:rsidRPr="00755771">
        <w:rPr>
          <w:szCs w:val="24"/>
        </w:rPr>
        <w:tab/>
        <w:t>(2)</w:t>
      </w:r>
      <w:r w:rsidRPr="00755771">
        <w:rPr>
          <w:szCs w:val="24"/>
        </w:rPr>
        <w:tab/>
        <w:t>A person who has been punished for an offence constituted by the other contravention is not liable to be punished for an offence constituted by the local contravention.</w:t>
      </w:r>
    </w:p>
    <w:p w:rsidR="0064756B" w:rsidRPr="00755771" w:rsidRDefault="0064756B" w:rsidP="00666739">
      <w:pPr>
        <w:pStyle w:val="subsection"/>
        <w:rPr>
          <w:szCs w:val="24"/>
        </w:rPr>
      </w:pPr>
      <w:r w:rsidRPr="00755771">
        <w:rPr>
          <w:szCs w:val="24"/>
        </w:rPr>
        <w:tab/>
        <w:t>(3)</w:t>
      </w:r>
      <w:r w:rsidRPr="00755771">
        <w:rPr>
          <w:szCs w:val="24"/>
        </w:rPr>
        <w:tab/>
        <w:t>If a civil penalty order within the meaning of that Law has been made in relation to the other contravention, no civil penalty order within the meaning of this Law can be made in relation to the local contravention.</w:t>
      </w:r>
    </w:p>
    <w:p w:rsidR="0064756B" w:rsidRPr="00755771" w:rsidRDefault="0064756B" w:rsidP="00666739">
      <w:pPr>
        <w:pStyle w:val="subsection"/>
        <w:rPr>
          <w:szCs w:val="24"/>
        </w:rPr>
      </w:pPr>
      <w:r w:rsidRPr="00755771">
        <w:rPr>
          <w:szCs w:val="24"/>
        </w:rPr>
        <w:lastRenderedPageBreak/>
        <w:tab/>
        <w:t>(4)</w:t>
      </w:r>
      <w:r w:rsidRPr="00755771">
        <w:rPr>
          <w:szCs w:val="24"/>
        </w:rPr>
        <w:tab/>
        <w:t>Criminal proceedings for an offence constituted by the local contravention cannot be begun if a person has already applied for a civil penalty order, within the meaning of that Law, in relation to the other contravention, even if the application has been finally determined or otherwise disposed of.</w:t>
      </w:r>
    </w:p>
    <w:p w:rsidR="0064756B" w:rsidRPr="00755771" w:rsidRDefault="0064756B" w:rsidP="00666739">
      <w:pPr>
        <w:pStyle w:val="subsection"/>
        <w:rPr>
          <w:szCs w:val="24"/>
        </w:rPr>
      </w:pPr>
      <w:r w:rsidRPr="00755771">
        <w:rPr>
          <w:szCs w:val="24"/>
        </w:rPr>
        <w:tab/>
        <w:t>(5)</w:t>
      </w:r>
      <w:r w:rsidRPr="00755771">
        <w:rPr>
          <w:szCs w:val="24"/>
        </w:rPr>
        <w:tab/>
      </w:r>
      <w:r w:rsidR="0070684F">
        <w:rPr>
          <w:szCs w:val="24"/>
        </w:rPr>
        <w:t>Sections 1</w:t>
      </w:r>
      <w:r w:rsidRPr="00755771">
        <w:rPr>
          <w:szCs w:val="24"/>
        </w:rPr>
        <w:t>317GB, 1317GC and 1317GD apply in relation to the local contravention as if:</w:t>
      </w:r>
    </w:p>
    <w:p w:rsidR="0064756B" w:rsidRPr="00755771" w:rsidRDefault="0064756B" w:rsidP="00666739">
      <w:pPr>
        <w:pStyle w:val="paragraph"/>
      </w:pPr>
      <w:r w:rsidRPr="00755771">
        <w:tab/>
        <w:t>(a)</w:t>
      </w:r>
      <w:r w:rsidRPr="00755771">
        <w:tab/>
        <w:t>criminal proceedings of a particular kind for an offence constituted by the other contravention were proceedings of the corresponding kind for an offence constituted by the local contravention; and</w:t>
      </w:r>
    </w:p>
    <w:p w:rsidR="0064756B" w:rsidRPr="00755771" w:rsidRDefault="0064756B" w:rsidP="00666739">
      <w:pPr>
        <w:pStyle w:val="paragraph"/>
      </w:pPr>
      <w:r w:rsidRPr="00755771">
        <w:tab/>
        <w:t>(b)</w:t>
      </w:r>
      <w:r w:rsidRPr="00755771">
        <w:tab/>
        <w:t>a court within the meaning of that Law were a court within the meaning of this Law; and</w:t>
      </w:r>
    </w:p>
    <w:p w:rsidR="0064756B" w:rsidRPr="00755771" w:rsidRDefault="0064756B" w:rsidP="00666739">
      <w:pPr>
        <w:pStyle w:val="paragraph"/>
      </w:pPr>
      <w:r w:rsidRPr="00755771">
        <w:tab/>
        <w:t>(c)</w:t>
      </w:r>
      <w:r w:rsidRPr="00755771">
        <w:tab/>
        <w:t xml:space="preserve">anything done under a provision of </w:t>
      </w:r>
      <w:r w:rsidR="0070684F">
        <w:t>Division 4</w:t>
      </w:r>
      <w:r w:rsidRPr="00755771">
        <w:t xml:space="preserve"> of </w:t>
      </w:r>
      <w:r w:rsidR="0070684F">
        <w:t>Part 9</w:t>
      </w:r>
      <w:r w:rsidRPr="00755771">
        <w:t>.4B of that Law had been done under the corresponding provision of this Law.</w:t>
      </w:r>
    </w:p>
    <w:p w:rsidR="0064756B" w:rsidRPr="00755771" w:rsidRDefault="0064756B" w:rsidP="00666739">
      <w:pPr>
        <w:pStyle w:val="subsection"/>
        <w:rPr>
          <w:szCs w:val="24"/>
        </w:rPr>
      </w:pPr>
      <w:r w:rsidRPr="00755771">
        <w:rPr>
          <w:szCs w:val="24"/>
        </w:rPr>
        <w:tab/>
        <w:t>(6)</w:t>
      </w:r>
      <w:r w:rsidRPr="00755771">
        <w:rPr>
          <w:szCs w:val="24"/>
        </w:rPr>
        <w:tab/>
        <w:t xml:space="preserve">Nothing in this section limits, or is limited by, anything in </w:t>
      </w:r>
      <w:r w:rsidR="0070684F">
        <w:rPr>
          <w:szCs w:val="24"/>
        </w:rPr>
        <w:t>section 1</w:t>
      </w:r>
      <w:r w:rsidRPr="00755771">
        <w:rPr>
          <w:szCs w:val="24"/>
        </w:rPr>
        <w:t>310A, 1310B or 1317FB.</w:t>
      </w:r>
    </w:p>
    <w:p w:rsidR="0064756B" w:rsidRPr="00755771" w:rsidRDefault="0064756B" w:rsidP="00666739">
      <w:pPr>
        <w:pStyle w:val="subsection"/>
        <w:rPr>
          <w:szCs w:val="24"/>
        </w:rPr>
      </w:pPr>
      <w:r w:rsidRPr="00755771">
        <w:rPr>
          <w:szCs w:val="24"/>
        </w:rPr>
        <w:tab/>
        <w:t>(7)</w:t>
      </w:r>
      <w:r w:rsidRPr="00755771">
        <w:rPr>
          <w:szCs w:val="24"/>
        </w:rPr>
        <w:tab/>
        <w:t xml:space="preserve">The effect that </w:t>
      </w:r>
      <w:r w:rsidR="0070684F">
        <w:rPr>
          <w:szCs w:val="24"/>
        </w:rPr>
        <w:t>sections 1</w:t>
      </w:r>
      <w:r w:rsidRPr="00755771">
        <w:rPr>
          <w:szCs w:val="24"/>
        </w:rPr>
        <w:t xml:space="preserve">317GB, 1317GC and 1317GD have because of </w:t>
      </w:r>
      <w:r w:rsidR="0070684F">
        <w:rPr>
          <w:szCs w:val="24"/>
        </w:rPr>
        <w:t>subsection (</w:t>
      </w:r>
      <w:r w:rsidRPr="00755771">
        <w:rPr>
          <w:szCs w:val="24"/>
        </w:rPr>
        <w:t>5) of this section is additional to, and does not prejudice, the effect those sections otherwise have.</w:t>
      </w:r>
    </w:p>
    <w:p w:rsidR="00C81583" w:rsidRPr="00755771" w:rsidRDefault="00C81583" w:rsidP="00C81583">
      <w:pPr>
        <w:pStyle w:val="ActHead5"/>
      </w:pPr>
      <w:bookmarkStart w:id="122" w:name="_Toc176505385"/>
      <w:r w:rsidRPr="0070684F">
        <w:rPr>
          <w:rStyle w:val="CharSectno"/>
        </w:rPr>
        <w:t>131</w:t>
      </w:r>
      <w:r w:rsidR="0064756B" w:rsidRPr="0070684F">
        <w:rPr>
          <w:rStyle w:val="CharSectno"/>
        </w:rPr>
        <w:t>7JC</w:t>
      </w:r>
      <w:r w:rsidRPr="00755771">
        <w:t xml:space="preserve">  </w:t>
      </w:r>
      <w:r w:rsidR="0064756B" w:rsidRPr="00755771">
        <w:t>Part does not limit power to award punitive damages</w:t>
      </w:r>
      <w:bookmarkEnd w:id="122"/>
    </w:p>
    <w:p w:rsidR="0064756B" w:rsidRPr="00755771" w:rsidRDefault="0064756B" w:rsidP="00666739">
      <w:pPr>
        <w:pStyle w:val="subsection"/>
      </w:pPr>
      <w:r w:rsidRPr="00755771">
        <w:rPr>
          <w:szCs w:val="24"/>
        </w:rPr>
        <w:tab/>
      </w:r>
      <w:r w:rsidRPr="00755771">
        <w:rPr>
          <w:szCs w:val="24"/>
        </w:rPr>
        <w:tab/>
        <w:t xml:space="preserve">Nothing in this </w:t>
      </w:r>
      <w:r w:rsidR="0070684F">
        <w:rPr>
          <w:szCs w:val="24"/>
        </w:rPr>
        <w:t>Part l</w:t>
      </w:r>
      <w:r w:rsidRPr="00755771">
        <w:rPr>
          <w:szCs w:val="24"/>
        </w:rPr>
        <w:t>imits a court’s power to order someone to pay damages in the nature of punitive damages because of an act or omission constituting a contravention of a civil penalty provision.</w:t>
      </w:r>
    </w:p>
    <w:p w:rsidR="00AD7288" w:rsidRPr="00755771" w:rsidRDefault="0070684F" w:rsidP="00AD7288">
      <w:pPr>
        <w:pStyle w:val="ActHead2"/>
        <w:pageBreakBefore/>
      </w:pPr>
      <w:bookmarkStart w:id="123" w:name="_Toc176505386"/>
      <w:r w:rsidRPr="0070684F">
        <w:rPr>
          <w:rStyle w:val="CharPartNo"/>
        </w:rPr>
        <w:lastRenderedPageBreak/>
        <w:t>Part 9</w:t>
      </w:r>
      <w:r w:rsidR="00AD7288" w:rsidRPr="0070684F">
        <w:rPr>
          <w:rStyle w:val="CharPartNo"/>
        </w:rPr>
        <w:t>.5</w:t>
      </w:r>
      <w:r w:rsidR="00AD7288" w:rsidRPr="00755771">
        <w:t>—</w:t>
      </w:r>
      <w:r w:rsidR="00AD7288" w:rsidRPr="0070684F">
        <w:rPr>
          <w:rStyle w:val="CharPartText"/>
        </w:rPr>
        <w:t>Powers of courts</w:t>
      </w:r>
      <w:bookmarkEnd w:id="123"/>
    </w:p>
    <w:p w:rsidR="0064756B" w:rsidRPr="00755771" w:rsidRDefault="0064756B" w:rsidP="0064756B">
      <w:pPr>
        <w:pStyle w:val="Header"/>
        <w:tabs>
          <w:tab w:val="clear" w:pos="4150"/>
          <w:tab w:val="clear" w:pos="8307"/>
        </w:tabs>
      </w:pPr>
      <w:r w:rsidRPr="0070684F">
        <w:rPr>
          <w:rStyle w:val="CharDivNo"/>
        </w:rPr>
        <w:t xml:space="preserve"> </w:t>
      </w:r>
      <w:r w:rsidRPr="0070684F">
        <w:rPr>
          <w:rStyle w:val="CharDivText"/>
        </w:rPr>
        <w:t xml:space="preserve"> </w:t>
      </w:r>
    </w:p>
    <w:p w:rsidR="00AD7288" w:rsidRPr="00755771" w:rsidRDefault="00AD7288" w:rsidP="00AD7288">
      <w:pPr>
        <w:pStyle w:val="ActHead5"/>
      </w:pPr>
      <w:bookmarkStart w:id="124" w:name="_Toc176505387"/>
      <w:r w:rsidRPr="0070684F">
        <w:rPr>
          <w:rStyle w:val="CharSectno"/>
        </w:rPr>
        <w:t>1318</w:t>
      </w:r>
      <w:r w:rsidRPr="00755771">
        <w:t xml:space="preserve">  Power to grant relief</w:t>
      </w:r>
      <w:bookmarkEnd w:id="124"/>
    </w:p>
    <w:p w:rsidR="00AD7288" w:rsidRPr="00755771" w:rsidRDefault="00AD7288" w:rsidP="00AD7288">
      <w:pPr>
        <w:pStyle w:val="subsection"/>
      </w:pPr>
      <w:r w:rsidRPr="00755771">
        <w:tab/>
        <w:t>(1)</w:t>
      </w:r>
      <w:r w:rsidRPr="00755771">
        <w:tab/>
        <w:t>If, in any civil proceeding against a person to whom this section applies for negligence, default, breach of trust or breach of duty in a capacity as such a person, it appears to the court before which the proceedings are taken that the person is or may be liable in respect of the negligence, default or breach but that the person has acted honestly and that, having regard to all the circumstances of the case, including those connected with the person</w:t>
      </w:r>
      <w:r w:rsidR="00DE45B9" w:rsidRPr="00755771">
        <w:t>’</w:t>
      </w:r>
      <w:r w:rsidRPr="00755771">
        <w:t>s appointment, the person ought fairly to be excused for the negligence, default or breach, the court may relieve the person either wholly or partly from liability on such terms as the court thinks fit.</w:t>
      </w:r>
    </w:p>
    <w:p w:rsidR="00AD7288" w:rsidRPr="00755771" w:rsidRDefault="00AD7288" w:rsidP="00AD7288">
      <w:pPr>
        <w:pStyle w:val="subsection"/>
      </w:pPr>
      <w:r w:rsidRPr="00755771">
        <w:tab/>
        <w:t>(2)</w:t>
      </w:r>
      <w:r w:rsidRPr="00755771">
        <w:tab/>
        <w:t xml:space="preserve">Where a person to whom this section applies has reason to apprehend that any claim will or might be made against the person in respect of any negligence, default, breach of trust or breach of duty in a capacity as such a person, the person may apply to the Court for relief, and the Court has the same power to relieve the person as it would have had under </w:t>
      </w:r>
      <w:r w:rsidR="0070684F">
        <w:t>subsection (</w:t>
      </w:r>
      <w:r w:rsidRPr="00755771">
        <w:t>1) if it had been a court before which proceedings against the person for negligence, default, breach of trust or breach of duty had been brought.</w:t>
      </w:r>
    </w:p>
    <w:p w:rsidR="00AD7288" w:rsidRPr="00755771" w:rsidRDefault="00AD7288" w:rsidP="00AD7288">
      <w:pPr>
        <w:pStyle w:val="subsection"/>
      </w:pPr>
      <w:r w:rsidRPr="00755771">
        <w:tab/>
        <w:t>(3)</w:t>
      </w:r>
      <w:r w:rsidRPr="00755771">
        <w:tab/>
        <w:t xml:space="preserve">Where a case to which </w:t>
      </w:r>
      <w:r w:rsidR="0070684F">
        <w:t>subsection (</w:t>
      </w:r>
      <w:r w:rsidRPr="00755771">
        <w:t>1) applies is being tried by a judge with a jury, the judge after hearing the evidence may, if he or she is satisfied that the defendant ought pursuant to that subsection to be relieved either wholly or partly from the liability sought to be enforced against the person, withdraw the case in whole or in part from the jury and forthwith direct judgment to be entered for the defendant on such terms as to costs or otherwise as the judge thinks proper.</w:t>
      </w:r>
    </w:p>
    <w:p w:rsidR="00AD7288" w:rsidRPr="00755771" w:rsidRDefault="00AD7288" w:rsidP="00AD7288">
      <w:pPr>
        <w:pStyle w:val="subsection"/>
      </w:pPr>
      <w:r w:rsidRPr="00755771">
        <w:tab/>
        <w:t>(4)</w:t>
      </w:r>
      <w:r w:rsidRPr="00755771">
        <w:tab/>
        <w:t>This section applies to a person who is:</w:t>
      </w:r>
    </w:p>
    <w:p w:rsidR="00AD7288" w:rsidRPr="00755771" w:rsidRDefault="00AD7288" w:rsidP="00AD7288">
      <w:pPr>
        <w:pStyle w:val="paragraph"/>
      </w:pPr>
      <w:r w:rsidRPr="00755771">
        <w:tab/>
        <w:t>(a)</w:t>
      </w:r>
      <w:r w:rsidRPr="00755771">
        <w:tab/>
        <w:t>an officer of a corporation;</w:t>
      </w:r>
    </w:p>
    <w:p w:rsidR="00AD7288" w:rsidRPr="00755771" w:rsidRDefault="00AD7288" w:rsidP="00AD7288">
      <w:pPr>
        <w:pStyle w:val="paragraph"/>
      </w:pPr>
      <w:r w:rsidRPr="00755771">
        <w:lastRenderedPageBreak/>
        <w:tab/>
        <w:t>(b)</w:t>
      </w:r>
      <w:r w:rsidRPr="00755771">
        <w:tab/>
        <w:t>an auditor of a corporation, whether or not the person is an officer of the corporation;</w:t>
      </w:r>
    </w:p>
    <w:p w:rsidR="00AD7288" w:rsidRPr="00755771" w:rsidRDefault="00AD7288" w:rsidP="00AD7288">
      <w:pPr>
        <w:pStyle w:val="paragraph"/>
      </w:pPr>
      <w:r w:rsidRPr="00755771">
        <w:tab/>
        <w:t>(c)</w:t>
      </w:r>
      <w:r w:rsidRPr="00755771">
        <w:tab/>
        <w:t>an expert in relation to a matter:</w:t>
      </w:r>
    </w:p>
    <w:p w:rsidR="00AD7288" w:rsidRPr="00755771" w:rsidRDefault="00AD7288" w:rsidP="00AD7288">
      <w:pPr>
        <w:pStyle w:val="paragraphsub"/>
      </w:pPr>
      <w:r w:rsidRPr="00755771">
        <w:tab/>
        <w:t>(i)</w:t>
      </w:r>
      <w:r w:rsidRPr="00755771">
        <w:tab/>
        <w:t>relating to a corporation; and</w:t>
      </w:r>
    </w:p>
    <w:p w:rsidR="00AD7288" w:rsidRPr="00755771" w:rsidRDefault="00AD7288" w:rsidP="00AD7288">
      <w:pPr>
        <w:pStyle w:val="paragraphsub"/>
      </w:pPr>
      <w:r w:rsidRPr="00755771">
        <w:tab/>
        <w:t>(ii)</w:t>
      </w:r>
      <w:r w:rsidRPr="00755771">
        <w:tab/>
        <w:t>in relation to which the civil proceeding has been taken or the claim will or might arise; or</w:t>
      </w:r>
    </w:p>
    <w:p w:rsidR="00AD7288" w:rsidRPr="00755771" w:rsidRDefault="00AD7288" w:rsidP="00AD7288">
      <w:pPr>
        <w:pStyle w:val="paragraph"/>
      </w:pPr>
      <w:r w:rsidRPr="00755771">
        <w:tab/>
        <w:t>(d)</w:t>
      </w:r>
      <w:r w:rsidRPr="00755771">
        <w:tab/>
        <w:t>a receiver, receiver and manager, liquidator or other person appointed or directed by the Court to carry out any duty under this Law in relation to a corporation.</w:t>
      </w:r>
    </w:p>
    <w:p w:rsidR="00AD7288" w:rsidRPr="00755771" w:rsidRDefault="00AD7288" w:rsidP="00AD7288">
      <w:pPr>
        <w:pStyle w:val="subsection"/>
      </w:pPr>
      <w:r w:rsidRPr="00755771">
        <w:tab/>
        <w:t>(5)</w:t>
      </w:r>
      <w:r w:rsidRPr="00755771">
        <w:tab/>
        <w:t xml:space="preserve">For the purposes of this section, </w:t>
      </w:r>
      <w:r w:rsidRPr="00755771">
        <w:rPr>
          <w:b/>
          <w:i/>
        </w:rPr>
        <w:t>officer</w:t>
      </w:r>
      <w:r w:rsidRPr="00755771">
        <w:t xml:space="preserve"> in relation to a corporation, means:</w:t>
      </w:r>
    </w:p>
    <w:p w:rsidR="00AD7288" w:rsidRPr="00755771" w:rsidRDefault="00AD7288" w:rsidP="00AD7288">
      <w:pPr>
        <w:pStyle w:val="paragraph"/>
      </w:pPr>
      <w:r w:rsidRPr="00755771">
        <w:tab/>
        <w:t>(a)</w:t>
      </w:r>
      <w:r w:rsidRPr="00755771">
        <w:tab/>
        <w:t>a director, secretary, executive officer or employee of the corporation;</w:t>
      </w:r>
    </w:p>
    <w:p w:rsidR="00AD7288" w:rsidRPr="00755771" w:rsidRDefault="00AD7288" w:rsidP="00AD7288">
      <w:pPr>
        <w:pStyle w:val="paragraph"/>
      </w:pPr>
      <w:r w:rsidRPr="00755771">
        <w:tab/>
        <w:t>(b)</w:t>
      </w:r>
      <w:r w:rsidRPr="00755771">
        <w:tab/>
        <w:t>a receiver, or receiver and manager, of property of the corporation;</w:t>
      </w:r>
    </w:p>
    <w:p w:rsidR="0058482D" w:rsidRPr="00755771" w:rsidRDefault="0058482D" w:rsidP="0058482D">
      <w:pPr>
        <w:pStyle w:val="paragraph"/>
      </w:pPr>
      <w:r w:rsidRPr="00755771">
        <w:tab/>
        <w:t>(c)</w:t>
      </w:r>
      <w:r w:rsidRPr="00755771">
        <w:tab/>
        <w:t>an official manager or deputy official manager of the corporation;</w:t>
      </w:r>
    </w:p>
    <w:p w:rsidR="00AD7288" w:rsidRPr="00755771" w:rsidRDefault="00AD7288" w:rsidP="00AD7288">
      <w:pPr>
        <w:pStyle w:val="paragraph"/>
      </w:pPr>
      <w:r w:rsidRPr="00755771">
        <w:tab/>
        <w:t>(d)</w:t>
      </w:r>
      <w:r w:rsidRPr="00755771">
        <w:tab/>
        <w:t>a liquidator of the corporation; and</w:t>
      </w:r>
    </w:p>
    <w:p w:rsidR="00AD7288" w:rsidRPr="00755771" w:rsidRDefault="00AD7288" w:rsidP="00AD7288">
      <w:pPr>
        <w:pStyle w:val="paragraph"/>
      </w:pPr>
      <w:r w:rsidRPr="00755771">
        <w:tab/>
        <w:t>(e)</w:t>
      </w:r>
      <w:r w:rsidRPr="00755771">
        <w:tab/>
        <w:t>a trustee or other person administering a compromise or arrangement made between the corporation and another person or other persons.</w:t>
      </w:r>
    </w:p>
    <w:p w:rsidR="00AD7288" w:rsidRPr="00755771" w:rsidRDefault="00AD7288" w:rsidP="00AD7288">
      <w:pPr>
        <w:pStyle w:val="ActHead5"/>
      </w:pPr>
      <w:bookmarkStart w:id="125" w:name="_Toc176505388"/>
      <w:r w:rsidRPr="0070684F">
        <w:rPr>
          <w:rStyle w:val="CharSectno"/>
        </w:rPr>
        <w:t>1319</w:t>
      </w:r>
      <w:r w:rsidRPr="00755771">
        <w:t xml:space="preserve">  Power of Court to give directions with respect to meetings ordered by </w:t>
      </w:r>
      <w:r w:rsidR="00786A1D" w:rsidRPr="00755771">
        <w:t xml:space="preserve">the </w:t>
      </w:r>
      <w:r w:rsidRPr="00755771">
        <w:t>Court</w:t>
      </w:r>
      <w:bookmarkEnd w:id="125"/>
    </w:p>
    <w:p w:rsidR="00AD7288" w:rsidRPr="00755771" w:rsidRDefault="00AD7288" w:rsidP="00AD7288">
      <w:pPr>
        <w:pStyle w:val="subsection"/>
      </w:pPr>
      <w:r w:rsidRPr="00755771">
        <w:tab/>
      </w:r>
      <w:r w:rsidRPr="00755771">
        <w:tab/>
        <w:t>Where, under this Law, the Court orders a meeting to be convened, the Court may, subject to this Law, give such directions with respect to the convening, holding or conduct of the meeting, and such ancillary or consequential directions in relation to the meeting, as it thinks fit.</w:t>
      </w:r>
    </w:p>
    <w:p w:rsidR="00AD7288" w:rsidRPr="00755771" w:rsidRDefault="00AD7288" w:rsidP="00AD7288">
      <w:pPr>
        <w:spacing w:before="60" w:line="240" w:lineRule="auto"/>
        <w:jc w:val="both"/>
        <w:rPr>
          <w:rFonts w:cs="Times New Roman"/>
        </w:rPr>
      </w:pPr>
      <w:r w:rsidRPr="00755771">
        <w:rPr>
          <w:rFonts w:cs="Times New Roman"/>
        </w:rPr>
        <w:tab/>
        <w:t>[</w:t>
      </w:r>
      <w:r w:rsidRPr="00755771">
        <w:rPr>
          <w:rFonts w:cs="Times New Roman"/>
          <w:i/>
        </w:rPr>
        <w:t>The next section is 1321</w:t>
      </w:r>
      <w:r w:rsidRPr="00755771">
        <w:rPr>
          <w:rFonts w:cs="Times New Roman"/>
        </w:rPr>
        <w:t>]</w:t>
      </w:r>
    </w:p>
    <w:p w:rsidR="00AD7288" w:rsidRPr="00755771" w:rsidRDefault="00AD7288" w:rsidP="00AD7288">
      <w:pPr>
        <w:pStyle w:val="ActHead5"/>
      </w:pPr>
      <w:bookmarkStart w:id="126" w:name="_Toc176505389"/>
      <w:r w:rsidRPr="0070684F">
        <w:rPr>
          <w:rStyle w:val="CharSectno"/>
        </w:rPr>
        <w:t>1321</w:t>
      </w:r>
      <w:r w:rsidRPr="00755771">
        <w:t xml:space="preserve">  Appeals from decisions of receivers, liquidators etc.</w:t>
      </w:r>
      <w:bookmarkEnd w:id="126"/>
    </w:p>
    <w:p w:rsidR="00AD7288" w:rsidRPr="00755771" w:rsidRDefault="00AD7288" w:rsidP="00AD7288">
      <w:pPr>
        <w:pStyle w:val="subsection"/>
      </w:pPr>
      <w:r w:rsidRPr="00755771">
        <w:tab/>
      </w:r>
      <w:r w:rsidRPr="00755771">
        <w:tab/>
        <w:t>A person aggrieved by any act, omission or decision of:</w:t>
      </w:r>
    </w:p>
    <w:p w:rsidR="00AD7288" w:rsidRPr="00755771" w:rsidRDefault="00AD7288" w:rsidP="00AD7288">
      <w:pPr>
        <w:pStyle w:val="paragraph"/>
      </w:pPr>
      <w:r w:rsidRPr="00755771">
        <w:lastRenderedPageBreak/>
        <w:tab/>
        <w:t>(a)</w:t>
      </w:r>
      <w:r w:rsidRPr="00755771">
        <w:tab/>
        <w:t xml:space="preserve">a person administering a compromise, arrangement or scheme referred to in </w:t>
      </w:r>
      <w:r w:rsidR="0070684F">
        <w:t>Part 5</w:t>
      </w:r>
      <w:r w:rsidRPr="00755771">
        <w:t>.1;</w:t>
      </w:r>
    </w:p>
    <w:p w:rsidR="00AD7288" w:rsidRPr="00755771" w:rsidRDefault="00AD7288" w:rsidP="00AD7288">
      <w:pPr>
        <w:pStyle w:val="paragraph"/>
      </w:pPr>
      <w:r w:rsidRPr="00755771">
        <w:tab/>
        <w:t>(b)</w:t>
      </w:r>
      <w:r w:rsidRPr="00755771">
        <w:tab/>
        <w:t>a receiver, or a receiver and manager, of property of a corporation;</w:t>
      </w:r>
    </w:p>
    <w:p w:rsidR="00EB6EEB" w:rsidRPr="00755771" w:rsidRDefault="00EB6EEB" w:rsidP="007972A2">
      <w:pPr>
        <w:pStyle w:val="paragraph"/>
      </w:pPr>
      <w:r w:rsidRPr="00755771">
        <w:tab/>
        <w:t>(c)</w:t>
      </w:r>
      <w:r w:rsidRPr="00755771">
        <w:tab/>
        <w:t>an administrator of a company;</w:t>
      </w:r>
    </w:p>
    <w:p w:rsidR="00EB6EEB" w:rsidRPr="00755771" w:rsidRDefault="00EB6EEB" w:rsidP="00EB6EEB">
      <w:pPr>
        <w:pStyle w:val="paragraph"/>
      </w:pPr>
      <w:r w:rsidRPr="00755771">
        <w:tab/>
        <w:t>(ca)</w:t>
      </w:r>
      <w:r w:rsidRPr="00755771">
        <w:tab/>
        <w:t>an administrator of a deed of company arrangement executed by a company; or</w:t>
      </w:r>
    </w:p>
    <w:p w:rsidR="00AD7288" w:rsidRPr="00755771" w:rsidRDefault="00AD7288" w:rsidP="00AD7288">
      <w:pPr>
        <w:pStyle w:val="paragraph"/>
      </w:pPr>
      <w:r w:rsidRPr="00755771">
        <w:tab/>
        <w:t>(d)</w:t>
      </w:r>
      <w:r w:rsidRPr="00755771">
        <w:tab/>
        <w:t>a liquidator or provisional liquidator of a company;</w:t>
      </w:r>
    </w:p>
    <w:p w:rsidR="00AD7288" w:rsidRPr="00755771" w:rsidRDefault="00AD7288" w:rsidP="00AD7288">
      <w:pPr>
        <w:pStyle w:val="subsection2"/>
      </w:pPr>
      <w:r w:rsidRPr="00755771">
        <w:t>may appeal to the Court in respect of the act, omission or decision and the Court may confirm, reverse or modify the act or decision, or remedy the omission, as the case may be, and make such orders and give such directions as it thinks fit.</w:t>
      </w:r>
    </w:p>
    <w:p w:rsidR="00AD7288" w:rsidRPr="00755771" w:rsidRDefault="00AD7288" w:rsidP="00AD7288">
      <w:pPr>
        <w:pStyle w:val="ActHead5"/>
      </w:pPr>
      <w:bookmarkStart w:id="127" w:name="_Toc176505390"/>
      <w:r w:rsidRPr="0070684F">
        <w:rPr>
          <w:rStyle w:val="CharSectno"/>
        </w:rPr>
        <w:t>1322</w:t>
      </w:r>
      <w:r w:rsidRPr="00755771">
        <w:t xml:space="preserve">  Irregularities</w:t>
      </w:r>
      <w:bookmarkEnd w:id="127"/>
    </w:p>
    <w:p w:rsidR="00AD7288" w:rsidRPr="00755771" w:rsidRDefault="00AD7288" w:rsidP="00AD7288">
      <w:pPr>
        <w:pStyle w:val="subsection"/>
      </w:pPr>
      <w:r w:rsidRPr="00755771">
        <w:tab/>
        <w:t>(1)</w:t>
      </w:r>
      <w:r w:rsidRPr="00755771">
        <w:tab/>
        <w:t>In this section, unless the contrary intention appears:</w:t>
      </w:r>
    </w:p>
    <w:p w:rsidR="00AD7288" w:rsidRPr="00755771" w:rsidRDefault="00AD7288" w:rsidP="00AD7288">
      <w:pPr>
        <w:pStyle w:val="paragraph"/>
      </w:pPr>
      <w:r w:rsidRPr="00755771">
        <w:tab/>
        <w:t>(a)</w:t>
      </w:r>
      <w:r w:rsidRPr="00755771">
        <w:tab/>
        <w:t>a reference to a proceeding under this Law is a reference to any proceeding whether a legal proceeding or not; and</w:t>
      </w:r>
    </w:p>
    <w:p w:rsidR="00AD7288" w:rsidRPr="00755771" w:rsidRDefault="00AD7288" w:rsidP="00AD7288">
      <w:pPr>
        <w:pStyle w:val="paragraph"/>
      </w:pPr>
      <w:r w:rsidRPr="00755771">
        <w:tab/>
        <w:t>(b)</w:t>
      </w:r>
      <w:r w:rsidRPr="00755771">
        <w:tab/>
        <w:t>a reference to a procedural irregularity includes a reference to:</w:t>
      </w:r>
    </w:p>
    <w:p w:rsidR="00AD7288" w:rsidRPr="00755771" w:rsidRDefault="00AD7288" w:rsidP="00AD7288">
      <w:pPr>
        <w:pStyle w:val="paragraphsub"/>
      </w:pPr>
      <w:r w:rsidRPr="00755771">
        <w:tab/>
        <w:t>(i)</w:t>
      </w:r>
      <w:r w:rsidRPr="00755771">
        <w:tab/>
        <w:t>the absence of a quorum at a meeting of a corporation, at a meeting of directors or creditors of a corporation</w:t>
      </w:r>
      <w:r w:rsidR="008E2F24" w:rsidRPr="00755771">
        <w:t>, at a joint meeting of creditors and members of a corporation or at a meeting of members of a registered scheme</w:t>
      </w:r>
      <w:r w:rsidRPr="00755771">
        <w:t>; and</w:t>
      </w:r>
    </w:p>
    <w:p w:rsidR="00AD7288" w:rsidRPr="00755771" w:rsidRDefault="00AD7288" w:rsidP="00AD7288">
      <w:pPr>
        <w:pStyle w:val="paragraphsub"/>
      </w:pPr>
      <w:r w:rsidRPr="00755771">
        <w:tab/>
        <w:t>(ii)</w:t>
      </w:r>
      <w:r w:rsidRPr="00755771">
        <w:tab/>
        <w:t>a defect, irregularity or deficiency of notice or time.</w:t>
      </w:r>
    </w:p>
    <w:p w:rsidR="00AD7288" w:rsidRPr="00755771" w:rsidRDefault="00AD7288" w:rsidP="00AD7288">
      <w:pPr>
        <w:pStyle w:val="subsection"/>
      </w:pPr>
      <w:r w:rsidRPr="00755771">
        <w:tab/>
        <w:t>(2)</w:t>
      </w:r>
      <w:r w:rsidRPr="00755771">
        <w:tab/>
        <w:t>A proceeding under this Law is not invalidated because of any procedural irregularity unless the Court is of the opinion that the irregularity has caused or may cause substantial injustice that cannot be remedied by any order of the Court and by order declares the proceeding to be invalid.</w:t>
      </w:r>
    </w:p>
    <w:p w:rsidR="00AD7288" w:rsidRPr="00755771" w:rsidRDefault="00AD7288" w:rsidP="00AD7288">
      <w:pPr>
        <w:pStyle w:val="subsection"/>
      </w:pPr>
      <w:r w:rsidRPr="00755771">
        <w:tab/>
        <w:t>(3)</w:t>
      </w:r>
      <w:r w:rsidRPr="00755771">
        <w:tab/>
        <w:t>A meeting held for the purposes of this Law, or a meeting notice of which is required to be given in accordance with the provisions of this</w:t>
      </w:r>
      <w:r w:rsidR="00766C81" w:rsidRPr="00755771">
        <w:t xml:space="preserve"> Law</w:t>
      </w:r>
      <w:r w:rsidRPr="00755771">
        <w:t xml:space="preserve">, or any proceeding at such a meeting, is not invalidated only because of the accidental omission to give notice of the </w:t>
      </w:r>
      <w:r w:rsidRPr="00755771">
        <w:lastRenderedPageBreak/>
        <w:t>meeting or the non</w:t>
      </w:r>
      <w:r w:rsidR="0070684F">
        <w:noBreakHyphen/>
      </w:r>
      <w:r w:rsidRPr="00755771">
        <w:t>receipt by any person of notice of the meeting, unless the Court, on the application of the person concerned, a person entitled to attend the meeting or the Commission, declares proceedings at the meeting to be void.</w:t>
      </w:r>
    </w:p>
    <w:p w:rsidR="008E2F24" w:rsidRPr="00755771" w:rsidRDefault="008E2F24" w:rsidP="008E2F24">
      <w:pPr>
        <w:pStyle w:val="subsection"/>
      </w:pPr>
      <w:r w:rsidRPr="00755771">
        <w:tab/>
        <w:t>(3A)</w:t>
      </w:r>
      <w:r w:rsidRPr="00755771">
        <w:tab/>
        <w:t>If a member does not have a reasonable opportunity to participate in a meeting of members, or part of a meeting of members, held at 2 or more venues, the meeting will only be invalid on that ground if:</w:t>
      </w:r>
    </w:p>
    <w:p w:rsidR="008E2F24" w:rsidRPr="00755771" w:rsidRDefault="008E2F24" w:rsidP="00D3728A">
      <w:pPr>
        <w:pStyle w:val="paragraph"/>
      </w:pPr>
      <w:r w:rsidRPr="00755771">
        <w:tab/>
        <w:t>(a)</w:t>
      </w:r>
      <w:r w:rsidRPr="00755771">
        <w:tab/>
        <w:t>the Court is of the opinion that:</w:t>
      </w:r>
    </w:p>
    <w:p w:rsidR="008E2F24" w:rsidRPr="00755771" w:rsidRDefault="008E2F24" w:rsidP="008E2F24">
      <w:pPr>
        <w:pStyle w:val="paragraphsub"/>
      </w:pPr>
      <w:r w:rsidRPr="00755771">
        <w:tab/>
        <w:t>(i)</w:t>
      </w:r>
      <w:r w:rsidRPr="00755771">
        <w:tab/>
        <w:t>a substantial injustice has been caused or may be caused; and</w:t>
      </w:r>
    </w:p>
    <w:p w:rsidR="008E2F24" w:rsidRPr="00755771" w:rsidRDefault="008E2F24" w:rsidP="008E2F24">
      <w:pPr>
        <w:pStyle w:val="paragraphsub"/>
      </w:pPr>
      <w:r w:rsidRPr="00755771">
        <w:tab/>
        <w:t>(ii)</w:t>
      </w:r>
      <w:r w:rsidRPr="00755771">
        <w:tab/>
        <w:t>the injustice cannot be remedied by any order of the Court; and</w:t>
      </w:r>
    </w:p>
    <w:p w:rsidR="008E2F24" w:rsidRPr="00755771" w:rsidRDefault="008E2F24" w:rsidP="00D3728A">
      <w:pPr>
        <w:pStyle w:val="paragraph"/>
      </w:pPr>
      <w:r w:rsidRPr="00755771">
        <w:tab/>
        <w:t>(b)</w:t>
      </w:r>
      <w:r w:rsidRPr="00755771">
        <w:tab/>
        <w:t>the Court declares the meeting or proceeding (or that part of it) invalid.</w:t>
      </w:r>
    </w:p>
    <w:p w:rsidR="001F6986" w:rsidRPr="00755771" w:rsidRDefault="001F6986" w:rsidP="001F6986">
      <w:pPr>
        <w:pStyle w:val="subsection"/>
      </w:pPr>
      <w:r w:rsidRPr="00755771">
        <w:tab/>
        <w:t>(3B)</w:t>
      </w:r>
      <w:r w:rsidRPr="00755771">
        <w:tab/>
        <w:t xml:space="preserve">If voting rights are exercised in contravention of </w:t>
      </w:r>
      <w:r w:rsidR="0070684F">
        <w:t>subsection 2</w:t>
      </w:r>
      <w:r w:rsidRPr="00755771">
        <w:t>59D(3) (company controlling entity that holds shares in it), the meeting or the resolution on which the voting rights were exercised will only be invalid on that ground if:</w:t>
      </w:r>
    </w:p>
    <w:p w:rsidR="001F6986" w:rsidRPr="00755771" w:rsidRDefault="001F6986" w:rsidP="001F6986">
      <w:pPr>
        <w:pStyle w:val="paragraph"/>
      </w:pPr>
      <w:r w:rsidRPr="00755771">
        <w:tab/>
        <w:t>(a)</w:t>
      </w:r>
      <w:r w:rsidRPr="00755771">
        <w:tab/>
        <w:t>the court is of the opinion that:</w:t>
      </w:r>
    </w:p>
    <w:p w:rsidR="001F6986" w:rsidRPr="00755771" w:rsidRDefault="001F6986" w:rsidP="001F6986">
      <w:pPr>
        <w:pStyle w:val="paragraphsub"/>
      </w:pPr>
      <w:r w:rsidRPr="00755771">
        <w:tab/>
        <w:t>(i)</w:t>
      </w:r>
      <w:r w:rsidRPr="00755771">
        <w:tab/>
        <w:t>a substantial injustice has been caused or may be caused; and</w:t>
      </w:r>
    </w:p>
    <w:p w:rsidR="001F6986" w:rsidRPr="00755771" w:rsidRDefault="001F6986" w:rsidP="001F6986">
      <w:pPr>
        <w:pStyle w:val="paragraphsub"/>
      </w:pPr>
      <w:r w:rsidRPr="00755771">
        <w:tab/>
        <w:t>(ii)</w:t>
      </w:r>
      <w:r w:rsidRPr="00755771">
        <w:tab/>
        <w:t>the injustice cannot be remedied by any order of the court; and</w:t>
      </w:r>
    </w:p>
    <w:p w:rsidR="001F6986" w:rsidRPr="00755771" w:rsidRDefault="001F6986" w:rsidP="001F6986">
      <w:pPr>
        <w:pStyle w:val="paragraph"/>
      </w:pPr>
      <w:r w:rsidRPr="00755771">
        <w:tab/>
        <w:t>(b)</w:t>
      </w:r>
      <w:r w:rsidRPr="00755771">
        <w:tab/>
        <w:t>the court declares the meeting or resolution invalid.</w:t>
      </w:r>
    </w:p>
    <w:p w:rsidR="00AD7288" w:rsidRPr="00755771" w:rsidRDefault="00AD7288" w:rsidP="00AD7288">
      <w:pPr>
        <w:pStyle w:val="subsection"/>
      </w:pPr>
      <w:r w:rsidRPr="00755771">
        <w:tab/>
        <w:t>(4)</w:t>
      </w:r>
      <w:r w:rsidRPr="00755771">
        <w:tab/>
        <w:t>Subject to the following provisions of this section but without limiting the generality of any other provision of this Law, the Court may, on application by any interested person, make all or any of the following orders, either unconditionally or subject to such conditions as the Court imposes:</w:t>
      </w:r>
    </w:p>
    <w:p w:rsidR="00AD7288" w:rsidRPr="00755771" w:rsidRDefault="00AD7288" w:rsidP="00AD7288">
      <w:pPr>
        <w:pStyle w:val="paragraph"/>
      </w:pPr>
      <w:r w:rsidRPr="00755771">
        <w:tab/>
        <w:t>(a)</w:t>
      </w:r>
      <w:r w:rsidRPr="00755771">
        <w:tab/>
        <w:t xml:space="preserve">an order declaring that any act, matter or thing purporting to have been done, or any proceeding purporting to have been instituted or taken, under this Law or in relation to a corporation is not invalid by reason of any contravention of a </w:t>
      </w:r>
      <w:r w:rsidRPr="00755771">
        <w:lastRenderedPageBreak/>
        <w:t>provision of this Law or a provision of the constitution of a corporation;</w:t>
      </w:r>
    </w:p>
    <w:p w:rsidR="00AD7288" w:rsidRPr="00755771" w:rsidRDefault="00AD7288" w:rsidP="00AD7288">
      <w:pPr>
        <w:pStyle w:val="paragraph"/>
      </w:pPr>
      <w:r w:rsidRPr="00755771">
        <w:tab/>
        <w:t>(b)</w:t>
      </w:r>
      <w:r w:rsidRPr="00755771">
        <w:tab/>
        <w:t>an order directing the rectification of any register kept by the Commission under this Law;</w:t>
      </w:r>
    </w:p>
    <w:p w:rsidR="00AD7288" w:rsidRPr="00755771" w:rsidRDefault="00AD7288" w:rsidP="00AD7288">
      <w:pPr>
        <w:pStyle w:val="paragraph"/>
      </w:pPr>
      <w:r w:rsidRPr="00755771">
        <w:tab/>
        <w:t>(c)</w:t>
      </w:r>
      <w:r w:rsidRPr="00755771">
        <w:tab/>
        <w:t xml:space="preserve">an order relieving a person in whole or in part from any civil liability in respect of a contravention or failure of a kind referred to in </w:t>
      </w:r>
      <w:r w:rsidR="0070684F">
        <w:t>paragraph (</w:t>
      </w:r>
      <w:r w:rsidRPr="00755771">
        <w:t>a);</w:t>
      </w:r>
    </w:p>
    <w:p w:rsidR="00AD7288" w:rsidRPr="00755771" w:rsidRDefault="00AD7288" w:rsidP="00AD7288">
      <w:pPr>
        <w:pStyle w:val="paragraph"/>
      </w:pPr>
      <w:r w:rsidRPr="00755771">
        <w:tab/>
        <w:t>(d)</w:t>
      </w:r>
      <w:r w:rsidRPr="00755771">
        <w:tab/>
        <w:t>an order extending the period for doing any act, matter or thing or instituting or taking any proceeding under this Law or in relation to a corporation (including an order extending a period where the period concerned ended before the application for the order was made) or abridging the period for doing such an act, matter or thing or instituting or taking such a proceeding;</w:t>
      </w:r>
    </w:p>
    <w:p w:rsidR="00AD7288" w:rsidRPr="00755771" w:rsidRDefault="00AD7288" w:rsidP="00AD7288">
      <w:pPr>
        <w:pStyle w:val="subsection2"/>
      </w:pPr>
      <w:r w:rsidRPr="00755771">
        <w:t>and may make such consequential or ancillary orders as the Court thinks fit.</w:t>
      </w:r>
    </w:p>
    <w:p w:rsidR="00AD7288" w:rsidRPr="00755771" w:rsidRDefault="00AD7288" w:rsidP="00AD7288">
      <w:pPr>
        <w:pStyle w:val="subsection"/>
      </w:pPr>
      <w:r w:rsidRPr="00755771">
        <w:tab/>
        <w:t>(5)</w:t>
      </w:r>
      <w:r w:rsidRPr="00755771">
        <w:tab/>
        <w:t xml:space="preserve">An order may be made under </w:t>
      </w:r>
      <w:r w:rsidR="0070684F">
        <w:t>paragraph (</w:t>
      </w:r>
      <w:r w:rsidRPr="00755771">
        <w:t>4)(a) or (c) notwithstanding that the contravention or failure referred to in the paragraph concerned resulted in the commission of an offence.</w:t>
      </w:r>
    </w:p>
    <w:p w:rsidR="00AD7288" w:rsidRPr="00755771" w:rsidRDefault="00AD7288" w:rsidP="00AD7288">
      <w:pPr>
        <w:pStyle w:val="subsection"/>
      </w:pPr>
      <w:r w:rsidRPr="00755771">
        <w:tab/>
        <w:t>(6)</w:t>
      </w:r>
      <w:r w:rsidRPr="00755771">
        <w:tab/>
        <w:t>The Court shall not make an order under this section unless it is satisfied:</w:t>
      </w:r>
    </w:p>
    <w:p w:rsidR="00AD7288" w:rsidRPr="00755771" w:rsidRDefault="00AD7288" w:rsidP="00AD7288">
      <w:pPr>
        <w:pStyle w:val="paragraph"/>
      </w:pPr>
      <w:r w:rsidRPr="00755771">
        <w:tab/>
        <w:t>(a)</w:t>
      </w:r>
      <w:r w:rsidRPr="00755771">
        <w:tab/>
        <w:t xml:space="preserve">in the case of an order referred to in </w:t>
      </w:r>
      <w:r w:rsidR="0070684F">
        <w:t>paragraph (</w:t>
      </w:r>
      <w:r w:rsidRPr="00755771">
        <w:t>4)(a):</w:t>
      </w:r>
    </w:p>
    <w:p w:rsidR="00AD7288" w:rsidRPr="00755771" w:rsidRDefault="00AD7288" w:rsidP="00AD7288">
      <w:pPr>
        <w:pStyle w:val="paragraphsub"/>
      </w:pPr>
      <w:r w:rsidRPr="00755771">
        <w:tab/>
        <w:t>(i)</w:t>
      </w:r>
      <w:r w:rsidRPr="00755771">
        <w:tab/>
        <w:t>that the act, matter or thing, or the proceeding, referred to in that paragraph is essentially of a procedural nature;</w:t>
      </w:r>
    </w:p>
    <w:p w:rsidR="00AD7288" w:rsidRPr="00755771" w:rsidRDefault="00AD7288" w:rsidP="00AD7288">
      <w:pPr>
        <w:pStyle w:val="paragraphsub"/>
      </w:pPr>
      <w:r w:rsidRPr="00755771">
        <w:tab/>
        <w:t>(ii)</w:t>
      </w:r>
      <w:r w:rsidRPr="00755771">
        <w:tab/>
        <w:t>that the person or persons concerned in or party to the contravention or failure acted honestly; or</w:t>
      </w:r>
    </w:p>
    <w:p w:rsidR="00AD7288" w:rsidRPr="00755771" w:rsidRDefault="00AD7288" w:rsidP="00AD7288">
      <w:pPr>
        <w:pStyle w:val="paragraphsub"/>
      </w:pPr>
      <w:r w:rsidRPr="00755771">
        <w:tab/>
        <w:t>(iii)</w:t>
      </w:r>
      <w:r w:rsidRPr="00755771">
        <w:tab/>
        <w:t>that it is in the public interest that the order be made;</w:t>
      </w:r>
    </w:p>
    <w:p w:rsidR="00AD7288" w:rsidRPr="00755771" w:rsidRDefault="00AD7288" w:rsidP="00AD7288">
      <w:pPr>
        <w:pStyle w:val="paragraph"/>
      </w:pPr>
      <w:r w:rsidRPr="00755771">
        <w:tab/>
        <w:t>(b)</w:t>
      </w:r>
      <w:r w:rsidRPr="00755771">
        <w:tab/>
        <w:t xml:space="preserve">in the case of an order referred to in </w:t>
      </w:r>
      <w:r w:rsidR="0070684F">
        <w:t>paragraph (</w:t>
      </w:r>
      <w:r w:rsidRPr="00755771">
        <w:t>4)(c)—that the person subject to the civil liability concerned acted honestly; and</w:t>
      </w:r>
    </w:p>
    <w:p w:rsidR="00AD7288" w:rsidRPr="00755771" w:rsidRDefault="00AD7288" w:rsidP="00AD7288">
      <w:pPr>
        <w:pStyle w:val="paragraph"/>
      </w:pPr>
      <w:r w:rsidRPr="00755771">
        <w:tab/>
        <w:t>(c)</w:t>
      </w:r>
      <w:r w:rsidRPr="00755771">
        <w:tab/>
        <w:t>in every case—that no substantial injustice has been or is likely to be caused to any person.</w:t>
      </w:r>
    </w:p>
    <w:p w:rsidR="00AD7288" w:rsidRPr="00755771" w:rsidRDefault="00AD7288" w:rsidP="00AD7288">
      <w:pPr>
        <w:pStyle w:val="ActHead5"/>
      </w:pPr>
      <w:bookmarkStart w:id="128" w:name="_Toc176505391"/>
      <w:r w:rsidRPr="0070684F">
        <w:rPr>
          <w:rStyle w:val="CharSectno"/>
        </w:rPr>
        <w:lastRenderedPageBreak/>
        <w:t>1323</w:t>
      </w:r>
      <w:r w:rsidRPr="00755771">
        <w:t xml:space="preserve">  Power of Court to prohibit payment or transfer of money, securities, futures contracts or property</w:t>
      </w:r>
      <w:bookmarkEnd w:id="128"/>
    </w:p>
    <w:p w:rsidR="00AD7288" w:rsidRPr="00755771" w:rsidRDefault="00AD7288" w:rsidP="00AD7288">
      <w:pPr>
        <w:pStyle w:val="subsection"/>
      </w:pPr>
      <w:r w:rsidRPr="00755771">
        <w:tab/>
        <w:t>(1)</w:t>
      </w:r>
      <w:r w:rsidRPr="00755771">
        <w:tab/>
        <w:t>Where:</w:t>
      </w:r>
    </w:p>
    <w:p w:rsidR="00AD7288" w:rsidRPr="00755771" w:rsidRDefault="00AD7288" w:rsidP="00AD7288">
      <w:pPr>
        <w:pStyle w:val="paragraph"/>
      </w:pPr>
      <w:r w:rsidRPr="00755771">
        <w:tab/>
        <w:t>(a)</w:t>
      </w:r>
      <w:r w:rsidRPr="00755771">
        <w:tab/>
        <w:t xml:space="preserve">an investigation is being carried out under </w:t>
      </w:r>
      <w:r w:rsidRPr="00755771">
        <w:rPr>
          <w:szCs w:val="22"/>
        </w:rPr>
        <w:t>the ASC Law or this Law</w:t>
      </w:r>
      <w:r w:rsidRPr="00755771">
        <w:t xml:space="preserve"> in relation to an act or omission by a person, being an act or omission that constitutes or may constitute a contravention of this Law;</w:t>
      </w:r>
    </w:p>
    <w:p w:rsidR="00AD7288" w:rsidRPr="00755771" w:rsidRDefault="00AD7288" w:rsidP="00AD7288">
      <w:pPr>
        <w:pStyle w:val="paragraph"/>
      </w:pPr>
      <w:r w:rsidRPr="00755771">
        <w:tab/>
        <w:t>(b)</w:t>
      </w:r>
      <w:r w:rsidRPr="00755771">
        <w:tab/>
        <w:t>a prosecution has been begun against a person for a contravention of this Law; or</w:t>
      </w:r>
    </w:p>
    <w:p w:rsidR="00AD7288" w:rsidRPr="00755771" w:rsidRDefault="00AD7288" w:rsidP="00AD7288">
      <w:pPr>
        <w:pStyle w:val="paragraph"/>
      </w:pPr>
      <w:r w:rsidRPr="00755771">
        <w:tab/>
        <w:t>(c)</w:t>
      </w:r>
      <w:r w:rsidRPr="00755771">
        <w:tab/>
        <w:t>a civil proceeding has been begun against a person under this Law;</w:t>
      </w:r>
    </w:p>
    <w:p w:rsidR="00AD7288" w:rsidRPr="00755771" w:rsidRDefault="00AD7288" w:rsidP="00AD7288">
      <w:pPr>
        <w:pStyle w:val="subsection2"/>
      </w:pPr>
      <w:r w:rsidRPr="00755771">
        <w:t xml:space="preserve">and the Court considers it necessary or desirable to do so for the purpose of protecting the interests of a person (in this section called an </w:t>
      </w:r>
      <w:r w:rsidRPr="00755771">
        <w:rPr>
          <w:b/>
          <w:i/>
        </w:rPr>
        <w:t>aggrieved person</w:t>
      </w:r>
      <w:r w:rsidRPr="00755771">
        <w:t xml:space="preserve">) to whom the person referred to in </w:t>
      </w:r>
      <w:r w:rsidR="0070684F">
        <w:t>paragraph (</w:t>
      </w:r>
      <w:r w:rsidRPr="00755771">
        <w:t xml:space="preserve">a), (b) or (c), as the case may be, (in this section called the </w:t>
      </w:r>
      <w:r w:rsidRPr="00755771">
        <w:rPr>
          <w:b/>
          <w:i/>
        </w:rPr>
        <w:t>relevant person</w:t>
      </w:r>
      <w:r w:rsidRPr="00755771">
        <w:t>), is liable, or may be or become liable, to pay money, whether in respect of a debt, by way of damages or compensation or otherwise, or to account for securities, futures contracts or other property, the Court may, on application by the Commission or by an aggrieved person, make one or more of the following orders:</w:t>
      </w:r>
    </w:p>
    <w:p w:rsidR="00AD7288" w:rsidRPr="00755771" w:rsidRDefault="00AD7288" w:rsidP="00AD7288">
      <w:pPr>
        <w:pStyle w:val="paragraph"/>
      </w:pPr>
      <w:r w:rsidRPr="00755771">
        <w:tab/>
        <w:t>(d)</w:t>
      </w:r>
      <w:r w:rsidRPr="00755771">
        <w:tab/>
        <w:t>an order prohibiting a person who is indebted to the relevant person or to an associate of the relevant person from making a payment in total or partial discharge of the debt to, or to another person at the direction or request of, the person to whom the debt is owed;</w:t>
      </w:r>
    </w:p>
    <w:p w:rsidR="00AD7288" w:rsidRPr="00755771" w:rsidRDefault="00AD7288" w:rsidP="00AD7288">
      <w:pPr>
        <w:pStyle w:val="paragraph"/>
      </w:pPr>
      <w:r w:rsidRPr="00755771">
        <w:tab/>
        <w:t>(e)</w:t>
      </w:r>
      <w:r w:rsidRPr="00755771">
        <w:tab/>
        <w:t>an order prohibiting a person holding money, securities, futures contracts or other property, on behalf of the relevant person, or on behalf of an associate of the relevant person, from paying all or any of the money, or transferring, or otherwise parting with possession of, the securities, futures contracts or other property, to, or to another person at the direction or request of, the person on whose behalf the money, securities, futures contracts or other property, is or are held;</w:t>
      </w:r>
    </w:p>
    <w:p w:rsidR="00AD7288" w:rsidRPr="00755771" w:rsidRDefault="00AD7288" w:rsidP="00AD7288">
      <w:pPr>
        <w:pStyle w:val="paragraph"/>
      </w:pPr>
      <w:r w:rsidRPr="00755771">
        <w:lastRenderedPageBreak/>
        <w:tab/>
        <w:t>(f)</w:t>
      </w:r>
      <w:r w:rsidRPr="00755771">
        <w:tab/>
        <w:t xml:space="preserve">an order prohibiting the taking or sending </w:t>
      </w:r>
      <w:r w:rsidRPr="00755771">
        <w:rPr>
          <w:szCs w:val="22"/>
        </w:rPr>
        <w:t>out of this jurisdiction, or out of Australia,</w:t>
      </w:r>
      <w:r w:rsidRPr="00755771">
        <w:t xml:space="preserve"> by a person of money of the relevant person or of an associate of the relevant person;</w:t>
      </w:r>
    </w:p>
    <w:p w:rsidR="00AD7288" w:rsidRPr="00755771" w:rsidRDefault="00AD7288" w:rsidP="00AD7288">
      <w:pPr>
        <w:pStyle w:val="paragraph"/>
      </w:pPr>
      <w:bookmarkStart w:id="129" w:name="_Hlk84833976"/>
      <w:r w:rsidRPr="00755771">
        <w:tab/>
        <w:t>(g)</w:t>
      </w:r>
      <w:r w:rsidRPr="00755771">
        <w:tab/>
        <w:t>an order prohibiting the taking, sending or transfer by a person of securities, futures contracts or other property of the relevant person, or of an associate of the relevant person:</w:t>
      </w:r>
    </w:p>
    <w:p w:rsidR="00AD7288" w:rsidRPr="00755771" w:rsidRDefault="00AD7288" w:rsidP="00AD7288">
      <w:pPr>
        <w:pStyle w:val="paragraphsub"/>
      </w:pPr>
      <w:r w:rsidRPr="00755771">
        <w:tab/>
        <w:t>(i)</w:t>
      </w:r>
      <w:r w:rsidRPr="00755771">
        <w:tab/>
        <w:t>from a place in this jurisdiction to a place outside this jurisdiction (including the transfer of securities from a register in this jurisdiction to a register outside this jurisdiction); or</w:t>
      </w:r>
    </w:p>
    <w:p w:rsidR="00AD7288" w:rsidRPr="00755771" w:rsidRDefault="00AD7288" w:rsidP="00AD7288">
      <w:pPr>
        <w:pStyle w:val="paragraphsub"/>
      </w:pPr>
      <w:r w:rsidRPr="00755771">
        <w:tab/>
        <w:t>(ii)</w:t>
      </w:r>
      <w:r w:rsidRPr="00755771">
        <w:tab/>
        <w:t>from a place in Australia to a place outside Australia (including the transfer of securities from a register in Australia to a register outside Australia);</w:t>
      </w:r>
      <w:bookmarkEnd w:id="129"/>
    </w:p>
    <w:p w:rsidR="00AD7288" w:rsidRPr="00755771" w:rsidRDefault="00AD7288" w:rsidP="00AD7288">
      <w:pPr>
        <w:pStyle w:val="paragraph"/>
      </w:pPr>
      <w:r w:rsidRPr="00755771">
        <w:tab/>
        <w:t>(h)</w:t>
      </w:r>
      <w:r w:rsidRPr="00755771">
        <w:tab/>
        <w:t>an order appointing:</w:t>
      </w:r>
    </w:p>
    <w:p w:rsidR="00AD7288" w:rsidRPr="00755771" w:rsidRDefault="00AD7288" w:rsidP="00AD7288">
      <w:pPr>
        <w:pStyle w:val="paragraphsub"/>
      </w:pPr>
      <w:r w:rsidRPr="00755771">
        <w:tab/>
        <w:t>(i)</w:t>
      </w:r>
      <w:r w:rsidRPr="00755771">
        <w:tab/>
        <w:t>if the relevant person is a natural person—a receiver or trustee, having such powers as the Court orders, of the property or of part of the property of that person; or</w:t>
      </w:r>
    </w:p>
    <w:p w:rsidR="00AD7288" w:rsidRPr="00755771" w:rsidRDefault="00AD7288" w:rsidP="00AD7288">
      <w:pPr>
        <w:pStyle w:val="paragraphsub"/>
      </w:pPr>
      <w:r w:rsidRPr="00755771">
        <w:tab/>
        <w:t>(ii)</w:t>
      </w:r>
      <w:r w:rsidRPr="00755771">
        <w:tab/>
        <w:t>if the relevant person is a body corporate—a receiver or receiver and manager, having such powers as the Court orders, of the property or of part of the property of that person;</w:t>
      </w:r>
    </w:p>
    <w:p w:rsidR="00AD7288" w:rsidRPr="00755771" w:rsidRDefault="00AD7288" w:rsidP="00AD7288">
      <w:pPr>
        <w:pStyle w:val="paragraph"/>
      </w:pPr>
      <w:r w:rsidRPr="00755771">
        <w:tab/>
        <w:t>(j)</w:t>
      </w:r>
      <w:r w:rsidRPr="00755771">
        <w:tab/>
        <w:t>if the relevant person is a natural person—an order requiring that person to deliver up to the Court his or her passport and such other documents as the Court thinks fit;</w:t>
      </w:r>
    </w:p>
    <w:p w:rsidR="00AD7288" w:rsidRPr="00755771" w:rsidRDefault="00AD7288" w:rsidP="00AD7288">
      <w:pPr>
        <w:pStyle w:val="paragraph"/>
      </w:pPr>
      <w:r w:rsidRPr="00755771">
        <w:tab/>
        <w:t>(k)</w:t>
      </w:r>
      <w:r w:rsidRPr="00755771">
        <w:tab/>
        <w:t>if the relevant person is a natural person—an order prohibiting that person from leaving Australia without the consent of the Court.</w:t>
      </w:r>
    </w:p>
    <w:p w:rsidR="004443BD" w:rsidRPr="00755771" w:rsidRDefault="004443BD" w:rsidP="007806B6">
      <w:pPr>
        <w:pStyle w:val="subsection"/>
      </w:pPr>
      <w:r w:rsidRPr="00755771">
        <w:tab/>
        <w:t>(2A)</w:t>
      </w:r>
      <w:r w:rsidRPr="00755771">
        <w:tab/>
        <w:t xml:space="preserve">A reference in </w:t>
      </w:r>
      <w:r w:rsidR="0070684F">
        <w:t>paragraph (</w:t>
      </w:r>
      <w:r w:rsidRPr="00755771">
        <w:t>1)(g) or (h) to property of a person includes a reference to property that the person holds otherwise than as sole beneficial owner, for example:</w:t>
      </w:r>
    </w:p>
    <w:p w:rsidR="004443BD" w:rsidRPr="00755771" w:rsidRDefault="004443BD" w:rsidP="007806B6">
      <w:pPr>
        <w:pStyle w:val="paragraph"/>
      </w:pPr>
      <w:r w:rsidRPr="00755771">
        <w:tab/>
        <w:t>(a)</w:t>
      </w:r>
      <w:r w:rsidRPr="00755771">
        <w:tab/>
        <w:t>as trustee for, as nominee for, or otherwise on behalf of or on account of, another person; or</w:t>
      </w:r>
    </w:p>
    <w:p w:rsidR="004443BD" w:rsidRPr="00755771" w:rsidRDefault="004443BD" w:rsidP="007806B6">
      <w:pPr>
        <w:pStyle w:val="paragraph"/>
      </w:pPr>
      <w:r w:rsidRPr="00755771">
        <w:tab/>
        <w:t>(b)</w:t>
      </w:r>
      <w:r w:rsidRPr="00755771">
        <w:tab/>
        <w:t>in a fiduciary capacity.</w:t>
      </w:r>
    </w:p>
    <w:p w:rsidR="004443BD" w:rsidRPr="00755771" w:rsidRDefault="004443BD" w:rsidP="007806B6">
      <w:pPr>
        <w:pStyle w:val="subsection"/>
      </w:pPr>
      <w:r w:rsidRPr="00755771">
        <w:lastRenderedPageBreak/>
        <w:tab/>
        <w:t>(2B)</w:t>
      </w:r>
      <w:r w:rsidRPr="00755771">
        <w:tab/>
      </w:r>
      <w:r w:rsidR="0070684F">
        <w:t>Subsection (</w:t>
      </w:r>
      <w:r w:rsidRPr="00755771">
        <w:t xml:space="preserve">2A) is to avoid doubt, is not to limit the generality of anything in </w:t>
      </w:r>
      <w:r w:rsidR="0070684F">
        <w:t>subsection (</w:t>
      </w:r>
      <w:r w:rsidRPr="00755771">
        <w:t>1) and is not to affect by implication the interpretation of any other provision of this Law.</w:t>
      </w:r>
    </w:p>
    <w:p w:rsidR="00AD7288" w:rsidRPr="00755771" w:rsidRDefault="00AD7288" w:rsidP="00AD7288">
      <w:pPr>
        <w:pStyle w:val="subsection"/>
      </w:pPr>
      <w:r w:rsidRPr="00755771">
        <w:tab/>
        <w:t>(2)</w:t>
      </w:r>
      <w:r w:rsidRPr="00755771">
        <w:tab/>
        <w:t xml:space="preserve">An order under </w:t>
      </w:r>
      <w:r w:rsidR="0070684F">
        <w:t>subsection (</w:t>
      </w:r>
      <w:r w:rsidRPr="00755771">
        <w:t>1) prohibiting conduct may prohibit the conduct either absolutely or subject to conditions.</w:t>
      </w:r>
    </w:p>
    <w:p w:rsidR="00AD7288" w:rsidRPr="00755771" w:rsidRDefault="00AD7288" w:rsidP="00AD7288">
      <w:pPr>
        <w:pStyle w:val="subsection"/>
      </w:pPr>
      <w:r w:rsidRPr="00755771">
        <w:tab/>
        <w:t>(3)</w:t>
      </w:r>
      <w:r w:rsidRPr="00755771">
        <w:tab/>
        <w:t xml:space="preserve">Where an application is made to the Court for an order under </w:t>
      </w:r>
      <w:r w:rsidR="0070684F">
        <w:t>subsection (</w:t>
      </w:r>
      <w:r w:rsidRPr="00755771">
        <w:t>1), the Court may, if in the opinion of the Court it is desirable to do so, before considering the application, grant an interim order, being an order of the kind applied for that is expressed to have effect pending the determination of the application.</w:t>
      </w:r>
    </w:p>
    <w:p w:rsidR="00AD7288" w:rsidRPr="00755771" w:rsidRDefault="00AD7288" w:rsidP="00AD7288">
      <w:pPr>
        <w:pStyle w:val="subsection"/>
      </w:pPr>
      <w:r w:rsidRPr="00755771">
        <w:tab/>
        <w:t>(4)</w:t>
      </w:r>
      <w:r w:rsidRPr="00755771">
        <w:tab/>
        <w:t xml:space="preserve">On an application under </w:t>
      </w:r>
      <w:r w:rsidR="0070684F">
        <w:t>subsection (</w:t>
      </w:r>
      <w:r w:rsidRPr="00755771">
        <w:t xml:space="preserve">1), the Court shall not require the applicant or any other person, as a condition of granting an interim order under </w:t>
      </w:r>
      <w:r w:rsidR="0070684F">
        <w:t>subsection (</w:t>
      </w:r>
      <w:r w:rsidRPr="00755771">
        <w:t>3), to give an undertaking as to damages.</w:t>
      </w:r>
    </w:p>
    <w:p w:rsidR="00AD7288" w:rsidRPr="00755771" w:rsidRDefault="00AD7288" w:rsidP="00AD7288">
      <w:pPr>
        <w:pStyle w:val="subsection"/>
      </w:pPr>
      <w:r w:rsidRPr="00755771">
        <w:tab/>
        <w:t>(5)</w:t>
      </w:r>
      <w:r w:rsidRPr="00755771">
        <w:tab/>
        <w:t>Where the Court has made an order under this section on a person</w:t>
      </w:r>
      <w:r w:rsidR="00DE45B9" w:rsidRPr="00755771">
        <w:t>’</w:t>
      </w:r>
      <w:r w:rsidRPr="00755771">
        <w:t>s application, the Court may, on application by that person or by any person affected by the order, make a further order discharging or varying the first</w:t>
      </w:r>
      <w:r w:rsidR="0070684F">
        <w:noBreakHyphen/>
      </w:r>
      <w:r w:rsidRPr="00755771">
        <w:t>mentioned order.</w:t>
      </w:r>
    </w:p>
    <w:p w:rsidR="00AD7288" w:rsidRPr="00755771" w:rsidRDefault="00AD7288" w:rsidP="00AD7288">
      <w:pPr>
        <w:pStyle w:val="subsection"/>
      </w:pPr>
      <w:r w:rsidRPr="00755771">
        <w:tab/>
        <w:t>(6)</w:t>
      </w:r>
      <w:r w:rsidRPr="00755771">
        <w:tab/>
        <w:t xml:space="preserve">An order made under </w:t>
      </w:r>
      <w:r w:rsidR="0070684F">
        <w:t>subsection (</w:t>
      </w:r>
      <w:r w:rsidRPr="00755771">
        <w:t>1) or (2) may be expressed to operate for a specified period or until the order is discharged by a further order under this section.</w:t>
      </w:r>
    </w:p>
    <w:p w:rsidR="00AD7288" w:rsidRPr="00755771" w:rsidRDefault="00AD7288" w:rsidP="00AD7288">
      <w:pPr>
        <w:pStyle w:val="subsection"/>
      </w:pPr>
      <w:r w:rsidRPr="00755771">
        <w:tab/>
        <w:t>(7)</w:t>
      </w:r>
      <w:r w:rsidRPr="00755771">
        <w:tab/>
        <w:t>Nothing in this section affects the powers that the Court has apart from this section.</w:t>
      </w:r>
    </w:p>
    <w:p w:rsidR="00AD7288" w:rsidRPr="00755771" w:rsidRDefault="00AD7288" w:rsidP="00AD7288">
      <w:pPr>
        <w:pStyle w:val="subsection"/>
      </w:pPr>
      <w:r w:rsidRPr="00755771">
        <w:tab/>
        <w:t>(8)</w:t>
      </w:r>
      <w:r w:rsidRPr="00755771">
        <w:tab/>
        <w:t xml:space="preserve">This section has effect subject to the </w:t>
      </w:r>
      <w:r w:rsidRPr="00755771">
        <w:rPr>
          <w:i/>
        </w:rPr>
        <w:t>Bankruptcy Act 1966</w:t>
      </w:r>
      <w:r w:rsidRPr="00755771">
        <w:t>.</w:t>
      </w:r>
    </w:p>
    <w:p w:rsidR="00AD7288" w:rsidRPr="00755771" w:rsidRDefault="00AD7288" w:rsidP="00AD7288">
      <w:pPr>
        <w:pStyle w:val="subsection"/>
      </w:pPr>
      <w:r w:rsidRPr="00755771">
        <w:tab/>
        <w:t>(9)</w:t>
      </w:r>
      <w:r w:rsidRPr="00755771">
        <w:tab/>
        <w:t>A person shall not contravene an order by the Court under this section that is applicable to the person.</w:t>
      </w:r>
    </w:p>
    <w:p w:rsidR="00AD7288" w:rsidRPr="00755771" w:rsidRDefault="00AD7288" w:rsidP="00AD7288">
      <w:pPr>
        <w:pStyle w:val="ActHead5"/>
      </w:pPr>
      <w:bookmarkStart w:id="130" w:name="_Toc176505392"/>
      <w:r w:rsidRPr="0070684F">
        <w:rPr>
          <w:rStyle w:val="CharSectno"/>
        </w:rPr>
        <w:t>1324</w:t>
      </w:r>
      <w:r w:rsidRPr="00755771">
        <w:t xml:space="preserve">  Injunctions</w:t>
      </w:r>
      <w:bookmarkEnd w:id="130"/>
    </w:p>
    <w:p w:rsidR="00AD7288" w:rsidRPr="00755771" w:rsidRDefault="00AD7288" w:rsidP="00AD7288">
      <w:pPr>
        <w:pStyle w:val="subsection"/>
      </w:pPr>
      <w:r w:rsidRPr="00755771">
        <w:tab/>
        <w:t>(1)</w:t>
      </w:r>
      <w:r w:rsidRPr="00755771">
        <w:tab/>
        <w:t>Where a person has engaged, is engaging or is proposing to engage in conduct that constituted, constitutes or would constitute:</w:t>
      </w:r>
    </w:p>
    <w:p w:rsidR="00AD7288" w:rsidRPr="00755771" w:rsidRDefault="00AD7288" w:rsidP="00AD7288">
      <w:pPr>
        <w:pStyle w:val="paragraph"/>
      </w:pPr>
      <w:r w:rsidRPr="00755771">
        <w:lastRenderedPageBreak/>
        <w:tab/>
        <w:t>(a)</w:t>
      </w:r>
      <w:r w:rsidRPr="00755771">
        <w:tab/>
        <w:t>a contravention of this Law;</w:t>
      </w:r>
    </w:p>
    <w:p w:rsidR="00AD7288" w:rsidRPr="00755771" w:rsidRDefault="00AD7288" w:rsidP="00AD7288">
      <w:pPr>
        <w:pStyle w:val="paragraph"/>
      </w:pPr>
      <w:r w:rsidRPr="00755771">
        <w:tab/>
        <w:t>(b)</w:t>
      </w:r>
      <w:r w:rsidRPr="00755771">
        <w:tab/>
        <w:t>attempting to contravene this Law;</w:t>
      </w:r>
    </w:p>
    <w:p w:rsidR="00AD7288" w:rsidRPr="00755771" w:rsidRDefault="00AD7288" w:rsidP="00AD7288">
      <w:pPr>
        <w:pStyle w:val="paragraph"/>
      </w:pPr>
      <w:r w:rsidRPr="00755771">
        <w:tab/>
        <w:t>(c)</w:t>
      </w:r>
      <w:r w:rsidRPr="00755771">
        <w:tab/>
        <w:t>aiding, abetting, counselling or procuring a person to contravene this Law;</w:t>
      </w:r>
    </w:p>
    <w:p w:rsidR="00AD7288" w:rsidRPr="00755771" w:rsidRDefault="00AD7288" w:rsidP="00AD7288">
      <w:pPr>
        <w:pStyle w:val="paragraph"/>
      </w:pPr>
      <w:r w:rsidRPr="00755771">
        <w:tab/>
        <w:t>(d)</w:t>
      </w:r>
      <w:r w:rsidRPr="00755771">
        <w:tab/>
        <w:t>inducing or attempting to induce, whether by threats, promises or otherwise, a person to contravene this Law;</w:t>
      </w:r>
    </w:p>
    <w:p w:rsidR="00AD7288" w:rsidRPr="00755771" w:rsidRDefault="00AD7288" w:rsidP="00AD7288">
      <w:pPr>
        <w:pStyle w:val="paragraph"/>
      </w:pPr>
      <w:r w:rsidRPr="00755771">
        <w:tab/>
        <w:t>(e)</w:t>
      </w:r>
      <w:r w:rsidRPr="00755771">
        <w:tab/>
        <w:t>being in any way, directly or indirectly, knowingly concerned in, or party to, the contravention by a person of this Law; or</w:t>
      </w:r>
    </w:p>
    <w:p w:rsidR="00AD7288" w:rsidRPr="00755771" w:rsidRDefault="00AD7288" w:rsidP="00AD7288">
      <w:pPr>
        <w:pStyle w:val="paragraph"/>
      </w:pPr>
      <w:r w:rsidRPr="00755771">
        <w:tab/>
        <w:t>(f)</w:t>
      </w:r>
      <w:r w:rsidRPr="00755771">
        <w:tab/>
        <w:t>conspiring with others to contravene this Law;</w:t>
      </w:r>
    </w:p>
    <w:p w:rsidR="00AD7288" w:rsidRPr="00755771" w:rsidRDefault="00AD7288" w:rsidP="00AD7288">
      <w:pPr>
        <w:pStyle w:val="subsection2"/>
      </w:pPr>
      <w:r w:rsidRPr="00755771">
        <w:t>the Court may, on the application of the Commission, or of a person whose interests have been, are or would be affected by the conduct, grant an injunction, on such terms as the Court thinks appropriate, restraining the first</w:t>
      </w:r>
      <w:r w:rsidR="0070684F">
        <w:noBreakHyphen/>
      </w:r>
      <w:r w:rsidRPr="00755771">
        <w:t>mentioned person from engaging in the conduct and, if in the opinion of the Court it is desirable to do so, requiring that person to do any act or thing.</w:t>
      </w:r>
    </w:p>
    <w:p w:rsidR="001F6986" w:rsidRPr="00755771" w:rsidRDefault="001F6986" w:rsidP="001F6986">
      <w:pPr>
        <w:pStyle w:val="subsection"/>
      </w:pPr>
      <w:r w:rsidRPr="00755771">
        <w:tab/>
        <w:t>(1A)</w:t>
      </w:r>
      <w:r w:rsidRPr="00755771">
        <w:tab/>
        <w:t xml:space="preserve">For the purposes of </w:t>
      </w:r>
      <w:r w:rsidR="0070684F">
        <w:t>subsection (</w:t>
      </w:r>
      <w:r w:rsidRPr="00755771">
        <w:t>1):</w:t>
      </w:r>
    </w:p>
    <w:p w:rsidR="001F6986" w:rsidRPr="00755771" w:rsidRDefault="001F6986" w:rsidP="001F6986">
      <w:pPr>
        <w:pStyle w:val="paragraph"/>
      </w:pPr>
      <w:r w:rsidRPr="00755771">
        <w:rPr>
          <w:i/>
        </w:rPr>
        <w:tab/>
      </w:r>
      <w:r w:rsidRPr="00755771">
        <w:t>(a)</w:t>
      </w:r>
      <w:r w:rsidRPr="00755771">
        <w:tab/>
        <w:t>a contravention of this Law affects the interests of a creditor or member of a company if the insolvency of the company is an element of the contravention; and</w:t>
      </w:r>
    </w:p>
    <w:p w:rsidR="001F6986" w:rsidRPr="00755771" w:rsidRDefault="001F6986" w:rsidP="001F6986">
      <w:pPr>
        <w:pStyle w:val="paragraph"/>
      </w:pPr>
      <w:r w:rsidRPr="00755771">
        <w:rPr>
          <w:i/>
        </w:rPr>
        <w:tab/>
      </w:r>
      <w:r w:rsidRPr="00755771">
        <w:t>(b)</w:t>
      </w:r>
      <w:r w:rsidRPr="00755771">
        <w:tab/>
        <w:t>a company’s contravention of:</w:t>
      </w:r>
    </w:p>
    <w:p w:rsidR="000C3EDD" w:rsidRPr="00755771" w:rsidRDefault="000C3EDD" w:rsidP="000C3EDD">
      <w:pPr>
        <w:pStyle w:val="paragraphsub"/>
      </w:pPr>
      <w:r w:rsidRPr="00755771">
        <w:tab/>
        <w:t>(ia)</w:t>
      </w:r>
      <w:r w:rsidRPr="00755771">
        <w:tab/>
      </w:r>
      <w:r w:rsidR="0070684F">
        <w:t>paragraph 2</w:t>
      </w:r>
      <w:r w:rsidRPr="00755771">
        <w:t>56B(1)(b) (share capital reduction not to prejudice ability to pay creditors); or</w:t>
      </w:r>
    </w:p>
    <w:p w:rsidR="001F6986" w:rsidRPr="00755771" w:rsidRDefault="001F6986" w:rsidP="001F6986">
      <w:pPr>
        <w:pStyle w:val="paragraphsub"/>
      </w:pPr>
      <w:r w:rsidRPr="00755771">
        <w:tab/>
        <w:t>(i)</w:t>
      </w:r>
      <w:r w:rsidRPr="00755771">
        <w:tab/>
      </w:r>
      <w:r w:rsidR="0070684F">
        <w:t>paragraph 2</w:t>
      </w:r>
      <w:r w:rsidRPr="00755771">
        <w:t>57A(1)(a) (share buy</w:t>
      </w:r>
      <w:r w:rsidR="0070684F">
        <w:noBreakHyphen/>
      </w:r>
      <w:r w:rsidRPr="00755771">
        <w:t>back not to prejudice ability to pay creditors); or</w:t>
      </w:r>
    </w:p>
    <w:p w:rsidR="001F6986" w:rsidRPr="00755771" w:rsidRDefault="001F6986" w:rsidP="001F6986">
      <w:pPr>
        <w:pStyle w:val="paragraphsub"/>
      </w:pPr>
      <w:r w:rsidRPr="00755771">
        <w:tab/>
        <w:t>(ii)</w:t>
      </w:r>
      <w:r w:rsidRPr="00755771">
        <w:tab/>
      </w:r>
      <w:r w:rsidR="0070684F">
        <w:t>paragraph 2</w:t>
      </w:r>
      <w:r w:rsidRPr="00755771">
        <w:t>60A(1)(a) (financial assistance for share acquisition not to prejudice company or shareholders or ability to pay creditors);</w:t>
      </w:r>
      <w:r w:rsidR="00284E8B" w:rsidRPr="00755771">
        <w:t xml:space="preserve"> and</w:t>
      </w:r>
    </w:p>
    <w:p w:rsidR="00284E8B" w:rsidRPr="00755771" w:rsidRDefault="00284E8B" w:rsidP="00284E8B">
      <w:pPr>
        <w:pStyle w:val="paragraph"/>
      </w:pPr>
      <w:r w:rsidRPr="00755771">
        <w:tab/>
        <w:t>(c)</w:t>
      </w:r>
      <w:r w:rsidRPr="00755771">
        <w:tab/>
        <w:t xml:space="preserve">a company’s contravention of </w:t>
      </w:r>
      <w:r w:rsidR="0070684F">
        <w:t>paragraph 2</w:t>
      </w:r>
      <w:r w:rsidRPr="00755771">
        <w:t>56B(1)(a) (fair and reasonable test for share capital reduction) affects the interests of a member of the company.</w:t>
      </w:r>
    </w:p>
    <w:p w:rsidR="001F6986" w:rsidRPr="00755771" w:rsidRDefault="001F6986" w:rsidP="001F6986">
      <w:pPr>
        <w:pStyle w:val="subsection2"/>
      </w:pPr>
      <w:r w:rsidRPr="00755771">
        <w:t xml:space="preserve">This subsection does not limit </w:t>
      </w:r>
      <w:r w:rsidR="0070684F">
        <w:t>subsection (</w:t>
      </w:r>
      <w:r w:rsidRPr="00755771">
        <w:t>1) in any way.</w:t>
      </w:r>
    </w:p>
    <w:p w:rsidR="001F6986" w:rsidRPr="00755771" w:rsidRDefault="001F6986" w:rsidP="001F6986">
      <w:pPr>
        <w:pStyle w:val="subsection"/>
      </w:pPr>
      <w:r w:rsidRPr="00755771">
        <w:tab/>
        <w:t>(1B)</w:t>
      </w:r>
      <w:r w:rsidRPr="00755771">
        <w:tab/>
        <w:t>If the ground relied on in an application for an injunction is conduct or proposed conduct of a company or other person that it is alleged constitutes, or would constitute:</w:t>
      </w:r>
    </w:p>
    <w:p w:rsidR="001F6986" w:rsidRPr="00755771" w:rsidRDefault="001F6986" w:rsidP="001F6986">
      <w:pPr>
        <w:pStyle w:val="paragraph"/>
      </w:pPr>
      <w:r w:rsidRPr="00755771">
        <w:lastRenderedPageBreak/>
        <w:tab/>
        <w:t>(a)</w:t>
      </w:r>
      <w:r w:rsidRPr="00755771">
        <w:tab/>
        <w:t xml:space="preserve">a contravention of </w:t>
      </w:r>
      <w:r w:rsidR="0070684F">
        <w:t>paragraph 2</w:t>
      </w:r>
      <w:r w:rsidR="00E37A04" w:rsidRPr="00755771">
        <w:t xml:space="preserve">56B(1)(a) or (b), </w:t>
      </w:r>
      <w:r w:rsidR="0070684F">
        <w:t>section 2</w:t>
      </w:r>
      <w:r w:rsidRPr="00755771">
        <w:t xml:space="preserve">57A or </w:t>
      </w:r>
      <w:r w:rsidR="0070684F">
        <w:t>paragraph 2</w:t>
      </w:r>
      <w:r w:rsidRPr="00755771">
        <w:t>60A(1)(a); or</w:t>
      </w:r>
    </w:p>
    <w:p w:rsidR="001F6986" w:rsidRPr="00755771" w:rsidRDefault="001F6986" w:rsidP="001F6986">
      <w:pPr>
        <w:pStyle w:val="paragraph"/>
      </w:pPr>
      <w:r w:rsidRPr="00755771">
        <w:tab/>
        <w:t>(b)</w:t>
      </w:r>
      <w:r w:rsidRPr="00755771">
        <w:tab/>
        <w:t>a contravention of a provision of this Law involving the insolvency of the company because of:</w:t>
      </w:r>
    </w:p>
    <w:p w:rsidR="001F6986" w:rsidRPr="00755771" w:rsidRDefault="001F6986" w:rsidP="001F6986">
      <w:pPr>
        <w:pStyle w:val="paragraphsub"/>
      </w:pPr>
      <w:r w:rsidRPr="00755771">
        <w:tab/>
        <w:t>(i)</w:t>
      </w:r>
      <w:r w:rsidRPr="00755771">
        <w:tab/>
        <w:t xml:space="preserve">the company making a reduction of its share capital to which </w:t>
      </w:r>
      <w:r w:rsidR="0070684F">
        <w:t>Division 1</w:t>
      </w:r>
      <w:r w:rsidRPr="00755771">
        <w:t xml:space="preserve"> of </w:t>
      </w:r>
      <w:r w:rsidR="0070684F">
        <w:t>Part 2</w:t>
      </w:r>
      <w:r w:rsidRPr="00755771">
        <w:t>J.1 applies; or</w:t>
      </w:r>
    </w:p>
    <w:p w:rsidR="001F6986" w:rsidRPr="00755771" w:rsidRDefault="001F6986" w:rsidP="001F6986">
      <w:pPr>
        <w:pStyle w:val="paragraphsub"/>
      </w:pPr>
      <w:r w:rsidRPr="00755771">
        <w:tab/>
        <w:t>(ii)</w:t>
      </w:r>
      <w:r w:rsidRPr="00755771">
        <w:tab/>
        <w:t>the company buying back its shares; or</w:t>
      </w:r>
    </w:p>
    <w:p w:rsidR="001F6986" w:rsidRPr="00755771" w:rsidRDefault="001F6986" w:rsidP="001F6986">
      <w:pPr>
        <w:pStyle w:val="paragraphsub"/>
      </w:pPr>
      <w:r w:rsidRPr="00755771">
        <w:tab/>
        <w:t>(iii)</w:t>
      </w:r>
      <w:r w:rsidRPr="00755771">
        <w:tab/>
        <w:t xml:space="preserve">the company giving financial assistance to which </w:t>
      </w:r>
      <w:r w:rsidR="0070684F">
        <w:t>Part 2</w:t>
      </w:r>
      <w:r w:rsidRPr="00755771">
        <w:t>J.3 applies;</w:t>
      </w:r>
    </w:p>
    <w:p w:rsidR="001F6986" w:rsidRPr="00755771" w:rsidRDefault="001F6986" w:rsidP="001F6986">
      <w:pPr>
        <w:pStyle w:val="subsection2"/>
      </w:pPr>
      <w:r w:rsidRPr="00755771">
        <w:t>the Court must assume that the conduct constitutes, or would constitute, a contravention of that paragraph, section or provision unless the company or person proves otherwise.</w:t>
      </w:r>
    </w:p>
    <w:p w:rsidR="00AD7288" w:rsidRPr="00755771" w:rsidRDefault="00AD7288" w:rsidP="00AD7288">
      <w:pPr>
        <w:pStyle w:val="subsection"/>
      </w:pPr>
      <w:r w:rsidRPr="00755771">
        <w:tab/>
        <w:t>(2)</w:t>
      </w:r>
      <w:r w:rsidRPr="00755771">
        <w:tab/>
        <w:t>Where a person has refused or failed, is refusing or failing, or is proposing to refuse or fail, to do an act or thing that the person is required by this Law to do, the Court may, on the application of:</w:t>
      </w:r>
    </w:p>
    <w:p w:rsidR="00AD7288" w:rsidRPr="00755771" w:rsidRDefault="00AD7288" w:rsidP="00AD7288">
      <w:pPr>
        <w:pStyle w:val="paragraph"/>
      </w:pPr>
      <w:r w:rsidRPr="00755771">
        <w:tab/>
        <w:t>(a)</w:t>
      </w:r>
      <w:r w:rsidRPr="00755771">
        <w:tab/>
        <w:t>the Commission; or</w:t>
      </w:r>
    </w:p>
    <w:p w:rsidR="00AD7288" w:rsidRPr="00755771" w:rsidRDefault="00AD7288" w:rsidP="00AD7288">
      <w:pPr>
        <w:pStyle w:val="paragraph"/>
      </w:pPr>
      <w:r w:rsidRPr="00755771">
        <w:tab/>
        <w:t>(b)</w:t>
      </w:r>
      <w:r w:rsidRPr="00755771">
        <w:tab/>
        <w:t>any person whose interests have been, are or would be affected by the refusal or failure to do that act or thing;</w:t>
      </w:r>
    </w:p>
    <w:p w:rsidR="00AD7288" w:rsidRPr="00755771" w:rsidRDefault="00AD7288" w:rsidP="00AD7288">
      <w:pPr>
        <w:pStyle w:val="subsection2"/>
      </w:pPr>
      <w:r w:rsidRPr="00755771">
        <w:t>grant an injunction, on such terms as the Court thinks appropriate, requiring the first</w:t>
      </w:r>
      <w:r w:rsidR="0070684F">
        <w:noBreakHyphen/>
      </w:r>
      <w:r w:rsidRPr="00755771">
        <w:t>mentioned person to do that act or thing.</w:t>
      </w:r>
    </w:p>
    <w:p w:rsidR="00AD7288" w:rsidRPr="00755771" w:rsidRDefault="00AD7288" w:rsidP="00AD7288">
      <w:pPr>
        <w:pStyle w:val="subsection"/>
      </w:pPr>
      <w:r w:rsidRPr="00755771">
        <w:tab/>
        <w:t>(3)</w:t>
      </w:r>
      <w:r w:rsidRPr="00755771">
        <w:tab/>
        <w:t xml:space="preserve">Where an application for an injunction under </w:t>
      </w:r>
      <w:r w:rsidR="0070684F">
        <w:t>subsection (</w:t>
      </w:r>
      <w:r w:rsidRPr="00755771">
        <w:t>1) or (2) has been made, the Court may, if the Court determines it to be appropriate, grant an injunction by consent of all the parties to the proceedings, whether or not the Court is satisfied that that subsection applies.</w:t>
      </w:r>
    </w:p>
    <w:p w:rsidR="00AD7288" w:rsidRPr="00755771" w:rsidRDefault="00AD7288" w:rsidP="00AD7288">
      <w:pPr>
        <w:pStyle w:val="subsection"/>
      </w:pPr>
      <w:r w:rsidRPr="00755771">
        <w:tab/>
        <w:t>(4)</w:t>
      </w:r>
      <w:r w:rsidRPr="00755771">
        <w:tab/>
        <w:t xml:space="preserve">Where in the opinion of the Court it is desirable to do so, the Court may grant an interim injunction pending determination of an application under </w:t>
      </w:r>
      <w:r w:rsidR="0070684F">
        <w:t>subsection (</w:t>
      </w:r>
      <w:r w:rsidRPr="00755771">
        <w:t>1).</w:t>
      </w:r>
    </w:p>
    <w:p w:rsidR="00AD7288" w:rsidRPr="00755771" w:rsidRDefault="00AD7288" w:rsidP="00AD7288">
      <w:pPr>
        <w:pStyle w:val="subsection"/>
      </w:pPr>
      <w:r w:rsidRPr="00755771">
        <w:tab/>
        <w:t>(5)</w:t>
      </w:r>
      <w:r w:rsidRPr="00755771">
        <w:tab/>
        <w:t xml:space="preserve">The Court may discharge or vary an injunction granted under </w:t>
      </w:r>
      <w:r w:rsidR="0070684F">
        <w:t>subsection (</w:t>
      </w:r>
      <w:r w:rsidRPr="00755771">
        <w:t>1), (2) or (4).</w:t>
      </w:r>
    </w:p>
    <w:p w:rsidR="00AD7288" w:rsidRPr="00755771" w:rsidRDefault="00AD7288" w:rsidP="00AD7288">
      <w:pPr>
        <w:pStyle w:val="subsection"/>
      </w:pPr>
      <w:r w:rsidRPr="00755771">
        <w:tab/>
        <w:t>(6)</w:t>
      </w:r>
      <w:r w:rsidRPr="00755771">
        <w:tab/>
        <w:t>The power of the Court to grant an injunction restraining a person from engaging in conduct may be exercised:</w:t>
      </w:r>
    </w:p>
    <w:p w:rsidR="00AD7288" w:rsidRPr="00755771" w:rsidRDefault="00AD7288" w:rsidP="00AD7288">
      <w:pPr>
        <w:pStyle w:val="paragraph"/>
      </w:pPr>
      <w:r w:rsidRPr="00755771">
        <w:lastRenderedPageBreak/>
        <w:tab/>
        <w:t>(a)</w:t>
      </w:r>
      <w:r w:rsidRPr="00755771">
        <w:tab/>
        <w:t>whether or not it appears to the Court that the person intends to engage again, or to continue to engage, in conduct of that kind;</w:t>
      </w:r>
    </w:p>
    <w:p w:rsidR="00AD7288" w:rsidRPr="00755771" w:rsidRDefault="00AD7288" w:rsidP="00AD7288">
      <w:pPr>
        <w:pStyle w:val="paragraph"/>
      </w:pPr>
      <w:r w:rsidRPr="00755771">
        <w:tab/>
        <w:t>(b)</w:t>
      </w:r>
      <w:r w:rsidRPr="00755771">
        <w:tab/>
        <w:t>whether or not the person has previously engaged in conduct of that kind; and</w:t>
      </w:r>
    </w:p>
    <w:p w:rsidR="00AD7288" w:rsidRPr="00755771" w:rsidRDefault="00AD7288" w:rsidP="00AD7288">
      <w:pPr>
        <w:pStyle w:val="paragraph"/>
      </w:pPr>
      <w:r w:rsidRPr="00755771">
        <w:tab/>
        <w:t>(c)</w:t>
      </w:r>
      <w:r w:rsidRPr="00755771">
        <w:tab/>
        <w:t>whether or not there is an imminent danger of substantial damage to any person if the first</w:t>
      </w:r>
      <w:r w:rsidR="0070684F">
        <w:noBreakHyphen/>
      </w:r>
      <w:r w:rsidRPr="00755771">
        <w:t>mentioned person engages in conduct of that kind.</w:t>
      </w:r>
    </w:p>
    <w:p w:rsidR="00AD7288" w:rsidRPr="00755771" w:rsidRDefault="00AD7288" w:rsidP="00AD7288">
      <w:pPr>
        <w:pStyle w:val="subsection"/>
      </w:pPr>
      <w:r w:rsidRPr="00755771">
        <w:tab/>
        <w:t>(7)</w:t>
      </w:r>
      <w:r w:rsidRPr="00755771">
        <w:tab/>
        <w:t>The power of the Court to grant an injunction requiring a person to do an act or thing may be exercised:</w:t>
      </w:r>
    </w:p>
    <w:p w:rsidR="00AD7288" w:rsidRPr="00755771" w:rsidRDefault="00AD7288" w:rsidP="00AD7288">
      <w:pPr>
        <w:pStyle w:val="paragraph"/>
      </w:pPr>
      <w:r w:rsidRPr="00755771">
        <w:tab/>
        <w:t>(a)</w:t>
      </w:r>
      <w:r w:rsidRPr="00755771">
        <w:tab/>
        <w:t>whether or not it appears to the Court that the person intends to refuse or fail again, or to continue to refuse or fail, to do that act or thing;</w:t>
      </w:r>
    </w:p>
    <w:p w:rsidR="00AD7288" w:rsidRPr="00755771" w:rsidRDefault="00AD7288" w:rsidP="00AD7288">
      <w:pPr>
        <w:pStyle w:val="paragraph"/>
      </w:pPr>
      <w:r w:rsidRPr="00755771">
        <w:tab/>
        <w:t>(b)</w:t>
      </w:r>
      <w:r w:rsidRPr="00755771">
        <w:tab/>
        <w:t>whether or not the person has previously refused or failed to do that act or thing; and</w:t>
      </w:r>
    </w:p>
    <w:p w:rsidR="00AD7288" w:rsidRPr="00755771" w:rsidRDefault="00AD7288" w:rsidP="00AD7288">
      <w:pPr>
        <w:pStyle w:val="paragraph"/>
      </w:pPr>
      <w:r w:rsidRPr="00755771">
        <w:tab/>
        <w:t>(c)</w:t>
      </w:r>
      <w:r w:rsidRPr="00755771">
        <w:tab/>
        <w:t>whether or not there is an imminent danger of substantial damage to any person if the first</w:t>
      </w:r>
      <w:r w:rsidR="0070684F">
        <w:noBreakHyphen/>
      </w:r>
      <w:r w:rsidRPr="00755771">
        <w:t>mentioned person refuses or fails to do that act or thing.</w:t>
      </w:r>
    </w:p>
    <w:p w:rsidR="00AD7288" w:rsidRPr="00755771" w:rsidRDefault="00AD7288" w:rsidP="00AD7288">
      <w:pPr>
        <w:pStyle w:val="subsection"/>
      </w:pPr>
      <w:r w:rsidRPr="00755771">
        <w:tab/>
        <w:t>(8)</w:t>
      </w:r>
      <w:r w:rsidRPr="00755771">
        <w:tab/>
        <w:t>Where the Commission applies to the Court for the grant of an injunction under this section, the Court shall not require the applicant or any other person, as a condition of granting an interim injunction, to give an undertaking as to damages.</w:t>
      </w:r>
    </w:p>
    <w:p w:rsidR="00AD7288" w:rsidRPr="00755771" w:rsidRDefault="00AD7288" w:rsidP="00AD7288">
      <w:pPr>
        <w:pStyle w:val="subsection"/>
      </w:pPr>
      <w:r w:rsidRPr="00755771">
        <w:tab/>
        <w:t>(9)</w:t>
      </w:r>
      <w:r w:rsidRPr="00755771">
        <w:tab/>
        <w:t xml:space="preserve">In proceedings under this section against a person the Court may make an order under </w:t>
      </w:r>
      <w:r w:rsidR="0070684F">
        <w:t>section 1</w:t>
      </w:r>
      <w:r w:rsidRPr="00755771">
        <w:t>323 in respect of the person.</w:t>
      </w:r>
    </w:p>
    <w:p w:rsidR="00AD7288" w:rsidRPr="00755771" w:rsidRDefault="00AD7288" w:rsidP="00AD7288">
      <w:pPr>
        <w:pStyle w:val="subsection"/>
      </w:pPr>
      <w:r w:rsidRPr="00755771">
        <w:tab/>
        <w:t>(10)</w:t>
      </w:r>
      <w:r w:rsidRPr="00755771">
        <w:tab/>
        <w:t>Where the Court has power under this section to grant an injunction restraining a person from engaging in particular conduct, or requiring a person to do a particular act or thing, the Court may, either in addition to or in substitution for the grant of the injunction, order that person to pay damages to any other person.</w:t>
      </w:r>
    </w:p>
    <w:p w:rsidR="00AD7288" w:rsidRPr="00755771" w:rsidRDefault="00AD7288" w:rsidP="00AD7288">
      <w:pPr>
        <w:pStyle w:val="ActHead5"/>
      </w:pPr>
      <w:bookmarkStart w:id="131" w:name="_Toc176505393"/>
      <w:r w:rsidRPr="0070684F">
        <w:rPr>
          <w:rStyle w:val="CharSectno"/>
        </w:rPr>
        <w:lastRenderedPageBreak/>
        <w:t>1325</w:t>
      </w:r>
      <w:r w:rsidRPr="00755771">
        <w:t xml:space="preserve">  Other orders</w:t>
      </w:r>
      <w:bookmarkEnd w:id="131"/>
    </w:p>
    <w:p w:rsidR="00AD7288" w:rsidRPr="00755771" w:rsidRDefault="00AD7288" w:rsidP="00AD7288">
      <w:pPr>
        <w:pStyle w:val="subsection"/>
      </w:pPr>
      <w:r w:rsidRPr="00755771">
        <w:tab/>
        <w:t>(1)</w:t>
      </w:r>
      <w:r w:rsidRPr="00755771">
        <w:tab/>
        <w:t xml:space="preserve">Where, in a proceeding instituted under, or for a contravention of, </w:t>
      </w:r>
      <w:r w:rsidR="0070684F">
        <w:t>Part 7</w:t>
      </w:r>
      <w:r w:rsidRPr="00755771">
        <w:t xml:space="preserve">.11 or 7.12, the Court finds that a person who is a party to the proceeding has suffered, or is likely to suffer, loss or damage because of conduct of another person that was engaged in in contravention of </w:t>
      </w:r>
      <w:r w:rsidR="0070684F">
        <w:t>Part 7</w:t>
      </w:r>
      <w:r w:rsidRPr="00755771">
        <w:t xml:space="preserve">.11 or 7.12, the Court may, whether or not it grants an injunction, or makes an order, under any other provision of this Law, make such order or orders as it thinks appropriate against the person who engaged in the conduct or a person who was involved in the contravention (including all or any of the orders mentioned in </w:t>
      </w:r>
      <w:r w:rsidR="0070684F">
        <w:t>subsection (</w:t>
      </w:r>
      <w:r w:rsidRPr="00755771">
        <w:t>5)) if the Court considers that the order or orders concerned will compensate the first</w:t>
      </w:r>
      <w:r w:rsidR="0070684F">
        <w:noBreakHyphen/>
      </w:r>
      <w:r w:rsidRPr="00755771">
        <w:t>mentioned person in whole or in part for the loss or damage or will prevent or reduce the loss or damage.</w:t>
      </w:r>
    </w:p>
    <w:p w:rsidR="00AD7288" w:rsidRPr="00755771" w:rsidRDefault="00AD7288" w:rsidP="00AD7288">
      <w:pPr>
        <w:pStyle w:val="subsection"/>
      </w:pPr>
      <w:r w:rsidRPr="00755771">
        <w:tab/>
        <w:t>(2)</w:t>
      </w:r>
      <w:r w:rsidRPr="00755771">
        <w:tab/>
        <w:t xml:space="preserve">The Court may, on the application of a person who has suffered, or is likely to suffer, loss or damage because of conduct of another person that was engaged in in contravention of </w:t>
      </w:r>
      <w:r w:rsidR="0070684F">
        <w:t>Part 7</w:t>
      </w:r>
      <w:r w:rsidRPr="00755771">
        <w:t xml:space="preserve">.11 or 7.12, or on the application of the Commission in accordance with </w:t>
      </w:r>
      <w:r w:rsidR="0070684F">
        <w:t>subsection (</w:t>
      </w:r>
      <w:r w:rsidRPr="00755771">
        <w:t xml:space="preserve">3) on behalf of such a person or 2 or more such persons, make such order or orders as the Court thinks appropriate against the person who engaged in the conduct or a person who was involved in the contravention (including all or any of the orders mentioned in </w:t>
      </w:r>
      <w:r w:rsidR="0070684F">
        <w:t>subsection (</w:t>
      </w:r>
      <w:r w:rsidRPr="00755771">
        <w:t>5)) if the Court considers that the order or orders concerned will compensate the person who made the application, or the person or any of the persons on whose behalf the application was made, in whole or in part for the loss or damage, or will prevent or reduce the loss or damage suffered, or likely to be suffered, by such a person.</w:t>
      </w:r>
    </w:p>
    <w:p w:rsidR="00AD7288" w:rsidRPr="00755771" w:rsidRDefault="00AD7288" w:rsidP="00AD7288">
      <w:pPr>
        <w:pStyle w:val="subsection"/>
      </w:pPr>
      <w:r w:rsidRPr="00755771">
        <w:tab/>
        <w:t>(3)</w:t>
      </w:r>
      <w:r w:rsidRPr="00755771">
        <w:tab/>
        <w:t xml:space="preserve">Where, in a proceeding instituted for a contravention of </w:t>
      </w:r>
      <w:r w:rsidR="0070684F">
        <w:t>Part 7</w:t>
      </w:r>
      <w:r w:rsidRPr="00755771">
        <w:t xml:space="preserve">.11 or 7.12 or instituted by the Commission under </w:t>
      </w:r>
      <w:r w:rsidR="0070684F">
        <w:t>section 1</w:t>
      </w:r>
      <w:r w:rsidRPr="00755771">
        <w:t xml:space="preserve">324, a person is found to have engaged in conduct in contravention of </w:t>
      </w:r>
      <w:r w:rsidR="0070684F">
        <w:t>Part 7</w:t>
      </w:r>
      <w:r w:rsidRPr="00755771">
        <w:t xml:space="preserve">.11 or 7.12, the Commission may make an application under </w:t>
      </w:r>
      <w:r w:rsidR="0070684F">
        <w:t>subsection (</w:t>
      </w:r>
      <w:r w:rsidRPr="00755771">
        <w:t xml:space="preserve">2) on behalf of one or more persons identified in the application who have suffered, or are likely to suffer, loss or damage by the conduct, but the Commission shall not make such an application except with the consent in writing given before the </w:t>
      </w:r>
      <w:r w:rsidRPr="00755771">
        <w:lastRenderedPageBreak/>
        <w:t>application is made by the person, or by each of the persons, on whose behalf the application is made.</w:t>
      </w:r>
    </w:p>
    <w:p w:rsidR="00AD7288" w:rsidRPr="00755771" w:rsidRDefault="00AD7288" w:rsidP="00AD7288">
      <w:pPr>
        <w:pStyle w:val="subsection"/>
      </w:pPr>
      <w:r w:rsidRPr="00755771">
        <w:tab/>
        <w:t>(4)</w:t>
      </w:r>
      <w:r w:rsidRPr="00755771">
        <w:tab/>
        <w:t xml:space="preserve">An application under </w:t>
      </w:r>
      <w:r w:rsidR="0070684F">
        <w:t>subsection (</w:t>
      </w:r>
      <w:r w:rsidRPr="00755771">
        <w:t xml:space="preserve">2) may be made within </w:t>
      </w:r>
      <w:r w:rsidR="00CE02E2" w:rsidRPr="00755771">
        <w:t>6</w:t>
      </w:r>
      <w:r w:rsidRPr="00755771">
        <w:t xml:space="preserve"> years after the day on which the cause of action arose.</w:t>
      </w:r>
    </w:p>
    <w:p w:rsidR="00AD7288" w:rsidRPr="00755771" w:rsidRDefault="00AD7288" w:rsidP="00AD7288">
      <w:pPr>
        <w:pStyle w:val="subsection"/>
      </w:pPr>
      <w:r w:rsidRPr="00755771">
        <w:tab/>
        <w:t>(5)</w:t>
      </w:r>
      <w:r w:rsidRPr="00755771">
        <w:tab/>
        <w:t xml:space="preserve">The orders referred to in </w:t>
      </w:r>
      <w:r w:rsidR="0070684F">
        <w:t>subsections (</w:t>
      </w:r>
      <w:r w:rsidRPr="00755771">
        <w:t>1) and (2) are:</w:t>
      </w:r>
    </w:p>
    <w:p w:rsidR="00AD7288" w:rsidRPr="00755771" w:rsidRDefault="00AD7288" w:rsidP="00AD7288">
      <w:pPr>
        <w:pStyle w:val="paragraph"/>
      </w:pPr>
      <w:r w:rsidRPr="00755771">
        <w:tab/>
        <w:t>(a)</w:t>
      </w:r>
      <w:r w:rsidRPr="00755771">
        <w:tab/>
        <w:t xml:space="preserve">an order declaring the whole or any part of a contract made between the person who suffered, or is likely to suffer, the loss or damage and the person who engaged in the conduct or a person who was involved in the contravention constituted by the conduct, or of a collateral arrangement relating to such a contract, to be void and, if the Court thinks fit, to have been void </w:t>
      </w:r>
      <w:r w:rsidRPr="00755771">
        <w:rPr>
          <w:i/>
        </w:rPr>
        <w:t>ab initio</w:t>
      </w:r>
      <w:r w:rsidRPr="00755771">
        <w:t xml:space="preserve"> or at all times on and after a specified day before the order is made;</w:t>
      </w:r>
    </w:p>
    <w:p w:rsidR="00AD7288" w:rsidRPr="00755771" w:rsidRDefault="00AD7288" w:rsidP="00AD7288">
      <w:pPr>
        <w:pStyle w:val="paragraph"/>
      </w:pPr>
      <w:r w:rsidRPr="00755771">
        <w:tab/>
        <w:t>(b)</w:t>
      </w:r>
      <w:r w:rsidRPr="00755771">
        <w:tab/>
        <w:t>an order varying such a contract or arrangement in such manner as is specified in the order and, if the Court thinks fit, declaring the contract or arrangement to have had effect as so varied on and after a specified day before the order is made;</w:t>
      </w:r>
    </w:p>
    <w:p w:rsidR="00AD7288" w:rsidRPr="00755771" w:rsidRDefault="00AD7288" w:rsidP="00AD7288">
      <w:pPr>
        <w:pStyle w:val="paragraph"/>
      </w:pPr>
      <w:r w:rsidRPr="00755771">
        <w:tab/>
        <w:t>(c)</w:t>
      </w:r>
      <w:r w:rsidRPr="00755771">
        <w:tab/>
        <w:t>an order refusing to enforce any or all of the provisions of such a contract;</w:t>
      </w:r>
    </w:p>
    <w:p w:rsidR="00AD7288" w:rsidRPr="00755771" w:rsidRDefault="00AD7288" w:rsidP="00AD7288">
      <w:pPr>
        <w:pStyle w:val="paragraph"/>
      </w:pPr>
      <w:r w:rsidRPr="00755771">
        <w:tab/>
        <w:t>(d)</w:t>
      </w:r>
      <w:r w:rsidRPr="00755771">
        <w:tab/>
        <w:t>an order directing the person who engaged in the conduct or a person who was involved in the contravention constituted by the conduct to refund money or return property to the person who suffered the loss or damage;</w:t>
      </w:r>
    </w:p>
    <w:p w:rsidR="00AD7288" w:rsidRPr="00755771" w:rsidRDefault="00AD7288" w:rsidP="00AD7288">
      <w:pPr>
        <w:pStyle w:val="paragraph"/>
      </w:pPr>
      <w:r w:rsidRPr="00755771">
        <w:tab/>
        <w:t>(e)</w:t>
      </w:r>
      <w:r w:rsidRPr="00755771">
        <w:tab/>
        <w:t>an order directing the person who engaged in the conduct or a person who was involved in the contravention constituted by the conduct to pay to the person who suffered the loss or damage the amount of the loss or damage; and</w:t>
      </w:r>
    </w:p>
    <w:p w:rsidR="00AD7288" w:rsidRPr="00755771" w:rsidRDefault="00AD7288" w:rsidP="00AD7288">
      <w:pPr>
        <w:pStyle w:val="paragraph"/>
      </w:pPr>
      <w:r w:rsidRPr="00755771">
        <w:tab/>
        <w:t>(f)</w:t>
      </w:r>
      <w:r w:rsidRPr="00755771">
        <w:tab/>
        <w:t>an order directing the person who engaged in the conduct or a person who was involved in the contravention constituted by the conduct, at the person</w:t>
      </w:r>
      <w:r w:rsidR="00DE45B9" w:rsidRPr="00755771">
        <w:t>’</w:t>
      </w:r>
      <w:r w:rsidRPr="00755771">
        <w:t>s own expense, to supply specified services to the person who suffered, or is likely to suffer, the loss or damage.</w:t>
      </w:r>
    </w:p>
    <w:p w:rsidR="00AD7288" w:rsidRPr="00755771" w:rsidRDefault="00AD7288" w:rsidP="00AD7288">
      <w:pPr>
        <w:pStyle w:val="subsection"/>
      </w:pPr>
      <w:r w:rsidRPr="00755771">
        <w:tab/>
        <w:t>(6)</w:t>
      </w:r>
      <w:r w:rsidRPr="00755771">
        <w:tab/>
        <w:t xml:space="preserve">Where an application is made for an order under this section against a person, the Court may make an order under </w:t>
      </w:r>
      <w:r w:rsidR="0070684F">
        <w:t>section 1</w:t>
      </w:r>
      <w:r w:rsidRPr="00755771">
        <w:t>323 in respect of the person.</w:t>
      </w:r>
    </w:p>
    <w:p w:rsidR="00AD7288" w:rsidRPr="00755771" w:rsidRDefault="00AD7288" w:rsidP="00AD7288">
      <w:pPr>
        <w:pStyle w:val="ActHead5"/>
      </w:pPr>
      <w:bookmarkStart w:id="132" w:name="_Toc176505394"/>
      <w:r w:rsidRPr="0070684F">
        <w:rPr>
          <w:rStyle w:val="CharSectno"/>
        </w:rPr>
        <w:lastRenderedPageBreak/>
        <w:t>1326</w:t>
      </w:r>
      <w:r w:rsidRPr="00755771">
        <w:t xml:space="preserve">  Effect of </w:t>
      </w:r>
      <w:r w:rsidR="0070684F">
        <w:t>sections 1</w:t>
      </w:r>
      <w:r w:rsidRPr="00755771">
        <w:t>323, 1324 and 1325</w:t>
      </w:r>
      <w:bookmarkEnd w:id="132"/>
    </w:p>
    <w:p w:rsidR="00AD7288" w:rsidRPr="00755771" w:rsidRDefault="00AD7288" w:rsidP="00AD7288">
      <w:pPr>
        <w:pStyle w:val="subsection"/>
      </w:pPr>
      <w:r w:rsidRPr="00755771">
        <w:tab/>
      </w:r>
      <w:r w:rsidRPr="00755771">
        <w:tab/>
        <w:t xml:space="preserve">Nothing in any of </w:t>
      </w:r>
      <w:r w:rsidR="0070684F">
        <w:t>sections 1</w:t>
      </w:r>
      <w:r w:rsidRPr="00755771">
        <w:t>323, 1324 and 1325 limits the generality of anything else in any of those sections.</w:t>
      </w:r>
    </w:p>
    <w:p w:rsidR="00AD7288" w:rsidRPr="00755771" w:rsidRDefault="00AD7288" w:rsidP="00AD7288">
      <w:pPr>
        <w:pStyle w:val="ActHead5"/>
      </w:pPr>
      <w:bookmarkStart w:id="133" w:name="_Toc176505395"/>
      <w:r w:rsidRPr="0070684F">
        <w:rPr>
          <w:rStyle w:val="CharSectno"/>
        </w:rPr>
        <w:t>1327</w:t>
      </w:r>
      <w:r w:rsidRPr="00755771">
        <w:t xml:space="preserve">  Power of Court to punish for contempt of Court</w:t>
      </w:r>
      <w:bookmarkEnd w:id="133"/>
    </w:p>
    <w:p w:rsidR="00AD7288" w:rsidRPr="00755771" w:rsidRDefault="00AD7288" w:rsidP="00AD7288">
      <w:pPr>
        <w:pStyle w:val="subsection"/>
      </w:pPr>
      <w:r w:rsidRPr="00755771">
        <w:tab/>
      </w:r>
      <w:r w:rsidRPr="00755771">
        <w:tab/>
        <w:t>Nothing in a provision of this Law that provides:</w:t>
      </w:r>
    </w:p>
    <w:p w:rsidR="00AD7288" w:rsidRPr="00755771" w:rsidRDefault="00AD7288" w:rsidP="00AD7288">
      <w:pPr>
        <w:pStyle w:val="paragraph"/>
      </w:pPr>
      <w:r w:rsidRPr="00755771">
        <w:tab/>
        <w:t>(a)</w:t>
      </w:r>
      <w:r w:rsidRPr="00755771">
        <w:tab/>
        <w:t>that a person shall not contravene an order of the Court; or</w:t>
      </w:r>
    </w:p>
    <w:p w:rsidR="00AD7288" w:rsidRPr="00755771" w:rsidRDefault="00AD7288" w:rsidP="00AD7288">
      <w:pPr>
        <w:pStyle w:val="paragraph"/>
      </w:pPr>
      <w:r w:rsidRPr="00755771">
        <w:tab/>
        <w:t>(b)</w:t>
      </w:r>
      <w:r w:rsidRPr="00755771">
        <w:tab/>
        <w:t>that a person who contravenes an order of the Court contravenes a provision of this Law or is guilty of an offence;</w:t>
      </w:r>
    </w:p>
    <w:p w:rsidR="00AD7288" w:rsidRPr="00755771" w:rsidRDefault="00AD7288" w:rsidP="00AD7288">
      <w:pPr>
        <w:pStyle w:val="subsection2"/>
      </w:pPr>
      <w:r w:rsidRPr="00755771">
        <w:t>affects the powers of the Court in relation to the punishment of contempts of the Court.</w:t>
      </w:r>
    </w:p>
    <w:p w:rsidR="00AD7288" w:rsidRPr="00755771" w:rsidRDefault="00AD7288" w:rsidP="00AD7288">
      <w:pPr>
        <w:pStyle w:val="ActHead5"/>
      </w:pPr>
      <w:bookmarkStart w:id="134" w:name="_Toc176505396"/>
      <w:r w:rsidRPr="0070684F">
        <w:rPr>
          <w:rStyle w:val="CharSectno"/>
        </w:rPr>
        <w:t>1328</w:t>
      </w:r>
      <w:r w:rsidRPr="00755771">
        <w:t xml:space="preserve">  Court may resolve transitional difficulties</w:t>
      </w:r>
      <w:bookmarkEnd w:id="134"/>
    </w:p>
    <w:p w:rsidR="00AD7288" w:rsidRPr="00755771" w:rsidRDefault="00AD7288" w:rsidP="00AD7288">
      <w:pPr>
        <w:pStyle w:val="subsection"/>
      </w:pPr>
      <w:r w:rsidRPr="00755771">
        <w:tab/>
        <w:t>(1)</w:t>
      </w:r>
      <w:r w:rsidRPr="00755771">
        <w:tab/>
        <w:t>Where any difficulty:</w:t>
      </w:r>
    </w:p>
    <w:p w:rsidR="00AD7288" w:rsidRPr="00755771" w:rsidRDefault="00AD7288" w:rsidP="00AD7288">
      <w:pPr>
        <w:pStyle w:val="paragraph"/>
      </w:pPr>
      <w:r w:rsidRPr="00755771">
        <w:tab/>
        <w:t>(a)</w:t>
      </w:r>
      <w:r w:rsidRPr="00755771">
        <w:tab/>
        <w:t>arises in applying a provision of this Law in relation to a particular case in relation to which, if this Law had not been enacted, a previous law corresponding to that provision would have applied; or</w:t>
      </w:r>
    </w:p>
    <w:p w:rsidR="00AD7288" w:rsidRPr="00755771" w:rsidRDefault="00AD7288" w:rsidP="00AD7288">
      <w:pPr>
        <w:pStyle w:val="paragraph"/>
      </w:pPr>
      <w:r w:rsidRPr="00755771">
        <w:tab/>
        <w:t>(b)</w:t>
      </w:r>
      <w:r w:rsidRPr="00755771">
        <w:tab/>
        <w:t>arises, because of a provision of this Law, in applying, in relation to a particular case, another such provision or a previous law corresponding to another such provision;</w:t>
      </w:r>
    </w:p>
    <w:p w:rsidR="00AD7288" w:rsidRPr="00755771" w:rsidRDefault="00AD7288" w:rsidP="00AD7288">
      <w:pPr>
        <w:pStyle w:val="subsection2"/>
      </w:pPr>
      <w:r w:rsidRPr="00755771">
        <w:t>the Court may, on the application of an interested person, make such order as it thinks proper to remove the difficulty.</w:t>
      </w:r>
    </w:p>
    <w:p w:rsidR="00AD7288" w:rsidRPr="00755771" w:rsidRDefault="00AD7288" w:rsidP="00AD7288">
      <w:pPr>
        <w:pStyle w:val="subsection"/>
      </w:pPr>
      <w:r w:rsidRPr="00755771">
        <w:tab/>
        <w:t>(2)</w:t>
      </w:r>
      <w:r w:rsidRPr="00755771">
        <w:tab/>
        <w:t xml:space="preserve">An order under this section has effect despite anything in a provision of this </w:t>
      </w:r>
      <w:r w:rsidRPr="00755771">
        <w:rPr>
          <w:szCs w:val="22"/>
        </w:rPr>
        <w:t>Law or in a corresponding previous law</w:t>
      </w:r>
      <w:r w:rsidRPr="00755771">
        <w:t>.</w:t>
      </w:r>
    </w:p>
    <w:p w:rsidR="00AD7288" w:rsidRPr="00755771" w:rsidRDefault="00AD7288" w:rsidP="00AD7288">
      <w:pPr>
        <w:pStyle w:val="subsection"/>
      </w:pPr>
      <w:r w:rsidRPr="00755771">
        <w:tab/>
        <w:t>(3)</w:t>
      </w:r>
      <w:r w:rsidRPr="00755771">
        <w:tab/>
        <w:t>This section has effect subject to the Constitution.</w:t>
      </w:r>
    </w:p>
    <w:p w:rsidR="00AD7288" w:rsidRPr="00755771" w:rsidRDefault="00AD7288" w:rsidP="00AD7288">
      <w:pPr>
        <w:spacing w:before="60" w:line="240" w:lineRule="auto"/>
        <w:ind w:firstLine="432"/>
        <w:jc w:val="both"/>
        <w:rPr>
          <w:rFonts w:cs="Times New Roman"/>
        </w:rPr>
      </w:pPr>
      <w:r w:rsidRPr="00755771">
        <w:rPr>
          <w:rFonts w:cs="Times New Roman"/>
        </w:rPr>
        <w:t>[</w:t>
      </w:r>
      <w:r w:rsidRPr="00755771">
        <w:rPr>
          <w:rFonts w:cs="Times New Roman"/>
          <w:i/>
        </w:rPr>
        <w:t>The next section is 1330</w:t>
      </w:r>
      <w:r w:rsidRPr="00755771">
        <w:rPr>
          <w:rFonts w:cs="Times New Roman"/>
        </w:rPr>
        <w:t>]</w:t>
      </w:r>
    </w:p>
    <w:p w:rsidR="00AD7288" w:rsidRPr="00755771" w:rsidRDefault="0070684F" w:rsidP="00AD7288">
      <w:pPr>
        <w:pStyle w:val="ActHead2"/>
        <w:pageBreakBefore/>
      </w:pPr>
      <w:bookmarkStart w:id="135" w:name="_Toc176505397"/>
      <w:r w:rsidRPr="0070684F">
        <w:rPr>
          <w:rStyle w:val="CharPartNo"/>
        </w:rPr>
        <w:lastRenderedPageBreak/>
        <w:t>Part 9</w:t>
      </w:r>
      <w:r w:rsidR="00AD7288" w:rsidRPr="0070684F">
        <w:rPr>
          <w:rStyle w:val="CharPartNo"/>
        </w:rPr>
        <w:t>.6</w:t>
      </w:r>
      <w:r w:rsidR="00AD7288" w:rsidRPr="00755771">
        <w:t>—</w:t>
      </w:r>
      <w:r w:rsidR="00AD7288" w:rsidRPr="0070684F">
        <w:rPr>
          <w:rStyle w:val="CharPartText"/>
        </w:rPr>
        <w:t>Proceedings</w:t>
      </w:r>
      <w:bookmarkEnd w:id="135"/>
    </w:p>
    <w:p w:rsidR="00755771" w:rsidRPr="00D63B1F" w:rsidRDefault="00755771" w:rsidP="00755771">
      <w:pPr>
        <w:pStyle w:val="Header"/>
        <w:tabs>
          <w:tab w:val="clear" w:pos="4150"/>
          <w:tab w:val="clear" w:pos="8307"/>
        </w:tabs>
      </w:pPr>
      <w:r w:rsidRPr="0070684F">
        <w:rPr>
          <w:rStyle w:val="CharDivNo"/>
        </w:rPr>
        <w:t xml:space="preserve"> </w:t>
      </w:r>
      <w:r w:rsidRPr="0070684F">
        <w:rPr>
          <w:rStyle w:val="CharDivText"/>
        </w:rPr>
        <w:t xml:space="preserve"> </w:t>
      </w:r>
    </w:p>
    <w:p w:rsidR="00AD7288" w:rsidRPr="00755771" w:rsidRDefault="00AD7288" w:rsidP="00AD7288">
      <w:pPr>
        <w:pStyle w:val="ActHead5"/>
      </w:pPr>
      <w:bookmarkStart w:id="136" w:name="_Toc176505398"/>
      <w:r w:rsidRPr="0070684F">
        <w:rPr>
          <w:rStyle w:val="CharSectno"/>
        </w:rPr>
        <w:t>1330</w:t>
      </w:r>
      <w:r w:rsidRPr="00755771">
        <w:t xml:space="preserve">  Power of Commission to intervene in proceedings</w:t>
      </w:r>
      <w:bookmarkEnd w:id="136"/>
    </w:p>
    <w:p w:rsidR="00AD7288" w:rsidRPr="00755771" w:rsidRDefault="00AD7288" w:rsidP="00AD7288">
      <w:pPr>
        <w:pStyle w:val="subsection"/>
      </w:pPr>
      <w:r w:rsidRPr="00755771">
        <w:tab/>
        <w:t>(1)</w:t>
      </w:r>
      <w:r w:rsidRPr="00755771">
        <w:tab/>
        <w:t>The Commission may intervene in any proceeding relating to a matter arising under this Law.</w:t>
      </w:r>
    </w:p>
    <w:p w:rsidR="00AD7288" w:rsidRPr="00755771" w:rsidRDefault="00AD7288" w:rsidP="00AD7288">
      <w:pPr>
        <w:pStyle w:val="subsection"/>
      </w:pPr>
      <w:r w:rsidRPr="00755771">
        <w:tab/>
        <w:t>(2)</w:t>
      </w:r>
      <w:r w:rsidRPr="00755771">
        <w:tab/>
        <w:t xml:space="preserve">Where the Commission intervenes in a proceeding referred to in </w:t>
      </w:r>
      <w:r w:rsidR="0070684F">
        <w:t>subsection (</w:t>
      </w:r>
      <w:r w:rsidRPr="00755771">
        <w:t>1), the Commission shall be deemed to be a party to the proceeding and, subject to this Law, has all the rights, duties and liabilities of such a party.</w:t>
      </w:r>
    </w:p>
    <w:p w:rsidR="00AD7288" w:rsidRPr="00755771" w:rsidRDefault="00AD7288" w:rsidP="00AD7288">
      <w:pPr>
        <w:pStyle w:val="subsection"/>
      </w:pPr>
      <w:r w:rsidRPr="00755771">
        <w:tab/>
        <w:t>(3)</w:t>
      </w:r>
      <w:r w:rsidRPr="00755771">
        <w:tab/>
        <w:t xml:space="preserve">Without limiting the generality of </w:t>
      </w:r>
      <w:r w:rsidR="0070684F">
        <w:t>subsection (</w:t>
      </w:r>
      <w:r w:rsidRPr="00755771">
        <w:t xml:space="preserve">2), the Commission may appear and be represented in any proceeding in which it wishes to intervene pursuant to </w:t>
      </w:r>
      <w:r w:rsidR="0070684F">
        <w:t>subsection (</w:t>
      </w:r>
      <w:r w:rsidRPr="00755771">
        <w:t>1):</w:t>
      </w:r>
    </w:p>
    <w:p w:rsidR="00AD7288" w:rsidRPr="00755771" w:rsidRDefault="00AD7288" w:rsidP="00AD7288">
      <w:pPr>
        <w:pStyle w:val="paragraph"/>
      </w:pPr>
      <w:r w:rsidRPr="00755771">
        <w:tab/>
        <w:t>(a)</w:t>
      </w:r>
      <w:r w:rsidRPr="00755771">
        <w:tab/>
        <w:t>by a staff member of the Commission;</w:t>
      </w:r>
    </w:p>
    <w:p w:rsidR="00AD7288" w:rsidRPr="00755771" w:rsidRDefault="00AD7288" w:rsidP="00AD7288">
      <w:pPr>
        <w:pStyle w:val="paragraph"/>
      </w:pPr>
      <w:r w:rsidRPr="00755771">
        <w:tab/>
        <w:t>(b)</w:t>
      </w:r>
      <w:r w:rsidRPr="00755771">
        <w:tab/>
        <w:t>by a natural person to whom, or by an officer or employee of a person or body to whom or to which, the Commission has delegated its functions and powers under this Law or such of those functions and powers as relate to a matter to which the proceeding relates; or</w:t>
      </w:r>
    </w:p>
    <w:p w:rsidR="00AD7288" w:rsidRPr="00755771" w:rsidRDefault="00AD7288" w:rsidP="00AD7288">
      <w:pPr>
        <w:pStyle w:val="paragraph"/>
      </w:pPr>
      <w:r w:rsidRPr="00755771">
        <w:tab/>
        <w:t>(c)</w:t>
      </w:r>
      <w:r w:rsidRPr="00755771">
        <w:tab/>
        <w:t>by solicitor or counsel.</w:t>
      </w:r>
    </w:p>
    <w:p w:rsidR="00AD7288" w:rsidRPr="00755771" w:rsidRDefault="00AD7288" w:rsidP="00AD7288">
      <w:pPr>
        <w:pStyle w:val="ActHead5"/>
      </w:pPr>
      <w:bookmarkStart w:id="137" w:name="_Toc176505399"/>
      <w:r w:rsidRPr="0070684F">
        <w:rPr>
          <w:rStyle w:val="CharSectno"/>
        </w:rPr>
        <w:t>1331</w:t>
      </w:r>
      <w:r w:rsidRPr="00755771">
        <w:t xml:space="preserve">  Civil proceedings not to be stayed</w:t>
      </w:r>
      <w:bookmarkEnd w:id="137"/>
    </w:p>
    <w:p w:rsidR="00AD7288" w:rsidRPr="00755771" w:rsidRDefault="00AD7288" w:rsidP="00AD7288">
      <w:pPr>
        <w:pStyle w:val="subsection"/>
      </w:pPr>
      <w:r w:rsidRPr="00755771">
        <w:tab/>
      </w:r>
      <w:r w:rsidRPr="00755771">
        <w:tab/>
        <w:t>No civil proceedings under this Law shall be stayed merely because the proceeding discloses, or arises out of, the commission of an offence.</w:t>
      </w:r>
    </w:p>
    <w:p w:rsidR="00AD7288" w:rsidRPr="00755771" w:rsidRDefault="00AD7288" w:rsidP="00AD7288">
      <w:pPr>
        <w:pStyle w:val="ActHead5"/>
      </w:pPr>
      <w:bookmarkStart w:id="138" w:name="_Toc176505400"/>
      <w:r w:rsidRPr="0070684F">
        <w:rPr>
          <w:rStyle w:val="CharSectno"/>
        </w:rPr>
        <w:t>1332</w:t>
      </w:r>
      <w:r w:rsidRPr="00755771">
        <w:t xml:space="preserve">  Standard of proof</w:t>
      </w:r>
      <w:bookmarkEnd w:id="138"/>
    </w:p>
    <w:p w:rsidR="00AD7288" w:rsidRPr="00755771" w:rsidRDefault="00AD7288" w:rsidP="00AD7288">
      <w:pPr>
        <w:pStyle w:val="subsection"/>
      </w:pPr>
      <w:r w:rsidRPr="00755771">
        <w:tab/>
      </w:r>
      <w:r w:rsidRPr="00755771">
        <w:tab/>
        <w:t>Where, in proceedings other than proceedings for an offence, it is necessary to establish, or for the Court to be satisfied, for any purpose relating to a matter arising under this Law, that:</w:t>
      </w:r>
    </w:p>
    <w:p w:rsidR="00AD7288" w:rsidRPr="00755771" w:rsidRDefault="00AD7288" w:rsidP="00AD7288">
      <w:pPr>
        <w:pStyle w:val="paragraph"/>
      </w:pPr>
      <w:r w:rsidRPr="00755771">
        <w:tab/>
        <w:t>(a)</w:t>
      </w:r>
      <w:r w:rsidRPr="00755771">
        <w:tab/>
        <w:t>a person has contravened a provision of this Law;</w:t>
      </w:r>
    </w:p>
    <w:p w:rsidR="00AD7288" w:rsidRPr="00755771" w:rsidRDefault="00AD7288" w:rsidP="00AD7288">
      <w:pPr>
        <w:pStyle w:val="paragraph"/>
      </w:pPr>
      <w:r w:rsidRPr="00755771">
        <w:lastRenderedPageBreak/>
        <w:tab/>
        <w:t>(b)</w:t>
      </w:r>
      <w:r w:rsidRPr="00755771">
        <w:tab/>
        <w:t>default has been made in complying with a provision of this Law;</w:t>
      </w:r>
    </w:p>
    <w:p w:rsidR="00AD7288" w:rsidRPr="00755771" w:rsidRDefault="00AD7288" w:rsidP="00AD7288">
      <w:pPr>
        <w:pStyle w:val="paragraph"/>
      </w:pPr>
      <w:r w:rsidRPr="00755771">
        <w:tab/>
        <w:t>(c)</w:t>
      </w:r>
      <w:r w:rsidRPr="00755771">
        <w:tab/>
        <w:t>an act or omission was unlawful by virtue of a provision of this Law; or</w:t>
      </w:r>
    </w:p>
    <w:p w:rsidR="00AD7288" w:rsidRPr="00755771" w:rsidRDefault="00AD7288" w:rsidP="00AD7288">
      <w:pPr>
        <w:pStyle w:val="paragraph"/>
      </w:pPr>
      <w:r w:rsidRPr="00755771">
        <w:tab/>
        <w:t>(d)</w:t>
      </w:r>
      <w:r w:rsidRPr="00755771">
        <w:tab/>
        <w:t>a person has been in any way, by act or omission, directly or indirectly, knowingly concerned in or party to a contravention, or a default in complying with, a provision of this Law;</w:t>
      </w:r>
    </w:p>
    <w:p w:rsidR="00AD7288" w:rsidRPr="00755771" w:rsidRDefault="00AD7288" w:rsidP="00AD7288">
      <w:pPr>
        <w:pStyle w:val="subsection2"/>
      </w:pPr>
      <w:r w:rsidRPr="00755771">
        <w:t xml:space="preserve">it is sufficient if the matter referred to in </w:t>
      </w:r>
      <w:r w:rsidR="0070684F">
        <w:t>paragraph (</w:t>
      </w:r>
      <w:r w:rsidRPr="00755771">
        <w:t>a), (b), (c) or (d) is established, or the Court is so satisfied, as the case may be, on the balance of probabilities.</w:t>
      </w:r>
    </w:p>
    <w:p w:rsidR="00AD7288" w:rsidRPr="00755771" w:rsidRDefault="00AD7288" w:rsidP="00AD7288">
      <w:pPr>
        <w:pStyle w:val="ActHead5"/>
      </w:pPr>
      <w:bookmarkStart w:id="139" w:name="_Toc176505401"/>
      <w:r w:rsidRPr="0070684F">
        <w:rPr>
          <w:rStyle w:val="CharSectno"/>
        </w:rPr>
        <w:t>1333</w:t>
      </w:r>
      <w:r w:rsidRPr="00755771">
        <w:t xml:space="preserve">  Evidence of contravention</w:t>
      </w:r>
      <w:bookmarkEnd w:id="139"/>
    </w:p>
    <w:p w:rsidR="00AD7288" w:rsidRPr="00755771" w:rsidRDefault="00AD7288" w:rsidP="00AD7288">
      <w:pPr>
        <w:pStyle w:val="subsection"/>
      </w:pPr>
      <w:r w:rsidRPr="00755771">
        <w:tab/>
      </w:r>
      <w:r w:rsidRPr="00755771">
        <w:tab/>
        <w:t>For the purposes of this Law, a certificate that:</w:t>
      </w:r>
    </w:p>
    <w:p w:rsidR="00AD7288" w:rsidRPr="00755771" w:rsidRDefault="00AD7288" w:rsidP="00AD7288">
      <w:pPr>
        <w:pStyle w:val="paragraph"/>
      </w:pPr>
      <w:r w:rsidRPr="00755771">
        <w:tab/>
        <w:t>(a)</w:t>
      </w:r>
      <w:r w:rsidRPr="00755771">
        <w:tab/>
        <w:t>purports to be signed by the Registrar or other proper officer of an Australian court; and</w:t>
      </w:r>
    </w:p>
    <w:p w:rsidR="00AD7288" w:rsidRPr="00755771" w:rsidRDefault="00AD7288" w:rsidP="00AD7288">
      <w:pPr>
        <w:pStyle w:val="paragraph"/>
      </w:pPr>
      <w:r w:rsidRPr="00755771">
        <w:tab/>
        <w:t>(b)</w:t>
      </w:r>
      <w:r w:rsidRPr="00755771">
        <w:tab/>
        <w:t>states:</w:t>
      </w:r>
    </w:p>
    <w:p w:rsidR="00AD7288" w:rsidRPr="00755771" w:rsidRDefault="00AD7288" w:rsidP="00AD7288">
      <w:pPr>
        <w:pStyle w:val="paragraphsub"/>
      </w:pPr>
      <w:r w:rsidRPr="00755771">
        <w:tab/>
        <w:t>(i)</w:t>
      </w:r>
      <w:r w:rsidRPr="00755771">
        <w:tab/>
        <w:t>that a person was convicted by that court on a specified day of a specified offence; or</w:t>
      </w:r>
    </w:p>
    <w:p w:rsidR="00AD7288" w:rsidRPr="00755771" w:rsidRDefault="00AD7288" w:rsidP="00AD7288">
      <w:pPr>
        <w:pStyle w:val="paragraphsub"/>
      </w:pPr>
      <w:r w:rsidRPr="00755771">
        <w:tab/>
        <w:t>(ii)</w:t>
      </w:r>
      <w:r w:rsidRPr="00755771">
        <w:tab/>
        <w:t>that a person charged before that court with a specified offence was, on a specified day, found in that court to have committed the offence but that the court did not proceed to convict the person of the offence;</w:t>
      </w:r>
    </w:p>
    <w:p w:rsidR="00AD7288" w:rsidRPr="00755771" w:rsidRDefault="00AD7288" w:rsidP="00AD7288">
      <w:pPr>
        <w:pStyle w:val="subsection2"/>
      </w:pPr>
      <w:r w:rsidRPr="00755771">
        <w:t>is, unless it is proved that the conviction was quashed or set aside, or that the finding was set aside or reversed, as the case may be, conclusive evidence:</w:t>
      </w:r>
    </w:p>
    <w:p w:rsidR="00AD7288" w:rsidRPr="00755771" w:rsidRDefault="00AD7288" w:rsidP="00AD7288">
      <w:pPr>
        <w:pStyle w:val="paragraph"/>
      </w:pPr>
      <w:r w:rsidRPr="00755771">
        <w:tab/>
        <w:t>(c)</w:t>
      </w:r>
      <w:r w:rsidRPr="00755771">
        <w:tab/>
        <w:t xml:space="preserve">if </w:t>
      </w:r>
      <w:r w:rsidR="0070684F">
        <w:t>subparagraph (</w:t>
      </w:r>
      <w:r w:rsidRPr="00755771">
        <w:t>b)(i) applies—that the person was convicted of the offence on that day; and</w:t>
      </w:r>
    </w:p>
    <w:p w:rsidR="00AD7288" w:rsidRPr="00755771" w:rsidRDefault="00AD7288" w:rsidP="00AD7288">
      <w:pPr>
        <w:pStyle w:val="paragraph"/>
      </w:pPr>
      <w:r w:rsidRPr="00755771">
        <w:tab/>
        <w:t>(d)</w:t>
      </w:r>
      <w:r w:rsidRPr="00755771">
        <w:tab/>
        <w:t>if the offence was constituted by a contravention of a provision of a law—that the person contravened that provision.</w:t>
      </w:r>
    </w:p>
    <w:p w:rsidR="00AD7288" w:rsidRPr="00755771" w:rsidRDefault="00AD7288" w:rsidP="00AD7288">
      <w:pPr>
        <w:pStyle w:val="ActHead5"/>
      </w:pPr>
      <w:bookmarkStart w:id="140" w:name="_Toc176505402"/>
      <w:r w:rsidRPr="0070684F">
        <w:rPr>
          <w:rStyle w:val="CharSectno"/>
        </w:rPr>
        <w:t>1335</w:t>
      </w:r>
      <w:r w:rsidRPr="00755771">
        <w:t xml:space="preserve">  Costs</w:t>
      </w:r>
      <w:bookmarkEnd w:id="140"/>
    </w:p>
    <w:p w:rsidR="00AD7288" w:rsidRPr="00755771" w:rsidRDefault="00AD7288" w:rsidP="00AD7288">
      <w:pPr>
        <w:pStyle w:val="subsection"/>
      </w:pPr>
      <w:r w:rsidRPr="00755771">
        <w:tab/>
        <w:t>(1)</w:t>
      </w:r>
      <w:r w:rsidRPr="00755771">
        <w:tab/>
        <w:t xml:space="preserve">Where a </w:t>
      </w:r>
      <w:r w:rsidR="00F936E3" w:rsidRPr="00755771">
        <w:t>corporation</w:t>
      </w:r>
      <w:r w:rsidRPr="00755771">
        <w:t xml:space="preserve"> is plaintiff in any action or other legal proceeding, the court having jurisdiction in the matter may, if it </w:t>
      </w:r>
      <w:r w:rsidRPr="00755771">
        <w:lastRenderedPageBreak/>
        <w:t xml:space="preserve">appears by credible testimony that there is reason to believe that the </w:t>
      </w:r>
      <w:r w:rsidR="00F936E3" w:rsidRPr="00755771">
        <w:t>corporation</w:t>
      </w:r>
      <w:r w:rsidRPr="00755771">
        <w:t xml:space="preserve"> will be unable to pay the costs of the defendant if successful in his, her or its defence, require sufficient security to be given for those costs and stay all proceedings until the security is given.</w:t>
      </w:r>
    </w:p>
    <w:p w:rsidR="00AD7288" w:rsidRPr="00755771" w:rsidRDefault="00AD7288" w:rsidP="00AD7288">
      <w:pPr>
        <w:pStyle w:val="subsection"/>
      </w:pPr>
      <w:r w:rsidRPr="00755771">
        <w:tab/>
        <w:t>(2)</w:t>
      </w:r>
      <w:r w:rsidRPr="00755771">
        <w:tab/>
        <w:t xml:space="preserve">The costs of any proceeding </w:t>
      </w:r>
      <w:r w:rsidR="00074CF6" w:rsidRPr="00755771">
        <w:t xml:space="preserve">under this Law </w:t>
      </w:r>
      <w:r w:rsidRPr="00755771">
        <w:t>before a court shall be borne by such party to the proceeding as the court, in its discretion, directs.</w:t>
      </w:r>
    </w:p>
    <w:p w:rsidR="00AD7288" w:rsidRPr="00755771" w:rsidRDefault="00AD7288" w:rsidP="00AD7288">
      <w:pPr>
        <w:pStyle w:val="ActHead5"/>
      </w:pPr>
      <w:bookmarkStart w:id="141" w:name="_Toc176505403"/>
      <w:r w:rsidRPr="0070684F">
        <w:rPr>
          <w:rStyle w:val="CharSectno"/>
        </w:rPr>
        <w:t>1336</w:t>
      </w:r>
      <w:r w:rsidRPr="00755771">
        <w:t xml:space="preserve">  Vesting of property</w:t>
      </w:r>
      <w:bookmarkEnd w:id="141"/>
    </w:p>
    <w:p w:rsidR="00AD7288" w:rsidRPr="00755771" w:rsidRDefault="00AD7288" w:rsidP="00AD7288">
      <w:pPr>
        <w:pStyle w:val="subsection"/>
      </w:pPr>
      <w:r w:rsidRPr="00755771">
        <w:tab/>
        <w:t>(1)</w:t>
      </w:r>
      <w:r w:rsidRPr="00755771">
        <w:tab/>
        <w:t>Where an order is made by a court under this Law vesting property in a person:</w:t>
      </w:r>
    </w:p>
    <w:p w:rsidR="00AD7288" w:rsidRPr="00755771" w:rsidRDefault="00AD7288" w:rsidP="00AD7288">
      <w:pPr>
        <w:pStyle w:val="paragraph"/>
      </w:pPr>
      <w:r w:rsidRPr="00755771">
        <w:tab/>
        <w:t>(a)</w:t>
      </w:r>
      <w:r w:rsidRPr="00755771">
        <w:tab/>
        <w:t xml:space="preserve">subject to </w:t>
      </w:r>
      <w:r w:rsidR="0070684F">
        <w:t>subsection (</w:t>
      </w:r>
      <w:r w:rsidRPr="00755771">
        <w:t>2), the property forthwith vests in the person named in the order without any conveyance, transfer or assignment; and</w:t>
      </w:r>
    </w:p>
    <w:p w:rsidR="00AD7288" w:rsidRPr="00755771" w:rsidRDefault="00AD7288" w:rsidP="00AD7288">
      <w:pPr>
        <w:pStyle w:val="paragraph"/>
      </w:pPr>
      <w:r w:rsidRPr="00755771">
        <w:tab/>
        <w:t>(b)</w:t>
      </w:r>
      <w:r w:rsidRPr="00755771">
        <w:tab/>
        <w:t>the person who applied for the order shall, within 7 days after the passing and entering of the order, lodge an office copy of the order with such person (if any) as is specified for the purpose in the order.</w:t>
      </w:r>
    </w:p>
    <w:p w:rsidR="00AD7288" w:rsidRPr="00755771" w:rsidRDefault="00AD7288" w:rsidP="00AD7288">
      <w:pPr>
        <w:pStyle w:val="subsection"/>
      </w:pPr>
      <w:r w:rsidRPr="00755771">
        <w:tab/>
        <w:t>(2)</w:t>
      </w:r>
      <w:r w:rsidRPr="00755771">
        <w:tab/>
        <w:t>Where:</w:t>
      </w:r>
    </w:p>
    <w:p w:rsidR="00AD7288" w:rsidRPr="00755771" w:rsidRDefault="00AD7288" w:rsidP="00AD7288">
      <w:pPr>
        <w:pStyle w:val="paragraph"/>
      </w:pPr>
      <w:r w:rsidRPr="00755771">
        <w:tab/>
        <w:t>(a)</w:t>
      </w:r>
      <w:r w:rsidRPr="00755771">
        <w:tab/>
        <w:t xml:space="preserve">the property to which an order referred to in </w:t>
      </w:r>
      <w:r w:rsidR="0070684F">
        <w:t>subsection (</w:t>
      </w:r>
      <w:r w:rsidRPr="00755771">
        <w:t>1) relates is property the transfer or transmission of which may be registered under a law of the Commonwealth, of a State or of a Territory; and</w:t>
      </w:r>
    </w:p>
    <w:p w:rsidR="00AD7288" w:rsidRPr="00755771" w:rsidRDefault="00AD7288" w:rsidP="00AD7288">
      <w:pPr>
        <w:pStyle w:val="paragraph"/>
      </w:pPr>
      <w:r w:rsidRPr="00755771">
        <w:tab/>
        <w:t>(b)</w:t>
      </w:r>
      <w:r w:rsidRPr="00755771">
        <w:tab/>
        <w:t>that law enables the registration of such an order;</w:t>
      </w:r>
    </w:p>
    <w:p w:rsidR="00AD7288" w:rsidRPr="00755771" w:rsidRDefault="00AD7288" w:rsidP="00AD7288">
      <w:pPr>
        <w:pStyle w:val="subsection2"/>
      </w:pPr>
      <w:r w:rsidRPr="00755771">
        <w:t xml:space="preserve">the property, notwithstanding that it vests in equity in the person named in the order, does not vest in that person at law until the requirements of the law referred to in </w:t>
      </w:r>
      <w:r w:rsidR="0070684F">
        <w:t>paragraph (</w:t>
      </w:r>
      <w:r w:rsidRPr="00755771">
        <w:t>a) have been complied with.</w:t>
      </w:r>
    </w:p>
    <w:p w:rsidR="00AD7288" w:rsidRPr="00755771" w:rsidRDefault="00AD7288" w:rsidP="00AD7288">
      <w:pPr>
        <w:pStyle w:val="subsection"/>
      </w:pPr>
      <w:r w:rsidRPr="00755771">
        <w:tab/>
        <w:t>(3)</w:t>
      </w:r>
      <w:r w:rsidRPr="00755771">
        <w:tab/>
        <w:t>Where:</w:t>
      </w:r>
    </w:p>
    <w:p w:rsidR="00AD7288" w:rsidRPr="00755771" w:rsidRDefault="00AD7288" w:rsidP="00AD7288">
      <w:pPr>
        <w:pStyle w:val="paragraph"/>
      </w:pPr>
      <w:r w:rsidRPr="00755771">
        <w:tab/>
        <w:t>(a)</w:t>
      </w:r>
      <w:r w:rsidRPr="00755771">
        <w:tab/>
        <w:t>property vests in a person by force of this Law;</w:t>
      </w:r>
    </w:p>
    <w:p w:rsidR="00AD7288" w:rsidRPr="00755771" w:rsidRDefault="00AD7288" w:rsidP="00AD7288">
      <w:pPr>
        <w:pStyle w:val="paragraph"/>
      </w:pPr>
      <w:r w:rsidRPr="00755771">
        <w:tab/>
        <w:t>(b)</w:t>
      </w:r>
      <w:r w:rsidRPr="00755771">
        <w:tab/>
        <w:t>the property is property the transfer or transmission of which may be registered under a law of the Commonwealth, of a State or of a Territory; and</w:t>
      </w:r>
    </w:p>
    <w:p w:rsidR="00AD7288" w:rsidRPr="00755771" w:rsidRDefault="00AD7288" w:rsidP="00AD7288">
      <w:pPr>
        <w:pStyle w:val="paragraph"/>
      </w:pPr>
      <w:r w:rsidRPr="00755771">
        <w:lastRenderedPageBreak/>
        <w:tab/>
        <w:t>(c)</w:t>
      </w:r>
      <w:r w:rsidRPr="00755771">
        <w:tab/>
        <w:t>that law enables the person to be registered as the owner of that property;</w:t>
      </w:r>
    </w:p>
    <w:p w:rsidR="00AD7288" w:rsidRPr="00755771" w:rsidRDefault="00AD7288" w:rsidP="00AD7288">
      <w:pPr>
        <w:pStyle w:val="subsection2"/>
      </w:pPr>
      <w:r w:rsidRPr="00755771">
        <w:t xml:space="preserve">that property, notwithstanding that it vests in equity in that person by force of this Law, does not vest in that person at law until the requirements of the law referred to in </w:t>
      </w:r>
      <w:r w:rsidR="0070684F">
        <w:t>paragraph (</w:t>
      </w:r>
      <w:r w:rsidRPr="00755771">
        <w:t>b) have been complied with.</w:t>
      </w:r>
    </w:p>
    <w:p w:rsidR="004443BD" w:rsidRPr="00755771" w:rsidRDefault="004443BD" w:rsidP="004443BD">
      <w:pPr>
        <w:pStyle w:val="ActHead5"/>
      </w:pPr>
      <w:bookmarkStart w:id="142" w:name="_Toc176505404"/>
      <w:r w:rsidRPr="0070684F">
        <w:rPr>
          <w:rStyle w:val="CharSectno"/>
        </w:rPr>
        <w:t>1336A</w:t>
      </w:r>
      <w:r w:rsidRPr="00755771">
        <w:t xml:space="preserve">  </w:t>
      </w:r>
      <w:r w:rsidR="002B7166" w:rsidRPr="00755771">
        <w:rPr>
          <w:bCs/>
          <w:szCs w:val="22"/>
        </w:rPr>
        <w:t>Certain proceedings to be proceedings by or against Commission</w:t>
      </w:r>
      <w:bookmarkEnd w:id="142"/>
    </w:p>
    <w:p w:rsidR="004443BD" w:rsidRPr="00755771" w:rsidRDefault="004443BD" w:rsidP="007806B6">
      <w:pPr>
        <w:pStyle w:val="subsection"/>
      </w:pPr>
      <w:r w:rsidRPr="00755771">
        <w:tab/>
        <w:t>(1)</w:t>
      </w:r>
      <w:r w:rsidRPr="00755771">
        <w:tab/>
        <w:t>Where, before the commencement of this Law, a proceeding under a law of this jurisdiction had been commenced by or against the NCSC, the proceeding may be continued by or against the Commission.</w:t>
      </w:r>
    </w:p>
    <w:p w:rsidR="004443BD" w:rsidRPr="00755771" w:rsidRDefault="004443BD" w:rsidP="007806B6">
      <w:pPr>
        <w:pStyle w:val="subsection"/>
      </w:pPr>
      <w:r w:rsidRPr="00755771">
        <w:tab/>
        <w:t>(2)</w:t>
      </w:r>
      <w:r w:rsidRPr="00755771">
        <w:tab/>
        <w:t xml:space="preserve">Where, but for this Law, </w:t>
      </w:r>
      <w:r w:rsidR="00431817" w:rsidRPr="00755771">
        <w:rPr>
          <w:szCs w:val="22"/>
        </w:rPr>
        <w:t xml:space="preserve">or but for this Law and relevant repeals, </w:t>
      </w:r>
      <w:r w:rsidRPr="00755771">
        <w:t>a proceeding under a law of this jurisdiction could have been commenced by or against the NCSC, the proceeding may be commenced by or against the Commission.</w:t>
      </w:r>
    </w:p>
    <w:p w:rsidR="00431817" w:rsidRPr="00755771" w:rsidRDefault="00431817" w:rsidP="007E1C7A">
      <w:pPr>
        <w:pStyle w:val="subsection"/>
      </w:pPr>
      <w:r w:rsidRPr="00755771">
        <w:tab/>
        <w:t>(3)</w:t>
      </w:r>
      <w:r w:rsidRPr="00755771">
        <w:tab/>
        <w:t xml:space="preserve">If, before </w:t>
      </w:r>
      <w:r w:rsidR="0070684F">
        <w:t>1 January</w:t>
      </w:r>
      <w:r w:rsidRPr="00755771">
        <w:t xml:space="preserve"> 1991, a specified proceeding under a law of this jurisdiction was begun by or against an authority of this jurisdiction, the proceeding may be continued by or against the Commission.</w:t>
      </w:r>
    </w:p>
    <w:p w:rsidR="00431817" w:rsidRPr="00755771" w:rsidRDefault="00431817" w:rsidP="007E1C7A">
      <w:pPr>
        <w:pStyle w:val="subsection"/>
      </w:pPr>
      <w:r w:rsidRPr="00755771">
        <w:tab/>
        <w:t>(4)</w:t>
      </w:r>
      <w:r w:rsidRPr="00755771">
        <w:tab/>
        <w:t>If, but for this Law, or but for this Law and relevant repeals, a specified proceeding under a law of this jurisdiction could have been begun by or against an authority of this jurisdiction, the proceeding may be begun by or against the Commission.</w:t>
      </w:r>
    </w:p>
    <w:p w:rsidR="00431817" w:rsidRPr="00755771" w:rsidRDefault="00431817" w:rsidP="007E1C7A">
      <w:pPr>
        <w:pStyle w:val="subsection"/>
      </w:pPr>
      <w:r w:rsidRPr="00755771">
        <w:tab/>
        <w:t>(5)</w:t>
      </w:r>
      <w:r w:rsidRPr="00755771">
        <w:tab/>
        <w:t>In this section:</w:t>
      </w:r>
    </w:p>
    <w:p w:rsidR="00431817" w:rsidRPr="00755771" w:rsidRDefault="00431817" w:rsidP="007E1C7A">
      <w:pPr>
        <w:pStyle w:val="Definition"/>
      </w:pPr>
      <w:r w:rsidRPr="00755771">
        <w:rPr>
          <w:b/>
          <w:i/>
        </w:rPr>
        <w:t>authority of this jurisdiction</w:t>
      </w:r>
      <w:r w:rsidRPr="00755771">
        <w:t xml:space="preserve"> includes:</w:t>
      </w:r>
    </w:p>
    <w:p w:rsidR="00431817" w:rsidRPr="00755771" w:rsidRDefault="00431817" w:rsidP="007E1C7A">
      <w:pPr>
        <w:pStyle w:val="paragraph"/>
      </w:pPr>
      <w:r w:rsidRPr="00755771">
        <w:tab/>
        <w:t>(a)</w:t>
      </w:r>
      <w:r w:rsidRPr="00755771">
        <w:tab/>
        <w:t>an officer of this jurisdiction; and</w:t>
      </w:r>
    </w:p>
    <w:p w:rsidR="00431817" w:rsidRPr="00755771" w:rsidRDefault="00431817" w:rsidP="007E1C7A">
      <w:pPr>
        <w:pStyle w:val="paragraph"/>
      </w:pPr>
      <w:r w:rsidRPr="00755771">
        <w:tab/>
        <w:t>(b)</w:t>
      </w:r>
      <w:r w:rsidRPr="00755771">
        <w:tab/>
        <w:t>an officer of an authority of this jurisdiction</w:t>
      </w:r>
      <w:r w:rsidR="004E07AD" w:rsidRPr="00755771">
        <w:t>.</w:t>
      </w:r>
    </w:p>
    <w:p w:rsidR="00431817" w:rsidRPr="00755771" w:rsidRDefault="00431817" w:rsidP="007E1C7A">
      <w:pPr>
        <w:pStyle w:val="Definition"/>
      </w:pPr>
      <w:r w:rsidRPr="00755771">
        <w:rPr>
          <w:b/>
          <w:i/>
        </w:rPr>
        <w:t>relevant repeal</w:t>
      </w:r>
      <w:r w:rsidRPr="00755771">
        <w:t xml:space="preserve"> means:</w:t>
      </w:r>
    </w:p>
    <w:p w:rsidR="00431817" w:rsidRPr="00755771" w:rsidRDefault="00431817" w:rsidP="007E1C7A">
      <w:pPr>
        <w:pStyle w:val="paragraph"/>
      </w:pPr>
      <w:r w:rsidRPr="00755771">
        <w:tab/>
        <w:t>(a)</w:t>
      </w:r>
      <w:r w:rsidRPr="00755771">
        <w:tab/>
        <w:t xml:space="preserve">the repeal of the </w:t>
      </w:r>
      <w:r w:rsidRPr="00755771">
        <w:rPr>
          <w:i/>
        </w:rPr>
        <w:t>National Companies and Securities Commission Act 1979</w:t>
      </w:r>
      <w:r w:rsidRPr="00755771">
        <w:t>; or</w:t>
      </w:r>
    </w:p>
    <w:p w:rsidR="00431817" w:rsidRPr="00755771" w:rsidRDefault="00431817" w:rsidP="007E1C7A">
      <w:pPr>
        <w:pStyle w:val="paragraph"/>
      </w:pPr>
      <w:r w:rsidRPr="00755771">
        <w:lastRenderedPageBreak/>
        <w:tab/>
        <w:t>(b)</w:t>
      </w:r>
      <w:r w:rsidRPr="00755771">
        <w:tab/>
        <w:t>the repeal of a law of this jurisdiction corresponding to a provision of that Act</w:t>
      </w:r>
      <w:r w:rsidR="004E07AD" w:rsidRPr="00755771">
        <w:t>.</w:t>
      </w:r>
    </w:p>
    <w:p w:rsidR="00431817" w:rsidRPr="00755771" w:rsidRDefault="00431817" w:rsidP="007E1C7A">
      <w:pPr>
        <w:pStyle w:val="Definition"/>
      </w:pPr>
      <w:r w:rsidRPr="00755771">
        <w:rPr>
          <w:b/>
          <w:i/>
        </w:rPr>
        <w:t>specified</w:t>
      </w:r>
      <w:r w:rsidRPr="00755771">
        <w:t xml:space="preserve"> means specified in an application order.</w:t>
      </w:r>
    </w:p>
    <w:p w:rsidR="00AD7288" w:rsidRPr="00755771" w:rsidRDefault="0070684F" w:rsidP="00AD7288">
      <w:pPr>
        <w:pStyle w:val="ActHead2"/>
        <w:pageBreakBefore/>
      </w:pPr>
      <w:bookmarkStart w:id="143" w:name="_Toc176505405"/>
      <w:r w:rsidRPr="0070684F">
        <w:rPr>
          <w:rStyle w:val="CharPartNo"/>
        </w:rPr>
        <w:lastRenderedPageBreak/>
        <w:t>Part 9</w:t>
      </w:r>
      <w:r w:rsidR="00AD7288" w:rsidRPr="0070684F">
        <w:rPr>
          <w:rStyle w:val="CharPartNo"/>
        </w:rPr>
        <w:t>.7</w:t>
      </w:r>
      <w:r w:rsidR="00AD7288" w:rsidRPr="00755771">
        <w:t>—</w:t>
      </w:r>
      <w:r w:rsidR="00AD7288" w:rsidRPr="0070684F">
        <w:rPr>
          <w:rStyle w:val="CharPartText"/>
        </w:rPr>
        <w:t>Unclaimed property</w:t>
      </w:r>
      <w:bookmarkEnd w:id="143"/>
    </w:p>
    <w:p w:rsidR="00755771" w:rsidRPr="00D63B1F" w:rsidRDefault="00755771" w:rsidP="00755771">
      <w:pPr>
        <w:pStyle w:val="Header"/>
        <w:tabs>
          <w:tab w:val="clear" w:pos="4150"/>
          <w:tab w:val="clear" w:pos="8307"/>
        </w:tabs>
      </w:pPr>
      <w:r w:rsidRPr="0070684F">
        <w:rPr>
          <w:rStyle w:val="CharDivNo"/>
        </w:rPr>
        <w:t xml:space="preserve"> </w:t>
      </w:r>
      <w:r w:rsidRPr="0070684F">
        <w:rPr>
          <w:rStyle w:val="CharDivText"/>
        </w:rPr>
        <w:t xml:space="preserve"> </w:t>
      </w:r>
    </w:p>
    <w:p w:rsidR="00AD7288" w:rsidRPr="00755771" w:rsidRDefault="00AD7288" w:rsidP="00AD7288">
      <w:pPr>
        <w:pStyle w:val="ActHead5"/>
      </w:pPr>
      <w:bookmarkStart w:id="144" w:name="_Toc176505406"/>
      <w:r w:rsidRPr="0070684F">
        <w:rPr>
          <w:rStyle w:val="CharSectno"/>
        </w:rPr>
        <w:t>1339</w:t>
      </w:r>
      <w:r w:rsidRPr="00755771">
        <w:t xml:space="preserve">  </w:t>
      </w:r>
      <w:r w:rsidR="002567F1" w:rsidRPr="00755771">
        <w:rPr>
          <w:bCs/>
          <w:szCs w:val="22"/>
        </w:rPr>
        <w:t>Commission to deal with unclaimed property</w:t>
      </w:r>
      <w:bookmarkEnd w:id="144"/>
    </w:p>
    <w:p w:rsidR="002567F1" w:rsidRPr="00755771" w:rsidRDefault="002567F1" w:rsidP="003F259D">
      <w:pPr>
        <w:pStyle w:val="subsection"/>
      </w:pPr>
      <w:r w:rsidRPr="00755771">
        <w:tab/>
        <w:t>(1)</w:t>
      </w:r>
      <w:r w:rsidRPr="00755771">
        <w:tab/>
        <w:t>The Commission holds unclaimed property on trust in accordance with, and for the purposes of, this Part.</w:t>
      </w:r>
    </w:p>
    <w:p w:rsidR="002567F1" w:rsidRPr="00755771" w:rsidRDefault="002567F1" w:rsidP="003F259D">
      <w:pPr>
        <w:pStyle w:val="notetext"/>
      </w:pPr>
      <w:r w:rsidRPr="00755771">
        <w:t>Note:</w:t>
      </w:r>
      <w:r w:rsidRPr="00755771">
        <w:tab/>
      </w:r>
      <w:r w:rsidR="0070684F">
        <w:t>Division 2</w:t>
      </w:r>
      <w:r w:rsidRPr="00755771">
        <w:t xml:space="preserve"> of </w:t>
      </w:r>
      <w:r w:rsidR="0070684F">
        <w:t>Part 8</w:t>
      </w:r>
      <w:r w:rsidRPr="00755771">
        <w:t xml:space="preserve"> of the </w:t>
      </w:r>
      <w:r w:rsidRPr="00755771">
        <w:rPr>
          <w:i/>
        </w:rPr>
        <w:t xml:space="preserve">Australian Securities </w:t>
      </w:r>
      <w:r w:rsidR="00D844B9" w:rsidRPr="00755771">
        <w:rPr>
          <w:i/>
        </w:rPr>
        <w:t xml:space="preserve">and Investments </w:t>
      </w:r>
      <w:r w:rsidRPr="00755771">
        <w:rPr>
          <w:i/>
        </w:rPr>
        <w:t>Commission Act 1989</w:t>
      </w:r>
      <w:r w:rsidRPr="00755771">
        <w:t xml:space="preserve"> contains provisions about property that the Commission receives or holds on trust.</w:t>
      </w:r>
    </w:p>
    <w:p w:rsidR="002567F1" w:rsidRPr="00755771" w:rsidRDefault="002567F1" w:rsidP="003F259D">
      <w:pPr>
        <w:pStyle w:val="subsection"/>
      </w:pPr>
      <w:r w:rsidRPr="00755771">
        <w:tab/>
        <w:t>(2)</w:t>
      </w:r>
      <w:r w:rsidRPr="00755771">
        <w:tab/>
        <w:t>If property becomes unclaimed property, the Commission must:</w:t>
      </w:r>
    </w:p>
    <w:p w:rsidR="002567F1" w:rsidRPr="00755771" w:rsidRDefault="002567F1" w:rsidP="003F259D">
      <w:pPr>
        <w:pStyle w:val="paragraph"/>
      </w:pPr>
      <w:r w:rsidRPr="00755771">
        <w:tab/>
        <w:t>(a)</w:t>
      </w:r>
      <w:r w:rsidRPr="00755771">
        <w:tab/>
        <w:t>in the case of money—pay it into an unclaimed money account; or</w:t>
      </w:r>
    </w:p>
    <w:p w:rsidR="002567F1" w:rsidRPr="00755771" w:rsidRDefault="002567F1" w:rsidP="003F259D">
      <w:pPr>
        <w:pStyle w:val="paragraph"/>
      </w:pPr>
      <w:r w:rsidRPr="00755771">
        <w:tab/>
        <w:t>(b)</w:t>
      </w:r>
      <w:r w:rsidRPr="00755771">
        <w:tab/>
        <w:t>otherwise—sell or dispose of the property as it thinks fit and pay the proceeds into an unclaimed money account.</w:t>
      </w:r>
    </w:p>
    <w:p w:rsidR="002567F1" w:rsidRPr="00755771" w:rsidRDefault="002567F1" w:rsidP="003F259D">
      <w:pPr>
        <w:pStyle w:val="subsection2"/>
      </w:pPr>
      <w:r w:rsidRPr="00755771">
        <w:t xml:space="preserve">This subsection does not apply to unclaimed property so far as the property consists of an investment made as permitted by </w:t>
      </w:r>
      <w:r w:rsidR="0070684F">
        <w:t>subsection 1</w:t>
      </w:r>
      <w:r w:rsidRPr="00755771">
        <w:t xml:space="preserve">42(2) of the </w:t>
      </w:r>
      <w:r w:rsidRPr="00755771">
        <w:rPr>
          <w:i/>
        </w:rPr>
        <w:t xml:space="preserve">Australian Securities </w:t>
      </w:r>
      <w:r w:rsidR="00D844B9" w:rsidRPr="00755771">
        <w:rPr>
          <w:i/>
        </w:rPr>
        <w:t xml:space="preserve">and Investments </w:t>
      </w:r>
      <w:r w:rsidRPr="00755771">
        <w:rPr>
          <w:i/>
        </w:rPr>
        <w:t>Commission Act 1989</w:t>
      </w:r>
      <w:r w:rsidRPr="00755771">
        <w:t>.</w:t>
      </w:r>
    </w:p>
    <w:p w:rsidR="002567F1" w:rsidRPr="00755771" w:rsidRDefault="002567F1" w:rsidP="003F259D">
      <w:pPr>
        <w:pStyle w:val="subsection"/>
      </w:pPr>
      <w:r w:rsidRPr="00755771">
        <w:tab/>
        <w:t>(3)</w:t>
      </w:r>
      <w:r w:rsidRPr="00755771">
        <w:tab/>
        <w:t xml:space="preserve">The Minister may apply as mentioned in </w:t>
      </w:r>
      <w:r w:rsidR="0070684F">
        <w:t>subsection 1</w:t>
      </w:r>
      <w:r w:rsidRPr="00755771">
        <w:t xml:space="preserve">35(1) of the </w:t>
      </w:r>
      <w:r w:rsidRPr="00755771">
        <w:rPr>
          <w:i/>
        </w:rPr>
        <w:t xml:space="preserve">Australian Securities </w:t>
      </w:r>
      <w:r w:rsidR="00D844B9" w:rsidRPr="00755771">
        <w:rPr>
          <w:i/>
        </w:rPr>
        <w:t xml:space="preserve">and Investments </w:t>
      </w:r>
      <w:r w:rsidRPr="00755771">
        <w:rPr>
          <w:i/>
        </w:rPr>
        <w:t>Commission Act 1989</w:t>
      </w:r>
      <w:r w:rsidRPr="00755771">
        <w:t xml:space="preserve"> income derived from investing, as permitted by </w:t>
      </w:r>
      <w:r w:rsidR="0070684F">
        <w:t>subsection 1</w:t>
      </w:r>
      <w:r w:rsidRPr="00755771">
        <w:t>42(2) of that Act, money that is unclaimed property.</w:t>
      </w:r>
    </w:p>
    <w:p w:rsidR="002567F1" w:rsidRPr="00755771" w:rsidRDefault="002567F1" w:rsidP="003F259D">
      <w:pPr>
        <w:pStyle w:val="notetext"/>
      </w:pPr>
      <w:r w:rsidRPr="00755771">
        <w:t>Note:</w:t>
      </w:r>
      <w:r w:rsidRPr="00755771">
        <w:tab/>
      </w:r>
      <w:r w:rsidR="0070684F">
        <w:t>Subsection 1</w:t>
      </w:r>
      <w:r w:rsidRPr="00755771">
        <w:t xml:space="preserve">35(1) of the </w:t>
      </w:r>
      <w:r w:rsidRPr="00755771">
        <w:rPr>
          <w:i/>
        </w:rPr>
        <w:t>Australian Securities</w:t>
      </w:r>
      <w:r w:rsidR="00211A21" w:rsidRPr="00755771">
        <w:rPr>
          <w:i/>
        </w:rPr>
        <w:t xml:space="preserve"> and Investments</w:t>
      </w:r>
      <w:r w:rsidRPr="00755771">
        <w:rPr>
          <w:i/>
        </w:rPr>
        <w:t xml:space="preserve"> Commission Act 1989</w:t>
      </w:r>
      <w:r w:rsidRPr="00755771">
        <w:t xml:space="preserve"> provides for how the Commission may apply its own money.</w:t>
      </w:r>
    </w:p>
    <w:p w:rsidR="002567F1" w:rsidRPr="00755771" w:rsidRDefault="002567F1">
      <w:pPr>
        <w:pStyle w:val="subsection"/>
      </w:pPr>
      <w:r w:rsidRPr="00755771">
        <w:tab/>
      </w:r>
      <w:r w:rsidRPr="00755771">
        <w:rPr>
          <w:kern w:val="28"/>
          <w:sz w:val="24"/>
        </w:rPr>
        <w:t>(4)</w:t>
      </w:r>
      <w:r w:rsidRPr="00755771">
        <w:rPr>
          <w:kern w:val="28"/>
          <w:sz w:val="24"/>
        </w:rPr>
        <w:tab/>
        <w:t xml:space="preserve">If income is applied under </w:t>
      </w:r>
      <w:r w:rsidR="0070684F">
        <w:rPr>
          <w:kern w:val="28"/>
          <w:sz w:val="24"/>
        </w:rPr>
        <w:t>subsection (</w:t>
      </w:r>
      <w:r w:rsidRPr="00755771">
        <w:rPr>
          <w:kern w:val="28"/>
          <w:sz w:val="24"/>
        </w:rPr>
        <w:t>3), a person is not liable to another person in respect of the income merely because the other person is entitled to money in an unclaimed money account</w:t>
      </w:r>
      <w:r w:rsidR="003F259D" w:rsidRPr="00755771">
        <w:rPr>
          <w:kern w:val="28"/>
          <w:sz w:val="24"/>
        </w:rPr>
        <w:t>.</w:t>
      </w:r>
    </w:p>
    <w:p w:rsidR="00AD7288" w:rsidRPr="00755771" w:rsidRDefault="00AD7288" w:rsidP="00AD7288">
      <w:pPr>
        <w:pStyle w:val="ActHead5"/>
      </w:pPr>
      <w:bookmarkStart w:id="145" w:name="_Toc176505407"/>
      <w:r w:rsidRPr="0070684F">
        <w:rPr>
          <w:rStyle w:val="CharSectno"/>
        </w:rPr>
        <w:lastRenderedPageBreak/>
        <w:t>1340</w:t>
      </w:r>
      <w:r w:rsidRPr="00755771">
        <w:t xml:space="preserve">  </w:t>
      </w:r>
      <w:r w:rsidR="002B7166" w:rsidRPr="00755771">
        <w:t xml:space="preserve">Commission </w:t>
      </w:r>
      <w:r w:rsidRPr="00755771">
        <w:t>not liable to pay calls on shares etc.</w:t>
      </w:r>
      <w:bookmarkEnd w:id="145"/>
    </w:p>
    <w:p w:rsidR="00AD7288" w:rsidRPr="00755771" w:rsidRDefault="00AD7288" w:rsidP="00AD7288">
      <w:pPr>
        <w:pStyle w:val="subsection"/>
      </w:pPr>
      <w:r w:rsidRPr="00755771">
        <w:tab/>
      </w:r>
      <w:r w:rsidRPr="00755771">
        <w:tab/>
        <w:t xml:space="preserve">Where unclaimed property is or includes shares in a body corporate, the </w:t>
      </w:r>
      <w:r w:rsidR="00343A98" w:rsidRPr="00755771">
        <w:t>Commission</w:t>
      </w:r>
      <w:r w:rsidRPr="00755771">
        <w:t xml:space="preserve"> is not subject to any obligation:</w:t>
      </w:r>
    </w:p>
    <w:p w:rsidR="00AD7288" w:rsidRPr="00755771" w:rsidRDefault="00AD7288" w:rsidP="00AD7288">
      <w:pPr>
        <w:pStyle w:val="paragraph"/>
      </w:pPr>
      <w:r w:rsidRPr="00755771">
        <w:tab/>
        <w:t>(a)</w:t>
      </w:r>
      <w:r w:rsidRPr="00755771">
        <w:tab/>
        <w:t>to pay any calls;</w:t>
      </w:r>
    </w:p>
    <w:p w:rsidR="00AD7288" w:rsidRPr="00755771" w:rsidRDefault="00AD7288" w:rsidP="00AD7288">
      <w:pPr>
        <w:pStyle w:val="paragraph"/>
      </w:pPr>
      <w:r w:rsidRPr="00755771">
        <w:tab/>
        <w:t>(b)</w:t>
      </w:r>
      <w:r w:rsidRPr="00755771">
        <w:tab/>
        <w:t>to make any contribution to the debts and liabilities of the body corporate;</w:t>
      </w:r>
    </w:p>
    <w:p w:rsidR="00AD7288" w:rsidRPr="00755771" w:rsidRDefault="00AD7288" w:rsidP="00AD7288">
      <w:pPr>
        <w:pStyle w:val="paragraph"/>
      </w:pPr>
      <w:r w:rsidRPr="00755771">
        <w:tab/>
        <w:t>(c)</w:t>
      </w:r>
      <w:r w:rsidRPr="00755771">
        <w:tab/>
        <w:t>to discharge any other liability; or</w:t>
      </w:r>
    </w:p>
    <w:p w:rsidR="00AD7288" w:rsidRPr="00755771" w:rsidRDefault="00AD7288" w:rsidP="00AD7288">
      <w:pPr>
        <w:pStyle w:val="paragraph"/>
      </w:pPr>
      <w:r w:rsidRPr="00755771">
        <w:tab/>
        <w:t>(d)</w:t>
      </w:r>
      <w:r w:rsidRPr="00755771">
        <w:tab/>
        <w:t>to do any other act or thing;</w:t>
      </w:r>
    </w:p>
    <w:p w:rsidR="00AD7288" w:rsidRPr="00755771" w:rsidRDefault="00AD7288" w:rsidP="00AD7288">
      <w:pPr>
        <w:pStyle w:val="subsection2"/>
      </w:pPr>
      <w:r w:rsidRPr="00755771">
        <w:t>in respect of the shares, whether the obligation arises before or after the shares become unclaimed property, but this section does not affect the right of a body corporate to forfeit a share.</w:t>
      </w:r>
    </w:p>
    <w:p w:rsidR="00AD7288" w:rsidRPr="00755771" w:rsidRDefault="00AD7288" w:rsidP="00AD7288">
      <w:pPr>
        <w:pStyle w:val="ActHead5"/>
      </w:pPr>
      <w:bookmarkStart w:id="146" w:name="_Toc176505408"/>
      <w:r w:rsidRPr="0070684F">
        <w:rPr>
          <w:rStyle w:val="CharSectno"/>
        </w:rPr>
        <w:t>1341</w:t>
      </w:r>
      <w:r w:rsidRPr="00755771">
        <w:t xml:space="preserve">  Disposition of money in </w:t>
      </w:r>
      <w:r w:rsidR="002B7166" w:rsidRPr="00755771">
        <w:t>unclaimed money account</w:t>
      </w:r>
      <w:bookmarkEnd w:id="146"/>
    </w:p>
    <w:p w:rsidR="001D2873" w:rsidRPr="00755771" w:rsidRDefault="001D2873" w:rsidP="00C040B4">
      <w:pPr>
        <w:pStyle w:val="subsection"/>
        <w:rPr>
          <w:szCs w:val="22"/>
        </w:rPr>
      </w:pPr>
      <w:r w:rsidRPr="00755771">
        <w:rPr>
          <w:szCs w:val="22"/>
        </w:rPr>
        <w:tab/>
        <w:t>(1)</w:t>
      </w:r>
      <w:r w:rsidRPr="00755771">
        <w:rPr>
          <w:szCs w:val="22"/>
        </w:rPr>
        <w:tab/>
        <w:t xml:space="preserve">If money is not paid out of an unclaimed money account in accordance with this section or </w:t>
      </w:r>
      <w:r w:rsidR="0070684F">
        <w:rPr>
          <w:szCs w:val="22"/>
        </w:rPr>
        <w:t>subsection 1</w:t>
      </w:r>
      <w:r w:rsidRPr="00755771">
        <w:rPr>
          <w:szCs w:val="22"/>
        </w:rPr>
        <w:t xml:space="preserve">339(3) within 6 years after it was originally paid into such an account under </w:t>
      </w:r>
      <w:r w:rsidR="0070684F">
        <w:rPr>
          <w:szCs w:val="22"/>
        </w:rPr>
        <w:t>subsection 1</w:t>
      </w:r>
      <w:r w:rsidRPr="00755771">
        <w:rPr>
          <w:szCs w:val="22"/>
        </w:rPr>
        <w:t>339(2), it must be paid into the Consolidated Revenue Fund.</w:t>
      </w:r>
    </w:p>
    <w:p w:rsidR="001D2873" w:rsidRPr="00755771" w:rsidRDefault="001D2873" w:rsidP="00C040B4">
      <w:pPr>
        <w:pStyle w:val="subsection"/>
        <w:rPr>
          <w:szCs w:val="22"/>
        </w:rPr>
      </w:pPr>
      <w:r w:rsidRPr="00755771">
        <w:rPr>
          <w:szCs w:val="22"/>
        </w:rPr>
        <w:tab/>
        <w:t>(2)</w:t>
      </w:r>
      <w:r w:rsidRPr="00755771">
        <w:rPr>
          <w:szCs w:val="22"/>
        </w:rPr>
        <w:tab/>
        <w:t>If:</w:t>
      </w:r>
    </w:p>
    <w:p w:rsidR="001D2873" w:rsidRPr="00755771" w:rsidRDefault="001D2873" w:rsidP="00C040B4">
      <w:pPr>
        <w:pStyle w:val="paragraph"/>
      </w:pPr>
      <w:r w:rsidRPr="00755771">
        <w:tab/>
        <w:t>(a)</w:t>
      </w:r>
      <w:r w:rsidRPr="00755771">
        <w:tab/>
        <w:t xml:space="preserve">a person claims to be entitled to money paid into an unclaimed money account under </w:t>
      </w:r>
      <w:r w:rsidR="0070684F">
        <w:t>subsection 1</w:t>
      </w:r>
      <w:r w:rsidRPr="00755771">
        <w:t>339(2); and</w:t>
      </w:r>
    </w:p>
    <w:p w:rsidR="001D2873" w:rsidRPr="00755771" w:rsidRDefault="001D2873" w:rsidP="00C040B4">
      <w:pPr>
        <w:pStyle w:val="paragraph"/>
      </w:pPr>
      <w:r w:rsidRPr="00755771">
        <w:tab/>
        <w:t>(b)</w:t>
      </w:r>
      <w:r w:rsidRPr="00755771">
        <w:tab/>
        <w:t>the Commission is satisfied that the person is entitled to the money;</w:t>
      </w:r>
    </w:p>
    <w:p w:rsidR="001D2873" w:rsidRPr="00755771" w:rsidRDefault="001D2873" w:rsidP="00C040B4">
      <w:pPr>
        <w:pStyle w:val="subsection2"/>
      </w:pPr>
      <w:r w:rsidRPr="00755771">
        <w:t>the Commission must:</w:t>
      </w:r>
    </w:p>
    <w:p w:rsidR="001D2873" w:rsidRPr="00755771" w:rsidRDefault="001D2873" w:rsidP="00C040B4">
      <w:pPr>
        <w:pStyle w:val="paragraph"/>
      </w:pPr>
      <w:r w:rsidRPr="00755771">
        <w:tab/>
        <w:t>(c)</w:t>
      </w:r>
      <w:r w:rsidRPr="00755771">
        <w:tab/>
        <w:t xml:space="preserve">unless </w:t>
      </w:r>
      <w:r w:rsidR="0070684F">
        <w:t>paragraph (</w:t>
      </w:r>
      <w:r w:rsidRPr="00755771">
        <w:t>d) applies—pay the money to the person out of the relevant unclaimed money account; or</w:t>
      </w:r>
    </w:p>
    <w:p w:rsidR="001D2873" w:rsidRPr="00755771" w:rsidRDefault="001D2873" w:rsidP="00C040B4">
      <w:pPr>
        <w:pStyle w:val="paragraph"/>
      </w:pPr>
      <w:r w:rsidRPr="00755771">
        <w:tab/>
        <w:t>(d)</w:t>
      </w:r>
      <w:r w:rsidRPr="00755771">
        <w:tab/>
        <w:t xml:space="preserve">if the money has been paid into the Consolidated Revenue Fund under </w:t>
      </w:r>
      <w:r w:rsidR="0070684F">
        <w:t>subsection (</w:t>
      </w:r>
      <w:r w:rsidRPr="00755771">
        <w:t>1)—pay an equivalent amount to the person out of money appropriated by the Parliament for the purpose.</w:t>
      </w:r>
    </w:p>
    <w:p w:rsidR="00AD7288" w:rsidRPr="00755771" w:rsidRDefault="00AD7288" w:rsidP="00AD7288">
      <w:pPr>
        <w:pStyle w:val="subsection"/>
      </w:pPr>
      <w:r w:rsidRPr="00755771">
        <w:tab/>
        <w:t>(3)</w:t>
      </w:r>
      <w:r w:rsidRPr="00755771">
        <w:tab/>
        <w:t xml:space="preserve">A person who is dissatisfied with the decision of the </w:t>
      </w:r>
      <w:r w:rsidR="002567F1" w:rsidRPr="00755771">
        <w:t>Commission</w:t>
      </w:r>
      <w:r w:rsidRPr="00755771">
        <w:t xml:space="preserve"> in respect of a claim made by the person in accordance with </w:t>
      </w:r>
      <w:r w:rsidR="0070684F">
        <w:lastRenderedPageBreak/>
        <w:t>subsection (</w:t>
      </w:r>
      <w:r w:rsidRPr="00755771">
        <w:t xml:space="preserve">2) may appeal to the Court and the Court may confirm, disallow or vary the decision of the </w:t>
      </w:r>
      <w:r w:rsidR="002567F1" w:rsidRPr="00755771">
        <w:t>Commission</w:t>
      </w:r>
      <w:r w:rsidRPr="00755771">
        <w:t>.</w:t>
      </w:r>
    </w:p>
    <w:p w:rsidR="00AD7288" w:rsidRPr="00755771" w:rsidRDefault="00AD7288" w:rsidP="00AD7288">
      <w:pPr>
        <w:pStyle w:val="subsection"/>
      </w:pPr>
      <w:r w:rsidRPr="00755771">
        <w:tab/>
        <w:t>(4)</w:t>
      </w:r>
      <w:r w:rsidRPr="00755771">
        <w:tab/>
        <w:t xml:space="preserve">Where a person claims to be entitled to money that has been paid to another person in accordance with this section, the </w:t>
      </w:r>
      <w:r w:rsidR="002567F1" w:rsidRPr="00755771">
        <w:t>Commission</w:t>
      </w:r>
      <w:r w:rsidRPr="00755771">
        <w:t xml:space="preserve"> is not under any liability to that first</w:t>
      </w:r>
      <w:r w:rsidR="0070684F">
        <w:noBreakHyphen/>
      </w:r>
      <w:r w:rsidRPr="00755771">
        <w:t>mentioned person in respect of that money, but, if the first</w:t>
      </w:r>
      <w:r w:rsidR="0070684F">
        <w:noBreakHyphen/>
      </w:r>
      <w:r w:rsidRPr="00755771">
        <w:t>mentioned person is entitled to that money, that person may recover that money from the other person.</w:t>
      </w:r>
    </w:p>
    <w:p w:rsidR="00AD7288" w:rsidRPr="00755771" w:rsidRDefault="00AD7288" w:rsidP="00AD7288">
      <w:pPr>
        <w:pStyle w:val="subsection"/>
      </w:pPr>
      <w:r w:rsidRPr="00755771">
        <w:tab/>
        <w:t>(5)</w:t>
      </w:r>
      <w:r w:rsidRPr="00755771">
        <w:tab/>
        <w:t xml:space="preserve">Where a person claims to be entitled to money, being money an amount equivalent to which has been paid to another person in accordance with </w:t>
      </w:r>
      <w:r w:rsidR="0070684F">
        <w:t>subsection (</w:t>
      </w:r>
      <w:r w:rsidRPr="00755771">
        <w:t xml:space="preserve">2) out of money appropriated by the Parliament for the purpose, the </w:t>
      </w:r>
      <w:r w:rsidR="002567F1" w:rsidRPr="00755771">
        <w:t>Commission</w:t>
      </w:r>
      <w:r w:rsidRPr="00755771">
        <w:t xml:space="preserve"> is not under any liability to that first</w:t>
      </w:r>
      <w:r w:rsidR="0070684F">
        <w:noBreakHyphen/>
      </w:r>
      <w:r w:rsidRPr="00755771">
        <w:t>mentioned person in respect of that money, but, if the first</w:t>
      </w:r>
      <w:r w:rsidR="0070684F">
        <w:noBreakHyphen/>
      </w:r>
      <w:r w:rsidRPr="00755771">
        <w:t>mentioned person is entitled to that money, that person may recover that equivalent amount from the other person.</w:t>
      </w:r>
    </w:p>
    <w:p w:rsidR="00AD7288" w:rsidRPr="00755771" w:rsidRDefault="00AD7288" w:rsidP="00AD7288">
      <w:pPr>
        <w:pStyle w:val="ActHead5"/>
      </w:pPr>
      <w:bookmarkStart w:id="147" w:name="_Toc176505409"/>
      <w:r w:rsidRPr="0070684F">
        <w:rPr>
          <w:rStyle w:val="CharSectno"/>
        </w:rPr>
        <w:t>1342</w:t>
      </w:r>
      <w:r w:rsidRPr="00755771">
        <w:t xml:space="preserve">  Commonwealth or </w:t>
      </w:r>
      <w:r w:rsidR="002B7166" w:rsidRPr="00755771">
        <w:t xml:space="preserve">Commission </w:t>
      </w:r>
      <w:r w:rsidRPr="00755771">
        <w:t>not liable for loss or damage</w:t>
      </w:r>
      <w:bookmarkEnd w:id="147"/>
    </w:p>
    <w:p w:rsidR="00AD7288" w:rsidRPr="00755771" w:rsidRDefault="00AD7288" w:rsidP="00AD7288">
      <w:pPr>
        <w:pStyle w:val="subsection"/>
      </w:pPr>
      <w:r w:rsidRPr="00755771">
        <w:tab/>
      </w:r>
      <w:r w:rsidRPr="00755771">
        <w:tab/>
        <w:t xml:space="preserve">Neither the Commonwealth nor the </w:t>
      </w:r>
      <w:r w:rsidR="002567F1" w:rsidRPr="00755771">
        <w:t>Commission</w:t>
      </w:r>
      <w:r w:rsidRPr="00755771">
        <w:t xml:space="preserve"> is liable for any loss or damage suffered by a person arising out of the exercise of, or the failure to exercise, any of the powers which are conferred on the </w:t>
      </w:r>
      <w:r w:rsidR="002567F1" w:rsidRPr="00755771">
        <w:t>Commission</w:t>
      </w:r>
      <w:r w:rsidRPr="00755771">
        <w:t xml:space="preserve"> under this Part or which the </w:t>
      </w:r>
      <w:r w:rsidR="002567F1" w:rsidRPr="00755771">
        <w:t>Commission</w:t>
      </w:r>
      <w:r w:rsidRPr="00755771">
        <w:t xml:space="preserve"> has in relation to unclaimed property.</w:t>
      </w:r>
    </w:p>
    <w:p w:rsidR="00AD7288" w:rsidRPr="00755771" w:rsidRDefault="00AD7288" w:rsidP="00AD7288">
      <w:pPr>
        <w:pStyle w:val="ActHead5"/>
      </w:pPr>
      <w:bookmarkStart w:id="148" w:name="_Toc176505410"/>
      <w:r w:rsidRPr="0070684F">
        <w:rPr>
          <w:rStyle w:val="CharSectno"/>
        </w:rPr>
        <w:t>1343</w:t>
      </w:r>
      <w:r w:rsidRPr="00755771">
        <w:t xml:space="preserve">  Disposal of securities if whereabouts of holder unknown</w:t>
      </w:r>
      <w:bookmarkEnd w:id="148"/>
    </w:p>
    <w:p w:rsidR="00AD7288" w:rsidRPr="00755771" w:rsidRDefault="00AD7288" w:rsidP="00AD7288">
      <w:pPr>
        <w:pStyle w:val="subsection"/>
      </w:pPr>
      <w:r w:rsidRPr="00755771">
        <w:tab/>
      </w:r>
      <w:r w:rsidRPr="00755771">
        <w:tab/>
        <w:t>Where a person has been shown in an appropriate register of a company as the holder of securities of the company for a period of at least 6 years and the company has, for a period of at least 6 years:</w:t>
      </w:r>
    </w:p>
    <w:p w:rsidR="00AD7288" w:rsidRPr="00755771" w:rsidRDefault="00AD7288" w:rsidP="00AD7288">
      <w:pPr>
        <w:pStyle w:val="paragraph"/>
      </w:pPr>
      <w:r w:rsidRPr="00755771">
        <w:tab/>
        <w:t>(a)</w:t>
      </w:r>
      <w:r w:rsidRPr="00755771">
        <w:tab/>
        <w:t>had reasonable grounds for believing that the person was not residing at the address shown in the register as the person</w:t>
      </w:r>
      <w:r w:rsidR="00DE45B9" w:rsidRPr="00755771">
        <w:t>’</w:t>
      </w:r>
      <w:r w:rsidRPr="00755771">
        <w:t>s address; and</w:t>
      </w:r>
    </w:p>
    <w:p w:rsidR="00AD7288" w:rsidRPr="00755771" w:rsidRDefault="00AD7288" w:rsidP="00AD7288">
      <w:pPr>
        <w:pStyle w:val="paragraph"/>
      </w:pPr>
      <w:r w:rsidRPr="00755771">
        <w:tab/>
        <w:t>(b)</w:t>
      </w:r>
      <w:r w:rsidRPr="00755771">
        <w:tab/>
        <w:t>on each occasion during that last</w:t>
      </w:r>
      <w:r w:rsidR="0070684F">
        <w:noBreakHyphen/>
      </w:r>
      <w:r w:rsidRPr="00755771">
        <w:t>mentioned period when, whether or not in accordance with a provision of this Law, it sought to communicate with the person, being unable after the exercise of reasonable diligence to do so;</w:t>
      </w:r>
    </w:p>
    <w:p w:rsidR="00AD7288" w:rsidRPr="00755771" w:rsidRDefault="00AD7288" w:rsidP="00AD7288">
      <w:pPr>
        <w:pStyle w:val="subsection2"/>
      </w:pPr>
      <w:r w:rsidRPr="00755771">
        <w:lastRenderedPageBreak/>
        <w:t xml:space="preserve">the company may, by executing a transfer for and on behalf of the person, transfer to the </w:t>
      </w:r>
      <w:r w:rsidR="002567F1" w:rsidRPr="00755771">
        <w:t>Commission</w:t>
      </w:r>
      <w:r w:rsidRPr="00755771">
        <w:t>:</w:t>
      </w:r>
    </w:p>
    <w:p w:rsidR="00AD7288" w:rsidRPr="00755771" w:rsidRDefault="00AD7288" w:rsidP="00AD7288">
      <w:pPr>
        <w:pStyle w:val="paragraph"/>
      </w:pPr>
      <w:r w:rsidRPr="00755771">
        <w:tab/>
        <w:t>(c)</w:t>
      </w:r>
      <w:r w:rsidRPr="00755771">
        <w:tab/>
        <w:t>the securities; and</w:t>
      </w:r>
    </w:p>
    <w:p w:rsidR="00EA1136" w:rsidRPr="00755771" w:rsidRDefault="00AD7288" w:rsidP="00AD7288">
      <w:pPr>
        <w:pStyle w:val="paragraph"/>
      </w:pPr>
      <w:r w:rsidRPr="00755771">
        <w:tab/>
        <w:t>(d)</w:t>
      </w:r>
      <w:r w:rsidRPr="00755771">
        <w:tab/>
        <w:t>any rights in respect of the securities;</w:t>
      </w:r>
    </w:p>
    <w:p w:rsidR="00AD7288" w:rsidRPr="00755771" w:rsidRDefault="00AD7288" w:rsidP="00EA1136">
      <w:pPr>
        <w:pStyle w:val="subsection2"/>
      </w:pPr>
      <w:r w:rsidRPr="00755771">
        <w:t>to be dealt with under this Part.</w:t>
      </w:r>
    </w:p>
    <w:p w:rsidR="00411307" w:rsidRPr="00755771" w:rsidRDefault="00411307" w:rsidP="00411307">
      <w:pPr>
        <w:pStyle w:val="ActHead5"/>
      </w:pPr>
      <w:bookmarkStart w:id="149" w:name="_Toc176505411"/>
      <w:r w:rsidRPr="0070684F">
        <w:rPr>
          <w:rStyle w:val="CharSectno"/>
        </w:rPr>
        <w:t>1343A</w:t>
      </w:r>
      <w:r w:rsidRPr="00755771">
        <w:t xml:space="preserve">  Disposal of interests in registered scheme if whereabouts of member unknown</w:t>
      </w:r>
      <w:bookmarkEnd w:id="149"/>
    </w:p>
    <w:p w:rsidR="00411307" w:rsidRPr="00755771" w:rsidRDefault="00411307" w:rsidP="00411307">
      <w:pPr>
        <w:pStyle w:val="subsection"/>
      </w:pPr>
      <w:r w:rsidRPr="00755771">
        <w:tab/>
      </w:r>
      <w:r w:rsidRPr="00755771">
        <w:tab/>
        <w:t>If, during a period of at least 6 years while a person has been shown in the register of members of a registered scheme as the holder of interests in the scheme:</w:t>
      </w:r>
    </w:p>
    <w:p w:rsidR="00411307" w:rsidRPr="00755771" w:rsidRDefault="00411307" w:rsidP="00411307">
      <w:pPr>
        <w:pStyle w:val="paragraph"/>
      </w:pPr>
      <w:r w:rsidRPr="00755771">
        <w:tab/>
        <w:t>(a)</w:t>
      </w:r>
      <w:r w:rsidRPr="00755771">
        <w:tab/>
        <w:t>the responsible entity has had reasonable grounds for believing that the person was not residing at the address shown in the register as their address; and</w:t>
      </w:r>
    </w:p>
    <w:p w:rsidR="00411307" w:rsidRPr="00755771" w:rsidRDefault="00411307" w:rsidP="00411307">
      <w:pPr>
        <w:pStyle w:val="paragraph"/>
      </w:pPr>
      <w:r w:rsidRPr="00755771">
        <w:tab/>
        <w:t>(b)</w:t>
      </w:r>
      <w:r w:rsidRPr="00755771">
        <w:tab/>
        <w:t>the responsible entity’s attempts to communicate with the person have been made using reasonable diligence but have all been unsuccessful;</w:t>
      </w:r>
    </w:p>
    <w:p w:rsidR="00411307" w:rsidRPr="00755771" w:rsidRDefault="00411307" w:rsidP="00411307">
      <w:pPr>
        <w:pStyle w:val="subsection2"/>
      </w:pPr>
      <w:r w:rsidRPr="00755771">
        <w:t xml:space="preserve">the responsible entity may, by executing a transfer for and on behalf of the person, transfer the interests and any rights in respect of them to </w:t>
      </w:r>
      <w:r w:rsidR="00A16A0E" w:rsidRPr="00755771">
        <w:t>ASIC</w:t>
      </w:r>
      <w:r w:rsidRPr="00755771">
        <w:t xml:space="preserve"> to be dealt with under this Part.</w:t>
      </w:r>
    </w:p>
    <w:p w:rsidR="00AD7288" w:rsidRPr="00755771" w:rsidRDefault="0070684F" w:rsidP="00AD7288">
      <w:pPr>
        <w:pStyle w:val="ActHead2"/>
        <w:pageBreakBefore/>
      </w:pPr>
      <w:bookmarkStart w:id="150" w:name="_Toc176505412"/>
      <w:r w:rsidRPr="0070684F">
        <w:rPr>
          <w:rStyle w:val="CharPartNo"/>
        </w:rPr>
        <w:lastRenderedPageBreak/>
        <w:t>Part 9</w:t>
      </w:r>
      <w:r w:rsidR="00AD7288" w:rsidRPr="0070684F">
        <w:rPr>
          <w:rStyle w:val="CharPartNo"/>
        </w:rPr>
        <w:t>.9</w:t>
      </w:r>
      <w:r w:rsidR="00AD7288" w:rsidRPr="00755771">
        <w:t>—</w:t>
      </w:r>
      <w:r w:rsidR="00AD7288" w:rsidRPr="0070684F">
        <w:rPr>
          <w:rStyle w:val="CharPartText"/>
        </w:rPr>
        <w:t>Miscellaneous</w:t>
      </w:r>
      <w:bookmarkEnd w:id="150"/>
    </w:p>
    <w:p w:rsidR="00755771" w:rsidRPr="00D63B1F" w:rsidRDefault="00755771" w:rsidP="00755771">
      <w:pPr>
        <w:pStyle w:val="Header"/>
        <w:tabs>
          <w:tab w:val="clear" w:pos="4150"/>
          <w:tab w:val="clear" w:pos="8307"/>
        </w:tabs>
      </w:pPr>
      <w:r w:rsidRPr="0070684F">
        <w:rPr>
          <w:rStyle w:val="CharDivNo"/>
        </w:rPr>
        <w:t xml:space="preserve"> </w:t>
      </w:r>
      <w:r w:rsidRPr="0070684F">
        <w:rPr>
          <w:rStyle w:val="CharDivText"/>
        </w:rPr>
        <w:t xml:space="preserve"> </w:t>
      </w:r>
    </w:p>
    <w:p w:rsidR="00394C0F" w:rsidRPr="00755771" w:rsidRDefault="00394C0F" w:rsidP="00394C0F">
      <w:pPr>
        <w:pStyle w:val="ActHead5"/>
      </w:pPr>
      <w:bookmarkStart w:id="151" w:name="_Toc176505413"/>
      <w:r w:rsidRPr="0070684F">
        <w:rPr>
          <w:rStyle w:val="CharSectno"/>
        </w:rPr>
        <w:t>1345A</w:t>
      </w:r>
      <w:r w:rsidRPr="00755771">
        <w:t xml:space="preserve">  Minister may delegate prescribed functions and powers under this Law</w:t>
      </w:r>
      <w:bookmarkEnd w:id="151"/>
    </w:p>
    <w:p w:rsidR="00394C0F" w:rsidRPr="00755771" w:rsidRDefault="00394C0F" w:rsidP="00294B98">
      <w:pPr>
        <w:pStyle w:val="subsection"/>
      </w:pPr>
      <w:r w:rsidRPr="00755771">
        <w:tab/>
        <w:t>(1)</w:t>
      </w:r>
      <w:r w:rsidRPr="00755771">
        <w:tab/>
        <w:t>The Minister may, by signed instrument, delegate to an officer of the Department such of the Minister’s functions and powers under this Law as are prescribed.</w:t>
      </w:r>
    </w:p>
    <w:p w:rsidR="00394C0F" w:rsidRPr="00755771" w:rsidRDefault="00394C0F" w:rsidP="00294B98">
      <w:pPr>
        <w:pStyle w:val="subsection"/>
      </w:pPr>
      <w:r w:rsidRPr="00755771">
        <w:tab/>
        <w:t>(2)</w:t>
      </w:r>
      <w:r w:rsidRPr="00755771">
        <w:tab/>
        <w:t>A delegate is, in the performance or exercise of a delegated function or power, subject to the Minister’s directions.</w:t>
      </w:r>
    </w:p>
    <w:p w:rsidR="00AD7288" w:rsidRPr="00755771" w:rsidRDefault="00AD7288" w:rsidP="00AD7288">
      <w:pPr>
        <w:pStyle w:val="ActHead5"/>
      </w:pPr>
      <w:bookmarkStart w:id="152" w:name="_Toc176505414"/>
      <w:r w:rsidRPr="0070684F">
        <w:rPr>
          <w:rStyle w:val="CharSectno"/>
        </w:rPr>
        <w:t>1346</w:t>
      </w:r>
      <w:r w:rsidRPr="00755771">
        <w:t xml:space="preserve">  Non</w:t>
      </w:r>
      <w:r w:rsidR="0070684F">
        <w:noBreakHyphen/>
      </w:r>
      <w:r w:rsidRPr="00755771">
        <w:t>application of rule against perpetuities to certain schemes</w:t>
      </w:r>
      <w:bookmarkEnd w:id="152"/>
    </w:p>
    <w:p w:rsidR="00AD7288" w:rsidRPr="00755771" w:rsidRDefault="00AD7288" w:rsidP="00AD7288">
      <w:pPr>
        <w:pStyle w:val="subsection"/>
      </w:pPr>
      <w:r w:rsidRPr="00755771">
        <w:tab/>
        <w:t>(1)</w:t>
      </w:r>
      <w:r w:rsidRPr="00755771">
        <w:tab/>
        <w:t>The rules of law relating to perpetuities do not apply, and shall be deemed never to have applied, to the trusts of any fund or scheme for the benefit of any employee of a corporation, whether the fund or scheme was established before, or is established after, the commencement of this section.</w:t>
      </w:r>
    </w:p>
    <w:p w:rsidR="00AD7288" w:rsidRPr="00755771" w:rsidRDefault="00AD7288" w:rsidP="00AD7288">
      <w:pPr>
        <w:pStyle w:val="subsection"/>
      </w:pPr>
      <w:r w:rsidRPr="00755771">
        <w:tab/>
        <w:t>(2)</w:t>
      </w:r>
      <w:r w:rsidRPr="00755771">
        <w:tab/>
        <w:t>In this section:</w:t>
      </w:r>
    </w:p>
    <w:p w:rsidR="00AD7288" w:rsidRPr="00755771" w:rsidRDefault="00AD7288" w:rsidP="00AD7288">
      <w:pPr>
        <w:pStyle w:val="paragraph"/>
      </w:pPr>
      <w:bookmarkStart w:id="153" w:name="_Hlk84834174"/>
      <w:r w:rsidRPr="00755771">
        <w:tab/>
        <w:t>(a)</w:t>
      </w:r>
      <w:r w:rsidRPr="00755771">
        <w:tab/>
        <w:t>a reference to a corporation includes a reference to a body corporate or society incorporated or formed, or otherwise duly constituted, whether before, at or after the commencement of this section, by or under:</w:t>
      </w:r>
    </w:p>
    <w:p w:rsidR="00AD7288" w:rsidRPr="00755771" w:rsidRDefault="00AD7288" w:rsidP="00AD7288">
      <w:pPr>
        <w:pStyle w:val="paragraphsub"/>
      </w:pPr>
      <w:r w:rsidRPr="00755771">
        <w:tab/>
        <w:t>(i)</w:t>
      </w:r>
      <w:r w:rsidRPr="00755771">
        <w:tab/>
        <w:t>a law of the Commonwealth, of a State or Territory, of an excluded Territory or of a country outside Australia and the external Territories; or</w:t>
      </w:r>
    </w:p>
    <w:p w:rsidR="00AD7288" w:rsidRPr="00755771" w:rsidRDefault="00AD7288" w:rsidP="00AD7288">
      <w:pPr>
        <w:pStyle w:val="paragraphsub"/>
      </w:pPr>
      <w:r w:rsidRPr="00755771">
        <w:tab/>
        <w:t>(ii)</w:t>
      </w:r>
      <w:r w:rsidRPr="00755771">
        <w:tab/>
        <w:t>letters patent or a royal charter; and</w:t>
      </w:r>
      <w:bookmarkEnd w:id="153"/>
    </w:p>
    <w:p w:rsidR="00AD7288" w:rsidRPr="00755771" w:rsidRDefault="00AD7288" w:rsidP="00AD7288">
      <w:pPr>
        <w:pStyle w:val="paragraph"/>
      </w:pPr>
      <w:r w:rsidRPr="00755771">
        <w:tab/>
        <w:t>(b)</w:t>
      </w:r>
      <w:r w:rsidRPr="00755771">
        <w:tab/>
        <w:t>a reference to a fund or scheme includes a reference to a provident, superannuation, sick, accident, assurance, unemployment, pension or co</w:t>
      </w:r>
      <w:r w:rsidR="0070684F">
        <w:noBreakHyphen/>
      </w:r>
      <w:r w:rsidRPr="00755771">
        <w:t>operative benefit fund, scheme, arrangement or provision or other like fund, scheme, arrangement or provision; and</w:t>
      </w:r>
    </w:p>
    <w:p w:rsidR="00AD7288" w:rsidRPr="00755771" w:rsidRDefault="00AD7288" w:rsidP="00AD7288">
      <w:pPr>
        <w:pStyle w:val="paragraph"/>
      </w:pPr>
      <w:r w:rsidRPr="00755771">
        <w:tab/>
        <w:t>(c)</w:t>
      </w:r>
      <w:r w:rsidRPr="00755771">
        <w:tab/>
        <w:t>a reference to an employee of a corporation includes a reference to:</w:t>
      </w:r>
    </w:p>
    <w:p w:rsidR="00AD7288" w:rsidRPr="00755771" w:rsidRDefault="00AD7288" w:rsidP="00AD7288">
      <w:pPr>
        <w:pStyle w:val="paragraphsub"/>
      </w:pPr>
      <w:r w:rsidRPr="00755771">
        <w:lastRenderedPageBreak/>
        <w:tab/>
        <w:t>(i)</w:t>
      </w:r>
      <w:r w:rsidRPr="00755771">
        <w:tab/>
        <w:t>a director of the corporation; and</w:t>
      </w:r>
    </w:p>
    <w:p w:rsidR="00AD7288" w:rsidRPr="00755771" w:rsidRDefault="00AD7288" w:rsidP="00AD7288">
      <w:pPr>
        <w:pStyle w:val="paragraphsub"/>
      </w:pPr>
      <w:r w:rsidRPr="00755771">
        <w:tab/>
        <w:t>(ii)</w:t>
      </w:r>
      <w:r w:rsidRPr="00755771">
        <w:tab/>
        <w:t>a spouse, child, grandchild, parent or any dependant of an employee or of a director of the corporation.</w:t>
      </w:r>
    </w:p>
    <w:p w:rsidR="00AD7288" w:rsidRPr="00755771" w:rsidRDefault="00AD7288" w:rsidP="00AD7288">
      <w:pPr>
        <w:pStyle w:val="ActHead5"/>
      </w:pPr>
      <w:bookmarkStart w:id="154" w:name="_Toc176505415"/>
      <w:r w:rsidRPr="0070684F">
        <w:rPr>
          <w:rStyle w:val="CharSectno"/>
        </w:rPr>
        <w:t>1348</w:t>
      </w:r>
      <w:r w:rsidRPr="00755771">
        <w:t xml:space="preserve">  Operation of Life Insurance Act</w:t>
      </w:r>
      <w:bookmarkEnd w:id="154"/>
    </w:p>
    <w:p w:rsidR="00AD7288" w:rsidRPr="00755771" w:rsidRDefault="00AD7288" w:rsidP="00AD7288">
      <w:pPr>
        <w:pStyle w:val="subsection"/>
      </w:pPr>
      <w:r w:rsidRPr="00755771">
        <w:tab/>
      </w:r>
      <w:r w:rsidRPr="00755771">
        <w:tab/>
        <w:t xml:space="preserve">Nothing in this Law shall be taken to affect any of the provisions of the </w:t>
      </w:r>
      <w:r w:rsidR="00905859" w:rsidRPr="00755771">
        <w:rPr>
          <w:i/>
        </w:rPr>
        <w:t>Life Insurance Act 1995</w:t>
      </w:r>
      <w:r w:rsidRPr="00755771">
        <w:rPr>
          <w:i/>
        </w:rPr>
        <w:t>.</w:t>
      </w:r>
    </w:p>
    <w:p w:rsidR="00AD7288" w:rsidRPr="00755771" w:rsidRDefault="00AD7288" w:rsidP="00AD7288">
      <w:pPr>
        <w:pStyle w:val="ActHead5"/>
      </w:pPr>
      <w:bookmarkStart w:id="155" w:name="_Toc176505416"/>
      <w:r w:rsidRPr="0070684F">
        <w:rPr>
          <w:rStyle w:val="CharSectno"/>
        </w:rPr>
        <w:t>1349</w:t>
      </w:r>
      <w:r w:rsidRPr="00755771">
        <w:t xml:space="preserve">  General transitional provisions</w:t>
      </w:r>
      <w:bookmarkEnd w:id="155"/>
    </w:p>
    <w:p w:rsidR="00AD7288" w:rsidRPr="00755771" w:rsidRDefault="00AD7288" w:rsidP="00AD7288">
      <w:pPr>
        <w:pStyle w:val="subsection"/>
      </w:pPr>
      <w:r w:rsidRPr="00755771">
        <w:tab/>
        <w:t>(1)</w:t>
      </w:r>
      <w:r w:rsidRPr="00755771">
        <w:tab/>
        <w:t>For the purposes of this Law:</w:t>
      </w:r>
    </w:p>
    <w:p w:rsidR="00AD7288" w:rsidRPr="00755771" w:rsidRDefault="00AD7288" w:rsidP="00AD7288">
      <w:pPr>
        <w:pStyle w:val="paragraph"/>
      </w:pPr>
      <w:r w:rsidRPr="00755771">
        <w:tab/>
        <w:t>(a)</w:t>
      </w:r>
      <w:r w:rsidRPr="00755771">
        <w:tab/>
        <w:t>an act or thing done by the NCSC</w:t>
      </w:r>
      <w:bookmarkStart w:id="156" w:name="_Hlk84834218"/>
      <w:r w:rsidRPr="00755771">
        <w:rPr>
          <w:szCs w:val="22"/>
        </w:rPr>
        <w:t>, or by an authority of this jurisdiction specified in an application order,</w:t>
      </w:r>
      <w:bookmarkEnd w:id="156"/>
      <w:r w:rsidRPr="00755771">
        <w:t xml:space="preserve"> before the commencement of a provision of this</w:t>
      </w:r>
      <w:r w:rsidR="00766C81" w:rsidRPr="00755771">
        <w:t xml:space="preserve"> Law</w:t>
      </w:r>
      <w:r w:rsidRPr="00755771">
        <w:t xml:space="preserve"> under or for the purposes of a previous law corresponding to that provision has effect as if it had been done by the Commission under or for the purposes of that provision;</w:t>
      </w:r>
    </w:p>
    <w:p w:rsidR="00AD7288" w:rsidRPr="00755771" w:rsidRDefault="00AD7288" w:rsidP="00AD7288">
      <w:pPr>
        <w:pStyle w:val="paragraph"/>
      </w:pPr>
      <w:r w:rsidRPr="00755771">
        <w:tab/>
        <w:t>(b)</w:t>
      </w:r>
      <w:r w:rsidRPr="00755771">
        <w:tab/>
        <w:t xml:space="preserve">a reference in a prospectus or any other document to the NCSC, except in relation to a time before the commencement of </w:t>
      </w:r>
      <w:r w:rsidR="0070684F">
        <w:t>Chapter 7</w:t>
      </w:r>
      <w:r w:rsidRPr="00755771">
        <w:t>, is a reference to the Commission; and</w:t>
      </w:r>
    </w:p>
    <w:p w:rsidR="00AD7288" w:rsidRPr="00755771" w:rsidRDefault="00AD7288" w:rsidP="00AD7288">
      <w:pPr>
        <w:pStyle w:val="paragraph"/>
      </w:pPr>
      <w:r w:rsidRPr="00755771">
        <w:tab/>
        <w:t>(c)</w:t>
      </w:r>
      <w:r w:rsidRPr="00755771">
        <w:tab/>
        <w:t>an act or thing done by the Ministerial Council before the commencement of a provision of this Law under or for the purposes of a previous law corresponding to that provision has effect as if it had been done by the Minister under or for the purposes of that provision.</w:t>
      </w:r>
    </w:p>
    <w:p w:rsidR="00AD7288" w:rsidRPr="00755771" w:rsidRDefault="00AD7288" w:rsidP="00AD7288">
      <w:pPr>
        <w:pStyle w:val="subsection"/>
      </w:pPr>
      <w:r w:rsidRPr="00755771">
        <w:tab/>
        <w:t>(2)</w:t>
      </w:r>
      <w:r w:rsidRPr="00755771">
        <w:tab/>
        <w:t xml:space="preserve">A reference in </w:t>
      </w:r>
      <w:r w:rsidR="0070684F">
        <w:t>subsection (</w:t>
      </w:r>
      <w:r w:rsidRPr="00755771">
        <w:t>1) to an act or thing done includes, but is not limited to, a direction given, a notice given or served, a consent or approval given, a declaration made, an exemption granted, a certificate given or issued or any other instrument executed.</w:t>
      </w:r>
    </w:p>
    <w:p w:rsidR="00AD7288" w:rsidRPr="00755771" w:rsidRDefault="00AD7288" w:rsidP="00AD7288">
      <w:pPr>
        <w:pStyle w:val="subsection"/>
      </w:pPr>
      <w:r w:rsidRPr="00755771">
        <w:tab/>
        <w:t>(3)</w:t>
      </w:r>
      <w:r w:rsidRPr="00755771">
        <w:tab/>
        <w:t>A condition included in an instrument to which this section applies, or imposed in connection with such an instrument, under or for the purposes of a previous law corresponding to a provision of this Law, by the NCSC or the Ministerial Council has effect for the purposes of this</w:t>
      </w:r>
      <w:r w:rsidR="00766C81" w:rsidRPr="00755771">
        <w:t xml:space="preserve"> Law</w:t>
      </w:r>
      <w:r w:rsidRPr="00755771">
        <w:t xml:space="preserve"> as if it had been included or imposed by the </w:t>
      </w:r>
      <w:r w:rsidRPr="00755771">
        <w:lastRenderedPageBreak/>
        <w:t>Commission or the Minister, as the case may be, under or for the purposes of that provision.</w:t>
      </w:r>
    </w:p>
    <w:p w:rsidR="00AD7288" w:rsidRPr="00755771" w:rsidRDefault="0070684F" w:rsidP="00AD7288">
      <w:pPr>
        <w:pStyle w:val="ActHead2"/>
        <w:pageBreakBefore/>
      </w:pPr>
      <w:bookmarkStart w:id="157" w:name="_Toc176505417"/>
      <w:r w:rsidRPr="0070684F">
        <w:rPr>
          <w:rStyle w:val="CharPartNo"/>
        </w:rPr>
        <w:lastRenderedPageBreak/>
        <w:t>Part 9</w:t>
      </w:r>
      <w:r w:rsidR="00AD7288" w:rsidRPr="0070684F">
        <w:rPr>
          <w:rStyle w:val="CharPartNo"/>
        </w:rPr>
        <w:t>.10</w:t>
      </w:r>
      <w:r w:rsidR="00AD7288" w:rsidRPr="00755771">
        <w:t>—</w:t>
      </w:r>
      <w:r w:rsidR="00AD7288" w:rsidRPr="0070684F">
        <w:rPr>
          <w:rStyle w:val="CharPartText"/>
        </w:rPr>
        <w:t>Fees for chargeable matters</w:t>
      </w:r>
      <w:bookmarkEnd w:id="157"/>
    </w:p>
    <w:p w:rsidR="00755771" w:rsidRPr="00D63B1F" w:rsidRDefault="00755771" w:rsidP="00755771">
      <w:pPr>
        <w:pStyle w:val="Header"/>
        <w:tabs>
          <w:tab w:val="clear" w:pos="4150"/>
          <w:tab w:val="clear" w:pos="8307"/>
        </w:tabs>
      </w:pPr>
      <w:r w:rsidRPr="0070684F">
        <w:rPr>
          <w:rStyle w:val="CharDivNo"/>
        </w:rPr>
        <w:t xml:space="preserve"> </w:t>
      </w:r>
      <w:r w:rsidRPr="0070684F">
        <w:rPr>
          <w:rStyle w:val="CharDivText"/>
        </w:rPr>
        <w:t xml:space="preserve"> </w:t>
      </w:r>
    </w:p>
    <w:p w:rsidR="00AD7288" w:rsidRPr="00755771" w:rsidRDefault="00AD7288" w:rsidP="00AD7288">
      <w:pPr>
        <w:pStyle w:val="ActHead5"/>
      </w:pPr>
      <w:bookmarkStart w:id="158" w:name="_Toc176505418"/>
      <w:r w:rsidRPr="0070684F">
        <w:rPr>
          <w:rStyle w:val="CharSectno"/>
        </w:rPr>
        <w:t>1351</w:t>
      </w:r>
      <w:r w:rsidRPr="00755771">
        <w:t xml:space="preserve">  Fees payable</w:t>
      </w:r>
      <w:bookmarkEnd w:id="158"/>
    </w:p>
    <w:p w:rsidR="00AD7288" w:rsidRPr="00755771" w:rsidRDefault="00AD7288" w:rsidP="00AD7288">
      <w:pPr>
        <w:pStyle w:val="subsection"/>
      </w:pPr>
      <w:bookmarkStart w:id="159" w:name="_Hlk84834333"/>
      <w:r w:rsidRPr="00755771">
        <w:tab/>
      </w:r>
      <w:r w:rsidRPr="00755771">
        <w:tab/>
        <w:t>Subject to this Part, where:</w:t>
      </w:r>
    </w:p>
    <w:p w:rsidR="00AD7288" w:rsidRPr="00755771" w:rsidRDefault="00AD7288" w:rsidP="00AD7288">
      <w:pPr>
        <w:pStyle w:val="paragraph"/>
      </w:pPr>
      <w:r w:rsidRPr="00755771">
        <w:tab/>
        <w:t>(a)</w:t>
      </w:r>
      <w:r w:rsidRPr="00755771">
        <w:tab/>
        <w:t>the regulations prescribe a fee for a chargeable matter; and</w:t>
      </w:r>
    </w:p>
    <w:p w:rsidR="00AD7288" w:rsidRPr="00755771" w:rsidRDefault="00AD7288" w:rsidP="00AD7288">
      <w:pPr>
        <w:pStyle w:val="paragraph"/>
      </w:pPr>
      <w:r w:rsidRPr="00755771">
        <w:tab/>
        <w:t>(b)</w:t>
      </w:r>
      <w:r w:rsidRPr="00755771">
        <w:tab/>
        <w:t>the fee is imposed by a provision of an Act of this jurisdiction;</w:t>
      </w:r>
    </w:p>
    <w:p w:rsidR="00AD7288" w:rsidRPr="00755771" w:rsidRDefault="00AD7288" w:rsidP="00AD7288">
      <w:pPr>
        <w:pStyle w:val="subsection2"/>
      </w:pPr>
      <w:r w:rsidRPr="00755771">
        <w:t>the fee must be paid to the Commonwealth for that matter.</w:t>
      </w:r>
      <w:bookmarkEnd w:id="159"/>
    </w:p>
    <w:p w:rsidR="00AD7288" w:rsidRPr="00755771" w:rsidRDefault="00AD7288" w:rsidP="00AD7288">
      <w:pPr>
        <w:pStyle w:val="ActHead5"/>
      </w:pPr>
      <w:bookmarkStart w:id="160" w:name="_Toc176505419"/>
      <w:r w:rsidRPr="0070684F">
        <w:rPr>
          <w:rStyle w:val="CharSectno"/>
        </w:rPr>
        <w:t>1352</w:t>
      </w:r>
      <w:r w:rsidRPr="00755771">
        <w:t xml:space="preserve">  Limits on fees payable for one matter</w:t>
      </w:r>
      <w:bookmarkEnd w:id="160"/>
    </w:p>
    <w:p w:rsidR="00AD7288" w:rsidRPr="00755771" w:rsidRDefault="00AD7288" w:rsidP="00AD7288">
      <w:pPr>
        <w:pStyle w:val="subsection"/>
      </w:pPr>
      <w:r w:rsidRPr="00755771">
        <w:tab/>
        <w:t>(1)</w:t>
      </w:r>
      <w:r w:rsidRPr="00755771">
        <w:tab/>
        <w:t xml:space="preserve">Despite </w:t>
      </w:r>
      <w:r w:rsidR="0070684F">
        <w:t>section 1</w:t>
      </w:r>
      <w:r w:rsidRPr="00755771">
        <w:t>351, where but for this section the fee, or the total of the fees, payable under that section for a chargeable matter would exceed $25,000, so much of that fee, or of that total, as exceeds $25,000 is not payable.</w:t>
      </w:r>
    </w:p>
    <w:p w:rsidR="00AD7288" w:rsidRPr="00755771" w:rsidRDefault="00AD7288" w:rsidP="00AD7288">
      <w:pPr>
        <w:pStyle w:val="subsection"/>
      </w:pPr>
      <w:r w:rsidRPr="00755771">
        <w:tab/>
        <w:t>(2)</w:t>
      </w:r>
      <w:r w:rsidRPr="00755771">
        <w:tab/>
        <w:t xml:space="preserve">A fee is not payable under </w:t>
      </w:r>
      <w:r w:rsidR="0070684F">
        <w:t>section 1</w:t>
      </w:r>
      <w:r w:rsidRPr="00755771">
        <w:t xml:space="preserve">351 for a chargeable matter if a corresponding fee has been paid, under a law corresponding to </w:t>
      </w:r>
      <w:r w:rsidR="0070684F">
        <w:t>section 1</w:t>
      </w:r>
      <w:r w:rsidRPr="00755771">
        <w:t>351, for that chargeable matter.</w:t>
      </w:r>
    </w:p>
    <w:p w:rsidR="00AD7288" w:rsidRPr="00755771" w:rsidRDefault="00AD7288" w:rsidP="00AD7288">
      <w:pPr>
        <w:pStyle w:val="subsection"/>
      </w:pPr>
      <w:r w:rsidRPr="00755771">
        <w:tab/>
        <w:t>(3)</w:t>
      </w:r>
      <w:r w:rsidRPr="00755771">
        <w:tab/>
        <w:t xml:space="preserve">Without limiting </w:t>
      </w:r>
      <w:r w:rsidR="0070684F">
        <w:t>subsection (</w:t>
      </w:r>
      <w:r w:rsidRPr="00755771">
        <w:t xml:space="preserve">2), a fee is not payable under </w:t>
      </w:r>
      <w:r w:rsidR="0070684F">
        <w:t>section 1</w:t>
      </w:r>
      <w:r w:rsidRPr="00755771">
        <w:t xml:space="preserve">351 in connection with the making or granting of an application to which </w:t>
      </w:r>
      <w:r w:rsidR="0070684F">
        <w:t>section 1</w:t>
      </w:r>
      <w:r w:rsidRPr="00755771">
        <w:t xml:space="preserve">02A applies if a corresponding fee has been paid, under a law corresponding to </w:t>
      </w:r>
      <w:r w:rsidR="0070684F">
        <w:t>section 1</w:t>
      </w:r>
      <w:r w:rsidRPr="00755771">
        <w:t xml:space="preserve">351, in connection with the making or granting of a corresponding application made as mentioned in </w:t>
      </w:r>
      <w:r w:rsidR="0070684F">
        <w:t>subsection 1</w:t>
      </w:r>
      <w:r w:rsidRPr="00755771">
        <w:t>02A(4)</w:t>
      </w:r>
    </w:p>
    <w:p w:rsidR="00AD7288" w:rsidRPr="00755771" w:rsidRDefault="00AD7288" w:rsidP="00AD7288">
      <w:pPr>
        <w:pStyle w:val="ActHead5"/>
      </w:pPr>
      <w:bookmarkStart w:id="161" w:name="_Toc176505420"/>
      <w:r w:rsidRPr="0070684F">
        <w:rPr>
          <w:rStyle w:val="CharSectno"/>
        </w:rPr>
        <w:t>1354</w:t>
      </w:r>
      <w:r w:rsidRPr="00755771">
        <w:t xml:space="preserve">  Lodgment of document without payment of fee</w:t>
      </w:r>
      <w:bookmarkEnd w:id="161"/>
    </w:p>
    <w:p w:rsidR="00AD7288" w:rsidRPr="00755771" w:rsidRDefault="00AD7288" w:rsidP="00AD7288">
      <w:pPr>
        <w:pStyle w:val="subsection"/>
      </w:pPr>
      <w:bookmarkStart w:id="162" w:name="_Hlk84834584"/>
      <w:r w:rsidRPr="00755771">
        <w:tab/>
        <w:t>(1)</w:t>
      </w:r>
      <w:r w:rsidRPr="00755771">
        <w:tab/>
        <w:t>This section applies where:</w:t>
      </w:r>
    </w:p>
    <w:p w:rsidR="00AD7288" w:rsidRPr="00755771" w:rsidRDefault="00AD7288" w:rsidP="00AD7288">
      <w:pPr>
        <w:pStyle w:val="paragraph"/>
      </w:pPr>
      <w:r w:rsidRPr="00755771">
        <w:tab/>
        <w:t>(a)</w:t>
      </w:r>
      <w:r w:rsidRPr="00755771">
        <w:tab/>
        <w:t xml:space="preserve">a fee is payable under </w:t>
      </w:r>
      <w:r w:rsidR="0070684F">
        <w:t>section 1</w:t>
      </w:r>
      <w:r w:rsidRPr="00755771">
        <w:t>351 for the lodgment of a document; and</w:t>
      </w:r>
    </w:p>
    <w:p w:rsidR="00AD7288" w:rsidRPr="00755771" w:rsidRDefault="00AD7288" w:rsidP="00AD7288">
      <w:pPr>
        <w:pStyle w:val="paragraph"/>
      </w:pPr>
      <w:r w:rsidRPr="00755771">
        <w:tab/>
        <w:t>(b)</w:t>
      </w:r>
      <w:r w:rsidRPr="00755771">
        <w:tab/>
        <w:t>the document was submitted for lodgment without payment of the fee.</w:t>
      </w:r>
    </w:p>
    <w:p w:rsidR="00AD7288" w:rsidRPr="00755771" w:rsidRDefault="00AD7288" w:rsidP="00AD7288">
      <w:pPr>
        <w:pStyle w:val="subsection"/>
      </w:pPr>
      <w:r w:rsidRPr="00755771">
        <w:lastRenderedPageBreak/>
        <w:tab/>
        <w:t>(2)</w:t>
      </w:r>
      <w:r w:rsidRPr="00755771">
        <w:tab/>
        <w:t>The document is not taken not to have been lodged merely because of non</w:t>
      </w:r>
      <w:r w:rsidR="0070684F">
        <w:noBreakHyphen/>
      </w:r>
      <w:r w:rsidRPr="00755771">
        <w:t>payment of the fee.</w:t>
      </w:r>
    </w:p>
    <w:p w:rsidR="00AD7288" w:rsidRPr="00755771" w:rsidRDefault="00AD7288" w:rsidP="00AD7288">
      <w:pPr>
        <w:pStyle w:val="subsection"/>
      </w:pPr>
      <w:r w:rsidRPr="00755771">
        <w:tab/>
        <w:t>(3)</w:t>
      </w:r>
      <w:r w:rsidRPr="00755771">
        <w:tab/>
        <w:t>However, if the amount of the fee is ascertainable, the fee is a debt due to the Commonwealth and payable by the person whom the Commission determines in writing to be the person who it is reasonable to expect would have paid the fee if the fee had been paid when the document was submitted for lodgment.</w:t>
      </w:r>
    </w:p>
    <w:p w:rsidR="00352286" w:rsidRPr="00755771" w:rsidRDefault="00352286" w:rsidP="00352286">
      <w:pPr>
        <w:pStyle w:val="ActHead5"/>
      </w:pPr>
      <w:bookmarkStart w:id="163" w:name="_Toc176505421"/>
      <w:bookmarkEnd w:id="162"/>
      <w:r w:rsidRPr="0070684F">
        <w:rPr>
          <w:rStyle w:val="CharSectno"/>
        </w:rPr>
        <w:t>1355</w:t>
      </w:r>
      <w:r w:rsidRPr="00755771">
        <w:t xml:space="preserve">  Doing act without payment of fee</w:t>
      </w:r>
      <w:bookmarkEnd w:id="163"/>
    </w:p>
    <w:p w:rsidR="00352286" w:rsidRPr="00755771" w:rsidRDefault="00352286" w:rsidP="00CE6303">
      <w:pPr>
        <w:pStyle w:val="subsection"/>
      </w:pPr>
      <w:r w:rsidRPr="00755771">
        <w:tab/>
      </w:r>
      <w:r w:rsidRPr="00755771">
        <w:tab/>
        <w:t xml:space="preserve">If a fee is payable under </w:t>
      </w:r>
      <w:r w:rsidR="0070684F">
        <w:t>section 1</w:t>
      </w:r>
      <w:r w:rsidRPr="00755771">
        <w:t>351 for a matter involving the doing of an act by the Minister or ASIC, the Minister or ASIC may refuse to do that act until:</w:t>
      </w:r>
    </w:p>
    <w:p w:rsidR="00352286" w:rsidRPr="00755771" w:rsidRDefault="00352286" w:rsidP="00352286">
      <w:pPr>
        <w:pStyle w:val="paragraph"/>
      </w:pPr>
      <w:r w:rsidRPr="00755771">
        <w:tab/>
        <w:t>(a)</w:t>
      </w:r>
      <w:r w:rsidRPr="00755771">
        <w:tab/>
        <w:t>the fee is paid; or</w:t>
      </w:r>
    </w:p>
    <w:p w:rsidR="00352286" w:rsidRPr="00755771" w:rsidRDefault="00352286" w:rsidP="00352286">
      <w:pPr>
        <w:pStyle w:val="paragraph"/>
      </w:pPr>
      <w:r w:rsidRPr="00755771">
        <w:tab/>
        <w:t>(b)</w:t>
      </w:r>
      <w:r w:rsidRPr="00755771">
        <w:tab/>
        <w:t xml:space="preserve">if a deposit on account of the fee is required under </w:t>
      </w:r>
      <w:r w:rsidR="0070684F">
        <w:t>section 1</w:t>
      </w:r>
      <w:r w:rsidRPr="00755771">
        <w:t>357—the deposit is paid.</w:t>
      </w:r>
    </w:p>
    <w:p w:rsidR="00AD7288" w:rsidRPr="00755771" w:rsidRDefault="00AD7288" w:rsidP="00AD7288">
      <w:pPr>
        <w:pStyle w:val="ActHead5"/>
      </w:pPr>
      <w:bookmarkStart w:id="164" w:name="_Toc176505422"/>
      <w:r w:rsidRPr="0070684F">
        <w:rPr>
          <w:rStyle w:val="CharSectno"/>
        </w:rPr>
        <w:t>1356</w:t>
      </w:r>
      <w:r w:rsidRPr="00755771">
        <w:t xml:space="preserve">  Effect of </w:t>
      </w:r>
      <w:r w:rsidR="0070684F">
        <w:t>sections 1</w:t>
      </w:r>
      <w:r w:rsidRPr="00755771">
        <w:t>354 and 1355</w:t>
      </w:r>
      <w:bookmarkEnd w:id="164"/>
    </w:p>
    <w:p w:rsidR="00AD7288" w:rsidRPr="00755771" w:rsidRDefault="00AD7288" w:rsidP="00AD7288">
      <w:pPr>
        <w:pStyle w:val="subsection"/>
      </w:pPr>
      <w:bookmarkStart w:id="165" w:name="_Hlk84834713"/>
      <w:r w:rsidRPr="00755771">
        <w:rPr>
          <w:szCs w:val="22"/>
        </w:rPr>
        <w:tab/>
      </w:r>
      <w:r w:rsidRPr="00755771">
        <w:rPr>
          <w:szCs w:val="22"/>
        </w:rPr>
        <w:tab/>
      </w:r>
      <w:r w:rsidR="0070684F">
        <w:rPr>
          <w:szCs w:val="22"/>
        </w:rPr>
        <w:t>Sections 1</w:t>
      </w:r>
      <w:r w:rsidRPr="00755771">
        <w:rPr>
          <w:szCs w:val="22"/>
        </w:rPr>
        <w:t>354 and 1355 have effect despite anything in another Part of this Law.</w:t>
      </w:r>
      <w:bookmarkEnd w:id="165"/>
    </w:p>
    <w:p w:rsidR="00AD7288" w:rsidRPr="00755771" w:rsidRDefault="00AD7288" w:rsidP="00AD7288">
      <w:pPr>
        <w:pStyle w:val="ActHead5"/>
      </w:pPr>
      <w:bookmarkStart w:id="166" w:name="_Toc176505423"/>
      <w:r w:rsidRPr="0070684F">
        <w:rPr>
          <w:rStyle w:val="CharSectno"/>
        </w:rPr>
        <w:t>1357</w:t>
      </w:r>
      <w:r w:rsidRPr="00755771">
        <w:t xml:space="preserve">  Commission may require payment of deposit on account of fee</w:t>
      </w:r>
      <w:bookmarkEnd w:id="166"/>
    </w:p>
    <w:p w:rsidR="00AD7288" w:rsidRPr="00755771" w:rsidRDefault="00AD7288" w:rsidP="00AD7288">
      <w:pPr>
        <w:pStyle w:val="subsection"/>
      </w:pPr>
      <w:bookmarkStart w:id="167" w:name="_Hlk84834745"/>
      <w:r w:rsidRPr="00755771">
        <w:rPr>
          <w:szCs w:val="22"/>
        </w:rPr>
        <w:tab/>
      </w:r>
      <w:r w:rsidRPr="00755771">
        <w:rPr>
          <w:szCs w:val="22"/>
        </w:rPr>
        <w:tab/>
        <w:t xml:space="preserve">Where the amount of a fee payable under </w:t>
      </w:r>
      <w:r w:rsidR="0070684F">
        <w:rPr>
          <w:szCs w:val="22"/>
        </w:rPr>
        <w:t>section 1</w:t>
      </w:r>
      <w:r w:rsidRPr="00755771">
        <w:rPr>
          <w:szCs w:val="22"/>
        </w:rPr>
        <w:t>351 for a matter involving the doing of an act by the Minister or the Commission cannot be ascertained, the Commission may, before the Minister or the Commission does the act, require the payment to the Commission, on account of the fee, of a deposit of a specified amount that the Commission considers it reasonable to expect will be the amount of the fee.</w:t>
      </w:r>
      <w:bookmarkEnd w:id="167"/>
    </w:p>
    <w:p w:rsidR="00AD7288" w:rsidRPr="00755771" w:rsidRDefault="00AD7288" w:rsidP="00AD7288">
      <w:pPr>
        <w:pStyle w:val="ActHead5"/>
      </w:pPr>
      <w:bookmarkStart w:id="168" w:name="_Toc176505424"/>
      <w:r w:rsidRPr="0070684F">
        <w:rPr>
          <w:rStyle w:val="CharSectno"/>
        </w:rPr>
        <w:t>1358</w:t>
      </w:r>
      <w:r w:rsidRPr="00755771">
        <w:t xml:space="preserve">  Fee not ascertainable when it became payable</w:t>
      </w:r>
      <w:bookmarkEnd w:id="168"/>
    </w:p>
    <w:p w:rsidR="00AD7288" w:rsidRPr="00755771" w:rsidRDefault="00AD7288" w:rsidP="00AD7288">
      <w:pPr>
        <w:pStyle w:val="subsection"/>
        <w:rPr>
          <w:szCs w:val="22"/>
        </w:rPr>
      </w:pPr>
      <w:bookmarkStart w:id="169" w:name="_Hlk84834781"/>
      <w:r w:rsidRPr="00755771">
        <w:rPr>
          <w:szCs w:val="22"/>
        </w:rPr>
        <w:tab/>
        <w:t>(1)</w:t>
      </w:r>
      <w:r w:rsidRPr="00755771">
        <w:rPr>
          <w:szCs w:val="22"/>
        </w:rPr>
        <w:tab/>
        <w:t xml:space="preserve">This section applies where the amount of a fee payable under </w:t>
      </w:r>
      <w:r w:rsidR="0070684F">
        <w:rPr>
          <w:szCs w:val="22"/>
        </w:rPr>
        <w:t>section 1</w:t>
      </w:r>
      <w:r w:rsidRPr="00755771">
        <w:rPr>
          <w:szCs w:val="22"/>
        </w:rPr>
        <w:t>351 cannot be ascertained when the fee becomes payable, but at a later time becomes able to be ascertained.</w:t>
      </w:r>
    </w:p>
    <w:p w:rsidR="00AD7288" w:rsidRPr="00755771" w:rsidRDefault="00AD7288" w:rsidP="00AD7288">
      <w:pPr>
        <w:pStyle w:val="subsection"/>
        <w:rPr>
          <w:szCs w:val="22"/>
        </w:rPr>
      </w:pPr>
      <w:r w:rsidRPr="00755771">
        <w:rPr>
          <w:szCs w:val="22"/>
        </w:rPr>
        <w:lastRenderedPageBreak/>
        <w:tab/>
        <w:t>(2)</w:t>
      </w:r>
      <w:r w:rsidRPr="00755771">
        <w:rPr>
          <w:szCs w:val="22"/>
        </w:rPr>
        <w:tab/>
        <w:t>If a person has paid a deposit on account of the fee, the Commission must apply towards payment of the fee so much of the deposit as does not exceed the amount of the fee and:</w:t>
      </w:r>
    </w:p>
    <w:p w:rsidR="00AD7288" w:rsidRPr="00755771" w:rsidRDefault="00AD7288" w:rsidP="00AD7288">
      <w:pPr>
        <w:pStyle w:val="paragraph"/>
      </w:pPr>
      <w:r w:rsidRPr="00755771">
        <w:tab/>
        <w:t>(a)</w:t>
      </w:r>
      <w:r w:rsidRPr="00755771">
        <w:tab/>
        <w:t>if the amount of the deposit exceeds the amount of the fee—the Commission must refund to the person the amount of the excess; or</w:t>
      </w:r>
    </w:p>
    <w:p w:rsidR="00AD7288" w:rsidRPr="00755771" w:rsidRDefault="00AD7288" w:rsidP="00AD7288">
      <w:pPr>
        <w:pStyle w:val="paragraph"/>
      </w:pPr>
      <w:r w:rsidRPr="00755771">
        <w:tab/>
        <w:t>(b)</w:t>
      </w:r>
      <w:r w:rsidRPr="00755771">
        <w:tab/>
        <w:t>if the amount of the fee exceeds the amount of the deposit—as from the later time, so much of the fee as exceeds the amount of the deposit is a debt due to the Commonwealth and payable by the person.</w:t>
      </w:r>
    </w:p>
    <w:p w:rsidR="00AD7288" w:rsidRPr="00755771" w:rsidRDefault="00AD7288" w:rsidP="00AD7288">
      <w:pPr>
        <w:pStyle w:val="subsection"/>
        <w:rPr>
          <w:szCs w:val="22"/>
        </w:rPr>
      </w:pPr>
      <w:r w:rsidRPr="00755771">
        <w:rPr>
          <w:szCs w:val="22"/>
        </w:rPr>
        <w:tab/>
        <w:t>(3)</w:t>
      </w:r>
      <w:r w:rsidRPr="00755771">
        <w:rPr>
          <w:szCs w:val="22"/>
        </w:rPr>
        <w:tab/>
        <w:t>Otherwise, the fee is, as from the later time, a debt due to the Commonwealth and payable by the person whom the Commission determines in writing to be the person who it is reasonable to expect would have paid the fee had the fee been able to be ascertained when it became payable.</w:t>
      </w:r>
    </w:p>
    <w:p w:rsidR="00AD7288" w:rsidRPr="00755771" w:rsidRDefault="00AD7288" w:rsidP="00AD7288">
      <w:pPr>
        <w:pStyle w:val="ActHead5"/>
      </w:pPr>
      <w:bookmarkStart w:id="170" w:name="_Toc176505425"/>
      <w:bookmarkEnd w:id="169"/>
      <w:r w:rsidRPr="0070684F">
        <w:rPr>
          <w:rStyle w:val="CharSectno"/>
        </w:rPr>
        <w:t>1359</w:t>
      </w:r>
      <w:r w:rsidRPr="00755771">
        <w:t xml:space="preserve">  Waiver and refund of fees</w:t>
      </w:r>
      <w:bookmarkEnd w:id="170"/>
    </w:p>
    <w:p w:rsidR="00AD7288" w:rsidRPr="00755771" w:rsidRDefault="00AD7288" w:rsidP="00AD7288">
      <w:pPr>
        <w:pStyle w:val="subsection"/>
        <w:rPr>
          <w:szCs w:val="22"/>
        </w:rPr>
      </w:pPr>
      <w:bookmarkStart w:id="171" w:name="_Hlk84834849"/>
      <w:r w:rsidRPr="00755771">
        <w:rPr>
          <w:szCs w:val="22"/>
        </w:rPr>
        <w:tab/>
      </w:r>
      <w:r w:rsidRPr="00755771">
        <w:rPr>
          <w:szCs w:val="22"/>
        </w:rPr>
        <w:tab/>
        <w:t>Nothing in this Part prevents the Commonwealth from:</w:t>
      </w:r>
    </w:p>
    <w:p w:rsidR="00AD7288" w:rsidRPr="00755771" w:rsidRDefault="00AD7288" w:rsidP="00AD7288">
      <w:pPr>
        <w:pStyle w:val="paragraph"/>
      </w:pPr>
      <w:r w:rsidRPr="00755771">
        <w:tab/>
        <w:t>(a)</w:t>
      </w:r>
      <w:r w:rsidRPr="00755771">
        <w:tab/>
        <w:t>waiving or reducing, in a particular case or in particular classes of cases, fees that would otherwise be payable under this Law; or</w:t>
      </w:r>
    </w:p>
    <w:p w:rsidR="00AD7288" w:rsidRPr="00755771" w:rsidRDefault="00AD7288" w:rsidP="00AD7288">
      <w:pPr>
        <w:pStyle w:val="paragraph"/>
      </w:pPr>
      <w:r w:rsidRPr="00755771">
        <w:tab/>
        <w:t>(b)</w:t>
      </w:r>
      <w:r w:rsidRPr="00755771">
        <w:tab/>
        <w:t>refunding, in whole or in part, in a particular case or in particular classes of cases, fees paid under this Law.</w:t>
      </w:r>
      <w:bookmarkEnd w:id="171"/>
    </w:p>
    <w:p w:rsidR="00AD7288" w:rsidRPr="00755771" w:rsidRDefault="00AD7288" w:rsidP="00AD7288">
      <w:pPr>
        <w:pStyle w:val="ActHead5"/>
      </w:pPr>
      <w:bookmarkStart w:id="172" w:name="_Toc176505426"/>
      <w:r w:rsidRPr="0070684F">
        <w:rPr>
          <w:rStyle w:val="CharSectno"/>
        </w:rPr>
        <w:t>1360</w:t>
      </w:r>
      <w:r w:rsidRPr="00755771">
        <w:t xml:space="preserve">  Debts due to the Commonwealth</w:t>
      </w:r>
      <w:bookmarkEnd w:id="172"/>
    </w:p>
    <w:p w:rsidR="00AD7288" w:rsidRPr="00755771" w:rsidRDefault="00AD7288" w:rsidP="00AD7288">
      <w:pPr>
        <w:pStyle w:val="subsection"/>
      </w:pPr>
      <w:bookmarkStart w:id="173" w:name="_Hlk84834893"/>
      <w:r w:rsidRPr="00755771">
        <w:rPr>
          <w:szCs w:val="22"/>
        </w:rPr>
        <w:tab/>
      </w:r>
      <w:r w:rsidRPr="00755771">
        <w:rPr>
          <w:szCs w:val="22"/>
        </w:rPr>
        <w:tab/>
        <w:t>The Commission may recover a debt due under this Part.</w:t>
      </w:r>
      <w:bookmarkEnd w:id="173"/>
    </w:p>
    <w:p w:rsidR="00AD7288" w:rsidRPr="00755771" w:rsidRDefault="00AD7288" w:rsidP="00AD7288">
      <w:pPr>
        <w:pStyle w:val="ActHead5"/>
      </w:pPr>
      <w:bookmarkStart w:id="174" w:name="_Toc176505427"/>
      <w:r w:rsidRPr="0070684F">
        <w:rPr>
          <w:rStyle w:val="CharSectno"/>
        </w:rPr>
        <w:t>1361</w:t>
      </w:r>
      <w:r w:rsidRPr="00755771">
        <w:t xml:space="preserve">  This Part not to impose taxation</w:t>
      </w:r>
      <w:bookmarkEnd w:id="174"/>
    </w:p>
    <w:p w:rsidR="00AD7288" w:rsidRPr="00755771" w:rsidRDefault="00AD7288" w:rsidP="00AD7288">
      <w:pPr>
        <w:pStyle w:val="subsection"/>
      </w:pPr>
      <w:bookmarkStart w:id="175" w:name="_Hlk84834927"/>
      <w:r w:rsidRPr="00755771">
        <w:rPr>
          <w:szCs w:val="22"/>
        </w:rPr>
        <w:tab/>
      </w:r>
      <w:r w:rsidRPr="00755771">
        <w:rPr>
          <w:szCs w:val="22"/>
        </w:rPr>
        <w:tab/>
        <w:t xml:space="preserve">Nothing in this </w:t>
      </w:r>
      <w:r w:rsidR="0070684F">
        <w:rPr>
          <w:szCs w:val="22"/>
        </w:rPr>
        <w:t>Part i</w:t>
      </w:r>
      <w:r w:rsidRPr="00755771">
        <w:rPr>
          <w:szCs w:val="22"/>
        </w:rPr>
        <w:t>s to be taken to impose taxation.</w:t>
      </w:r>
      <w:bookmarkEnd w:id="175"/>
    </w:p>
    <w:p w:rsidR="00AD7288" w:rsidRPr="00755771" w:rsidRDefault="00AD7288" w:rsidP="00AD7288">
      <w:pPr>
        <w:pStyle w:val="ActHead5"/>
      </w:pPr>
      <w:bookmarkStart w:id="176" w:name="_Toc176505428"/>
      <w:r w:rsidRPr="0070684F">
        <w:rPr>
          <w:rStyle w:val="CharSectno"/>
        </w:rPr>
        <w:t>1362</w:t>
      </w:r>
      <w:r w:rsidRPr="00755771">
        <w:t xml:space="preserve">  Payment of fee does not give right to inspect or search</w:t>
      </w:r>
      <w:bookmarkEnd w:id="176"/>
    </w:p>
    <w:p w:rsidR="00AD7288" w:rsidRPr="00755771" w:rsidRDefault="00AD7288" w:rsidP="00AD7288">
      <w:pPr>
        <w:pStyle w:val="subsection"/>
        <w:rPr>
          <w:szCs w:val="22"/>
        </w:rPr>
      </w:pPr>
      <w:bookmarkStart w:id="177" w:name="_Hlk84834957"/>
      <w:r w:rsidRPr="00755771">
        <w:rPr>
          <w:szCs w:val="22"/>
        </w:rPr>
        <w:tab/>
      </w:r>
      <w:r w:rsidRPr="00755771">
        <w:rPr>
          <w:szCs w:val="22"/>
        </w:rPr>
        <w:tab/>
        <w:t>To avoid doubt, nothing in this Part, and nothing done under this Part:</w:t>
      </w:r>
    </w:p>
    <w:p w:rsidR="00AD7288" w:rsidRPr="00755771" w:rsidRDefault="00AD7288" w:rsidP="00AD7288">
      <w:pPr>
        <w:pStyle w:val="paragraph"/>
      </w:pPr>
      <w:r w:rsidRPr="00755771">
        <w:lastRenderedPageBreak/>
        <w:tab/>
        <w:t>(a)</w:t>
      </w:r>
      <w:r w:rsidRPr="00755771">
        <w:tab/>
        <w:t>imposes on the Commission a duty to allow the inspection or search of a register or document, or to make available information; or</w:t>
      </w:r>
    </w:p>
    <w:p w:rsidR="00AD7288" w:rsidRPr="00755771" w:rsidRDefault="00AD7288" w:rsidP="00AD7288">
      <w:pPr>
        <w:pStyle w:val="paragraph"/>
      </w:pPr>
      <w:r w:rsidRPr="00755771">
        <w:tab/>
        <w:t>(b)</w:t>
      </w:r>
      <w:r w:rsidRPr="00755771">
        <w:tab/>
        <w:t>confers a right to inspect or search a register or document or to have information made available;</w:t>
      </w:r>
    </w:p>
    <w:p w:rsidR="00AD7288" w:rsidRPr="00755771" w:rsidRDefault="00AD7288" w:rsidP="00AD7288">
      <w:pPr>
        <w:pStyle w:val="subsection2"/>
      </w:pPr>
      <w:r w:rsidRPr="00755771">
        <w:t xml:space="preserve">except so far as such a duty or right would, but for the effect of </w:t>
      </w:r>
      <w:r w:rsidR="0070684F">
        <w:t>section 1</w:t>
      </w:r>
      <w:r w:rsidRPr="00755771">
        <w:t>355, exist under a provision of another Part of this Law or under some other law.</w:t>
      </w:r>
      <w:bookmarkEnd w:id="177"/>
    </w:p>
    <w:p w:rsidR="00B840DD" w:rsidRPr="00755771" w:rsidRDefault="0070684F" w:rsidP="00A40513">
      <w:pPr>
        <w:pStyle w:val="ActHead1"/>
        <w:pageBreakBefore/>
      </w:pPr>
      <w:bookmarkStart w:id="178" w:name="_Toc176505429"/>
      <w:r w:rsidRPr="0070684F">
        <w:rPr>
          <w:rStyle w:val="CharChapNo"/>
        </w:rPr>
        <w:lastRenderedPageBreak/>
        <w:t>Chapter 1</w:t>
      </w:r>
      <w:r w:rsidR="00B840DD" w:rsidRPr="0070684F">
        <w:rPr>
          <w:rStyle w:val="CharChapNo"/>
        </w:rPr>
        <w:t>0</w:t>
      </w:r>
      <w:r w:rsidR="00B840DD" w:rsidRPr="00755771">
        <w:t>—</w:t>
      </w:r>
      <w:r w:rsidR="00B840DD" w:rsidRPr="0070684F">
        <w:rPr>
          <w:rStyle w:val="CharChapText"/>
        </w:rPr>
        <w:t>National scheme provisions</w:t>
      </w:r>
      <w:bookmarkEnd w:id="178"/>
    </w:p>
    <w:p w:rsidR="00B840DD" w:rsidRPr="00755771" w:rsidRDefault="00B840DD" w:rsidP="00B840DD">
      <w:pPr>
        <w:pStyle w:val="Header"/>
      </w:pPr>
      <w:r w:rsidRPr="0070684F">
        <w:rPr>
          <w:rStyle w:val="CharPartNo"/>
        </w:rPr>
        <w:t xml:space="preserve"> </w:t>
      </w:r>
      <w:r w:rsidRPr="0070684F">
        <w:rPr>
          <w:rStyle w:val="CharPartText"/>
        </w:rPr>
        <w:t xml:space="preserve"> </w:t>
      </w:r>
    </w:p>
    <w:p w:rsidR="00B840DD" w:rsidRPr="00755771" w:rsidRDefault="00B840DD" w:rsidP="00B840DD">
      <w:pPr>
        <w:pStyle w:val="Header"/>
      </w:pPr>
      <w:r w:rsidRPr="0070684F">
        <w:rPr>
          <w:rStyle w:val="CharDivNo"/>
        </w:rPr>
        <w:t xml:space="preserve"> </w:t>
      </w:r>
      <w:r w:rsidRPr="0070684F">
        <w:rPr>
          <w:rStyle w:val="CharDivText"/>
        </w:rPr>
        <w:t xml:space="preserve"> </w:t>
      </w:r>
    </w:p>
    <w:p w:rsidR="00B840DD" w:rsidRPr="00755771" w:rsidRDefault="00B840DD" w:rsidP="00B840DD">
      <w:pPr>
        <w:pStyle w:val="ActHead5"/>
      </w:pPr>
      <w:bookmarkStart w:id="179" w:name="_Toc176505430"/>
      <w:r w:rsidRPr="0070684F">
        <w:rPr>
          <w:rStyle w:val="CharSectno"/>
        </w:rPr>
        <w:t>1362A</w:t>
      </w:r>
      <w:r w:rsidRPr="00755771">
        <w:t xml:space="preserve">  Recognition of companies from other jurisdictions</w:t>
      </w:r>
      <w:bookmarkEnd w:id="179"/>
    </w:p>
    <w:p w:rsidR="00B840DD" w:rsidRPr="00755771" w:rsidRDefault="00B840DD" w:rsidP="00B840DD">
      <w:pPr>
        <w:pStyle w:val="subsection"/>
      </w:pPr>
      <w:r w:rsidRPr="00755771">
        <w:tab/>
        <w:t>(1)</w:t>
      </w:r>
      <w:r w:rsidRPr="00755771">
        <w:tab/>
        <w:t>A company registered under the Corporations Law of another jurisdiction has in this jurisdiction the same legal personality, capacity, attributes, power and type as if it were a company registered under the Corporations Law of this jurisdiction. Its powers include the power to hold land in this jurisdiction.</w:t>
      </w:r>
    </w:p>
    <w:p w:rsidR="00B840DD" w:rsidRPr="00755771" w:rsidRDefault="00B840DD" w:rsidP="00B840DD">
      <w:pPr>
        <w:pStyle w:val="subsection"/>
      </w:pPr>
      <w:r w:rsidRPr="00755771">
        <w:tab/>
        <w:t>(2)</w:t>
      </w:r>
      <w:r w:rsidRPr="00755771">
        <w:tab/>
      </w:r>
      <w:r w:rsidR="0070684F">
        <w:t>Subsection (</w:t>
      </w:r>
      <w:r w:rsidRPr="00755771">
        <w:t>1) does not impose on the company an obligation that it would not have if that subsection had not been enacted.</w:t>
      </w:r>
    </w:p>
    <w:p w:rsidR="00B840DD" w:rsidRPr="00755771" w:rsidRDefault="00B840DD" w:rsidP="00B840DD">
      <w:pPr>
        <w:pStyle w:val="ActHead5"/>
      </w:pPr>
      <w:bookmarkStart w:id="180" w:name="_Toc176505431"/>
      <w:r w:rsidRPr="0070684F">
        <w:rPr>
          <w:rStyle w:val="CharSectno"/>
        </w:rPr>
        <w:t>1362B</w:t>
      </w:r>
      <w:r w:rsidRPr="00755771">
        <w:t xml:space="preserve">  Transfer of registration</w:t>
      </w:r>
      <w:bookmarkEnd w:id="180"/>
    </w:p>
    <w:p w:rsidR="00B840DD" w:rsidRPr="00755771" w:rsidRDefault="00B840DD" w:rsidP="00B840DD">
      <w:pPr>
        <w:pStyle w:val="subsection"/>
      </w:pPr>
      <w:r w:rsidRPr="00755771">
        <w:tab/>
        <w:t>(1)</w:t>
      </w:r>
      <w:r w:rsidRPr="00755771">
        <w:tab/>
        <w:t>A company registered under the Corporations Law of another jurisdiction may transfer its registration to become registered as a company under the Corporations Law of this jurisdiction if:</w:t>
      </w:r>
    </w:p>
    <w:p w:rsidR="00B840DD" w:rsidRPr="00755771" w:rsidRDefault="00B840DD" w:rsidP="00B840DD">
      <w:pPr>
        <w:pStyle w:val="paragraph"/>
      </w:pPr>
      <w:r w:rsidRPr="00755771">
        <w:tab/>
        <w:t>(a)</w:t>
      </w:r>
      <w:r w:rsidRPr="00755771">
        <w:tab/>
        <w:t>the transfer is in accordance with the regulations; and</w:t>
      </w:r>
    </w:p>
    <w:p w:rsidR="00B840DD" w:rsidRPr="00755771" w:rsidRDefault="00B840DD" w:rsidP="00B840DD">
      <w:pPr>
        <w:pStyle w:val="paragraph"/>
      </w:pPr>
      <w:r w:rsidRPr="00755771">
        <w:tab/>
        <w:t>(b)</w:t>
      </w:r>
      <w:r w:rsidRPr="00755771">
        <w:tab/>
        <w:t>both the Minister and the Minister for the jurisdiction in which the company is currently registered have consented to the transfer.</w:t>
      </w:r>
    </w:p>
    <w:p w:rsidR="00B840DD" w:rsidRPr="00755771" w:rsidRDefault="00B840DD" w:rsidP="00B840DD">
      <w:pPr>
        <w:pStyle w:val="subsection"/>
      </w:pPr>
      <w:r w:rsidRPr="00755771">
        <w:tab/>
        <w:t>(2)</w:t>
      </w:r>
      <w:r w:rsidRPr="00755771">
        <w:tab/>
        <w:t xml:space="preserve">Registration under </w:t>
      </w:r>
      <w:r w:rsidR="0070684F">
        <w:t>subsection (</w:t>
      </w:r>
      <w:r w:rsidRPr="00755771">
        <w:t>1) does not:</w:t>
      </w:r>
    </w:p>
    <w:p w:rsidR="00B840DD" w:rsidRPr="00755771" w:rsidRDefault="00B840DD" w:rsidP="00B840DD">
      <w:pPr>
        <w:pStyle w:val="paragraph"/>
      </w:pPr>
      <w:r w:rsidRPr="00755771">
        <w:tab/>
        <w:t>(a)</w:t>
      </w:r>
      <w:r w:rsidRPr="00755771">
        <w:tab/>
        <w:t>create a new legal entity; or</w:t>
      </w:r>
    </w:p>
    <w:p w:rsidR="00B840DD" w:rsidRPr="00755771" w:rsidRDefault="00B840DD" w:rsidP="00B840DD">
      <w:pPr>
        <w:pStyle w:val="paragraph"/>
      </w:pPr>
      <w:r w:rsidRPr="00755771">
        <w:tab/>
        <w:t>(b)</w:t>
      </w:r>
      <w:r w:rsidRPr="00755771">
        <w:tab/>
        <w:t>affect the company’s existing property, rights or obligations; or</w:t>
      </w:r>
    </w:p>
    <w:p w:rsidR="00B840DD" w:rsidRPr="00755771" w:rsidRDefault="00B840DD" w:rsidP="00B840DD">
      <w:pPr>
        <w:pStyle w:val="paragraph"/>
      </w:pPr>
      <w:r w:rsidRPr="00755771">
        <w:tab/>
        <w:t>(c)</w:t>
      </w:r>
      <w:r w:rsidRPr="00755771">
        <w:tab/>
        <w:t>render defective any legal proceedings by or against the company and its members.</w:t>
      </w:r>
    </w:p>
    <w:p w:rsidR="00B840DD" w:rsidRPr="00755771" w:rsidRDefault="00B840DD" w:rsidP="00B840DD">
      <w:pPr>
        <w:pStyle w:val="subsection"/>
      </w:pPr>
      <w:r w:rsidRPr="00755771">
        <w:tab/>
        <w:t>(3)</w:t>
      </w:r>
      <w:r w:rsidRPr="00755771">
        <w:tab/>
        <w:t xml:space="preserve">If a company becomes registered under </w:t>
      </w:r>
      <w:r w:rsidR="0070684F">
        <w:t>section 1</w:t>
      </w:r>
      <w:r w:rsidRPr="00755771">
        <w:t>362B of the Corporations Law of another jurisdiction, it ceases to be registered as a company under the Corporations Law of this jurisdiction.</w:t>
      </w:r>
    </w:p>
    <w:p w:rsidR="00B840DD" w:rsidRPr="00755771" w:rsidRDefault="00B840DD" w:rsidP="00B840DD">
      <w:pPr>
        <w:pStyle w:val="ActHead5"/>
      </w:pPr>
      <w:bookmarkStart w:id="181" w:name="_Toc176505432"/>
      <w:r w:rsidRPr="0070684F">
        <w:rPr>
          <w:rStyle w:val="CharSectno"/>
        </w:rPr>
        <w:lastRenderedPageBreak/>
        <w:t>1362BA</w:t>
      </w:r>
      <w:r w:rsidRPr="00755771">
        <w:t xml:space="preserve">  Compensation for compulsory acquisition</w:t>
      </w:r>
      <w:bookmarkEnd w:id="181"/>
    </w:p>
    <w:p w:rsidR="00B840DD" w:rsidRPr="00755771" w:rsidRDefault="00B840DD" w:rsidP="00B840DD">
      <w:pPr>
        <w:pStyle w:val="subsection"/>
      </w:pPr>
      <w:r w:rsidRPr="00755771">
        <w:tab/>
        <w:t>(1)</w:t>
      </w:r>
      <w:r w:rsidRPr="00755771">
        <w:tab/>
        <w:t>If:</w:t>
      </w:r>
    </w:p>
    <w:p w:rsidR="00B840DD" w:rsidRPr="00755771" w:rsidRDefault="00B840DD" w:rsidP="00B840DD">
      <w:pPr>
        <w:pStyle w:val="paragraph"/>
      </w:pPr>
      <w:r w:rsidRPr="00755771">
        <w:tab/>
        <w:t>(a)</w:t>
      </w:r>
      <w:r w:rsidRPr="00755771">
        <w:tab/>
        <w:t>apart from this section, the operation of this Law would result in the acquisition of property from a person otherwise than on just terms; and</w:t>
      </w:r>
    </w:p>
    <w:p w:rsidR="00B840DD" w:rsidRPr="00755771" w:rsidRDefault="00B840DD" w:rsidP="00B840DD">
      <w:pPr>
        <w:pStyle w:val="paragraph"/>
      </w:pPr>
      <w:r w:rsidRPr="00755771">
        <w:tab/>
        <w:t>(b)</w:t>
      </w:r>
      <w:r w:rsidRPr="00755771">
        <w:tab/>
        <w:t xml:space="preserve">the acquisition would be invalid because of </w:t>
      </w:r>
      <w:r w:rsidR="0070684F">
        <w:t>paragraph 5</w:t>
      </w:r>
      <w:r w:rsidRPr="00755771">
        <w:t>1(xxxi) of the Constitution;</w:t>
      </w:r>
    </w:p>
    <w:p w:rsidR="00B840DD" w:rsidRPr="00755771" w:rsidRDefault="00B840DD" w:rsidP="00B840DD">
      <w:pPr>
        <w:pStyle w:val="subsection2"/>
      </w:pPr>
      <w:r w:rsidRPr="00755771">
        <w:t>the person who acquires the property is liable to pay compensation of a reasonable amount to the person from whom the property is acquired in respect of the acquisition.</w:t>
      </w:r>
    </w:p>
    <w:p w:rsidR="00B840DD" w:rsidRPr="00755771" w:rsidRDefault="00B840DD" w:rsidP="00B840DD">
      <w:pPr>
        <w:pStyle w:val="subsection"/>
      </w:pPr>
      <w:r w:rsidRPr="00755771">
        <w:tab/>
        <w:t>(2)</w:t>
      </w:r>
      <w:r w:rsidRPr="00755771">
        <w:tab/>
        <w:t>If the 2 people do not agree on the amount of the compensation, the person to whom compensation is payable may institute proceedings in the Court for the recovery of such reasonable amount as the court determines from the other person.</w:t>
      </w:r>
    </w:p>
    <w:p w:rsidR="00B840DD" w:rsidRPr="00755771" w:rsidRDefault="00B840DD" w:rsidP="00B840DD">
      <w:pPr>
        <w:pStyle w:val="subsection"/>
      </w:pPr>
      <w:r w:rsidRPr="00755771">
        <w:tab/>
        <w:t>(3)</w:t>
      </w:r>
      <w:r w:rsidRPr="00755771">
        <w:tab/>
        <w:t>Any damages or compensation recovered or other remedy given in a proceeding that is commenced otherwise than under this section is to be taken into account in assessing compensation payable in a proceeding that is commenced under this section and that arises out of the same event or transaction.</w:t>
      </w:r>
    </w:p>
    <w:p w:rsidR="00B840DD" w:rsidRPr="00755771" w:rsidRDefault="00B840DD" w:rsidP="00B840DD">
      <w:pPr>
        <w:pStyle w:val="subsection"/>
      </w:pPr>
      <w:r w:rsidRPr="00755771">
        <w:tab/>
        <w:t>(4)</w:t>
      </w:r>
      <w:r w:rsidRPr="00755771">
        <w:tab/>
        <w:t>In this section:</w:t>
      </w:r>
    </w:p>
    <w:p w:rsidR="00B840DD" w:rsidRPr="00755771" w:rsidRDefault="00B840DD" w:rsidP="00B840DD">
      <w:pPr>
        <w:pStyle w:val="Definition"/>
      </w:pPr>
      <w:r w:rsidRPr="00755771">
        <w:rPr>
          <w:b/>
          <w:i/>
        </w:rPr>
        <w:t>acquisition of property</w:t>
      </w:r>
      <w:r w:rsidRPr="00755771">
        <w:t xml:space="preserve"> has the same meaning as in </w:t>
      </w:r>
      <w:r w:rsidR="0070684F">
        <w:t>paragraph 5</w:t>
      </w:r>
      <w:r w:rsidRPr="00755771">
        <w:t>1(xxxi) of the Constitution.</w:t>
      </w:r>
    </w:p>
    <w:p w:rsidR="00B840DD" w:rsidRPr="00755771" w:rsidRDefault="00B840DD" w:rsidP="00B840DD">
      <w:pPr>
        <w:pStyle w:val="Definition"/>
      </w:pPr>
      <w:r w:rsidRPr="00755771">
        <w:rPr>
          <w:b/>
          <w:i/>
        </w:rPr>
        <w:t>just terms</w:t>
      </w:r>
      <w:r w:rsidRPr="00755771">
        <w:t xml:space="preserve"> has the same meaning as in </w:t>
      </w:r>
      <w:r w:rsidR="0070684F">
        <w:t>paragraph 5</w:t>
      </w:r>
      <w:r w:rsidRPr="00755771">
        <w:t>1(xxxi) of the Constitution</w:t>
      </w:r>
    </w:p>
    <w:p w:rsidR="00B840DD" w:rsidRPr="00755771" w:rsidRDefault="0070684F" w:rsidP="0070684F">
      <w:pPr>
        <w:pStyle w:val="ActHead1"/>
        <w:pageBreakBefore/>
      </w:pPr>
      <w:bookmarkStart w:id="182" w:name="_Toc176505433"/>
      <w:r w:rsidRPr="0070684F">
        <w:rPr>
          <w:rStyle w:val="CharChapNo"/>
        </w:rPr>
        <w:lastRenderedPageBreak/>
        <w:t>Chapter 1</w:t>
      </w:r>
      <w:r w:rsidR="00B840DD" w:rsidRPr="0070684F">
        <w:rPr>
          <w:rStyle w:val="CharChapNo"/>
        </w:rPr>
        <w:t>1</w:t>
      </w:r>
      <w:r w:rsidR="00B840DD" w:rsidRPr="00755771">
        <w:t>—</w:t>
      </w:r>
      <w:r w:rsidR="00B840DD" w:rsidRPr="0070684F">
        <w:rPr>
          <w:rStyle w:val="CharChapText"/>
        </w:rPr>
        <w:t>Application and transitional provisions</w:t>
      </w:r>
      <w:bookmarkEnd w:id="182"/>
    </w:p>
    <w:p w:rsidR="00B840DD" w:rsidRPr="00755771" w:rsidRDefault="0070684F" w:rsidP="00B840DD">
      <w:pPr>
        <w:pStyle w:val="ActHead2"/>
      </w:pPr>
      <w:bookmarkStart w:id="183" w:name="_Toc176505434"/>
      <w:r w:rsidRPr="0070684F">
        <w:rPr>
          <w:rStyle w:val="CharPartNo"/>
        </w:rPr>
        <w:t>Part 1</w:t>
      </w:r>
      <w:r w:rsidR="00B840DD" w:rsidRPr="0070684F">
        <w:rPr>
          <w:rStyle w:val="CharPartNo"/>
        </w:rPr>
        <w:t>1.1</w:t>
      </w:r>
      <w:r w:rsidR="00B840DD" w:rsidRPr="00755771">
        <w:t>—</w:t>
      </w:r>
      <w:r w:rsidR="00B840DD" w:rsidRPr="0070684F">
        <w:rPr>
          <w:rStyle w:val="CharPartText"/>
        </w:rPr>
        <w:t>Introduction of the Corporations Law</w:t>
      </w:r>
      <w:bookmarkEnd w:id="183"/>
    </w:p>
    <w:p w:rsidR="00B840DD" w:rsidRPr="00755771" w:rsidRDefault="00B840DD" w:rsidP="00B840DD">
      <w:pPr>
        <w:pStyle w:val="Header"/>
      </w:pPr>
      <w:r w:rsidRPr="0070684F">
        <w:rPr>
          <w:rStyle w:val="CharDivNo"/>
        </w:rPr>
        <w:t xml:space="preserve"> </w:t>
      </w:r>
      <w:r w:rsidRPr="0070684F">
        <w:rPr>
          <w:rStyle w:val="CharDivText"/>
        </w:rPr>
        <w:t xml:space="preserve"> </w:t>
      </w:r>
    </w:p>
    <w:p w:rsidR="00B840DD" w:rsidRPr="00755771" w:rsidRDefault="00B840DD" w:rsidP="00B840DD">
      <w:pPr>
        <w:pStyle w:val="ActHead5"/>
      </w:pPr>
      <w:bookmarkStart w:id="184" w:name="_Toc176505435"/>
      <w:r w:rsidRPr="0070684F">
        <w:rPr>
          <w:rStyle w:val="CharSectno"/>
        </w:rPr>
        <w:t>1362CA</w:t>
      </w:r>
      <w:r w:rsidRPr="00755771">
        <w:t xml:space="preserve">  Existing company</w:t>
      </w:r>
      <w:bookmarkEnd w:id="184"/>
    </w:p>
    <w:p w:rsidR="00B840DD" w:rsidRPr="00755771" w:rsidRDefault="00B840DD" w:rsidP="00B840DD">
      <w:pPr>
        <w:pStyle w:val="subsection"/>
      </w:pPr>
      <w:r w:rsidRPr="00755771">
        <w:tab/>
      </w:r>
      <w:r w:rsidRPr="00755771">
        <w:tab/>
        <w:t xml:space="preserve">This Part applies to a body corporate that was incorporated, immediately before </w:t>
      </w:r>
      <w:r w:rsidR="0070684F">
        <w:t>Division 2</w:t>
      </w:r>
      <w:r w:rsidRPr="00755771">
        <w:t xml:space="preserve"> of </w:t>
      </w:r>
      <w:r w:rsidR="0070684F">
        <w:t>Part 2</w:t>
      </w:r>
      <w:r w:rsidRPr="00755771">
        <w:t>.2 commenced</w:t>
      </w:r>
      <w:r w:rsidRPr="00755771">
        <w:br/>
        <w:t>(</w:t>
      </w:r>
      <w:r w:rsidR="0070684F">
        <w:t>1 January</w:t>
      </w:r>
      <w:r w:rsidRPr="00755771">
        <w:t xml:space="preserve"> 1991), under a previous law of this jurisdiction that corresponded to </w:t>
      </w:r>
      <w:r w:rsidR="0070684F">
        <w:t>Chapter 2</w:t>
      </w:r>
      <w:r w:rsidRPr="00755771">
        <w:t xml:space="preserve"> (as in force immediately after that Division commenced).</w:t>
      </w:r>
    </w:p>
    <w:p w:rsidR="00B840DD" w:rsidRPr="00755771" w:rsidRDefault="00B840DD" w:rsidP="00B840DD">
      <w:pPr>
        <w:pStyle w:val="ActHead5"/>
      </w:pPr>
      <w:bookmarkStart w:id="185" w:name="_Toc176505436"/>
      <w:r w:rsidRPr="0070684F">
        <w:rPr>
          <w:rStyle w:val="CharSectno"/>
        </w:rPr>
        <w:t>1362CB</w:t>
      </w:r>
      <w:r w:rsidRPr="00755771">
        <w:t xml:space="preserve">  Existing company taken to be registered under the Corporations Law</w:t>
      </w:r>
      <w:bookmarkEnd w:id="185"/>
    </w:p>
    <w:p w:rsidR="00B840DD" w:rsidRPr="00755771" w:rsidRDefault="00B840DD" w:rsidP="00B840DD">
      <w:pPr>
        <w:pStyle w:val="subsection"/>
      </w:pPr>
      <w:r w:rsidRPr="00755771">
        <w:tab/>
        <w:t>(1)</w:t>
      </w:r>
      <w:r w:rsidRPr="00755771">
        <w:tab/>
        <w:t xml:space="preserve">The body corporate was taken to have been registered as a company under </w:t>
      </w:r>
      <w:r w:rsidR="0070684F">
        <w:t>Division 2</w:t>
      </w:r>
      <w:r w:rsidRPr="00755771">
        <w:t xml:space="preserve"> of </w:t>
      </w:r>
      <w:r w:rsidR="0070684F">
        <w:t>Part 2</w:t>
      </w:r>
      <w:r w:rsidRPr="00755771">
        <w:t>.2 as from the commencement of that Division.</w:t>
      </w:r>
    </w:p>
    <w:p w:rsidR="00B840DD" w:rsidRPr="00755771" w:rsidRDefault="00B840DD" w:rsidP="00B840DD">
      <w:pPr>
        <w:pStyle w:val="subsection"/>
      </w:pPr>
      <w:r w:rsidRPr="00755771">
        <w:tab/>
        <w:t>(2)</w:t>
      </w:r>
      <w:r w:rsidRPr="00755771">
        <w:tab/>
        <w:t>The company was taken to have been registered as the type of company that most nearly corresponded to the company’s type under the corresponding previous law.</w:t>
      </w:r>
    </w:p>
    <w:p w:rsidR="00B840DD" w:rsidRPr="00755771" w:rsidRDefault="00B840DD" w:rsidP="00B840DD">
      <w:pPr>
        <w:pStyle w:val="subsection"/>
      </w:pPr>
      <w:r w:rsidRPr="00755771">
        <w:tab/>
        <w:t>(3)</w:t>
      </w:r>
      <w:r w:rsidRPr="00755771">
        <w:tab/>
        <w:t>The company was taken to have been registered as:</w:t>
      </w:r>
    </w:p>
    <w:p w:rsidR="00B840DD" w:rsidRPr="00755771" w:rsidRDefault="00B840DD" w:rsidP="00B840DD">
      <w:pPr>
        <w:pStyle w:val="paragraph"/>
      </w:pPr>
      <w:r w:rsidRPr="00755771">
        <w:tab/>
        <w:t>(a)</w:t>
      </w:r>
      <w:r w:rsidRPr="00755771">
        <w:tab/>
        <w:t>a proprietary company if it was a proprietary company under the corresponding previous law; or</w:t>
      </w:r>
    </w:p>
    <w:p w:rsidR="00B840DD" w:rsidRPr="00755771" w:rsidRDefault="00B840DD" w:rsidP="00B840DD">
      <w:pPr>
        <w:pStyle w:val="paragraph"/>
      </w:pPr>
      <w:r w:rsidRPr="00755771">
        <w:tab/>
        <w:t>(b)</w:t>
      </w:r>
      <w:r w:rsidRPr="00755771">
        <w:tab/>
        <w:t>a public company in any other case.</w:t>
      </w:r>
    </w:p>
    <w:p w:rsidR="00B840DD" w:rsidRPr="00755771" w:rsidRDefault="00B840DD" w:rsidP="00B840DD">
      <w:pPr>
        <w:pStyle w:val="subsection"/>
      </w:pPr>
      <w:r w:rsidRPr="00755771">
        <w:tab/>
        <w:t>(4)</w:t>
      </w:r>
      <w:r w:rsidRPr="00755771">
        <w:tab/>
        <w:t>A certificate issued under the corresponding previous law of any jurisdiction by the authority responsible for administering that law stating that the company was registered as a company under that law or another corresponding previous law is conclusive evidence that:</w:t>
      </w:r>
    </w:p>
    <w:p w:rsidR="00B840DD" w:rsidRPr="00755771" w:rsidRDefault="00B840DD" w:rsidP="00B840DD">
      <w:pPr>
        <w:pStyle w:val="paragraph"/>
      </w:pPr>
      <w:r w:rsidRPr="00755771">
        <w:tab/>
        <w:t>(a)</w:t>
      </w:r>
      <w:r w:rsidRPr="00755771">
        <w:tab/>
        <w:t>all the requirements necessary for the registration of the company under that legislation have been complied with; and</w:t>
      </w:r>
    </w:p>
    <w:p w:rsidR="00B840DD" w:rsidRPr="00755771" w:rsidRDefault="00B840DD" w:rsidP="00B840DD">
      <w:pPr>
        <w:pStyle w:val="paragraph"/>
      </w:pPr>
      <w:r w:rsidRPr="00755771">
        <w:lastRenderedPageBreak/>
        <w:tab/>
        <w:t>(b)</w:t>
      </w:r>
      <w:r w:rsidRPr="00755771">
        <w:tab/>
        <w:t>all matters related to the registration of the company under that legislation have been complied with; and</w:t>
      </w:r>
    </w:p>
    <w:p w:rsidR="00B840DD" w:rsidRPr="00755771" w:rsidRDefault="00B840DD" w:rsidP="00B840DD">
      <w:pPr>
        <w:pStyle w:val="paragraph"/>
      </w:pPr>
      <w:r w:rsidRPr="00755771">
        <w:tab/>
        <w:t>(c)</w:t>
      </w:r>
      <w:r w:rsidRPr="00755771">
        <w:tab/>
        <w:t>the company was duly registered as a company under that legislation and was taken to be a company duly incorporated under that legislation on the date (if any) specified in the certificate.</w:t>
      </w:r>
    </w:p>
    <w:p w:rsidR="00B840DD" w:rsidRPr="00755771" w:rsidRDefault="00B840DD" w:rsidP="00B840DD">
      <w:pPr>
        <w:pStyle w:val="ActHead5"/>
      </w:pPr>
      <w:bookmarkStart w:id="186" w:name="_Toc176505437"/>
      <w:r w:rsidRPr="0070684F">
        <w:rPr>
          <w:rStyle w:val="CharSectno"/>
        </w:rPr>
        <w:t>1362CC</w:t>
      </w:r>
      <w:r w:rsidRPr="00755771">
        <w:t xml:space="preserve">  Constitution of existing company</w:t>
      </w:r>
      <w:bookmarkEnd w:id="186"/>
    </w:p>
    <w:p w:rsidR="00B840DD" w:rsidRPr="00755771" w:rsidRDefault="00B840DD" w:rsidP="00B840DD">
      <w:pPr>
        <w:pStyle w:val="subsection"/>
      </w:pPr>
      <w:r w:rsidRPr="00755771">
        <w:tab/>
        <w:t>(1)</w:t>
      </w:r>
      <w:r w:rsidRPr="00755771">
        <w:tab/>
        <w:t xml:space="preserve">The provisions that formed part of the body corporate’s memorandum immediately before the commencement of </w:t>
      </w:r>
      <w:r w:rsidR="0070684F">
        <w:t>Division 2</w:t>
      </w:r>
      <w:r w:rsidRPr="00755771">
        <w:t xml:space="preserve"> of </w:t>
      </w:r>
      <w:r w:rsidR="0070684F">
        <w:t>Part 2</w:t>
      </w:r>
      <w:r w:rsidRPr="00755771">
        <w:t>.2 were taken to become on the commencement of that Division:</w:t>
      </w:r>
    </w:p>
    <w:p w:rsidR="00B840DD" w:rsidRPr="00755771" w:rsidRDefault="00B840DD" w:rsidP="00B840DD">
      <w:pPr>
        <w:pStyle w:val="paragraph"/>
      </w:pPr>
      <w:r w:rsidRPr="00755771">
        <w:tab/>
        <w:t>(a)</w:t>
      </w:r>
      <w:r w:rsidRPr="00755771">
        <w:tab/>
        <w:t>the company’s memorandum if the company was a company limited by shares and was a proprietary company; or</w:t>
      </w:r>
    </w:p>
    <w:p w:rsidR="00B840DD" w:rsidRPr="00755771" w:rsidRDefault="00B840DD" w:rsidP="00B840DD">
      <w:pPr>
        <w:pStyle w:val="paragraph"/>
      </w:pPr>
      <w:r w:rsidRPr="00755771">
        <w:tab/>
        <w:t>(b)</w:t>
      </w:r>
      <w:r w:rsidRPr="00755771">
        <w:tab/>
        <w:t>the company’s registered memorandum in any other case.</w:t>
      </w:r>
    </w:p>
    <w:p w:rsidR="00B840DD" w:rsidRPr="00755771" w:rsidRDefault="00B840DD" w:rsidP="00B840DD">
      <w:pPr>
        <w:pStyle w:val="subsection2"/>
      </w:pPr>
      <w:r w:rsidRPr="00755771">
        <w:t>This had effect with any modifications that the circumstances required.</w:t>
      </w:r>
    </w:p>
    <w:p w:rsidR="00B840DD" w:rsidRPr="00755771" w:rsidRDefault="00B840DD" w:rsidP="00B840DD">
      <w:pPr>
        <w:pStyle w:val="subsection"/>
      </w:pPr>
      <w:r w:rsidRPr="00755771">
        <w:tab/>
        <w:t>(2)</w:t>
      </w:r>
      <w:r w:rsidRPr="00755771">
        <w:tab/>
        <w:t xml:space="preserve">The provisions that formed part of the body corporate’s articles immediately before the commencement of </w:t>
      </w:r>
      <w:r w:rsidR="0070684F">
        <w:t>Division 2</w:t>
      </w:r>
      <w:r w:rsidRPr="00755771">
        <w:t xml:space="preserve"> of </w:t>
      </w:r>
      <w:r w:rsidR="0070684F">
        <w:t>Part 2</w:t>
      </w:r>
      <w:r w:rsidRPr="00755771">
        <w:t>.2 were taken to become on the commencement of that Division:</w:t>
      </w:r>
    </w:p>
    <w:p w:rsidR="00B840DD" w:rsidRPr="00755771" w:rsidRDefault="00B840DD" w:rsidP="00B840DD">
      <w:pPr>
        <w:pStyle w:val="paragraph"/>
      </w:pPr>
      <w:r w:rsidRPr="00755771">
        <w:tab/>
        <w:t>(a)</w:t>
      </w:r>
      <w:r w:rsidRPr="00755771">
        <w:tab/>
        <w:t>the company’s articles if the company was a company limited by shares and was a proprietary company; or</w:t>
      </w:r>
    </w:p>
    <w:p w:rsidR="00B840DD" w:rsidRPr="00755771" w:rsidRDefault="00B840DD" w:rsidP="00B840DD">
      <w:pPr>
        <w:pStyle w:val="paragraph"/>
      </w:pPr>
      <w:r w:rsidRPr="00755771">
        <w:tab/>
        <w:t>(b)</w:t>
      </w:r>
      <w:r w:rsidRPr="00755771">
        <w:tab/>
        <w:t xml:space="preserve">the company’s registered articles; </w:t>
      </w:r>
    </w:p>
    <w:p w:rsidR="00B840DD" w:rsidRPr="00755771" w:rsidRDefault="00B840DD" w:rsidP="00B840DD">
      <w:pPr>
        <w:pStyle w:val="subsection2"/>
      </w:pPr>
      <w:r w:rsidRPr="00755771">
        <w:t>and to bind the company and its members accordingly. This had effect with any modifications that the circumstances required.</w:t>
      </w:r>
    </w:p>
    <w:p w:rsidR="00B840DD" w:rsidRPr="00755771" w:rsidRDefault="00B840DD" w:rsidP="00B840DD">
      <w:pPr>
        <w:pStyle w:val="ActHead5"/>
      </w:pPr>
      <w:bookmarkStart w:id="187" w:name="_Toc176505438"/>
      <w:r w:rsidRPr="0070684F">
        <w:rPr>
          <w:rStyle w:val="CharSectno"/>
        </w:rPr>
        <w:t>1362CD</w:t>
      </w:r>
      <w:r w:rsidRPr="00755771">
        <w:t xml:space="preserve">  Application of Law to existing companies</w:t>
      </w:r>
      <w:bookmarkEnd w:id="187"/>
    </w:p>
    <w:p w:rsidR="00B840DD" w:rsidRPr="00755771" w:rsidRDefault="00B840DD" w:rsidP="00B840DD">
      <w:pPr>
        <w:pStyle w:val="subsection"/>
      </w:pPr>
      <w:r w:rsidRPr="00755771">
        <w:tab/>
        <w:t>(1)</w:t>
      </w:r>
      <w:r w:rsidRPr="00755771">
        <w:tab/>
        <w:t>Subject to this Law, a provision of this Law that applies to the body corporate as a company applies to the body corporate in relation to:</w:t>
      </w:r>
    </w:p>
    <w:p w:rsidR="00B840DD" w:rsidRPr="00755771" w:rsidRDefault="00B840DD" w:rsidP="00B840DD">
      <w:pPr>
        <w:pStyle w:val="paragraph"/>
      </w:pPr>
      <w:r w:rsidRPr="00755771">
        <w:tab/>
        <w:t>(a)</w:t>
      </w:r>
      <w:r w:rsidRPr="00755771">
        <w:tab/>
        <w:t xml:space="preserve">the doing of an act or thing, an act or thing done, or a matter arising, before the commencement of </w:t>
      </w:r>
      <w:r w:rsidR="0070684F">
        <w:t>Division 2</w:t>
      </w:r>
      <w:r w:rsidRPr="00755771">
        <w:t xml:space="preserve"> of </w:t>
      </w:r>
      <w:r w:rsidR="0070684F">
        <w:t>Part 2</w:t>
      </w:r>
      <w:r w:rsidRPr="00755771">
        <w:t>.2; or</w:t>
      </w:r>
    </w:p>
    <w:p w:rsidR="00B840DD" w:rsidRPr="00755771" w:rsidRDefault="00B840DD" w:rsidP="00B840DD">
      <w:pPr>
        <w:pStyle w:val="paragraph"/>
      </w:pPr>
      <w:r w:rsidRPr="00755771">
        <w:tab/>
        <w:t>(b)</w:t>
      </w:r>
      <w:r w:rsidRPr="00755771">
        <w:tab/>
        <w:t>acts, things or matters including such an act, thing or matter;</w:t>
      </w:r>
    </w:p>
    <w:p w:rsidR="00B840DD" w:rsidRPr="00755771" w:rsidRDefault="00B840DD" w:rsidP="00B840DD">
      <w:pPr>
        <w:pStyle w:val="subsection2"/>
      </w:pPr>
      <w:r w:rsidRPr="00755771">
        <w:lastRenderedPageBreak/>
        <w:t>unless:</w:t>
      </w:r>
    </w:p>
    <w:p w:rsidR="00B840DD" w:rsidRPr="00755771" w:rsidRDefault="00B840DD" w:rsidP="00B840DD">
      <w:pPr>
        <w:pStyle w:val="paragraph"/>
      </w:pPr>
      <w:r w:rsidRPr="00755771">
        <w:tab/>
        <w:t>(c)</w:t>
      </w:r>
      <w:r w:rsidRPr="00755771">
        <w:tab/>
        <w:t>before the commencement of that Division, an act was done for the purposes of complying with a previous law corresponding to that provision; and</w:t>
      </w:r>
    </w:p>
    <w:p w:rsidR="00B840DD" w:rsidRPr="00755771" w:rsidRDefault="00B840DD" w:rsidP="00B840DD">
      <w:pPr>
        <w:pStyle w:val="paragraph"/>
      </w:pPr>
      <w:r w:rsidRPr="00755771">
        <w:tab/>
        <w:t>(d)</w:t>
      </w:r>
      <w:r w:rsidRPr="00755771">
        <w:tab/>
        <w:t>the act would, if the body corporate had been a company, and this Law had been in operation, when the act was done, have constituted compliance with that provision as so applying.</w:t>
      </w:r>
    </w:p>
    <w:p w:rsidR="00B840DD" w:rsidRPr="00755771" w:rsidRDefault="00B840DD" w:rsidP="00B840DD">
      <w:pPr>
        <w:pStyle w:val="subsection"/>
      </w:pPr>
      <w:r w:rsidRPr="00755771">
        <w:tab/>
        <w:t>(2)</w:t>
      </w:r>
      <w:r w:rsidRPr="00755771">
        <w:tab/>
        <w:t xml:space="preserve">A provision applies as mentioned in </w:t>
      </w:r>
      <w:r w:rsidR="0070684F">
        <w:t>subsection (</w:t>
      </w:r>
      <w:r w:rsidRPr="00755771">
        <w:t xml:space="preserve">1): </w:t>
      </w:r>
    </w:p>
    <w:p w:rsidR="00B840DD" w:rsidRPr="00755771" w:rsidRDefault="00B840DD" w:rsidP="00B840DD">
      <w:pPr>
        <w:pStyle w:val="paragraph"/>
      </w:pPr>
      <w:r w:rsidRPr="00755771">
        <w:tab/>
        <w:t>(a)</w:t>
      </w:r>
      <w:r w:rsidRPr="00755771">
        <w:tab/>
        <w:t>as if a reference in the provision to another provision of this Law included a reference to a previous law corresponding to that other provision; and</w:t>
      </w:r>
    </w:p>
    <w:p w:rsidR="00B840DD" w:rsidRPr="00755771" w:rsidRDefault="00B840DD" w:rsidP="00B840DD">
      <w:pPr>
        <w:pStyle w:val="paragraph"/>
      </w:pPr>
      <w:r w:rsidRPr="00755771">
        <w:tab/>
        <w:t>(b)</w:t>
      </w:r>
      <w:r w:rsidRPr="00755771">
        <w:tab/>
        <w:t>with any other modifications that the circumstances require.</w:t>
      </w:r>
    </w:p>
    <w:p w:rsidR="00B840DD" w:rsidRPr="00755771" w:rsidRDefault="00B840DD" w:rsidP="00B840DD">
      <w:pPr>
        <w:pStyle w:val="ActHead5"/>
      </w:pPr>
      <w:bookmarkStart w:id="188" w:name="_Toc176505439"/>
      <w:r w:rsidRPr="0070684F">
        <w:rPr>
          <w:rStyle w:val="CharSectno"/>
        </w:rPr>
        <w:t>1362CE</w:t>
      </w:r>
      <w:r w:rsidRPr="00755771">
        <w:t xml:space="preserve">  Acts preparatory to external administration of existing company</w:t>
      </w:r>
      <w:bookmarkEnd w:id="188"/>
    </w:p>
    <w:p w:rsidR="00B840DD" w:rsidRPr="00755771" w:rsidRDefault="00B840DD" w:rsidP="00B840DD">
      <w:pPr>
        <w:pStyle w:val="subsection"/>
      </w:pPr>
      <w:r w:rsidRPr="00755771">
        <w:tab/>
        <w:t>(1)</w:t>
      </w:r>
      <w:r w:rsidRPr="00755771">
        <w:tab/>
        <w:t xml:space="preserve">This section applies if an act or thing had been validly done before the commencement of </w:t>
      </w:r>
      <w:r w:rsidR="0070684F">
        <w:t>Division 2</w:t>
      </w:r>
      <w:r w:rsidRPr="00755771">
        <w:t xml:space="preserve"> of </w:t>
      </w:r>
      <w:r w:rsidR="0070684F">
        <w:t>Part 2</w:t>
      </w:r>
      <w:r w:rsidRPr="00755771">
        <w:t xml:space="preserve">.2 by or in relation to the body corporate under, or for the purposes of, a previous law corresponding to a provision of </w:t>
      </w:r>
      <w:r w:rsidR="0070684F">
        <w:t>Chapter 5</w:t>
      </w:r>
      <w:r w:rsidRPr="00755771">
        <w:t xml:space="preserve"> (other than </w:t>
      </w:r>
      <w:r w:rsidR="0070684F">
        <w:t>Part 5</w:t>
      </w:r>
      <w:r w:rsidRPr="00755771">
        <w:t>.2).</w:t>
      </w:r>
    </w:p>
    <w:p w:rsidR="00B840DD" w:rsidRPr="00755771" w:rsidRDefault="00B840DD" w:rsidP="00B840DD">
      <w:pPr>
        <w:pStyle w:val="subsection"/>
      </w:pPr>
      <w:r w:rsidRPr="00755771">
        <w:tab/>
        <w:t>(2)</w:t>
      </w:r>
      <w:r w:rsidRPr="00755771">
        <w:tab/>
        <w:t>On and after the commencement of that Division, this Law (other than this Division) applies to the body corporate as if:</w:t>
      </w:r>
    </w:p>
    <w:p w:rsidR="00B840DD" w:rsidRPr="00755771" w:rsidRDefault="00B840DD" w:rsidP="00B840DD">
      <w:pPr>
        <w:pStyle w:val="paragraph"/>
      </w:pPr>
      <w:r w:rsidRPr="00755771">
        <w:tab/>
        <w:t>(a)</w:t>
      </w:r>
      <w:r w:rsidRPr="00755771">
        <w:tab/>
        <w:t>the body corporate had been a company, and this Law had been in operation, at the time when the act or thing was done; and</w:t>
      </w:r>
    </w:p>
    <w:p w:rsidR="00B840DD" w:rsidRPr="00755771" w:rsidRDefault="00B840DD" w:rsidP="00B840DD">
      <w:pPr>
        <w:pStyle w:val="paragraph"/>
      </w:pPr>
      <w:r w:rsidRPr="00755771">
        <w:tab/>
        <w:t>(b)</w:t>
      </w:r>
      <w:r w:rsidRPr="00755771">
        <w:tab/>
        <w:t>the act or thing had been validly done at that time under or for the purposes of that provision of that Chapter.</w:t>
      </w:r>
    </w:p>
    <w:p w:rsidR="00B840DD" w:rsidRPr="00755771" w:rsidRDefault="00B840DD" w:rsidP="00B840DD">
      <w:pPr>
        <w:pStyle w:val="subsection2"/>
      </w:pPr>
      <w:r w:rsidRPr="00755771">
        <w:t>This has effect with any modifications that the circumstances require.</w:t>
      </w:r>
    </w:p>
    <w:p w:rsidR="00B840DD" w:rsidRPr="00755771" w:rsidRDefault="00B840DD" w:rsidP="00B840DD">
      <w:pPr>
        <w:pStyle w:val="subsection"/>
      </w:pPr>
      <w:r w:rsidRPr="00755771">
        <w:tab/>
        <w:t>(3)</w:t>
      </w:r>
      <w:r w:rsidRPr="00755771">
        <w:tab/>
        <w:t xml:space="preserve">Nothing in this section makes a person guilty of a contravention of this Law in respect of an act or thing done, or an omission made, before the commencement of </w:t>
      </w:r>
      <w:r w:rsidR="0070684F">
        <w:t>Division 2</w:t>
      </w:r>
      <w:r w:rsidRPr="00755771">
        <w:t xml:space="preserve"> of </w:t>
      </w:r>
      <w:r w:rsidR="0070684F">
        <w:t>Part 2</w:t>
      </w:r>
      <w:r w:rsidRPr="00755771">
        <w:t>.2.</w:t>
      </w:r>
    </w:p>
    <w:p w:rsidR="00B840DD" w:rsidRPr="00755771" w:rsidRDefault="00B840DD" w:rsidP="00B840DD">
      <w:pPr>
        <w:pStyle w:val="ActHead5"/>
      </w:pPr>
      <w:bookmarkStart w:id="189" w:name="_Toc176505440"/>
      <w:r w:rsidRPr="0070684F">
        <w:rPr>
          <w:rStyle w:val="CharSectno"/>
        </w:rPr>
        <w:lastRenderedPageBreak/>
        <w:t>1362CF</w:t>
      </w:r>
      <w:r w:rsidRPr="00755771">
        <w:t xml:space="preserve">  Appointments of receivers</w:t>
      </w:r>
      <w:bookmarkEnd w:id="189"/>
    </w:p>
    <w:p w:rsidR="00B840DD" w:rsidRPr="00755771" w:rsidRDefault="00B840DD" w:rsidP="00B840DD">
      <w:pPr>
        <w:pStyle w:val="subsection"/>
      </w:pPr>
      <w:r w:rsidRPr="00755771">
        <w:tab/>
      </w:r>
      <w:r w:rsidRPr="00755771">
        <w:tab/>
        <w:t xml:space="preserve">Nothing in </w:t>
      </w:r>
      <w:r w:rsidR="0070684F">
        <w:t>section 4</w:t>
      </w:r>
      <w:r w:rsidRPr="00755771">
        <w:t>18 prevents a person from acting as a receiver of property of the body corporate under an appointment validly made before commencement.</w:t>
      </w:r>
    </w:p>
    <w:p w:rsidR="00B840DD" w:rsidRPr="00755771" w:rsidRDefault="00B840DD" w:rsidP="00B840DD">
      <w:pPr>
        <w:pStyle w:val="ActHead5"/>
      </w:pPr>
      <w:bookmarkStart w:id="190" w:name="_Toc176505441"/>
      <w:r w:rsidRPr="0070684F">
        <w:rPr>
          <w:rStyle w:val="CharSectno"/>
        </w:rPr>
        <w:t>1362CG</w:t>
      </w:r>
      <w:r w:rsidRPr="00755771">
        <w:t xml:space="preserve">  Application of </w:t>
      </w:r>
      <w:r w:rsidR="0070684F">
        <w:t>Division 2</w:t>
      </w:r>
      <w:r w:rsidRPr="00755771">
        <w:t xml:space="preserve"> of </w:t>
      </w:r>
      <w:r w:rsidR="0070684F">
        <w:t>Part 5</w:t>
      </w:r>
      <w:r w:rsidRPr="00755771">
        <w:t>.6</w:t>
      </w:r>
      <w:bookmarkEnd w:id="190"/>
    </w:p>
    <w:p w:rsidR="00B840DD" w:rsidRPr="00755771" w:rsidRDefault="00B840DD" w:rsidP="00B840DD">
      <w:pPr>
        <w:pStyle w:val="subsection"/>
      </w:pPr>
      <w:r w:rsidRPr="00755771">
        <w:tab/>
      </w:r>
      <w:r w:rsidRPr="00755771">
        <w:tab/>
      </w:r>
      <w:r w:rsidR="0070684F">
        <w:t>Division 2</w:t>
      </w:r>
      <w:r w:rsidRPr="00755771">
        <w:t xml:space="preserve"> of </w:t>
      </w:r>
      <w:r w:rsidR="0070684F">
        <w:t>Part 5</w:t>
      </w:r>
      <w:r w:rsidRPr="00755771">
        <w:t>.6 applies to the body corporate as if:</w:t>
      </w:r>
    </w:p>
    <w:p w:rsidR="00B840DD" w:rsidRPr="00755771" w:rsidRDefault="00B840DD" w:rsidP="00B840DD">
      <w:pPr>
        <w:pStyle w:val="paragraph"/>
      </w:pPr>
      <w:r w:rsidRPr="00755771">
        <w:tab/>
        <w:t>(a)</w:t>
      </w:r>
      <w:r w:rsidRPr="00755771">
        <w:tab/>
        <w:t xml:space="preserve">references in that Division to </w:t>
      </w:r>
      <w:r w:rsidR="0070684F">
        <w:t>section 1</w:t>
      </w:r>
      <w:r w:rsidRPr="00755771">
        <w:t>64 included references to a previous law corresponding to that section; and</w:t>
      </w:r>
    </w:p>
    <w:p w:rsidR="00B840DD" w:rsidRPr="00755771" w:rsidRDefault="00B840DD" w:rsidP="00B840DD">
      <w:pPr>
        <w:pStyle w:val="paragraph"/>
      </w:pPr>
      <w:r w:rsidRPr="00755771">
        <w:tab/>
        <w:t>(b)</w:t>
      </w:r>
      <w:r w:rsidRPr="00755771">
        <w:tab/>
        <w:t xml:space="preserve">references to becoming a limited company included a reference to becoming a limited company within the meaning of a previous law corresponding to </w:t>
      </w:r>
      <w:r w:rsidR="0070684F">
        <w:t>section 1</w:t>
      </w:r>
      <w:r w:rsidRPr="00755771">
        <w:t>64.</w:t>
      </w:r>
    </w:p>
    <w:p w:rsidR="00B840DD" w:rsidRPr="00755771" w:rsidRDefault="00B840DD" w:rsidP="00B840DD">
      <w:pPr>
        <w:pStyle w:val="ActHead5"/>
      </w:pPr>
      <w:bookmarkStart w:id="191" w:name="_Toc176505442"/>
      <w:r w:rsidRPr="0070684F">
        <w:rPr>
          <w:rStyle w:val="CharSectno"/>
        </w:rPr>
        <w:t>1362CH</w:t>
      </w:r>
      <w:r w:rsidRPr="00755771">
        <w:t xml:space="preserve">  Reinstatement of companies deregistered before commencement</w:t>
      </w:r>
      <w:bookmarkEnd w:id="191"/>
    </w:p>
    <w:p w:rsidR="00B840DD" w:rsidRPr="00755771" w:rsidRDefault="00B840DD" w:rsidP="00B840DD">
      <w:pPr>
        <w:pStyle w:val="subsection"/>
      </w:pPr>
      <w:r w:rsidRPr="00755771">
        <w:tab/>
      </w:r>
      <w:r w:rsidRPr="00755771">
        <w:tab/>
      </w:r>
      <w:r w:rsidR="00392F05" w:rsidRPr="00755771">
        <w:t>ASIC’s</w:t>
      </w:r>
      <w:r w:rsidRPr="00755771">
        <w:t xml:space="preserve"> powers under </w:t>
      </w:r>
      <w:r w:rsidR="0070684F">
        <w:t>section 6</w:t>
      </w:r>
      <w:r w:rsidRPr="00755771">
        <w:t>01AH extend to the reinstatement of the registration of a body corporate that:</w:t>
      </w:r>
    </w:p>
    <w:p w:rsidR="00B840DD" w:rsidRPr="00755771" w:rsidRDefault="00B840DD" w:rsidP="00B840DD">
      <w:pPr>
        <w:pStyle w:val="paragraph"/>
      </w:pPr>
      <w:r w:rsidRPr="00755771">
        <w:tab/>
        <w:t>(a)</w:t>
      </w:r>
      <w:r w:rsidRPr="00755771">
        <w:tab/>
        <w:t xml:space="preserve">was at some time before commencement incorporated or taken to be incorporated under a previous law of this jurisdiction corresponding to </w:t>
      </w:r>
      <w:r w:rsidR="0070684F">
        <w:t>Chapter 2</w:t>
      </w:r>
      <w:r w:rsidRPr="00755771">
        <w:t xml:space="preserve"> of the old law; and</w:t>
      </w:r>
    </w:p>
    <w:p w:rsidR="00B840DD" w:rsidRPr="00755771" w:rsidRDefault="00B840DD" w:rsidP="00B840DD">
      <w:pPr>
        <w:pStyle w:val="paragraph"/>
      </w:pPr>
      <w:r w:rsidRPr="00755771">
        <w:tab/>
        <w:t>(b)</w:t>
      </w:r>
      <w:r w:rsidRPr="00755771">
        <w:tab/>
        <w:t>was deregistered before commencement.</w:t>
      </w:r>
    </w:p>
    <w:p w:rsidR="00B840DD" w:rsidRPr="00755771" w:rsidRDefault="0070684F" w:rsidP="00B840DD">
      <w:pPr>
        <w:pStyle w:val="subsection2"/>
      </w:pPr>
      <w:r>
        <w:t>Section 6</w:t>
      </w:r>
      <w:r w:rsidR="00B840DD" w:rsidRPr="00755771">
        <w:t>01AH applies to the reinstatement with any modifications that the circumstances require.</w:t>
      </w:r>
    </w:p>
    <w:p w:rsidR="00B840DD" w:rsidRPr="00755771" w:rsidRDefault="00B840DD" w:rsidP="00B840DD">
      <w:pPr>
        <w:pStyle w:val="ActHead5"/>
      </w:pPr>
      <w:bookmarkStart w:id="192" w:name="_Toc176505443"/>
      <w:r w:rsidRPr="0070684F">
        <w:rPr>
          <w:rStyle w:val="CharSectno"/>
        </w:rPr>
        <w:t>1362CJ</w:t>
      </w:r>
      <w:r w:rsidRPr="00755771">
        <w:t xml:space="preserve">  Registrable Australian bodies and foreign companies</w:t>
      </w:r>
      <w:bookmarkEnd w:id="192"/>
    </w:p>
    <w:p w:rsidR="00B840DD" w:rsidRPr="00755771" w:rsidRDefault="00B840DD" w:rsidP="00B840DD">
      <w:pPr>
        <w:pStyle w:val="subsection"/>
      </w:pPr>
      <w:r w:rsidRPr="00755771">
        <w:tab/>
        <w:t>(1)</w:t>
      </w:r>
      <w:r w:rsidRPr="00755771">
        <w:tab/>
        <w:t>This section applies to each registrable body that was, immediately before commencement, registered under a previous law of this jurisdiction relating to foreign companies within the meaning of that law.</w:t>
      </w:r>
    </w:p>
    <w:p w:rsidR="00B840DD" w:rsidRPr="00755771" w:rsidRDefault="00B840DD" w:rsidP="00B840DD">
      <w:pPr>
        <w:pStyle w:val="subsection"/>
      </w:pPr>
      <w:r w:rsidRPr="00755771">
        <w:tab/>
        <w:t>(2)</w:t>
      </w:r>
      <w:r w:rsidRPr="00755771">
        <w:tab/>
        <w:t xml:space="preserve">If the body was a registrable Australian body, </w:t>
      </w:r>
      <w:r w:rsidR="00E162F6" w:rsidRPr="00755771">
        <w:t>ASIC</w:t>
      </w:r>
      <w:r w:rsidRPr="00755771">
        <w:t xml:space="preserve"> was taken to have registered it under </w:t>
      </w:r>
      <w:r w:rsidR="0070684F">
        <w:t>Division 1</w:t>
      </w:r>
      <w:r w:rsidRPr="00755771">
        <w:t xml:space="preserve"> of </w:t>
      </w:r>
      <w:r w:rsidR="0070684F">
        <w:t>Part 4</w:t>
      </w:r>
      <w:r w:rsidRPr="00755771">
        <w:t>.1 at commencement.</w:t>
      </w:r>
    </w:p>
    <w:p w:rsidR="00B840DD" w:rsidRPr="00755771" w:rsidRDefault="00B840DD" w:rsidP="00B840DD">
      <w:pPr>
        <w:pStyle w:val="subsection"/>
      </w:pPr>
      <w:r w:rsidRPr="00755771">
        <w:lastRenderedPageBreak/>
        <w:tab/>
        <w:t>(3)</w:t>
      </w:r>
      <w:r w:rsidRPr="00755771">
        <w:tab/>
        <w:t xml:space="preserve">If the body was a foreign company, </w:t>
      </w:r>
      <w:r w:rsidR="00E162F6" w:rsidRPr="00755771">
        <w:t>ASIC</w:t>
      </w:r>
      <w:r w:rsidRPr="00755771">
        <w:t xml:space="preserve"> was taken to have registered it under </w:t>
      </w:r>
      <w:r w:rsidR="0070684F">
        <w:t>Division 2</w:t>
      </w:r>
      <w:r w:rsidRPr="00755771">
        <w:t xml:space="preserve"> of </w:t>
      </w:r>
      <w:r w:rsidR="0070684F">
        <w:t>Part 4</w:t>
      </w:r>
      <w:r w:rsidRPr="00755771">
        <w:t>.1 at the commencement.</w:t>
      </w:r>
    </w:p>
    <w:p w:rsidR="00B840DD" w:rsidRPr="00755771" w:rsidRDefault="00B840DD" w:rsidP="00B840DD">
      <w:pPr>
        <w:pStyle w:val="subsection"/>
      </w:pPr>
      <w:r w:rsidRPr="00755771">
        <w:tab/>
        <w:t>(4)</w:t>
      </w:r>
      <w:r w:rsidRPr="00755771">
        <w:tab/>
        <w:t xml:space="preserve">At commencement, the body’s registered office for the purposes of </w:t>
      </w:r>
      <w:r w:rsidR="0070684F">
        <w:t>section 3</w:t>
      </w:r>
      <w:r w:rsidRPr="00755771">
        <w:t xml:space="preserve">59 was taken to be the place that, immediately before commencement, was taken by a previous law of this jurisdiction corresponding to </w:t>
      </w:r>
      <w:r w:rsidR="0070684F">
        <w:t>subsection 6</w:t>
      </w:r>
      <w:r w:rsidRPr="00755771">
        <w:t xml:space="preserve">01CX(2) to be the situation of the body’s registered office for the purposes of a previous law of this jurisdiction corresponding to </w:t>
      </w:r>
      <w:r w:rsidR="0070684F">
        <w:t>subsection 6</w:t>
      </w:r>
      <w:r w:rsidRPr="00755771">
        <w:t>01CX(1).</w:t>
      </w:r>
    </w:p>
    <w:p w:rsidR="00B840DD" w:rsidRPr="00755771" w:rsidRDefault="00B840DD" w:rsidP="00B840DD">
      <w:pPr>
        <w:pStyle w:val="subsection"/>
      </w:pPr>
      <w:r w:rsidRPr="00755771">
        <w:tab/>
        <w:t>(5)</w:t>
      </w:r>
      <w:r w:rsidRPr="00755771">
        <w:tab/>
      </w:r>
      <w:r w:rsidR="0070684F">
        <w:t>Subsections 6</w:t>
      </w:r>
      <w:r w:rsidRPr="00755771">
        <w:t>01CT(1) and (4) and 601CX(1) and (2) apply in relation to the body as if a reference in them to a provision of this Law included a reference to a previous law of this jurisdiction corresponding to that provision of this Law.</w:t>
      </w:r>
    </w:p>
    <w:p w:rsidR="00B840DD" w:rsidRPr="00755771" w:rsidRDefault="00B840DD" w:rsidP="00B840DD">
      <w:pPr>
        <w:pStyle w:val="subsection"/>
      </w:pPr>
      <w:r w:rsidRPr="00755771">
        <w:tab/>
        <w:t>(6)</w:t>
      </w:r>
      <w:r w:rsidRPr="00755771">
        <w:tab/>
        <w:t xml:space="preserve">If the body is a registrable body under a law corresponding to </w:t>
      </w:r>
      <w:r w:rsidR="0070684F">
        <w:t>Division 1</w:t>
      </w:r>
      <w:r w:rsidRPr="00755771">
        <w:t xml:space="preserve"> or 2 of </w:t>
      </w:r>
      <w:r w:rsidR="0070684F">
        <w:t>Part 5</w:t>
      </w:r>
      <w:r w:rsidRPr="00755771">
        <w:t>B.2 but is not registered under that Division:</w:t>
      </w:r>
    </w:p>
    <w:p w:rsidR="00B840DD" w:rsidRPr="00755771" w:rsidRDefault="00B840DD" w:rsidP="00B840DD">
      <w:pPr>
        <w:pStyle w:val="paragraph"/>
      </w:pPr>
      <w:r w:rsidRPr="00755771">
        <w:tab/>
        <w:t>(a)</w:t>
      </w:r>
      <w:r w:rsidRPr="00755771">
        <w:tab/>
      </w:r>
      <w:r w:rsidR="0070684F">
        <w:t>subsection 6</w:t>
      </w:r>
      <w:r w:rsidRPr="00755771">
        <w:t>01CX(2) does not apply to the body; and</w:t>
      </w:r>
    </w:p>
    <w:p w:rsidR="00B840DD" w:rsidRPr="00755771" w:rsidRDefault="00B840DD" w:rsidP="00B840DD">
      <w:pPr>
        <w:pStyle w:val="paragraph"/>
      </w:pPr>
      <w:r w:rsidRPr="00755771">
        <w:tab/>
        <w:t>(b)</w:t>
      </w:r>
      <w:r w:rsidRPr="00755771">
        <w:tab/>
        <w:t xml:space="preserve">instead, each place that is taken by a law corresponding to </w:t>
      </w:r>
      <w:r w:rsidR="0070684F">
        <w:t>subsection 6</w:t>
      </w:r>
      <w:r w:rsidRPr="00755771">
        <w:t xml:space="preserve">01CX(2) to be the situation of the body’s registered office for the purposes of a law corresponding to </w:t>
      </w:r>
      <w:r w:rsidR="0070684F">
        <w:t>subsection 6</w:t>
      </w:r>
      <w:r w:rsidRPr="00755771">
        <w:t xml:space="preserve">01CX(1) is taken to be the situation of a registered office of the body for the purposes of </w:t>
      </w:r>
      <w:r w:rsidR="0070684F">
        <w:t>subsection 6</w:t>
      </w:r>
      <w:r w:rsidRPr="00755771">
        <w:t>01CX(1).</w:t>
      </w:r>
    </w:p>
    <w:p w:rsidR="00043DF1" w:rsidRPr="00755771" w:rsidRDefault="0070684F" w:rsidP="00A40513">
      <w:pPr>
        <w:pStyle w:val="ActHead2"/>
        <w:pageBreakBefore/>
      </w:pPr>
      <w:bookmarkStart w:id="193" w:name="_Toc176505444"/>
      <w:r w:rsidRPr="0070684F">
        <w:rPr>
          <w:rStyle w:val="CharPartNo"/>
        </w:rPr>
        <w:lastRenderedPageBreak/>
        <w:t>Part 1</w:t>
      </w:r>
      <w:r w:rsidR="00043DF1" w:rsidRPr="0070684F">
        <w:rPr>
          <w:rStyle w:val="CharPartNo"/>
        </w:rPr>
        <w:t>1.2</w:t>
      </w:r>
      <w:r w:rsidR="00043DF1" w:rsidRPr="00755771">
        <w:t>—</w:t>
      </w:r>
      <w:r w:rsidR="00043DF1" w:rsidRPr="0070684F">
        <w:rPr>
          <w:rStyle w:val="CharPartText"/>
        </w:rPr>
        <w:t>Commencement and application of certain changes to this Law</w:t>
      </w:r>
      <w:bookmarkEnd w:id="193"/>
    </w:p>
    <w:p w:rsidR="00BA265B" w:rsidRPr="00755771" w:rsidRDefault="0070684F" w:rsidP="00BA265B">
      <w:pPr>
        <w:pStyle w:val="ActHead3"/>
      </w:pPr>
      <w:bookmarkStart w:id="194" w:name="_Toc176505445"/>
      <w:r w:rsidRPr="0070684F">
        <w:rPr>
          <w:rStyle w:val="CharDivNo"/>
        </w:rPr>
        <w:t>Division 1</w:t>
      </w:r>
      <w:r w:rsidR="00BA265B" w:rsidRPr="0070684F">
        <w:rPr>
          <w:rStyle w:val="CharDivNo"/>
        </w:rPr>
        <w:t>A</w:t>
      </w:r>
      <w:r w:rsidR="00BA265B" w:rsidRPr="00755771">
        <w:t>—</w:t>
      </w:r>
      <w:r w:rsidR="00BA265B" w:rsidRPr="0070684F">
        <w:rPr>
          <w:rStyle w:val="CharDivText"/>
        </w:rPr>
        <w:t>Preliminary</w:t>
      </w:r>
      <w:bookmarkEnd w:id="194"/>
    </w:p>
    <w:p w:rsidR="00BA265B" w:rsidRPr="00755771" w:rsidRDefault="00BA265B" w:rsidP="00BA265B">
      <w:pPr>
        <w:pStyle w:val="ActHead5"/>
      </w:pPr>
      <w:bookmarkStart w:id="195" w:name="_Toc176505446"/>
      <w:r w:rsidRPr="0070684F">
        <w:rPr>
          <w:rStyle w:val="CharSectno"/>
        </w:rPr>
        <w:t>1362</w:t>
      </w:r>
      <w:r w:rsidR="00116E04" w:rsidRPr="0070684F">
        <w:rPr>
          <w:rStyle w:val="CharSectno"/>
        </w:rPr>
        <w:t>D</w:t>
      </w:r>
      <w:r w:rsidRPr="00755771">
        <w:t xml:space="preserve">  </w:t>
      </w:r>
      <w:r w:rsidRPr="00755771">
        <w:rPr>
          <w:bCs/>
          <w:szCs w:val="22"/>
        </w:rPr>
        <w:t xml:space="preserve">Meaning of </w:t>
      </w:r>
      <w:r w:rsidRPr="00755771">
        <w:rPr>
          <w:bCs/>
          <w:i/>
          <w:szCs w:val="22"/>
        </w:rPr>
        <w:t>amendment of this Law</w:t>
      </w:r>
      <w:bookmarkEnd w:id="195"/>
    </w:p>
    <w:p w:rsidR="00BA265B" w:rsidRPr="00755771" w:rsidRDefault="00BA265B" w:rsidP="008927FA">
      <w:pPr>
        <w:pStyle w:val="subsection"/>
        <w:rPr>
          <w:szCs w:val="22"/>
        </w:rPr>
      </w:pPr>
      <w:r w:rsidRPr="00755771">
        <w:rPr>
          <w:szCs w:val="22"/>
        </w:rPr>
        <w:tab/>
      </w:r>
      <w:r w:rsidRPr="00755771">
        <w:rPr>
          <w:szCs w:val="22"/>
        </w:rPr>
        <w:tab/>
        <w:t xml:space="preserve">In this Part, a reference to an amendment of this Law, or of a provision of this Law, is a reference to a change to this Law, or to that provision, that results from an amendment of the Corporations Law set out in </w:t>
      </w:r>
      <w:r w:rsidR="0070684F">
        <w:rPr>
          <w:szCs w:val="22"/>
        </w:rPr>
        <w:t>section 8</w:t>
      </w:r>
      <w:r w:rsidRPr="00755771">
        <w:rPr>
          <w:szCs w:val="22"/>
        </w:rPr>
        <w:t xml:space="preserve">2 of the </w:t>
      </w:r>
      <w:r w:rsidRPr="00755771">
        <w:rPr>
          <w:i/>
          <w:szCs w:val="22"/>
        </w:rPr>
        <w:t>Corporations Act 1989</w:t>
      </w:r>
      <w:r w:rsidRPr="00755771">
        <w:rPr>
          <w:szCs w:val="22"/>
        </w:rPr>
        <w:t>.</w:t>
      </w:r>
    </w:p>
    <w:p w:rsidR="00A735C0" w:rsidRPr="00755771" w:rsidRDefault="0070684F" w:rsidP="000C3EDD">
      <w:pPr>
        <w:pStyle w:val="ActHead3"/>
        <w:pageBreakBefore/>
      </w:pPr>
      <w:bookmarkStart w:id="196" w:name="_Toc176505447"/>
      <w:r w:rsidRPr="0070684F">
        <w:rPr>
          <w:rStyle w:val="CharDivNo"/>
        </w:rPr>
        <w:lastRenderedPageBreak/>
        <w:t>Division 1</w:t>
      </w:r>
      <w:r w:rsidR="00A735C0" w:rsidRPr="00755771">
        <w:t>—</w:t>
      </w:r>
      <w:r w:rsidR="00A735C0" w:rsidRPr="0070684F">
        <w:rPr>
          <w:rStyle w:val="CharDivText"/>
        </w:rPr>
        <w:t>Changes resulting from the Corporations Legislation Amendment Act 1991</w:t>
      </w:r>
      <w:bookmarkEnd w:id="196"/>
    </w:p>
    <w:p w:rsidR="00A735C0" w:rsidRPr="00755771" w:rsidRDefault="00A735C0" w:rsidP="00A735C0">
      <w:pPr>
        <w:pStyle w:val="ActHead5"/>
      </w:pPr>
      <w:bookmarkStart w:id="197" w:name="_Toc176505448"/>
      <w:r w:rsidRPr="0070684F">
        <w:rPr>
          <w:rStyle w:val="CharSectno"/>
        </w:rPr>
        <w:t>1363</w:t>
      </w:r>
      <w:r w:rsidRPr="00755771">
        <w:t xml:space="preserve">  Commencement of certain changes</w:t>
      </w:r>
      <w:bookmarkEnd w:id="197"/>
    </w:p>
    <w:p w:rsidR="00A735C0" w:rsidRPr="00755771" w:rsidRDefault="00A735C0" w:rsidP="007A37BC">
      <w:pPr>
        <w:pStyle w:val="subsection"/>
        <w:rPr>
          <w:szCs w:val="22"/>
        </w:rPr>
      </w:pPr>
      <w:r w:rsidRPr="00755771">
        <w:rPr>
          <w:szCs w:val="22"/>
        </w:rPr>
        <w:tab/>
      </w:r>
      <w:r w:rsidRPr="00755771">
        <w:rPr>
          <w:szCs w:val="22"/>
        </w:rPr>
        <w:tab/>
        <w:t xml:space="preserve">The following provisions of this Law, as in force immediately after the commencement of </w:t>
      </w:r>
      <w:r w:rsidR="0070684F">
        <w:rPr>
          <w:szCs w:val="22"/>
        </w:rPr>
        <w:t>section 6</w:t>
      </w:r>
      <w:r w:rsidRPr="00755771">
        <w:rPr>
          <w:szCs w:val="22"/>
        </w:rPr>
        <w:t xml:space="preserve"> of the </w:t>
      </w:r>
      <w:r w:rsidRPr="00755771">
        <w:rPr>
          <w:i/>
          <w:szCs w:val="22"/>
        </w:rPr>
        <w:t>Corporations Legislation Amendment Act 1991</w:t>
      </w:r>
      <w:r w:rsidRPr="00755771">
        <w:rPr>
          <w:szCs w:val="22"/>
        </w:rPr>
        <w:t xml:space="preserve">, are taken to have commenced on </w:t>
      </w:r>
      <w:r w:rsidR="0070684F">
        <w:rPr>
          <w:szCs w:val="22"/>
        </w:rPr>
        <w:t>1 January</w:t>
      </w:r>
      <w:r w:rsidRPr="00755771">
        <w:rPr>
          <w:szCs w:val="22"/>
        </w:rPr>
        <w:t xml:space="preserve"> 1991:</w:t>
      </w:r>
    </w:p>
    <w:p w:rsidR="00A735C0" w:rsidRPr="00755771" w:rsidRDefault="00A735C0" w:rsidP="007A37BC">
      <w:pPr>
        <w:pStyle w:val="paragraph"/>
      </w:pPr>
      <w:r w:rsidRPr="00755771">
        <w:tab/>
        <w:t>(a)</w:t>
      </w:r>
      <w:r w:rsidRPr="00755771">
        <w:tab/>
      </w:r>
      <w:r w:rsidR="0070684F">
        <w:t>paragraph 8</w:t>
      </w:r>
      <w:r w:rsidRPr="00755771">
        <w:t>(5)(c);</w:t>
      </w:r>
    </w:p>
    <w:p w:rsidR="00A735C0" w:rsidRPr="00755771" w:rsidRDefault="00A735C0" w:rsidP="007A37BC">
      <w:pPr>
        <w:pStyle w:val="paragraph"/>
      </w:pPr>
      <w:r w:rsidRPr="00755771">
        <w:tab/>
        <w:t>(b)</w:t>
      </w:r>
      <w:r w:rsidRPr="00755771">
        <w:tab/>
      </w:r>
      <w:r w:rsidR="0070684F">
        <w:t>paragraph (</w:t>
      </w:r>
      <w:r w:rsidRPr="00755771">
        <w:t xml:space="preserve">a) of the definition of </w:t>
      </w:r>
      <w:r w:rsidRPr="00755771">
        <w:rPr>
          <w:b/>
          <w:i/>
        </w:rPr>
        <w:t>company</w:t>
      </w:r>
      <w:r w:rsidRPr="00755771">
        <w:t xml:space="preserve"> in </w:t>
      </w:r>
      <w:r w:rsidR="0070684F">
        <w:t>section 9</w:t>
      </w:r>
      <w:r w:rsidRPr="00755771">
        <w:t>;</w:t>
      </w:r>
    </w:p>
    <w:p w:rsidR="00A735C0" w:rsidRPr="00755771" w:rsidRDefault="00A735C0" w:rsidP="007A37BC">
      <w:pPr>
        <w:pStyle w:val="paragraph"/>
      </w:pPr>
      <w:r w:rsidRPr="00755771">
        <w:tab/>
        <w:t>(c)</w:t>
      </w:r>
      <w:r w:rsidRPr="00755771">
        <w:tab/>
        <w:t xml:space="preserve">the definition of </w:t>
      </w:r>
      <w:r w:rsidRPr="00755771">
        <w:rPr>
          <w:b/>
          <w:i/>
        </w:rPr>
        <w:t>prescribed interest</w:t>
      </w:r>
      <w:r w:rsidRPr="00755771">
        <w:t xml:space="preserve"> in </w:t>
      </w:r>
      <w:r w:rsidR="0070684F">
        <w:t>section 9</w:t>
      </w:r>
      <w:r w:rsidRPr="00755771">
        <w:t>;</w:t>
      </w:r>
    </w:p>
    <w:p w:rsidR="00A735C0" w:rsidRPr="00755771" w:rsidRDefault="00A735C0" w:rsidP="007A37BC">
      <w:pPr>
        <w:pStyle w:val="paragraph"/>
      </w:pPr>
      <w:r w:rsidRPr="00755771">
        <w:tab/>
        <w:t>(d)</w:t>
      </w:r>
      <w:r w:rsidRPr="00755771">
        <w:tab/>
      </w:r>
      <w:r w:rsidR="0070684F">
        <w:t>paragraph (</w:t>
      </w:r>
      <w:r w:rsidRPr="00755771">
        <w:t xml:space="preserve">c) of the definition of </w:t>
      </w:r>
      <w:r w:rsidRPr="00755771">
        <w:rPr>
          <w:b/>
          <w:i/>
        </w:rPr>
        <w:t>proprietary company</w:t>
      </w:r>
      <w:r w:rsidRPr="00755771">
        <w:t xml:space="preserve"> in </w:t>
      </w:r>
      <w:r w:rsidR="0070684F">
        <w:t>section 9</w:t>
      </w:r>
      <w:r w:rsidRPr="00755771">
        <w:t>;</w:t>
      </w:r>
    </w:p>
    <w:p w:rsidR="00A735C0" w:rsidRPr="00755771" w:rsidRDefault="00A735C0" w:rsidP="007A37BC">
      <w:pPr>
        <w:pStyle w:val="paragraph"/>
      </w:pPr>
      <w:r w:rsidRPr="00755771">
        <w:tab/>
        <w:t>(e)</w:t>
      </w:r>
      <w:r w:rsidRPr="00755771">
        <w:tab/>
      </w:r>
      <w:r w:rsidR="0070684F">
        <w:t>paragraph 6</w:t>
      </w:r>
      <w:r w:rsidRPr="00755771">
        <w:t>6(3)(ba);</w:t>
      </w:r>
    </w:p>
    <w:p w:rsidR="00A735C0" w:rsidRPr="00755771" w:rsidRDefault="00A735C0" w:rsidP="007A37BC">
      <w:pPr>
        <w:pStyle w:val="paragraph"/>
      </w:pPr>
      <w:r w:rsidRPr="00755771">
        <w:tab/>
        <w:t>(f)</w:t>
      </w:r>
      <w:r w:rsidRPr="00755771">
        <w:tab/>
      </w:r>
      <w:r w:rsidR="0070684F">
        <w:t>paragraph 6</w:t>
      </w:r>
      <w:r w:rsidRPr="00755771">
        <w:t>6A(4)(c);</w:t>
      </w:r>
    </w:p>
    <w:p w:rsidR="00A735C0" w:rsidRPr="00755771" w:rsidRDefault="00A735C0" w:rsidP="007A37BC">
      <w:pPr>
        <w:pStyle w:val="paragraph"/>
      </w:pPr>
      <w:r w:rsidRPr="00755771">
        <w:tab/>
        <w:t>(g)</w:t>
      </w:r>
      <w:r w:rsidRPr="00755771">
        <w:tab/>
      </w:r>
      <w:r w:rsidR="0070684F">
        <w:t>section 6</w:t>
      </w:r>
      <w:r w:rsidRPr="00755771">
        <w:t>8A;</w:t>
      </w:r>
    </w:p>
    <w:p w:rsidR="00A735C0" w:rsidRPr="00755771" w:rsidRDefault="00A735C0" w:rsidP="007A37BC">
      <w:pPr>
        <w:pStyle w:val="paragraph"/>
      </w:pPr>
      <w:r w:rsidRPr="00755771">
        <w:tab/>
        <w:t>(h)</w:t>
      </w:r>
      <w:r w:rsidRPr="00755771">
        <w:tab/>
      </w:r>
      <w:r w:rsidR="0070684F">
        <w:t>subsection 1</w:t>
      </w:r>
      <w:r w:rsidRPr="00755771">
        <w:t>86(2);</w:t>
      </w:r>
    </w:p>
    <w:p w:rsidR="00A735C0" w:rsidRPr="00755771" w:rsidRDefault="00A735C0" w:rsidP="007A37BC">
      <w:pPr>
        <w:pStyle w:val="paragraph"/>
      </w:pPr>
      <w:r w:rsidRPr="00755771">
        <w:tab/>
        <w:t>(i)</w:t>
      </w:r>
      <w:r w:rsidRPr="00755771">
        <w:tab/>
      </w:r>
      <w:r w:rsidR="0070684F">
        <w:t>subsections 2</w:t>
      </w:r>
      <w:r w:rsidRPr="00755771">
        <w:t>19(2A), (3), (4) and (5);</w:t>
      </w:r>
    </w:p>
    <w:p w:rsidR="00A735C0" w:rsidRPr="00755771" w:rsidRDefault="00A735C0" w:rsidP="007A37BC">
      <w:pPr>
        <w:pStyle w:val="paragraph"/>
      </w:pPr>
      <w:r w:rsidRPr="00755771">
        <w:tab/>
        <w:t>(k)</w:t>
      </w:r>
      <w:r w:rsidRPr="00755771">
        <w:tab/>
        <w:t>subsections 362(3A), (4), (5) and (6).</w:t>
      </w:r>
    </w:p>
    <w:p w:rsidR="00A735C0" w:rsidRPr="00755771" w:rsidRDefault="00A735C0" w:rsidP="00A735C0">
      <w:pPr>
        <w:pStyle w:val="ActHead5"/>
      </w:pPr>
      <w:bookmarkStart w:id="198" w:name="_Toc176505449"/>
      <w:r w:rsidRPr="0070684F">
        <w:rPr>
          <w:rStyle w:val="CharSectno"/>
        </w:rPr>
        <w:t>1364</w:t>
      </w:r>
      <w:r w:rsidRPr="00755771">
        <w:t xml:space="preserve">  Application of changes to </w:t>
      </w:r>
      <w:r w:rsidR="0070684F">
        <w:t>Parts 3</w:t>
      </w:r>
      <w:r w:rsidRPr="00755771">
        <w:t>.6 and 3.7</w:t>
      </w:r>
      <w:bookmarkEnd w:id="198"/>
    </w:p>
    <w:p w:rsidR="00A735C0" w:rsidRPr="00755771" w:rsidRDefault="00A735C0" w:rsidP="007A37BC">
      <w:pPr>
        <w:pStyle w:val="subsection"/>
        <w:rPr>
          <w:szCs w:val="22"/>
        </w:rPr>
      </w:pPr>
      <w:r w:rsidRPr="00755771">
        <w:rPr>
          <w:szCs w:val="22"/>
        </w:rPr>
        <w:tab/>
        <w:t>(1)</w:t>
      </w:r>
      <w:r w:rsidRPr="00755771">
        <w:rPr>
          <w:szCs w:val="22"/>
        </w:rPr>
        <w:tab/>
      </w:r>
      <w:r w:rsidR="0070684F">
        <w:rPr>
          <w:szCs w:val="22"/>
        </w:rPr>
        <w:t>Parts 3</w:t>
      </w:r>
      <w:r w:rsidRPr="00755771">
        <w:rPr>
          <w:szCs w:val="22"/>
        </w:rPr>
        <w:t xml:space="preserve">.6 and 3.7, as in force after the commencement of </w:t>
      </w:r>
      <w:r w:rsidR="0070684F">
        <w:rPr>
          <w:szCs w:val="22"/>
        </w:rPr>
        <w:t>section 7</w:t>
      </w:r>
      <w:r w:rsidRPr="00755771">
        <w:rPr>
          <w:szCs w:val="22"/>
        </w:rPr>
        <w:t xml:space="preserve"> of the </w:t>
      </w:r>
      <w:r w:rsidRPr="00755771">
        <w:rPr>
          <w:i/>
          <w:szCs w:val="22"/>
        </w:rPr>
        <w:t>Corporations Legislation Amendment Act 1991</w:t>
      </w:r>
      <w:r w:rsidRPr="00755771">
        <w:rPr>
          <w:szCs w:val="22"/>
        </w:rPr>
        <w:t>, apply in relation to a company in relation to:</w:t>
      </w:r>
    </w:p>
    <w:p w:rsidR="00A735C0" w:rsidRPr="00755771" w:rsidRDefault="00A735C0" w:rsidP="007A37BC">
      <w:pPr>
        <w:pStyle w:val="paragraph"/>
      </w:pPr>
      <w:r w:rsidRPr="00755771">
        <w:tab/>
        <w:t>(a)</w:t>
      </w:r>
      <w:r w:rsidRPr="00755771">
        <w:tab/>
        <w:t xml:space="preserve">the first financial year of the company that ends on or after </w:t>
      </w:r>
      <w:r w:rsidR="0070684F">
        <w:t>31 December</w:t>
      </w:r>
      <w:r w:rsidRPr="00755771">
        <w:t xml:space="preserve"> 1991; and</w:t>
      </w:r>
    </w:p>
    <w:p w:rsidR="00A735C0" w:rsidRPr="00755771" w:rsidRDefault="00A735C0" w:rsidP="007A37BC">
      <w:pPr>
        <w:pStyle w:val="paragraph"/>
      </w:pPr>
      <w:r w:rsidRPr="00755771">
        <w:tab/>
        <w:t>(b)</w:t>
      </w:r>
      <w:r w:rsidRPr="00755771">
        <w:tab/>
        <w:t>each later financial year of the company.</w:t>
      </w:r>
    </w:p>
    <w:p w:rsidR="00A735C0" w:rsidRPr="00755771" w:rsidRDefault="00A735C0" w:rsidP="007A37BC">
      <w:pPr>
        <w:pStyle w:val="subsection"/>
        <w:rPr>
          <w:szCs w:val="22"/>
        </w:rPr>
      </w:pPr>
      <w:r w:rsidRPr="00755771">
        <w:rPr>
          <w:szCs w:val="22"/>
        </w:rPr>
        <w:tab/>
        <w:t>(2)</w:t>
      </w:r>
      <w:r w:rsidRPr="00755771">
        <w:rPr>
          <w:szCs w:val="22"/>
        </w:rPr>
        <w:tab/>
      </w:r>
      <w:r w:rsidR="0070684F">
        <w:rPr>
          <w:szCs w:val="22"/>
        </w:rPr>
        <w:t>Parts 3</w:t>
      </w:r>
      <w:r w:rsidRPr="00755771">
        <w:rPr>
          <w:szCs w:val="22"/>
        </w:rPr>
        <w:t xml:space="preserve">.6 and 3.7, as in force before that commencement, continue to apply in relation to a company in relation to a financial year of the company that ended before </w:t>
      </w:r>
      <w:r w:rsidR="0070684F">
        <w:rPr>
          <w:szCs w:val="22"/>
        </w:rPr>
        <w:t>31 December</w:t>
      </w:r>
      <w:r w:rsidRPr="00755771">
        <w:rPr>
          <w:szCs w:val="22"/>
        </w:rPr>
        <w:t xml:space="preserve"> 1991.</w:t>
      </w:r>
    </w:p>
    <w:p w:rsidR="001C4E30" w:rsidRPr="00755771" w:rsidRDefault="0070684F" w:rsidP="00DB2021">
      <w:pPr>
        <w:pStyle w:val="ActHead3"/>
        <w:pageBreakBefore/>
      </w:pPr>
      <w:bookmarkStart w:id="199" w:name="_Toc176505450"/>
      <w:r w:rsidRPr="0070684F">
        <w:rPr>
          <w:rStyle w:val="CharDivNo"/>
        </w:rPr>
        <w:lastRenderedPageBreak/>
        <w:t>Division 2</w:t>
      </w:r>
      <w:r w:rsidR="001C4E30" w:rsidRPr="00755771">
        <w:t>—</w:t>
      </w:r>
      <w:r w:rsidR="001C4E30" w:rsidRPr="0070684F">
        <w:rPr>
          <w:rStyle w:val="CharDivText"/>
        </w:rPr>
        <w:t>Changes resulting from the Corporations (Unlisted Property Trusts) Amendment Act 1991</w:t>
      </w:r>
      <w:bookmarkEnd w:id="199"/>
    </w:p>
    <w:p w:rsidR="001C4E30" w:rsidRPr="00755771" w:rsidRDefault="001C4E30" w:rsidP="001C4E30">
      <w:pPr>
        <w:pStyle w:val="ActHead5"/>
      </w:pPr>
      <w:bookmarkStart w:id="200" w:name="_Toc176505451"/>
      <w:r w:rsidRPr="0070684F">
        <w:rPr>
          <w:rStyle w:val="CharSectno"/>
        </w:rPr>
        <w:t>1365</w:t>
      </w:r>
      <w:r w:rsidRPr="00755771">
        <w:t xml:space="preserve">  Commenc</w:t>
      </w:r>
      <w:r w:rsidR="00F60F3D" w:rsidRPr="00755771">
        <w:t>e</w:t>
      </w:r>
      <w:r w:rsidRPr="00755771">
        <w:t xml:space="preserve">ment of changes to </w:t>
      </w:r>
      <w:r w:rsidR="0070684F">
        <w:t>section 1</w:t>
      </w:r>
      <w:r w:rsidRPr="00755771">
        <w:t>069</w:t>
      </w:r>
      <w:bookmarkEnd w:id="200"/>
    </w:p>
    <w:p w:rsidR="001C4E30" w:rsidRPr="00755771" w:rsidRDefault="001C4E30" w:rsidP="00DB2021">
      <w:pPr>
        <w:pStyle w:val="subsection"/>
        <w:rPr>
          <w:szCs w:val="22"/>
        </w:rPr>
      </w:pPr>
      <w:r w:rsidRPr="00755771">
        <w:rPr>
          <w:szCs w:val="22"/>
        </w:rPr>
        <w:tab/>
      </w:r>
      <w:r w:rsidRPr="00755771">
        <w:rPr>
          <w:szCs w:val="22"/>
        </w:rPr>
        <w:tab/>
        <w:t xml:space="preserve">The following provisions of this Law, as in force immediately after the commencement of the </w:t>
      </w:r>
      <w:r w:rsidRPr="00755771">
        <w:rPr>
          <w:i/>
          <w:szCs w:val="22"/>
        </w:rPr>
        <w:t>Corporations (Unlisted Property Trusts) Amendment Act 1991</w:t>
      </w:r>
      <w:r w:rsidRPr="00755771">
        <w:rPr>
          <w:szCs w:val="22"/>
        </w:rPr>
        <w:t xml:space="preserve">, are taken to have commenced on </w:t>
      </w:r>
      <w:r w:rsidR="0070684F">
        <w:rPr>
          <w:szCs w:val="22"/>
        </w:rPr>
        <w:t>1 January</w:t>
      </w:r>
      <w:r w:rsidRPr="00755771">
        <w:rPr>
          <w:szCs w:val="22"/>
        </w:rPr>
        <w:t xml:space="preserve"> 1991:</w:t>
      </w:r>
    </w:p>
    <w:p w:rsidR="001C4E30" w:rsidRPr="00755771" w:rsidRDefault="001C4E30" w:rsidP="00DB2021">
      <w:pPr>
        <w:pStyle w:val="paragraph"/>
      </w:pPr>
      <w:r w:rsidRPr="00755771">
        <w:tab/>
        <w:t>(a)</w:t>
      </w:r>
      <w:r w:rsidRPr="00755771">
        <w:tab/>
      </w:r>
      <w:r w:rsidR="0070684F">
        <w:t>paragraph 1</w:t>
      </w:r>
      <w:r w:rsidRPr="00755771">
        <w:t>069(1)(n);</w:t>
      </w:r>
    </w:p>
    <w:p w:rsidR="001C4E30" w:rsidRPr="00755771" w:rsidRDefault="001C4E30" w:rsidP="00DB2021">
      <w:pPr>
        <w:pStyle w:val="paragraph"/>
      </w:pPr>
      <w:r w:rsidRPr="00755771">
        <w:tab/>
        <w:t>(b)</w:t>
      </w:r>
      <w:r w:rsidRPr="00755771">
        <w:tab/>
      </w:r>
      <w:r w:rsidR="0070684F">
        <w:t>subsections 1</w:t>
      </w:r>
      <w:r w:rsidRPr="00755771">
        <w:t>069(2A) and (2B).</w:t>
      </w:r>
    </w:p>
    <w:p w:rsidR="001C4E30" w:rsidRPr="00755771" w:rsidRDefault="001C4E30" w:rsidP="001C4E30">
      <w:pPr>
        <w:pStyle w:val="ActHead5"/>
      </w:pPr>
      <w:bookmarkStart w:id="201" w:name="_Toc176505452"/>
      <w:r w:rsidRPr="0070684F">
        <w:rPr>
          <w:rStyle w:val="CharSectno"/>
        </w:rPr>
        <w:t>1366</w:t>
      </w:r>
      <w:r w:rsidRPr="00755771">
        <w:t xml:space="preserve">  Commencement of </w:t>
      </w:r>
      <w:r w:rsidR="0070684F">
        <w:t>sections 1</w:t>
      </w:r>
      <w:r w:rsidRPr="00755771">
        <w:t xml:space="preserve">069A, 1069B and 1069C and </w:t>
      </w:r>
      <w:r w:rsidR="0070684F">
        <w:t>Division 5</w:t>
      </w:r>
      <w:r w:rsidRPr="00755771">
        <w:t xml:space="preserve">A of </w:t>
      </w:r>
      <w:r w:rsidR="0070684F">
        <w:t>Part 7</w:t>
      </w:r>
      <w:r w:rsidRPr="00755771">
        <w:t>.12</w:t>
      </w:r>
      <w:bookmarkEnd w:id="201"/>
    </w:p>
    <w:p w:rsidR="001C4E30" w:rsidRPr="00755771" w:rsidRDefault="001C4E30" w:rsidP="00DB2021">
      <w:pPr>
        <w:pStyle w:val="subsection"/>
        <w:rPr>
          <w:szCs w:val="22"/>
        </w:rPr>
      </w:pPr>
      <w:r w:rsidRPr="00755771">
        <w:rPr>
          <w:szCs w:val="22"/>
        </w:rPr>
        <w:tab/>
      </w:r>
      <w:r w:rsidRPr="00755771">
        <w:rPr>
          <w:szCs w:val="22"/>
        </w:rPr>
        <w:tab/>
      </w:r>
      <w:r w:rsidR="0070684F">
        <w:rPr>
          <w:szCs w:val="22"/>
        </w:rPr>
        <w:t>Sections 1</w:t>
      </w:r>
      <w:r w:rsidRPr="00755771">
        <w:rPr>
          <w:szCs w:val="22"/>
        </w:rPr>
        <w:t xml:space="preserve">069A, 1069B and 1069C and </w:t>
      </w:r>
      <w:r w:rsidR="0070684F">
        <w:rPr>
          <w:szCs w:val="22"/>
        </w:rPr>
        <w:t>Division 5</w:t>
      </w:r>
      <w:r w:rsidRPr="00755771">
        <w:rPr>
          <w:szCs w:val="22"/>
        </w:rPr>
        <w:t xml:space="preserve">A of </w:t>
      </w:r>
      <w:r w:rsidR="0070684F">
        <w:rPr>
          <w:szCs w:val="22"/>
        </w:rPr>
        <w:t>Part 7</w:t>
      </w:r>
      <w:r w:rsidRPr="00755771">
        <w:rPr>
          <w:szCs w:val="22"/>
        </w:rPr>
        <w:t xml:space="preserve">.12 of this Law, as in force immediately after the commencement of the </w:t>
      </w:r>
      <w:r w:rsidRPr="00755771">
        <w:rPr>
          <w:i/>
          <w:szCs w:val="22"/>
        </w:rPr>
        <w:t>Corporations (Unlisted Property Trusts) Amendment Act 1991</w:t>
      </w:r>
      <w:r w:rsidRPr="00755771">
        <w:rPr>
          <w:szCs w:val="22"/>
        </w:rPr>
        <w:t xml:space="preserve">, are taken to have commenced at 4.50 p.m. Australian Eastern Standard Time on </w:t>
      </w:r>
      <w:r w:rsidR="0070684F">
        <w:rPr>
          <w:szCs w:val="22"/>
        </w:rPr>
        <w:t>23 July</w:t>
      </w:r>
      <w:r w:rsidRPr="00755771">
        <w:rPr>
          <w:szCs w:val="22"/>
        </w:rPr>
        <w:t xml:space="preserve"> 1991.</w:t>
      </w:r>
    </w:p>
    <w:p w:rsidR="001C4E30" w:rsidRPr="00755771" w:rsidRDefault="001C4E30" w:rsidP="001C4E30">
      <w:pPr>
        <w:pStyle w:val="ActHead5"/>
      </w:pPr>
      <w:bookmarkStart w:id="202" w:name="_Toc176505453"/>
      <w:r w:rsidRPr="0070684F">
        <w:rPr>
          <w:rStyle w:val="CharSectno"/>
        </w:rPr>
        <w:t>1367</w:t>
      </w:r>
      <w:r w:rsidRPr="00755771">
        <w:t xml:space="preserve">  Orders in relation to things done during retrospective operation of </w:t>
      </w:r>
      <w:r w:rsidR="0070684F">
        <w:t>sections 1</w:t>
      </w:r>
      <w:r w:rsidRPr="00755771">
        <w:t xml:space="preserve">069A etc. and Subdivision C of </w:t>
      </w:r>
      <w:r w:rsidR="0070684F">
        <w:t>Division 5</w:t>
      </w:r>
      <w:r w:rsidRPr="00755771">
        <w:t xml:space="preserve">A of </w:t>
      </w:r>
      <w:r w:rsidR="0070684F">
        <w:t>Part 7</w:t>
      </w:r>
      <w:r w:rsidRPr="00755771">
        <w:t>.12</w:t>
      </w:r>
      <w:bookmarkEnd w:id="202"/>
    </w:p>
    <w:p w:rsidR="001C4E30" w:rsidRPr="00755771" w:rsidRDefault="001C4E30" w:rsidP="00DB2021">
      <w:pPr>
        <w:pStyle w:val="subsection"/>
        <w:rPr>
          <w:szCs w:val="22"/>
        </w:rPr>
      </w:pPr>
      <w:r w:rsidRPr="00755771">
        <w:rPr>
          <w:szCs w:val="22"/>
        </w:rPr>
        <w:tab/>
        <w:t>(1)</w:t>
      </w:r>
      <w:r w:rsidRPr="00755771">
        <w:rPr>
          <w:szCs w:val="22"/>
        </w:rPr>
        <w:tab/>
        <w:t>The Commission may make written orders in relation to:</w:t>
      </w:r>
    </w:p>
    <w:p w:rsidR="001C4E30" w:rsidRPr="00755771" w:rsidRDefault="00F873E1" w:rsidP="00DB2021">
      <w:pPr>
        <w:pStyle w:val="paragraph"/>
      </w:pPr>
      <w:r w:rsidRPr="00755771">
        <w:tab/>
      </w:r>
      <w:r w:rsidR="001C4E30" w:rsidRPr="00755771">
        <w:t>(a)</w:t>
      </w:r>
      <w:r w:rsidR="001C4E30" w:rsidRPr="00755771">
        <w:tab/>
        <w:t xml:space="preserve">the effect, for the purposes of </w:t>
      </w:r>
      <w:r w:rsidR="0070684F">
        <w:t>sections 1</w:t>
      </w:r>
      <w:r w:rsidR="001C4E30" w:rsidRPr="00755771">
        <w:t xml:space="preserve">069A, 1069B and 1069C, of things done in relation to a deed to which </w:t>
      </w:r>
      <w:r w:rsidR="0070684F">
        <w:t>section 1</w:t>
      </w:r>
      <w:r w:rsidR="001C4E30" w:rsidRPr="00755771">
        <w:t>069A applies, otherwise than in accordance with those sections, during the period of retrospectivity; or</w:t>
      </w:r>
    </w:p>
    <w:p w:rsidR="001C4E30" w:rsidRPr="00755771" w:rsidRDefault="00F873E1" w:rsidP="00DB2021">
      <w:pPr>
        <w:pStyle w:val="paragraph"/>
      </w:pPr>
      <w:r w:rsidRPr="00755771">
        <w:tab/>
      </w:r>
      <w:r w:rsidR="001C4E30" w:rsidRPr="00755771">
        <w:t>(b)</w:t>
      </w:r>
      <w:r w:rsidR="001C4E30" w:rsidRPr="00755771">
        <w:tab/>
        <w:t xml:space="preserve">the effect, for the purposes of Subdivision C of </w:t>
      </w:r>
      <w:r w:rsidR="0070684F">
        <w:t>Division 5</w:t>
      </w:r>
      <w:r w:rsidR="001C4E30" w:rsidRPr="00755771">
        <w:t xml:space="preserve">A of </w:t>
      </w:r>
      <w:r w:rsidR="0070684F">
        <w:t>Part 7</w:t>
      </w:r>
      <w:r w:rsidR="001C4E30" w:rsidRPr="00755771">
        <w:t>.12, of things done in relation to a Subdivision C trust, otherwise than in accordance with that Subdivision, during the period of retrospectivity.</w:t>
      </w:r>
    </w:p>
    <w:p w:rsidR="001C4E30" w:rsidRPr="00755771" w:rsidRDefault="00F873E1" w:rsidP="00DB2021">
      <w:pPr>
        <w:pStyle w:val="subsection"/>
        <w:rPr>
          <w:szCs w:val="22"/>
        </w:rPr>
      </w:pPr>
      <w:r w:rsidRPr="00755771">
        <w:rPr>
          <w:szCs w:val="22"/>
        </w:rPr>
        <w:lastRenderedPageBreak/>
        <w:tab/>
      </w:r>
      <w:r w:rsidR="001C4E30" w:rsidRPr="00755771">
        <w:rPr>
          <w:szCs w:val="22"/>
        </w:rPr>
        <w:t>(2)</w:t>
      </w:r>
      <w:r w:rsidRPr="00755771">
        <w:rPr>
          <w:szCs w:val="22"/>
        </w:rPr>
        <w:tab/>
      </w:r>
      <w:r w:rsidR="001C4E30" w:rsidRPr="00755771">
        <w:rPr>
          <w:szCs w:val="22"/>
        </w:rPr>
        <w:t xml:space="preserve">The Commission may include in an order under </w:t>
      </w:r>
      <w:r w:rsidR="0070684F">
        <w:rPr>
          <w:szCs w:val="22"/>
        </w:rPr>
        <w:t>paragraph (</w:t>
      </w:r>
      <w:r w:rsidR="001C4E30" w:rsidRPr="00755771">
        <w:rPr>
          <w:szCs w:val="22"/>
        </w:rPr>
        <w:t xml:space="preserve">1)(a) a declaration to the effect that a provision of </w:t>
      </w:r>
      <w:r w:rsidR="0070684F">
        <w:rPr>
          <w:szCs w:val="22"/>
        </w:rPr>
        <w:t>section 1</w:t>
      </w:r>
      <w:r w:rsidR="001C4E30" w:rsidRPr="00755771">
        <w:rPr>
          <w:szCs w:val="22"/>
        </w:rPr>
        <w:t>069A, 1069B or 1069C has or had effect, in relation to the deed and the thing to which the order relates, as if the provision were omitted, modified or varied in a manner specified in the order.</w:t>
      </w:r>
    </w:p>
    <w:p w:rsidR="001C4E30" w:rsidRPr="00755771" w:rsidRDefault="00F873E1" w:rsidP="00DB2021">
      <w:pPr>
        <w:pStyle w:val="subsection"/>
        <w:rPr>
          <w:szCs w:val="22"/>
        </w:rPr>
      </w:pPr>
      <w:r w:rsidRPr="00755771">
        <w:rPr>
          <w:szCs w:val="22"/>
        </w:rPr>
        <w:tab/>
      </w:r>
      <w:r w:rsidR="001C4E30" w:rsidRPr="00755771">
        <w:rPr>
          <w:szCs w:val="22"/>
        </w:rPr>
        <w:t>(3)</w:t>
      </w:r>
      <w:r w:rsidRPr="00755771">
        <w:rPr>
          <w:szCs w:val="22"/>
        </w:rPr>
        <w:tab/>
      </w:r>
      <w:r w:rsidR="001C4E30" w:rsidRPr="00755771">
        <w:rPr>
          <w:szCs w:val="22"/>
        </w:rPr>
        <w:t xml:space="preserve">The Commission may include in an order under </w:t>
      </w:r>
      <w:r w:rsidR="0070684F">
        <w:rPr>
          <w:szCs w:val="22"/>
        </w:rPr>
        <w:t>paragraph (</w:t>
      </w:r>
      <w:r w:rsidR="001C4E30" w:rsidRPr="00755771">
        <w:rPr>
          <w:szCs w:val="22"/>
        </w:rPr>
        <w:t xml:space="preserve">1)(b) a declaration to the effect that a provision of Subdivision C of </w:t>
      </w:r>
      <w:r w:rsidR="0070684F">
        <w:rPr>
          <w:szCs w:val="22"/>
        </w:rPr>
        <w:t>Division 5</w:t>
      </w:r>
      <w:r w:rsidR="001C4E30" w:rsidRPr="00755771">
        <w:rPr>
          <w:szCs w:val="22"/>
        </w:rPr>
        <w:t xml:space="preserve">A of </w:t>
      </w:r>
      <w:r w:rsidR="0070684F">
        <w:rPr>
          <w:szCs w:val="22"/>
        </w:rPr>
        <w:t>Part 7</w:t>
      </w:r>
      <w:r w:rsidR="001C4E30" w:rsidRPr="00755771">
        <w:rPr>
          <w:szCs w:val="22"/>
        </w:rPr>
        <w:t>.12 has or had effect, in relation to the trust and the thing to which the order relates, as if the provision were omitted, modified or varied in a manner specified in the order.</w:t>
      </w:r>
    </w:p>
    <w:p w:rsidR="001C4E30" w:rsidRPr="00755771" w:rsidRDefault="00F873E1" w:rsidP="00DB2021">
      <w:pPr>
        <w:pStyle w:val="subsection"/>
        <w:rPr>
          <w:szCs w:val="22"/>
        </w:rPr>
      </w:pPr>
      <w:r w:rsidRPr="00755771">
        <w:rPr>
          <w:szCs w:val="22"/>
        </w:rPr>
        <w:tab/>
      </w:r>
      <w:r w:rsidR="001C4E30" w:rsidRPr="00755771">
        <w:rPr>
          <w:szCs w:val="22"/>
        </w:rPr>
        <w:t>(4)</w:t>
      </w:r>
      <w:r w:rsidRPr="00755771">
        <w:rPr>
          <w:szCs w:val="22"/>
        </w:rPr>
        <w:tab/>
      </w:r>
      <w:r w:rsidR="001C4E30" w:rsidRPr="00755771">
        <w:rPr>
          <w:szCs w:val="22"/>
        </w:rPr>
        <w:t>The Commission must give a copy of an order to the management company or to the trustee or representative.</w:t>
      </w:r>
    </w:p>
    <w:p w:rsidR="001C4E30" w:rsidRPr="00755771" w:rsidRDefault="00F873E1" w:rsidP="00DB2021">
      <w:pPr>
        <w:pStyle w:val="subsection"/>
        <w:rPr>
          <w:szCs w:val="22"/>
        </w:rPr>
      </w:pPr>
      <w:r w:rsidRPr="00755771">
        <w:rPr>
          <w:szCs w:val="22"/>
        </w:rPr>
        <w:tab/>
      </w:r>
      <w:r w:rsidR="001C4E30" w:rsidRPr="00755771">
        <w:rPr>
          <w:szCs w:val="22"/>
        </w:rPr>
        <w:t>(5)</w:t>
      </w:r>
      <w:r w:rsidRPr="00755771">
        <w:rPr>
          <w:szCs w:val="22"/>
        </w:rPr>
        <w:tab/>
      </w:r>
      <w:r w:rsidR="001C4E30" w:rsidRPr="00755771">
        <w:rPr>
          <w:szCs w:val="22"/>
        </w:rPr>
        <w:t>An order (including a declaration in an order) has effect accordingly.</w:t>
      </w:r>
    </w:p>
    <w:p w:rsidR="001C4E30" w:rsidRPr="00755771" w:rsidRDefault="00F873E1" w:rsidP="00DB2021">
      <w:pPr>
        <w:pStyle w:val="subsection"/>
        <w:rPr>
          <w:szCs w:val="22"/>
        </w:rPr>
      </w:pPr>
      <w:r w:rsidRPr="00755771">
        <w:rPr>
          <w:szCs w:val="22"/>
        </w:rPr>
        <w:tab/>
      </w:r>
      <w:r w:rsidR="001C4E30" w:rsidRPr="00755771">
        <w:rPr>
          <w:szCs w:val="22"/>
        </w:rPr>
        <w:t>(6)</w:t>
      </w:r>
      <w:r w:rsidRPr="00755771">
        <w:rPr>
          <w:szCs w:val="22"/>
        </w:rPr>
        <w:tab/>
      </w:r>
      <w:r w:rsidR="001C4E30" w:rsidRPr="00755771">
        <w:rPr>
          <w:szCs w:val="22"/>
        </w:rPr>
        <w:t>In this section:</w:t>
      </w:r>
    </w:p>
    <w:p w:rsidR="001C4E30" w:rsidRPr="00755771" w:rsidRDefault="001C4E30" w:rsidP="00DB2021">
      <w:pPr>
        <w:pStyle w:val="Definition"/>
      </w:pPr>
      <w:r w:rsidRPr="00755771">
        <w:rPr>
          <w:b/>
          <w:i/>
        </w:rPr>
        <w:t>period of retrospectivity</w:t>
      </w:r>
      <w:r w:rsidRPr="00755771">
        <w:t xml:space="preserve"> means the period starting at 4.50 p.m. Australian Eastern Standard Time on </w:t>
      </w:r>
      <w:r w:rsidR="0070684F">
        <w:t>23 July</w:t>
      </w:r>
      <w:r w:rsidRPr="00755771">
        <w:t xml:space="preserve"> 1991 and ending at the commencement of the </w:t>
      </w:r>
      <w:r w:rsidRPr="00755771">
        <w:rPr>
          <w:i/>
        </w:rPr>
        <w:t>Corporations (Unlisted Property Trusts) Amendment Act 1991</w:t>
      </w:r>
      <w:r w:rsidR="004E07AD" w:rsidRPr="00755771">
        <w:t>.</w:t>
      </w:r>
    </w:p>
    <w:p w:rsidR="001C4E30" w:rsidRPr="00755771" w:rsidRDefault="001C4E30">
      <w:pPr>
        <w:pStyle w:val="Definition"/>
      </w:pPr>
      <w:r w:rsidRPr="00755771">
        <w:rPr>
          <w:b/>
          <w:i/>
        </w:rPr>
        <w:t>Subdivision C trust</w:t>
      </w:r>
      <w:r w:rsidRPr="00755771">
        <w:t xml:space="preserve"> means a trust that is, for the purposes of </w:t>
      </w:r>
      <w:r w:rsidR="0070684F">
        <w:t>Division 5</w:t>
      </w:r>
      <w:r w:rsidRPr="00755771">
        <w:t xml:space="preserve">A of </w:t>
      </w:r>
      <w:r w:rsidR="0070684F">
        <w:t>Part 7</w:t>
      </w:r>
      <w:r w:rsidRPr="00755771">
        <w:t>.12, a Subdivision C trust.</w:t>
      </w:r>
    </w:p>
    <w:p w:rsidR="00F60F3D" w:rsidRPr="00755771" w:rsidRDefault="0070684F" w:rsidP="00F60F3D">
      <w:pPr>
        <w:pStyle w:val="ActHead3"/>
        <w:pageBreakBefore/>
      </w:pPr>
      <w:bookmarkStart w:id="203" w:name="_Toc176505454"/>
      <w:r w:rsidRPr="0070684F">
        <w:rPr>
          <w:rStyle w:val="CharDivNo"/>
        </w:rPr>
        <w:lastRenderedPageBreak/>
        <w:t>Division 3</w:t>
      </w:r>
      <w:r w:rsidR="00F60F3D" w:rsidRPr="00755771">
        <w:t>—</w:t>
      </w:r>
      <w:r w:rsidR="00F60F3D" w:rsidRPr="0070684F">
        <w:rPr>
          <w:rStyle w:val="CharDivText"/>
        </w:rPr>
        <w:t>Changes resulting from the Corporations Legislation Amendment Act (No. 2) 1991</w:t>
      </w:r>
      <w:bookmarkEnd w:id="203"/>
    </w:p>
    <w:p w:rsidR="00F60F3D" w:rsidRPr="00755771" w:rsidRDefault="00F60F3D" w:rsidP="00F60F3D">
      <w:pPr>
        <w:pStyle w:val="ActHead5"/>
      </w:pPr>
      <w:bookmarkStart w:id="204" w:name="_Toc176505455"/>
      <w:r w:rsidRPr="0070684F">
        <w:rPr>
          <w:rStyle w:val="CharSectno"/>
        </w:rPr>
        <w:t>1368</w:t>
      </w:r>
      <w:r w:rsidRPr="00755771">
        <w:t xml:space="preserve">  Commencement of certain changes</w:t>
      </w:r>
      <w:bookmarkEnd w:id="204"/>
    </w:p>
    <w:p w:rsidR="00F60F3D" w:rsidRPr="00755771" w:rsidRDefault="00F60F3D" w:rsidP="0043411E">
      <w:pPr>
        <w:pStyle w:val="subsection"/>
        <w:rPr>
          <w:szCs w:val="22"/>
        </w:rPr>
      </w:pPr>
      <w:r w:rsidRPr="00755771">
        <w:rPr>
          <w:szCs w:val="22"/>
        </w:rPr>
        <w:tab/>
        <w:t>(1)</w:t>
      </w:r>
      <w:r w:rsidRPr="00755771">
        <w:rPr>
          <w:szCs w:val="22"/>
        </w:rPr>
        <w:tab/>
        <w:t xml:space="preserve">The following provisions of this Law, as in force after the commencement of </w:t>
      </w:r>
      <w:r w:rsidR="0070684F">
        <w:rPr>
          <w:szCs w:val="22"/>
        </w:rPr>
        <w:t>section 5</w:t>
      </w:r>
      <w:r w:rsidRPr="00755771">
        <w:rPr>
          <w:szCs w:val="22"/>
        </w:rPr>
        <w:t xml:space="preserve"> of the </w:t>
      </w:r>
      <w:r w:rsidRPr="00755771">
        <w:rPr>
          <w:i/>
          <w:szCs w:val="22"/>
        </w:rPr>
        <w:t>Corporations Legislation Amendment Act (No. 2) 1991</w:t>
      </w:r>
      <w:r w:rsidRPr="00755771">
        <w:rPr>
          <w:szCs w:val="22"/>
        </w:rPr>
        <w:t xml:space="preserve">, are taken to have commenced on </w:t>
      </w:r>
      <w:r w:rsidR="0070684F">
        <w:rPr>
          <w:szCs w:val="22"/>
        </w:rPr>
        <w:t>1 January</w:t>
      </w:r>
      <w:r w:rsidRPr="00755771">
        <w:rPr>
          <w:szCs w:val="22"/>
        </w:rPr>
        <w:t xml:space="preserve"> 1991:</w:t>
      </w:r>
    </w:p>
    <w:p w:rsidR="00F60F3D" w:rsidRPr="00755771" w:rsidRDefault="00F60F3D" w:rsidP="0043411E">
      <w:pPr>
        <w:pStyle w:val="paragraph"/>
      </w:pPr>
      <w:r w:rsidRPr="00755771">
        <w:tab/>
        <w:t>(a)</w:t>
      </w:r>
      <w:r w:rsidRPr="00755771">
        <w:tab/>
        <w:t xml:space="preserve">the definition of </w:t>
      </w:r>
      <w:r w:rsidRPr="00755771">
        <w:rPr>
          <w:b/>
          <w:i/>
        </w:rPr>
        <w:t>property</w:t>
      </w:r>
      <w:r w:rsidRPr="00755771">
        <w:t xml:space="preserve"> in </w:t>
      </w:r>
      <w:r w:rsidR="0070684F">
        <w:t>subsection 9</w:t>
      </w:r>
      <w:r w:rsidRPr="00755771">
        <w:t>20(1);</w:t>
      </w:r>
    </w:p>
    <w:p w:rsidR="00F60F3D" w:rsidRPr="00755771" w:rsidRDefault="00F60F3D" w:rsidP="0043411E">
      <w:pPr>
        <w:pStyle w:val="paragraph"/>
      </w:pPr>
      <w:r w:rsidRPr="00755771">
        <w:tab/>
        <w:t>(b)</w:t>
      </w:r>
      <w:r w:rsidRPr="00755771">
        <w:tab/>
      </w:r>
      <w:r w:rsidR="0070684F">
        <w:t>subsection 9</w:t>
      </w:r>
      <w:r w:rsidRPr="00755771">
        <w:t>27(5A);</w:t>
      </w:r>
    </w:p>
    <w:p w:rsidR="00F60F3D" w:rsidRPr="00755771" w:rsidRDefault="00F60F3D" w:rsidP="0043411E">
      <w:pPr>
        <w:pStyle w:val="paragraph"/>
      </w:pPr>
      <w:r w:rsidRPr="00755771">
        <w:tab/>
        <w:t>(c)</w:t>
      </w:r>
      <w:r w:rsidRPr="00755771">
        <w:tab/>
      </w:r>
      <w:r w:rsidR="0070684F">
        <w:t>paragraph 9</w:t>
      </w:r>
      <w:r w:rsidRPr="00755771">
        <w:t>61A(b);</w:t>
      </w:r>
    </w:p>
    <w:p w:rsidR="00F60F3D" w:rsidRPr="00755771" w:rsidRDefault="00F60F3D" w:rsidP="0043411E">
      <w:pPr>
        <w:pStyle w:val="paragraph"/>
      </w:pPr>
      <w:r w:rsidRPr="00755771">
        <w:tab/>
        <w:t>(d)</w:t>
      </w:r>
      <w:r w:rsidRPr="00755771">
        <w:tab/>
      </w:r>
      <w:r w:rsidR="0070684F">
        <w:t>paragraph 9</w:t>
      </w:r>
      <w:r w:rsidRPr="00755771">
        <w:t>66A(b).</w:t>
      </w:r>
    </w:p>
    <w:p w:rsidR="00F60F3D" w:rsidRPr="00755771" w:rsidRDefault="00F60F3D" w:rsidP="0043411E">
      <w:pPr>
        <w:pStyle w:val="subsection"/>
        <w:rPr>
          <w:szCs w:val="22"/>
        </w:rPr>
      </w:pPr>
      <w:r w:rsidRPr="00755771">
        <w:rPr>
          <w:szCs w:val="22"/>
        </w:rPr>
        <w:tab/>
        <w:t>(2)</w:t>
      </w:r>
      <w:r w:rsidRPr="00755771">
        <w:rPr>
          <w:szCs w:val="22"/>
        </w:rPr>
        <w:tab/>
        <w:t xml:space="preserve">The following provisions of this Law, as in force after the commencement of </w:t>
      </w:r>
      <w:r w:rsidR="0070684F">
        <w:rPr>
          <w:szCs w:val="22"/>
        </w:rPr>
        <w:t>section 6</w:t>
      </w:r>
      <w:r w:rsidRPr="00755771">
        <w:rPr>
          <w:szCs w:val="22"/>
        </w:rPr>
        <w:t xml:space="preserve"> of the </w:t>
      </w:r>
      <w:r w:rsidRPr="00755771">
        <w:rPr>
          <w:i/>
          <w:szCs w:val="22"/>
        </w:rPr>
        <w:t>Corporations Legislation Amendment Act (No. 2) 1991</w:t>
      </w:r>
      <w:r w:rsidRPr="00755771">
        <w:rPr>
          <w:szCs w:val="22"/>
        </w:rPr>
        <w:t xml:space="preserve">, are taken to have commenced on </w:t>
      </w:r>
      <w:r w:rsidR="0070684F">
        <w:rPr>
          <w:szCs w:val="22"/>
        </w:rPr>
        <w:t>1 January</w:t>
      </w:r>
      <w:r w:rsidRPr="00755771">
        <w:rPr>
          <w:szCs w:val="22"/>
        </w:rPr>
        <w:t xml:space="preserve"> 1991:</w:t>
      </w:r>
    </w:p>
    <w:p w:rsidR="00F60F3D" w:rsidRPr="00755771" w:rsidRDefault="00F60F3D" w:rsidP="0043411E">
      <w:pPr>
        <w:pStyle w:val="paragraph"/>
      </w:pPr>
      <w:r w:rsidRPr="00755771">
        <w:tab/>
        <w:t>(a)</w:t>
      </w:r>
      <w:r w:rsidRPr="00755771">
        <w:tab/>
      </w:r>
      <w:r w:rsidR="0070684F">
        <w:t>subparagraph 1</w:t>
      </w:r>
      <w:r w:rsidRPr="00755771">
        <w:t>069(1)(e)(iii);</w:t>
      </w:r>
    </w:p>
    <w:p w:rsidR="00F60F3D" w:rsidRPr="00755771" w:rsidRDefault="00F60F3D" w:rsidP="0043411E">
      <w:pPr>
        <w:pStyle w:val="paragraph"/>
      </w:pPr>
      <w:r w:rsidRPr="00755771">
        <w:tab/>
        <w:t>(b)</w:t>
      </w:r>
      <w:r w:rsidRPr="00755771">
        <w:tab/>
      </w:r>
      <w:r w:rsidR="0070684F">
        <w:t>paragraph 1</w:t>
      </w:r>
      <w:r w:rsidRPr="00755771">
        <w:t>069(1)(f).</w:t>
      </w:r>
    </w:p>
    <w:p w:rsidR="00F60F3D" w:rsidRPr="00755771" w:rsidRDefault="00F60F3D" w:rsidP="0043411E">
      <w:pPr>
        <w:pStyle w:val="subsection"/>
        <w:rPr>
          <w:szCs w:val="22"/>
        </w:rPr>
      </w:pPr>
      <w:r w:rsidRPr="00755771">
        <w:rPr>
          <w:szCs w:val="22"/>
        </w:rPr>
        <w:tab/>
        <w:t>(3)</w:t>
      </w:r>
      <w:r w:rsidRPr="00755771">
        <w:rPr>
          <w:szCs w:val="22"/>
        </w:rPr>
        <w:tab/>
        <w:t xml:space="preserve">The following provisions of this Law, as in force immediately after the commencement of </w:t>
      </w:r>
      <w:r w:rsidR="0070684F">
        <w:rPr>
          <w:szCs w:val="22"/>
        </w:rPr>
        <w:t>section 8</w:t>
      </w:r>
      <w:r w:rsidRPr="00755771">
        <w:rPr>
          <w:szCs w:val="22"/>
        </w:rPr>
        <w:t xml:space="preserve"> of the </w:t>
      </w:r>
      <w:r w:rsidRPr="00755771">
        <w:rPr>
          <w:i/>
          <w:szCs w:val="22"/>
        </w:rPr>
        <w:t>Corporations Legislation Amendment Act (No. 2) 1991</w:t>
      </w:r>
      <w:r w:rsidRPr="00755771">
        <w:rPr>
          <w:szCs w:val="22"/>
        </w:rPr>
        <w:t xml:space="preserve">, are taken to have commenced on </w:t>
      </w:r>
      <w:r w:rsidR="0070684F">
        <w:rPr>
          <w:szCs w:val="22"/>
        </w:rPr>
        <w:t>1 January</w:t>
      </w:r>
      <w:r w:rsidRPr="00755771">
        <w:rPr>
          <w:szCs w:val="22"/>
        </w:rPr>
        <w:t xml:space="preserve"> 1991:</w:t>
      </w:r>
    </w:p>
    <w:p w:rsidR="00F60F3D" w:rsidRPr="00755771" w:rsidRDefault="00F60F3D" w:rsidP="0043411E">
      <w:pPr>
        <w:pStyle w:val="paragraph"/>
      </w:pPr>
      <w:r w:rsidRPr="00755771">
        <w:tab/>
        <w:t>(a)</w:t>
      </w:r>
      <w:r w:rsidRPr="00755771">
        <w:tab/>
      </w:r>
      <w:r w:rsidR="0070684F">
        <w:t>paragraphs (</w:t>
      </w:r>
      <w:r w:rsidRPr="00755771">
        <w:t xml:space="preserve">b) and (ba) of the definition of </w:t>
      </w:r>
      <w:r w:rsidRPr="00755771">
        <w:rPr>
          <w:b/>
          <w:i/>
        </w:rPr>
        <w:t>company</w:t>
      </w:r>
      <w:r w:rsidRPr="00755771">
        <w:t xml:space="preserve"> in </w:t>
      </w:r>
      <w:r w:rsidR="0070684F">
        <w:t>section 9</w:t>
      </w:r>
      <w:r w:rsidRPr="00755771">
        <w:t>;</w:t>
      </w:r>
    </w:p>
    <w:p w:rsidR="00F60F3D" w:rsidRPr="00755771" w:rsidRDefault="00F60F3D" w:rsidP="0043411E">
      <w:pPr>
        <w:pStyle w:val="paragraph"/>
      </w:pPr>
      <w:r w:rsidRPr="00755771">
        <w:tab/>
        <w:t>(b)</w:t>
      </w:r>
      <w:r w:rsidRPr="00755771">
        <w:tab/>
      </w:r>
      <w:r w:rsidR="0070684F">
        <w:t>subsection 2</w:t>
      </w:r>
      <w:r w:rsidRPr="00755771">
        <w:t>61(1);</w:t>
      </w:r>
    </w:p>
    <w:p w:rsidR="00F60F3D" w:rsidRPr="00755771" w:rsidRDefault="00F60F3D" w:rsidP="0043411E">
      <w:pPr>
        <w:pStyle w:val="paragraph"/>
      </w:pPr>
      <w:r w:rsidRPr="00755771">
        <w:tab/>
        <w:t>(c)</w:t>
      </w:r>
      <w:r w:rsidRPr="00755771">
        <w:tab/>
      </w:r>
      <w:r w:rsidR="0070684F">
        <w:t>subsections 2</w:t>
      </w:r>
      <w:r w:rsidRPr="00755771">
        <w:t>65(4), (5), (6) and (9);</w:t>
      </w:r>
    </w:p>
    <w:p w:rsidR="00F60F3D" w:rsidRPr="00755771" w:rsidRDefault="00F60F3D" w:rsidP="0043411E">
      <w:pPr>
        <w:pStyle w:val="paragraph"/>
      </w:pPr>
      <w:r w:rsidRPr="00755771">
        <w:tab/>
        <w:t>(d)</w:t>
      </w:r>
      <w:r w:rsidRPr="00755771">
        <w:tab/>
      </w:r>
      <w:r w:rsidR="0070684F">
        <w:t>subsections 2</w:t>
      </w:r>
      <w:r w:rsidRPr="00755771">
        <w:t>72(1) and (3);</w:t>
      </w:r>
    </w:p>
    <w:p w:rsidR="00F60F3D" w:rsidRPr="00755771" w:rsidRDefault="00F60F3D" w:rsidP="0043411E">
      <w:pPr>
        <w:pStyle w:val="paragraph"/>
      </w:pPr>
      <w:r w:rsidRPr="00755771">
        <w:tab/>
        <w:t>(e)</w:t>
      </w:r>
      <w:r w:rsidRPr="00755771">
        <w:tab/>
      </w:r>
      <w:r w:rsidR="0070684F">
        <w:t>subsections 2</w:t>
      </w:r>
      <w:r w:rsidRPr="00755771">
        <w:t>73(1) and (4);</w:t>
      </w:r>
    </w:p>
    <w:p w:rsidR="00F60F3D" w:rsidRPr="00755771" w:rsidRDefault="00F60F3D" w:rsidP="0043411E">
      <w:pPr>
        <w:pStyle w:val="paragraph"/>
      </w:pPr>
      <w:r w:rsidRPr="00755771">
        <w:tab/>
        <w:t>(f)</w:t>
      </w:r>
      <w:r w:rsidRPr="00755771">
        <w:tab/>
      </w:r>
      <w:r w:rsidR="0070684F">
        <w:t>subsections 2</w:t>
      </w:r>
      <w:r w:rsidRPr="00755771">
        <w:t>75(2) and (4);</w:t>
      </w:r>
    </w:p>
    <w:p w:rsidR="00F60F3D" w:rsidRPr="00755771" w:rsidRDefault="00F60F3D" w:rsidP="0043411E">
      <w:pPr>
        <w:pStyle w:val="paragraph"/>
      </w:pPr>
      <w:r w:rsidRPr="00755771">
        <w:tab/>
        <w:t>(g)</w:t>
      </w:r>
      <w:r w:rsidRPr="00755771">
        <w:tab/>
      </w:r>
      <w:r w:rsidR="0070684F">
        <w:t>sections 2</w:t>
      </w:r>
      <w:r w:rsidRPr="00755771">
        <w:t>75A, 276, 276AA and 276A.</w:t>
      </w:r>
    </w:p>
    <w:p w:rsidR="00F60F3D" w:rsidRPr="00755771" w:rsidRDefault="00F60F3D" w:rsidP="0043411E">
      <w:pPr>
        <w:pStyle w:val="subsection"/>
        <w:rPr>
          <w:szCs w:val="22"/>
        </w:rPr>
      </w:pPr>
      <w:r w:rsidRPr="00755771">
        <w:rPr>
          <w:szCs w:val="22"/>
        </w:rPr>
        <w:lastRenderedPageBreak/>
        <w:tab/>
        <w:t>(4)</w:t>
      </w:r>
      <w:r w:rsidRPr="00755771">
        <w:rPr>
          <w:szCs w:val="22"/>
        </w:rPr>
        <w:tab/>
        <w:t xml:space="preserve">The following provisions of this Law, as in force after the commencement of </w:t>
      </w:r>
      <w:r w:rsidR="0070684F">
        <w:rPr>
          <w:szCs w:val="22"/>
        </w:rPr>
        <w:t>section 9</w:t>
      </w:r>
      <w:r w:rsidRPr="00755771">
        <w:rPr>
          <w:szCs w:val="22"/>
        </w:rPr>
        <w:t xml:space="preserve"> of the </w:t>
      </w:r>
      <w:r w:rsidRPr="00755771">
        <w:rPr>
          <w:i/>
          <w:szCs w:val="22"/>
        </w:rPr>
        <w:t>Corporations Legislation Amendment Act (No. 2) 1991</w:t>
      </w:r>
      <w:r w:rsidRPr="00755771">
        <w:rPr>
          <w:szCs w:val="22"/>
        </w:rPr>
        <w:t xml:space="preserve">, are taken to have commenced on </w:t>
      </w:r>
      <w:r w:rsidR="0070684F">
        <w:rPr>
          <w:szCs w:val="22"/>
        </w:rPr>
        <w:t>1 January</w:t>
      </w:r>
      <w:r w:rsidRPr="00755771">
        <w:rPr>
          <w:szCs w:val="22"/>
        </w:rPr>
        <w:t xml:space="preserve"> 1991:</w:t>
      </w:r>
    </w:p>
    <w:p w:rsidR="00F60F3D" w:rsidRPr="00755771" w:rsidRDefault="00F60F3D" w:rsidP="0043411E">
      <w:pPr>
        <w:pStyle w:val="paragraph"/>
      </w:pPr>
      <w:r w:rsidRPr="00755771">
        <w:tab/>
        <w:t>(a)</w:t>
      </w:r>
      <w:r w:rsidRPr="00755771">
        <w:tab/>
      </w:r>
      <w:r w:rsidR="0070684F">
        <w:t>paragraph (</w:t>
      </w:r>
      <w:r w:rsidRPr="00755771">
        <w:t xml:space="preserve">a) of the definition of </w:t>
      </w:r>
      <w:r w:rsidRPr="00755771">
        <w:rPr>
          <w:b/>
          <w:i/>
        </w:rPr>
        <w:t>clients</w:t>
      </w:r>
      <w:r w:rsidR="003A7EDE" w:rsidRPr="00755771">
        <w:rPr>
          <w:b/>
          <w:i/>
        </w:rPr>
        <w:t>’</w:t>
      </w:r>
      <w:r w:rsidRPr="00755771">
        <w:t xml:space="preserve"> </w:t>
      </w:r>
      <w:r w:rsidRPr="00755771">
        <w:rPr>
          <w:b/>
          <w:i/>
        </w:rPr>
        <w:t>segregated account</w:t>
      </w:r>
      <w:r w:rsidRPr="00755771">
        <w:t xml:space="preserve"> in </w:t>
      </w:r>
      <w:r w:rsidR="0070684F">
        <w:t>section 9</w:t>
      </w:r>
      <w:r w:rsidRPr="00755771">
        <w:t>;</w:t>
      </w:r>
    </w:p>
    <w:p w:rsidR="00F60F3D" w:rsidRPr="00755771" w:rsidRDefault="00F60F3D" w:rsidP="0043411E">
      <w:pPr>
        <w:pStyle w:val="paragraph"/>
      </w:pPr>
      <w:r w:rsidRPr="00755771">
        <w:tab/>
        <w:t>(b)</w:t>
      </w:r>
      <w:r w:rsidRPr="00755771">
        <w:tab/>
      </w:r>
      <w:r w:rsidR="0070684F">
        <w:t>section 3</w:t>
      </w:r>
      <w:r w:rsidRPr="00755771">
        <w:t>69;</w:t>
      </w:r>
    </w:p>
    <w:p w:rsidR="00F60F3D" w:rsidRPr="00755771" w:rsidRDefault="00F60F3D" w:rsidP="0043411E">
      <w:pPr>
        <w:pStyle w:val="paragraph"/>
      </w:pPr>
      <w:r w:rsidRPr="00755771">
        <w:tab/>
        <w:t>(c)</w:t>
      </w:r>
      <w:r w:rsidRPr="00755771">
        <w:tab/>
      </w:r>
      <w:r w:rsidR="0070684F">
        <w:t>paragraph 8</w:t>
      </w:r>
      <w:r w:rsidRPr="00755771">
        <w:t>74(1)(b);</w:t>
      </w:r>
    </w:p>
    <w:p w:rsidR="00F60F3D" w:rsidRPr="00755771" w:rsidRDefault="00F60F3D" w:rsidP="0043411E">
      <w:pPr>
        <w:pStyle w:val="paragraph"/>
      </w:pPr>
      <w:r w:rsidRPr="00755771">
        <w:tab/>
        <w:t>(d)</w:t>
      </w:r>
      <w:r w:rsidRPr="00755771">
        <w:tab/>
      </w:r>
      <w:r w:rsidR="0070684F">
        <w:t>paragraph 1</w:t>
      </w:r>
      <w:r w:rsidRPr="00755771">
        <w:t>224(1)(c).</w:t>
      </w:r>
    </w:p>
    <w:p w:rsidR="00F60F3D" w:rsidRPr="00755771" w:rsidRDefault="00F60F3D" w:rsidP="00F60F3D">
      <w:pPr>
        <w:pStyle w:val="ActHead5"/>
      </w:pPr>
      <w:bookmarkStart w:id="205" w:name="_Toc176505456"/>
      <w:r w:rsidRPr="0070684F">
        <w:rPr>
          <w:rStyle w:val="CharSectno"/>
        </w:rPr>
        <w:t>1369</w:t>
      </w:r>
      <w:r w:rsidRPr="00755771">
        <w:t xml:space="preserve">  Application of certain changes</w:t>
      </w:r>
      <w:bookmarkEnd w:id="205"/>
    </w:p>
    <w:p w:rsidR="00F60F3D" w:rsidRPr="00755771" w:rsidRDefault="00F60F3D" w:rsidP="0043411E">
      <w:pPr>
        <w:pStyle w:val="subsection"/>
        <w:rPr>
          <w:szCs w:val="22"/>
        </w:rPr>
      </w:pPr>
      <w:r w:rsidRPr="00755771">
        <w:rPr>
          <w:szCs w:val="22"/>
        </w:rPr>
        <w:tab/>
        <w:t>(1)</w:t>
      </w:r>
      <w:r w:rsidRPr="00755771">
        <w:rPr>
          <w:szCs w:val="22"/>
        </w:rPr>
        <w:tab/>
        <w:t xml:space="preserve">In relation to a claim under </w:t>
      </w:r>
      <w:r w:rsidR="0070684F">
        <w:rPr>
          <w:szCs w:val="22"/>
        </w:rPr>
        <w:t>Division 7</w:t>
      </w:r>
      <w:r w:rsidRPr="00755771">
        <w:rPr>
          <w:szCs w:val="22"/>
        </w:rPr>
        <w:t xml:space="preserve"> of </w:t>
      </w:r>
      <w:r w:rsidR="0070684F">
        <w:rPr>
          <w:szCs w:val="22"/>
        </w:rPr>
        <w:t>Part 7</w:t>
      </w:r>
      <w:r w:rsidRPr="00755771">
        <w:rPr>
          <w:szCs w:val="22"/>
        </w:rPr>
        <w:t xml:space="preserve">.10 in respect of a loss that a person became aware of before the commencement of </w:t>
      </w:r>
      <w:r w:rsidR="0070684F">
        <w:rPr>
          <w:szCs w:val="22"/>
        </w:rPr>
        <w:t>section 5</w:t>
      </w:r>
      <w:r w:rsidRPr="00755771">
        <w:rPr>
          <w:szCs w:val="22"/>
        </w:rPr>
        <w:t xml:space="preserve"> of the </w:t>
      </w:r>
      <w:r w:rsidRPr="00755771">
        <w:rPr>
          <w:i/>
          <w:szCs w:val="22"/>
        </w:rPr>
        <w:t>Corporations Legislation Amendment Act (No. 2) 1991</w:t>
      </w:r>
      <w:r w:rsidRPr="00755771">
        <w:rPr>
          <w:szCs w:val="22"/>
        </w:rPr>
        <w:t>:</w:t>
      </w:r>
    </w:p>
    <w:p w:rsidR="00F60F3D" w:rsidRPr="00755771" w:rsidRDefault="00F60F3D" w:rsidP="0043411E">
      <w:pPr>
        <w:pStyle w:val="paragraph"/>
      </w:pPr>
      <w:r w:rsidRPr="00755771">
        <w:tab/>
        <w:t>(a)</w:t>
      </w:r>
      <w:r w:rsidRPr="00755771">
        <w:tab/>
      </w:r>
      <w:r w:rsidR="0070684F">
        <w:t>section 9</w:t>
      </w:r>
      <w:r w:rsidRPr="00755771">
        <w:t>59 of this Law, as in force after that commencement, does not apply; and</w:t>
      </w:r>
    </w:p>
    <w:p w:rsidR="00F60F3D" w:rsidRPr="00755771" w:rsidRDefault="00F60F3D" w:rsidP="0043411E">
      <w:pPr>
        <w:pStyle w:val="paragraph"/>
      </w:pPr>
      <w:r w:rsidRPr="00755771">
        <w:tab/>
        <w:t>(b)</w:t>
      </w:r>
      <w:r w:rsidRPr="00755771">
        <w:tab/>
      </w:r>
      <w:r w:rsidR="0070684F">
        <w:t>section 9</w:t>
      </w:r>
      <w:r w:rsidRPr="00755771">
        <w:t>59 of this Law, as in force before that commencement, continues to apply.</w:t>
      </w:r>
    </w:p>
    <w:p w:rsidR="00F60F3D" w:rsidRPr="00755771" w:rsidRDefault="00F60F3D" w:rsidP="0043411E">
      <w:pPr>
        <w:pStyle w:val="subsection"/>
        <w:rPr>
          <w:szCs w:val="22"/>
        </w:rPr>
      </w:pPr>
      <w:r w:rsidRPr="00755771">
        <w:rPr>
          <w:szCs w:val="22"/>
        </w:rPr>
        <w:tab/>
        <w:t>(2)</w:t>
      </w:r>
      <w:r w:rsidRPr="00755771">
        <w:rPr>
          <w:szCs w:val="22"/>
        </w:rPr>
        <w:tab/>
        <w:t xml:space="preserve">In relation to a prospectus issued before the commencement of </w:t>
      </w:r>
      <w:r w:rsidR="0070684F">
        <w:rPr>
          <w:szCs w:val="22"/>
        </w:rPr>
        <w:t>section 6</w:t>
      </w:r>
      <w:r w:rsidRPr="00755771">
        <w:rPr>
          <w:szCs w:val="22"/>
        </w:rPr>
        <w:t xml:space="preserve"> of the </w:t>
      </w:r>
      <w:r w:rsidRPr="00755771">
        <w:rPr>
          <w:i/>
          <w:szCs w:val="22"/>
        </w:rPr>
        <w:t>Corporations Legislation Amendment Act (No. 2) 1991</w:t>
      </w:r>
      <w:r w:rsidRPr="00755771">
        <w:rPr>
          <w:szCs w:val="22"/>
        </w:rPr>
        <w:t>:</w:t>
      </w:r>
    </w:p>
    <w:p w:rsidR="00F60F3D" w:rsidRPr="00755771" w:rsidRDefault="00F60F3D" w:rsidP="0043411E">
      <w:pPr>
        <w:pStyle w:val="paragraph"/>
      </w:pPr>
      <w:r w:rsidRPr="00755771">
        <w:tab/>
        <w:t>(a)</w:t>
      </w:r>
      <w:r w:rsidRPr="00755771">
        <w:tab/>
        <w:t>the following Division and sections of this Law, as in force after that commencement, do not apply:</w:t>
      </w:r>
    </w:p>
    <w:p w:rsidR="00F60F3D" w:rsidRPr="00755771" w:rsidRDefault="00F60F3D" w:rsidP="0043411E">
      <w:pPr>
        <w:pStyle w:val="paragraphsub"/>
      </w:pPr>
      <w:r w:rsidRPr="00755771">
        <w:tab/>
        <w:t>(i)</w:t>
      </w:r>
      <w:r w:rsidRPr="00755771">
        <w:tab/>
      </w:r>
      <w:r w:rsidR="0070684F">
        <w:t>Division 4</w:t>
      </w:r>
      <w:r w:rsidRPr="00755771">
        <w:t xml:space="preserve"> of </w:t>
      </w:r>
      <w:r w:rsidR="0070684F">
        <w:t>Part 7</w:t>
      </w:r>
      <w:r w:rsidRPr="00755771">
        <w:t>.11;</w:t>
      </w:r>
    </w:p>
    <w:p w:rsidR="00F60F3D" w:rsidRPr="00755771" w:rsidRDefault="00F60F3D" w:rsidP="0043411E">
      <w:pPr>
        <w:pStyle w:val="paragraphsub"/>
      </w:pPr>
      <w:r w:rsidRPr="00755771">
        <w:tab/>
        <w:t>(ii)</w:t>
      </w:r>
      <w:r w:rsidRPr="00755771">
        <w:tab/>
      </w:r>
      <w:r w:rsidR="0070684F">
        <w:t>section 1</w:t>
      </w:r>
      <w:r w:rsidRPr="00755771">
        <w:t>029;</w:t>
      </w:r>
    </w:p>
    <w:p w:rsidR="00F60F3D" w:rsidRPr="00755771" w:rsidRDefault="00F60F3D" w:rsidP="0043411E">
      <w:pPr>
        <w:pStyle w:val="paragraphsub"/>
      </w:pPr>
      <w:r w:rsidRPr="00755771">
        <w:tab/>
        <w:t>(iii)</w:t>
      </w:r>
      <w:r w:rsidRPr="00755771">
        <w:tab/>
      </w:r>
      <w:r w:rsidR="0070684F">
        <w:t>section 1</w:t>
      </w:r>
      <w:r w:rsidRPr="00755771">
        <w:t>029A;</w:t>
      </w:r>
    </w:p>
    <w:p w:rsidR="00F60F3D" w:rsidRPr="00755771" w:rsidRDefault="00F60F3D" w:rsidP="0043411E">
      <w:pPr>
        <w:pStyle w:val="paragraphsub"/>
      </w:pPr>
      <w:r w:rsidRPr="00755771">
        <w:tab/>
        <w:t>(iv)</w:t>
      </w:r>
      <w:r w:rsidRPr="00755771">
        <w:tab/>
      </w:r>
      <w:r w:rsidR="0070684F">
        <w:t>section 1</w:t>
      </w:r>
      <w:r w:rsidRPr="00755771">
        <w:t>031;</w:t>
      </w:r>
    </w:p>
    <w:p w:rsidR="00F60F3D" w:rsidRPr="00755771" w:rsidRDefault="00F60F3D" w:rsidP="0043411E">
      <w:pPr>
        <w:pStyle w:val="paragraphsub"/>
      </w:pPr>
      <w:r w:rsidRPr="00755771">
        <w:tab/>
        <w:t>(v)</w:t>
      </w:r>
      <w:r w:rsidRPr="00755771">
        <w:tab/>
      </w:r>
      <w:r w:rsidR="0070684F">
        <w:t>section 1</w:t>
      </w:r>
      <w:r w:rsidRPr="00755771">
        <w:t>040;</w:t>
      </w:r>
    </w:p>
    <w:p w:rsidR="00F60F3D" w:rsidRPr="00755771" w:rsidRDefault="00F60F3D" w:rsidP="0043411E">
      <w:pPr>
        <w:pStyle w:val="paragraphsub"/>
      </w:pPr>
      <w:r w:rsidRPr="00755771">
        <w:tab/>
        <w:t>(vi)</w:t>
      </w:r>
      <w:r w:rsidRPr="00755771">
        <w:tab/>
      </w:r>
      <w:r w:rsidR="0070684F">
        <w:t>section 1</w:t>
      </w:r>
      <w:r w:rsidRPr="00755771">
        <w:t>041; and</w:t>
      </w:r>
    </w:p>
    <w:p w:rsidR="00F60F3D" w:rsidRPr="00755771" w:rsidRDefault="00F60F3D" w:rsidP="0043411E">
      <w:pPr>
        <w:pStyle w:val="paragraph"/>
      </w:pPr>
      <w:r w:rsidRPr="00755771">
        <w:tab/>
        <w:t>(b)</w:t>
      </w:r>
      <w:r w:rsidRPr="00755771">
        <w:tab/>
        <w:t>the following Division and sections of this Law as in force before that commencement continue to apply:</w:t>
      </w:r>
    </w:p>
    <w:p w:rsidR="00F60F3D" w:rsidRPr="00755771" w:rsidRDefault="00F60F3D" w:rsidP="0043411E">
      <w:pPr>
        <w:pStyle w:val="paragraphsub"/>
      </w:pPr>
      <w:r w:rsidRPr="00755771">
        <w:tab/>
        <w:t>(i)</w:t>
      </w:r>
      <w:r w:rsidRPr="00755771">
        <w:tab/>
      </w:r>
      <w:r w:rsidR="0070684F">
        <w:t>Division 4</w:t>
      </w:r>
      <w:r w:rsidRPr="00755771">
        <w:t xml:space="preserve"> of </w:t>
      </w:r>
      <w:r w:rsidR="0070684F">
        <w:t>Part 7</w:t>
      </w:r>
      <w:r w:rsidRPr="00755771">
        <w:t>.11;</w:t>
      </w:r>
    </w:p>
    <w:p w:rsidR="00F60F3D" w:rsidRPr="00755771" w:rsidRDefault="00F60F3D" w:rsidP="0043411E">
      <w:pPr>
        <w:pStyle w:val="paragraphsub"/>
      </w:pPr>
      <w:r w:rsidRPr="00755771">
        <w:tab/>
        <w:t>(ii)</w:t>
      </w:r>
      <w:r w:rsidRPr="00755771">
        <w:tab/>
      </w:r>
      <w:r w:rsidR="0070684F">
        <w:t>section 1</w:t>
      </w:r>
      <w:r w:rsidRPr="00755771">
        <w:t>029;</w:t>
      </w:r>
    </w:p>
    <w:p w:rsidR="00F60F3D" w:rsidRPr="00755771" w:rsidRDefault="00F60F3D" w:rsidP="0043411E">
      <w:pPr>
        <w:pStyle w:val="paragraphsub"/>
      </w:pPr>
      <w:r w:rsidRPr="00755771">
        <w:lastRenderedPageBreak/>
        <w:tab/>
        <w:t>(iii)</w:t>
      </w:r>
      <w:r w:rsidRPr="00755771">
        <w:tab/>
      </w:r>
      <w:r w:rsidR="0070684F">
        <w:t>section 1</w:t>
      </w:r>
      <w:r w:rsidRPr="00755771">
        <w:t>031;</w:t>
      </w:r>
    </w:p>
    <w:p w:rsidR="00F60F3D" w:rsidRPr="00755771" w:rsidRDefault="00F60F3D" w:rsidP="0043411E">
      <w:pPr>
        <w:pStyle w:val="paragraphsub"/>
      </w:pPr>
      <w:r w:rsidRPr="00755771">
        <w:tab/>
        <w:t>(iv)</w:t>
      </w:r>
      <w:r w:rsidRPr="00755771">
        <w:tab/>
      </w:r>
      <w:r w:rsidR="0070684F">
        <w:t>section 1</w:t>
      </w:r>
      <w:r w:rsidRPr="00755771">
        <w:t>040;</w:t>
      </w:r>
    </w:p>
    <w:p w:rsidR="00F60F3D" w:rsidRPr="00755771" w:rsidRDefault="00F60F3D" w:rsidP="0043411E">
      <w:pPr>
        <w:pStyle w:val="paragraphsub"/>
      </w:pPr>
      <w:r w:rsidRPr="00755771">
        <w:tab/>
        <w:t>(v)</w:t>
      </w:r>
      <w:r w:rsidRPr="00755771">
        <w:tab/>
      </w:r>
      <w:r w:rsidR="0070684F">
        <w:t>section 1</w:t>
      </w:r>
      <w:r w:rsidRPr="00755771">
        <w:t>041.</w:t>
      </w:r>
    </w:p>
    <w:p w:rsidR="0061274C" w:rsidRPr="00755771" w:rsidRDefault="0070684F" w:rsidP="0061274C">
      <w:pPr>
        <w:pStyle w:val="ActHead3"/>
        <w:pageBreakBefore/>
      </w:pPr>
      <w:bookmarkStart w:id="206" w:name="_Toc176505457"/>
      <w:r w:rsidRPr="0070684F">
        <w:rPr>
          <w:rStyle w:val="CharDivNo"/>
        </w:rPr>
        <w:lastRenderedPageBreak/>
        <w:t>Division 4</w:t>
      </w:r>
      <w:r w:rsidR="0061274C" w:rsidRPr="00755771">
        <w:t>—</w:t>
      </w:r>
      <w:r w:rsidR="0061274C" w:rsidRPr="0070684F">
        <w:rPr>
          <w:rStyle w:val="CharDivText"/>
        </w:rPr>
        <w:t>Changes resulting from the Corporations Legislation (Evidence) Amendment Act 1992</w:t>
      </w:r>
      <w:bookmarkEnd w:id="206"/>
    </w:p>
    <w:p w:rsidR="0061274C" w:rsidRPr="00755771" w:rsidRDefault="0061274C" w:rsidP="0061274C">
      <w:pPr>
        <w:pStyle w:val="ActHead5"/>
      </w:pPr>
      <w:bookmarkStart w:id="207" w:name="_Toc176505458"/>
      <w:r w:rsidRPr="0070684F">
        <w:rPr>
          <w:rStyle w:val="CharSectno"/>
        </w:rPr>
        <w:t>1370</w:t>
      </w:r>
      <w:r w:rsidRPr="00755771">
        <w:t xml:space="preserve">  Changes to </w:t>
      </w:r>
      <w:r w:rsidR="0070684F">
        <w:t>section 5</w:t>
      </w:r>
      <w:r w:rsidRPr="00755771">
        <w:t>97</w:t>
      </w:r>
      <w:bookmarkEnd w:id="207"/>
    </w:p>
    <w:p w:rsidR="0061274C" w:rsidRPr="00755771" w:rsidRDefault="0061274C" w:rsidP="00E8354E">
      <w:pPr>
        <w:pStyle w:val="subsection"/>
        <w:rPr>
          <w:szCs w:val="22"/>
        </w:rPr>
      </w:pPr>
      <w:r w:rsidRPr="00755771">
        <w:rPr>
          <w:szCs w:val="22"/>
        </w:rPr>
        <w:tab/>
        <w:t>(1)</w:t>
      </w:r>
      <w:r w:rsidRPr="00755771">
        <w:rPr>
          <w:szCs w:val="22"/>
        </w:rPr>
        <w:tab/>
      </w:r>
      <w:r w:rsidR="0070684F">
        <w:rPr>
          <w:szCs w:val="22"/>
        </w:rPr>
        <w:t>Subsections 5</w:t>
      </w:r>
      <w:r w:rsidRPr="00755771">
        <w:rPr>
          <w:szCs w:val="22"/>
        </w:rPr>
        <w:t xml:space="preserve">97(12) and (12A), as in force after the commencement of </w:t>
      </w:r>
      <w:r w:rsidR="0070684F">
        <w:rPr>
          <w:szCs w:val="22"/>
        </w:rPr>
        <w:t>section 7</w:t>
      </w:r>
      <w:r w:rsidRPr="00755771">
        <w:rPr>
          <w:szCs w:val="22"/>
        </w:rPr>
        <w:t xml:space="preserve"> of the </w:t>
      </w:r>
      <w:r w:rsidRPr="00755771">
        <w:rPr>
          <w:i/>
          <w:szCs w:val="22"/>
        </w:rPr>
        <w:t>Corporations Legislation (Evidence) Amendment Act 1992</w:t>
      </w:r>
      <w:r w:rsidR="00FA198A" w:rsidRPr="00755771">
        <w:rPr>
          <w:i/>
          <w:szCs w:val="22"/>
        </w:rPr>
        <w:t xml:space="preserve"> </w:t>
      </w:r>
      <w:r w:rsidR="00FA198A" w:rsidRPr="00755771">
        <w:rPr>
          <w:szCs w:val="24"/>
        </w:rPr>
        <w:t xml:space="preserve">and before the commencement of </w:t>
      </w:r>
      <w:r w:rsidR="0070684F">
        <w:rPr>
          <w:szCs w:val="24"/>
        </w:rPr>
        <w:t>section 1</w:t>
      </w:r>
      <w:r w:rsidR="00FA198A" w:rsidRPr="00755771">
        <w:rPr>
          <w:szCs w:val="24"/>
        </w:rPr>
        <w:t xml:space="preserve">17 of the </w:t>
      </w:r>
      <w:r w:rsidR="00FA198A" w:rsidRPr="00755771">
        <w:rPr>
          <w:i/>
          <w:iCs/>
          <w:szCs w:val="24"/>
        </w:rPr>
        <w:t>Corporate Law Reform Act 1992</w:t>
      </w:r>
      <w:r w:rsidRPr="00755771">
        <w:rPr>
          <w:szCs w:val="22"/>
        </w:rPr>
        <w:t xml:space="preserve">, apply in relation to a question put, at or after </w:t>
      </w:r>
      <w:r w:rsidR="00FA198A" w:rsidRPr="00755771">
        <w:rPr>
          <w:szCs w:val="24"/>
        </w:rPr>
        <w:t>the first</w:t>
      </w:r>
      <w:r w:rsidR="0070684F">
        <w:rPr>
          <w:szCs w:val="24"/>
        </w:rPr>
        <w:noBreakHyphen/>
      </w:r>
      <w:r w:rsidR="00FA198A" w:rsidRPr="00755771">
        <w:rPr>
          <w:szCs w:val="24"/>
        </w:rPr>
        <w:t xml:space="preserve">mentioned </w:t>
      </w:r>
      <w:r w:rsidRPr="00755771">
        <w:rPr>
          <w:szCs w:val="22"/>
        </w:rPr>
        <w:t xml:space="preserve">commencement, at an examination held under an order under </w:t>
      </w:r>
      <w:r w:rsidR="0070684F">
        <w:rPr>
          <w:szCs w:val="22"/>
        </w:rPr>
        <w:t>subsection 5</w:t>
      </w:r>
      <w:r w:rsidRPr="00755771">
        <w:rPr>
          <w:szCs w:val="22"/>
        </w:rPr>
        <w:t xml:space="preserve">97(3) of this Law, even if the examination began before </w:t>
      </w:r>
      <w:r w:rsidR="00FA198A" w:rsidRPr="00755771">
        <w:rPr>
          <w:szCs w:val="24"/>
        </w:rPr>
        <w:t>the first</w:t>
      </w:r>
      <w:r w:rsidR="0070684F">
        <w:rPr>
          <w:szCs w:val="24"/>
        </w:rPr>
        <w:noBreakHyphen/>
      </w:r>
      <w:r w:rsidR="00FA198A" w:rsidRPr="00755771">
        <w:rPr>
          <w:szCs w:val="24"/>
        </w:rPr>
        <w:t xml:space="preserve">mentioned </w:t>
      </w:r>
      <w:r w:rsidRPr="00755771">
        <w:rPr>
          <w:szCs w:val="22"/>
        </w:rPr>
        <w:t>commencement.</w:t>
      </w:r>
    </w:p>
    <w:p w:rsidR="0061274C" w:rsidRPr="00755771" w:rsidRDefault="0061274C" w:rsidP="00E8354E">
      <w:pPr>
        <w:pStyle w:val="subsection"/>
        <w:rPr>
          <w:szCs w:val="22"/>
        </w:rPr>
      </w:pPr>
      <w:r w:rsidRPr="00755771">
        <w:rPr>
          <w:szCs w:val="22"/>
        </w:rPr>
        <w:tab/>
        <w:t>(2)</w:t>
      </w:r>
      <w:r w:rsidRPr="00755771">
        <w:rPr>
          <w:szCs w:val="22"/>
        </w:rPr>
        <w:tab/>
      </w:r>
      <w:r w:rsidR="0070684F">
        <w:rPr>
          <w:szCs w:val="22"/>
        </w:rPr>
        <w:t>Subsection 5</w:t>
      </w:r>
      <w:r w:rsidRPr="00755771">
        <w:rPr>
          <w:szCs w:val="22"/>
        </w:rPr>
        <w:t xml:space="preserve">97(12), as in force before that commencement, continues to apply in relation to a question put, before that commencement, at an examination held under an order under </w:t>
      </w:r>
      <w:r w:rsidR="0070684F">
        <w:rPr>
          <w:szCs w:val="22"/>
        </w:rPr>
        <w:t>subsection 5</w:t>
      </w:r>
      <w:r w:rsidRPr="00755771">
        <w:rPr>
          <w:szCs w:val="22"/>
        </w:rPr>
        <w:t>97(3).</w:t>
      </w:r>
    </w:p>
    <w:p w:rsidR="0061274C" w:rsidRPr="00755771" w:rsidRDefault="0061274C" w:rsidP="0061274C">
      <w:pPr>
        <w:pStyle w:val="ActHead5"/>
      </w:pPr>
      <w:bookmarkStart w:id="208" w:name="_Toc176505459"/>
      <w:r w:rsidRPr="0070684F">
        <w:rPr>
          <w:rStyle w:val="CharSectno"/>
        </w:rPr>
        <w:t>1371</w:t>
      </w:r>
      <w:r w:rsidRPr="00755771">
        <w:t xml:space="preserve">  Application of </w:t>
      </w:r>
      <w:r w:rsidR="0070684F">
        <w:t>section 1</w:t>
      </w:r>
      <w:r w:rsidRPr="00755771">
        <w:t>316A</w:t>
      </w:r>
      <w:bookmarkEnd w:id="208"/>
    </w:p>
    <w:p w:rsidR="0061274C" w:rsidRPr="00755771" w:rsidRDefault="0061274C" w:rsidP="00E8354E">
      <w:pPr>
        <w:pStyle w:val="subsection"/>
      </w:pPr>
      <w:r w:rsidRPr="00755771">
        <w:tab/>
      </w:r>
      <w:r w:rsidRPr="00755771">
        <w:tab/>
      </w:r>
      <w:r w:rsidR="0070684F">
        <w:t>Section 1</w:t>
      </w:r>
      <w:r w:rsidRPr="00755771">
        <w:t xml:space="preserve">316A applies in relation to a requirement made at or after the commencement of </w:t>
      </w:r>
      <w:r w:rsidR="0070684F">
        <w:t>section 8</w:t>
      </w:r>
      <w:r w:rsidRPr="00755771">
        <w:t xml:space="preserve"> of the </w:t>
      </w:r>
      <w:r w:rsidRPr="00755771">
        <w:rPr>
          <w:i/>
          <w:iCs/>
        </w:rPr>
        <w:t>Corporations Legislation (Evidence) Amendment Act 1992</w:t>
      </w:r>
      <w:r w:rsidRPr="00755771">
        <w:rPr>
          <w:iCs/>
        </w:rPr>
        <w:t>,</w:t>
      </w:r>
      <w:r w:rsidRPr="00755771">
        <w:rPr>
          <w:i/>
          <w:iCs/>
        </w:rPr>
        <w:t xml:space="preserve"> </w:t>
      </w:r>
      <w:r w:rsidRPr="00755771">
        <w:t>even if the proceeding concerned began before that commencement.</w:t>
      </w:r>
    </w:p>
    <w:p w:rsidR="00FA198A" w:rsidRPr="00755771" w:rsidRDefault="0070684F" w:rsidP="00FA198A">
      <w:pPr>
        <w:pStyle w:val="ActHead3"/>
        <w:pageBreakBefore/>
      </w:pPr>
      <w:bookmarkStart w:id="209" w:name="_Toc176505460"/>
      <w:r w:rsidRPr="0070684F">
        <w:rPr>
          <w:rStyle w:val="CharDivNo"/>
        </w:rPr>
        <w:lastRenderedPageBreak/>
        <w:t>Division 5</w:t>
      </w:r>
      <w:r w:rsidR="00FA198A" w:rsidRPr="00755771">
        <w:t>—</w:t>
      </w:r>
      <w:r w:rsidR="00FA198A" w:rsidRPr="0070684F">
        <w:rPr>
          <w:rStyle w:val="CharDivText"/>
        </w:rPr>
        <w:t xml:space="preserve">Changes resulting from the </w:t>
      </w:r>
      <w:r w:rsidR="00A54F79" w:rsidRPr="0070684F">
        <w:rPr>
          <w:rStyle w:val="CharDivText"/>
        </w:rPr>
        <w:t>Corporate</w:t>
      </w:r>
      <w:r w:rsidR="00FA198A" w:rsidRPr="0070684F">
        <w:rPr>
          <w:rStyle w:val="CharDivText"/>
        </w:rPr>
        <w:t xml:space="preserve"> Law Reform Act 1992</w:t>
      </w:r>
      <w:bookmarkEnd w:id="209"/>
    </w:p>
    <w:p w:rsidR="00FA198A" w:rsidRPr="00755771" w:rsidRDefault="00FA198A" w:rsidP="00FA198A">
      <w:pPr>
        <w:pStyle w:val="ActHead5"/>
        <w:rPr>
          <w:bCs/>
          <w:sz w:val="22"/>
          <w:szCs w:val="24"/>
        </w:rPr>
      </w:pPr>
      <w:bookmarkStart w:id="210" w:name="_Toc176505461"/>
      <w:r w:rsidRPr="0070684F">
        <w:rPr>
          <w:rStyle w:val="CharSectno"/>
        </w:rPr>
        <w:t>1372</w:t>
      </w:r>
      <w:r w:rsidRPr="00755771">
        <w:t xml:space="preserve">  Commencement of </w:t>
      </w:r>
      <w:r w:rsidR="0070684F">
        <w:t>subsection 6</w:t>
      </w:r>
      <w:r w:rsidRPr="00755771">
        <w:t>(4)</w:t>
      </w:r>
      <w:bookmarkEnd w:id="210"/>
    </w:p>
    <w:p w:rsidR="00FA198A" w:rsidRPr="00755771" w:rsidRDefault="00FA198A" w:rsidP="001D5B12">
      <w:pPr>
        <w:pStyle w:val="subsection"/>
      </w:pPr>
      <w:r w:rsidRPr="00755771">
        <w:rPr>
          <w:szCs w:val="24"/>
        </w:rPr>
        <w:tab/>
      </w:r>
      <w:r w:rsidRPr="00755771">
        <w:rPr>
          <w:szCs w:val="24"/>
        </w:rPr>
        <w:tab/>
      </w:r>
      <w:r w:rsidR="0070684F">
        <w:rPr>
          <w:szCs w:val="24"/>
        </w:rPr>
        <w:t>Subsection 6</w:t>
      </w:r>
      <w:r w:rsidRPr="00755771">
        <w:rPr>
          <w:szCs w:val="24"/>
        </w:rPr>
        <w:t xml:space="preserve">(4) is taken to have commenced on </w:t>
      </w:r>
      <w:r w:rsidR="0070684F">
        <w:rPr>
          <w:szCs w:val="24"/>
        </w:rPr>
        <w:t>27 June</w:t>
      </w:r>
      <w:r w:rsidRPr="00755771">
        <w:rPr>
          <w:szCs w:val="24"/>
        </w:rPr>
        <w:t xml:space="preserve"> 1991.</w:t>
      </w:r>
    </w:p>
    <w:p w:rsidR="00FA198A" w:rsidRPr="00755771" w:rsidRDefault="00FA198A" w:rsidP="00FA198A">
      <w:pPr>
        <w:pStyle w:val="ActHead5"/>
      </w:pPr>
      <w:bookmarkStart w:id="211" w:name="_Toc176505462"/>
      <w:r w:rsidRPr="0070684F">
        <w:rPr>
          <w:rStyle w:val="CharSectno"/>
        </w:rPr>
        <w:t>1373</w:t>
      </w:r>
      <w:r w:rsidRPr="00755771">
        <w:t xml:space="preserve">  Application of changes to </w:t>
      </w:r>
      <w:r w:rsidR="0070684F">
        <w:t>section 1</w:t>
      </w:r>
      <w:r w:rsidRPr="00755771">
        <w:t>87</w:t>
      </w:r>
      <w:bookmarkEnd w:id="211"/>
    </w:p>
    <w:p w:rsidR="00FA198A" w:rsidRPr="00755771" w:rsidRDefault="00FA198A" w:rsidP="001D5B12">
      <w:pPr>
        <w:pStyle w:val="subsection"/>
        <w:rPr>
          <w:szCs w:val="24"/>
        </w:rPr>
      </w:pPr>
      <w:r w:rsidRPr="00755771">
        <w:rPr>
          <w:szCs w:val="24"/>
        </w:rPr>
        <w:tab/>
        <w:t>(1)</w:t>
      </w:r>
      <w:r w:rsidRPr="00755771">
        <w:rPr>
          <w:szCs w:val="24"/>
        </w:rPr>
        <w:tab/>
      </w:r>
      <w:r w:rsidR="0070684F">
        <w:rPr>
          <w:szCs w:val="24"/>
        </w:rPr>
        <w:t>Subsections 1</w:t>
      </w:r>
      <w:r w:rsidRPr="00755771">
        <w:rPr>
          <w:szCs w:val="24"/>
        </w:rPr>
        <w:t xml:space="preserve">87(3), (4) and (4A), as in force after the commencement of </w:t>
      </w:r>
      <w:r w:rsidR="0070684F">
        <w:rPr>
          <w:szCs w:val="24"/>
        </w:rPr>
        <w:t>section 1</w:t>
      </w:r>
      <w:r w:rsidRPr="00755771">
        <w:rPr>
          <w:szCs w:val="24"/>
        </w:rPr>
        <w:t xml:space="preserve">76 of the </w:t>
      </w:r>
      <w:r w:rsidRPr="00755771">
        <w:rPr>
          <w:i/>
          <w:szCs w:val="24"/>
        </w:rPr>
        <w:t>Corporate Law Reform Act 1992</w:t>
      </w:r>
      <w:r w:rsidRPr="00755771">
        <w:rPr>
          <w:szCs w:val="24"/>
        </w:rPr>
        <w:t>, apply in relation to an allotment made, or taken to have been made, at or after that commencement.</w:t>
      </w:r>
    </w:p>
    <w:p w:rsidR="00FA198A" w:rsidRPr="00755771" w:rsidRDefault="00FA198A" w:rsidP="001D5B12">
      <w:pPr>
        <w:pStyle w:val="subsection"/>
        <w:rPr>
          <w:szCs w:val="24"/>
        </w:rPr>
      </w:pPr>
      <w:r w:rsidRPr="00755771">
        <w:rPr>
          <w:szCs w:val="24"/>
        </w:rPr>
        <w:tab/>
        <w:t>(2)</w:t>
      </w:r>
      <w:r w:rsidRPr="00755771">
        <w:rPr>
          <w:szCs w:val="24"/>
        </w:rPr>
        <w:tab/>
      </w:r>
      <w:r w:rsidR="0070684F">
        <w:rPr>
          <w:szCs w:val="24"/>
        </w:rPr>
        <w:t>Subsections 1</w:t>
      </w:r>
      <w:r w:rsidRPr="00755771">
        <w:rPr>
          <w:szCs w:val="24"/>
        </w:rPr>
        <w:t>87(3) and (4), as in force before that commencement, continue to apply in relation to an allotment made, or taken to have been made, before that commencement.</w:t>
      </w:r>
    </w:p>
    <w:p w:rsidR="00FA198A" w:rsidRPr="00755771" w:rsidRDefault="00FA198A" w:rsidP="00FA198A">
      <w:pPr>
        <w:pStyle w:val="ActHead5"/>
      </w:pPr>
      <w:bookmarkStart w:id="212" w:name="_Toc176505463"/>
      <w:r w:rsidRPr="0070684F">
        <w:rPr>
          <w:rStyle w:val="CharSectno"/>
        </w:rPr>
        <w:t>1374</w:t>
      </w:r>
      <w:r w:rsidRPr="00755771">
        <w:t xml:space="preserve">  Application of change to </w:t>
      </w:r>
      <w:r w:rsidR="0070684F">
        <w:t>paragraph 2</w:t>
      </w:r>
      <w:r w:rsidRPr="00755771">
        <w:t>30(1)(d)</w:t>
      </w:r>
      <w:bookmarkEnd w:id="212"/>
    </w:p>
    <w:p w:rsidR="00FA198A" w:rsidRPr="00755771" w:rsidRDefault="00FA198A" w:rsidP="001D5B12">
      <w:pPr>
        <w:pStyle w:val="subsection"/>
        <w:rPr>
          <w:szCs w:val="24"/>
        </w:rPr>
      </w:pPr>
      <w:r w:rsidRPr="00755771">
        <w:rPr>
          <w:szCs w:val="24"/>
        </w:rPr>
        <w:tab/>
        <w:t>(1)</w:t>
      </w:r>
      <w:r w:rsidRPr="00755771">
        <w:rPr>
          <w:szCs w:val="24"/>
        </w:rPr>
        <w:tab/>
      </w:r>
      <w:r w:rsidR="0070684F">
        <w:rPr>
          <w:szCs w:val="24"/>
        </w:rPr>
        <w:t>Paragraph 2</w:t>
      </w:r>
      <w:r w:rsidRPr="00755771">
        <w:rPr>
          <w:szCs w:val="24"/>
        </w:rPr>
        <w:t xml:space="preserve">30(1)(d), as in force after the commencement of </w:t>
      </w:r>
      <w:r w:rsidR="0070684F">
        <w:rPr>
          <w:szCs w:val="24"/>
        </w:rPr>
        <w:t>section 1</w:t>
      </w:r>
      <w:r w:rsidRPr="00755771">
        <w:rPr>
          <w:szCs w:val="24"/>
        </w:rPr>
        <w:t xml:space="preserve">0 of the </w:t>
      </w:r>
      <w:r w:rsidRPr="00755771">
        <w:rPr>
          <w:i/>
          <w:szCs w:val="24"/>
        </w:rPr>
        <w:t>Corporate Law Reform Act 1992</w:t>
      </w:r>
      <w:r w:rsidRPr="00755771">
        <w:rPr>
          <w:szCs w:val="24"/>
        </w:rPr>
        <w:t>, applies in relation to an act done, or an omission made, at or after that commencement.</w:t>
      </w:r>
    </w:p>
    <w:p w:rsidR="00FA198A" w:rsidRPr="00755771" w:rsidRDefault="00FA198A" w:rsidP="001D5B12">
      <w:pPr>
        <w:pStyle w:val="subsection"/>
        <w:rPr>
          <w:szCs w:val="24"/>
        </w:rPr>
      </w:pPr>
      <w:r w:rsidRPr="00755771">
        <w:rPr>
          <w:szCs w:val="24"/>
        </w:rPr>
        <w:tab/>
        <w:t>(2)</w:t>
      </w:r>
      <w:r w:rsidRPr="00755771">
        <w:rPr>
          <w:szCs w:val="24"/>
        </w:rPr>
        <w:tab/>
      </w:r>
      <w:r w:rsidR="0070684F">
        <w:rPr>
          <w:szCs w:val="24"/>
        </w:rPr>
        <w:t>Paragraph 2</w:t>
      </w:r>
      <w:r w:rsidRPr="00755771">
        <w:rPr>
          <w:szCs w:val="24"/>
        </w:rPr>
        <w:t>30(1)(d), as in force before that commencement, continues to apply in relation to an act done, or a failure committed, by a person before that commencement, unless:</w:t>
      </w:r>
    </w:p>
    <w:p w:rsidR="00FA198A" w:rsidRPr="00755771" w:rsidRDefault="00FA198A" w:rsidP="001D5B12">
      <w:pPr>
        <w:pStyle w:val="paragraph"/>
      </w:pPr>
      <w:r w:rsidRPr="00755771">
        <w:tab/>
        <w:t>(a)</w:t>
      </w:r>
      <w:r w:rsidRPr="00755771">
        <w:tab/>
        <w:t xml:space="preserve">the act or failure constituted a contravention of </w:t>
      </w:r>
      <w:r w:rsidR="0070684F">
        <w:t>subsection 2</w:t>
      </w:r>
      <w:r w:rsidRPr="00755771">
        <w:t>32(3) or (4) as so in force; and</w:t>
      </w:r>
    </w:p>
    <w:p w:rsidR="00FA198A" w:rsidRPr="00755771" w:rsidRDefault="00FA198A" w:rsidP="001D5B12">
      <w:pPr>
        <w:pStyle w:val="paragraph"/>
      </w:pPr>
      <w:r w:rsidRPr="00755771">
        <w:tab/>
        <w:t>(b)</w:t>
      </w:r>
      <w:r w:rsidRPr="00755771">
        <w:tab/>
        <w:t xml:space="preserve">the person consents under </w:t>
      </w:r>
      <w:r w:rsidR="0070684F">
        <w:t>subsection 1</w:t>
      </w:r>
      <w:r w:rsidRPr="00755771">
        <w:t xml:space="preserve">389(1) to </w:t>
      </w:r>
      <w:r w:rsidR="0070684F">
        <w:t>Part 9</w:t>
      </w:r>
      <w:r w:rsidRPr="00755771">
        <w:t>.4B applying in relation to the contravention; and</w:t>
      </w:r>
    </w:p>
    <w:p w:rsidR="00FA198A" w:rsidRPr="00755771" w:rsidRDefault="00FA198A" w:rsidP="001D5B12">
      <w:pPr>
        <w:pStyle w:val="paragraph"/>
      </w:pPr>
      <w:r w:rsidRPr="00755771">
        <w:tab/>
        <w:t>(c)</w:t>
      </w:r>
      <w:r w:rsidRPr="00755771">
        <w:tab/>
        <w:t xml:space="preserve">when the person so consents, no application made under </w:t>
      </w:r>
      <w:r w:rsidR="0070684F">
        <w:t>subsection 2</w:t>
      </w:r>
      <w:r w:rsidRPr="00755771">
        <w:t>30(1) in relation to the act or failure, and no appeal arising out of such an application, is pending.</w:t>
      </w:r>
    </w:p>
    <w:p w:rsidR="00FA198A" w:rsidRPr="00755771" w:rsidRDefault="00FA198A" w:rsidP="00FA198A">
      <w:pPr>
        <w:pStyle w:val="ActHead5"/>
      </w:pPr>
      <w:bookmarkStart w:id="213" w:name="_Toc176505464"/>
      <w:r w:rsidRPr="0070684F">
        <w:rPr>
          <w:rStyle w:val="CharSectno"/>
        </w:rPr>
        <w:lastRenderedPageBreak/>
        <w:t>137</w:t>
      </w:r>
      <w:r w:rsidR="0004540B" w:rsidRPr="0070684F">
        <w:rPr>
          <w:rStyle w:val="CharSectno"/>
        </w:rPr>
        <w:t>5</w:t>
      </w:r>
      <w:r w:rsidRPr="00755771">
        <w:t xml:space="preserve">  </w:t>
      </w:r>
      <w:r w:rsidR="0004540B" w:rsidRPr="00755771">
        <w:t xml:space="preserve">Application of certain changes to </w:t>
      </w:r>
      <w:r w:rsidR="0070684F">
        <w:t>section 2</w:t>
      </w:r>
      <w:r w:rsidR="0004540B" w:rsidRPr="00755771">
        <w:t>32</w:t>
      </w:r>
      <w:bookmarkEnd w:id="213"/>
    </w:p>
    <w:p w:rsidR="0004540B" w:rsidRPr="00755771" w:rsidRDefault="0004540B" w:rsidP="001D5B12">
      <w:pPr>
        <w:pStyle w:val="subsection"/>
        <w:rPr>
          <w:szCs w:val="24"/>
        </w:rPr>
      </w:pPr>
      <w:r w:rsidRPr="00755771">
        <w:rPr>
          <w:szCs w:val="24"/>
        </w:rPr>
        <w:tab/>
        <w:t>(1)</w:t>
      </w:r>
      <w:r w:rsidRPr="00755771">
        <w:rPr>
          <w:szCs w:val="24"/>
        </w:rPr>
        <w:tab/>
      </w:r>
      <w:r w:rsidR="0070684F">
        <w:rPr>
          <w:szCs w:val="24"/>
        </w:rPr>
        <w:t>Subsection 2</w:t>
      </w:r>
      <w:r w:rsidRPr="00755771">
        <w:rPr>
          <w:szCs w:val="24"/>
        </w:rPr>
        <w:t xml:space="preserve">32(3) of this Law, as in force before the commencement of </w:t>
      </w:r>
      <w:r w:rsidR="0070684F">
        <w:rPr>
          <w:szCs w:val="24"/>
        </w:rPr>
        <w:t>section 1</w:t>
      </w:r>
      <w:r w:rsidRPr="00755771">
        <w:rPr>
          <w:szCs w:val="24"/>
        </w:rPr>
        <w:t xml:space="preserve">1 of the </w:t>
      </w:r>
      <w:r w:rsidRPr="00755771">
        <w:rPr>
          <w:i/>
          <w:szCs w:val="24"/>
        </w:rPr>
        <w:t>Corporate Law Reform Act 1992</w:t>
      </w:r>
      <w:r w:rsidRPr="00755771">
        <w:rPr>
          <w:szCs w:val="24"/>
        </w:rPr>
        <w:t xml:space="preserve">, continues to apply in relation to a contravention of </w:t>
      </w:r>
      <w:r w:rsidR="0070684F">
        <w:rPr>
          <w:szCs w:val="24"/>
        </w:rPr>
        <w:t>subsection 2</w:t>
      </w:r>
      <w:r w:rsidRPr="00755771">
        <w:rPr>
          <w:szCs w:val="24"/>
        </w:rPr>
        <w:t>32(2) of this Law committed before that commencement.</w:t>
      </w:r>
    </w:p>
    <w:p w:rsidR="0004540B" w:rsidRPr="00755771" w:rsidRDefault="0004540B" w:rsidP="001D5B12">
      <w:pPr>
        <w:pStyle w:val="subsection"/>
        <w:rPr>
          <w:szCs w:val="24"/>
        </w:rPr>
      </w:pPr>
      <w:r w:rsidRPr="00755771">
        <w:rPr>
          <w:szCs w:val="24"/>
        </w:rPr>
        <w:tab/>
        <w:t>(2)</w:t>
      </w:r>
      <w:r w:rsidRPr="00755771">
        <w:rPr>
          <w:szCs w:val="24"/>
        </w:rPr>
        <w:tab/>
      </w:r>
      <w:r w:rsidR="0070684F">
        <w:rPr>
          <w:szCs w:val="24"/>
        </w:rPr>
        <w:t>Subsections 2</w:t>
      </w:r>
      <w:r w:rsidRPr="00755771">
        <w:rPr>
          <w:szCs w:val="24"/>
        </w:rPr>
        <w:t xml:space="preserve">32(7), (8), (9) and (10) of this Law, as in force before the commencement of </w:t>
      </w:r>
      <w:r w:rsidR="0070684F">
        <w:rPr>
          <w:szCs w:val="24"/>
        </w:rPr>
        <w:t>section 1</w:t>
      </w:r>
      <w:r w:rsidRPr="00755771">
        <w:rPr>
          <w:szCs w:val="24"/>
        </w:rPr>
        <w:t xml:space="preserve">1 of the </w:t>
      </w:r>
      <w:r w:rsidRPr="00755771">
        <w:rPr>
          <w:i/>
          <w:szCs w:val="24"/>
        </w:rPr>
        <w:t>Corporate Law Reform Act 1992</w:t>
      </w:r>
      <w:r w:rsidRPr="00755771">
        <w:rPr>
          <w:szCs w:val="24"/>
        </w:rPr>
        <w:t xml:space="preserve">, continue to apply in relation to a contravention of </w:t>
      </w:r>
      <w:r w:rsidR="0070684F">
        <w:rPr>
          <w:szCs w:val="24"/>
        </w:rPr>
        <w:t>section 2</w:t>
      </w:r>
      <w:r w:rsidRPr="00755771">
        <w:rPr>
          <w:szCs w:val="24"/>
        </w:rPr>
        <w:t>32 of this Law committed before that commencement.</w:t>
      </w:r>
    </w:p>
    <w:p w:rsidR="00FA198A" w:rsidRPr="00755771" w:rsidRDefault="00FA198A" w:rsidP="00FA198A">
      <w:pPr>
        <w:pStyle w:val="ActHead5"/>
      </w:pPr>
      <w:bookmarkStart w:id="214" w:name="_Toc176505465"/>
      <w:r w:rsidRPr="0070684F">
        <w:rPr>
          <w:rStyle w:val="CharSectno"/>
        </w:rPr>
        <w:t>137</w:t>
      </w:r>
      <w:r w:rsidR="0004540B" w:rsidRPr="0070684F">
        <w:rPr>
          <w:rStyle w:val="CharSectno"/>
        </w:rPr>
        <w:t>6</w:t>
      </w:r>
      <w:r w:rsidRPr="00755771">
        <w:t xml:space="preserve">  </w:t>
      </w:r>
      <w:r w:rsidR="0004540B" w:rsidRPr="00755771">
        <w:t xml:space="preserve">Application of </w:t>
      </w:r>
      <w:r w:rsidR="0070684F">
        <w:t>sections 2</w:t>
      </w:r>
      <w:r w:rsidR="0004540B" w:rsidRPr="00755771">
        <w:t>43H and 243ZE</w:t>
      </w:r>
      <w:bookmarkEnd w:id="214"/>
    </w:p>
    <w:p w:rsidR="0004540B" w:rsidRPr="00755771" w:rsidRDefault="0004540B" w:rsidP="001D5B12">
      <w:pPr>
        <w:pStyle w:val="subsection"/>
        <w:rPr>
          <w:szCs w:val="24"/>
        </w:rPr>
      </w:pPr>
      <w:r w:rsidRPr="00755771">
        <w:rPr>
          <w:szCs w:val="24"/>
        </w:rPr>
        <w:tab/>
        <w:t>(1)</w:t>
      </w:r>
      <w:r w:rsidRPr="00755771">
        <w:rPr>
          <w:szCs w:val="24"/>
        </w:rPr>
        <w:tab/>
      </w:r>
      <w:r w:rsidR="0070684F">
        <w:rPr>
          <w:szCs w:val="24"/>
        </w:rPr>
        <w:t>Sections 2</w:t>
      </w:r>
      <w:r w:rsidRPr="00755771">
        <w:rPr>
          <w:szCs w:val="24"/>
        </w:rPr>
        <w:t xml:space="preserve">43H and 243ZE apply to a public company on and after </w:t>
      </w:r>
      <w:r w:rsidR="0070684F">
        <w:rPr>
          <w:szCs w:val="24"/>
        </w:rPr>
        <w:t>1 February</w:t>
      </w:r>
      <w:r w:rsidRPr="00755771">
        <w:rPr>
          <w:szCs w:val="24"/>
        </w:rPr>
        <w:t xml:space="preserve"> 1994.</w:t>
      </w:r>
    </w:p>
    <w:p w:rsidR="0004540B" w:rsidRPr="00755771" w:rsidRDefault="0004540B" w:rsidP="001D5B12">
      <w:pPr>
        <w:pStyle w:val="subsection"/>
        <w:rPr>
          <w:szCs w:val="24"/>
        </w:rPr>
      </w:pPr>
      <w:r w:rsidRPr="00755771">
        <w:rPr>
          <w:szCs w:val="24"/>
        </w:rPr>
        <w:tab/>
        <w:t>(2)</w:t>
      </w:r>
      <w:r w:rsidRPr="00755771">
        <w:rPr>
          <w:szCs w:val="24"/>
        </w:rPr>
        <w:tab/>
        <w:t xml:space="preserve">A majority of a public company’s directors may elect in writing that </w:t>
      </w:r>
      <w:r w:rsidR="0070684F">
        <w:rPr>
          <w:szCs w:val="24"/>
        </w:rPr>
        <w:t>sections 2</w:t>
      </w:r>
      <w:r w:rsidRPr="00755771">
        <w:rPr>
          <w:szCs w:val="24"/>
        </w:rPr>
        <w:t xml:space="preserve">43H and 243ZE apply to the company on and after a specified day that is sooner than </w:t>
      </w:r>
      <w:r w:rsidR="0070684F">
        <w:rPr>
          <w:szCs w:val="24"/>
        </w:rPr>
        <w:t>1 February</w:t>
      </w:r>
      <w:r w:rsidRPr="00755771">
        <w:rPr>
          <w:szCs w:val="24"/>
        </w:rPr>
        <w:t xml:space="preserve"> 1994.</w:t>
      </w:r>
    </w:p>
    <w:p w:rsidR="0004540B" w:rsidRPr="00755771" w:rsidRDefault="0004540B" w:rsidP="001D5B12">
      <w:pPr>
        <w:pStyle w:val="subsection"/>
        <w:rPr>
          <w:szCs w:val="24"/>
        </w:rPr>
      </w:pPr>
      <w:r w:rsidRPr="00755771">
        <w:rPr>
          <w:szCs w:val="24"/>
        </w:rPr>
        <w:tab/>
        <w:t>(3)</w:t>
      </w:r>
      <w:r w:rsidRPr="00755771">
        <w:rPr>
          <w:szCs w:val="24"/>
        </w:rPr>
        <w:tab/>
        <w:t>An election has effect accordingly and cannot be revoked.</w:t>
      </w:r>
    </w:p>
    <w:p w:rsidR="00FA198A" w:rsidRPr="00755771" w:rsidRDefault="00FA198A" w:rsidP="00FA198A">
      <w:pPr>
        <w:pStyle w:val="ActHead5"/>
        <w:rPr>
          <w:bCs/>
          <w:sz w:val="22"/>
          <w:szCs w:val="24"/>
        </w:rPr>
      </w:pPr>
      <w:bookmarkStart w:id="215" w:name="_Toc176505466"/>
      <w:r w:rsidRPr="0070684F">
        <w:rPr>
          <w:rStyle w:val="CharSectno"/>
        </w:rPr>
        <w:t>137</w:t>
      </w:r>
      <w:r w:rsidR="0004540B" w:rsidRPr="0070684F">
        <w:rPr>
          <w:rStyle w:val="CharSectno"/>
        </w:rPr>
        <w:t>7</w:t>
      </w:r>
      <w:r w:rsidRPr="00755771">
        <w:t xml:space="preserve">  </w:t>
      </w:r>
      <w:r w:rsidR="0004540B" w:rsidRPr="00755771">
        <w:t xml:space="preserve">Application of </w:t>
      </w:r>
      <w:r w:rsidR="0070684F">
        <w:t>subsection 3</w:t>
      </w:r>
      <w:r w:rsidR="0004540B" w:rsidRPr="00755771">
        <w:t>07(2)</w:t>
      </w:r>
      <w:bookmarkEnd w:id="215"/>
    </w:p>
    <w:p w:rsidR="0004540B" w:rsidRPr="00755771" w:rsidRDefault="0004540B" w:rsidP="001D5B12">
      <w:pPr>
        <w:pStyle w:val="subsection"/>
      </w:pPr>
      <w:r w:rsidRPr="00755771">
        <w:rPr>
          <w:szCs w:val="24"/>
        </w:rPr>
        <w:tab/>
      </w:r>
      <w:r w:rsidRPr="00755771">
        <w:rPr>
          <w:szCs w:val="24"/>
        </w:rPr>
        <w:tab/>
      </w:r>
      <w:r w:rsidR="0070684F">
        <w:rPr>
          <w:szCs w:val="24"/>
        </w:rPr>
        <w:t>Subsection 3</w:t>
      </w:r>
      <w:r w:rsidRPr="00755771">
        <w:rPr>
          <w:szCs w:val="24"/>
        </w:rPr>
        <w:t xml:space="preserve">07(2) applies in relation to a company in relation to a financial year of the company that ends at or after the commencement of </w:t>
      </w:r>
      <w:r w:rsidR="0070684F">
        <w:rPr>
          <w:szCs w:val="24"/>
        </w:rPr>
        <w:t>section 1</w:t>
      </w:r>
      <w:r w:rsidRPr="00755771">
        <w:rPr>
          <w:szCs w:val="24"/>
        </w:rPr>
        <w:t xml:space="preserve">3 of the </w:t>
      </w:r>
      <w:r w:rsidRPr="00755771">
        <w:rPr>
          <w:i/>
          <w:iCs/>
          <w:szCs w:val="24"/>
        </w:rPr>
        <w:t>Corporate Law Reform Act 1992.</w:t>
      </w:r>
    </w:p>
    <w:p w:rsidR="0004540B" w:rsidRPr="00755771" w:rsidRDefault="0004540B" w:rsidP="0004540B">
      <w:pPr>
        <w:pStyle w:val="ActHead5"/>
      </w:pPr>
      <w:bookmarkStart w:id="216" w:name="_Toc176505467"/>
      <w:r w:rsidRPr="0070684F">
        <w:rPr>
          <w:rStyle w:val="CharSectno"/>
        </w:rPr>
        <w:t>1378</w:t>
      </w:r>
      <w:r w:rsidRPr="00755771">
        <w:t xml:space="preserve">  Application of change to </w:t>
      </w:r>
      <w:r w:rsidR="0070684F">
        <w:t>section 3</w:t>
      </w:r>
      <w:r w:rsidRPr="00755771">
        <w:t>18</w:t>
      </w:r>
      <w:bookmarkEnd w:id="216"/>
    </w:p>
    <w:p w:rsidR="0004540B" w:rsidRPr="00755771" w:rsidRDefault="0004540B" w:rsidP="001D5B12">
      <w:pPr>
        <w:pStyle w:val="subsection"/>
      </w:pPr>
      <w:r w:rsidRPr="00755771">
        <w:rPr>
          <w:szCs w:val="24"/>
        </w:rPr>
        <w:tab/>
      </w:r>
      <w:r w:rsidRPr="00755771">
        <w:rPr>
          <w:szCs w:val="24"/>
        </w:rPr>
        <w:tab/>
      </w:r>
      <w:r w:rsidR="0070684F">
        <w:rPr>
          <w:szCs w:val="24"/>
        </w:rPr>
        <w:t>Subsection 3</w:t>
      </w:r>
      <w:r w:rsidRPr="00755771">
        <w:rPr>
          <w:szCs w:val="24"/>
        </w:rPr>
        <w:t xml:space="preserve">18(2) of this Law, as in force before the commencement of </w:t>
      </w:r>
      <w:r w:rsidR="0070684F">
        <w:rPr>
          <w:szCs w:val="24"/>
        </w:rPr>
        <w:t>section 1</w:t>
      </w:r>
      <w:r w:rsidRPr="00755771">
        <w:rPr>
          <w:szCs w:val="24"/>
        </w:rPr>
        <w:t xml:space="preserve">4 of the </w:t>
      </w:r>
      <w:r w:rsidRPr="00755771">
        <w:rPr>
          <w:i/>
          <w:iCs/>
          <w:szCs w:val="24"/>
        </w:rPr>
        <w:t>Corporate Law Reform Act 1992</w:t>
      </w:r>
      <w:r w:rsidRPr="00755771">
        <w:rPr>
          <w:iCs/>
          <w:szCs w:val="24"/>
        </w:rPr>
        <w:t>,</w:t>
      </w:r>
      <w:r w:rsidRPr="00755771">
        <w:rPr>
          <w:i/>
          <w:iCs/>
          <w:szCs w:val="24"/>
        </w:rPr>
        <w:t xml:space="preserve"> </w:t>
      </w:r>
      <w:r w:rsidRPr="00755771">
        <w:rPr>
          <w:szCs w:val="24"/>
        </w:rPr>
        <w:t xml:space="preserve">continues to apply in relation to a contravention of </w:t>
      </w:r>
      <w:r w:rsidR="0070684F">
        <w:rPr>
          <w:szCs w:val="24"/>
        </w:rPr>
        <w:t>subsection 3</w:t>
      </w:r>
      <w:r w:rsidRPr="00755771">
        <w:rPr>
          <w:szCs w:val="24"/>
        </w:rPr>
        <w:t>18(1) of this Law committed before that commencement.</w:t>
      </w:r>
    </w:p>
    <w:p w:rsidR="0004540B" w:rsidRPr="00755771" w:rsidRDefault="0004540B" w:rsidP="0004540B">
      <w:pPr>
        <w:pStyle w:val="ActHead5"/>
      </w:pPr>
      <w:bookmarkStart w:id="217" w:name="_Toc176505468"/>
      <w:r w:rsidRPr="0070684F">
        <w:rPr>
          <w:rStyle w:val="CharSectno"/>
        </w:rPr>
        <w:lastRenderedPageBreak/>
        <w:t>1379</w:t>
      </w:r>
      <w:r w:rsidRPr="00755771">
        <w:t xml:space="preserve">  Application of certain changes to </w:t>
      </w:r>
      <w:r w:rsidR="0070684F">
        <w:t>Part 5</w:t>
      </w:r>
      <w:r w:rsidRPr="00755771">
        <w:t>.2</w:t>
      </w:r>
      <w:bookmarkEnd w:id="217"/>
    </w:p>
    <w:p w:rsidR="0004540B" w:rsidRPr="00755771" w:rsidRDefault="0004540B" w:rsidP="001D5B12">
      <w:pPr>
        <w:pStyle w:val="subsection"/>
        <w:rPr>
          <w:szCs w:val="24"/>
        </w:rPr>
      </w:pPr>
      <w:r w:rsidRPr="00755771">
        <w:rPr>
          <w:szCs w:val="24"/>
        </w:rPr>
        <w:tab/>
        <w:t>(1)</w:t>
      </w:r>
      <w:r w:rsidRPr="00755771">
        <w:rPr>
          <w:szCs w:val="24"/>
        </w:rPr>
        <w:tab/>
        <w:t xml:space="preserve">The following apply in relation to a controller of property of a corporation if, and only if, the control day begins at or after the commencement of </w:t>
      </w:r>
      <w:r w:rsidR="0070684F">
        <w:rPr>
          <w:szCs w:val="24"/>
        </w:rPr>
        <w:t>section 4</w:t>
      </w:r>
      <w:r w:rsidRPr="00755771">
        <w:rPr>
          <w:szCs w:val="24"/>
        </w:rPr>
        <w:t xml:space="preserve">0 of the </w:t>
      </w:r>
      <w:r w:rsidRPr="00755771">
        <w:rPr>
          <w:i/>
          <w:szCs w:val="24"/>
        </w:rPr>
        <w:t>Corporate Law Reform Act 1992</w:t>
      </w:r>
      <w:r w:rsidRPr="00755771">
        <w:rPr>
          <w:szCs w:val="24"/>
        </w:rPr>
        <w:t>:</w:t>
      </w:r>
    </w:p>
    <w:p w:rsidR="0004540B" w:rsidRPr="00755771" w:rsidRDefault="0004540B" w:rsidP="001D5B12">
      <w:pPr>
        <w:pStyle w:val="paragraph"/>
      </w:pPr>
      <w:r w:rsidRPr="00755771">
        <w:tab/>
        <w:t>(a)</w:t>
      </w:r>
      <w:r w:rsidRPr="00755771">
        <w:tab/>
      </w:r>
      <w:r w:rsidR="0070684F">
        <w:t>sections 4</w:t>
      </w:r>
      <w:r w:rsidRPr="00755771">
        <w:t xml:space="preserve">19A, 420A, 420B and 421A, </w:t>
      </w:r>
      <w:r w:rsidR="0070684F">
        <w:t>subsection 4</w:t>
      </w:r>
      <w:r w:rsidRPr="00755771">
        <w:t xml:space="preserve">28(2) and </w:t>
      </w:r>
      <w:r w:rsidR="0070684F">
        <w:t>sections 4</w:t>
      </w:r>
      <w:r w:rsidRPr="00755771">
        <w:t>34A, 434B and 434C of this Law;</w:t>
      </w:r>
    </w:p>
    <w:p w:rsidR="0004540B" w:rsidRPr="00755771" w:rsidRDefault="0004540B" w:rsidP="001D5B12">
      <w:pPr>
        <w:pStyle w:val="paragraph"/>
      </w:pPr>
      <w:r w:rsidRPr="00755771">
        <w:tab/>
        <w:t>(b)</w:t>
      </w:r>
      <w:r w:rsidRPr="00755771">
        <w:tab/>
      </w:r>
      <w:r w:rsidR="0070684F">
        <w:t>sections 4</w:t>
      </w:r>
      <w:r w:rsidRPr="00755771">
        <w:t>23, 424, 426, 429, 430, 431, 432 and 434 of this Law, as in force after that commencement.</w:t>
      </w:r>
    </w:p>
    <w:p w:rsidR="0004540B" w:rsidRPr="00755771" w:rsidRDefault="0004540B" w:rsidP="001D5B12">
      <w:pPr>
        <w:pStyle w:val="subsection"/>
        <w:rPr>
          <w:szCs w:val="24"/>
        </w:rPr>
      </w:pPr>
      <w:r w:rsidRPr="00755771">
        <w:rPr>
          <w:szCs w:val="24"/>
        </w:rPr>
        <w:tab/>
        <w:t>(2)</w:t>
      </w:r>
      <w:r w:rsidRPr="00755771">
        <w:rPr>
          <w:szCs w:val="24"/>
        </w:rPr>
        <w:tab/>
      </w:r>
      <w:r w:rsidR="0070684F">
        <w:rPr>
          <w:szCs w:val="24"/>
        </w:rPr>
        <w:t>Sections 4</w:t>
      </w:r>
      <w:r w:rsidRPr="00755771">
        <w:rPr>
          <w:szCs w:val="24"/>
        </w:rPr>
        <w:t xml:space="preserve">23, 424, 426, 429, 430, 431, 432 and 434, as in force before the commencement of </w:t>
      </w:r>
      <w:r w:rsidR="0070684F">
        <w:rPr>
          <w:szCs w:val="24"/>
        </w:rPr>
        <w:t>section 4</w:t>
      </w:r>
      <w:r w:rsidRPr="00755771">
        <w:rPr>
          <w:szCs w:val="24"/>
        </w:rPr>
        <w:t xml:space="preserve">0 of the </w:t>
      </w:r>
      <w:r w:rsidRPr="00755771">
        <w:rPr>
          <w:i/>
          <w:szCs w:val="24"/>
        </w:rPr>
        <w:t>Corporate Law Reform Act 1992</w:t>
      </w:r>
      <w:r w:rsidRPr="00755771">
        <w:rPr>
          <w:szCs w:val="24"/>
        </w:rPr>
        <w:t>, continue to apply in relation to a receiver, or receiver and manager, of property of a corporation if the control day began before that commencement.</w:t>
      </w:r>
    </w:p>
    <w:p w:rsidR="0004540B" w:rsidRPr="00755771" w:rsidRDefault="0004540B" w:rsidP="001D5B12">
      <w:pPr>
        <w:pStyle w:val="subsection"/>
        <w:rPr>
          <w:szCs w:val="24"/>
        </w:rPr>
      </w:pPr>
      <w:r w:rsidRPr="00755771">
        <w:rPr>
          <w:szCs w:val="24"/>
        </w:rPr>
        <w:tab/>
        <w:t>(3)</w:t>
      </w:r>
      <w:r w:rsidRPr="00755771">
        <w:rPr>
          <w:szCs w:val="24"/>
        </w:rPr>
        <w:tab/>
      </w:r>
      <w:r w:rsidR="0070684F">
        <w:rPr>
          <w:szCs w:val="24"/>
        </w:rPr>
        <w:t>Section 4</w:t>
      </w:r>
      <w:r w:rsidRPr="00755771">
        <w:rPr>
          <w:szCs w:val="24"/>
        </w:rPr>
        <w:t xml:space="preserve">20C applies in relation to a receiver, or receiver and manager, of property of a corporation if, and only if, the control day begins at or after the commencement of </w:t>
      </w:r>
      <w:r w:rsidR="0070684F">
        <w:rPr>
          <w:szCs w:val="24"/>
        </w:rPr>
        <w:t>section 4</w:t>
      </w:r>
      <w:r w:rsidRPr="00755771">
        <w:rPr>
          <w:szCs w:val="24"/>
        </w:rPr>
        <w:t xml:space="preserve">1 of the </w:t>
      </w:r>
      <w:r w:rsidRPr="00755771">
        <w:rPr>
          <w:i/>
          <w:szCs w:val="24"/>
        </w:rPr>
        <w:t>Corporate Law Reform Act 1992</w:t>
      </w:r>
      <w:r w:rsidRPr="00755771">
        <w:rPr>
          <w:szCs w:val="24"/>
        </w:rPr>
        <w:t>, even if the corporation began to be wound up before that commencement.</w:t>
      </w:r>
    </w:p>
    <w:p w:rsidR="0004540B" w:rsidRPr="00755771" w:rsidRDefault="0004540B" w:rsidP="001D5B12">
      <w:pPr>
        <w:pStyle w:val="subsection"/>
        <w:rPr>
          <w:szCs w:val="24"/>
        </w:rPr>
      </w:pPr>
      <w:r w:rsidRPr="00755771">
        <w:rPr>
          <w:szCs w:val="24"/>
        </w:rPr>
        <w:tab/>
        <w:t>(4)</w:t>
      </w:r>
      <w:r w:rsidRPr="00755771">
        <w:rPr>
          <w:szCs w:val="24"/>
        </w:rPr>
        <w:tab/>
      </w:r>
      <w:r w:rsidR="0070684F">
        <w:rPr>
          <w:szCs w:val="24"/>
        </w:rPr>
        <w:t>Section 4</w:t>
      </w:r>
      <w:r w:rsidRPr="00755771">
        <w:rPr>
          <w:szCs w:val="24"/>
        </w:rPr>
        <w:t xml:space="preserve">21, as in force after the commencement of </w:t>
      </w:r>
      <w:r w:rsidR="0070684F">
        <w:rPr>
          <w:szCs w:val="24"/>
        </w:rPr>
        <w:t>section 4</w:t>
      </w:r>
      <w:r w:rsidRPr="00755771">
        <w:rPr>
          <w:szCs w:val="24"/>
        </w:rPr>
        <w:t xml:space="preserve">2 of the </w:t>
      </w:r>
      <w:r w:rsidRPr="00755771">
        <w:rPr>
          <w:i/>
          <w:szCs w:val="24"/>
        </w:rPr>
        <w:t>Corporate Law Reform Act 1992</w:t>
      </w:r>
      <w:r w:rsidRPr="00755771">
        <w:rPr>
          <w:szCs w:val="24"/>
        </w:rPr>
        <w:t>:</w:t>
      </w:r>
    </w:p>
    <w:p w:rsidR="0004540B" w:rsidRPr="00755771" w:rsidRDefault="0004540B" w:rsidP="001D5B12">
      <w:pPr>
        <w:pStyle w:val="paragraph"/>
      </w:pPr>
      <w:r w:rsidRPr="00755771">
        <w:tab/>
        <w:t>(a)</w:t>
      </w:r>
      <w:r w:rsidRPr="00755771">
        <w:tab/>
        <w:t>applies in relation to a receiver, or receiver and manager, of property of a corporation even if the control day began before that commencement; and</w:t>
      </w:r>
    </w:p>
    <w:p w:rsidR="0004540B" w:rsidRPr="00755771" w:rsidRDefault="0004540B" w:rsidP="001D5B12">
      <w:pPr>
        <w:pStyle w:val="paragraph"/>
      </w:pPr>
      <w:r w:rsidRPr="00755771">
        <w:tab/>
        <w:t>(b)</w:t>
      </w:r>
      <w:r w:rsidRPr="00755771">
        <w:tab/>
        <w:t>applies in relation to any other controller of property of a corporation if, and only if, the control day began at or after that commencement.</w:t>
      </w:r>
    </w:p>
    <w:p w:rsidR="0004540B" w:rsidRPr="00755771" w:rsidRDefault="0004540B" w:rsidP="0004540B">
      <w:pPr>
        <w:pStyle w:val="ActHead5"/>
      </w:pPr>
      <w:bookmarkStart w:id="218" w:name="_Toc176505469"/>
      <w:r w:rsidRPr="0070684F">
        <w:rPr>
          <w:rStyle w:val="CharSectno"/>
        </w:rPr>
        <w:t>1380</w:t>
      </w:r>
      <w:r w:rsidRPr="00755771">
        <w:t xml:space="preserve">  Continued application of old </w:t>
      </w:r>
      <w:r w:rsidR="0070684F">
        <w:t>Part 5</w:t>
      </w:r>
      <w:r w:rsidRPr="00755771">
        <w:t>.3 and related provisions</w:t>
      </w:r>
      <w:bookmarkEnd w:id="218"/>
    </w:p>
    <w:p w:rsidR="0004540B" w:rsidRPr="00755771" w:rsidRDefault="0004540B" w:rsidP="001D5B12">
      <w:pPr>
        <w:pStyle w:val="subsection"/>
        <w:rPr>
          <w:szCs w:val="24"/>
        </w:rPr>
      </w:pPr>
      <w:r w:rsidRPr="00755771">
        <w:rPr>
          <w:szCs w:val="24"/>
        </w:rPr>
        <w:tab/>
        <w:t>(1)</w:t>
      </w:r>
      <w:r w:rsidRPr="00755771">
        <w:rPr>
          <w:szCs w:val="24"/>
        </w:rPr>
        <w:tab/>
        <w:t xml:space="preserve">If, before the commencement of </w:t>
      </w:r>
      <w:r w:rsidR="0070684F">
        <w:rPr>
          <w:szCs w:val="24"/>
        </w:rPr>
        <w:t>section 5</w:t>
      </w:r>
      <w:r w:rsidRPr="00755771">
        <w:rPr>
          <w:szCs w:val="24"/>
        </w:rPr>
        <w:t xml:space="preserve">6 of the </w:t>
      </w:r>
      <w:r w:rsidRPr="00755771">
        <w:rPr>
          <w:i/>
          <w:szCs w:val="24"/>
        </w:rPr>
        <w:t>Corporate Law Reform Act 1992</w:t>
      </w:r>
      <w:r w:rsidRPr="00755771">
        <w:rPr>
          <w:szCs w:val="24"/>
        </w:rPr>
        <w:t xml:space="preserve">, a company was placed under official management, </w:t>
      </w:r>
      <w:r w:rsidR="0070684F">
        <w:rPr>
          <w:szCs w:val="24"/>
        </w:rPr>
        <w:t>Part 5</w:t>
      </w:r>
      <w:r w:rsidRPr="00755771">
        <w:rPr>
          <w:szCs w:val="24"/>
        </w:rPr>
        <w:t xml:space="preserve">.3 and paragraphs 462(2)(e), (f) and (g) of this Law, as in force before that commencement, continue to apply in </w:t>
      </w:r>
      <w:r w:rsidRPr="00755771">
        <w:rPr>
          <w:szCs w:val="24"/>
        </w:rPr>
        <w:lastRenderedPageBreak/>
        <w:t>relation to the company, but the company cannot again be placed under official management after that commencement.</w:t>
      </w:r>
    </w:p>
    <w:p w:rsidR="0004540B" w:rsidRPr="00755771" w:rsidRDefault="0004540B" w:rsidP="001D5B12">
      <w:pPr>
        <w:pStyle w:val="subsection"/>
        <w:rPr>
          <w:szCs w:val="24"/>
        </w:rPr>
      </w:pPr>
      <w:r w:rsidRPr="00755771">
        <w:rPr>
          <w:szCs w:val="24"/>
        </w:rPr>
        <w:tab/>
        <w:t>(2)</w:t>
      </w:r>
      <w:r w:rsidRPr="00755771">
        <w:rPr>
          <w:szCs w:val="24"/>
        </w:rPr>
        <w:tab/>
        <w:t xml:space="preserve">While a company is under official management, an administrator of the company cannot be appointed under </w:t>
      </w:r>
      <w:r w:rsidR="0070684F">
        <w:rPr>
          <w:szCs w:val="24"/>
        </w:rPr>
        <w:t>section 4</w:t>
      </w:r>
      <w:r w:rsidRPr="00755771">
        <w:rPr>
          <w:szCs w:val="24"/>
        </w:rPr>
        <w:t>36A, 436B or 436C.</w:t>
      </w:r>
    </w:p>
    <w:p w:rsidR="0004540B" w:rsidRPr="00755771" w:rsidRDefault="0004540B" w:rsidP="0004540B">
      <w:pPr>
        <w:pStyle w:val="ActHead5"/>
      </w:pPr>
      <w:bookmarkStart w:id="219" w:name="_Toc176505470"/>
      <w:r w:rsidRPr="0070684F">
        <w:rPr>
          <w:rStyle w:val="CharSectno"/>
        </w:rPr>
        <w:t>1381</w:t>
      </w:r>
      <w:r w:rsidRPr="00755771">
        <w:t xml:space="preserve">  Certain provisions continue to apply in relation to official management</w:t>
      </w:r>
      <w:bookmarkEnd w:id="219"/>
    </w:p>
    <w:p w:rsidR="0004540B" w:rsidRPr="00755771" w:rsidRDefault="0004540B" w:rsidP="001D5B12">
      <w:pPr>
        <w:pStyle w:val="subsection"/>
        <w:rPr>
          <w:szCs w:val="24"/>
        </w:rPr>
      </w:pPr>
      <w:r w:rsidRPr="00755771">
        <w:rPr>
          <w:szCs w:val="24"/>
        </w:rPr>
        <w:tab/>
      </w:r>
      <w:r w:rsidRPr="00755771">
        <w:rPr>
          <w:szCs w:val="24"/>
        </w:rPr>
        <w:tab/>
        <w:t xml:space="preserve">Except so far as the contrary intention appears, in this Law (other than </w:t>
      </w:r>
      <w:r w:rsidR="0070684F">
        <w:rPr>
          <w:szCs w:val="24"/>
        </w:rPr>
        <w:t>Part 5</w:t>
      </w:r>
      <w:r w:rsidRPr="00755771">
        <w:rPr>
          <w:szCs w:val="24"/>
        </w:rPr>
        <w:t xml:space="preserve">.3A, </w:t>
      </w:r>
      <w:r w:rsidR="0070684F">
        <w:rPr>
          <w:szCs w:val="24"/>
        </w:rPr>
        <w:t>Division 1</w:t>
      </w:r>
      <w:r w:rsidRPr="00755771">
        <w:rPr>
          <w:szCs w:val="24"/>
        </w:rPr>
        <w:t xml:space="preserve">A of </w:t>
      </w:r>
      <w:r w:rsidR="0070684F">
        <w:rPr>
          <w:szCs w:val="24"/>
        </w:rPr>
        <w:t>Part 5</w:t>
      </w:r>
      <w:r w:rsidRPr="00755771">
        <w:rPr>
          <w:szCs w:val="24"/>
        </w:rPr>
        <w:t xml:space="preserve">.6 and </w:t>
      </w:r>
      <w:r w:rsidR="0070684F">
        <w:rPr>
          <w:szCs w:val="24"/>
        </w:rPr>
        <w:t>section 5</w:t>
      </w:r>
      <w:r w:rsidRPr="00755771">
        <w:rPr>
          <w:szCs w:val="24"/>
        </w:rPr>
        <w:t>56):</w:t>
      </w:r>
    </w:p>
    <w:p w:rsidR="0004540B" w:rsidRPr="00755771" w:rsidRDefault="0004540B" w:rsidP="001D5B12">
      <w:pPr>
        <w:pStyle w:val="paragraph"/>
      </w:pPr>
      <w:r w:rsidRPr="00755771">
        <w:tab/>
        <w:t>(a)</w:t>
      </w:r>
      <w:r w:rsidRPr="00755771">
        <w:tab/>
        <w:t xml:space="preserve">a reference to an administrator of a body corporate or relevant body being appointed under </w:t>
      </w:r>
      <w:r w:rsidR="0070684F">
        <w:t>section 4</w:t>
      </w:r>
      <w:r w:rsidRPr="00755771">
        <w:t>36A, 436B or 436C includes a reference to the body being placed under official management; and</w:t>
      </w:r>
    </w:p>
    <w:p w:rsidR="0004540B" w:rsidRPr="00755771" w:rsidRDefault="0004540B" w:rsidP="001D5B12">
      <w:pPr>
        <w:pStyle w:val="paragraph"/>
      </w:pPr>
      <w:r w:rsidRPr="00755771">
        <w:tab/>
        <w:t>(b)</w:t>
      </w:r>
      <w:r w:rsidRPr="00755771">
        <w:tab/>
        <w:t>a reference to a body corporate or relevant body being under administration includes a reference to the body being under official management; and</w:t>
      </w:r>
    </w:p>
    <w:p w:rsidR="0004540B" w:rsidRPr="00755771" w:rsidRDefault="0004540B" w:rsidP="001D5B12">
      <w:pPr>
        <w:pStyle w:val="paragraph"/>
      </w:pPr>
      <w:r w:rsidRPr="00755771">
        <w:tab/>
        <w:t>(c)</w:t>
      </w:r>
      <w:r w:rsidRPr="00755771">
        <w:tab/>
        <w:t>a reference to a body corporate or relevant body that is or has been under administration includes a reference to such a body that is, or has been, as the case may be, under official management; and</w:t>
      </w:r>
    </w:p>
    <w:p w:rsidR="0004540B" w:rsidRPr="00755771" w:rsidRDefault="0004540B" w:rsidP="001D5B12">
      <w:pPr>
        <w:pStyle w:val="paragraph"/>
      </w:pPr>
      <w:r w:rsidRPr="00755771">
        <w:tab/>
        <w:t>(d)</w:t>
      </w:r>
      <w:r w:rsidRPr="00755771">
        <w:tab/>
        <w:t>a reference to an administrator of a body corporate, of a relevant body, or of an entity, includes a reference to an official manager or deputy official manager of the body or entity;</w:t>
      </w:r>
    </w:p>
    <w:p w:rsidR="0004540B" w:rsidRPr="00755771" w:rsidRDefault="0004540B" w:rsidP="001D5B12">
      <w:pPr>
        <w:pStyle w:val="subsection2"/>
      </w:pPr>
      <w:r w:rsidRPr="00755771">
        <w:t xml:space="preserve">even if the body or entity ceased before the commencement of </w:t>
      </w:r>
      <w:r w:rsidR="0070684F">
        <w:t>section 5</w:t>
      </w:r>
      <w:r w:rsidRPr="00755771">
        <w:t xml:space="preserve">6 of the </w:t>
      </w:r>
      <w:r w:rsidRPr="00755771">
        <w:rPr>
          <w:i/>
          <w:iCs/>
        </w:rPr>
        <w:t xml:space="preserve">Corporate Law Reform Act 1992 </w:t>
      </w:r>
      <w:r w:rsidRPr="00755771">
        <w:t>to be under official management.</w:t>
      </w:r>
    </w:p>
    <w:p w:rsidR="0004540B" w:rsidRPr="00755771" w:rsidRDefault="0004540B" w:rsidP="0004540B">
      <w:pPr>
        <w:pStyle w:val="ActHead5"/>
      </w:pPr>
      <w:bookmarkStart w:id="220" w:name="_Toc176505471"/>
      <w:r w:rsidRPr="0070684F">
        <w:rPr>
          <w:rStyle w:val="CharSectno"/>
        </w:rPr>
        <w:t>1382</w:t>
      </w:r>
      <w:r w:rsidRPr="00755771">
        <w:t xml:space="preserve">  Application of new provisions relating to winding up</w:t>
      </w:r>
      <w:bookmarkEnd w:id="220"/>
    </w:p>
    <w:p w:rsidR="0004540B" w:rsidRPr="00755771" w:rsidRDefault="0004540B" w:rsidP="001D5B12">
      <w:pPr>
        <w:pStyle w:val="subsection"/>
        <w:rPr>
          <w:szCs w:val="24"/>
        </w:rPr>
      </w:pPr>
      <w:r w:rsidRPr="00755771">
        <w:rPr>
          <w:szCs w:val="24"/>
        </w:rPr>
        <w:tab/>
      </w:r>
      <w:r w:rsidRPr="00755771">
        <w:rPr>
          <w:szCs w:val="24"/>
        </w:rPr>
        <w:tab/>
        <w:t xml:space="preserve">Subject to </w:t>
      </w:r>
      <w:r w:rsidR="0070684F">
        <w:rPr>
          <w:szCs w:val="24"/>
        </w:rPr>
        <w:t>sections 1</w:t>
      </w:r>
      <w:r w:rsidRPr="00755771">
        <w:rPr>
          <w:szCs w:val="24"/>
        </w:rPr>
        <w:t>383, 1384 and 1386, the following provisions:</w:t>
      </w:r>
    </w:p>
    <w:p w:rsidR="0004540B" w:rsidRPr="00755771" w:rsidRDefault="0004540B" w:rsidP="001D5B12">
      <w:pPr>
        <w:pStyle w:val="paragraph"/>
      </w:pPr>
      <w:r w:rsidRPr="00755771">
        <w:tab/>
        <w:t>(a)</w:t>
      </w:r>
      <w:r w:rsidRPr="00755771">
        <w:tab/>
      </w:r>
      <w:r w:rsidR="0070684F">
        <w:t>Parts 5</w:t>
      </w:r>
      <w:r w:rsidRPr="00755771">
        <w:t>.4, 5.4A, 5.4B, 5.5 and 5.6;</w:t>
      </w:r>
    </w:p>
    <w:p w:rsidR="0004540B" w:rsidRPr="00755771" w:rsidRDefault="0004540B" w:rsidP="001D5B12">
      <w:pPr>
        <w:pStyle w:val="paragraph"/>
      </w:pPr>
      <w:r w:rsidRPr="00755771">
        <w:tab/>
        <w:t>(b)</w:t>
      </w:r>
      <w:r w:rsidRPr="00755771">
        <w:tab/>
      </w:r>
      <w:r w:rsidR="0070684F">
        <w:t>sections 5</w:t>
      </w:r>
      <w:r w:rsidRPr="00755771">
        <w:t>89, 590 and 592;</w:t>
      </w:r>
    </w:p>
    <w:p w:rsidR="0004540B" w:rsidRPr="00755771" w:rsidRDefault="0004540B" w:rsidP="001D5B12">
      <w:pPr>
        <w:pStyle w:val="paragraph"/>
      </w:pPr>
      <w:r w:rsidRPr="00755771">
        <w:tab/>
        <w:t>(c)</w:t>
      </w:r>
      <w:r w:rsidRPr="00755771">
        <w:tab/>
      </w:r>
      <w:r w:rsidR="0070684F">
        <w:t>Division 1</w:t>
      </w:r>
      <w:r w:rsidRPr="00755771">
        <w:t xml:space="preserve"> of </w:t>
      </w:r>
      <w:r w:rsidR="0070684F">
        <w:t>Part 5</w:t>
      </w:r>
      <w:r w:rsidRPr="00755771">
        <w:t>.9;</w:t>
      </w:r>
    </w:p>
    <w:p w:rsidR="0004540B" w:rsidRPr="00755771" w:rsidRDefault="0004540B" w:rsidP="001D5B12">
      <w:pPr>
        <w:pStyle w:val="paragraph"/>
      </w:pPr>
      <w:r w:rsidRPr="00755771">
        <w:lastRenderedPageBreak/>
        <w:tab/>
        <w:t>(d)</w:t>
      </w:r>
      <w:r w:rsidRPr="00755771">
        <w:tab/>
      </w:r>
      <w:r w:rsidR="0070684F">
        <w:t>section 5</w:t>
      </w:r>
      <w:r w:rsidRPr="00755771">
        <w:t>98;</w:t>
      </w:r>
    </w:p>
    <w:p w:rsidR="0004540B" w:rsidRPr="00755771" w:rsidRDefault="0004540B" w:rsidP="001D5B12">
      <w:pPr>
        <w:pStyle w:val="subsection2"/>
      </w:pPr>
      <w:r w:rsidRPr="00755771">
        <w:t xml:space="preserve">as in force after the commencement of </w:t>
      </w:r>
      <w:r w:rsidR="0070684F">
        <w:t>section 5</w:t>
      </w:r>
      <w:r w:rsidRPr="00755771">
        <w:t xml:space="preserve">7 of the </w:t>
      </w:r>
      <w:r w:rsidRPr="00755771">
        <w:rPr>
          <w:i/>
        </w:rPr>
        <w:t>Corporate Law Reform Act 1992</w:t>
      </w:r>
      <w:r w:rsidRPr="00755771">
        <w:t>, apply, according to their tenor, in relation to:</w:t>
      </w:r>
    </w:p>
    <w:p w:rsidR="0004540B" w:rsidRPr="00755771" w:rsidRDefault="0004540B" w:rsidP="001D5B12">
      <w:pPr>
        <w:pStyle w:val="paragraph"/>
      </w:pPr>
      <w:r w:rsidRPr="00755771">
        <w:tab/>
        <w:t>(e)</w:t>
      </w:r>
      <w:r w:rsidRPr="00755771">
        <w:tab/>
        <w:t>acts done; and</w:t>
      </w:r>
    </w:p>
    <w:p w:rsidR="0004540B" w:rsidRPr="00755771" w:rsidRDefault="0004540B" w:rsidP="001D5B12">
      <w:pPr>
        <w:pStyle w:val="paragraph"/>
      </w:pPr>
      <w:r w:rsidRPr="00755771">
        <w:tab/>
        <w:t>(f)</w:t>
      </w:r>
      <w:r w:rsidRPr="00755771">
        <w:tab/>
        <w:t>omissions made; and</w:t>
      </w:r>
    </w:p>
    <w:p w:rsidR="0004540B" w:rsidRPr="00755771" w:rsidRDefault="0004540B" w:rsidP="001D5B12">
      <w:pPr>
        <w:pStyle w:val="paragraph"/>
      </w:pPr>
      <w:r w:rsidRPr="00755771">
        <w:tab/>
        <w:t>(g)</w:t>
      </w:r>
      <w:r w:rsidRPr="00755771">
        <w:tab/>
        <w:t>events occurring; and</w:t>
      </w:r>
    </w:p>
    <w:p w:rsidR="0004540B" w:rsidRPr="00755771" w:rsidRDefault="0004540B" w:rsidP="001D5B12">
      <w:pPr>
        <w:pStyle w:val="paragraph"/>
      </w:pPr>
      <w:r w:rsidRPr="00755771">
        <w:tab/>
        <w:t>(h)</w:t>
      </w:r>
      <w:r w:rsidRPr="00755771">
        <w:tab/>
        <w:t>matters and things arising;</w:t>
      </w:r>
    </w:p>
    <w:p w:rsidR="0004540B" w:rsidRPr="00755771" w:rsidRDefault="0004540B" w:rsidP="001D5B12">
      <w:pPr>
        <w:pStyle w:val="subsection2"/>
      </w:pPr>
      <w:r w:rsidRPr="00755771">
        <w:t>whether before, at or after that commencement.</w:t>
      </w:r>
    </w:p>
    <w:p w:rsidR="0004540B" w:rsidRPr="00755771" w:rsidRDefault="0004540B" w:rsidP="0004540B">
      <w:pPr>
        <w:pStyle w:val="ActHead5"/>
      </w:pPr>
      <w:bookmarkStart w:id="221" w:name="_Toc176505472"/>
      <w:r w:rsidRPr="0070684F">
        <w:rPr>
          <w:rStyle w:val="CharSectno"/>
        </w:rPr>
        <w:t>1383</w:t>
      </w:r>
      <w:r w:rsidRPr="00755771">
        <w:t xml:space="preserve">  Continued application of old </w:t>
      </w:r>
      <w:r w:rsidR="0070684F">
        <w:t>Parts 5</w:t>
      </w:r>
      <w:r w:rsidRPr="00755771">
        <w:t>.4, 5.5 and 5.6</w:t>
      </w:r>
      <w:bookmarkEnd w:id="221"/>
    </w:p>
    <w:p w:rsidR="00191EC9" w:rsidRPr="00755771" w:rsidRDefault="00191EC9" w:rsidP="001D5B12">
      <w:pPr>
        <w:pStyle w:val="subsection"/>
        <w:rPr>
          <w:szCs w:val="24"/>
        </w:rPr>
      </w:pPr>
      <w:r w:rsidRPr="00755771">
        <w:rPr>
          <w:szCs w:val="24"/>
        </w:rPr>
        <w:tab/>
        <w:t>(1)</w:t>
      </w:r>
      <w:r w:rsidRPr="00755771">
        <w:rPr>
          <w:szCs w:val="24"/>
        </w:rPr>
        <w:tab/>
        <w:t>In this section:</w:t>
      </w:r>
    </w:p>
    <w:p w:rsidR="00191EC9" w:rsidRPr="00755771" w:rsidRDefault="00191EC9" w:rsidP="001D5B12">
      <w:pPr>
        <w:pStyle w:val="Definition"/>
      </w:pPr>
      <w:r w:rsidRPr="00755771">
        <w:rPr>
          <w:b/>
          <w:i/>
        </w:rPr>
        <w:t>old winding up law</w:t>
      </w:r>
      <w:r w:rsidRPr="00755771">
        <w:t xml:space="preserve"> means </w:t>
      </w:r>
      <w:r w:rsidR="0070684F">
        <w:t>Parts 5</w:t>
      </w:r>
      <w:r w:rsidRPr="00755771">
        <w:t>.4, 5.5 and 5.6 as in force before the relevant commencement</w:t>
      </w:r>
      <w:r w:rsidR="004E07AD" w:rsidRPr="00755771">
        <w:t>.</w:t>
      </w:r>
    </w:p>
    <w:p w:rsidR="00191EC9" w:rsidRPr="00755771" w:rsidRDefault="00191EC9" w:rsidP="001D5B12">
      <w:pPr>
        <w:pStyle w:val="Definition"/>
      </w:pPr>
      <w:r w:rsidRPr="00755771">
        <w:rPr>
          <w:b/>
          <w:i/>
        </w:rPr>
        <w:t>relevant commencement</w:t>
      </w:r>
      <w:r w:rsidRPr="00755771">
        <w:t xml:space="preserve"> means the commencement of </w:t>
      </w:r>
      <w:r w:rsidR="0070684F">
        <w:t>section 5</w:t>
      </w:r>
      <w:r w:rsidRPr="00755771">
        <w:t xml:space="preserve">7 of the </w:t>
      </w:r>
      <w:r w:rsidRPr="00755771">
        <w:rPr>
          <w:i/>
        </w:rPr>
        <w:t>Corporate Law Reform Act 1992</w:t>
      </w:r>
      <w:r w:rsidRPr="00755771">
        <w:t>.</w:t>
      </w:r>
    </w:p>
    <w:p w:rsidR="00191EC9" w:rsidRPr="00755771" w:rsidRDefault="00191EC9" w:rsidP="001D5B12">
      <w:pPr>
        <w:pStyle w:val="subsection"/>
        <w:rPr>
          <w:szCs w:val="24"/>
        </w:rPr>
      </w:pPr>
      <w:r w:rsidRPr="00755771">
        <w:rPr>
          <w:szCs w:val="24"/>
        </w:rPr>
        <w:tab/>
        <w:t>(2)</w:t>
      </w:r>
      <w:r w:rsidRPr="00755771">
        <w:rPr>
          <w:szCs w:val="24"/>
        </w:rPr>
        <w:tab/>
        <w:t>If, before the relevant commencement, the Court ordered the winding up of a company, the old winding up law continues to apply for the purposes of the winding up.</w:t>
      </w:r>
    </w:p>
    <w:p w:rsidR="00191EC9" w:rsidRPr="00755771" w:rsidRDefault="00191EC9" w:rsidP="001D5B12">
      <w:pPr>
        <w:pStyle w:val="subsection"/>
        <w:rPr>
          <w:szCs w:val="24"/>
        </w:rPr>
      </w:pPr>
      <w:r w:rsidRPr="00755771">
        <w:rPr>
          <w:szCs w:val="24"/>
        </w:rPr>
        <w:tab/>
        <w:t>(3)</w:t>
      </w:r>
      <w:r w:rsidRPr="00755771">
        <w:rPr>
          <w:szCs w:val="24"/>
        </w:rPr>
        <w:tab/>
        <w:t>If, before the relevant commencement, an application was made for the Court to order the winding up of a company, the old winding up law continues to apply for the purposes of:</w:t>
      </w:r>
    </w:p>
    <w:p w:rsidR="00191EC9" w:rsidRPr="00755771" w:rsidRDefault="00191EC9" w:rsidP="001D5B12">
      <w:pPr>
        <w:pStyle w:val="paragraph"/>
      </w:pPr>
      <w:r w:rsidRPr="00755771">
        <w:tab/>
        <w:t>(a)</w:t>
      </w:r>
      <w:r w:rsidRPr="00755771">
        <w:tab/>
        <w:t>determining, or otherwise disposing of, the application; and</w:t>
      </w:r>
    </w:p>
    <w:p w:rsidR="00191EC9" w:rsidRPr="00755771" w:rsidRDefault="00191EC9" w:rsidP="001D5B12">
      <w:pPr>
        <w:pStyle w:val="paragraph"/>
      </w:pPr>
      <w:r w:rsidRPr="00755771">
        <w:tab/>
        <w:t>(b)</w:t>
      </w:r>
      <w:r w:rsidRPr="00755771">
        <w:tab/>
        <w:t>winding up the company under an order of the Court made on the application.</w:t>
      </w:r>
    </w:p>
    <w:p w:rsidR="00191EC9" w:rsidRPr="00755771" w:rsidRDefault="00191EC9" w:rsidP="001D5B12">
      <w:pPr>
        <w:pStyle w:val="subsection"/>
        <w:rPr>
          <w:szCs w:val="24"/>
        </w:rPr>
      </w:pPr>
      <w:r w:rsidRPr="00755771">
        <w:rPr>
          <w:szCs w:val="24"/>
        </w:rPr>
        <w:tab/>
        <w:t>(4)</w:t>
      </w:r>
      <w:r w:rsidRPr="00755771">
        <w:rPr>
          <w:szCs w:val="24"/>
        </w:rPr>
        <w:tab/>
        <w:t xml:space="preserve">If, before the relevant commencement, a demand was served on a company under </w:t>
      </w:r>
      <w:r w:rsidR="0070684F">
        <w:rPr>
          <w:szCs w:val="24"/>
        </w:rPr>
        <w:t>paragraph 4</w:t>
      </w:r>
      <w:r w:rsidRPr="00755771">
        <w:rPr>
          <w:szCs w:val="24"/>
        </w:rPr>
        <w:t xml:space="preserve">60(2)(a), the old winding up law continues to apply for the purposes of: </w:t>
      </w:r>
    </w:p>
    <w:p w:rsidR="00191EC9" w:rsidRPr="00755771" w:rsidRDefault="00191EC9" w:rsidP="001D5B12">
      <w:pPr>
        <w:pStyle w:val="paragraph"/>
      </w:pPr>
      <w:r w:rsidRPr="00755771">
        <w:tab/>
        <w:t>(a)</w:t>
      </w:r>
      <w:r w:rsidRPr="00755771">
        <w:tab/>
        <w:t xml:space="preserve">making after that commencement, in reliance on the demand, an application for the Court to order the winding up of the company on the ground provided for by </w:t>
      </w:r>
      <w:r w:rsidR="0070684F">
        <w:t>subsection 4</w:t>
      </w:r>
      <w:r w:rsidRPr="00755771">
        <w:t>60(1); and</w:t>
      </w:r>
    </w:p>
    <w:p w:rsidR="00191EC9" w:rsidRPr="00755771" w:rsidRDefault="00191EC9" w:rsidP="001D5B12">
      <w:pPr>
        <w:pStyle w:val="paragraph"/>
      </w:pPr>
      <w:r w:rsidRPr="00755771">
        <w:lastRenderedPageBreak/>
        <w:tab/>
        <w:t>(b)</w:t>
      </w:r>
      <w:r w:rsidRPr="00755771">
        <w:tab/>
        <w:t>determining, or otherwise disposing of, an application of that kind so made; and</w:t>
      </w:r>
    </w:p>
    <w:p w:rsidR="00191EC9" w:rsidRPr="00755771" w:rsidRDefault="00191EC9" w:rsidP="001D5B12">
      <w:pPr>
        <w:pStyle w:val="paragraph"/>
      </w:pPr>
      <w:r w:rsidRPr="00755771">
        <w:tab/>
        <w:t>(c)</w:t>
      </w:r>
      <w:r w:rsidRPr="00755771">
        <w:tab/>
        <w:t>winding up the company under an order of the Court made on an application of that kind so made.</w:t>
      </w:r>
    </w:p>
    <w:p w:rsidR="00191EC9" w:rsidRPr="00755771" w:rsidRDefault="00191EC9" w:rsidP="001D5B12">
      <w:pPr>
        <w:pStyle w:val="subsection"/>
        <w:rPr>
          <w:szCs w:val="24"/>
        </w:rPr>
      </w:pPr>
      <w:r w:rsidRPr="00755771">
        <w:rPr>
          <w:szCs w:val="24"/>
        </w:rPr>
        <w:tab/>
        <w:t>(5)</w:t>
      </w:r>
      <w:r w:rsidRPr="00755771">
        <w:rPr>
          <w:szCs w:val="24"/>
        </w:rPr>
        <w:tab/>
        <w:t xml:space="preserve">If, before the relevant commencement, a company passed a special resolution under </w:t>
      </w:r>
      <w:r w:rsidR="0070684F">
        <w:rPr>
          <w:szCs w:val="24"/>
        </w:rPr>
        <w:t>section 4</w:t>
      </w:r>
      <w:r w:rsidRPr="00755771">
        <w:rPr>
          <w:szCs w:val="24"/>
        </w:rPr>
        <w:t>91 that the company be wound up voluntarily, the old winding up law continues to apply for the purposes of:</w:t>
      </w:r>
    </w:p>
    <w:p w:rsidR="00191EC9" w:rsidRPr="00755771" w:rsidRDefault="00191EC9" w:rsidP="001D5B12">
      <w:pPr>
        <w:pStyle w:val="paragraph"/>
      </w:pPr>
      <w:r w:rsidRPr="00755771">
        <w:tab/>
        <w:t>(a)</w:t>
      </w:r>
      <w:r w:rsidRPr="00755771">
        <w:tab/>
        <w:t>the voluntary winding up; and</w:t>
      </w:r>
    </w:p>
    <w:p w:rsidR="00191EC9" w:rsidRPr="00755771" w:rsidRDefault="00191EC9" w:rsidP="001D5B12">
      <w:pPr>
        <w:pStyle w:val="paragraph"/>
      </w:pPr>
      <w:r w:rsidRPr="00755771">
        <w:tab/>
        <w:t>(b)</w:t>
      </w:r>
      <w:r w:rsidRPr="00755771">
        <w:tab/>
        <w:t>making after that commencement an application for the Court to order the winding up of the company; and</w:t>
      </w:r>
    </w:p>
    <w:p w:rsidR="00191EC9" w:rsidRPr="00755771" w:rsidRDefault="00191EC9" w:rsidP="001D5B12">
      <w:pPr>
        <w:pStyle w:val="paragraph"/>
      </w:pPr>
      <w:r w:rsidRPr="00755771">
        <w:tab/>
        <w:t>(c)</w:t>
      </w:r>
      <w:r w:rsidRPr="00755771">
        <w:tab/>
        <w:t>determining, or otherwise disposing of, an application of that kind made after that commencement; and</w:t>
      </w:r>
    </w:p>
    <w:p w:rsidR="00191EC9" w:rsidRPr="00755771" w:rsidRDefault="00191EC9" w:rsidP="001D5B12">
      <w:pPr>
        <w:pStyle w:val="paragraph"/>
      </w:pPr>
      <w:r w:rsidRPr="00755771">
        <w:tab/>
        <w:t>(d)</w:t>
      </w:r>
      <w:r w:rsidRPr="00755771">
        <w:tab/>
        <w:t>winding up the company under an order of the Court made, after that commencement, on an application of that kind.</w:t>
      </w:r>
    </w:p>
    <w:p w:rsidR="00191EC9" w:rsidRPr="00755771" w:rsidRDefault="00191EC9" w:rsidP="001D5B12">
      <w:pPr>
        <w:pStyle w:val="subsection"/>
        <w:rPr>
          <w:szCs w:val="24"/>
        </w:rPr>
      </w:pPr>
      <w:r w:rsidRPr="00755771">
        <w:rPr>
          <w:szCs w:val="24"/>
        </w:rPr>
        <w:tab/>
        <w:t>(6)</w:t>
      </w:r>
      <w:r w:rsidRPr="00755771">
        <w:rPr>
          <w:szCs w:val="24"/>
        </w:rPr>
        <w:tab/>
        <w:t xml:space="preserve">Even if the old winding up law continues to apply, because of this section, for particular purposes relating to a company, an administrator of the company may still be appointed under </w:t>
      </w:r>
      <w:r w:rsidR="0070684F">
        <w:rPr>
          <w:szCs w:val="24"/>
        </w:rPr>
        <w:t>section 4</w:t>
      </w:r>
      <w:r w:rsidRPr="00755771">
        <w:rPr>
          <w:szCs w:val="24"/>
        </w:rPr>
        <w:t>36A, 436B or 436C.</w:t>
      </w:r>
    </w:p>
    <w:p w:rsidR="00191EC9" w:rsidRPr="00755771" w:rsidRDefault="00191EC9" w:rsidP="001D5B12">
      <w:pPr>
        <w:pStyle w:val="subsection"/>
        <w:rPr>
          <w:szCs w:val="24"/>
        </w:rPr>
      </w:pPr>
      <w:r w:rsidRPr="00755771">
        <w:rPr>
          <w:szCs w:val="24"/>
        </w:rPr>
        <w:tab/>
        <w:t>(7)</w:t>
      </w:r>
      <w:r w:rsidRPr="00755771">
        <w:rPr>
          <w:szCs w:val="24"/>
        </w:rPr>
        <w:tab/>
        <w:t>The old winding up law continues to apply, because of this section, as if:</w:t>
      </w:r>
    </w:p>
    <w:p w:rsidR="00191EC9" w:rsidRPr="00755771" w:rsidRDefault="00191EC9" w:rsidP="001D5B12">
      <w:pPr>
        <w:pStyle w:val="paragraph"/>
      </w:pPr>
      <w:r w:rsidRPr="00755771">
        <w:tab/>
        <w:t>(a)</w:t>
      </w:r>
      <w:r w:rsidRPr="00755771">
        <w:tab/>
        <w:t xml:space="preserve">despite </w:t>
      </w:r>
      <w:r w:rsidR="0070684F">
        <w:t>subsection 6</w:t>
      </w:r>
      <w:r w:rsidRPr="00755771">
        <w:t xml:space="preserve">(4), there were inserted in </w:t>
      </w:r>
      <w:r w:rsidR="0070684F">
        <w:t>section 9</w:t>
      </w:r>
      <w:r w:rsidRPr="00755771">
        <w:t xml:space="preserve"> (as in force before the relevant commencement) the definitions of </w:t>
      </w:r>
      <w:r w:rsidRPr="00755771">
        <w:rPr>
          <w:b/>
          <w:i/>
        </w:rPr>
        <w:t>administration</w:t>
      </w:r>
      <w:r w:rsidRPr="00755771">
        <w:t xml:space="preserve">, </w:t>
      </w:r>
      <w:r w:rsidRPr="00755771">
        <w:rPr>
          <w:b/>
          <w:i/>
        </w:rPr>
        <w:t>administrator</w:t>
      </w:r>
      <w:r w:rsidRPr="00755771">
        <w:t xml:space="preserve"> and </w:t>
      </w:r>
      <w:r w:rsidRPr="00755771">
        <w:rPr>
          <w:b/>
          <w:i/>
        </w:rPr>
        <w:t>deed of company arrangement</w:t>
      </w:r>
      <w:r w:rsidRPr="00755771">
        <w:t xml:space="preserve"> that </w:t>
      </w:r>
      <w:r w:rsidR="0070684F">
        <w:t>section 2</w:t>
      </w:r>
      <w:r w:rsidRPr="00755771">
        <w:t xml:space="preserve">9 of the </w:t>
      </w:r>
      <w:r w:rsidRPr="00755771">
        <w:rPr>
          <w:i/>
        </w:rPr>
        <w:t>Corporate Law Reform Act 1992</w:t>
      </w:r>
      <w:r w:rsidRPr="00755771">
        <w:t xml:space="preserve"> inserts in </w:t>
      </w:r>
      <w:r w:rsidR="0070684F">
        <w:t>section 9</w:t>
      </w:r>
      <w:r w:rsidRPr="00755771">
        <w:t xml:space="preserve"> of the Corporations Law set out in </w:t>
      </w:r>
      <w:r w:rsidR="0070684F">
        <w:t>section 8</w:t>
      </w:r>
      <w:r w:rsidRPr="00755771">
        <w:t xml:space="preserve">2 of the </w:t>
      </w:r>
      <w:r w:rsidRPr="00755771">
        <w:rPr>
          <w:i/>
        </w:rPr>
        <w:t>Corporations Act 1989</w:t>
      </w:r>
      <w:r w:rsidRPr="00755771">
        <w:t>; and</w:t>
      </w:r>
    </w:p>
    <w:p w:rsidR="00191EC9" w:rsidRPr="00755771" w:rsidRDefault="00191EC9" w:rsidP="001D5B12">
      <w:pPr>
        <w:pStyle w:val="paragraph"/>
      </w:pPr>
      <w:r w:rsidRPr="00755771">
        <w:tab/>
        <w:t>(b)</w:t>
      </w:r>
      <w:r w:rsidRPr="00755771">
        <w:tab/>
        <w:t xml:space="preserve">despite </w:t>
      </w:r>
      <w:r w:rsidR="0070684F">
        <w:t>subsection 6</w:t>
      </w:r>
      <w:r w:rsidRPr="00755771">
        <w:t xml:space="preserve">(4), </w:t>
      </w:r>
      <w:r w:rsidR="0070684F">
        <w:t>section 8</w:t>
      </w:r>
      <w:r w:rsidRPr="00755771">
        <w:t xml:space="preserve">2A of this Law (as so in force) were amended as set out in </w:t>
      </w:r>
      <w:r w:rsidR="0070684F">
        <w:t>section 3</w:t>
      </w:r>
      <w:r w:rsidRPr="00755771">
        <w:t>3 of that Act; and</w:t>
      </w:r>
    </w:p>
    <w:p w:rsidR="00191EC9" w:rsidRPr="00755771" w:rsidRDefault="00191EC9" w:rsidP="001D5B12">
      <w:pPr>
        <w:pStyle w:val="paragraph"/>
      </w:pPr>
      <w:r w:rsidRPr="00755771">
        <w:tab/>
        <w:t>(c)</w:t>
      </w:r>
      <w:r w:rsidRPr="00755771">
        <w:tab/>
      </w:r>
      <w:r w:rsidR="0070684F">
        <w:t>section 4</w:t>
      </w:r>
      <w:r w:rsidRPr="00755771">
        <w:t xml:space="preserve">68 of this Law (as so in force) were amended as set out in </w:t>
      </w:r>
      <w:r w:rsidR="0070684F">
        <w:t>section 6</w:t>
      </w:r>
      <w:r w:rsidRPr="00755771">
        <w:t>5 of that Act; and</w:t>
      </w:r>
    </w:p>
    <w:p w:rsidR="00191EC9" w:rsidRPr="00755771" w:rsidRDefault="00191EC9" w:rsidP="001D5B12">
      <w:pPr>
        <w:pStyle w:val="paragraph"/>
      </w:pPr>
      <w:r w:rsidRPr="00755771">
        <w:tab/>
        <w:t>(d)</w:t>
      </w:r>
      <w:r w:rsidRPr="00755771">
        <w:tab/>
      </w:r>
      <w:r w:rsidR="0070684F">
        <w:t>section 4</w:t>
      </w:r>
      <w:r w:rsidRPr="00755771">
        <w:t xml:space="preserve">81 of this Law (as so in force) were amended as set out in </w:t>
      </w:r>
      <w:r w:rsidR="0070684F">
        <w:t>section 7</w:t>
      </w:r>
      <w:r w:rsidRPr="00755771">
        <w:t>5 of that Act; and</w:t>
      </w:r>
    </w:p>
    <w:p w:rsidR="00191EC9" w:rsidRPr="00755771" w:rsidRDefault="00191EC9" w:rsidP="001D5B12">
      <w:pPr>
        <w:pStyle w:val="paragraph"/>
      </w:pPr>
      <w:r w:rsidRPr="00755771">
        <w:lastRenderedPageBreak/>
        <w:tab/>
        <w:t>(e)</w:t>
      </w:r>
      <w:r w:rsidRPr="00755771">
        <w:tab/>
      </w:r>
      <w:r w:rsidR="0070684F">
        <w:t>section 5</w:t>
      </w:r>
      <w:r w:rsidRPr="00755771">
        <w:t xml:space="preserve">56 of this Law (as so in force) were amended by inserting after </w:t>
      </w:r>
      <w:r w:rsidR="0070684F">
        <w:t>paragraph (</w:t>
      </w:r>
      <w:r w:rsidRPr="00755771">
        <w:t>1)(d) the following paragraphs:</w:t>
      </w:r>
    </w:p>
    <w:p w:rsidR="00191EC9" w:rsidRPr="00755771" w:rsidRDefault="00191EC9" w:rsidP="001D5B12">
      <w:pPr>
        <w:pStyle w:val="paragraph"/>
      </w:pPr>
      <w:r w:rsidRPr="00755771">
        <w:tab/>
        <w:t>“(da)</w:t>
      </w:r>
      <w:r w:rsidRPr="00755771">
        <w:tab/>
        <w:t>if the company has been under administration, even if the administration ended before the relevant date</w:t>
      </w:r>
      <w:r w:rsidR="00375872" w:rsidRPr="00755771">
        <w:t>—</w:t>
      </w:r>
      <w:r w:rsidRPr="00755771">
        <w:t>next, the costs, charges and expenses, of and incidental to the administration, properly and reasonably incurred by the administrator, including the administrator’s remuneration;</w:t>
      </w:r>
    </w:p>
    <w:p w:rsidR="00191EC9" w:rsidRPr="00755771" w:rsidRDefault="00191EC9" w:rsidP="001D5B12">
      <w:pPr>
        <w:pStyle w:val="paragraph"/>
      </w:pPr>
      <w:r w:rsidRPr="00755771">
        <w:tab/>
        <w:t>(db)</w:t>
      </w:r>
      <w:r w:rsidRPr="00755771">
        <w:tab/>
        <w:t xml:space="preserve">if </w:t>
      </w:r>
      <w:r w:rsidR="0070684F">
        <w:t>paragraph (</w:t>
      </w:r>
      <w:r w:rsidRPr="00755771">
        <w:t xml:space="preserve">da) applies—next, the debts for which </w:t>
      </w:r>
      <w:r w:rsidR="0070684F">
        <w:t>paragraph 4</w:t>
      </w:r>
      <w:r w:rsidRPr="00755771">
        <w:t xml:space="preserve">43D(a) entitles an administrator of the company to be indemnified, except costs, charges and expenses covered by </w:t>
      </w:r>
      <w:r w:rsidR="0070684F">
        <w:t>paragraph (</w:t>
      </w:r>
      <w:r w:rsidRPr="00755771">
        <w:t>da) of this subsection;</w:t>
      </w:r>
    </w:p>
    <w:p w:rsidR="00191EC9" w:rsidRPr="00755771" w:rsidRDefault="00191EC9" w:rsidP="001D5B12">
      <w:pPr>
        <w:pStyle w:val="paragraph"/>
      </w:pPr>
      <w:r w:rsidRPr="00755771">
        <w:tab/>
        <w:t>(dc)</w:t>
      </w:r>
      <w:r w:rsidRPr="00755771">
        <w:tab/>
        <w:t>if the company has executed a deed of company arrangement, even if it terminated before the relevant date—next, the costs, charges and expenses, of and incidental to executing and giving effect to the deed, properly and reasonably incurred by an administrator of the company or of the deed, including the remuneration of the deed’s administrator;”; and</w:t>
      </w:r>
    </w:p>
    <w:p w:rsidR="00191EC9" w:rsidRPr="00755771" w:rsidRDefault="00191EC9" w:rsidP="001D5B12">
      <w:pPr>
        <w:pStyle w:val="paragraph"/>
      </w:pPr>
      <w:r w:rsidRPr="00755771">
        <w:tab/>
        <w:t>(f)</w:t>
      </w:r>
      <w:r w:rsidRPr="00755771">
        <w:tab/>
      </w:r>
      <w:r w:rsidR="0070684F">
        <w:t>sections 5</w:t>
      </w:r>
      <w:r w:rsidRPr="00755771">
        <w:t>7 to 64, inclusive, 66 to 74, inclusive, 76 to 109, inclusive, and 111, of that Act had not been enacted.</w:t>
      </w:r>
    </w:p>
    <w:p w:rsidR="00191EC9" w:rsidRPr="00755771" w:rsidRDefault="00191EC9" w:rsidP="001D5B12">
      <w:pPr>
        <w:pStyle w:val="subsection"/>
        <w:rPr>
          <w:szCs w:val="24"/>
        </w:rPr>
      </w:pPr>
      <w:r w:rsidRPr="00755771">
        <w:rPr>
          <w:szCs w:val="24"/>
        </w:rPr>
        <w:tab/>
        <w:t>(8)</w:t>
      </w:r>
      <w:r w:rsidRPr="00755771">
        <w:rPr>
          <w:szCs w:val="24"/>
        </w:rPr>
        <w:tab/>
      </w:r>
      <w:r w:rsidR="0070684F">
        <w:rPr>
          <w:szCs w:val="24"/>
        </w:rPr>
        <w:t>Subsection 5</w:t>
      </w:r>
      <w:r w:rsidRPr="00755771">
        <w:rPr>
          <w:szCs w:val="24"/>
        </w:rPr>
        <w:t xml:space="preserve">65(4), as continuing to apply because of this section, has effect subject to </w:t>
      </w:r>
      <w:r w:rsidR="0070684F">
        <w:rPr>
          <w:szCs w:val="24"/>
        </w:rPr>
        <w:t>Part 5</w:t>
      </w:r>
      <w:r w:rsidRPr="00755771">
        <w:rPr>
          <w:szCs w:val="24"/>
        </w:rPr>
        <w:t>.3A.</w:t>
      </w:r>
    </w:p>
    <w:p w:rsidR="0004540B" w:rsidRPr="00755771" w:rsidRDefault="0004540B" w:rsidP="0004540B">
      <w:pPr>
        <w:pStyle w:val="ActHead5"/>
      </w:pPr>
      <w:bookmarkStart w:id="222" w:name="_Toc176505473"/>
      <w:r w:rsidRPr="0070684F">
        <w:rPr>
          <w:rStyle w:val="CharSectno"/>
        </w:rPr>
        <w:t>13</w:t>
      </w:r>
      <w:r w:rsidR="00191EC9" w:rsidRPr="0070684F">
        <w:rPr>
          <w:rStyle w:val="CharSectno"/>
        </w:rPr>
        <w:t>84</w:t>
      </w:r>
      <w:r w:rsidRPr="00755771">
        <w:t xml:space="preserve">  </w:t>
      </w:r>
      <w:r w:rsidR="00191EC9" w:rsidRPr="00755771">
        <w:t xml:space="preserve">Continued application of old </w:t>
      </w:r>
      <w:r w:rsidR="0070684F">
        <w:t>sections 5</w:t>
      </w:r>
      <w:r w:rsidR="00191EC9" w:rsidRPr="00755771">
        <w:t>89, 590 and 592</w:t>
      </w:r>
      <w:bookmarkEnd w:id="222"/>
    </w:p>
    <w:p w:rsidR="00191EC9" w:rsidRPr="00755771" w:rsidRDefault="00191EC9" w:rsidP="001D5B12">
      <w:pPr>
        <w:pStyle w:val="subsection"/>
        <w:rPr>
          <w:szCs w:val="24"/>
        </w:rPr>
      </w:pPr>
      <w:r w:rsidRPr="00755771">
        <w:rPr>
          <w:szCs w:val="24"/>
        </w:rPr>
        <w:tab/>
        <w:t>(1)</w:t>
      </w:r>
      <w:r w:rsidRPr="00755771">
        <w:rPr>
          <w:szCs w:val="24"/>
        </w:rPr>
        <w:tab/>
        <w:t xml:space="preserve">If, immediately before the commencement of </w:t>
      </w:r>
      <w:r w:rsidR="0070684F">
        <w:rPr>
          <w:szCs w:val="24"/>
        </w:rPr>
        <w:t>section 1</w:t>
      </w:r>
      <w:r w:rsidRPr="00755771">
        <w:rPr>
          <w:szCs w:val="24"/>
        </w:rPr>
        <w:t xml:space="preserve">12 of the </w:t>
      </w:r>
      <w:r w:rsidRPr="00755771">
        <w:rPr>
          <w:i/>
          <w:szCs w:val="24"/>
        </w:rPr>
        <w:t>Corporate Law Reform Act 1992</w:t>
      </w:r>
      <w:r w:rsidRPr="00755771">
        <w:rPr>
          <w:szCs w:val="24"/>
        </w:rPr>
        <w:t xml:space="preserve">, a company or </w:t>
      </w:r>
      <w:r w:rsidR="0070684F">
        <w:rPr>
          <w:szCs w:val="24"/>
        </w:rPr>
        <w:t>Part 5</w:t>
      </w:r>
      <w:r w:rsidRPr="00755771">
        <w:rPr>
          <w:szCs w:val="24"/>
        </w:rPr>
        <w:t xml:space="preserve">.7 body was a company to which </w:t>
      </w:r>
      <w:r w:rsidR="0070684F">
        <w:rPr>
          <w:szCs w:val="24"/>
        </w:rPr>
        <w:t>sections 5</w:t>
      </w:r>
      <w:r w:rsidRPr="00755771">
        <w:rPr>
          <w:szCs w:val="24"/>
        </w:rPr>
        <w:t xml:space="preserve">90 to 593 (inclusive) of this Law apply, then </w:t>
      </w:r>
      <w:r w:rsidR="0070684F">
        <w:rPr>
          <w:szCs w:val="24"/>
        </w:rPr>
        <w:t>paragraph (</w:t>
      </w:r>
      <w:r w:rsidRPr="00755771">
        <w:rPr>
          <w:szCs w:val="24"/>
        </w:rPr>
        <w:t xml:space="preserve">a) of the definition of </w:t>
      </w:r>
      <w:r w:rsidRPr="00755771">
        <w:rPr>
          <w:b/>
          <w:i/>
          <w:szCs w:val="24"/>
        </w:rPr>
        <w:t>relevant day</w:t>
      </w:r>
      <w:r w:rsidRPr="00755771">
        <w:rPr>
          <w:szCs w:val="24"/>
        </w:rPr>
        <w:t xml:space="preserve"> in </w:t>
      </w:r>
      <w:r w:rsidR="0070684F">
        <w:rPr>
          <w:szCs w:val="24"/>
        </w:rPr>
        <w:t>subsection 5</w:t>
      </w:r>
      <w:r w:rsidRPr="00755771">
        <w:rPr>
          <w:szCs w:val="24"/>
        </w:rPr>
        <w:t xml:space="preserve">89(5), and </w:t>
      </w:r>
      <w:r w:rsidR="0070684F">
        <w:rPr>
          <w:szCs w:val="24"/>
        </w:rPr>
        <w:t>sections 5</w:t>
      </w:r>
      <w:r w:rsidRPr="00755771">
        <w:rPr>
          <w:szCs w:val="24"/>
        </w:rPr>
        <w:t>90 and 592, of this Law, as in force before that commencement, continue to apply in relation to the company or body.</w:t>
      </w:r>
    </w:p>
    <w:p w:rsidR="00191EC9" w:rsidRPr="00755771" w:rsidRDefault="00191EC9" w:rsidP="001D5B12">
      <w:pPr>
        <w:pStyle w:val="subsection"/>
        <w:rPr>
          <w:szCs w:val="24"/>
        </w:rPr>
      </w:pPr>
      <w:r w:rsidRPr="00755771">
        <w:rPr>
          <w:szCs w:val="24"/>
        </w:rPr>
        <w:tab/>
        <w:t>(2)</w:t>
      </w:r>
      <w:r w:rsidRPr="00755771">
        <w:rPr>
          <w:szCs w:val="24"/>
        </w:rPr>
        <w:tab/>
        <w:t xml:space="preserve">If, because of </w:t>
      </w:r>
      <w:r w:rsidR="0070684F">
        <w:rPr>
          <w:szCs w:val="24"/>
        </w:rPr>
        <w:t>section 1</w:t>
      </w:r>
      <w:r w:rsidRPr="00755771">
        <w:rPr>
          <w:szCs w:val="24"/>
        </w:rPr>
        <w:t xml:space="preserve">383, provisions continue to apply for particular purposes relating to a company, </w:t>
      </w:r>
      <w:r w:rsidR="0070684F">
        <w:rPr>
          <w:szCs w:val="24"/>
        </w:rPr>
        <w:t>paragraph (</w:t>
      </w:r>
      <w:r w:rsidRPr="00755771">
        <w:rPr>
          <w:szCs w:val="24"/>
        </w:rPr>
        <w:t xml:space="preserve">a) of the definition of </w:t>
      </w:r>
      <w:r w:rsidRPr="00755771">
        <w:rPr>
          <w:b/>
          <w:i/>
          <w:szCs w:val="24"/>
        </w:rPr>
        <w:t>relevant day</w:t>
      </w:r>
      <w:r w:rsidRPr="00755771">
        <w:rPr>
          <w:szCs w:val="24"/>
        </w:rPr>
        <w:t xml:space="preserve"> in </w:t>
      </w:r>
      <w:r w:rsidR="0070684F">
        <w:rPr>
          <w:szCs w:val="24"/>
        </w:rPr>
        <w:t>subsection 5</w:t>
      </w:r>
      <w:r w:rsidRPr="00755771">
        <w:rPr>
          <w:szCs w:val="24"/>
        </w:rPr>
        <w:t xml:space="preserve">89(5), and </w:t>
      </w:r>
      <w:r w:rsidR="0070684F">
        <w:rPr>
          <w:szCs w:val="24"/>
        </w:rPr>
        <w:t>sections 5</w:t>
      </w:r>
      <w:r w:rsidRPr="00755771">
        <w:rPr>
          <w:szCs w:val="24"/>
        </w:rPr>
        <w:t xml:space="preserve">90 and 592, of this Law, as in force before the commencement of </w:t>
      </w:r>
      <w:r w:rsidR="0070684F">
        <w:rPr>
          <w:szCs w:val="24"/>
        </w:rPr>
        <w:lastRenderedPageBreak/>
        <w:t>section 1</w:t>
      </w:r>
      <w:r w:rsidRPr="00755771">
        <w:rPr>
          <w:szCs w:val="24"/>
        </w:rPr>
        <w:t xml:space="preserve">12 of the </w:t>
      </w:r>
      <w:r w:rsidRPr="00755771">
        <w:rPr>
          <w:i/>
          <w:szCs w:val="24"/>
        </w:rPr>
        <w:t>Corporate Law Reform Act 1992</w:t>
      </w:r>
      <w:r w:rsidRPr="00755771">
        <w:rPr>
          <w:szCs w:val="24"/>
        </w:rPr>
        <w:t>, also apply in relation to the company.</w:t>
      </w:r>
    </w:p>
    <w:p w:rsidR="00191EC9" w:rsidRPr="00755771" w:rsidRDefault="00191EC9" w:rsidP="001D5B12">
      <w:pPr>
        <w:pStyle w:val="subsection"/>
        <w:rPr>
          <w:szCs w:val="24"/>
        </w:rPr>
      </w:pPr>
      <w:r w:rsidRPr="00755771">
        <w:rPr>
          <w:szCs w:val="24"/>
        </w:rPr>
        <w:tab/>
        <w:t>(3)</w:t>
      </w:r>
      <w:r w:rsidRPr="00755771">
        <w:rPr>
          <w:szCs w:val="24"/>
        </w:rPr>
        <w:tab/>
        <w:t xml:space="preserve">Provisions continue to apply, or apply, because of this section, as if </w:t>
      </w:r>
      <w:r w:rsidR="0070684F">
        <w:rPr>
          <w:szCs w:val="24"/>
        </w:rPr>
        <w:t>paragraph 1</w:t>
      </w:r>
      <w:r w:rsidRPr="00755771">
        <w:rPr>
          <w:szCs w:val="24"/>
        </w:rPr>
        <w:t xml:space="preserve">12(d), and </w:t>
      </w:r>
      <w:r w:rsidR="0070684F">
        <w:rPr>
          <w:szCs w:val="24"/>
        </w:rPr>
        <w:t>sections 1</w:t>
      </w:r>
      <w:r w:rsidRPr="00755771">
        <w:rPr>
          <w:szCs w:val="24"/>
        </w:rPr>
        <w:t xml:space="preserve">13 and 114, of the </w:t>
      </w:r>
      <w:r w:rsidRPr="00755771">
        <w:rPr>
          <w:i/>
          <w:szCs w:val="24"/>
        </w:rPr>
        <w:t>Corporate Law Reform Act 1992</w:t>
      </w:r>
      <w:r w:rsidRPr="00755771">
        <w:rPr>
          <w:szCs w:val="24"/>
        </w:rPr>
        <w:t xml:space="preserve"> had not been enacted</w:t>
      </w:r>
      <w:r w:rsidR="00605A11" w:rsidRPr="00755771">
        <w:rPr>
          <w:szCs w:val="24"/>
        </w:rPr>
        <w:t>.</w:t>
      </w:r>
    </w:p>
    <w:p w:rsidR="0004540B" w:rsidRPr="00755771" w:rsidRDefault="0004540B" w:rsidP="0004540B">
      <w:pPr>
        <w:pStyle w:val="ActHead5"/>
      </w:pPr>
      <w:bookmarkStart w:id="223" w:name="_Toc176505474"/>
      <w:r w:rsidRPr="0070684F">
        <w:rPr>
          <w:rStyle w:val="CharSectno"/>
        </w:rPr>
        <w:t>13</w:t>
      </w:r>
      <w:r w:rsidR="00191EC9" w:rsidRPr="0070684F">
        <w:rPr>
          <w:rStyle w:val="CharSectno"/>
        </w:rPr>
        <w:t>85</w:t>
      </w:r>
      <w:r w:rsidRPr="00755771">
        <w:t xml:space="preserve">  </w:t>
      </w:r>
      <w:r w:rsidR="00191EC9" w:rsidRPr="00755771">
        <w:t xml:space="preserve">Continued effect of authorisations under </w:t>
      </w:r>
      <w:r w:rsidR="0070684F">
        <w:t>subsections 5</w:t>
      </w:r>
      <w:r w:rsidR="00191EC9" w:rsidRPr="00755771">
        <w:t>97(1) and 598(1)</w:t>
      </w:r>
      <w:bookmarkEnd w:id="223"/>
    </w:p>
    <w:p w:rsidR="00191EC9" w:rsidRPr="00755771" w:rsidRDefault="00191EC9" w:rsidP="001D5B12">
      <w:pPr>
        <w:pStyle w:val="subsection"/>
      </w:pPr>
      <w:r w:rsidRPr="00755771">
        <w:rPr>
          <w:szCs w:val="24"/>
        </w:rPr>
        <w:tab/>
      </w:r>
      <w:r w:rsidRPr="00755771">
        <w:rPr>
          <w:szCs w:val="24"/>
        </w:rPr>
        <w:tab/>
        <w:t xml:space="preserve">An authorisation that, immediately before the commencement of </w:t>
      </w:r>
      <w:r w:rsidR="0070684F">
        <w:rPr>
          <w:szCs w:val="24"/>
        </w:rPr>
        <w:t>section 1</w:t>
      </w:r>
      <w:r w:rsidRPr="00755771">
        <w:rPr>
          <w:szCs w:val="24"/>
        </w:rPr>
        <w:t xml:space="preserve">17 or 119 of the </w:t>
      </w:r>
      <w:r w:rsidRPr="00755771">
        <w:rPr>
          <w:i/>
          <w:iCs/>
          <w:szCs w:val="24"/>
        </w:rPr>
        <w:t>Corporate Law Reform Act 1992</w:t>
      </w:r>
      <w:r w:rsidRPr="00755771">
        <w:rPr>
          <w:iCs/>
          <w:szCs w:val="24"/>
        </w:rPr>
        <w:t>,</w:t>
      </w:r>
      <w:r w:rsidRPr="00755771">
        <w:rPr>
          <w:i/>
          <w:iCs/>
          <w:szCs w:val="24"/>
        </w:rPr>
        <w:t xml:space="preserve"> </w:t>
      </w:r>
      <w:r w:rsidRPr="00755771">
        <w:rPr>
          <w:szCs w:val="24"/>
        </w:rPr>
        <w:t xml:space="preserve">was in force under </w:t>
      </w:r>
      <w:r w:rsidR="0070684F">
        <w:rPr>
          <w:szCs w:val="24"/>
        </w:rPr>
        <w:t>subsection 5</w:t>
      </w:r>
      <w:r w:rsidRPr="00755771">
        <w:rPr>
          <w:szCs w:val="24"/>
        </w:rPr>
        <w:t xml:space="preserve">97(1) or 598(1), as the case may be, of this Law, has effect after that commencement as if a reference in it to </w:t>
      </w:r>
      <w:r w:rsidR="0070684F">
        <w:rPr>
          <w:szCs w:val="24"/>
        </w:rPr>
        <w:t>section 5</w:t>
      </w:r>
      <w:r w:rsidRPr="00755771">
        <w:rPr>
          <w:szCs w:val="24"/>
        </w:rPr>
        <w:t xml:space="preserve">97 or 598, as the case may be, of this Law included a reference to </w:t>
      </w:r>
      <w:r w:rsidR="0070684F">
        <w:rPr>
          <w:szCs w:val="24"/>
        </w:rPr>
        <w:t>Division 1</w:t>
      </w:r>
      <w:r w:rsidRPr="00755771">
        <w:rPr>
          <w:szCs w:val="24"/>
        </w:rPr>
        <w:t xml:space="preserve"> or 2, as the case may be, of </w:t>
      </w:r>
      <w:r w:rsidR="0070684F">
        <w:rPr>
          <w:szCs w:val="24"/>
        </w:rPr>
        <w:t>Part 5</w:t>
      </w:r>
      <w:r w:rsidRPr="00755771">
        <w:rPr>
          <w:szCs w:val="24"/>
        </w:rPr>
        <w:t>.9 of this Law.</w:t>
      </w:r>
    </w:p>
    <w:p w:rsidR="0004540B" w:rsidRPr="00755771" w:rsidRDefault="0004540B" w:rsidP="0004540B">
      <w:pPr>
        <w:pStyle w:val="ActHead5"/>
      </w:pPr>
      <w:bookmarkStart w:id="224" w:name="_Toc176505475"/>
      <w:r w:rsidRPr="0070684F">
        <w:rPr>
          <w:rStyle w:val="CharSectno"/>
        </w:rPr>
        <w:t>13</w:t>
      </w:r>
      <w:r w:rsidR="00191EC9" w:rsidRPr="0070684F">
        <w:rPr>
          <w:rStyle w:val="CharSectno"/>
        </w:rPr>
        <w:t>86</w:t>
      </w:r>
      <w:r w:rsidRPr="00755771">
        <w:t xml:space="preserve">  </w:t>
      </w:r>
      <w:r w:rsidR="00191EC9" w:rsidRPr="00755771">
        <w:t xml:space="preserve">Continued application of old </w:t>
      </w:r>
      <w:r w:rsidR="0070684F">
        <w:t>section 5</w:t>
      </w:r>
      <w:r w:rsidR="00191EC9" w:rsidRPr="00755771">
        <w:t>97</w:t>
      </w:r>
      <w:bookmarkEnd w:id="224"/>
    </w:p>
    <w:p w:rsidR="00191EC9" w:rsidRPr="00755771" w:rsidRDefault="00191EC9" w:rsidP="001D5B12">
      <w:pPr>
        <w:pStyle w:val="subsection"/>
        <w:rPr>
          <w:szCs w:val="24"/>
        </w:rPr>
      </w:pPr>
      <w:r w:rsidRPr="00755771">
        <w:rPr>
          <w:szCs w:val="24"/>
        </w:rPr>
        <w:tab/>
        <w:t>(1)</w:t>
      </w:r>
      <w:r w:rsidRPr="00755771">
        <w:rPr>
          <w:szCs w:val="24"/>
        </w:rPr>
        <w:tab/>
        <w:t xml:space="preserve">If, before the commencement of </w:t>
      </w:r>
      <w:r w:rsidR="0070684F">
        <w:rPr>
          <w:szCs w:val="24"/>
        </w:rPr>
        <w:t>section 1</w:t>
      </w:r>
      <w:r w:rsidRPr="00755771">
        <w:rPr>
          <w:szCs w:val="24"/>
        </w:rPr>
        <w:t xml:space="preserve">17 of the </w:t>
      </w:r>
      <w:r w:rsidRPr="00755771">
        <w:rPr>
          <w:i/>
          <w:szCs w:val="24"/>
        </w:rPr>
        <w:t>Corporate Law Reform Act 1992</w:t>
      </w:r>
      <w:r w:rsidRPr="00755771">
        <w:rPr>
          <w:szCs w:val="24"/>
        </w:rPr>
        <w:t xml:space="preserve">, the Court made an order under </w:t>
      </w:r>
      <w:r w:rsidR="0070684F">
        <w:rPr>
          <w:szCs w:val="24"/>
        </w:rPr>
        <w:t>subsection 5</w:t>
      </w:r>
      <w:r w:rsidRPr="00755771">
        <w:rPr>
          <w:szCs w:val="24"/>
        </w:rPr>
        <w:t xml:space="preserve">97(3) of this Law, then </w:t>
      </w:r>
      <w:r w:rsidR="0070684F">
        <w:rPr>
          <w:szCs w:val="24"/>
        </w:rPr>
        <w:t>section 5</w:t>
      </w:r>
      <w:r w:rsidRPr="00755771">
        <w:rPr>
          <w:szCs w:val="24"/>
        </w:rPr>
        <w:t>97 of this Law, as in force before that commencement, continues to apply for the purposes of holding an examination under the order.</w:t>
      </w:r>
    </w:p>
    <w:p w:rsidR="00191EC9" w:rsidRPr="00755771" w:rsidRDefault="00191EC9" w:rsidP="001D5B12">
      <w:pPr>
        <w:pStyle w:val="subsection"/>
        <w:rPr>
          <w:szCs w:val="24"/>
        </w:rPr>
      </w:pPr>
      <w:r w:rsidRPr="00755771">
        <w:rPr>
          <w:szCs w:val="24"/>
        </w:rPr>
        <w:tab/>
        <w:t>(2)</w:t>
      </w:r>
      <w:r w:rsidRPr="00755771">
        <w:rPr>
          <w:szCs w:val="24"/>
        </w:rPr>
        <w:tab/>
        <w:t xml:space="preserve">If, before that commencement, an application was made under </w:t>
      </w:r>
      <w:r w:rsidR="0070684F">
        <w:rPr>
          <w:szCs w:val="24"/>
        </w:rPr>
        <w:t>subsection 5</w:t>
      </w:r>
      <w:r w:rsidRPr="00755771">
        <w:rPr>
          <w:szCs w:val="24"/>
        </w:rPr>
        <w:t xml:space="preserve">97(2) of this Law, then </w:t>
      </w:r>
      <w:r w:rsidR="0070684F">
        <w:rPr>
          <w:szCs w:val="24"/>
        </w:rPr>
        <w:t>section 5</w:t>
      </w:r>
      <w:r w:rsidRPr="00755771">
        <w:rPr>
          <w:szCs w:val="24"/>
        </w:rPr>
        <w:t>97 of this Law, as in force before that commencement, continues to apply for the purposes of:</w:t>
      </w:r>
    </w:p>
    <w:p w:rsidR="00191EC9" w:rsidRPr="00755771" w:rsidRDefault="00191EC9" w:rsidP="001D5B12">
      <w:pPr>
        <w:pStyle w:val="paragraph"/>
      </w:pPr>
      <w:r w:rsidRPr="00755771">
        <w:tab/>
        <w:t>(a)</w:t>
      </w:r>
      <w:r w:rsidRPr="00755771">
        <w:tab/>
        <w:t>determining, or otherwise disposing of, the application; and</w:t>
      </w:r>
    </w:p>
    <w:p w:rsidR="00191EC9" w:rsidRPr="00755771" w:rsidRDefault="00191EC9" w:rsidP="001D5B12">
      <w:pPr>
        <w:pStyle w:val="paragraph"/>
      </w:pPr>
      <w:r w:rsidRPr="00755771">
        <w:tab/>
        <w:t>(b)</w:t>
      </w:r>
      <w:r w:rsidRPr="00755771">
        <w:tab/>
        <w:t xml:space="preserve">holding an examination under an order made under </w:t>
      </w:r>
      <w:r w:rsidR="0070684F">
        <w:t>subsection 5</w:t>
      </w:r>
      <w:r w:rsidRPr="00755771">
        <w:t>97(3) on the application.</w:t>
      </w:r>
    </w:p>
    <w:p w:rsidR="0004540B" w:rsidRPr="00755771" w:rsidRDefault="0004540B" w:rsidP="0004540B">
      <w:pPr>
        <w:pStyle w:val="ActHead5"/>
      </w:pPr>
      <w:bookmarkStart w:id="225" w:name="_Toc176505476"/>
      <w:r w:rsidRPr="0070684F">
        <w:rPr>
          <w:rStyle w:val="CharSectno"/>
        </w:rPr>
        <w:lastRenderedPageBreak/>
        <w:t>13</w:t>
      </w:r>
      <w:r w:rsidR="00191EC9" w:rsidRPr="0070684F">
        <w:rPr>
          <w:rStyle w:val="CharSectno"/>
        </w:rPr>
        <w:t>87</w:t>
      </w:r>
      <w:r w:rsidRPr="00755771">
        <w:t xml:space="preserve">  </w:t>
      </w:r>
      <w:r w:rsidR="00191EC9" w:rsidRPr="00755771">
        <w:t xml:space="preserve">Application of change to </w:t>
      </w:r>
      <w:r w:rsidR="0070684F">
        <w:t>paragraph 1</w:t>
      </w:r>
      <w:r w:rsidR="00191EC9" w:rsidRPr="00755771">
        <w:t>091(1A)(b)</w:t>
      </w:r>
      <w:bookmarkEnd w:id="225"/>
    </w:p>
    <w:p w:rsidR="00191EC9" w:rsidRPr="00755771" w:rsidRDefault="00191EC9" w:rsidP="001D5B12">
      <w:pPr>
        <w:pStyle w:val="subsection"/>
      </w:pPr>
      <w:r w:rsidRPr="00755771">
        <w:rPr>
          <w:szCs w:val="24"/>
        </w:rPr>
        <w:tab/>
      </w:r>
      <w:r w:rsidRPr="00755771">
        <w:rPr>
          <w:szCs w:val="24"/>
        </w:rPr>
        <w:tab/>
      </w:r>
      <w:r w:rsidR="0070684F">
        <w:rPr>
          <w:szCs w:val="24"/>
        </w:rPr>
        <w:t>Paragraph 1</w:t>
      </w:r>
      <w:r w:rsidRPr="00755771">
        <w:rPr>
          <w:szCs w:val="24"/>
        </w:rPr>
        <w:t xml:space="preserve">091(1A)(b) of this Law, as in force immediately after the commencement of </w:t>
      </w:r>
      <w:r w:rsidR="0070684F">
        <w:rPr>
          <w:szCs w:val="24"/>
        </w:rPr>
        <w:t>section 1</w:t>
      </w:r>
      <w:r w:rsidRPr="00755771">
        <w:rPr>
          <w:szCs w:val="24"/>
        </w:rPr>
        <w:t xml:space="preserve">60 of the </w:t>
      </w:r>
      <w:r w:rsidRPr="00755771">
        <w:rPr>
          <w:i/>
          <w:iCs/>
          <w:szCs w:val="24"/>
        </w:rPr>
        <w:t>Corporate Law Reform Act 1992</w:t>
      </w:r>
      <w:r w:rsidRPr="00755771">
        <w:rPr>
          <w:iCs/>
          <w:szCs w:val="24"/>
        </w:rPr>
        <w:t>,</w:t>
      </w:r>
      <w:r w:rsidRPr="00755771">
        <w:rPr>
          <w:i/>
          <w:iCs/>
          <w:szCs w:val="24"/>
        </w:rPr>
        <w:t xml:space="preserve"> </w:t>
      </w:r>
      <w:r w:rsidRPr="00755771">
        <w:rPr>
          <w:szCs w:val="24"/>
        </w:rPr>
        <w:t xml:space="preserve">is taken to have commenced on </w:t>
      </w:r>
      <w:r w:rsidR="0070684F">
        <w:rPr>
          <w:szCs w:val="24"/>
        </w:rPr>
        <w:t>1 January</w:t>
      </w:r>
      <w:r w:rsidRPr="00755771">
        <w:rPr>
          <w:szCs w:val="24"/>
        </w:rPr>
        <w:t xml:space="preserve"> 1991.</w:t>
      </w:r>
    </w:p>
    <w:p w:rsidR="0004540B" w:rsidRPr="00755771" w:rsidRDefault="0004540B" w:rsidP="0004540B">
      <w:pPr>
        <w:pStyle w:val="ActHead5"/>
      </w:pPr>
      <w:bookmarkStart w:id="226" w:name="_Toc176505477"/>
      <w:r w:rsidRPr="0070684F">
        <w:rPr>
          <w:rStyle w:val="CharSectno"/>
        </w:rPr>
        <w:t>13</w:t>
      </w:r>
      <w:r w:rsidR="00191EC9" w:rsidRPr="0070684F">
        <w:rPr>
          <w:rStyle w:val="CharSectno"/>
        </w:rPr>
        <w:t>88</w:t>
      </w:r>
      <w:r w:rsidRPr="00755771">
        <w:t xml:space="preserve">  </w:t>
      </w:r>
      <w:r w:rsidR="00191EC9" w:rsidRPr="00755771">
        <w:t xml:space="preserve">Application of change to </w:t>
      </w:r>
      <w:r w:rsidR="0070684F">
        <w:t>section 1</w:t>
      </w:r>
      <w:r w:rsidR="00191EC9" w:rsidRPr="00755771">
        <w:t>301</w:t>
      </w:r>
      <w:bookmarkEnd w:id="226"/>
    </w:p>
    <w:p w:rsidR="00191EC9" w:rsidRPr="00755771" w:rsidRDefault="001709E6" w:rsidP="001D5B12">
      <w:pPr>
        <w:pStyle w:val="subsection"/>
      </w:pPr>
      <w:r w:rsidRPr="00755771">
        <w:rPr>
          <w:szCs w:val="24"/>
        </w:rPr>
        <w:tab/>
      </w:r>
      <w:r w:rsidRPr="00755771">
        <w:rPr>
          <w:szCs w:val="24"/>
        </w:rPr>
        <w:tab/>
        <w:t xml:space="preserve">If, immediately before the commencement of </w:t>
      </w:r>
      <w:r w:rsidR="0070684F">
        <w:rPr>
          <w:szCs w:val="24"/>
        </w:rPr>
        <w:t>section 1</w:t>
      </w:r>
      <w:r w:rsidRPr="00755771">
        <w:rPr>
          <w:szCs w:val="24"/>
        </w:rPr>
        <w:t xml:space="preserve">71 of the </w:t>
      </w:r>
      <w:r w:rsidRPr="00755771">
        <w:rPr>
          <w:i/>
          <w:iCs/>
          <w:szCs w:val="24"/>
        </w:rPr>
        <w:t>Corporate Law Reform Act 1992</w:t>
      </w:r>
      <w:r w:rsidRPr="00755771">
        <w:rPr>
          <w:iCs/>
          <w:szCs w:val="24"/>
        </w:rPr>
        <w:t>,</w:t>
      </w:r>
      <w:r w:rsidRPr="00755771">
        <w:rPr>
          <w:i/>
          <w:iCs/>
          <w:szCs w:val="24"/>
        </w:rPr>
        <w:t xml:space="preserve"> </w:t>
      </w:r>
      <w:r w:rsidRPr="00755771">
        <w:rPr>
          <w:szCs w:val="24"/>
        </w:rPr>
        <w:t xml:space="preserve">there was in force a notice lodged by a corporation for the purposes of </w:t>
      </w:r>
      <w:r w:rsidR="0070684F">
        <w:rPr>
          <w:szCs w:val="24"/>
        </w:rPr>
        <w:t>paragraph 1</w:t>
      </w:r>
      <w:r w:rsidRPr="00755771">
        <w:rPr>
          <w:szCs w:val="24"/>
        </w:rPr>
        <w:t xml:space="preserve">301(3)(a) of this Law, </w:t>
      </w:r>
      <w:r w:rsidR="0070684F">
        <w:rPr>
          <w:szCs w:val="24"/>
        </w:rPr>
        <w:t>section 1</w:t>
      </w:r>
      <w:r w:rsidRPr="00755771">
        <w:rPr>
          <w:szCs w:val="24"/>
        </w:rPr>
        <w:t xml:space="preserve">301 of this Law as in force after that commencement applies as if the notice were a notice lodged for the purposes of </w:t>
      </w:r>
      <w:r w:rsidR="0070684F">
        <w:rPr>
          <w:szCs w:val="24"/>
        </w:rPr>
        <w:t>paragraph 1</w:t>
      </w:r>
      <w:r w:rsidRPr="00755771">
        <w:rPr>
          <w:szCs w:val="24"/>
        </w:rPr>
        <w:t>301(1)(d) of this Law as in force after that commencement.</w:t>
      </w:r>
    </w:p>
    <w:p w:rsidR="001709E6" w:rsidRPr="00755771" w:rsidRDefault="001709E6" w:rsidP="001709E6">
      <w:pPr>
        <w:pStyle w:val="ActHead5"/>
      </w:pPr>
      <w:bookmarkStart w:id="227" w:name="_Toc176505478"/>
      <w:r w:rsidRPr="0070684F">
        <w:rPr>
          <w:rStyle w:val="CharSectno"/>
        </w:rPr>
        <w:t>1389</w:t>
      </w:r>
      <w:r w:rsidRPr="00755771">
        <w:t xml:space="preserve">  Application of </w:t>
      </w:r>
      <w:r w:rsidR="0070684F">
        <w:t>Part 9</w:t>
      </w:r>
      <w:r w:rsidRPr="00755771">
        <w:t xml:space="preserve">.4B to contravention committed before that </w:t>
      </w:r>
      <w:r w:rsidR="0070684F">
        <w:t>Part c</w:t>
      </w:r>
      <w:r w:rsidRPr="00755771">
        <w:t>ommenced</w:t>
      </w:r>
      <w:bookmarkEnd w:id="227"/>
    </w:p>
    <w:p w:rsidR="001709E6" w:rsidRPr="00755771" w:rsidRDefault="001709E6" w:rsidP="001D5B12">
      <w:pPr>
        <w:pStyle w:val="subsection"/>
        <w:rPr>
          <w:szCs w:val="24"/>
        </w:rPr>
      </w:pPr>
      <w:r w:rsidRPr="00755771">
        <w:rPr>
          <w:szCs w:val="24"/>
        </w:rPr>
        <w:tab/>
        <w:t>(1)</w:t>
      </w:r>
      <w:r w:rsidRPr="00755771">
        <w:rPr>
          <w:szCs w:val="24"/>
        </w:rPr>
        <w:tab/>
      </w:r>
      <w:r w:rsidR="0070684F">
        <w:rPr>
          <w:szCs w:val="24"/>
        </w:rPr>
        <w:t>Subsections (</w:t>
      </w:r>
      <w:r w:rsidRPr="00755771">
        <w:rPr>
          <w:szCs w:val="24"/>
        </w:rPr>
        <w:t>2) and (3) of this section apply where:</w:t>
      </w:r>
    </w:p>
    <w:p w:rsidR="001709E6" w:rsidRPr="00755771" w:rsidRDefault="001709E6" w:rsidP="001D5B12">
      <w:pPr>
        <w:pStyle w:val="paragraph"/>
      </w:pPr>
      <w:r w:rsidRPr="00755771">
        <w:tab/>
        <w:t>(a)</w:t>
      </w:r>
      <w:r w:rsidRPr="00755771">
        <w:tab/>
        <w:t>it is alleged or suspected that a person has contravened:</w:t>
      </w:r>
    </w:p>
    <w:p w:rsidR="001709E6" w:rsidRPr="00755771" w:rsidRDefault="001709E6" w:rsidP="001D5B12">
      <w:pPr>
        <w:pStyle w:val="paragraphsub"/>
      </w:pPr>
      <w:r w:rsidRPr="00755771">
        <w:tab/>
        <w:t>(i)</w:t>
      </w:r>
      <w:r w:rsidRPr="00755771">
        <w:tab/>
      </w:r>
      <w:r w:rsidR="0070684F">
        <w:t>subsection 2</w:t>
      </w:r>
      <w:r w:rsidRPr="00755771">
        <w:t>32(2), (4), (5) or (6); or</w:t>
      </w:r>
    </w:p>
    <w:p w:rsidR="001709E6" w:rsidRPr="00755771" w:rsidRDefault="001709E6" w:rsidP="001D5B12">
      <w:pPr>
        <w:pStyle w:val="paragraphsub"/>
      </w:pPr>
      <w:r w:rsidRPr="00755771">
        <w:tab/>
        <w:t>(ii)</w:t>
      </w:r>
      <w:r w:rsidRPr="00755771">
        <w:tab/>
      </w:r>
      <w:r w:rsidR="0070684F">
        <w:t>subsection 2</w:t>
      </w:r>
      <w:r w:rsidRPr="00755771">
        <w:t>34(5); or</w:t>
      </w:r>
    </w:p>
    <w:p w:rsidR="001709E6" w:rsidRPr="00755771" w:rsidRDefault="001709E6" w:rsidP="001D5B12">
      <w:pPr>
        <w:pStyle w:val="paragraphsub"/>
      </w:pPr>
      <w:r w:rsidRPr="00755771">
        <w:tab/>
        <w:t>(iii)</w:t>
      </w:r>
      <w:r w:rsidRPr="00755771">
        <w:tab/>
      </w:r>
      <w:r w:rsidR="0070684F">
        <w:t>subsection 3</w:t>
      </w:r>
      <w:r w:rsidRPr="00755771">
        <w:t>18(1);</w:t>
      </w:r>
    </w:p>
    <w:p w:rsidR="001709E6" w:rsidRPr="00755771" w:rsidRDefault="001709E6" w:rsidP="001D5B12">
      <w:pPr>
        <w:pStyle w:val="paragraph"/>
      </w:pPr>
      <w:r w:rsidRPr="00755771">
        <w:tab/>
      </w:r>
      <w:r w:rsidRPr="00755771">
        <w:tab/>
        <w:t xml:space="preserve">before the commencement of </w:t>
      </w:r>
      <w:r w:rsidR="0070684F">
        <w:t>Part 9</w:t>
      </w:r>
      <w:r w:rsidRPr="00755771">
        <w:t>.4B; and</w:t>
      </w:r>
    </w:p>
    <w:p w:rsidR="001709E6" w:rsidRPr="00755771" w:rsidRDefault="001709E6" w:rsidP="001D5B12">
      <w:pPr>
        <w:pStyle w:val="paragraph"/>
      </w:pPr>
      <w:r w:rsidRPr="00755771">
        <w:tab/>
        <w:t>(b)</w:t>
      </w:r>
      <w:r w:rsidRPr="00755771">
        <w:tab/>
        <w:t>the person consents in writing to that Part applying in relation to the contravention.</w:t>
      </w:r>
    </w:p>
    <w:p w:rsidR="001709E6" w:rsidRPr="00755771" w:rsidRDefault="001709E6" w:rsidP="001D5B12">
      <w:pPr>
        <w:pStyle w:val="subsection"/>
        <w:rPr>
          <w:szCs w:val="24"/>
        </w:rPr>
      </w:pPr>
      <w:r w:rsidRPr="00755771">
        <w:rPr>
          <w:szCs w:val="24"/>
        </w:rPr>
        <w:tab/>
        <w:t>(2)</w:t>
      </w:r>
      <w:r w:rsidRPr="00755771">
        <w:rPr>
          <w:szCs w:val="24"/>
        </w:rPr>
        <w:tab/>
        <w:t xml:space="preserve">The provisions of </w:t>
      </w:r>
      <w:r w:rsidR="0070684F">
        <w:rPr>
          <w:szCs w:val="24"/>
        </w:rPr>
        <w:t>Part 9</w:t>
      </w:r>
      <w:r w:rsidRPr="00755771">
        <w:rPr>
          <w:szCs w:val="24"/>
        </w:rPr>
        <w:t xml:space="preserve">.4B (except </w:t>
      </w:r>
      <w:r w:rsidR="0070684F">
        <w:rPr>
          <w:szCs w:val="24"/>
        </w:rPr>
        <w:t>sections 1</w:t>
      </w:r>
      <w:r w:rsidRPr="00755771">
        <w:rPr>
          <w:szCs w:val="24"/>
        </w:rPr>
        <w:t>317FA, 1317HA, 1317HB, 1317HD and 1317HF) apply in relation to the contravention as if they had been in force when it was committed.</w:t>
      </w:r>
    </w:p>
    <w:p w:rsidR="001709E6" w:rsidRPr="00755771" w:rsidRDefault="001709E6" w:rsidP="001D5B12">
      <w:pPr>
        <w:pStyle w:val="subsection"/>
        <w:rPr>
          <w:szCs w:val="24"/>
        </w:rPr>
      </w:pPr>
      <w:r w:rsidRPr="00755771">
        <w:rPr>
          <w:szCs w:val="24"/>
        </w:rPr>
        <w:tab/>
        <w:t>(3)</w:t>
      </w:r>
      <w:r w:rsidRPr="00755771">
        <w:rPr>
          <w:szCs w:val="24"/>
        </w:rPr>
        <w:tab/>
        <w:t xml:space="preserve">In the case of a contravention of </w:t>
      </w:r>
      <w:r w:rsidR="0070684F">
        <w:rPr>
          <w:szCs w:val="24"/>
        </w:rPr>
        <w:t>subsection 2</w:t>
      </w:r>
      <w:r w:rsidRPr="00755771">
        <w:rPr>
          <w:szCs w:val="24"/>
        </w:rPr>
        <w:t>32(2), (4), (5) or (6):</w:t>
      </w:r>
    </w:p>
    <w:p w:rsidR="001709E6" w:rsidRPr="00755771" w:rsidRDefault="001709E6" w:rsidP="001D5B12">
      <w:pPr>
        <w:pStyle w:val="paragraph"/>
      </w:pPr>
      <w:r w:rsidRPr="00755771">
        <w:tab/>
        <w:t>(a)</w:t>
      </w:r>
      <w:r w:rsidRPr="00755771">
        <w:tab/>
        <w:t xml:space="preserve">the provisions of </w:t>
      </w:r>
      <w:r w:rsidR="0070684F">
        <w:t>sections 1</w:t>
      </w:r>
      <w:r w:rsidRPr="00755771">
        <w:t xml:space="preserve">317HA and 1317HD and </w:t>
      </w:r>
      <w:r w:rsidR="0070684F">
        <w:t>subsection 1</w:t>
      </w:r>
      <w:r w:rsidRPr="00755771">
        <w:t>317HF(1) apply in relation to the contravention as if they had been in force when it was committed; and</w:t>
      </w:r>
    </w:p>
    <w:p w:rsidR="001709E6" w:rsidRPr="00755771" w:rsidRDefault="001709E6" w:rsidP="001D5B12">
      <w:pPr>
        <w:pStyle w:val="paragraph"/>
      </w:pPr>
      <w:r w:rsidRPr="00755771">
        <w:tab/>
        <w:t>(b)</w:t>
      </w:r>
      <w:r w:rsidRPr="00755771">
        <w:tab/>
        <w:t xml:space="preserve">despite </w:t>
      </w:r>
      <w:r w:rsidR="0070684F">
        <w:t>subsection 1</w:t>
      </w:r>
      <w:r w:rsidRPr="00755771">
        <w:t xml:space="preserve">375(2), </w:t>
      </w:r>
      <w:r w:rsidR="0070684F">
        <w:t>subsection 2</w:t>
      </w:r>
      <w:r w:rsidRPr="00755771">
        <w:t>32(8) does not apply in relation to the contravention.</w:t>
      </w:r>
    </w:p>
    <w:p w:rsidR="001709E6" w:rsidRPr="00755771" w:rsidRDefault="001709E6" w:rsidP="001D5B12">
      <w:pPr>
        <w:pStyle w:val="subsection"/>
        <w:rPr>
          <w:szCs w:val="24"/>
        </w:rPr>
      </w:pPr>
      <w:r w:rsidRPr="00755771">
        <w:rPr>
          <w:szCs w:val="24"/>
        </w:rPr>
        <w:lastRenderedPageBreak/>
        <w:tab/>
        <w:t>(4)</w:t>
      </w:r>
      <w:r w:rsidRPr="00755771">
        <w:rPr>
          <w:szCs w:val="24"/>
        </w:rPr>
        <w:tab/>
      </w:r>
      <w:r w:rsidR="0070684F">
        <w:rPr>
          <w:szCs w:val="24"/>
        </w:rPr>
        <w:t>Sections 1</w:t>
      </w:r>
      <w:r w:rsidRPr="00755771">
        <w:rPr>
          <w:szCs w:val="24"/>
        </w:rPr>
        <w:t xml:space="preserve">317DB, 1317DC and 1317DD have effect for the purposes of this section as if this section were in </w:t>
      </w:r>
      <w:r w:rsidR="0070684F">
        <w:rPr>
          <w:szCs w:val="24"/>
        </w:rPr>
        <w:t>Part 9</w:t>
      </w:r>
      <w:r w:rsidRPr="00755771">
        <w:rPr>
          <w:szCs w:val="24"/>
        </w:rPr>
        <w:t>.4B.</w:t>
      </w:r>
    </w:p>
    <w:p w:rsidR="001709E6" w:rsidRPr="00755771" w:rsidRDefault="001709E6" w:rsidP="001D5B12">
      <w:pPr>
        <w:pStyle w:val="subsection"/>
        <w:rPr>
          <w:szCs w:val="24"/>
        </w:rPr>
      </w:pPr>
      <w:r w:rsidRPr="00755771">
        <w:rPr>
          <w:szCs w:val="24"/>
        </w:rPr>
        <w:tab/>
        <w:t>(5)</w:t>
      </w:r>
      <w:r w:rsidRPr="00755771">
        <w:rPr>
          <w:szCs w:val="24"/>
        </w:rPr>
        <w:tab/>
        <w:t xml:space="preserve">Except as provided in </w:t>
      </w:r>
      <w:r w:rsidR="0070684F">
        <w:rPr>
          <w:szCs w:val="24"/>
        </w:rPr>
        <w:t>paragraph (</w:t>
      </w:r>
      <w:r w:rsidRPr="00755771">
        <w:rPr>
          <w:szCs w:val="24"/>
        </w:rPr>
        <w:t xml:space="preserve">3)(b), this section does not affect the operation of </w:t>
      </w:r>
      <w:r w:rsidR="0070684F">
        <w:rPr>
          <w:szCs w:val="24"/>
        </w:rPr>
        <w:t>section 1</w:t>
      </w:r>
      <w:r w:rsidRPr="00755771">
        <w:rPr>
          <w:szCs w:val="24"/>
        </w:rPr>
        <w:t>375 or 1378.</w:t>
      </w:r>
    </w:p>
    <w:p w:rsidR="0041186C" w:rsidRPr="00755771" w:rsidRDefault="0070684F" w:rsidP="0041186C">
      <w:pPr>
        <w:pStyle w:val="ActHead3"/>
        <w:pageBreakBefore/>
      </w:pPr>
      <w:bookmarkStart w:id="228" w:name="_Toc176505479"/>
      <w:r w:rsidRPr="0070684F">
        <w:rPr>
          <w:rStyle w:val="CharDivNo"/>
        </w:rPr>
        <w:lastRenderedPageBreak/>
        <w:t>Division 6</w:t>
      </w:r>
      <w:r w:rsidR="0041186C" w:rsidRPr="00755771">
        <w:t>—</w:t>
      </w:r>
      <w:r w:rsidR="0041186C" w:rsidRPr="0070684F">
        <w:rPr>
          <w:rStyle w:val="CharDivText"/>
        </w:rPr>
        <w:t>Changes resulting from the Corporate Law Reform Act 1994</w:t>
      </w:r>
      <w:bookmarkEnd w:id="228"/>
    </w:p>
    <w:p w:rsidR="0041186C" w:rsidRPr="00755771" w:rsidRDefault="0041186C" w:rsidP="0041186C">
      <w:pPr>
        <w:pStyle w:val="ActHead5"/>
        <w:rPr>
          <w:bCs/>
          <w:sz w:val="22"/>
          <w:szCs w:val="22"/>
        </w:rPr>
      </w:pPr>
      <w:bookmarkStart w:id="229" w:name="_Toc176505480"/>
      <w:r w:rsidRPr="0070684F">
        <w:rPr>
          <w:rStyle w:val="CharSectno"/>
        </w:rPr>
        <w:t>1390</w:t>
      </w:r>
      <w:r w:rsidRPr="00755771">
        <w:t xml:space="preserve">  </w:t>
      </w:r>
      <w:r w:rsidRPr="00755771">
        <w:rPr>
          <w:bCs/>
          <w:szCs w:val="22"/>
        </w:rPr>
        <w:t xml:space="preserve">Meaning of </w:t>
      </w:r>
      <w:r w:rsidRPr="00755771">
        <w:rPr>
          <w:bCs/>
          <w:i/>
          <w:szCs w:val="22"/>
        </w:rPr>
        <w:t>Amending Act</w:t>
      </w:r>
      <w:bookmarkEnd w:id="229"/>
    </w:p>
    <w:p w:rsidR="006A1B0F" w:rsidRPr="00755771" w:rsidRDefault="006A1B0F" w:rsidP="006A1B0F">
      <w:pPr>
        <w:pStyle w:val="Definition"/>
        <w:rPr>
          <w:bCs/>
        </w:rPr>
      </w:pPr>
      <w:r w:rsidRPr="00755771">
        <w:rPr>
          <w:bCs/>
        </w:rPr>
        <w:t>In this Division:</w:t>
      </w:r>
    </w:p>
    <w:p w:rsidR="0041186C" w:rsidRPr="00755771" w:rsidRDefault="0041186C" w:rsidP="006A1B0F">
      <w:pPr>
        <w:pStyle w:val="Definition"/>
      </w:pPr>
      <w:r w:rsidRPr="00755771">
        <w:rPr>
          <w:b/>
          <w:bCs/>
          <w:i/>
        </w:rPr>
        <w:t>Amending Act</w:t>
      </w:r>
      <w:r w:rsidRPr="00755771">
        <w:rPr>
          <w:b/>
          <w:bCs/>
        </w:rPr>
        <w:t xml:space="preserve"> </w:t>
      </w:r>
      <w:r w:rsidRPr="00755771">
        <w:t xml:space="preserve">means the </w:t>
      </w:r>
      <w:r w:rsidRPr="00755771">
        <w:rPr>
          <w:i/>
        </w:rPr>
        <w:t>Corporate Law Reform Act 1994</w:t>
      </w:r>
      <w:r w:rsidRPr="00755771">
        <w:t>.</w:t>
      </w:r>
    </w:p>
    <w:p w:rsidR="0041186C" w:rsidRPr="00755771" w:rsidRDefault="0041186C" w:rsidP="0041186C">
      <w:pPr>
        <w:pStyle w:val="ActHead5"/>
        <w:rPr>
          <w:bCs/>
          <w:sz w:val="22"/>
          <w:szCs w:val="22"/>
        </w:rPr>
      </w:pPr>
      <w:bookmarkStart w:id="230" w:name="_Toc176505481"/>
      <w:r w:rsidRPr="0070684F">
        <w:rPr>
          <w:rStyle w:val="CharSectno"/>
        </w:rPr>
        <w:t>1391</w:t>
      </w:r>
      <w:r w:rsidRPr="00755771">
        <w:t xml:space="preserve">  </w:t>
      </w:r>
      <w:r w:rsidR="008E44EA" w:rsidRPr="00755771">
        <w:rPr>
          <w:bCs/>
          <w:szCs w:val="22"/>
        </w:rPr>
        <w:t xml:space="preserve">Application of changes to </w:t>
      </w:r>
      <w:r w:rsidR="0070684F">
        <w:rPr>
          <w:bCs/>
          <w:szCs w:val="22"/>
        </w:rPr>
        <w:t>section 2</w:t>
      </w:r>
      <w:r w:rsidR="008E44EA" w:rsidRPr="00755771">
        <w:rPr>
          <w:bCs/>
          <w:szCs w:val="22"/>
        </w:rPr>
        <w:t>41</w:t>
      </w:r>
      <w:bookmarkEnd w:id="230"/>
    </w:p>
    <w:p w:rsidR="008E44EA" w:rsidRPr="00755771" w:rsidRDefault="008E44EA" w:rsidP="006A1B0F">
      <w:pPr>
        <w:pStyle w:val="subsection"/>
        <w:rPr>
          <w:szCs w:val="24"/>
        </w:rPr>
      </w:pPr>
      <w:r w:rsidRPr="00755771">
        <w:rPr>
          <w:szCs w:val="24"/>
        </w:rPr>
        <w:tab/>
        <w:t>(1)</w:t>
      </w:r>
      <w:r w:rsidRPr="00755771">
        <w:rPr>
          <w:szCs w:val="24"/>
        </w:rPr>
        <w:tab/>
      </w:r>
      <w:r w:rsidR="0070684F">
        <w:rPr>
          <w:szCs w:val="24"/>
        </w:rPr>
        <w:t>Section 2</w:t>
      </w:r>
      <w:r w:rsidRPr="00755771">
        <w:rPr>
          <w:szCs w:val="24"/>
        </w:rPr>
        <w:t xml:space="preserve">41, as in force after the commencement of </w:t>
      </w:r>
      <w:r w:rsidR="0070684F">
        <w:rPr>
          <w:szCs w:val="24"/>
        </w:rPr>
        <w:t>item 2</w:t>
      </w:r>
      <w:r w:rsidRPr="00755771">
        <w:rPr>
          <w:szCs w:val="24"/>
        </w:rPr>
        <w:t xml:space="preserve"> of </w:t>
      </w:r>
      <w:r w:rsidR="0070684F">
        <w:rPr>
          <w:szCs w:val="24"/>
        </w:rPr>
        <w:t>Schedule 3</w:t>
      </w:r>
      <w:r w:rsidRPr="00755771">
        <w:rPr>
          <w:szCs w:val="24"/>
        </w:rPr>
        <w:t xml:space="preserve"> to the Amending Act, applies in relation to a liability incurred at or after that commencement.</w:t>
      </w:r>
    </w:p>
    <w:p w:rsidR="008E44EA" w:rsidRPr="00755771" w:rsidRDefault="008E44EA" w:rsidP="006A1B0F">
      <w:pPr>
        <w:pStyle w:val="subsection"/>
        <w:rPr>
          <w:szCs w:val="24"/>
        </w:rPr>
      </w:pPr>
      <w:r w:rsidRPr="00755771">
        <w:rPr>
          <w:szCs w:val="24"/>
        </w:rPr>
        <w:tab/>
        <w:t>(2)</w:t>
      </w:r>
      <w:r w:rsidRPr="00755771">
        <w:rPr>
          <w:szCs w:val="24"/>
        </w:rPr>
        <w:tab/>
      </w:r>
      <w:r w:rsidR="0070684F">
        <w:rPr>
          <w:szCs w:val="24"/>
        </w:rPr>
        <w:t>Section 2</w:t>
      </w:r>
      <w:r w:rsidRPr="00755771">
        <w:rPr>
          <w:szCs w:val="24"/>
        </w:rPr>
        <w:t>41, as in force before that commencement, continues to apply in relation to a liability incurred before that commencement, but not in relation to a contract of insurance made at or after that commencement.</w:t>
      </w:r>
    </w:p>
    <w:p w:rsidR="0041186C" w:rsidRPr="00755771" w:rsidRDefault="0041186C" w:rsidP="0041186C">
      <w:pPr>
        <w:pStyle w:val="ActHead5"/>
        <w:rPr>
          <w:bCs/>
          <w:sz w:val="22"/>
          <w:szCs w:val="22"/>
        </w:rPr>
      </w:pPr>
      <w:bookmarkStart w:id="231" w:name="_Toc176505482"/>
      <w:r w:rsidRPr="0070684F">
        <w:rPr>
          <w:rStyle w:val="CharSectno"/>
        </w:rPr>
        <w:t>13</w:t>
      </w:r>
      <w:r w:rsidR="008E44EA" w:rsidRPr="0070684F">
        <w:rPr>
          <w:rStyle w:val="CharSectno"/>
        </w:rPr>
        <w:t>92</w:t>
      </w:r>
      <w:r w:rsidRPr="00755771">
        <w:t xml:space="preserve">  </w:t>
      </w:r>
      <w:r w:rsidR="008E44EA" w:rsidRPr="00755771">
        <w:rPr>
          <w:bCs/>
          <w:szCs w:val="22"/>
        </w:rPr>
        <w:t xml:space="preserve">Application of </w:t>
      </w:r>
      <w:r w:rsidR="0070684F">
        <w:rPr>
          <w:bCs/>
          <w:szCs w:val="22"/>
        </w:rPr>
        <w:t>section 2</w:t>
      </w:r>
      <w:r w:rsidR="008E44EA" w:rsidRPr="00755771">
        <w:rPr>
          <w:bCs/>
          <w:szCs w:val="22"/>
        </w:rPr>
        <w:t>41A</w:t>
      </w:r>
      <w:bookmarkEnd w:id="231"/>
    </w:p>
    <w:p w:rsidR="008E44EA" w:rsidRPr="00755771" w:rsidRDefault="008E44EA" w:rsidP="006A1B0F">
      <w:pPr>
        <w:pStyle w:val="subsection"/>
        <w:rPr>
          <w:szCs w:val="24"/>
        </w:rPr>
      </w:pPr>
      <w:r w:rsidRPr="00755771">
        <w:rPr>
          <w:szCs w:val="24"/>
        </w:rPr>
        <w:tab/>
      </w:r>
      <w:r w:rsidRPr="00755771">
        <w:rPr>
          <w:szCs w:val="24"/>
        </w:rPr>
        <w:tab/>
      </w:r>
      <w:r w:rsidR="0070684F">
        <w:rPr>
          <w:szCs w:val="24"/>
        </w:rPr>
        <w:t>Section 2</w:t>
      </w:r>
      <w:r w:rsidRPr="00755771">
        <w:rPr>
          <w:szCs w:val="24"/>
        </w:rPr>
        <w:t>41A applies:</w:t>
      </w:r>
    </w:p>
    <w:p w:rsidR="008E44EA" w:rsidRPr="00755771" w:rsidRDefault="008E44EA" w:rsidP="006A1B0F">
      <w:pPr>
        <w:pStyle w:val="paragraph"/>
      </w:pPr>
      <w:r w:rsidRPr="00755771">
        <w:tab/>
        <w:t>(a)</w:t>
      </w:r>
      <w:r w:rsidRPr="00755771">
        <w:tab/>
        <w:t xml:space="preserve">in relation to a contract of insurance made at or after the commencement of </w:t>
      </w:r>
      <w:r w:rsidR="0070684F">
        <w:t>item 5</w:t>
      </w:r>
      <w:r w:rsidRPr="00755771">
        <w:t xml:space="preserve"> of </w:t>
      </w:r>
      <w:r w:rsidR="0070684F">
        <w:t>Schedule 3</w:t>
      </w:r>
      <w:r w:rsidRPr="00755771">
        <w:t xml:space="preserve"> to the Amending Act; and</w:t>
      </w:r>
    </w:p>
    <w:p w:rsidR="008E44EA" w:rsidRPr="00755771" w:rsidRDefault="008E44EA" w:rsidP="006A1B0F">
      <w:pPr>
        <w:pStyle w:val="paragraph"/>
      </w:pPr>
      <w:r w:rsidRPr="00755771">
        <w:tab/>
        <w:t>(b)</w:t>
      </w:r>
      <w:r w:rsidRPr="00755771">
        <w:tab/>
        <w:t>in relation to a liability, whether incurred before, at or after that commencement.</w:t>
      </w:r>
    </w:p>
    <w:p w:rsidR="0041186C" w:rsidRPr="00755771" w:rsidRDefault="0041186C" w:rsidP="0041186C">
      <w:pPr>
        <w:pStyle w:val="ActHead5"/>
        <w:rPr>
          <w:bCs/>
          <w:sz w:val="22"/>
          <w:szCs w:val="22"/>
        </w:rPr>
      </w:pPr>
      <w:bookmarkStart w:id="232" w:name="_Toc176505483"/>
      <w:r w:rsidRPr="0070684F">
        <w:rPr>
          <w:rStyle w:val="CharSectno"/>
        </w:rPr>
        <w:t>13</w:t>
      </w:r>
      <w:r w:rsidR="008E44EA" w:rsidRPr="0070684F">
        <w:rPr>
          <w:rStyle w:val="CharSectno"/>
        </w:rPr>
        <w:t>93</w:t>
      </w:r>
      <w:r w:rsidRPr="00755771">
        <w:t xml:space="preserve">  </w:t>
      </w:r>
      <w:r w:rsidR="008E44EA" w:rsidRPr="00755771">
        <w:rPr>
          <w:bCs/>
          <w:szCs w:val="22"/>
        </w:rPr>
        <w:t xml:space="preserve">Application of changes to </w:t>
      </w:r>
      <w:r w:rsidR="0070684F">
        <w:rPr>
          <w:bCs/>
          <w:szCs w:val="22"/>
        </w:rPr>
        <w:t>Parts 3</w:t>
      </w:r>
      <w:r w:rsidR="008E44EA" w:rsidRPr="00755771">
        <w:rPr>
          <w:bCs/>
          <w:szCs w:val="22"/>
        </w:rPr>
        <w:t>.6 and 3.7</w:t>
      </w:r>
      <w:bookmarkEnd w:id="232"/>
    </w:p>
    <w:p w:rsidR="008E44EA" w:rsidRPr="00755771" w:rsidRDefault="008E44EA" w:rsidP="006A1B0F">
      <w:pPr>
        <w:pStyle w:val="subsection"/>
        <w:rPr>
          <w:szCs w:val="24"/>
        </w:rPr>
      </w:pPr>
      <w:r w:rsidRPr="00755771">
        <w:rPr>
          <w:szCs w:val="24"/>
        </w:rPr>
        <w:tab/>
        <w:t>(1)</w:t>
      </w:r>
      <w:r w:rsidRPr="00755771">
        <w:rPr>
          <w:szCs w:val="24"/>
        </w:rPr>
        <w:tab/>
      </w:r>
      <w:r w:rsidR="0070684F">
        <w:rPr>
          <w:szCs w:val="24"/>
        </w:rPr>
        <w:t>Parts 3</w:t>
      </w:r>
      <w:r w:rsidRPr="00755771">
        <w:rPr>
          <w:szCs w:val="24"/>
        </w:rPr>
        <w:t xml:space="preserve">.6 and 3.7, as in force after the commencement of </w:t>
      </w:r>
      <w:r w:rsidR="0070684F">
        <w:rPr>
          <w:szCs w:val="24"/>
        </w:rPr>
        <w:t>item 1</w:t>
      </w:r>
      <w:r w:rsidRPr="00755771">
        <w:rPr>
          <w:szCs w:val="24"/>
        </w:rPr>
        <w:t xml:space="preserve">14 of </w:t>
      </w:r>
      <w:r w:rsidR="0070684F">
        <w:rPr>
          <w:szCs w:val="24"/>
        </w:rPr>
        <w:t>Schedule 1</w:t>
      </w:r>
      <w:r w:rsidRPr="00755771">
        <w:rPr>
          <w:szCs w:val="24"/>
        </w:rPr>
        <w:t xml:space="preserve"> to the Amending Act, apply in relation to a body or an undertaking to which prescribed interests relate and:</w:t>
      </w:r>
    </w:p>
    <w:p w:rsidR="008E44EA" w:rsidRPr="00755771" w:rsidRDefault="008E44EA" w:rsidP="006A1B0F">
      <w:pPr>
        <w:pStyle w:val="paragraph"/>
      </w:pPr>
      <w:r w:rsidRPr="00755771">
        <w:tab/>
        <w:t>(a)</w:t>
      </w:r>
      <w:r w:rsidRPr="00755771">
        <w:tab/>
        <w:t>the first half</w:t>
      </w:r>
      <w:r w:rsidR="0070684F">
        <w:noBreakHyphen/>
      </w:r>
      <w:r w:rsidRPr="00755771">
        <w:t>year (if any) of the body or undertaking that begins on or after the commencement of that item; and</w:t>
      </w:r>
    </w:p>
    <w:p w:rsidR="008E44EA" w:rsidRPr="00755771" w:rsidRDefault="008E44EA" w:rsidP="006A1B0F">
      <w:pPr>
        <w:pStyle w:val="paragraph"/>
      </w:pPr>
      <w:r w:rsidRPr="00755771">
        <w:lastRenderedPageBreak/>
        <w:tab/>
        <w:t>(b)</w:t>
      </w:r>
      <w:r w:rsidRPr="00755771">
        <w:tab/>
        <w:t>the first accounting period of the body or undertaking that is a financial year and begins on or after the commencement of that item; and</w:t>
      </w:r>
    </w:p>
    <w:p w:rsidR="008E44EA" w:rsidRPr="00755771" w:rsidRDefault="008E44EA" w:rsidP="006A1B0F">
      <w:pPr>
        <w:pStyle w:val="paragraph"/>
      </w:pPr>
      <w:r w:rsidRPr="00755771">
        <w:tab/>
        <w:t>(c)</w:t>
      </w:r>
      <w:r w:rsidRPr="00755771">
        <w:tab/>
        <w:t>each later accounting period of the body or undertaking.</w:t>
      </w:r>
    </w:p>
    <w:p w:rsidR="008E44EA" w:rsidRPr="00755771" w:rsidRDefault="008E44EA" w:rsidP="006A1B0F">
      <w:pPr>
        <w:pStyle w:val="subsection"/>
        <w:rPr>
          <w:szCs w:val="24"/>
        </w:rPr>
      </w:pPr>
      <w:r w:rsidRPr="00755771">
        <w:rPr>
          <w:szCs w:val="24"/>
        </w:rPr>
        <w:tab/>
        <w:t>(2)</w:t>
      </w:r>
      <w:r w:rsidRPr="00755771">
        <w:rPr>
          <w:szCs w:val="24"/>
        </w:rPr>
        <w:tab/>
        <w:t xml:space="preserve">Without limiting </w:t>
      </w:r>
      <w:r w:rsidR="0070684F">
        <w:rPr>
          <w:szCs w:val="24"/>
        </w:rPr>
        <w:t>subsection (</w:t>
      </w:r>
      <w:r w:rsidRPr="00755771">
        <w:rPr>
          <w:szCs w:val="24"/>
        </w:rPr>
        <w:t xml:space="preserve">1), </w:t>
      </w:r>
      <w:r w:rsidR="0070684F">
        <w:rPr>
          <w:szCs w:val="24"/>
        </w:rPr>
        <w:t>section 3</w:t>
      </w:r>
      <w:r w:rsidRPr="00755771">
        <w:rPr>
          <w:szCs w:val="24"/>
        </w:rPr>
        <w:t>17A also applies in relation to a company and the first financial year of the company that ends on or after the commencement of that item.</w:t>
      </w:r>
    </w:p>
    <w:p w:rsidR="008E44EA" w:rsidRPr="00755771" w:rsidRDefault="008E44EA" w:rsidP="006A1B0F">
      <w:pPr>
        <w:pStyle w:val="subsection"/>
        <w:rPr>
          <w:szCs w:val="24"/>
        </w:rPr>
      </w:pPr>
      <w:r w:rsidRPr="00755771">
        <w:rPr>
          <w:szCs w:val="24"/>
        </w:rPr>
        <w:tab/>
        <w:t>(3)</w:t>
      </w:r>
      <w:r w:rsidRPr="00755771">
        <w:rPr>
          <w:szCs w:val="24"/>
        </w:rPr>
        <w:tab/>
      </w:r>
      <w:r w:rsidR="0070684F">
        <w:rPr>
          <w:szCs w:val="24"/>
        </w:rPr>
        <w:t>Parts 3</w:t>
      </w:r>
      <w:r w:rsidRPr="00755771">
        <w:rPr>
          <w:szCs w:val="24"/>
        </w:rPr>
        <w:t>.6 and 3.7, as in force before the commencement of that item, continue to apply in relation to a company and a financial year of the company that began before that commencement.</w:t>
      </w:r>
    </w:p>
    <w:p w:rsidR="0041186C" w:rsidRPr="00755771" w:rsidRDefault="0041186C" w:rsidP="0041186C">
      <w:pPr>
        <w:pStyle w:val="ActHead5"/>
        <w:rPr>
          <w:bCs/>
          <w:sz w:val="22"/>
          <w:szCs w:val="22"/>
        </w:rPr>
      </w:pPr>
      <w:bookmarkStart w:id="233" w:name="_Toc176505484"/>
      <w:r w:rsidRPr="0070684F">
        <w:rPr>
          <w:rStyle w:val="CharSectno"/>
        </w:rPr>
        <w:t>13</w:t>
      </w:r>
      <w:r w:rsidR="008E44EA" w:rsidRPr="0070684F">
        <w:rPr>
          <w:rStyle w:val="CharSectno"/>
        </w:rPr>
        <w:t>94</w:t>
      </w:r>
      <w:r w:rsidRPr="00755771">
        <w:t xml:space="preserve">  </w:t>
      </w:r>
      <w:r w:rsidR="008E44EA" w:rsidRPr="00755771">
        <w:rPr>
          <w:bCs/>
          <w:szCs w:val="22"/>
        </w:rPr>
        <w:t xml:space="preserve">Application of changes to </w:t>
      </w:r>
      <w:r w:rsidR="0070684F">
        <w:rPr>
          <w:bCs/>
          <w:szCs w:val="22"/>
        </w:rPr>
        <w:t>Part 4</w:t>
      </w:r>
      <w:r w:rsidR="008E44EA" w:rsidRPr="00755771">
        <w:rPr>
          <w:bCs/>
          <w:szCs w:val="22"/>
        </w:rPr>
        <w:t>.5</w:t>
      </w:r>
      <w:bookmarkEnd w:id="233"/>
    </w:p>
    <w:p w:rsidR="008E44EA" w:rsidRPr="00755771" w:rsidRDefault="008E44EA" w:rsidP="006A1B0F">
      <w:pPr>
        <w:pStyle w:val="subsection"/>
        <w:rPr>
          <w:szCs w:val="24"/>
        </w:rPr>
      </w:pPr>
      <w:r w:rsidRPr="00755771">
        <w:rPr>
          <w:szCs w:val="24"/>
        </w:rPr>
        <w:tab/>
        <w:t>(1)</w:t>
      </w:r>
      <w:r w:rsidRPr="00755771">
        <w:rPr>
          <w:szCs w:val="24"/>
        </w:rPr>
        <w:tab/>
      </w:r>
      <w:r w:rsidR="0070684F">
        <w:rPr>
          <w:szCs w:val="24"/>
        </w:rPr>
        <w:t>Part 4</w:t>
      </w:r>
      <w:r w:rsidRPr="00755771">
        <w:rPr>
          <w:szCs w:val="24"/>
        </w:rPr>
        <w:t xml:space="preserve">.5, as in force after the commencement of </w:t>
      </w:r>
      <w:r w:rsidR="0070684F">
        <w:rPr>
          <w:szCs w:val="24"/>
        </w:rPr>
        <w:t>item 8</w:t>
      </w:r>
      <w:r w:rsidRPr="00755771">
        <w:rPr>
          <w:szCs w:val="24"/>
        </w:rPr>
        <w:t xml:space="preserve">0 of </w:t>
      </w:r>
      <w:r w:rsidR="0070684F">
        <w:rPr>
          <w:szCs w:val="24"/>
        </w:rPr>
        <w:t>Schedule 1</w:t>
      </w:r>
      <w:r w:rsidRPr="00755771">
        <w:rPr>
          <w:szCs w:val="24"/>
        </w:rPr>
        <w:t xml:space="preserve"> to the Amending Act, applies in relation to a prescribed corporation and each financial year of the corporation that begins on or after the commencement of that item.</w:t>
      </w:r>
    </w:p>
    <w:p w:rsidR="008E44EA" w:rsidRPr="00755771" w:rsidRDefault="008E44EA" w:rsidP="006A1B0F">
      <w:pPr>
        <w:pStyle w:val="subsection"/>
        <w:rPr>
          <w:szCs w:val="24"/>
        </w:rPr>
      </w:pPr>
      <w:r w:rsidRPr="00755771">
        <w:rPr>
          <w:szCs w:val="24"/>
        </w:rPr>
        <w:tab/>
        <w:t>(2)</w:t>
      </w:r>
      <w:r w:rsidRPr="00755771">
        <w:rPr>
          <w:szCs w:val="24"/>
        </w:rPr>
        <w:tab/>
      </w:r>
      <w:r w:rsidR="0070684F">
        <w:rPr>
          <w:szCs w:val="24"/>
        </w:rPr>
        <w:t>Part 4</w:t>
      </w:r>
      <w:r w:rsidRPr="00755771">
        <w:rPr>
          <w:szCs w:val="24"/>
        </w:rPr>
        <w:t>.5, as in force before the commencement of that item, continues to apply in relation to a prescribed corporation and a financial year of the corporation that began before that commencement.</w:t>
      </w:r>
    </w:p>
    <w:p w:rsidR="0041186C" w:rsidRPr="00755771" w:rsidRDefault="0041186C" w:rsidP="0041186C">
      <w:pPr>
        <w:pStyle w:val="ActHead5"/>
        <w:rPr>
          <w:bCs/>
          <w:sz w:val="22"/>
          <w:szCs w:val="22"/>
        </w:rPr>
      </w:pPr>
      <w:bookmarkStart w:id="234" w:name="_Toc176505485"/>
      <w:r w:rsidRPr="0070684F">
        <w:rPr>
          <w:rStyle w:val="CharSectno"/>
        </w:rPr>
        <w:t>13</w:t>
      </w:r>
      <w:r w:rsidR="008E44EA" w:rsidRPr="0070684F">
        <w:rPr>
          <w:rStyle w:val="CharSectno"/>
        </w:rPr>
        <w:t>95</w:t>
      </w:r>
      <w:r w:rsidRPr="00755771">
        <w:t xml:space="preserve">  </w:t>
      </w:r>
      <w:r w:rsidR="008E44EA" w:rsidRPr="00755771">
        <w:rPr>
          <w:bCs/>
          <w:szCs w:val="22"/>
        </w:rPr>
        <w:t xml:space="preserve">Application of changes to </w:t>
      </w:r>
      <w:r w:rsidR="0070684F">
        <w:rPr>
          <w:bCs/>
          <w:szCs w:val="22"/>
        </w:rPr>
        <w:t>section 7</w:t>
      </w:r>
      <w:r w:rsidR="008E44EA" w:rsidRPr="00755771">
        <w:rPr>
          <w:bCs/>
          <w:szCs w:val="22"/>
        </w:rPr>
        <w:t>79</w:t>
      </w:r>
      <w:bookmarkEnd w:id="234"/>
    </w:p>
    <w:p w:rsidR="008E44EA" w:rsidRPr="00755771" w:rsidRDefault="008E44EA" w:rsidP="006A1B0F">
      <w:pPr>
        <w:pStyle w:val="subsection"/>
        <w:rPr>
          <w:szCs w:val="24"/>
        </w:rPr>
      </w:pPr>
      <w:r w:rsidRPr="00755771">
        <w:rPr>
          <w:szCs w:val="24"/>
        </w:rPr>
        <w:tab/>
        <w:t>(1)</w:t>
      </w:r>
      <w:r w:rsidRPr="00755771">
        <w:rPr>
          <w:szCs w:val="24"/>
        </w:rPr>
        <w:tab/>
      </w:r>
      <w:r w:rsidR="0070684F">
        <w:rPr>
          <w:szCs w:val="24"/>
        </w:rPr>
        <w:t>Subsections 7</w:t>
      </w:r>
      <w:r w:rsidRPr="00755771">
        <w:rPr>
          <w:szCs w:val="24"/>
        </w:rPr>
        <w:t xml:space="preserve">79(5) to (9), inclusive, apply to a publication, after the commencement of </w:t>
      </w:r>
      <w:r w:rsidR="0070684F">
        <w:rPr>
          <w:szCs w:val="24"/>
        </w:rPr>
        <w:t>item 9</w:t>
      </w:r>
      <w:r w:rsidRPr="00755771">
        <w:rPr>
          <w:szCs w:val="24"/>
        </w:rPr>
        <w:t xml:space="preserve">1 of </w:t>
      </w:r>
      <w:r w:rsidR="0070684F">
        <w:rPr>
          <w:szCs w:val="24"/>
        </w:rPr>
        <w:t>Schedule 1</w:t>
      </w:r>
      <w:r w:rsidRPr="00755771">
        <w:rPr>
          <w:szCs w:val="24"/>
        </w:rPr>
        <w:t xml:space="preserve"> to the Amending Act, of information given, a document prepared, given or produced, or a statement made, whether before, at or after that commencement.</w:t>
      </w:r>
    </w:p>
    <w:p w:rsidR="008E44EA" w:rsidRPr="00755771" w:rsidRDefault="008E44EA" w:rsidP="006A1B0F">
      <w:pPr>
        <w:pStyle w:val="subsection"/>
        <w:rPr>
          <w:szCs w:val="24"/>
        </w:rPr>
      </w:pPr>
      <w:r w:rsidRPr="00755771">
        <w:rPr>
          <w:szCs w:val="24"/>
        </w:rPr>
        <w:tab/>
        <w:t>(2)</w:t>
      </w:r>
      <w:r w:rsidRPr="00755771">
        <w:rPr>
          <w:szCs w:val="24"/>
        </w:rPr>
        <w:tab/>
        <w:t xml:space="preserve">The definition of </w:t>
      </w:r>
      <w:r w:rsidRPr="00755771">
        <w:rPr>
          <w:b/>
          <w:i/>
          <w:szCs w:val="24"/>
        </w:rPr>
        <w:t>delisting or suspension decision</w:t>
      </w:r>
      <w:r w:rsidRPr="00755771">
        <w:rPr>
          <w:szCs w:val="24"/>
        </w:rPr>
        <w:t xml:space="preserve"> in </w:t>
      </w:r>
      <w:r w:rsidR="0070684F">
        <w:rPr>
          <w:szCs w:val="24"/>
        </w:rPr>
        <w:t>subsection 7</w:t>
      </w:r>
      <w:r w:rsidRPr="00755771">
        <w:rPr>
          <w:szCs w:val="24"/>
        </w:rPr>
        <w:t>79(1) applies to a decision made before, at or after that commencement.</w:t>
      </w:r>
    </w:p>
    <w:p w:rsidR="0041186C" w:rsidRPr="00755771" w:rsidRDefault="0041186C" w:rsidP="0041186C">
      <w:pPr>
        <w:pStyle w:val="ActHead5"/>
        <w:rPr>
          <w:bCs/>
          <w:sz w:val="22"/>
          <w:szCs w:val="22"/>
        </w:rPr>
      </w:pPr>
      <w:bookmarkStart w:id="235" w:name="_Toc176505486"/>
      <w:r w:rsidRPr="0070684F">
        <w:rPr>
          <w:rStyle w:val="CharSectno"/>
        </w:rPr>
        <w:lastRenderedPageBreak/>
        <w:t>13</w:t>
      </w:r>
      <w:r w:rsidR="008E44EA" w:rsidRPr="0070684F">
        <w:rPr>
          <w:rStyle w:val="CharSectno"/>
        </w:rPr>
        <w:t>96</w:t>
      </w:r>
      <w:r w:rsidRPr="00755771">
        <w:t xml:space="preserve">  </w:t>
      </w:r>
      <w:r w:rsidR="008E44EA" w:rsidRPr="00755771">
        <w:rPr>
          <w:bCs/>
          <w:szCs w:val="22"/>
        </w:rPr>
        <w:t xml:space="preserve">Application of changes to </w:t>
      </w:r>
      <w:r w:rsidR="0070684F">
        <w:rPr>
          <w:bCs/>
          <w:szCs w:val="22"/>
        </w:rPr>
        <w:t>section 1</w:t>
      </w:r>
      <w:r w:rsidR="008E44EA" w:rsidRPr="00755771">
        <w:rPr>
          <w:bCs/>
          <w:szCs w:val="22"/>
        </w:rPr>
        <w:t>058</w:t>
      </w:r>
      <w:bookmarkEnd w:id="235"/>
    </w:p>
    <w:p w:rsidR="008E44EA" w:rsidRPr="00755771" w:rsidRDefault="008E44EA" w:rsidP="006A1B0F">
      <w:pPr>
        <w:pStyle w:val="subsection"/>
        <w:rPr>
          <w:szCs w:val="24"/>
        </w:rPr>
      </w:pPr>
      <w:r w:rsidRPr="00755771">
        <w:rPr>
          <w:szCs w:val="24"/>
        </w:rPr>
        <w:tab/>
        <w:t>(1)</w:t>
      </w:r>
      <w:r w:rsidRPr="00755771">
        <w:rPr>
          <w:szCs w:val="24"/>
        </w:rPr>
        <w:tab/>
      </w:r>
      <w:r w:rsidR="0070684F">
        <w:rPr>
          <w:szCs w:val="24"/>
        </w:rPr>
        <w:t>Section 1</w:t>
      </w:r>
      <w:r w:rsidRPr="00755771">
        <w:rPr>
          <w:szCs w:val="24"/>
        </w:rPr>
        <w:t xml:space="preserve">058, as in force after the commencement of </w:t>
      </w:r>
      <w:r w:rsidR="0070684F">
        <w:rPr>
          <w:szCs w:val="24"/>
        </w:rPr>
        <w:t>item 9</w:t>
      </w:r>
      <w:r w:rsidRPr="00755771">
        <w:rPr>
          <w:szCs w:val="24"/>
        </w:rPr>
        <w:t xml:space="preserve">5 of </w:t>
      </w:r>
      <w:r w:rsidR="0070684F">
        <w:rPr>
          <w:szCs w:val="24"/>
        </w:rPr>
        <w:t>Schedule 1</w:t>
      </w:r>
      <w:r w:rsidRPr="00755771">
        <w:rPr>
          <w:szCs w:val="24"/>
        </w:rPr>
        <w:t xml:space="preserve"> to the Amending Act, applies in relation to a relevant guarantor body and each financial year of the body that begins on or after the commencement of that item.</w:t>
      </w:r>
    </w:p>
    <w:p w:rsidR="008E44EA" w:rsidRPr="00755771" w:rsidRDefault="008E44EA" w:rsidP="006A1B0F">
      <w:pPr>
        <w:pStyle w:val="subsection"/>
        <w:rPr>
          <w:szCs w:val="24"/>
        </w:rPr>
      </w:pPr>
      <w:r w:rsidRPr="00755771">
        <w:rPr>
          <w:szCs w:val="24"/>
        </w:rPr>
        <w:tab/>
        <w:t>(2)</w:t>
      </w:r>
      <w:r w:rsidRPr="00755771">
        <w:rPr>
          <w:szCs w:val="24"/>
        </w:rPr>
        <w:tab/>
      </w:r>
      <w:r w:rsidR="0070684F">
        <w:rPr>
          <w:szCs w:val="24"/>
        </w:rPr>
        <w:t>Section 1</w:t>
      </w:r>
      <w:r w:rsidRPr="00755771">
        <w:rPr>
          <w:szCs w:val="24"/>
        </w:rPr>
        <w:t>058, as in force before the commencement of that item, continues to apply in relation to a borrowing corporation or a relevant guarantor body and a financial year of the corporation or body that began before that commencement.</w:t>
      </w:r>
    </w:p>
    <w:p w:rsidR="0041186C" w:rsidRPr="00755771" w:rsidRDefault="0041186C" w:rsidP="0041186C">
      <w:pPr>
        <w:pStyle w:val="ActHead5"/>
        <w:rPr>
          <w:bCs/>
          <w:sz w:val="22"/>
          <w:szCs w:val="22"/>
        </w:rPr>
      </w:pPr>
      <w:bookmarkStart w:id="236" w:name="_Toc176505487"/>
      <w:r w:rsidRPr="0070684F">
        <w:rPr>
          <w:rStyle w:val="CharSectno"/>
        </w:rPr>
        <w:t>13</w:t>
      </w:r>
      <w:r w:rsidR="008E44EA" w:rsidRPr="0070684F">
        <w:rPr>
          <w:rStyle w:val="CharSectno"/>
        </w:rPr>
        <w:t>97</w:t>
      </w:r>
      <w:r w:rsidRPr="00755771">
        <w:t xml:space="preserve">  </w:t>
      </w:r>
      <w:r w:rsidR="008E44EA" w:rsidRPr="00755771">
        <w:rPr>
          <w:bCs/>
          <w:szCs w:val="22"/>
        </w:rPr>
        <w:t xml:space="preserve">Application of change to </w:t>
      </w:r>
      <w:r w:rsidR="0070684F">
        <w:rPr>
          <w:bCs/>
          <w:szCs w:val="22"/>
        </w:rPr>
        <w:t>subsection 1</w:t>
      </w:r>
      <w:r w:rsidR="008E44EA" w:rsidRPr="00755771">
        <w:rPr>
          <w:bCs/>
          <w:szCs w:val="22"/>
        </w:rPr>
        <w:t>071(1)</w:t>
      </w:r>
      <w:bookmarkEnd w:id="236"/>
    </w:p>
    <w:p w:rsidR="008E44EA" w:rsidRPr="00755771" w:rsidRDefault="008E44EA" w:rsidP="006A1B0F">
      <w:pPr>
        <w:pStyle w:val="subsection"/>
        <w:rPr>
          <w:szCs w:val="24"/>
        </w:rPr>
      </w:pPr>
      <w:r w:rsidRPr="00755771">
        <w:rPr>
          <w:szCs w:val="24"/>
        </w:rPr>
        <w:tab/>
        <w:t>(1)</w:t>
      </w:r>
      <w:r w:rsidRPr="00755771">
        <w:rPr>
          <w:szCs w:val="24"/>
        </w:rPr>
        <w:tab/>
      </w:r>
      <w:r w:rsidR="0070684F">
        <w:rPr>
          <w:szCs w:val="24"/>
        </w:rPr>
        <w:t>Subsection 1</w:t>
      </w:r>
      <w:r w:rsidRPr="00755771">
        <w:rPr>
          <w:szCs w:val="24"/>
        </w:rPr>
        <w:t xml:space="preserve">071(1), as in force after the commencement of </w:t>
      </w:r>
      <w:r w:rsidR="0070684F">
        <w:rPr>
          <w:szCs w:val="24"/>
        </w:rPr>
        <w:t>item 1</w:t>
      </w:r>
      <w:r w:rsidRPr="00755771">
        <w:rPr>
          <w:szCs w:val="24"/>
        </w:rPr>
        <w:t xml:space="preserve">04 of </w:t>
      </w:r>
      <w:r w:rsidR="0070684F">
        <w:rPr>
          <w:szCs w:val="24"/>
        </w:rPr>
        <w:t>Schedule 1</w:t>
      </w:r>
      <w:r w:rsidRPr="00755771">
        <w:rPr>
          <w:szCs w:val="24"/>
        </w:rPr>
        <w:t xml:space="preserve"> to the Amending Act, applies in relation to a deed and each financial year of the deed that begins on or after the commencement of that item.</w:t>
      </w:r>
    </w:p>
    <w:p w:rsidR="008E44EA" w:rsidRPr="00755771" w:rsidRDefault="008E44EA" w:rsidP="006A1B0F">
      <w:pPr>
        <w:pStyle w:val="subsection"/>
        <w:rPr>
          <w:szCs w:val="24"/>
        </w:rPr>
      </w:pPr>
      <w:r w:rsidRPr="00755771">
        <w:rPr>
          <w:szCs w:val="24"/>
        </w:rPr>
        <w:tab/>
        <w:t>(2)</w:t>
      </w:r>
      <w:r w:rsidRPr="00755771">
        <w:rPr>
          <w:szCs w:val="24"/>
        </w:rPr>
        <w:tab/>
      </w:r>
      <w:r w:rsidR="0070684F">
        <w:rPr>
          <w:szCs w:val="24"/>
        </w:rPr>
        <w:t>Subsection 1</w:t>
      </w:r>
      <w:r w:rsidRPr="00755771">
        <w:rPr>
          <w:szCs w:val="24"/>
        </w:rPr>
        <w:t>071(1), as in force before the commencement of that item, continues to apply in relation to a deed and a financial year of the deed that began before that commencement.</w:t>
      </w:r>
    </w:p>
    <w:p w:rsidR="0041186C" w:rsidRPr="00755771" w:rsidRDefault="0041186C" w:rsidP="0041186C">
      <w:pPr>
        <w:pStyle w:val="ActHead5"/>
        <w:rPr>
          <w:bCs/>
          <w:sz w:val="22"/>
          <w:szCs w:val="22"/>
        </w:rPr>
      </w:pPr>
      <w:bookmarkStart w:id="237" w:name="_Toc176505488"/>
      <w:r w:rsidRPr="0070684F">
        <w:rPr>
          <w:rStyle w:val="CharSectno"/>
        </w:rPr>
        <w:t>13</w:t>
      </w:r>
      <w:r w:rsidR="008E44EA" w:rsidRPr="0070684F">
        <w:rPr>
          <w:rStyle w:val="CharSectno"/>
        </w:rPr>
        <w:t>98</w:t>
      </w:r>
      <w:r w:rsidRPr="00755771">
        <w:t xml:space="preserve">  </w:t>
      </w:r>
      <w:r w:rsidR="008E44EA" w:rsidRPr="00755771">
        <w:rPr>
          <w:bCs/>
          <w:szCs w:val="22"/>
        </w:rPr>
        <w:t>Application of certain prospectus</w:t>
      </w:r>
      <w:r w:rsidR="0070684F">
        <w:rPr>
          <w:bCs/>
          <w:szCs w:val="22"/>
        </w:rPr>
        <w:noBreakHyphen/>
      </w:r>
      <w:r w:rsidR="008E44EA" w:rsidRPr="00755771">
        <w:rPr>
          <w:bCs/>
          <w:szCs w:val="22"/>
        </w:rPr>
        <w:t>related changes</w:t>
      </w:r>
      <w:bookmarkEnd w:id="237"/>
    </w:p>
    <w:p w:rsidR="008E44EA" w:rsidRPr="00755771" w:rsidRDefault="008E44EA" w:rsidP="006A1B0F">
      <w:pPr>
        <w:pStyle w:val="subsection"/>
        <w:rPr>
          <w:szCs w:val="24"/>
        </w:rPr>
      </w:pPr>
      <w:r w:rsidRPr="00755771">
        <w:rPr>
          <w:szCs w:val="24"/>
        </w:rPr>
        <w:tab/>
        <w:t>(1)</w:t>
      </w:r>
      <w:r w:rsidRPr="00755771">
        <w:rPr>
          <w:szCs w:val="24"/>
        </w:rPr>
        <w:tab/>
        <w:t xml:space="preserve">In relation to a prospectus, within the meaning of this Law as in force before the commencement of </w:t>
      </w:r>
      <w:r w:rsidR="0070684F">
        <w:rPr>
          <w:szCs w:val="24"/>
        </w:rPr>
        <w:t>item 6</w:t>
      </w:r>
      <w:r w:rsidRPr="00755771">
        <w:rPr>
          <w:szCs w:val="24"/>
        </w:rPr>
        <w:t xml:space="preserve">5 of </w:t>
      </w:r>
      <w:r w:rsidR="0070684F">
        <w:rPr>
          <w:szCs w:val="24"/>
        </w:rPr>
        <w:t>Schedule 2</w:t>
      </w:r>
      <w:r w:rsidRPr="00755771">
        <w:rPr>
          <w:szCs w:val="24"/>
        </w:rPr>
        <w:t xml:space="preserve"> to the Amending Act, issued before that commencement:</w:t>
      </w:r>
    </w:p>
    <w:p w:rsidR="008E44EA" w:rsidRPr="00755771" w:rsidRDefault="008E44EA" w:rsidP="006A1B0F">
      <w:pPr>
        <w:pStyle w:val="paragraph"/>
      </w:pPr>
      <w:r w:rsidRPr="00755771">
        <w:tab/>
        <w:t>(a)</w:t>
      </w:r>
      <w:r w:rsidRPr="00755771">
        <w:tab/>
        <w:t>the following provisions of this Law, as in force after that commencement, do not apply:</w:t>
      </w:r>
    </w:p>
    <w:p w:rsidR="008E44EA" w:rsidRPr="00755771" w:rsidRDefault="008E44EA" w:rsidP="006A1B0F">
      <w:pPr>
        <w:pStyle w:val="paragraphsub"/>
      </w:pPr>
      <w:r w:rsidRPr="00755771">
        <w:tab/>
        <w:t>(i)</w:t>
      </w:r>
      <w:r w:rsidRPr="00755771">
        <w:tab/>
        <w:t xml:space="preserve">the definitions of </w:t>
      </w:r>
      <w:r w:rsidRPr="00755771">
        <w:rPr>
          <w:b/>
          <w:i/>
        </w:rPr>
        <w:t>excluded prospectus</w:t>
      </w:r>
      <w:r w:rsidRPr="00755771">
        <w:t xml:space="preserve"> and </w:t>
      </w:r>
      <w:r w:rsidRPr="00755771">
        <w:rPr>
          <w:b/>
          <w:i/>
        </w:rPr>
        <w:t>prospectus</w:t>
      </w:r>
      <w:r w:rsidRPr="00755771">
        <w:t xml:space="preserve"> in </w:t>
      </w:r>
      <w:r w:rsidR="0070684F">
        <w:t>section 9</w:t>
      </w:r>
      <w:r w:rsidRPr="00755771">
        <w:t>;</w:t>
      </w:r>
    </w:p>
    <w:p w:rsidR="008E44EA" w:rsidRPr="00755771" w:rsidRDefault="008E44EA" w:rsidP="006A1B0F">
      <w:pPr>
        <w:pStyle w:val="paragraphsub"/>
      </w:pPr>
      <w:r w:rsidRPr="00755771">
        <w:tab/>
        <w:t>(ii)</w:t>
      </w:r>
      <w:r w:rsidRPr="00755771">
        <w:tab/>
      </w:r>
      <w:r w:rsidR="0070684F">
        <w:t>section 9</w:t>
      </w:r>
      <w:r w:rsidRPr="00755771">
        <w:t>94;</w:t>
      </w:r>
    </w:p>
    <w:p w:rsidR="008E44EA" w:rsidRPr="00755771" w:rsidRDefault="008E44EA" w:rsidP="006A1B0F">
      <w:pPr>
        <w:pStyle w:val="paragraphsub"/>
      </w:pPr>
      <w:r w:rsidRPr="00755771">
        <w:tab/>
        <w:t>(iii)</w:t>
      </w:r>
      <w:r w:rsidRPr="00755771">
        <w:tab/>
      </w:r>
      <w:r w:rsidR="0070684F">
        <w:t>sections 1</w:t>
      </w:r>
      <w:r w:rsidRPr="00755771">
        <w:t>006 to 1011 (inclusive);</w:t>
      </w:r>
    </w:p>
    <w:p w:rsidR="008E44EA" w:rsidRPr="00755771" w:rsidRDefault="008E44EA" w:rsidP="006A1B0F">
      <w:pPr>
        <w:pStyle w:val="paragraphsub"/>
      </w:pPr>
      <w:r w:rsidRPr="00755771">
        <w:tab/>
        <w:t>(iv)</w:t>
      </w:r>
      <w:r w:rsidRPr="00755771">
        <w:tab/>
      </w:r>
      <w:r w:rsidR="0070684F">
        <w:t>sections 1</w:t>
      </w:r>
      <w:r w:rsidRPr="00755771">
        <w:t>021, 1022 and 1022A;</w:t>
      </w:r>
    </w:p>
    <w:p w:rsidR="008E44EA" w:rsidRPr="00755771" w:rsidRDefault="008E44EA" w:rsidP="006A1B0F">
      <w:pPr>
        <w:pStyle w:val="paragraphsub"/>
      </w:pPr>
      <w:r w:rsidRPr="00755771">
        <w:tab/>
        <w:t>(v)</w:t>
      </w:r>
      <w:r w:rsidRPr="00755771">
        <w:tab/>
      </w:r>
      <w:r w:rsidR="0070684F">
        <w:t>sections 1</w:t>
      </w:r>
      <w:r w:rsidRPr="00755771">
        <w:t>023A to 1024G (inclusive);</w:t>
      </w:r>
    </w:p>
    <w:p w:rsidR="008E44EA" w:rsidRPr="00755771" w:rsidRDefault="008E44EA" w:rsidP="006A1B0F">
      <w:pPr>
        <w:pStyle w:val="paragraphsub"/>
      </w:pPr>
      <w:r w:rsidRPr="00755771">
        <w:tab/>
        <w:t>(vi)</w:t>
      </w:r>
      <w:r w:rsidRPr="00755771">
        <w:tab/>
      </w:r>
      <w:r w:rsidR="0070684F">
        <w:t>section 1</w:t>
      </w:r>
      <w:r w:rsidRPr="00755771">
        <w:t>031;</w:t>
      </w:r>
    </w:p>
    <w:p w:rsidR="008E44EA" w:rsidRPr="00755771" w:rsidRDefault="008E44EA" w:rsidP="006A1B0F">
      <w:pPr>
        <w:pStyle w:val="paragraphsub"/>
      </w:pPr>
      <w:r w:rsidRPr="00755771">
        <w:tab/>
        <w:t>(vii)</w:t>
      </w:r>
      <w:r w:rsidRPr="00755771">
        <w:tab/>
      </w:r>
      <w:r w:rsidR="0070684F">
        <w:t>sections 1</w:t>
      </w:r>
      <w:r w:rsidRPr="00755771">
        <w:t>039, 1040 and 1041;</w:t>
      </w:r>
    </w:p>
    <w:p w:rsidR="008E44EA" w:rsidRPr="00755771" w:rsidRDefault="008E44EA" w:rsidP="006A1B0F">
      <w:pPr>
        <w:pStyle w:val="paragraphsub"/>
      </w:pPr>
      <w:r w:rsidRPr="00755771">
        <w:lastRenderedPageBreak/>
        <w:tab/>
        <w:t>(viii)</w:t>
      </w:r>
      <w:r w:rsidRPr="00755771">
        <w:tab/>
      </w:r>
      <w:r w:rsidR="0070684F">
        <w:t>section 1</w:t>
      </w:r>
      <w:r w:rsidRPr="00755771">
        <w:t>060;</w:t>
      </w:r>
    </w:p>
    <w:p w:rsidR="008E44EA" w:rsidRPr="00755771" w:rsidRDefault="008E44EA" w:rsidP="006A1B0F">
      <w:pPr>
        <w:pStyle w:val="paragraphsub"/>
      </w:pPr>
      <w:r w:rsidRPr="00755771">
        <w:tab/>
        <w:t>(ix)</w:t>
      </w:r>
      <w:r w:rsidRPr="00755771">
        <w:tab/>
      </w:r>
      <w:r w:rsidR="0070684F">
        <w:t>Schedule 3</w:t>
      </w:r>
      <w:r w:rsidRPr="00755771">
        <w:t xml:space="preserve">, so far as it relates to any subsection of </w:t>
      </w:r>
      <w:r w:rsidR="0070684F">
        <w:t>sections 1</w:t>
      </w:r>
      <w:r w:rsidRPr="00755771">
        <w:t>023A to 1024G (inclusive) as then in force; and</w:t>
      </w:r>
    </w:p>
    <w:p w:rsidR="008E44EA" w:rsidRPr="00755771" w:rsidRDefault="008E44EA" w:rsidP="006A1B0F">
      <w:pPr>
        <w:pStyle w:val="paragraph"/>
      </w:pPr>
      <w:r w:rsidRPr="00755771">
        <w:tab/>
        <w:t>(b)</w:t>
      </w:r>
      <w:r w:rsidRPr="00755771">
        <w:tab/>
        <w:t>the following provisions of this Law, as in force before that commencement, continue to apply:</w:t>
      </w:r>
    </w:p>
    <w:p w:rsidR="008E44EA" w:rsidRPr="00755771" w:rsidRDefault="008E44EA" w:rsidP="006A1B0F">
      <w:pPr>
        <w:pStyle w:val="paragraphsub"/>
      </w:pPr>
      <w:r w:rsidRPr="00755771">
        <w:tab/>
        <w:t>(i)</w:t>
      </w:r>
      <w:r w:rsidRPr="00755771">
        <w:tab/>
        <w:t xml:space="preserve">the definitions of </w:t>
      </w:r>
      <w:r w:rsidRPr="00755771">
        <w:rPr>
          <w:b/>
          <w:i/>
        </w:rPr>
        <w:t>excluded prospectus</w:t>
      </w:r>
      <w:r w:rsidRPr="00755771">
        <w:t xml:space="preserve">, </w:t>
      </w:r>
      <w:r w:rsidRPr="00755771">
        <w:rPr>
          <w:b/>
          <w:i/>
        </w:rPr>
        <w:t>primary prospectus</w:t>
      </w:r>
      <w:r w:rsidRPr="00755771">
        <w:t xml:space="preserve">, </w:t>
      </w:r>
      <w:r w:rsidRPr="00755771">
        <w:rPr>
          <w:b/>
          <w:i/>
        </w:rPr>
        <w:t>prospectus</w:t>
      </w:r>
      <w:r w:rsidRPr="00755771">
        <w:t xml:space="preserve">, </w:t>
      </w:r>
      <w:r w:rsidRPr="00755771">
        <w:rPr>
          <w:b/>
          <w:i/>
        </w:rPr>
        <w:t>secondary prospectus</w:t>
      </w:r>
      <w:r w:rsidRPr="00755771">
        <w:t xml:space="preserve"> and </w:t>
      </w:r>
      <w:r w:rsidRPr="00755771">
        <w:rPr>
          <w:b/>
          <w:i/>
        </w:rPr>
        <w:t>seller</w:t>
      </w:r>
      <w:r w:rsidRPr="00755771">
        <w:t xml:space="preserve"> in </w:t>
      </w:r>
      <w:r w:rsidR="0070684F">
        <w:t>section 9</w:t>
      </w:r>
      <w:r w:rsidRPr="00755771">
        <w:t>;</w:t>
      </w:r>
    </w:p>
    <w:p w:rsidR="008E44EA" w:rsidRPr="00755771" w:rsidRDefault="008E44EA" w:rsidP="006A1B0F">
      <w:pPr>
        <w:pStyle w:val="paragraphsub"/>
      </w:pPr>
      <w:r w:rsidRPr="00755771">
        <w:tab/>
        <w:t>(ii)</w:t>
      </w:r>
      <w:r w:rsidRPr="00755771">
        <w:tab/>
      </w:r>
      <w:r w:rsidR="0070684F">
        <w:t>section 9</w:t>
      </w:r>
      <w:r w:rsidRPr="00755771">
        <w:t>94;</w:t>
      </w:r>
    </w:p>
    <w:p w:rsidR="008E44EA" w:rsidRPr="00755771" w:rsidRDefault="008E44EA" w:rsidP="006A1B0F">
      <w:pPr>
        <w:pStyle w:val="paragraphsub"/>
      </w:pPr>
      <w:r w:rsidRPr="00755771">
        <w:tab/>
        <w:t>(iii)</w:t>
      </w:r>
      <w:r w:rsidRPr="00755771">
        <w:tab/>
      </w:r>
      <w:r w:rsidR="0070684F">
        <w:t>sections 1</w:t>
      </w:r>
      <w:r w:rsidRPr="00755771">
        <w:t>006 to 1011 (inclusive);</w:t>
      </w:r>
    </w:p>
    <w:p w:rsidR="008E44EA" w:rsidRPr="00755771" w:rsidRDefault="008E44EA" w:rsidP="006A1B0F">
      <w:pPr>
        <w:pStyle w:val="paragraphsub"/>
      </w:pPr>
      <w:r w:rsidRPr="00755771">
        <w:tab/>
        <w:t>(iv)</w:t>
      </w:r>
      <w:r w:rsidRPr="00755771">
        <w:tab/>
      </w:r>
      <w:r w:rsidR="0070684F">
        <w:t>sections 1</w:t>
      </w:r>
      <w:r w:rsidRPr="00755771">
        <w:t>021, 1022 and 1022A;</w:t>
      </w:r>
    </w:p>
    <w:p w:rsidR="008E44EA" w:rsidRPr="00755771" w:rsidRDefault="008E44EA" w:rsidP="006A1B0F">
      <w:pPr>
        <w:pStyle w:val="paragraphsub"/>
      </w:pPr>
      <w:r w:rsidRPr="00755771">
        <w:tab/>
        <w:t>(v)</w:t>
      </w:r>
      <w:r w:rsidRPr="00755771">
        <w:tab/>
      </w:r>
      <w:r w:rsidR="0070684F">
        <w:t>section 1</w:t>
      </w:r>
      <w:r w:rsidRPr="00755771">
        <w:t>024;</w:t>
      </w:r>
    </w:p>
    <w:p w:rsidR="008E44EA" w:rsidRPr="00755771" w:rsidRDefault="008E44EA" w:rsidP="006A1B0F">
      <w:pPr>
        <w:pStyle w:val="paragraphsub"/>
      </w:pPr>
      <w:r w:rsidRPr="00755771">
        <w:tab/>
        <w:t>(vi)</w:t>
      </w:r>
      <w:r w:rsidRPr="00755771">
        <w:tab/>
      </w:r>
      <w:r w:rsidR="0070684F">
        <w:t>section 1</w:t>
      </w:r>
      <w:r w:rsidRPr="00755771">
        <w:t>031;</w:t>
      </w:r>
    </w:p>
    <w:p w:rsidR="008E44EA" w:rsidRPr="00755771" w:rsidRDefault="008E44EA" w:rsidP="006A1B0F">
      <w:pPr>
        <w:pStyle w:val="paragraphsub"/>
      </w:pPr>
      <w:r w:rsidRPr="00755771">
        <w:tab/>
        <w:t>(vii)</w:t>
      </w:r>
      <w:r w:rsidRPr="00755771">
        <w:tab/>
      </w:r>
      <w:r w:rsidR="0070684F">
        <w:t>sections 1</w:t>
      </w:r>
      <w:r w:rsidRPr="00755771">
        <w:t>039, 1040 and 1041;</w:t>
      </w:r>
    </w:p>
    <w:p w:rsidR="008E44EA" w:rsidRPr="00755771" w:rsidRDefault="008E44EA" w:rsidP="006A1B0F">
      <w:pPr>
        <w:pStyle w:val="paragraphsub"/>
      </w:pPr>
      <w:r w:rsidRPr="00755771">
        <w:tab/>
        <w:t>(viii)</w:t>
      </w:r>
      <w:r w:rsidRPr="00755771">
        <w:tab/>
      </w:r>
      <w:r w:rsidR="0070684F">
        <w:t>section 1</w:t>
      </w:r>
      <w:r w:rsidRPr="00755771">
        <w:t>060;</w:t>
      </w:r>
    </w:p>
    <w:p w:rsidR="008E44EA" w:rsidRPr="00755771" w:rsidRDefault="008E44EA" w:rsidP="006A1B0F">
      <w:pPr>
        <w:pStyle w:val="paragraphsub"/>
      </w:pPr>
      <w:r w:rsidRPr="00755771">
        <w:tab/>
        <w:t>(ix)</w:t>
      </w:r>
      <w:r w:rsidRPr="00755771">
        <w:tab/>
      </w:r>
      <w:r w:rsidR="0070684F">
        <w:t>Schedule 3</w:t>
      </w:r>
      <w:r w:rsidRPr="00755771">
        <w:t xml:space="preserve">, so far as it relates to </w:t>
      </w:r>
      <w:r w:rsidR="0070684F">
        <w:t>subsections 1</w:t>
      </w:r>
      <w:r w:rsidRPr="00755771">
        <w:t>024(1) and (4) as then in force.</w:t>
      </w:r>
    </w:p>
    <w:p w:rsidR="008E44EA" w:rsidRPr="00755771" w:rsidRDefault="008E44EA" w:rsidP="006A1B0F">
      <w:pPr>
        <w:pStyle w:val="subsection"/>
        <w:rPr>
          <w:szCs w:val="24"/>
        </w:rPr>
      </w:pPr>
      <w:r w:rsidRPr="00755771">
        <w:rPr>
          <w:szCs w:val="24"/>
        </w:rPr>
        <w:tab/>
        <w:t>(2)</w:t>
      </w:r>
      <w:r w:rsidRPr="00755771">
        <w:rPr>
          <w:szCs w:val="24"/>
        </w:rPr>
        <w:tab/>
        <w:t xml:space="preserve">In relation to a prospectus, within the meaning of this Law as in force before the commencement of </w:t>
      </w:r>
      <w:r w:rsidR="0070684F">
        <w:rPr>
          <w:szCs w:val="24"/>
        </w:rPr>
        <w:t>item 6</w:t>
      </w:r>
      <w:r w:rsidRPr="00755771">
        <w:rPr>
          <w:szCs w:val="24"/>
        </w:rPr>
        <w:t xml:space="preserve">5 of </w:t>
      </w:r>
      <w:r w:rsidR="0070684F">
        <w:rPr>
          <w:szCs w:val="24"/>
        </w:rPr>
        <w:t>Schedule 2</w:t>
      </w:r>
      <w:r w:rsidRPr="00755771">
        <w:rPr>
          <w:szCs w:val="24"/>
        </w:rPr>
        <w:t xml:space="preserve"> to the Amending Act, lodged before that commencement:</w:t>
      </w:r>
    </w:p>
    <w:p w:rsidR="008E44EA" w:rsidRPr="00755771" w:rsidRDefault="008E44EA" w:rsidP="006A1B0F">
      <w:pPr>
        <w:pStyle w:val="paragraph"/>
      </w:pPr>
      <w:r w:rsidRPr="00755771">
        <w:tab/>
        <w:t>(a)</w:t>
      </w:r>
      <w:r w:rsidRPr="00755771">
        <w:tab/>
        <w:t>the following provisions of this Law, as in force after that commencement, do not apply:</w:t>
      </w:r>
    </w:p>
    <w:p w:rsidR="008E44EA" w:rsidRPr="00755771" w:rsidRDefault="008E44EA" w:rsidP="006A1B0F">
      <w:pPr>
        <w:pStyle w:val="paragraphsub"/>
      </w:pPr>
      <w:r w:rsidRPr="00755771">
        <w:tab/>
        <w:t>(i)</w:t>
      </w:r>
      <w:r w:rsidRPr="00755771">
        <w:tab/>
      </w:r>
      <w:r w:rsidR="0070684F">
        <w:t>section 6</w:t>
      </w:r>
      <w:r w:rsidRPr="00755771">
        <w:t>22;</w:t>
      </w:r>
    </w:p>
    <w:p w:rsidR="008E44EA" w:rsidRPr="00755771" w:rsidRDefault="008E44EA" w:rsidP="006A1B0F">
      <w:pPr>
        <w:pStyle w:val="paragraphsub"/>
      </w:pPr>
      <w:r w:rsidRPr="00755771">
        <w:tab/>
        <w:t>(ii)</w:t>
      </w:r>
      <w:r w:rsidRPr="00755771">
        <w:tab/>
      </w:r>
      <w:r w:rsidR="0070684F">
        <w:t>section 1</w:t>
      </w:r>
      <w:r w:rsidRPr="00755771">
        <w:t>029;</w:t>
      </w:r>
    </w:p>
    <w:p w:rsidR="008E44EA" w:rsidRPr="00755771" w:rsidRDefault="008E44EA" w:rsidP="006A1B0F">
      <w:pPr>
        <w:pStyle w:val="paragraphsub"/>
      </w:pPr>
      <w:r w:rsidRPr="00755771">
        <w:tab/>
        <w:t>(iii)</w:t>
      </w:r>
      <w:r w:rsidRPr="00755771">
        <w:tab/>
      </w:r>
      <w:r w:rsidR="0070684F">
        <w:t>section 1</w:t>
      </w:r>
      <w:r w:rsidRPr="00755771">
        <w:t>033; and</w:t>
      </w:r>
    </w:p>
    <w:p w:rsidR="008E44EA" w:rsidRPr="00755771" w:rsidRDefault="008E44EA" w:rsidP="006A1B0F">
      <w:pPr>
        <w:pStyle w:val="paragraph"/>
      </w:pPr>
      <w:r w:rsidRPr="00755771">
        <w:tab/>
        <w:t>(b)</w:t>
      </w:r>
      <w:r w:rsidRPr="00755771">
        <w:tab/>
        <w:t>the following provisions of this Law, as in force before that commencement, continue to apply:</w:t>
      </w:r>
    </w:p>
    <w:p w:rsidR="008E44EA" w:rsidRPr="00755771" w:rsidRDefault="008E44EA" w:rsidP="006A1B0F">
      <w:pPr>
        <w:pStyle w:val="paragraphsub"/>
      </w:pPr>
      <w:r w:rsidRPr="00755771">
        <w:tab/>
        <w:t>(i)</w:t>
      </w:r>
      <w:r w:rsidRPr="00755771">
        <w:tab/>
      </w:r>
      <w:r w:rsidR="0070684F">
        <w:t>section 6</w:t>
      </w:r>
      <w:r w:rsidRPr="00755771">
        <w:t>22;</w:t>
      </w:r>
    </w:p>
    <w:p w:rsidR="008E44EA" w:rsidRPr="00755771" w:rsidRDefault="008E44EA" w:rsidP="006A1B0F">
      <w:pPr>
        <w:pStyle w:val="paragraphsub"/>
      </w:pPr>
      <w:r w:rsidRPr="00755771">
        <w:tab/>
        <w:t>(ii)</w:t>
      </w:r>
      <w:r w:rsidRPr="00755771">
        <w:tab/>
      </w:r>
      <w:r w:rsidR="0070684F">
        <w:t>sections 1</w:t>
      </w:r>
      <w:r w:rsidRPr="00755771">
        <w:t>029 and 1029A;</w:t>
      </w:r>
    </w:p>
    <w:p w:rsidR="008E44EA" w:rsidRPr="00755771" w:rsidRDefault="008E44EA" w:rsidP="006A1B0F">
      <w:pPr>
        <w:pStyle w:val="paragraphsub"/>
      </w:pPr>
      <w:r w:rsidRPr="00755771">
        <w:tab/>
        <w:t>(iii)</w:t>
      </w:r>
      <w:r w:rsidRPr="00755771">
        <w:tab/>
      </w:r>
      <w:r w:rsidR="0070684F">
        <w:t>section 1</w:t>
      </w:r>
      <w:r w:rsidRPr="00755771">
        <w:t>033.</w:t>
      </w:r>
    </w:p>
    <w:p w:rsidR="00507172" w:rsidRPr="00755771" w:rsidRDefault="0070684F" w:rsidP="00507172">
      <w:pPr>
        <w:pStyle w:val="ActHead3"/>
        <w:pageBreakBefore/>
      </w:pPr>
      <w:bookmarkStart w:id="238" w:name="_Toc176505489"/>
      <w:r w:rsidRPr="0070684F">
        <w:rPr>
          <w:rStyle w:val="CharDivNo"/>
        </w:rPr>
        <w:lastRenderedPageBreak/>
        <w:t>Division 7</w:t>
      </w:r>
      <w:r w:rsidR="00507172" w:rsidRPr="00755771">
        <w:t>—</w:t>
      </w:r>
      <w:r w:rsidR="00507172" w:rsidRPr="0070684F">
        <w:rPr>
          <w:rStyle w:val="CharDivText"/>
        </w:rPr>
        <w:t>Amendments made by the Corporations Legislation Amendment Act 1994</w:t>
      </w:r>
      <w:bookmarkEnd w:id="238"/>
    </w:p>
    <w:p w:rsidR="00507172" w:rsidRPr="00755771" w:rsidRDefault="00507172" w:rsidP="00507172">
      <w:pPr>
        <w:pStyle w:val="ActHead5"/>
        <w:rPr>
          <w:bCs/>
          <w:szCs w:val="22"/>
        </w:rPr>
      </w:pPr>
      <w:bookmarkStart w:id="239" w:name="_Toc176505490"/>
      <w:r w:rsidRPr="0070684F">
        <w:rPr>
          <w:rStyle w:val="CharSectno"/>
        </w:rPr>
        <w:t>1399</w:t>
      </w:r>
      <w:r w:rsidRPr="00755771">
        <w:t xml:space="preserve">  </w:t>
      </w:r>
      <w:r w:rsidRPr="00755771">
        <w:rPr>
          <w:bCs/>
          <w:szCs w:val="22"/>
        </w:rPr>
        <w:t xml:space="preserve">Meaning of </w:t>
      </w:r>
      <w:r w:rsidRPr="00755771">
        <w:rPr>
          <w:bCs/>
          <w:i/>
          <w:szCs w:val="22"/>
        </w:rPr>
        <w:t>Amending Act</w:t>
      </w:r>
      <w:bookmarkEnd w:id="239"/>
    </w:p>
    <w:p w:rsidR="00507172" w:rsidRPr="00755771" w:rsidRDefault="00507172" w:rsidP="008927FA">
      <w:pPr>
        <w:pStyle w:val="subsection"/>
        <w:rPr>
          <w:bCs/>
          <w:szCs w:val="22"/>
        </w:rPr>
      </w:pPr>
      <w:r w:rsidRPr="00755771">
        <w:rPr>
          <w:bCs/>
          <w:szCs w:val="22"/>
        </w:rPr>
        <w:tab/>
      </w:r>
      <w:r w:rsidRPr="00755771">
        <w:rPr>
          <w:bCs/>
          <w:szCs w:val="22"/>
        </w:rPr>
        <w:tab/>
        <w:t>In this Division:</w:t>
      </w:r>
    </w:p>
    <w:p w:rsidR="00507172" w:rsidRPr="00755771" w:rsidRDefault="00507172" w:rsidP="008927FA">
      <w:pPr>
        <w:pStyle w:val="Definition"/>
      </w:pPr>
      <w:r w:rsidRPr="00755771">
        <w:rPr>
          <w:b/>
          <w:bCs/>
          <w:i/>
        </w:rPr>
        <w:t>Amending Act</w:t>
      </w:r>
      <w:r w:rsidRPr="00755771">
        <w:rPr>
          <w:b/>
          <w:bCs/>
        </w:rPr>
        <w:t xml:space="preserve"> </w:t>
      </w:r>
      <w:r w:rsidRPr="00755771">
        <w:t xml:space="preserve">means the </w:t>
      </w:r>
      <w:r w:rsidRPr="00755771">
        <w:rPr>
          <w:i/>
        </w:rPr>
        <w:t>Corporations Legislation Amendment Act 1994</w:t>
      </w:r>
      <w:r w:rsidRPr="00755771">
        <w:t>.</w:t>
      </w:r>
    </w:p>
    <w:p w:rsidR="00507172" w:rsidRPr="00755771" w:rsidRDefault="00507172" w:rsidP="00507172">
      <w:pPr>
        <w:pStyle w:val="ActHead5"/>
        <w:rPr>
          <w:bCs/>
          <w:szCs w:val="22"/>
        </w:rPr>
      </w:pPr>
      <w:bookmarkStart w:id="240" w:name="_Toc176505491"/>
      <w:r w:rsidRPr="0070684F">
        <w:rPr>
          <w:rStyle w:val="CharSectno"/>
        </w:rPr>
        <w:t>1400</w:t>
      </w:r>
      <w:r w:rsidRPr="00755771">
        <w:t xml:space="preserve">  </w:t>
      </w:r>
      <w:r w:rsidR="0070684F">
        <w:rPr>
          <w:bCs/>
          <w:szCs w:val="22"/>
        </w:rPr>
        <w:t>Schedule 1</w:t>
      </w:r>
      <w:r w:rsidRPr="00755771">
        <w:rPr>
          <w:bCs/>
          <w:szCs w:val="22"/>
        </w:rPr>
        <w:t xml:space="preserve">—application of amendments made by </w:t>
      </w:r>
      <w:r w:rsidR="0070684F">
        <w:rPr>
          <w:bCs/>
          <w:szCs w:val="22"/>
        </w:rPr>
        <w:t>Part 2</w:t>
      </w:r>
      <w:r w:rsidRPr="00755771">
        <w:rPr>
          <w:bCs/>
          <w:szCs w:val="22"/>
        </w:rPr>
        <w:t xml:space="preserve"> of the Schedule</w:t>
      </w:r>
      <w:bookmarkEnd w:id="240"/>
    </w:p>
    <w:p w:rsidR="00507172" w:rsidRPr="00755771" w:rsidRDefault="00507172" w:rsidP="008927FA">
      <w:pPr>
        <w:pStyle w:val="subsection"/>
      </w:pPr>
      <w:r w:rsidRPr="00755771">
        <w:rPr>
          <w:szCs w:val="22"/>
        </w:rPr>
        <w:tab/>
      </w:r>
      <w:r w:rsidRPr="00755771">
        <w:rPr>
          <w:szCs w:val="22"/>
        </w:rPr>
        <w:tab/>
        <w:t xml:space="preserve">The amendments of this Law made by </w:t>
      </w:r>
      <w:r w:rsidR="0070684F">
        <w:rPr>
          <w:szCs w:val="22"/>
        </w:rPr>
        <w:t>Part 2</w:t>
      </w:r>
      <w:r w:rsidRPr="00755771">
        <w:rPr>
          <w:szCs w:val="22"/>
        </w:rPr>
        <w:t xml:space="preserve"> of </w:t>
      </w:r>
      <w:r w:rsidR="0070684F">
        <w:rPr>
          <w:szCs w:val="22"/>
        </w:rPr>
        <w:t>Schedule 1</w:t>
      </w:r>
      <w:r w:rsidRPr="00755771">
        <w:rPr>
          <w:szCs w:val="22"/>
        </w:rPr>
        <w:t xml:space="preserve"> to the Amending Act apply to proceedings commenced or recommenced after the commencement of those amendments, whether the cause of action arose before or after that commencement.</w:t>
      </w:r>
    </w:p>
    <w:p w:rsidR="00507172" w:rsidRPr="00755771" w:rsidRDefault="00507172" w:rsidP="00507172">
      <w:pPr>
        <w:pStyle w:val="ActHead5"/>
        <w:rPr>
          <w:bCs/>
          <w:szCs w:val="22"/>
        </w:rPr>
      </w:pPr>
      <w:bookmarkStart w:id="241" w:name="_Toc176505492"/>
      <w:r w:rsidRPr="0070684F">
        <w:rPr>
          <w:rStyle w:val="CharSectno"/>
        </w:rPr>
        <w:t>1401</w:t>
      </w:r>
      <w:r w:rsidRPr="00755771">
        <w:t xml:space="preserve">  </w:t>
      </w:r>
      <w:r w:rsidR="0070684F">
        <w:rPr>
          <w:bCs/>
          <w:szCs w:val="22"/>
        </w:rPr>
        <w:t>Schedule 3</w:t>
      </w:r>
      <w:r w:rsidRPr="00755771">
        <w:rPr>
          <w:bCs/>
          <w:szCs w:val="22"/>
        </w:rPr>
        <w:t>—application of amendments</w:t>
      </w:r>
      <w:bookmarkEnd w:id="241"/>
    </w:p>
    <w:p w:rsidR="00507172" w:rsidRPr="00755771" w:rsidRDefault="00507172" w:rsidP="008927FA">
      <w:pPr>
        <w:pStyle w:val="SubsectionHead"/>
      </w:pPr>
      <w:r w:rsidRPr="00755771">
        <w:t>Law continues to apply to registered charges</w:t>
      </w:r>
    </w:p>
    <w:p w:rsidR="00507172" w:rsidRPr="00755771" w:rsidRDefault="00507172" w:rsidP="008927FA">
      <w:pPr>
        <w:pStyle w:val="subsection"/>
        <w:rPr>
          <w:szCs w:val="22"/>
        </w:rPr>
      </w:pPr>
      <w:r w:rsidRPr="00755771">
        <w:rPr>
          <w:szCs w:val="22"/>
        </w:rPr>
        <w:tab/>
        <w:t>(1)</w:t>
      </w:r>
      <w:r w:rsidRPr="00755771">
        <w:rPr>
          <w:szCs w:val="22"/>
        </w:rPr>
        <w:tab/>
        <w:t xml:space="preserve">If, immediately before the commencement of </w:t>
      </w:r>
      <w:r w:rsidR="0070684F">
        <w:rPr>
          <w:szCs w:val="22"/>
        </w:rPr>
        <w:t>item 3</w:t>
      </w:r>
      <w:r w:rsidRPr="00755771">
        <w:rPr>
          <w:szCs w:val="22"/>
        </w:rPr>
        <w:t xml:space="preserve"> of </w:t>
      </w:r>
      <w:r w:rsidR="0070684F">
        <w:rPr>
          <w:szCs w:val="22"/>
        </w:rPr>
        <w:t>Schedule 3</w:t>
      </w:r>
      <w:r w:rsidRPr="00755771">
        <w:rPr>
          <w:szCs w:val="22"/>
        </w:rPr>
        <w:t xml:space="preserve"> to the Amending Act, a charge on property of a financial institution was registered under </w:t>
      </w:r>
      <w:r w:rsidR="0070684F">
        <w:rPr>
          <w:szCs w:val="22"/>
        </w:rPr>
        <w:t>Part 3</w:t>
      </w:r>
      <w:r w:rsidRPr="00755771">
        <w:rPr>
          <w:szCs w:val="22"/>
        </w:rPr>
        <w:t xml:space="preserve">.5 of this Law, this Law continues to apply after that commencement in relation to the charge as if the amendment of this Law made by that item had not been made and despite </w:t>
      </w:r>
      <w:r w:rsidR="0070684F">
        <w:rPr>
          <w:szCs w:val="22"/>
        </w:rPr>
        <w:t>subsection (</w:t>
      </w:r>
      <w:r w:rsidRPr="00755771">
        <w:rPr>
          <w:szCs w:val="22"/>
        </w:rPr>
        <w:t>2) of this section.</w:t>
      </w:r>
    </w:p>
    <w:p w:rsidR="00507172" w:rsidRPr="00755771" w:rsidRDefault="00507172" w:rsidP="008927FA">
      <w:pPr>
        <w:pStyle w:val="SubsectionHead"/>
      </w:pPr>
      <w:r w:rsidRPr="00755771">
        <w:t xml:space="preserve">Institutions cease to be registered under </w:t>
      </w:r>
      <w:r w:rsidR="0070684F">
        <w:t>Division 1</w:t>
      </w:r>
      <w:r w:rsidRPr="00755771">
        <w:t xml:space="preserve"> of </w:t>
      </w:r>
      <w:r w:rsidR="0070684F">
        <w:t>Part 4</w:t>
      </w:r>
      <w:r w:rsidRPr="00755771">
        <w:t>.1</w:t>
      </w:r>
    </w:p>
    <w:p w:rsidR="00507172" w:rsidRPr="00755771" w:rsidRDefault="00507172" w:rsidP="008927FA">
      <w:pPr>
        <w:pStyle w:val="subsection"/>
        <w:rPr>
          <w:szCs w:val="22"/>
        </w:rPr>
      </w:pPr>
      <w:r w:rsidRPr="00755771">
        <w:rPr>
          <w:szCs w:val="22"/>
        </w:rPr>
        <w:tab/>
        <w:t>(2)</w:t>
      </w:r>
      <w:r w:rsidRPr="00755771">
        <w:rPr>
          <w:szCs w:val="22"/>
        </w:rPr>
        <w:tab/>
        <w:t xml:space="preserve">If, immediately before the commencement of </w:t>
      </w:r>
      <w:r w:rsidR="0070684F">
        <w:rPr>
          <w:szCs w:val="22"/>
        </w:rPr>
        <w:t>item 3</w:t>
      </w:r>
      <w:r w:rsidRPr="00755771">
        <w:rPr>
          <w:szCs w:val="22"/>
        </w:rPr>
        <w:t xml:space="preserve"> of </w:t>
      </w:r>
      <w:r w:rsidR="0070684F">
        <w:rPr>
          <w:szCs w:val="22"/>
        </w:rPr>
        <w:t>Schedule 3</w:t>
      </w:r>
      <w:r w:rsidRPr="00755771">
        <w:rPr>
          <w:szCs w:val="22"/>
        </w:rPr>
        <w:t xml:space="preserve"> to the Amending Act, a financial institution was registered under </w:t>
      </w:r>
      <w:r w:rsidR="0070684F">
        <w:rPr>
          <w:szCs w:val="22"/>
        </w:rPr>
        <w:t>Division 1</w:t>
      </w:r>
      <w:r w:rsidRPr="00755771">
        <w:rPr>
          <w:szCs w:val="22"/>
        </w:rPr>
        <w:t xml:space="preserve"> of </w:t>
      </w:r>
      <w:r w:rsidR="0070684F">
        <w:rPr>
          <w:szCs w:val="22"/>
        </w:rPr>
        <w:t>Part 4</w:t>
      </w:r>
      <w:r w:rsidRPr="00755771">
        <w:rPr>
          <w:szCs w:val="22"/>
        </w:rPr>
        <w:t>.1 of this Law, or under a corresponding previous law, the institution ceases to be so registered by force of this subsection on the commencement of that item.</w:t>
      </w:r>
    </w:p>
    <w:p w:rsidR="00507172" w:rsidRPr="00755771" w:rsidRDefault="00507172" w:rsidP="008927FA">
      <w:pPr>
        <w:pStyle w:val="SubsectionHead"/>
      </w:pPr>
      <w:r w:rsidRPr="00755771">
        <w:lastRenderedPageBreak/>
        <w:t xml:space="preserve">But institutions taken to be registered bodies for the purposes of </w:t>
      </w:r>
      <w:r w:rsidR="0070684F">
        <w:t>section 4</w:t>
      </w:r>
      <w:r w:rsidRPr="00755771">
        <w:t>33</w:t>
      </w:r>
    </w:p>
    <w:p w:rsidR="00507172" w:rsidRPr="00755771" w:rsidRDefault="00507172" w:rsidP="008927FA">
      <w:pPr>
        <w:pStyle w:val="subsection"/>
        <w:rPr>
          <w:szCs w:val="22"/>
        </w:rPr>
      </w:pPr>
      <w:r w:rsidRPr="00755771">
        <w:rPr>
          <w:szCs w:val="22"/>
        </w:rPr>
        <w:tab/>
        <w:t>(3)</w:t>
      </w:r>
      <w:r w:rsidRPr="00755771">
        <w:rPr>
          <w:szCs w:val="22"/>
        </w:rPr>
        <w:tab/>
        <w:t xml:space="preserve">If, immediately before the commencement of </w:t>
      </w:r>
      <w:r w:rsidR="0070684F">
        <w:rPr>
          <w:szCs w:val="22"/>
        </w:rPr>
        <w:t>item 3</w:t>
      </w:r>
      <w:r w:rsidRPr="00755771">
        <w:rPr>
          <w:szCs w:val="22"/>
        </w:rPr>
        <w:t xml:space="preserve"> of </w:t>
      </w:r>
      <w:r w:rsidR="0070684F">
        <w:rPr>
          <w:szCs w:val="22"/>
        </w:rPr>
        <w:t>Schedule 3</w:t>
      </w:r>
      <w:r w:rsidRPr="00755771">
        <w:rPr>
          <w:szCs w:val="22"/>
        </w:rPr>
        <w:t xml:space="preserve"> to the Amending Act, </w:t>
      </w:r>
      <w:r w:rsidR="0070684F">
        <w:rPr>
          <w:szCs w:val="22"/>
        </w:rPr>
        <w:t>section 4</w:t>
      </w:r>
      <w:r w:rsidRPr="00755771">
        <w:rPr>
          <w:szCs w:val="22"/>
        </w:rPr>
        <w:t>33 of this Law applied to a financial institution, then, for the purposes of that section as it applies after that commencement, the institution is taken to continue to be a registered body (within the meaning of that section) despite:</w:t>
      </w:r>
    </w:p>
    <w:p w:rsidR="00507172" w:rsidRPr="00755771" w:rsidRDefault="00507172" w:rsidP="008927FA">
      <w:pPr>
        <w:pStyle w:val="paragraph"/>
      </w:pPr>
      <w:r w:rsidRPr="00755771">
        <w:tab/>
        <w:t>(a)</w:t>
      </w:r>
      <w:r w:rsidRPr="00755771">
        <w:tab/>
        <w:t>the amendment of this Law made by that item; and</w:t>
      </w:r>
    </w:p>
    <w:p w:rsidR="00507172" w:rsidRPr="00755771" w:rsidRDefault="00507172" w:rsidP="008927FA">
      <w:pPr>
        <w:pStyle w:val="paragraph"/>
      </w:pPr>
      <w:r w:rsidRPr="00755771">
        <w:tab/>
        <w:t>(b)</w:t>
      </w:r>
      <w:r w:rsidRPr="00755771">
        <w:tab/>
      </w:r>
      <w:r w:rsidR="0070684F">
        <w:t>subsection (</w:t>
      </w:r>
      <w:r w:rsidRPr="00755771">
        <w:t>2) of this section.</w:t>
      </w:r>
    </w:p>
    <w:p w:rsidR="00507172" w:rsidRPr="00755771" w:rsidRDefault="00507172" w:rsidP="008927FA">
      <w:pPr>
        <w:pStyle w:val="SubsectionHead"/>
      </w:pPr>
      <w:r w:rsidRPr="00755771">
        <w:t>Law continues to apply to approved compromises and arrangements</w:t>
      </w:r>
    </w:p>
    <w:p w:rsidR="00507172" w:rsidRPr="00755771" w:rsidRDefault="00507172" w:rsidP="008927FA">
      <w:pPr>
        <w:pStyle w:val="subsection"/>
        <w:rPr>
          <w:szCs w:val="22"/>
        </w:rPr>
      </w:pPr>
      <w:r w:rsidRPr="00755771">
        <w:rPr>
          <w:szCs w:val="22"/>
        </w:rPr>
        <w:tab/>
        <w:t>(4)</w:t>
      </w:r>
      <w:r w:rsidRPr="00755771">
        <w:rPr>
          <w:szCs w:val="22"/>
        </w:rPr>
        <w:tab/>
        <w:t xml:space="preserve">If, immediately before the commencement of </w:t>
      </w:r>
      <w:r w:rsidR="0070684F">
        <w:rPr>
          <w:szCs w:val="22"/>
        </w:rPr>
        <w:t>item 3</w:t>
      </w:r>
      <w:r w:rsidRPr="00755771">
        <w:rPr>
          <w:szCs w:val="22"/>
        </w:rPr>
        <w:t xml:space="preserve"> of </w:t>
      </w:r>
      <w:r w:rsidR="0070684F">
        <w:rPr>
          <w:szCs w:val="22"/>
        </w:rPr>
        <w:t>Schedule 3</w:t>
      </w:r>
      <w:r w:rsidRPr="00755771">
        <w:rPr>
          <w:szCs w:val="22"/>
        </w:rPr>
        <w:t xml:space="preserve"> to the Amending Act, an approval under </w:t>
      </w:r>
      <w:r w:rsidR="0070684F">
        <w:rPr>
          <w:szCs w:val="22"/>
        </w:rPr>
        <w:t>subsection 4</w:t>
      </w:r>
      <w:r w:rsidRPr="00755771">
        <w:rPr>
          <w:szCs w:val="22"/>
        </w:rPr>
        <w:t xml:space="preserve">11(6) of this law was in force in respect of a compromise or arrangement between a financial institution and its creditors or members, or a class of its creditors or members, (whether or not other </w:t>
      </w:r>
      <w:r w:rsidR="0070684F">
        <w:rPr>
          <w:szCs w:val="22"/>
        </w:rPr>
        <w:t>Part 5</w:t>
      </w:r>
      <w:r w:rsidRPr="00755771">
        <w:rPr>
          <w:szCs w:val="22"/>
        </w:rPr>
        <w:t xml:space="preserve">.1 bodies are involved in the compromise or arrangement) this Law continues to apply after that commencement in relation to the compromise or arrangement as if the amendment of this Law made by that item had not been made and despite </w:t>
      </w:r>
      <w:r w:rsidR="0070684F">
        <w:rPr>
          <w:szCs w:val="22"/>
        </w:rPr>
        <w:t>subsection (</w:t>
      </w:r>
      <w:r w:rsidRPr="00755771">
        <w:rPr>
          <w:szCs w:val="22"/>
        </w:rPr>
        <w:t>2) of this section.</w:t>
      </w:r>
    </w:p>
    <w:p w:rsidR="00507172" w:rsidRPr="00755771" w:rsidRDefault="00507172" w:rsidP="008927FA">
      <w:pPr>
        <w:pStyle w:val="SubsectionHead"/>
      </w:pPr>
      <w:r w:rsidRPr="00755771">
        <w:t>Law continues to apply to winding up already commenced</w:t>
      </w:r>
    </w:p>
    <w:p w:rsidR="00507172" w:rsidRPr="00755771" w:rsidRDefault="00507172" w:rsidP="008927FA">
      <w:pPr>
        <w:pStyle w:val="subsection"/>
        <w:rPr>
          <w:szCs w:val="22"/>
        </w:rPr>
      </w:pPr>
      <w:r w:rsidRPr="00755771">
        <w:rPr>
          <w:szCs w:val="22"/>
        </w:rPr>
        <w:tab/>
        <w:t>(5)</w:t>
      </w:r>
      <w:r w:rsidRPr="00755771">
        <w:rPr>
          <w:szCs w:val="22"/>
        </w:rPr>
        <w:tab/>
        <w:t>If:</w:t>
      </w:r>
    </w:p>
    <w:p w:rsidR="00507172" w:rsidRPr="00755771" w:rsidRDefault="00507172" w:rsidP="008927FA">
      <w:pPr>
        <w:pStyle w:val="paragraph"/>
      </w:pPr>
      <w:r w:rsidRPr="00755771">
        <w:tab/>
        <w:t>(a)</w:t>
      </w:r>
      <w:r w:rsidRPr="00755771">
        <w:tab/>
        <w:t xml:space="preserve">the winding up of a financial institution under </w:t>
      </w:r>
      <w:r w:rsidR="0070684F">
        <w:t>Chapter 5</w:t>
      </w:r>
      <w:r w:rsidRPr="00755771">
        <w:t xml:space="preserve"> of this Law (pursuant to </w:t>
      </w:r>
      <w:r w:rsidR="0070684F">
        <w:t>Part 5</w:t>
      </w:r>
      <w:r w:rsidRPr="00755771">
        <w:t xml:space="preserve">.7) commenced before the commencement of </w:t>
      </w:r>
      <w:r w:rsidR="0070684F">
        <w:t>item 3</w:t>
      </w:r>
      <w:r w:rsidRPr="00755771">
        <w:t xml:space="preserve"> of </w:t>
      </w:r>
      <w:r w:rsidR="0070684F">
        <w:t>Schedule 3</w:t>
      </w:r>
      <w:r w:rsidRPr="00755771">
        <w:t xml:space="preserve"> to the Amending Act; and</w:t>
      </w:r>
    </w:p>
    <w:p w:rsidR="00507172" w:rsidRPr="00755771" w:rsidRDefault="00507172" w:rsidP="008927FA">
      <w:pPr>
        <w:pStyle w:val="paragraph"/>
      </w:pPr>
      <w:r w:rsidRPr="00755771">
        <w:tab/>
        <w:t>(b)</w:t>
      </w:r>
      <w:r w:rsidRPr="00755771">
        <w:tab/>
        <w:t>the winding up was still in progress immediately before that commencement;</w:t>
      </w:r>
    </w:p>
    <w:p w:rsidR="00507172" w:rsidRPr="00755771" w:rsidRDefault="00507172" w:rsidP="008927FA">
      <w:pPr>
        <w:pStyle w:val="subsection2"/>
      </w:pPr>
      <w:r w:rsidRPr="00755771">
        <w:t xml:space="preserve">this Law continues to apply after that commencement in relation to the winding up of the financial institution as if the amendment of this Law made by that item had not been made and despite </w:t>
      </w:r>
      <w:r w:rsidR="0070684F">
        <w:t>subsection (</w:t>
      </w:r>
      <w:r w:rsidRPr="00755771">
        <w:t>2) of this section.</w:t>
      </w:r>
    </w:p>
    <w:p w:rsidR="00507172" w:rsidRPr="00755771" w:rsidRDefault="00507172" w:rsidP="008927FA">
      <w:pPr>
        <w:pStyle w:val="SubsectionHead"/>
      </w:pPr>
      <w:r w:rsidRPr="00755771">
        <w:lastRenderedPageBreak/>
        <w:t>Law continues to apply to controller of property</w:t>
      </w:r>
    </w:p>
    <w:p w:rsidR="00507172" w:rsidRPr="00755771" w:rsidRDefault="00507172" w:rsidP="008927FA">
      <w:pPr>
        <w:pStyle w:val="subsection"/>
        <w:rPr>
          <w:szCs w:val="22"/>
        </w:rPr>
      </w:pPr>
      <w:r w:rsidRPr="00755771">
        <w:rPr>
          <w:szCs w:val="22"/>
        </w:rPr>
        <w:tab/>
        <w:t>(6)</w:t>
      </w:r>
      <w:r w:rsidRPr="00755771">
        <w:rPr>
          <w:szCs w:val="22"/>
        </w:rPr>
        <w:tab/>
        <w:t xml:space="preserve">If, immediately before the commencement of </w:t>
      </w:r>
      <w:r w:rsidR="0070684F">
        <w:rPr>
          <w:szCs w:val="22"/>
        </w:rPr>
        <w:t>item 4</w:t>
      </w:r>
      <w:r w:rsidRPr="00755771">
        <w:rPr>
          <w:szCs w:val="22"/>
        </w:rPr>
        <w:t xml:space="preserve"> of </w:t>
      </w:r>
      <w:r w:rsidR="0070684F">
        <w:rPr>
          <w:szCs w:val="22"/>
        </w:rPr>
        <w:t>Schedule 3</w:t>
      </w:r>
      <w:r w:rsidRPr="00755771">
        <w:rPr>
          <w:szCs w:val="22"/>
        </w:rPr>
        <w:t xml:space="preserve"> to the Amending Act:</w:t>
      </w:r>
    </w:p>
    <w:p w:rsidR="00507172" w:rsidRPr="00755771" w:rsidRDefault="00507172" w:rsidP="008927FA">
      <w:pPr>
        <w:pStyle w:val="paragraph"/>
      </w:pPr>
      <w:r w:rsidRPr="00755771">
        <w:tab/>
        <w:t>(a)</w:t>
      </w:r>
      <w:r w:rsidRPr="00755771">
        <w:tab/>
        <w:t>there was a controller of property of a financial institution; and</w:t>
      </w:r>
    </w:p>
    <w:p w:rsidR="00507172" w:rsidRPr="00755771" w:rsidRDefault="00507172" w:rsidP="008927FA">
      <w:pPr>
        <w:pStyle w:val="paragraph"/>
      </w:pPr>
      <w:r w:rsidRPr="00755771">
        <w:tab/>
        <w:t>(b)</w:t>
      </w:r>
      <w:r w:rsidRPr="00755771">
        <w:tab/>
        <w:t>the control day began before that commencement;</w:t>
      </w:r>
    </w:p>
    <w:p w:rsidR="00507172" w:rsidRPr="00755771" w:rsidRDefault="00507172" w:rsidP="008927FA">
      <w:pPr>
        <w:pStyle w:val="subsection2"/>
      </w:pPr>
      <w:r w:rsidRPr="00755771">
        <w:t xml:space="preserve">this Law (including </w:t>
      </w:r>
      <w:r w:rsidR="0070684F">
        <w:t>Part 5</w:t>
      </w:r>
      <w:r w:rsidRPr="00755771">
        <w:t xml:space="preserve">.2 and </w:t>
      </w:r>
      <w:r w:rsidR="0070684F">
        <w:t>section 1</w:t>
      </w:r>
      <w:r w:rsidRPr="00755771">
        <w:t xml:space="preserve">379) continues to apply in relation to the controller and the institution as if the amendments of this Law made by that item, and by </w:t>
      </w:r>
      <w:r w:rsidR="0070684F">
        <w:t>item 6</w:t>
      </w:r>
      <w:r w:rsidRPr="00755771">
        <w:t xml:space="preserve"> of that Schedule, had not been made.</w:t>
      </w:r>
    </w:p>
    <w:p w:rsidR="00507172" w:rsidRPr="00755771" w:rsidRDefault="0070684F" w:rsidP="008927FA">
      <w:pPr>
        <w:pStyle w:val="SubsectionHead"/>
      </w:pPr>
      <w:r>
        <w:t>Division 5</w:t>
      </w:r>
      <w:r w:rsidR="00507172" w:rsidRPr="00755771">
        <w:t xml:space="preserve"> of </w:t>
      </w:r>
      <w:r>
        <w:t>Part 5</w:t>
      </w:r>
      <w:r w:rsidR="00507172" w:rsidRPr="00755771">
        <w:t>.7B continues to apply to debts already incurred</w:t>
      </w:r>
    </w:p>
    <w:p w:rsidR="00507172" w:rsidRPr="00755771" w:rsidRDefault="00507172" w:rsidP="008927FA">
      <w:pPr>
        <w:pStyle w:val="subsection"/>
        <w:rPr>
          <w:szCs w:val="22"/>
        </w:rPr>
      </w:pPr>
      <w:r w:rsidRPr="00755771">
        <w:rPr>
          <w:szCs w:val="22"/>
        </w:rPr>
        <w:tab/>
        <w:t>(7)</w:t>
      </w:r>
      <w:r w:rsidRPr="00755771">
        <w:rPr>
          <w:szCs w:val="22"/>
        </w:rPr>
        <w:tab/>
      </w:r>
      <w:r w:rsidR="0070684F">
        <w:rPr>
          <w:szCs w:val="22"/>
        </w:rPr>
        <w:t>Division 5</w:t>
      </w:r>
      <w:r w:rsidRPr="00755771">
        <w:rPr>
          <w:szCs w:val="22"/>
        </w:rPr>
        <w:t xml:space="preserve"> of </w:t>
      </w:r>
      <w:r w:rsidR="0070684F">
        <w:rPr>
          <w:szCs w:val="22"/>
        </w:rPr>
        <w:t>Part 5</w:t>
      </w:r>
      <w:r w:rsidRPr="00755771">
        <w:rPr>
          <w:szCs w:val="22"/>
        </w:rPr>
        <w:t xml:space="preserve">.7B of this Law applies, after the commencement of </w:t>
      </w:r>
      <w:r w:rsidR="0070684F">
        <w:rPr>
          <w:szCs w:val="22"/>
        </w:rPr>
        <w:t>item 4</w:t>
      </w:r>
      <w:r w:rsidRPr="00755771">
        <w:rPr>
          <w:szCs w:val="22"/>
        </w:rPr>
        <w:t xml:space="preserve"> of </w:t>
      </w:r>
      <w:r w:rsidR="0070684F">
        <w:rPr>
          <w:szCs w:val="22"/>
        </w:rPr>
        <w:t>Schedule 3</w:t>
      </w:r>
      <w:r w:rsidRPr="00755771">
        <w:rPr>
          <w:szCs w:val="22"/>
        </w:rPr>
        <w:t xml:space="preserve"> to the Amending Act, to a debt incurred before that commencement by a company that is a subsidiary of a financial institution as if the amendments of this Law made by that item, and by </w:t>
      </w:r>
      <w:r w:rsidR="0070684F">
        <w:rPr>
          <w:szCs w:val="22"/>
        </w:rPr>
        <w:t>item 6</w:t>
      </w:r>
      <w:r w:rsidRPr="00755771">
        <w:rPr>
          <w:szCs w:val="22"/>
        </w:rPr>
        <w:t xml:space="preserve"> of that Schedule, had not been made.</w:t>
      </w:r>
    </w:p>
    <w:p w:rsidR="00507172" w:rsidRPr="00755771" w:rsidRDefault="0070684F" w:rsidP="008927FA">
      <w:pPr>
        <w:pStyle w:val="SubsectionHead"/>
        <w:rPr>
          <w:szCs w:val="22"/>
        </w:rPr>
      </w:pPr>
      <w:r>
        <w:t>Parts 7</w:t>
      </w:r>
      <w:r w:rsidR="00507172" w:rsidRPr="00755771">
        <w:t>.11 and 7.12 do not apply to issues under disclosure statements</w:t>
      </w:r>
      <w:r w:rsidR="00507172" w:rsidRPr="00755771">
        <w:rPr>
          <w:szCs w:val="22"/>
        </w:rPr>
        <w:t xml:space="preserve"> already registered</w:t>
      </w:r>
    </w:p>
    <w:p w:rsidR="00507172" w:rsidRPr="00755771" w:rsidRDefault="00507172" w:rsidP="008927FA">
      <w:pPr>
        <w:pStyle w:val="subsection"/>
        <w:rPr>
          <w:szCs w:val="22"/>
        </w:rPr>
      </w:pPr>
      <w:r w:rsidRPr="00755771">
        <w:rPr>
          <w:szCs w:val="22"/>
        </w:rPr>
        <w:tab/>
        <w:t>(8)</w:t>
      </w:r>
      <w:r w:rsidRPr="00755771">
        <w:rPr>
          <w:szCs w:val="22"/>
        </w:rPr>
        <w:tab/>
        <w:t xml:space="preserve">If, after the commencement of </w:t>
      </w:r>
      <w:r w:rsidR="0070684F">
        <w:rPr>
          <w:szCs w:val="22"/>
        </w:rPr>
        <w:t>item 4</w:t>
      </w:r>
      <w:r w:rsidRPr="00755771">
        <w:rPr>
          <w:szCs w:val="22"/>
        </w:rPr>
        <w:t xml:space="preserve"> of </w:t>
      </w:r>
      <w:r w:rsidR="0070684F">
        <w:rPr>
          <w:szCs w:val="22"/>
        </w:rPr>
        <w:t>Schedule 3</w:t>
      </w:r>
      <w:r w:rsidRPr="00755771">
        <w:rPr>
          <w:szCs w:val="22"/>
        </w:rPr>
        <w:t xml:space="preserve"> to the Amending Act, a financial institution may, under </w:t>
      </w:r>
      <w:r w:rsidR="0070684F">
        <w:rPr>
          <w:szCs w:val="22"/>
        </w:rPr>
        <w:t>Division 6</w:t>
      </w:r>
      <w:r w:rsidRPr="00755771">
        <w:rPr>
          <w:szCs w:val="22"/>
        </w:rPr>
        <w:t xml:space="preserve"> of </w:t>
      </w:r>
      <w:r w:rsidR="0070684F">
        <w:rPr>
          <w:szCs w:val="22"/>
        </w:rPr>
        <w:t>Part 5</w:t>
      </w:r>
      <w:r w:rsidRPr="00755771">
        <w:rPr>
          <w:szCs w:val="22"/>
        </w:rPr>
        <w:t xml:space="preserve"> of any of the Financial Institutions Codes, issue securities pursuant to a disclosure statement registered under that Division before that commencement, then, despite the amendments of this Law made by that item, and by </w:t>
      </w:r>
      <w:r w:rsidR="0070684F">
        <w:rPr>
          <w:szCs w:val="22"/>
        </w:rPr>
        <w:t>item 6</w:t>
      </w:r>
      <w:r w:rsidRPr="00755771">
        <w:rPr>
          <w:szCs w:val="22"/>
        </w:rPr>
        <w:t xml:space="preserve"> of that Schedule, </w:t>
      </w:r>
      <w:r w:rsidR="0070684F">
        <w:rPr>
          <w:szCs w:val="22"/>
        </w:rPr>
        <w:t>Parts 7</w:t>
      </w:r>
      <w:r w:rsidRPr="00755771">
        <w:rPr>
          <w:szCs w:val="22"/>
        </w:rPr>
        <w:t>.11 and 7.12 of this Law do not apply to the issue of securities pursuant to the disclosure statement.</w:t>
      </w:r>
    </w:p>
    <w:p w:rsidR="00507172" w:rsidRPr="00755771" w:rsidRDefault="00507172" w:rsidP="00507172">
      <w:pPr>
        <w:pStyle w:val="ActHead5"/>
        <w:rPr>
          <w:bCs/>
          <w:szCs w:val="22"/>
        </w:rPr>
      </w:pPr>
      <w:bookmarkStart w:id="242" w:name="_Toc176505493"/>
      <w:r w:rsidRPr="0070684F">
        <w:rPr>
          <w:rStyle w:val="CharSectno"/>
        </w:rPr>
        <w:lastRenderedPageBreak/>
        <w:t>1402</w:t>
      </w:r>
      <w:r w:rsidRPr="00755771">
        <w:t xml:space="preserve">  </w:t>
      </w:r>
      <w:r w:rsidR="0070684F">
        <w:rPr>
          <w:bCs/>
          <w:szCs w:val="22"/>
        </w:rPr>
        <w:t>Schedule 4</w:t>
      </w:r>
      <w:r w:rsidRPr="00755771">
        <w:rPr>
          <w:szCs w:val="22"/>
        </w:rPr>
        <w:t>—</w:t>
      </w:r>
      <w:r w:rsidRPr="00755771">
        <w:rPr>
          <w:bCs/>
          <w:szCs w:val="22"/>
        </w:rPr>
        <w:t xml:space="preserve">application of amendments made by </w:t>
      </w:r>
      <w:r w:rsidR="0070684F">
        <w:rPr>
          <w:bCs/>
          <w:szCs w:val="22"/>
        </w:rPr>
        <w:t>Part 2</w:t>
      </w:r>
      <w:r w:rsidRPr="00755771">
        <w:rPr>
          <w:bCs/>
          <w:szCs w:val="22"/>
        </w:rPr>
        <w:t xml:space="preserve"> of the Schedule</w:t>
      </w:r>
      <w:bookmarkEnd w:id="242"/>
    </w:p>
    <w:p w:rsidR="00507172" w:rsidRPr="00755771" w:rsidRDefault="00507172" w:rsidP="008927FA">
      <w:pPr>
        <w:pStyle w:val="subsection"/>
      </w:pPr>
      <w:r w:rsidRPr="00755771">
        <w:rPr>
          <w:szCs w:val="22"/>
        </w:rPr>
        <w:tab/>
      </w:r>
      <w:r w:rsidRPr="00755771">
        <w:rPr>
          <w:szCs w:val="22"/>
        </w:rPr>
        <w:tab/>
        <w:t xml:space="preserve">The amendments of this Law made by </w:t>
      </w:r>
      <w:r w:rsidR="0070684F">
        <w:rPr>
          <w:szCs w:val="22"/>
        </w:rPr>
        <w:t>Part 2</w:t>
      </w:r>
      <w:r w:rsidRPr="00755771">
        <w:rPr>
          <w:szCs w:val="22"/>
        </w:rPr>
        <w:t xml:space="preserve"> of </w:t>
      </w:r>
      <w:r w:rsidR="0070684F">
        <w:rPr>
          <w:szCs w:val="22"/>
        </w:rPr>
        <w:t>Schedule 4</w:t>
      </w:r>
      <w:r w:rsidRPr="00755771">
        <w:rPr>
          <w:szCs w:val="22"/>
        </w:rPr>
        <w:t xml:space="preserve"> to the Amending Act apply to inquiries begun after the commencement of those amendments.</w:t>
      </w:r>
    </w:p>
    <w:p w:rsidR="00507172" w:rsidRPr="00755771" w:rsidRDefault="00507172" w:rsidP="00507172">
      <w:pPr>
        <w:pStyle w:val="ActHead5"/>
        <w:rPr>
          <w:bCs/>
          <w:szCs w:val="22"/>
        </w:rPr>
      </w:pPr>
      <w:bookmarkStart w:id="243" w:name="_Toc176505494"/>
      <w:r w:rsidRPr="0070684F">
        <w:rPr>
          <w:rStyle w:val="CharSectno"/>
        </w:rPr>
        <w:t>1403</w:t>
      </w:r>
      <w:r w:rsidRPr="00755771">
        <w:t xml:space="preserve">  </w:t>
      </w:r>
      <w:r w:rsidR="0070684F">
        <w:rPr>
          <w:bCs/>
          <w:szCs w:val="22"/>
        </w:rPr>
        <w:t>Schedule 5</w:t>
      </w:r>
      <w:r w:rsidRPr="00755771">
        <w:rPr>
          <w:bCs/>
          <w:szCs w:val="22"/>
        </w:rPr>
        <w:t xml:space="preserve">—application of amendments made by </w:t>
      </w:r>
      <w:r w:rsidR="0070684F">
        <w:rPr>
          <w:bCs/>
          <w:szCs w:val="22"/>
        </w:rPr>
        <w:t>Part 3</w:t>
      </w:r>
      <w:r w:rsidRPr="00755771">
        <w:rPr>
          <w:bCs/>
          <w:szCs w:val="22"/>
        </w:rPr>
        <w:t xml:space="preserve"> of the Schedule</w:t>
      </w:r>
      <w:bookmarkEnd w:id="243"/>
    </w:p>
    <w:p w:rsidR="00507172" w:rsidRPr="00755771" w:rsidRDefault="00507172" w:rsidP="008927FA">
      <w:pPr>
        <w:pStyle w:val="subsection"/>
      </w:pPr>
      <w:r w:rsidRPr="00755771">
        <w:rPr>
          <w:szCs w:val="22"/>
        </w:rPr>
        <w:tab/>
      </w:r>
      <w:r w:rsidRPr="00755771">
        <w:rPr>
          <w:szCs w:val="22"/>
        </w:rPr>
        <w:tab/>
        <w:t xml:space="preserve">The amendments of this Law made by </w:t>
      </w:r>
      <w:r w:rsidR="0070684F">
        <w:rPr>
          <w:szCs w:val="22"/>
        </w:rPr>
        <w:t>Part 3</w:t>
      </w:r>
      <w:r w:rsidRPr="00755771">
        <w:rPr>
          <w:szCs w:val="22"/>
        </w:rPr>
        <w:t xml:space="preserve"> of </w:t>
      </w:r>
      <w:r w:rsidR="0070684F">
        <w:rPr>
          <w:szCs w:val="22"/>
        </w:rPr>
        <w:t>Schedule 5</w:t>
      </w:r>
      <w:r w:rsidRPr="00755771">
        <w:rPr>
          <w:szCs w:val="22"/>
        </w:rPr>
        <w:t xml:space="preserve"> to the Amending Act apply to decisions made after the commencement of those amendments.</w:t>
      </w:r>
    </w:p>
    <w:p w:rsidR="00507172" w:rsidRPr="00755771" w:rsidRDefault="00507172" w:rsidP="00507172">
      <w:pPr>
        <w:pStyle w:val="ActHead5"/>
        <w:rPr>
          <w:bCs/>
          <w:szCs w:val="22"/>
        </w:rPr>
      </w:pPr>
      <w:bookmarkStart w:id="244" w:name="_Toc176505495"/>
      <w:r w:rsidRPr="0070684F">
        <w:rPr>
          <w:rStyle w:val="CharSectno"/>
        </w:rPr>
        <w:t>1404</w:t>
      </w:r>
      <w:r w:rsidRPr="00755771">
        <w:t xml:space="preserve">  </w:t>
      </w:r>
      <w:r w:rsidR="0070684F">
        <w:rPr>
          <w:bCs/>
          <w:szCs w:val="22"/>
        </w:rPr>
        <w:t>Schedule 7</w:t>
      </w:r>
      <w:r w:rsidRPr="00755771">
        <w:rPr>
          <w:bCs/>
          <w:szCs w:val="22"/>
        </w:rPr>
        <w:t>—transitional provisions relating to unclaimed property</w:t>
      </w:r>
      <w:bookmarkEnd w:id="244"/>
    </w:p>
    <w:p w:rsidR="00507172" w:rsidRPr="00755771" w:rsidRDefault="007D273D" w:rsidP="008927FA">
      <w:pPr>
        <w:pStyle w:val="subsection"/>
        <w:rPr>
          <w:szCs w:val="22"/>
        </w:rPr>
      </w:pPr>
      <w:r w:rsidRPr="00755771">
        <w:rPr>
          <w:szCs w:val="22"/>
        </w:rPr>
        <w:tab/>
      </w:r>
      <w:r w:rsidR="00507172" w:rsidRPr="00755771">
        <w:rPr>
          <w:szCs w:val="22"/>
        </w:rPr>
        <w:t>(1)</w:t>
      </w:r>
      <w:r w:rsidRPr="00755771">
        <w:rPr>
          <w:szCs w:val="22"/>
        </w:rPr>
        <w:tab/>
      </w:r>
      <w:r w:rsidR="00507172" w:rsidRPr="00755771">
        <w:rPr>
          <w:szCs w:val="22"/>
        </w:rPr>
        <w:t>As soon as practicable after the relevant commencement, the money in the Account that was paid into it under this Law must be paid into an unclaimed money account.</w:t>
      </w:r>
    </w:p>
    <w:p w:rsidR="00507172" w:rsidRPr="00755771" w:rsidRDefault="007D273D" w:rsidP="008927FA">
      <w:pPr>
        <w:pStyle w:val="subsection"/>
        <w:rPr>
          <w:szCs w:val="22"/>
        </w:rPr>
      </w:pPr>
      <w:r w:rsidRPr="00755771">
        <w:rPr>
          <w:szCs w:val="22"/>
        </w:rPr>
        <w:tab/>
      </w:r>
      <w:r w:rsidR="00507172" w:rsidRPr="00755771">
        <w:rPr>
          <w:szCs w:val="22"/>
        </w:rPr>
        <w:t>(2)</w:t>
      </w:r>
      <w:r w:rsidR="00507172" w:rsidRPr="00755771">
        <w:rPr>
          <w:szCs w:val="22"/>
        </w:rPr>
        <w:tab/>
        <w:t xml:space="preserve">For the purposes of </w:t>
      </w:r>
      <w:r w:rsidR="0070684F">
        <w:rPr>
          <w:szCs w:val="22"/>
        </w:rPr>
        <w:t>subsections 1</w:t>
      </w:r>
      <w:r w:rsidR="00507172" w:rsidRPr="00755771">
        <w:rPr>
          <w:szCs w:val="22"/>
        </w:rPr>
        <w:t xml:space="preserve">341(1) and (2) as in force after the relevant commencement, money that was paid into an unclaimed money account under </w:t>
      </w:r>
      <w:r w:rsidR="0070684F">
        <w:rPr>
          <w:szCs w:val="22"/>
        </w:rPr>
        <w:t>subsection (</w:t>
      </w:r>
      <w:r w:rsidR="00507172" w:rsidRPr="00755771">
        <w:rPr>
          <w:szCs w:val="22"/>
        </w:rPr>
        <w:t xml:space="preserve">1) of this section is taken to have been paid into that account under </w:t>
      </w:r>
      <w:r w:rsidR="0070684F">
        <w:rPr>
          <w:szCs w:val="22"/>
        </w:rPr>
        <w:t>subsection 1</w:t>
      </w:r>
      <w:r w:rsidR="00507172" w:rsidRPr="00755771">
        <w:rPr>
          <w:szCs w:val="22"/>
        </w:rPr>
        <w:t xml:space="preserve">339(2) on the day when it was paid to the credit of the Account under </w:t>
      </w:r>
      <w:r w:rsidR="0070684F">
        <w:rPr>
          <w:szCs w:val="22"/>
        </w:rPr>
        <w:t>section 1</w:t>
      </w:r>
      <w:r w:rsidR="00507172" w:rsidRPr="00755771">
        <w:rPr>
          <w:szCs w:val="22"/>
        </w:rPr>
        <w:t>339 as in force before the relevant commencement.</w:t>
      </w:r>
    </w:p>
    <w:p w:rsidR="00507172" w:rsidRPr="00755771" w:rsidRDefault="007D273D" w:rsidP="008927FA">
      <w:pPr>
        <w:pStyle w:val="subsection"/>
        <w:rPr>
          <w:szCs w:val="22"/>
        </w:rPr>
      </w:pPr>
      <w:r w:rsidRPr="00755771">
        <w:rPr>
          <w:szCs w:val="22"/>
        </w:rPr>
        <w:tab/>
      </w:r>
      <w:r w:rsidR="00507172" w:rsidRPr="00755771">
        <w:rPr>
          <w:szCs w:val="22"/>
        </w:rPr>
        <w:t>(3)</w:t>
      </w:r>
      <w:r w:rsidR="00507172" w:rsidRPr="00755771">
        <w:rPr>
          <w:szCs w:val="22"/>
        </w:rPr>
        <w:tab/>
        <w:t>The Minister must pay into an unclaimed money account money that, immediately before the relevant commencement:</w:t>
      </w:r>
    </w:p>
    <w:p w:rsidR="00507172" w:rsidRPr="00755771" w:rsidRDefault="007D273D" w:rsidP="008927FA">
      <w:pPr>
        <w:pStyle w:val="paragraph"/>
      </w:pPr>
      <w:r w:rsidRPr="00755771">
        <w:tab/>
      </w:r>
      <w:r w:rsidR="00507172" w:rsidRPr="00755771">
        <w:t>(a)</w:t>
      </w:r>
      <w:r w:rsidR="00507172" w:rsidRPr="00755771">
        <w:tab/>
        <w:t>he or she held; and</w:t>
      </w:r>
    </w:p>
    <w:p w:rsidR="00507172" w:rsidRPr="00755771" w:rsidRDefault="007D273D" w:rsidP="008927FA">
      <w:pPr>
        <w:pStyle w:val="paragraph"/>
      </w:pPr>
      <w:r w:rsidRPr="00755771">
        <w:tab/>
      </w:r>
      <w:r w:rsidR="00507172" w:rsidRPr="00755771">
        <w:t>(b)</w:t>
      </w:r>
      <w:r w:rsidR="00507172" w:rsidRPr="00755771">
        <w:tab/>
        <w:t xml:space="preserve">was unclaimed property as defined by </w:t>
      </w:r>
      <w:r w:rsidR="0070684F">
        <w:t>section 1</w:t>
      </w:r>
      <w:r w:rsidR="00507172" w:rsidRPr="00755771">
        <w:t>337 as then in force.</w:t>
      </w:r>
    </w:p>
    <w:p w:rsidR="00507172" w:rsidRPr="00755771" w:rsidRDefault="007D273D" w:rsidP="008927FA">
      <w:pPr>
        <w:pStyle w:val="subsection"/>
        <w:rPr>
          <w:szCs w:val="22"/>
        </w:rPr>
      </w:pPr>
      <w:r w:rsidRPr="00755771">
        <w:rPr>
          <w:szCs w:val="22"/>
        </w:rPr>
        <w:tab/>
      </w:r>
      <w:r w:rsidR="00507172" w:rsidRPr="00755771">
        <w:rPr>
          <w:szCs w:val="22"/>
        </w:rPr>
        <w:t>(4)</w:t>
      </w:r>
      <w:r w:rsidR="00507172" w:rsidRPr="00755771">
        <w:rPr>
          <w:szCs w:val="22"/>
        </w:rPr>
        <w:tab/>
        <w:t>If, immediately before the relevant commencement, the Minister:</w:t>
      </w:r>
    </w:p>
    <w:p w:rsidR="00507172" w:rsidRPr="00755771" w:rsidRDefault="007D273D" w:rsidP="008927FA">
      <w:pPr>
        <w:pStyle w:val="paragraph"/>
      </w:pPr>
      <w:r w:rsidRPr="00755771">
        <w:tab/>
      </w:r>
      <w:r w:rsidR="00507172" w:rsidRPr="00755771">
        <w:t>(a)</w:t>
      </w:r>
      <w:r w:rsidR="00507172" w:rsidRPr="00755771">
        <w:tab/>
        <w:t xml:space="preserve">held property (other than money) that was unclaimed property as defined by </w:t>
      </w:r>
      <w:r w:rsidR="0070684F">
        <w:t>section 1</w:t>
      </w:r>
      <w:r w:rsidR="00507172" w:rsidRPr="00755771">
        <w:t>337 as then in force; and</w:t>
      </w:r>
    </w:p>
    <w:p w:rsidR="00507172" w:rsidRPr="00755771" w:rsidRDefault="007D273D" w:rsidP="008927FA">
      <w:pPr>
        <w:pStyle w:val="paragraph"/>
      </w:pPr>
      <w:r w:rsidRPr="00755771">
        <w:lastRenderedPageBreak/>
        <w:tab/>
      </w:r>
      <w:r w:rsidR="00507172" w:rsidRPr="00755771">
        <w:t>(b)</w:t>
      </w:r>
      <w:r w:rsidR="00507172" w:rsidRPr="00755771">
        <w:tab/>
        <w:t xml:space="preserve">had not yet sold or disposed of the property under </w:t>
      </w:r>
      <w:r w:rsidR="0070684F">
        <w:t>section 1</w:t>
      </w:r>
      <w:r w:rsidR="00507172" w:rsidRPr="00755771">
        <w:t>339 as then in force;</w:t>
      </w:r>
    </w:p>
    <w:p w:rsidR="00507172" w:rsidRPr="00755771" w:rsidRDefault="00507172" w:rsidP="008927FA">
      <w:pPr>
        <w:pStyle w:val="subsection2"/>
      </w:pPr>
      <w:r w:rsidRPr="00755771">
        <w:t>the property vests in the Commission, because of this subsection, at the relevant commencement.</w:t>
      </w:r>
    </w:p>
    <w:p w:rsidR="00507172" w:rsidRPr="00755771" w:rsidRDefault="007D273D" w:rsidP="008927FA">
      <w:pPr>
        <w:pStyle w:val="subsection"/>
        <w:rPr>
          <w:szCs w:val="22"/>
        </w:rPr>
      </w:pPr>
      <w:r w:rsidRPr="00755771">
        <w:rPr>
          <w:szCs w:val="22"/>
        </w:rPr>
        <w:tab/>
      </w:r>
      <w:r w:rsidR="00507172" w:rsidRPr="00755771">
        <w:rPr>
          <w:szCs w:val="22"/>
        </w:rPr>
        <w:t>(5)</w:t>
      </w:r>
      <w:r w:rsidR="00507172" w:rsidRPr="00755771">
        <w:rPr>
          <w:szCs w:val="22"/>
        </w:rPr>
        <w:tab/>
        <w:t>Where:</w:t>
      </w:r>
    </w:p>
    <w:p w:rsidR="00507172" w:rsidRPr="00755771" w:rsidRDefault="007D273D" w:rsidP="008927FA">
      <w:pPr>
        <w:pStyle w:val="paragraph"/>
      </w:pPr>
      <w:r w:rsidRPr="00755771">
        <w:tab/>
      </w:r>
      <w:r w:rsidR="00507172" w:rsidRPr="00755771">
        <w:t>(a)</w:t>
      </w:r>
      <w:r w:rsidR="00507172" w:rsidRPr="00755771">
        <w:tab/>
        <w:t>immediately before the relevant commencement, a transfer provision, as then in force, required or permitted a person to pay money or transfer property to the Minister; and</w:t>
      </w:r>
    </w:p>
    <w:p w:rsidR="00507172" w:rsidRPr="00755771" w:rsidRDefault="007D273D" w:rsidP="008927FA">
      <w:pPr>
        <w:pStyle w:val="paragraph"/>
      </w:pPr>
      <w:r w:rsidRPr="00755771">
        <w:tab/>
      </w:r>
      <w:r w:rsidR="00507172" w:rsidRPr="00755771">
        <w:t>(b)</w:t>
      </w:r>
      <w:r w:rsidR="00507172" w:rsidRPr="00755771">
        <w:tab/>
        <w:t>as at the time immediately after the relevant commencement:</w:t>
      </w:r>
    </w:p>
    <w:p w:rsidR="00507172" w:rsidRPr="00755771" w:rsidRDefault="007D273D" w:rsidP="008927FA">
      <w:pPr>
        <w:pStyle w:val="paragraphsub"/>
      </w:pPr>
      <w:r w:rsidRPr="00755771">
        <w:tab/>
      </w:r>
      <w:r w:rsidR="00507172" w:rsidRPr="00755771">
        <w:t>(i)</w:t>
      </w:r>
      <w:r w:rsidR="00507172" w:rsidRPr="00755771">
        <w:tab/>
        <w:t>the person has not yet so paid the money or transferred the property; or</w:t>
      </w:r>
    </w:p>
    <w:p w:rsidR="00507172" w:rsidRPr="00755771" w:rsidRDefault="007D273D" w:rsidP="008927FA">
      <w:pPr>
        <w:pStyle w:val="paragraphsub"/>
      </w:pPr>
      <w:r w:rsidRPr="00755771">
        <w:tab/>
      </w:r>
      <w:r w:rsidR="00507172" w:rsidRPr="00755771">
        <w:t>(ii)</w:t>
      </w:r>
      <w:r w:rsidR="00507172" w:rsidRPr="00755771">
        <w:tab/>
        <w:t>the person has so paid the money or transferred the property but the payment or transfer has not yet taken effect;</w:t>
      </w:r>
    </w:p>
    <w:p w:rsidR="00507172" w:rsidRPr="00755771" w:rsidRDefault="00507172" w:rsidP="008927FA">
      <w:pPr>
        <w:pStyle w:val="subsection2"/>
      </w:pPr>
      <w:r w:rsidRPr="00755771">
        <w:t>then:</w:t>
      </w:r>
    </w:p>
    <w:p w:rsidR="00507172" w:rsidRPr="00755771" w:rsidRDefault="007D273D" w:rsidP="008927FA">
      <w:pPr>
        <w:pStyle w:val="paragraph"/>
      </w:pPr>
      <w:r w:rsidRPr="00755771">
        <w:tab/>
      </w:r>
      <w:r w:rsidR="00507172" w:rsidRPr="00755771">
        <w:t>(c)</w:t>
      </w:r>
      <w:r w:rsidR="00507172" w:rsidRPr="00755771">
        <w:tab/>
        <w:t xml:space="preserve">if the transfer provision is an order of the Court under </w:t>
      </w:r>
      <w:r w:rsidR="0070684F">
        <w:t>paragraph 5</w:t>
      </w:r>
      <w:r w:rsidR="00507172" w:rsidRPr="00755771">
        <w:t>44(2)(c)—the order has effect after the relevant commencement as if it directed the person to pay the money to the Commission instead of to the Minister; or</w:t>
      </w:r>
    </w:p>
    <w:p w:rsidR="00507172" w:rsidRPr="00755771" w:rsidRDefault="007D273D" w:rsidP="008927FA">
      <w:pPr>
        <w:pStyle w:val="paragraph"/>
      </w:pPr>
      <w:r w:rsidRPr="00755771">
        <w:tab/>
      </w:r>
      <w:r w:rsidR="00507172" w:rsidRPr="00755771">
        <w:t>(d)</w:t>
      </w:r>
      <w:r w:rsidR="00507172" w:rsidRPr="00755771">
        <w:tab/>
        <w:t xml:space="preserve">if the transfer provision is </w:t>
      </w:r>
      <w:r w:rsidR="0070684F">
        <w:t>subsection 5</w:t>
      </w:r>
      <w:r w:rsidR="00507172" w:rsidRPr="00755771">
        <w:t xml:space="preserve">77(4)—the Commission must instead deal with the money under </w:t>
      </w:r>
      <w:r w:rsidR="0070684F">
        <w:t>Part 9</w:t>
      </w:r>
      <w:r w:rsidR="00507172" w:rsidRPr="00755771">
        <w:t>.7 as in force after the relevant commencement; or</w:t>
      </w:r>
    </w:p>
    <w:p w:rsidR="00507172" w:rsidRPr="00755771" w:rsidRDefault="007D273D" w:rsidP="008927FA">
      <w:pPr>
        <w:pStyle w:val="paragraph"/>
      </w:pPr>
      <w:r w:rsidRPr="00755771">
        <w:tab/>
      </w:r>
      <w:r w:rsidR="00507172" w:rsidRPr="00755771">
        <w:t>(e)</w:t>
      </w:r>
      <w:r w:rsidR="00507172" w:rsidRPr="00755771">
        <w:tab/>
        <w:t>otherwise—the person must, or may, as the case may be, instead pay the money or transfer the property to the Commission in accordance with the transfer provision as in force after the relevant commencement;</w:t>
      </w:r>
    </w:p>
    <w:p w:rsidR="00507172" w:rsidRPr="00755771" w:rsidRDefault="00507172" w:rsidP="00550238">
      <w:pPr>
        <w:pStyle w:val="subsection2"/>
      </w:pPr>
      <w:r w:rsidRPr="00755771">
        <w:t xml:space="preserve">unless </w:t>
      </w:r>
      <w:r w:rsidR="0070684F">
        <w:t>subparagraph (</w:t>
      </w:r>
      <w:r w:rsidRPr="00755771">
        <w:t>b)(ii) of this subsection applies and the payment or transfer takes effect after the relevant commencement.</w:t>
      </w:r>
    </w:p>
    <w:p w:rsidR="00507172" w:rsidRPr="00755771" w:rsidRDefault="007D273D" w:rsidP="00550238">
      <w:pPr>
        <w:pStyle w:val="subsection"/>
        <w:rPr>
          <w:szCs w:val="22"/>
        </w:rPr>
      </w:pPr>
      <w:r w:rsidRPr="00755771">
        <w:rPr>
          <w:szCs w:val="22"/>
        </w:rPr>
        <w:tab/>
      </w:r>
      <w:r w:rsidR="00507172" w:rsidRPr="00755771">
        <w:rPr>
          <w:szCs w:val="22"/>
        </w:rPr>
        <w:t>(6)</w:t>
      </w:r>
      <w:r w:rsidR="00507172" w:rsidRPr="00755771">
        <w:rPr>
          <w:szCs w:val="22"/>
        </w:rPr>
        <w:tab/>
        <w:t>Where, before the relevant commencement, a person transferred property to the Minister under a transfer provision as then in force but the transfer only takes effect after the relevant commencement:</w:t>
      </w:r>
    </w:p>
    <w:p w:rsidR="00507172" w:rsidRPr="00755771" w:rsidRDefault="007D273D" w:rsidP="00550238">
      <w:pPr>
        <w:pStyle w:val="paragraph"/>
      </w:pPr>
      <w:r w:rsidRPr="00755771">
        <w:tab/>
      </w:r>
      <w:r w:rsidR="00507172" w:rsidRPr="00755771">
        <w:t>(a)</w:t>
      </w:r>
      <w:r w:rsidR="00507172" w:rsidRPr="00755771">
        <w:tab/>
        <w:t>if the property is money—the Minister must pay it into an unclaimed money account; or</w:t>
      </w:r>
    </w:p>
    <w:p w:rsidR="00507172" w:rsidRPr="00755771" w:rsidRDefault="007D273D" w:rsidP="00550238">
      <w:pPr>
        <w:pStyle w:val="paragraph"/>
      </w:pPr>
      <w:r w:rsidRPr="00755771">
        <w:tab/>
      </w:r>
      <w:r w:rsidR="00507172" w:rsidRPr="00755771">
        <w:t>(b)</w:t>
      </w:r>
      <w:r w:rsidR="00507172" w:rsidRPr="00755771">
        <w:tab/>
        <w:t>otherwise—the property vests in the Commission, because of this subsection, immediately after the transfer takes effect.</w:t>
      </w:r>
    </w:p>
    <w:p w:rsidR="00507172" w:rsidRPr="00755771" w:rsidRDefault="007D273D" w:rsidP="00550238">
      <w:pPr>
        <w:pStyle w:val="subsection"/>
        <w:rPr>
          <w:szCs w:val="22"/>
        </w:rPr>
      </w:pPr>
      <w:r w:rsidRPr="00755771">
        <w:rPr>
          <w:szCs w:val="22"/>
        </w:rPr>
        <w:lastRenderedPageBreak/>
        <w:tab/>
      </w:r>
      <w:r w:rsidR="00507172" w:rsidRPr="00755771">
        <w:rPr>
          <w:szCs w:val="22"/>
        </w:rPr>
        <w:t>(7)</w:t>
      </w:r>
      <w:r w:rsidR="00507172" w:rsidRPr="00755771">
        <w:rPr>
          <w:szCs w:val="22"/>
        </w:rPr>
        <w:tab/>
      </w:r>
      <w:r w:rsidR="0070684F">
        <w:rPr>
          <w:szCs w:val="22"/>
        </w:rPr>
        <w:t>Subsection 5</w:t>
      </w:r>
      <w:r w:rsidR="00507172" w:rsidRPr="00755771">
        <w:rPr>
          <w:szCs w:val="22"/>
        </w:rPr>
        <w:t xml:space="preserve">44(3), as in force before the relevant commencement, continues to apply in relation to a payment to the Minister made under </w:t>
      </w:r>
      <w:r w:rsidR="0070684F">
        <w:rPr>
          <w:szCs w:val="22"/>
        </w:rPr>
        <w:t>section 5</w:t>
      </w:r>
      <w:r w:rsidR="00507172" w:rsidRPr="00755771">
        <w:rPr>
          <w:szCs w:val="22"/>
        </w:rPr>
        <w:t>44 as so in force.</w:t>
      </w:r>
    </w:p>
    <w:p w:rsidR="00507172" w:rsidRPr="00755771" w:rsidRDefault="007D273D" w:rsidP="00550238">
      <w:pPr>
        <w:pStyle w:val="subsection"/>
        <w:rPr>
          <w:szCs w:val="22"/>
        </w:rPr>
      </w:pPr>
      <w:r w:rsidRPr="00755771">
        <w:rPr>
          <w:szCs w:val="22"/>
        </w:rPr>
        <w:tab/>
      </w:r>
      <w:r w:rsidR="00507172" w:rsidRPr="00755771">
        <w:rPr>
          <w:szCs w:val="22"/>
        </w:rPr>
        <w:t>(8)</w:t>
      </w:r>
      <w:r w:rsidR="00507172" w:rsidRPr="00755771">
        <w:rPr>
          <w:szCs w:val="22"/>
        </w:rPr>
        <w:tab/>
      </w:r>
      <w:r w:rsidR="0070684F">
        <w:rPr>
          <w:szCs w:val="22"/>
        </w:rPr>
        <w:t>Subsection 7</w:t>
      </w:r>
      <w:r w:rsidR="00507172" w:rsidRPr="00755771">
        <w:rPr>
          <w:szCs w:val="22"/>
        </w:rPr>
        <w:t>02(5), as in force after the relevant commencement, applies in relation to a calendar year ending at or after the relevant commencement.</w:t>
      </w:r>
    </w:p>
    <w:p w:rsidR="00507172" w:rsidRPr="00755771" w:rsidRDefault="007D273D" w:rsidP="00550238">
      <w:pPr>
        <w:pStyle w:val="subsection"/>
        <w:rPr>
          <w:szCs w:val="22"/>
        </w:rPr>
      </w:pPr>
      <w:r w:rsidRPr="00755771">
        <w:rPr>
          <w:szCs w:val="22"/>
        </w:rPr>
        <w:tab/>
      </w:r>
      <w:r w:rsidR="00507172" w:rsidRPr="00755771">
        <w:rPr>
          <w:szCs w:val="22"/>
        </w:rPr>
        <w:t>(9)</w:t>
      </w:r>
      <w:r w:rsidR="00507172" w:rsidRPr="00755771">
        <w:rPr>
          <w:szCs w:val="22"/>
        </w:rPr>
        <w:tab/>
      </w:r>
      <w:r w:rsidR="0070684F">
        <w:rPr>
          <w:szCs w:val="22"/>
        </w:rPr>
        <w:t>Subsections 7</w:t>
      </w:r>
      <w:r w:rsidR="00507172" w:rsidRPr="00755771">
        <w:rPr>
          <w:szCs w:val="22"/>
        </w:rPr>
        <w:t>02(8), (9) and (10), as in force after the relevant commencement:</w:t>
      </w:r>
    </w:p>
    <w:p w:rsidR="00507172" w:rsidRPr="00755771" w:rsidRDefault="007D273D" w:rsidP="00550238">
      <w:pPr>
        <w:pStyle w:val="paragraph"/>
      </w:pPr>
      <w:r w:rsidRPr="00755771">
        <w:tab/>
      </w:r>
      <w:r w:rsidR="00507172" w:rsidRPr="00755771">
        <w:t>(a)</w:t>
      </w:r>
      <w:r w:rsidR="00507172" w:rsidRPr="00755771">
        <w:tab/>
        <w:t>apply in relation to a register given, or required to be given, whether before, at or after the relevant commencement, to the Minister or to the Commission; and</w:t>
      </w:r>
    </w:p>
    <w:p w:rsidR="00507172" w:rsidRPr="00755771" w:rsidRDefault="007D273D" w:rsidP="00550238">
      <w:pPr>
        <w:pStyle w:val="paragraph"/>
      </w:pPr>
      <w:r w:rsidRPr="00755771">
        <w:tab/>
      </w:r>
      <w:r w:rsidR="00507172" w:rsidRPr="00755771">
        <w:t>(b)</w:t>
      </w:r>
      <w:r w:rsidR="00507172" w:rsidRPr="00755771">
        <w:tab/>
        <w:t>so apply as if a register given, or required to be given, to the Minister had been given, or required to be given, to the Commission.</w:t>
      </w:r>
    </w:p>
    <w:p w:rsidR="00507172" w:rsidRPr="00755771" w:rsidRDefault="007D273D" w:rsidP="00550238">
      <w:pPr>
        <w:pStyle w:val="subsection"/>
        <w:rPr>
          <w:szCs w:val="22"/>
        </w:rPr>
      </w:pPr>
      <w:r w:rsidRPr="00755771">
        <w:rPr>
          <w:szCs w:val="22"/>
        </w:rPr>
        <w:tab/>
      </w:r>
      <w:r w:rsidR="00507172" w:rsidRPr="00755771">
        <w:rPr>
          <w:szCs w:val="22"/>
        </w:rPr>
        <w:t>(10)</w:t>
      </w:r>
      <w:r w:rsidRPr="00755771">
        <w:rPr>
          <w:szCs w:val="22"/>
        </w:rPr>
        <w:tab/>
      </w:r>
      <w:r w:rsidR="0070684F">
        <w:rPr>
          <w:szCs w:val="22"/>
        </w:rPr>
        <w:t>Subsections 1</w:t>
      </w:r>
      <w:r w:rsidR="00507172" w:rsidRPr="00755771">
        <w:rPr>
          <w:szCs w:val="22"/>
        </w:rPr>
        <w:t xml:space="preserve">341(2) and (3), as in force before the relevant commencement, continue to apply in relation to a claim made under </w:t>
      </w:r>
      <w:r w:rsidR="0070684F">
        <w:rPr>
          <w:szCs w:val="22"/>
        </w:rPr>
        <w:t>subsection 1</w:t>
      </w:r>
      <w:r w:rsidR="00507172" w:rsidRPr="00755771">
        <w:rPr>
          <w:szCs w:val="22"/>
        </w:rPr>
        <w:t xml:space="preserve">341(2) as so in force. They so apply as if the second reference in </w:t>
      </w:r>
      <w:r w:rsidR="0070684F">
        <w:rPr>
          <w:szCs w:val="22"/>
        </w:rPr>
        <w:t>subsection 1</w:t>
      </w:r>
      <w:r w:rsidR="00507172" w:rsidRPr="00755771">
        <w:rPr>
          <w:szCs w:val="22"/>
        </w:rPr>
        <w:t>341(2), as so in force, to the Account were a reference to the unclaimed money account into which the money to which the claim relates has been paid.</w:t>
      </w:r>
    </w:p>
    <w:p w:rsidR="00507172" w:rsidRPr="00755771" w:rsidRDefault="007D273D" w:rsidP="00550238">
      <w:pPr>
        <w:pStyle w:val="subsection"/>
        <w:rPr>
          <w:szCs w:val="22"/>
        </w:rPr>
      </w:pPr>
      <w:r w:rsidRPr="00755771">
        <w:rPr>
          <w:szCs w:val="22"/>
        </w:rPr>
        <w:tab/>
      </w:r>
      <w:r w:rsidR="00507172" w:rsidRPr="00755771">
        <w:rPr>
          <w:szCs w:val="22"/>
        </w:rPr>
        <w:t>(11)</w:t>
      </w:r>
      <w:r w:rsidRPr="00755771">
        <w:rPr>
          <w:szCs w:val="22"/>
        </w:rPr>
        <w:tab/>
      </w:r>
      <w:r w:rsidR="0070684F">
        <w:rPr>
          <w:szCs w:val="22"/>
        </w:rPr>
        <w:t>Subsection 1</w:t>
      </w:r>
      <w:r w:rsidR="00507172" w:rsidRPr="00755771">
        <w:rPr>
          <w:szCs w:val="22"/>
        </w:rPr>
        <w:t>341(4) or (5), as in force before the relevant commencement, continues to apply in relation to money that was paid, or money an amount equivalent to which was paid, as the case may be, as directed by the Minister.</w:t>
      </w:r>
    </w:p>
    <w:p w:rsidR="00507172" w:rsidRPr="00755771" w:rsidRDefault="007D273D" w:rsidP="00550238">
      <w:pPr>
        <w:pStyle w:val="subsection"/>
        <w:rPr>
          <w:szCs w:val="22"/>
        </w:rPr>
      </w:pPr>
      <w:r w:rsidRPr="00755771">
        <w:rPr>
          <w:szCs w:val="22"/>
        </w:rPr>
        <w:tab/>
      </w:r>
      <w:r w:rsidR="00507172" w:rsidRPr="00755771">
        <w:rPr>
          <w:szCs w:val="22"/>
        </w:rPr>
        <w:t>(12)</w:t>
      </w:r>
      <w:r w:rsidRPr="00755771">
        <w:rPr>
          <w:szCs w:val="22"/>
        </w:rPr>
        <w:tab/>
      </w:r>
      <w:r w:rsidR="0070684F">
        <w:rPr>
          <w:szCs w:val="22"/>
        </w:rPr>
        <w:t>Section 1</w:t>
      </w:r>
      <w:r w:rsidR="00507172" w:rsidRPr="00755771">
        <w:rPr>
          <w:szCs w:val="22"/>
        </w:rPr>
        <w:t>342, as in force before the relevant commencement, continues to apply in relation to the powers that the Minister had:</w:t>
      </w:r>
    </w:p>
    <w:p w:rsidR="00507172" w:rsidRPr="00755771" w:rsidRDefault="007D273D" w:rsidP="00550238">
      <w:pPr>
        <w:pStyle w:val="paragraph"/>
      </w:pPr>
      <w:r w:rsidRPr="00755771">
        <w:tab/>
      </w:r>
      <w:r w:rsidR="00507172" w:rsidRPr="00755771">
        <w:t>(a)</w:t>
      </w:r>
      <w:r w:rsidR="00507172" w:rsidRPr="00755771">
        <w:tab/>
        <w:t xml:space="preserve">under </w:t>
      </w:r>
      <w:r w:rsidR="0070684F">
        <w:t>Part 9</w:t>
      </w:r>
      <w:r w:rsidR="00507172" w:rsidRPr="00755771">
        <w:t>.7 as so in force; or</w:t>
      </w:r>
    </w:p>
    <w:p w:rsidR="00507172" w:rsidRPr="00755771" w:rsidRDefault="007D273D" w:rsidP="00550238">
      <w:pPr>
        <w:pStyle w:val="paragraph"/>
      </w:pPr>
      <w:r w:rsidRPr="00755771">
        <w:tab/>
      </w:r>
      <w:r w:rsidR="00507172" w:rsidRPr="00755771">
        <w:t>(b)</w:t>
      </w:r>
      <w:r w:rsidR="00507172" w:rsidRPr="00755771">
        <w:tab/>
        <w:t xml:space="preserve">in relation to unclaimed property as defined by </w:t>
      </w:r>
      <w:r w:rsidR="0070684F">
        <w:t>section 1</w:t>
      </w:r>
      <w:r w:rsidR="00507172" w:rsidRPr="00755771">
        <w:t>337 as so in force.</w:t>
      </w:r>
    </w:p>
    <w:p w:rsidR="00507172" w:rsidRPr="00755771" w:rsidRDefault="007D273D" w:rsidP="00550238">
      <w:pPr>
        <w:pStyle w:val="subsection"/>
        <w:rPr>
          <w:szCs w:val="22"/>
        </w:rPr>
      </w:pPr>
      <w:r w:rsidRPr="00755771">
        <w:rPr>
          <w:szCs w:val="22"/>
        </w:rPr>
        <w:tab/>
      </w:r>
      <w:r w:rsidR="00507172" w:rsidRPr="00755771">
        <w:rPr>
          <w:szCs w:val="22"/>
        </w:rPr>
        <w:t>(13)</w:t>
      </w:r>
      <w:r w:rsidRPr="00755771">
        <w:rPr>
          <w:szCs w:val="22"/>
        </w:rPr>
        <w:tab/>
      </w:r>
      <w:r w:rsidR="00507172" w:rsidRPr="00755771">
        <w:rPr>
          <w:szCs w:val="22"/>
        </w:rPr>
        <w:t>In this section:</w:t>
      </w:r>
    </w:p>
    <w:p w:rsidR="00507172" w:rsidRPr="00755771" w:rsidRDefault="00507172" w:rsidP="00550238">
      <w:pPr>
        <w:pStyle w:val="Definition"/>
      </w:pPr>
      <w:r w:rsidRPr="00755771">
        <w:rPr>
          <w:b/>
          <w:i/>
        </w:rPr>
        <w:t>relevant commencement</w:t>
      </w:r>
      <w:r w:rsidRPr="00755771">
        <w:t xml:space="preserve"> means the commencement of </w:t>
      </w:r>
      <w:r w:rsidR="0070684F">
        <w:t>item 3</w:t>
      </w:r>
      <w:r w:rsidRPr="00755771">
        <w:t xml:space="preserve"> of </w:t>
      </w:r>
      <w:r w:rsidR="0070684F">
        <w:t>Schedule 7</w:t>
      </w:r>
      <w:r w:rsidRPr="00755771">
        <w:t xml:space="preserve"> to the Amending Act</w:t>
      </w:r>
      <w:r w:rsidR="004E07AD" w:rsidRPr="00755771">
        <w:t>.</w:t>
      </w:r>
    </w:p>
    <w:p w:rsidR="00507172" w:rsidRPr="00755771" w:rsidRDefault="00507172" w:rsidP="00550238">
      <w:pPr>
        <w:pStyle w:val="Definition"/>
      </w:pPr>
      <w:r w:rsidRPr="00755771">
        <w:rPr>
          <w:b/>
          <w:i/>
        </w:rPr>
        <w:lastRenderedPageBreak/>
        <w:t>transfer</w:t>
      </w:r>
      <w:r w:rsidRPr="00755771">
        <w:t xml:space="preserve"> includes pay</w:t>
      </w:r>
      <w:r w:rsidR="004E07AD" w:rsidRPr="00755771">
        <w:t>.</w:t>
      </w:r>
    </w:p>
    <w:p w:rsidR="00507172" w:rsidRPr="00755771" w:rsidRDefault="00507172" w:rsidP="00550238">
      <w:pPr>
        <w:pStyle w:val="Definition"/>
      </w:pPr>
      <w:r w:rsidRPr="00755771">
        <w:rPr>
          <w:b/>
          <w:i/>
        </w:rPr>
        <w:t>transfer provision</w:t>
      </w:r>
      <w:r w:rsidRPr="00755771">
        <w:t xml:space="preserve"> means any of the following:</w:t>
      </w:r>
    </w:p>
    <w:p w:rsidR="00507172" w:rsidRPr="00755771" w:rsidRDefault="007D273D" w:rsidP="00550238">
      <w:pPr>
        <w:pStyle w:val="paragraph"/>
      </w:pPr>
      <w:r w:rsidRPr="00755771">
        <w:tab/>
      </w:r>
      <w:r w:rsidR="00507172" w:rsidRPr="00755771">
        <w:t>(a)</w:t>
      </w:r>
      <w:r w:rsidR="00507172" w:rsidRPr="00755771">
        <w:tab/>
      </w:r>
      <w:r w:rsidR="0070684F">
        <w:t>subsection 4</w:t>
      </w:r>
      <w:r w:rsidR="00507172" w:rsidRPr="00755771">
        <w:t>14(15);</w:t>
      </w:r>
    </w:p>
    <w:p w:rsidR="00507172" w:rsidRPr="00755771" w:rsidRDefault="007D273D" w:rsidP="00550238">
      <w:pPr>
        <w:pStyle w:val="paragraph"/>
      </w:pPr>
      <w:r w:rsidRPr="00755771">
        <w:tab/>
      </w:r>
      <w:r w:rsidR="00507172" w:rsidRPr="00755771">
        <w:t>(b)</w:t>
      </w:r>
      <w:r w:rsidR="00507172" w:rsidRPr="00755771">
        <w:tab/>
      </w:r>
      <w:r w:rsidR="0070684F">
        <w:t>subsection 5</w:t>
      </w:r>
      <w:r w:rsidR="00507172" w:rsidRPr="00755771">
        <w:t>44(1);</w:t>
      </w:r>
    </w:p>
    <w:p w:rsidR="00507172" w:rsidRPr="00755771" w:rsidRDefault="007D273D" w:rsidP="00550238">
      <w:pPr>
        <w:pStyle w:val="paragraph"/>
      </w:pPr>
      <w:r w:rsidRPr="00755771">
        <w:tab/>
      </w:r>
      <w:r w:rsidR="00507172" w:rsidRPr="00755771">
        <w:t>(c)</w:t>
      </w:r>
      <w:r w:rsidR="00507172" w:rsidRPr="00755771">
        <w:tab/>
        <w:t xml:space="preserve">an order of the Court made under </w:t>
      </w:r>
      <w:r w:rsidR="0070684F">
        <w:t>paragraph 5</w:t>
      </w:r>
      <w:r w:rsidR="00507172" w:rsidRPr="00755771">
        <w:t>44(2)(c);</w:t>
      </w:r>
    </w:p>
    <w:p w:rsidR="00507172" w:rsidRPr="00755771" w:rsidRDefault="007D273D" w:rsidP="00550238">
      <w:pPr>
        <w:pStyle w:val="paragraph"/>
      </w:pPr>
      <w:r w:rsidRPr="00755771">
        <w:tab/>
      </w:r>
      <w:r w:rsidR="00507172" w:rsidRPr="00755771">
        <w:t>(d)</w:t>
      </w:r>
      <w:r w:rsidR="00507172" w:rsidRPr="00755771">
        <w:tab/>
      </w:r>
      <w:r w:rsidR="0070684F">
        <w:t>subsection 5</w:t>
      </w:r>
      <w:r w:rsidR="00507172" w:rsidRPr="00755771">
        <w:t>77(4);</w:t>
      </w:r>
    </w:p>
    <w:p w:rsidR="00507172" w:rsidRPr="00755771" w:rsidRDefault="007D273D" w:rsidP="00550238">
      <w:pPr>
        <w:pStyle w:val="paragraph"/>
      </w:pPr>
      <w:r w:rsidRPr="00755771">
        <w:tab/>
      </w:r>
      <w:r w:rsidR="00507172" w:rsidRPr="00755771">
        <w:t>(e)</w:t>
      </w:r>
      <w:r w:rsidR="00507172" w:rsidRPr="00755771">
        <w:tab/>
      </w:r>
      <w:r w:rsidR="0070684F">
        <w:t>subsection 7</w:t>
      </w:r>
      <w:r w:rsidR="00507172" w:rsidRPr="00755771">
        <w:t>02(6);</w:t>
      </w:r>
    </w:p>
    <w:p w:rsidR="00507172" w:rsidRPr="00755771" w:rsidRDefault="007D273D" w:rsidP="00550238">
      <w:pPr>
        <w:pStyle w:val="paragraph"/>
      </w:pPr>
      <w:r w:rsidRPr="00755771">
        <w:tab/>
      </w:r>
      <w:r w:rsidR="00507172" w:rsidRPr="00755771">
        <w:t>(f)</w:t>
      </w:r>
      <w:r w:rsidR="00507172" w:rsidRPr="00755771">
        <w:tab/>
      </w:r>
      <w:r w:rsidR="0070684F">
        <w:t>section 1</w:t>
      </w:r>
      <w:r w:rsidR="00507172" w:rsidRPr="00755771">
        <w:t>343.</w:t>
      </w:r>
    </w:p>
    <w:p w:rsidR="00507172" w:rsidRPr="00755771" w:rsidRDefault="00507172" w:rsidP="00507172">
      <w:pPr>
        <w:pStyle w:val="ActHead5"/>
        <w:rPr>
          <w:bCs/>
          <w:sz w:val="22"/>
          <w:szCs w:val="22"/>
        </w:rPr>
      </w:pPr>
      <w:bookmarkStart w:id="245" w:name="_Toc176505496"/>
      <w:r w:rsidRPr="0070684F">
        <w:rPr>
          <w:rStyle w:val="CharSectno"/>
        </w:rPr>
        <w:t>1</w:t>
      </w:r>
      <w:r w:rsidR="007D273D" w:rsidRPr="0070684F">
        <w:rPr>
          <w:rStyle w:val="CharSectno"/>
        </w:rPr>
        <w:t>405</w:t>
      </w:r>
      <w:r w:rsidRPr="00755771">
        <w:t xml:space="preserve">  </w:t>
      </w:r>
      <w:r w:rsidR="0070684F">
        <w:rPr>
          <w:bCs/>
          <w:szCs w:val="22"/>
        </w:rPr>
        <w:t>Schedule 8</w:t>
      </w:r>
      <w:r w:rsidR="007D273D" w:rsidRPr="00755771">
        <w:rPr>
          <w:bCs/>
          <w:szCs w:val="22"/>
        </w:rPr>
        <w:t>—application and commencement of amendments</w:t>
      </w:r>
      <w:bookmarkEnd w:id="245"/>
    </w:p>
    <w:p w:rsidR="00507172" w:rsidRPr="00755771" w:rsidRDefault="007D273D" w:rsidP="00550238">
      <w:pPr>
        <w:pStyle w:val="subsection"/>
        <w:rPr>
          <w:szCs w:val="22"/>
        </w:rPr>
      </w:pPr>
      <w:r w:rsidRPr="00755771">
        <w:rPr>
          <w:szCs w:val="22"/>
        </w:rPr>
        <w:tab/>
      </w:r>
      <w:r w:rsidRPr="00755771">
        <w:rPr>
          <w:szCs w:val="22"/>
        </w:rPr>
        <w:tab/>
        <w:t xml:space="preserve">The amendments of </w:t>
      </w:r>
      <w:r w:rsidR="0070684F">
        <w:rPr>
          <w:szCs w:val="22"/>
        </w:rPr>
        <w:t>section 1</w:t>
      </w:r>
      <w:r w:rsidRPr="00755771">
        <w:rPr>
          <w:szCs w:val="22"/>
        </w:rPr>
        <w:t xml:space="preserve">336A of this Law made by </w:t>
      </w:r>
      <w:r w:rsidR="0070684F">
        <w:rPr>
          <w:szCs w:val="22"/>
        </w:rPr>
        <w:t>items 2</w:t>
      </w:r>
      <w:r w:rsidRPr="00755771">
        <w:rPr>
          <w:szCs w:val="22"/>
        </w:rPr>
        <w:t xml:space="preserve">9 and 30 of </w:t>
      </w:r>
      <w:r w:rsidR="0070684F">
        <w:rPr>
          <w:szCs w:val="22"/>
        </w:rPr>
        <w:t>Schedule 8</w:t>
      </w:r>
      <w:r w:rsidRPr="00755771">
        <w:rPr>
          <w:szCs w:val="22"/>
        </w:rPr>
        <w:t xml:space="preserve"> to the Amending Act are taken to have commenced on </w:t>
      </w:r>
      <w:r w:rsidR="0070684F">
        <w:rPr>
          <w:szCs w:val="22"/>
        </w:rPr>
        <w:t>1 January</w:t>
      </w:r>
      <w:r w:rsidRPr="00755771">
        <w:rPr>
          <w:szCs w:val="22"/>
        </w:rPr>
        <w:t xml:space="preserve"> 1991.</w:t>
      </w:r>
    </w:p>
    <w:p w:rsidR="0067418A" w:rsidRPr="00755771" w:rsidRDefault="0070684F" w:rsidP="0067418A">
      <w:pPr>
        <w:pStyle w:val="ActHead3"/>
        <w:pageBreakBefore/>
        <w:rPr>
          <w:i/>
        </w:rPr>
      </w:pPr>
      <w:bookmarkStart w:id="246" w:name="_Toc176505497"/>
      <w:r w:rsidRPr="0070684F">
        <w:rPr>
          <w:rStyle w:val="CharDivNo"/>
        </w:rPr>
        <w:lastRenderedPageBreak/>
        <w:t>Division 8</w:t>
      </w:r>
      <w:r w:rsidR="0067418A" w:rsidRPr="00755771">
        <w:t>—</w:t>
      </w:r>
      <w:r w:rsidR="0067418A" w:rsidRPr="0070684F">
        <w:rPr>
          <w:rStyle w:val="CharDivText"/>
        </w:rPr>
        <w:t>Changes resulting from the First Corporate Law Simplification Act 1995</w:t>
      </w:r>
      <w:bookmarkEnd w:id="246"/>
    </w:p>
    <w:p w:rsidR="0067418A" w:rsidRPr="00755771" w:rsidRDefault="0067418A" w:rsidP="0067418A">
      <w:pPr>
        <w:pStyle w:val="ActHead5"/>
        <w:rPr>
          <w:i/>
          <w:szCs w:val="22"/>
        </w:rPr>
      </w:pPr>
      <w:bookmarkStart w:id="247" w:name="_Toc176505498"/>
      <w:r w:rsidRPr="0070684F">
        <w:rPr>
          <w:rStyle w:val="CharSectno"/>
        </w:rPr>
        <w:t>1406</w:t>
      </w:r>
      <w:r w:rsidRPr="00755771">
        <w:t xml:space="preserve">  </w:t>
      </w:r>
      <w:r w:rsidRPr="00755771">
        <w:rPr>
          <w:szCs w:val="22"/>
        </w:rPr>
        <w:t xml:space="preserve">Meaning of </w:t>
      </w:r>
      <w:r w:rsidRPr="00755771">
        <w:rPr>
          <w:i/>
          <w:szCs w:val="22"/>
        </w:rPr>
        <w:t>Amending Act</w:t>
      </w:r>
      <w:bookmarkEnd w:id="247"/>
    </w:p>
    <w:p w:rsidR="0067418A" w:rsidRPr="00755771" w:rsidRDefault="0067418A" w:rsidP="0022681B">
      <w:pPr>
        <w:pStyle w:val="subsection"/>
        <w:rPr>
          <w:szCs w:val="22"/>
        </w:rPr>
      </w:pPr>
      <w:r w:rsidRPr="00755771">
        <w:rPr>
          <w:szCs w:val="22"/>
        </w:rPr>
        <w:tab/>
      </w:r>
      <w:r w:rsidRPr="00755771">
        <w:rPr>
          <w:szCs w:val="22"/>
        </w:rPr>
        <w:tab/>
        <w:t>In this Division:</w:t>
      </w:r>
    </w:p>
    <w:p w:rsidR="0067418A" w:rsidRPr="00755771" w:rsidRDefault="0067418A" w:rsidP="0022681B">
      <w:pPr>
        <w:pStyle w:val="Definition"/>
      </w:pPr>
      <w:r w:rsidRPr="00755771">
        <w:rPr>
          <w:b/>
          <w:i/>
        </w:rPr>
        <w:t>Amending Act</w:t>
      </w:r>
      <w:r w:rsidRPr="00755771">
        <w:t xml:space="preserve"> means the </w:t>
      </w:r>
      <w:r w:rsidRPr="00755771">
        <w:rPr>
          <w:i/>
        </w:rPr>
        <w:t>First Corporate Law Simplification Act 1995</w:t>
      </w:r>
      <w:r w:rsidRPr="00755771">
        <w:t>.</w:t>
      </w:r>
    </w:p>
    <w:p w:rsidR="0067418A" w:rsidRPr="00755771" w:rsidRDefault="0067418A" w:rsidP="0067418A">
      <w:pPr>
        <w:pStyle w:val="ActHead5"/>
        <w:rPr>
          <w:szCs w:val="22"/>
        </w:rPr>
      </w:pPr>
      <w:bookmarkStart w:id="248" w:name="_Toc176505499"/>
      <w:r w:rsidRPr="0070684F">
        <w:rPr>
          <w:rStyle w:val="CharSectno"/>
        </w:rPr>
        <w:t>1407</w:t>
      </w:r>
      <w:r w:rsidRPr="00755771">
        <w:t xml:space="preserve">  </w:t>
      </w:r>
      <w:r w:rsidRPr="00755771">
        <w:rPr>
          <w:szCs w:val="22"/>
        </w:rPr>
        <w:t>Proprietary companies limited both by shares and by guarantee</w:t>
      </w:r>
      <w:bookmarkEnd w:id="248"/>
    </w:p>
    <w:p w:rsidR="0067418A" w:rsidRPr="00755771" w:rsidRDefault="0067418A" w:rsidP="0022681B">
      <w:pPr>
        <w:pStyle w:val="subsection"/>
        <w:rPr>
          <w:szCs w:val="22"/>
        </w:rPr>
      </w:pPr>
      <w:r w:rsidRPr="00755771">
        <w:rPr>
          <w:szCs w:val="22"/>
        </w:rPr>
        <w:tab/>
      </w:r>
      <w:r w:rsidRPr="00755771">
        <w:rPr>
          <w:szCs w:val="22"/>
        </w:rPr>
        <w:tab/>
        <w:t xml:space="preserve">Despite </w:t>
      </w:r>
      <w:r w:rsidR="0070684F">
        <w:rPr>
          <w:szCs w:val="22"/>
        </w:rPr>
        <w:t>subparagraph 1</w:t>
      </w:r>
      <w:r w:rsidRPr="00755771">
        <w:rPr>
          <w:szCs w:val="22"/>
        </w:rPr>
        <w:t xml:space="preserve">16(2)(a)(i), a company that was a proprietary company limited both by shares and by guarantee under this Law as in force immediately before the commencement of </w:t>
      </w:r>
      <w:r w:rsidR="0070684F">
        <w:rPr>
          <w:szCs w:val="22"/>
        </w:rPr>
        <w:t>item 8</w:t>
      </w:r>
      <w:r w:rsidRPr="00755771">
        <w:rPr>
          <w:szCs w:val="22"/>
        </w:rPr>
        <w:t xml:space="preserve"> of </w:t>
      </w:r>
      <w:r w:rsidR="0070684F">
        <w:rPr>
          <w:szCs w:val="22"/>
        </w:rPr>
        <w:t>Schedule 4</w:t>
      </w:r>
      <w:r w:rsidRPr="00755771">
        <w:rPr>
          <w:szCs w:val="22"/>
        </w:rPr>
        <w:t xml:space="preserve"> to the Amending Act can remain registered as a proprietary company until:</w:t>
      </w:r>
    </w:p>
    <w:p w:rsidR="0067418A" w:rsidRPr="00755771" w:rsidRDefault="0067418A" w:rsidP="0022681B">
      <w:pPr>
        <w:pStyle w:val="paragraph"/>
      </w:pPr>
      <w:r w:rsidRPr="00755771">
        <w:tab/>
        <w:t>(a)</w:t>
      </w:r>
      <w:r w:rsidRPr="00755771">
        <w:tab/>
        <w:t>it ceases to be a company limited both by shares and by guarantee; or</w:t>
      </w:r>
    </w:p>
    <w:p w:rsidR="0067418A" w:rsidRPr="00755771" w:rsidRDefault="0067418A" w:rsidP="0022681B">
      <w:pPr>
        <w:pStyle w:val="paragraph"/>
      </w:pPr>
      <w:r w:rsidRPr="00755771">
        <w:tab/>
        <w:t>(b)</w:t>
      </w:r>
      <w:r w:rsidRPr="00755771">
        <w:tab/>
        <w:t>it ceases to be a proprietary company.</w:t>
      </w:r>
    </w:p>
    <w:p w:rsidR="0067418A" w:rsidRPr="00755771" w:rsidRDefault="0067418A" w:rsidP="0067418A">
      <w:pPr>
        <w:pStyle w:val="ActHead5"/>
        <w:rPr>
          <w:szCs w:val="22"/>
        </w:rPr>
      </w:pPr>
      <w:bookmarkStart w:id="249" w:name="_Toc176505500"/>
      <w:r w:rsidRPr="0070684F">
        <w:rPr>
          <w:rStyle w:val="CharSectno"/>
        </w:rPr>
        <w:t>1408</w:t>
      </w:r>
      <w:r w:rsidRPr="00755771">
        <w:t xml:space="preserve">  </w:t>
      </w:r>
      <w:r w:rsidRPr="00755771">
        <w:rPr>
          <w:szCs w:val="22"/>
        </w:rPr>
        <w:t>Application of amendments dealing with company accounts</w:t>
      </w:r>
      <w:bookmarkEnd w:id="249"/>
    </w:p>
    <w:p w:rsidR="0067418A" w:rsidRPr="00755771" w:rsidRDefault="0067418A" w:rsidP="0022681B">
      <w:pPr>
        <w:pStyle w:val="subsection"/>
      </w:pPr>
      <w:r w:rsidRPr="00755771">
        <w:rPr>
          <w:szCs w:val="22"/>
        </w:rPr>
        <w:tab/>
      </w:r>
      <w:r w:rsidRPr="00755771">
        <w:rPr>
          <w:szCs w:val="22"/>
        </w:rPr>
        <w:tab/>
        <w:t xml:space="preserve">The amendments made by the Amending Act to </w:t>
      </w:r>
      <w:r w:rsidR="0070684F">
        <w:rPr>
          <w:szCs w:val="22"/>
        </w:rPr>
        <w:t>Parts 3</w:t>
      </w:r>
      <w:r w:rsidRPr="00755771">
        <w:rPr>
          <w:szCs w:val="22"/>
        </w:rPr>
        <w:t>.6 and 3.7 apply to each financial year of a company that ends on or after the commencement of this section.</w:t>
      </w:r>
    </w:p>
    <w:p w:rsidR="0067418A" w:rsidRPr="00755771" w:rsidRDefault="0067418A" w:rsidP="0067418A">
      <w:pPr>
        <w:pStyle w:val="ActHead5"/>
        <w:rPr>
          <w:szCs w:val="22"/>
        </w:rPr>
      </w:pPr>
      <w:bookmarkStart w:id="250" w:name="_Toc176505501"/>
      <w:r w:rsidRPr="0070684F">
        <w:rPr>
          <w:rStyle w:val="CharSectno"/>
        </w:rPr>
        <w:t>1409</w:t>
      </w:r>
      <w:r w:rsidRPr="00755771">
        <w:t xml:space="preserve">  </w:t>
      </w:r>
      <w:r w:rsidRPr="00755771">
        <w:rPr>
          <w:szCs w:val="22"/>
        </w:rPr>
        <w:t>Application of audit requirements for large proprietary companies</w:t>
      </w:r>
      <w:bookmarkEnd w:id="250"/>
    </w:p>
    <w:p w:rsidR="0067418A" w:rsidRPr="00755771" w:rsidRDefault="0067418A" w:rsidP="0022681B">
      <w:pPr>
        <w:pStyle w:val="subsection"/>
      </w:pPr>
      <w:r w:rsidRPr="00755771">
        <w:rPr>
          <w:szCs w:val="22"/>
        </w:rPr>
        <w:tab/>
      </w:r>
      <w:r w:rsidRPr="00755771">
        <w:rPr>
          <w:szCs w:val="22"/>
        </w:rPr>
        <w:tab/>
        <w:t xml:space="preserve">Despite </w:t>
      </w:r>
      <w:r w:rsidR="0070684F">
        <w:rPr>
          <w:szCs w:val="22"/>
        </w:rPr>
        <w:t>section 1</w:t>
      </w:r>
      <w:r w:rsidRPr="00755771">
        <w:rPr>
          <w:szCs w:val="22"/>
        </w:rPr>
        <w:t xml:space="preserve">408, the first financial year for which a large proprietary company that was an exempt proprietary company immediately before the commencement of this section must have its accounts audited under </w:t>
      </w:r>
      <w:r w:rsidR="0070684F">
        <w:rPr>
          <w:szCs w:val="22"/>
        </w:rPr>
        <w:t>section 2</w:t>
      </w:r>
      <w:r w:rsidRPr="00755771">
        <w:rPr>
          <w:szCs w:val="22"/>
        </w:rPr>
        <w:t>96 (as amended by the Amending Act) is the first financial year that starts after the commencement of this section.</w:t>
      </w:r>
    </w:p>
    <w:p w:rsidR="0067418A" w:rsidRPr="00755771" w:rsidRDefault="0067418A" w:rsidP="0067418A">
      <w:pPr>
        <w:pStyle w:val="ActHead5"/>
        <w:rPr>
          <w:szCs w:val="22"/>
        </w:rPr>
      </w:pPr>
      <w:bookmarkStart w:id="251" w:name="_Toc176505502"/>
      <w:r w:rsidRPr="0070684F">
        <w:rPr>
          <w:rStyle w:val="CharSectno"/>
        </w:rPr>
        <w:lastRenderedPageBreak/>
        <w:t>1410</w:t>
      </w:r>
      <w:r w:rsidRPr="00755771">
        <w:t xml:space="preserve">  </w:t>
      </w:r>
      <w:r w:rsidRPr="00755771">
        <w:rPr>
          <w:szCs w:val="22"/>
        </w:rPr>
        <w:t>First annual return for proprietary companies under new provisions</w:t>
      </w:r>
      <w:bookmarkEnd w:id="251"/>
    </w:p>
    <w:p w:rsidR="0067418A" w:rsidRPr="00755771" w:rsidRDefault="0067418A" w:rsidP="0022681B">
      <w:pPr>
        <w:pStyle w:val="subsection"/>
        <w:rPr>
          <w:szCs w:val="22"/>
        </w:rPr>
      </w:pPr>
      <w:r w:rsidRPr="00755771">
        <w:rPr>
          <w:szCs w:val="22"/>
        </w:rPr>
        <w:tab/>
        <w:t>(1)</w:t>
      </w:r>
      <w:r w:rsidRPr="00755771">
        <w:rPr>
          <w:szCs w:val="22"/>
        </w:rPr>
        <w:tab/>
        <w:t xml:space="preserve">To avoid any doubt, the first calendar year for which </w:t>
      </w:r>
      <w:r w:rsidR="0070684F">
        <w:rPr>
          <w:szCs w:val="22"/>
        </w:rPr>
        <w:t>subsection 3</w:t>
      </w:r>
      <w:r w:rsidRPr="00755771">
        <w:rPr>
          <w:szCs w:val="22"/>
        </w:rPr>
        <w:t xml:space="preserve">35(1A) applies is the one that ends on the first </w:t>
      </w:r>
      <w:r w:rsidR="0070684F">
        <w:rPr>
          <w:szCs w:val="22"/>
        </w:rPr>
        <w:t>31 December</w:t>
      </w:r>
      <w:r w:rsidRPr="00755771">
        <w:rPr>
          <w:szCs w:val="22"/>
        </w:rPr>
        <w:t xml:space="preserve"> after the commencement of this section.</w:t>
      </w:r>
    </w:p>
    <w:p w:rsidR="0067418A" w:rsidRPr="00755771" w:rsidRDefault="0067418A" w:rsidP="0022681B">
      <w:pPr>
        <w:pStyle w:val="subsection"/>
        <w:rPr>
          <w:szCs w:val="22"/>
        </w:rPr>
      </w:pPr>
      <w:r w:rsidRPr="00755771">
        <w:rPr>
          <w:szCs w:val="22"/>
        </w:rPr>
        <w:tab/>
        <w:t>(2)</w:t>
      </w:r>
      <w:r w:rsidRPr="00755771">
        <w:rPr>
          <w:szCs w:val="22"/>
        </w:rPr>
        <w:tab/>
        <w:t xml:space="preserve">The first calendar year for which </w:t>
      </w:r>
      <w:r w:rsidR="0070684F">
        <w:rPr>
          <w:szCs w:val="22"/>
        </w:rPr>
        <w:t>subsection 3</w:t>
      </w:r>
      <w:r w:rsidRPr="00755771">
        <w:rPr>
          <w:szCs w:val="22"/>
        </w:rPr>
        <w:t xml:space="preserve">35(1A) applies to a company that is registered after the commencement of this section is the calendar year that ends on the first </w:t>
      </w:r>
      <w:r w:rsidR="0070684F">
        <w:rPr>
          <w:szCs w:val="22"/>
        </w:rPr>
        <w:t>31 December</w:t>
      </w:r>
      <w:r w:rsidRPr="00755771">
        <w:rPr>
          <w:szCs w:val="22"/>
        </w:rPr>
        <w:t xml:space="preserve"> after its registration.</w:t>
      </w:r>
    </w:p>
    <w:p w:rsidR="0067418A" w:rsidRPr="00755771" w:rsidRDefault="0067418A" w:rsidP="0022681B">
      <w:pPr>
        <w:pStyle w:val="notetext"/>
      </w:pPr>
      <w:r w:rsidRPr="00755771">
        <w:t>Note:</w:t>
      </w:r>
      <w:r w:rsidRPr="00755771">
        <w:tab/>
      </w:r>
      <w:r w:rsidR="0070684F">
        <w:t>Subsection 3</w:t>
      </w:r>
      <w:r w:rsidRPr="00755771">
        <w:t xml:space="preserve">35(1A) was inserted by </w:t>
      </w:r>
      <w:r w:rsidR="0070684F">
        <w:t>item 6</w:t>
      </w:r>
      <w:r w:rsidRPr="00755771">
        <w:t xml:space="preserve">7 of </w:t>
      </w:r>
      <w:r w:rsidR="0070684F">
        <w:t>Schedule 4</w:t>
      </w:r>
      <w:r w:rsidRPr="00755771">
        <w:t xml:space="preserve"> to the Amending Act.</w:t>
      </w:r>
    </w:p>
    <w:p w:rsidR="00D4490C" w:rsidRPr="00755771" w:rsidRDefault="0070684F" w:rsidP="00E45998">
      <w:pPr>
        <w:pStyle w:val="ActHead3"/>
        <w:pageBreakBefore/>
      </w:pPr>
      <w:bookmarkStart w:id="252" w:name="_Toc176505503"/>
      <w:r w:rsidRPr="0070684F">
        <w:rPr>
          <w:rStyle w:val="CharDivNo"/>
        </w:rPr>
        <w:lastRenderedPageBreak/>
        <w:t>Division 9</w:t>
      </w:r>
      <w:r w:rsidR="00D4490C" w:rsidRPr="00755771">
        <w:t>—</w:t>
      </w:r>
      <w:r w:rsidR="00D4490C" w:rsidRPr="0070684F">
        <w:rPr>
          <w:rStyle w:val="CharDivText"/>
        </w:rPr>
        <w:t>Changes resulting from the Corporations Law Amendment Act 1997</w:t>
      </w:r>
      <w:bookmarkEnd w:id="252"/>
    </w:p>
    <w:p w:rsidR="00D4490C" w:rsidRPr="00755771" w:rsidRDefault="00D4490C" w:rsidP="00D4490C">
      <w:pPr>
        <w:pStyle w:val="ActHead5"/>
      </w:pPr>
      <w:bookmarkStart w:id="253" w:name="_Toc176505504"/>
      <w:r w:rsidRPr="0070684F">
        <w:rPr>
          <w:rStyle w:val="CharSectno"/>
        </w:rPr>
        <w:t>1411</w:t>
      </w:r>
      <w:r w:rsidRPr="00755771">
        <w:t xml:space="preserve">  Effect of amendments on distributions etc. before commencement</w:t>
      </w:r>
      <w:bookmarkEnd w:id="253"/>
    </w:p>
    <w:p w:rsidR="00D4490C" w:rsidRPr="00755771" w:rsidRDefault="00D4490C" w:rsidP="00D4490C">
      <w:pPr>
        <w:pStyle w:val="subsection"/>
      </w:pPr>
      <w:r w:rsidRPr="00755771">
        <w:tab/>
      </w:r>
      <w:r w:rsidRPr="00755771">
        <w:tab/>
        <w:t xml:space="preserve">The validity of any action taken by a liquidator before the commencement of the </w:t>
      </w:r>
      <w:r w:rsidRPr="00755771">
        <w:rPr>
          <w:i/>
        </w:rPr>
        <w:t>Corporations Law Amendment Act 1997</w:t>
      </w:r>
      <w:r w:rsidRPr="00755771">
        <w:t xml:space="preserve"> must not be called into question in any proceedings if the action would have been valid if the amendments made by that Act had been in force at the time of the action.</w:t>
      </w:r>
    </w:p>
    <w:p w:rsidR="00424048" w:rsidRPr="00755771" w:rsidRDefault="0070684F" w:rsidP="00A40513">
      <w:pPr>
        <w:pStyle w:val="ActHead3"/>
        <w:pageBreakBefore/>
      </w:pPr>
      <w:bookmarkStart w:id="254" w:name="_Toc176505505"/>
      <w:r w:rsidRPr="0070684F">
        <w:rPr>
          <w:rStyle w:val="CharDivNo"/>
        </w:rPr>
        <w:lastRenderedPageBreak/>
        <w:t>Division 1</w:t>
      </w:r>
      <w:r w:rsidR="00424048" w:rsidRPr="0070684F">
        <w:rPr>
          <w:rStyle w:val="CharDivNo"/>
        </w:rPr>
        <w:t>0</w:t>
      </w:r>
      <w:r w:rsidR="00424048" w:rsidRPr="00755771">
        <w:t>—</w:t>
      </w:r>
      <w:r w:rsidR="00424048" w:rsidRPr="0070684F">
        <w:rPr>
          <w:rStyle w:val="CharDivText"/>
        </w:rPr>
        <w:t>Changes resulting from the Company Law Review Act 1998</w:t>
      </w:r>
      <w:bookmarkEnd w:id="254"/>
    </w:p>
    <w:p w:rsidR="00424048" w:rsidRPr="00755771" w:rsidRDefault="00424048" w:rsidP="00424048">
      <w:pPr>
        <w:pStyle w:val="ActHead5"/>
      </w:pPr>
      <w:bookmarkStart w:id="255" w:name="_Toc176505506"/>
      <w:r w:rsidRPr="0070684F">
        <w:rPr>
          <w:rStyle w:val="CharSectno"/>
        </w:rPr>
        <w:t>1412</w:t>
      </w:r>
      <w:r w:rsidRPr="00755771">
        <w:t xml:space="preserve">  Meaning of </w:t>
      </w:r>
      <w:r w:rsidRPr="00755771">
        <w:rPr>
          <w:i/>
        </w:rPr>
        <w:t>commencement</w:t>
      </w:r>
      <w:r w:rsidRPr="00755771">
        <w:t xml:space="preserve">, </w:t>
      </w:r>
      <w:r w:rsidRPr="00755771">
        <w:rPr>
          <w:i/>
        </w:rPr>
        <w:t>new Law</w:t>
      </w:r>
      <w:r w:rsidRPr="00755771">
        <w:t xml:space="preserve"> and </w:t>
      </w:r>
      <w:r w:rsidRPr="00755771">
        <w:rPr>
          <w:i/>
        </w:rPr>
        <w:t>old Law</w:t>
      </w:r>
      <w:bookmarkEnd w:id="255"/>
    </w:p>
    <w:p w:rsidR="00424048" w:rsidRPr="00755771" w:rsidRDefault="00424048" w:rsidP="00424048">
      <w:pPr>
        <w:pStyle w:val="subsection"/>
      </w:pPr>
      <w:r w:rsidRPr="00755771">
        <w:tab/>
      </w:r>
      <w:r w:rsidRPr="00755771">
        <w:tab/>
        <w:t>In this Division:</w:t>
      </w:r>
    </w:p>
    <w:p w:rsidR="00424048" w:rsidRPr="00755771" w:rsidRDefault="00424048" w:rsidP="00424048">
      <w:pPr>
        <w:pStyle w:val="Definition"/>
      </w:pPr>
      <w:r w:rsidRPr="00755771">
        <w:rPr>
          <w:b/>
          <w:i/>
        </w:rPr>
        <w:t>commencement</w:t>
      </w:r>
      <w:r w:rsidRPr="00755771">
        <w:rPr>
          <w:i/>
        </w:rPr>
        <w:t xml:space="preserve"> </w:t>
      </w:r>
      <w:r w:rsidRPr="00755771">
        <w:t xml:space="preserve">means the commencement of </w:t>
      </w:r>
      <w:r w:rsidR="0070684F">
        <w:t>section 3</w:t>
      </w:r>
      <w:r w:rsidRPr="00755771">
        <w:t xml:space="preserve"> of the </w:t>
      </w:r>
      <w:r w:rsidRPr="00755771">
        <w:rPr>
          <w:i/>
        </w:rPr>
        <w:t>Company Law Review Act 1998</w:t>
      </w:r>
      <w:r w:rsidRPr="00755771">
        <w:t>.</w:t>
      </w:r>
    </w:p>
    <w:p w:rsidR="00424048" w:rsidRPr="00755771" w:rsidRDefault="00424048" w:rsidP="00424048">
      <w:pPr>
        <w:pStyle w:val="Definition"/>
      </w:pPr>
      <w:r w:rsidRPr="00755771">
        <w:rPr>
          <w:b/>
          <w:i/>
        </w:rPr>
        <w:t>new Law</w:t>
      </w:r>
      <w:r w:rsidRPr="00755771">
        <w:rPr>
          <w:i/>
        </w:rPr>
        <w:t xml:space="preserve"> </w:t>
      </w:r>
      <w:r w:rsidRPr="00755771">
        <w:t>means this Law as in force after commencement.</w:t>
      </w:r>
    </w:p>
    <w:p w:rsidR="00424048" w:rsidRPr="00755771" w:rsidRDefault="00424048" w:rsidP="00424048">
      <w:pPr>
        <w:pStyle w:val="Definition"/>
      </w:pPr>
      <w:r w:rsidRPr="00755771">
        <w:rPr>
          <w:b/>
          <w:i/>
        </w:rPr>
        <w:t>old Law</w:t>
      </w:r>
      <w:r w:rsidRPr="00755771">
        <w:rPr>
          <w:i/>
        </w:rPr>
        <w:t xml:space="preserve"> </w:t>
      </w:r>
      <w:r w:rsidRPr="00755771">
        <w:t>means this Law as in force immediately before commencement.</w:t>
      </w:r>
    </w:p>
    <w:p w:rsidR="00424048" w:rsidRPr="00755771" w:rsidRDefault="00424048" w:rsidP="00424048">
      <w:pPr>
        <w:pStyle w:val="ActHead5"/>
      </w:pPr>
      <w:bookmarkStart w:id="256" w:name="_Toc176505507"/>
      <w:r w:rsidRPr="0070684F">
        <w:rPr>
          <w:rStyle w:val="CharSectno"/>
        </w:rPr>
        <w:t>1413</w:t>
      </w:r>
      <w:r w:rsidRPr="00755771">
        <w:t xml:space="preserve">  Registration—existing companies continue to be registered</w:t>
      </w:r>
      <w:bookmarkEnd w:id="256"/>
    </w:p>
    <w:p w:rsidR="00424048" w:rsidRPr="00755771" w:rsidRDefault="00424048" w:rsidP="00424048">
      <w:pPr>
        <w:pStyle w:val="subsection"/>
      </w:pPr>
      <w:r w:rsidRPr="00755771">
        <w:tab/>
      </w:r>
      <w:r w:rsidRPr="00755771">
        <w:tab/>
        <w:t xml:space="preserve">A company that was registered or taken to be registered before commencement under </w:t>
      </w:r>
      <w:r w:rsidR="0070684F">
        <w:t>Part 2</w:t>
      </w:r>
      <w:r w:rsidRPr="00755771">
        <w:t>.2 of the old Law continues to be registered as a company of whichever of the following types corresponds to its previous class and type:</w:t>
      </w:r>
    </w:p>
    <w:p w:rsidR="00424048" w:rsidRPr="00755771" w:rsidRDefault="00424048" w:rsidP="00424048">
      <w:pPr>
        <w:pStyle w:val="paragraph"/>
      </w:pPr>
      <w:r w:rsidRPr="00755771">
        <w:tab/>
        <w:t>(a)</w:t>
      </w:r>
      <w:r w:rsidRPr="00755771">
        <w:tab/>
        <w:t>a proprietary company limited by shares</w:t>
      </w:r>
    </w:p>
    <w:p w:rsidR="00424048" w:rsidRPr="00755771" w:rsidRDefault="00424048" w:rsidP="00424048">
      <w:pPr>
        <w:pStyle w:val="paragraph"/>
      </w:pPr>
      <w:r w:rsidRPr="00755771">
        <w:tab/>
        <w:t>(b)</w:t>
      </w:r>
      <w:r w:rsidRPr="00755771">
        <w:tab/>
        <w:t>an unlimited proprietary company</w:t>
      </w:r>
    </w:p>
    <w:p w:rsidR="00424048" w:rsidRPr="00755771" w:rsidRDefault="00424048" w:rsidP="00424048">
      <w:pPr>
        <w:pStyle w:val="paragraph"/>
      </w:pPr>
      <w:r w:rsidRPr="00755771">
        <w:tab/>
        <w:t>(c)</w:t>
      </w:r>
      <w:r w:rsidRPr="00755771">
        <w:tab/>
        <w:t>a proprietary company limited both by shares and by guarantee</w:t>
      </w:r>
    </w:p>
    <w:p w:rsidR="00424048" w:rsidRPr="00755771" w:rsidRDefault="00424048" w:rsidP="00424048">
      <w:pPr>
        <w:pStyle w:val="paragraph"/>
      </w:pPr>
      <w:r w:rsidRPr="00755771">
        <w:tab/>
        <w:t>(d)</w:t>
      </w:r>
      <w:r w:rsidRPr="00755771">
        <w:tab/>
        <w:t>a public company limited by shares</w:t>
      </w:r>
    </w:p>
    <w:p w:rsidR="00424048" w:rsidRPr="00755771" w:rsidRDefault="00424048" w:rsidP="00424048">
      <w:pPr>
        <w:pStyle w:val="paragraph"/>
      </w:pPr>
      <w:r w:rsidRPr="00755771">
        <w:tab/>
        <w:t>(e)</w:t>
      </w:r>
      <w:r w:rsidRPr="00755771">
        <w:tab/>
        <w:t>an unlimited public company</w:t>
      </w:r>
    </w:p>
    <w:p w:rsidR="00424048" w:rsidRPr="00755771" w:rsidRDefault="00424048" w:rsidP="00424048">
      <w:pPr>
        <w:pStyle w:val="paragraph"/>
      </w:pPr>
      <w:r w:rsidRPr="00755771">
        <w:tab/>
        <w:t>(f)</w:t>
      </w:r>
      <w:r w:rsidRPr="00755771">
        <w:tab/>
        <w:t>a company limited by guarantee</w:t>
      </w:r>
    </w:p>
    <w:p w:rsidR="00424048" w:rsidRPr="00755771" w:rsidRDefault="00424048" w:rsidP="00424048">
      <w:pPr>
        <w:pStyle w:val="paragraph"/>
      </w:pPr>
      <w:r w:rsidRPr="00755771">
        <w:tab/>
        <w:t>(g)</w:t>
      </w:r>
      <w:r w:rsidRPr="00755771">
        <w:tab/>
        <w:t>a public company limited both by shares and by guarantee</w:t>
      </w:r>
    </w:p>
    <w:p w:rsidR="00424048" w:rsidRPr="00755771" w:rsidRDefault="00424048" w:rsidP="00424048">
      <w:pPr>
        <w:pStyle w:val="paragraph"/>
      </w:pPr>
      <w:r w:rsidRPr="00755771">
        <w:tab/>
        <w:t>(h)</w:t>
      </w:r>
      <w:r w:rsidRPr="00755771">
        <w:tab/>
        <w:t>a no liability company.</w:t>
      </w:r>
    </w:p>
    <w:p w:rsidR="00424048" w:rsidRPr="00755771" w:rsidRDefault="00424048" w:rsidP="00424048">
      <w:pPr>
        <w:pStyle w:val="ActHead5"/>
      </w:pPr>
      <w:bookmarkStart w:id="257" w:name="_Toc176505508"/>
      <w:r w:rsidRPr="0070684F">
        <w:rPr>
          <w:rStyle w:val="CharSectno"/>
        </w:rPr>
        <w:t>1414</w:t>
      </w:r>
      <w:r w:rsidRPr="00755771">
        <w:t xml:space="preserve">  Registration—application orders under </w:t>
      </w:r>
      <w:r w:rsidR="0070684F">
        <w:t>subsection 1</w:t>
      </w:r>
      <w:r w:rsidRPr="00755771">
        <w:t>12(3) of the old Law</w:t>
      </w:r>
      <w:bookmarkEnd w:id="257"/>
    </w:p>
    <w:p w:rsidR="00424048" w:rsidRPr="00755771" w:rsidRDefault="00424048" w:rsidP="00424048">
      <w:pPr>
        <w:pStyle w:val="subsection"/>
      </w:pPr>
      <w:r w:rsidRPr="00755771">
        <w:tab/>
      </w:r>
      <w:r w:rsidRPr="00755771">
        <w:tab/>
        <w:t xml:space="preserve">An application order in force immediately before commencement under </w:t>
      </w:r>
      <w:r w:rsidR="0070684F">
        <w:t>subsection 1</w:t>
      </w:r>
      <w:r w:rsidRPr="00755771">
        <w:t xml:space="preserve">12(3) of the old Law continues to have effect </w:t>
      </w:r>
      <w:r w:rsidRPr="00755771">
        <w:lastRenderedPageBreak/>
        <w:t xml:space="preserve">after commencement as if it were an application order under </w:t>
      </w:r>
      <w:r w:rsidR="0070684F">
        <w:t>section 1</w:t>
      </w:r>
      <w:r w:rsidRPr="00755771">
        <w:t>15 of the new Law.</w:t>
      </w:r>
    </w:p>
    <w:p w:rsidR="00424048" w:rsidRPr="00755771" w:rsidRDefault="00424048" w:rsidP="00424048">
      <w:pPr>
        <w:pStyle w:val="ActHead5"/>
      </w:pPr>
      <w:bookmarkStart w:id="258" w:name="_Toc176505509"/>
      <w:r w:rsidRPr="0070684F">
        <w:rPr>
          <w:rStyle w:val="CharSectno"/>
        </w:rPr>
        <w:t>1415</w:t>
      </w:r>
      <w:r w:rsidRPr="00755771">
        <w:rPr>
          <w:b w:val="0"/>
        </w:rPr>
        <w:t xml:space="preserve">  </w:t>
      </w:r>
      <w:r w:rsidRPr="00755771">
        <w:t>Basic features of a company—memorandum and articles are taken to be constitution</w:t>
      </w:r>
      <w:bookmarkEnd w:id="258"/>
    </w:p>
    <w:p w:rsidR="00424048" w:rsidRPr="00755771" w:rsidRDefault="00424048" w:rsidP="00424048">
      <w:pPr>
        <w:pStyle w:val="subsection"/>
      </w:pPr>
      <w:r w:rsidRPr="00755771">
        <w:tab/>
      </w:r>
      <w:r w:rsidRPr="00755771">
        <w:tab/>
        <w:t>The memorandum and articles of a company immediately before commencement are taken together to make up the company’s constitution after commencement.</w:t>
      </w:r>
    </w:p>
    <w:p w:rsidR="00424048" w:rsidRPr="00755771" w:rsidRDefault="00424048" w:rsidP="00424048">
      <w:pPr>
        <w:pStyle w:val="notetext"/>
      </w:pPr>
      <w:r w:rsidRPr="00755771">
        <w:t>Note:</w:t>
      </w:r>
      <w:r w:rsidRPr="00755771">
        <w:tab/>
        <w:t xml:space="preserve">A company could have had some or all of its articles implied by the operation of </w:t>
      </w:r>
      <w:r w:rsidR="0070684F">
        <w:t>section 1</w:t>
      </w:r>
      <w:r w:rsidRPr="00755771">
        <w:t>75 of the old Law.</w:t>
      </w:r>
    </w:p>
    <w:p w:rsidR="00424048" w:rsidRPr="00755771" w:rsidRDefault="00424048" w:rsidP="00424048">
      <w:pPr>
        <w:pStyle w:val="ActHead5"/>
      </w:pPr>
      <w:bookmarkStart w:id="259" w:name="_Toc176505510"/>
      <w:r w:rsidRPr="0070684F">
        <w:rPr>
          <w:rStyle w:val="CharSectno"/>
        </w:rPr>
        <w:t>1416</w:t>
      </w:r>
      <w:r w:rsidRPr="00755771">
        <w:t xml:space="preserve">  Basic features of a company—companies limited both by shares and by guarantee</w:t>
      </w:r>
      <w:bookmarkEnd w:id="259"/>
    </w:p>
    <w:p w:rsidR="00424048" w:rsidRPr="00755771" w:rsidRDefault="00424048" w:rsidP="00424048">
      <w:pPr>
        <w:pStyle w:val="subsection"/>
      </w:pPr>
      <w:r w:rsidRPr="00755771">
        <w:tab/>
        <w:t>(1)</w:t>
      </w:r>
      <w:r w:rsidRPr="00755771">
        <w:tab/>
        <w:t>This Law applies to a company limited by shares and by guarantee as if the following provisions of the old Law had not been repealed or amended:</w:t>
      </w:r>
    </w:p>
    <w:p w:rsidR="00424048" w:rsidRPr="00755771" w:rsidRDefault="00424048" w:rsidP="00424048">
      <w:pPr>
        <w:pStyle w:val="paragraph"/>
      </w:pPr>
      <w:r w:rsidRPr="00755771">
        <w:tab/>
        <w:t>(a)</w:t>
      </w:r>
      <w:r w:rsidRPr="00755771">
        <w:tab/>
      </w:r>
      <w:r w:rsidR="0070684F">
        <w:t>paragraph 2</w:t>
      </w:r>
      <w:r w:rsidRPr="00755771">
        <w:t>60(5)(a)</w:t>
      </w:r>
    </w:p>
    <w:p w:rsidR="00424048" w:rsidRPr="00755771" w:rsidRDefault="00424048" w:rsidP="00424048">
      <w:pPr>
        <w:pStyle w:val="paragraph"/>
      </w:pPr>
      <w:r w:rsidRPr="00755771">
        <w:tab/>
        <w:t>(b)</w:t>
      </w:r>
      <w:r w:rsidRPr="00755771">
        <w:tab/>
      </w:r>
      <w:r w:rsidR="0070684F">
        <w:t>sections 5</w:t>
      </w:r>
      <w:r w:rsidRPr="00755771">
        <w:t>16, 517 and 518.</w:t>
      </w:r>
    </w:p>
    <w:p w:rsidR="00424048" w:rsidRPr="00755771" w:rsidRDefault="00424048" w:rsidP="00424048">
      <w:pPr>
        <w:pStyle w:val="subsection"/>
      </w:pPr>
      <w:r w:rsidRPr="00755771">
        <w:tab/>
        <w:t>(2)</w:t>
      </w:r>
      <w:r w:rsidRPr="00755771">
        <w:tab/>
        <w:t xml:space="preserve">This Law applies to the company as if the definition of </w:t>
      </w:r>
      <w:r w:rsidRPr="00755771">
        <w:rPr>
          <w:b/>
          <w:i/>
        </w:rPr>
        <w:t>limited company</w:t>
      </w:r>
      <w:r w:rsidRPr="00755771">
        <w:t xml:space="preserve"> in </w:t>
      </w:r>
      <w:r w:rsidR="0070684F">
        <w:t>section 9</w:t>
      </w:r>
      <w:r w:rsidRPr="00755771">
        <w:t xml:space="preserve"> were amended by adding at the end “or a company limited by shares and by guarantee”.</w:t>
      </w:r>
    </w:p>
    <w:p w:rsidR="00424048" w:rsidRPr="00755771" w:rsidRDefault="00424048" w:rsidP="00424048">
      <w:pPr>
        <w:pStyle w:val="subsection"/>
      </w:pPr>
      <w:r w:rsidRPr="00755771">
        <w:tab/>
        <w:t>(3)</w:t>
      </w:r>
      <w:r w:rsidRPr="00755771">
        <w:tab/>
        <w:t xml:space="preserve">The company may change to one of the following types of companies under </w:t>
      </w:r>
      <w:r w:rsidR="0070684F">
        <w:t>Part 2</w:t>
      </w:r>
      <w:r w:rsidRPr="00755771">
        <w:t>B.7 of the new Law:</w:t>
      </w:r>
    </w:p>
    <w:p w:rsidR="00424048" w:rsidRPr="00755771" w:rsidRDefault="00424048" w:rsidP="00424048">
      <w:pPr>
        <w:pStyle w:val="paragraph"/>
      </w:pPr>
      <w:r w:rsidRPr="00755771">
        <w:tab/>
        <w:t>(a)</w:t>
      </w:r>
      <w:r w:rsidRPr="00755771">
        <w:tab/>
        <w:t>a proprietary company limited by shares</w:t>
      </w:r>
    </w:p>
    <w:p w:rsidR="00424048" w:rsidRPr="00755771" w:rsidRDefault="00424048" w:rsidP="00424048">
      <w:pPr>
        <w:pStyle w:val="paragraph"/>
      </w:pPr>
      <w:r w:rsidRPr="00755771">
        <w:tab/>
        <w:t>(b)</w:t>
      </w:r>
      <w:r w:rsidRPr="00755771">
        <w:tab/>
        <w:t>a public company limited by shares</w:t>
      </w:r>
    </w:p>
    <w:p w:rsidR="00424048" w:rsidRPr="00755771" w:rsidRDefault="00424048" w:rsidP="00424048">
      <w:pPr>
        <w:pStyle w:val="paragraph"/>
      </w:pPr>
      <w:r w:rsidRPr="00755771">
        <w:tab/>
        <w:t>(c)</w:t>
      </w:r>
      <w:r w:rsidRPr="00755771">
        <w:tab/>
        <w:t>a company limited by guarantee.</w:t>
      </w:r>
    </w:p>
    <w:p w:rsidR="00424048" w:rsidRPr="00755771" w:rsidRDefault="00424048" w:rsidP="00424048">
      <w:pPr>
        <w:pStyle w:val="subsection"/>
      </w:pPr>
      <w:r w:rsidRPr="00755771">
        <w:tab/>
        <w:t>(4)</w:t>
      </w:r>
      <w:r w:rsidRPr="00755771">
        <w:tab/>
      </w:r>
      <w:r w:rsidR="0070684F">
        <w:t>Part 2</w:t>
      </w:r>
      <w:r w:rsidRPr="00755771">
        <w:t>B.7 of the new Law applies to the change with any modifications that are necessary.</w:t>
      </w:r>
    </w:p>
    <w:p w:rsidR="00424048" w:rsidRPr="00755771" w:rsidRDefault="00424048" w:rsidP="00424048">
      <w:pPr>
        <w:pStyle w:val="ActHead5"/>
      </w:pPr>
      <w:bookmarkStart w:id="260" w:name="_Toc176505511"/>
      <w:r w:rsidRPr="0070684F">
        <w:rPr>
          <w:rStyle w:val="CharSectno"/>
        </w:rPr>
        <w:lastRenderedPageBreak/>
        <w:t>1417</w:t>
      </w:r>
      <w:r w:rsidRPr="00755771">
        <w:t xml:space="preserve">  Basic features of a company—acts before external administration of existing company</w:t>
      </w:r>
      <w:bookmarkEnd w:id="260"/>
    </w:p>
    <w:p w:rsidR="00424048" w:rsidRPr="00755771" w:rsidRDefault="00424048" w:rsidP="00424048">
      <w:pPr>
        <w:pStyle w:val="subsection"/>
      </w:pPr>
      <w:r w:rsidRPr="00755771">
        <w:tab/>
        <w:t>(1)</w:t>
      </w:r>
      <w:r w:rsidRPr="00755771">
        <w:tab/>
        <w:t xml:space="preserve">This section applies to an act or thing done by or in relation to a company that </w:t>
      </w:r>
      <w:r w:rsidR="0070684F">
        <w:t>section 1</w:t>
      </w:r>
      <w:r w:rsidRPr="00755771">
        <w:t>32 of the old Law applied to.</w:t>
      </w:r>
    </w:p>
    <w:p w:rsidR="00424048" w:rsidRPr="00755771" w:rsidRDefault="00424048" w:rsidP="00424048">
      <w:pPr>
        <w:pStyle w:val="subsection"/>
      </w:pPr>
      <w:r w:rsidRPr="00755771">
        <w:tab/>
        <w:t>(2)</w:t>
      </w:r>
      <w:r w:rsidRPr="00755771">
        <w:tab/>
        <w:t>The new Law applies in relation to the company as if:</w:t>
      </w:r>
    </w:p>
    <w:p w:rsidR="00424048" w:rsidRPr="00755771" w:rsidRDefault="00424048" w:rsidP="00424048">
      <w:pPr>
        <w:pStyle w:val="paragraph"/>
      </w:pPr>
      <w:r w:rsidRPr="00755771">
        <w:tab/>
        <w:t>(a)</w:t>
      </w:r>
      <w:r w:rsidRPr="00755771">
        <w:tab/>
        <w:t>the company had been a company, and this Law had been in force, at the time when that action was taken; and</w:t>
      </w:r>
    </w:p>
    <w:p w:rsidR="00424048" w:rsidRPr="00755771" w:rsidRDefault="00424048" w:rsidP="00424048">
      <w:pPr>
        <w:pStyle w:val="paragraph"/>
      </w:pPr>
      <w:r w:rsidRPr="00755771">
        <w:tab/>
        <w:t>(b)</w:t>
      </w:r>
      <w:r w:rsidRPr="00755771">
        <w:tab/>
        <w:t xml:space="preserve">that action had been validly taken under, or for the purposes of, </w:t>
      </w:r>
      <w:r w:rsidR="0070684F">
        <w:t>Chapter 5</w:t>
      </w:r>
      <w:r w:rsidRPr="00755771">
        <w:t>.</w:t>
      </w:r>
    </w:p>
    <w:p w:rsidR="00424048" w:rsidRPr="00755771" w:rsidRDefault="00424048" w:rsidP="00424048">
      <w:pPr>
        <w:pStyle w:val="subsection2"/>
      </w:pPr>
      <w:r w:rsidRPr="00755771">
        <w:t>The new Law has effect with any modifications that are necessary.</w:t>
      </w:r>
    </w:p>
    <w:p w:rsidR="00424048" w:rsidRPr="00755771" w:rsidRDefault="00424048" w:rsidP="00424048">
      <w:pPr>
        <w:pStyle w:val="subsection"/>
      </w:pPr>
      <w:r w:rsidRPr="00755771">
        <w:tab/>
        <w:t>(3)</w:t>
      </w:r>
      <w:r w:rsidRPr="00755771">
        <w:tab/>
        <w:t xml:space="preserve">Nothing in this section makes a person guilty of a contravention of this Law in respect of anything done or not done before </w:t>
      </w:r>
      <w:r w:rsidR="0070684F">
        <w:t>1 January</w:t>
      </w:r>
      <w:r w:rsidRPr="00755771">
        <w:t xml:space="preserve"> 1991.</w:t>
      </w:r>
    </w:p>
    <w:p w:rsidR="00424048" w:rsidRPr="00755771" w:rsidRDefault="00424048" w:rsidP="00424048">
      <w:pPr>
        <w:pStyle w:val="ActHead5"/>
      </w:pPr>
      <w:bookmarkStart w:id="261" w:name="_Toc176505512"/>
      <w:r w:rsidRPr="0070684F">
        <w:rPr>
          <w:rStyle w:val="CharSectno"/>
        </w:rPr>
        <w:t>1418</w:t>
      </w:r>
      <w:r w:rsidRPr="00755771">
        <w:t xml:space="preserve">  Basic features of a company—registered office</w:t>
      </w:r>
      <w:bookmarkEnd w:id="261"/>
    </w:p>
    <w:p w:rsidR="00424048" w:rsidRPr="00755771" w:rsidRDefault="00424048" w:rsidP="00424048">
      <w:pPr>
        <w:pStyle w:val="subsection"/>
      </w:pPr>
      <w:r w:rsidRPr="00755771">
        <w:tab/>
      </w:r>
      <w:r w:rsidRPr="00755771">
        <w:tab/>
        <w:t>The registered office of a company immediately before commencement continues to be the company’s registered office after commencement.</w:t>
      </w:r>
    </w:p>
    <w:p w:rsidR="00424048" w:rsidRPr="00755771" w:rsidRDefault="00424048" w:rsidP="00424048">
      <w:pPr>
        <w:pStyle w:val="ActHead5"/>
      </w:pPr>
      <w:bookmarkStart w:id="262" w:name="_Toc176505513"/>
      <w:r w:rsidRPr="0070684F">
        <w:rPr>
          <w:rStyle w:val="CharSectno"/>
        </w:rPr>
        <w:t>1419</w:t>
      </w:r>
      <w:r w:rsidRPr="00755771">
        <w:t xml:space="preserve">  Basic features of a company—opening hours of registered office of public company</w:t>
      </w:r>
      <w:bookmarkEnd w:id="262"/>
    </w:p>
    <w:p w:rsidR="00424048" w:rsidRPr="00755771" w:rsidRDefault="00424048" w:rsidP="00424048">
      <w:pPr>
        <w:pStyle w:val="subsection"/>
      </w:pPr>
      <w:r w:rsidRPr="00755771">
        <w:tab/>
      </w:r>
      <w:r w:rsidRPr="00755771">
        <w:tab/>
        <w:t xml:space="preserve">A notice lodged under </w:t>
      </w:r>
      <w:r w:rsidR="0070684F">
        <w:t>subsection 2</w:t>
      </w:r>
      <w:r w:rsidRPr="00755771">
        <w:t xml:space="preserve">18(2) or (4) of the old Law has effect after commencement as if it were lodged under </w:t>
      </w:r>
      <w:r w:rsidR="0070684F">
        <w:t>subsection 1</w:t>
      </w:r>
      <w:r w:rsidRPr="00755771">
        <w:t>45(3) of the new Law.</w:t>
      </w:r>
    </w:p>
    <w:p w:rsidR="00424048" w:rsidRPr="00755771" w:rsidRDefault="00424048" w:rsidP="00424048">
      <w:pPr>
        <w:pStyle w:val="ActHead5"/>
      </w:pPr>
      <w:bookmarkStart w:id="263" w:name="_Toc176505514"/>
      <w:r w:rsidRPr="0070684F">
        <w:rPr>
          <w:rStyle w:val="CharSectno"/>
        </w:rPr>
        <w:t>1420</w:t>
      </w:r>
      <w:r w:rsidRPr="00755771">
        <w:t xml:space="preserve">  Basic features of a company—name, reservation of name and ACN continues</w:t>
      </w:r>
      <w:bookmarkEnd w:id="263"/>
    </w:p>
    <w:p w:rsidR="00424048" w:rsidRPr="00755771" w:rsidRDefault="00424048" w:rsidP="00424048">
      <w:pPr>
        <w:pStyle w:val="subsection"/>
      </w:pPr>
      <w:r w:rsidRPr="00755771">
        <w:tab/>
        <w:t>(1)</w:t>
      </w:r>
      <w:r w:rsidRPr="00755771">
        <w:tab/>
        <w:t>The name of a company or body immediately before commencement continues to be the company’s or body’s name after commencement.</w:t>
      </w:r>
    </w:p>
    <w:p w:rsidR="00424048" w:rsidRPr="00755771" w:rsidRDefault="00424048" w:rsidP="00424048">
      <w:pPr>
        <w:pStyle w:val="subsection"/>
      </w:pPr>
      <w:r w:rsidRPr="00755771">
        <w:tab/>
        <w:t>(2)</w:t>
      </w:r>
      <w:r w:rsidRPr="00755771">
        <w:tab/>
        <w:t xml:space="preserve">A name that was reserved in respect of a company or body immediately before commencement is taken after commencement </w:t>
      </w:r>
      <w:r w:rsidRPr="00755771">
        <w:lastRenderedPageBreak/>
        <w:t xml:space="preserve">to be reserved under </w:t>
      </w:r>
      <w:r w:rsidR="0070684F">
        <w:t>section 1</w:t>
      </w:r>
      <w:r w:rsidRPr="00755771">
        <w:t>52 or 601DA of the new Law, as applicable.</w:t>
      </w:r>
    </w:p>
    <w:p w:rsidR="00424048" w:rsidRPr="00755771" w:rsidRDefault="00424048" w:rsidP="00424048">
      <w:pPr>
        <w:pStyle w:val="subsection"/>
      </w:pPr>
      <w:r w:rsidRPr="00755771">
        <w:tab/>
        <w:t>(3)</w:t>
      </w:r>
      <w:r w:rsidRPr="00755771">
        <w:tab/>
        <w:t>The registration number of a company registered before commencement is taken to be the company’s ACN after commencement.</w:t>
      </w:r>
    </w:p>
    <w:p w:rsidR="00424048" w:rsidRPr="00755771" w:rsidRDefault="00424048" w:rsidP="00424048">
      <w:pPr>
        <w:pStyle w:val="ActHead5"/>
      </w:pPr>
      <w:bookmarkStart w:id="264" w:name="_Toc176505515"/>
      <w:r w:rsidRPr="0070684F">
        <w:rPr>
          <w:rStyle w:val="CharSectno"/>
        </w:rPr>
        <w:t>1421</w:t>
      </w:r>
      <w:r w:rsidRPr="00755771">
        <w:rPr>
          <w:b w:val="0"/>
        </w:rPr>
        <w:t xml:space="preserve">  </w:t>
      </w:r>
      <w:r w:rsidRPr="00755771">
        <w:t>Members’ rights and remedies—applications for inspection orders under repealed provisions</w:t>
      </w:r>
      <w:bookmarkEnd w:id="264"/>
    </w:p>
    <w:p w:rsidR="00424048" w:rsidRPr="00755771" w:rsidRDefault="00424048" w:rsidP="00424048">
      <w:pPr>
        <w:pStyle w:val="subsection"/>
      </w:pPr>
      <w:r w:rsidRPr="00755771">
        <w:tab/>
      </w:r>
      <w:r w:rsidRPr="00755771">
        <w:tab/>
        <w:t xml:space="preserve">An application made before commencement under </w:t>
      </w:r>
      <w:r w:rsidR="0070684F">
        <w:t>section 3</w:t>
      </w:r>
      <w:r w:rsidRPr="00755771">
        <w:t xml:space="preserve">17 of the old Law, but not decided, has effect as if it were an application for an order under </w:t>
      </w:r>
      <w:r w:rsidR="0070684F">
        <w:t>section 2</w:t>
      </w:r>
      <w:r w:rsidRPr="00755771">
        <w:t>47A of the new Law.</w:t>
      </w:r>
    </w:p>
    <w:p w:rsidR="00424048" w:rsidRPr="00755771" w:rsidRDefault="00424048" w:rsidP="00424048">
      <w:pPr>
        <w:pStyle w:val="ActHead5"/>
      </w:pPr>
      <w:bookmarkStart w:id="265" w:name="_Toc176505516"/>
      <w:r w:rsidRPr="0070684F">
        <w:rPr>
          <w:rStyle w:val="CharSectno"/>
        </w:rPr>
        <w:t>1422</w:t>
      </w:r>
      <w:r w:rsidRPr="00755771">
        <w:t xml:space="preserve">  Meetings—AGM before commencement</w:t>
      </w:r>
      <w:bookmarkEnd w:id="265"/>
    </w:p>
    <w:p w:rsidR="00424048" w:rsidRPr="00755771" w:rsidRDefault="00424048" w:rsidP="00424048">
      <w:pPr>
        <w:pStyle w:val="subsection"/>
      </w:pPr>
      <w:r w:rsidRPr="00755771">
        <w:tab/>
      </w:r>
      <w:r w:rsidRPr="00755771">
        <w:tab/>
        <w:t xml:space="preserve">An AGM held before commencement can be taken into account for the purpose of deciding whether the requirements of </w:t>
      </w:r>
      <w:r w:rsidR="0070684F">
        <w:t>section 2</w:t>
      </w:r>
      <w:r w:rsidRPr="00755771">
        <w:t>50N of the new Law have been satisfied for a public company holding an AGM.</w:t>
      </w:r>
    </w:p>
    <w:p w:rsidR="00424048" w:rsidRPr="00755771" w:rsidRDefault="00424048" w:rsidP="00424048">
      <w:pPr>
        <w:pStyle w:val="ActHead5"/>
      </w:pPr>
      <w:bookmarkStart w:id="266" w:name="_Toc176505517"/>
      <w:r w:rsidRPr="0070684F">
        <w:rPr>
          <w:rStyle w:val="CharSectno"/>
        </w:rPr>
        <w:t>1423</w:t>
      </w:r>
      <w:r w:rsidRPr="00755771">
        <w:t xml:space="preserve">  Meetings—first AGM for companies incorporated before commencement</w:t>
      </w:r>
      <w:bookmarkEnd w:id="266"/>
    </w:p>
    <w:p w:rsidR="00424048" w:rsidRPr="00755771" w:rsidRDefault="00424048" w:rsidP="00424048">
      <w:pPr>
        <w:pStyle w:val="subsection"/>
      </w:pPr>
      <w:r w:rsidRPr="00755771">
        <w:tab/>
        <w:t>(1)</w:t>
      </w:r>
      <w:r w:rsidRPr="00755771">
        <w:tab/>
        <w:t>A company that was incorporated less than 18 months before commencement and that did not hold its first AGM by commencement must hold it within 18 months after its incorporation.</w:t>
      </w:r>
    </w:p>
    <w:p w:rsidR="00424048" w:rsidRPr="00755771" w:rsidRDefault="00424048" w:rsidP="00424048">
      <w:pPr>
        <w:pStyle w:val="subsection"/>
      </w:pPr>
      <w:r w:rsidRPr="00755771">
        <w:tab/>
        <w:t>(2)</w:t>
      </w:r>
      <w:r w:rsidRPr="00755771">
        <w:tab/>
        <w:t>A company that was incorporated 18 months or more before commencement and that did not hold its first AGM by commencement must hold it within 7 days after commencement.</w:t>
      </w:r>
    </w:p>
    <w:p w:rsidR="00424048" w:rsidRPr="00755771" w:rsidRDefault="00424048" w:rsidP="00424048">
      <w:pPr>
        <w:pStyle w:val="ActHead5"/>
      </w:pPr>
      <w:bookmarkStart w:id="267" w:name="_Toc176505518"/>
      <w:r w:rsidRPr="0070684F">
        <w:rPr>
          <w:rStyle w:val="CharSectno"/>
        </w:rPr>
        <w:t>1424</w:t>
      </w:r>
      <w:r w:rsidRPr="00755771">
        <w:t xml:space="preserve">  Meetings—general transitional arrangements</w:t>
      </w:r>
      <w:bookmarkEnd w:id="267"/>
    </w:p>
    <w:p w:rsidR="00424048" w:rsidRPr="00755771" w:rsidRDefault="00424048" w:rsidP="00424048">
      <w:pPr>
        <w:pStyle w:val="subsection"/>
      </w:pPr>
      <w:r w:rsidRPr="00755771">
        <w:tab/>
      </w:r>
      <w:r w:rsidRPr="00755771">
        <w:tab/>
        <w:t>The following table sets out how things that have been done before commencement under the old Law are to be dealt with after commencement—either under the old Law or the new Law.</w:t>
      </w:r>
    </w:p>
    <w:p w:rsidR="00424048" w:rsidRPr="00755771" w:rsidRDefault="00424048" w:rsidP="00424048"/>
    <w:tbl>
      <w:tblPr>
        <w:tblW w:w="0" w:type="auto"/>
        <w:tblInd w:w="108" w:type="dxa"/>
        <w:tblLayout w:type="fixed"/>
        <w:tblLook w:val="0020" w:firstRow="1" w:lastRow="0" w:firstColumn="0" w:lastColumn="0" w:noHBand="0" w:noVBand="0"/>
      </w:tblPr>
      <w:tblGrid>
        <w:gridCol w:w="567"/>
        <w:gridCol w:w="3170"/>
        <w:gridCol w:w="683"/>
        <w:gridCol w:w="2668"/>
      </w:tblGrid>
      <w:tr w:rsidR="00424048" w:rsidRPr="00755771" w:rsidTr="00056E3B">
        <w:trPr>
          <w:cantSplit/>
          <w:tblHeader/>
        </w:trPr>
        <w:tc>
          <w:tcPr>
            <w:tcW w:w="4420" w:type="dxa"/>
            <w:gridSpan w:val="3"/>
            <w:tcBorders>
              <w:top w:val="single" w:sz="12" w:space="0" w:color="000000"/>
            </w:tcBorders>
          </w:tcPr>
          <w:p w:rsidR="00424048" w:rsidRPr="00755771" w:rsidRDefault="00424048" w:rsidP="00056E3B">
            <w:pPr>
              <w:keepNext/>
              <w:rPr>
                <w:b/>
              </w:rPr>
            </w:pPr>
            <w:r w:rsidRPr="00755771">
              <w:rPr>
                <w:b/>
              </w:rPr>
              <w:lastRenderedPageBreak/>
              <w:t>Meetings—general transitional arrangements</w:t>
            </w:r>
          </w:p>
        </w:tc>
        <w:tc>
          <w:tcPr>
            <w:tcW w:w="2668" w:type="dxa"/>
            <w:tcBorders>
              <w:top w:val="single" w:sz="12" w:space="0" w:color="000000"/>
            </w:tcBorders>
          </w:tcPr>
          <w:p w:rsidR="00424048" w:rsidRPr="00755771" w:rsidRDefault="00424048" w:rsidP="00056E3B">
            <w:pPr>
              <w:keepNext/>
              <w:jc w:val="right"/>
              <w:rPr>
                <w:b/>
              </w:rPr>
            </w:pPr>
            <w:r w:rsidRPr="00755771">
              <w:t>[operative table]</w:t>
            </w:r>
          </w:p>
        </w:tc>
      </w:tr>
      <w:tr w:rsidR="00424048" w:rsidRPr="00755771" w:rsidTr="00056E3B">
        <w:trPr>
          <w:cantSplit/>
          <w:tblHeader/>
        </w:trPr>
        <w:tc>
          <w:tcPr>
            <w:tcW w:w="567" w:type="dxa"/>
            <w:tcBorders>
              <w:top w:val="single" w:sz="6" w:space="0" w:color="000000"/>
              <w:bottom w:val="single" w:sz="12" w:space="0" w:color="000000"/>
            </w:tcBorders>
          </w:tcPr>
          <w:p w:rsidR="00424048" w:rsidRPr="00755771" w:rsidRDefault="00424048" w:rsidP="00056E3B">
            <w:pPr>
              <w:keepNext/>
              <w:rPr>
                <w:b/>
              </w:rPr>
            </w:pPr>
          </w:p>
        </w:tc>
        <w:tc>
          <w:tcPr>
            <w:tcW w:w="3170" w:type="dxa"/>
            <w:tcBorders>
              <w:top w:val="single" w:sz="6" w:space="0" w:color="000000"/>
              <w:bottom w:val="single" w:sz="12" w:space="0" w:color="000000"/>
            </w:tcBorders>
          </w:tcPr>
          <w:p w:rsidR="00424048" w:rsidRPr="00755771" w:rsidRDefault="00424048" w:rsidP="00056E3B">
            <w:pPr>
              <w:keepNext/>
              <w:rPr>
                <w:b/>
              </w:rPr>
            </w:pPr>
            <w:r w:rsidRPr="00755771">
              <w:rPr>
                <w:b/>
              </w:rPr>
              <w:t>Thing done before commencement</w:t>
            </w:r>
          </w:p>
        </w:tc>
        <w:tc>
          <w:tcPr>
            <w:tcW w:w="3351" w:type="dxa"/>
            <w:gridSpan w:val="2"/>
            <w:tcBorders>
              <w:top w:val="single" w:sz="6" w:space="0" w:color="000000"/>
              <w:bottom w:val="single" w:sz="12" w:space="0" w:color="000000"/>
            </w:tcBorders>
          </w:tcPr>
          <w:p w:rsidR="00424048" w:rsidRPr="00755771" w:rsidRDefault="00424048" w:rsidP="00056E3B">
            <w:pPr>
              <w:keepNext/>
              <w:rPr>
                <w:b/>
              </w:rPr>
            </w:pPr>
            <w:r w:rsidRPr="00755771">
              <w:rPr>
                <w:b/>
              </w:rPr>
              <w:t>How it is to be dealt with after commencement</w:t>
            </w:r>
          </w:p>
        </w:tc>
      </w:tr>
      <w:tr w:rsidR="00424048" w:rsidRPr="00755771" w:rsidTr="00056E3B">
        <w:trPr>
          <w:cantSplit/>
        </w:trPr>
        <w:tc>
          <w:tcPr>
            <w:tcW w:w="567" w:type="dxa"/>
          </w:tcPr>
          <w:p w:rsidR="00424048" w:rsidRPr="00755771" w:rsidRDefault="00424048" w:rsidP="00056E3B">
            <w:r w:rsidRPr="00755771">
              <w:t>1</w:t>
            </w:r>
          </w:p>
        </w:tc>
        <w:tc>
          <w:tcPr>
            <w:tcW w:w="3170" w:type="dxa"/>
          </w:tcPr>
          <w:p w:rsidR="00424048" w:rsidRPr="00755771" w:rsidRDefault="00424048" w:rsidP="00056E3B">
            <w:r w:rsidRPr="00755771">
              <w:t xml:space="preserve">Requisition made for a meeting under </w:t>
            </w:r>
            <w:r w:rsidR="0070684F">
              <w:t>section 2</w:t>
            </w:r>
            <w:r w:rsidRPr="00755771">
              <w:t>46.</w:t>
            </w:r>
          </w:p>
        </w:tc>
        <w:tc>
          <w:tcPr>
            <w:tcW w:w="3351" w:type="dxa"/>
            <w:gridSpan w:val="2"/>
          </w:tcPr>
          <w:p w:rsidR="00424048" w:rsidRPr="00755771" w:rsidRDefault="00424048" w:rsidP="00056E3B">
            <w:r w:rsidRPr="00755771">
              <w:t xml:space="preserve">The requisition is treated as if it were made under </w:t>
            </w:r>
            <w:r w:rsidR="0070684F">
              <w:t>section 2</w:t>
            </w:r>
            <w:r w:rsidRPr="00755771">
              <w:t>49D of the new Law.</w:t>
            </w:r>
          </w:p>
        </w:tc>
      </w:tr>
      <w:tr w:rsidR="00424048" w:rsidRPr="00755771" w:rsidTr="00056E3B">
        <w:trPr>
          <w:cantSplit/>
        </w:trPr>
        <w:tc>
          <w:tcPr>
            <w:tcW w:w="567" w:type="dxa"/>
          </w:tcPr>
          <w:p w:rsidR="00424048" w:rsidRPr="00755771" w:rsidRDefault="00424048" w:rsidP="00056E3B">
            <w:r w:rsidRPr="00755771">
              <w:t>2</w:t>
            </w:r>
          </w:p>
        </w:tc>
        <w:tc>
          <w:tcPr>
            <w:tcW w:w="3170" w:type="dxa"/>
          </w:tcPr>
          <w:p w:rsidR="00424048" w:rsidRPr="00755771" w:rsidRDefault="00424048" w:rsidP="00056E3B">
            <w:r w:rsidRPr="00755771">
              <w:t xml:space="preserve">Notice was validly given of a meeting called under </w:t>
            </w:r>
            <w:r w:rsidR="0070684F">
              <w:t>section 2</w:t>
            </w:r>
            <w:r w:rsidRPr="00755771">
              <w:t>46 or 251.</w:t>
            </w:r>
          </w:p>
        </w:tc>
        <w:tc>
          <w:tcPr>
            <w:tcW w:w="3351" w:type="dxa"/>
            <w:gridSpan w:val="2"/>
          </w:tcPr>
          <w:p w:rsidR="00424048" w:rsidRPr="00755771" w:rsidRDefault="00424048" w:rsidP="00056E3B">
            <w:r w:rsidRPr="00755771">
              <w:t>The notice is treated as if it were made under a corresponding section of the new Law (</w:t>
            </w:r>
            <w:r w:rsidR="0070684F">
              <w:t>section 2</w:t>
            </w:r>
            <w:r w:rsidRPr="00755771">
              <w:t>49D or 249F respectively).</w:t>
            </w:r>
            <w:r w:rsidRPr="00755771">
              <w:br/>
              <w:t>If the notice complied with the requirements of the old Law, the meeting can be held at the expiry of the period provided for in the old Law. The new Law will operate in respect of the holding of the meeting.</w:t>
            </w:r>
          </w:p>
        </w:tc>
      </w:tr>
      <w:tr w:rsidR="00424048" w:rsidRPr="00755771" w:rsidTr="00056E3B">
        <w:trPr>
          <w:cantSplit/>
        </w:trPr>
        <w:tc>
          <w:tcPr>
            <w:tcW w:w="567" w:type="dxa"/>
          </w:tcPr>
          <w:p w:rsidR="00424048" w:rsidRPr="00755771" w:rsidRDefault="00424048" w:rsidP="00056E3B">
            <w:r w:rsidRPr="00755771">
              <w:t>3</w:t>
            </w:r>
          </w:p>
        </w:tc>
        <w:tc>
          <w:tcPr>
            <w:tcW w:w="3170" w:type="dxa"/>
          </w:tcPr>
          <w:p w:rsidR="00424048" w:rsidRPr="00755771" w:rsidRDefault="00424048" w:rsidP="00056E3B">
            <w:r w:rsidRPr="00755771">
              <w:t xml:space="preserve">In calling a meeting under </w:t>
            </w:r>
            <w:r w:rsidR="0070684F">
              <w:t>section 2</w:t>
            </w:r>
            <w:r w:rsidRPr="00755771">
              <w:t>51, the Court stipulated requirements for holding the meeting.</w:t>
            </w:r>
          </w:p>
        </w:tc>
        <w:tc>
          <w:tcPr>
            <w:tcW w:w="3351" w:type="dxa"/>
            <w:gridSpan w:val="2"/>
          </w:tcPr>
          <w:p w:rsidR="00424048" w:rsidRPr="00755771" w:rsidRDefault="00424048" w:rsidP="00056E3B">
            <w:r w:rsidRPr="00755771">
              <w:t xml:space="preserve">The requirements stipulated by the Court are treated as if they were made under </w:t>
            </w:r>
            <w:r w:rsidR="0070684F">
              <w:t>section 1</w:t>
            </w:r>
            <w:r w:rsidRPr="00755771">
              <w:t>319 of the new Law.</w:t>
            </w:r>
          </w:p>
        </w:tc>
      </w:tr>
      <w:tr w:rsidR="00424048" w:rsidRPr="00755771" w:rsidTr="00056E3B">
        <w:trPr>
          <w:cantSplit/>
        </w:trPr>
        <w:tc>
          <w:tcPr>
            <w:tcW w:w="567" w:type="dxa"/>
          </w:tcPr>
          <w:p w:rsidR="00424048" w:rsidRPr="00755771" w:rsidRDefault="00424048" w:rsidP="00056E3B">
            <w:r w:rsidRPr="00755771">
              <w:t>4</w:t>
            </w:r>
          </w:p>
        </w:tc>
        <w:tc>
          <w:tcPr>
            <w:tcW w:w="3170" w:type="dxa"/>
          </w:tcPr>
          <w:p w:rsidR="00424048" w:rsidRPr="00755771" w:rsidRDefault="00424048" w:rsidP="00056E3B">
            <w:r w:rsidRPr="00755771">
              <w:t xml:space="preserve">An authority was granted to a person to act as a body corporate’s representative as provided for in </w:t>
            </w:r>
            <w:r w:rsidR="0070684F">
              <w:t>subsection 2</w:t>
            </w:r>
            <w:r w:rsidRPr="00755771">
              <w:t>49(3).</w:t>
            </w:r>
          </w:p>
        </w:tc>
        <w:tc>
          <w:tcPr>
            <w:tcW w:w="3351" w:type="dxa"/>
            <w:gridSpan w:val="2"/>
          </w:tcPr>
          <w:p w:rsidR="00424048" w:rsidRPr="00755771" w:rsidRDefault="00424048" w:rsidP="00056E3B">
            <w:r w:rsidRPr="00755771">
              <w:t xml:space="preserve">The authority is treated as if it were made under </w:t>
            </w:r>
            <w:r w:rsidR="0070684F">
              <w:t>section 2</w:t>
            </w:r>
            <w:r w:rsidRPr="00755771">
              <w:t>50D of the new Law.</w:t>
            </w:r>
          </w:p>
        </w:tc>
      </w:tr>
      <w:tr w:rsidR="00424048" w:rsidRPr="00755771" w:rsidTr="00056E3B">
        <w:trPr>
          <w:cantSplit/>
        </w:trPr>
        <w:tc>
          <w:tcPr>
            <w:tcW w:w="567" w:type="dxa"/>
          </w:tcPr>
          <w:p w:rsidR="00424048" w:rsidRPr="00755771" w:rsidRDefault="00424048" w:rsidP="00056E3B">
            <w:r w:rsidRPr="00755771">
              <w:t>5</w:t>
            </w:r>
          </w:p>
        </w:tc>
        <w:tc>
          <w:tcPr>
            <w:tcW w:w="3170" w:type="dxa"/>
          </w:tcPr>
          <w:p w:rsidR="00424048" w:rsidRPr="00755771" w:rsidRDefault="00424048" w:rsidP="00056E3B">
            <w:r w:rsidRPr="00755771">
              <w:t xml:space="preserve">A person had applied to </w:t>
            </w:r>
            <w:r w:rsidR="00E162F6" w:rsidRPr="00755771">
              <w:t>ASIC</w:t>
            </w:r>
            <w:r w:rsidRPr="00755771">
              <w:t xml:space="preserve"> for an extension of time for holding an AGM.</w:t>
            </w:r>
          </w:p>
        </w:tc>
        <w:tc>
          <w:tcPr>
            <w:tcW w:w="3351" w:type="dxa"/>
            <w:gridSpan w:val="2"/>
          </w:tcPr>
          <w:p w:rsidR="00424048" w:rsidRPr="00755771" w:rsidRDefault="00424048" w:rsidP="00056E3B">
            <w:r w:rsidRPr="00755771">
              <w:t xml:space="preserve">The application is treated as if it were made under </w:t>
            </w:r>
            <w:r w:rsidR="0070684F">
              <w:t>section 2</w:t>
            </w:r>
            <w:r w:rsidRPr="00755771">
              <w:t>50P of the new Law.</w:t>
            </w:r>
          </w:p>
        </w:tc>
      </w:tr>
      <w:tr w:rsidR="00424048" w:rsidRPr="00755771" w:rsidTr="00056E3B">
        <w:trPr>
          <w:cantSplit/>
        </w:trPr>
        <w:tc>
          <w:tcPr>
            <w:tcW w:w="567" w:type="dxa"/>
          </w:tcPr>
          <w:p w:rsidR="00424048" w:rsidRPr="00755771" w:rsidRDefault="00424048" w:rsidP="00056E3B">
            <w:r w:rsidRPr="00755771">
              <w:t>6</w:t>
            </w:r>
          </w:p>
        </w:tc>
        <w:tc>
          <w:tcPr>
            <w:tcW w:w="3170" w:type="dxa"/>
          </w:tcPr>
          <w:p w:rsidR="00424048" w:rsidRPr="00755771" w:rsidRDefault="00424048" w:rsidP="00056E3B">
            <w:r w:rsidRPr="00755771">
              <w:t xml:space="preserve">An application was made by a person under </w:t>
            </w:r>
            <w:r w:rsidR="0070684F">
              <w:t>subsection 2</w:t>
            </w:r>
            <w:r w:rsidRPr="00755771">
              <w:t>51(1) for the Court to convene a meeting.</w:t>
            </w:r>
          </w:p>
        </w:tc>
        <w:tc>
          <w:tcPr>
            <w:tcW w:w="3351" w:type="dxa"/>
            <w:gridSpan w:val="2"/>
          </w:tcPr>
          <w:p w:rsidR="00424048" w:rsidRPr="00755771" w:rsidRDefault="00424048" w:rsidP="00056E3B">
            <w:r w:rsidRPr="00755771">
              <w:t xml:space="preserve">The application is treated as if it were made under </w:t>
            </w:r>
            <w:r w:rsidR="0070684F">
              <w:t>section 2</w:t>
            </w:r>
            <w:r w:rsidRPr="00755771">
              <w:t>49G of the new Law.</w:t>
            </w:r>
          </w:p>
        </w:tc>
      </w:tr>
      <w:tr w:rsidR="00424048" w:rsidRPr="00755771" w:rsidTr="00056E3B">
        <w:trPr>
          <w:cantSplit/>
        </w:trPr>
        <w:tc>
          <w:tcPr>
            <w:tcW w:w="567" w:type="dxa"/>
          </w:tcPr>
          <w:p w:rsidR="00424048" w:rsidRPr="00755771" w:rsidRDefault="00424048" w:rsidP="00056E3B">
            <w:r w:rsidRPr="00755771">
              <w:lastRenderedPageBreak/>
              <w:t>7</w:t>
            </w:r>
          </w:p>
        </w:tc>
        <w:tc>
          <w:tcPr>
            <w:tcW w:w="3170" w:type="dxa"/>
          </w:tcPr>
          <w:p w:rsidR="00424048" w:rsidRPr="00755771" w:rsidRDefault="00424048" w:rsidP="00056E3B">
            <w:r w:rsidRPr="00755771">
              <w:t xml:space="preserve">Notice given under </w:t>
            </w:r>
            <w:r w:rsidR="0070684F">
              <w:t>section 2</w:t>
            </w:r>
            <w:r w:rsidRPr="00755771">
              <w:t xml:space="preserve">54 of an intention to move a resolution under </w:t>
            </w:r>
            <w:r w:rsidR="0070684F">
              <w:t>section 2</w:t>
            </w:r>
            <w:r w:rsidRPr="00755771">
              <w:t xml:space="preserve">27 or 329 or to replace a director removed under </w:t>
            </w:r>
            <w:r w:rsidR="0070684F">
              <w:t>section 2</w:t>
            </w:r>
            <w:r w:rsidRPr="00755771">
              <w:t>27 was received by the company.</w:t>
            </w:r>
          </w:p>
        </w:tc>
        <w:tc>
          <w:tcPr>
            <w:tcW w:w="3351" w:type="dxa"/>
            <w:gridSpan w:val="2"/>
          </w:tcPr>
          <w:p w:rsidR="00424048" w:rsidRPr="00755771" w:rsidRDefault="00424048" w:rsidP="00056E3B">
            <w:r w:rsidRPr="00755771">
              <w:t xml:space="preserve">Notice properly given under the old Law has effect as if it were given under </w:t>
            </w:r>
            <w:r w:rsidR="0070684F">
              <w:t>subsection 2</w:t>
            </w:r>
            <w:r w:rsidRPr="00755771">
              <w:t xml:space="preserve">27(3A) (directors) or 329(1A) (auditors). The time period for notice given under the old Law continues to run as if </w:t>
            </w:r>
            <w:r w:rsidR="0070684F">
              <w:t>section 2</w:t>
            </w:r>
            <w:r w:rsidRPr="00755771">
              <w:t>54 of the old Law had not been repealed.</w:t>
            </w:r>
          </w:p>
        </w:tc>
      </w:tr>
      <w:tr w:rsidR="00424048" w:rsidRPr="00755771" w:rsidTr="00056E3B">
        <w:trPr>
          <w:cantSplit/>
        </w:trPr>
        <w:tc>
          <w:tcPr>
            <w:tcW w:w="567" w:type="dxa"/>
          </w:tcPr>
          <w:p w:rsidR="00424048" w:rsidRPr="00755771" w:rsidRDefault="00424048" w:rsidP="00056E3B">
            <w:r w:rsidRPr="00755771">
              <w:t>8</w:t>
            </w:r>
          </w:p>
        </w:tc>
        <w:tc>
          <w:tcPr>
            <w:tcW w:w="3170" w:type="dxa"/>
          </w:tcPr>
          <w:p w:rsidR="00424048" w:rsidRPr="00755771" w:rsidRDefault="00424048" w:rsidP="00056E3B">
            <w:r w:rsidRPr="00755771">
              <w:t xml:space="preserve">A resolution, document or agreement of the kind referred to in </w:t>
            </w:r>
            <w:r w:rsidR="0070684F">
              <w:t>section 2</w:t>
            </w:r>
            <w:r w:rsidRPr="00755771">
              <w:t>56 has been passed or made.</w:t>
            </w:r>
          </w:p>
        </w:tc>
        <w:tc>
          <w:tcPr>
            <w:tcW w:w="3351" w:type="dxa"/>
            <w:gridSpan w:val="2"/>
          </w:tcPr>
          <w:p w:rsidR="00424048" w:rsidRPr="00755771" w:rsidRDefault="00424048" w:rsidP="00056E3B">
            <w:r w:rsidRPr="00755771">
              <w:t>The resolution, agreement or document must be lodged within 1 month after the passing of the resolution or the making of the agreement or document.</w:t>
            </w:r>
          </w:p>
        </w:tc>
      </w:tr>
      <w:tr w:rsidR="00424048" w:rsidRPr="00755771" w:rsidTr="00056E3B">
        <w:trPr>
          <w:cantSplit/>
        </w:trPr>
        <w:tc>
          <w:tcPr>
            <w:tcW w:w="567" w:type="dxa"/>
          </w:tcPr>
          <w:p w:rsidR="00424048" w:rsidRPr="00755771" w:rsidRDefault="00424048" w:rsidP="00056E3B">
            <w:r w:rsidRPr="00755771">
              <w:t>9</w:t>
            </w:r>
          </w:p>
        </w:tc>
        <w:tc>
          <w:tcPr>
            <w:tcW w:w="3170" w:type="dxa"/>
          </w:tcPr>
          <w:p w:rsidR="00424048" w:rsidRPr="00755771" w:rsidRDefault="00424048" w:rsidP="00056E3B">
            <w:r w:rsidRPr="00755771">
              <w:t xml:space="preserve">A request was made by a member under </w:t>
            </w:r>
            <w:r w:rsidR="0070684F">
              <w:t>subsection 2</w:t>
            </w:r>
            <w:r w:rsidRPr="00755771">
              <w:t>56(3) but not complied with before commencement.</w:t>
            </w:r>
          </w:p>
        </w:tc>
        <w:tc>
          <w:tcPr>
            <w:tcW w:w="3351" w:type="dxa"/>
            <w:gridSpan w:val="2"/>
          </w:tcPr>
          <w:p w:rsidR="00424048" w:rsidRPr="00755771" w:rsidRDefault="00424048" w:rsidP="00056E3B">
            <w:r w:rsidRPr="00755771">
              <w:t xml:space="preserve">The company must deal with the request as provided for in </w:t>
            </w:r>
            <w:r w:rsidR="0070684F">
              <w:t>section 2</w:t>
            </w:r>
            <w:r w:rsidRPr="00755771">
              <w:t>56 of the old Law.</w:t>
            </w:r>
          </w:p>
        </w:tc>
      </w:tr>
      <w:tr w:rsidR="00424048" w:rsidRPr="00755771" w:rsidTr="00056E3B">
        <w:trPr>
          <w:cantSplit/>
        </w:trPr>
        <w:tc>
          <w:tcPr>
            <w:tcW w:w="567" w:type="dxa"/>
          </w:tcPr>
          <w:p w:rsidR="00424048" w:rsidRPr="00755771" w:rsidRDefault="00424048" w:rsidP="00056E3B">
            <w:r w:rsidRPr="00755771">
              <w:t>10</w:t>
            </w:r>
          </w:p>
        </w:tc>
        <w:tc>
          <w:tcPr>
            <w:tcW w:w="3170" w:type="dxa"/>
          </w:tcPr>
          <w:p w:rsidR="00424048" w:rsidRPr="00755771" w:rsidRDefault="00424048" w:rsidP="00056E3B">
            <w:r w:rsidRPr="00755771">
              <w:t xml:space="preserve">A general meeting or a directors’ meeting was held or a general meeting was deemed to be held because of </w:t>
            </w:r>
            <w:r w:rsidR="0070684F">
              <w:t>subsection 2</w:t>
            </w:r>
            <w:r w:rsidRPr="00755771">
              <w:t>55(1).</w:t>
            </w:r>
          </w:p>
        </w:tc>
        <w:tc>
          <w:tcPr>
            <w:tcW w:w="3351" w:type="dxa"/>
            <w:gridSpan w:val="2"/>
          </w:tcPr>
          <w:p w:rsidR="00424048" w:rsidRPr="00755771" w:rsidRDefault="00424048" w:rsidP="00056E3B">
            <w:r w:rsidRPr="00755771">
              <w:t xml:space="preserve">The obligations arising under </w:t>
            </w:r>
            <w:r w:rsidR="0070684F">
              <w:t>section 2</w:t>
            </w:r>
            <w:r w:rsidRPr="00755771">
              <w:t xml:space="preserve">58 of the old Law as to the entering of the minutes in the minute books within 1 month after the meeting is held and the signing of the minutes continue as if </w:t>
            </w:r>
            <w:r w:rsidR="0070684F">
              <w:t>section 2</w:t>
            </w:r>
            <w:r w:rsidRPr="00755771">
              <w:t>58 of the old Law was not repealed.</w:t>
            </w:r>
          </w:p>
        </w:tc>
      </w:tr>
      <w:tr w:rsidR="00424048" w:rsidRPr="00755771" w:rsidTr="00056E3B">
        <w:trPr>
          <w:cantSplit/>
        </w:trPr>
        <w:tc>
          <w:tcPr>
            <w:tcW w:w="567" w:type="dxa"/>
            <w:tcBorders>
              <w:bottom w:val="single" w:sz="12" w:space="0" w:color="000000"/>
            </w:tcBorders>
          </w:tcPr>
          <w:p w:rsidR="00424048" w:rsidRPr="00755771" w:rsidRDefault="00424048" w:rsidP="00056E3B">
            <w:r w:rsidRPr="00755771">
              <w:t>11</w:t>
            </w:r>
          </w:p>
        </w:tc>
        <w:tc>
          <w:tcPr>
            <w:tcW w:w="3170" w:type="dxa"/>
            <w:tcBorders>
              <w:bottom w:val="single" w:sz="12" w:space="0" w:color="000000"/>
            </w:tcBorders>
          </w:tcPr>
          <w:p w:rsidR="00424048" w:rsidRPr="00755771" w:rsidRDefault="00424048" w:rsidP="00056E3B">
            <w:r w:rsidRPr="00755771">
              <w:t xml:space="preserve">A request was made by a member for a copy of minutes under </w:t>
            </w:r>
            <w:r w:rsidR="0070684F">
              <w:t>subsection 2</w:t>
            </w:r>
            <w:r w:rsidRPr="00755771">
              <w:t>59(2).</w:t>
            </w:r>
          </w:p>
        </w:tc>
        <w:tc>
          <w:tcPr>
            <w:tcW w:w="3351" w:type="dxa"/>
            <w:gridSpan w:val="2"/>
            <w:tcBorders>
              <w:bottom w:val="single" w:sz="12" w:space="0" w:color="000000"/>
            </w:tcBorders>
          </w:tcPr>
          <w:p w:rsidR="00424048" w:rsidRPr="00755771" w:rsidRDefault="00424048" w:rsidP="00056E3B">
            <w:r w:rsidRPr="00755771">
              <w:t xml:space="preserve">The request is treated as if it were made under </w:t>
            </w:r>
            <w:r w:rsidR="0070684F">
              <w:t>section 2</w:t>
            </w:r>
            <w:r w:rsidRPr="00755771">
              <w:t>51B of the new Law.</w:t>
            </w:r>
          </w:p>
        </w:tc>
      </w:tr>
    </w:tbl>
    <w:p w:rsidR="00424048" w:rsidRPr="00755771" w:rsidRDefault="00424048" w:rsidP="00424048">
      <w:pPr>
        <w:pStyle w:val="ActHead5"/>
      </w:pPr>
      <w:bookmarkStart w:id="268" w:name="_Toc176505519"/>
      <w:r w:rsidRPr="0070684F">
        <w:rPr>
          <w:rStyle w:val="CharSectno"/>
        </w:rPr>
        <w:t>1425</w:t>
      </w:r>
      <w:r w:rsidRPr="00755771">
        <w:t xml:space="preserve">  Nominal value</w:t>
      </w:r>
      <w:bookmarkEnd w:id="268"/>
    </w:p>
    <w:p w:rsidR="00424048" w:rsidRPr="00755771" w:rsidRDefault="00424048" w:rsidP="00424048">
      <w:pPr>
        <w:pStyle w:val="subsection"/>
      </w:pPr>
      <w:r w:rsidRPr="00755771">
        <w:tab/>
      </w:r>
      <w:r w:rsidRPr="00755771">
        <w:tab/>
        <w:t>The nominal value of a share immediately after commencement is the nominal value it had immediately before commencement.</w:t>
      </w:r>
    </w:p>
    <w:p w:rsidR="00424048" w:rsidRPr="00755771" w:rsidRDefault="00424048" w:rsidP="00424048">
      <w:pPr>
        <w:pStyle w:val="ActHead5"/>
      </w:pPr>
      <w:bookmarkStart w:id="269" w:name="_Toc176505520"/>
      <w:r w:rsidRPr="0070684F">
        <w:rPr>
          <w:rStyle w:val="CharSectno"/>
        </w:rPr>
        <w:lastRenderedPageBreak/>
        <w:t>1426</w:t>
      </w:r>
      <w:r w:rsidRPr="00755771">
        <w:t xml:space="preserve">  Share capital—calls on partly</w:t>
      </w:r>
      <w:r w:rsidR="0070684F">
        <w:noBreakHyphen/>
      </w:r>
      <w:r w:rsidRPr="00755771">
        <w:t>paid shares</w:t>
      </w:r>
      <w:bookmarkEnd w:id="269"/>
    </w:p>
    <w:p w:rsidR="00424048" w:rsidRPr="00755771" w:rsidRDefault="00424048" w:rsidP="00424048">
      <w:pPr>
        <w:pStyle w:val="subsection"/>
      </w:pPr>
      <w:r w:rsidRPr="00755771">
        <w:tab/>
      </w:r>
      <w:r w:rsidRPr="00755771">
        <w:tab/>
        <w:t xml:space="preserve">A resolution to which </w:t>
      </w:r>
      <w:r w:rsidR="0070684F">
        <w:t>subsection 1</w:t>
      </w:r>
      <w:r w:rsidRPr="00755771">
        <w:t xml:space="preserve">88(2) applied immediately before commencement continues to have effect after commencement as if it were a special resolution under </w:t>
      </w:r>
      <w:r w:rsidR="0070684F">
        <w:t>section 2</w:t>
      </w:r>
      <w:r w:rsidRPr="00755771">
        <w:t>54N of the new Law.</w:t>
      </w:r>
    </w:p>
    <w:p w:rsidR="00424048" w:rsidRPr="00755771" w:rsidRDefault="00424048" w:rsidP="00424048">
      <w:pPr>
        <w:pStyle w:val="ActHead5"/>
      </w:pPr>
      <w:bookmarkStart w:id="270" w:name="_Toc176505521"/>
      <w:r w:rsidRPr="0070684F">
        <w:rPr>
          <w:rStyle w:val="CharSectno"/>
        </w:rPr>
        <w:t>1427</w:t>
      </w:r>
      <w:r w:rsidRPr="00755771">
        <w:t xml:space="preserve">  Share capital—provisions in constitution about amount of share capital and division into shares</w:t>
      </w:r>
      <w:bookmarkEnd w:id="270"/>
    </w:p>
    <w:p w:rsidR="00424048" w:rsidRPr="00755771" w:rsidRDefault="00424048" w:rsidP="00424048">
      <w:pPr>
        <w:pStyle w:val="subsection"/>
      </w:pPr>
      <w:r w:rsidRPr="00755771">
        <w:tab/>
        <w:t>(1)</w:t>
      </w:r>
      <w:r w:rsidRPr="00755771">
        <w:tab/>
        <w:t>Any provisions in a company’s constitution stating the amount of the company’s share capital, and dividing that share capital into shares of a fixed amount, are repealed on commencement.</w:t>
      </w:r>
    </w:p>
    <w:p w:rsidR="00424048" w:rsidRPr="00755771" w:rsidRDefault="00424048" w:rsidP="00424048">
      <w:pPr>
        <w:pStyle w:val="subsection"/>
      </w:pPr>
      <w:r w:rsidRPr="00755771">
        <w:tab/>
        <w:t>(2)</w:t>
      </w:r>
      <w:r w:rsidRPr="00755771">
        <w:tab/>
        <w:t xml:space="preserve">If, before commencement (or within 3 months after commencement), a company receives a notice stating that this subsection is to apply to the company and that satisfies </w:t>
      </w:r>
      <w:r w:rsidR="0070684F">
        <w:t>subsections (</w:t>
      </w:r>
      <w:r w:rsidRPr="00755771">
        <w:t xml:space="preserve">3) to (5), the following provision is inserted in the company’s constitution on commencement (or when the notice is received if it is received after commencement) in place of the provision repealed by </w:t>
      </w:r>
      <w:r w:rsidR="0070684F">
        <w:t>subsection (</w:t>
      </w:r>
      <w:r w:rsidRPr="00755771">
        <w:t>1):</w:t>
      </w:r>
    </w:p>
    <w:p w:rsidR="00424048" w:rsidRPr="00755771" w:rsidRDefault="00424048" w:rsidP="00424048">
      <w:pPr>
        <w:pStyle w:val="subsection2"/>
      </w:pPr>
      <w:r w:rsidRPr="00755771">
        <w:t xml:space="preserve">“The company must not issue shares if the issue would make the total number of the company’s issued shares in a particular class exceed the total number of shares of that class into which the company’s authorised share capital was divided immediately before the commencement of </w:t>
      </w:r>
      <w:r w:rsidR="0070684F">
        <w:t>Chapter 2</w:t>
      </w:r>
      <w:r w:rsidRPr="00755771">
        <w:t>H of the Corporations Law.”.</w:t>
      </w:r>
    </w:p>
    <w:p w:rsidR="00424048" w:rsidRPr="00755771" w:rsidRDefault="00424048" w:rsidP="00424048">
      <w:pPr>
        <w:pStyle w:val="subsection2"/>
      </w:pPr>
      <w:r w:rsidRPr="00755771">
        <w:t>The provision has effect as a provision of the company’s constitution and may be amended accordingly.</w:t>
      </w:r>
    </w:p>
    <w:p w:rsidR="00424048" w:rsidRPr="00755771" w:rsidRDefault="00424048" w:rsidP="00424048">
      <w:pPr>
        <w:pStyle w:val="subsection"/>
      </w:pPr>
      <w:r w:rsidRPr="00755771">
        <w:tab/>
        <w:t>(3)</w:t>
      </w:r>
      <w:r w:rsidRPr="00755771">
        <w:tab/>
        <w:t xml:space="preserve">A notice for the purpose of </w:t>
      </w:r>
      <w:r w:rsidR="0070684F">
        <w:t>subsection (</w:t>
      </w:r>
      <w:r w:rsidRPr="00755771">
        <w:t>2) must be:</w:t>
      </w:r>
    </w:p>
    <w:p w:rsidR="00424048" w:rsidRPr="00755771" w:rsidRDefault="00424048" w:rsidP="00424048">
      <w:pPr>
        <w:pStyle w:val="paragraph"/>
      </w:pPr>
      <w:r w:rsidRPr="00755771">
        <w:rPr>
          <w:i/>
        </w:rPr>
        <w:tab/>
      </w:r>
      <w:r w:rsidRPr="00755771">
        <w:t>(a)</w:t>
      </w:r>
      <w:r w:rsidRPr="00755771">
        <w:tab/>
        <w:t>in writing; and</w:t>
      </w:r>
    </w:p>
    <w:p w:rsidR="00424048" w:rsidRPr="00755771" w:rsidRDefault="00424048" w:rsidP="00424048">
      <w:pPr>
        <w:pStyle w:val="paragraph"/>
      </w:pPr>
      <w:r w:rsidRPr="00755771">
        <w:rPr>
          <w:i/>
        </w:rPr>
        <w:tab/>
      </w:r>
      <w:r w:rsidRPr="00755771">
        <w:t>(b)</w:t>
      </w:r>
      <w:r w:rsidRPr="00755771">
        <w:tab/>
        <w:t>signed by:</w:t>
      </w:r>
    </w:p>
    <w:p w:rsidR="00424048" w:rsidRPr="00755771" w:rsidRDefault="00424048" w:rsidP="00424048">
      <w:pPr>
        <w:pStyle w:val="paragraphsub"/>
      </w:pPr>
      <w:r w:rsidRPr="00755771">
        <w:tab/>
        <w:t>(i)</w:t>
      </w:r>
      <w:r w:rsidRPr="00755771">
        <w:tab/>
        <w:t>members who hold shares carrying at least 5% of the votes that may be cast at a general meeting of the company; or</w:t>
      </w:r>
    </w:p>
    <w:p w:rsidR="00424048" w:rsidRPr="00755771" w:rsidRDefault="00424048" w:rsidP="00424048">
      <w:pPr>
        <w:pStyle w:val="paragraphsub"/>
      </w:pPr>
      <w:r w:rsidRPr="00755771">
        <w:tab/>
        <w:t>(ii)</w:t>
      </w:r>
      <w:r w:rsidRPr="00755771">
        <w:tab/>
        <w:t>100 members entitled to vote at a general meeting of the company.</w:t>
      </w:r>
    </w:p>
    <w:p w:rsidR="00424048" w:rsidRPr="00755771" w:rsidRDefault="00424048" w:rsidP="00424048">
      <w:pPr>
        <w:pStyle w:val="subsection"/>
      </w:pPr>
      <w:r w:rsidRPr="00755771">
        <w:lastRenderedPageBreak/>
        <w:tab/>
        <w:t>(4)</w:t>
      </w:r>
      <w:r w:rsidRPr="00755771">
        <w:tab/>
        <w:t>The notice may consist of copies signed by different members provided each copy has identical wording.</w:t>
      </w:r>
    </w:p>
    <w:p w:rsidR="00424048" w:rsidRPr="00755771" w:rsidRDefault="00424048" w:rsidP="00424048">
      <w:pPr>
        <w:pStyle w:val="subsection"/>
      </w:pPr>
      <w:r w:rsidRPr="00755771">
        <w:tab/>
        <w:t>(5)</w:t>
      </w:r>
      <w:r w:rsidRPr="00755771">
        <w:tab/>
        <w:t>The percentage of votes members hold is to be worked out as at the close of business on the day before the notice was given to the company.</w:t>
      </w:r>
    </w:p>
    <w:p w:rsidR="00424048" w:rsidRPr="00755771" w:rsidRDefault="00424048" w:rsidP="00424048">
      <w:pPr>
        <w:pStyle w:val="subsection"/>
      </w:pPr>
      <w:r w:rsidRPr="00755771">
        <w:tab/>
        <w:t>(6)</w:t>
      </w:r>
      <w:r w:rsidRPr="00755771">
        <w:tab/>
        <w:t xml:space="preserve">If </w:t>
      </w:r>
      <w:r w:rsidR="0070684F">
        <w:t>subsection (</w:t>
      </w:r>
      <w:r w:rsidRPr="00755771">
        <w:t xml:space="preserve">2) applies to insert the provision into a public company’s constitution, within 14 days after the insertion of the provision the company must lodge a notice with </w:t>
      </w:r>
      <w:r w:rsidR="00E162F6" w:rsidRPr="00755771">
        <w:t>ASIC</w:t>
      </w:r>
      <w:r w:rsidRPr="00755771">
        <w:t xml:space="preserve"> in the prescribed form that states that </w:t>
      </w:r>
      <w:r w:rsidR="0070684F">
        <w:t>subsection (</w:t>
      </w:r>
      <w:r w:rsidRPr="00755771">
        <w:t>2) applies.</w:t>
      </w:r>
    </w:p>
    <w:p w:rsidR="00424048" w:rsidRPr="00755771" w:rsidRDefault="00424048" w:rsidP="00424048">
      <w:pPr>
        <w:pStyle w:val="ActHead5"/>
      </w:pPr>
      <w:bookmarkStart w:id="271" w:name="_Toc176505522"/>
      <w:r w:rsidRPr="0070684F">
        <w:rPr>
          <w:rStyle w:val="CharSectno"/>
        </w:rPr>
        <w:t>1428</w:t>
      </w:r>
      <w:r w:rsidRPr="00755771">
        <w:t xml:space="preserve">  Share capital—conversion of stock into shares</w:t>
      </w:r>
      <w:bookmarkEnd w:id="271"/>
    </w:p>
    <w:p w:rsidR="00424048" w:rsidRPr="00755771" w:rsidRDefault="00424048" w:rsidP="00424048">
      <w:pPr>
        <w:pStyle w:val="subsection"/>
      </w:pPr>
      <w:r w:rsidRPr="00755771">
        <w:tab/>
      </w:r>
      <w:r w:rsidRPr="00755771">
        <w:tab/>
        <w:t>A company must convert stock in the company into shares within 5 months after the end of the first financial year to end after commencement. The conversion is to be by resolution passed in a general meeting. The company may disregard any stock that could only be converted into a fraction of a share. Until all the stock is converted, the register of members must continue to show the amount of stock, or the number of stock units, held by each member who holds stock and indicate any stock that a member does not hold beneficially.</w:t>
      </w:r>
    </w:p>
    <w:p w:rsidR="00424048" w:rsidRPr="00755771" w:rsidRDefault="00424048" w:rsidP="00424048">
      <w:pPr>
        <w:pStyle w:val="ActHead5"/>
      </w:pPr>
      <w:bookmarkStart w:id="272" w:name="_Toc176505523"/>
      <w:r w:rsidRPr="0070684F">
        <w:rPr>
          <w:rStyle w:val="CharSectno"/>
        </w:rPr>
        <w:t>1429</w:t>
      </w:r>
      <w:r w:rsidRPr="00755771">
        <w:t xml:space="preserve">  Share capital—previous Law continues to apply to capital reductions initiated before commencement</w:t>
      </w:r>
      <w:bookmarkEnd w:id="272"/>
    </w:p>
    <w:p w:rsidR="00424048" w:rsidRPr="00755771" w:rsidRDefault="00424048" w:rsidP="00424048">
      <w:pPr>
        <w:pStyle w:val="subsection"/>
      </w:pPr>
      <w:r w:rsidRPr="00755771">
        <w:tab/>
      </w:r>
      <w:r w:rsidRPr="00755771">
        <w:tab/>
        <w:t xml:space="preserve">If a company has called a meeting before commencement for the purpose of </w:t>
      </w:r>
      <w:r w:rsidR="0070684F">
        <w:t>section 1</w:t>
      </w:r>
      <w:r w:rsidRPr="00755771">
        <w:t>95 of the old Law to consider a special resolution for a reduction of its share capital, the old Law continues to apply to the reduction of capital.</w:t>
      </w:r>
    </w:p>
    <w:p w:rsidR="00424048" w:rsidRPr="00755771" w:rsidRDefault="00424048" w:rsidP="00424048">
      <w:pPr>
        <w:pStyle w:val="ActHead5"/>
      </w:pPr>
      <w:bookmarkStart w:id="273" w:name="_Toc176505524"/>
      <w:r w:rsidRPr="0070684F">
        <w:rPr>
          <w:rStyle w:val="CharSectno"/>
        </w:rPr>
        <w:t>1430</w:t>
      </w:r>
      <w:r w:rsidRPr="00755771">
        <w:t xml:space="preserve">  Share capital—continued operation of other repealed provisions</w:t>
      </w:r>
      <w:bookmarkEnd w:id="273"/>
    </w:p>
    <w:p w:rsidR="00424048" w:rsidRPr="00755771" w:rsidRDefault="00424048" w:rsidP="00424048">
      <w:pPr>
        <w:pStyle w:val="subsection"/>
      </w:pPr>
      <w:r w:rsidRPr="00755771">
        <w:tab/>
      </w:r>
      <w:r w:rsidRPr="00755771">
        <w:tab/>
        <w:t>The old Law continues to apply to:</w:t>
      </w:r>
    </w:p>
    <w:p w:rsidR="00424048" w:rsidRPr="00755771" w:rsidRDefault="00424048" w:rsidP="00424048">
      <w:pPr>
        <w:pStyle w:val="paragraph"/>
      </w:pPr>
      <w:r w:rsidRPr="00755771">
        <w:rPr>
          <w:i/>
        </w:rPr>
        <w:tab/>
      </w:r>
      <w:r w:rsidRPr="00755771">
        <w:t>(a)</w:t>
      </w:r>
      <w:r w:rsidRPr="00755771">
        <w:tab/>
        <w:t xml:space="preserve">a body corporate’s obligation under </w:t>
      </w:r>
      <w:r w:rsidR="0070684F">
        <w:t>section 1</w:t>
      </w:r>
      <w:r w:rsidRPr="00755771">
        <w:t>85 of the old Law to dispose of shares and any related voting restrictions; and</w:t>
      </w:r>
    </w:p>
    <w:p w:rsidR="00424048" w:rsidRPr="00755771" w:rsidRDefault="00424048" w:rsidP="00424048">
      <w:pPr>
        <w:pStyle w:val="paragraph"/>
      </w:pPr>
      <w:r w:rsidRPr="00755771">
        <w:rPr>
          <w:i/>
        </w:rPr>
        <w:lastRenderedPageBreak/>
        <w:tab/>
      </w:r>
      <w:r w:rsidRPr="00755771">
        <w:t>(b)</w:t>
      </w:r>
      <w:r w:rsidRPr="00755771">
        <w:tab/>
        <w:t xml:space="preserve">an application for an order, or an order made, under </w:t>
      </w:r>
      <w:r w:rsidR="0070684F">
        <w:t>section 1</w:t>
      </w:r>
      <w:r w:rsidRPr="00755771">
        <w:t>94 of the old Law; and</w:t>
      </w:r>
    </w:p>
    <w:p w:rsidR="00424048" w:rsidRPr="00755771" w:rsidRDefault="00424048" w:rsidP="00424048">
      <w:pPr>
        <w:pStyle w:val="paragraph"/>
      </w:pPr>
      <w:r w:rsidRPr="00755771">
        <w:rPr>
          <w:i/>
        </w:rPr>
        <w:tab/>
      </w:r>
      <w:r w:rsidRPr="00755771">
        <w:t>(c)</w:t>
      </w:r>
      <w:r w:rsidRPr="00755771">
        <w:tab/>
        <w:t xml:space="preserve">an application for an order, or an order made, under </w:t>
      </w:r>
      <w:r w:rsidR="0070684F">
        <w:t>section 2</w:t>
      </w:r>
      <w:r w:rsidRPr="00755771">
        <w:t>02 of the old Law.</w:t>
      </w:r>
    </w:p>
    <w:p w:rsidR="00424048" w:rsidRPr="00755771" w:rsidRDefault="00424048" w:rsidP="00424048">
      <w:pPr>
        <w:pStyle w:val="ActHead5"/>
      </w:pPr>
      <w:bookmarkStart w:id="274" w:name="_Toc176505525"/>
      <w:r w:rsidRPr="0070684F">
        <w:rPr>
          <w:rStyle w:val="CharSectno"/>
        </w:rPr>
        <w:t>1431</w:t>
      </w:r>
      <w:r w:rsidRPr="00755771">
        <w:t xml:space="preserve">  Financial reports and audit—application of </w:t>
      </w:r>
      <w:r w:rsidR="0070684F">
        <w:t>Chapter 2</w:t>
      </w:r>
      <w:r w:rsidRPr="00755771">
        <w:t>M to periods that end after commencement, and continued application of repealed provisions to past periods</w:t>
      </w:r>
      <w:bookmarkEnd w:id="274"/>
    </w:p>
    <w:p w:rsidR="00424048" w:rsidRPr="00755771" w:rsidRDefault="00424048" w:rsidP="00424048">
      <w:pPr>
        <w:pStyle w:val="subsection"/>
      </w:pPr>
      <w:r w:rsidRPr="00755771">
        <w:tab/>
        <w:t>(1)</w:t>
      </w:r>
      <w:r w:rsidRPr="00755771">
        <w:tab/>
      </w:r>
      <w:r w:rsidR="0070684F">
        <w:t>Chapter 2</w:t>
      </w:r>
      <w:r w:rsidRPr="00755771">
        <w:t xml:space="preserve">M of the new Law, and the amendments made by </w:t>
      </w:r>
      <w:r w:rsidR="0070684F">
        <w:t>Part 4</w:t>
      </w:r>
      <w:r w:rsidRPr="00755771">
        <w:t xml:space="preserve"> of </w:t>
      </w:r>
      <w:r w:rsidR="0070684F">
        <w:t>Schedule 2</w:t>
      </w:r>
      <w:r w:rsidRPr="00755771">
        <w:t xml:space="preserve"> to the </w:t>
      </w:r>
      <w:r w:rsidRPr="00755771">
        <w:rPr>
          <w:i/>
        </w:rPr>
        <w:t>Company Law Review Act 1998</w:t>
      </w:r>
      <w:r w:rsidRPr="00755771">
        <w:t>, apply to financial years and half</w:t>
      </w:r>
      <w:r w:rsidR="0070684F">
        <w:noBreakHyphen/>
      </w:r>
      <w:r w:rsidRPr="00755771">
        <w:t>years ending after commencement.</w:t>
      </w:r>
    </w:p>
    <w:p w:rsidR="00424048" w:rsidRPr="00755771" w:rsidRDefault="00424048" w:rsidP="00424048">
      <w:pPr>
        <w:pStyle w:val="subsection"/>
      </w:pPr>
      <w:r w:rsidRPr="00755771">
        <w:tab/>
        <w:t>(2)</w:t>
      </w:r>
      <w:r w:rsidRPr="00755771">
        <w:tab/>
        <w:t>In relation to financial years and half</w:t>
      </w:r>
      <w:r w:rsidR="0070684F">
        <w:noBreakHyphen/>
      </w:r>
      <w:r w:rsidRPr="00755771">
        <w:t xml:space="preserve">years that end on or before commencement, the provisions of </w:t>
      </w:r>
      <w:r w:rsidR="0070684F">
        <w:t>Parts 3</w:t>
      </w:r>
      <w:r w:rsidRPr="00755771">
        <w:t xml:space="preserve">.6, 3.7, 4.4 and 4.5 of the old Law, and the provisions amended by </w:t>
      </w:r>
      <w:r w:rsidR="0070684F">
        <w:t>Part 4</w:t>
      </w:r>
      <w:r w:rsidRPr="00755771">
        <w:t xml:space="preserve"> of </w:t>
      </w:r>
      <w:r w:rsidR="0070684F">
        <w:t>Schedule 2</w:t>
      </w:r>
      <w:r w:rsidRPr="00755771">
        <w:t xml:space="preserve"> to the </w:t>
      </w:r>
      <w:r w:rsidRPr="00755771">
        <w:rPr>
          <w:i/>
        </w:rPr>
        <w:t>Company Law Review Act 1998</w:t>
      </w:r>
      <w:r w:rsidRPr="00755771">
        <w:t>,</w:t>
      </w:r>
      <w:r w:rsidRPr="00755771">
        <w:rPr>
          <w:i/>
        </w:rPr>
        <w:t xml:space="preserve"> </w:t>
      </w:r>
      <w:r w:rsidRPr="00755771">
        <w:t>continue to apply as if they had not been repealed, relocated or amended.</w:t>
      </w:r>
    </w:p>
    <w:p w:rsidR="00424048" w:rsidRPr="00755771" w:rsidRDefault="00424048" w:rsidP="00424048">
      <w:pPr>
        <w:pStyle w:val="ActHead5"/>
      </w:pPr>
      <w:bookmarkStart w:id="275" w:name="_Toc176505526"/>
      <w:r w:rsidRPr="0070684F">
        <w:rPr>
          <w:rStyle w:val="CharSectno"/>
        </w:rPr>
        <w:t>1432</w:t>
      </w:r>
      <w:r w:rsidRPr="00755771">
        <w:t xml:space="preserve">  Financial reports and audit—lodgment of accounts by public companies that are not disclosing entities</w:t>
      </w:r>
      <w:bookmarkEnd w:id="275"/>
    </w:p>
    <w:p w:rsidR="00424048" w:rsidRPr="00755771" w:rsidRDefault="00424048" w:rsidP="00424048">
      <w:pPr>
        <w:pStyle w:val="subsection"/>
      </w:pPr>
      <w:r w:rsidRPr="00755771">
        <w:tab/>
        <w:t>(1)</w:t>
      </w:r>
      <w:r w:rsidRPr="00755771">
        <w:tab/>
        <w:t>This section applies to a public company that is not a disclosing entity at the end of the last financial year to which the old Law applies.</w:t>
      </w:r>
    </w:p>
    <w:p w:rsidR="00424048" w:rsidRPr="00755771" w:rsidRDefault="00424048" w:rsidP="00424048">
      <w:pPr>
        <w:pStyle w:val="subsection"/>
      </w:pPr>
      <w:r w:rsidRPr="00755771">
        <w:tab/>
        <w:t>(2)</w:t>
      </w:r>
      <w:r w:rsidRPr="00755771">
        <w:tab/>
        <w:t xml:space="preserve">The company must lodge a copy of the following documents with </w:t>
      </w:r>
      <w:r w:rsidR="00B30197" w:rsidRPr="00755771">
        <w:t>ASIC</w:t>
      </w:r>
      <w:r w:rsidRPr="00755771">
        <w:t xml:space="preserve"> for the last financial year to which the old Law applies:</w:t>
      </w:r>
    </w:p>
    <w:p w:rsidR="00424048" w:rsidRPr="00755771" w:rsidRDefault="00424048" w:rsidP="00424048">
      <w:pPr>
        <w:pStyle w:val="paragraph"/>
      </w:pPr>
      <w:r w:rsidRPr="00755771">
        <w:tab/>
        <w:t>(a)</w:t>
      </w:r>
      <w:r w:rsidRPr="00755771">
        <w:tab/>
        <w:t>the company’s financial statements (within the meaning of the old Law); and</w:t>
      </w:r>
    </w:p>
    <w:p w:rsidR="00424048" w:rsidRPr="00755771" w:rsidRDefault="00424048" w:rsidP="00424048">
      <w:pPr>
        <w:pStyle w:val="paragraph"/>
      </w:pPr>
      <w:r w:rsidRPr="00755771">
        <w:tab/>
        <w:t>(b)</w:t>
      </w:r>
      <w:r w:rsidRPr="00755771">
        <w:tab/>
        <w:t xml:space="preserve">the statement or statements that </w:t>
      </w:r>
      <w:r w:rsidR="0070684F">
        <w:t>Division 5</w:t>
      </w:r>
      <w:r w:rsidRPr="00755771">
        <w:t xml:space="preserve"> of </w:t>
      </w:r>
      <w:r w:rsidR="0070684F">
        <w:t>Part 3</w:t>
      </w:r>
      <w:r w:rsidRPr="00755771">
        <w:t>.6 of the old Law required; and</w:t>
      </w:r>
    </w:p>
    <w:p w:rsidR="00424048" w:rsidRPr="00755771" w:rsidRDefault="00424048" w:rsidP="00424048">
      <w:pPr>
        <w:pStyle w:val="paragraph"/>
      </w:pPr>
      <w:r w:rsidRPr="00755771">
        <w:tab/>
        <w:t>(c)</w:t>
      </w:r>
      <w:r w:rsidRPr="00755771">
        <w:tab/>
        <w:t xml:space="preserve">the report that </w:t>
      </w:r>
      <w:r w:rsidR="0070684F">
        <w:t>Division 6</w:t>
      </w:r>
      <w:r w:rsidRPr="00755771">
        <w:t xml:space="preserve"> of </w:t>
      </w:r>
      <w:r w:rsidR="0070684F">
        <w:t>Part 3</w:t>
      </w:r>
      <w:r w:rsidRPr="00755771">
        <w:t>.6 of the old Law required; and</w:t>
      </w:r>
    </w:p>
    <w:p w:rsidR="00424048" w:rsidRPr="00755771" w:rsidRDefault="00424048" w:rsidP="00424048">
      <w:pPr>
        <w:pStyle w:val="paragraph"/>
      </w:pPr>
      <w:r w:rsidRPr="00755771">
        <w:tab/>
        <w:t>(d)</w:t>
      </w:r>
      <w:r w:rsidRPr="00755771">
        <w:tab/>
        <w:t xml:space="preserve">the report about the financial statements that </w:t>
      </w:r>
      <w:r w:rsidR="0070684F">
        <w:t>section 3</w:t>
      </w:r>
      <w:r w:rsidRPr="00755771">
        <w:t>31A of the old Law required from the company’s auditor.</w:t>
      </w:r>
    </w:p>
    <w:p w:rsidR="00424048" w:rsidRPr="00755771" w:rsidRDefault="00424048" w:rsidP="00424048">
      <w:pPr>
        <w:pStyle w:val="notetext"/>
      </w:pPr>
      <w:r w:rsidRPr="00755771">
        <w:t>Note:</w:t>
      </w:r>
      <w:r w:rsidRPr="00755771">
        <w:tab/>
        <w:t xml:space="preserve">For the transitional provisions for annual returns see </w:t>
      </w:r>
      <w:r w:rsidR="0070684F">
        <w:t>sections 1</w:t>
      </w:r>
      <w:r w:rsidRPr="00755771">
        <w:t>435 and 1436.</w:t>
      </w:r>
    </w:p>
    <w:p w:rsidR="00424048" w:rsidRPr="00755771" w:rsidRDefault="00424048" w:rsidP="00424048">
      <w:pPr>
        <w:pStyle w:val="subsection"/>
      </w:pPr>
      <w:r w:rsidRPr="00755771">
        <w:lastRenderedPageBreak/>
        <w:tab/>
        <w:t>(3)</w:t>
      </w:r>
      <w:r w:rsidRPr="00755771">
        <w:tab/>
        <w:t>The company must lodge the documents within 1 month after:</w:t>
      </w:r>
    </w:p>
    <w:p w:rsidR="00424048" w:rsidRPr="00755771" w:rsidRDefault="00424048" w:rsidP="00424048">
      <w:pPr>
        <w:pStyle w:val="paragraph"/>
      </w:pPr>
      <w:r w:rsidRPr="00755771">
        <w:tab/>
        <w:t>(a)</w:t>
      </w:r>
      <w:r w:rsidRPr="00755771">
        <w:tab/>
        <w:t xml:space="preserve">the day on which the company’s next AGM after commencement is held if it is held when it should be under </w:t>
      </w:r>
      <w:r w:rsidR="0070684F">
        <w:t>sections 2</w:t>
      </w:r>
      <w:r w:rsidRPr="00755771">
        <w:t>50N and 250P; or</w:t>
      </w:r>
    </w:p>
    <w:p w:rsidR="00424048" w:rsidRPr="00755771" w:rsidRDefault="00424048" w:rsidP="00424048">
      <w:pPr>
        <w:pStyle w:val="paragraph"/>
      </w:pPr>
      <w:r w:rsidRPr="00755771">
        <w:tab/>
        <w:t>(b)</w:t>
      </w:r>
      <w:r w:rsidRPr="00755771">
        <w:tab/>
        <w:t xml:space="preserve">the last day on which the company should have held its next AGM after commencement under </w:t>
      </w:r>
      <w:r w:rsidR="0070684F">
        <w:t>sections 2</w:t>
      </w:r>
      <w:r w:rsidRPr="00755771">
        <w:t>50N and 250P.</w:t>
      </w:r>
    </w:p>
    <w:p w:rsidR="00424048" w:rsidRPr="00755771" w:rsidRDefault="00424048" w:rsidP="00424048">
      <w:pPr>
        <w:pStyle w:val="ActHead5"/>
      </w:pPr>
      <w:bookmarkStart w:id="276" w:name="_Toc176505527"/>
      <w:r w:rsidRPr="0070684F">
        <w:rPr>
          <w:rStyle w:val="CharSectno"/>
        </w:rPr>
        <w:t>1433</w:t>
      </w:r>
      <w:r w:rsidRPr="00755771">
        <w:t xml:space="preserve">  Financial reports and audit—continued operation of accounting standards</w:t>
      </w:r>
      <w:bookmarkEnd w:id="276"/>
    </w:p>
    <w:p w:rsidR="00424048" w:rsidRPr="00755771" w:rsidRDefault="00424048" w:rsidP="00424048">
      <w:pPr>
        <w:pStyle w:val="subsection"/>
      </w:pPr>
      <w:r w:rsidRPr="00755771">
        <w:tab/>
        <w:t>(1)</w:t>
      </w:r>
      <w:r w:rsidRPr="00755771">
        <w:tab/>
        <w:t xml:space="preserve">An accounting standard that was in force immediately before commencement (including under </w:t>
      </w:r>
      <w:r w:rsidR="0070684F">
        <w:t>section 2</w:t>
      </w:r>
      <w:r w:rsidRPr="00755771">
        <w:t>88 of the old Law):</w:t>
      </w:r>
    </w:p>
    <w:p w:rsidR="00424048" w:rsidRPr="00755771" w:rsidRDefault="00424048" w:rsidP="00424048">
      <w:pPr>
        <w:pStyle w:val="paragraph"/>
      </w:pPr>
      <w:r w:rsidRPr="00755771">
        <w:rPr>
          <w:i/>
        </w:rPr>
        <w:tab/>
      </w:r>
      <w:r w:rsidRPr="00755771">
        <w:t>(a)</w:t>
      </w:r>
      <w:r w:rsidRPr="00755771">
        <w:tab/>
        <w:t xml:space="preserve">continues to have effect after commencement for the purposes of </w:t>
      </w:r>
      <w:r w:rsidR="0070684F">
        <w:t>Parts 3</w:t>
      </w:r>
      <w:r w:rsidRPr="00755771">
        <w:t xml:space="preserve">.6 and 3.7 as they continue to apply under </w:t>
      </w:r>
      <w:r w:rsidR="0070684F">
        <w:t>subsection 1</w:t>
      </w:r>
      <w:r w:rsidRPr="00755771">
        <w:t>431(2); and</w:t>
      </w:r>
    </w:p>
    <w:p w:rsidR="00424048" w:rsidRPr="00755771" w:rsidRDefault="00424048" w:rsidP="00424048">
      <w:pPr>
        <w:pStyle w:val="paragraph"/>
      </w:pPr>
      <w:r w:rsidRPr="00755771">
        <w:rPr>
          <w:i/>
        </w:rPr>
        <w:tab/>
      </w:r>
      <w:r w:rsidRPr="00755771">
        <w:t>(b)</w:t>
      </w:r>
      <w:r w:rsidRPr="00755771">
        <w:tab/>
        <w:t xml:space="preserve">also has effect after commencement, with any necessary modifications, as if it were an accounting standard made for the purposes of </w:t>
      </w:r>
      <w:r w:rsidR="0070684F">
        <w:t>Chapter 2</w:t>
      </w:r>
      <w:r w:rsidRPr="00755771">
        <w:t>M.</w:t>
      </w:r>
    </w:p>
    <w:p w:rsidR="00424048" w:rsidRPr="00755771" w:rsidRDefault="00424048" w:rsidP="00424048">
      <w:pPr>
        <w:pStyle w:val="subsection"/>
      </w:pPr>
      <w:r w:rsidRPr="00755771">
        <w:tab/>
        <w:t>(2)</w:t>
      </w:r>
      <w:r w:rsidRPr="00755771">
        <w:tab/>
        <w:t>This section does not apply an accounting standard to a period to which it would not otherwise apply.</w:t>
      </w:r>
    </w:p>
    <w:p w:rsidR="00424048" w:rsidRPr="00755771" w:rsidRDefault="00424048" w:rsidP="00424048">
      <w:pPr>
        <w:pStyle w:val="ActHead5"/>
      </w:pPr>
      <w:bookmarkStart w:id="277" w:name="_Toc176505528"/>
      <w:r w:rsidRPr="0070684F">
        <w:rPr>
          <w:rStyle w:val="CharSectno"/>
        </w:rPr>
        <w:t>1434</w:t>
      </w:r>
      <w:r w:rsidRPr="00755771">
        <w:t xml:space="preserve">  Financial reports and audit—continued operation of exemption orders</w:t>
      </w:r>
      <w:bookmarkEnd w:id="277"/>
    </w:p>
    <w:p w:rsidR="00424048" w:rsidRPr="00755771" w:rsidRDefault="00424048" w:rsidP="00424048">
      <w:pPr>
        <w:pStyle w:val="subsection"/>
      </w:pPr>
      <w:r w:rsidRPr="00755771">
        <w:tab/>
        <w:t>(1)</w:t>
      </w:r>
      <w:r w:rsidRPr="00755771">
        <w:tab/>
        <w:t xml:space="preserve">An order in force immediately before commencement under </w:t>
      </w:r>
      <w:r w:rsidR="0070684F">
        <w:t>section 2</w:t>
      </w:r>
      <w:r w:rsidRPr="00755771">
        <w:t>90, 291, 313 or 314 continues to have effect after commencement, with any necessary modifications, in relation to financial years and half</w:t>
      </w:r>
      <w:r w:rsidR="0070684F">
        <w:noBreakHyphen/>
      </w:r>
      <w:r w:rsidRPr="00755771">
        <w:t>years ending after commencement as if it were an order under:</w:t>
      </w:r>
    </w:p>
    <w:p w:rsidR="00424048" w:rsidRPr="00755771" w:rsidRDefault="00424048" w:rsidP="00424048">
      <w:pPr>
        <w:pStyle w:val="paragraph"/>
      </w:pPr>
      <w:r w:rsidRPr="00755771">
        <w:rPr>
          <w:i/>
        </w:rPr>
        <w:tab/>
      </w:r>
      <w:r w:rsidRPr="00755771">
        <w:t>(a)</w:t>
      </w:r>
      <w:r w:rsidRPr="00755771">
        <w:tab/>
      </w:r>
      <w:r w:rsidR="0070684F">
        <w:t>section 3</w:t>
      </w:r>
      <w:r w:rsidRPr="00755771">
        <w:t>40 of the new Law; or</w:t>
      </w:r>
    </w:p>
    <w:p w:rsidR="00424048" w:rsidRPr="00755771" w:rsidRDefault="00424048" w:rsidP="00424048">
      <w:pPr>
        <w:pStyle w:val="paragraph"/>
      </w:pPr>
      <w:r w:rsidRPr="00755771">
        <w:rPr>
          <w:i/>
        </w:rPr>
        <w:tab/>
      </w:r>
      <w:r w:rsidRPr="00755771">
        <w:t>(b)</w:t>
      </w:r>
      <w:r w:rsidRPr="00755771">
        <w:tab/>
        <w:t>if it relates to a class of companies—</w:t>
      </w:r>
      <w:r w:rsidR="0070684F">
        <w:t>section 3</w:t>
      </w:r>
      <w:r w:rsidRPr="00755771">
        <w:t>41 of the new Law.</w:t>
      </w:r>
    </w:p>
    <w:p w:rsidR="00424048" w:rsidRPr="00755771" w:rsidRDefault="00424048" w:rsidP="00424048">
      <w:pPr>
        <w:pStyle w:val="subsection"/>
      </w:pPr>
      <w:r w:rsidRPr="00755771">
        <w:tab/>
        <w:t>(2)</w:t>
      </w:r>
      <w:r w:rsidRPr="00755771">
        <w:tab/>
        <w:t xml:space="preserve">An application made, but not decided, before the commencement under </w:t>
      </w:r>
      <w:r w:rsidR="0070684F">
        <w:t>section 2</w:t>
      </w:r>
      <w:r w:rsidRPr="00755771">
        <w:t>90 or 313, so far as it relates to financial years and half</w:t>
      </w:r>
      <w:r w:rsidR="0070684F">
        <w:noBreakHyphen/>
      </w:r>
      <w:r w:rsidRPr="00755771">
        <w:t xml:space="preserve">years ending after commencement, has effect after </w:t>
      </w:r>
      <w:r w:rsidRPr="00755771">
        <w:lastRenderedPageBreak/>
        <w:t xml:space="preserve">commencement, with any necessary modifications, as if it were an application for an order under </w:t>
      </w:r>
      <w:r w:rsidR="0070684F">
        <w:t>section 3</w:t>
      </w:r>
      <w:r w:rsidRPr="00755771">
        <w:t>40 of the new Law.</w:t>
      </w:r>
    </w:p>
    <w:p w:rsidR="00424048" w:rsidRPr="00755771" w:rsidRDefault="00424048" w:rsidP="00424048">
      <w:pPr>
        <w:pStyle w:val="ActHead5"/>
      </w:pPr>
      <w:bookmarkStart w:id="278" w:name="_Toc176505529"/>
      <w:r w:rsidRPr="0070684F">
        <w:rPr>
          <w:rStyle w:val="CharSectno"/>
        </w:rPr>
        <w:t>1435</w:t>
      </w:r>
      <w:r w:rsidRPr="00755771">
        <w:t xml:space="preserve">  Annual returns—solvency resolution</w:t>
      </w:r>
      <w:bookmarkEnd w:id="278"/>
    </w:p>
    <w:p w:rsidR="00424048" w:rsidRPr="00755771" w:rsidRDefault="00424048" w:rsidP="00424048">
      <w:pPr>
        <w:pStyle w:val="subsection"/>
      </w:pPr>
      <w:r w:rsidRPr="00755771">
        <w:tab/>
      </w:r>
      <w:r w:rsidRPr="00755771">
        <w:tab/>
        <w:t xml:space="preserve">The directors of a company are not required to make a resolution under </w:t>
      </w:r>
      <w:r w:rsidR="0070684F">
        <w:t>subsection 3</w:t>
      </w:r>
      <w:r w:rsidRPr="00755771">
        <w:t xml:space="preserve">46(1) of the new Law in relation to the company’s first annual return lodged under </w:t>
      </w:r>
      <w:r w:rsidR="0070684F">
        <w:t>subsection 3</w:t>
      </w:r>
      <w:r w:rsidRPr="00755771">
        <w:t xml:space="preserve">45(1) of the new Law if the company has lodged accounts with </w:t>
      </w:r>
      <w:r w:rsidR="00B30197" w:rsidRPr="00755771">
        <w:t>ASIC</w:t>
      </w:r>
      <w:r w:rsidRPr="00755771">
        <w:t xml:space="preserve"> under </w:t>
      </w:r>
      <w:r w:rsidR="0070684F">
        <w:t>Chapter 3</w:t>
      </w:r>
      <w:r w:rsidRPr="00755771">
        <w:t xml:space="preserve"> of the old Law within 12 months before the annual return is lodged.</w:t>
      </w:r>
    </w:p>
    <w:p w:rsidR="00424048" w:rsidRPr="00755771" w:rsidRDefault="00424048" w:rsidP="00424048">
      <w:pPr>
        <w:pStyle w:val="ActHead5"/>
      </w:pPr>
      <w:bookmarkStart w:id="279" w:name="_Toc176505530"/>
      <w:r w:rsidRPr="0070684F">
        <w:rPr>
          <w:rStyle w:val="CharSectno"/>
        </w:rPr>
        <w:t>1436</w:t>
      </w:r>
      <w:r w:rsidRPr="00755771">
        <w:t xml:space="preserve">  Annual returns—application of annual return provisions</w:t>
      </w:r>
      <w:bookmarkEnd w:id="279"/>
    </w:p>
    <w:p w:rsidR="00424048" w:rsidRPr="00755771" w:rsidRDefault="00424048" w:rsidP="00424048">
      <w:pPr>
        <w:pStyle w:val="subsection"/>
      </w:pPr>
      <w:r w:rsidRPr="00755771">
        <w:tab/>
        <w:t>(1)</w:t>
      </w:r>
      <w:r w:rsidRPr="00755771">
        <w:tab/>
        <w:t xml:space="preserve">A public company does not have to lodge an annual return under </w:t>
      </w:r>
      <w:r w:rsidR="0070684F">
        <w:t>section 3</w:t>
      </w:r>
      <w:r w:rsidRPr="00755771">
        <w:t>35 of the old Law if the date for lodgment occurs after commencement.</w:t>
      </w:r>
    </w:p>
    <w:p w:rsidR="00424048" w:rsidRPr="00755771" w:rsidRDefault="00424048" w:rsidP="00424048">
      <w:pPr>
        <w:pStyle w:val="subsection"/>
      </w:pPr>
      <w:r w:rsidRPr="00755771">
        <w:tab/>
        <w:t>(2)</w:t>
      </w:r>
      <w:r w:rsidRPr="00755771">
        <w:tab/>
        <w:t xml:space="preserve">A public company that lodges an annual return under </w:t>
      </w:r>
      <w:r w:rsidR="0070684F">
        <w:t>section 3</w:t>
      </w:r>
      <w:r w:rsidRPr="00755771">
        <w:t>35 of the old Law:</w:t>
      </w:r>
    </w:p>
    <w:p w:rsidR="00424048" w:rsidRPr="00755771" w:rsidRDefault="00424048" w:rsidP="00424048">
      <w:pPr>
        <w:pStyle w:val="paragraph"/>
      </w:pPr>
      <w:r w:rsidRPr="00755771">
        <w:tab/>
        <w:t>(a)</w:t>
      </w:r>
      <w:r w:rsidRPr="00755771">
        <w:tab/>
        <w:t>before commencement; and</w:t>
      </w:r>
    </w:p>
    <w:p w:rsidR="00424048" w:rsidRPr="00755771" w:rsidRDefault="00424048" w:rsidP="00424048">
      <w:pPr>
        <w:pStyle w:val="paragraph"/>
      </w:pPr>
      <w:r w:rsidRPr="00755771">
        <w:tab/>
        <w:t>(b)</w:t>
      </w:r>
      <w:r w:rsidRPr="00755771">
        <w:tab/>
        <w:t xml:space="preserve">within the 6 months before the first </w:t>
      </w:r>
      <w:r w:rsidR="0070684F">
        <w:t>31 January</w:t>
      </w:r>
      <w:r w:rsidRPr="00755771">
        <w:t xml:space="preserve"> after commencement;</w:t>
      </w:r>
    </w:p>
    <w:p w:rsidR="00424048" w:rsidRPr="00755771" w:rsidRDefault="00424048" w:rsidP="00424048">
      <w:pPr>
        <w:pStyle w:val="subsection2"/>
      </w:pPr>
      <w:r w:rsidRPr="00755771">
        <w:t xml:space="preserve">does not have to lodge the annual return that it would otherwise have had to lodge by that </w:t>
      </w:r>
      <w:r w:rsidR="0070684F">
        <w:t>31 January</w:t>
      </w:r>
      <w:r w:rsidRPr="00755771">
        <w:t>.</w:t>
      </w:r>
    </w:p>
    <w:p w:rsidR="00424048" w:rsidRPr="00755771" w:rsidRDefault="00424048" w:rsidP="00424048">
      <w:pPr>
        <w:pStyle w:val="ActHead5"/>
      </w:pPr>
      <w:bookmarkStart w:id="280" w:name="_Toc176505531"/>
      <w:r w:rsidRPr="0070684F">
        <w:rPr>
          <w:rStyle w:val="CharSectno"/>
        </w:rPr>
        <w:t>1437</w:t>
      </w:r>
      <w:r w:rsidRPr="00755771">
        <w:t xml:space="preserve">  Deregistration—previous Law continues to apply to deregistrations initiated before commencement</w:t>
      </w:r>
      <w:bookmarkEnd w:id="280"/>
    </w:p>
    <w:p w:rsidR="00424048" w:rsidRPr="00755771" w:rsidRDefault="00424048" w:rsidP="00424048">
      <w:pPr>
        <w:pStyle w:val="subsection"/>
      </w:pPr>
      <w:r w:rsidRPr="00755771">
        <w:tab/>
      </w:r>
      <w:r w:rsidRPr="00755771">
        <w:tab/>
        <w:t xml:space="preserve">If, before commencement, a person has started a procedure under </w:t>
      </w:r>
      <w:r w:rsidR="0070684F">
        <w:t>Division 8</w:t>
      </w:r>
      <w:r w:rsidRPr="00755771">
        <w:t xml:space="preserve"> of </w:t>
      </w:r>
      <w:r w:rsidR="0070684F">
        <w:t>Part 5</w:t>
      </w:r>
      <w:r w:rsidRPr="00755771">
        <w:t xml:space="preserve">.6 (including </w:t>
      </w:r>
      <w:r w:rsidR="0070684F">
        <w:t>section 5</w:t>
      </w:r>
      <w:r w:rsidRPr="00755771">
        <w:t>74A) to have a company deregistered, the old Law continues to apply in relation to the procedure.</w:t>
      </w:r>
    </w:p>
    <w:p w:rsidR="00424048" w:rsidRPr="00755771" w:rsidRDefault="00424048" w:rsidP="00424048">
      <w:pPr>
        <w:pStyle w:val="ActHead5"/>
      </w:pPr>
      <w:bookmarkStart w:id="281" w:name="_Toc176505532"/>
      <w:r w:rsidRPr="0070684F">
        <w:rPr>
          <w:rStyle w:val="CharSectno"/>
        </w:rPr>
        <w:lastRenderedPageBreak/>
        <w:t>1438</w:t>
      </w:r>
      <w:r w:rsidRPr="00755771">
        <w:t xml:space="preserve">  Deregistration—property vested in </w:t>
      </w:r>
      <w:r w:rsidR="00392F05" w:rsidRPr="00755771">
        <w:t xml:space="preserve">ASIC </w:t>
      </w:r>
      <w:r w:rsidRPr="00755771">
        <w:t>under previous laws</w:t>
      </w:r>
      <w:bookmarkEnd w:id="281"/>
    </w:p>
    <w:p w:rsidR="00424048" w:rsidRPr="00755771" w:rsidRDefault="00424048" w:rsidP="00424048">
      <w:pPr>
        <w:pStyle w:val="subsection"/>
      </w:pPr>
      <w:r w:rsidRPr="00755771">
        <w:tab/>
        <w:t>(1)</w:t>
      </w:r>
      <w:r w:rsidRPr="00755771">
        <w:tab/>
        <w:t xml:space="preserve">If property vested in </w:t>
      </w:r>
      <w:r w:rsidR="00B30197" w:rsidRPr="00755771">
        <w:t>ASIC</w:t>
      </w:r>
      <w:r w:rsidRPr="00755771">
        <w:t xml:space="preserve"> before commencement under </w:t>
      </w:r>
      <w:r w:rsidR="0070684F">
        <w:t>Division 8</w:t>
      </w:r>
      <w:r w:rsidRPr="00755771">
        <w:t xml:space="preserve"> of </w:t>
      </w:r>
      <w:r w:rsidR="0070684F">
        <w:t>Part 5</w:t>
      </w:r>
      <w:r w:rsidRPr="00755771">
        <w:t xml:space="preserve">.6, </w:t>
      </w:r>
      <w:r w:rsidR="00B30197" w:rsidRPr="00755771">
        <w:t>ASIC</w:t>
      </w:r>
      <w:r w:rsidRPr="00755771">
        <w:t xml:space="preserve"> may deal with the property under </w:t>
      </w:r>
      <w:r w:rsidR="0070684F">
        <w:t>Chapter 5</w:t>
      </w:r>
      <w:r w:rsidRPr="00755771">
        <w:t xml:space="preserve">A as if the property were vested in it under </w:t>
      </w:r>
      <w:r w:rsidR="0070684F">
        <w:t>section 6</w:t>
      </w:r>
      <w:r w:rsidRPr="00755771">
        <w:t>01AD.</w:t>
      </w:r>
    </w:p>
    <w:p w:rsidR="00424048" w:rsidRPr="00755771" w:rsidRDefault="00424048" w:rsidP="00424048">
      <w:pPr>
        <w:pStyle w:val="subsection"/>
      </w:pPr>
      <w:r w:rsidRPr="00755771">
        <w:tab/>
        <w:t>(2)</w:t>
      </w:r>
      <w:r w:rsidRPr="00755771">
        <w:tab/>
        <w:t>If:</w:t>
      </w:r>
    </w:p>
    <w:p w:rsidR="00424048" w:rsidRPr="00755771" w:rsidRDefault="00424048" w:rsidP="00424048">
      <w:pPr>
        <w:pStyle w:val="paragraph"/>
      </w:pPr>
      <w:r w:rsidRPr="00755771">
        <w:tab/>
        <w:t>(a)</w:t>
      </w:r>
      <w:r w:rsidRPr="00755771">
        <w:tab/>
        <w:t xml:space="preserve">property was vested in </w:t>
      </w:r>
      <w:r w:rsidR="00B30197" w:rsidRPr="00755771">
        <w:t>ASIC</w:t>
      </w:r>
      <w:r w:rsidRPr="00755771">
        <w:t xml:space="preserve"> under </w:t>
      </w:r>
      <w:r w:rsidR="0070684F">
        <w:t>section 2</w:t>
      </w:r>
      <w:r w:rsidRPr="00755771">
        <w:t xml:space="preserve">54 of </w:t>
      </w:r>
      <w:r w:rsidR="00B30197" w:rsidRPr="00755771">
        <w:t>ASIC</w:t>
      </w:r>
      <w:r w:rsidRPr="00755771">
        <w:t xml:space="preserve"> Law; and</w:t>
      </w:r>
    </w:p>
    <w:p w:rsidR="00424048" w:rsidRPr="00755771" w:rsidRDefault="00424048" w:rsidP="00424048">
      <w:pPr>
        <w:pStyle w:val="paragraph"/>
      </w:pPr>
      <w:r w:rsidRPr="00755771">
        <w:tab/>
        <w:t>(b)</w:t>
      </w:r>
      <w:r w:rsidRPr="00755771">
        <w:tab/>
        <w:t>the property was previously vested in the NCSC:</w:t>
      </w:r>
    </w:p>
    <w:p w:rsidR="00424048" w:rsidRPr="00755771" w:rsidRDefault="00424048" w:rsidP="00424048">
      <w:pPr>
        <w:pStyle w:val="paragraphsub"/>
      </w:pPr>
      <w:r w:rsidRPr="00755771">
        <w:tab/>
        <w:t>(i)</w:t>
      </w:r>
      <w:r w:rsidRPr="00755771">
        <w:tab/>
        <w:t xml:space="preserve">because of the previous law of this jurisdiction corresponding to </w:t>
      </w:r>
      <w:r w:rsidR="0070684F">
        <w:t>section 5</w:t>
      </w:r>
      <w:r w:rsidRPr="00755771">
        <w:t>76 of the old Law; and</w:t>
      </w:r>
    </w:p>
    <w:p w:rsidR="00424048" w:rsidRPr="00755771" w:rsidRDefault="00424048" w:rsidP="00424048">
      <w:pPr>
        <w:pStyle w:val="paragraphsub"/>
      </w:pPr>
      <w:r w:rsidRPr="00755771">
        <w:tab/>
        <w:t>(ii)</w:t>
      </w:r>
      <w:r w:rsidRPr="00755771">
        <w:tab/>
        <w:t xml:space="preserve">not under </w:t>
      </w:r>
      <w:r w:rsidR="0070684F">
        <w:t>section 4</w:t>
      </w:r>
      <w:r w:rsidRPr="00755771">
        <w:t xml:space="preserve">3 of the </w:t>
      </w:r>
      <w:r w:rsidRPr="00755771">
        <w:rPr>
          <w:i/>
        </w:rPr>
        <w:t>National Companies and Securities Commission Act 1979</w:t>
      </w:r>
      <w:r w:rsidRPr="00755771">
        <w:t>;</w:t>
      </w:r>
    </w:p>
    <w:p w:rsidR="00424048" w:rsidRPr="00755771" w:rsidRDefault="00B30197" w:rsidP="00424048">
      <w:pPr>
        <w:pStyle w:val="subsection2"/>
      </w:pPr>
      <w:r w:rsidRPr="00755771">
        <w:t>ASIC</w:t>
      </w:r>
      <w:r w:rsidR="00424048" w:rsidRPr="00755771">
        <w:t xml:space="preserve"> may deal with the property under </w:t>
      </w:r>
      <w:r w:rsidR="0070684F">
        <w:t>Chapter 5</w:t>
      </w:r>
      <w:r w:rsidR="00424048" w:rsidRPr="00755771">
        <w:t xml:space="preserve">A as if it were vested in it under </w:t>
      </w:r>
      <w:r w:rsidR="0070684F">
        <w:t>section 6</w:t>
      </w:r>
      <w:r w:rsidR="00424048" w:rsidRPr="00755771">
        <w:t>01AD.</w:t>
      </w:r>
    </w:p>
    <w:p w:rsidR="00424048" w:rsidRPr="00755771" w:rsidRDefault="00424048" w:rsidP="00424048">
      <w:pPr>
        <w:pStyle w:val="subsection"/>
      </w:pPr>
      <w:r w:rsidRPr="00755771">
        <w:tab/>
        <w:t>(3)</w:t>
      </w:r>
      <w:r w:rsidRPr="00755771">
        <w:tab/>
        <w:t xml:space="preserve">If property vested, or vests, in </w:t>
      </w:r>
      <w:r w:rsidR="00B30197" w:rsidRPr="00755771">
        <w:t>ASIC</w:t>
      </w:r>
      <w:r w:rsidRPr="00755771">
        <w:t xml:space="preserve"> under </w:t>
      </w:r>
      <w:r w:rsidR="0070684F">
        <w:t>section 6</w:t>
      </w:r>
      <w:r w:rsidRPr="00755771">
        <w:t xml:space="preserve">01, </w:t>
      </w:r>
      <w:r w:rsidR="00B30197" w:rsidRPr="00755771">
        <w:t>ASIC</w:t>
      </w:r>
      <w:r w:rsidRPr="00755771">
        <w:t xml:space="preserve"> may deal with the property under </w:t>
      </w:r>
      <w:r w:rsidR="0070684F">
        <w:t>Chapter 5</w:t>
      </w:r>
      <w:r w:rsidRPr="00755771">
        <w:t xml:space="preserve">A as if the property were vested in it under </w:t>
      </w:r>
      <w:r w:rsidR="0070684F">
        <w:t>section 6</w:t>
      </w:r>
      <w:r w:rsidRPr="00755771">
        <w:t>01AD.</w:t>
      </w:r>
    </w:p>
    <w:p w:rsidR="00424048" w:rsidRPr="00755771" w:rsidRDefault="00424048" w:rsidP="00424048">
      <w:pPr>
        <w:pStyle w:val="subsection"/>
      </w:pPr>
      <w:r w:rsidRPr="00755771">
        <w:tab/>
        <w:t>(4)</w:t>
      </w:r>
      <w:r w:rsidRPr="00755771">
        <w:tab/>
        <w:t xml:space="preserve">This section has effect despite </w:t>
      </w:r>
      <w:r w:rsidR="0070684F">
        <w:t>section 6</w:t>
      </w:r>
      <w:r w:rsidRPr="00755771">
        <w:t>01.</w:t>
      </w:r>
    </w:p>
    <w:p w:rsidR="00424048" w:rsidRPr="00755771" w:rsidRDefault="00424048" w:rsidP="00424048">
      <w:pPr>
        <w:pStyle w:val="ActHead5"/>
      </w:pPr>
      <w:bookmarkStart w:id="282" w:name="_Toc176505533"/>
      <w:r w:rsidRPr="0070684F">
        <w:rPr>
          <w:rStyle w:val="CharSectno"/>
        </w:rPr>
        <w:t>1439</w:t>
      </w:r>
      <w:r w:rsidRPr="00755771">
        <w:t xml:space="preserve">  Deregistration—reinstatement of registration where application under </w:t>
      </w:r>
      <w:r w:rsidR="0070684F">
        <w:t>section 5</w:t>
      </w:r>
      <w:r w:rsidRPr="00755771">
        <w:t xml:space="preserve">71 or </w:t>
      </w:r>
      <w:r w:rsidR="0070684F">
        <w:t>subsection 5</w:t>
      </w:r>
      <w:r w:rsidRPr="00755771">
        <w:t>74(3) made before commencement</w:t>
      </w:r>
      <w:bookmarkEnd w:id="282"/>
    </w:p>
    <w:p w:rsidR="00424048" w:rsidRPr="00755771" w:rsidRDefault="00424048" w:rsidP="00424048">
      <w:pPr>
        <w:pStyle w:val="subsection"/>
      </w:pPr>
      <w:r w:rsidRPr="00755771">
        <w:tab/>
      </w:r>
      <w:r w:rsidRPr="00755771">
        <w:tab/>
        <w:t xml:space="preserve">An application made under </w:t>
      </w:r>
      <w:r w:rsidR="0070684F">
        <w:t>section 5</w:t>
      </w:r>
      <w:r w:rsidRPr="00755771">
        <w:t xml:space="preserve">71 or </w:t>
      </w:r>
      <w:r w:rsidR="0070684F">
        <w:t>subsection 5</w:t>
      </w:r>
      <w:r w:rsidRPr="00755771">
        <w:t xml:space="preserve">74(3) of the old Law that has not been determined by commencement has effect after commencement as if it were an application for an order for reinstatement of the registration of the company under </w:t>
      </w:r>
      <w:r w:rsidR="0070684F">
        <w:t>section 6</w:t>
      </w:r>
      <w:r w:rsidRPr="00755771">
        <w:t>01AH of the new Law.</w:t>
      </w:r>
    </w:p>
    <w:p w:rsidR="00424048" w:rsidRPr="00755771" w:rsidRDefault="00424048" w:rsidP="00424048">
      <w:pPr>
        <w:pStyle w:val="ActHead5"/>
      </w:pPr>
      <w:bookmarkStart w:id="283" w:name="_Toc176505534"/>
      <w:r w:rsidRPr="0070684F">
        <w:rPr>
          <w:rStyle w:val="CharSectno"/>
        </w:rPr>
        <w:lastRenderedPageBreak/>
        <w:t>1440</w:t>
      </w:r>
      <w:r w:rsidRPr="00755771">
        <w:t xml:space="preserve">  Deregistration—deregistration of companies dissolved under the </w:t>
      </w:r>
      <w:r w:rsidRPr="00755771">
        <w:rPr>
          <w:i/>
        </w:rPr>
        <w:t>State Bank (Corporatisation) Act 1994</w:t>
      </w:r>
      <w:r w:rsidRPr="00755771">
        <w:t xml:space="preserve"> of South Australia</w:t>
      </w:r>
      <w:bookmarkEnd w:id="283"/>
    </w:p>
    <w:p w:rsidR="00424048" w:rsidRPr="00755771" w:rsidRDefault="00392F05" w:rsidP="00424048">
      <w:pPr>
        <w:pStyle w:val="SubsectionHead"/>
      </w:pPr>
      <w:r w:rsidRPr="00755771">
        <w:t>ASIC</w:t>
      </w:r>
      <w:r w:rsidRPr="00755771">
        <w:rPr>
          <w:i w:val="0"/>
        </w:rPr>
        <w:t xml:space="preserve"> </w:t>
      </w:r>
      <w:r w:rsidR="00424048" w:rsidRPr="00755771">
        <w:t>to deregister company on notice from South Australian Minister</w:t>
      </w:r>
    </w:p>
    <w:p w:rsidR="00424048" w:rsidRPr="00755771" w:rsidRDefault="00424048" w:rsidP="00424048">
      <w:pPr>
        <w:pStyle w:val="subsection"/>
      </w:pPr>
      <w:r w:rsidRPr="00755771">
        <w:tab/>
        <w:t>(1)</w:t>
      </w:r>
      <w:r w:rsidRPr="00755771">
        <w:tab/>
      </w:r>
      <w:r w:rsidR="00B30197" w:rsidRPr="00755771">
        <w:t>ASIC</w:t>
      </w:r>
      <w:r w:rsidRPr="00755771">
        <w:t xml:space="preserve"> must deregister a company if the Minister of the Crown of South Australia responsible for the administration of the </w:t>
      </w:r>
      <w:r w:rsidRPr="00755771">
        <w:rPr>
          <w:i/>
        </w:rPr>
        <w:t>State Bank (Corporatisation) Act 1994</w:t>
      </w:r>
      <w:r w:rsidRPr="00755771">
        <w:t xml:space="preserve"> of South Australia notifies </w:t>
      </w:r>
      <w:r w:rsidR="00B30197" w:rsidRPr="00755771">
        <w:t>ASIC</w:t>
      </w:r>
      <w:r w:rsidRPr="00755771">
        <w:t xml:space="preserve"> in writing that a company has been dissolved under </w:t>
      </w:r>
      <w:r w:rsidR="0070684F">
        <w:t>section 2</w:t>
      </w:r>
      <w:r w:rsidRPr="00755771">
        <w:t>3 of that Act.</w:t>
      </w:r>
    </w:p>
    <w:p w:rsidR="00424048" w:rsidRPr="00755771" w:rsidRDefault="00392F05" w:rsidP="00424048">
      <w:pPr>
        <w:pStyle w:val="SubsectionHead"/>
      </w:pPr>
      <w:r w:rsidRPr="00755771">
        <w:t>ASIC</w:t>
      </w:r>
      <w:r w:rsidRPr="00755771">
        <w:rPr>
          <w:i w:val="0"/>
        </w:rPr>
        <w:t xml:space="preserve"> </w:t>
      </w:r>
      <w:r w:rsidR="00424048" w:rsidRPr="00755771">
        <w:t>to give notice of deregistration</w:t>
      </w:r>
    </w:p>
    <w:p w:rsidR="00424048" w:rsidRPr="00755771" w:rsidRDefault="00424048" w:rsidP="00424048">
      <w:pPr>
        <w:pStyle w:val="subsection"/>
      </w:pPr>
      <w:r w:rsidRPr="00755771">
        <w:tab/>
        <w:t>(2)</w:t>
      </w:r>
      <w:r w:rsidRPr="00755771">
        <w:tab/>
      </w:r>
      <w:r w:rsidR="00B30197" w:rsidRPr="00755771">
        <w:t>ASIC</w:t>
      </w:r>
      <w:r w:rsidRPr="00755771">
        <w:t xml:space="preserve"> must give notice of the deregistration on </w:t>
      </w:r>
      <w:r w:rsidR="00B30197" w:rsidRPr="00755771">
        <w:t>ASIC</w:t>
      </w:r>
      <w:r w:rsidRPr="00755771">
        <w:t xml:space="preserve"> database and in the </w:t>
      </w:r>
      <w:r w:rsidRPr="00755771">
        <w:rPr>
          <w:i/>
        </w:rPr>
        <w:t>Gazette.</w:t>
      </w:r>
    </w:p>
    <w:p w:rsidR="00424048" w:rsidRPr="00755771" w:rsidRDefault="00424048" w:rsidP="00424048">
      <w:pPr>
        <w:pStyle w:val="SubsectionHead"/>
      </w:pPr>
      <w:r w:rsidRPr="00755771">
        <w:t xml:space="preserve">Law applies as if deregistration were under </w:t>
      </w:r>
      <w:r w:rsidR="0070684F">
        <w:t>section 6</w:t>
      </w:r>
      <w:r w:rsidRPr="00755771">
        <w:t>01AB</w:t>
      </w:r>
    </w:p>
    <w:p w:rsidR="00424048" w:rsidRPr="00755771" w:rsidRDefault="00424048" w:rsidP="00424048">
      <w:pPr>
        <w:pStyle w:val="subsection"/>
      </w:pPr>
      <w:r w:rsidRPr="00755771">
        <w:tab/>
        <w:t>(3)</w:t>
      </w:r>
      <w:r w:rsidRPr="00755771">
        <w:tab/>
        <w:t xml:space="preserve">Subject to </w:t>
      </w:r>
      <w:r w:rsidR="0070684F">
        <w:t>subsection (</w:t>
      </w:r>
      <w:r w:rsidRPr="00755771">
        <w:t xml:space="preserve">4), this Law (other than </w:t>
      </w:r>
      <w:r w:rsidR="0070684F">
        <w:t>section 6</w:t>
      </w:r>
      <w:r w:rsidRPr="00755771">
        <w:t xml:space="preserve">01AB) applies to the deregistration of the company as if the deregistration were under </w:t>
      </w:r>
      <w:r w:rsidR="0070684F">
        <w:t>section 6</w:t>
      </w:r>
      <w:r w:rsidRPr="00755771">
        <w:t>01AB.</w:t>
      </w:r>
    </w:p>
    <w:p w:rsidR="00424048" w:rsidRPr="00755771" w:rsidRDefault="00424048" w:rsidP="00424048">
      <w:pPr>
        <w:pStyle w:val="subsection"/>
      </w:pPr>
      <w:r w:rsidRPr="00755771">
        <w:tab/>
        <w:t>(4)</w:t>
      </w:r>
      <w:r w:rsidRPr="00755771">
        <w:tab/>
      </w:r>
      <w:r w:rsidR="0070684F">
        <w:t>Subsection 6</w:t>
      </w:r>
      <w:r w:rsidRPr="00755771">
        <w:t xml:space="preserve">01AD(2) only applies to property of the company to the extent (if any) that the property is not vested in the State Bank of South Australia under </w:t>
      </w:r>
      <w:r w:rsidR="0070684F">
        <w:t>subsection 2</w:t>
      </w:r>
      <w:r w:rsidRPr="00755771">
        <w:t xml:space="preserve">3(2) of the </w:t>
      </w:r>
      <w:r w:rsidRPr="00755771">
        <w:rPr>
          <w:i/>
        </w:rPr>
        <w:t xml:space="preserve">State Bank (Corporatisation) Act 1994 </w:t>
      </w:r>
      <w:r w:rsidRPr="00755771">
        <w:t>of South Australia.</w:t>
      </w:r>
    </w:p>
    <w:p w:rsidR="00424048" w:rsidRPr="00755771" w:rsidRDefault="00424048" w:rsidP="00424048">
      <w:pPr>
        <w:pStyle w:val="ActHead5"/>
      </w:pPr>
      <w:bookmarkStart w:id="284" w:name="_Toc176505535"/>
      <w:r w:rsidRPr="0070684F">
        <w:rPr>
          <w:rStyle w:val="CharSectno"/>
        </w:rPr>
        <w:t>1441</w:t>
      </w:r>
      <w:r w:rsidRPr="00755771">
        <w:t xml:space="preserve">  Accounting standards made under </w:t>
      </w:r>
      <w:r w:rsidR="0070684F">
        <w:t>section 3</w:t>
      </w:r>
      <w:r w:rsidRPr="00755771">
        <w:t>2 of the Corporations Act 1989</w:t>
      </w:r>
      <w:bookmarkEnd w:id="284"/>
    </w:p>
    <w:p w:rsidR="00424048" w:rsidRPr="00755771" w:rsidRDefault="00424048" w:rsidP="00424048">
      <w:pPr>
        <w:pStyle w:val="subsection"/>
      </w:pPr>
      <w:r w:rsidRPr="00755771">
        <w:tab/>
      </w:r>
      <w:r w:rsidRPr="00755771">
        <w:tab/>
        <w:t xml:space="preserve">An accounting standard that is in force under </w:t>
      </w:r>
      <w:r w:rsidR="0070684F">
        <w:t>section 3</w:t>
      </w:r>
      <w:r w:rsidRPr="00755771">
        <w:t xml:space="preserve">2 of the Corporations Act 1989 immediately before the commencement of </w:t>
      </w:r>
      <w:r w:rsidR="0070684F">
        <w:t>item 7</w:t>
      </w:r>
      <w:r w:rsidRPr="00755771">
        <w:t xml:space="preserve"> of </w:t>
      </w:r>
      <w:r w:rsidR="0070684F">
        <w:t>Schedule 4</w:t>
      </w:r>
      <w:r w:rsidRPr="00755771">
        <w:t xml:space="preserve"> to the </w:t>
      </w:r>
      <w:r w:rsidRPr="00755771">
        <w:rPr>
          <w:i/>
        </w:rPr>
        <w:t>Company Law Review Act 1998</w:t>
      </w:r>
      <w:r w:rsidRPr="00755771">
        <w:t xml:space="preserve"> continues in force after that commencement as if it were made under </w:t>
      </w:r>
      <w:r w:rsidR="0070684F">
        <w:t>section 3</w:t>
      </w:r>
      <w:r w:rsidRPr="00755771">
        <w:t>34 of this Law.</w:t>
      </w:r>
    </w:p>
    <w:p w:rsidR="00424048" w:rsidRPr="00755771" w:rsidRDefault="00424048" w:rsidP="00424048">
      <w:pPr>
        <w:pStyle w:val="ActHead5"/>
      </w:pPr>
      <w:bookmarkStart w:id="285" w:name="_Toc176505536"/>
      <w:r w:rsidRPr="0070684F">
        <w:rPr>
          <w:rStyle w:val="CharSectno"/>
        </w:rPr>
        <w:lastRenderedPageBreak/>
        <w:t>1442</w:t>
      </w:r>
      <w:bookmarkStart w:id="286" w:name="CurrentFind"/>
      <w:r w:rsidRPr="00755771">
        <w:t xml:space="preserve">  </w:t>
      </w:r>
      <w:bookmarkEnd w:id="286"/>
      <w:r w:rsidRPr="00755771">
        <w:t>References in State laws and other documents</w:t>
      </w:r>
      <w:bookmarkEnd w:id="285"/>
    </w:p>
    <w:p w:rsidR="00424048" w:rsidRPr="00755771" w:rsidRDefault="00424048" w:rsidP="00424048">
      <w:pPr>
        <w:pStyle w:val="subsection"/>
      </w:pPr>
      <w:r w:rsidRPr="00755771">
        <w:tab/>
        <w:t>(1)</w:t>
      </w:r>
      <w:r w:rsidRPr="00755771">
        <w:tab/>
        <w:t>A reference in any law of the Commonwealth or of a State or Territory, or in any document, to a provision of the old Law is to be read after commencement as a reference to the corresponding provision of the new Law except so far as the contrary intention appears in the law or document.</w:t>
      </w:r>
    </w:p>
    <w:p w:rsidR="00424048" w:rsidRPr="00755771" w:rsidRDefault="00424048" w:rsidP="00424048">
      <w:pPr>
        <w:pStyle w:val="subsection"/>
      </w:pPr>
      <w:r w:rsidRPr="00755771">
        <w:tab/>
        <w:t>(2)</w:t>
      </w:r>
      <w:r w:rsidRPr="00755771">
        <w:tab/>
        <w:t xml:space="preserve">Without limiting </w:t>
      </w:r>
      <w:r w:rsidR="0070684F">
        <w:t>subsection (</w:t>
      </w:r>
      <w:r w:rsidRPr="00755771">
        <w:t>1), the following table sets out provisions of the old Law that correspond to particular provisions of the new Law:</w:t>
      </w:r>
    </w:p>
    <w:p w:rsidR="00424048" w:rsidRPr="00755771" w:rsidRDefault="00424048" w:rsidP="00424048"/>
    <w:tbl>
      <w:tblPr>
        <w:tblW w:w="5953" w:type="dxa"/>
        <w:tblInd w:w="1242" w:type="dxa"/>
        <w:tblLayout w:type="fixed"/>
        <w:tblLook w:val="0020" w:firstRow="1" w:lastRow="0" w:firstColumn="0" w:lastColumn="0" w:noHBand="0" w:noVBand="0"/>
      </w:tblPr>
      <w:tblGrid>
        <w:gridCol w:w="567"/>
        <w:gridCol w:w="2618"/>
        <w:gridCol w:w="2768"/>
      </w:tblGrid>
      <w:tr w:rsidR="00424048" w:rsidRPr="00755771" w:rsidTr="00E37A04">
        <w:trPr>
          <w:cantSplit/>
          <w:tblHeader/>
        </w:trPr>
        <w:tc>
          <w:tcPr>
            <w:tcW w:w="567" w:type="dxa"/>
            <w:tcBorders>
              <w:top w:val="single" w:sz="12" w:space="0" w:color="000000"/>
              <w:bottom w:val="single" w:sz="12" w:space="0" w:color="000000"/>
            </w:tcBorders>
          </w:tcPr>
          <w:p w:rsidR="00424048" w:rsidRPr="00755771" w:rsidRDefault="00424048" w:rsidP="00056E3B">
            <w:pPr>
              <w:rPr>
                <w:b/>
              </w:rPr>
            </w:pPr>
          </w:p>
        </w:tc>
        <w:tc>
          <w:tcPr>
            <w:tcW w:w="2618" w:type="dxa"/>
            <w:tcBorders>
              <w:top w:val="single" w:sz="12" w:space="0" w:color="000000"/>
              <w:bottom w:val="single" w:sz="12" w:space="0" w:color="000000"/>
            </w:tcBorders>
          </w:tcPr>
          <w:p w:rsidR="00424048" w:rsidRPr="00755771" w:rsidRDefault="00424048" w:rsidP="00056E3B">
            <w:pPr>
              <w:rPr>
                <w:b/>
              </w:rPr>
            </w:pPr>
            <w:r w:rsidRPr="00755771">
              <w:rPr>
                <w:b/>
              </w:rPr>
              <w:t>Old Law provision</w:t>
            </w:r>
          </w:p>
        </w:tc>
        <w:tc>
          <w:tcPr>
            <w:tcW w:w="2768" w:type="dxa"/>
            <w:tcBorders>
              <w:top w:val="single" w:sz="12" w:space="0" w:color="000000"/>
              <w:bottom w:val="single" w:sz="12" w:space="0" w:color="000000"/>
            </w:tcBorders>
          </w:tcPr>
          <w:p w:rsidR="00424048" w:rsidRPr="00755771" w:rsidRDefault="00424048" w:rsidP="00056E3B">
            <w:pPr>
              <w:rPr>
                <w:b/>
              </w:rPr>
            </w:pPr>
            <w:r w:rsidRPr="00755771">
              <w:rPr>
                <w:b/>
              </w:rPr>
              <w:t>New Law provision</w:t>
            </w:r>
          </w:p>
        </w:tc>
      </w:tr>
      <w:tr w:rsidR="00424048" w:rsidRPr="00755771" w:rsidTr="00E37A04">
        <w:trPr>
          <w:cantSplit/>
        </w:trPr>
        <w:tc>
          <w:tcPr>
            <w:tcW w:w="567" w:type="dxa"/>
            <w:tcBorders>
              <w:top w:val="single" w:sz="6" w:space="0" w:color="000000"/>
            </w:tcBorders>
          </w:tcPr>
          <w:p w:rsidR="00424048" w:rsidRPr="00755771" w:rsidRDefault="00424048" w:rsidP="00056E3B">
            <w:r w:rsidRPr="00755771">
              <w:t>1</w:t>
            </w:r>
          </w:p>
        </w:tc>
        <w:tc>
          <w:tcPr>
            <w:tcW w:w="2618" w:type="dxa"/>
            <w:tcBorders>
              <w:top w:val="single" w:sz="6" w:space="0" w:color="000000"/>
            </w:tcBorders>
          </w:tcPr>
          <w:p w:rsidR="00424048" w:rsidRPr="00755771" w:rsidRDefault="0070684F" w:rsidP="00056E3B">
            <w:r>
              <w:t>subsection 1</w:t>
            </w:r>
            <w:r w:rsidR="00424048" w:rsidRPr="00755771">
              <w:t>95(13)</w:t>
            </w:r>
          </w:p>
        </w:tc>
        <w:tc>
          <w:tcPr>
            <w:tcW w:w="2768" w:type="dxa"/>
            <w:tcBorders>
              <w:top w:val="single" w:sz="6" w:space="0" w:color="000000"/>
            </w:tcBorders>
          </w:tcPr>
          <w:p w:rsidR="00424048" w:rsidRPr="00755771" w:rsidRDefault="0070684F" w:rsidP="00056E3B">
            <w:r>
              <w:t>section 2</w:t>
            </w:r>
            <w:r w:rsidR="00424048" w:rsidRPr="00755771">
              <w:t>58B</w:t>
            </w:r>
          </w:p>
        </w:tc>
      </w:tr>
      <w:tr w:rsidR="00424048" w:rsidRPr="00755771" w:rsidTr="00E37A04">
        <w:trPr>
          <w:cantSplit/>
        </w:trPr>
        <w:tc>
          <w:tcPr>
            <w:tcW w:w="567" w:type="dxa"/>
          </w:tcPr>
          <w:p w:rsidR="00424048" w:rsidRPr="00755771" w:rsidRDefault="00424048" w:rsidP="00056E3B">
            <w:r w:rsidRPr="00755771">
              <w:t>2</w:t>
            </w:r>
          </w:p>
        </w:tc>
        <w:tc>
          <w:tcPr>
            <w:tcW w:w="2618" w:type="dxa"/>
          </w:tcPr>
          <w:p w:rsidR="00424048" w:rsidRPr="00755771" w:rsidRDefault="0070684F" w:rsidP="00056E3B">
            <w:r>
              <w:t>Division 3</w:t>
            </w:r>
            <w:r w:rsidR="00424048" w:rsidRPr="00755771">
              <w:t xml:space="preserve"> </w:t>
            </w:r>
            <w:r>
              <w:t>Part 2</w:t>
            </w:r>
            <w:r w:rsidR="00424048" w:rsidRPr="00755771">
              <w:t>.4</w:t>
            </w:r>
          </w:p>
        </w:tc>
        <w:tc>
          <w:tcPr>
            <w:tcW w:w="2768" w:type="dxa"/>
          </w:tcPr>
          <w:p w:rsidR="00424048" w:rsidRPr="00755771" w:rsidRDefault="0070684F" w:rsidP="00056E3B">
            <w:r>
              <w:t>Part 2</w:t>
            </w:r>
            <w:r w:rsidR="00424048" w:rsidRPr="00755771">
              <w:t>F.2</w:t>
            </w:r>
          </w:p>
        </w:tc>
      </w:tr>
      <w:tr w:rsidR="00424048" w:rsidRPr="00755771" w:rsidTr="00E37A04">
        <w:trPr>
          <w:cantSplit/>
        </w:trPr>
        <w:tc>
          <w:tcPr>
            <w:tcW w:w="567" w:type="dxa"/>
          </w:tcPr>
          <w:p w:rsidR="00424048" w:rsidRPr="00755771" w:rsidRDefault="00424048" w:rsidP="00056E3B">
            <w:r w:rsidRPr="00755771">
              <w:t>3</w:t>
            </w:r>
          </w:p>
        </w:tc>
        <w:tc>
          <w:tcPr>
            <w:tcW w:w="2618" w:type="dxa"/>
          </w:tcPr>
          <w:p w:rsidR="00424048" w:rsidRPr="00755771" w:rsidRDefault="0070684F" w:rsidP="00056E3B">
            <w:r>
              <w:t>section 2</w:t>
            </w:r>
            <w:r w:rsidR="00424048" w:rsidRPr="00755771">
              <w:t>08</w:t>
            </w:r>
          </w:p>
        </w:tc>
        <w:tc>
          <w:tcPr>
            <w:tcW w:w="2768" w:type="dxa"/>
          </w:tcPr>
          <w:p w:rsidR="00424048" w:rsidRPr="00755771" w:rsidRDefault="0070684F" w:rsidP="00056E3B">
            <w:r>
              <w:t>section 1</w:t>
            </w:r>
            <w:r w:rsidR="00424048" w:rsidRPr="00755771">
              <w:t>096A</w:t>
            </w:r>
          </w:p>
        </w:tc>
      </w:tr>
      <w:tr w:rsidR="00424048" w:rsidRPr="00755771" w:rsidTr="00E37A04">
        <w:trPr>
          <w:cantSplit/>
        </w:trPr>
        <w:tc>
          <w:tcPr>
            <w:tcW w:w="567" w:type="dxa"/>
          </w:tcPr>
          <w:p w:rsidR="00424048" w:rsidRPr="00755771" w:rsidRDefault="00424048" w:rsidP="00056E3B">
            <w:r w:rsidRPr="00755771">
              <w:t>4</w:t>
            </w:r>
          </w:p>
        </w:tc>
        <w:tc>
          <w:tcPr>
            <w:tcW w:w="2618" w:type="dxa"/>
          </w:tcPr>
          <w:p w:rsidR="00424048" w:rsidRPr="00755771" w:rsidRDefault="0070684F" w:rsidP="00056E3B">
            <w:r>
              <w:t>section 2</w:t>
            </w:r>
            <w:r w:rsidR="00424048" w:rsidRPr="00755771">
              <w:t>13</w:t>
            </w:r>
          </w:p>
        </w:tc>
        <w:tc>
          <w:tcPr>
            <w:tcW w:w="2768" w:type="dxa"/>
          </w:tcPr>
          <w:p w:rsidR="00424048" w:rsidRPr="00755771" w:rsidRDefault="0070684F" w:rsidP="00056E3B">
            <w:r>
              <w:t>section 1</w:t>
            </w:r>
            <w:r w:rsidR="00424048" w:rsidRPr="00755771">
              <w:t>091C</w:t>
            </w:r>
          </w:p>
        </w:tc>
      </w:tr>
      <w:tr w:rsidR="00424048" w:rsidRPr="00755771" w:rsidTr="00E37A04">
        <w:trPr>
          <w:cantSplit/>
        </w:trPr>
        <w:tc>
          <w:tcPr>
            <w:tcW w:w="567" w:type="dxa"/>
          </w:tcPr>
          <w:p w:rsidR="00424048" w:rsidRPr="00755771" w:rsidRDefault="00424048" w:rsidP="00056E3B">
            <w:r w:rsidRPr="00755771">
              <w:t>5</w:t>
            </w:r>
          </w:p>
        </w:tc>
        <w:tc>
          <w:tcPr>
            <w:tcW w:w="2618" w:type="dxa"/>
          </w:tcPr>
          <w:p w:rsidR="00424048" w:rsidRPr="00755771" w:rsidRDefault="0070684F" w:rsidP="00056E3B">
            <w:r>
              <w:t>Part 2</w:t>
            </w:r>
            <w:r w:rsidR="00424048" w:rsidRPr="00755771">
              <w:t>.5</w:t>
            </w:r>
          </w:p>
        </w:tc>
        <w:tc>
          <w:tcPr>
            <w:tcW w:w="2768" w:type="dxa"/>
          </w:tcPr>
          <w:p w:rsidR="00424048" w:rsidRPr="00755771" w:rsidRDefault="0070684F" w:rsidP="00056E3B">
            <w:r>
              <w:t>Chapter 2</w:t>
            </w:r>
            <w:r w:rsidR="00424048" w:rsidRPr="00755771">
              <w:t>C</w:t>
            </w:r>
          </w:p>
        </w:tc>
      </w:tr>
      <w:tr w:rsidR="00424048" w:rsidRPr="00755771" w:rsidTr="00E37A04">
        <w:trPr>
          <w:cantSplit/>
        </w:trPr>
        <w:tc>
          <w:tcPr>
            <w:tcW w:w="567" w:type="dxa"/>
          </w:tcPr>
          <w:p w:rsidR="00424048" w:rsidRPr="00755771" w:rsidRDefault="00424048" w:rsidP="00056E3B">
            <w:r w:rsidRPr="00755771">
              <w:t>6</w:t>
            </w:r>
          </w:p>
        </w:tc>
        <w:tc>
          <w:tcPr>
            <w:tcW w:w="2618" w:type="dxa"/>
          </w:tcPr>
          <w:p w:rsidR="00424048" w:rsidRPr="00755771" w:rsidRDefault="0070684F" w:rsidP="00056E3B">
            <w:r>
              <w:t>Part 3</w:t>
            </w:r>
            <w:r w:rsidR="00424048" w:rsidRPr="00755771">
              <w:t>.2</w:t>
            </w:r>
          </w:p>
        </w:tc>
        <w:tc>
          <w:tcPr>
            <w:tcW w:w="2768" w:type="dxa"/>
          </w:tcPr>
          <w:p w:rsidR="00424048" w:rsidRPr="00755771" w:rsidRDefault="0070684F" w:rsidP="00056E3B">
            <w:r>
              <w:t>Chapter 2</w:t>
            </w:r>
            <w:r w:rsidR="00424048" w:rsidRPr="00755771">
              <w:t>D</w:t>
            </w:r>
          </w:p>
        </w:tc>
      </w:tr>
      <w:tr w:rsidR="00424048" w:rsidRPr="00755771" w:rsidTr="00E37A04">
        <w:trPr>
          <w:cantSplit/>
        </w:trPr>
        <w:tc>
          <w:tcPr>
            <w:tcW w:w="567" w:type="dxa"/>
          </w:tcPr>
          <w:p w:rsidR="00424048" w:rsidRPr="00755771" w:rsidRDefault="00424048" w:rsidP="00056E3B">
            <w:r w:rsidRPr="00755771">
              <w:t>7</w:t>
            </w:r>
          </w:p>
        </w:tc>
        <w:tc>
          <w:tcPr>
            <w:tcW w:w="2618" w:type="dxa"/>
          </w:tcPr>
          <w:p w:rsidR="00424048" w:rsidRPr="00755771" w:rsidRDefault="0070684F" w:rsidP="00056E3B">
            <w:r>
              <w:t>Part 3</w:t>
            </w:r>
            <w:r w:rsidR="00424048" w:rsidRPr="00755771">
              <w:t>.2A</w:t>
            </w:r>
          </w:p>
        </w:tc>
        <w:tc>
          <w:tcPr>
            <w:tcW w:w="2768" w:type="dxa"/>
          </w:tcPr>
          <w:p w:rsidR="00424048" w:rsidRPr="00755771" w:rsidRDefault="0070684F" w:rsidP="00056E3B">
            <w:r>
              <w:t>Chapter 2</w:t>
            </w:r>
            <w:r w:rsidR="00424048" w:rsidRPr="00755771">
              <w:t>E</w:t>
            </w:r>
          </w:p>
        </w:tc>
      </w:tr>
      <w:tr w:rsidR="00424048" w:rsidRPr="00755771" w:rsidTr="00E37A04">
        <w:trPr>
          <w:cantSplit/>
        </w:trPr>
        <w:tc>
          <w:tcPr>
            <w:tcW w:w="567" w:type="dxa"/>
          </w:tcPr>
          <w:p w:rsidR="00424048" w:rsidRPr="00755771" w:rsidRDefault="00424048" w:rsidP="00056E3B">
            <w:r w:rsidRPr="00755771">
              <w:t>8</w:t>
            </w:r>
          </w:p>
        </w:tc>
        <w:tc>
          <w:tcPr>
            <w:tcW w:w="2618" w:type="dxa"/>
          </w:tcPr>
          <w:p w:rsidR="00424048" w:rsidRPr="00755771" w:rsidRDefault="0070684F" w:rsidP="00056E3B">
            <w:r>
              <w:t>Part 3</w:t>
            </w:r>
            <w:r w:rsidR="00424048" w:rsidRPr="00755771">
              <w:t>.4</w:t>
            </w:r>
          </w:p>
        </w:tc>
        <w:tc>
          <w:tcPr>
            <w:tcW w:w="2768" w:type="dxa"/>
          </w:tcPr>
          <w:p w:rsidR="00424048" w:rsidRPr="00755771" w:rsidRDefault="0070684F" w:rsidP="00056E3B">
            <w:r>
              <w:t>Part 2</w:t>
            </w:r>
            <w:r w:rsidR="00424048" w:rsidRPr="00755771">
              <w:t>F.1</w:t>
            </w:r>
          </w:p>
        </w:tc>
      </w:tr>
      <w:tr w:rsidR="00424048" w:rsidRPr="00755771" w:rsidTr="00E37A04">
        <w:trPr>
          <w:cantSplit/>
        </w:trPr>
        <w:tc>
          <w:tcPr>
            <w:tcW w:w="567" w:type="dxa"/>
          </w:tcPr>
          <w:p w:rsidR="00424048" w:rsidRPr="00755771" w:rsidRDefault="00424048" w:rsidP="00056E3B">
            <w:r w:rsidRPr="00755771">
              <w:t>9</w:t>
            </w:r>
          </w:p>
        </w:tc>
        <w:tc>
          <w:tcPr>
            <w:tcW w:w="2618" w:type="dxa"/>
          </w:tcPr>
          <w:p w:rsidR="00424048" w:rsidRPr="00755771" w:rsidRDefault="0070684F" w:rsidP="00056E3B">
            <w:r>
              <w:t>section 2</w:t>
            </w:r>
            <w:r w:rsidR="00424048" w:rsidRPr="00755771">
              <w:t>60</w:t>
            </w:r>
          </w:p>
        </w:tc>
        <w:tc>
          <w:tcPr>
            <w:tcW w:w="2768" w:type="dxa"/>
          </w:tcPr>
          <w:p w:rsidR="00424048" w:rsidRPr="00755771" w:rsidRDefault="0070684F" w:rsidP="00056E3B">
            <w:r>
              <w:t>section 2</w:t>
            </w:r>
            <w:r w:rsidR="00424048" w:rsidRPr="00755771">
              <w:t>46AA</w:t>
            </w:r>
          </w:p>
        </w:tc>
      </w:tr>
      <w:tr w:rsidR="00424048" w:rsidRPr="00755771" w:rsidTr="00E37A04">
        <w:trPr>
          <w:cantSplit/>
        </w:trPr>
        <w:tc>
          <w:tcPr>
            <w:tcW w:w="567" w:type="dxa"/>
          </w:tcPr>
          <w:p w:rsidR="00424048" w:rsidRPr="00755771" w:rsidRDefault="00424048" w:rsidP="00056E3B">
            <w:r w:rsidRPr="00755771">
              <w:t>10</w:t>
            </w:r>
          </w:p>
        </w:tc>
        <w:tc>
          <w:tcPr>
            <w:tcW w:w="2618" w:type="dxa"/>
          </w:tcPr>
          <w:p w:rsidR="00424048" w:rsidRPr="00755771" w:rsidRDefault="0070684F" w:rsidP="00056E3B">
            <w:r>
              <w:t>Part 3</w:t>
            </w:r>
            <w:r w:rsidR="00424048" w:rsidRPr="00755771">
              <w:t>.5</w:t>
            </w:r>
          </w:p>
        </w:tc>
        <w:tc>
          <w:tcPr>
            <w:tcW w:w="2768" w:type="dxa"/>
          </w:tcPr>
          <w:p w:rsidR="00424048" w:rsidRPr="00755771" w:rsidRDefault="0070684F" w:rsidP="00056E3B">
            <w:r>
              <w:t>Chapter 2</w:t>
            </w:r>
            <w:r w:rsidR="00424048" w:rsidRPr="00755771">
              <w:t>K</w:t>
            </w:r>
          </w:p>
        </w:tc>
      </w:tr>
      <w:tr w:rsidR="00424048" w:rsidRPr="00755771" w:rsidTr="00E37A04">
        <w:trPr>
          <w:cantSplit/>
        </w:trPr>
        <w:tc>
          <w:tcPr>
            <w:tcW w:w="567" w:type="dxa"/>
          </w:tcPr>
          <w:p w:rsidR="00424048" w:rsidRPr="00755771" w:rsidRDefault="00424048" w:rsidP="00056E3B">
            <w:r w:rsidRPr="00755771">
              <w:t>11</w:t>
            </w:r>
          </w:p>
        </w:tc>
        <w:tc>
          <w:tcPr>
            <w:tcW w:w="2618" w:type="dxa"/>
          </w:tcPr>
          <w:p w:rsidR="00424048" w:rsidRPr="00755771" w:rsidRDefault="0070684F" w:rsidP="00056E3B">
            <w:r>
              <w:t>Part 3</w:t>
            </w:r>
            <w:r w:rsidR="00424048" w:rsidRPr="00755771">
              <w:t>.6</w:t>
            </w:r>
          </w:p>
        </w:tc>
        <w:tc>
          <w:tcPr>
            <w:tcW w:w="2768" w:type="dxa"/>
          </w:tcPr>
          <w:p w:rsidR="00424048" w:rsidRPr="00755771" w:rsidRDefault="0070684F" w:rsidP="00056E3B">
            <w:r>
              <w:t>Chapter 2</w:t>
            </w:r>
            <w:r w:rsidR="00424048" w:rsidRPr="00755771">
              <w:t>M</w:t>
            </w:r>
          </w:p>
        </w:tc>
      </w:tr>
      <w:tr w:rsidR="00424048" w:rsidRPr="00755771" w:rsidTr="00E37A04">
        <w:trPr>
          <w:cantSplit/>
        </w:trPr>
        <w:tc>
          <w:tcPr>
            <w:tcW w:w="567" w:type="dxa"/>
          </w:tcPr>
          <w:p w:rsidR="00424048" w:rsidRPr="00755771" w:rsidRDefault="00424048" w:rsidP="00056E3B">
            <w:r w:rsidRPr="00755771">
              <w:t>12</w:t>
            </w:r>
          </w:p>
        </w:tc>
        <w:tc>
          <w:tcPr>
            <w:tcW w:w="2618" w:type="dxa"/>
          </w:tcPr>
          <w:p w:rsidR="00424048" w:rsidRPr="00755771" w:rsidRDefault="0070684F" w:rsidP="00056E3B">
            <w:r>
              <w:t>Part 3</w:t>
            </w:r>
            <w:r w:rsidR="00424048" w:rsidRPr="00755771">
              <w:t>.7</w:t>
            </w:r>
          </w:p>
        </w:tc>
        <w:tc>
          <w:tcPr>
            <w:tcW w:w="2768" w:type="dxa"/>
          </w:tcPr>
          <w:p w:rsidR="00424048" w:rsidRPr="00755771" w:rsidRDefault="0070684F" w:rsidP="00056E3B">
            <w:r>
              <w:t>Chapter 2</w:t>
            </w:r>
            <w:r w:rsidR="00424048" w:rsidRPr="00755771">
              <w:t>M</w:t>
            </w:r>
          </w:p>
        </w:tc>
      </w:tr>
      <w:tr w:rsidR="00424048" w:rsidRPr="00755771" w:rsidTr="00E37A04">
        <w:trPr>
          <w:cantSplit/>
        </w:trPr>
        <w:tc>
          <w:tcPr>
            <w:tcW w:w="567" w:type="dxa"/>
          </w:tcPr>
          <w:p w:rsidR="00424048" w:rsidRPr="00755771" w:rsidRDefault="00424048" w:rsidP="00056E3B">
            <w:r w:rsidRPr="00755771">
              <w:t>13</w:t>
            </w:r>
          </w:p>
        </w:tc>
        <w:tc>
          <w:tcPr>
            <w:tcW w:w="2618" w:type="dxa"/>
          </w:tcPr>
          <w:p w:rsidR="00424048" w:rsidRPr="00755771" w:rsidRDefault="0070684F" w:rsidP="00056E3B">
            <w:r>
              <w:t>Part 4</w:t>
            </w:r>
            <w:r w:rsidR="00424048" w:rsidRPr="00755771">
              <w:t>.1</w:t>
            </w:r>
          </w:p>
        </w:tc>
        <w:tc>
          <w:tcPr>
            <w:tcW w:w="2768" w:type="dxa"/>
          </w:tcPr>
          <w:p w:rsidR="00424048" w:rsidRPr="00755771" w:rsidRDefault="0070684F" w:rsidP="00056E3B">
            <w:r>
              <w:t>Part 5</w:t>
            </w:r>
            <w:r w:rsidR="00424048" w:rsidRPr="00755771">
              <w:t>B.2</w:t>
            </w:r>
          </w:p>
        </w:tc>
      </w:tr>
      <w:tr w:rsidR="00424048" w:rsidRPr="00755771" w:rsidTr="00E37A04">
        <w:trPr>
          <w:cantSplit/>
        </w:trPr>
        <w:tc>
          <w:tcPr>
            <w:tcW w:w="567" w:type="dxa"/>
            <w:tcBorders>
              <w:bottom w:val="single" w:sz="12" w:space="0" w:color="000000"/>
            </w:tcBorders>
          </w:tcPr>
          <w:p w:rsidR="00424048" w:rsidRPr="00755771" w:rsidRDefault="00424048" w:rsidP="00056E3B">
            <w:r w:rsidRPr="00755771">
              <w:t>14</w:t>
            </w:r>
          </w:p>
        </w:tc>
        <w:tc>
          <w:tcPr>
            <w:tcW w:w="2618" w:type="dxa"/>
            <w:tcBorders>
              <w:bottom w:val="single" w:sz="12" w:space="0" w:color="000000"/>
            </w:tcBorders>
          </w:tcPr>
          <w:p w:rsidR="00424048" w:rsidRPr="00755771" w:rsidRDefault="0070684F" w:rsidP="00056E3B">
            <w:r>
              <w:t>Part 9</w:t>
            </w:r>
            <w:r w:rsidR="00424048" w:rsidRPr="00755771">
              <w:t>.11</w:t>
            </w:r>
          </w:p>
        </w:tc>
        <w:tc>
          <w:tcPr>
            <w:tcW w:w="2768" w:type="dxa"/>
            <w:tcBorders>
              <w:bottom w:val="single" w:sz="12" w:space="0" w:color="000000"/>
            </w:tcBorders>
          </w:tcPr>
          <w:p w:rsidR="00424048" w:rsidRPr="00755771" w:rsidRDefault="0070684F" w:rsidP="00056E3B">
            <w:r>
              <w:t>Part 1</w:t>
            </w:r>
            <w:r w:rsidR="00424048" w:rsidRPr="00755771">
              <w:t>1.2</w:t>
            </w:r>
          </w:p>
        </w:tc>
      </w:tr>
    </w:tbl>
    <w:p w:rsidR="00E37A04" w:rsidRPr="00755771" w:rsidRDefault="0070684F" w:rsidP="00A40513">
      <w:pPr>
        <w:pStyle w:val="ActHead3"/>
        <w:pageBreakBefore/>
      </w:pPr>
      <w:bookmarkStart w:id="287" w:name="_Toc176505537"/>
      <w:r w:rsidRPr="0070684F">
        <w:rPr>
          <w:rStyle w:val="CharDivNo"/>
        </w:rPr>
        <w:lastRenderedPageBreak/>
        <w:t>Division 1</w:t>
      </w:r>
      <w:r w:rsidR="00E37A04" w:rsidRPr="0070684F">
        <w:rPr>
          <w:rStyle w:val="CharDivNo"/>
        </w:rPr>
        <w:t>1</w:t>
      </w:r>
      <w:r w:rsidR="00E37A04" w:rsidRPr="00755771">
        <w:t>—</w:t>
      </w:r>
      <w:r w:rsidR="00E37A04" w:rsidRPr="0070684F">
        <w:rPr>
          <w:rStyle w:val="CharDivText"/>
        </w:rPr>
        <w:t xml:space="preserve">Changes resulting from </w:t>
      </w:r>
      <w:r w:rsidRPr="0070684F">
        <w:rPr>
          <w:rStyle w:val="CharDivText"/>
        </w:rPr>
        <w:t>Schedule 5</w:t>
      </w:r>
      <w:r w:rsidR="00E37A04" w:rsidRPr="0070684F">
        <w:rPr>
          <w:rStyle w:val="CharDivText"/>
        </w:rPr>
        <w:t xml:space="preserve"> to the Company Law Review Act 1998</w:t>
      </w:r>
      <w:bookmarkEnd w:id="287"/>
    </w:p>
    <w:p w:rsidR="00E37A04" w:rsidRPr="00755771" w:rsidRDefault="00E37A04" w:rsidP="00E37A04">
      <w:pPr>
        <w:pStyle w:val="ActHead5"/>
      </w:pPr>
      <w:bookmarkStart w:id="288" w:name="_Toc176505538"/>
      <w:r w:rsidRPr="0070684F">
        <w:rPr>
          <w:rStyle w:val="CharSectno"/>
        </w:rPr>
        <w:t>1443</w:t>
      </w:r>
      <w:r w:rsidRPr="00755771">
        <w:t xml:space="preserve">  Meaning of </w:t>
      </w:r>
      <w:r w:rsidRPr="00755771">
        <w:rPr>
          <w:i/>
        </w:rPr>
        <w:t>commencement</w:t>
      </w:r>
      <w:r w:rsidRPr="00755771">
        <w:t xml:space="preserve">, </w:t>
      </w:r>
      <w:r w:rsidRPr="00755771">
        <w:rPr>
          <w:i/>
        </w:rPr>
        <w:t>new Law</w:t>
      </w:r>
      <w:r w:rsidRPr="00755771">
        <w:t xml:space="preserve"> and </w:t>
      </w:r>
      <w:r w:rsidRPr="00755771">
        <w:rPr>
          <w:i/>
        </w:rPr>
        <w:t>old Law</w:t>
      </w:r>
      <w:bookmarkEnd w:id="288"/>
    </w:p>
    <w:p w:rsidR="00E37A04" w:rsidRPr="00755771" w:rsidRDefault="00E37A04" w:rsidP="00E37A04">
      <w:pPr>
        <w:pStyle w:val="subsection"/>
      </w:pPr>
      <w:r w:rsidRPr="00755771">
        <w:tab/>
      </w:r>
      <w:r w:rsidRPr="00755771">
        <w:tab/>
        <w:t>In this Division:</w:t>
      </w:r>
    </w:p>
    <w:p w:rsidR="00E37A04" w:rsidRPr="00755771" w:rsidRDefault="00E37A04" w:rsidP="00E37A04">
      <w:pPr>
        <w:pStyle w:val="Definition"/>
      </w:pPr>
      <w:r w:rsidRPr="00755771">
        <w:rPr>
          <w:b/>
          <w:i/>
        </w:rPr>
        <w:t>commencement</w:t>
      </w:r>
      <w:r w:rsidRPr="00755771">
        <w:rPr>
          <w:i/>
        </w:rPr>
        <w:t xml:space="preserve"> </w:t>
      </w:r>
      <w:r w:rsidRPr="00755771">
        <w:t xml:space="preserve">means the commencement of </w:t>
      </w:r>
      <w:r w:rsidR="0070684F">
        <w:t>Schedule 5</w:t>
      </w:r>
      <w:r w:rsidRPr="00755771">
        <w:t xml:space="preserve"> to the </w:t>
      </w:r>
      <w:r w:rsidRPr="00755771">
        <w:rPr>
          <w:i/>
        </w:rPr>
        <w:t>Company Law Review Act 1998</w:t>
      </w:r>
      <w:r w:rsidRPr="00755771">
        <w:t>.</w:t>
      </w:r>
    </w:p>
    <w:p w:rsidR="00E37A04" w:rsidRPr="00755771" w:rsidRDefault="00E37A04" w:rsidP="00E37A04">
      <w:pPr>
        <w:pStyle w:val="Definition"/>
      </w:pPr>
      <w:r w:rsidRPr="00755771">
        <w:rPr>
          <w:b/>
          <w:i/>
        </w:rPr>
        <w:t>new Law</w:t>
      </w:r>
      <w:r w:rsidRPr="00755771">
        <w:rPr>
          <w:i/>
        </w:rPr>
        <w:t xml:space="preserve"> </w:t>
      </w:r>
      <w:r w:rsidRPr="00755771">
        <w:t>means this Law as in force after commencement.</w:t>
      </w:r>
    </w:p>
    <w:p w:rsidR="00E37A04" w:rsidRPr="00755771" w:rsidRDefault="00E37A04" w:rsidP="00E37A04">
      <w:pPr>
        <w:pStyle w:val="Definition"/>
      </w:pPr>
      <w:r w:rsidRPr="00755771">
        <w:rPr>
          <w:b/>
          <w:i/>
        </w:rPr>
        <w:t>old Law</w:t>
      </w:r>
      <w:r w:rsidRPr="00755771">
        <w:rPr>
          <w:i/>
        </w:rPr>
        <w:t xml:space="preserve"> </w:t>
      </w:r>
      <w:r w:rsidRPr="00755771">
        <w:t>means this Law as in force immediately before commencement.</w:t>
      </w:r>
    </w:p>
    <w:p w:rsidR="00E37A04" w:rsidRPr="00755771" w:rsidRDefault="00E37A04" w:rsidP="00E37A04">
      <w:pPr>
        <w:pStyle w:val="ActHead5"/>
      </w:pPr>
      <w:bookmarkStart w:id="289" w:name="_Toc176505539"/>
      <w:r w:rsidRPr="0070684F">
        <w:rPr>
          <w:rStyle w:val="CharSectno"/>
        </w:rPr>
        <w:t>1444</w:t>
      </w:r>
      <w:r w:rsidRPr="00755771">
        <w:t xml:space="preserve">  Share capital—application of new no par value rule to shares issued before commencement</w:t>
      </w:r>
      <w:bookmarkEnd w:id="289"/>
    </w:p>
    <w:p w:rsidR="00E37A04" w:rsidRPr="00755771" w:rsidRDefault="00E37A04" w:rsidP="00E37A04">
      <w:pPr>
        <w:pStyle w:val="subsection"/>
      </w:pPr>
      <w:r w:rsidRPr="00755771">
        <w:tab/>
      </w:r>
      <w:r w:rsidRPr="00755771">
        <w:tab/>
      </w:r>
      <w:r w:rsidR="0070684F">
        <w:t>Section 2</w:t>
      </w:r>
      <w:r w:rsidRPr="00755771">
        <w:t>54C of the new Law applies to shares issued before commencement as well as shares issued after commencement.</w:t>
      </w:r>
    </w:p>
    <w:p w:rsidR="00E37A04" w:rsidRPr="00755771" w:rsidRDefault="00E37A04" w:rsidP="00E37A04">
      <w:pPr>
        <w:pStyle w:val="ActHead5"/>
      </w:pPr>
      <w:bookmarkStart w:id="290" w:name="_Toc176505540"/>
      <w:r w:rsidRPr="0070684F">
        <w:rPr>
          <w:rStyle w:val="CharSectno"/>
        </w:rPr>
        <w:t>1445</w:t>
      </w:r>
      <w:r w:rsidRPr="00755771">
        <w:t xml:space="preserve">  Share capital—references to amount paid on shares issued before commencement</w:t>
      </w:r>
      <w:bookmarkEnd w:id="290"/>
    </w:p>
    <w:p w:rsidR="00E37A04" w:rsidRPr="00755771" w:rsidRDefault="00E37A04" w:rsidP="00E37A04">
      <w:pPr>
        <w:pStyle w:val="subsection"/>
      </w:pPr>
      <w:r w:rsidRPr="00755771">
        <w:tab/>
      </w:r>
      <w:r w:rsidRPr="00755771">
        <w:tab/>
        <w:t>For the purposes of the operation of this Law after commencement in relation to a share issued before commencement:</w:t>
      </w:r>
    </w:p>
    <w:p w:rsidR="00E37A04" w:rsidRPr="00755771" w:rsidRDefault="00E37A04" w:rsidP="00E37A04">
      <w:pPr>
        <w:pStyle w:val="paragraph"/>
      </w:pPr>
      <w:r w:rsidRPr="00755771">
        <w:rPr>
          <w:i/>
        </w:rPr>
        <w:tab/>
      </w:r>
      <w:r w:rsidRPr="00755771">
        <w:t>(a)</w:t>
      </w:r>
      <w:r w:rsidRPr="00755771">
        <w:tab/>
        <w:t>the amount paid on the share is the sum of all amounts paid to the company at any time for the share (but not including any premium); and</w:t>
      </w:r>
    </w:p>
    <w:p w:rsidR="00E37A04" w:rsidRPr="00755771" w:rsidRDefault="00E37A04" w:rsidP="00E37A04">
      <w:pPr>
        <w:pStyle w:val="paragraph"/>
      </w:pPr>
      <w:r w:rsidRPr="00755771">
        <w:rPr>
          <w:i/>
        </w:rPr>
        <w:tab/>
      </w:r>
      <w:r w:rsidRPr="00755771">
        <w:t>(b)</w:t>
      </w:r>
      <w:r w:rsidRPr="00755771">
        <w:tab/>
        <w:t xml:space="preserve">the amount unpaid on the share is the difference between the issue price of the share (but not including any premium) and the amount paid on the share (see </w:t>
      </w:r>
      <w:r w:rsidR="0070684F">
        <w:t>paragraph (</w:t>
      </w:r>
      <w:r w:rsidRPr="00755771">
        <w:t>a)).</w:t>
      </w:r>
    </w:p>
    <w:p w:rsidR="00E37A04" w:rsidRPr="00755771" w:rsidRDefault="00E37A04" w:rsidP="00E37A04">
      <w:pPr>
        <w:pStyle w:val="ActHead5"/>
      </w:pPr>
      <w:bookmarkStart w:id="291" w:name="_Toc176505541"/>
      <w:r w:rsidRPr="0070684F">
        <w:rPr>
          <w:rStyle w:val="CharSectno"/>
        </w:rPr>
        <w:lastRenderedPageBreak/>
        <w:t>1446</w:t>
      </w:r>
      <w:r w:rsidRPr="00755771">
        <w:t xml:space="preserve">  Share capital—transfer of money in share premium account and capital redemption reserve into the share capital account</w:t>
      </w:r>
      <w:bookmarkEnd w:id="291"/>
    </w:p>
    <w:p w:rsidR="00E37A04" w:rsidRPr="00755771" w:rsidRDefault="00E37A04" w:rsidP="00E37A04">
      <w:pPr>
        <w:pStyle w:val="subsection"/>
      </w:pPr>
      <w:r w:rsidRPr="00755771">
        <w:tab/>
      </w:r>
      <w:r w:rsidRPr="00755771">
        <w:tab/>
        <w:t>Immediately after commencement, any amount standing to the credit of the company’s share premium account and capital redemption reserve becomes part of the company’s share capital.</w:t>
      </w:r>
    </w:p>
    <w:p w:rsidR="00E37A04" w:rsidRPr="00755771" w:rsidRDefault="00E37A04" w:rsidP="00E37A04">
      <w:pPr>
        <w:pStyle w:val="ActHead5"/>
      </w:pPr>
      <w:bookmarkStart w:id="292" w:name="_Toc176505542"/>
      <w:r w:rsidRPr="0070684F">
        <w:rPr>
          <w:rStyle w:val="CharSectno"/>
        </w:rPr>
        <w:t>1447</w:t>
      </w:r>
      <w:r w:rsidRPr="00755771">
        <w:t xml:space="preserve">  Share capital—use of amount standing to credit of share premium account</w:t>
      </w:r>
      <w:bookmarkEnd w:id="292"/>
      <w:r w:rsidRPr="00755771">
        <w:t xml:space="preserve"> </w:t>
      </w:r>
    </w:p>
    <w:p w:rsidR="00E37A04" w:rsidRPr="00755771" w:rsidRDefault="00E37A04" w:rsidP="00E37A04">
      <w:pPr>
        <w:pStyle w:val="subsection"/>
      </w:pPr>
      <w:r w:rsidRPr="00755771">
        <w:tab/>
      </w:r>
      <w:r w:rsidRPr="00755771">
        <w:tab/>
        <w:t>A company may use the amount standing to the credit of its share premium account immediately before commencement to:</w:t>
      </w:r>
    </w:p>
    <w:p w:rsidR="00E37A04" w:rsidRPr="00755771" w:rsidRDefault="00E37A04" w:rsidP="00E37A04">
      <w:pPr>
        <w:pStyle w:val="paragraph"/>
      </w:pPr>
      <w:r w:rsidRPr="00755771">
        <w:rPr>
          <w:i/>
        </w:rPr>
        <w:tab/>
      </w:r>
      <w:r w:rsidRPr="00755771">
        <w:t>(a)</w:t>
      </w:r>
      <w:r w:rsidRPr="00755771">
        <w:tab/>
        <w:t>provide for the premium payable on redemption of debentures or redeemable preference shares issued before commencement; or</w:t>
      </w:r>
    </w:p>
    <w:p w:rsidR="00E37A04" w:rsidRPr="00755771" w:rsidRDefault="00E37A04" w:rsidP="00E37A04">
      <w:pPr>
        <w:pStyle w:val="paragraph"/>
      </w:pPr>
      <w:r w:rsidRPr="00755771">
        <w:rPr>
          <w:i/>
        </w:rPr>
        <w:tab/>
      </w:r>
      <w:r w:rsidRPr="00755771">
        <w:t>(b)</w:t>
      </w:r>
      <w:r w:rsidRPr="00755771">
        <w:tab/>
        <w:t>write off:</w:t>
      </w:r>
    </w:p>
    <w:p w:rsidR="00E37A04" w:rsidRPr="00755771" w:rsidRDefault="00E37A04" w:rsidP="00E37A04">
      <w:pPr>
        <w:pStyle w:val="paragraphsub"/>
      </w:pPr>
      <w:r w:rsidRPr="00755771">
        <w:tab/>
        <w:t>(i)</w:t>
      </w:r>
      <w:r w:rsidRPr="00755771">
        <w:tab/>
        <w:t>the preliminary expenses of the company incurred before commencement; or</w:t>
      </w:r>
    </w:p>
    <w:p w:rsidR="00E37A04" w:rsidRPr="00755771" w:rsidRDefault="00E37A04" w:rsidP="00E37A04">
      <w:pPr>
        <w:pStyle w:val="paragraphsub"/>
      </w:pPr>
      <w:r w:rsidRPr="00755771">
        <w:tab/>
        <w:t>(ii)</w:t>
      </w:r>
      <w:r w:rsidRPr="00755771">
        <w:tab/>
        <w:t>expenses incurred, payments made, or discounts allowed, on or before commencement, in respect of any issue of shares in, or debentures of, the company.</w:t>
      </w:r>
    </w:p>
    <w:p w:rsidR="00E37A04" w:rsidRPr="00755771" w:rsidRDefault="00E37A04" w:rsidP="00E37A04">
      <w:pPr>
        <w:pStyle w:val="notetext"/>
      </w:pPr>
      <w:r w:rsidRPr="00755771">
        <w:t>Note:</w:t>
      </w:r>
      <w:r w:rsidRPr="00755771">
        <w:tab/>
        <w:t xml:space="preserve">After commencement, a company will be able to issue bonus shares without transferring an amount to the share capital account (see </w:t>
      </w:r>
      <w:r w:rsidR="0070684F">
        <w:t>section 2</w:t>
      </w:r>
      <w:r w:rsidRPr="00755771">
        <w:t>54A).</w:t>
      </w:r>
    </w:p>
    <w:p w:rsidR="00E37A04" w:rsidRPr="00755771" w:rsidRDefault="00E37A04" w:rsidP="00E37A04">
      <w:pPr>
        <w:pStyle w:val="ActHead5"/>
      </w:pPr>
      <w:bookmarkStart w:id="293" w:name="_Toc176505543"/>
      <w:r w:rsidRPr="0070684F">
        <w:rPr>
          <w:rStyle w:val="CharSectno"/>
        </w:rPr>
        <w:t>1448</w:t>
      </w:r>
      <w:r w:rsidRPr="00755771">
        <w:t xml:space="preserve">  Share capital—calls on partly</w:t>
      </w:r>
      <w:r w:rsidR="0070684F">
        <w:noBreakHyphen/>
      </w:r>
      <w:r w:rsidRPr="00755771">
        <w:t>paid shares</w:t>
      </w:r>
      <w:bookmarkEnd w:id="293"/>
    </w:p>
    <w:p w:rsidR="00E37A04" w:rsidRPr="00755771" w:rsidRDefault="00E37A04" w:rsidP="00E37A04">
      <w:pPr>
        <w:pStyle w:val="subsection"/>
      </w:pPr>
      <w:r w:rsidRPr="00755771">
        <w:tab/>
      </w:r>
      <w:r w:rsidRPr="00755771">
        <w:tab/>
        <w:t>The liability of a shareholder for calls in respect of money unpaid on shares issued before commencement (whether on account of the par value of the shares or by way of premium) is not affected by the share ceasing to have a par value.</w:t>
      </w:r>
    </w:p>
    <w:p w:rsidR="00E37A04" w:rsidRPr="00755771" w:rsidRDefault="00E37A04" w:rsidP="00E37A04">
      <w:pPr>
        <w:pStyle w:val="ActHead5"/>
      </w:pPr>
      <w:bookmarkStart w:id="294" w:name="_Toc176505544"/>
      <w:r w:rsidRPr="0070684F">
        <w:rPr>
          <w:rStyle w:val="CharSectno"/>
        </w:rPr>
        <w:t>1449</w:t>
      </w:r>
      <w:r w:rsidRPr="00755771">
        <w:t xml:space="preserve">  Share capital—references in pre</w:t>
      </w:r>
      <w:r w:rsidR="0070684F">
        <w:noBreakHyphen/>
      </w:r>
      <w:r w:rsidRPr="00755771">
        <w:t>commencement contracts and other documents to par value</w:t>
      </w:r>
      <w:bookmarkEnd w:id="294"/>
      <w:r w:rsidRPr="00755771">
        <w:t xml:space="preserve"> </w:t>
      </w:r>
    </w:p>
    <w:p w:rsidR="00E37A04" w:rsidRPr="00755771" w:rsidRDefault="00E37A04" w:rsidP="00E37A04">
      <w:pPr>
        <w:pStyle w:val="subsection"/>
      </w:pPr>
      <w:r w:rsidRPr="00755771">
        <w:tab/>
        <w:t>(1)</w:t>
      </w:r>
      <w:r w:rsidRPr="00755771">
        <w:tab/>
        <w:t>This section applies for the purpose of interpreting and applying after commencement:</w:t>
      </w:r>
    </w:p>
    <w:p w:rsidR="00E37A04" w:rsidRPr="00755771" w:rsidRDefault="00E37A04" w:rsidP="00E37A04">
      <w:pPr>
        <w:pStyle w:val="paragraph"/>
      </w:pPr>
      <w:r w:rsidRPr="00755771">
        <w:rPr>
          <w:i/>
        </w:rPr>
        <w:lastRenderedPageBreak/>
        <w:tab/>
      </w:r>
      <w:r w:rsidRPr="00755771">
        <w:t>(a)</w:t>
      </w:r>
      <w:r w:rsidRPr="00755771">
        <w:tab/>
        <w:t>a contract entered into before commencement (including a company’s constitution); or</w:t>
      </w:r>
    </w:p>
    <w:p w:rsidR="00E37A04" w:rsidRPr="00755771" w:rsidRDefault="00E37A04" w:rsidP="00E37A04">
      <w:pPr>
        <w:pStyle w:val="paragraph"/>
      </w:pPr>
      <w:r w:rsidRPr="00755771">
        <w:rPr>
          <w:i/>
        </w:rPr>
        <w:tab/>
      </w:r>
      <w:r w:rsidRPr="00755771">
        <w:t>(b)</w:t>
      </w:r>
      <w:r w:rsidRPr="00755771">
        <w:tab/>
        <w:t>a trust deed or other document executed before commencement.</w:t>
      </w:r>
    </w:p>
    <w:p w:rsidR="00E37A04" w:rsidRPr="00755771" w:rsidRDefault="00E37A04" w:rsidP="00E37A04">
      <w:pPr>
        <w:pStyle w:val="subsection"/>
      </w:pPr>
      <w:r w:rsidRPr="00755771">
        <w:tab/>
        <w:t>(2)</w:t>
      </w:r>
      <w:r w:rsidRPr="00755771">
        <w:tab/>
        <w:t>A reference to the par value of a share is taken to be a reference to:</w:t>
      </w:r>
    </w:p>
    <w:p w:rsidR="00E37A04" w:rsidRPr="00755771" w:rsidRDefault="00E37A04" w:rsidP="00E37A04">
      <w:pPr>
        <w:pStyle w:val="paragraph"/>
      </w:pPr>
      <w:r w:rsidRPr="00755771">
        <w:tab/>
        <w:t>(a)</w:t>
      </w:r>
      <w:r w:rsidRPr="00755771">
        <w:tab/>
        <w:t>if the share is issued before commencement—the par value of the share immediately before commencement; or</w:t>
      </w:r>
    </w:p>
    <w:p w:rsidR="00E37A04" w:rsidRPr="00755771" w:rsidRDefault="00E37A04" w:rsidP="00E37A04">
      <w:pPr>
        <w:pStyle w:val="paragraph"/>
      </w:pPr>
      <w:r w:rsidRPr="00755771">
        <w:tab/>
        <w:t>(b)</w:t>
      </w:r>
      <w:r w:rsidRPr="00755771">
        <w:tab/>
        <w:t>if the share is issued after commencement but shares of the same class were on issue immediately before commencement—the par value that the share would have had if it had been issued then; or</w:t>
      </w:r>
    </w:p>
    <w:p w:rsidR="00E37A04" w:rsidRPr="00755771" w:rsidRDefault="00E37A04" w:rsidP="00E37A04">
      <w:pPr>
        <w:pStyle w:val="paragraph"/>
      </w:pPr>
      <w:r w:rsidRPr="00755771">
        <w:tab/>
        <w:t>(c)</w:t>
      </w:r>
      <w:r w:rsidRPr="00755771">
        <w:tab/>
        <w:t>if the share is issued after commencement and shares of the same class were not on issue immediately before commencement—the par value determined by the directors.</w:t>
      </w:r>
    </w:p>
    <w:p w:rsidR="00E37A04" w:rsidRPr="00755771" w:rsidRDefault="00E37A04" w:rsidP="00E37A04">
      <w:pPr>
        <w:pStyle w:val="subsection2"/>
      </w:pPr>
      <w:r w:rsidRPr="00755771">
        <w:t>A reference to share premium is taken to be a reference to any residual share capital in relation to the share.</w:t>
      </w:r>
    </w:p>
    <w:p w:rsidR="00E37A04" w:rsidRPr="00755771" w:rsidRDefault="00E37A04" w:rsidP="00E37A04">
      <w:pPr>
        <w:pStyle w:val="subsection"/>
      </w:pPr>
      <w:r w:rsidRPr="00755771">
        <w:tab/>
        <w:t>(3)</w:t>
      </w:r>
      <w:r w:rsidRPr="00755771">
        <w:tab/>
        <w:t>A reference to a right to a return of capital on a share is taken to be a reference to a right to a return of capital of a value equal to the amount paid in respect of the share’s par value.</w:t>
      </w:r>
    </w:p>
    <w:p w:rsidR="00E37A04" w:rsidRPr="00755771" w:rsidRDefault="00E37A04" w:rsidP="00E37A04">
      <w:pPr>
        <w:pStyle w:val="subsection"/>
      </w:pPr>
      <w:r w:rsidRPr="00755771">
        <w:tab/>
        <w:t>(4)</w:t>
      </w:r>
      <w:r w:rsidRPr="00755771">
        <w:tab/>
        <w:t>A reference to the aggregate par value of the company’s issued share capital is taken to be a reference to that aggregate as it existed immediately before commencement and:</w:t>
      </w:r>
    </w:p>
    <w:p w:rsidR="00E37A04" w:rsidRPr="00755771" w:rsidRDefault="00E37A04" w:rsidP="00E37A04">
      <w:pPr>
        <w:pStyle w:val="paragraph"/>
      </w:pPr>
      <w:r w:rsidRPr="00755771">
        <w:tab/>
        <w:t>(a)</w:t>
      </w:r>
      <w:r w:rsidRPr="00755771">
        <w:tab/>
        <w:t>increased to take account of the par value of any shares issued after commencement; and</w:t>
      </w:r>
    </w:p>
    <w:p w:rsidR="00E37A04" w:rsidRPr="00755771" w:rsidRDefault="00E37A04" w:rsidP="00E37A04">
      <w:pPr>
        <w:pStyle w:val="paragraph"/>
      </w:pPr>
      <w:r w:rsidRPr="00755771">
        <w:tab/>
        <w:t>(b)</w:t>
      </w:r>
      <w:r w:rsidRPr="00755771">
        <w:tab/>
        <w:t>reduced to take account of the par value of any shares cancelled after commencement.</w:t>
      </w:r>
    </w:p>
    <w:p w:rsidR="00E37A04" w:rsidRPr="00755771" w:rsidRDefault="00E37A04" w:rsidP="00E37A04">
      <w:pPr>
        <w:pStyle w:val="ActHead5"/>
      </w:pPr>
      <w:bookmarkStart w:id="295" w:name="_Toc176505545"/>
      <w:r w:rsidRPr="0070684F">
        <w:rPr>
          <w:rStyle w:val="CharSectno"/>
        </w:rPr>
        <w:t>1450</w:t>
      </w:r>
      <w:r w:rsidRPr="00755771">
        <w:t xml:space="preserve">  Share capital—previous Law continues to apply to capital reductions initiated before commencement</w:t>
      </w:r>
      <w:bookmarkEnd w:id="295"/>
    </w:p>
    <w:p w:rsidR="00E37A04" w:rsidRPr="00755771" w:rsidRDefault="00E37A04" w:rsidP="00E37A04">
      <w:pPr>
        <w:pStyle w:val="subsection"/>
      </w:pPr>
      <w:r w:rsidRPr="00755771">
        <w:tab/>
      </w:r>
      <w:r w:rsidRPr="00755771">
        <w:tab/>
        <w:t xml:space="preserve">If a company has called a meeting before commencement for the purpose of </w:t>
      </w:r>
      <w:r w:rsidR="0070684F">
        <w:t>section 2</w:t>
      </w:r>
      <w:r w:rsidRPr="00755771">
        <w:t>56A of the old Law to consider a special resolution for a reduction of its share capital, the old Law continues to apply to the reduction of capital.</w:t>
      </w:r>
    </w:p>
    <w:p w:rsidR="00AA0D7F" w:rsidRPr="00755771" w:rsidRDefault="0070684F" w:rsidP="00A40513">
      <w:pPr>
        <w:pStyle w:val="ActHead3"/>
        <w:pageBreakBefore/>
      </w:pPr>
      <w:bookmarkStart w:id="296" w:name="_Toc176505546"/>
      <w:r w:rsidRPr="0070684F">
        <w:rPr>
          <w:rStyle w:val="CharDivNo"/>
        </w:rPr>
        <w:lastRenderedPageBreak/>
        <w:t>Division 1</w:t>
      </w:r>
      <w:r w:rsidR="00AA0D7F" w:rsidRPr="0070684F">
        <w:rPr>
          <w:rStyle w:val="CharDivNo"/>
        </w:rPr>
        <w:t>1</w:t>
      </w:r>
      <w:r w:rsidR="00AA0D7F" w:rsidRPr="00755771">
        <w:t>—</w:t>
      </w:r>
      <w:r w:rsidR="00AA0D7F" w:rsidRPr="0070684F">
        <w:rPr>
          <w:rStyle w:val="CharDivText"/>
        </w:rPr>
        <w:t>Changes resulting from the Managed Investments Act 1998</w:t>
      </w:r>
      <w:bookmarkEnd w:id="296"/>
    </w:p>
    <w:p w:rsidR="00AA0D7F" w:rsidRPr="00755771" w:rsidRDefault="00AA0D7F" w:rsidP="00AA0D7F">
      <w:pPr>
        <w:pStyle w:val="ActHead5"/>
      </w:pPr>
      <w:bookmarkStart w:id="297" w:name="_Toc176505547"/>
      <w:r w:rsidRPr="0070684F">
        <w:rPr>
          <w:rStyle w:val="CharSectno"/>
        </w:rPr>
        <w:t>1451</w:t>
      </w:r>
      <w:r w:rsidRPr="00755771">
        <w:t xml:space="preserve">  Definitions</w:t>
      </w:r>
      <w:bookmarkEnd w:id="297"/>
    </w:p>
    <w:p w:rsidR="00AA0D7F" w:rsidRPr="00755771" w:rsidRDefault="00AA0D7F" w:rsidP="00AA0D7F">
      <w:pPr>
        <w:pStyle w:val="subsection"/>
      </w:pPr>
      <w:r w:rsidRPr="00755771">
        <w:tab/>
      </w:r>
      <w:r w:rsidRPr="00755771">
        <w:tab/>
        <w:t>In this Division:</w:t>
      </w:r>
    </w:p>
    <w:p w:rsidR="00AA0D7F" w:rsidRPr="00755771" w:rsidRDefault="00AA0D7F" w:rsidP="00AA0D7F">
      <w:pPr>
        <w:pStyle w:val="Definition"/>
      </w:pPr>
      <w:r w:rsidRPr="00755771">
        <w:rPr>
          <w:b/>
          <w:i/>
        </w:rPr>
        <w:t>commencement</w:t>
      </w:r>
      <w:r w:rsidRPr="00755771">
        <w:t xml:space="preserve"> means the commencement of </w:t>
      </w:r>
      <w:r w:rsidR="0070684F">
        <w:t>Chapter 5</w:t>
      </w:r>
      <w:r w:rsidRPr="00755771">
        <w:t>C of this Law.</w:t>
      </w:r>
    </w:p>
    <w:p w:rsidR="00AA0D7F" w:rsidRPr="00755771" w:rsidRDefault="00AA0D7F" w:rsidP="00AA0D7F">
      <w:pPr>
        <w:pStyle w:val="Definition"/>
      </w:pPr>
      <w:r w:rsidRPr="00755771">
        <w:rPr>
          <w:b/>
          <w:i/>
        </w:rPr>
        <w:t>new Law</w:t>
      </w:r>
      <w:r w:rsidRPr="00755771">
        <w:t xml:space="preserve"> means this Law as in force after the commencement.</w:t>
      </w:r>
    </w:p>
    <w:p w:rsidR="00AA0D7F" w:rsidRPr="00755771" w:rsidRDefault="00AA0D7F" w:rsidP="00AA0D7F">
      <w:pPr>
        <w:pStyle w:val="Definition"/>
      </w:pPr>
      <w:r w:rsidRPr="00755771">
        <w:rPr>
          <w:b/>
          <w:i/>
        </w:rPr>
        <w:t>old Law</w:t>
      </w:r>
      <w:r w:rsidRPr="00755771">
        <w:t xml:space="preserve"> means this law as in force immediately before the commencement.</w:t>
      </w:r>
    </w:p>
    <w:p w:rsidR="00AA0D7F" w:rsidRPr="00755771" w:rsidRDefault="00AA0D7F" w:rsidP="00AA0D7F">
      <w:pPr>
        <w:pStyle w:val="Definition"/>
      </w:pPr>
      <w:r w:rsidRPr="00755771">
        <w:rPr>
          <w:b/>
          <w:i/>
        </w:rPr>
        <w:t>registered scheme</w:t>
      </w:r>
      <w:r w:rsidRPr="00755771">
        <w:t xml:space="preserve"> means a managed investment scheme that is registered under </w:t>
      </w:r>
      <w:r w:rsidR="0070684F">
        <w:t>section 6</w:t>
      </w:r>
      <w:r w:rsidRPr="00755771">
        <w:t>01EB of the new Law.</w:t>
      </w:r>
    </w:p>
    <w:p w:rsidR="00AA0D7F" w:rsidRPr="00755771" w:rsidRDefault="00AA0D7F" w:rsidP="00AA0D7F">
      <w:pPr>
        <w:pStyle w:val="Definition"/>
      </w:pPr>
      <w:r w:rsidRPr="00755771">
        <w:rPr>
          <w:b/>
          <w:i/>
        </w:rPr>
        <w:t>registration application</w:t>
      </w:r>
      <w:r w:rsidRPr="00755771">
        <w:t xml:space="preserve"> means an application for registration of a managed investment scheme under </w:t>
      </w:r>
      <w:r w:rsidR="0070684F">
        <w:t>section 6</w:t>
      </w:r>
      <w:r w:rsidRPr="00755771">
        <w:t>01EB of the new Law.</w:t>
      </w:r>
    </w:p>
    <w:p w:rsidR="00AA0D7F" w:rsidRPr="00755771" w:rsidRDefault="00AA0D7F" w:rsidP="00AA0D7F">
      <w:pPr>
        <w:pStyle w:val="Definition"/>
      </w:pPr>
      <w:r w:rsidRPr="00755771">
        <w:rPr>
          <w:b/>
          <w:i/>
        </w:rPr>
        <w:t>undertaking</w:t>
      </w:r>
      <w:r w:rsidRPr="00755771">
        <w:t xml:space="preserve"> includes scheme, enterprise, contract or arrangement.</w:t>
      </w:r>
    </w:p>
    <w:p w:rsidR="00AA0D7F" w:rsidRPr="00755771" w:rsidRDefault="00AA0D7F" w:rsidP="00AA0D7F">
      <w:pPr>
        <w:pStyle w:val="ActHead5"/>
      </w:pPr>
      <w:bookmarkStart w:id="298" w:name="_Toc176505548"/>
      <w:r w:rsidRPr="0070684F">
        <w:rPr>
          <w:rStyle w:val="CharSectno"/>
        </w:rPr>
        <w:t>1452</w:t>
      </w:r>
      <w:r w:rsidRPr="00755771">
        <w:t xml:space="preserve">  Division applies to prescribed interests in existence immediately before commencement</w:t>
      </w:r>
      <w:bookmarkEnd w:id="298"/>
    </w:p>
    <w:p w:rsidR="00AA0D7F" w:rsidRPr="00755771" w:rsidRDefault="00AA0D7F" w:rsidP="00AA0D7F">
      <w:pPr>
        <w:pStyle w:val="subsection"/>
      </w:pPr>
      <w:r w:rsidRPr="00755771">
        <w:tab/>
      </w:r>
      <w:r w:rsidRPr="00755771">
        <w:tab/>
        <w:t>This Division applies to interests that, immediately before the commencement, were prescribed interests to which:</w:t>
      </w:r>
    </w:p>
    <w:p w:rsidR="00AA0D7F" w:rsidRPr="00755771" w:rsidRDefault="00AA0D7F" w:rsidP="00AA0D7F">
      <w:pPr>
        <w:pStyle w:val="paragraph"/>
      </w:pPr>
      <w:r w:rsidRPr="00755771">
        <w:tab/>
        <w:t>(a)</w:t>
      </w:r>
      <w:r w:rsidRPr="00755771">
        <w:tab/>
      </w:r>
      <w:r w:rsidR="0070684F">
        <w:t>Division 5</w:t>
      </w:r>
      <w:r w:rsidRPr="00755771">
        <w:t xml:space="preserve"> of </w:t>
      </w:r>
      <w:r w:rsidR="0070684F">
        <w:t>Part 7</w:t>
      </w:r>
      <w:r w:rsidRPr="00755771">
        <w:t>.12 of the old Law applied; or</w:t>
      </w:r>
    </w:p>
    <w:p w:rsidR="00AA0D7F" w:rsidRPr="00755771" w:rsidRDefault="00AA0D7F" w:rsidP="00AA0D7F">
      <w:pPr>
        <w:pStyle w:val="paragraph"/>
      </w:pPr>
      <w:r w:rsidRPr="00755771">
        <w:tab/>
        <w:t>(b)</w:t>
      </w:r>
      <w:r w:rsidRPr="00755771">
        <w:tab/>
        <w:t xml:space="preserve">that Division would have applied but for the operation of </w:t>
      </w:r>
      <w:r w:rsidR="0070684F">
        <w:t>subparagraph 7</w:t>
      </w:r>
      <w:r w:rsidRPr="00755771">
        <w:t>.12.04(c)(ii) of the Corporations Regulations;</w:t>
      </w:r>
    </w:p>
    <w:p w:rsidR="00AA0D7F" w:rsidRPr="00755771" w:rsidRDefault="00AA0D7F" w:rsidP="00AA0D7F">
      <w:pPr>
        <w:pStyle w:val="subsection2"/>
      </w:pPr>
      <w:r w:rsidRPr="00755771">
        <w:t xml:space="preserve">and that are interests in a managed investment scheme as defined in </w:t>
      </w:r>
      <w:r w:rsidR="0070684F">
        <w:t>section 9</w:t>
      </w:r>
      <w:r w:rsidRPr="00755771">
        <w:t xml:space="preserve"> of the new Law. It also applies to the undertaking to which the interests relate and to the trustee or representative and the management company in relation to the interests.</w:t>
      </w:r>
    </w:p>
    <w:p w:rsidR="00AA0D7F" w:rsidRPr="00755771" w:rsidRDefault="00AA0D7F" w:rsidP="00AA0D7F">
      <w:pPr>
        <w:pStyle w:val="ActHead5"/>
      </w:pPr>
      <w:bookmarkStart w:id="299" w:name="_Toc176505549"/>
      <w:r w:rsidRPr="0070684F">
        <w:rPr>
          <w:rStyle w:val="CharSectno"/>
        </w:rPr>
        <w:lastRenderedPageBreak/>
        <w:t>1453</w:t>
      </w:r>
      <w:r w:rsidRPr="00755771">
        <w:t xml:space="preserve">  Application of new Law to interests covered by approved deed immediately before commencement</w:t>
      </w:r>
      <w:bookmarkEnd w:id="299"/>
    </w:p>
    <w:p w:rsidR="00AA0D7F" w:rsidRPr="00755771" w:rsidRDefault="00AA0D7F" w:rsidP="00AA0D7F">
      <w:pPr>
        <w:pStyle w:val="subsection"/>
      </w:pPr>
      <w:r w:rsidRPr="00755771">
        <w:tab/>
      </w:r>
      <w:r w:rsidRPr="00755771">
        <w:tab/>
        <w:t xml:space="preserve">The new Law applies to prescribed interests covered by an approved deed immediately before commencement as if </w:t>
      </w:r>
      <w:r w:rsidR="0070684F">
        <w:t>paragraph 6</w:t>
      </w:r>
      <w:r w:rsidRPr="00755771">
        <w:t>01ED(1)(a) (requirement for 20 members) were omitted. This section ceases to apply to the prescribed interests covered by the deed if all the people who hold the interests agree that this section should cease to apply to the interests.</w:t>
      </w:r>
    </w:p>
    <w:p w:rsidR="00AA0D7F" w:rsidRPr="00755771" w:rsidRDefault="00AA0D7F" w:rsidP="00AA0D7F">
      <w:pPr>
        <w:pStyle w:val="ActHead5"/>
      </w:pPr>
      <w:bookmarkStart w:id="300" w:name="_Toc176505550"/>
      <w:r w:rsidRPr="0070684F">
        <w:rPr>
          <w:rStyle w:val="CharSectno"/>
        </w:rPr>
        <w:t>1454</w:t>
      </w:r>
      <w:r w:rsidRPr="00755771">
        <w:t xml:space="preserve">  Old Law continues to apply for 2 years or until scheme registered</w:t>
      </w:r>
      <w:bookmarkEnd w:id="300"/>
    </w:p>
    <w:p w:rsidR="00AA0D7F" w:rsidRPr="00755771" w:rsidRDefault="00AA0D7F" w:rsidP="00AA0D7F">
      <w:pPr>
        <w:pStyle w:val="subsection"/>
      </w:pPr>
      <w:r w:rsidRPr="00755771">
        <w:tab/>
        <w:t>(1)</w:t>
      </w:r>
      <w:r w:rsidRPr="00755771">
        <w:tab/>
        <w:t>The old Law continues to apply to the interests, the undertaking, the trustee or representative and the management company, for the period of 2 years starting on the commencement, unless, before then, the undertaking becomes a registered scheme.</w:t>
      </w:r>
    </w:p>
    <w:p w:rsidR="00AA0D7F" w:rsidRPr="00755771" w:rsidRDefault="00AA0D7F" w:rsidP="00AA0D7F">
      <w:pPr>
        <w:pStyle w:val="subsection"/>
      </w:pPr>
      <w:r w:rsidRPr="00755771">
        <w:tab/>
        <w:t>(2)</w:t>
      </w:r>
      <w:r w:rsidRPr="00755771">
        <w:tab/>
      </w:r>
      <w:r w:rsidR="00C53B26" w:rsidRPr="00755771">
        <w:t>ASIC</w:t>
      </w:r>
      <w:r w:rsidRPr="00755771">
        <w:t xml:space="preserve"> may extend that period of 2 years if the undertaking is to be wound up at a fixed time after the 2 years and </w:t>
      </w:r>
      <w:r w:rsidR="00C53B26" w:rsidRPr="00755771">
        <w:t>ASIC</w:t>
      </w:r>
      <w:r w:rsidRPr="00755771">
        <w:t xml:space="preserve"> thinks it would be unreasonable to require the undertaking to become a registered scheme before being wound up.</w:t>
      </w:r>
    </w:p>
    <w:p w:rsidR="00AA0D7F" w:rsidRPr="00755771" w:rsidRDefault="00AA0D7F" w:rsidP="00AA0D7F">
      <w:pPr>
        <w:pStyle w:val="subsection"/>
      </w:pPr>
      <w:r w:rsidRPr="00755771">
        <w:tab/>
        <w:t>(3)</w:t>
      </w:r>
      <w:r w:rsidRPr="00755771">
        <w:tab/>
        <w:t>Except for the purposes of applying to register the undertaking as a managed investment scheme under the new Law and dealing with the application, the new Law does not apply to the interests, the undertaking, the trustee or representative and the management company while the old Law continues to apply to them.</w:t>
      </w:r>
    </w:p>
    <w:p w:rsidR="00AA0D7F" w:rsidRPr="00755771" w:rsidRDefault="00AA0D7F" w:rsidP="00AA0D7F">
      <w:pPr>
        <w:pStyle w:val="subsection"/>
      </w:pPr>
      <w:r w:rsidRPr="00755771">
        <w:tab/>
        <w:t>(4)</w:t>
      </w:r>
      <w:r w:rsidRPr="00755771">
        <w:tab/>
        <w:t xml:space="preserve">If the undertaking becomes a registered scheme within the period of 2 years referred to in </w:t>
      </w:r>
      <w:r w:rsidR="0070684F">
        <w:t>subsection (</w:t>
      </w:r>
      <w:r w:rsidRPr="00755771">
        <w:t xml:space="preserve">1), </w:t>
      </w:r>
      <w:r w:rsidR="0070684F">
        <w:t>section 6</w:t>
      </w:r>
      <w:r w:rsidRPr="00755771">
        <w:t xml:space="preserve">01FC(4) of the new Law applies to the registered scheme for the remainder of that period as if prescribed interests that are still covered by an approved deed because of </w:t>
      </w:r>
      <w:r w:rsidR="0070684F">
        <w:t>subsection (</w:t>
      </w:r>
      <w:r w:rsidRPr="00755771">
        <w:t>1) of this section were interests in a registered scheme.</w:t>
      </w:r>
    </w:p>
    <w:p w:rsidR="00AA0D7F" w:rsidRPr="00755771" w:rsidRDefault="00AA0D7F" w:rsidP="00AA0D7F">
      <w:pPr>
        <w:pStyle w:val="ActHead5"/>
      </w:pPr>
      <w:bookmarkStart w:id="301" w:name="_Toc176505551"/>
      <w:r w:rsidRPr="0070684F">
        <w:rPr>
          <w:rStyle w:val="CharSectno"/>
        </w:rPr>
        <w:lastRenderedPageBreak/>
        <w:t>1455</w:t>
      </w:r>
      <w:r w:rsidRPr="00755771">
        <w:t xml:space="preserve">  Retirement from office of trustee or representative or management company</w:t>
      </w:r>
      <w:bookmarkEnd w:id="301"/>
      <w:r w:rsidRPr="00755771">
        <w:t xml:space="preserve"> </w:t>
      </w:r>
    </w:p>
    <w:p w:rsidR="00AA0D7F" w:rsidRPr="00755771" w:rsidRDefault="00AA0D7F" w:rsidP="00AA0D7F">
      <w:pPr>
        <w:pStyle w:val="subsection"/>
      </w:pPr>
      <w:r w:rsidRPr="00755771">
        <w:tab/>
        <w:t>(1)</w:t>
      </w:r>
      <w:r w:rsidRPr="00755771">
        <w:tab/>
        <w:t>This section provides for the bodies that hold the offices of trustee or representative and management company to retire from those offices. A retirement under this section takes effect if, and only if, the undertaking becomes a registered scheme.</w:t>
      </w:r>
    </w:p>
    <w:p w:rsidR="00AA0D7F" w:rsidRPr="00755771" w:rsidRDefault="00AA0D7F" w:rsidP="00AA0D7F">
      <w:pPr>
        <w:pStyle w:val="subsection"/>
      </w:pPr>
      <w:r w:rsidRPr="00755771">
        <w:tab/>
        <w:t>(2)</w:t>
      </w:r>
      <w:r w:rsidRPr="00755771">
        <w:tab/>
        <w:t xml:space="preserve">One of the bodies may retire from the office it holds by giving written notice of its retirement to the other body. The body giving the notice must lodge a copy of it with </w:t>
      </w:r>
      <w:r w:rsidR="00C53B26" w:rsidRPr="00755771">
        <w:t>ASIC</w:t>
      </w:r>
      <w:r w:rsidRPr="00755771">
        <w:t>.</w:t>
      </w:r>
    </w:p>
    <w:p w:rsidR="00AA0D7F" w:rsidRPr="00755771" w:rsidRDefault="00AA0D7F" w:rsidP="00AA0D7F">
      <w:pPr>
        <w:pStyle w:val="subsection"/>
      </w:pPr>
      <w:r w:rsidRPr="00755771">
        <w:tab/>
        <w:t>(3)</w:t>
      </w:r>
      <w:r w:rsidRPr="00755771">
        <w:tab/>
        <w:t>Once one of the bodies has given a retirement notice to the other body, that other body cannot give a retirement notice. If both bodies give notices at the same time, the notice by the body that holds the office of management company is ineffective.</w:t>
      </w:r>
    </w:p>
    <w:p w:rsidR="00AA0D7F" w:rsidRPr="00755771" w:rsidRDefault="00AA0D7F" w:rsidP="00AA0D7F">
      <w:pPr>
        <w:pStyle w:val="subsection"/>
      </w:pPr>
      <w:r w:rsidRPr="00755771">
        <w:tab/>
        <w:t>(4)</w:t>
      </w:r>
      <w:r w:rsidRPr="00755771">
        <w:tab/>
        <w:t>A retirement notice may only be given:</w:t>
      </w:r>
    </w:p>
    <w:p w:rsidR="00AA0D7F" w:rsidRPr="00755771" w:rsidRDefault="00AA0D7F" w:rsidP="00AA0D7F">
      <w:pPr>
        <w:pStyle w:val="paragraph"/>
      </w:pPr>
      <w:r w:rsidRPr="00755771">
        <w:tab/>
        <w:t>(a)</w:t>
      </w:r>
      <w:r w:rsidRPr="00755771">
        <w:tab/>
        <w:t xml:space="preserve">while </w:t>
      </w:r>
      <w:r w:rsidR="0070684F">
        <w:t>Division 5</w:t>
      </w:r>
      <w:r w:rsidRPr="00755771">
        <w:t xml:space="preserve"> of </w:t>
      </w:r>
      <w:r w:rsidR="0070684F">
        <w:t>Part 7</w:t>
      </w:r>
      <w:r w:rsidRPr="00755771">
        <w:t>.12 of the old Law continues to apply to the prescribed interests; and</w:t>
      </w:r>
    </w:p>
    <w:p w:rsidR="00AA0D7F" w:rsidRPr="00755771" w:rsidRDefault="00AA0D7F" w:rsidP="00AA0D7F">
      <w:pPr>
        <w:pStyle w:val="paragraph"/>
      </w:pPr>
      <w:r w:rsidRPr="00755771">
        <w:tab/>
        <w:t>(b)</w:t>
      </w:r>
      <w:r w:rsidRPr="00755771">
        <w:tab/>
        <w:t>during the first year after the commencement.</w:t>
      </w:r>
    </w:p>
    <w:p w:rsidR="00AA0D7F" w:rsidRPr="00755771" w:rsidRDefault="00AA0D7F" w:rsidP="00AA0D7F">
      <w:pPr>
        <w:pStyle w:val="subsection"/>
      </w:pPr>
      <w:r w:rsidRPr="00755771">
        <w:tab/>
        <w:t>(5)</w:t>
      </w:r>
      <w:r w:rsidRPr="00755771">
        <w:tab/>
        <w:t>A retirement notice cannot be revoked.</w:t>
      </w:r>
    </w:p>
    <w:p w:rsidR="00AA0D7F" w:rsidRPr="00755771" w:rsidRDefault="00AA0D7F" w:rsidP="00AA0D7F">
      <w:pPr>
        <w:pStyle w:val="subsection"/>
      </w:pPr>
      <w:r w:rsidRPr="00755771">
        <w:tab/>
        <w:t>(6)</w:t>
      </w:r>
      <w:r w:rsidRPr="00755771">
        <w:tab/>
      </w:r>
      <w:r w:rsidR="0070684F">
        <w:t>Section 1</w:t>
      </w:r>
      <w:r w:rsidRPr="00755771">
        <w:t>456 sets out what happens when one of the bodies gives the other a retirement notice.</w:t>
      </w:r>
    </w:p>
    <w:p w:rsidR="00AA0D7F" w:rsidRPr="00755771" w:rsidRDefault="00AA0D7F" w:rsidP="00AA0D7F">
      <w:pPr>
        <w:pStyle w:val="subsection"/>
      </w:pPr>
      <w:r w:rsidRPr="00755771">
        <w:tab/>
        <w:t>(7)</w:t>
      </w:r>
      <w:r w:rsidRPr="00755771">
        <w:tab/>
      </w:r>
      <w:r w:rsidR="0070684F">
        <w:t>Section 1</w:t>
      </w:r>
      <w:r w:rsidRPr="00755771">
        <w:t>457 sets out what happens if neither of the bodies gives the other a retirement notice.</w:t>
      </w:r>
    </w:p>
    <w:p w:rsidR="00AA0D7F" w:rsidRPr="00755771" w:rsidRDefault="00AA0D7F" w:rsidP="00AA0D7F">
      <w:pPr>
        <w:pStyle w:val="subsection"/>
      </w:pPr>
      <w:r w:rsidRPr="00755771">
        <w:tab/>
        <w:t>(8)</w:t>
      </w:r>
      <w:r w:rsidRPr="00755771">
        <w:tab/>
      </w:r>
      <w:r w:rsidR="0070684F">
        <w:t>Sections 1</w:t>
      </w:r>
      <w:r w:rsidRPr="00755771">
        <w:t>458 to 1461 only confer rights and impose obligations on a body for so long as:</w:t>
      </w:r>
    </w:p>
    <w:p w:rsidR="00AA0D7F" w:rsidRPr="00755771" w:rsidRDefault="00AA0D7F" w:rsidP="00AA0D7F">
      <w:pPr>
        <w:pStyle w:val="paragraph"/>
      </w:pPr>
      <w:r w:rsidRPr="00755771">
        <w:tab/>
        <w:t>(a)</w:t>
      </w:r>
      <w:r w:rsidRPr="00755771">
        <w:tab/>
        <w:t>if the body is the trustee or representative or the management company</w:t>
      </w:r>
      <w:r w:rsidRPr="00755771">
        <w:rPr>
          <w:rFonts w:ascii="Symbol" w:hAnsi="Symbol"/>
        </w:rPr>
        <w:t></w:t>
      </w:r>
      <w:r w:rsidRPr="00755771">
        <w:t>the body continues to hold that office; and</w:t>
      </w:r>
    </w:p>
    <w:p w:rsidR="00AA0D7F" w:rsidRPr="00755771" w:rsidRDefault="00AA0D7F" w:rsidP="00AA0D7F">
      <w:pPr>
        <w:pStyle w:val="paragraph"/>
      </w:pPr>
      <w:r w:rsidRPr="00755771">
        <w:tab/>
        <w:t>(b)</w:t>
      </w:r>
      <w:r w:rsidRPr="00755771">
        <w:tab/>
        <w:t>in any case</w:t>
      </w:r>
      <w:r w:rsidRPr="00755771">
        <w:rPr>
          <w:rFonts w:ascii="Symbol" w:hAnsi="Symbol"/>
        </w:rPr>
        <w:t></w:t>
      </w:r>
      <w:r w:rsidRPr="00755771">
        <w:t>the undertaking is not a registered scheme.</w:t>
      </w:r>
    </w:p>
    <w:p w:rsidR="00AA0D7F" w:rsidRPr="00755771" w:rsidRDefault="00AA0D7F" w:rsidP="00AA0D7F">
      <w:pPr>
        <w:pStyle w:val="ActHead5"/>
      </w:pPr>
      <w:bookmarkStart w:id="302" w:name="_Toc176505552"/>
      <w:r w:rsidRPr="0070684F">
        <w:rPr>
          <w:rStyle w:val="CharSectno"/>
        </w:rPr>
        <w:lastRenderedPageBreak/>
        <w:t>1456</w:t>
      </w:r>
      <w:r w:rsidRPr="00755771">
        <w:t xml:space="preserve">  What happens when one of the bodies receives a retirement notice</w:t>
      </w:r>
      <w:bookmarkEnd w:id="302"/>
    </w:p>
    <w:p w:rsidR="00AA0D7F" w:rsidRPr="00755771" w:rsidRDefault="00AA0D7F" w:rsidP="00AA0D7F">
      <w:pPr>
        <w:pStyle w:val="subsection"/>
      </w:pPr>
      <w:r w:rsidRPr="00755771">
        <w:tab/>
        <w:t>(1)</w:t>
      </w:r>
      <w:r w:rsidRPr="00755771">
        <w:tab/>
        <w:t>If one of the bodies receives a retirement notice it must, within 2 months, decide either to:</w:t>
      </w:r>
    </w:p>
    <w:p w:rsidR="00AA0D7F" w:rsidRPr="00755771" w:rsidRDefault="00AA0D7F" w:rsidP="00AA0D7F">
      <w:pPr>
        <w:pStyle w:val="paragraph"/>
      </w:pPr>
      <w:r w:rsidRPr="00755771">
        <w:tab/>
        <w:t>(a)</w:t>
      </w:r>
      <w:r w:rsidRPr="00755771">
        <w:tab/>
        <w:t>retire from the office it holds; or</w:t>
      </w:r>
    </w:p>
    <w:p w:rsidR="00AA0D7F" w:rsidRPr="00755771" w:rsidRDefault="00AA0D7F" w:rsidP="00AA0D7F">
      <w:pPr>
        <w:pStyle w:val="paragraph"/>
      </w:pPr>
      <w:r w:rsidRPr="00755771">
        <w:tab/>
        <w:t>(b)</w:t>
      </w:r>
      <w:r w:rsidRPr="00755771">
        <w:tab/>
        <w:t>lodge a registration application in relation to the undertaking naming itself as the proposed responsible entity.</w:t>
      </w:r>
    </w:p>
    <w:p w:rsidR="00AA0D7F" w:rsidRPr="00755771" w:rsidRDefault="00AA0D7F" w:rsidP="00AA0D7F">
      <w:pPr>
        <w:pStyle w:val="subsection2"/>
      </w:pPr>
      <w:r w:rsidRPr="00755771">
        <w:t xml:space="preserve">The body must lodge a notice of its decision with </w:t>
      </w:r>
      <w:r w:rsidR="00C53B26" w:rsidRPr="00755771">
        <w:t>ASIC</w:t>
      </w:r>
      <w:r w:rsidRPr="00755771">
        <w:t>.</w:t>
      </w:r>
    </w:p>
    <w:p w:rsidR="00AA0D7F" w:rsidRPr="00755771" w:rsidRDefault="00AA0D7F" w:rsidP="00AA0D7F">
      <w:pPr>
        <w:pStyle w:val="notetext"/>
      </w:pPr>
      <w:r w:rsidRPr="00755771">
        <w:rPr>
          <w:sz w:val="19"/>
        </w:rPr>
        <w:t>Note:</w:t>
      </w:r>
      <w:r w:rsidRPr="00755771">
        <w:rPr>
          <w:sz w:val="19"/>
        </w:rPr>
        <w:tab/>
        <w:t xml:space="preserve">For the powers of the body if it decides to become the responsible entity, see </w:t>
      </w:r>
      <w:r w:rsidR="0070684F">
        <w:rPr>
          <w:sz w:val="19"/>
        </w:rPr>
        <w:t>section 1</w:t>
      </w:r>
      <w:r w:rsidRPr="00755771">
        <w:rPr>
          <w:sz w:val="19"/>
        </w:rPr>
        <w:t>460.</w:t>
      </w:r>
    </w:p>
    <w:p w:rsidR="00AA0D7F" w:rsidRPr="00755771" w:rsidRDefault="00AA0D7F" w:rsidP="00AA0D7F">
      <w:pPr>
        <w:pStyle w:val="subsection"/>
      </w:pPr>
      <w:r w:rsidRPr="00755771">
        <w:tab/>
        <w:t>(2)</w:t>
      </w:r>
      <w:r w:rsidRPr="00755771">
        <w:tab/>
        <w:t>If the body decides to retire:</w:t>
      </w:r>
    </w:p>
    <w:p w:rsidR="00AA0D7F" w:rsidRPr="00755771" w:rsidRDefault="00AA0D7F" w:rsidP="00AA0D7F">
      <w:pPr>
        <w:pStyle w:val="paragraph"/>
      </w:pPr>
      <w:r w:rsidRPr="00755771">
        <w:tab/>
        <w:t>(a)</w:t>
      </w:r>
      <w:r w:rsidRPr="00755771">
        <w:tab/>
        <w:t>its retirement takes effect if, and only if, the undertaking becomes a registered scheme; and</w:t>
      </w:r>
    </w:p>
    <w:p w:rsidR="00AA0D7F" w:rsidRPr="00755771" w:rsidRDefault="00AA0D7F" w:rsidP="00AA0D7F">
      <w:pPr>
        <w:pStyle w:val="paragraph"/>
      </w:pPr>
      <w:r w:rsidRPr="00755771">
        <w:tab/>
        <w:t>(b)</w:t>
      </w:r>
      <w:r w:rsidRPr="00755771">
        <w:tab/>
        <w:t>the body must, as soon as practicable after making its decision, convene a meeting of the holders of the prescribed interests to:</w:t>
      </w:r>
    </w:p>
    <w:p w:rsidR="00AA0D7F" w:rsidRPr="00755771" w:rsidRDefault="00AA0D7F" w:rsidP="00AA0D7F">
      <w:pPr>
        <w:pStyle w:val="paragraphsub"/>
      </w:pPr>
      <w:r w:rsidRPr="00755771">
        <w:tab/>
        <w:t>(i)</w:t>
      </w:r>
      <w:r w:rsidRPr="00755771">
        <w:tab/>
        <w:t>choose a proposed responsible entity for the purpose of making a registration application; or</w:t>
      </w:r>
    </w:p>
    <w:p w:rsidR="00AA0D7F" w:rsidRPr="00755771" w:rsidRDefault="00AA0D7F" w:rsidP="00AA0D7F">
      <w:pPr>
        <w:pStyle w:val="paragraphsub"/>
      </w:pPr>
      <w:r w:rsidRPr="00755771">
        <w:tab/>
        <w:t>(ii)</w:t>
      </w:r>
      <w:r w:rsidRPr="00755771">
        <w:tab/>
        <w:t>decide that the undertaking is to be wound up; and</w:t>
      </w:r>
    </w:p>
    <w:p w:rsidR="00AA0D7F" w:rsidRPr="00755771" w:rsidRDefault="00AA0D7F" w:rsidP="00AA0D7F">
      <w:pPr>
        <w:pStyle w:val="paragraph"/>
      </w:pPr>
      <w:r w:rsidRPr="00755771">
        <w:tab/>
        <w:t>(c)</w:t>
      </w:r>
      <w:r w:rsidRPr="00755771">
        <w:tab/>
        <w:t xml:space="preserve">the body must lodge a notice with </w:t>
      </w:r>
      <w:r w:rsidR="00C53B26" w:rsidRPr="00755771">
        <w:t>ASIC</w:t>
      </w:r>
      <w:r w:rsidRPr="00755771">
        <w:t xml:space="preserve"> setting out the outcome of the meeting.</w:t>
      </w:r>
    </w:p>
    <w:p w:rsidR="00AA0D7F" w:rsidRPr="00755771" w:rsidRDefault="00AA0D7F" w:rsidP="00AA0D7F">
      <w:pPr>
        <w:pStyle w:val="notetext"/>
      </w:pPr>
      <w:r w:rsidRPr="00755771">
        <w:rPr>
          <w:sz w:val="19"/>
        </w:rPr>
        <w:t>Note 1:</w:t>
      </w:r>
      <w:r w:rsidRPr="00755771">
        <w:rPr>
          <w:sz w:val="19"/>
        </w:rPr>
        <w:tab/>
        <w:t xml:space="preserve">For the powers of the proposed responsible entity, see </w:t>
      </w:r>
      <w:r w:rsidR="0070684F">
        <w:rPr>
          <w:sz w:val="19"/>
        </w:rPr>
        <w:t>section 1</w:t>
      </w:r>
      <w:r w:rsidRPr="00755771">
        <w:rPr>
          <w:sz w:val="19"/>
        </w:rPr>
        <w:t>460.</w:t>
      </w:r>
    </w:p>
    <w:p w:rsidR="00AA0D7F" w:rsidRPr="00755771" w:rsidRDefault="00AA0D7F" w:rsidP="00AA0D7F">
      <w:pPr>
        <w:pStyle w:val="notetext"/>
        <w:rPr>
          <w:sz w:val="19"/>
        </w:rPr>
      </w:pPr>
      <w:r w:rsidRPr="00755771">
        <w:rPr>
          <w:sz w:val="19"/>
        </w:rPr>
        <w:t>Note 2:</w:t>
      </w:r>
      <w:r w:rsidRPr="00755771">
        <w:rPr>
          <w:sz w:val="19"/>
        </w:rPr>
        <w:tab/>
        <w:t xml:space="preserve">For the procedure at the meeting, see </w:t>
      </w:r>
      <w:r w:rsidR="0070684F">
        <w:rPr>
          <w:sz w:val="19"/>
        </w:rPr>
        <w:t>section 1</w:t>
      </w:r>
      <w:r w:rsidRPr="00755771">
        <w:rPr>
          <w:sz w:val="19"/>
        </w:rPr>
        <w:t>460.</w:t>
      </w:r>
    </w:p>
    <w:p w:rsidR="00AA0D7F" w:rsidRPr="00755771" w:rsidRDefault="00AA0D7F" w:rsidP="00AA0D7F">
      <w:pPr>
        <w:pStyle w:val="subsection"/>
      </w:pPr>
      <w:r w:rsidRPr="00755771">
        <w:tab/>
        <w:t>(3)</w:t>
      </w:r>
      <w:r w:rsidRPr="00755771">
        <w:tab/>
        <w:t xml:space="preserve">If, at the meeting held under </w:t>
      </w:r>
      <w:r w:rsidR="0070684F">
        <w:t>paragraph (</w:t>
      </w:r>
      <w:r w:rsidRPr="00755771">
        <w:t>2)(b), the holders of the prescribed interests do not either choose a proposed responsible entity or decide that the undertaking is to be wound up, the management company may apply to the Court for an order directing it to wind up the scheme.</w:t>
      </w:r>
    </w:p>
    <w:p w:rsidR="00AA0D7F" w:rsidRPr="00755771" w:rsidRDefault="00AA0D7F" w:rsidP="00AA0D7F">
      <w:pPr>
        <w:pStyle w:val="ActHead5"/>
      </w:pPr>
      <w:bookmarkStart w:id="303" w:name="_Toc176505553"/>
      <w:r w:rsidRPr="0070684F">
        <w:rPr>
          <w:rStyle w:val="CharSectno"/>
        </w:rPr>
        <w:t>1457</w:t>
      </w:r>
      <w:r w:rsidRPr="00755771">
        <w:t xml:space="preserve">  What happens if neither of the bodies gives a retirement notice</w:t>
      </w:r>
      <w:bookmarkEnd w:id="303"/>
    </w:p>
    <w:p w:rsidR="00AA0D7F" w:rsidRPr="00755771" w:rsidRDefault="00AA0D7F" w:rsidP="00AA0D7F">
      <w:pPr>
        <w:pStyle w:val="subsection"/>
      </w:pPr>
      <w:r w:rsidRPr="00755771">
        <w:tab/>
        <w:t>(1)</w:t>
      </w:r>
      <w:r w:rsidRPr="00755771">
        <w:tab/>
        <w:t>If neither of the bodies gives a retirement notice during the first year after the commencement, the management company must:</w:t>
      </w:r>
    </w:p>
    <w:p w:rsidR="00AA0D7F" w:rsidRPr="00755771" w:rsidRDefault="00AA0D7F" w:rsidP="00AA0D7F">
      <w:pPr>
        <w:pStyle w:val="paragraph"/>
      </w:pPr>
      <w:r w:rsidRPr="00755771">
        <w:lastRenderedPageBreak/>
        <w:tab/>
        <w:t>(a)</w:t>
      </w:r>
      <w:r w:rsidRPr="00755771">
        <w:tab/>
        <w:t>as soon as practicable after the end of that year, convene a meeting of the holders of the prescribed interests to:</w:t>
      </w:r>
    </w:p>
    <w:p w:rsidR="00AA0D7F" w:rsidRPr="00755771" w:rsidRDefault="00AA0D7F" w:rsidP="00AA0D7F">
      <w:pPr>
        <w:pStyle w:val="paragraphsub"/>
      </w:pPr>
      <w:r w:rsidRPr="00755771">
        <w:tab/>
        <w:t>(i)</w:t>
      </w:r>
      <w:r w:rsidRPr="00755771">
        <w:tab/>
        <w:t>choose a proposed responsible entity for the purpose of making a registration application; or</w:t>
      </w:r>
    </w:p>
    <w:p w:rsidR="00AA0D7F" w:rsidRPr="00755771" w:rsidRDefault="00AA0D7F" w:rsidP="00AA0D7F">
      <w:pPr>
        <w:pStyle w:val="paragraphsub"/>
      </w:pPr>
      <w:r w:rsidRPr="00755771">
        <w:tab/>
        <w:t>(ii)</w:t>
      </w:r>
      <w:r w:rsidRPr="00755771">
        <w:tab/>
        <w:t>decide that the undertaking is to be wound up; and</w:t>
      </w:r>
    </w:p>
    <w:p w:rsidR="00AA0D7F" w:rsidRPr="00755771" w:rsidRDefault="00AA0D7F" w:rsidP="00AA0D7F">
      <w:pPr>
        <w:pStyle w:val="paragraph"/>
      </w:pPr>
      <w:r w:rsidRPr="00755771">
        <w:tab/>
        <w:t>(b)</w:t>
      </w:r>
      <w:r w:rsidRPr="00755771">
        <w:tab/>
        <w:t xml:space="preserve">lodge a notice with </w:t>
      </w:r>
      <w:r w:rsidR="00C53B26" w:rsidRPr="00755771">
        <w:t>ASIC</w:t>
      </w:r>
      <w:r w:rsidRPr="00755771">
        <w:t xml:space="preserve"> setting out the outcome of the meeting.</w:t>
      </w:r>
    </w:p>
    <w:p w:rsidR="00AA0D7F" w:rsidRPr="00755771" w:rsidRDefault="00AA0D7F" w:rsidP="00AA0D7F">
      <w:pPr>
        <w:pStyle w:val="notetext"/>
      </w:pPr>
      <w:r w:rsidRPr="00755771">
        <w:rPr>
          <w:sz w:val="19"/>
        </w:rPr>
        <w:t>Note 1:</w:t>
      </w:r>
      <w:r w:rsidRPr="00755771">
        <w:rPr>
          <w:sz w:val="19"/>
        </w:rPr>
        <w:tab/>
        <w:t xml:space="preserve">For the powers of the proposed responsible entity, see </w:t>
      </w:r>
      <w:r w:rsidR="0070684F">
        <w:rPr>
          <w:sz w:val="19"/>
        </w:rPr>
        <w:t>section 1</w:t>
      </w:r>
      <w:r w:rsidRPr="00755771">
        <w:rPr>
          <w:sz w:val="19"/>
        </w:rPr>
        <w:t>460.</w:t>
      </w:r>
    </w:p>
    <w:p w:rsidR="00AA0D7F" w:rsidRPr="00755771" w:rsidRDefault="00AA0D7F" w:rsidP="00AA0D7F">
      <w:pPr>
        <w:pStyle w:val="notetext"/>
        <w:rPr>
          <w:sz w:val="19"/>
        </w:rPr>
      </w:pPr>
      <w:r w:rsidRPr="00755771">
        <w:rPr>
          <w:sz w:val="19"/>
        </w:rPr>
        <w:t>Note 2:</w:t>
      </w:r>
      <w:r w:rsidRPr="00755771">
        <w:rPr>
          <w:sz w:val="19"/>
        </w:rPr>
        <w:tab/>
        <w:t xml:space="preserve">For the procedure at the meeting, see </w:t>
      </w:r>
      <w:r w:rsidR="0070684F">
        <w:rPr>
          <w:sz w:val="19"/>
        </w:rPr>
        <w:t>section 1</w:t>
      </w:r>
      <w:r w:rsidRPr="00755771">
        <w:rPr>
          <w:sz w:val="19"/>
        </w:rPr>
        <w:t>460.</w:t>
      </w:r>
    </w:p>
    <w:p w:rsidR="00AA0D7F" w:rsidRPr="00755771" w:rsidRDefault="00AA0D7F" w:rsidP="00AA0D7F">
      <w:pPr>
        <w:pStyle w:val="subsection"/>
      </w:pPr>
      <w:r w:rsidRPr="00755771">
        <w:tab/>
        <w:t>(1A)</w:t>
      </w:r>
      <w:r w:rsidRPr="00755771">
        <w:tab/>
        <w:t xml:space="preserve">A resolution passed under </w:t>
      </w:r>
      <w:r w:rsidR="0070684F">
        <w:t>subparagraph (</w:t>
      </w:r>
      <w:r w:rsidRPr="00755771">
        <w:t>1)(a)(i) may direct the proposed responsible entity to lodge with the registration application a compliance plan that provides for scheme property to be held by a person other than the responsible entity, or a person that is not related to the responsible entity, as the responsible entity’s agent.</w:t>
      </w:r>
    </w:p>
    <w:p w:rsidR="00AA0D7F" w:rsidRPr="00755771" w:rsidRDefault="00AA0D7F" w:rsidP="00AA0D7F">
      <w:pPr>
        <w:pStyle w:val="subsection"/>
      </w:pPr>
      <w:r w:rsidRPr="00755771">
        <w:tab/>
        <w:t>(2)</w:t>
      </w:r>
      <w:r w:rsidRPr="00755771">
        <w:tab/>
        <w:t>If, at the meeting, the holders of the prescribed interests do not either choose a proposed responsible entity or decide that the undertaking is to be wound up, the management company may apply to the Court for an order directing it to wind up the scheme.</w:t>
      </w:r>
    </w:p>
    <w:p w:rsidR="00AA0D7F" w:rsidRPr="00755771" w:rsidRDefault="00AA0D7F" w:rsidP="00AA0D7F">
      <w:pPr>
        <w:pStyle w:val="ActHead5"/>
      </w:pPr>
      <w:bookmarkStart w:id="304" w:name="_Toc176505554"/>
      <w:r w:rsidRPr="0070684F">
        <w:rPr>
          <w:rStyle w:val="CharSectno"/>
        </w:rPr>
        <w:t>1458</w:t>
      </w:r>
      <w:r w:rsidRPr="00755771">
        <w:t xml:space="preserve">  Winding up of the undertaking</w:t>
      </w:r>
      <w:bookmarkEnd w:id="304"/>
    </w:p>
    <w:p w:rsidR="00AA0D7F" w:rsidRPr="00755771" w:rsidRDefault="00AA0D7F" w:rsidP="00AA0D7F">
      <w:pPr>
        <w:pStyle w:val="subsection"/>
      </w:pPr>
      <w:r w:rsidRPr="00755771">
        <w:tab/>
      </w:r>
      <w:r w:rsidRPr="00755771">
        <w:tab/>
        <w:t xml:space="preserve">The trustee or representative for the purposes of the deed must ensure that the undertaking is wound up in accordance with the deed in relation to the prescribed interests and with any orders under </w:t>
      </w:r>
      <w:r w:rsidR="0070684F">
        <w:t>subsection 1</w:t>
      </w:r>
      <w:r w:rsidRPr="00755771">
        <w:t>459(2) if:</w:t>
      </w:r>
    </w:p>
    <w:p w:rsidR="00AA0D7F" w:rsidRPr="00755771" w:rsidRDefault="00AA0D7F" w:rsidP="00AA0D7F">
      <w:pPr>
        <w:pStyle w:val="paragraph"/>
      </w:pPr>
      <w:r w:rsidRPr="00755771">
        <w:tab/>
        <w:t>(a)</w:t>
      </w:r>
      <w:r w:rsidRPr="00755771">
        <w:tab/>
        <w:t xml:space="preserve">the holders of the prescribed interests decide, at a meeting convened for the purpose of </w:t>
      </w:r>
      <w:r w:rsidR="0070684F">
        <w:t>paragraph 1</w:t>
      </w:r>
      <w:r w:rsidRPr="00755771">
        <w:t>456(2)(b) or 1457(1)(a), that the undertaking is to be wound up; or</w:t>
      </w:r>
    </w:p>
    <w:p w:rsidR="00AA0D7F" w:rsidRPr="00755771" w:rsidRDefault="00AA0D7F" w:rsidP="00AA0D7F">
      <w:pPr>
        <w:pStyle w:val="paragraph"/>
      </w:pPr>
      <w:r w:rsidRPr="00755771">
        <w:tab/>
        <w:t>(b)</w:t>
      </w:r>
      <w:r w:rsidRPr="00755771">
        <w:tab/>
        <w:t xml:space="preserve">the Court makes an order directing the management company to wind up the undertaking pursuant to an application under </w:t>
      </w:r>
      <w:r w:rsidR="0070684F">
        <w:t>subsection 1</w:t>
      </w:r>
      <w:r w:rsidRPr="00755771">
        <w:t>457(2).</w:t>
      </w:r>
    </w:p>
    <w:p w:rsidR="00AA0D7F" w:rsidRPr="00755771" w:rsidRDefault="00AA0D7F" w:rsidP="00AA0D7F">
      <w:pPr>
        <w:pStyle w:val="ActHead5"/>
      </w:pPr>
      <w:bookmarkStart w:id="305" w:name="_Toc176505555"/>
      <w:r w:rsidRPr="0070684F">
        <w:rPr>
          <w:rStyle w:val="CharSectno"/>
        </w:rPr>
        <w:lastRenderedPageBreak/>
        <w:t>1459</w:t>
      </w:r>
      <w:r w:rsidRPr="00755771">
        <w:t xml:space="preserve">  Other orders about winding up</w:t>
      </w:r>
      <w:bookmarkEnd w:id="305"/>
    </w:p>
    <w:p w:rsidR="00AA0D7F" w:rsidRPr="00755771" w:rsidRDefault="00AA0D7F" w:rsidP="00AA0D7F">
      <w:pPr>
        <w:pStyle w:val="subsection"/>
      </w:pPr>
      <w:r w:rsidRPr="00755771">
        <w:tab/>
        <w:t>(1)</w:t>
      </w:r>
      <w:r w:rsidRPr="00755771">
        <w:tab/>
        <w:t xml:space="preserve">The Court may, by order, appoint a person to take responsibility for ensuring the undertaking is wound up in accordance with the deed and any orders under </w:t>
      </w:r>
      <w:r w:rsidR="0070684F">
        <w:t>subsection (</w:t>
      </w:r>
      <w:r w:rsidRPr="00755771">
        <w:t>2) if the Court thinks it necessary to do so (including for the reason that the management company has ceased to exist or is not properly discharging its obligations in relation to the winding up).</w:t>
      </w:r>
    </w:p>
    <w:p w:rsidR="00AA0D7F" w:rsidRPr="00755771" w:rsidRDefault="00AA0D7F" w:rsidP="00AA0D7F">
      <w:pPr>
        <w:pStyle w:val="subsection"/>
      </w:pPr>
      <w:r w:rsidRPr="00755771">
        <w:tab/>
        <w:t>(2)</w:t>
      </w:r>
      <w:r w:rsidRPr="00755771">
        <w:tab/>
        <w:t>The Court may, by order, give directions about how the undertaking is to be wound up if the court thinks it necessary to do so (including for the reason that the provisions in the deed are inadequate or impracticable).</w:t>
      </w:r>
    </w:p>
    <w:p w:rsidR="00AA0D7F" w:rsidRPr="00755771" w:rsidRDefault="00AA0D7F" w:rsidP="00AA0D7F">
      <w:pPr>
        <w:pStyle w:val="subsection"/>
      </w:pPr>
      <w:r w:rsidRPr="00755771">
        <w:tab/>
        <w:t>(3)</w:t>
      </w:r>
      <w:r w:rsidRPr="00755771">
        <w:tab/>
        <w:t xml:space="preserve">An order under </w:t>
      </w:r>
      <w:r w:rsidR="0070684F">
        <w:t>subsection (</w:t>
      </w:r>
      <w:r w:rsidRPr="00755771">
        <w:t>1) or (2) may be made on the application of:</w:t>
      </w:r>
    </w:p>
    <w:p w:rsidR="00AA0D7F" w:rsidRPr="00755771" w:rsidRDefault="00AA0D7F" w:rsidP="00AA0D7F">
      <w:pPr>
        <w:pStyle w:val="paragraph"/>
      </w:pPr>
      <w:r w:rsidRPr="00755771">
        <w:tab/>
        <w:t>(a)</w:t>
      </w:r>
      <w:r w:rsidRPr="00755771">
        <w:tab/>
        <w:t>the management company or the trustee or representative; or</w:t>
      </w:r>
    </w:p>
    <w:p w:rsidR="00AA0D7F" w:rsidRPr="00755771" w:rsidRDefault="00AA0D7F" w:rsidP="00AA0D7F">
      <w:pPr>
        <w:pStyle w:val="paragraph"/>
      </w:pPr>
      <w:r w:rsidRPr="00755771">
        <w:tab/>
        <w:t>(b)</w:t>
      </w:r>
      <w:r w:rsidRPr="00755771">
        <w:tab/>
        <w:t>a director of the management company or of the trustee or representative; or</w:t>
      </w:r>
    </w:p>
    <w:p w:rsidR="00AA0D7F" w:rsidRPr="00755771" w:rsidRDefault="00AA0D7F" w:rsidP="00AA0D7F">
      <w:pPr>
        <w:pStyle w:val="paragraph"/>
      </w:pPr>
      <w:r w:rsidRPr="00755771">
        <w:tab/>
        <w:t>(c)</w:t>
      </w:r>
      <w:r w:rsidRPr="00755771">
        <w:tab/>
        <w:t>a holder of any of the prescribed interests; or</w:t>
      </w:r>
    </w:p>
    <w:p w:rsidR="00AA0D7F" w:rsidRPr="00755771" w:rsidRDefault="00AA0D7F" w:rsidP="00AA0D7F">
      <w:pPr>
        <w:pStyle w:val="paragraph"/>
      </w:pPr>
      <w:r w:rsidRPr="00755771">
        <w:tab/>
        <w:t>(d)</w:t>
      </w:r>
      <w:r w:rsidRPr="00755771">
        <w:tab/>
      </w:r>
      <w:r w:rsidR="00C53B26" w:rsidRPr="00755771">
        <w:t>ASIC</w:t>
      </w:r>
      <w:r w:rsidRPr="00755771">
        <w:t>.</w:t>
      </w:r>
    </w:p>
    <w:p w:rsidR="00AA0D7F" w:rsidRPr="00755771" w:rsidRDefault="00AA0D7F" w:rsidP="00AA0D7F">
      <w:pPr>
        <w:pStyle w:val="ActHead5"/>
      </w:pPr>
      <w:bookmarkStart w:id="306" w:name="_Toc176505556"/>
      <w:r w:rsidRPr="0070684F">
        <w:rPr>
          <w:rStyle w:val="CharSectno"/>
        </w:rPr>
        <w:t>1460</w:t>
      </w:r>
      <w:r w:rsidRPr="00755771">
        <w:t xml:space="preserve">  Powers of proposed responsible entity</w:t>
      </w:r>
      <w:bookmarkEnd w:id="306"/>
    </w:p>
    <w:p w:rsidR="00AA0D7F" w:rsidRPr="00755771" w:rsidRDefault="00AA0D7F" w:rsidP="00AA0D7F">
      <w:pPr>
        <w:pStyle w:val="subsection"/>
      </w:pPr>
      <w:r w:rsidRPr="00755771">
        <w:tab/>
        <w:t>(1)</w:t>
      </w:r>
      <w:r w:rsidRPr="00755771">
        <w:tab/>
        <w:t>This section sets out the powers of:</w:t>
      </w:r>
    </w:p>
    <w:p w:rsidR="00AA0D7F" w:rsidRPr="00755771" w:rsidRDefault="00AA0D7F" w:rsidP="00AA0D7F">
      <w:pPr>
        <w:pStyle w:val="paragraph"/>
      </w:pPr>
      <w:r w:rsidRPr="00755771">
        <w:tab/>
        <w:t>(a)</w:t>
      </w:r>
      <w:r w:rsidRPr="00755771">
        <w:tab/>
        <w:t xml:space="preserve">a body that decides under </w:t>
      </w:r>
      <w:r w:rsidR="0070684F">
        <w:t>subsection 1</w:t>
      </w:r>
      <w:r w:rsidRPr="00755771">
        <w:t>456(1) to lodge a registration application in relation to the undertaking naming itself as the proposed responsible entity; or</w:t>
      </w:r>
    </w:p>
    <w:p w:rsidR="00AA0D7F" w:rsidRPr="00755771" w:rsidRDefault="00AA0D7F" w:rsidP="00AA0D7F">
      <w:pPr>
        <w:pStyle w:val="paragraph"/>
      </w:pPr>
      <w:r w:rsidRPr="00755771">
        <w:tab/>
        <w:t>(b)</w:t>
      </w:r>
      <w:r w:rsidRPr="00755771">
        <w:tab/>
        <w:t xml:space="preserve">a body chosen by the holders of the prescribed interests as the proposed responsible entity at a meeting convened under </w:t>
      </w:r>
      <w:r w:rsidR="0070684F">
        <w:t>paragraph 1</w:t>
      </w:r>
      <w:r w:rsidRPr="00755771">
        <w:t>456(2)(b) or 1457(1)(a).</w:t>
      </w:r>
    </w:p>
    <w:p w:rsidR="00AA0D7F" w:rsidRPr="00755771" w:rsidRDefault="00AA0D7F" w:rsidP="00AA0D7F">
      <w:pPr>
        <w:pStyle w:val="subsection"/>
      </w:pPr>
      <w:r w:rsidRPr="00755771">
        <w:tab/>
        <w:t>(2)</w:t>
      </w:r>
      <w:r w:rsidRPr="00755771">
        <w:tab/>
        <w:t>The body has power to lodge a registration application in relation to the undertaking on behalf of the holders of the prescribed interests, and has power to do all things necessary for the purpose of the application.</w:t>
      </w:r>
    </w:p>
    <w:p w:rsidR="00AA0D7F" w:rsidRPr="00755771" w:rsidRDefault="00AA0D7F" w:rsidP="00AA0D7F">
      <w:pPr>
        <w:pStyle w:val="subsection"/>
      </w:pPr>
      <w:r w:rsidRPr="00755771">
        <w:lastRenderedPageBreak/>
        <w:tab/>
        <w:t>(3)</w:t>
      </w:r>
      <w:r w:rsidRPr="00755771">
        <w:tab/>
        <w:t>The body has power to modify the deed in relation to the prescribed interests:</w:t>
      </w:r>
    </w:p>
    <w:p w:rsidR="00AA0D7F" w:rsidRPr="00755771" w:rsidRDefault="00AA0D7F" w:rsidP="00AA0D7F">
      <w:pPr>
        <w:pStyle w:val="paragraph"/>
      </w:pPr>
      <w:r w:rsidRPr="00755771">
        <w:tab/>
        <w:t>(a)</w:t>
      </w:r>
      <w:r w:rsidRPr="00755771">
        <w:tab/>
        <w:t xml:space="preserve">if the purpose of the modification is to make the deed meet the requirements of </w:t>
      </w:r>
      <w:r w:rsidR="0070684F">
        <w:t>section 6</w:t>
      </w:r>
      <w:r w:rsidRPr="00755771">
        <w:t>01GA of the new Law for the constitution of a registered scheme; or</w:t>
      </w:r>
    </w:p>
    <w:p w:rsidR="00AA0D7F" w:rsidRPr="00755771" w:rsidRDefault="00AA0D7F" w:rsidP="00AA0D7F">
      <w:pPr>
        <w:pStyle w:val="paragraph"/>
      </w:pPr>
      <w:r w:rsidRPr="00755771">
        <w:tab/>
        <w:t>(b)</w:t>
      </w:r>
      <w:r w:rsidRPr="00755771">
        <w:tab/>
        <w:t xml:space="preserve">the modification removes from the deed covenants that were included to satisfy the requirements of </w:t>
      </w:r>
      <w:r w:rsidR="0070684F">
        <w:t>Division 5</w:t>
      </w:r>
      <w:r w:rsidRPr="00755771">
        <w:t xml:space="preserve"> of </w:t>
      </w:r>
      <w:r w:rsidR="0070684F">
        <w:t>Part 7</w:t>
      </w:r>
      <w:r w:rsidRPr="00755771">
        <w:t>.12 of the old Law.</w:t>
      </w:r>
    </w:p>
    <w:p w:rsidR="00AA0D7F" w:rsidRPr="00755771" w:rsidRDefault="00AA0D7F" w:rsidP="00AA0D7F">
      <w:pPr>
        <w:pStyle w:val="subsection2"/>
      </w:pPr>
      <w:r w:rsidRPr="00755771">
        <w:t>This is so despite any provision in the deed to the contrary.</w:t>
      </w:r>
    </w:p>
    <w:p w:rsidR="00AA0D7F" w:rsidRPr="00755771" w:rsidRDefault="00AA0D7F" w:rsidP="00AA0D7F">
      <w:pPr>
        <w:pStyle w:val="subsection"/>
      </w:pPr>
      <w:r w:rsidRPr="00755771">
        <w:tab/>
        <w:t>(4)</w:t>
      </w:r>
      <w:r w:rsidRPr="00755771">
        <w:tab/>
      </w:r>
      <w:r w:rsidR="0070684F">
        <w:t>Section 1</w:t>
      </w:r>
      <w:r w:rsidRPr="00755771">
        <w:t xml:space="preserve">069A of the old Law does not apply to the body’s power to modify the deed (except as provided in </w:t>
      </w:r>
      <w:r w:rsidR="0070684F">
        <w:t>section 1</w:t>
      </w:r>
      <w:r w:rsidRPr="00755771">
        <w:t>461).</w:t>
      </w:r>
    </w:p>
    <w:p w:rsidR="00AA0D7F" w:rsidRPr="00755771" w:rsidRDefault="00AA0D7F" w:rsidP="00AA0D7F">
      <w:pPr>
        <w:pStyle w:val="subsection"/>
      </w:pPr>
      <w:r w:rsidRPr="00755771">
        <w:tab/>
        <w:t>(5)</w:t>
      </w:r>
      <w:r w:rsidRPr="00755771">
        <w:tab/>
        <w:t xml:space="preserve">The body must lodge a notice with </w:t>
      </w:r>
      <w:r w:rsidR="00C53B26" w:rsidRPr="00755771">
        <w:t>ASIC</w:t>
      </w:r>
      <w:r w:rsidRPr="00755771">
        <w:t xml:space="preserve"> setting out the modifications.</w:t>
      </w:r>
    </w:p>
    <w:p w:rsidR="00AA0D7F" w:rsidRPr="00755771" w:rsidRDefault="00AA0D7F" w:rsidP="00AA0D7F">
      <w:pPr>
        <w:pStyle w:val="subsection"/>
      </w:pPr>
      <w:r w:rsidRPr="00755771">
        <w:tab/>
        <w:t>(6)</w:t>
      </w:r>
      <w:r w:rsidRPr="00755771">
        <w:tab/>
        <w:t>The body’s power to modify the deed is subject to the following qualifications:</w:t>
      </w:r>
    </w:p>
    <w:p w:rsidR="00AA0D7F" w:rsidRPr="00755771" w:rsidRDefault="00AA0D7F" w:rsidP="00AA0D7F">
      <w:pPr>
        <w:pStyle w:val="paragraph"/>
      </w:pPr>
      <w:r w:rsidRPr="00755771">
        <w:tab/>
        <w:t>(a)</w:t>
      </w:r>
      <w:r w:rsidRPr="00755771">
        <w:tab/>
        <w:t>the modifications have effect if, and only if, the undertaking becomes a registered scheme; and</w:t>
      </w:r>
    </w:p>
    <w:p w:rsidR="00AA0D7F" w:rsidRPr="00755771" w:rsidRDefault="00AA0D7F" w:rsidP="00AA0D7F">
      <w:pPr>
        <w:pStyle w:val="paragraph"/>
      </w:pPr>
      <w:r w:rsidRPr="00755771">
        <w:tab/>
        <w:t>(b)</w:t>
      </w:r>
      <w:r w:rsidRPr="00755771">
        <w:tab/>
        <w:t xml:space="preserve">within 28 days of lodgment of the notice setting out the modifications, </w:t>
      </w:r>
      <w:r w:rsidR="00C53B26" w:rsidRPr="00755771">
        <w:t>ASIC</w:t>
      </w:r>
      <w:r w:rsidRPr="00755771">
        <w:t xml:space="preserve"> may require the management company to convene a meeting of the holders of the prescribed interests to ratify all or any of the modifications; and</w:t>
      </w:r>
    </w:p>
    <w:p w:rsidR="00AA0D7F" w:rsidRPr="00755771" w:rsidRDefault="00AA0D7F" w:rsidP="00AA0D7F">
      <w:pPr>
        <w:pStyle w:val="paragraph"/>
      </w:pPr>
      <w:r w:rsidRPr="00755771">
        <w:tab/>
        <w:t>(c)</w:t>
      </w:r>
      <w:r w:rsidRPr="00755771">
        <w:tab/>
        <w:t xml:space="preserve">if </w:t>
      </w:r>
      <w:r w:rsidR="00C53B26" w:rsidRPr="00755771">
        <w:t>ASIC</w:t>
      </w:r>
      <w:r w:rsidRPr="00755771">
        <w:t xml:space="preserve"> requires a modification to be ratified, it does not have effect under </w:t>
      </w:r>
      <w:r w:rsidR="0070684F">
        <w:t>paragraph (</w:t>
      </w:r>
      <w:r w:rsidRPr="00755771">
        <w:t xml:space="preserve">a) unless it has been ratified and written notice of the ratification has been lodged with </w:t>
      </w:r>
      <w:r w:rsidR="00C53B26" w:rsidRPr="00755771">
        <w:t>ASIC</w:t>
      </w:r>
      <w:r w:rsidRPr="00755771">
        <w:t>.</w:t>
      </w:r>
    </w:p>
    <w:p w:rsidR="00AA0D7F" w:rsidRPr="00755771" w:rsidRDefault="00AA0D7F" w:rsidP="00AA0D7F">
      <w:pPr>
        <w:pStyle w:val="ActHead5"/>
      </w:pPr>
      <w:bookmarkStart w:id="307" w:name="_Toc176505557"/>
      <w:r w:rsidRPr="0070684F">
        <w:rPr>
          <w:rStyle w:val="CharSectno"/>
        </w:rPr>
        <w:t>1461</w:t>
      </w:r>
      <w:r w:rsidRPr="00755771">
        <w:t xml:space="preserve">  Meeting procedures</w:t>
      </w:r>
      <w:bookmarkEnd w:id="307"/>
    </w:p>
    <w:p w:rsidR="00AA0D7F" w:rsidRPr="00755771" w:rsidRDefault="00AA0D7F" w:rsidP="00AA0D7F">
      <w:pPr>
        <w:pStyle w:val="subsection"/>
      </w:pPr>
      <w:r w:rsidRPr="00755771">
        <w:tab/>
      </w:r>
      <w:r w:rsidRPr="00755771">
        <w:tab/>
      </w:r>
      <w:r w:rsidR="0070684F">
        <w:t>Sections 1</w:t>
      </w:r>
      <w:r w:rsidRPr="00755771">
        <w:t xml:space="preserve">069A to 1069C of the old Law apply, with necessary modifications, for the purposes of convening, holding, and voting at meetings for the purpose of </w:t>
      </w:r>
      <w:r w:rsidR="0070684F">
        <w:t>paragraph 1</w:t>
      </w:r>
      <w:r w:rsidRPr="00755771">
        <w:t>456(2)(b), 1457(1)(a) or 1460(6)(b).</w:t>
      </w:r>
    </w:p>
    <w:p w:rsidR="00AA0D7F" w:rsidRPr="00755771" w:rsidRDefault="00AA0D7F" w:rsidP="00AA0D7F">
      <w:pPr>
        <w:pStyle w:val="ActHead5"/>
      </w:pPr>
      <w:bookmarkStart w:id="308" w:name="_Toc176505558"/>
      <w:r w:rsidRPr="0070684F">
        <w:rPr>
          <w:rStyle w:val="CharSectno"/>
        </w:rPr>
        <w:lastRenderedPageBreak/>
        <w:t>1462</w:t>
      </w:r>
      <w:r w:rsidRPr="00755771">
        <w:t xml:space="preserve">  Transfer of rights, obligations and liabilities</w:t>
      </w:r>
      <w:bookmarkEnd w:id="308"/>
    </w:p>
    <w:p w:rsidR="00AA0D7F" w:rsidRPr="00755771" w:rsidRDefault="00AA0D7F" w:rsidP="00AA0D7F">
      <w:pPr>
        <w:pStyle w:val="subsection"/>
      </w:pPr>
      <w:r w:rsidRPr="00755771">
        <w:tab/>
      </w:r>
      <w:r w:rsidRPr="00755771">
        <w:tab/>
        <w:t xml:space="preserve">If the undertaking becomes a registered scheme, </w:t>
      </w:r>
      <w:r w:rsidR="0070684F">
        <w:t>Division 3</w:t>
      </w:r>
      <w:r w:rsidRPr="00755771">
        <w:t xml:space="preserve"> of </w:t>
      </w:r>
      <w:r w:rsidR="0070684F">
        <w:t>Part 5</w:t>
      </w:r>
      <w:r w:rsidRPr="00755771">
        <w:t>C.2 of the new Law applies as if:</w:t>
      </w:r>
    </w:p>
    <w:p w:rsidR="00AA0D7F" w:rsidRPr="00755771" w:rsidRDefault="00AA0D7F" w:rsidP="00AA0D7F">
      <w:pPr>
        <w:pStyle w:val="paragraph"/>
      </w:pPr>
      <w:r w:rsidRPr="00755771">
        <w:tab/>
        <w:t>(a)</w:t>
      </w:r>
      <w:r w:rsidRPr="00755771">
        <w:tab/>
        <w:t>references to the new responsible entity were references to the responsible entity of the scheme on registration; and</w:t>
      </w:r>
    </w:p>
    <w:p w:rsidR="00AA0D7F" w:rsidRPr="00755771" w:rsidRDefault="00AA0D7F" w:rsidP="00AA0D7F">
      <w:pPr>
        <w:pStyle w:val="paragraph"/>
      </w:pPr>
      <w:r w:rsidRPr="00755771">
        <w:tab/>
        <w:t>(b)</w:t>
      </w:r>
      <w:r w:rsidRPr="00755771">
        <w:tab/>
        <w:t>references to the former responsible entity were references to either or both of the bodies that, immediately before the scheme’s registration, held the offices of trustee or representative and management company (in their capacities as the holders of those offices).</w:t>
      </w:r>
    </w:p>
    <w:p w:rsidR="00AA0D7F" w:rsidRPr="00755771" w:rsidRDefault="00AA0D7F" w:rsidP="00AA0D7F">
      <w:pPr>
        <w:pStyle w:val="ActHead5"/>
      </w:pPr>
      <w:bookmarkStart w:id="309" w:name="_Toc176505559"/>
      <w:r w:rsidRPr="0070684F">
        <w:rPr>
          <w:rStyle w:val="CharSectno"/>
        </w:rPr>
        <w:t>1463</w:t>
      </w:r>
      <w:r w:rsidRPr="00755771">
        <w:t xml:space="preserve">  Indemnification of trustee or representative for transfer of scheme property</w:t>
      </w:r>
      <w:bookmarkEnd w:id="309"/>
    </w:p>
    <w:p w:rsidR="00AA0D7F" w:rsidRPr="00755771" w:rsidRDefault="00AA0D7F" w:rsidP="00AA0D7F">
      <w:pPr>
        <w:pStyle w:val="subsection"/>
      </w:pPr>
      <w:r w:rsidRPr="00755771">
        <w:tab/>
      </w:r>
      <w:r w:rsidRPr="00755771">
        <w:tab/>
        <w:t>If the undertaking becomes a registered scheme but the trustee or representative does not become the responsible entity of the scheme, the trustee or representative is entitled to be indemnified out of the scheme property for reasonable expenses incurred in transferring the scheme property to the responsible entity.</w:t>
      </w:r>
    </w:p>
    <w:p w:rsidR="00AA0D7F" w:rsidRPr="00755771" w:rsidRDefault="00AA0D7F" w:rsidP="00AA0D7F">
      <w:pPr>
        <w:pStyle w:val="ActHead5"/>
      </w:pPr>
      <w:bookmarkStart w:id="310" w:name="_Toc176505560"/>
      <w:r w:rsidRPr="0070684F">
        <w:rPr>
          <w:rStyle w:val="CharSectno"/>
        </w:rPr>
        <w:t>1464</w:t>
      </w:r>
      <w:r w:rsidRPr="00755771">
        <w:t xml:space="preserve">  Application of paragraphs 601JA(2)(c) and 601JB(2)(b) of new Law to officers or employees of body that does not become scheme’s responsible entity</w:t>
      </w:r>
      <w:bookmarkEnd w:id="310"/>
    </w:p>
    <w:p w:rsidR="00AA0D7F" w:rsidRPr="00755771" w:rsidRDefault="00AA0D7F" w:rsidP="00AA0D7F">
      <w:pPr>
        <w:pStyle w:val="subsection"/>
      </w:pPr>
      <w:r w:rsidRPr="00755771">
        <w:tab/>
      </w:r>
      <w:r w:rsidRPr="00755771">
        <w:tab/>
        <w:t>If:</w:t>
      </w:r>
    </w:p>
    <w:p w:rsidR="00AA0D7F" w:rsidRPr="00755771" w:rsidRDefault="00AA0D7F" w:rsidP="00AA0D7F">
      <w:pPr>
        <w:pStyle w:val="paragraph"/>
      </w:pPr>
      <w:r w:rsidRPr="00755771">
        <w:tab/>
        <w:t>(a)</w:t>
      </w:r>
      <w:r w:rsidRPr="00755771">
        <w:tab/>
        <w:t>the undertaking becomes a registered scheme; and</w:t>
      </w:r>
    </w:p>
    <w:p w:rsidR="00AA0D7F" w:rsidRPr="00755771" w:rsidRDefault="00AA0D7F" w:rsidP="00AA0D7F">
      <w:pPr>
        <w:pStyle w:val="paragraph"/>
      </w:pPr>
      <w:r w:rsidRPr="00755771">
        <w:tab/>
        <w:t>(b)</w:t>
      </w:r>
      <w:r w:rsidRPr="00755771">
        <w:tab/>
        <w:t xml:space="preserve">on registration of the scheme, the scheme’s responsible entity is one of the bodies referred to in </w:t>
      </w:r>
      <w:r w:rsidR="0070684F">
        <w:t>subsection 1</w:t>
      </w:r>
      <w:r w:rsidRPr="00755771">
        <w:t>455(1);</w:t>
      </w:r>
    </w:p>
    <w:p w:rsidR="00AA0D7F" w:rsidRPr="00755771" w:rsidRDefault="00AA0D7F" w:rsidP="00AA0D7F">
      <w:pPr>
        <w:pStyle w:val="subsection2"/>
      </w:pPr>
      <w:r w:rsidRPr="00755771">
        <w:t xml:space="preserve">then, in applying </w:t>
      </w:r>
      <w:r w:rsidR="0070684F">
        <w:t>paragraph 6</w:t>
      </w:r>
      <w:r w:rsidRPr="00755771">
        <w:t>01JA(2)(c) or 601JB(2)(b) of the new Law to the scheme, a person who was an officer or employee of the other of those bodies is not, merely because of things they did before the scheme’s registration in the performance of their functions or duties as an officer or employee of that body, taken to have been substantially involved in business dealings, or in a professional capacity, with the responsible entity.</w:t>
      </w:r>
    </w:p>
    <w:p w:rsidR="00AA0D7F" w:rsidRPr="00755771" w:rsidRDefault="00AA0D7F" w:rsidP="00AA0D7F">
      <w:pPr>
        <w:pStyle w:val="ActHead5"/>
      </w:pPr>
      <w:bookmarkStart w:id="311" w:name="_Toc176505561"/>
      <w:r w:rsidRPr="0070684F">
        <w:rPr>
          <w:rStyle w:val="CharSectno"/>
        </w:rPr>
        <w:lastRenderedPageBreak/>
        <w:t>1465</w:t>
      </w:r>
      <w:r w:rsidRPr="00755771">
        <w:t xml:space="preserve">  References to prescribed interests etc. in existing laws and documents</w:t>
      </w:r>
      <w:bookmarkEnd w:id="311"/>
    </w:p>
    <w:p w:rsidR="00AA0D7F" w:rsidRPr="00755771" w:rsidRDefault="00AA0D7F" w:rsidP="00AA0D7F">
      <w:pPr>
        <w:pStyle w:val="subsection"/>
      </w:pPr>
      <w:r w:rsidRPr="00755771">
        <w:tab/>
      </w:r>
      <w:r w:rsidRPr="00755771">
        <w:tab/>
        <w:t>A reference in any law of the Commonwealth or of a State or Territory, or in any document, to a term set out in the old term column of the table (within the meaning of this Law) is to be read after commencement as including a reference to the corresponding term set out in the new term column of the table (within the meaning of this Law) except so far as the contrary intention appears in the law or document.</w:t>
      </w:r>
    </w:p>
    <w:p w:rsidR="00AA0D7F" w:rsidRPr="00755771" w:rsidRDefault="00AA0D7F" w:rsidP="00AA0D7F"/>
    <w:tbl>
      <w:tblPr>
        <w:tblW w:w="5953" w:type="dxa"/>
        <w:tblInd w:w="1242" w:type="dxa"/>
        <w:tblLayout w:type="fixed"/>
        <w:tblLook w:val="0020" w:firstRow="1" w:lastRow="0" w:firstColumn="0" w:lastColumn="0" w:noHBand="0" w:noVBand="0"/>
      </w:tblPr>
      <w:tblGrid>
        <w:gridCol w:w="709"/>
        <w:gridCol w:w="2549"/>
        <w:gridCol w:w="2695"/>
      </w:tblGrid>
      <w:tr w:rsidR="00AA0D7F" w:rsidRPr="00755771" w:rsidTr="00DE43F3">
        <w:trPr>
          <w:cantSplit/>
          <w:tblHeader/>
        </w:trPr>
        <w:tc>
          <w:tcPr>
            <w:tcW w:w="5953" w:type="dxa"/>
            <w:gridSpan w:val="3"/>
            <w:tcBorders>
              <w:top w:val="single" w:sz="12" w:space="0" w:color="000000"/>
            </w:tcBorders>
          </w:tcPr>
          <w:p w:rsidR="00AA0D7F" w:rsidRPr="00755771" w:rsidRDefault="00AA0D7F" w:rsidP="002E5080">
            <w:pPr>
              <w:rPr>
                <w:b/>
              </w:rPr>
            </w:pPr>
            <w:r w:rsidRPr="00755771">
              <w:rPr>
                <w:b/>
              </w:rPr>
              <w:t>Conversion of references</w:t>
            </w:r>
          </w:p>
        </w:tc>
      </w:tr>
      <w:tr w:rsidR="00AA0D7F" w:rsidRPr="00755771" w:rsidTr="00DE43F3">
        <w:trPr>
          <w:cantSplit/>
          <w:tblHeader/>
        </w:trPr>
        <w:tc>
          <w:tcPr>
            <w:tcW w:w="709" w:type="dxa"/>
            <w:tcBorders>
              <w:top w:val="single" w:sz="6" w:space="0" w:color="000000"/>
            </w:tcBorders>
          </w:tcPr>
          <w:p w:rsidR="00AA0D7F" w:rsidRPr="00755771" w:rsidRDefault="00AA0D7F" w:rsidP="002E5080">
            <w:pPr>
              <w:rPr>
                <w:b/>
              </w:rPr>
            </w:pPr>
            <w:r w:rsidRPr="00755771">
              <w:rPr>
                <w:b/>
              </w:rPr>
              <w:t>Item</w:t>
            </w:r>
          </w:p>
        </w:tc>
        <w:tc>
          <w:tcPr>
            <w:tcW w:w="2549" w:type="dxa"/>
            <w:tcBorders>
              <w:top w:val="single" w:sz="6" w:space="0" w:color="000000"/>
            </w:tcBorders>
          </w:tcPr>
          <w:p w:rsidR="00AA0D7F" w:rsidRPr="00755771" w:rsidRDefault="00AA0D7F" w:rsidP="002E5080">
            <w:pPr>
              <w:rPr>
                <w:b/>
              </w:rPr>
            </w:pPr>
            <w:r w:rsidRPr="00755771">
              <w:rPr>
                <w:b/>
              </w:rPr>
              <w:t>Old term</w:t>
            </w:r>
          </w:p>
        </w:tc>
        <w:tc>
          <w:tcPr>
            <w:tcW w:w="2695" w:type="dxa"/>
            <w:tcBorders>
              <w:top w:val="single" w:sz="6" w:space="0" w:color="000000"/>
            </w:tcBorders>
          </w:tcPr>
          <w:p w:rsidR="00AA0D7F" w:rsidRPr="00755771" w:rsidRDefault="00AA0D7F" w:rsidP="002E5080">
            <w:pPr>
              <w:rPr>
                <w:b/>
              </w:rPr>
            </w:pPr>
            <w:r w:rsidRPr="00755771">
              <w:rPr>
                <w:b/>
              </w:rPr>
              <w:t>New term</w:t>
            </w:r>
          </w:p>
        </w:tc>
      </w:tr>
      <w:tr w:rsidR="00AA0D7F" w:rsidRPr="00755771" w:rsidTr="00DE43F3">
        <w:trPr>
          <w:cantSplit/>
        </w:trPr>
        <w:tc>
          <w:tcPr>
            <w:tcW w:w="709" w:type="dxa"/>
            <w:tcBorders>
              <w:top w:val="single" w:sz="12" w:space="0" w:color="000000"/>
              <w:bottom w:val="dotted" w:sz="6" w:space="0" w:color="000000"/>
            </w:tcBorders>
          </w:tcPr>
          <w:p w:rsidR="00AA0D7F" w:rsidRPr="00755771" w:rsidRDefault="00AA0D7F" w:rsidP="002E5080">
            <w:r w:rsidRPr="00755771">
              <w:t>1.</w:t>
            </w:r>
          </w:p>
        </w:tc>
        <w:tc>
          <w:tcPr>
            <w:tcW w:w="2549" w:type="dxa"/>
            <w:tcBorders>
              <w:top w:val="single" w:sz="12" w:space="0" w:color="000000"/>
              <w:bottom w:val="dotted" w:sz="6" w:space="0" w:color="000000"/>
            </w:tcBorders>
          </w:tcPr>
          <w:p w:rsidR="00AA0D7F" w:rsidRPr="00755771" w:rsidRDefault="00AA0D7F" w:rsidP="002E5080">
            <w:r w:rsidRPr="00755771">
              <w:t>prescribed interest</w:t>
            </w:r>
          </w:p>
        </w:tc>
        <w:tc>
          <w:tcPr>
            <w:tcW w:w="2695" w:type="dxa"/>
            <w:tcBorders>
              <w:top w:val="single" w:sz="12" w:space="0" w:color="000000"/>
              <w:bottom w:val="dotted" w:sz="6" w:space="0" w:color="000000"/>
            </w:tcBorders>
          </w:tcPr>
          <w:p w:rsidR="00AA0D7F" w:rsidRPr="00755771" w:rsidRDefault="00AA0D7F" w:rsidP="002E5080">
            <w:r w:rsidRPr="00755771">
              <w:t>managed investment</w:t>
            </w:r>
          </w:p>
        </w:tc>
      </w:tr>
      <w:tr w:rsidR="00AA0D7F" w:rsidRPr="00755771" w:rsidTr="00DE43F3">
        <w:trPr>
          <w:cantSplit/>
        </w:trPr>
        <w:tc>
          <w:tcPr>
            <w:tcW w:w="709" w:type="dxa"/>
            <w:tcBorders>
              <w:bottom w:val="dotted" w:sz="6" w:space="0" w:color="000000"/>
            </w:tcBorders>
          </w:tcPr>
          <w:p w:rsidR="00AA0D7F" w:rsidRPr="00755771" w:rsidRDefault="00AA0D7F" w:rsidP="002E5080">
            <w:r w:rsidRPr="00755771">
              <w:t>2.</w:t>
            </w:r>
          </w:p>
        </w:tc>
        <w:tc>
          <w:tcPr>
            <w:tcW w:w="2549" w:type="dxa"/>
            <w:tcBorders>
              <w:bottom w:val="dotted" w:sz="6" w:space="0" w:color="000000"/>
            </w:tcBorders>
          </w:tcPr>
          <w:p w:rsidR="00AA0D7F" w:rsidRPr="00755771" w:rsidRDefault="00AA0D7F" w:rsidP="002E5080">
            <w:r w:rsidRPr="00755771">
              <w:t>management company</w:t>
            </w:r>
          </w:p>
        </w:tc>
        <w:tc>
          <w:tcPr>
            <w:tcW w:w="2695" w:type="dxa"/>
            <w:tcBorders>
              <w:bottom w:val="dotted" w:sz="6" w:space="0" w:color="000000"/>
            </w:tcBorders>
          </w:tcPr>
          <w:p w:rsidR="00AA0D7F" w:rsidRPr="00755771" w:rsidRDefault="00AA0D7F" w:rsidP="002E5080">
            <w:r w:rsidRPr="00755771">
              <w:t>responsible entity</w:t>
            </w:r>
          </w:p>
        </w:tc>
      </w:tr>
      <w:tr w:rsidR="00AA0D7F" w:rsidRPr="00755771" w:rsidTr="00DE43F3">
        <w:trPr>
          <w:cantSplit/>
        </w:trPr>
        <w:tc>
          <w:tcPr>
            <w:tcW w:w="709" w:type="dxa"/>
            <w:tcBorders>
              <w:top w:val="dotted" w:sz="6" w:space="0" w:color="000000"/>
            </w:tcBorders>
          </w:tcPr>
          <w:p w:rsidR="00AA0D7F" w:rsidRPr="00755771" w:rsidRDefault="00AA0D7F" w:rsidP="002E5080">
            <w:r w:rsidRPr="00755771">
              <w:t>3.</w:t>
            </w:r>
          </w:p>
        </w:tc>
        <w:tc>
          <w:tcPr>
            <w:tcW w:w="2549" w:type="dxa"/>
            <w:tcBorders>
              <w:top w:val="dotted" w:sz="6" w:space="0" w:color="000000"/>
            </w:tcBorders>
          </w:tcPr>
          <w:p w:rsidR="00AA0D7F" w:rsidRPr="00755771" w:rsidRDefault="00AA0D7F" w:rsidP="002E5080">
            <w:r w:rsidRPr="00755771">
              <w:t>trustee</w:t>
            </w:r>
          </w:p>
        </w:tc>
        <w:tc>
          <w:tcPr>
            <w:tcW w:w="2695" w:type="dxa"/>
            <w:tcBorders>
              <w:top w:val="dotted" w:sz="6" w:space="0" w:color="000000"/>
            </w:tcBorders>
          </w:tcPr>
          <w:p w:rsidR="00AA0D7F" w:rsidRPr="00755771" w:rsidRDefault="00AA0D7F" w:rsidP="002E5080">
            <w:r w:rsidRPr="00755771">
              <w:t>responsible entity</w:t>
            </w:r>
          </w:p>
        </w:tc>
      </w:tr>
      <w:tr w:rsidR="00AA0D7F" w:rsidRPr="00755771" w:rsidTr="00DE43F3">
        <w:trPr>
          <w:cantSplit/>
        </w:trPr>
        <w:tc>
          <w:tcPr>
            <w:tcW w:w="709" w:type="dxa"/>
            <w:tcBorders>
              <w:top w:val="dotted" w:sz="6" w:space="0" w:color="000000"/>
              <w:bottom w:val="single" w:sz="12" w:space="0" w:color="000000"/>
            </w:tcBorders>
          </w:tcPr>
          <w:p w:rsidR="00AA0D7F" w:rsidRPr="00755771" w:rsidRDefault="00AA0D7F" w:rsidP="002E5080">
            <w:r w:rsidRPr="00755771">
              <w:t>4.</w:t>
            </w:r>
          </w:p>
        </w:tc>
        <w:tc>
          <w:tcPr>
            <w:tcW w:w="2549" w:type="dxa"/>
            <w:tcBorders>
              <w:top w:val="dotted" w:sz="6" w:space="0" w:color="000000"/>
              <w:bottom w:val="single" w:sz="12" w:space="0" w:color="000000"/>
            </w:tcBorders>
          </w:tcPr>
          <w:p w:rsidR="00AA0D7F" w:rsidRPr="00755771" w:rsidRDefault="00AA0D7F" w:rsidP="002E5080">
            <w:r w:rsidRPr="00755771">
              <w:t>approved deed</w:t>
            </w:r>
          </w:p>
        </w:tc>
        <w:tc>
          <w:tcPr>
            <w:tcW w:w="2695" w:type="dxa"/>
            <w:tcBorders>
              <w:top w:val="dotted" w:sz="6" w:space="0" w:color="000000"/>
              <w:bottom w:val="single" w:sz="12" w:space="0" w:color="000000"/>
            </w:tcBorders>
          </w:tcPr>
          <w:p w:rsidR="00AA0D7F" w:rsidRPr="00755771" w:rsidRDefault="00AA0D7F" w:rsidP="002E5080">
            <w:r w:rsidRPr="00755771">
              <w:t>constitution of registered scheme</w:t>
            </w:r>
          </w:p>
        </w:tc>
      </w:tr>
    </w:tbl>
    <w:p w:rsidR="00AD7288" w:rsidRPr="00755771" w:rsidRDefault="00AD7288" w:rsidP="00AD7288">
      <w:pPr>
        <w:spacing w:before="480" w:line="240" w:lineRule="auto"/>
        <w:jc w:val="center"/>
        <w:rPr>
          <w:rFonts w:cs="Times New Roman"/>
          <w:b/>
        </w:rPr>
      </w:pPr>
      <w:r w:rsidRPr="00755771">
        <w:rPr>
          <w:rFonts w:cs="Times New Roman"/>
          <w:b/>
        </w:rPr>
        <w:t>————————</w:t>
      </w:r>
    </w:p>
    <w:p w:rsidR="00AD7288" w:rsidRPr="00755771" w:rsidRDefault="00AD7288" w:rsidP="00AD7288">
      <w:pPr>
        <w:rPr>
          <w:lang w:eastAsia="en-AU"/>
        </w:rPr>
        <w:sectPr w:rsidR="00AD7288" w:rsidRPr="00755771" w:rsidSect="008E6484">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AD7288" w:rsidRPr="0070684F" w:rsidRDefault="0070684F" w:rsidP="00AD7288">
      <w:pPr>
        <w:pStyle w:val="ActHead1"/>
      </w:pPr>
      <w:bookmarkStart w:id="312" w:name="_Toc176505562"/>
      <w:bookmarkStart w:id="313" w:name="_Hlk147795605"/>
      <w:r w:rsidRPr="0070684F">
        <w:rPr>
          <w:rStyle w:val="CharChapNo"/>
        </w:rPr>
        <w:lastRenderedPageBreak/>
        <w:t>Schedule 2</w:t>
      </w:r>
      <w:r w:rsidR="005A0C56" w:rsidRPr="00755771">
        <w:t>—</w:t>
      </w:r>
      <w:r w:rsidR="00C759B9" w:rsidRPr="0070684F">
        <w:rPr>
          <w:rStyle w:val="CharChapText"/>
        </w:rPr>
        <w:t>Forms of transfer of Marketable Securities and Marketable Rights</w:t>
      </w:r>
      <w:bookmarkEnd w:id="312"/>
    </w:p>
    <w:bookmarkEnd w:id="313"/>
    <w:p w:rsidR="00E42146" w:rsidRPr="00043E9C" w:rsidRDefault="00E42146" w:rsidP="00E42146">
      <w:pPr>
        <w:pStyle w:val="Header"/>
      </w:pPr>
      <w:r w:rsidRPr="00043E9C">
        <w:rPr>
          <w:rStyle w:val="CharPartNo"/>
        </w:rPr>
        <w:t xml:space="preserve"> </w:t>
      </w:r>
      <w:r w:rsidRPr="00043E9C">
        <w:rPr>
          <w:rStyle w:val="CharPartText"/>
        </w:rPr>
        <w:t xml:space="preserve"> </w:t>
      </w:r>
    </w:p>
    <w:p w:rsidR="00E42146" w:rsidRPr="00D63B1F" w:rsidRDefault="00E42146" w:rsidP="00E42146">
      <w:pPr>
        <w:pStyle w:val="Header"/>
        <w:tabs>
          <w:tab w:val="clear" w:pos="4150"/>
          <w:tab w:val="clear" w:pos="8307"/>
        </w:tabs>
      </w:pPr>
      <w:r w:rsidRPr="00043E9C">
        <w:rPr>
          <w:rStyle w:val="CharDivNo"/>
        </w:rPr>
        <w:t xml:space="preserve"> </w:t>
      </w:r>
      <w:r w:rsidRPr="00043E9C">
        <w:rPr>
          <w:rStyle w:val="CharDivText"/>
        </w:rPr>
        <w:t xml:space="preserve"> </w:t>
      </w:r>
    </w:p>
    <w:p w:rsidR="00C759B9" w:rsidRPr="00755771" w:rsidRDefault="00C759B9" w:rsidP="00AD7288">
      <w:pPr>
        <w:spacing w:line="240" w:lineRule="auto"/>
        <w:jc w:val="center"/>
        <w:rPr>
          <w:rFonts w:cs="Times New Roman"/>
          <w:sz w:val="20"/>
        </w:rPr>
      </w:pPr>
    </w:p>
    <w:tbl>
      <w:tblPr>
        <w:tblW w:w="5000" w:type="pct"/>
        <w:tblLayout w:type="fixed"/>
        <w:tblCellMar>
          <w:left w:w="40" w:type="dxa"/>
          <w:right w:w="40" w:type="dxa"/>
        </w:tblCellMar>
        <w:tblLook w:val="0000" w:firstRow="0" w:lastRow="0" w:firstColumn="0" w:lastColumn="0" w:noHBand="0" w:noVBand="0"/>
      </w:tblPr>
      <w:tblGrid>
        <w:gridCol w:w="2609"/>
        <w:gridCol w:w="798"/>
        <w:gridCol w:w="166"/>
        <w:gridCol w:w="188"/>
        <w:gridCol w:w="1948"/>
        <w:gridCol w:w="1458"/>
      </w:tblGrid>
      <w:tr w:rsidR="00AD7288" w:rsidRPr="00755771" w:rsidTr="007806B6">
        <w:trPr>
          <w:trHeight w:val="20"/>
        </w:trPr>
        <w:tc>
          <w:tcPr>
            <w:tcW w:w="5000" w:type="pct"/>
            <w:gridSpan w:val="6"/>
            <w:tcBorders>
              <w:bottom w:val="single" w:sz="6" w:space="0" w:color="auto"/>
            </w:tcBorders>
          </w:tcPr>
          <w:p w:rsidR="00AD7288" w:rsidRPr="00755771" w:rsidRDefault="00AD7288" w:rsidP="007806B6">
            <w:pPr>
              <w:tabs>
                <w:tab w:val="left" w:pos="2880"/>
              </w:tabs>
              <w:spacing w:line="240" w:lineRule="auto"/>
              <w:jc w:val="right"/>
              <w:rPr>
                <w:rFonts w:cs="Times New Roman"/>
                <w:sz w:val="20"/>
              </w:rPr>
            </w:pPr>
            <w:r w:rsidRPr="00755771">
              <w:rPr>
                <w:rFonts w:cs="Times New Roman"/>
                <w:sz w:val="20"/>
              </w:rPr>
              <w:t>FORM 1</w:t>
            </w:r>
            <w:r w:rsidRPr="00755771">
              <w:rPr>
                <w:rFonts w:cs="Times New Roman"/>
                <w:sz w:val="20"/>
              </w:rPr>
              <w:tab/>
            </w:r>
            <w:r w:rsidR="0070684F">
              <w:rPr>
                <w:rFonts w:cs="Times New Roman"/>
                <w:sz w:val="20"/>
              </w:rPr>
              <w:t>Section 1</w:t>
            </w:r>
            <w:r w:rsidRPr="00755771">
              <w:rPr>
                <w:rFonts w:cs="Times New Roman"/>
                <w:sz w:val="20"/>
              </w:rPr>
              <w:t>101</w:t>
            </w:r>
          </w:p>
        </w:tc>
      </w:tr>
      <w:tr w:rsidR="00AD7288" w:rsidRPr="00755771" w:rsidTr="007806B6">
        <w:trPr>
          <w:trHeight w:val="20"/>
        </w:trPr>
        <w:tc>
          <w:tcPr>
            <w:tcW w:w="2493" w:type="pct"/>
            <w:gridSpan w:val="3"/>
            <w:tcBorders>
              <w:top w:val="single" w:sz="6" w:space="0" w:color="auto"/>
              <w:bottom w:val="single" w:sz="6" w:space="0" w:color="auto"/>
              <w:right w:val="single" w:sz="6" w:space="0" w:color="auto"/>
            </w:tcBorders>
          </w:tcPr>
          <w:p w:rsidR="00AD7288" w:rsidRPr="00755771" w:rsidRDefault="00AD7288" w:rsidP="007806B6">
            <w:pPr>
              <w:spacing w:line="240" w:lineRule="auto"/>
              <w:jc w:val="center"/>
              <w:rPr>
                <w:rFonts w:cs="Times New Roman"/>
                <w:sz w:val="20"/>
              </w:rPr>
            </w:pPr>
            <w:r w:rsidRPr="00755771">
              <w:rPr>
                <w:rFonts w:cs="Times New Roman"/>
                <w:sz w:val="20"/>
              </w:rPr>
              <w:t>SECURITY TRANSFER FORM</w:t>
            </w:r>
          </w:p>
        </w:tc>
        <w:tc>
          <w:tcPr>
            <w:tcW w:w="2507" w:type="pct"/>
            <w:gridSpan w:val="3"/>
            <w:tcBorders>
              <w:top w:val="single" w:sz="6" w:space="0" w:color="auto"/>
              <w:left w:val="single" w:sz="6" w:space="0" w:color="auto"/>
              <w:bottom w:val="single" w:sz="6" w:space="0" w:color="auto"/>
            </w:tcBorders>
          </w:tcPr>
          <w:p w:rsidR="00AD7288" w:rsidRPr="00755771" w:rsidRDefault="00AD7288" w:rsidP="007806B6">
            <w:pPr>
              <w:spacing w:line="240" w:lineRule="auto"/>
              <w:jc w:val="center"/>
              <w:rPr>
                <w:rFonts w:cs="Times New Roman"/>
                <w:sz w:val="20"/>
              </w:rPr>
            </w:pPr>
            <w:r w:rsidRPr="00755771">
              <w:rPr>
                <w:rFonts w:cs="Times New Roman"/>
                <w:sz w:val="20"/>
              </w:rPr>
              <w:t>MARKING STAMP</w:t>
            </w:r>
          </w:p>
        </w:tc>
      </w:tr>
      <w:tr w:rsidR="00AD7288" w:rsidRPr="00755771" w:rsidTr="007806B6">
        <w:trPr>
          <w:trHeight w:val="20"/>
        </w:trPr>
        <w:tc>
          <w:tcPr>
            <w:tcW w:w="5000" w:type="pct"/>
            <w:gridSpan w:val="6"/>
            <w:tcBorders>
              <w:top w:val="single" w:sz="6" w:space="0" w:color="auto"/>
              <w:bottom w:val="single" w:sz="6" w:space="0" w:color="auto"/>
            </w:tcBorders>
          </w:tcPr>
          <w:p w:rsidR="00AD7288" w:rsidRPr="00755771" w:rsidRDefault="00AD7288" w:rsidP="007806B6">
            <w:pPr>
              <w:spacing w:line="240" w:lineRule="auto"/>
              <w:jc w:val="center"/>
              <w:rPr>
                <w:rFonts w:cs="Times New Roman"/>
                <w:sz w:val="20"/>
              </w:rPr>
            </w:pPr>
            <w:r w:rsidRPr="00755771">
              <w:rPr>
                <w:rFonts w:cs="Times New Roman"/>
                <w:sz w:val="20"/>
              </w:rPr>
              <w:t>PART 1</w:t>
            </w:r>
          </w:p>
        </w:tc>
      </w:tr>
      <w:tr w:rsidR="00AD7288" w:rsidRPr="00755771" w:rsidTr="007806B6">
        <w:trPr>
          <w:trHeight w:val="20"/>
        </w:trPr>
        <w:tc>
          <w:tcPr>
            <w:tcW w:w="5000" w:type="pct"/>
            <w:gridSpan w:val="6"/>
            <w:tcBorders>
              <w:top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Full name of company or other eligible body:</w:t>
            </w:r>
          </w:p>
        </w:tc>
      </w:tr>
      <w:tr w:rsidR="00AD7288" w:rsidRPr="00755771" w:rsidTr="007806B6">
        <w:trPr>
          <w:trHeight w:val="20"/>
        </w:trPr>
        <w:tc>
          <w:tcPr>
            <w:tcW w:w="1820" w:type="pct"/>
            <w:tcBorders>
              <w:top w:val="single" w:sz="6" w:space="0" w:color="auto"/>
              <w:bottom w:val="single" w:sz="6" w:space="0" w:color="auto"/>
              <w:right w:val="single" w:sz="6" w:space="0" w:color="auto"/>
            </w:tcBorders>
          </w:tcPr>
          <w:p w:rsidR="00AD7288" w:rsidRPr="00755771" w:rsidRDefault="00AD7288" w:rsidP="007806B6">
            <w:pPr>
              <w:spacing w:line="240" w:lineRule="auto"/>
              <w:rPr>
                <w:rFonts w:cs="Times New Roman"/>
                <w:sz w:val="20"/>
              </w:rPr>
            </w:pPr>
            <w:r w:rsidRPr="00755771">
              <w:rPr>
                <w:rFonts w:cs="Times New Roman"/>
                <w:sz w:val="20"/>
              </w:rPr>
              <w:t>Description of securities:</w:t>
            </w:r>
          </w:p>
        </w:tc>
        <w:tc>
          <w:tcPr>
            <w:tcW w:w="557" w:type="pct"/>
            <w:tcBorders>
              <w:top w:val="single" w:sz="6" w:space="0" w:color="auto"/>
              <w:left w:val="single" w:sz="6" w:space="0" w:color="auto"/>
              <w:bottom w:val="single" w:sz="6" w:space="0" w:color="auto"/>
              <w:right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Class:</w:t>
            </w:r>
          </w:p>
        </w:tc>
        <w:tc>
          <w:tcPr>
            <w:tcW w:w="1606" w:type="pct"/>
            <w:gridSpan w:val="3"/>
            <w:tcBorders>
              <w:top w:val="single" w:sz="6" w:space="0" w:color="auto"/>
              <w:left w:val="single" w:sz="6" w:space="0" w:color="auto"/>
              <w:bottom w:val="single" w:sz="6" w:space="0" w:color="auto"/>
              <w:right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If not fully paid, paid to:</w:t>
            </w:r>
          </w:p>
        </w:tc>
        <w:tc>
          <w:tcPr>
            <w:tcW w:w="1017" w:type="pct"/>
            <w:tcBorders>
              <w:top w:val="single" w:sz="6" w:space="0" w:color="auto"/>
              <w:left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Register:</w:t>
            </w:r>
          </w:p>
        </w:tc>
      </w:tr>
      <w:tr w:rsidR="00AD7288" w:rsidRPr="00755771" w:rsidTr="007806B6">
        <w:trPr>
          <w:trHeight w:val="20"/>
        </w:trPr>
        <w:tc>
          <w:tcPr>
            <w:tcW w:w="1820" w:type="pct"/>
            <w:tcBorders>
              <w:top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Quantity:</w:t>
            </w:r>
          </w:p>
        </w:tc>
        <w:tc>
          <w:tcPr>
            <w:tcW w:w="804" w:type="pct"/>
            <w:gridSpan w:val="3"/>
            <w:tcBorders>
              <w:top w:val="single" w:sz="6" w:space="0" w:color="auto"/>
              <w:bottom w:val="single" w:sz="6" w:space="0" w:color="auto"/>
            </w:tcBorders>
          </w:tcPr>
          <w:p w:rsidR="00AD7288" w:rsidRPr="00755771" w:rsidRDefault="00AD7288" w:rsidP="007806B6">
            <w:pPr>
              <w:spacing w:line="240" w:lineRule="auto"/>
              <w:jc w:val="center"/>
              <w:rPr>
                <w:rFonts w:cs="Times New Roman"/>
                <w:sz w:val="20"/>
              </w:rPr>
            </w:pPr>
            <w:r w:rsidRPr="00755771">
              <w:rPr>
                <w:rFonts w:cs="Times New Roman"/>
                <w:sz w:val="20"/>
              </w:rPr>
              <w:t>[Words]</w:t>
            </w:r>
          </w:p>
        </w:tc>
        <w:tc>
          <w:tcPr>
            <w:tcW w:w="2376" w:type="pct"/>
            <w:gridSpan w:val="2"/>
            <w:tcBorders>
              <w:top w:val="single" w:sz="6" w:space="0" w:color="auto"/>
              <w:bottom w:val="single" w:sz="6" w:space="0" w:color="auto"/>
            </w:tcBorders>
          </w:tcPr>
          <w:p w:rsidR="00AD7288" w:rsidRPr="00755771" w:rsidRDefault="00AD7288" w:rsidP="007806B6">
            <w:pPr>
              <w:spacing w:line="240" w:lineRule="auto"/>
              <w:jc w:val="center"/>
              <w:rPr>
                <w:rFonts w:cs="Times New Roman"/>
                <w:sz w:val="20"/>
              </w:rPr>
            </w:pPr>
            <w:r w:rsidRPr="00755771">
              <w:rPr>
                <w:rFonts w:cs="Times New Roman"/>
                <w:sz w:val="20"/>
              </w:rPr>
              <w:t>[Figures]</w:t>
            </w:r>
          </w:p>
        </w:tc>
      </w:tr>
      <w:tr w:rsidR="00AD7288" w:rsidRPr="00755771" w:rsidTr="007806B6">
        <w:trPr>
          <w:trHeight w:val="20"/>
        </w:trPr>
        <w:tc>
          <w:tcPr>
            <w:tcW w:w="5000" w:type="pct"/>
            <w:gridSpan w:val="6"/>
            <w:tcBorders>
              <w:top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Transfer identification number:</w:t>
            </w:r>
          </w:p>
        </w:tc>
      </w:tr>
      <w:tr w:rsidR="00AD7288" w:rsidRPr="00755771" w:rsidTr="007806B6">
        <w:trPr>
          <w:trHeight w:val="20"/>
        </w:trPr>
        <w:tc>
          <w:tcPr>
            <w:tcW w:w="5000" w:type="pct"/>
            <w:gridSpan w:val="6"/>
            <w:tcBorders>
              <w:top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Full name(s) of transferor(s):</w:t>
            </w:r>
          </w:p>
        </w:tc>
      </w:tr>
    </w:tbl>
    <w:p w:rsidR="00AD7288" w:rsidRPr="00755771" w:rsidRDefault="00AD7288" w:rsidP="00AD7288">
      <w:pPr>
        <w:spacing w:line="240" w:lineRule="auto"/>
        <w:ind w:firstLine="432"/>
        <w:jc w:val="both"/>
        <w:rPr>
          <w:rFonts w:cs="Times New Roman"/>
          <w:sz w:val="20"/>
        </w:rPr>
      </w:pPr>
      <w:r w:rsidRPr="00755771">
        <w:rPr>
          <w:rFonts w:cs="Times New Roman"/>
          <w:sz w:val="20"/>
        </w:rPr>
        <w:t xml:space="preserve">The transferor(s) hereby transfer(s) the above securities to the transferee(s) named in </w:t>
      </w:r>
      <w:r w:rsidR="0070684F">
        <w:rPr>
          <w:rFonts w:cs="Times New Roman"/>
          <w:sz w:val="20"/>
        </w:rPr>
        <w:t>Part 2</w:t>
      </w:r>
      <w:r w:rsidRPr="00755771">
        <w:rPr>
          <w:rFonts w:cs="Times New Roman"/>
          <w:sz w:val="20"/>
        </w:rPr>
        <w:t xml:space="preserve"> hereof or to the several transferees named in </w:t>
      </w:r>
      <w:r w:rsidR="0070684F">
        <w:rPr>
          <w:rFonts w:cs="Times New Roman"/>
          <w:sz w:val="20"/>
        </w:rPr>
        <w:t>Part 2</w:t>
      </w:r>
      <w:r w:rsidRPr="00755771">
        <w:rPr>
          <w:rFonts w:cs="Times New Roman"/>
          <w:sz w:val="20"/>
        </w:rPr>
        <w:t xml:space="preserve"> of the Broker</w:t>
      </w:r>
      <w:r w:rsidR="00DE45B9" w:rsidRPr="00755771">
        <w:rPr>
          <w:rFonts w:cs="Times New Roman"/>
          <w:sz w:val="20"/>
        </w:rPr>
        <w:t>’</w:t>
      </w:r>
      <w:r w:rsidRPr="00755771">
        <w:rPr>
          <w:rFonts w:cs="Times New Roman"/>
          <w:sz w:val="20"/>
        </w:rPr>
        <w:t>s Transfer Form(s), Split Transfer Form(s) or Consolidated Transfer Form(s) relating to the above securities.</w:t>
      </w:r>
    </w:p>
    <w:p w:rsidR="00AD7288" w:rsidRPr="00755771" w:rsidRDefault="00AD7288" w:rsidP="00AD7288">
      <w:pPr>
        <w:spacing w:line="240" w:lineRule="auto"/>
        <w:ind w:firstLine="432"/>
        <w:jc w:val="both"/>
        <w:rPr>
          <w:rFonts w:cs="Times New Roman"/>
          <w:sz w:val="20"/>
        </w:rPr>
      </w:pPr>
      <w:r w:rsidRPr="00755771">
        <w:rPr>
          <w:rFonts w:cs="Times New Roman"/>
          <w:sz w:val="20"/>
        </w:rPr>
        <w:t>This transfer is executed on the transferor</w:t>
      </w:r>
      <w:r w:rsidR="00DE45B9" w:rsidRPr="00755771">
        <w:rPr>
          <w:rFonts w:cs="Times New Roman"/>
          <w:sz w:val="20"/>
        </w:rPr>
        <w:t>’</w:t>
      </w:r>
      <w:r w:rsidRPr="00755771">
        <w:rPr>
          <w:rFonts w:cs="Times New Roman"/>
          <w:sz w:val="20"/>
        </w:rPr>
        <w:t>s behalf by the transferor</w:t>
      </w:r>
      <w:r w:rsidR="00DE45B9" w:rsidRPr="00755771">
        <w:rPr>
          <w:rFonts w:cs="Times New Roman"/>
          <w:sz w:val="20"/>
        </w:rPr>
        <w:t>’</w:t>
      </w:r>
      <w:r w:rsidRPr="00755771">
        <w:rPr>
          <w:rFonts w:cs="Times New Roman"/>
          <w:sz w:val="20"/>
        </w:rPr>
        <w:t>s broker, who certifies:</w:t>
      </w:r>
    </w:p>
    <w:p w:rsidR="00AD7288" w:rsidRPr="00755771" w:rsidRDefault="00AD7288" w:rsidP="00AD7288">
      <w:pPr>
        <w:spacing w:line="240" w:lineRule="auto"/>
        <w:ind w:left="864" w:hanging="432"/>
        <w:jc w:val="both"/>
        <w:rPr>
          <w:rFonts w:cs="Times New Roman"/>
          <w:sz w:val="20"/>
        </w:rPr>
      </w:pPr>
      <w:r w:rsidRPr="00755771">
        <w:rPr>
          <w:rFonts w:cs="Times New Roman"/>
          <w:sz w:val="20"/>
        </w:rPr>
        <w:t>(a) as to the validity of documents; and</w:t>
      </w:r>
    </w:p>
    <w:p w:rsidR="00AD7288" w:rsidRPr="00755771" w:rsidRDefault="00AD7288" w:rsidP="00AD7288">
      <w:pPr>
        <w:spacing w:line="240" w:lineRule="auto"/>
        <w:ind w:left="864" w:hanging="432"/>
        <w:jc w:val="both"/>
        <w:rPr>
          <w:rFonts w:cs="Times New Roman"/>
          <w:sz w:val="20"/>
        </w:rPr>
      </w:pPr>
      <w:r w:rsidRPr="00755771">
        <w:rPr>
          <w:rFonts w:cs="Times New Roman"/>
          <w:sz w:val="20"/>
        </w:rPr>
        <w:t>(b) that stamp duty, if payable, has been or will be paid.</w:t>
      </w:r>
    </w:p>
    <w:p w:rsidR="00AD7288" w:rsidRPr="00755771" w:rsidRDefault="00AD7288" w:rsidP="00AD7288">
      <w:pPr>
        <w:spacing w:line="240" w:lineRule="auto"/>
        <w:jc w:val="both"/>
        <w:rPr>
          <w:rFonts w:cs="Times New Roman"/>
          <w:sz w:val="20"/>
        </w:rPr>
      </w:pPr>
      <w:r w:rsidRPr="00755771">
        <w:rPr>
          <w:rFonts w:cs="Times New Roman"/>
          <w:sz w:val="20"/>
        </w:rPr>
        <w:t>[Transferor</w:t>
      </w:r>
      <w:r w:rsidR="00DE45B9" w:rsidRPr="00755771">
        <w:rPr>
          <w:rFonts w:cs="Times New Roman"/>
          <w:sz w:val="20"/>
        </w:rPr>
        <w:t>’</w:t>
      </w:r>
      <w:r w:rsidRPr="00755771">
        <w:rPr>
          <w:rFonts w:cs="Times New Roman"/>
          <w:sz w:val="20"/>
        </w:rPr>
        <w:t>s broker</w:t>
      </w:r>
      <w:r w:rsidR="00DE45B9" w:rsidRPr="00755771">
        <w:rPr>
          <w:rFonts w:cs="Times New Roman"/>
          <w:sz w:val="20"/>
        </w:rPr>
        <w:t>’</w:t>
      </w:r>
      <w:r w:rsidRPr="00755771">
        <w:rPr>
          <w:rFonts w:cs="Times New Roman"/>
          <w:sz w:val="20"/>
        </w:rPr>
        <w:t>s stamp]</w:t>
      </w:r>
    </w:p>
    <w:p w:rsidR="00AD7288" w:rsidRPr="00755771" w:rsidRDefault="00AD7288" w:rsidP="00AD7288">
      <w:pPr>
        <w:spacing w:line="240" w:lineRule="auto"/>
        <w:jc w:val="both"/>
        <w:rPr>
          <w:rFonts w:cs="Times New Roman"/>
          <w:sz w:val="20"/>
        </w:rPr>
      </w:pPr>
      <w:r w:rsidRPr="00755771">
        <w:rPr>
          <w:rFonts w:cs="Times New Roman"/>
          <w:sz w:val="20"/>
        </w:rPr>
        <w:t>Affixed at ......................................................</w:t>
      </w:r>
    </w:p>
    <w:p w:rsidR="00AD7288" w:rsidRPr="00755771" w:rsidRDefault="00AD7288" w:rsidP="00AD7288">
      <w:pPr>
        <w:spacing w:line="240" w:lineRule="auto"/>
        <w:jc w:val="both"/>
        <w:rPr>
          <w:rFonts w:cs="Times New Roman"/>
          <w:sz w:val="20"/>
        </w:rPr>
      </w:pPr>
      <w:r w:rsidRPr="00755771">
        <w:rPr>
          <w:rFonts w:cs="Times New Roman"/>
          <w:sz w:val="20"/>
        </w:rPr>
        <w:t>on ...................................................................</w:t>
      </w:r>
    </w:p>
    <w:p w:rsidR="00AD7288" w:rsidRPr="00755771" w:rsidRDefault="00AD7288" w:rsidP="00AD7288">
      <w:pPr>
        <w:spacing w:line="240" w:lineRule="auto"/>
        <w:jc w:val="both"/>
        <w:rPr>
          <w:rFonts w:cs="Times New Roman"/>
          <w:sz w:val="20"/>
        </w:rPr>
      </w:pPr>
      <w:r w:rsidRPr="00755771">
        <w:rPr>
          <w:rFonts w:cs="Times New Roman"/>
          <w:sz w:val="20"/>
        </w:rPr>
        <w:t>(place and date of affixing stamp)</w:t>
      </w:r>
    </w:p>
    <w:p w:rsidR="00AD7288" w:rsidRPr="00755771" w:rsidRDefault="00AD7288" w:rsidP="00AD7288">
      <w:pPr>
        <w:spacing w:line="240" w:lineRule="auto"/>
        <w:jc w:val="both"/>
        <w:rPr>
          <w:rFonts w:cs="Times New Roman"/>
          <w:sz w:val="20"/>
        </w:rPr>
      </w:pPr>
    </w:p>
    <w:tbl>
      <w:tblPr>
        <w:tblW w:w="5000" w:type="pct"/>
        <w:tblCellMar>
          <w:left w:w="40" w:type="dxa"/>
          <w:right w:w="40" w:type="dxa"/>
        </w:tblCellMar>
        <w:tblLook w:val="0000" w:firstRow="0" w:lastRow="0" w:firstColumn="0" w:lastColumn="0" w:noHBand="0" w:noVBand="0"/>
      </w:tblPr>
      <w:tblGrid>
        <w:gridCol w:w="3586"/>
        <w:gridCol w:w="3581"/>
      </w:tblGrid>
      <w:tr w:rsidR="00AD7288" w:rsidRPr="00755771" w:rsidTr="007806B6">
        <w:trPr>
          <w:trHeight w:val="20"/>
        </w:trPr>
        <w:tc>
          <w:tcPr>
            <w:tcW w:w="5000" w:type="pct"/>
            <w:gridSpan w:val="2"/>
            <w:tcBorders>
              <w:top w:val="single" w:sz="6" w:space="0" w:color="auto"/>
              <w:bottom w:val="single" w:sz="6" w:space="0" w:color="auto"/>
            </w:tcBorders>
          </w:tcPr>
          <w:p w:rsidR="00AD7288" w:rsidRPr="00755771" w:rsidRDefault="00AD7288" w:rsidP="007806B6">
            <w:pPr>
              <w:spacing w:line="240" w:lineRule="auto"/>
              <w:jc w:val="center"/>
              <w:rPr>
                <w:rFonts w:cs="Times New Roman"/>
                <w:sz w:val="20"/>
              </w:rPr>
            </w:pPr>
            <w:r w:rsidRPr="00755771">
              <w:rPr>
                <w:rFonts w:cs="Times New Roman"/>
                <w:sz w:val="20"/>
              </w:rPr>
              <w:t>PART 2</w:t>
            </w:r>
          </w:p>
        </w:tc>
      </w:tr>
      <w:tr w:rsidR="00AD7288" w:rsidRPr="00755771" w:rsidTr="007806B6">
        <w:trPr>
          <w:trHeight w:val="20"/>
        </w:trPr>
        <w:tc>
          <w:tcPr>
            <w:tcW w:w="2502" w:type="pct"/>
            <w:vMerge w:val="restart"/>
            <w:tcBorders>
              <w:top w:val="single" w:sz="6" w:space="0" w:color="auto"/>
              <w:bottom w:val="single" w:sz="6" w:space="0" w:color="auto"/>
              <w:right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Full name(s) and address(es) of transferee(s):</w:t>
            </w:r>
          </w:p>
        </w:tc>
        <w:tc>
          <w:tcPr>
            <w:tcW w:w="2498" w:type="pct"/>
            <w:tcBorders>
              <w:top w:val="single" w:sz="6" w:space="0" w:color="auto"/>
              <w:left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Transferee</w:t>
            </w:r>
            <w:r w:rsidR="00DE45B9" w:rsidRPr="00755771">
              <w:rPr>
                <w:rFonts w:cs="Times New Roman"/>
                <w:sz w:val="20"/>
              </w:rPr>
              <w:t>’</w:t>
            </w:r>
            <w:r w:rsidRPr="00755771">
              <w:rPr>
                <w:rFonts w:cs="Times New Roman"/>
                <w:sz w:val="20"/>
              </w:rPr>
              <w:t>s broker hereby certifies:</w:t>
            </w:r>
          </w:p>
          <w:p w:rsidR="00AD7288" w:rsidRPr="00755771" w:rsidRDefault="00AD7288" w:rsidP="007806B6">
            <w:pPr>
              <w:spacing w:line="240" w:lineRule="auto"/>
              <w:ind w:left="864" w:hanging="432"/>
              <w:jc w:val="both"/>
              <w:rPr>
                <w:rFonts w:cs="Times New Roman"/>
                <w:sz w:val="20"/>
              </w:rPr>
            </w:pPr>
            <w:r w:rsidRPr="00755771">
              <w:rPr>
                <w:rFonts w:cs="Times New Roman"/>
                <w:sz w:val="20"/>
              </w:rPr>
              <w:t xml:space="preserve">(a) that the securities set out in </w:t>
            </w:r>
            <w:r w:rsidR="0070684F">
              <w:rPr>
                <w:rFonts w:cs="Times New Roman"/>
                <w:sz w:val="20"/>
              </w:rPr>
              <w:t>Part 1</w:t>
            </w:r>
            <w:r w:rsidRPr="00755771">
              <w:rPr>
                <w:rFonts w:cs="Times New Roman"/>
                <w:sz w:val="20"/>
              </w:rPr>
              <w:t xml:space="preserve"> above, having been purchased in the ordinary course of business, are to be registered in the name(s) of the transferee(s) named in this Part; and</w:t>
            </w:r>
          </w:p>
          <w:p w:rsidR="00AD7288" w:rsidRPr="00755771" w:rsidRDefault="00AD7288" w:rsidP="007806B6">
            <w:pPr>
              <w:spacing w:line="240" w:lineRule="auto"/>
              <w:ind w:left="864" w:hanging="432"/>
              <w:jc w:val="both"/>
              <w:rPr>
                <w:rFonts w:cs="Times New Roman"/>
                <w:sz w:val="20"/>
              </w:rPr>
            </w:pPr>
            <w:r w:rsidRPr="00755771">
              <w:rPr>
                <w:rFonts w:cs="Times New Roman"/>
                <w:sz w:val="20"/>
              </w:rPr>
              <w:t>(b) that stamp duty, if payable, has been or will be paid;</w:t>
            </w:r>
          </w:p>
          <w:p w:rsidR="00AD7288" w:rsidRPr="00755771" w:rsidRDefault="00AD7288" w:rsidP="007806B6">
            <w:pPr>
              <w:spacing w:line="240" w:lineRule="auto"/>
              <w:ind w:left="317"/>
              <w:jc w:val="both"/>
              <w:rPr>
                <w:rFonts w:cs="Times New Roman"/>
                <w:sz w:val="20"/>
              </w:rPr>
            </w:pPr>
            <w:r w:rsidRPr="00755771">
              <w:rPr>
                <w:rFonts w:cs="Times New Roman"/>
                <w:sz w:val="20"/>
              </w:rPr>
              <w:t>and hereby requests that such entries be made in the register as are necessary to give effect to this transfer;</w:t>
            </w:r>
          </w:p>
          <w:p w:rsidR="00AD7288" w:rsidRPr="00755771" w:rsidRDefault="00AD7288" w:rsidP="007806B6">
            <w:pPr>
              <w:spacing w:line="240" w:lineRule="auto"/>
              <w:jc w:val="both"/>
              <w:rPr>
                <w:rFonts w:cs="Times New Roman"/>
                <w:sz w:val="20"/>
              </w:rPr>
            </w:pPr>
            <w:r w:rsidRPr="00755771">
              <w:rPr>
                <w:rFonts w:cs="Times New Roman"/>
                <w:sz w:val="20"/>
              </w:rPr>
              <w:t>[Transferee</w:t>
            </w:r>
            <w:r w:rsidR="00DE45B9" w:rsidRPr="00755771">
              <w:rPr>
                <w:rFonts w:cs="Times New Roman"/>
                <w:sz w:val="20"/>
              </w:rPr>
              <w:t>’</w:t>
            </w:r>
            <w:r w:rsidRPr="00755771">
              <w:rPr>
                <w:rFonts w:cs="Times New Roman"/>
                <w:sz w:val="20"/>
              </w:rPr>
              <w:t>s broker</w:t>
            </w:r>
            <w:r w:rsidR="00DE45B9" w:rsidRPr="00755771">
              <w:rPr>
                <w:rFonts w:cs="Times New Roman"/>
                <w:sz w:val="20"/>
              </w:rPr>
              <w:t>’</w:t>
            </w:r>
            <w:r w:rsidRPr="00755771">
              <w:rPr>
                <w:rFonts w:cs="Times New Roman"/>
                <w:sz w:val="20"/>
              </w:rPr>
              <w:t>s stamp]</w:t>
            </w:r>
          </w:p>
        </w:tc>
      </w:tr>
      <w:tr w:rsidR="00AD7288" w:rsidRPr="00755771" w:rsidTr="007806B6">
        <w:trPr>
          <w:trHeight w:val="20"/>
        </w:trPr>
        <w:tc>
          <w:tcPr>
            <w:tcW w:w="2502" w:type="pct"/>
            <w:vMerge/>
            <w:tcBorders>
              <w:top w:val="single" w:sz="6" w:space="0" w:color="auto"/>
              <w:bottom w:val="single" w:sz="6" w:space="0" w:color="auto"/>
              <w:right w:val="single" w:sz="6" w:space="0" w:color="auto"/>
            </w:tcBorders>
          </w:tcPr>
          <w:p w:rsidR="00AD7288" w:rsidRPr="00755771" w:rsidRDefault="00AD7288" w:rsidP="007806B6">
            <w:pPr>
              <w:spacing w:line="240" w:lineRule="auto"/>
              <w:jc w:val="both"/>
              <w:rPr>
                <w:rFonts w:cs="Times New Roman"/>
                <w:sz w:val="20"/>
              </w:rPr>
            </w:pPr>
          </w:p>
        </w:tc>
        <w:tc>
          <w:tcPr>
            <w:tcW w:w="2498" w:type="pct"/>
            <w:tcBorders>
              <w:top w:val="single" w:sz="6" w:space="0" w:color="auto"/>
              <w:left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Date of affixing stamp:</w:t>
            </w:r>
          </w:p>
        </w:tc>
      </w:tr>
    </w:tbl>
    <w:p w:rsidR="00AD7288" w:rsidRPr="00755771" w:rsidRDefault="00AD7288" w:rsidP="00AD7288"/>
    <w:tbl>
      <w:tblPr>
        <w:tblW w:w="5000" w:type="pct"/>
        <w:tblCellMar>
          <w:left w:w="40" w:type="dxa"/>
          <w:right w:w="40" w:type="dxa"/>
        </w:tblCellMar>
        <w:tblLook w:val="0000" w:firstRow="0" w:lastRow="0" w:firstColumn="0" w:lastColumn="0" w:noHBand="0" w:noVBand="0"/>
      </w:tblPr>
      <w:tblGrid>
        <w:gridCol w:w="7167"/>
      </w:tblGrid>
      <w:tr w:rsidR="00AD7288" w:rsidRPr="00755771" w:rsidTr="007806B6">
        <w:trPr>
          <w:trHeight w:val="20"/>
        </w:trPr>
        <w:tc>
          <w:tcPr>
            <w:tcW w:w="5000" w:type="pct"/>
            <w:tcBorders>
              <w:top w:val="single" w:sz="6" w:space="0" w:color="auto"/>
              <w:bottom w:val="single" w:sz="6" w:space="0" w:color="auto"/>
            </w:tcBorders>
          </w:tcPr>
          <w:p w:rsidR="00AD7288" w:rsidRPr="00755771" w:rsidRDefault="00AD7288" w:rsidP="007806B6">
            <w:pPr>
              <w:spacing w:line="240" w:lineRule="auto"/>
              <w:jc w:val="center"/>
              <w:rPr>
                <w:rFonts w:cs="Times New Roman"/>
                <w:sz w:val="20"/>
              </w:rPr>
            </w:pPr>
            <w:r w:rsidRPr="00755771">
              <w:rPr>
                <w:rFonts w:cs="Times New Roman"/>
                <w:sz w:val="20"/>
              </w:rPr>
              <w:t>PART 3</w:t>
            </w:r>
          </w:p>
        </w:tc>
      </w:tr>
      <w:tr w:rsidR="00AD7288" w:rsidRPr="00755771" w:rsidTr="007806B6">
        <w:trPr>
          <w:trHeight w:val="20"/>
        </w:trPr>
        <w:tc>
          <w:tcPr>
            <w:tcW w:w="5000" w:type="pct"/>
            <w:tcBorders>
              <w:top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Transferee</w:t>
            </w:r>
            <w:r w:rsidR="00DE45B9" w:rsidRPr="00755771">
              <w:rPr>
                <w:rFonts w:cs="Times New Roman"/>
                <w:sz w:val="20"/>
              </w:rPr>
              <w:t>’</w:t>
            </w:r>
            <w:r w:rsidRPr="00755771">
              <w:rPr>
                <w:rFonts w:cs="Times New Roman"/>
                <w:sz w:val="20"/>
              </w:rPr>
              <w:t>s broker hereby certifies:</w:t>
            </w:r>
          </w:p>
          <w:p w:rsidR="00AD7288" w:rsidRPr="00755771" w:rsidRDefault="00AD7288" w:rsidP="007806B6">
            <w:pPr>
              <w:spacing w:line="240" w:lineRule="auto"/>
              <w:ind w:left="864" w:hanging="432"/>
              <w:jc w:val="both"/>
              <w:rPr>
                <w:rFonts w:cs="Times New Roman"/>
                <w:sz w:val="20"/>
              </w:rPr>
            </w:pPr>
            <w:r w:rsidRPr="00755771">
              <w:rPr>
                <w:rFonts w:cs="Times New Roman"/>
                <w:sz w:val="20"/>
              </w:rPr>
              <w:t xml:space="preserve">(a) that the securities set out in </w:t>
            </w:r>
            <w:r w:rsidR="0070684F">
              <w:rPr>
                <w:rFonts w:cs="Times New Roman"/>
                <w:sz w:val="20"/>
              </w:rPr>
              <w:t>Part 1</w:t>
            </w:r>
            <w:r w:rsidRPr="00755771">
              <w:rPr>
                <w:rFonts w:cs="Times New Roman"/>
                <w:sz w:val="20"/>
              </w:rPr>
              <w:t xml:space="preserve"> above, having been purchased in the ordinary course of business, are to be registered in the name(s) of the transferee(s) named in the Consolidated Transfer Form relating to the securities; and</w:t>
            </w:r>
          </w:p>
          <w:p w:rsidR="00AD7288" w:rsidRPr="00755771" w:rsidRDefault="00AD7288" w:rsidP="007806B6">
            <w:pPr>
              <w:spacing w:line="240" w:lineRule="auto"/>
              <w:ind w:left="864" w:hanging="432"/>
              <w:jc w:val="both"/>
              <w:rPr>
                <w:rFonts w:cs="Times New Roman"/>
                <w:sz w:val="20"/>
              </w:rPr>
            </w:pPr>
            <w:r w:rsidRPr="00755771">
              <w:rPr>
                <w:rFonts w:cs="Times New Roman"/>
                <w:sz w:val="20"/>
              </w:rPr>
              <w:t>(b) that stamp duty, if payable, has been or will be paid;</w:t>
            </w:r>
          </w:p>
          <w:p w:rsidR="00AD7288" w:rsidRPr="00755771" w:rsidRDefault="00AD7288" w:rsidP="007806B6">
            <w:pPr>
              <w:spacing w:line="240" w:lineRule="auto"/>
              <w:jc w:val="both"/>
              <w:rPr>
                <w:rFonts w:cs="Times New Roman"/>
                <w:sz w:val="20"/>
              </w:rPr>
            </w:pPr>
            <w:r w:rsidRPr="00755771">
              <w:rPr>
                <w:rFonts w:cs="Times New Roman"/>
                <w:sz w:val="20"/>
              </w:rPr>
              <w:t>and hereby requests that such entries be made in the register as are necessary to give effect to this transfer.</w:t>
            </w:r>
          </w:p>
          <w:p w:rsidR="00AD7288" w:rsidRPr="00755771" w:rsidRDefault="00AD7288" w:rsidP="007806B6">
            <w:pPr>
              <w:spacing w:line="240" w:lineRule="auto"/>
              <w:jc w:val="both"/>
              <w:rPr>
                <w:rFonts w:cs="Times New Roman"/>
                <w:sz w:val="20"/>
              </w:rPr>
            </w:pPr>
            <w:r w:rsidRPr="00755771">
              <w:rPr>
                <w:rFonts w:cs="Times New Roman"/>
                <w:sz w:val="20"/>
              </w:rPr>
              <w:t>[Transferee</w:t>
            </w:r>
            <w:r w:rsidR="00DE45B9" w:rsidRPr="00755771">
              <w:rPr>
                <w:rFonts w:cs="Times New Roman"/>
                <w:sz w:val="20"/>
              </w:rPr>
              <w:t>’</w:t>
            </w:r>
            <w:r w:rsidRPr="00755771">
              <w:rPr>
                <w:rFonts w:cs="Times New Roman"/>
                <w:sz w:val="20"/>
              </w:rPr>
              <w:t>s broker</w:t>
            </w:r>
            <w:r w:rsidR="00DE45B9" w:rsidRPr="00755771">
              <w:rPr>
                <w:rFonts w:cs="Times New Roman"/>
                <w:sz w:val="20"/>
              </w:rPr>
              <w:t>’</w:t>
            </w:r>
            <w:r w:rsidRPr="00755771">
              <w:rPr>
                <w:rFonts w:cs="Times New Roman"/>
                <w:sz w:val="20"/>
              </w:rPr>
              <w:t>s stamp]</w:t>
            </w:r>
          </w:p>
        </w:tc>
      </w:tr>
      <w:tr w:rsidR="00AD7288" w:rsidRPr="00755771" w:rsidTr="007806B6">
        <w:trPr>
          <w:trHeight w:val="20"/>
        </w:trPr>
        <w:tc>
          <w:tcPr>
            <w:tcW w:w="5000" w:type="pct"/>
            <w:tcBorders>
              <w:top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Date of affixing stamp:</w:t>
            </w:r>
          </w:p>
        </w:tc>
      </w:tr>
    </w:tbl>
    <w:p w:rsidR="00AD7288" w:rsidRPr="00755771" w:rsidRDefault="00AD7288" w:rsidP="00AD7288">
      <w:pPr>
        <w:spacing w:line="240" w:lineRule="auto"/>
        <w:jc w:val="center"/>
        <w:rPr>
          <w:rFonts w:cs="Times New Roman"/>
        </w:rPr>
      </w:pPr>
      <w:r w:rsidRPr="00755771">
        <w:rPr>
          <w:rFonts w:cs="Times New Roman"/>
        </w:rPr>
        <w:br w:type="page"/>
      </w:r>
    </w:p>
    <w:p w:rsidR="00AD7288" w:rsidRPr="00755771" w:rsidRDefault="00AD7288" w:rsidP="00AD7288">
      <w:pPr>
        <w:tabs>
          <w:tab w:val="left" w:pos="2790"/>
        </w:tabs>
        <w:spacing w:line="240" w:lineRule="auto"/>
        <w:jc w:val="right"/>
        <w:rPr>
          <w:rFonts w:cs="Times New Roman"/>
          <w:sz w:val="20"/>
        </w:rPr>
      </w:pPr>
      <w:r w:rsidRPr="00755771">
        <w:rPr>
          <w:rFonts w:cs="Times New Roman"/>
        </w:rPr>
        <w:lastRenderedPageBreak/>
        <w:t>FORM 2</w:t>
      </w:r>
      <w:r w:rsidRPr="00755771">
        <w:rPr>
          <w:rFonts w:cs="Times New Roman"/>
        </w:rPr>
        <w:tab/>
      </w:r>
      <w:r w:rsidRPr="00755771">
        <w:rPr>
          <w:rFonts w:cs="Times New Roman"/>
        </w:rPr>
        <w:tab/>
      </w:r>
      <w:r w:rsidRPr="00755771">
        <w:rPr>
          <w:rFonts w:cs="Times New Roman"/>
        </w:rPr>
        <w:tab/>
      </w:r>
      <w:r w:rsidR="0070684F">
        <w:rPr>
          <w:rFonts w:cs="Times New Roman"/>
          <w:sz w:val="20"/>
        </w:rPr>
        <w:t>Section 1</w:t>
      </w:r>
      <w:r w:rsidRPr="00755771">
        <w:rPr>
          <w:rFonts w:cs="Times New Roman"/>
          <w:sz w:val="20"/>
        </w:rPr>
        <w:t>101</w:t>
      </w:r>
    </w:p>
    <w:tbl>
      <w:tblPr>
        <w:tblW w:w="5000" w:type="pct"/>
        <w:tblCellMar>
          <w:left w:w="40" w:type="dxa"/>
          <w:right w:w="40" w:type="dxa"/>
        </w:tblCellMar>
        <w:tblLook w:val="0000" w:firstRow="0" w:lastRow="0" w:firstColumn="0" w:lastColumn="0" w:noHBand="0" w:noVBand="0"/>
      </w:tblPr>
      <w:tblGrid>
        <w:gridCol w:w="2423"/>
        <w:gridCol w:w="718"/>
        <w:gridCol w:w="443"/>
        <w:gridCol w:w="1889"/>
        <w:gridCol w:w="1694"/>
      </w:tblGrid>
      <w:tr w:rsidR="00AD7288" w:rsidRPr="00755771" w:rsidTr="007806B6">
        <w:trPr>
          <w:trHeight w:val="20"/>
        </w:trPr>
        <w:tc>
          <w:tcPr>
            <w:tcW w:w="2500" w:type="pct"/>
            <w:gridSpan w:val="3"/>
            <w:tcBorders>
              <w:top w:val="single" w:sz="6" w:space="0" w:color="auto"/>
              <w:bottom w:val="single" w:sz="6" w:space="0" w:color="auto"/>
              <w:right w:val="single" w:sz="6" w:space="0" w:color="auto"/>
            </w:tcBorders>
          </w:tcPr>
          <w:p w:rsidR="00AD7288" w:rsidRPr="00755771" w:rsidRDefault="00AD7288" w:rsidP="007806B6">
            <w:pPr>
              <w:spacing w:line="240" w:lineRule="auto"/>
              <w:jc w:val="center"/>
              <w:rPr>
                <w:rFonts w:cs="Times New Roman"/>
                <w:sz w:val="20"/>
              </w:rPr>
            </w:pPr>
            <w:r w:rsidRPr="00755771">
              <w:rPr>
                <w:rFonts w:cs="Times New Roman"/>
                <w:sz w:val="20"/>
              </w:rPr>
              <w:t>BROKER</w:t>
            </w:r>
            <w:r w:rsidR="00DE45B9" w:rsidRPr="00755771">
              <w:rPr>
                <w:rFonts w:cs="Times New Roman"/>
                <w:sz w:val="20"/>
              </w:rPr>
              <w:t>’</w:t>
            </w:r>
            <w:r w:rsidRPr="00755771">
              <w:rPr>
                <w:rFonts w:cs="Times New Roman"/>
                <w:sz w:val="20"/>
              </w:rPr>
              <w:t>S TRANSFER FORM</w:t>
            </w:r>
          </w:p>
        </w:tc>
        <w:tc>
          <w:tcPr>
            <w:tcW w:w="2500" w:type="pct"/>
            <w:gridSpan w:val="2"/>
            <w:tcBorders>
              <w:top w:val="single" w:sz="6" w:space="0" w:color="auto"/>
              <w:left w:val="single" w:sz="6" w:space="0" w:color="auto"/>
              <w:bottom w:val="single" w:sz="6" w:space="0" w:color="auto"/>
            </w:tcBorders>
          </w:tcPr>
          <w:p w:rsidR="00AD7288" w:rsidRPr="00755771" w:rsidRDefault="00AD7288" w:rsidP="007806B6">
            <w:pPr>
              <w:spacing w:line="240" w:lineRule="auto"/>
              <w:jc w:val="center"/>
              <w:rPr>
                <w:rFonts w:cs="Times New Roman"/>
                <w:sz w:val="20"/>
              </w:rPr>
            </w:pPr>
            <w:r w:rsidRPr="00755771">
              <w:rPr>
                <w:rFonts w:cs="Times New Roman"/>
                <w:sz w:val="20"/>
              </w:rPr>
              <w:t>MARKING STAMP</w:t>
            </w:r>
          </w:p>
        </w:tc>
      </w:tr>
      <w:tr w:rsidR="00AD7288" w:rsidRPr="00755771" w:rsidTr="007806B6">
        <w:trPr>
          <w:trHeight w:val="20"/>
        </w:trPr>
        <w:tc>
          <w:tcPr>
            <w:tcW w:w="5000" w:type="pct"/>
            <w:gridSpan w:val="5"/>
            <w:tcBorders>
              <w:top w:val="single" w:sz="6" w:space="0" w:color="auto"/>
              <w:bottom w:val="single" w:sz="6" w:space="0" w:color="auto"/>
            </w:tcBorders>
          </w:tcPr>
          <w:p w:rsidR="00AD7288" w:rsidRPr="00755771" w:rsidRDefault="00AD7288" w:rsidP="007806B6">
            <w:pPr>
              <w:spacing w:line="240" w:lineRule="auto"/>
              <w:jc w:val="center"/>
              <w:rPr>
                <w:rFonts w:cs="Times New Roman"/>
                <w:sz w:val="20"/>
              </w:rPr>
            </w:pPr>
            <w:r w:rsidRPr="00755771">
              <w:rPr>
                <w:rFonts w:cs="Times New Roman"/>
                <w:sz w:val="20"/>
              </w:rPr>
              <w:t>PART 1</w:t>
            </w:r>
          </w:p>
        </w:tc>
      </w:tr>
      <w:tr w:rsidR="00AD7288" w:rsidRPr="00755771" w:rsidTr="007806B6">
        <w:trPr>
          <w:trHeight w:val="20"/>
        </w:trPr>
        <w:tc>
          <w:tcPr>
            <w:tcW w:w="5000" w:type="pct"/>
            <w:gridSpan w:val="5"/>
            <w:tcBorders>
              <w:top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Full name of company or other eligible body:</w:t>
            </w:r>
          </w:p>
        </w:tc>
      </w:tr>
      <w:tr w:rsidR="00AD7288" w:rsidRPr="00755771" w:rsidTr="007806B6">
        <w:trPr>
          <w:trHeight w:val="20"/>
        </w:trPr>
        <w:tc>
          <w:tcPr>
            <w:tcW w:w="1690" w:type="pct"/>
            <w:tcBorders>
              <w:top w:val="single" w:sz="6" w:space="0" w:color="auto"/>
              <w:bottom w:val="single" w:sz="6" w:space="0" w:color="auto"/>
              <w:right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Description of securities:</w:t>
            </w:r>
          </w:p>
        </w:tc>
        <w:tc>
          <w:tcPr>
            <w:tcW w:w="501" w:type="pct"/>
            <w:tcBorders>
              <w:top w:val="single" w:sz="6" w:space="0" w:color="auto"/>
              <w:left w:val="single" w:sz="6" w:space="0" w:color="auto"/>
              <w:bottom w:val="single" w:sz="6" w:space="0" w:color="auto"/>
              <w:right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Class:</w:t>
            </w:r>
          </w:p>
        </w:tc>
        <w:tc>
          <w:tcPr>
            <w:tcW w:w="1627" w:type="pct"/>
            <w:gridSpan w:val="2"/>
            <w:tcBorders>
              <w:top w:val="single" w:sz="6" w:space="0" w:color="auto"/>
              <w:left w:val="single" w:sz="6" w:space="0" w:color="auto"/>
              <w:bottom w:val="single" w:sz="6" w:space="0" w:color="auto"/>
              <w:right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If not fully paid, paid to:</w:t>
            </w:r>
          </w:p>
        </w:tc>
        <w:tc>
          <w:tcPr>
            <w:tcW w:w="1182" w:type="pct"/>
            <w:tcBorders>
              <w:top w:val="single" w:sz="6" w:space="0" w:color="auto"/>
              <w:left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Register:</w:t>
            </w:r>
          </w:p>
        </w:tc>
      </w:tr>
      <w:tr w:rsidR="00AD7288" w:rsidRPr="00755771" w:rsidTr="007806B6">
        <w:trPr>
          <w:trHeight w:val="20"/>
        </w:trPr>
        <w:tc>
          <w:tcPr>
            <w:tcW w:w="1690" w:type="pct"/>
            <w:tcBorders>
              <w:top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Quantity:</w:t>
            </w:r>
          </w:p>
        </w:tc>
        <w:tc>
          <w:tcPr>
            <w:tcW w:w="2128" w:type="pct"/>
            <w:gridSpan w:val="3"/>
            <w:tcBorders>
              <w:top w:val="single" w:sz="6" w:space="0" w:color="auto"/>
              <w:bottom w:val="single" w:sz="6" w:space="0" w:color="auto"/>
            </w:tcBorders>
          </w:tcPr>
          <w:p w:rsidR="00AD7288" w:rsidRPr="00755771" w:rsidRDefault="00AD7288" w:rsidP="007806B6">
            <w:pPr>
              <w:spacing w:line="240" w:lineRule="auto"/>
              <w:ind w:left="288"/>
              <w:jc w:val="both"/>
              <w:rPr>
                <w:rFonts w:cs="Times New Roman"/>
                <w:sz w:val="20"/>
              </w:rPr>
            </w:pPr>
            <w:r w:rsidRPr="00755771">
              <w:rPr>
                <w:rFonts w:cs="Times New Roman"/>
                <w:sz w:val="20"/>
              </w:rPr>
              <w:t>[Words]</w:t>
            </w:r>
          </w:p>
        </w:tc>
        <w:tc>
          <w:tcPr>
            <w:tcW w:w="1182" w:type="pct"/>
            <w:tcBorders>
              <w:top w:val="single" w:sz="6" w:space="0" w:color="auto"/>
              <w:left w:val="nil"/>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[Figures]</w:t>
            </w:r>
          </w:p>
        </w:tc>
      </w:tr>
      <w:tr w:rsidR="00AD7288" w:rsidRPr="00755771" w:rsidTr="007806B6">
        <w:trPr>
          <w:trHeight w:val="20"/>
        </w:trPr>
        <w:tc>
          <w:tcPr>
            <w:tcW w:w="2500" w:type="pct"/>
            <w:gridSpan w:val="3"/>
            <w:tcBorders>
              <w:top w:val="single" w:sz="6" w:space="0" w:color="auto"/>
              <w:bottom w:val="single" w:sz="6" w:space="0" w:color="auto"/>
              <w:right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Transfer identification number:</w:t>
            </w:r>
          </w:p>
        </w:tc>
        <w:tc>
          <w:tcPr>
            <w:tcW w:w="2500" w:type="pct"/>
            <w:gridSpan w:val="2"/>
            <w:vMerge w:val="restart"/>
            <w:tcBorders>
              <w:top w:val="single" w:sz="6" w:space="0" w:color="auto"/>
              <w:left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Transferor</w:t>
            </w:r>
            <w:r w:rsidR="00DE45B9" w:rsidRPr="00755771">
              <w:rPr>
                <w:rFonts w:cs="Times New Roman"/>
                <w:sz w:val="20"/>
              </w:rPr>
              <w:t>’</w:t>
            </w:r>
            <w:r w:rsidRPr="00755771">
              <w:rPr>
                <w:rFonts w:cs="Times New Roman"/>
                <w:sz w:val="20"/>
              </w:rPr>
              <w:t>s broker hereby certifies:</w:t>
            </w:r>
          </w:p>
          <w:p w:rsidR="00AD7288" w:rsidRPr="00755771" w:rsidRDefault="00AD7288" w:rsidP="007806B6">
            <w:pPr>
              <w:spacing w:line="240" w:lineRule="auto"/>
              <w:ind w:left="864" w:hanging="432"/>
              <w:jc w:val="both"/>
              <w:rPr>
                <w:rFonts w:cs="Times New Roman"/>
                <w:sz w:val="20"/>
              </w:rPr>
            </w:pPr>
            <w:r w:rsidRPr="00755771">
              <w:rPr>
                <w:rFonts w:cs="Times New Roman"/>
                <w:sz w:val="20"/>
              </w:rPr>
              <w:t>(a) that the Security Transfer Form relating to the securities set out above has been or will be lodged at the company</w:t>
            </w:r>
            <w:r w:rsidR="00DE45B9" w:rsidRPr="00755771">
              <w:rPr>
                <w:rFonts w:cs="Times New Roman"/>
                <w:sz w:val="20"/>
              </w:rPr>
              <w:t>’</w:t>
            </w:r>
            <w:r w:rsidRPr="00755771">
              <w:rPr>
                <w:rFonts w:cs="Times New Roman"/>
                <w:sz w:val="20"/>
              </w:rPr>
              <w:t>s or eligible body</w:t>
            </w:r>
            <w:r w:rsidR="00DE45B9" w:rsidRPr="00755771">
              <w:rPr>
                <w:rFonts w:cs="Times New Roman"/>
                <w:sz w:val="20"/>
              </w:rPr>
              <w:t>’</w:t>
            </w:r>
            <w:r w:rsidRPr="00755771">
              <w:rPr>
                <w:rFonts w:cs="Times New Roman"/>
                <w:sz w:val="20"/>
              </w:rPr>
              <w:t>s office; and</w:t>
            </w:r>
          </w:p>
          <w:p w:rsidR="00AD7288" w:rsidRPr="00755771" w:rsidRDefault="00AD7288" w:rsidP="007806B6">
            <w:pPr>
              <w:spacing w:line="240" w:lineRule="auto"/>
              <w:ind w:left="864" w:hanging="432"/>
              <w:jc w:val="both"/>
              <w:rPr>
                <w:rFonts w:cs="Times New Roman"/>
                <w:sz w:val="20"/>
              </w:rPr>
            </w:pPr>
            <w:r w:rsidRPr="00755771">
              <w:rPr>
                <w:rFonts w:cs="Times New Roman"/>
                <w:sz w:val="20"/>
              </w:rPr>
              <w:t>(b) that stamp duty, if payable, has been or will be paid.</w:t>
            </w:r>
          </w:p>
          <w:p w:rsidR="00AD7288" w:rsidRPr="00755771" w:rsidRDefault="00AD7288" w:rsidP="007806B6">
            <w:pPr>
              <w:spacing w:line="240" w:lineRule="auto"/>
              <w:jc w:val="both"/>
              <w:rPr>
                <w:rFonts w:cs="Times New Roman"/>
                <w:sz w:val="20"/>
              </w:rPr>
            </w:pPr>
            <w:r w:rsidRPr="00755771">
              <w:rPr>
                <w:rFonts w:cs="Times New Roman"/>
                <w:sz w:val="20"/>
              </w:rPr>
              <w:t>[Transferor</w:t>
            </w:r>
            <w:r w:rsidR="00DE45B9" w:rsidRPr="00755771">
              <w:rPr>
                <w:rFonts w:cs="Times New Roman"/>
                <w:sz w:val="20"/>
              </w:rPr>
              <w:t>’</w:t>
            </w:r>
            <w:r w:rsidRPr="00755771">
              <w:rPr>
                <w:rFonts w:cs="Times New Roman"/>
                <w:sz w:val="20"/>
              </w:rPr>
              <w:t>s broker</w:t>
            </w:r>
            <w:r w:rsidR="00DE45B9" w:rsidRPr="00755771">
              <w:rPr>
                <w:rFonts w:cs="Times New Roman"/>
                <w:sz w:val="20"/>
              </w:rPr>
              <w:t>’</w:t>
            </w:r>
            <w:r w:rsidRPr="00755771">
              <w:rPr>
                <w:rFonts w:cs="Times New Roman"/>
                <w:sz w:val="20"/>
              </w:rPr>
              <w:t>s stamp]</w:t>
            </w:r>
          </w:p>
        </w:tc>
      </w:tr>
      <w:tr w:rsidR="00AD7288" w:rsidRPr="00755771" w:rsidTr="007806B6">
        <w:trPr>
          <w:trHeight w:val="253"/>
        </w:trPr>
        <w:tc>
          <w:tcPr>
            <w:tcW w:w="2500" w:type="pct"/>
            <w:gridSpan w:val="3"/>
            <w:vMerge w:val="restart"/>
            <w:tcBorders>
              <w:top w:val="single" w:sz="6" w:space="0" w:color="auto"/>
              <w:bottom w:val="single" w:sz="6" w:space="0" w:color="auto"/>
              <w:right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Full name(s) of transferor(s):</w:t>
            </w:r>
          </w:p>
        </w:tc>
        <w:tc>
          <w:tcPr>
            <w:tcW w:w="2500" w:type="pct"/>
            <w:gridSpan w:val="2"/>
            <w:vMerge/>
            <w:tcBorders>
              <w:top w:val="single" w:sz="6" w:space="0" w:color="auto"/>
              <w:left w:val="single" w:sz="6" w:space="0" w:color="auto"/>
              <w:bottom w:val="single" w:sz="6" w:space="0" w:color="auto"/>
            </w:tcBorders>
          </w:tcPr>
          <w:p w:rsidR="00AD7288" w:rsidRPr="00755771" w:rsidRDefault="00AD7288" w:rsidP="007806B6">
            <w:pPr>
              <w:spacing w:line="240" w:lineRule="auto"/>
              <w:jc w:val="both"/>
              <w:rPr>
                <w:rFonts w:cs="Times New Roman"/>
                <w:sz w:val="20"/>
              </w:rPr>
            </w:pPr>
          </w:p>
        </w:tc>
      </w:tr>
      <w:tr w:rsidR="00AD7288" w:rsidRPr="00755771" w:rsidTr="007806B6">
        <w:trPr>
          <w:trHeight w:val="20"/>
        </w:trPr>
        <w:tc>
          <w:tcPr>
            <w:tcW w:w="2500" w:type="pct"/>
            <w:gridSpan w:val="3"/>
            <w:vMerge/>
            <w:tcBorders>
              <w:top w:val="single" w:sz="6" w:space="0" w:color="auto"/>
              <w:bottom w:val="single" w:sz="6" w:space="0" w:color="auto"/>
              <w:right w:val="single" w:sz="6" w:space="0" w:color="auto"/>
            </w:tcBorders>
          </w:tcPr>
          <w:p w:rsidR="00AD7288" w:rsidRPr="00755771" w:rsidRDefault="00AD7288" w:rsidP="007806B6">
            <w:pPr>
              <w:spacing w:line="240" w:lineRule="auto"/>
              <w:jc w:val="both"/>
              <w:rPr>
                <w:rFonts w:cs="Times New Roman"/>
                <w:sz w:val="20"/>
              </w:rPr>
            </w:pPr>
          </w:p>
        </w:tc>
        <w:tc>
          <w:tcPr>
            <w:tcW w:w="2500" w:type="pct"/>
            <w:gridSpan w:val="2"/>
            <w:tcBorders>
              <w:top w:val="single" w:sz="6" w:space="0" w:color="auto"/>
              <w:left w:val="single" w:sz="6" w:space="0" w:color="auto"/>
              <w:bottom w:val="single" w:sz="6" w:space="0" w:color="auto"/>
            </w:tcBorders>
          </w:tcPr>
          <w:p w:rsidR="00AD7288" w:rsidRPr="00755771" w:rsidRDefault="00AD7288" w:rsidP="007806B6">
            <w:pPr>
              <w:tabs>
                <w:tab w:val="left" w:leader="dot" w:pos="3290"/>
              </w:tabs>
              <w:spacing w:line="240" w:lineRule="auto"/>
              <w:jc w:val="both"/>
              <w:rPr>
                <w:rFonts w:cs="Times New Roman"/>
                <w:sz w:val="20"/>
              </w:rPr>
            </w:pPr>
            <w:r w:rsidRPr="00755771">
              <w:rPr>
                <w:rFonts w:cs="Times New Roman"/>
                <w:sz w:val="20"/>
              </w:rPr>
              <w:t>Affixed at</w:t>
            </w:r>
            <w:r w:rsidRPr="00755771">
              <w:rPr>
                <w:rFonts w:cs="Times New Roman"/>
                <w:sz w:val="20"/>
              </w:rPr>
              <w:tab/>
            </w:r>
          </w:p>
          <w:p w:rsidR="00AD7288" w:rsidRPr="00755771" w:rsidRDefault="00AD7288" w:rsidP="007806B6">
            <w:pPr>
              <w:tabs>
                <w:tab w:val="left" w:leader="dot" w:pos="3290"/>
              </w:tabs>
              <w:spacing w:line="240" w:lineRule="auto"/>
              <w:jc w:val="both"/>
              <w:rPr>
                <w:rFonts w:cs="Times New Roman"/>
                <w:sz w:val="20"/>
              </w:rPr>
            </w:pPr>
            <w:r w:rsidRPr="00755771">
              <w:rPr>
                <w:rFonts w:cs="Times New Roman"/>
                <w:sz w:val="20"/>
              </w:rPr>
              <w:t>on</w:t>
            </w:r>
            <w:r w:rsidRPr="00755771">
              <w:rPr>
                <w:rFonts w:cs="Times New Roman"/>
                <w:sz w:val="20"/>
              </w:rPr>
              <w:tab/>
            </w:r>
          </w:p>
          <w:p w:rsidR="00AD7288" w:rsidRPr="00755771" w:rsidRDefault="00AD7288" w:rsidP="007806B6">
            <w:pPr>
              <w:spacing w:line="240" w:lineRule="auto"/>
              <w:jc w:val="both"/>
              <w:rPr>
                <w:rFonts w:cs="Times New Roman"/>
                <w:sz w:val="20"/>
              </w:rPr>
            </w:pPr>
            <w:r w:rsidRPr="00755771">
              <w:rPr>
                <w:rFonts w:cs="Times New Roman"/>
                <w:sz w:val="20"/>
              </w:rPr>
              <w:t>(place and date of affixing stamp)</w:t>
            </w:r>
          </w:p>
        </w:tc>
      </w:tr>
      <w:tr w:rsidR="00AD7288" w:rsidRPr="00755771" w:rsidTr="007806B6">
        <w:trPr>
          <w:trHeight w:val="20"/>
        </w:trPr>
        <w:tc>
          <w:tcPr>
            <w:tcW w:w="5000" w:type="pct"/>
            <w:gridSpan w:val="5"/>
            <w:tcBorders>
              <w:bottom w:val="single" w:sz="6" w:space="0" w:color="auto"/>
            </w:tcBorders>
          </w:tcPr>
          <w:p w:rsidR="00AD7288" w:rsidRPr="00755771" w:rsidRDefault="00AD7288" w:rsidP="007806B6">
            <w:pPr>
              <w:spacing w:line="240" w:lineRule="auto"/>
              <w:jc w:val="center"/>
              <w:rPr>
                <w:rFonts w:cs="Times New Roman"/>
                <w:sz w:val="20"/>
              </w:rPr>
            </w:pPr>
            <w:r w:rsidRPr="00755771">
              <w:rPr>
                <w:rFonts w:cs="Times New Roman"/>
                <w:sz w:val="20"/>
              </w:rPr>
              <w:t>PART 2</w:t>
            </w:r>
          </w:p>
        </w:tc>
      </w:tr>
      <w:tr w:rsidR="00AD7288" w:rsidRPr="00755771" w:rsidTr="007806B6">
        <w:trPr>
          <w:trHeight w:val="20"/>
        </w:trPr>
        <w:tc>
          <w:tcPr>
            <w:tcW w:w="2500" w:type="pct"/>
            <w:gridSpan w:val="3"/>
            <w:vMerge w:val="restart"/>
            <w:tcBorders>
              <w:top w:val="single" w:sz="6" w:space="0" w:color="auto"/>
              <w:bottom w:val="single" w:sz="6" w:space="0" w:color="auto"/>
              <w:right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Full name(s) and address(es) of transferee(s):</w:t>
            </w:r>
          </w:p>
        </w:tc>
        <w:tc>
          <w:tcPr>
            <w:tcW w:w="2500" w:type="pct"/>
            <w:gridSpan w:val="2"/>
            <w:tcBorders>
              <w:top w:val="single" w:sz="6" w:space="0" w:color="auto"/>
              <w:left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Transferee</w:t>
            </w:r>
            <w:r w:rsidR="00DE45B9" w:rsidRPr="00755771">
              <w:rPr>
                <w:rFonts w:cs="Times New Roman"/>
                <w:sz w:val="20"/>
              </w:rPr>
              <w:t>’</w:t>
            </w:r>
            <w:r w:rsidRPr="00755771">
              <w:rPr>
                <w:rFonts w:cs="Times New Roman"/>
                <w:sz w:val="20"/>
              </w:rPr>
              <w:t>s broker hereby certifies:</w:t>
            </w:r>
          </w:p>
          <w:p w:rsidR="00AD7288" w:rsidRPr="00755771" w:rsidRDefault="00AD7288" w:rsidP="007806B6">
            <w:pPr>
              <w:spacing w:line="240" w:lineRule="auto"/>
              <w:ind w:left="864" w:hanging="432"/>
              <w:jc w:val="both"/>
              <w:rPr>
                <w:rFonts w:cs="Times New Roman"/>
                <w:sz w:val="20"/>
              </w:rPr>
            </w:pPr>
            <w:r w:rsidRPr="00755771">
              <w:rPr>
                <w:rFonts w:cs="Times New Roman"/>
                <w:sz w:val="20"/>
              </w:rPr>
              <w:t xml:space="preserve">(a) that the securities set out in </w:t>
            </w:r>
            <w:r w:rsidR="0070684F">
              <w:rPr>
                <w:rFonts w:cs="Times New Roman"/>
                <w:sz w:val="20"/>
              </w:rPr>
              <w:t>Part 1</w:t>
            </w:r>
            <w:r w:rsidRPr="00755771">
              <w:rPr>
                <w:rFonts w:cs="Times New Roman"/>
                <w:sz w:val="20"/>
              </w:rPr>
              <w:t xml:space="preserve"> above, having been purchased in the ordinary course of business, are to be registered in the name(s) of the transferee(s) named in this Part; and</w:t>
            </w:r>
          </w:p>
          <w:p w:rsidR="00AD7288" w:rsidRPr="00755771" w:rsidRDefault="00AD7288" w:rsidP="007806B6">
            <w:pPr>
              <w:spacing w:line="240" w:lineRule="auto"/>
              <w:ind w:left="864" w:hanging="432"/>
              <w:jc w:val="both"/>
              <w:rPr>
                <w:rFonts w:cs="Times New Roman"/>
                <w:sz w:val="20"/>
              </w:rPr>
            </w:pPr>
            <w:r w:rsidRPr="00755771">
              <w:rPr>
                <w:rFonts w:cs="Times New Roman"/>
                <w:sz w:val="20"/>
              </w:rPr>
              <w:t>(b) that stamp duty, if payable, has been or will be paid;</w:t>
            </w:r>
          </w:p>
          <w:p w:rsidR="00AD7288" w:rsidRPr="00755771" w:rsidRDefault="00AD7288" w:rsidP="007806B6">
            <w:pPr>
              <w:spacing w:line="240" w:lineRule="auto"/>
              <w:ind w:left="230"/>
              <w:jc w:val="both"/>
              <w:rPr>
                <w:rFonts w:cs="Times New Roman"/>
                <w:sz w:val="20"/>
              </w:rPr>
            </w:pPr>
            <w:r w:rsidRPr="00755771">
              <w:rPr>
                <w:rFonts w:cs="Times New Roman"/>
                <w:sz w:val="20"/>
              </w:rPr>
              <w:t>and hereby requests that such entries be made in the register as are necessary to give effect to this transfer.</w:t>
            </w:r>
          </w:p>
          <w:p w:rsidR="00AD7288" w:rsidRPr="00755771" w:rsidRDefault="00AD7288" w:rsidP="007806B6">
            <w:pPr>
              <w:spacing w:line="240" w:lineRule="auto"/>
              <w:jc w:val="both"/>
              <w:rPr>
                <w:rFonts w:cs="Times New Roman"/>
                <w:sz w:val="20"/>
              </w:rPr>
            </w:pPr>
            <w:r w:rsidRPr="00755771">
              <w:rPr>
                <w:rFonts w:cs="Times New Roman"/>
                <w:sz w:val="20"/>
              </w:rPr>
              <w:t>[Transferee</w:t>
            </w:r>
            <w:r w:rsidR="00DE45B9" w:rsidRPr="00755771">
              <w:rPr>
                <w:rFonts w:cs="Times New Roman"/>
                <w:sz w:val="20"/>
              </w:rPr>
              <w:t>’</w:t>
            </w:r>
            <w:r w:rsidRPr="00755771">
              <w:rPr>
                <w:rFonts w:cs="Times New Roman"/>
                <w:sz w:val="20"/>
              </w:rPr>
              <w:t>s broker</w:t>
            </w:r>
            <w:r w:rsidR="00DE45B9" w:rsidRPr="00755771">
              <w:rPr>
                <w:rFonts w:cs="Times New Roman"/>
                <w:sz w:val="20"/>
              </w:rPr>
              <w:t>’</w:t>
            </w:r>
            <w:r w:rsidRPr="00755771">
              <w:rPr>
                <w:rFonts w:cs="Times New Roman"/>
                <w:sz w:val="20"/>
              </w:rPr>
              <w:t>s stamp]</w:t>
            </w:r>
          </w:p>
        </w:tc>
      </w:tr>
      <w:tr w:rsidR="00AD7288" w:rsidRPr="00755771" w:rsidTr="007806B6">
        <w:trPr>
          <w:trHeight w:val="20"/>
        </w:trPr>
        <w:tc>
          <w:tcPr>
            <w:tcW w:w="2500" w:type="pct"/>
            <w:gridSpan w:val="3"/>
            <w:vMerge/>
            <w:tcBorders>
              <w:top w:val="single" w:sz="6" w:space="0" w:color="auto"/>
              <w:bottom w:val="single" w:sz="6" w:space="0" w:color="auto"/>
              <w:right w:val="single" w:sz="6" w:space="0" w:color="auto"/>
            </w:tcBorders>
          </w:tcPr>
          <w:p w:rsidR="00AD7288" w:rsidRPr="00755771" w:rsidRDefault="00AD7288" w:rsidP="007806B6">
            <w:pPr>
              <w:spacing w:line="240" w:lineRule="auto"/>
              <w:jc w:val="both"/>
              <w:rPr>
                <w:rFonts w:cs="Times New Roman"/>
                <w:sz w:val="20"/>
              </w:rPr>
            </w:pPr>
          </w:p>
        </w:tc>
        <w:tc>
          <w:tcPr>
            <w:tcW w:w="2500" w:type="pct"/>
            <w:gridSpan w:val="2"/>
            <w:tcBorders>
              <w:top w:val="single" w:sz="6" w:space="0" w:color="auto"/>
              <w:left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Date of affixing stamp:</w:t>
            </w:r>
          </w:p>
        </w:tc>
      </w:tr>
      <w:tr w:rsidR="00AD7288" w:rsidRPr="00755771" w:rsidTr="007806B6">
        <w:trPr>
          <w:trHeight w:val="20"/>
        </w:trPr>
        <w:tc>
          <w:tcPr>
            <w:tcW w:w="5000" w:type="pct"/>
            <w:gridSpan w:val="5"/>
            <w:tcBorders>
              <w:top w:val="single" w:sz="6" w:space="0" w:color="auto"/>
              <w:bottom w:val="single" w:sz="6" w:space="0" w:color="auto"/>
            </w:tcBorders>
          </w:tcPr>
          <w:p w:rsidR="00AD7288" w:rsidRPr="00755771" w:rsidRDefault="00AD7288" w:rsidP="007806B6">
            <w:pPr>
              <w:spacing w:line="240" w:lineRule="auto"/>
              <w:jc w:val="center"/>
              <w:rPr>
                <w:rFonts w:cs="Times New Roman"/>
                <w:sz w:val="20"/>
              </w:rPr>
            </w:pPr>
            <w:r w:rsidRPr="00755771">
              <w:rPr>
                <w:rFonts w:cs="Times New Roman"/>
                <w:sz w:val="20"/>
              </w:rPr>
              <w:t>PART 3</w:t>
            </w:r>
          </w:p>
        </w:tc>
      </w:tr>
      <w:tr w:rsidR="00AD7288" w:rsidRPr="00755771" w:rsidTr="007806B6">
        <w:trPr>
          <w:trHeight w:val="20"/>
        </w:trPr>
        <w:tc>
          <w:tcPr>
            <w:tcW w:w="5000" w:type="pct"/>
            <w:gridSpan w:val="5"/>
            <w:tcBorders>
              <w:top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Transferee</w:t>
            </w:r>
            <w:r w:rsidR="00DE45B9" w:rsidRPr="00755771">
              <w:rPr>
                <w:rFonts w:cs="Times New Roman"/>
                <w:sz w:val="20"/>
              </w:rPr>
              <w:t>’</w:t>
            </w:r>
            <w:r w:rsidRPr="00755771">
              <w:rPr>
                <w:rFonts w:cs="Times New Roman"/>
                <w:sz w:val="20"/>
              </w:rPr>
              <w:t>s broker hereby certifies:</w:t>
            </w:r>
          </w:p>
          <w:p w:rsidR="00AD7288" w:rsidRPr="00755771" w:rsidRDefault="00AD7288" w:rsidP="007806B6">
            <w:pPr>
              <w:spacing w:line="240" w:lineRule="auto"/>
              <w:ind w:left="864" w:hanging="432"/>
              <w:jc w:val="both"/>
              <w:rPr>
                <w:rFonts w:cs="Times New Roman"/>
                <w:sz w:val="20"/>
              </w:rPr>
            </w:pPr>
            <w:r w:rsidRPr="00755771">
              <w:rPr>
                <w:rFonts w:cs="Times New Roman"/>
                <w:sz w:val="20"/>
              </w:rPr>
              <w:t xml:space="preserve">(a) that the securities set out in </w:t>
            </w:r>
            <w:r w:rsidR="0070684F">
              <w:rPr>
                <w:rFonts w:cs="Times New Roman"/>
                <w:sz w:val="20"/>
              </w:rPr>
              <w:t>Part 1</w:t>
            </w:r>
            <w:r w:rsidRPr="00755771">
              <w:rPr>
                <w:rFonts w:cs="Times New Roman"/>
                <w:sz w:val="20"/>
              </w:rPr>
              <w:t xml:space="preserve"> above, having been purchased in the ordinary course of business, are to be registered in the name(s) of the transferee(s) named in the Consolidated Transfer Form relating to the securities; and</w:t>
            </w:r>
          </w:p>
          <w:p w:rsidR="00AD7288" w:rsidRPr="00755771" w:rsidRDefault="00AD7288" w:rsidP="007806B6">
            <w:pPr>
              <w:spacing w:line="240" w:lineRule="auto"/>
              <w:ind w:left="864" w:hanging="432"/>
              <w:jc w:val="both"/>
              <w:rPr>
                <w:rFonts w:cs="Times New Roman"/>
                <w:sz w:val="20"/>
              </w:rPr>
            </w:pPr>
            <w:r w:rsidRPr="00755771">
              <w:rPr>
                <w:rFonts w:cs="Times New Roman"/>
                <w:sz w:val="20"/>
              </w:rPr>
              <w:t>(b) that stamp duty, if payable, has been or will be paid;</w:t>
            </w:r>
          </w:p>
          <w:p w:rsidR="00AD7288" w:rsidRPr="00755771" w:rsidRDefault="00AD7288" w:rsidP="007806B6">
            <w:pPr>
              <w:spacing w:line="240" w:lineRule="auto"/>
              <w:jc w:val="both"/>
              <w:rPr>
                <w:rFonts w:cs="Times New Roman"/>
                <w:sz w:val="20"/>
              </w:rPr>
            </w:pPr>
            <w:r w:rsidRPr="00755771">
              <w:rPr>
                <w:rFonts w:cs="Times New Roman"/>
                <w:sz w:val="20"/>
              </w:rPr>
              <w:t xml:space="preserve">and hereby requests that such entries be made in the register as are necessary to give </w:t>
            </w:r>
            <w:r w:rsidRPr="00755771">
              <w:rPr>
                <w:rFonts w:cs="Times New Roman"/>
                <w:sz w:val="20"/>
              </w:rPr>
              <w:lastRenderedPageBreak/>
              <w:t>effect to this transfer.</w:t>
            </w:r>
          </w:p>
          <w:p w:rsidR="00AD7288" w:rsidRPr="00755771" w:rsidRDefault="00AD7288" w:rsidP="007806B6">
            <w:pPr>
              <w:spacing w:line="240" w:lineRule="auto"/>
              <w:jc w:val="both"/>
              <w:rPr>
                <w:rFonts w:cs="Times New Roman"/>
                <w:sz w:val="20"/>
              </w:rPr>
            </w:pPr>
            <w:r w:rsidRPr="00755771">
              <w:rPr>
                <w:rFonts w:cs="Times New Roman"/>
                <w:sz w:val="20"/>
              </w:rPr>
              <w:t>[Transferee</w:t>
            </w:r>
            <w:r w:rsidR="00DE45B9" w:rsidRPr="00755771">
              <w:rPr>
                <w:rFonts w:cs="Times New Roman"/>
                <w:sz w:val="20"/>
              </w:rPr>
              <w:t>’</w:t>
            </w:r>
            <w:r w:rsidRPr="00755771">
              <w:rPr>
                <w:rFonts w:cs="Times New Roman"/>
                <w:sz w:val="20"/>
              </w:rPr>
              <w:t>s broker</w:t>
            </w:r>
            <w:r w:rsidR="00DE45B9" w:rsidRPr="00755771">
              <w:rPr>
                <w:rFonts w:cs="Times New Roman"/>
                <w:sz w:val="20"/>
              </w:rPr>
              <w:t>’</w:t>
            </w:r>
            <w:r w:rsidRPr="00755771">
              <w:rPr>
                <w:rFonts w:cs="Times New Roman"/>
                <w:sz w:val="20"/>
              </w:rPr>
              <w:t>s stamp]</w:t>
            </w:r>
          </w:p>
        </w:tc>
      </w:tr>
      <w:tr w:rsidR="00AD7288" w:rsidRPr="00755771" w:rsidTr="007806B6">
        <w:trPr>
          <w:trHeight w:val="20"/>
        </w:trPr>
        <w:tc>
          <w:tcPr>
            <w:tcW w:w="5000" w:type="pct"/>
            <w:gridSpan w:val="5"/>
            <w:tcBorders>
              <w:top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lastRenderedPageBreak/>
              <w:t>Date of affixing stamp:</w:t>
            </w:r>
          </w:p>
        </w:tc>
      </w:tr>
    </w:tbl>
    <w:p w:rsidR="00AD7288" w:rsidRPr="00755771" w:rsidRDefault="00AD7288" w:rsidP="00AD7288">
      <w:pPr>
        <w:tabs>
          <w:tab w:val="left" w:pos="2880"/>
        </w:tabs>
        <w:spacing w:line="240" w:lineRule="auto"/>
        <w:jc w:val="right"/>
        <w:rPr>
          <w:rFonts w:cs="Times New Roman"/>
          <w:sz w:val="20"/>
        </w:rPr>
      </w:pPr>
      <w:r w:rsidRPr="00755771">
        <w:rPr>
          <w:rFonts w:cs="Times New Roman"/>
        </w:rPr>
        <w:t>FORM 3</w:t>
      </w:r>
      <w:r w:rsidRPr="00755771">
        <w:rPr>
          <w:rFonts w:cs="Times New Roman"/>
        </w:rPr>
        <w:tab/>
      </w:r>
      <w:r w:rsidRPr="00755771">
        <w:rPr>
          <w:rFonts w:cs="Times New Roman"/>
        </w:rPr>
        <w:tab/>
      </w:r>
      <w:r w:rsidR="0070684F">
        <w:rPr>
          <w:rFonts w:cs="Times New Roman"/>
          <w:sz w:val="20"/>
        </w:rPr>
        <w:t>Section 1</w:t>
      </w:r>
      <w:r w:rsidRPr="00755771">
        <w:rPr>
          <w:rFonts w:cs="Times New Roman"/>
          <w:sz w:val="20"/>
        </w:rPr>
        <w:t>101</w:t>
      </w:r>
    </w:p>
    <w:tbl>
      <w:tblPr>
        <w:tblW w:w="5000" w:type="pct"/>
        <w:tblLayout w:type="fixed"/>
        <w:tblCellMar>
          <w:left w:w="40" w:type="dxa"/>
          <w:right w:w="40" w:type="dxa"/>
        </w:tblCellMar>
        <w:tblLook w:val="0000" w:firstRow="0" w:lastRow="0" w:firstColumn="0" w:lastColumn="0" w:noHBand="0" w:noVBand="0"/>
      </w:tblPr>
      <w:tblGrid>
        <w:gridCol w:w="2520"/>
        <w:gridCol w:w="456"/>
        <w:gridCol w:w="429"/>
        <w:gridCol w:w="2217"/>
        <w:gridCol w:w="1545"/>
      </w:tblGrid>
      <w:tr w:rsidR="00AD7288" w:rsidRPr="00755771" w:rsidTr="007806B6">
        <w:trPr>
          <w:trHeight w:val="20"/>
        </w:trPr>
        <w:tc>
          <w:tcPr>
            <w:tcW w:w="2076" w:type="pct"/>
            <w:gridSpan w:val="2"/>
            <w:tcBorders>
              <w:top w:val="single" w:sz="6" w:space="0" w:color="auto"/>
              <w:bottom w:val="single" w:sz="6" w:space="0" w:color="auto"/>
              <w:right w:val="single" w:sz="6" w:space="0" w:color="auto"/>
            </w:tcBorders>
          </w:tcPr>
          <w:p w:rsidR="00AD7288" w:rsidRPr="00755771" w:rsidRDefault="00AD7288" w:rsidP="007806B6">
            <w:pPr>
              <w:spacing w:line="240" w:lineRule="auto"/>
              <w:jc w:val="center"/>
              <w:rPr>
                <w:rFonts w:cs="Times New Roman"/>
                <w:sz w:val="20"/>
              </w:rPr>
            </w:pPr>
            <w:r w:rsidRPr="00755771">
              <w:rPr>
                <w:rFonts w:cs="Times New Roman"/>
                <w:sz w:val="20"/>
              </w:rPr>
              <w:t>SPLIT TRANSFER FORM</w:t>
            </w:r>
          </w:p>
        </w:tc>
        <w:tc>
          <w:tcPr>
            <w:tcW w:w="2924" w:type="pct"/>
            <w:gridSpan w:val="3"/>
            <w:tcBorders>
              <w:top w:val="single" w:sz="6" w:space="0" w:color="auto"/>
              <w:left w:val="single" w:sz="6" w:space="0" w:color="auto"/>
              <w:bottom w:val="single" w:sz="6" w:space="0" w:color="auto"/>
            </w:tcBorders>
          </w:tcPr>
          <w:p w:rsidR="00AD7288" w:rsidRPr="00755771" w:rsidRDefault="00AD7288" w:rsidP="007806B6">
            <w:pPr>
              <w:spacing w:line="240" w:lineRule="auto"/>
              <w:jc w:val="center"/>
              <w:rPr>
                <w:rFonts w:cs="Times New Roman"/>
                <w:sz w:val="20"/>
              </w:rPr>
            </w:pPr>
            <w:r w:rsidRPr="00755771">
              <w:rPr>
                <w:rFonts w:cs="Times New Roman"/>
                <w:sz w:val="20"/>
              </w:rPr>
              <w:t>MARKING STAMP</w:t>
            </w:r>
          </w:p>
        </w:tc>
      </w:tr>
      <w:tr w:rsidR="00AD7288" w:rsidRPr="00755771" w:rsidTr="007806B6">
        <w:trPr>
          <w:trHeight w:val="20"/>
        </w:trPr>
        <w:tc>
          <w:tcPr>
            <w:tcW w:w="5000" w:type="pct"/>
            <w:gridSpan w:val="5"/>
            <w:tcBorders>
              <w:top w:val="single" w:sz="6" w:space="0" w:color="auto"/>
              <w:bottom w:val="single" w:sz="6" w:space="0" w:color="auto"/>
            </w:tcBorders>
          </w:tcPr>
          <w:p w:rsidR="00AD7288" w:rsidRPr="00755771" w:rsidRDefault="00AD7288" w:rsidP="007806B6">
            <w:pPr>
              <w:spacing w:line="240" w:lineRule="auto"/>
              <w:jc w:val="center"/>
              <w:rPr>
                <w:rFonts w:cs="Times New Roman"/>
                <w:sz w:val="20"/>
              </w:rPr>
            </w:pPr>
            <w:r w:rsidRPr="00755771">
              <w:rPr>
                <w:rFonts w:cs="Times New Roman"/>
                <w:sz w:val="20"/>
              </w:rPr>
              <w:t>PART 1</w:t>
            </w:r>
          </w:p>
        </w:tc>
      </w:tr>
      <w:tr w:rsidR="00AD7288" w:rsidRPr="00755771" w:rsidTr="007806B6">
        <w:trPr>
          <w:trHeight w:val="20"/>
        </w:trPr>
        <w:tc>
          <w:tcPr>
            <w:tcW w:w="5000" w:type="pct"/>
            <w:gridSpan w:val="5"/>
            <w:tcBorders>
              <w:top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Full name of company or other eligible body:</w:t>
            </w:r>
          </w:p>
        </w:tc>
      </w:tr>
      <w:tr w:rsidR="00AD7288" w:rsidRPr="00755771" w:rsidTr="007806B6">
        <w:trPr>
          <w:trHeight w:val="20"/>
        </w:trPr>
        <w:tc>
          <w:tcPr>
            <w:tcW w:w="1758" w:type="pct"/>
            <w:tcBorders>
              <w:top w:val="single" w:sz="6" w:space="0" w:color="auto"/>
              <w:bottom w:val="single" w:sz="6" w:space="0" w:color="auto"/>
              <w:right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Description of securities:</w:t>
            </w:r>
          </w:p>
        </w:tc>
        <w:tc>
          <w:tcPr>
            <w:tcW w:w="617" w:type="pct"/>
            <w:gridSpan w:val="2"/>
            <w:tcBorders>
              <w:top w:val="single" w:sz="6" w:space="0" w:color="auto"/>
              <w:left w:val="single" w:sz="6" w:space="0" w:color="auto"/>
              <w:bottom w:val="single" w:sz="6" w:space="0" w:color="auto"/>
              <w:right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Class:</w:t>
            </w:r>
          </w:p>
        </w:tc>
        <w:tc>
          <w:tcPr>
            <w:tcW w:w="1547" w:type="pct"/>
            <w:tcBorders>
              <w:top w:val="single" w:sz="6" w:space="0" w:color="auto"/>
              <w:left w:val="single" w:sz="6" w:space="0" w:color="auto"/>
              <w:bottom w:val="single" w:sz="6" w:space="0" w:color="auto"/>
              <w:right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If not fully paid, paid to:</w:t>
            </w:r>
          </w:p>
        </w:tc>
        <w:tc>
          <w:tcPr>
            <w:tcW w:w="1078" w:type="pct"/>
            <w:tcBorders>
              <w:top w:val="single" w:sz="6" w:space="0" w:color="auto"/>
              <w:left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Register:</w:t>
            </w:r>
          </w:p>
        </w:tc>
      </w:tr>
      <w:tr w:rsidR="00AD7288" w:rsidRPr="00755771" w:rsidTr="007806B6">
        <w:trPr>
          <w:trHeight w:val="20"/>
        </w:trPr>
        <w:tc>
          <w:tcPr>
            <w:tcW w:w="5000" w:type="pct"/>
            <w:gridSpan w:val="5"/>
            <w:tcBorders>
              <w:top w:val="single" w:sz="6" w:space="0" w:color="auto"/>
              <w:bottom w:val="single" w:sz="6" w:space="0" w:color="auto"/>
            </w:tcBorders>
          </w:tcPr>
          <w:p w:rsidR="00AD7288" w:rsidRPr="00755771" w:rsidRDefault="00AD7288" w:rsidP="007806B6">
            <w:pPr>
              <w:tabs>
                <w:tab w:val="left" w:pos="2520"/>
                <w:tab w:val="left" w:pos="5670"/>
              </w:tabs>
              <w:spacing w:line="240" w:lineRule="auto"/>
              <w:jc w:val="both"/>
              <w:rPr>
                <w:rFonts w:cs="Times New Roman"/>
                <w:sz w:val="20"/>
              </w:rPr>
            </w:pPr>
            <w:r w:rsidRPr="00755771">
              <w:rPr>
                <w:rFonts w:cs="Times New Roman"/>
                <w:sz w:val="20"/>
              </w:rPr>
              <w:t>Quantity:</w:t>
            </w:r>
            <w:r w:rsidRPr="00755771">
              <w:rPr>
                <w:rFonts w:cs="Times New Roman"/>
                <w:sz w:val="20"/>
              </w:rPr>
              <w:tab/>
              <w:t>[Words]</w:t>
            </w:r>
            <w:r w:rsidRPr="00755771">
              <w:rPr>
                <w:rFonts w:cs="Times New Roman"/>
                <w:sz w:val="20"/>
              </w:rPr>
              <w:tab/>
              <w:t>[Figures]</w:t>
            </w:r>
          </w:p>
        </w:tc>
      </w:tr>
      <w:tr w:rsidR="00AD7288" w:rsidRPr="00755771" w:rsidTr="007806B6">
        <w:trPr>
          <w:trHeight w:val="20"/>
        </w:trPr>
        <w:tc>
          <w:tcPr>
            <w:tcW w:w="2076" w:type="pct"/>
            <w:gridSpan w:val="2"/>
            <w:tcBorders>
              <w:top w:val="single" w:sz="6" w:space="0" w:color="auto"/>
              <w:bottom w:val="single" w:sz="6" w:space="0" w:color="auto"/>
              <w:right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Transfer identification number:</w:t>
            </w:r>
          </w:p>
        </w:tc>
        <w:tc>
          <w:tcPr>
            <w:tcW w:w="2924" w:type="pct"/>
            <w:gridSpan w:val="3"/>
            <w:vMerge w:val="restart"/>
            <w:tcBorders>
              <w:top w:val="single" w:sz="6" w:space="0" w:color="auto"/>
              <w:left w:val="single" w:sz="6" w:space="0" w:color="auto"/>
              <w:bottom w:val="single" w:sz="6" w:space="0" w:color="auto"/>
            </w:tcBorders>
          </w:tcPr>
          <w:p w:rsidR="00AD7288" w:rsidRPr="00755771" w:rsidRDefault="00AD7288" w:rsidP="007806B6">
            <w:pPr>
              <w:tabs>
                <w:tab w:val="left" w:pos="3367"/>
              </w:tabs>
              <w:spacing w:line="240" w:lineRule="auto"/>
              <w:ind w:left="144" w:hanging="144"/>
              <w:jc w:val="both"/>
              <w:rPr>
                <w:rFonts w:cs="Times New Roman"/>
                <w:sz w:val="20"/>
              </w:rPr>
            </w:pPr>
            <w:r w:rsidRPr="00755771">
              <w:rPr>
                <w:rFonts w:cs="Times New Roman"/>
                <w:sz w:val="20"/>
              </w:rPr>
              <w:t>The</w:t>
            </w:r>
            <w:r w:rsidRPr="00755771">
              <w:rPr>
                <w:rFonts w:cs="Times New Roman"/>
                <w:sz w:val="20"/>
              </w:rPr>
              <w:tab/>
              <w:t>[name of securities exchange] hereby certifies that the Security Transfer Form or the Broker</w:t>
            </w:r>
            <w:r w:rsidR="00DE45B9" w:rsidRPr="00755771">
              <w:rPr>
                <w:rFonts w:cs="Times New Roman"/>
                <w:sz w:val="20"/>
              </w:rPr>
              <w:t>’</w:t>
            </w:r>
            <w:r w:rsidRPr="00755771">
              <w:rPr>
                <w:rFonts w:cs="Times New Roman"/>
                <w:sz w:val="20"/>
              </w:rPr>
              <w:t>s Transfer Form relating to the securities set out above has been or will be lodged at the company</w:t>
            </w:r>
            <w:r w:rsidR="00DE45B9" w:rsidRPr="00755771">
              <w:rPr>
                <w:rFonts w:cs="Times New Roman"/>
                <w:sz w:val="20"/>
              </w:rPr>
              <w:t>’</w:t>
            </w:r>
            <w:r w:rsidRPr="00755771">
              <w:rPr>
                <w:rFonts w:cs="Times New Roman"/>
                <w:sz w:val="20"/>
              </w:rPr>
              <w:t>s or eligible body</w:t>
            </w:r>
            <w:r w:rsidR="00DE45B9" w:rsidRPr="00755771">
              <w:rPr>
                <w:rFonts w:cs="Times New Roman"/>
                <w:sz w:val="20"/>
              </w:rPr>
              <w:t>’</w:t>
            </w:r>
            <w:r w:rsidRPr="00755771">
              <w:rPr>
                <w:rFonts w:cs="Times New Roman"/>
                <w:sz w:val="20"/>
              </w:rPr>
              <w:t>s office.</w:t>
            </w:r>
          </w:p>
          <w:p w:rsidR="00AD7288" w:rsidRPr="00755771" w:rsidRDefault="00AD7288" w:rsidP="007806B6">
            <w:pPr>
              <w:spacing w:line="240" w:lineRule="auto"/>
              <w:jc w:val="both"/>
              <w:rPr>
                <w:rFonts w:cs="Times New Roman"/>
                <w:sz w:val="20"/>
              </w:rPr>
            </w:pPr>
            <w:r w:rsidRPr="00755771">
              <w:rPr>
                <w:rFonts w:cs="Times New Roman"/>
                <w:sz w:val="20"/>
              </w:rPr>
              <w:t>[Securities Exchange stamp]</w:t>
            </w:r>
          </w:p>
        </w:tc>
      </w:tr>
      <w:tr w:rsidR="00AD7288" w:rsidRPr="00755771" w:rsidTr="007806B6">
        <w:trPr>
          <w:trHeight w:val="253"/>
        </w:trPr>
        <w:tc>
          <w:tcPr>
            <w:tcW w:w="2076" w:type="pct"/>
            <w:gridSpan w:val="2"/>
            <w:vMerge w:val="restart"/>
            <w:tcBorders>
              <w:top w:val="single" w:sz="6" w:space="0" w:color="auto"/>
              <w:bottom w:val="single" w:sz="6" w:space="0" w:color="auto"/>
              <w:right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Full name(s) of transferor(s):</w:t>
            </w:r>
          </w:p>
        </w:tc>
        <w:tc>
          <w:tcPr>
            <w:tcW w:w="2924" w:type="pct"/>
            <w:gridSpan w:val="3"/>
            <w:vMerge/>
            <w:tcBorders>
              <w:top w:val="single" w:sz="6" w:space="0" w:color="auto"/>
              <w:left w:val="single" w:sz="6" w:space="0" w:color="auto"/>
              <w:bottom w:val="single" w:sz="6" w:space="0" w:color="auto"/>
            </w:tcBorders>
          </w:tcPr>
          <w:p w:rsidR="00AD7288" w:rsidRPr="00755771" w:rsidRDefault="00AD7288" w:rsidP="007806B6">
            <w:pPr>
              <w:spacing w:line="240" w:lineRule="auto"/>
              <w:jc w:val="both"/>
              <w:rPr>
                <w:rFonts w:cs="Times New Roman"/>
                <w:sz w:val="20"/>
              </w:rPr>
            </w:pPr>
          </w:p>
        </w:tc>
      </w:tr>
      <w:tr w:rsidR="00AD7288" w:rsidRPr="00755771" w:rsidTr="007806B6">
        <w:trPr>
          <w:trHeight w:val="20"/>
        </w:trPr>
        <w:tc>
          <w:tcPr>
            <w:tcW w:w="2076" w:type="pct"/>
            <w:gridSpan w:val="2"/>
            <w:vMerge/>
            <w:tcBorders>
              <w:top w:val="single" w:sz="6" w:space="0" w:color="auto"/>
              <w:bottom w:val="single" w:sz="6" w:space="0" w:color="auto"/>
              <w:right w:val="single" w:sz="6" w:space="0" w:color="auto"/>
            </w:tcBorders>
          </w:tcPr>
          <w:p w:rsidR="00AD7288" w:rsidRPr="00755771" w:rsidRDefault="00AD7288" w:rsidP="007806B6">
            <w:pPr>
              <w:spacing w:line="240" w:lineRule="auto"/>
              <w:jc w:val="both"/>
              <w:rPr>
                <w:rFonts w:cs="Times New Roman"/>
                <w:sz w:val="20"/>
              </w:rPr>
            </w:pPr>
          </w:p>
        </w:tc>
        <w:tc>
          <w:tcPr>
            <w:tcW w:w="2924" w:type="pct"/>
            <w:gridSpan w:val="3"/>
            <w:tcBorders>
              <w:top w:val="single" w:sz="6" w:space="0" w:color="auto"/>
              <w:left w:val="single" w:sz="6" w:space="0" w:color="auto"/>
              <w:bottom w:val="single" w:sz="6" w:space="0" w:color="auto"/>
            </w:tcBorders>
          </w:tcPr>
          <w:p w:rsidR="00AD7288" w:rsidRPr="00755771" w:rsidRDefault="00AD7288" w:rsidP="007806B6">
            <w:pPr>
              <w:tabs>
                <w:tab w:val="left" w:leader="dot" w:pos="4087"/>
              </w:tabs>
              <w:spacing w:line="240" w:lineRule="auto"/>
              <w:jc w:val="both"/>
              <w:rPr>
                <w:rFonts w:cs="Times New Roman"/>
                <w:sz w:val="20"/>
              </w:rPr>
            </w:pPr>
            <w:r w:rsidRPr="00755771">
              <w:rPr>
                <w:rFonts w:cs="Times New Roman"/>
                <w:sz w:val="20"/>
              </w:rPr>
              <w:t>Affixed at</w:t>
            </w:r>
            <w:r w:rsidRPr="00755771">
              <w:rPr>
                <w:rFonts w:cs="Times New Roman"/>
                <w:sz w:val="20"/>
              </w:rPr>
              <w:tab/>
            </w:r>
          </w:p>
          <w:p w:rsidR="00AD7288" w:rsidRPr="00755771" w:rsidRDefault="00AD7288" w:rsidP="007806B6">
            <w:pPr>
              <w:tabs>
                <w:tab w:val="left" w:leader="dot" w:pos="4087"/>
              </w:tabs>
              <w:spacing w:line="240" w:lineRule="auto"/>
              <w:jc w:val="both"/>
              <w:rPr>
                <w:rFonts w:cs="Times New Roman"/>
                <w:sz w:val="20"/>
              </w:rPr>
            </w:pPr>
            <w:r w:rsidRPr="00755771">
              <w:rPr>
                <w:rFonts w:cs="Times New Roman"/>
                <w:sz w:val="20"/>
              </w:rPr>
              <w:t>on</w:t>
            </w:r>
            <w:r w:rsidRPr="00755771">
              <w:rPr>
                <w:rFonts w:cs="Times New Roman"/>
                <w:sz w:val="20"/>
              </w:rPr>
              <w:tab/>
            </w:r>
          </w:p>
          <w:p w:rsidR="00AD7288" w:rsidRPr="00755771" w:rsidRDefault="00AD7288" w:rsidP="007806B6">
            <w:pPr>
              <w:spacing w:line="240" w:lineRule="auto"/>
              <w:jc w:val="both"/>
              <w:rPr>
                <w:rFonts w:cs="Times New Roman"/>
                <w:sz w:val="20"/>
              </w:rPr>
            </w:pPr>
            <w:r w:rsidRPr="00755771">
              <w:rPr>
                <w:rFonts w:cs="Times New Roman"/>
                <w:sz w:val="20"/>
              </w:rPr>
              <w:t>(place and date of affixing stamp)</w:t>
            </w:r>
          </w:p>
        </w:tc>
      </w:tr>
      <w:tr w:rsidR="00AD7288" w:rsidRPr="00755771" w:rsidTr="007806B6">
        <w:trPr>
          <w:trHeight w:val="20"/>
        </w:trPr>
        <w:tc>
          <w:tcPr>
            <w:tcW w:w="5000" w:type="pct"/>
            <w:gridSpan w:val="5"/>
            <w:tcBorders>
              <w:top w:val="single" w:sz="6" w:space="0" w:color="auto"/>
              <w:bottom w:val="single" w:sz="6" w:space="0" w:color="auto"/>
            </w:tcBorders>
          </w:tcPr>
          <w:p w:rsidR="00AD7288" w:rsidRPr="00755771" w:rsidRDefault="00AD7288" w:rsidP="007806B6">
            <w:pPr>
              <w:spacing w:line="240" w:lineRule="auto"/>
              <w:jc w:val="center"/>
              <w:rPr>
                <w:rFonts w:cs="Times New Roman"/>
                <w:sz w:val="20"/>
              </w:rPr>
            </w:pPr>
            <w:r w:rsidRPr="00755771">
              <w:rPr>
                <w:rFonts w:cs="Times New Roman"/>
                <w:sz w:val="20"/>
              </w:rPr>
              <w:t>PART 2</w:t>
            </w:r>
          </w:p>
        </w:tc>
      </w:tr>
      <w:tr w:rsidR="00AD7288" w:rsidRPr="00755771" w:rsidTr="007806B6">
        <w:trPr>
          <w:trHeight w:val="20"/>
        </w:trPr>
        <w:tc>
          <w:tcPr>
            <w:tcW w:w="2076" w:type="pct"/>
            <w:gridSpan w:val="2"/>
            <w:vMerge w:val="restart"/>
            <w:tcBorders>
              <w:top w:val="single" w:sz="6" w:space="0" w:color="auto"/>
              <w:bottom w:val="single" w:sz="6" w:space="0" w:color="auto"/>
              <w:right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Full name(s) and address(es) of transferee(s)</w:t>
            </w:r>
          </w:p>
        </w:tc>
        <w:tc>
          <w:tcPr>
            <w:tcW w:w="2924" w:type="pct"/>
            <w:gridSpan w:val="3"/>
            <w:tcBorders>
              <w:top w:val="single" w:sz="6" w:space="0" w:color="auto"/>
              <w:left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Transferee</w:t>
            </w:r>
            <w:r w:rsidR="00DE45B9" w:rsidRPr="00755771">
              <w:rPr>
                <w:rFonts w:cs="Times New Roman"/>
                <w:sz w:val="20"/>
              </w:rPr>
              <w:t>’</w:t>
            </w:r>
            <w:r w:rsidRPr="00755771">
              <w:rPr>
                <w:rFonts w:cs="Times New Roman"/>
                <w:sz w:val="20"/>
              </w:rPr>
              <w:t>s broker hereby certifies:</w:t>
            </w:r>
          </w:p>
          <w:p w:rsidR="00AD7288" w:rsidRPr="00755771" w:rsidRDefault="00AD7288" w:rsidP="007806B6">
            <w:pPr>
              <w:spacing w:line="240" w:lineRule="auto"/>
              <w:ind w:left="864" w:hanging="432"/>
              <w:jc w:val="both"/>
              <w:rPr>
                <w:rFonts w:cs="Times New Roman"/>
                <w:sz w:val="20"/>
              </w:rPr>
            </w:pPr>
            <w:r w:rsidRPr="00755771">
              <w:rPr>
                <w:rFonts w:cs="Times New Roman"/>
                <w:sz w:val="20"/>
              </w:rPr>
              <w:t xml:space="preserve">(a) that the securities set out in </w:t>
            </w:r>
            <w:r w:rsidR="0070684F">
              <w:rPr>
                <w:rFonts w:cs="Times New Roman"/>
                <w:sz w:val="20"/>
              </w:rPr>
              <w:t>Part 1</w:t>
            </w:r>
            <w:r w:rsidRPr="00755771">
              <w:rPr>
                <w:rFonts w:cs="Times New Roman"/>
                <w:sz w:val="20"/>
              </w:rPr>
              <w:t xml:space="preserve"> above, having been purchased in the ordinary course of business, are to be registered in the name(s) of the transferee(s) named in this Part; and</w:t>
            </w:r>
          </w:p>
          <w:p w:rsidR="00AD7288" w:rsidRPr="00755771" w:rsidRDefault="00AD7288" w:rsidP="007806B6">
            <w:pPr>
              <w:spacing w:line="240" w:lineRule="auto"/>
              <w:ind w:left="864" w:hanging="432"/>
              <w:jc w:val="both"/>
              <w:rPr>
                <w:rFonts w:cs="Times New Roman"/>
                <w:sz w:val="20"/>
              </w:rPr>
            </w:pPr>
            <w:r w:rsidRPr="00755771">
              <w:rPr>
                <w:rFonts w:cs="Times New Roman"/>
                <w:sz w:val="20"/>
              </w:rPr>
              <w:t>(b) that stamp duty, if payable, has been or will be paid;</w:t>
            </w:r>
          </w:p>
          <w:p w:rsidR="00AD7288" w:rsidRPr="00755771" w:rsidRDefault="00AD7288" w:rsidP="007806B6">
            <w:pPr>
              <w:spacing w:line="240" w:lineRule="auto"/>
              <w:ind w:left="144"/>
              <w:jc w:val="both"/>
              <w:rPr>
                <w:rFonts w:cs="Times New Roman"/>
                <w:sz w:val="20"/>
              </w:rPr>
            </w:pPr>
            <w:r w:rsidRPr="00755771">
              <w:rPr>
                <w:rFonts w:cs="Times New Roman"/>
                <w:sz w:val="20"/>
              </w:rPr>
              <w:t>and hereby requests that such entries be made in the register as are necessary to give effect to this transfer.</w:t>
            </w:r>
          </w:p>
        </w:tc>
      </w:tr>
      <w:tr w:rsidR="00AD7288" w:rsidRPr="00755771" w:rsidTr="007806B6">
        <w:trPr>
          <w:trHeight w:val="20"/>
        </w:trPr>
        <w:tc>
          <w:tcPr>
            <w:tcW w:w="2076" w:type="pct"/>
            <w:gridSpan w:val="2"/>
            <w:vMerge/>
            <w:tcBorders>
              <w:top w:val="single" w:sz="6" w:space="0" w:color="auto"/>
              <w:bottom w:val="single" w:sz="6" w:space="0" w:color="auto"/>
              <w:right w:val="single" w:sz="6" w:space="0" w:color="auto"/>
            </w:tcBorders>
          </w:tcPr>
          <w:p w:rsidR="00AD7288" w:rsidRPr="00755771" w:rsidRDefault="00AD7288" w:rsidP="007806B6">
            <w:pPr>
              <w:spacing w:line="240" w:lineRule="auto"/>
              <w:jc w:val="both"/>
              <w:rPr>
                <w:rFonts w:cs="Times New Roman"/>
                <w:sz w:val="20"/>
              </w:rPr>
            </w:pPr>
          </w:p>
        </w:tc>
        <w:tc>
          <w:tcPr>
            <w:tcW w:w="2924" w:type="pct"/>
            <w:gridSpan w:val="3"/>
            <w:tcBorders>
              <w:left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[Transferee</w:t>
            </w:r>
            <w:r w:rsidR="00DE45B9" w:rsidRPr="00755771">
              <w:rPr>
                <w:rFonts w:cs="Times New Roman"/>
                <w:sz w:val="20"/>
              </w:rPr>
              <w:t>’</w:t>
            </w:r>
            <w:r w:rsidRPr="00755771">
              <w:rPr>
                <w:rFonts w:cs="Times New Roman"/>
                <w:sz w:val="20"/>
              </w:rPr>
              <w:t>s broker</w:t>
            </w:r>
            <w:r w:rsidR="00DE45B9" w:rsidRPr="00755771">
              <w:rPr>
                <w:rFonts w:cs="Times New Roman"/>
                <w:sz w:val="20"/>
              </w:rPr>
              <w:t>’</w:t>
            </w:r>
            <w:r w:rsidRPr="00755771">
              <w:rPr>
                <w:rFonts w:cs="Times New Roman"/>
                <w:sz w:val="20"/>
              </w:rPr>
              <w:t>s stamp]</w:t>
            </w:r>
          </w:p>
        </w:tc>
      </w:tr>
      <w:tr w:rsidR="00AD7288" w:rsidRPr="00755771" w:rsidTr="007806B6">
        <w:trPr>
          <w:trHeight w:val="20"/>
        </w:trPr>
        <w:tc>
          <w:tcPr>
            <w:tcW w:w="2076" w:type="pct"/>
            <w:gridSpan w:val="2"/>
            <w:vMerge/>
            <w:tcBorders>
              <w:top w:val="single" w:sz="6" w:space="0" w:color="auto"/>
              <w:bottom w:val="single" w:sz="6" w:space="0" w:color="auto"/>
              <w:right w:val="single" w:sz="6" w:space="0" w:color="auto"/>
            </w:tcBorders>
          </w:tcPr>
          <w:p w:rsidR="00AD7288" w:rsidRPr="00755771" w:rsidRDefault="00AD7288" w:rsidP="007806B6">
            <w:pPr>
              <w:spacing w:line="240" w:lineRule="auto"/>
              <w:jc w:val="both"/>
              <w:rPr>
                <w:rFonts w:cs="Times New Roman"/>
                <w:sz w:val="20"/>
              </w:rPr>
            </w:pPr>
          </w:p>
        </w:tc>
        <w:tc>
          <w:tcPr>
            <w:tcW w:w="2924" w:type="pct"/>
            <w:gridSpan w:val="3"/>
            <w:tcBorders>
              <w:top w:val="single" w:sz="6" w:space="0" w:color="auto"/>
              <w:left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Date of affixing stamp:</w:t>
            </w:r>
          </w:p>
        </w:tc>
      </w:tr>
      <w:tr w:rsidR="00AD7288" w:rsidRPr="00755771" w:rsidTr="007806B6">
        <w:trPr>
          <w:trHeight w:val="20"/>
        </w:trPr>
        <w:tc>
          <w:tcPr>
            <w:tcW w:w="5000" w:type="pct"/>
            <w:gridSpan w:val="5"/>
            <w:tcBorders>
              <w:top w:val="single" w:sz="6" w:space="0" w:color="auto"/>
              <w:bottom w:val="single" w:sz="6" w:space="0" w:color="auto"/>
            </w:tcBorders>
          </w:tcPr>
          <w:p w:rsidR="00AD7288" w:rsidRPr="00755771" w:rsidRDefault="00AD7288" w:rsidP="007806B6">
            <w:pPr>
              <w:spacing w:line="240" w:lineRule="auto"/>
              <w:jc w:val="center"/>
              <w:rPr>
                <w:rFonts w:cs="Times New Roman"/>
                <w:sz w:val="20"/>
              </w:rPr>
            </w:pPr>
            <w:r w:rsidRPr="00755771">
              <w:rPr>
                <w:rFonts w:cs="Times New Roman"/>
                <w:sz w:val="20"/>
              </w:rPr>
              <w:t>PART 3</w:t>
            </w:r>
          </w:p>
        </w:tc>
      </w:tr>
      <w:tr w:rsidR="00AD7288" w:rsidRPr="00755771" w:rsidTr="007806B6">
        <w:trPr>
          <w:trHeight w:val="20"/>
        </w:trPr>
        <w:tc>
          <w:tcPr>
            <w:tcW w:w="5000" w:type="pct"/>
            <w:gridSpan w:val="5"/>
            <w:tcBorders>
              <w:top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Transferee</w:t>
            </w:r>
            <w:r w:rsidR="00DE45B9" w:rsidRPr="00755771">
              <w:rPr>
                <w:rFonts w:cs="Times New Roman"/>
                <w:sz w:val="20"/>
              </w:rPr>
              <w:t>’</w:t>
            </w:r>
            <w:r w:rsidRPr="00755771">
              <w:rPr>
                <w:rFonts w:cs="Times New Roman"/>
                <w:sz w:val="20"/>
              </w:rPr>
              <w:t>s broker hereby certifies:</w:t>
            </w:r>
          </w:p>
          <w:p w:rsidR="00AD7288" w:rsidRPr="00755771" w:rsidRDefault="00AD7288" w:rsidP="007806B6">
            <w:pPr>
              <w:spacing w:line="240" w:lineRule="auto"/>
              <w:ind w:left="864" w:hanging="432"/>
              <w:jc w:val="both"/>
              <w:rPr>
                <w:rFonts w:cs="Times New Roman"/>
                <w:sz w:val="20"/>
              </w:rPr>
            </w:pPr>
            <w:r w:rsidRPr="00755771">
              <w:rPr>
                <w:rFonts w:cs="Times New Roman"/>
                <w:sz w:val="20"/>
              </w:rPr>
              <w:t xml:space="preserve">(a) that the securities set out in </w:t>
            </w:r>
            <w:r w:rsidR="0070684F">
              <w:rPr>
                <w:rFonts w:cs="Times New Roman"/>
                <w:sz w:val="20"/>
              </w:rPr>
              <w:t>Part 1</w:t>
            </w:r>
            <w:r w:rsidRPr="00755771">
              <w:rPr>
                <w:rFonts w:cs="Times New Roman"/>
                <w:sz w:val="20"/>
              </w:rPr>
              <w:t xml:space="preserve"> above, having been purchased in the ordinary course of business, are to be registered in the name(s) of the transferee(s) named in the Consolidated Transfer Form relating to the securities; and</w:t>
            </w:r>
          </w:p>
          <w:p w:rsidR="00AD7288" w:rsidRPr="00755771" w:rsidRDefault="00AD7288" w:rsidP="007806B6">
            <w:pPr>
              <w:spacing w:line="240" w:lineRule="auto"/>
              <w:ind w:left="864" w:hanging="432"/>
              <w:jc w:val="both"/>
              <w:rPr>
                <w:rFonts w:cs="Times New Roman"/>
                <w:sz w:val="20"/>
              </w:rPr>
            </w:pPr>
            <w:r w:rsidRPr="00755771">
              <w:rPr>
                <w:rFonts w:cs="Times New Roman"/>
                <w:sz w:val="20"/>
              </w:rPr>
              <w:t>(b) that stamp duty, if payable, has been or will be paid;</w:t>
            </w:r>
          </w:p>
          <w:p w:rsidR="00AD7288" w:rsidRPr="00755771" w:rsidRDefault="00AD7288" w:rsidP="007806B6">
            <w:pPr>
              <w:spacing w:line="240" w:lineRule="auto"/>
              <w:jc w:val="both"/>
              <w:rPr>
                <w:rFonts w:cs="Times New Roman"/>
                <w:sz w:val="20"/>
              </w:rPr>
            </w:pPr>
            <w:r w:rsidRPr="00755771">
              <w:rPr>
                <w:rFonts w:cs="Times New Roman"/>
                <w:sz w:val="20"/>
              </w:rPr>
              <w:t xml:space="preserve">and hereby requests that such entries be made in the register as are necessary to give </w:t>
            </w:r>
            <w:r w:rsidRPr="00755771">
              <w:rPr>
                <w:rFonts w:cs="Times New Roman"/>
                <w:sz w:val="20"/>
              </w:rPr>
              <w:lastRenderedPageBreak/>
              <w:t>effect to this transfer.</w:t>
            </w:r>
          </w:p>
        </w:tc>
      </w:tr>
      <w:tr w:rsidR="00AD7288" w:rsidRPr="00755771" w:rsidTr="007806B6">
        <w:trPr>
          <w:trHeight w:val="20"/>
        </w:trPr>
        <w:tc>
          <w:tcPr>
            <w:tcW w:w="5000" w:type="pct"/>
            <w:gridSpan w:val="5"/>
            <w:tcBorders>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lastRenderedPageBreak/>
              <w:t>[Transferee</w:t>
            </w:r>
            <w:r w:rsidR="00DE45B9" w:rsidRPr="00755771">
              <w:rPr>
                <w:rFonts w:cs="Times New Roman"/>
                <w:sz w:val="20"/>
              </w:rPr>
              <w:t>’</w:t>
            </w:r>
            <w:r w:rsidRPr="00755771">
              <w:rPr>
                <w:rFonts w:cs="Times New Roman"/>
                <w:sz w:val="20"/>
              </w:rPr>
              <w:t>s broker</w:t>
            </w:r>
            <w:r w:rsidR="00DE45B9" w:rsidRPr="00755771">
              <w:rPr>
                <w:rFonts w:cs="Times New Roman"/>
                <w:sz w:val="20"/>
              </w:rPr>
              <w:t>’</w:t>
            </w:r>
            <w:r w:rsidRPr="00755771">
              <w:rPr>
                <w:rFonts w:cs="Times New Roman"/>
                <w:sz w:val="20"/>
              </w:rPr>
              <w:t>s stamp]</w:t>
            </w:r>
          </w:p>
        </w:tc>
      </w:tr>
      <w:tr w:rsidR="00AD7288" w:rsidRPr="00755771" w:rsidTr="007806B6">
        <w:trPr>
          <w:trHeight w:val="20"/>
        </w:trPr>
        <w:tc>
          <w:tcPr>
            <w:tcW w:w="5000" w:type="pct"/>
            <w:gridSpan w:val="5"/>
            <w:tcBorders>
              <w:top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Date of affixing stamp:</w:t>
            </w:r>
          </w:p>
        </w:tc>
      </w:tr>
    </w:tbl>
    <w:p w:rsidR="00AD7288" w:rsidRPr="00755771" w:rsidRDefault="00AD7288" w:rsidP="00AD7288">
      <w:pPr>
        <w:spacing w:line="240" w:lineRule="auto"/>
        <w:jc w:val="center"/>
        <w:rPr>
          <w:rFonts w:cs="Times New Roman"/>
        </w:rPr>
      </w:pPr>
    </w:p>
    <w:tbl>
      <w:tblPr>
        <w:tblW w:w="5000" w:type="pct"/>
        <w:tblCellMar>
          <w:left w:w="40" w:type="dxa"/>
          <w:right w:w="40" w:type="dxa"/>
        </w:tblCellMar>
        <w:tblLook w:val="0000" w:firstRow="0" w:lastRow="0" w:firstColumn="0" w:lastColumn="0" w:noHBand="0" w:noVBand="0"/>
      </w:tblPr>
      <w:tblGrid>
        <w:gridCol w:w="2341"/>
        <w:gridCol w:w="801"/>
        <w:gridCol w:w="440"/>
        <w:gridCol w:w="1775"/>
        <w:gridCol w:w="1810"/>
      </w:tblGrid>
      <w:tr w:rsidR="00AD7288" w:rsidRPr="00755771" w:rsidTr="007806B6">
        <w:trPr>
          <w:trHeight w:val="20"/>
        </w:trPr>
        <w:tc>
          <w:tcPr>
            <w:tcW w:w="5000" w:type="pct"/>
            <w:gridSpan w:val="5"/>
            <w:tcBorders>
              <w:top w:val="single" w:sz="6" w:space="0" w:color="auto"/>
              <w:bottom w:val="single" w:sz="6" w:space="0" w:color="auto"/>
            </w:tcBorders>
          </w:tcPr>
          <w:p w:rsidR="00AD7288" w:rsidRPr="00755771" w:rsidRDefault="00AD7288" w:rsidP="007806B6">
            <w:pPr>
              <w:tabs>
                <w:tab w:val="left" w:pos="3150"/>
              </w:tabs>
              <w:spacing w:line="240" w:lineRule="auto"/>
              <w:jc w:val="right"/>
              <w:rPr>
                <w:rFonts w:cs="Times New Roman"/>
                <w:sz w:val="20"/>
              </w:rPr>
            </w:pPr>
            <w:r w:rsidRPr="00755771">
              <w:rPr>
                <w:rFonts w:cs="Times New Roman"/>
                <w:sz w:val="20"/>
              </w:rPr>
              <w:t>FORM 4</w:t>
            </w:r>
            <w:r w:rsidRPr="00755771">
              <w:rPr>
                <w:rFonts w:cs="Times New Roman"/>
                <w:sz w:val="20"/>
              </w:rPr>
              <w:tab/>
            </w:r>
            <w:r w:rsidR="0070684F">
              <w:rPr>
                <w:rFonts w:cs="Times New Roman"/>
                <w:sz w:val="20"/>
              </w:rPr>
              <w:t>Section 1</w:t>
            </w:r>
            <w:r w:rsidRPr="00755771">
              <w:rPr>
                <w:rFonts w:cs="Times New Roman"/>
                <w:sz w:val="20"/>
              </w:rPr>
              <w:t>101</w:t>
            </w:r>
          </w:p>
        </w:tc>
      </w:tr>
      <w:tr w:rsidR="00AD7288" w:rsidRPr="00755771" w:rsidTr="007806B6">
        <w:trPr>
          <w:trHeight w:val="20"/>
        </w:trPr>
        <w:tc>
          <w:tcPr>
            <w:tcW w:w="2499" w:type="pct"/>
            <w:gridSpan w:val="3"/>
            <w:tcBorders>
              <w:top w:val="single" w:sz="6" w:space="0" w:color="auto"/>
              <w:bottom w:val="single" w:sz="6" w:space="0" w:color="auto"/>
              <w:right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CONSOLIDATED TRANSFER FORM</w:t>
            </w:r>
          </w:p>
        </w:tc>
        <w:tc>
          <w:tcPr>
            <w:tcW w:w="2501" w:type="pct"/>
            <w:gridSpan w:val="2"/>
            <w:tcBorders>
              <w:top w:val="single" w:sz="6" w:space="0" w:color="auto"/>
              <w:left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MARKING STAMP</w:t>
            </w:r>
          </w:p>
        </w:tc>
      </w:tr>
      <w:tr w:rsidR="00AD7288" w:rsidRPr="00755771" w:rsidTr="007806B6">
        <w:trPr>
          <w:trHeight w:val="20"/>
        </w:trPr>
        <w:tc>
          <w:tcPr>
            <w:tcW w:w="5000" w:type="pct"/>
            <w:gridSpan w:val="5"/>
            <w:tcBorders>
              <w:top w:val="single" w:sz="6" w:space="0" w:color="auto"/>
              <w:bottom w:val="single" w:sz="6" w:space="0" w:color="auto"/>
            </w:tcBorders>
          </w:tcPr>
          <w:p w:rsidR="00AD7288" w:rsidRPr="00755771" w:rsidRDefault="00AD7288" w:rsidP="007806B6">
            <w:pPr>
              <w:spacing w:line="240" w:lineRule="auto"/>
              <w:jc w:val="center"/>
              <w:rPr>
                <w:rFonts w:cs="Times New Roman"/>
                <w:sz w:val="20"/>
              </w:rPr>
            </w:pPr>
            <w:r w:rsidRPr="00755771">
              <w:rPr>
                <w:rFonts w:cs="Times New Roman"/>
                <w:sz w:val="20"/>
              </w:rPr>
              <w:t>PART 1</w:t>
            </w:r>
          </w:p>
        </w:tc>
      </w:tr>
      <w:tr w:rsidR="00AD7288" w:rsidRPr="00755771" w:rsidTr="007806B6">
        <w:trPr>
          <w:trHeight w:val="20"/>
        </w:trPr>
        <w:tc>
          <w:tcPr>
            <w:tcW w:w="5000" w:type="pct"/>
            <w:gridSpan w:val="5"/>
            <w:tcBorders>
              <w:top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Full name of company or other eligible body:</w:t>
            </w:r>
          </w:p>
        </w:tc>
      </w:tr>
      <w:tr w:rsidR="00AD7288" w:rsidRPr="00755771" w:rsidTr="007806B6">
        <w:trPr>
          <w:trHeight w:val="20"/>
        </w:trPr>
        <w:tc>
          <w:tcPr>
            <w:tcW w:w="1633" w:type="pct"/>
            <w:tcBorders>
              <w:top w:val="single" w:sz="6" w:space="0" w:color="auto"/>
              <w:bottom w:val="single" w:sz="6" w:space="0" w:color="auto"/>
              <w:right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Description of securities:</w:t>
            </w:r>
          </w:p>
        </w:tc>
        <w:tc>
          <w:tcPr>
            <w:tcW w:w="559" w:type="pct"/>
            <w:tcBorders>
              <w:top w:val="single" w:sz="6" w:space="0" w:color="auto"/>
              <w:left w:val="single" w:sz="6" w:space="0" w:color="auto"/>
              <w:bottom w:val="single" w:sz="6" w:space="0" w:color="auto"/>
              <w:right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Class:</w:t>
            </w:r>
          </w:p>
        </w:tc>
        <w:tc>
          <w:tcPr>
            <w:tcW w:w="1545" w:type="pct"/>
            <w:gridSpan w:val="2"/>
            <w:tcBorders>
              <w:top w:val="single" w:sz="6" w:space="0" w:color="auto"/>
              <w:left w:val="single" w:sz="6" w:space="0" w:color="auto"/>
              <w:bottom w:val="single" w:sz="6" w:space="0" w:color="auto"/>
              <w:right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If not fully paid, paid to:</w:t>
            </w:r>
          </w:p>
        </w:tc>
        <w:tc>
          <w:tcPr>
            <w:tcW w:w="1263" w:type="pct"/>
            <w:tcBorders>
              <w:top w:val="single" w:sz="6" w:space="0" w:color="auto"/>
              <w:left w:val="single" w:sz="6" w:space="0" w:color="auto"/>
              <w:bottom w:val="single" w:sz="6" w:space="0" w:color="auto"/>
            </w:tcBorders>
          </w:tcPr>
          <w:p w:rsidR="00AD7288" w:rsidRPr="00755771" w:rsidRDefault="00AD7288" w:rsidP="007806B6">
            <w:pPr>
              <w:spacing w:line="240" w:lineRule="auto"/>
              <w:jc w:val="both"/>
              <w:rPr>
                <w:rFonts w:cs="Times New Roman"/>
                <w:sz w:val="20"/>
              </w:rPr>
            </w:pPr>
          </w:p>
        </w:tc>
      </w:tr>
      <w:tr w:rsidR="00AD7288" w:rsidRPr="00755771" w:rsidTr="007806B6">
        <w:trPr>
          <w:trHeight w:val="20"/>
        </w:trPr>
        <w:tc>
          <w:tcPr>
            <w:tcW w:w="1633" w:type="pct"/>
            <w:tcBorders>
              <w:top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Quantity:</w:t>
            </w:r>
          </w:p>
        </w:tc>
        <w:tc>
          <w:tcPr>
            <w:tcW w:w="866" w:type="pct"/>
            <w:gridSpan w:val="2"/>
            <w:tcBorders>
              <w:top w:val="single" w:sz="6" w:space="0" w:color="auto"/>
              <w:bottom w:val="single" w:sz="6" w:space="0" w:color="auto"/>
            </w:tcBorders>
          </w:tcPr>
          <w:p w:rsidR="00AD7288" w:rsidRPr="00755771" w:rsidRDefault="00AD7288" w:rsidP="007806B6">
            <w:pPr>
              <w:spacing w:line="240" w:lineRule="auto"/>
              <w:jc w:val="center"/>
              <w:rPr>
                <w:rFonts w:cs="Times New Roman"/>
                <w:sz w:val="20"/>
              </w:rPr>
            </w:pPr>
            <w:r w:rsidRPr="00755771">
              <w:rPr>
                <w:rFonts w:cs="Times New Roman"/>
                <w:sz w:val="20"/>
              </w:rPr>
              <w:t>[Words]</w:t>
            </w:r>
          </w:p>
        </w:tc>
        <w:tc>
          <w:tcPr>
            <w:tcW w:w="2501" w:type="pct"/>
            <w:gridSpan w:val="2"/>
            <w:tcBorders>
              <w:top w:val="single" w:sz="6" w:space="0" w:color="auto"/>
              <w:bottom w:val="single" w:sz="6" w:space="0" w:color="auto"/>
            </w:tcBorders>
          </w:tcPr>
          <w:p w:rsidR="00AD7288" w:rsidRPr="00755771" w:rsidRDefault="00AD7288" w:rsidP="007806B6">
            <w:pPr>
              <w:spacing w:line="240" w:lineRule="auto"/>
              <w:ind w:left="1296"/>
              <w:jc w:val="both"/>
              <w:rPr>
                <w:rFonts w:cs="Times New Roman"/>
                <w:sz w:val="20"/>
              </w:rPr>
            </w:pPr>
            <w:r w:rsidRPr="00755771">
              <w:rPr>
                <w:rFonts w:cs="Times New Roman"/>
                <w:sz w:val="20"/>
              </w:rPr>
              <w:t>[Figures]</w:t>
            </w:r>
          </w:p>
        </w:tc>
      </w:tr>
      <w:tr w:rsidR="00AD7288" w:rsidRPr="00755771" w:rsidTr="007806B6">
        <w:trPr>
          <w:trHeight w:val="20"/>
        </w:trPr>
        <w:tc>
          <w:tcPr>
            <w:tcW w:w="5000" w:type="pct"/>
            <w:gridSpan w:val="5"/>
            <w:tcBorders>
              <w:top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Transfer identification number:</w:t>
            </w:r>
          </w:p>
        </w:tc>
      </w:tr>
      <w:tr w:rsidR="00AD7288" w:rsidRPr="00755771" w:rsidTr="007806B6">
        <w:trPr>
          <w:trHeight w:val="20"/>
        </w:trPr>
        <w:tc>
          <w:tcPr>
            <w:tcW w:w="5000" w:type="pct"/>
            <w:gridSpan w:val="5"/>
            <w:tcBorders>
              <w:top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Transfer Consolidation Number(s):</w:t>
            </w:r>
          </w:p>
        </w:tc>
      </w:tr>
      <w:tr w:rsidR="00AD7288" w:rsidRPr="00755771" w:rsidTr="007806B6">
        <w:trPr>
          <w:trHeight w:val="20"/>
        </w:trPr>
        <w:tc>
          <w:tcPr>
            <w:tcW w:w="5000" w:type="pct"/>
            <w:gridSpan w:val="5"/>
            <w:tcBorders>
              <w:top w:val="single" w:sz="6" w:space="0" w:color="auto"/>
              <w:bottom w:val="single" w:sz="6" w:space="0" w:color="auto"/>
            </w:tcBorders>
          </w:tcPr>
          <w:p w:rsidR="00AD7288" w:rsidRPr="00755771" w:rsidRDefault="00AD7288" w:rsidP="007806B6">
            <w:pPr>
              <w:spacing w:line="240" w:lineRule="auto"/>
              <w:jc w:val="center"/>
              <w:rPr>
                <w:rFonts w:cs="Times New Roman"/>
                <w:sz w:val="20"/>
              </w:rPr>
            </w:pPr>
            <w:r w:rsidRPr="00755771">
              <w:rPr>
                <w:rFonts w:cs="Times New Roman"/>
                <w:sz w:val="20"/>
              </w:rPr>
              <w:t>PART 2</w:t>
            </w:r>
          </w:p>
        </w:tc>
      </w:tr>
      <w:tr w:rsidR="00AD7288" w:rsidRPr="00755771" w:rsidTr="007806B6">
        <w:trPr>
          <w:trHeight w:val="20"/>
        </w:trPr>
        <w:tc>
          <w:tcPr>
            <w:tcW w:w="2499" w:type="pct"/>
            <w:gridSpan w:val="3"/>
            <w:vMerge w:val="restart"/>
            <w:tcBorders>
              <w:top w:val="single" w:sz="6" w:space="0" w:color="auto"/>
              <w:bottom w:val="single" w:sz="6" w:space="0" w:color="auto"/>
              <w:right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Full name(s) and address(es) of transferee(s):</w:t>
            </w:r>
          </w:p>
        </w:tc>
        <w:tc>
          <w:tcPr>
            <w:tcW w:w="2501" w:type="pct"/>
            <w:gridSpan w:val="2"/>
            <w:tcBorders>
              <w:top w:val="single" w:sz="6" w:space="0" w:color="auto"/>
              <w:left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Transferee</w:t>
            </w:r>
            <w:r w:rsidR="00DE45B9" w:rsidRPr="00755771">
              <w:rPr>
                <w:rFonts w:cs="Times New Roman"/>
                <w:sz w:val="20"/>
              </w:rPr>
              <w:t>’</w:t>
            </w:r>
            <w:r w:rsidRPr="00755771">
              <w:rPr>
                <w:rFonts w:cs="Times New Roman"/>
                <w:sz w:val="20"/>
              </w:rPr>
              <w:t>s broker hereby certifies:</w:t>
            </w:r>
          </w:p>
          <w:p w:rsidR="00AD7288" w:rsidRPr="00755771" w:rsidRDefault="00AD7288" w:rsidP="007806B6">
            <w:pPr>
              <w:spacing w:line="240" w:lineRule="auto"/>
              <w:ind w:left="864" w:hanging="432"/>
              <w:jc w:val="both"/>
              <w:rPr>
                <w:rFonts w:cs="Times New Roman"/>
                <w:sz w:val="20"/>
              </w:rPr>
            </w:pPr>
            <w:r w:rsidRPr="00755771">
              <w:rPr>
                <w:rFonts w:cs="Times New Roman"/>
                <w:sz w:val="20"/>
              </w:rPr>
              <w:t xml:space="preserve">(a) that the securities set out in </w:t>
            </w:r>
            <w:r w:rsidR="0070684F">
              <w:rPr>
                <w:rFonts w:cs="Times New Roman"/>
                <w:sz w:val="20"/>
              </w:rPr>
              <w:t>Part 1</w:t>
            </w:r>
            <w:r w:rsidRPr="00755771">
              <w:rPr>
                <w:rFonts w:cs="Times New Roman"/>
                <w:sz w:val="20"/>
              </w:rPr>
              <w:t xml:space="preserve"> of the Form(s) whose Transfer Consolidation Number(s) is (</w:t>
            </w:r>
            <w:r w:rsidRPr="00755771">
              <w:rPr>
                <w:rFonts w:cs="Times New Roman"/>
                <w:i/>
                <w:sz w:val="20"/>
              </w:rPr>
              <w:t>or</w:t>
            </w:r>
            <w:r w:rsidRPr="00755771">
              <w:rPr>
                <w:rFonts w:cs="Times New Roman"/>
                <w:b/>
                <w:i/>
                <w:sz w:val="20"/>
              </w:rPr>
              <w:t xml:space="preserve"> </w:t>
            </w:r>
            <w:r w:rsidRPr="00755771">
              <w:rPr>
                <w:rFonts w:cs="Times New Roman"/>
                <w:sz w:val="20"/>
              </w:rPr>
              <w:t xml:space="preserve">are) set out in </w:t>
            </w:r>
            <w:r w:rsidR="0070684F">
              <w:rPr>
                <w:rFonts w:cs="Times New Roman"/>
                <w:sz w:val="20"/>
              </w:rPr>
              <w:t>Part 1</w:t>
            </w:r>
            <w:r w:rsidRPr="00755771">
              <w:rPr>
                <w:rFonts w:cs="Times New Roman"/>
                <w:sz w:val="20"/>
              </w:rPr>
              <w:t xml:space="preserve"> above, having been purchased in the ordinary course of business, are to be registered in the name(s) of the transferee(s) named in this Part; and</w:t>
            </w:r>
          </w:p>
          <w:p w:rsidR="00AD7288" w:rsidRPr="00755771" w:rsidRDefault="00AD7288" w:rsidP="007806B6">
            <w:pPr>
              <w:spacing w:line="240" w:lineRule="auto"/>
              <w:ind w:left="864" w:hanging="432"/>
              <w:jc w:val="both"/>
              <w:rPr>
                <w:rFonts w:cs="Times New Roman"/>
                <w:sz w:val="20"/>
              </w:rPr>
            </w:pPr>
            <w:r w:rsidRPr="00755771">
              <w:rPr>
                <w:rFonts w:cs="Times New Roman"/>
                <w:sz w:val="20"/>
              </w:rPr>
              <w:t>(b) that stamp duty, if payable, has been or will be paid;</w:t>
            </w:r>
          </w:p>
          <w:p w:rsidR="00AD7288" w:rsidRPr="00755771" w:rsidRDefault="00AD7288" w:rsidP="007806B6">
            <w:pPr>
              <w:spacing w:line="240" w:lineRule="auto"/>
              <w:jc w:val="both"/>
              <w:rPr>
                <w:rFonts w:cs="Times New Roman"/>
                <w:sz w:val="20"/>
              </w:rPr>
            </w:pPr>
            <w:r w:rsidRPr="00755771">
              <w:rPr>
                <w:rFonts w:cs="Times New Roman"/>
                <w:sz w:val="20"/>
              </w:rPr>
              <w:t>and hereby requests that such entries be made in the register as are necessary to give effect to the transfer(s).</w:t>
            </w:r>
          </w:p>
        </w:tc>
      </w:tr>
      <w:tr w:rsidR="00AD7288" w:rsidRPr="00755771" w:rsidTr="007806B6">
        <w:trPr>
          <w:trHeight w:val="20"/>
        </w:trPr>
        <w:tc>
          <w:tcPr>
            <w:tcW w:w="2499" w:type="pct"/>
            <w:gridSpan w:val="3"/>
            <w:vMerge/>
            <w:tcBorders>
              <w:top w:val="single" w:sz="6" w:space="0" w:color="auto"/>
              <w:bottom w:val="single" w:sz="6" w:space="0" w:color="auto"/>
              <w:right w:val="single" w:sz="6" w:space="0" w:color="auto"/>
            </w:tcBorders>
          </w:tcPr>
          <w:p w:rsidR="00AD7288" w:rsidRPr="00755771" w:rsidRDefault="00AD7288" w:rsidP="007806B6">
            <w:pPr>
              <w:spacing w:line="240" w:lineRule="auto"/>
              <w:jc w:val="both"/>
              <w:rPr>
                <w:rFonts w:cs="Times New Roman"/>
                <w:sz w:val="20"/>
              </w:rPr>
            </w:pPr>
          </w:p>
        </w:tc>
        <w:tc>
          <w:tcPr>
            <w:tcW w:w="2501" w:type="pct"/>
            <w:gridSpan w:val="2"/>
            <w:tcBorders>
              <w:left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[Transferee</w:t>
            </w:r>
            <w:r w:rsidR="00DE45B9" w:rsidRPr="00755771">
              <w:rPr>
                <w:rFonts w:cs="Times New Roman"/>
                <w:sz w:val="20"/>
              </w:rPr>
              <w:t>’</w:t>
            </w:r>
            <w:r w:rsidRPr="00755771">
              <w:rPr>
                <w:rFonts w:cs="Times New Roman"/>
                <w:sz w:val="20"/>
              </w:rPr>
              <w:t>s broker</w:t>
            </w:r>
            <w:r w:rsidR="00DE45B9" w:rsidRPr="00755771">
              <w:rPr>
                <w:rFonts w:cs="Times New Roman"/>
                <w:sz w:val="20"/>
              </w:rPr>
              <w:t>’</w:t>
            </w:r>
            <w:r w:rsidRPr="00755771">
              <w:rPr>
                <w:rFonts w:cs="Times New Roman"/>
                <w:sz w:val="20"/>
              </w:rPr>
              <w:t>s stamp]</w:t>
            </w:r>
          </w:p>
        </w:tc>
      </w:tr>
      <w:tr w:rsidR="00AD7288" w:rsidRPr="00755771" w:rsidTr="007806B6">
        <w:trPr>
          <w:trHeight w:val="20"/>
        </w:trPr>
        <w:tc>
          <w:tcPr>
            <w:tcW w:w="2499" w:type="pct"/>
            <w:gridSpan w:val="3"/>
            <w:vMerge/>
            <w:tcBorders>
              <w:top w:val="single" w:sz="6" w:space="0" w:color="auto"/>
              <w:bottom w:val="single" w:sz="6" w:space="0" w:color="auto"/>
              <w:right w:val="single" w:sz="6" w:space="0" w:color="auto"/>
            </w:tcBorders>
          </w:tcPr>
          <w:p w:rsidR="00AD7288" w:rsidRPr="00755771" w:rsidRDefault="00AD7288" w:rsidP="007806B6">
            <w:pPr>
              <w:spacing w:line="240" w:lineRule="auto"/>
              <w:jc w:val="both"/>
              <w:rPr>
                <w:rFonts w:cs="Times New Roman"/>
                <w:sz w:val="20"/>
              </w:rPr>
            </w:pPr>
          </w:p>
        </w:tc>
        <w:tc>
          <w:tcPr>
            <w:tcW w:w="2501" w:type="pct"/>
            <w:gridSpan w:val="2"/>
            <w:tcBorders>
              <w:top w:val="single" w:sz="6" w:space="0" w:color="auto"/>
              <w:left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Date of affixing stamp:</w:t>
            </w:r>
          </w:p>
        </w:tc>
      </w:tr>
    </w:tbl>
    <w:p w:rsidR="00AD7288" w:rsidRPr="00755771" w:rsidRDefault="00AD7288" w:rsidP="00AD7288">
      <w:r w:rsidRPr="00755771">
        <w:br w:type="page"/>
      </w:r>
    </w:p>
    <w:tbl>
      <w:tblPr>
        <w:tblW w:w="5000" w:type="pct"/>
        <w:tblCellMar>
          <w:left w:w="40" w:type="dxa"/>
          <w:right w:w="40" w:type="dxa"/>
        </w:tblCellMar>
        <w:tblLook w:val="0000" w:firstRow="0" w:lastRow="0" w:firstColumn="0" w:lastColumn="0" w:noHBand="0" w:noVBand="0"/>
      </w:tblPr>
      <w:tblGrid>
        <w:gridCol w:w="2441"/>
        <w:gridCol w:w="324"/>
        <w:gridCol w:w="2117"/>
        <w:gridCol w:w="2285"/>
      </w:tblGrid>
      <w:tr w:rsidR="00AD7288" w:rsidRPr="00755771" w:rsidTr="007806B6">
        <w:trPr>
          <w:trHeight w:val="20"/>
        </w:trPr>
        <w:tc>
          <w:tcPr>
            <w:tcW w:w="5000" w:type="pct"/>
            <w:gridSpan w:val="4"/>
            <w:tcBorders>
              <w:top w:val="single" w:sz="6" w:space="0" w:color="auto"/>
              <w:bottom w:val="single" w:sz="6" w:space="0" w:color="auto"/>
            </w:tcBorders>
          </w:tcPr>
          <w:p w:rsidR="00AD7288" w:rsidRPr="00755771" w:rsidRDefault="00AD7288" w:rsidP="007806B6">
            <w:pPr>
              <w:tabs>
                <w:tab w:val="left" w:pos="3150"/>
              </w:tabs>
              <w:spacing w:line="240" w:lineRule="auto"/>
              <w:jc w:val="right"/>
              <w:rPr>
                <w:rFonts w:cs="Times New Roman"/>
                <w:sz w:val="20"/>
              </w:rPr>
            </w:pPr>
            <w:r w:rsidRPr="00755771">
              <w:rPr>
                <w:rFonts w:cs="Times New Roman"/>
                <w:sz w:val="20"/>
              </w:rPr>
              <w:lastRenderedPageBreak/>
              <w:t>FORM 5</w:t>
            </w:r>
            <w:r w:rsidRPr="00755771">
              <w:rPr>
                <w:rFonts w:cs="Times New Roman"/>
                <w:sz w:val="20"/>
              </w:rPr>
              <w:tab/>
            </w:r>
            <w:r w:rsidR="0070684F">
              <w:rPr>
                <w:rFonts w:cs="Times New Roman"/>
                <w:sz w:val="20"/>
              </w:rPr>
              <w:t>Section 1</w:t>
            </w:r>
            <w:r w:rsidRPr="00755771">
              <w:rPr>
                <w:rFonts w:cs="Times New Roman"/>
                <w:sz w:val="20"/>
              </w:rPr>
              <w:t>101</w:t>
            </w:r>
          </w:p>
        </w:tc>
      </w:tr>
      <w:tr w:rsidR="00AD7288" w:rsidRPr="00755771" w:rsidTr="007806B6">
        <w:trPr>
          <w:trHeight w:val="20"/>
        </w:trPr>
        <w:tc>
          <w:tcPr>
            <w:tcW w:w="3406" w:type="pct"/>
            <w:gridSpan w:val="3"/>
            <w:tcBorders>
              <w:top w:val="single" w:sz="6" w:space="0" w:color="auto"/>
              <w:bottom w:val="single" w:sz="6" w:space="0" w:color="auto"/>
              <w:right w:val="single" w:sz="6" w:space="0" w:color="auto"/>
            </w:tcBorders>
          </w:tcPr>
          <w:p w:rsidR="00AD7288" w:rsidRPr="00755771" w:rsidRDefault="00AD7288" w:rsidP="007806B6">
            <w:pPr>
              <w:spacing w:line="240" w:lineRule="auto"/>
              <w:jc w:val="center"/>
              <w:rPr>
                <w:rFonts w:cs="Times New Roman"/>
                <w:sz w:val="20"/>
              </w:rPr>
            </w:pPr>
            <w:r w:rsidRPr="00755771">
              <w:rPr>
                <w:rFonts w:cs="Times New Roman"/>
                <w:sz w:val="20"/>
              </w:rPr>
              <w:t>SECURITY RENUNCIATION AND TRANSFER FORM</w:t>
            </w:r>
          </w:p>
        </w:tc>
        <w:tc>
          <w:tcPr>
            <w:tcW w:w="1594" w:type="pct"/>
            <w:tcBorders>
              <w:top w:val="single" w:sz="6" w:space="0" w:color="auto"/>
              <w:left w:val="single" w:sz="6" w:space="0" w:color="auto"/>
              <w:bottom w:val="single" w:sz="6" w:space="0" w:color="auto"/>
            </w:tcBorders>
          </w:tcPr>
          <w:p w:rsidR="00AD7288" w:rsidRPr="00755771" w:rsidRDefault="00AD7288" w:rsidP="007806B6">
            <w:pPr>
              <w:spacing w:line="240" w:lineRule="auto"/>
              <w:jc w:val="center"/>
              <w:rPr>
                <w:rFonts w:cs="Times New Roman"/>
                <w:sz w:val="20"/>
              </w:rPr>
            </w:pPr>
            <w:r w:rsidRPr="00755771">
              <w:rPr>
                <w:rFonts w:cs="Times New Roman"/>
                <w:sz w:val="20"/>
              </w:rPr>
              <w:t>MARKING STAMP</w:t>
            </w:r>
          </w:p>
        </w:tc>
      </w:tr>
      <w:tr w:rsidR="00AD7288" w:rsidRPr="00755771" w:rsidTr="007806B6">
        <w:trPr>
          <w:trHeight w:val="20"/>
        </w:trPr>
        <w:tc>
          <w:tcPr>
            <w:tcW w:w="5000" w:type="pct"/>
            <w:gridSpan w:val="4"/>
            <w:tcBorders>
              <w:top w:val="single" w:sz="6" w:space="0" w:color="auto"/>
              <w:bottom w:val="single" w:sz="6" w:space="0" w:color="auto"/>
            </w:tcBorders>
          </w:tcPr>
          <w:p w:rsidR="00AD7288" w:rsidRPr="00755771" w:rsidRDefault="00AD7288" w:rsidP="007806B6">
            <w:pPr>
              <w:spacing w:line="240" w:lineRule="auto"/>
              <w:jc w:val="center"/>
              <w:rPr>
                <w:rFonts w:cs="Times New Roman"/>
                <w:sz w:val="20"/>
              </w:rPr>
            </w:pPr>
            <w:r w:rsidRPr="00755771">
              <w:rPr>
                <w:rFonts w:cs="Times New Roman"/>
                <w:sz w:val="20"/>
              </w:rPr>
              <w:t>PART 1</w:t>
            </w:r>
          </w:p>
        </w:tc>
      </w:tr>
      <w:tr w:rsidR="00AD7288" w:rsidRPr="00755771" w:rsidTr="007806B6">
        <w:trPr>
          <w:trHeight w:val="20"/>
        </w:trPr>
        <w:tc>
          <w:tcPr>
            <w:tcW w:w="5000" w:type="pct"/>
            <w:gridSpan w:val="4"/>
            <w:tcBorders>
              <w:top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Full name of company or other eligible body:</w:t>
            </w:r>
          </w:p>
        </w:tc>
      </w:tr>
      <w:tr w:rsidR="00AD7288" w:rsidRPr="00755771" w:rsidTr="007806B6">
        <w:trPr>
          <w:trHeight w:val="20"/>
        </w:trPr>
        <w:tc>
          <w:tcPr>
            <w:tcW w:w="1703" w:type="pct"/>
            <w:tcBorders>
              <w:top w:val="single" w:sz="6" w:space="0" w:color="auto"/>
              <w:bottom w:val="single" w:sz="6" w:space="0" w:color="auto"/>
              <w:right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Description of rights:</w:t>
            </w:r>
          </w:p>
        </w:tc>
        <w:tc>
          <w:tcPr>
            <w:tcW w:w="1703" w:type="pct"/>
            <w:gridSpan w:val="2"/>
            <w:tcBorders>
              <w:top w:val="single" w:sz="6" w:space="0" w:color="auto"/>
              <w:bottom w:val="single" w:sz="6" w:space="0" w:color="auto"/>
              <w:right w:val="single" w:sz="6" w:space="0" w:color="auto"/>
            </w:tcBorders>
          </w:tcPr>
          <w:p w:rsidR="00AD7288" w:rsidRPr="00755771" w:rsidRDefault="00AD7288" w:rsidP="007806B6">
            <w:pPr>
              <w:spacing w:line="240" w:lineRule="auto"/>
              <w:jc w:val="both"/>
              <w:rPr>
                <w:rFonts w:cs="Times New Roman"/>
                <w:sz w:val="20"/>
              </w:rPr>
            </w:pPr>
          </w:p>
        </w:tc>
        <w:tc>
          <w:tcPr>
            <w:tcW w:w="1594" w:type="pct"/>
            <w:tcBorders>
              <w:top w:val="single" w:sz="6" w:space="0" w:color="auto"/>
              <w:left w:val="single" w:sz="6" w:space="0" w:color="auto"/>
              <w:bottom w:val="single" w:sz="6" w:space="0" w:color="auto"/>
            </w:tcBorders>
          </w:tcPr>
          <w:p w:rsidR="00AD7288" w:rsidRPr="00755771" w:rsidRDefault="00AD7288" w:rsidP="007806B6">
            <w:pPr>
              <w:spacing w:line="240" w:lineRule="auto"/>
              <w:jc w:val="center"/>
              <w:rPr>
                <w:rFonts w:cs="Times New Roman"/>
                <w:sz w:val="20"/>
              </w:rPr>
            </w:pPr>
            <w:r w:rsidRPr="00755771">
              <w:rPr>
                <w:rFonts w:cs="Times New Roman"/>
                <w:sz w:val="20"/>
              </w:rPr>
              <w:t>Register:</w:t>
            </w:r>
          </w:p>
        </w:tc>
      </w:tr>
      <w:tr w:rsidR="00AD7288" w:rsidRPr="00755771" w:rsidTr="007806B6">
        <w:trPr>
          <w:trHeight w:val="20"/>
        </w:trPr>
        <w:tc>
          <w:tcPr>
            <w:tcW w:w="1929" w:type="pct"/>
            <w:gridSpan w:val="2"/>
            <w:tcBorders>
              <w:top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Quantity:</w:t>
            </w:r>
          </w:p>
        </w:tc>
        <w:tc>
          <w:tcPr>
            <w:tcW w:w="1477" w:type="pct"/>
            <w:tcBorders>
              <w:top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[Words]</w:t>
            </w:r>
          </w:p>
        </w:tc>
        <w:tc>
          <w:tcPr>
            <w:tcW w:w="1594" w:type="pct"/>
            <w:tcBorders>
              <w:top w:val="single" w:sz="6" w:space="0" w:color="auto"/>
              <w:bottom w:val="single" w:sz="6" w:space="0" w:color="auto"/>
            </w:tcBorders>
          </w:tcPr>
          <w:p w:rsidR="00AD7288" w:rsidRPr="00755771" w:rsidRDefault="00AD7288" w:rsidP="007806B6">
            <w:pPr>
              <w:spacing w:line="240" w:lineRule="auto"/>
              <w:jc w:val="center"/>
              <w:rPr>
                <w:rFonts w:cs="Times New Roman"/>
                <w:sz w:val="20"/>
              </w:rPr>
            </w:pPr>
            <w:r w:rsidRPr="00755771">
              <w:rPr>
                <w:rFonts w:cs="Times New Roman"/>
                <w:sz w:val="20"/>
              </w:rPr>
              <w:t>[Figures]</w:t>
            </w:r>
          </w:p>
        </w:tc>
      </w:tr>
      <w:tr w:rsidR="00AD7288" w:rsidRPr="00755771" w:rsidTr="007806B6">
        <w:trPr>
          <w:trHeight w:val="20"/>
        </w:trPr>
        <w:tc>
          <w:tcPr>
            <w:tcW w:w="5000" w:type="pct"/>
            <w:gridSpan w:val="4"/>
            <w:tcBorders>
              <w:top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Transfer identification number:</w:t>
            </w:r>
          </w:p>
        </w:tc>
      </w:tr>
      <w:tr w:rsidR="00AD7288" w:rsidRPr="00755771" w:rsidTr="007806B6">
        <w:trPr>
          <w:trHeight w:val="20"/>
        </w:trPr>
        <w:tc>
          <w:tcPr>
            <w:tcW w:w="5000" w:type="pct"/>
            <w:gridSpan w:val="4"/>
            <w:tcBorders>
              <w:top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Full name(s) of transferor(s):</w:t>
            </w:r>
          </w:p>
        </w:tc>
      </w:tr>
    </w:tbl>
    <w:p w:rsidR="00AD7288" w:rsidRPr="00755771" w:rsidRDefault="00AD7288" w:rsidP="00AD7288">
      <w:pPr>
        <w:spacing w:line="240" w:lineRule="auto"/>
        <w:ind w:firstLine="432"/>
        <w:jc w:val="both"/>
        <w:rPr>
          <w:rFonts w:cs="Times New Roman"/>
          <w:sz w:val="20"/>
        </w:rPr>
      </w:pPr>
      <w:r w:rsidRPr="00755771">
        <w:rPr>
          <w:rFonts w:cs="Times New Roman"/>
          <w:sz w:val="20"/>
        </w:rPr>
        <w:t xml:space="preserve">The transferor(s) hereby renounce(s) and transfer(s) the above rights in favour of the transferee(s) named in </w:t>
      </w:r>
      <w:r w:rsidR="0070684F">
        <w:rPr>
          <w:rFonts w:cs="Times New Roman"/>
          <w:sz w:val="20"/>
        </w:rPr>
        <w:t>Part 2</w:t>
      </w:r>
      <w:r w:rsidRPr="00755771">
        <w:rPr>
          <w:rFonts w:cs="Times New Roman"/>
          <w:sz w:val="20"/>
        </w:rPr>
        <w:t xml:space="preserve"> hereof or to the several transferees named in </w:t>
      </w:r>
      <w:r w:rsidR="0070684F">
        <w:rPr>
          <w:rFonts w:cs="Times New Roman"/>
          <w:sz w:val="20"/>
        </w:rPr>
        <w:t>Part 2</w:t>
      </w:r>
      <w:r w:rsidRPr="00755771">
        <w:rPr>
          <w:rFonts w:cs="Times New Roman"/>
          <w:sz w:val="20"/>
        </w:rPr>
        <w:t xml:space="preserve"> of the Broker</w:t>
      </w:r>
      <w:r w:rsidR="00DE45B9" w:rsidRPr="00755771">
        <w:rPr>
          <w:rFonts w:cs="Times New Roman"/>
          <w:sz w:val="20"/>
        </w:rPr>
        <w:t>’</w:t>
      </w:r>
      <w:r w:rsidRPr="00755771">
        <w:rPr>
          <w:rFonts w:cs="Times New Roman"/>
          <w:sz w:val="20"/>
        </w:rPr>
        <w:t>s Renunciation and Transfer Form(s), Renunciation and Split Transfer Form(s) or Renunciation and Consolidated Transfer Form(s) relating to the above rights.</w:t>
      </w:r>
    </w:p>
    <w:p w:rsidR="00AD7288" w:rsidRPr="00755771" w:rsidRDefault="00AD7288" w:rsidP="00AD7288">
      <w:pPr>
        <w:spacing w:line="240" w:lineRule="auto"/>
        <w:ind w:firstLine="432"/>
        <w:jc w:val="both"/>
        <w:rPr>
          <w:rFonts w:cs="Times New Roman"/>
          <w:sz w:val="20"/>
        </w:rPr>
      </w:pPr>
      <w:r w:rsidRPr="00755771">
        <w:rPr>
          <w:rFonts w:cs="Times New Roman"/>
          <w:sz w:val="20"/>
        </w:rPr>
        <w:t>This transfer and renunciation is executed on the transferor</w:t>
      </w:r>
      <w:r w:rsidR="00DE45B9" w:rsidRPr="00755771">
        <w:rPr>
          <w:rFonts w:cs="Times New Roman"/>
          <w:sz w:val="20"/>
        </w:rPr>
        <w:t>’</w:t>
      </w:r>
      <w:r w:rsidRPr="00755771">
        <w:rPr>
          <w:rFonts w:cs="Times New Roman"/>
          <w:sz w:val="20"/>
        </w:rPr>
        <w:t>s behalf by the transferor</w:t>
      </w:r>
      <w:r w:rsidR="00DE45B9" w:rsidRPr="00755771">
        <w:rPr>
          <w:rFonts w:cs="Times New Roman"/>
          <w:sz w:val="20"/>
        </w:rPr>
        <w:t>’</w:t>
      </w:r>
      <w:r w:rsidRPr="00755771">
        <w:rPr>
          <w:rFonts w:cs="Times New Roman"/>
          <w:sz w:val="20"/>
        </w:rPr>
        <w:t>s broker, who certifies:</w:t>
      </w:r>
    </w:p>
    <w:p w:rsidR="00AD7288" w:rsidRPr="00755771" w:rsidRDefault="00AD7288" w:rsidP="00AD7288">
      <w:pPr>
        <w:spacing w:line="240" w:lineRule="auto"/>
        <w:ind w:left="864" w:hanging="432"/>
        <w:jc w:val="both"/>
        <w:rPr>
          <w:rFonts w:cs="Times New Roman"/>
          <w:sz w:val="20"/>
        </w:rPr>
      </w:pPr>
      <w:r w:rsidRPr="00755771">
        <w:rPr>
          <w:rFonts w:cs="Times New Roman"/>
          <w:sz w:val="20"/>
        </w:rPr>
        <w:t>(a) as to the validity of documents; and</w:t>
      </w:r>
    </w:p>
    <w:p w:rsidR="00AD7288" w:rsidRPr="00755771" w:rsidRDefault="00AD7288" w:rsidP="00AD7288">
      <w:pPr>
        <w:spacing w:line="240" w:lineRule="auto"/>
        <w:ind w:left="864" w:hanging="432"/>
        <w:jc w:val="both"/>
        <w:rPr>
          <w:rFonts w:cs="Times New Roman"/>
          <w:sz w:val="20"/>
        </w:rPr>
      </w:pPr>
      <w:r w:rsidRPr="00755771">
        <w:rPr>
          <w:rFonts w:cs="Times New Roman"/>
          <w:sz w:val="20"/>
        </w:rPr>
        <w:t>(b) that stamp duty, if payable, has been or will be paid.</w:t>
      </w:r>
    </w:p>
    <w:p w:rsidR="00AD7288" w:rsidRPr="00755771" w:rsidRDefault="00AD7288" w:rsidP="00AD7288">
      <w:pPr>
        <w:spacing w:line="240" w:lineRule="auto"/>
        <w:jc w:val="both"/>
        <w:rPr>
          <w:rFonts w:cs="Times New Roman"/>
          <w:sz w:val="20"/>
        </w:rPr>
      </w:pPr>
      <w:r w:rsidRPr="00755771">
        <w:rPr>
          <w:rFonts w:cs="Times New Roman"/>
          <w:sz w:val="20"/>
        </w:rPr>
        <w:t>[Transferor</w:t>
      </w:r>
      <w:r w:rsidR="00DE45B9" w:rsidRPr="00755771">
        <w:rPr>
          <w:rFonts w:cs="Times New Roman"/>
          <w:sz w:val="20"/>
        </w:rPr>
        <w:t>’</w:t>
      </w:r>
      <w:r w:rsidRPr="00755771">
        <w:rPr>
          <w:rFonts w:cs="Times New Roman"/>
          <w:sz w:val="20"/>
        </w:rPr>
        <w:t>s broker</w:t>
      </w:r>
      <w:r w:rsidR="00DE45B9" w:rsidRPr="00755771">
        <w:rPr>
          <w:rFonts w:cs="Times New Roman"/>
          <w:sz w:val="20"/>
        </w:rPr>
        <w:t>’</w:t>
      </w:r>
      <w:r w:rsidRPr="00755771">
        <w:rPr>
          <w:rFonts w:cs="Times New Roman"/>
          <w:sz w:val="20"/>
        </w:rPr>
        <w:t>s stamp]</w:t>
      </w:r>
    </w:p>
    <w:p w:rsidR="00AD7288" w:rsidRPr="00755771" w:rsidRDefault="00AD7288" w:rsidP="00AD7288">
      <w:pPr>
        <w:tabs>
          <w:tab w:val="left" w:leader="dot" w:pos="3690"/>
        </w:tabs>
        <w:spacing w:line="240" w:lineRule="auto"/>
        <w:jc w:val="both"/>
        <w:rPr>
          <w:rFonts w:cs="Times New Roman"/>
          <w:sz w:val="20"/>
        </w:rPr>
      </w:pPr>
      <w:r w:rsidRPr="00755771">
        <w:rPr>
          <w:rFonts w:cs="Times New Roman"/>
          <w:sz w:val="20"/>
        </w:rPr>
        <w:t>Affixed at</w:t>
      </w:r>
      <w:r w:rsidRPr="00755771">
        <w:rPr>
          <w:rFonts w:cs="Times New Roman"/>
          <w:sz w:val="20"/>
        </w:rPr>
        <w:tab/>
      </w:r>
    </w:p>
    <w:p w:rsidR="00AD7288" w:rsidRPr="00755771" w:rsidRDefault="00AD7288" w:rsidP="00AD7288">
      <w:pPr>
        <w:tabs>
          <w:tab w:val="left" w:leader="dot" w:pos="3690"/>
        </w:tabs>
        <w:spacing w:line="240" w:lineRule="auto"/>
        <w:jc w:val="both"/>
        <w:rPr>
          <w:rFonts w:cs="Times New Roman"/>
          <w:sz w:val="20"/>
        </w:rPr>
      </w:pPr>
      <w:r w:rsidRPr="00755771">
        <w:rPr>
          <w:rFonts w:cs="Times New Roman"/>
          <w:sz w:val="20"/>
        </w:rPr>
        <w:t>on</w:t>
      </w:r>
      <w:r w:rsidRPr="00755771">
        <w:rPr>
          <w:rFonts w:cs="Times New Roman"/>
          <w:sz w:val="20"/>
        </w:rPr>
        <w:tab/>
      </w:r>
    </w:p>
    <w:p w:rsidR="00AD7288" w:rsidRPr="00755771" w:rsidRDefault="00AD7288" w:rsidP="00AD7288">
      <w:pPr>
        <w:spacing w:line="240" w:lineRule="auto"/>
        <w:jc w:val="both"/>
        <w:rPr>
          <w:rFonts w:cs="Times New Roman"/>
          <w:sz w:val="20"/>
        </w:rPr>
      </w:pPr>
      <w:r w:rsidRPr="00755771">
        <w:rPr>
          <w:rFonts w:cs="Times New Roman"/>
          <w:sz w:val="20"/>
        </w:rPr>
        <w:t>(place and date of affixing stamp)</w:t>
      </w:r>
    </w:p>
    <w:tbl>
      <w:tblPr>
        <w:tblW w:w="5000" w:type="pct"/>
        <w:tblCellMar>
          <w:left w:w="40" w:type="dxa"/>
          <w:right w:w="40" w:type="dxa"/>
        </w:tblCellMar>
        <w:tblLook w:val="0000" w:firstRow="0" w:lastRow="0" w:firstColumn="0" w:lastColumn="0" w:noHBand="0" w:noVBand="0"/>
      </w:tblPr>
      <w:tblGrid>
        <w:gridCol w:w="3588"/>
        <w:gridCol w:w="3579"/>
      </w:tblGrid>
      <w:tr w:rsidR="00AD7288" w:rsidRPr="00755771" w:rsidTr="007806B6">
        <w:trPr>
          <w:trHeight w:val="20"/>
        </w:trPr>
        <w:tc>
          <w:tcPr>
            <w:tcW w:w="5000" w:type="pct"/>
            <w:gridSpan w:val="2"/>
            <w:tcBorders>
              <w:top w:val="single" w:sz="6" w:space="0" w:color="auto"/>
              <w:bottom w:val="single" w:sz="6" w:space="0" w:color="auto"/>
            </w:tcBorders>
          </w:tcPr>
          <w:p w:rsidR="00AD7288" w:rsidRPr="00755771" w:rsidRDefault="00AD7288" w:rsidP="007806B6">
            <w:pPr>
              <w:spacing w:line="240" w:lineRule="auto"/>
              <w:jc w:val="center"/>
              <w:rPr>
                <w:rFonts w:cs="Times New Roman"/>
                <w:sz w:val="20"/>
              </w:rPr>
            </w:pPr>
            <w:r w:rsidRPr="00755771">
              <w:rPr>
                <w:rFonts w:cs="Times New Roman"/>
                <w:sz w:val="20"/>
              </w:rPr>
              <w:t>PART 2</w:t>
            </w:r>
          </w:p>
        </w:tc>
      </w:tr>
      <w:tr w:rsidR="00AD7288" w:rsidRPr="00755771" w:rsidTr="007806B6">
        <w:trPr>
          <w:trHeight w:val="20"/>
        </w:trPr>
        <w:tc>
          <w:tcPr>
            <w:tcW w:w="2503" w:type="pct"/>
            <w:vMerge w:val="restart"/>
            <w:tcBorders>
              <w:top w:val="single" w:sz="6" w:space="0" w:color="auto"/>
              <w:bottom w:val="single" w:sz="6" w:space="0" w:color="auto"/>
              <w:right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Full name(s) and address(es) of transferee(s):</w:t>
            </w:r>
          </w:p>
        </w:tc>
        <w:tc>
          <w:tcPr>
            <w:tcW w:w="2497" w:type="pct"/>
            <w:tcBorders>
              <w:top w:val="single" w:sz="6" w:space="0" w:color="auto"/>
              <w:left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Transferee</w:t>
            </w:r>
            <w:r w:rsidR="00DE45B9" w:rsidRPr="00755771">
              <w:rPr>
                <w:rFonts w:cs="Times New Roman"/>
                <w:sz w:val="20"/>
              </w:rPr>
              <w:t>’</w:t>
            </w:r>
            <w:r w:rsidRPr="00755771">
              <w:rPr>
                <w:rFonts w:cs="Times New Roman"/>
                <w:sz w:val="20"/>
              </w:rPr>
              <w:t>s broker hereby certifies:</w:t>
            </w:r>
          </w:p>
          <w:p w:rsidR="00AD7288" w:rsidRPr="00755771" w:rsidRDefault="00AD7288" w:rsidP="007806B6">
            <w:pPr>
              <w:spacing w:line="240" w:lineRule="auto"/>
              <w:ind w:left="864" w:hanging="432"/>
              <w:jc w:val="both"/>
              <w:rPr>
                <w:rFonts w:cs="Times New Roman"/>
                <w:sz w:val="20"/>
              </w:rPr>
            </w:pPr>
            <w:r w:rsidRPr="00755771">
              <w:rPr>
                <w:rFonts w:cs="Times New Roman"/>
                <w:sz w:val="20"/>
              </w:rPr>
              <w:t xml:space="preserve">(a) that, the rights set out in </w:t>
            </w:r>
            <w:r w:rsidR="0070684F">
              <w:rPr>
                <w:rFonts w:cs="Times New Roman"/>
                <w:sz w:val="20"/>
              </w:rPr>
              <w:t>Part 1</w:t>
            </w:r>
            <w:r w:rsidRPr="00755771">
              <w:rPr>
                <w:rFonts w:cs="Times New Roman"/>
                <w:sz w:val="20"/>
              </w:rPr>
              <w:t xml:space="preserve"> above having been purchased in the ordinary course of business, the marketable securities to which the rights relate are to be allotted to the transferee(s) named in this Part; and</w:t>
            </w:r>
          </w:p>
          <w:p w:rsidR="00AD7288" w:rsidRPr="00755771" w:rsidRDefault="00AD7288" w:rsidP="007806B6">
            <w:pPr>
              <w:spacing w:line="240" w:lineRule="auto"/>
              <w:ind w:left="864" w:hanging="432"/>
              <w:jc w:val="both"/>
              <w:rPr>
                <w:rFonts w:cs="Times New Roman"/>
                <w:sz w:val="20"/>
              </w:rPr>
            </w:pPr>
            <w:r w:rsidRPr="00755771">
              <w:rPr>
                <w:rFonts w:cs="Times New Roman"/>
                <w:sz w:val="20"/>
              </w:rPr>
              <w:t>(b) that stamp duty, if payable, has been or will be paid;</w:t>
            </w:r>
          </w:p>
          <w:p w:rsidR="00AD7288" w:rsidRPr="00755771" w:rsidRDefault="00AD7288" w:rsidP="007806B6">
            <w:pPr>
              <w:spacing w:line="240" w:lineRule="auto"/>
              <w:jc w:val="both"/>
              <w:rPr>
                <w:rFonts w:cs="Times New Roman"/>
                <w:sz w:val="20"/>
              </w:rPr>
            </w:pPr>
            <w:r w:rsidRPr="00755771">
              <w:rPr>
                <w:rFonts w:cs="Times New Roman"/>
                <w:sz w:val="20"/>
              </w:rPr>
              <w:t>and hereby requests that the marketable securities be allotted by the company or eligible body to the transferee(s) and such entries be made in the register as are necessary to give effect to this renunciation and transfer.</w:t>
            </w:r>
          </w:p>
          <w:p w:rsidR="00AD7288" w:rsidRPr="00755771" w:rsidRDefault="00AD7288" w:rsidP="007806B6">
            <w:pPr>
              <w:spacing w:line="240" w:lineRule="auto"/>
              <w:jc w:val="both"/>
              <w:rPr>
                <w:rFonts w:cs="Times New Roman"/>
                <w:sz w:val="20"/>
              </w:rPr>
            </w:pPr>
            <w:r w:rsidRPr="00755771">
              <w:rPr>
                <w:rFonts w:cs="Times New Roman"/>
                <w:sz w:val="20"/>
              </w:rPr>
              <w:t>[Transferee</w:t>
            </w:r>
            <w:r w:rsidR="00DE45B9" w:rsidRPr="00755771">
              <w:rPr>
                <w:rFonts w:cs="Times New Roman"/>
                <w:sz w:val="20"/>
              </w:rPr>
              <w:t>’</w:t>
            </w:r>
            <w:r w:rsidRPr="00755771">
              <w:rPr>
                <w:rFonts w:cs="Times New Roman"/>
                <w:sz w:val="20"/>
              </w:rPr>
              <w:t>s broker</w:t>
            </w:r>
            <w:r w:rsidR="00DE45B9" w:rsidRPr="00755771">
              <w:rPr>
                <w:rFonts w:cs="Times New Roman"/>
                <w:sz w:val="20"/>
              </w:rPr>
              <w:t>’</w:t>
            </w:r>
            <w:r w:rsidRPr="00755771">
              <w:rPr>
                <w:rFonts w:cs="Times New Roman"/>
                <w:sz w:val="20"/>
              </w:rPr>
              <w:t>s stamp]</w:t>
            </w:r>
          </w:p>
        </w:tc>
      </w:tr>
      <w:tr w:rsidR="00AD7288" w:rsidRPr="00755771" w:rsidTr="007806B6">
        <w:trPr>
          <w:trHeight w:val="20"/>
        </w:trPr>
        <w:tc>
          <w:tcPr>
            <w:tcW w:w="2503" w:type="pct"/>
            <w:vMerge/>
            <w:tcBorders>
              <w:top w:val="single" w:sz="6" w:space="0" w:color="auto"/>
              <w:bottom w:val="single" w:sz="6" w:space="0" w:color="auto"/>
              <w:right w:val="single" w:sz="6" w:space="0" w:color="auto"/>
            </w:tcBorders>
          </w:tcPr>
          <w:p w:rsidR="00AD7288" w:rsidRPr="00755771" w:rsidRDefault="00AD7288" w:rsidP="007806B6">
            <w:pPr>
              <w:spacing w:line="240" w:lineRule="auto"/>
              <w:jc w:val="both"/>
              <w:rPr>
                <w:rFonts w:cs="Times New Roman"/>
                <w:sz w:val="20"/>
              </w:rPr>
            </w:pPr>
          </w:p>
        </w:tc>
        <w:tc>
          <w:tcPr>
            <w:tcW w:w="2497" w:type="pct"/>
            <w:tcBorders>
              <w:top w:val="single" w:sz="6" w:space="0" w:color="auto"/>
              <w:left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Date of affixing stamp:</w:t>
            </w:r>
          </w:p>
        </w:tc>
      </w:tr>
    </w:tbl>
    <w:p w:rsidR="00AD7288" w:rsidRPr="00755771" w:rsidRDefault="00AD7288" w:rsidP="00AD7288">
      <w:r w:rsidRPr="00755771">
        <w:br w:type="page"/>
      </w:r>
    </w:p>
    <w:tbl>
      <w:tblPr>
        <w:tblW w:w="5000" w:type="pct"/>
        <w:tblCellMar>
          <w:left w:w="40" w:type="dxa"/>
          <w:right w:w="40" w:type="dxa"/>
        </w:tblCellMar>
        <w:tblLook w:val="0000" w:firstRow="0" w:lastRow="0" w:firstColumn="0" w:lastColumn="0" w:noHBand="0" w:noVBand="0"/>
      </w:tblPr>
      <w:tblGrid>
        <w:gridCol w:w="7167"/>
      </w:tblGrid>
      <w:tr w:rsidR="00AD7288" w:rsidRPr="00755771" w:rsidTr="007806B6">
        <w:trPr>
          <w:trHeight w:val="20"/>
        </w:trPr>
        <w:tc>
          <w:tcPr>
            <w:tcW w:w="5000" w:type="pct"/>
            <w:tcBorders>
              <w:top w:val="single" w:sz="6" w:space="0" w:color="auto"/>
              <w:bottom w:val="single" w:sz="6" w:space="0" w:color="auto"/>
            </w:tcBorders>
          </w:tcPr>
          <w:p w:rsidR="00AD7288" w:rsidRPr="00755771" w:rsidRDefault="00AD7288" w:rsidP="007806B6">
            <w:pPr>
              <w:spacing w:line="240" w:lineRule="auto"/>
              <w:jc w:val="center"/>
              <w:rPr>
                <w:rFonts w:cs="Times New Roman"/>
                <w:sz w:val="20"/>
              </w:rPr>
            </w:pPr>
            <w:r w:rsidRPr="00755771">
              <w:rPr>
                <w:rFonts w:cs="Times New Roman"/>
                <w:sz w:val="20"/>
              </w:rPr>
              <w:lastRenderedPageBreak/>
              <w:t>PART 3</w:t>
            </w:r>
          </w:p>
        </w:tc>
      </w:tr>
      <w:tr w:rsidR="00AD7288" w:rsidRPr="00755771" w:rsidTr="007806B6">
        <w:trPr>
          <w:trHeight w:val="20"/>
        </w:trPr>
        <w:tc>
          <w:tcPr>
            <w:tcW w:w="5000" w:type="pct"/>
            <w:tcBorders>
              <w:top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Transferee</w:t>
            </w:r>
            <w:r w:rsidR="00DE45B9" w:rsidRPr="00755771">
              <w:rPr>
                <w:rFonts w:cs="Times New Roman"/>
                <w:sz w:val="20"/>
              </w:rPr>
              <w:t>’</w:t>
            </w:r>
            <w:r w:rsidRPr="00755771">
              <w:rPr>
                <w:rFonts w:cs="Times New Roman"/>
                <w:sz w:val="20"/>
              </w:rPr>
              <w:t>s broker hereby certifies:</w:t>
            </w:r>
          </w:p>
          <w:p w:rsidR="00AD7288" w:rsidRPr="00755771" w:rsidRDefault="00AD7288" w:rsidP="007806B6">
            <w:pPr>
              <w:spacing w:line="240" w:lineRule="auto"/>
              <w:ind w:left="864" w:hanging="432"/>
              <w:jc w:val="both"/>
              <w:rPr>
                <w:rFonts w:cs="Times New Roman"/>
                <w:sz w:val="20"/>
              </w:rPr>
            </w:pPr>
            <w:r w:rsidRPr="00755771">
              <w:rPr>
                <w:rFonts w:cs="Times New Roman"/>
                <w:sz w:val="20"/>
              </w:rPr>
              <w:t xml:space="preserve">(a) that, the rights set out in </w:t>
            </w:r>
            <w:r w:rsidR="0070684F">
              <w:rPr>
                <w:rFonts w:cs="Times New Roman"/>
                <w:sz w:val="20"/>
              </w:rPr>
              <w:t>Part 1</w:t>
            </w:r>
            <w:r w:rsidRPr="00755771">
              <w:rPr>
                <w:rFonts w:cs="Times New Roman"/>
                <w:sz w:val="20"/>
              </w:rPr>
              <w:t xml:space="preserve"> above having been purchased in the ordinary course of business, the marketable securities to which the rights relate are to be allotted to the transferee(s) named in the Renunciation and Consolidated Transfer Form relating to the rights; and</w:t>
            </w:r>
          </w:p>
          <w:p w:rsidR="00AD7288" w:rsidRPr="00755771" w:rsidRDefault="00AD7288" w:rsidP="007806B6">
            <w:pPr>
              <w:spacing w:line="240" w:lineRule="auto"/>
              <w:ind w:left="864" w:hanging="432"/>
              <w:jc w:val="both"/>
              <w:rPr>
                <w:rFonts w:cs="Times New Roman"/>
                <w:sz w:val="20"/>
              </w:rPr>
            </w:pPr>
            <w:r w:rsidRPr="00755771">
              <w:rPr>
                <w:rFonts w:cs="Times New Roman"/>
                <w:sz w:val="20"/>
              </w:rPr>
              <w:t>(b) that stamp duty, if payable, has been or will be paid;</w:t>
            </w:r>
          </w:p>
          <w:p w:rsidR="00AD7288" w:rsidRPr="00755771" w:rsidRDefault="00AD7288" w:rsidP="007806B6">
            <w:pPr>
              <w:spacing w:line="240" w:lineRule="auto"/>
              <w:jc w:val="both"/>
              <w:rPr>
                <w:rFonts w:cs="Times New Roman"/>
                <w:sz w:val="20"/>
              </w:rPr>
            </w:pPr>
            <w:r w:rsidRPr="00755771">
              <w:rPr>
                <w:rFonts w:cs="Times New Roman"/>
                <w:sz w:val="20"/>
              </w:rPr>
              <w:t>and hereby requests that the marketable securities be allotted by the company or eligible body to the transferee(s) and such entries be made in the register as are necessary to give effect to this renunciation and transfer.</w:t>
            </w:r>
          </w:p>
        </w:tc>
      </w:tr>
      <w:tr w:rsidR="00AD7288" w:rsidRPr="00755771" w:rsidTr="007806B6">
        <w:trPr>
          <w:trHeight w:val="20"/>
        </w:trPr>
        <w:tc>
          <w:tcPr>
            <w:tcW w:w="5000" w:type="pct"/>
            <w:tcBorders>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[Transferee</w:t>
            </w:r>
            <w:r w:rsidR="00DE45B9" w:rsidRPr="00755771">
              <w:rPr>
                <w:rFonts w:cs="Times New Roman"/>
                <w:sz w:val="20"/>
              </w:rPr>
              <w:t>’</w:t>
            </w:r>
            <w:r w:rsidRPr="00755771">
              <w:rPr>
                <w:rFonts w:cs="Times New Roman"/>
                <w:sz w:val="20"/>
              </w:rPr>
              <w:t>s broker</w:t>
            </w:r>
            <w:r w:rsidR="00DE45B9" w:rsidRPr="00755771">
              <w:rPr>
                <w:rFonts w:cs="Times New Roman"/>
                <w:sz w:val="20"/>
              </w:rPr>
              <w:t>’</w:t>
            </w:r>
            <w:r w:rsidRPr="00755771">
              <w:rPr>
                <w:rFonts w:cs="Times New Roman"/>
                <w:sz w:val="20"/>
              </w:rPr>
              <w:t>s stamp]</w:t>
            </w:r>
          </w:p>
        </w:tc>
      </w:tr>
      <w:tr w:rsidR="00AD7288" w:rsidRPr="00755771" w:rsidTr="007806B6">
        <w:trPr>
          <w:trHeight w:val="20"/>
        </w:trPr>
        <w:tc>
          <w:tcPr>
            <w:tcW w:w="5000" w:type="pct"/>
            <w:tcBorders>
              <w:top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Date of affixing stamp:</w:t>
            </w:r>
          </w:p>
        </w:tc>
      </w:tr>
    </w:tbl>
    <w:p w:rsidR="00AD7288" w:rsidRPr="00755771" w:rsidRDefault="00AD7288" w:rsidP="00AD7288">
      <w:pPr>
        <w:spacing w:line="240" w:lineRule="auto"/>
        <w:jc w:val="center"/>
        <w:rPr>
          <w:rFonts w:cs="Times New Roman"/>
        </w:rPr>
      </w:pPr>
      <w:r w:rsidRPr="00755771">
        <w:rPr>
          <w:rFonts w:cs="Times New Roman"/>
        </w:rPr>
        <w:br w:type="page"/>
      </w:r>
    </w:p>
    <w:tbl>
      <w:tblPr>
        <w:tblW w:w="5000" w:type="pct"/>
        <w:tblCellMar>
          <w:left w:w="40" w:type="dxa"/>
          <w:right w:w="40" w:type="dxa"/>
        </w:tblCellMar>
        <w:tblLook w:val="0000" w:firstRow="0" w:lastRow="0" w:firstColumn="0" w:lastColumn="0" w:noHBand="0" w:noVBand="0"/>
      </w:tblPr>
      <w:tblGrid>
        <w:gridCol w:w="3318"/>
        <w:gridCol w:w="1240"/>
        <w:gridCol w:w="2609"/>
      </w:tblGrid>
      <w:tr w:rsidR="00AD7288" w:rsidRPr="00755771" w:rsidTr="007806B6">
        <w:trPr>
          <w:trHeight w:val="20"/>
        </w:trPr>
        <w:tc>
          <w:tcPr>
            <w:tcW w:w="5000" w:type="pct"/>
            <w:gridSpan w:val="3"/>
            <w:tcBorders>
              <w:top w:val="single" w:sz="6" w:space="0" w:color="auto"/>
              <w:bottom w:val="single" w:sz="6" w:space="0" w:color="auto"/>
            </w:tcBorders>
          </w:tcPr>
          <w:p w:rsidR="00AD7288" w:rsidRPr="00755771" w:rsidRDefault="00AD7288" w:rsidP="007806B6">
            <w:pPr>
              <w:tabs>
                <w:tab w:val="left" w:pos="3150"/>
              </w:tabs>
              <w:spacing w:line="240" w:lineRule="auto"/>
              <w:jc w:val="right"/>
              <w:rPr>
                <w:rFonts w:cs="Times New Roman"/>
                <w:sz w:val="20"/>
              </w:rPr>
            </w:pPr>
            <w:r w:rsidRPr="00755771">
              <w:rPr>
                <w:rFonts w:cs="Times New Roman"/>
                <w:sz w:val="20"/>
              </w:rPr>
              <w:lastRenderedPageBreak/>
              <w:t>FORM 6</w:t>
            </w:r>
            <w:r w:rsidRPr="00755771">
              <w:rPr>
                <w:rFonts w:cs="Times New Roman"/>
                <w:sz w:val="20"/>
              </w:rPr>
              <w:tab/>
            </w:r>
            <w:r w:rsidR="0070684F">
              <w:rPr>
                <w:rFonts w:cs="Times New Roman"/>
                <w:sz w:val="20"/>
              </w:rPr>
              <w:t>Section 1</w:t>
            </w:r>
            <w:r w:rsidRPr="00755771">
              <w:rPr>
                <w:rFonts w:cs="Times New Roman"/>
                <w:sz w:val="20"/>
              </w:rPr>
              <w:t>101</w:t>
            </w:r>
          </w:p>
        </w:tc>
      </w:tr>
      <w:tr w:rsidR="00AD7288" w:rsidRPr="00755771" w:rsidTr="007806B6">
        <w:trPr>
          <w:trHeight w:val="20"/>
        </w:trPr>
        <w:tc>
          <w:tcPr>
            <w:tcW w:w="3180" w:type="pct"/>
            <w:gridSpan w:val="2"/>
            <w:tcBorders>
              <w:top w:val="single" w:sz="6" w:space="0" w:color="auto"/>
              <w:bottom w:val="single" w:sz="6" w:space="0" w:color="auto"/>
              <w:right w:val="single" w:sz="6" w:space="0" w:color="auto"/>
            </w:tcBorders>
          </w:tcPr>
          <w:p w:rsidR="00AD7288" w:rsidRPr="00755771" w:rsidRDefault="00AD7288" w:rsidP="007806B6">
            <w:pPr>
              <w:spacing w:line="240" w:lineRule="auto"/>
              <w:jc w:val="center"/>
              <w:rPr>
                <w:rFonts w:cs="Times New Roman"/>
                <w:sz w:val="20"/>
              </w:rPr>
            </w:pPr>
            <w:r w:rsidRPr="00755771">
              <w:rPr>
                <w:rFonts w:cs="Times New Roman"/>
                <w:sz w:val="20"/>
              </w:rPr>
              <w:t>BROKER</w:t>
            </w:r>
            <w:r w:rsidR="00DE45B9" w:rsidRPr="00755771">
              <w:rPr>
                <w:rFonts w:cs="Times New Roman"/>
                <w:sz w:val="20"/>
              </w:rPr>
              <w:t>’</w:t>
            </w:r>
            <w:r w:rsidRPr="00755771">
              <w:rPr>
                <w:rFonts w:cs="Times New Roman"/>
                <w:sz w:val="20"/>
              </w:rPr>
              <w:t>S RENUNCIATION AND TRANSFER FORM</w:t>
            </w:r>
          </w:p>
        </w:tc>
        <w:tc>
          <w:tcPr>
            <w:tcW w:w="1820" w:type="pct"/>
            <w:tcBorders>
              <w:top w:val="single" w:sz="6" w:space="0" w:color="auto"/>
              <w:left w:val="single" w:sz="6" w:space="0" w:color="auto"/>
              <w:bottom w:val="single" w:sz="6" w:space="0" w:color="auto"/>
            </w:tcBorders>
          </w:tcPr>
          <w:p w:rsidR="00AD7288" w:rsidRPr="00755771" w:rsidRDefault="00AD7288" w:rsidP="007806B6">
            <w:pPr>
              <w:spacing w:line="240" w:lineRule="auto"/>
              <w:jc w:val="center"/>
              <w:rPr>
                <w:rFonts w:cs="Times New Roman"/>
                <w:sz w:val="20"/>
              </w:rPr>
            </w:pPr>
            <w:r w:rsidRPr="00755771">
              <w:rPr>
                <w:rFonts w:cs="Times New Roman"/>
                <w:sz w:val="20"/>
              </w:rPr>
              <w:t>MARKING STAMP</w:t>
            </w:r>
          </w:p>
        </w:tc>
      </w:tr>
      <w:tr w:rsidR="00AD7288" w:rsidRPr="00755771" w:rsidTr="007806B6">
        <w:trPr>
          <w:trHeight w:val="20"/>
        </w:trPr>
        <w:tc>
          <w:tcPr>
            <w:tcW w:w="5000" w:type="pct"/>
            <w:gridSpan w:val="3"/>
            <w:tcBorders>
              <w:top w:val="single" w:sz="6" w:space="0" w:color="auto"/>
              <w:bottom w:val="single" w:sz="6" w:space="0" w:color="auto"/>
            </w:tcBorders>
          </w:tcPr>
          <w:p w:rsidR="00AD7288" w:rsidRPr="00755771" w:rsidRDefault="00AD7288" w:rsidP="007806B6">
            <w:pPr>
              <w:spacing w:line="240" w:lineRule="auto"/>
              <w:jc w:val="center"/>
              <w:rPr>
                <w:rFonts w:cs="Times New Roman"/>
                <w:sz w:val="20"/>
              </w:rPr>
            </w:pPr>
            <w:r w:rsidRPr="00755771">
              <w:rPr>
                <w:rFonts w:cs="Times New Roman"/>
                <w:sz w:val="20"/>
              </w:rPr>
              <w:t>PART 1</w:t>
            </w:r>
          </w:p>
        </w:tc>
      </w:tr>
      <w:tr w:rsidR="00AD7288" w:rsidRPr="00755771" w:rsidTr="007806B6">
        <w:trPr>
          <w:trHeight w:val="20"/>
        </w:trPr>
        <w:tc>
          <w:tcPr>
            <w:tcW w:w="5000" w:type="pct"/>
            <w:gridSpan w:val="3"/>
            <w:tcBorders>
              <w:top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Full name of company or other eligible body:</w:t>
            </w:r>
          </w:p>
        </w:tc>
      </w:tr>
      <w:tr w:rsidR="00AD7288" w:rsidRPr="00755771" w:rsidTr="007806B6">
        <w:trPr>
          <w:trHeight w:val="20"/>
        </w:trPr>
        <w:tc>
          <w:tcPr>
            <w:tcW w:w="2315" w:type="pct"/>
            <w:tcBorders>
              <w:top w:val="single" w:sz="6" w:space="0" w:color="auto"/>
              <w:bottom w:val="single" w:sz="6" w:space="0" w:color="auto"/>
              <w:right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Description of rights:</w:t>
            </w:r>
          </w:p>
        </w:tc>
        <w:tc>
          <w:tcPr>
            <w:tcW w:w="2685" w:type="pct"/>
            <w:gridSpan w:val="2"/>
            <w:tcBorders>
              <w:top w:val="single" w:sz="6" w:space="0" w:color="auto"/>
              <w:left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Register:</w:t>
            </w:r>
          </w:p>
        </w:tc>
      </w:tr>
      <w:tr w:rsidR="00AD7288" w:rsidRPr="00755771" w:rsidTr="007806B6">
        <w:trPr>
          <w:trHeight w:val="20"/>
        </w:trPr>
        <w:tc>
          <w:tcPr>
            <w:tcW w:w="5000" w:type="pct"/>
            <w:gridSpan w:val="3"/>
            <w:tcBorders>
              <w:top w:val="single" w:sz="6" w:space="0" w:color="auto"/>
              <w:bottom w:val="single" w:sz="6" w:space="0" w:color="auto"/>
            </w:tcBorders>
          </w:tcPr>
          <w:p w:rsidR="00AD7288" w:rsidRPr="00755771" w:rsidRDefault="00AD7288" w:rsidP="007806B6">
            <w:pPr>
              <w:tabs>
                <w:tab w:val="left" w:pos="2070"/>
                <w:tab w:val="left" w:pos="5050"/>
              </w:tabs>
              <w:spacing w:line="240" w:lineRule="auto"/>
              <w:jc w:val="both"/>
              <w:rPr>
                <w:rFonts w:cs="Times New Roman"/>
                <w:sz w:val="20"/>
              </w:rPr>
            </w:pPr>
            <w:r w:rsidRPr="00755771">
              <w:rPr>
                <w:rFonts w:cs="Times New Roman"/>
                <w:sz w:val="20"/>
              </w:rPr>
              <w:t>Quantity:</w:t>
            </w:r>
            <w:r w:rsidRPr="00755771">
              <w:rPr>
                <w:rFonts w:cs="Times New Roman"/>
                <w:sz w:val="20"/>
              </w:rPr>
              <w:tab/>
              <w:t>[Words]</w:t>
            </w:r>
            <w:r w:rsidRPr="00755771">
              <w:rPr>
                <w:rFonts w:cs="Times New Roman"/>
                <w:sz w:val="20"/>
              </w:rPr>
              <w:tab/>
              <w:t>[Figures]</w:t>
            </w:r>
          </w:p>
        </w:tc>
      </w:tr>
      <w:tr w:rsidR="00AD7288" w:rsidRPr="00755771" w:rsidTr="007806B6">
        <w:trPr>
          <w:trHeight w:val="318"/>
        </w:trPr>
        <w:tc>
          <w:tcPr>
            <w:tcW w:w="2315" w:type="pct"/>
            <w:tcBorders>
              <w:top w:val="single" w:sz="6" w:space="0" w:color="auto"/>
              <w:bottom w:val="single" w:sz="4" w:space="0" w:color="auto"/>
              <w:right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Transfer identification number:</w:t>
            </w:r>
          </w:p>
        </w:tc>
        <w:tc>
          <w:tcPr>
            <w:tcW w:w="2685" w:type="pct"/>
            <w:gridSpan w:val="2"/>
            <w:vMerge w:val="restart"/>
            <w:tcBorders>
              <w:top w:val="single" w:sz="6" w:space="0" w:color="auto"/>
              <w:left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Transferor</w:t>
            </w:r>
            <w:r w:rsidR="00DE45B9" w:rsidRPr="00755771">
              <w:rPr>
                <w:rFonts w:cs="Times New Roman"/>
                <w:sz w:val="20"/>
              </w:rPr>
              <w:t>’</w:t>
            </w:r>
            <w:r w:rsidRPr="00755771">
              <w:rPr>
                <w:rFonts w:cs="Times New Roman"/>
                <w:sz w:val="20"/>
              </w:rPr>
              <w:t>s broker hereby certifies:</w:t>
            </w:r>
          </w:p>
          <w:p w:rsidR="00AD7288" w:rsidRPr="00755771" w:rsidRDefault="00AD7288" w:rsidP="007806B6">
            <w:pPr>
              <w:spacing w:line="240" w:lineRule="auto"/>
              <w:ind w:left="864" w:hanging="432"/>
              <w:jc w:val="both"/>
              <w:rPr>
                <w:rFonts w:cs="Times New Roman"/>
                <w:sz w:val="20"/>
              </w:rPr>
            </w:pPr>
            <w:r w:rsidRPr="00755771">
              <w:rPr>
                <w:rFonts w:cs="Times New Roman"/>
                <w:sz w:val="20"/>
              </w:rPr>
              <w:t>(a) that the Security Renunciation and Transfer Form relating to the rights set out above has been or will be lodged at the company</w:t>
            </w:r>
            <w:r w:rsidR="00DE45B9" w:rsidRPr="00755771">
              <w:rPr>
                <w:rFonts w:cs="Times New Roman"/>
                <w:sz w:val="20"/>
              </w:rPr>
              <w:t>’</w:t>
            </w:r>
            <w:r w:rsidRPr="00755771">
              <w:rPr>
                <w:rFonts w:cs="Times New Roman"/>
                <w:sz w:val="20"/>
              </w:rPr>
              <w:t>s or eligible body</w:t>
            </w:r>
            <w:r w:rsidR="00DE45B9" w:rsidRPr="00755771">
              <w:rPr>
                <w:rFonts w:cs="Times New Roman"/>
                <w:sz w:val="20"/>
              </w:rPr>
              <w:t>’</w:t>
            </w:r>
            <w:r w:rsidRPr="00755771">
              <w:rPr>
                <w:rFonts w:cs="Times New Roman"/>
                <w:sz w:val="20"/>
              </w:rPr>
              <w:t>s office; and</w:t>
            </w:r>
          </w:p>
          <w:p w:rsidR="00AD7288" w:rsidRPr="00755771" w:rsidRDefault="00AD7288" w:rsidP="007806B6">
            <w:pPr>
              <w:spacing w:line="240" w:lineRule="auto"/>
              <w:ind w:left="864" w:hanging="432"/>
              <w:jc w:val="both"/>
              <w:rPr>
                <w:rFonts w:cs="Times New Roman"/>
                <w:sz w:val="20"/>
              </w:rPr>
            </w:pPr>
            <w:r w:rsidRPr="00755771">
              <w:rPr>
                <w:rFonts w:cs="Times New Roman"/>
                <w:sz w:val="20"/>
              </w:rPr>
              <w:t>(b) that stamp duty, if payable, has been or will be paid.</w:t>
            </w:r>
          </w:p>
          <w:p w:rsidR="00AD7288" w:rsidRPr="00755771" w:rsidRDefault="00AD7288" w:rsidP="007806B6">
            <w:pPr>
              <w:spacing w:line="240" w:lineRule="auto"/>
              <w:jc w:val="both"/>
              <w:rPr>
                <w:rFonts w:cs="Times New Roman"/>
                <w:sz w:val="20"/>
              </w:rPr>
            </w:pPr>
            <w:r w:rsidRPr="00755771">
              <w:rPr>
                <w:rFonts w:cs="Times New Roman"/>
                <w:sz w:val="20"/>
              </w:rPr>
              <w:t>[Transferor</w:t>
            </w:r>
            <w:r w:rsidR="00DE45B9" w:rsidRPr="00755771">
              <w:rPr>
                <w:rFonts w:cs="Times New Roman"/>
                <w:sz w:val="20"/>
              </w:rPr>
              <w:t>’</w:t>
            </w:r>
            <w:r w:rsidRPr="00755771">
              <w:rPr>
                <w:rFonts w:cs="Times New Roman"/>
                <w:sz w:val="20"/>
              </w:rPr>
              <w:t>s broker</w:t>
            </w:r>
            <w:r w:rsidR="00DE45B9" w:rsidRPr="00755771">
              <w:rPr>
                <w:rFonts w:cs="Times New Roman"/>
                <w:sz w:val="20"/>
              </w:rPr>
              <w:t>’</w:t>
            </w:r>
            <w:r w:rsidRPr="00755771">
              <w:rPr>
                <w:rFonts w:cs="Times New Roman"/>
                <w:sz w:val="20"/>
              </w:rPr>
              <w:t>s stamp]</w:t>
            </w:r>
          </w:p>
        </w:tc>
      </w:tr>
      <w:tr w:rsidR="00AD7288" w:rsidRPr="00755771" w:rsidTr="007806B6">
        <w:trPr>
          <w:trHeight w:val="760"/>
        </w:trPr>
        <w:tc>
          <w:tcPr>
            <w:tcW w:w="2315" w:type="pct"/>
            <w:tcBorders>
              <w:top w:val="single" w:sz="6" w:space="0" w:color="auto"/>
              <w:right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Full name(s) of transferor(s):</w:t>
            </w:r>
          </w:p>
        </w:tc>
        <w:tc>
          <w:tcPr>
            <w:tcW w:w="2685" w:type="pct"/>
            <w:gridSpan w:val="2"/>
            <w:vMerge/>
            <w:tcBorders>
              <w:left w:val="single" w:sz="6" w:space="0" w:color="auto"/>
              <w:bottom w:val="single" w:sz="4" w:space="0" w:color="auto"/>
            </w:tcBorders>
          </w:tcPr>
          <w:p w:rsidR="00AD7288" w:rsidRPr="00755771" w:rsidRDefault="00AD7288" w:rsidP="007806B6">
            <w:pPr>
              <w:spacing w:line="240" w:lineRule="auto"/>
              <w:jc w:val="both"/>
              <w:rPr>
                <w:rFonts w:cs="Times New Roman"/>
                <w:sz w:val="20"/>
              </w:rPr>
            </w:pPr>
          </w:p>
        </w:tc>
      </w:tr>
      <w:tr w:rsidR="00AD7288" w:rsidRPr="00755771" w:rsidTr="007806B6">
        <w:trPr>
          <w:trHeight w:val="714"/>
        </w:trPr>
        <w:tc>
          <w:tcPr>
            <w:tcW w:w="2315" w:type="pct"/>
            <w:tcBorders>
              <w:bottom w:val="single" w:sz="6" w:space="0" w:color="auto"/>
              <w:right w:val="single" w:sz="6" w:space="0" w:color="auto"/>
            </w:tcBorders>
          </w:tcPr>
          <w:p w:rsidR="00AD7288" w:rsidRPr="00755771" w:rsidRDefault="00AD7288" w:rsidP="007806B6">
            <w:pPr>
              <w:spacing w:line="240" w:lineRule="auto"/>
              <w:jc w:val="both"/>
              <w:rPr>
                <w:rFonts w:cs="Times New Roman"/>
                <w:sz w:val="20"/>
              </w:rPr>
            </w:pPr>
          </w:p>
        </w:tc>
        <w:tc>
          <w:tcPr>
            <w:tcW w:w="2685" w:type="pct"/>
            <w:gridSpan w:val="2"/>
            <w:tcBorders>
              <w:top w:val="single" w:sz="6" w:space="0" w:color="auto"/>
              <w:left w:val="single" w:sz="6" w:space="0" w:color="auto"/>
            </w:tcBorders>
          </w:tcPr>
          <w:p w:rsidR="00AD7288" w:rsidRPr="00755771" w:rsidRDefault="00AD7288" w:rsidP="007806B6">
            <w:pPr>
              <w:tabs>
                <w:tab w:val="left" w:leader="dot" w:pos="3739"/>
              </w:tabs>
              <w:spacing w:line="240" w:lineRule="auto"/>
              <w:jc w:val="both"/>
              <w:rPr>
                <w:rFonts w:cs="Times New Roman"/>
                <w:sz w:val="20"/>
              </w:rPr>
            </w:pPr>
            <w:r w:rsidRPr="00755771">
              <w:rPr>
                <w:rFonts w:cs="Times New Roman"/>
                <w:sz w:val="20"/>
              </w:rPr>
              <w:t>Affixed at</w:t>
            </w:r>
            <w:r w:rsidRPr="00755771">
              <w:rPr>
                <w:rFonts w:cs="Times New Roman"/>
                <w:sz w:val="20"/>
              </w:rPr>
              <w:tab/>
            </w:r>
          </w:p>
          <w:p w:rsidR="00AD7288" w:rsidRPr="00755771" w:rsidRDefault="00AD7288" w:rsidP="007806B6">
            <w:pPr>
              <w:tabs>
                <w:tab w:val="left" w:leader="dot" w:pos="3739"/>
              </w:tabs>
              <w:spacing w:line="240" w:lineRule="auto"/>
              <w:jc w:val="both"/>
              <w:rPr>
                <w:rFonts w:cs="Times New Roman"/>
                <w:sz w:val="20"/>
              </w:rPr>
            </w:pPr>
            <w:r w:rsidRPr="00755771">
              <w:rPr>
                <w:rFonts w:cs="Times New Roman"/>
                <w:sz w:val="20"/>
              </w:rPr>
              <w:t>On</w:t>
            </w:r>
            <w:r w:rsidRPr="00755771">
              <w:rPr>
                <w:rFonts w:cs="Times New Roman"/>
                <w:sz w:val="20"/>
              </w:rPr>
              <w:tab/>
            </w:r>
          </w:p>
          <w:p w:rsidR="00AD7288" w:rsidRPr="00755771" w:rsidRDefault="00AD7288" w:rsidP="007806B6">
            <w:pPr>
              <w:spacing w:line="240" w:lineRule="auto"/>
              <w:jc w:val="both"/>
              <w:rPr>
                <w:rFonts w:cs="Times New Roman"/>
                <w:sz w:val="20"/>
              </w:rPr>
            </w:pPr>
            <w:r w:rsidRPr="00755771">
              <w:rPr>
                <w:rFonts w:cs="Times New Roman"/>
                <w:sz w:val="20"/>
              </w:rPr>
              <w:t>(place and date of affixing stamp)</w:t>
            </w:r>
          </w:p>
        </w:tc>
      </w:tr>
      <w:tr w:rsidR="00AD7288" w:rsidRPr="00755771" w:rsidTr="007806B6">
        <w:trPr>
          <w:trHeight w:val="20"/>
        </w:trPr>
        <w:tc>
          <w:tcPr>
            <w:tcW w:w="5000" w:type="pct"/>
            <w:gridSpan w:val="3"/>
            <w:tcBorders>
              <w:top w:val="single" w:sz="6" w:space="0" w:color="auto"/>
              <w:bottom w:val="single" w:sz="6" w:space="0" w:color="auto"/>
            </w:tcBorders>
          </w:tcPr>
          <w:p w:rsidR="00AD7288" w:rsidRPr="00755771" w:rsidRDefault="00AD7288" w:rsidP="007806B6">
            <w:pPr>
              <w:spacing w:line="240" w:lineRule="auto"/>
              <w:jc w:val="center"/>
              <w:rPr>
                <w:rFonts w:cs="Times New Roman"/>
                <w:sz w:val="20"/>
              </w:rPr>
            </w:pPr>
            <w:r w:rsidRPr="00755771">
              <w:rPr>
                <w:rFonts w:cs="Times New Roman"/>
                <w:sz w:val="20"/>
              </w:rPr>
              <w:t>PART 2</w:t>
            </w:r>
          </w:p>
        </w:tc>
      </w:tr>
      <w:tr w:rsidR="00AD7288" w:rsidRPr="00755771" w:rsidTr="007806B6">
        <w:trPr>
          <w:trHeight w:val="4301"/>
        </w:trPr>
        <w:tc>
          <w:tcPr>
            <w:tcW w:w="2315" w:type="pct"/>
            <w:vMerge w:val="restart"/>
            <w:tcBorders>
              <w:top w:val="single" w:sz="6" w:space="0" w:color="auto"/>
              <w:bottom w:val="nil"/>
              <w:right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Full name(s) and address(es) of transferee(s):</w:t>
            </w:r>
          </w:p>
        </w:tc>
        <w:tc>
          <w:tcPr>
            <w:tcW w:w="2685" w:type="pct"/>
            <w:gridSpan w:val="2"/>
            <w:tcBorders>
              <w:top w:val="single" w:sz="6" w:space="0" w:color="auto"/>
              <w:left w:val="single" w:sz="6" w:space="0" w:color="auto"/>
              <w:bottom w:val="single" w:sz="6" w:space="0" w:color="auto"/>
            </w:tcBorders>
          </w:tcPr>
          <w:p w:rsidR="00AD7288" w:rsidRPr="00755771" w:rsidRDefault="00AD7288" w:rsidP="007806B6">
            <w:pPr>
              <w:spacing w:line="240" w:lineRule="auto"/>
              <w:ind w:left="144"/>
              <w:jc w:val="both"/>
              <w:rPr>
                <w:rFonts w:cs="Times New Roman"/>
                <w:sz w:val="20"/>
              </w:rPr>
            </w:pPr>
            <w:r w:rsidRPr="00755771">
              <w:rPr>
                <w:rFonts w:cs="Times New Roman"/>
                <w:sz w:val="20"/>
              </w:rPr>
              <w:t>Transferee</w:t>
            </w:r>
            <w:r w:rsidR="00DE45B9" w:rsidRPr="00755771">
              <w:rPr>
                <w:rFonts w:cs="Times New Roman"/>
                <w:sz w:val="20"/>
              </w:rPr>
              <w:t>’</w:t>
            </w:r>
            <w:r w:rsidRPr="00755771">
              <w:rPr>
                <w:rFonts w:cs="Times New Roman"/>
                <w:sz w:val="20"/>
              </w:rPr>
              <w:t>s broker hereby certifies:</w:t>
            </w:r>
          </w:p>
          <w:p w:rsidR="00AD7288" w:rsidRPr="00755771" w:rsidRDefault="00AD7288" w:rsidP="007806B6">
            <w:pPr>
              <w:spacing w:line="240" w:lineRule="auto"/>
              <w:ind w:left="864" w:hanging="432"/>
              <w:jc w:val="both"/>
              <w:rPr>
                <w:rFonts w:cs="Times New Roman"/>
                <w:sz w:val="20"/>
              </w:rPr>
            </w:pPr>
            <w:r w:rsidRPr="00755771">
              <w:rPr>
                <w:rFonts w:cs="Times New Roman"/>
                <w:sz w:val="20"/>
              </w:rPr>
              <w:t xml:space="preserve">(a) that, the rights set out in </w:t>
            </w:r>
            <w:r w:rsidR="0070684F">
              <w:rPr>
                <w:rFonts w:cs="Times New Roman"/>
                <w:sz w:val="20"/>
              </w:rPr>
              <w:t>Part 1</w:t>
            </w:r>
            <w:r w:rsidRPr="00755771">
              <w:rPr>
                <w:rFonts w:cs="Times New Roman"/>
                <w:sz w:val="20"/>
              </w:rPr>
              <w:t xml:space="preserve"> above having been purchased in the ordinary course of business, the marketable securities to which the rights relate are to be allotted to the transferee(s) named in this Part; and</w:t>
            </w:r>
          </w:p>
          <w:p w:rsidR="00AD7288" w:rsidRPr="00755771" w:rsidRDefault="00AD7288" w:rsidP="007806B6">
            <w:pPr>
              <w:spacing w:line="240" w:lineRule="auto"/>
              <w:ind w:left="864" w:hanging="432"/>
              <w:jc w:val="both"/>
              <w:rPr>
                <w:rFonts w:cs="Times New Roman"/>
                <w:sz w:val="20"/>
              </w:rPr>
            </w:pPr>
            <w:r w:rsidRPr="00755771">
              <w:rPr>
                <w:rFonts w:cs="Times New Roman"/>
                <w:sz w:val="20"/>
              </w:rPr>
              <w:t>(b) that stamp duty, if payable, has been or will be paid;</w:t>
            </w:r>
          </w:p>
          <w:p w:rsidR="00AD7288" w:rsidRPr="00755771" w:rsidRDefault="00AD7288" w:rsidP="007806B6">
            <w:pPr>
              <w:spacing w:line="240" w:lineRule="auto"/>
              <w:ind w:left="144"/>
              <w:jc w:val="both"/>
              <w:rPr>
                <w:rFonts w:cs="Times New Roman"/>
                <w:sz w:val="20"/>
              </w:rPr>
            </w:pPr>
            <w:r w:rsidRPr="00755771">
              <w:rPr>
                <w:rFonts w:cs="Times New Roman"/>
                <w:sz w:val="20"/>
              </w:rPr>
              <w:t>and hereby requests that the marketable securities be allotted by the company or eligible body to the transferee(s) and such entries be made in the register as are necessary to give effect to this renunciation and transfer.</w:t>
            </w:r>
          </w:p>
          <w:p w:rsidR="00AD7288" w:rsidRPr="00755771" w:rsidRDefault="00AD7288" w:rsidP="007806B6">
            <w:pPr>
              <w:spacing w:line="240" w:lineRule="auto"/>
              <w:jc w:val="both"/>
              <w:rPr>
                <w:rFonts w:cs="Times New Roman"/>
                <w:sz w:val="20"/>
              </w:rPr>
            </w:pPr>
            <w:r w:rsidRPr="00755771">
              <w:rPr>
                <w:rFonts w:cs="Times New Roman"/>
                <w:sz w:val="20"/>
              </w:rPr>
              <w:t>[Transferee</w:t>
            </w:r>
            <w:r w:rsidR="00DE45B9" w:rsidRPr="00755771">
              <w:rPr>
                <w:rFonts w:cs="Times New Roman"/>
                <w:sz w:val="20"/>
              </w:rPr>
              <w:t>’</w:t>
            </w:r>
            <w:r w:rsidRPr="00755771">
              <w:rPr>
                <w:rFonts w:cs="Times New Roman"/>
                <w:sz w:val="20"/>
              </w:rPr>
              <w:t>s broker</w:t>
            </w:r>
            <w:r w:rsidR="00DE45B9" w:rsidRPr="00755771">
              <w:rPr>
                <w:rFonts w:cs="Times New Roman"/>
                <w:sz w:val="20"/>
              </w:rPr>
              <w:t>’</w:t>
            </w:r>
            <w:r w:rsidRPr="00755771">
              <w:rPr>
                <w:rFonts w:cs="Times New Roman"/>
                <w:sz w:val="20"/>
              </w:rPr>
              <w:t>s stamp]</w:t>
            </w:r>
          </w:p>
        </w:tc>
      </w:tr>
      <w:tr w:rsidR="00AD7288" w:rsidRPr="00755771" w:rsidTr="007806B6">
        <w:trPr>
          <w:trHeight w:val="20"/>
        </w:trPr>
        <w:tc>
          <w:tcPr>
            <w:tcW w:w="2315" w:type="pct"/>
            <w:vMerge/>
            <w:tcBorders>
              <w:bottom w:val="single" w:sz="6" w:space="0" w:color="auto"/>
              <w:right w:val="single" w:sz="6" w:space="0" w:color="auto"/>
            </w:tcBorders>
          </w:tcPr>
          <w:p w:rsidR="00AD7288" w:rsidRPr="00755771" w:rsidRDefault="00AD7288" w:rsidP="007806B6">
            <w:pPr>
              <w:spacing w:line="240" w:lineRule="auto"/>
              <w:jc w:val="both"/>
              <w:rPr>
                <w:rFonts w:cs="Times New Roman"/>
                <w:sz w:val="20"/>
              </w:rPr>
            </w:pPr>
          </w:p>
        </w:tc>
        <w:tc>
          <w:tcPr>
            <w:tcW w:w="2685" w:type="pct"/>
            <w:gridSpan w:val="2"/>
            <w:tcBorders>
              <w:top w:val="single" w:sz="6" w:space="0" w:color="auto"/>
              <w:left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Date of affixing stamp:</w:t>
            </w:r>
          </w:p>
        </w:tc>
      </w:tr>
    </w:tbl>
    <w:p w:rsidR="00AD7288" w:rsidRPr="00755771" w:rsidRDefault="00AD7288" w:rsidP="00AD7288">
      <w:r w:rsidRPr="00755771">
        <w:br w:type="page"/>
      </w:r>
    </w:p>
    <w:tbl>
      <w:tblPr>
        <w:tblW w:w="5000" w:type="pct"/>
        <w:tblCellMar>
          <w:left w:w="40" w:type="dxa"/>
          <w:right w:w="40" w:type="dxa"/>
        </w:tblCellMar>
        <w:tblLook w:val="0000" w:firstRow="0" w:lastRow="0" w:firstColumn="0" w:lastColumn="0" w:noHBand="0" w:noVBand="0"/>
      </w:tblPr>
      <w:tblGrid>
        <w:gridCol w:w="7167"/>
      </w:tblGrid>
      <w:tr w:rsidR="00AD7288" w:rsidRPr="00755771" w:rsidTr="007806B6">
        <w:trPr>
          <w:trHeight w:val="20"/>
        </w:trPr>
        <w:tc>
          <w:tcPr>
            <w:tcW w:w="5000" w:type="pct"/>
            <w:tcBorders>
              <w:top w:val="single" w:sz="6" w:space="0" w:color="auto"/>
              <w:bottom w:val="single" w:sz="6" w:space="0" w:color="auto"/>
            </w:tcBorders>
          </w:tcPr>
          <w:p w:rsidR="00AD7288" w:rsidRPr="00755771" w:rsidRDefault="00AD7288" w:rsidP="007806B6">
            <w:pPr>
              <w:spacing w:line="240" w:lineRule="auto"/>
              <w:jc w:val="center"/>
              <w:rPr>
                <w:rFonts w:cs="Times New Roman"/>
                <w:sz w:val="20"/>
              </w:rPr>
            </w:pPr>
            <w:r w:rsidRPr="00755771">
              <w:rPr>
                <w:rFonts w:cs="Times New Roman"/>
                <w:sz w:val="20"/>
              </w:rPr>
              <w:lastRenderedPageBreak/>
              <w:t>PART 3</w:t>
            </w:r>
          </w:p>
        </w:tc>
      </w:tr>
      <w:tr w:rsidR="00AD7288" w:rsidRPr="00755771" w:rsidTr="007806B6">
        <w:trPr>
          <w:trHeight w:val="20"/>
        </w:trPr>
        <w:tc>
          <w:tcPr>
            <w:tcW w:w="5000" w:type="pct"/>
            <w:tcBorders>
              <w:top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Transferee</w:t>
            </w:r>
            <w:r w:rsidR="00DE45B9" w:rsidRPr="00755771">
              <w:rPr>
                <w:rFonts w:cs="Times New Roman"/>
                <w:sz w:val="20"/>
              </w:rPr>
              <w:t>’</w:t>
            </w:r>
            <w:r w:rsidRPr="00755771">
              <w:rPr>
                <w:rFonts w:cs="Times New Roman"/>
                <w:sz w:val="20"/>
              </w:rPr>
              <w:t>s broker hereby certifies:</w:t>
            </w:r>
          </w:p>
          <w:p w:rsidR="00AD7288" w:rsidRPr="00755771" w:rsidRDefault="00AD7288" w:rsidP="007806B6">
            <w:pPr>
              <w:spacing w:line="240" w:lineRule="auto"/>
              <w:ind w:left="864" w:hanging="432"/>
              <w:jc w:val="both"/>
              <w:rPr>
                <w:rFonts w:cs="Times New Roman"/>
                <w:sz w:val="20"/>
              </w:rPr>
            </w:pPr>
            <w:r w:rsidRPr="00755771">
              <w:rPr>
                <w:rFonts w:cs="Times New Roman"/>
                <w:sz w:val="20"/>
              </w:rPr>
              <w:t xml:space="preserve">(a) that, the rights set out in </w:t>
            </w:r>
            <w:r w:rsidR="0070684F">
              <w:rPr>
                <w:rFonts w:cs="Times New Roman"/>
                <w:sz w:val="20"/>
              </w:rPr>
              <w:t>Part 1</w:t>
            </w:r>
            <w:r w:rsidRPr="00755771">
              <w:rPr>
                <w:rFonts w:cs="Times New Roman"/>
                <w:sz w:val="20"/>
              </w:rPr>
              <w:t xml:space="preserve"> above having been purchased in the ordinary course of business, the marketable securities to which the rights relate are to be allotted to the transferee(s) named in the Renunciation and Consolidated Transfer Form relating to the rights; and</w:t>
            </w:r>
          </w:p>
          <w:p w:rsidR="00AD7288" w:rsidRPr="00755771" w:rsidRDefault="00AD7288" w:rsidP="007806B6">
            <w:pPr>
              <w:spacing w:line="240" w:lineRule="auto"/>
              <w:ind w:left="864" w:hanging="432"/>
              <w:jc w:val="both"/>
              <w:rPr>
                <w:rFonts w:cs="Times New Roman"/>
                <w:sz w:val="20"/>
              </w:rPr>
            </w:pPr>
            <w:r w:rsidRPr="00755771">
              <w:rPr>
                <w:rFonts w:cs="Times New Roman"/>
                <w:sz w:val="20"/>
              </w:rPr>
              <w:t>(b) that stamp duty, if payable, has been or will be paid;</w:t>
            </w:r>
          </w:p>
          <w:p w:rsidR="00AD7288" w:rsidRPr="00755771" w:rsidRDefault="00AD7288" w:rsidP="007806B6">
            <w:pPr>
              <w:spacing w:line="240" w:lineRule="auto"/>
              <w:jc w:val="both"/>
              <w:rPr>
                <w:rFonts w:cs="Times New Roman"/>
                <w:sz w:val="20"/>
              </w:rPr>
            </w:pPr>
            <w:r w:rsidRPr="00755771">
              <w:rPr>
                <w:rFonts w:cs="Times New Roman"/>
                <w:sz w:val="20"/>
              </w:rPr>
              <w:t>and hereby requests that the marketable securities be allotted by the company or eligible body to the transferee(s) and such entries be made in the register as are necessary to give effect to this renunciation and transfer.</w:t>
            </w:r>
          </w:p>
          <w:p w:rsidR="00AD7288" w:rsidRPr="00755771" w:rsidRDefault="00AD7288" w:rsidP="007806B6">
            <w:pPr>
              <w:spacing w:line="240" w:lineRule="auto"/>
              <w:jc w:val="both"/>
              <w:rPr>
                <w:rFonts w:cs="Times New Roman"/>
                <w:sz w:val="20"/>
              </w:rPr>
            </w:pPr>
            <w:r w:rsidRPr="00755771">
              <w:rPr>
                <w:rFonts w:cs="Times New Roman"/>
                <w:sz w:val="20"/>
              </w:rPr>
              <w:t>[Transferee</w:t>
            </w:r>
            <w:r w:rsidR="00DE45B9" w:rsidRPr="00755771">
              <w:rPr>
                <w:rFonts w:cs="Times New Roman"/>
                <w:sz w:val="20"/>
              </w:rPr>
              <w:t>’</w:t>
            </w:r>
            <w:r w:rsidRPr="00755771">
              <w:rPr>
                <w:rFonts w:cs="Times New Roman"/>
                <w:sz w:val="20"/>
              </w:rPr>
              <w:t>s broker</w:t>
            </w:r>
            <w:r w:rsidR="00DE45B9" w:rsidRPr="00755771">
              <w:rPr>
                <w:rFonts w:cs="Times New Roman"/>
                <w:sz w:val="20"/>
              </w:rPr>
              <w:t>’</w:t>
            </w:r>
            <w:r w:rsidRPr="00755771">
              <w:rPr>
                <w:rFonts w:cs="Times New Roman"/>
                <w:sz w:val="20"/>
              </w:rPr>
              <w:t>s stamp]</w:t>
            </w:r>
          </w:p>
        </w:tc>
      </w:tr>
      <w:tr w:rsidR="00AD7288" w:rsidRPr="00755771" w:rsidTr="007806B6">
        <w:trPr>
          <w:trHeight w:val="20"/>
        </w:trPr>
        <w:tc>
          <w:tcPr>
            <w:tcW w:w="5000" w:type="pct"/>
            <w:tcBorders>
              <w:top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Date of affixing stamp:</w:t>
            </w:r>
          </w:p>
        </w:tc>
      </w:tr>
    </w:tbl>
    <w:p w:rsidR="00AD7288" w:rsidRPr="00755771" w:rsidRDefault="00AD7288" w:rsidP="00AD7288">
      <w:pPr>
        <w:spacing w:line="240" w:lineRule="auto"/>
        <w:jc w:val="center"/>
        <w:rPr>
          <w:rFonts w:cs="Times New Roman"/>
        </w:rPr>
      </w:pPr>
      <w:r w:rsidRPr="00755771">
        <w:rPr>
          <w:rFonts w:cs="Times New Roman"/>
        </w:rPr>
        <w:br w:type="page"/>
      </w:r>
    </w:p>
    <w:p w:rsidR="00AD7288" w:rsidRPr="00755771" w:rsidRDefault="00AD7288" w:rsidP="00AD7288">
      <w:pPr>
        <w:tabs>
          <w:tab w:val="left" w:pos="3060"/>
        </w:tabs>
        <w:spacing w:line="240" w:lineRule="auto"/>
        <w:jc w:val="right"/>
        <w:rPr>
          <w:rFonts w:cs="Times New Roman"/>
          <w:sz w:val="20"/>
        </w:rPr>
      </w:pPr>
      <w:r w:rsidRPr="00755771">
        <w:rPr>
          <w:rFonts w:cs="Times New Roman"/>
        </w:rPr>
        <w:lastRenderedPageBreak/>
        <w:t>FORM 7</w:t>
      </w:r>
      <w:r w:rsidRPr="00755771">
        <w:rPr>
          <w:rFonts w:cs="Times New Roman"/>
        </w:rPr>
        <w:tab/>
      </w:r>
      <w:r w:rsidRPr="00755771">
        <w:rPr>
          <w:rFonts w:cs="Times New Roman"/>
        </w:rPr>
        <w:tab/>
      </w:r>
      <w:r w:rsidR="0070684F">
        <w:rPr>
          <w:rFonts w:cs="Times New Roman"/>
          <w:sz w:val="20"/>
        </w:rPr>
        <w:t>Section 1</w:t>
      </w:r>
      <w:r w:rsidRPr="00755771">
        <w:rPr>
          <w:rFonts w:cs="Times New Roman"/>
          <w:sz w:val="20"/>
        </w:rPr>
        <w:t>101</w:t>
      </w:r>
    </w:p>
    <w:tbl>
      <w:tblPr>
        <w:tblW w:w="5000" w:type="pct"/>
        <w:tblCellMar>
          <w:left w:w="40" w:type="dxa"/>
          <w:right w:w="40" w:type="dxa"/>
        </w:tblCellMar>
        <w:tblLook w:val="0000" w:firstRow="0" w:lastRow="0" w:firstColumn="0" w:lastColumn="0" w:noHBand="0" w:noVBand="0"/>
      </w:tblPr>
      <w:tblGrid>
        <w:gridCol w:w="1514"/>
        <w:gridCol w:w="2067"/>
        <w:gridCol w:w="1284"/>
        <w:gridCol w:w="2302"/>
      </w:tblGrid>
      <w:tr w:rsidR="00AD7288" w:rsidRPr="00755771" w:rsidTr="007806B6">
        <w:trPr>
          <w:trHeight w:val="20"/>
        </w:trPr>
        <w:tc>
          <w:tcPr>
            <w:tcW w:w="3394" w:type="pct"/>
            <w:gridSpan w:val="3"/>
            <w:tcBorders>
              <w:top w:val="single" w:sz="6" w:space="0" w:color="auto"/>
              <w:bottom w:val="single" w:sz="6" w:space="0" w:color="auto"/>
              <w:right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RENUNCIATION AND SPLIT TRANSFER FORM</w:t>
            </w:r>
          </w:p>
        </w:tc>
        <w:tc>
          <w:tcPr>
            <w:tcW w:w="1606" w:type="pct"/>
            <w:tcBorders>
              <w:top w:val="single" w:sz="6" w:space="0" w:color="auto"/>
              <w:left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MARKING STAMP</w:t>
            </w:r>
          </w:p>
        </w:tc>
      </w:tr>
      <w:tr w:rsidR="00AD7288" w:rsidRPr="00755771" w:rsidTr="007806B6">
        <w:trPr>
          <w:trHeight w:val="20"/>
        </w:trPr>
        <w:tc>
          <w:tcPr>
            <w:tcW w:w="5000" w:type="pct"/>
            <w:gridSpan w:val="4"/>
            <w:tcBorders>
              <w:top w:val="single" w:sz="6" w:space="0" w:color="auto"/>
              <w:bottom w:val="single" w:sz="6" w:space="0" w:color="auto"/>
            </w:tcBorders>
          </w:tcPr>
          <w:p w:rsidR="00AD7288" w:rsidRPr="00755771" w:rsidRDefault="00AD7288" w:rsidP="007806B6">
            <w:pPr>
              <w:spacing w:line="240" w:lineRule="auto"/>
              <w:jc w:val="center"/>
              <w:rPr>
                <w:rFonts w:cs="Times New Roman"/>
                <w:sz w:val="20"/>
              </w:rPr>
            </w:pPr>
            <w:r w:rsidRPr="00755771">
              <w:rPr>
                <w:rFonts w:cs="Times New Roman"/>
                <w:sz w:val="20"/>
              </w:rPr>
              <w:t>PART 1</w:t>
            </w:r>
          </w:p>
        </w:tc>
      </w:tr>
      <w:tr w:rsidR="00AD7288" w:rsidRPr="00755771" w:rsidTr="007806B6">
        <w:trPr>
          <w:trHeight w:val="20"/>
        </w:trPr>
        <w:tc>
          <w:tcPr>
            <w:tcW w:w="5000" w:type="pct"/>
            <w:gridSpan w:val="4"/>
            <w:tcBorders>
              <w:top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Full name of company or other eligible body:</w:t>
            </w:r>
          </w:p>
        </w:tc>
      </w:tr>
      <w:tr w:rsidR="00AD7288" w:rsidRPr="00755771" w:rsidTr="007806B6">
        <w:trPr>
          <w:trHeight w:val="20"/>
        </w:trPr>
        <w:tc>
          <w:tcPr>
            <w:tcW w:w="2498" w:type="pct"/>
            <w:gridSpan w:val="2"/>
            <w:tcBorders>
              <w:top w:val="single" w:sz="6" w:space="0" w:color="auto"/>
              <w:bottom w:val="single" w:sz="6" w:space="0" w:color="auto"/>
              <w:right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Description of rights:</w:t>
            </w:r>
          </w:p>
        </w:tc>
        <w:tc>
          <w:tcPr>
            <w:tcW w:w="2502" w:type="pct"/>
            <w:gridSpan w:val="2"/>
            <w:tcBorders>
              <w:top w:val="single" w:sz="6" w:space="0" w:color="auto"/>
              <w:left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Register:</w:t>
            </w:r>
          </w:p>
        </w:tc>
      </w:tr>
      <w:tr w:rsidR="00AD7288" w:rsidRPr="00755771" w:rsidTr="007806B6">
        <w:trPr>
          <w:trHeight w:val="20"/>
        </w:trPr>
        <w:tc>
          <w:tcPr>
            <w:tcW w:w="1056" w:type="pct"/>
            <w:tcBorders>
              <w:top w:val="single" w:sz="6" w:space="0" w:color="auto"/>
              <w:bottom w:val="single" w:sz="6" w:space="0" w:color="auto"/>
            </w:tcBorders>
          </w:tcPr>
          <w:p w:rsidR="00AD7288" w:rsidRPr="00755771" w:rsidRDefault="00AD7288" w:rsidP="007806B6">
            <w:pPr>
              <w:spacing w:line="240" w:lineRule="auto"/>
              <w:rPr>
                <w:rFonts w:cs="Times New Roman"/>
                <w:sz w:val="20"/>
              </w:rPr>
            </w:pPr>
            <w:r w:rsidRPr="00755771">
              <w:rPr>
                <w:rFonts w:cs="Times New Roman"/>
                <w:sz w:val="20"/>
              </w:rPr>
              <w:t>Quantity:</w:t>
            </w:r>
          </w:p>
        </w:tc>
        <w:tc>
          <w:tcPr>
            <w:tcW w:w="1442" w:type="pct"/>
            <w:tcBorders>
              <w:top w:val="single" w:sz="6" w:space="0" w:color="auto"/>
              <w:bottom w:val="single" w:sz="6" w:space="0" w:color="auto"/>
            </w:tcBorders>
          </w:tcPr>
          <w:p w:rsidR="00AD7288" w:rsidRPr="00755771" w:rsidRDefault="00AD7288" w:rsidP="007806B6">
            <w:pPr>
              <w:spacing w:line="240" w:lineRule="auto"/>
              <w:jc w:val="center"/>
              <w:rPr>
                <w:rFonts w:cs="Times New Roman"/>
                <w:sz w:val="20"/>
              </w:rPr>
            </w:pPr>
            <w:r w:rsidRPr="00755771">
              <w:rPr>
                <w:rFonts w:cs="Times New Roman"/>
                <w:sz w:val="20"/>
              </w:rPr>
              <w:t>[Words]</w:t>
            </w:r>
          </w:p>
        </w:tc>
        <w:tc>
          <w:tcPr>
            <w:tcW w:w="2502" w:type="pct"/>
            <w:gridSpan w:val="2"/>
            <w:tcBorders>
              <w:top w:val="single" w:sz="6" w:space="0" w:color="auto"/>
              <w:bottom w:val="single" w:sz="6" w:space="0" w:color="auto"/>
            </w:tcBorders>
          </w:tcPr>
          <w:p w:rsidR="00AD7288" w:rsidRPr="00755771" w:rsidRDefault="00AD7288" w:rsidP="007806B6">
            <w:pPr>
              <w:spacing w:line="240" w:lineRule="auto"/>
              <w:jc w:val="center"/>
              <w:rPr>
                <w:rFonts w:cs="Times New Roman"/>
                <w:sz w:val="20"/>
              </w:rPr>
            </w:pPr>
            <w:r w:rsidRPr="00755771">
              <w:rPr>
                <w:rFonts w:cs="Times New Roman"/>
                <w:sz w:val="20"/>
              </w:rPr>
              <w:t>[Figures]</w:t>
            </w:r>
          </w:p>
        </w:tc>
      </w:tr>
      <w:tr w:rsidR="00AD7288" w:rsidRPr="00755771" w:rsidTr="007806B6">
        <w:trPr>
          <w:trHeight w:val="20"/>
        </w:trPr>
        <w:tc>
          <w:tcPr>
            <w:tcW w:w="2498" w:type="pct"/>
            <w:gridSpan w:val="2"/>
            <w:tcBorders>
              <w:top w:val="single" w:sz="6" w:space="0" w:color="auto"/>
              <w:bottom w:val="single" w:sz="6" w:space="0" w:color="auto"/>
              <w:right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Transfer identification number:</w:t>
            </w:r>
          </w:p>
        </w:tc>
        <w:tc>
          <w:tcPr>
            <w:tcW w:w="2502" w:type="pct"/>
            <w:gridSpan w:val="2"/>
            <w:vMerge w:val="restart"/>
            <w:tcBorders>
              <w:top w:val="single" w:sz="6" w:space="0" w:color="auto"/>
              <w:left w:val="single" w:sz="6" w:space="0" w:color="auto"/>
              <w:bottom w:val="single" w:sz="6" w:space="0" w:color="auto"/>
            </w:tcBorders>
          </w:tcPr>
          <w:p w:rsidR="00AD7288" w:rsidRPr="00755771" w:rsidRDefault="00AD7288" w:rsidP="007806B6">
            <w:pPr>
              <w:spacing w:line="240" w:lineRule="auto"/>
              <w:ind w:left="288" w:hanging="144"/>
              <w:jc w:val="both"/>
              <w:rPr>
                <w:rFonts w:cs="Times New Roman"/>
                <w:sz w:val="20"/>
              </w:rPr>
            </w:pPr>
            <w:r w:rsidRPr="00755771">
              <w:rPr>
                <w:rFonts w:cs="Times New Roman"/>
                <w:sz w:val="20"/>
              </w:rPr>
              <w:t>The [name of securities exchange] hereby certifies that the Security Renunciation and Transfer Form or the Broker</w:t>
            </w:r>
            <w:r w:rsidR="00DE45B9" w:rsidRPr="00755771">
              <w:rPr>
                <w:rFonts w:cs="Times New Roman"/>
                <w:sz w:val="20"/>
              </w:rPr>
              <w:t>’</w:t>
            </w:r>
            <w:r w:rsidRPr="00755771">
              <w:rPr>
                <w:rFonts w:cs="Times New Roman"/>
                <w:sz w:val="20"/>
              </w:rPr>
              <w:t>s Renunciation and Transfer Form relating to the rights set out above has been or will be lodged at the company</w:t>
            </w:r>
            <w:r w:rsidR="00DE45B9" w:rsidRPr="00755771">
              <w:rPr>
                <w:rFonts w:cs="Times New Roman"/>
                <w:sz w:val="20"/>
              </w:rPr>
              <w:t>’</w:t>
            </w:r>
            <w:r w:rsidRPr="00755771">
              <w:rPr>
                <w:rFonts w:cs="Times New Roman"/>
                <w:sz w:val="20"/>
              </w:rPr>
              <w:t>s or eligible body</w:t>
            </w:r>
            <w:r w:rsidR="00DE45B9" w:rsidRPr="00755771">
              <w:rPr>
                <w:rFonts w:cs="Times New Roman"/>
                <w:sz w:val="20"/>
              </w:rPr>
              <w:t>’</w:t>
            </w:r>
            <w:r w:rsidRPr="00755771">
              <w:rPr>
                <w:rFonts w:cs="Times New Roman"/>
                <w:sz w:val="20"/>
              </w:rPr>
              <w:t>s office.</w:t>
            </w:r>
          </w:p>
          <w:p w:rsidR="00AD7288" w:rsidRPr="00755771" w:rsidRDefault="00AD7288" w:rsidP="007806B6">
            <w:pPr>
              <w:spacing w:line="240" w:lineRule="auto"/>
              <w:jc w:val="both"/>
              <w:rPr>
                <w:rFonts w:cs="Times New Roman"/>
                <w:sz w:val="20"/>
              </w:rPr>
            </w:pPr>
            <w:r w:rsidRPr="00755771">
              <w:rPr>
                <w:rFonts w:cs="Times New Roman"/>
                <w:sz w:val="20"/>
              </w:rPr>
              <w:t>[Securities exchange stamp]</w:t>
            </w:r>
          </w:p>
        </w:tc>
      </w:tr>
      <w:tr w:rsidR="00AD7288" w:rsidRPr="00755771" w:rsidTr="007806B6">
        <w:trPr>
          <w:trHeight w:val="20"/>
        </w:trPr>
        <w:tc>
          <w:tcPr>
            <w:tcW w:w="2498" w:type="pct"/>
            <w:gridSpan w:val="2"/>
            <w:tcBorders>
              <w:top w:val="single" w:sz="6" w:space="0" w:color="auto"/>
              <w:right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Full name(s) of transferor(s):</w:t>
            </w:r>
          </w:p>
        </w:tc>
        <w:tc>
          <w:tcPr>
            <w:tcW w:w="2502" w:type="pct"/>
            <w:gridSpan w:val="2"/>
            <w:vMerge/>
            <w:tcBorders>
              <w:top w:val="single" w:sz="6" w:space="0" w:color="auto"/>
              <w:left w:val="single" w:sz="6" w:space="0" w:color="auto"/>
              <w:bottom w:val="single" w:sz="6" w:space="0" w:color="auto"/>
            </w:tcBorders>
          </w:tcPr>
          <w:p w:rsidR="00AD7288" w:rsidRPr="00755771" w:rsidRDefault="00AD7288" w:rsidP="007806B6">
            <w:pPr>
              <w:spacing w:line="240" w:lineRule="auto"/>
              <w:jc w:val="both"/>
              <w:rPr>
                <w:rFonts w:cs="Times New Roman"/>
                <w:sz w:val="20"/>
              </w:rPr>
            </w:pPr>
          </w:p>
        </w:tc>
      </w:tr>
      <w:tr w:rsidR="00AD7288" w:rsidRPr="00755771" w:rsidTr="007806B6">
        <w:trPr>
          <w:trHeight w:val="20"/>
        </w:trPr>
        <w:tc>
          <w:tcPr>
            <w:tcW w:w="2498" w:type="pct"/>
            <w:gridSpan w:val="2"/>
            <w:tcBorders>
              <w:bottom w:val="single" w:sz="6" w:space="0" w:color="auto"/>
              <w:right w:val="single" w:sz="6" w:space="0" w:color="auto"/>
            </w:tcBorders>
          </w:tcPr>
          <w:p w:rsidR="00AD7288" w:rsidRPr="00755771" w:rsidRDefault="00AD7288" w:rsidP="007806B6">
            <w:pPr>
              <w:spacing w:line="240" w:lineRule="auto"/>
              <w:jc w:val="both"/>
              <w:rPr>
                <w:rFonts w:cs="Times New Roman"/>
                <w:sz w:val="20"/>
              </w:rPr>
            </w:pPr>
          </w:p>
        </w:tc>
        <w:tc>
          <w:tcPr>
            <w:tcW w:w="2502" w:type="pct"/>
            <w:gridSpan w:val="2"/>
            <w:tcBorders>
              <w:top w:val="single" w:sz="6" w:space="0" w:color="auto"/>
              <w:left w:val="single" w:sz="6" w:space="0" w:color="auto"/>
              <w:bottom w:val="single" w:sz="6" w:space="0" w:color="auto"/>
            </w:tcBorders>
          </w:tcPr>
          <w:p w:rsidR="00AD7288" w:rsidRPr="00755771" w:rsidRDefault="00AD7288" w:rsidP="007806B6">
            <w:pPr>
              <w:tabs>
                <w:tab w:val="left" w:leader="dot" w:pos="3473"/>
              </w:tabs>
              <w:spacing w:line="240" w:lineRule="auto"/>
              <w:jc w:val="both"/>
              <w:rPr>
                <w:rFonts w:cs="Times New Roman"/>
                <w:sz w:val="20"/>
              </w:rPr>
            </w:pPr>
            <w:r w:rsidRPr="00755771">
              <w:rPr>
                <w:rFonts w:cs="Times New Roman"/>
                <w:sz w:val="20"/>
              </w:rPr>
              <w:t>Affixed at</w:t>
            </w:r>
            <w:r w:rsidRPr="00755771">
              <w:rPr>
                <w:rFonts w:cs="Times New Roman"/>
                <w:sz w:val="20"/>
              </w:rPr>
              <w:tab/>
            </w:r>
          </w:p>
          <w:p w:rsidR="00AD7288" w:rsidRPr="00755771" w:rsidRDefault="00AD7288" w:rsidP="007806B6">
            <w:pPr>
              <w:tabs>
                <w:tab w:val="left" w:leader="dot" w:pos="3473"/>
              </w:tabs>
              <w:spacing w:line="240" w:lineRule="auto"/>
              <w:jc w:val="both"/>
              <w:rPr>
                <w:rFonts w:cs="Times New Roman"/>
                <w:sz w:val="20"/>
              </w:rPr>
            </w:pPr>
            <w:r w:rsidRPr="00755771">
              <w:rPr>
                <w:rFonts w:cs="Times New Roman"/>
                <w:sz w:val="20"/>
              </w:rPr>
              <w:t>on</w:t>
            </w:r>
            <w:r w:rsidRPr="00755771">
              <w:rPr>
                <w:rFonts w:cs="Times New Roman"/>
                <w:sz w:val="20"/>
              </w:rPr>
              <w:tab/>
            </w:r>
          </w:p>
          <w:p w:rsidR="00AD7288" w:rsidRPr="00755771" w:rsidRDefault="00AD7288" w:rsidP="007806B6">
            <w:pPr>
              <w:spacing w:line="240" w:lineRule="auto"/>
              <w:jc w:val="both"/>
              <w:rPr>
                <w:rFonts w:cs="Times New Roman"/>
                <w:sz w:val="20"/>
              </w:rPr>
            </w:pPr>
            <w:r w:rsidRPr="00755771">
              <w:rPr>
                <w:rFonts w:cs="Times New Roman"/>
                <w:sz w:val="20"/>
              </w:rPr>
              <w:t>(place and date of affixing stamp)</w:t>
            </w:r>
          </w:p>
        </w:tc>
      </w:tr>
      <w:tr w:rsidR="00AD7288" w:rsidRPr="00755771" w:rsidTr="007806B6">
        <w:trPr>
          <w:trHeight w:val="20"/>
        </w:trPr>
        <w:tc>
          <w:tcPr>
            <w:tcW w:w="5000" w:type="pct"/>
            <w:gridSpan w:val="4"/>
            <w:tcBorders>
              <w:top w:val="single" w:sz="6" w:space="0" w:color="auto"/>
              <w:bottom w:val="single" w:sz="6" w:space="0" w:color="auto"/>
            </w:tcBorders>
          </w:tcPr>
          <w:p w:rsidR="00AD7288" w:rsidRPr="00755771" w:rsidRDefault="00AD7288" w:rsidP="007806B6">
            <w:pPr>
              <w:spacing w:line="240" w:lineRule="auto"/>
              <w:jc w:val="center"/>
              <w:rPr>
                <w:rFonts w:cs="Times New Roman"/>
                <w:sz w:val="20"/>
              </w:rPr>
            </w:pPr>
            <w:r w:rsidRPr="00755771">
              <w:rPr>
                <w:rFonts w:cs="Times New Roman"/>
                <w:sz w:val="20"/>
              </w:rPr>
              <w:t>PART 2</w:t>
            </w:r>
          </w:p>
        </w:tc>
      </w:tr>
      <w:tr w:rsidR="00AD7288" w:rsidRPr="00755771" w:rsidTr="007806B6">
        <w:trPr>
          <w:trHeight w:val="20"/>
        </w:trPr>
        <w:tc>
          <w:tcPr>
            <w:tcW w:w="2498" w:type="pct"/>
            <w:gridSpan w:val="2"/>
            <w:tcBorders>
              <w:top w:val="single" w:sz="6" w:space="0" w:color="auto"/>
              <w:right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Full name(s) and address(es) of transferee(s):</w:t>
            </w:r>
          </w:p>
        </w:tc>
        <w:tc>
          <w:tcPr>
            <w:tcW w:w="2502" w:type="pct"/>
            <w:gridSpan w:val="2"/>
            <w:tcBorders>
              <w:top w:val="single" w:sz="6" w:space="0" w:color="auto"/>
              <w:left w:val="single" w:sz="6" w:space="0" w:color="auto"/>
              <w:bottom w:val="single" w:sz="6" w:space="0" w:color="auto"/>
            </w:tcBorders>
          </w:tcPr>
          <w:p w:rsidR="00AD7288" w:rsidRPr="00755771" w:rsidRDefault="00AD7288" w:rsidP="007806B6">
            <w:pPr>
              <w:spacing w:line="240" w:lineRule="auto"/>
              <w:ind w:left="143"/>
              <w:jc w:val="both"/>
              <w:rPr>
                <w:rFonts w:cs="Times New Roman"/>
                <w:sz w:val="20"/>
              </w:rPr>
            </w:pPr>
            <w:r w:rsidRPr="00755771">
              <w:rPr>
                <w:rFonts w:cs="Times New Roman"/>
                <w:sz w:val="20"/>
              </w:rPr>
              <w:t>Transferee</w:t>
            </w:r>
            <w:r w:rsidR="00DE45B9" w:rsidRPr="00755771">
              <w:rPr>
                <w:rFonts w:cs="Times New Roman"/>
                <w:sz w:val="20"/>
              </w:rPr>
              <w:t>’</w:t>
            </w:r>
            <w:r w:rsidRPr="00755771">
              <w:rPr>
                <w:rFonts w:cs="Times New Roman"/>
                <w:sz w:val="20"/>
              </w:rPr>
              <w:t>s broker hereby certifies:</w:t>
            </w:r>
          </w:p>
          <w:p w:rsidR="00AD7288" w:rsidRPr="00755771" w:rsidRDefault="00AD7288" w:rsidP="007806B6">
            <w:pPr>
              <w:spacing w:line="240" w:lineRule="auto"/>
              <w:ind w:left="864" w:hanging="432"/>
              <w:jc w:val="both"/>
              <w:rPr>
                <w:rFonts w:cs="Times New Roman"/>
                <w:sz w:val="20"/>
              </w:rPr>
            </w:pPr>
            <w:r w:rsidRPr="00755771">
              <w:rPr>
                <w:rFonts w:cs="Times New Roman"/>
                <w:sz w:val="20"/>
              </w:rPr>
              <w:t xml:space="preserve">(a) that, the rights set out in </w:t>
            </w:r>
            <w:r w:rsidR="0070684F">
              <w:rPr>
                <w:rFonts w:cs="Times New Roman"/>
                <w:sz w:val="20"/>
              </w:rPr>
              <w:t>Part 1</w:t>
            </w:r>
            <w:r w:rsidRPr="00755771">
              <w:rPr>
                <w:rFonts w:cs="Times New Roman"/>
                <w:sz w:val="20"/>
              </w:rPr>
              <w:t xml:space="preserve"> above having been purchased in the ordinary course of business, the marketable securities to which the rights relate are to be allotted to the transferee(s) named in this Part; and</w:t>
            </w:r>
          </w:p>
          <w:p w:rsidR="00AD7288" w:rsidRPr="00755771" w:rsidRDefault="00AD7288" w:rsidP="007806B6">
            <w:pPr>
              <w:spacing w:line="240" w:lineRule="auto"/>
              <w:ind w:left="864" w:hanging="432"/>
              <w:jc w:val="both"/>
              <w:rPr>
                <w:rFonts w:cs="Times New Roman"/>
                <w:sz w:val="20"/>
              </w:rPr>
            </w:pPr>
            <w:r w:rsidRPr="00755771">
              <w:rPr>
                <w:rFonts w:cs="Times New Roman"/>
                <w:sz w:val="20"/>
              </w:rPr>
              <w:t>(b) that stamp duty, if payable, has been or will be paid;</w:t>
            </w:r>
          </w:p>
          <w:p w:rsidR="00AD7288" w:rsidRPr="00755771" w:rsidRDefault="00AD7288" w:rsidP="007806B6">
            <w:pPr>
              <w:spacing w:line="240" w:lineRule="auto"/>
              <w:ind w:left="143"/>
              <w:jc w:val="both"/>
              <w:rPr>
                <w:rFonts w:cs="Times New Roman"/>
                <w:sz w:val="20"/>
              </w:rPr>
            </w:pPr>
            <w:r w:rsidRPr="00755771">
              <w:rPr>
                <w:rFonts w:cs="Times New Roman"/>
                <w:sz w:val="20"/>
              </w:rPr>
              <w:t xml:space="preserve">and hereby requests that the marketable securities be allotted by the company or eligible body to the transferee(s) and such entries be made in the register as are necessary to give effect to this renunciation and transfer. </w:t>
            </w:r>
          </w:p>
          <w:p w:rsidR="00AD7288" w:rsidRPr="00755771" w:rsidRDefault="00AD7288" w:rsidP="007806B6">
            <w:pPr>
              <w:spacing w:line="240" w:lineRule="auto"/>
              <w:jc w:val="both"/>
              <w:rPr>
                <w:rFonts w:cs="Times New Roman"/>
                <w:sz w:val="20"/>
              </w:rPr>
            </w:pPr>
            <w:r w:rsidRPr="00755771">
              <w:rPr>
                <w:rFonts w:cs="Times New Roman"/>
                <w:sz w:val="20"/>
              </w:rPr>
              <w:t>[Transferee</w:t>
            </w:r>
            <w:r w:rsidR="00DE45B9" w:rsidRPr="00755771">
              <w:rPr>
                <w:rFonts w:cs="Times New Roman"/>
                <w:sz w:val="20"/>
              </w:rPr>
              <w:t>’</w:t>
            </w:r>
            <w:r w:rsidRPr="00755771">
              <w:rPr>
                <w:rFonts w:cs="Times New Roman"/>
                <w:sz w:val="20"/>
              </w:rPr>
              <w:t>s broker</w:t>
            </w:r>
            <w:r w:rsidR="00DE45B9" w:rsidRPr="00755771">
              <w:rPr>
                <w:rFonts w:cs="Times New Roman"/>
                <w:sz w:val="20"/>
              </w:rPr>
              <w:t>’</w:t>
            </w:r>
            <w:r w:rsidRPr="00755771">
              <w:rPr>
                <w:rFonts w:cs="Times New Roman"/>
                <w:sz w:val="20"/>
              </w:rPr>
              <w:t>s stamp]</w:t>
            </w:r>
          </w:p>
        </w:tc>
      </w:tr>
      <w:tr w:rsidR="00AD7288" w:rsidRPr="00755771" w:rsidTr="007806B6">
        <w:trPr>
          <w:trHeight w:val="20"/>
        </w:trPr>
        <w:tc>
          <w:tcPr>
            <w:tcW w:w="2498" w:type="pct"/>
            <w:gridSpan w:val="2"/>
            <w:tcBorders>
              <w:bottom w:val="single" w:sz="6" w:space="0" w:color="auto"/>
              <w:right w:val="single" w:sz="6" w:space="0" w:color="auto"/>
            </w:tcBorders>
          </w:tcPr>
          <w:p w:rsidR="00AD7288" w:rsidRPr="00755771" w:rsidRDefault="00AD7288" w:rsidP="007806B6">
            <w:pPr>
              <w:spacing w:line="240" w:lineRule="auto"/>
              <w:jc w:val="both"/>
              <w:rPr>
                <w:rFonts w:cs="Times New Roman"/>
                <w:sz w:val="20"/>
              </w:rPr>
            </w:pPr>
          </w:p>
        </w:tc>
        <w:tc>
          <w:tcPr>
            <w:tcW w:w="2502" w:type="pct"/>
            <w:gridSpan w:val="2"/>
            <w:tcBorders>
              <w:top w:val="single" w:sz="6" w:space="0" w:color="auto"/>
              <w:left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Date of affixing stamp:</w:t>
            </w:r>
          </w:p>
        </w:tc>
      </w:tr>
    </w:tbl>
    <w:p w:rsidR="00AD7288" w:rsidRPr="00755771" w:rsidRDefault="00AD7288" w:rsidP="00AD7288">
      <w:r w:rsidRPr="00755771">
        <w:br w:type="page"/>
      </w:r>
    </w:p>
    <w:tbl>
      <w:tblPr>
        <w:tblW w:w="5000" w:type="pct"/>
        <w:tblCellMar>
          <w:left w:w="40" w:type="dxa"/>
          <w:right w:w="40" w:type="dxa"/>
        </w:tblCellMar>
        <w:tblLook w:val="0000" w:firstRow="0" w:lastRow="0" w:firstColumn="0" w:lastColumn="0" w:noHBand="0" w:noVBand="0"/>
      </w:tblPr>
      <w:tblGrid>
        <w:gridCol w:w="7167"/>
      </w:tblGrid>
      <w:tr w:rsidR="00AD7288" w:rsidRPr="00755771" w:rsidTr="007806B6">
        <w:trPr>
          <w:trHeight w:val="20"/>
        </w:trPr>
        <w:tc>
          <w:tcPr>
            <w:tcW w:w="5000" w:type="pct"/>
            <w:tcBorders>
              <w:top w:val="single" w:sz="6" w:space="0" w:color="auto"/>
              <w:bottom w:val="single" w:sz="6" w:space="0" w:color="auto"/>
            </w:tcBorders>
          </w:tcPr>
          <w:p w:rsidR="00AD7288" w:rsidRPr="00755771" w:rsidRDefault="00AD7288" w:rsidP="007806B6">
            <w:pPr>
              <w:spacing w:line="240" w:lineRule="auto"/>
              <w:jc w:val="center"/>
              <w:rPr>
                <w:rFonts w:cs="Times New Roman"/>
                <w:sz w:val="20"/>
              </w:rPr>
            </w:pPr>
            <w:r w:rsidRPr="00755771">
              <w:rPr>
                <w:rFonts w:cs="Times New Roman"/>
                <w:sz w:val="20"/>
              </w:rPr>
              <w:lastRenderedPageBreak/>
              <w:t>PART 3</w:t>
            </w:r>
          </w:p>
        </w:tc>
      </w:tr>
      <w:tr w:rsidR="00AD7288" w:rsidRPr="00755771" w:rsidTr="007806B6">
        <w:trPr>
          <w:trHeight w:val="20"/>
        </w:trPr>
        <w:tc>
          <w:tcPr>
            <w:tcW w:w="5000" w:type="pct"/>
            <w:tcBorders>
              <w:top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Transferee</w:t>
            </w:r>
            <w:r w:rsidR="00DE45B9" w:rsidRPr="00755771">
              <w:rPr>
                <w:rFonts w:cs="Times New Roman"/>
                <w:sz w:val="20"/>
              </w:rPr>
              <w:t>’</w:t>
            </w:r>
            <w:r w:rsidRPr="00755771">
              <w:rPr>
                <w:rFonts w:cs="Times New Roman"/>
                <w:sz w:val="20"/>
              </w:rPr>
              <w:t>s broker hereby certifies:</w:t>
            </w:r>
          </w:p>
          <w:p w:rsidR="00AD7288" w:rsidRPr="00755771" w:rsidRDefault="00AD7288" w:rsidP="007806B6">
            <w:pPr>
              <w:spacing w:line="240" w:lineRule="auto"/>
              <w:ind w:left="864" w:hanging="432"/>
              <w:jc w:val="both"/>
              <w:rPr>
                <w:rFonts w:cs="Times New Roman"/>
                <w:sz w:val="20"/>
              </w:rPr>
            </w:pPr>
            <w:r w:rsidRPr="00755771">
              <w:rPr>
                <w:rFonts w:cs="Times New Roman"/>
                <w:sz w:val="20"/>
              </w:rPr>
              <w:t xml:space="preserve">(a) that, the rights set out in </w:t>
            </w:r>
            <w:r w:rsidR="0070684F">
              <w:rPr>
                <w:rFonts w:cs="Times New Roman"/>
                <w:sz w:val="20"/>
              </w:rPr>
              <w:t>Part 1</w:t>
            </w:r>
            <w:r w:rsidRPr="00755771">
              <w:rPr>
                <w:rFonts w:cs="Times New Roman"/>
                <w:sz w:val="20"/>
              </w:rPr>
              <w:t xml:space="preserve"> above having been purchased in the ordinary course of business, the marketable securities to which the rights relate are to be allotted to the transferee(s) named in the Renunciation and Consolidated Transfer Form relating to the rights; and</w:t>
            </w:r>
          </w:p>
          <w:p w:rsidR="00AD7288" w:rsidRPr="00755771" w:rsidRDefault="00AD7288" w:rsidP="007806B6">
            <w:pPr>
              <w:spacing w:line="240" w:lineRule="auto"/>
              <w:ind w:left="864" w:hanging="432"/>
              <w:jc w:val="both"/>
              <w:rPr>
                <w:rFonts w:cs="Times New Roman"/>
                <w:sz w:val="20"/>
              </w:rPr>
            </w:pPr>
            <w:r w:rsidRPr="00755771">
              <w:rPr>
                <w:rFonts w:cs="Times New Roman"/>
                <w:sz w:val="20"/>
              </w:rPr>
              <w:t>(b) that stamp duty, if payable, has been or will be paid;</w:t>
            </w:r>
          </w:p>
          <w:p w:rsidR="00AD7288" w:rsidRPr="00755771" w:rsidRDefault="00AD7288" w:rsidP="007806B6">
            <w:pPr>
              <w:spacing w:line="240" w:lineRule="auto"/>
              <w:jc w:val="both"/>
              <w:rPr>
                <w:rFonts w:cs="Times New Roman"/>
                <w:sz w:val="20"/>
              </w:rPr>
            </w:pPr>
            <w:r w:rsidRPr="00755771">
              <w:rPr>
                <w:rFonts w:cs="Times New Roman"/>
                <w:sz w:val="20"/>
              </w:rPr>
              <w:t>and hereby requests that the marketable securities be allotted by the company or eligible body to the transferee(s) and such entries be made in the register as are necessary to give effect to this renunciation and transfer.</w:t>
            </w:r>
          </w:p>
        </w:tc>
      </w:tr>
      <w:tr w:rsidR="00AD7288" w:rsidRPr="00755771" w:rsidTr="007806B6">
        <w:trPr>
          <w:trHeight w:val="20"/>
        </w:trPr>
        <w:tc>
          <w:tcPr>
            <w:tcW w:w="5000" w:type="pct"/>
            <w:tcBorders>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[Transferee</w:t>
            </w:r>
            <w:r w:rsidR="00DE45B9" w:rsidRPr="00755771">
              <w:rPr>
                <w:rFonts w:cs="Times New Roman"/>
                <w:sz w:val="20"/>
              </w:rPr>
              <w:t>’</w:t>
            </w:r>
            <w:r w:rsidRPr="00755771">
              <w:rPr>
                <w:rFonts w:cs="Times New Roman"/>
                <w:sz w:val="20"/>
              </w:rPr>
              <w:t>s broker</w:t>
            </w:r>
            <w:r w:rsidR="00DE45B9" w:rsidRPr="00755771">
              <w:rPr>
                <w:rFonts w:cs="Times New Roman"/>
                <w:sz w:val="20"/>
              </w:rPr>
              <w:t>’</w:t>
            </w:r>
            <w:r w:rsidRPr="00755771">
              <w:rPr>
                <w:rFonts w:cs="Times New Roman"/>
                <w:sz w:val="20"/>
              </w:rPr>
              <w:t>s stamp]</w:t>
            </w:r>
          </w:p>
        </w:tc>
      </w:tr>
      <w:tr w:rsidR="00AD7288" w:rsidRPr="00755771" w:rsidTr="007806B6">
        <w:trPr>
          <w:trHeight w:val="20"/>
        </w:trPr>
        <w:tc>
          <w:tcPr>
            <w:tcW w:w="5000" w:type="pct"/>
            <w:tcBorders>
              <w:top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Date of affixing stamp:</w:t>
            </w:r>
          </w:p>
        </w:tc>
      </w:tr>
    </w:tbl>
    <w:p w:rsidR="00AD7288" w:rsidRPr="00755771" w:rsidRDefault="00AD7288" w:rsidP="00AD7288">
      <w:pPr>
        <w:spacing w:line="240" w:lineRule="auto"/>
        <w:jc w:val="center"/>
        <w:rPr>
          <w:rFonts w:cs="Times New Roman"/>
        </w:rPr>
      </w:pPr>
      <w:r w:rsidRPr="00755771">
        <w:rPr>
          <w:rFonts w:cs="Times New Roman"/>
        </w:rPr>
        <w:br w:type="page"/>
      </w:r>
    </w:p>
    <w:tbl>
      <w:tblPr>
        <w:tblW w:w="5000" w:type="pct"/>
        <w:tblCellMar>
          <w:left w:w="40" w:type="dxa"/>
          <w:right w:w="40" w:type="dxa"/>
        </w:tblCellMar>
        <w:tblLook w:val="0000" w:firstRow="0" w:lastRow="0" w:firstColumn="0" w:lastColumn="0" w:noHBand="0" w:noVBand="0"/>
      </w:tblPr>
      <w:tblGrid>
        <w:gridCol w:w="2761"/>
        <w:gridCol w:w="817"/>
        <w:gridCol w:w="95"/>
        <w:gridCol w:w="1195"/>
        <w:gridCol w:w="2299"/>
      </w:tblGrid>
      <w:tr w:rsidR="00AD7288" w:rsidRPr="00755771" w:rsidTr="007806B6">
        <w:trPr>
          <w:trHeight w:val="20"/>
        </w:trPr>
        <w:tc>
          <w:tcPr>
            <w:tcW w:w="5000" w:type="pct"/>
            <w:gridSpan w:val="5"/>
            <w:tcBorders>
              <w:top w:val="single" w:sz="6" w:space="0" w:color="auto"/>
              <w:bottom w:val="single" w:sz="6" w:space="0" w:color="auto"/>
            </w:tcBorders>
          </w:tcPr>
          <w:p w:rsidR="00AD7288" w:rsidRPr="00755771" w:rsidRDefault="00AD7288" w:rsidP="007806B6">
            <w:pPr>
              <w:tabs>
                <w:tab w:val="left" w:pos="3150"/>
              </w:tabs>
              <w:spacing w:line="240" w:lineRule="auto"/>
              <w:jc w:val="right"/>
              <w:rPr>
                <w:rFonts w:cs="Times New Roman"/>
                <w:sz w:val="20"/>
              </w:rPr>
            </w:pPr>
            <w:r w:rsidRPr="00755771">
              <w:rPr>
                <w:rFonts w:cs="Times New Roman"/>
                <w:sz w:val="20"/>
              </w:rPr>
              <w:lastRenderedPageBreak/>
              <w:t>FORM 8</w:t>
            </w:r>
            <w:r w:rsidRPr="00755771">
              <w:rPr>
                <w:rFonts w:cs="Times New Roman"/>
                <w:sz w:val="20"/>
              </w:rPr>
              <w:tab/>
            </w:r>
            <w:r w:rsidR="0070684F">
              <w:rPr>
                <w:rFonts w:cs="Times New Roman"/>
                <w:sz w:val="20"/>
              </w:rPr>
              <w:t>Section 1</w:t>
            </w:r>
            <w:r w:rsidRPr="00755771">
              <w:rPr>
                <w:rFonts w:cs="Times New Roman"/>
                <w:sz w:val="20"/>
              </w:rPr>
              <w:t>101</w:t>
            </w:r>
          </w:p>
        </w:tc>
      </w:tr>
      <w:tr w:rsidR="00AD7288" w:rsidRPr="00755771" w:rsidTr="007806B6">
        <w:trPr>
          <w:trHeight w:val="20"/>
        </w:trPr>
        <w:tc>
          <w:tcPr>
            <w:tcW w:w="3396" w:type="pct"/>
            <w:gridSpan w:val="4"/>
            <w:tcBorders>
              <w:top w:val="single" w:sz="6" w:space="0" w:color="auto"/>
              <w:bottom w:val="single" w:sz="6" w:space="0" w:color="auto"/>
              <w:right w:val="single" w:sz="6" w:space="0" w:color="auto"/>
            </w:tcBorders>
          </w:tcPr>
          <w:p w:rsidR="00AD7288" w:rsidRPr="00755771" w:rsidRDefault="00AD7288" w:rsidP="007806B6">
            <w:pPr>
              <w:spacing w:line="240" w:lineRule="auto"/>
              <w:jc w:val="center"/>
              <w:rPr>
                <w:rFonts w:cs="Times New Roman"/>
                <w:sz w:val="20"/>
              </w:rPr>
            </w:pPr>
            <w:r w:rsidRPr="00755771">
              <w:rPr>
                <w:rFonts w:cs="Times New Roman"/>
                <w:sz w:val="20"/>
              </w:rPr>
              <w:t>RENUNCIATION AND CONSOLIDATED TRANSFER FORM</w:t>
            </w:r>
          </w:p>
        </w:tc>
        <w:tc>
          <w:tcPr>
            <w:tcW w:w="1604" w:type="pct"/>
            <w:tcBorders>
              <w:top w:val="single" w:sz="6" w:space="0" w:color="auto"/>
              <w:left w:val="single" w:sz="6" w:space="0" w:color="auto"/>
              <w:bottom w:val="single" w:sz="6" w:space="0" w:color="auto"/>
            </w:tcBorders>
          </w:tcPr>
          <w:p w:rsidR="00AD7288" w:rsidRPr="00755771" w:rsidRDefault="00AD7288" w:rsidP="007806B6">
            <w:pPr>
              <w:spacing w:line="240" w:lineRule="auto"/>
              <w:jc w:val="center"/>
              <w:rPr>
                <w:rFonts w:cs="Times New Roman"/>
                <w:sz w:val="20"/>
              </w:rPr>
            </w:pPr>
            <w:r w:rsidRPr="00755771">
              <w:rPr>
                <w:rFonts w:cs="Times New Roman"/>
                <w:sz w:val="20"/>
              </w:rPr>
              <w:t>MARKING STAMP</w:t>
            </w:r>
          </w:p>
        </w:tc>
      </w:tr>
      <w:tr w:rsidR="00AD7288" w:rsidRPr="00755771" w:rsidTr="007806B6">
        <w:trPr>
          <w:trHeight w:val="20"/>
        </w:trPr>
        <w:tc>
          <w:tcPr>
            <w:tcW w:w="5000" w:type="pct"/>
            <w:gridSpan w:val="5"/>
            <w:tcBorders>
              <w:top w:val="single" w:sz="6" w:space="0" w:color="auto"/>
              <w:bottom w:val="single" w:sz="6" w:space="0" w:color="auto"/>
            </w:tcBorders>
          </w:tcPr>
          <w:p w:rsidR="00AD7288" w:rsidRPr="00755771" w:rsidRDefault="00AD7288" w:rsidP="007806B6">
            <w:pPr>
              <w:spacing w:line="240" w:lineRule="auto"/>
              <w:jc w:val="center"/>
              <w:rPr>
                <w:rFonts w:cs="Times New Roman"/>
                <w:sz w:val="20"/>
              </w:rPr>
            </w:pPr>
            <w:r w:rsidRPr="00755771">
              <w:rPr>
                <w:rFonts w:cs="Times New Roman"/>
                <w:sz w:val="20"/>
              </w:rPr>
              <w:t>PART 1</w:t>
            </w:r>
          </w:p>
        </w:tc>
      </w:tr>
      <w:tr w:rsidR="00AD7288" w:rsidRPr="00755771" w:rsidTr="007806B6">
        <w:trPr>
          <w:trHeight w:val="20"/>
        </w:trPr>
        <w:tc>
          <w:tcPr>
            <w:tcW w:w="5000" w:type="pct"/>
            <w:gridSpan w:val="5"/>
            <w:tcBorders>
              <w:top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Full name of company or other eligible body:</w:t>
            </w:r>
          </w:p>
        </w:tc>
      </w:tr>
      <w:tr w:rsidR="00AD7288" w:rsidRPr="00755771" w:rsidTr="007806B6">
        <w:trPr>
          <w:trHeight w:val="20"/>
        </w:trPr>
        <w:tc>
          <w:tcPr>
            <w:tcW w:w="2496" w:type="pct"/>
            <w:gridSpan w:val="2"/>
            <w:tcBorders>
              <w:top w:val="single" w:sz="6" w:space="0" w:color="auto"/>
              <w:bottom w:val="single" w:sz="6" w:space="0" w:color="auto"/>
              <w:right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Description of rights:</w:t>
            </w:r>
          </w:p>
        </w:tc>
        <w:tc>
          <w:tcPr>
            <w:tcW w:w="2504" w:type="pct"/>
            <w:gridSpan w:val="3"/>
            <w:tcBorders>
              <w:top w:val="single" w:sz="6" w:space="0" w:color="auto"/>
              <w:left w:val="single" w:sz="6" w:space="0" w:color="auto"/>
              <w:bottom w:val="single" w:sz="6" w:space="0" w:color="auto"/>
            </w:tcBorders>
          </w:tcPr>
          <w:p w:rsidR="00AD7288" w:rsidRPr="00755771" w:rsidRDefault="00AD7288" w:rsidP="007806B6">
            <w:pPr>
              <w:spacing w:line="240" w:lineRule="auto"/>
              <w:jc w:val="both"/>
              <w:rPr>
                <w:rFonts w:cs="Times New Roman"/>
                <w:sz w:val="20"/>
              </w:rPr>
            </w:pPr>
          </w:p>
        </w:tc>
      </w:tr>
      <w:tr w:rsidR="00AD7288" w:rsidRPr="00755771" w:rsidTr="007806B6">
        <w:trPr>
          <w:trHeight w:val="20"/>
        </w:trPr>
        <w:tc>
          <w:tcPr>
            <w:tcW w:w="1926" w:type="pct"/>
            <w:tcBorders>
              <w:top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Quantity:</w:t>
            </w:r>
          </w:p>
        </w:tc>
        <w:tc>
          <w:tcPr>
            <w:tcW w:w="1470" w:type="pct"/>
            <w:gridSpan w:val="3"/>
            <w:tcBorders>
              <w:top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(Words)</w:t>
            </w:r>
          </w:p>
        </w:tc>
        <w:tc>
          <w:tcPr>
            <w:tcW w:w="1604" w:type="pct"/>
            <w:tcBorders>
              <w:top w:val="single" w:sz="6" w:space="0" w:color="auto"/>
              <w:bottom w:val="single" w:sz="6" w:space="0" w:color="auto"/>
            </w:tcBorders>
          </w:tcPr>
          <w:p w:rsidR="00AD7288" w:rsidRPr="00755771" w:rsidRDefault="00AD7288" w:rsidP="007806B6">
            <w:pPr>
              <w:spacing w:line="240" w:lineRule="auto"/>
              <w:jc w:val="center"/>
              <w:rPr>
                <w:rFonts w:cs="Times New Roman"/>
                <w:sz w:val="20"/>
              </w:rPr>
            </w:pPr>
            <w:r w:rsidRPr="00755771">
              <w:rPr>
                <w:rFonts w:cs="Times New Roman"/>
                <w:sz w:val="20"/>
              </w:rPr>
              <w:t>[Figures]</w:t>
            </w:r>
          </w:p>
        </w:tc>
      </w:tr>
      <w:tr w:rsidR="00AD7288" w:rsidRPr="00755771" w:rsidTr="007806B6">
        <w:trPr>
          <w:trHeight w:val="20"/>
        </w:trPr>
        <w:tc>
          <w:tcPr>
            <w:tcW w:w="5000" w:type="pct"/>
            <w:gridSpan w:val="5"/>
            <w:tcBorders>
              <w:top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Transfer identification number:</w:t>
            </w:r>
          </w:p>
        </w:tc>
      </w:tr>
      <w:tr w:rsidR="00AD7288" w:rsidRPr="00755771" w:rsidTr="007806B6">
        <w:trPr>
          <w:trHeight w:val="20"/>
        </w:trPr>
        <w:tc>
          <w:tcPr>
            <w:tcW w:w="5000" w:type="pct"/>
            <w:gridSpan w:val="5"/>
            <w:tcBorders>
              <w:top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Transfer Consolidation Number(s):</w:t>
            </w:r>
          </w:p>
        </w:tc>
      </w:tr>
      <w:tr w:rsidR="00AD7288" w:rsidRPr="00755771" w:rsidTr="007806B6">
        <w:trPr>
          <w:trHeight w:val="20"/>
        </w:trPr>
        <w:tc>
          <w:tcPr>
            <w:tcW w:w="5000" w:type="pct"/>
            <w:gridSpan w:val="5"/>
            <w:tcBorders>
              <w:top w:val="single" w:sz="6" w:space="0" w:color="auto"/>
              <w:bottom w:val="single" w:sz="6" w:space="0" w:color="auto"/>
            </w:tcBorders>
          </w:tcPr>
          <w:p w:rsidR="00AD7288" w:rsidRPr="00755771" w:rsidRDefault="00AD7288" w:rsidP="007806B6">
            <w:pPr>
              <w:spacing w:line="240" w:lineRule="auto"/>
              <w:jc w:val="center"/>
              <w:rPr>
                <w:rFonts w:cs="Times New Roman"/>
                <w:sz w:val="20"/>
              </w:rPr>
            </w:pPr>
            <w:r w:rsidRPr="00755771">
              <w:rPr>
                <w:rFonts w:cs="Times New Roman"/>
                <w:sz w:val="20"/>
              </w:rPr>
              <w:t>PART 2</w:t>
            </w:r>
          </w:p>
        </w:tc>
      </w:tr>
      <w:tr w:rsidR="00AD7288" w:rsidRPr="00755771" w:rsidTr="007806B6">
        <w:trPr>
          <w:trHeight w:val="20"/>
        </w:trPr>
        <w:tc>
          <w:tcPr>
            <w:tcW w:w="2562" w:type="pct"/>
            <w:gridSpan w:val="3"/>
            <w:tcBorders>
              <w:top w:val="single" w:sz="6" w:space="0" w:color="auto"/>
              <w:right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Full name(s) and address(es) of transferee(s):</w:t>
            </w:r>
          </w:p>
        </w:tc>
        <w:tc>
          <w:tcPr>
            <w:tcW w:w="2438" w:type="pct"/>
            <w:gridSpan w:val="2"/>
            <w:tcBorders>
              <w:top w:val="single" w:sz="6" w:space="0" w:color="auto"/>
              <w:left w:val="single" w:sz="6" w:space="0" w:color="auto"/>
              <w:bottom w:val="single" w:sz="6" w:space="0" w:color="auto"/>
            </w:tcBorders>
          </w:tcPr>
          <w:p w:rsidR="00AD7288" w:rsidRPr="00755771" w:rsidRDefault="00AD7288" w:rsidP="007806B6">
            <w:pPr>
              <w:spacing w:line="240" w:lineRule="auto"/>
              <w:ind w:left="144"/>
              <w:jc w:val="both"/>
              <w:rPr>
                <w:rFonts w:cs="Times New Roman"/>
                <w:sz w:val="20"/>
              </w:rPr>
            </w:pPr>
            <w:r w:rsidRPr="00755771">
              <w:rPr>
                <w:rFonts w:cs="Times New Roman"/>
                <w:sz w:val="20"/>
              </w:rPr>
              <w:t>Transferee</w:t>
            </w:r>
            <w:r w:rsidR="00DE45B9" w:rsidRPr="00755771">
              <w:rPr>
                <w:rFonts w:cs="Times New Roman"/>
                <w:sz w:val="20"/>
              </w:rPr>
              <w:t>’</w:t>
            </w:r>
            <w:r w:rsidRPr="00755771">
              <w:rPr>
                <w:rFonts w:cs="Times New Roman"/>
                <w:sz w:val="20"/>
              </w:rPr>
              <w:t>s broker hereby certifies:</w:t>
            </w:r>
          </w:p>
          <w:p w:rsidR="00AD7288" w:rsidRPr="00755771" w:rsidRDefault="00AD7288" w:rsidP="007806B6">
            <w:pPr>
              <w:spacing w:line="240" w:lineRule="auto"/>
              <w:ind w:left="864" w:hanging="432"/>
              <w:jc w:val="both"/>
              <w:rPr>
                <w:rFonts w:cs="Times New Roman"/>
                <w:sz w:val="20"/>
              </w:rPr>
            </w:pPr>
            <w:r w:rsidRPr="00755771">
              <w:rPr>
                <w:rFonts w:cs="Times New Roman"/>
                <w:sz w:val="20"/>
              </w:rPr>
              <w:t xml:space="preserve">(a) that, the rights set out in </w:t>
            </w:r>
            <w:r w:rsidR="0070684F">
              <w:rPr>
                <w:rFonts w:cs="Times New Roman"/>
                <w:sz w:val="20"/>
              </w:rPr>
              <w:t>Part 1</w:t>
            </w:r>
            <w:r w:rsidRPr="00755771">
              <w:rPr>
                <w:rFonts w:cs="Times New Roman"/>
                <w:sz w:val="20"/>
              </w:rPr>
              <w:t xml:space="preserve"> of the Form(s) whose Transfer Consolidation Number(s) is (</w:t>
            </w:r>
            <w:r w:rsidRPr="00755771">
              <w:rPr>
                <w:rFonts w:cs="Times New Roman"/>
                <w:i/>
                <w:sz w:val="20"/>
              </w:rPr>
              <w:t>or</w:t>
            </w:r>
            <w:r w:rsidRPr="00755771">
              <w:rPr>
                <w:rFonts w:cs="Times New Roman"/>
                <w:b/>
                <w:i/>
                <w:sz w:val="20"/>
              </w:rPr>
              <w:t xml:space="preserve"> </w:t>
            </w:r>
            <w:r w:rsidRPr="00755771">
              <w:rPr>
                <w:rFonts w:cs="Times New Roman"/>
                <w:sz w:val="20"/>
              </w:rPr>
              <w:t xml:space="preserve">are) set out in </w:t>
            </w:r>
            <w:r w:rsidR="0070684F">
              <w:rPr>
                <w:rFonts w:cs="Times New Roman"/>
                <w:sz w:val="20"/>
              </w:rPr>
              <w:t>Part 1</w:t>
            </w:r>
            <w:r w:rsidRPr="00755771">
              <w:rPr>
                <w:rFonts w:cs="Times New Roman"/>
                <w:sz w:val="20"/>
              </w:rPr>
              <w:t xml:space="preserve"> above having been purchased in the ordinary course of business, the marketable securities to which the rights relate are to be allotted to the transferee(s) named in this Part; and</w:t>
            </w:r>
          </w:p>
          <w:p w:rsidR="00AD7288" w:rsidRPr="00755771" w:rsidRDefault="00AD7288" w:rsidP="007806B6">
            <w:pPr>
              <w:spacing w:line="240" w:lineRule="auto"/>
              <w:ind w:left="864" w:hanging="432"/>
              <w:jc w:val="both"/>
              <w:rPr>
                <w:rFonts w:cs="Times New Roman"/>
                <w:sz w:val="20"/>
              </w:rPr>
            </w:pPr>
            <w:r w:rsidRPr="00755771">
              <w:rPr>
                <w:rFonts w:cs="Times New Roman"/>
                <w:sz w:val="20"/>
              </w:rPr>
              <w:t>(b) that stamp duty, if payable, has been or will be paid;</w:t>
            </w:r>
          </w:p>
          <w:p w:rsidR="00AD7288" w:rsidRPr="00755771" w:rsidRDefault="00AD7288" w:rsidP="007806B6">
            <w:pPr>
              <w:spacing w:line="240" w:lineRule="auto"/>
              <w:ind w:left="144"/>
              <w:jc w:val="both"/>
              <w:rPr>
                <w:rFonts w:cs="Times New Roman"/>
                <w:sz w:val="20"/>
              </w:rPr>
            </w:pPr>
            <w:r w:rsidRPr="00755771">
              <w:rPr>
                <w:rFonts w:cs="Times New Roman"/>
                <w:sz w:val="20"/>
              </w:rPr>
              <w:t xml:space="preserve">and hereby requests that the marketable securities be allotted by the company or eligible body to the transferee(s) and such entries be made in the register as are necessary to give effect to the renunciation(s) and transfer(s). </w:t>
            </w:r>
          </w:p>
          <w:p w:rsidR="00AD7288" w:rsidRPr="00755771" w:rsidRDefault="00AD7288" w:rsidP="007806B6">
            <w:pPr>
              <w:spacing w:line="240" w:lineRule="auto"/>
              <w:jc w:val="both"/>
              <w:rPr>
                <w:rFonts w:cs="Times New Roman"/>
                <w:sz w:val="20"/>
              </w:rPr>
            </w:pPr>
            <w:r w:rsidRPr="00755771">
              <w:rPr>
                <w:rFonts w:cs="Times New Roman"/>
                <w:sz w:val="20"/>
              </w:rPr>
              <w:t>[Transferee</w:t>
            </w:r>
            <w:r w:rsidR="00DE45B9" w:rsidRPr="00755771">
              <w:rPr>
                <w:rFonts w:cs="Times New Roman"/>
                <w:sz w:val="20"/>
              </w:rPr>
              <w:t>’</w:t>
            </w:r>
            <w:r w:rsidRPr="00755771">
              <w:rPr>
                <w:rFonts w:cs="Times New Roman"/>
                <w:sz w:val="20"/>
              </w:rPr>
              <w:t>s broker</w:t>
            </w:r>
            <w:r w:rsidR="00DE45B9" w:rsidRPr="00755771">
              <w:rPr>
                <w:rFonts w:cs="Times New Roman"/>
                <w:sz w:val="20"/>
              </w:rPr>
              <w:t>’</w:t>
            </w:r>
            <w:r w:rsidRPr="00755771">
              <w:rPr>
                <w:rFonts w:cs="Times New Roman"/>
                <w:sz w:val="20"/>
              </w:rPr>
              <w:t>s stamp]</w:t>
            </w:r>
          </w:p>
        </w:tc>
      </w:tr>
      <w:tr w:rsidR="00AD7288" w:rsidRPr="00755771" w:rsidTr="007806B6">
        <w:trPr>
          <w:trHeight w:val="20"/>
        </w:trPr>
        <w:tc>
          <w:tcPr>
            <w:tcW w:w="2562" w:type="pct"/>
            <w:gridSpan w:val="3"/>
            <w:tcBorders>
              <w:bottom w:val="single" w:sz="6" w:space="0" w:color="auto"/>
              <w:right w:val="single" w:sz="6" w:space="0" w:color="auto"/>
            </w:tcBorders>
          </w:tcPr>
          <w:p w:rsidR="00AD7288" w:rsidRPr="00755771" w:rsidRDefault="00AD7288" w:rsidP="007806B6">
            <w:pPr>
              <w:spacing w:line="240" w:lineRule="auto"/>
              <w:jc w:val="both"/>
              <w:rPr>
                <w:rFonts w:cs="Times New Roman"/>
                <w:sz w:val="20"/>
              </w:rPr>
            </w:pPr>
          </w:p>
        </w:tc>
        <w:tc>
          <w:tcPr>
            <w:tcW w:w="2438" w:type="pct"/>
            <w:gridSpan w:val="2"/>
            <w:tcBorders>
              <w:top w:val="single" w:sz="6" w:space="0" w:color="auto"/>
              <w:left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Date of affixing stamp:</w:t>
            </w:r>
          </w:p>
        </w:tc>
      </w:tr>
    </w:tbl>
    <w:p w:rsidR="00AD7288" w:rsidRPr="00755771" w:rsidRDefault="00AD7288" w:rsidP="00AD7288">
      <w:r w:rsidRPr="00755771">
        <w:br w:type="page"/>
      </w:r>
    </w:p>
    <w:tbl>
      <w:tblPr>
        <w:tblW w:w="5000" w:type="pct"/>
        <w:tblCellMar>
          <w:left w:w="40" w:type="dxa"/>
          <w:right w:w="40" w:type="dxa"/>
        </w:tblCellMar>
        <w:tblLook w:val="0000" w:firstRow="0" w:lastRow="0" w:firstColumn="0" w:lastColumn="0" w:noHBand="0" w:noVBand="0"/>
      </w:tblPr>
      <w:tblGrid>
        <w:gridCol w:w="2518"/>
        <w:gridCol w:w="887"/>
        <w:gridCol w:w="171"/>
        <w:gridCol w:w="96"/>
        <w:gridCol w:w="1449"/>
        <w:gridCol w:w="591"/>
        <w:gridCol w:w="1455"/>
      </w:tblGrid>
      <w:tr w:rsidR="00AD7288" w:rsidRPr="00755771" w:rsidTr="007806B6">
        <w:trPr>
          <w:trHeight w:val="20"/>
        </w:trPr>
        <w:tc>
          <w:tcPr>
            <w:tcW w:w="5000" w:type="pct"/>
            <w:gridSpan w:val="7"/>
            <w:tcBorders>
              <w:top w:val="single" w:sz="6" w:space="0" w:color="auto"/>
              <w:bottom w:val="single" w:sz="6" w:space="0" w:color="auto"/>
            </w:tcBorders>
          </w:tcPr>
          <w:p w:rsidR="00AD7288" w:rsidRPr="00755771" w:rsidRDefault="00AD7288" w:rsidP="007806B6">
            <w:pPr>
              <w:tabs>
                <w:tab w:val="left" w:pos="3230"/>
              </w:tabs>
              <w:spacing w:line="240" w:lineRule="auto"/>
              <w:jc w:val="right"/>
              <w:rPr>
                <w:rFonts w:cs="Times New Roman"/>
                <w:sz w:val="20"/>
              </w:rPr>
            </w:pPr>
            <w:r w:rsidRPr="00755771">
              <w:rPr>
                <w:rFonts w:cs="Times New Roman"/>
                <w:sz w:val="20"/>
              </w:rPr>
              <w:lastRenderedPageBreak/>
              <w:t>FORM 9</w:t>
            </w:r>
            <w:r w:rsidRPr="00755771">
              <w:rPr>
                <w:rFonts w:cs="Times New Roman"/>
                <w:sz w:val="20"/>
              </w:rPr>
              <w:tab/>
            </w:r>
            <w:r w:rsidR="0070684F">
              <w:rPr>
                <w:rFonts w:cs="Times New Roman"/>
                <w:sz w:val="20"/>
              </w:rPr>
              <w:t>Section 1</w:t>
            </w:r>
            <w:r w:rsidRPr="00755771">
              <w:rPr>
                <w:rFonts w:cs="Times New Roman"/>
                <w:sz w:val="20"/>
              </w:rPr>
              <w:t>102</w:t>
            </w:r>
          </w:p>
        </w:tc>
      </w:tr>
      <w:tr w:rsidR="00AD7288" w:rsidRPr="00755771" w:rsidTr="007806B6">
        <w:trPr>
          <w:trHeight w:val="20"/>
        </w:trPr>
        <w:tc>
          <w:tcPr>
            <w:tcW w:w="2495" w:type="pct"/>
            <w:gridSpan w:val="3"/>
            <w:tcBorders>
              <w:top w:val="single" w:sz="6" w:space="0" w:color="auto"/>
              <w:bottom w:val="single" w:sz="6" w:space="0" w:color="auto"/>
              <w:right w:val="single" w:sz="6" w:space="0" w:color="auto"/>
            </w:tcBorders>
          </w:tcPr>
          <w:p w:rsidR="00AD7288" w:rsidRPr="00755771" w:rsidRDefault="00AD7288" w:rsidP="007806B6">
            <w:pPr>
              <w:spacing w:line="240" w:lineRule="auto"/>
              <w:jc w:val="center"/>
              <w:rPr>
                <w:rFonts w:cs="Times New Roman"/>
                <w:sz w:val="20"/>
              </w:rPr>
            </w:pPr>
            <w:r w:rsidRPr="00755771">
              <w:rPr>
                <w:rFonts w:cs="Times New Roman"/>
                <w:sz w:val="20"/>
              </w:rPr>
              <w:t>TRUSTEE TRANSFER FORM</w:t>
            </w:r>
          </w:p>
        </w:tc>
        <w:tc>
          <w:tcPr>
            <w:tcW w:w="2505" w:type="pct"/>
            <w:gridSpan w:val="4"/>
            <w:tcBorders>
              <w:top w:val="single" w:sz="6" w:space="0" w:color="auto"/>
              <w:left w:val="single" w:sz="6" w:space="0" w:color="auto"/>
              <w:bottom w:val="single" w:sz="6" w:space="0" w:color="auto"/>
            </w:tcBorders>
          </w:tcPr>
          <w:p w:rsidR="00AD7288" w:rsidRPr="00755771" w:rsidRDefault="00AD7288" w:rsidP="007806B6">
            <w:pPr>
              <w:spacing w:line="240" w:lineRule="auto"/>
              <w:jc w:val="center"/>
              <w:rPr>
                <w:rFonts w:cs="Times New Roman"/>
                <w:sz w:val="20"/>
              </w:rPr>
            </w:pPr>
            <w:r w:rsidRPr="00755771">
              <w:rPr>
                <w:rFonts w:cs="Times New Roman"/>
                <w:sz w:val="20"/>
              </w:rPr>
              <w:t>MARKING STAMP</w:t>
            </w:r>
          </w:p>
        </w:tc>
      </w:tr>
      <w:tr w:rsidR="00AD7288" w:rsidRPr="00755771" w:rsidTr="007806B6">
        <w:trPr>
          <w:trHeight w:val="20"/>
        </w:trPr>
        <w:tc>
          <w:tcPr>
            <w:tcW w:w="5000" w:type="pct"/>
            <w:gridSpan w:val="7"/>
            <w:tcBorders>
              <w:top w:val="single" w:sz="6" w:space="0" w:color="auto"/>
              <w:bottom w:val="single" w:sz="6" w:space="0" w:color="auto"/>
            </w:tcBorders>
          </w:tcPr>
          <w:p w:rsidR="00AD7288" w:rsidRPr="00755771" w:rsidRDefault="00AD7288" w:rsidP="007806B6">
            <w:pPr>
              <w:spacing w:line="240" w:lineRule="auto"/>
              <w:jc w:val="center"/>
              <w:rPr>
                <w:rFonts w:cs="Times New Roman"/>
                <w:sz w:val="20"/>
              </w:rPr>
            </w:pPr>
            <w:r w:rsidRPr="00755771">
              <w:rPr>
                <w:rFonts w:cs="Times New Roman"/>
                <w:sz w:val="20"/>
              </w:rPr>
              <w:t>PART 1</w:t>
            </w:r>
          </w:p>
        </w:tc>
      </w:tr>
      <w:tr w:rsidR="00AD7288" w:rsidRPr="00755771" w:rsidTr="007806B6">
        <w:trPr>
          <w:trHeight w:val="20"/>
        </w:trPr>
        <w:tc>
          <w:tcPr>
            <w:tcW w:w="5000" w:type="pct"/>
            <w:gridSpan w:val="7"/>
            <w:tcBorders>
              <w:top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Full name of company or other eligible body:</w:t>
            </w:r>
          </w:p>
        </w:tc>
      </w:tr>
      <w:tr w:rsidR="00AD7288" w:rsidRPr="00755771" w:rsidTr="007806B6">
        <w:trPr>
          <w:trHeight w:val="20"/>
        </w:trPr>
        <w:tc>
          <w:tcPr>
            <w:tcW w:w="1757" w:type="pct"/>
            <w:tcBorders>
              <w:top w:val="single" w:sz="6" w:space="0" w:color="auto"/>
              <w:bottom w:val="single" w:sz="6" w:space="0" w:color="auto"/>
              <w:right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Description of securities:</w:t>
            </w:r>
          </w:p>
        </w:tc>
        <w:tc>
          <w:tcPr>
            <w:tcW w:w="619" w:type="pct"/>
            <w:tcBorders>
              <w:top w:val="single" w:sz="6" w:space="0" w:color="auto"/>
              <w:left w:val="single" w:sz="6" w:space="0" w:color="auto"/>
              <w:bottom w:val="single" w:sz="6" w:space="0" w:color="auto"/>
              <w:right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Class:</w:t>
            </w:r>
          </w:p>
        </w:tc>
        <w:tc>
          <w:tcPr>
            <w:tcW w:w="1609" w:type="pct"/>
            <w:gridSpan w:val="4"/>
            <w:tcBorders>
              <w:top w:val="single" w:sz="6" w:space="0" w:color="auto"/>
              <w:left w:val="single" w:sz="6" w:space="0" w:color="auto"/>
              <w:bottom w:val="single" w:sz="6" w:space="0" w:color="auto"/>
              <w:right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If not fully paid, paid to:</w:t>
            </w:r>
          </w:p>
        </w:tc>
        <w:tc>
          <w:tcPr>
            <w:tcW w:w="1015" w:type="pct"/>
            <w:tcBorders>
              <w:top w:val="single" w:sz="6" w:space="0" w:color="auto"/>
              <w:left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Register:</w:t>
            </w:r>
          </w:p>
        </w:tc>
      </w:tr>
      <w:tr w:rsidR="00AD7288" w:rsidRPr="00755771" w:rsidTr="007806B6">
        <w:trPr>
          <w:trHeight w:val="20"/>
        </w:trPr>
        <w:tc>
          <w:tcPr>
            <w:tcW w:w="2375" w:type="pct"/>
            <w:gridSpan w:val="2"/>
            <w:tcBorders>
              <w:top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Quantity:</w:t>
            </w:r>
          </w:p>
        </w:tc>
        <w:tc>
          <w:tcPr>
            <w:tcW w:w="1197" w:type="pct"/>
            <w:gridSpan w:val="3"/>
            <w:tcBorders>
              <w:top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[Words]</w:t>
            </w:r>
          </w:p>
        </w:tc>
        <w:tc>
          <w:tcPr>
            <w:tcW w:w="1427" w:type="pct"/>
            <w:gridSpan w:val="2"/>
            <w:tcBorders>
              <w:top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[Figures]</w:t>
            </w:r>
          </w:p>
        </w:tc>
      </w:tr>
      <w:tr w:rsidR="00AD7288" w:rsidRPr="00755771" w:rsidTr="007806B6">
        <w:trPr>
          <w:trHeight w:val="20"/>
        </w:trPr>
        <w:tc>
          <w:tcPr>
            <w:tcW w:w="5000" w:type="pct"/>
            <w:gridSpan w:val="7"/>
            <w:tcBorders>
              <w:top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Transfer identification number, where appropriate:</w:t>
            </w:r>
          </w:p>
        </w:tc>
      </w:tr>
      <w:tr w:rsidR="00AD7288" w:rsidRPr="00755771" w:rsidTr="007806B6">
        <w:trPr>
          <w:trHeight w:val="20"/>
        </w:trPr>
        <w:tc>
          <w:tcPr>
            <w:tcW w:w="5000" w:type="pct"/>
            <w:gridSpan w:val="7"/>
            <w:tcBorders>
              <w:top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Full name(s) of transferor(s):</w:t>
            </w:r>
          </w:p>
        </w:tc>
      </w:tr>
      <w:tr w:rsidR="00AD7288" w:rsidRPr="00755771" w:rsidTr="007806B6">
        <w:trPr>
          <w:trHeight w:val="20"/>
        </w:trPr>
        <w:tc>
          <w:tcPr>
            <w:tcW w:w="5000" w:type="pct"/>
            <w:gridSpan w:val="7"/>
            <w:tcBorders>
              <w:top w:val="single" w:sz="6" w:space="0" w:color="auto"/>
              <w:bottom w:val="single" w:sz="6" w:space="0" w:color="auto"/>
            </w:tcBorders>
          </w:tcPr>
          <w:p w:rsidR="00AD7288" w:rsidRPr="00755771" w:rsidRDefault="00AD7288" w:rsidP="007806B6">
            <w:pPr>
              <w:spacing w:line="240" w:lineRule="auto"/>
              <w:jc w:val="center"/>
              <w:rPr>
                <w:rFonts w:cs="Times New Roman"/>
                <w:sz w:val="20"/>
              </w:rPr>
            </w:pPr>
            <w:r w:rsidRPr="00755771">
              <w:rPr>
                <w:rFonts w:cs="Times New Roman"/>
                <w:sz w:val="20"/>
              </w:rPr>
              <w:t>PART 2</w:t>
            </w:r>
          </w:p>
        </w:tc>
      </w:tr>
      <w:tr w:rsidR="00AD7288" w:rsidRPr="00755771" w:rsidTr="007806B6">
        <w:trPr>
          <w:trHeight w:val="20"/>
        </w:trPr>
        <w:tc>
          <w:tcPr>
            <w:tcW w:w="2562" w:type="pct"/>
            <w:gridSpan w:val="4"/>
            <w:tcBorders>
              <w:top w:val="single" w:sz="6" w:space="0" w:color="auto"/>
              <w:bottom w:val="single" w:sz="6" w:space="0" w:color="auto"/>
              <w:right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Full name(s) and address(es) of transferee(s):</w:t>
            </w:r>
          </w:p>
        </w:tc>
        <w:tc>
          <w:tcPr>
            <w:tcW w:w="2438" w:type="pct"/>
            <w:gridSpan w:val="3"/>
            <w:tcBorders>
              <w:top w:val="single" w:sz="6" w:space="0" w:color="auto"/>
              <w:left w:val="single" w:sz="6" w:space="0" w:color="auto"/>
              <w:bottom w:val="single" w:sz="6" w:space="0" w:color="auto"/>
            </w:tcBorders>
          </w:tcPr>
          <w:p w:rsidR="00AD7288" w:rsidRPr="00755771" w:rsidRDefault="00AD7288" w:rsidP="007806B6">
            <w:pPr>
              <w:spacing w:line="240" w:lineRule="auto"/>
              <w:ind w:left="288" w:hanging="144"/>
              <w:jc w:val="both"/>
              <w:rPr>
                <w:rFonts w:cs="Times New Roman"/>
                <w:sz w:val="20"/>
              </w:rPr>
            </w:pPr>
            <w:r w:rsidRPr="00755771">
              <w:rPr>
                <w:rFonts w:cs="Times New Roman"/>
                <w:sz w:val="20"/>
              </w:rPr>
              <w:t xml:space="preserve">Transferor hereby certifies that the securities set out in </w:t>
            </w:r>
            <w:r w:rsidR="0070684F">
              <w:rPr>
                <w:rFonts w:cs="Times New Roman"/>
                <w:sz w:val="20"/>
              </w:rPr>
              <w:t>Part 1</w:t>
            </w:r>
            <w:r w:rsidRPr="00755771">
              <w:rPr>
                <w:rFonts w:cs="Times New Roman"/>
                <w:sz w:val="20"/>
              </w:rPr>
              <w:t xml:space="preserve"> above are to be registered in the name(s) of the transferee(s) named in this Part, being the person(s) for or on whose behalf the transferor held them, either alone or together with another person or other persons, in the ordinary course of business immediately before the execution of this transfer, and hereby requests that such entries be made in the register as are necessary to give effect to this transfer.</w:t>
            </w:r>
          </w:p>
        </w:tc>
      </w:tr>
      <w:tr w:rsidR="00AD7288" w:rsidRPr="00755771" w:rsidTr="007806B6">
        <w:trPr>
          <w:trHeight w:val="20"/>
        </w:trPr>
        <w:tc>
          <w:tcPr>
            <w:tcW w:w="5000" w:type="pct"/>
            <w:gridSpan w:val="7"/>
            <w:tcBorders>
              <w:top w:val="single" w:sz="6" w:space="0" w:color="auto"/>
            </w:tcBorders>
          </w:tcPr>
          <w:p w:rsidR="00AD7288" w:rsidRPr="00755771" w:rsidRDefault="00AD7288" w:rsidP="007806B6">
            <w:pPr>
              <w:spacing w:line="240" w:lineRule="auto"/>
              <w:ind w:left="720" w:hanging="432"/>
              <w:jc w:val="both"/>
              <w:rPr>
                <w:rFonts w:cs="Times New Roman"/>
                <w:sz w:val="20"/>
              </w:rPr>
            </w:pPr>
            <w:r w:rsidRPr="00755771">
              <w:rPr>
                <w:rFonts w:cs="Times New Roman"/>
                <w:sz w:val="20"/>
              </w:rPr>
              <w:t>I (</w:t>
            </w:r>
            <w:r w:rsidRPr="00755771">
              <w:rPr>
                <w:rFonts w:cs="Times New Roman"/>
                <w:i/>
                <w:sz w:val="20"/>
              </w:rPr>
              <w:t>or</w:t>
            </w:r>
            <w:r w:rsidRPr="00755771">
              <w:rPr>
                <w:rFonts w:cs="Times New Roman"/>
                <w:b/>
                <w:i/>
                <w:sz w:val="20"/>
              </w:rPr>
              <w:t xml:space="preserve"> </w:t>
            </w:r>
            <w:r w:rsidRPr="00755771">
              <w:rPr>
                <w:rFonts w:cs="Times New Roman"/>
                <w:sz w:val="20"/>
              </w:rPr>
              <w:t xml:space="preserve">We) hereby transfer the above securities to the transferee(s) named in </w:t>
            </w:r>
            <w:r w:rsidR="0070684F">
              <w:rPr>
                <w:rFonts w:cs="Times New Roman"/>
                <w:sz w:val="20"/>
              </w:rPr>
              <w:t>Part 2</w:t>
            </w:r>
            <w:r w:rsidRPr="00755771">
              <w:rPr>
                <w:rFonts w:cs="Times New Roman"/>
                <w:sz w:val="20"/>
              </w:rPr>
              <w:t xml:space="preserve"> hereof. Execution by the transferor(s):</w:t>
            </w:r>
          </w:p>
          <w:p w:rsidR="00AD7288" w:rsidRPr="00755771" w:rsidRDefault="00AD7288" w:rsidP="007806B6">
            <w:pPr>
              <w:spacing w:line="240" w:lineRule="auto"/>
              <w:ind w:left="1296" w:hanging="432"/>
              <w:jc w:val="both"/>
              <w:rPr>
                <w:rFonts w:cs="Times New Roman"/>
                <w:sz w:val="20"/>
              </w:rPr>
            </w:pPr>
            <w:r w:rsidRPr="00755771">
              <w:rPr>
                <w:rFonts w:cs="Times New Roman"/>
                <w:sz w:val="20"/>
              </w:rPr>
              <w:t>Date of execution:</w:t>
            </w:r>
          </w:p>
        </w:tc>
      </w:tr>
    </w:tbl>
    <w:p w:rsidR="00AD7288" w:rsidRPr="00755771" w:rsidRDefault="00AD7288" w:rsidP="00AD7288">
      <w:r w:rsidRPr="00755771">
        <w:br w:type="page"/>
      </w:r>
    </w:p>
    <w:tbl>
      <w:tblPr>
        <w:tblW w:w="5000" w:type="pct"/>
        <w:tblCellMar>
          <w:left w:w="40" w:type="dxa"/>
          <w:right w:w="40" w:type="dxa"/>
        </w:tblCellMar>
        <w:tblLook w:val="0000" w:firstRow="0" w:lastRow="0" w:firstColumn="0" w:lastColumn="0" w:noHBand="0" w:noVBand="0"/>
      </w:tblPr>
      <w:tblGrid>
        <w:gridCol w:w="3582"/>
        <w:gridCol w:w="90"/>
        <w:gridCol w:w="3495"/>
      </w:tblGrid>
      <w:tr w:rsidR="00AD7288" w:rsidRPr="00755771" w:rsidTr="007806B6">
        <w:trPr>
          <w:trHeight w:val="20"/>
        </w:trPr>
        <w:tc>
          <w:tcPr>
            <w:tcW w:w="5000" w:type="pct"/>
            <w:gridSpan w:val="3"/>
            <w:tcBorders>
              <w:top w:val="single" w:sz="6" w:space="0" w:color="auto"/>
            </w:tcBorders>
          </w:tcPr>
          <w:p w:rsidR="00AD7288" w:rsidRPr="00755771" w:rsidRDefault="00AD7288" w:rsidP="007806B6">
            <w:pPr>
              <w:spacing w:line="240" w:lineRule="auto"/>
              <w:ind w:left="720" w:hanging="432"/>
              <w:jc w:val="both"/>
              <w:rPr>
                <w:rFonts w:cs="Times New Roman"/>
                <w:sz w:val="20"/>
              </w:rPr>
            </w:pPr>
          </w:p>
        </w:tc>
      </w:tr>
      <w:tr w:rsidR="00AD7288" w:rsidRPr="00755771" w:rsidTr="007806B6">
        <w:trPr>
          <w:trHeight w:val="20"/>
        </w:trPr>
        <w:tc>
          <w:tcPr>
            <w:tcW w:w="5000" w:type="pct"/>
            <w:gridSpan w:val="3"/>
            <w:tcBorders>
              <w:bottom w:val="single" w:sz="6" w:space="0" w:color="auto"/>
            </w:tcBorders>
          </w:tcPr>
          <w:p w:rsidR="00AD7288" w:rsidRPr="00755771" w:rsidRDefault="00AD7288" w:rsidP="007806B6">
            <w:pPr>
              <w:tabs>
                <w:tab w:val="left" w:pos="3150"/>
              </w:tabs>
              <w:spacing w:line="240" w:lineRule="auto"/>
              <w:jc w:val="right"/>
              <w:rPr>
                <w:rFonts w:cs="Times New Roman"/>
                <w:sz w:val="20"/>
              </w:rPr>
            </w:pPr>
            <w:r w:rsidRPr="00755771">
              <w:rPr>
                <w:rFonts w:cs="Times New Roman"/>
                <w:sz w:val="20"/>
              </w:rPr>
              <w:t>FORM 10</w:t>
            </w:r>
            <w:r w:rsidRPr="00755771">
              <w:rPr>
                <w:rFonts w:cs="Times New Roman"/>
                <w:sz w:val="20"/>
              </w:rPr>
              <w:tab/>
            </w:r>
            <w:r w:rsidR="0070684F">
              <w:rPr>
                <w:rFonts w:cs="Times New Roman"/>
                <w:sz w:val="20"/>
              </w:rPr>
              <w:t>Section 1</w:t>
            </w:r>
            <w:r w:rsidRPr="00755771">
              <w:rPr>
                <w:rFonts w:cs="Times New Roman"/>
                <w:sz w:val="20"/>
              </w:rPr>
              <w:t>102</w:t>
            </w:r>
          </w:p>
        </w:tc>
      </w:tr>
      <w:tr w:rsidR="00AD7288" w:rsidRPr="00755771" w:rsidTr="007806B6">
        <w:trPr>
          <w:trHeight w:val="20"/>
        </w:trPr>
        <w:tc>
          <w:tcPr>
            <w:tcW w:w="5000" w:type="pct"/>
            <w:gridSpan w:val="3"/>
            <w:tcBorders>
              <w:top w:val="single" w:sz="6" w:space="0" w:color="auto"/>
              <w:bottom w:val="single" w:sz="6" w:space="0" w:color="auto"/>
            </w:tcBorders>
          </w:tcPr>
          <w:p w:rsidR="00AD7288" w:rsidRPr="00755771" w:rsidRDefault="00AD7288" w:rsidP="007806B6">
            <w:pPr>
              <w:spacing w:line="240" w:lineRule="auto"/>
              <w:jc w:val="center"/>
              <w:rPr>
                <w:rFonts w:cs="Times New Roman"/>
                <w:sz w:val="20"/>
              </w:rPr>
            </w:pPr>
            <w:r w:rsidRPr="00755771">
              <w:rPr>
                <w:rFonts w:cs="Times New Roman"/>
                <w:sz w:val="20"/>
              </w:rPr>
              <w:t>TRUSTEE RENUNCIATION AND TRANSFER FORM</w:t>
            </w:r>
          </w:p>
        </w:tc>
      </w:tr>
      <w:tr w:rsidR="00AD7288" w:rsidRPr="00755771" w:rsidTr="007806B6">
        <w:trPr>
          <w:trHeight w:val="20"/>
        </w:trPr>
        <w:tc>
          <w:tcPr>
            <w:tcW w:w="5000" w:type="pct"/>
            <w:gridSpan w:val="3"/>
            <w:tcBorders>
              <w:top w:val="single" w:sz="6" w:space="0" w:color="auto"/>
              <w:bottom w:val="single" w:sz="6" w:space="0" w:color="auto"/>
            </w:tcBorders>
          </w:tcPr>
          <w:p w:rsidR="00AD7288" w:rsidRPr="00755771" w:rsidRDefault="00AD7288" w:rsidP="007806B6">
            <w:pPr>
              <w:spacing w:line="240" w:lineRule="auto"/>
              <w:jc w:val="center"/>
              <w:rPr>
                <w:rFonts w:cs="Times New Roman"/>
                <w:sz w:val="20"/>
              </w:rPr>
            </w:pPr>
            <w:r w:rsidRPr="00755771">
              <w:rPr>
                <w:rFonts w:cs="Times New Roman"/>
                <w:sz w:val="20"/>
              </w:rPr>
              <w:t>PART 1</w:t>
            </w:r>
          </w:p>
        </w:tc>
      </w:tr>
      <w:tr w:rsidR="00AD7288" w:rsidRPr="00755771" w:rsidTr="007806B6">
        <w:trPr>
          <w:trHeight w:val="20"/>
        </w:trPr>
        <w:tc>
          <w:tcPr>
            <w:tcW w:w="5000" w:type="pct"/>
            <w:gridSpan w:val="3"/>
            <w:tcBorders>
              <w:top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Full name of company or other eligible body:</w:t>
            </w:r>
          </w:p>
        </w:tc>
      </w:tr>
      <w:tr w:rsidR="00AD7288" w:rsidRPr="00755771" w:rsidTr="007806B6">
        <w:trPr>
          <w:trHeight w:val="20"/>
        </w:trPr>
        <w:tc>
          <w:tcPr>
            <w:tcW w:w="2499" w:type="pct"/>
            <w:tcBorders>
              <w:top w:val="single" w:sz="6" w:space="0" w:color="auto"/>
              <w:bottom w:val="single" w:sz="6" w:space="0" w:color="auto"/>
              <w:right w:val="single" w:sz="4"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Description of rights:</w:t>
            </w:r>
          </w:p>
        </w:tc>
        <w:tc>
          <w:tcPr>
            <w:tcW w:w="2501" w:type="pct"/>
            <w:gridSpan w:val="2"/>
            <w:tcBorders>
              <w:top w:val="single" w:sz="6" w:space="0" w:color="auto"/>
              <w:left w:val="single" w:sz="4"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Register:</w:t>
            </w:r>
          </w:p>
        </w:tc>
      </w:tr>
      <w:tr w:rsidR="00AD7288" w:rsidRPr="00755771" w:rsidTr="007806B6">
        <w:trPr>
          <w:trHeight w:val="20"/>
        </w:trPr>
        <w:tc>
          <w:tcPr>
            <w:tcW w:w="5000" w:type="pct"/>
            <w:gridSpan w:val="3"/>
            <w:tcBorders>
              <w:top w:val="single" w:sz="6" w:space="0" w:color="auto"/>
              <w:bottom w:val="single" w:sz="6" w:space="0" w:color="auto"/>
            </w:tcBorders>
          </w:tcPr>
          <w:p w:rsidR="00AD7288" w:rsidRPr="00755771" w:rsidRDefault="00AD7288" w:rsidP="007806B6">
            <w:pPr>
              <w:tabs>
                <w:tab w:val="left" w:pos="2520"/>
                <w:tab w:val="left" w:pos="4680"/>
              </w:tabs>
              <w:spacing w:line="240" w:lineRule="auto"/>
              <w:jc w:val="both"/>
              <w:rPr>
                <w:rFonts w:cs="Times New Roman"/>
                <w:sz w:val="20"/>
              </w:rPr>
            </w:pPr>
            <w:r w:rsidRPr="00755771">
              <w:rPr>
                <w:rFonts w:cs="Times New Roman"/>
                <w:sz w:val="20"/>
              </w:rPr>
              <w:t>Quantity:</w:t>
            </w:r>
            <w:r w:rsidRPr="00755771">
              <w:rPr>
                <w:rFonts w:cs="Times New Roman"/>
                <w:sz w:val="20"/>
              </w:rPr>
              <w:tab/>
              <w:t>[Words]</w:t>
            </w:r>
            <w:r w:rsidRPr="00755771">
              <w:rPr>
                <w:rFonts w:cs="Times New Roman"/>
                <w:sz w:val="20"/>
              </w:rPr>
              <w:tab/>
              <w:t>[Figures]</w:t>
            </w:r>
          </w:p>
        </w:tc>
      </w:tr>
      <w:tr w:rsidR="00AD7288" w:rsidRPr="00755771" w:rsidTr="007806B6">
        <w:trPr>
          <w:trHeight w:val="20"/>
        </w:trPr>
        <w:tc>
          <w:tcPr>
            <w:tcW w:w="5000" w:type="pct"/>
            <w:gridSpan w:val="3"/>
            <w:tcBorders>
              <w:top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Transfer identification number, where appropriate:</w:t>
            </w:r>
          </w:p>
        </w:tc>
      </w:tr>
      <w:tr w:rsidR="00AD7288" w:rsidRPr="00755771" w:rsidTr="007806B6">
        <w:trPr>
          <w:trHeight w:val="20"/>
        </w:trPr>
        <w:tc>
          <w:tcPr>
            <w:tcW w:w="5000" w:type="pct"/>
            <w:gridSpan w:val="3"/>
            <w:tcBorders>
              <w:top w:val="single" w:sz="6" w:space="0" w:color="auto"/>
              <w:bottom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Full name(s) of transferor(s):</w:t>
            </w:r>
          </w:p>
        </w:tc>
      </w:tr>
      <w:tr w:rsidR="00AD7288" w:rsidRPr="00755771" w:rsidTr="007806B6">
        <w:trPr>
          <w:trHeight w:val="20"/>
        </w:trPr>
        <w:tc>
          <w:tcPr>
            <w:tcW w:w="5000" w:type="pct"/>
            <w:gridSpan w:val="3"/>
            <w:tcBorders>
              <w:top w:val="single" w:sz="6" w:space="0" w:color="auto"/>
              <w:bottom w:val="single" w:sz="6" w:space="0" w:color="auto"/>
            </w:tcBorders>
          </w:tcPr>
          <w:p w:rsidR="00AD7288" w:rsidRPr="00755771" w:rsidRDefault="00AD7288" w:rsidP="007806B6">
            <w:pPr>
              <w:spacing w:line="240" w:lineRule="auto"/>
              <w:jc w:val="center"/>
              <w:rPr>
                <w:rFonts w:cs="Times New Roman"/>
                <w:sz w:val="20"/>
              </w:rPr>
            </w:pPr>
            <w:r w:rsidRPr="00755771">
              <w:rPr>
                <w:rFonts w:cs="Times New Roman"/>
                <w:sz w:val="20"/>
              </w:rPr>
              <w:t>PART 2</w:t>
            </w:r>
          </w:p>
        </w:tc>
      </w:tr>
      <w:tr w:rsidR="00AD7288" w:rsidRPr="00755771" w:rsidTr="007806B6">
        <w:trPr>
          <w:trHeight w:val="20"/>
        </w:trPr>
        <w:tc>
          <w:tcPr>
            <w:tcW w:w="2562" w:type="pct"/>
            <w:gridSpan w:val="2"/>
            <w:tcBorders>
              <w:top w:val="single" w:sz="6" w:space="0" w:color="auto"/>
              <w:bottom w:val="single" w:sz="6" w:space="0" w:color="auto"/>
              <w:right w:val="single" w:sz="6" w:space="0" w:color="auto"/>
            </w:tcBorders>
          </w:tcPr>
          <w:p w:rsidR="00AD7288" w:rsidRPr="00755771" w:rsidRDefault="00AD7288" w:rsidP="007806B6">
            <w:pPr>
              <w:spacing w:line="240" w:lineRule="auto"/>
              <w:jc w:val="both"/>
              <w:rPr>
                <w:rFonts w:cs="Times New Roman"/>
                <w:sz w:val="20"/>
              </w:rPr>
            </w:pPr>
            <w:r w:rsidRPr="00755771">
              <w:rPr>
                <w:rFonts w:cs="Times New Roman"/>
                <w:sz w:val="20"/>
              </w:rPr>
              <w:t>Full name(s) and address(es) of transferee(s):</w:t>
            </w:r>
          </w:p>
        </w:tc>
        <w:tc>
          <w:tcPr>
            <w:tcW w:w="2438" w:type="pct"/>
            <w:tcBorders>
              <w:top w:val="single" w:sz="6" w:space="0" w:color="auto"/>
              <w:left w:val="single" w:sz="6" w:space="0" w:color="auto"/>
              <w:bottom w:val="single" w:sz="6" w:space="0" w:color="auto"/>
            </w:tcBorders>
          </w:tcPr>
          <w:p w:rsidR="00AD7288" w:rsidRPr="00755771" w:rsidRDefault="00AD7288" w:rsidP="007806B6">
            <w:pPr>
              <w:spacing w:line="240" w:lineRule="auto"/>
              <w:ind w:left="288" w:hanging="144"/>
              <w:jc w:val="both"/>
              <w:rPr>
                <w:rFonts w:cs="Times New Roman"/>
                <w:sz w:val="20"/>
              </w:rPr>
            </w:pPr>
            <w:r w:rsidRPr="00755771">
              <w:rPr>
                <w:rFonts w:cs="Times New Roman"/>
                <w:sz w:val="20"/>
              </w:rPr>
              <w:t xml:space="preserve">Transferor hereby certifies that, the rights set out in </w:t>
            </w:r>
            <w:r w:rsidR="0070684F">
              <w:rPr>
                <w:rFonts w:cs="Times New Roman"/>
                <w:sz w:val="20"/>
              </w:rPr>
              <w:t>Part 1</w:t>
            </w:r>
            <w:r w:rsidRPr="00755771">
              <w:rPr>
                <w:rFonts w:cs="Times New Roman"/>
                <w:sz w:val="20"/>
              </w:rPr>
              <w:t xml:space="preserve"> above having been transferred to the person(s) for or on whose behalf the transferor held them, either alone or together with another person or other persons, in the ordinary course of business immediately before the transfer, the marketable securities to which the rights relate are to be allotted to the transferee(s) named in this Part, and hereby requests that the marketable securities be allotted by the company or eligible body to the transferee(s) and that such entries be made in the register as are necessary to give effect to this renunciation and transfer.</w:t>
            </w:r>
          </w:p>
        </w:tc>
      </w:tr>
      <w:tr w:rsidR="00AD7288" w:rsidRPr="00755771" w:rsidTr="007806B6">
        <w:trPr>
          <w:trHeight w:val="20"/>
        </w:trPr>
        <w:tc>
          <w:tcPr>
            <w:tcW w:w="5000" w:type="pct"/>
            <w:gridSpan w:val="3"/>
            <w:tcBorders>
              <w:top w:val="single" w:sz="6" w:space="0" w:color="auto"/>
            </w:tcBorders>
          </w:tcPr>
          <w:p w:rsidR="00AD7288" w:rsidRPr="00755771" w:rsidRDefault="00AD7288" w:rsidP="007806B6">
            <w:pPr>
              <w:spacing w:line="240" w:lineRule="auto"/>
              <w:ind w:firstLine="432"/>
              <w:jc w:val="both"/>
              <w:rPr>
                <w:rFonts w:cs="Times New Roman"/>
                <w:sz w:val="20"/>
              </w:rPr>
            </w:pPr>
            <w:r w:rsidRPr="00755771">
              <w:rPr>
                <w:rFonts w:cs="Times New Roman"/>
                <w:sz w:val="20"/>
              </w:rPr>
              <w:t>I (</w:t>
            </w:r>
            <w:r w:rsidRPr="00755771">
              <w:rPr>
                <w:rFonts w:cs="Times New Roman"/>
                <w:i/>
                <w:sz w:val="20"/>
              </w:rPr>
              <w:t xml:space="preserve">or </w:t>
            </w:r>
            <w:r w:rsidRPr="00755771">
              <w:rPr>
                <w:rFonts w:cs="Times New Roman"/>
                <w:sz w:val="20"/>
              </w:rPr>
              <w:t xml:space="preserve">We) hereby renounce and transfer the above rights in favour of the transferee(s) named in </w:t>
            </w:r>
            <w:r w:rsidR="0070684F">
              <w:rPr>
                <w:rFonts w:cs="Times New Roman"/>
                <w:sz w:val="20"/>
              </w:rPr>
              <w:t>Part 2</w:t>
            </w:r>
            <w:r w:rsidRPr="00755771">
              <w:rPr>
                <w:rFonts w:cs="Times New Roman"/>
                <w:sz w:val="20"/>
              </w:rPr>
              <w:t xml:space="preserve"> hereof.</w:t>
            </w:r>
          </w:p>
        </w:tc>
      </w:tr>
      <w:tr w:rsidR="00AD7288" w:rsidRPr="00755771" w:rsidTr="007806B6">
        <w:trPr>
          <w:trHeight w:val="128"/>
        </w:trPr>
        <w:tc>
          <w:tcPr>
            <w:tcW w:w="5000" w:type="pct"/>
            <w:gridSpan w:val="3"/>
          </w:tcPr>
          <w:p w:rsidR="00AD7288" w:rsidRPr="00755771" w:rsidRDefault="00AD7288" w:rsidP="007806B6">
            <w:pPr>
              <w:spacing w:line="240" w:lineRule="auto"/>
              <w:ind w:left="1008" w:hanging="432"/>
              <w:jc w:val="both"/>
              <w:rPr>
                <w:rFonts w:cs="Times New Roman"/>
                <w:sz w:val="20"/>
              </w:rPr>
            </w:pPr>
            <w:r w:rsidRPr="00755771">
              <w:rPr>
                <w:rFonts w:cs="Times New Roman"/>
                <w:sz w:val="20"/>
              </w:rPr>
              <w:t>Execution by the transferor(s):</w:t>
            </w:r>
          </w:p>
        </w:tc>
      </w:tr>
      <w:tr w:rsidR="00AD7288" w:rsidRPr="00755771" w:rsidTr="007806B6">
        <w:trPr>
          <w:trHeight w:val="20"/>
        </w:trPr>
        <w:tc>
          <w:tcPr>
            <w:tcW w:w="5000" w:type="pct"/>
            <w:gridSpan w:val="3"/>
          </w:tcPr>
          <w:p w:rsidR="00AD7288" w:rsidRPr="00755771" w:rsidRDefault="00AD7288" w:rsidP="007806B6">
            <w:pPr>
              <w:spacing w:line="240" w:lineRule="auto"/>
              <w:ind w:left="864"/>
              <w:jc w:val="both"/>
              <w:rPr>
                <w:rFonts w:cs="Times New Roman"/>
                <w:sz w:val="20"/>
              </w:rPr>
            </w:pPr>
            <w:r w:rsidRPr="00755771">
              <w:rPr>
                <w:rFonts w:cs="Times New Roman"/>
                <w:sz w:val="20"/>
              </w:rPr>
              <w:t>Date of execution:</w:t>
            </w:r>
          </w:p>
        </w:tc>
      </w:tr>
    </w:tbl>
    <w:p w:rsidR="00AD7288" w:rsidRPr="00755771" w:rsidRDefault="00AD7288" w:rsidP="00AD7288">
      <w:pPr>
        <w:sectPr w:rsidR="00AD7288" w:rsidRPr="00755771" w:rsidSect="008E6484">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2" w:left="2410" w:header="720" w:footer="3402" w:gutter="0"/>
          <w:cols w:space="720"/>
          <w:docGrid w:linePitch="299"/>
        </w:sectPr>
      </w:pPr>
    </w:p>
    <w:p w:rsidR="00C06D26" w:rsidRPr="0070684F" w:rsidRDefault="0070684F" w:rsidP="00C06D26">
      <w:pPr>
        <w:pStyle w:val="ActHead1"/>
      </w:pPr>
      <w:bookmarkStart w:id="314" w:name="_Toc176505563"/>
      <w:r w:rsidRPr="0070684F">
        <w:rPr>
          <w:rStyle w:val="CharChapNo"/>
        </w:rPr>
        <w:lastRenderedPageBreak/>
        <w:t>Schedule 3</w:t>
      </w:r>
      <w:r w:rsidR="004E4133" w:rsidRPr="00755771">
        <w:t>—</w:t>
      </w:r>
      <w:r w:rsidR="004E4133" w:rsidRPr="0070684F">
        <w:rPr>
          <w:rStyle w:val="CharChapText"/>
        </w:rPr>
        <w:t>Penalties</w:t>
      </w:r>
      <w:bookmarkEnd w:id="314"/>
    </w:p>
    <w:p w:rsidR="00C06D26" w:rsidRPr="00755771" w:rsidRDefault="0070684F" w:rsidP="00C06D26">
      <w:pPr>
        <w:pStyle w:val="notemargin"/>
      </w:pPr>
      <w:r>
        <w:t>Section 1</w:t>
      </w:r>
      <w:r w:rsidR="00C06D26" w:rsidRPr="00755771">
        <w:t>311</w:t>
      </w:r>
    </w:p>
    <w:p w:rsidR="004E4133" w:rsidRPr="00755771" w:rsidRDefault="004E4133" w:rsidP="004E4133">
      <w:pPr>
        <w:pStyle w:val="Header"/>
      </w:pPr>
      <w:r w:rsidRPr="0070684F">
        <w:rPr>
          <w:rStyle w:val="CharPartNo"/>
        </w:rPr>
        <w:t xml:space="preserve"> </w:t>
      </w:r>
      <w:r w:rsidRPr="0070684F">
        <w:rPr>
          <w:rStyle w:val="CharPartText"/>
        </w:rPr>
        <w:t xml:space="preserve"> </w:t>
      </w:r>
    </w:p>
    <w:p w:rsidR="004E4133" w:rsidRPr="00755771" w:rsidRDefault="004E4133" w:rsidP="004E4133">
      <w:pPr>
        <w:pStyle w:val="Header"/>
        <w:tabs>
          <w:tab w:val="clear" w:pos="4150"/>
          <w:tab w:val="clear" w:pos="8307"/>
        </w:tabs>
      </w:pPr>
      <w:r w:rsidRPr="0070684F">
        <w:rPr>
          <w:rStyle w:val="CharDivNo"/>
        </w:rPr>
        <w:t xml:space="preserve"> </w:t>
      </w:r>
      <w:r w:rsidRPr="0070684F">
        <w:rPr>
          <w:rStyle w:val="CharDivText"/>
        </w:rPr>
        <w:t xml:space="preserve"> </w:t>
      </w:r>
    </w:p>
    <w:p w:rsidR="002A2353" w:rsidRPr="00755771" w:rsidRDefault="0070684F" w:rsidP="00F8025F">
      <w:pPr>
        <w:pStyle w:val="subsection"/>
        <w:rPr>
          <w:b/>
        </w:rPr>
      </w:pPr>
      <w:r>
        <w:rPr>
          <w:b/>
        </w:rPr>
        <w:t>Section 1</w:t>
      </w:r>
      <w:r w:rsidR="002A2353" w:rsidRPr="00755771">
        <w:rPr>
          <w:b/>
        </w:rPr>
        <w:t>11AU:</w:t>
      </w:r>
    </w:p>
    <w:p w:rsidR="002A2353" w:rsidRPr="00755771" w:rsidRDefault="002A2353" w:rsidP="00F8025F">
      <w:pPr>
        <w:pStyle w:val="subsection2"/>
      </w:pPr>
      <w:r w:rsidRPr="00755771">
        <w:t xml:space="preserve">Penalty: </w:t>
      </w:r>
      <w:r w:rsidR="00003645" w:rsidRPr="00755771">
        <w:t>200 penalty units</w:t>
      </w:r>
      <w:r w:rsidRPr="00755771">
        <w:t xml:space="preserve"> or imprisonment for 5 years, or both.</w:t>
      </w:r>
    </w:p>
    <w:p w:rsidR="00574D11" w:rsidRPr="00755771" w:rsidRDefault="0070684F" w:rsidP="00A40513">
      <w:pPr>
        <w:pStyle w:val="subsection"/>
        <w:rPr>
          <w:b/>
        </w:rPr>
      </w:pPr>
      <w:r>
        <w:rPr>
          <w:b/>
        </w:rPr>
        <w:t>Subsection 1</w:t>
      </w:r>
      <w:r w:rsidR="00574D11" w:rsidRPr="00755771">
        <w:rPr>
          <w:b/>
        </w:rPr>
        <w:t>13(1)</w:t>
      </w:r>
    </w:p>
    <w:p w:rsidR="00574D11" w:rsidRPr="00755771" w:rsidRDefault="00574D11" w:rsidP="00A40513">
      <w:pPr>
        <w:pStyle w:val="subsection2"/>
        <w:rPr>
          <w:b/>
        </w:rPr>
      </w:pPr>
      <w:r w:rsidRPr="00755771">
        <w:t>Penalty:</w:t>
      </w:r>
      <w:r w:rsidR="00845008" w:rsidRPr="00755771">
        <w:t xml:space="preserve"> </w:t>
      </w:r>
      <w:r w:rsidRPr="00755771">
        <w:t>50 penalty units or imprisonment for 1 year, or both</w:t>
      </w:r>
    </w:p>
    <w:p w:rsidR="00574D11" w:rsidRPr="00755771" w:rsidRDefault="0070684F" w:rsidP="00A40513">
      <w:pPr>
        <w:pStyle w:val="subsection"/>
        <w:rPr>
          <w:b/>
        </w:rPr>
      </w:pPr>
      <w:r>
        <w:rPr>
          <w:b/>
        </w:rPr>
        <w:t>Subsection 1</w:t>
      </w:r>
      <w:r w:rsidR="00574D11" w:rsidRPr="00755771">
        <w:rPr>
          <w:b/>
        </w:rPr>
        <w:t>13(3)</w:t>
      </w:r>
    </w:p>
    <w:p w:rsidR="00574D11" w:rsidRPr="00755771" w:rsidRDefault="00574D11" w:rsidP="00A40513">
      <w:pPr>
        <w:pStyle w:val="subsection2"/>
      </w:pPr>
      <w:r w:rsidRPr="00755771">
        <w:t>Penalty:</w:t>
      </w:r>
      <w:r w:rsidR="00845008" w:rsidRPr="00755771">
        <w:t xml:space="preserve"> </w:t>
      </w:r>
      <w:r w:rsidRPr="00755771">
        <w:t>5 penalty units</w:t>
      </w:r>
    </w:p>
    <w:p w:rsidR="00350498" w:rsidRPr="00755771" w:rsidRDefault="0070684F" w:rsidP="00A40513">
      <w:pPr>
        <w:pStyle w:val="subsection"/>
        <w:rPr>
          <w:b/>
        </w:rPr>
      </w:pPr>
      <w:r>
        <w:rPr>
          <w:b/>
        </w:rPr>
        <w:t>Section 1</w:t>
      </w:r>
      <w:r w:rsidR="00574D11" w:rsidRPr="00755771">
        <w:rPr>
          <w:b/>
        </w:rPr>
        <w:t>15</w:t>
      </w:r>
    </w:p>
    <w:p w:rsidR="00574D11" w:rsidRPr="00755771" w:rsidRDefault="00574D11" w:rsidP="00A40513">
      <w:pPr>
        <w:pStyle w:val="subsection2"/>
      </w:pPr>
      <w:r w:rsidRPr="00755771">
        <w:t>Penalty:</w:t>
      </w:r>
      <w:r w:rsidR="00845008" w:rsidRPr="00755771">
        <w:t xml:space="preserve"> </w:t>
      </w:r>
      <w:r w:rsidRPr="00755771">
        <w:t>5 penalty units.</w:t>
      </w:r>
    </w:p>
    <w:p w:rsidR="00574D11" w:rsidRPr="00755771" w:rsidRDefault="0070684F" w:rsidP="00A40513">
      <w:pPr>
        <w:pStyle w:val="subsection"/>
        <w:rPr>
          <w:b/>
        </w:rPr>
      </w:pPr>
      <w:r>
        <w:rPr>
          <w:b/>
        </w:rPr>
        <w:t>Subsection 1</w:t>
      </w:r>
      <w:r w:rsidR="00574D11" w:rsidRPr="00755771">
        <w:rPr>
          <w:b/>
        </w:rPr>
        <w:t>17(5)</w:t>
      </w:r>
    </w:p>
    <w:p w:rsidR="00574D11" w:rsidRPr="00755771" w:rsidRDefault="00574D11" w:rsidP="00A40513">
      <w:pPr>
        <w:pStyle w:val="subsection2"/>
      </w:pPr>
      <w:r w:rsidRPr="00755771">
        <w:t>Penalty:</w:t>
      </w:r>
      <w:r w:rsidR="00845008" w:rsidRPr="00755771">
        <w:t xml:space="preserve"> </w:t>
      </w:r>
      <w:r w:rsidRPr="00755771">
        <w:t>10 penalty units, or imprisonment for 3 months, or both.</w:t>
      </w:r>
    </w:p>
    <w:p w:rsidR="00574D11" w:rsidRPr="00755771" w:rsidRDefault="0070684F" w:rsidP="00A40513">
      <w:pPr>
        <w:pStyle w:val="subsection"/>
        <w:rPr>
          <w:b/>
        </w:rPr>
      </w:pPr>
      <w:r>
        <w:rPr>
          <w:b/>
        </w:rPr>
        <w:t>Subsection 1</w:t>
      </w:r>
      <w:r w:rsidR="00574D11" w:rsidRPr="00755771">
        <w:rPr>
          <w:b/>
        </w:rPr>
        <w:t>23(3)</w:t>
      </w:r>
    </w:p>
    <w:p w:rsidR="00574D11" w:rsidRPr="00755771" w:rsidRDefault="00574D11" w:rsidP="00A40513">
      <w:pPr>
        <w:pStyle w:val="subsection2"/>
      </w:pPr>
      <w:r w:rsidRPr="00755771">
        <w:t>Penalty:</w:t>
      </w:r>
      <w:r w:rsidR="00845008" w:rsidRPr="00755771">
        <w:t xml:space="preserve"> </w:t>
      </w:r>
      <w:r w:rsidRPr="00755771">
        <w:t>10 penalty units, or imprisonment for 3 months, or both.</w:t>
      </w:r>
    </w:p>
    <w:p w:rsidR="00350498" w:rsidRPr="00755771" w:rsidRDefault="0070684F" w:rsidP="00A40513">
      <w:pPr>
        <w:pStyle w:val="subsection"/>
        <w:rPr>
          <w:b/>
        </w:rPr>
      </w:pPr>
      <w:r>
        <w:rPr>
          <w:b/>
        </w:rPr>
        <w:t>Subsection 1</w:t>
      </w:r>
      <w:r w:rsidR="00574D11" w:rsidRPr="00755771">
        <w:rPr>
          <w:b/>
        </w:rPr>
        <w:t>36(5)</w:t>
      </w:r>
    </w:p>
    <w:p w:rsidR="00574D11" w:rsidRPr="00755771" w:rsidRDefault="00574D11" w:rsidP="00A40513">
      <w:pPr>
        <w:pStyle w:val="subsection2"/>
      </w:pPr>
      <w:r w:rsidRPr="00755771">
        <w:t>Penalty:</w:t>
      </w:r>
      <w:r w:rsidR="00845008" w:rsidRPr="00755771">
        <w:t xml:space="preserve"> </w:t>
      </w:r>
      <w:r w:rsidRPr="00755771">
        <w:t>5 penalty units.</w:t>
      </w:r>
    </w:p>
    <w:p w:rsidR="00FA0301" w:rsidRPr="00755771" w:rsidRDefault="0070684F" w:rsidP="00A40513">
      <w:pPr>
        <w:pStyle w:val="subsection"/>
        <w:rPr>
          <w:b/>
        </w:rPr>
      </w:pPr>
      <w:r>
        <w:rPr>
          <w:b/>
        </w:rPr>
        <w:t>Section 1</w:t>
      </w:r>
      <w:r w:rsidR="00574D11" w:rsidRPr="00755771">
        <w:rPr>
          <w:b/>
        </w:rPr>
        <w:t>39</w:t>
      </w:r>
    </w:p>
    <w:p w:rsidR="00574D11" w:rsidRPr="00755771" w:rsidRDefault="00574D11" w:rsidP="00A40513">
      <w:pPr>
        <w:pStyle w:val="subsection2"/>
      </w:pPr>
      <w:r w:rsidRPr="00755771">
        <w:t>Penalty:</w:t>
      </w:r>
      <w:r w:rsidR="00845008" w:rsidRPr="00755771">
        <w:t xml:space="preserve"> </w:t>
      </w:r>
      <w:r w:rsidRPr="00755771">
        <w:t>5 penalty units.</w:t>
      </w:r>
    </w:p>
    <w:p w:rsidR="00FA0301" w:rsidRPr="00755771" w:rsidRDefault="0070684F" w:rsidP="00A40513">
      <w:pPr>
        <w:pStyle w:val="subsection"/>
        <w:rPr>
          <w:b/>
        </w:rPr>
      </w:pPr>
      <w:r>
        <w:rPr>
          <w:b/>
        </w:rPr>
        <w:t>Subsections 1</w:t>
      </w:r>
      <w:r w:rsidR="00574D11" w:rsidRPr="00755771">
        <w:rPr>
          <w:b/>
        </w:rPr>
        <w:t>42(1) and (2)</w:t>
      </w:r>
    </w:p>
    <w:p w:rsidR="00574D11" w:rsidRPr="00755771" w:rsidRDefault="00574D11" w:rsidP="00A40513">
      <w:pPr>
        <w:pStyle w:val="subsection2"/>
      </w:pPr>
      <w:r w:rsidRPr="00755771">
        <w:t>Penalty:</w:t>
      </w:r>
      <w:r w:rsidR="00845008" w:rsidRPr="00755771">
        <w:t xml:space="preserve"> </w:t>
      </w:r>
      <w:r w:rsidRPr="00755771">
        <w:t>5 penalty units.</w:t>
      </w:r>
    </w:p>
    <w:p w:rsidR="00FA0301" w:rsidRPr="00755771" w:rsidRDefault="0070684F" w:rsidP="00A40513">
      <w:pPr>
        <w:pStyle w:val="subsection"/>
        <w:rPr>
          <w:b/>
        </w:rPr>
      </w:pPr>
      <w:r>
        <w:rPr>
          <w:b/>
        </w:rPr>
        <w:t>Subsection 1</w:t>
      </w:r>
      <w:r w:rsidR="00574D11" w:rsidRPr="00755771">
        <w:rPr>
          <w:b/>
        </w:rPr>
        <w:t>43(1)</w:t>
      </w:r>
    </w:p>
    <w:p w:rsidR="00574D11" w:rsidRPr="00755771" w:rsidRDefault="00574D11" w:rsidP="00A40513">
      <w:pPr>
        <w:pStyle w:val="subsection2"/>
      </w:pPr>
      <w:r w:rsidRPr="00755771">
        <w:t>Penalty:</w:t>
      </w:r>
      <w:r w:rsidR="00845008" w:rsidRPr="00755771">
        <w:t xml:space="preserve"> </w:t>
      </w:r>
      <w:r w:rsidRPr="00755771">
        <w:t>5 penalty units.</w:t>
      </w:r>
    </w:p>
    <w:p w:rsidR="00FA0301" w:rsidRPr="00755771" w:rsidRDefault="0070684F" w:rsidP="00A40513">
      <w:pPr>
        <w:pStyle w:val="subsection"/>
        <w:rPr>
          <w:b/>
        </w:rPr>
      </w:pPr>
      <w:r>
        <w:rPr>
          <w:b/>
        </w:rPr>
        <w:t>Section 1</w:t>
      </w:r>
      <w:r w:rsidR="00574D11" w:rsidRPr="00755771">
        <w:rPr>
          <w:b/>
        </w:rPr>
        <w:t>44</w:t>
      </w:r>
    </w:p>
    <w:p w:rsidR="00574D11" w:rsidRPr="00755771" w:rsidRDefault="00574D11" w:rsidP="00A40513">
      <w:pPr>
        <w:pStyle w:val="subsection2"/>
      </w:pPr>
      <w:r w:rsidRPr="00755771">
        <w:t>Penalty:</w:t>
      </w:r>
      <w:r w:rsidR="00845008" w:rsidRPr="00755771">
        <w:t xml:space="preserve"> </w:t>
      </w:r>
      <w:r w:rsidRPr="00755771">
        <w:t>10 penalty units or imprisonment for 3 months, or both.</w:t>
      </w:r>
    </w:p>
    <w:p w:rsidR="00FA0301" w:rsidRPr="00755771" w:rsidRDefault="0070684F" w:rsidP="001A6476">
      <w:pPr>
        <w:pStyle w:val="subsection"/>
        <w:keepNext/>
        <w:rPr>
          <w:b/>
        </w:rPr>
      </w:pPr>
      <w:r>
        <w:rPr>
          <w:b/>
        </w:rPr>
        <w:lastRenderedPageBreak/>
        <w:t>Subsections 1</w:t>
      </w:r>
      <w:r w:rsidR="00574D11" w:rsidRPr="00755771">
        <w:rPr>
          <w:b/>
        </w:rPr>
        <w:t>45(1) and (3)</w:t>
      </w:r>
    </w:p>
    <w:p w:rsidR="00574D11" w:rsidRPr="00755771" w:rsidRDefault="00574D11" w:rsidP="00A40513">
      <w:pPr>
        <w:pStyle w:val="subsection2"/>
      </w:pPr>
      <w:r w:rsidRPr="00755771">
        <w:t>Penalty:</w:t>
      </w:r>
      <w:r w:rsidR="00845008" w:rsidRPr="00755771">
        <w:t xml:space="preserve"> </w:t>
      </w:r>
      <w:r w:rsidRPr="00755771">
        <w:t>5 penalty units.</w:t>
      </w:r>
    </w:p>
    <w:p w:rsidR="00FA0301" w:rsidRPr="00755771" w:rsidRDefault="0070684F" w:rsidP="00A40513">
      <w:pPr>
        <w:pStyle w:val="subsection"/>
        <w:rPr>
          <w:b/>
        </w:rPr>
      </w:pPr>
      <w:r>
        <w:rPr>
          <w:b/>
        </w:rPr>
        <w:t>Section 1</w:t>
      </w:r>
      <w:r w:rsidR="00574D11" w:rsidRPr="00755771">
        <w:rPr>
          <w:b/>
        </w:rPr>
        <w:t>46</w:t>
      </w:r>
    </w:p>
    <w:p w:rsidR="00574D11" w:rsidRPr="00755771" w:rsidRDefault="00574D11" w:rsidP="00A40513">
      <w:pPr>
        <w:pStyle w:val="subsection2"/>
      </w:pPr>
      <w:r w:rsidRPr="00755771">
        <w:t>Penalty:</w:t>
      </w:r>
      <w:r w:rsidR="00845008" w:rsidRPr="00755771">
        <w:t xml:space="preserve"> </w:t>
      </w:r>
      <w:r w:rsidRPr="00755771">
        <w:t>5 penalty units.</w:t>
      </w:r>
    </w:p>
    <w:p w:rsidR="00FA0301" w:rsidRPr="00755771" w:rsidRDefault="0070684F" w:rsidP="00A40513">
      <w:pPr>
        <w:pStyle w:val="subsection"/>
        <w:rPr>
          <w:b/>
        </w:rPr>
      </w:pPr>
      <w:r>
        <w:rPr>
          <w:b/>
        </w:rPr>
        <w:t>Subsections 1</w:t>
      </w:r>
      <w:r w:rsidR="00574D11" w:rsidRPr="00755771">
        <w:rPr>
          <w:b/>
        </w:rPr>
        <w:t>48(2), (3) and (4)</w:t>
      </w:r>
    </w:p>
    <w:p w:rsidR="00574D11" w:rsidRPr="00755771" w:rsidRDefault="00574D11" w:rsidP="00A40513">
      <w:pPr>
        <w:pStyle w:val="subsection2"/>
      </w:pPr>
      <w:r w:rsidRPr="00755771">
        <w:t>Penalty: 10 penalty units or imprisonment for 3 months, or both.</w:t>
      </w:r>
    </w:p>
    <w:p w:rsidR="00FA0301" w:rsidRPr="00755771" w:rsidRDefault="0070684F" w:rsidP="00A40513">
      <w:pPr>
        <w:pStyle w:val="subsection"/>
        <w:rPr>
          <w:b/>
        </w:rPr>
      </w:pPr>
      <w:r>
        <w:rPr>
          <w:b/>
        </w:rPr>
        <w:t>Subsection 1</w:t>
      </w:r>
      <w:r w:rsidR="00574D11" w:rsidRPr="00755771">
        <w:rPr>
          <w:b/>
        </w:rPr>
        <w:t>50(2)</w:t>
      </w:r>
    </w:p>
    <w:p w:rsidR="00574D11" w:rsidRPr="00755771" w:rsidRDefault="00574D11" w:rsidP="00A40513">
      <w:pPr>
        <w:pStyle w:val="subsection2"/>
      </w:pPr>
      <w:r w:rsidRPr="00755771">
        <w:t>Penalty:</w:t>
      </w:r>
      <w:r w:rsidR="00845008" w:rsidRPr="00755771">
        <w:t xml:space="preserve"> </w:t>
      </w:r>
      <w:r w:rsidRPr="00755771">
        <w:t>5 penalty units.</w:t>
      </w:r>
    </w:p>
    <w:p w:rsidR="00FA0301" w:rsidRPr="00755771" w:rsidRDefault="0070684F" w:rsidP="00A40513">
      <w:pPr>
        <w:pStyle w:val="subsection"/>
        <w:rPr>
          <w:b/>
        </w:rPr>
      </w:pPr>
      <w:r>
        <w:rPr>
          <w:b/>
        </w:rPr>
        <w:t>Subsection 1</w:t>
      </w:r>
      <w:r w:rsidR="00574D11" w:rsidRPr="00755771">
        <w:rPr>
          <w:b/>
        </w:rPr>
        <w:t>51(2)</w:t>
      </w:r>
    </w:p>
    <w:p w:rsidR="00574D11" w:rsidRPr="00755771" w:rsidRDefault="00574D11" w:rsidP="00A40513">
      <w:pPr>
        <w:pStyle w:val="subsection2"/>
      </w:pPr>
      <w:r w:rsidRPr="00755771">
        <w:t>Penalty:</w:t>
      </w:r>
      <w:r w:rsidR="00845008" w:rsidRPr="00755771">
        <w:t xml:space="preserve"> </w:t>
      </w:r>
      <w:r w:rsidRPr="00755771">
        <w:t>5 penalty units.</w:t>
      </w:r>
    </w:p>
    <w:p w:rsidR="00FA0301" w:rsidRPr="00755771" w:rsidRDefault="0070684F" w:rsidP="00A40513">
      <w:pPr>
        <w:pStyle w:val="subsection"/>
        <w:rPr>
          <w:b/>
        </w:rPr>
      </w:pPr>
      <w:r>
        <w:rPr>
          <w:b/>
        </w:rPr>
        <w:t>Subsections 1</w:t>
      </w:r>
      <w:r w:rsidR="00574D11" w:rsidRPr="00755771">
        <w:rPr>
          <w:b/>
        </w:rPr>
        <w:t>53(1) and (2)</w:t>
      </w:r>
    </w:p>
    <w:p w:rsidR="00574D11" w:rsidRPr="00755771" w:rsidRDefault="00574D11" w:rsidP="00A40513">
      <w:pPr>
        <w:pStyle w:val="subsection2"/>
      </w:pPr>
      <w:r w:rsidRPr="00755771">
        <w:t>Penalty:</w:t>
      </w:r>
      <w:r w:rsidR="00845008" w:rsidRPr="00755771">
        <w:t xml:space="preserve"> </w:t>
      </w:r>
      <w:r w:rsidRPr="00755771">
        <w:t>10 penalty units or imprisonment for 3 months, or both.</w:t>
      </w:r>
    </w:p>
    <w:p w:rsidR="00FA0301" w:rsidRPr="00755771" w:rsidRDefault="0070684F" w:rsidP="00A40513">
      <w:pPr>
        <w:pStyle w:val="subsection"/>
        <w:rPr>
          <w:b/>
        </w:rPr>
      </w:pPr>
      <w:r>
        <w:rPr>
          <w:b/>
        </w:rPr>
        <w:t>Section 1</w:t>
      </w:r>
      <w:r w:rsidR="00574D11" w:rsidRPr="00755771">
        <w:rPr>
          <w:b/>
        </w:rPr>
        <w:t>56</w:t>
      </w:r>
    </w:p>
    <w:p w:rsidR="00574D11" w:rsidRPr="00755771" w:rsidRDefault="00574D11" w:rsidP="00A40513">
      <w:pPr>
        <w:pStyle w:val="subsection2"/>
      </w:pPr>
      <w:r w:rsidRPr="00755771">
        <w:t>Penalty:</w:t>
      </w:r>
      <w:r w:rsidR="00845008" w:rsidRPr="00755771">
        <w:t xml:space="preserve"> </w:t>
      </w:r>
      <w:r w:rsidRPr="00755771">
        <w:t>10 penalty units or imprisonment for 3 months, or both.</w:t>
      </w:r>
    </w:p>
    <w:p w:rsidR="00FA0301" w:rsidRPr="00755771" w:rsidRDefault="0070684F" w:rsidP="00A40513">
      <w:pPr>
        <w:pStyle w:val="subsection"/>
        <w:rPr>
          <w:b/>
        </w:rPr>
      </w:pPr>
      <w:r>
        <w:rPr>
          <w:b/>
        </w:rPr>
        <w:t>Subsection 1</w:t>
      </w:r>
      <w:r w:rsidR="00574D11" w:rsidRPr="00755771">
        <w:rPr>
          <w:b/>
        </w:rPr>
        <w:t>57(2)</w:t>
      </w:r>
    </w:p>
    <w:p w:rsidR="00574D11" w:rsidRPr="00755771" w:rsidRDefault="00574D11" w:rsidP="00A40513">
      <w:pPr>
        <w:pStyle w:val="subsection2"/>
      </w:pPr>
      <w:r w:rsidRPr="00755771">
        <w:t>Penalty:</w:t>
      </w:r>
      <w:r w:rsidR="00845008" w:rsidRPr="00755771">
        <w:t xml:space="preserve"> </w:t>
      </w:r>
      <w:r w:rsidRPr="00755771">
        <w:t>5 penalty units.</w:t>
      </w:r>
    </w:p>
    <w:p w:rsidR="00FA0301" w:rsidRPr="00755771" w:rsidRDefault="0070684F" w:rsidP="00A40513">
      <w:pPr>
        <w:pStyle w:val="subsection"/>
        <w:rPr>
          <w:b/>
        </w:rPr>
      </w:pPr>
      <w:r>
        <w:rPr>
          <w:b/>
        </w:rPr>
        <w:t>Subsection 1</w:t>
      </w:r>
      <w:r w:rsidR="00574D11" w:rsidRPr="00755771">
        <w:rPr>
          <w:b/>
        </w:rPr>
        <w:t>58(2)</w:t>
      </w:r>
    </w:p>
    <w:p w:rsidR="00574D11" w:rsidRPr="00755771" w:rsidRDefault="00574D11" w:rsidP="00A40513">
      <w:pPr>
        <w:pStyle w:val="subsection2"/>
      </w:pPr>
      <w:r w:rsidRPr="00755771">
        <w:t>Penalty:</w:t>
      </w:r>
      <w:r w:rsidR="00845008" w:rsidRPr="00755771">
        <w:t xml:space="preserve"> 5</w:t>
      </w:r>
      <w:r w:rsidRPr="00755771">
        <w:t>0 penalty units or imprisonment for 1 year, or both.</w:t>
      </w:r>
    </w:p>
    <w:p w:rsidR="00FA0301" w:rsidRPr="00755771" w:rsidRDefault="0070684F" w:rsidP="00A40513">
      <w:pPr>
        <w:pStyle w:val="subsection"/>
        <w:rPr>
          <w:b/>
        </w:rPr>
      </w:pPr>
      <w:r>
        <w:rPr>
          <w:b/>
        </w:rPr>
        <w:t>Subsection 1</w:t>
      </w:r>
      <w:r w:rsidR="00574D11" w:rsidRPr="00755771">
        <w:rPr>
          <w:b/>
        </w:rPr>
        <w:t>62(3)</w:t>
      </w:r>
    </w:p>
    <w:p w:rsidR="00574D11" w:rsidRPr="00755771" w:rsidRDefault="00574D11" w:rsidP="00A40513">
      <w:pPr>
        <w:pStyle w:val="subsection2"/>
      </w:pPr>
      <w:r w:rsidRPr="00755771">
        <w:t>Penalty:</w:t>
      </w:r>
      <w:r w:rsidR="00845008" w:rsidRPr="00755771">
        <w:t xml:space="preserve"> </w:t>
      </w:r>
      <w:r w:rsidRPr="00755771">
        <w:t>5 penalty units.</w:t>
      </w:r>
    </w:p>
    <w:p w:rsidR="00FA0301" w:rsidRPr="00755771" w:rsidRDefault="0070684F" w:rsidP="00A40513">
      <w:pPr>
        <w:pStyle w:val="subsection"/>
        <w:rPr>
          <w:b/>
        </w:rPr>
      </w:pPr>
      <w:r>
        <w:rPr>
          <w:b/>
        </w:rPr>
        <w:t>Subsection 1</w:t>
      </w:r>
      <w:r w:rsidR="00574D11" w:rsidRPr="00755771">
        <w:rPr>
          <w:b/>
        </w:rPr>
        <w:t>63(5)</w:t>
      </w:r>
    </w:p>
    <w:p w:rsidR="00574D11" w:rsidRPr="00755771" w:rsidRDefault="00574D11" w:rsidP="00A40513">
      <w:pPr>
        <w:pStyle w:val="subsection2"/>
      </w:pPr>
      <w:r w:rsidRPr="00755771">
        <w:t>Penalty:</w:t>
      </w:r>
      <w:r w:rsidR="00845008" w:rsidRPr="00755771">
        <w:t xml:space="preserve"> </w:t>
      </w:r>
      <w:r w:rsidRPr="00755771">
        <w:t>10 penalty units or imprisonment for 3 months, or both.</w:t>
      </w:r>
    </w:p>
    <w:p w:rsidR="00FA0301" w:rsidRPr="00755771" w:rsidRDefault="0070684F" w:rsidP="000038AA">
      <w:pPr>
        <w:pStyle w:val="subsection"/>
        <w:rPr>
          <w:b/>
        </w:rPr>
      </w:pPr>
      <w:r>
        <w:rPr>
          <w:b/>
        </w:rPr>
        <w:t>Subsection 1</w:t>
      </w:r>
      <w:r w:rsidR="00574D11" w:rsidRPr="00755771">
        <w:rPr>
          <w:b/>
        </w:rPr>
        <w:t>65(2)</w:t>
      </w:r>
    </w:p>
    <w:p w:rsidR="00574D11" w:rsidRPr="00755771" w:rsidRDefault="00574D11" w:rsidP="000038AA">
      <w:pPr>
        <w:pStyle w:val="subsection2"/>
      </w:pPr>
      <w:r w:rsidRPr="00755771">
        <w:t>Penalty:</w:t>
      </w:r>
      <w:r w:rsidR="00845008" w:rsidRPr="00755771">
        <w:t xml:space="preserve"> </w:t>
      </w:r>
      <w:r w:rsidRPr="00755771">
        <w:t>50 penalty units or imprisonment for 1 year, or both.</w:t>
      </w:r>
    </w:p>
    <w:p w:rsidR="00FA0301" w:rsidRPr="00755771" w:rsidRDefault="0070684F" w:rsidP="000038AA">
      <w:pPr>
        <w:pStyle w:val="subsection"/>
        <w:rPr>
          <w:b/>
        </w:rPr>
      </w:pPr>
      <w:r>
        <w:rPr>
          <w:b/>
        </w:rPr>
        <w:t>Section 1</w:t>
      </w:r>
      <w:r w:rsidR="00574D11" w:rsidRPr="00755771">
        <w:rPr>
          <w:b/>
        </w:rPr>
        <w:t>68</w:t>
      </w:r>
    </w:p>
    <w:p w:rsidR="00574D11" w:rsidRPr="00755771" w:rsidRDefault="00574D11" w:rsidP="000038AA">
      <w:pPr>
        <w:pStyle w:val="subsection2"/>
      </w:pPr>
      <w:r w:rsidRPr="00755771">
        <w:t>Penalty:</w:t>
      </w:r>
      <w:r w:rsidR="00845008" w:rsidRPr="00755771">
        <w:t xml:space="preserve"> </w:t>
      </w:r>
      <w:r w:rsidRPr="00755771">
        <w:t>10 penalty units or imprisonment for 3 months, or both.</w:t>
      </w:r>
    </w:p>
    <w:p w:rsidR="00FA0301" w:rsidRPr="00755771" w:rsidRDefault="0070684F" w:rsidP="00F44D93">
      <w:pPr>
        <w:pStyle w:val="subsection"/>
        <w:keepNext/>
        <w:rPr>
          <w:b/>
        </w:rPr>
      </w:pPr>
      <w:r>
        <w:rPr>
          <w:b/>
        </w:rPr>
        <w:lastRenderedPageBreak/>
        <w:t>Subsection 1</w:t>
      </w:r>
      <w:r w:rsidR="00574D11" w:rsidRPr="00755771">
        <w:rPr>
          <w:b/>
        </w:rPr>
        <w:t>70(3)</w:t>
      </w:r>
    </w:p>
    <w:p w:rsidR="00574D11" w:rsidRPr="00755771" w:rsidRDefault="00574D11" w:rsidP="000038AA">
      <w:pPr>
        <w:pStyle w:val="subsection2"/>
      </w:pPr>
      <w:r w:rsidRPr="00755771">
        <w:t>Penalty:</w:t>
      </w:r>
      <w:r w:rsidR="00845008" w:rsidRPr="00755771">
        <w:t xml:space="preserve"> </w:t>
      </w:r>
      <w:r w:rsidRPr="00755771">
        <w:t>10 penalty units or imprisonment for 3 months, or both.</w:t>
      </w:r>
    </w:p>
    <w:p w:rsidR="00FA0301" w:rsidRPr="00755771" w:rsidRDefault="0070684F" w:rsidP="000038AA">
      <w:pPr>
        <w:pStyle w:val="subsection"/>
        <w:rPr>
          <w:b/>
        </w:rPr>
      </w:pPr>
      <w:r>
        <w:rPr>
          <w:b/>
        </w:rPr>
        <w:t>Section 1</w:t>
      </w:r>
      <w:r w:rsidR="00574D11" w:rsidRPr="00755771">
        <w:rPr>
          <w:b/>
        </w:rPr>
        <w:t>72</w:t>
      </w:r>
    </w:p>
    <w:p w:rsidR="00574D11" w:rsidRPr="00755771" w:rsidRDefault="00574D11">
      <w:pPr>
        <w:pStyle w:val="subsection2"/>
      </w:pPr>
      <w:r w:rsidRPr="00755771">
        <w:t>Penalty:</w:t>
      </w:r>
      <w:r w:rsidR="00845008" w:rsidRPr="00755771">
        <w:t xml:space="preserve"> </w:t>
      </w:r>
      <w:r w:rsidRPr="00755771">
        <w:t>10 penalty units or imprisonment for 3 months, or both.</w:t>
      </w:r>
    </w:p>
    <w:p w:rsidR="00FA0301" w:rsidRPr="00755771" w:rsidRDefault="0070684F" w:rsidP="000038AA">
      <w:pPr>
        <w:pStyle w:val="subsection"/>
        <w:rPr>
          <w:b/>
        </w:rPr>
      </w:pPr>
      <w:r>
        <w:rPr>
          <w:b/>
        </w:rPr>
        <w:t>Section 1</w:t>
      </w:r>
      <w:r w:rsidR="00574D11" w:rsidRPr="00755771">
        <w:rPr>
          <w:b/>
        </w:rPr>
        <w:t>73</w:t>
      </w:r>
    </w:p>
    <w:p w:rsidR="00574D11" w:rsidRPr="00755771" w:rsidRDefault="00574D11" w:rsidP="000038AA">
      <w:pPr>
        <w:pStyle w:val="subsection2"/>
      </w:pPr>
      <w:r w:rsidRPr="00755771">
        <w:t>Penalty:</w:t>
      </w:r>
      <w:r w:rsidR="00845008" w:rsidRPr="00755771">
        <w:t xml:space="preserve"> </w:t>
      </w:r>
      <w:r w:rsidRPr="00755771">
        <w:t>10 penalty units or imprisonment for 3 months, or both.</w:t>
      </w:r>
    </w:p>
    <w:p w:rsidR="00FA0301" w:rsidRPr="00755771" w:rsidRDefault="0070684F" w:rsidP="000038AA">
      <w:pPr>
        <w:pStyle w:val="subsection"/>
        <w:rPr>
          <w:b/>
        </w:rPr>
      </w:pPr>
      <w:r>
        <w:rPr>
          <w:b/>
        </w:rPr>
        <w:t>Section 1</w:t>
      </w:r>
      <w:r w:rsidR="00574D11" w:rsidRPr="00755771">
        <w:rPr>
          <w:b/>
        </w:rPr>
        <w:t>74</w:t>
      </w:r>
    </w:p>
    <w:p w:rsidR="00574D11" w:rsidRPr="00755771" w:rsidRDefault="00574D11" w:rsidP="000038AA">
      <w:pPr>
        <w:pStyle w:val="subsection2"/>
      </w:pPr>
      <w:r w:rsidRPr="00755771">
        <w:t>Penalty:</w:t>
      </w:r>
      <w:r w:rsidR="00845008" w:rsidRPr="00755771">
        <w:t xml:space="preserve"> </w:t>
      </w:r>
      <w:r w:rsidRPr="00755771">
        <w:t>10 penalty units or imprisonment for 3 months, or both.</w:t>
      </w:r>
    </w:p>
    <w:p w:rsidR="00FA0301" w:rsidRPr="00755771" w:rsidRDefault="0070684F" w:rsidP="000038AA">
      <w:pPr>
        <w:pStyle w:val="subsection"/>
        <w:rPr>
          <w:b/>
        </w:rPr>
      </w:pPr>
      <w:r>
        <w:rPr>
          <w:b/>
        </w:rPr>
        <w:t>Section 1</w:t>
      </w:r>
      <w:r w:rsidR="00574D11" w:rsidRPr="00755771">
        <w:rPr>
          <w:b/>
        </w:rPr>
        <w:t>77</w:t>
      </w:r>
    </w:p>
    <w:p w:rsidR="00574D11" w:rsidRPr="00755771" w:rsidRDefault="00574D11" w:rsidP="000038AA">
      <w:pPr>
        <w:pStyle w:val="subsection2"/>
      </w:pPr>
      <w:r w:rsidRPr="00755771">
        <w:t>Penalty:</w:t>
      </w:r>
      <w:r w:rsidR="00845008" w:rsidRPr="00755771">
        <w:t xml:space="preserve"> </w:t>
      </w:r>
      <w:r w:rsidRPr="00755771">
        <w:t>10 penalty units or imprisonment for 3 months, or both.</w:t>
      </w:r>
    </w:p>
    <w:p w:rsidR="000D38F5" w:rsidRPr="00755771" w:rsidRDefault="0070684F" w:rsidP="00EE42E9">
      <w:pPr>
        <w:pStyle w:val="subsection"/>
        <w:rPr>
          <w:b/>
        </w:rPr>
      </w:pPr>
      <w:r>
        <w:rPr>
          <w:b/>
        </w:rPr>
        <w:t>Section 2</w:t>
      </w:r>
      <w:r w:rsidR="000D38F5" w:rsidRPr="00755771">
        <w:rPr>
          <w:b/>
        </w:rPr>
        <w:t>22A:</w:t>
      </w:r>
    </w:p>
    <w:p w:rsidR="000D38F5" w:rsidRPr="00755771" w:rsidRDefault="000D38F5" w:rsidP="00EE42E9">
      <w:pPr>
        <w:pStyle w:val="subsection2"/>
      </w:pPr>
      <w:r w:rsidRPr="00755771">
        <w:t>Penalty: 10 penalty units or imprisonment for 3 months, or both.</w:t>
      </w:r>
    </w:p>
    <w:p w:rsidR="00AD7288" w:rsidRPr="00755771" w:rsidRDefault="0070684F" w:rsidP="00AD7288">
      <w:pPr>
        <w:pStyle w:val="subsection"/>
        <w:rPr>
          <w:b/>
        </w:rPr>
      </w:pPr>
      <w:r>
        <w:rPr>
          <w:b/>
        </w:rPr>
        <w:t>Section 2</w:t>
      </w:r>
      <w:r w:rsidR="00AD7288" w:rsidRPr="00755771">
        <w:rPr>
          <w:b/>
        </w:rPr>
        <w:t>24:</w:t>
      </w:r>
    </w:p>
    <w:p w:rsidR="00AD7288" w:rsidRPr="00755771" w:rsidRDefault="00AD7288" w:rsidP="00AD7288">
      <w:pPr>
        <w:pStyle w:val="subsection2"/>
      </w:pPr>
      <w:r w:rsidRPr="00755771">
        <w:t xml:space="preserve">Penalty: </w:t>
      </w:r>
      <w:r w:rsidR="00003645" w:rsidRPr="00755771">
        <w:t>10 penalty units</w:t>
      </w:r>
      <w:r w:rsidRPr="00755771">
        <w:t xml:space="preserve"> or imprisonment for 3 months, or both.</w:t>
      </w:r>
    </w:p>
    <w:p w:rsidR="00AD7288" w:rsidRPr="00755771" w:rsidRDefault="0070684F" w:rsidP="00AD7288">
      <w:pPr>
        <w:pStyle w:val="subsection"/>
        <w:rPr>
          <w:b/>
        </w:rPr>
      </w:pPr>
      <w:r>
        <w:rPr>
          <w:b/>
        </w:rPr>
        <w:t>Section 2</w:t>
      </w:r>
      <w:r w:rsidR="00AD7288" w:rsidRPr="00755771">
        <w:rPr>
          <w:b/>
        </w:rPr>
        <w:t>29:</w:t>
      </w:r>
    </w:p>
    <w:p w:rsidR="00AD7288" w:rsidRPr="00755771" w:rsidRDefault="00AD7288" w:rsidP="00AD7288">
      <w:pPr>
        <w:pStyle w:val="subsection2"/>
      </w:pPr>
      <w:r w:rsidRPr="00755771">
        <w:t xml:space="preserve">Penalty: </w:t>
      </w:r>
      <w:r w:rsidR="00003645" w:rsidRPr="00755771">
        <w:t>50 penalty units</w:t>
      </w:r>
      <w:r w:rsidRPr="00755771">
        <w:t xml:space="preserve"> or imprisonment for 1 year, or both.</w:t>
      </w:r>
    </w:p>
    <w:p w:rsidR="00AD7288" w:rsidRPr="00755771" w:rsidRDefault="0070684F" w:rsidP="00AD7288">
      <w:pPr>
        <w:pStyle w:val="subsection"/>
        <w:rPr>
          <w:b/>
        </w:rPr>
      </w:pPr>
      <w:r>
        <w:rPr>
          <w:b/>
        </w:rPr>
        <w:t>Section 2</w:t>
      </w:r>
      <w:r w:rsidR="00AD7288" w:rsidRPr="00755771">
        <w:rPr>
          <w:b/>
        </w:rPr>
        <w:t>30:</w:t>
      </w:r>
    </w:p>
    <w:p w:rsidR="00AD7288" w:rsidRPr="00755771" w:rsidRDefault="00AD7288" w:rsidP="00AD7288">
      <w:pPr>
        <w:pStyle w:val="subsection2"/>
      </w:pPr>
      <w:r w:rsidRPr="00755771">
        <w:t xml:space="preserve">Penalty: </w:t>
      </w:r>
      <w:r w:rsidR="00003645" w:rsidRPr="00755771">
        <w:t>50 penalty units</w:t>
      </w:r>
      <w:r w:rsidRPr="00755771">
        <w:t xml:space="preserve"> or imprisonment for 1 year, or both.</w:t>
      </w:r>
    </w:p>
    <w:p w:rsidR="00AD7288" w:rsidRPr="00755771" w:rsidRDefault="0070684F" w:rsidP="00AD7288">
      <w:pPr>
        <w:pStyle w:val="subsection"/>
        <w:rPr>
          <w:b/>
        </w:rPr>
      </w:pPr>
      <w:r>
        <w:rPr>
          <w:b/>
        </w:rPr>
        <w:t>Section 2</w:t>
      </w:r>
      <w:r w:rsidR="00AD7288" w:rsidRPr="00755771">
        <w:rPr>
          <w:b/>
        </w:rPr>
        <w:t>31:</w:t>
      </w:r>
    </w:p>
    <w:p w:rsidR="00AD7288" w:rsidRPr="00755771" w:rsidRDefault="00AD7288" w:rsidP="00AD7288">
      <w:pPr>
        <w:pStyle w:val="subsection2"/>
      </w:pPr>
      <w:r w:rsidRPr="00755771">
        <w:t xml:space="preserve">Penalty: </w:t>
      </w:r>
      <w:r w:rsidR="00003645" w:rsidRPr="00755771">
        <w:t>10 penalty units</w:t>
      </w:r>
      <w:r w:rsidRPr="00755771">
        <w:t xml:space="preserve"> or imprisonment for 3 months, or both.</w:t>
      </w:r>
    </w:p>
    <w:p w:rsidR="000D38F5" w:rsidRPr="00755771" w:rsidRDefault="0070684F" w:rsidP="00EE42E9">
      <w:pPr>
        <w:pStyle w:val="subsection"/>
        <w:rPr>
          <w:b/>
        </w:rPr>
      </w:pPr>
      <w:r>
        <w:rPr>
          <w:b/>
        </w:rPr>
        <w:t>Section 2</w:t>
      </w:r>
      <w:r w:rsidR="000D38F5" w:rsidRPr="00755771">
        <w:rPr>
          <w:b/>
        </w:rPr>
        <w:t>35:</w:t>
      </w:r>
    </w:p>
    <w:p w:rsidR="000D38F5" w:rsidRPr="00755771" w:rsidRDefault="000D38F5" w:rsidP="00EE42E9">
      <w:pPr>
        <w:pStyle w:val="subsection2"/>
      </w:pPr>
      <w:r w:rsidRPr="00755771">
        <w:t>Penalty: 10 penalty units or imprisonment for 3 months, or both.</w:t>
      </w:r>
    </w:p>
    <w:p w:rsidR="00AD7288" w:rsidRPr="00755771" w:rsidRDefault="0070684F" w:rsidP="00AD7288">
      <w:pPr>
        <w:pStyle w:val="subsection"/>
        <w:rPr>
          <w:b/>
        </w:rPr>
      </w:pPr>
      <w:r>
        <w:rPr>
          <w:b/>
        </w:rPr>
        <w:t>Section 2</w:t>
      </w:r>
      <w:r w:rsidR="00AD7288" w:rsidRPr="00755771">
        <w:rPr>
          <w:b/>
        </w:rPr>
        <w:t>36:</w:t>
      </w:r>
    </w:p>
    <w:p w:rsidR="00AD7288" w:rsidRPr="00755771" w:rsidRDefault="00AD7288" w:rsidP="00AD7288">
      <w:pPr>
        <w:pStyle w:val="subsection2"/>
      </w:pPr>
      <w:r w:rsidRPr="00755771">
        <w:t xml:space="preserve">Penalty: </w:t>
      </w:r>
      <w:r w:rsidR="00003645" w:rsidRPr="00755771">
        <w:t>10 penalty units</w:t>
      </w:r>
      <w:r w:rsidRPr="00755771">
        <w:t xml:space="preserve"> or imprisonment for 3 months, or both.</w:t>
      </w:r>
    </w:p>
    <w:p w:rsidR="00AD7288" w:rsidRPr="00755771" w:rsidRDefault="0070684F" w:rsidP="00AD7288">
      <w:pPr>
        <w:pStyle w:val="subsection"/>
        <w:rPr>
          <w:b/>
        </w:rPr>
      </w:pPr>
      <w:r>
        <w:rPr>
          <w:b/>
        </w:rPr>
        <w:t>Section 2</w:t>
      </w:r>
      <w:r w:rsidR="00AD7288" w:rsidRPr="00755771">
        <w:rPr>
          <w:b/>
        </w:rPr>
        <w:t>37:</w:t>
      </w:r>
    </w:p>
    <w:p w:rsidR="00AD7288" w:rsidRPr="00755771" w:rsidRDefault="00AD7288" w:rsidP="00AD7288">
      <w:pPr>
        <w:pStyle w:val="subsection2"/>
      </w:pPr>
      <w:r w:rsidRPr="00755771">
        <w:t xml:space="preserve">Penalty: </w:t>
      </w:r>
      <w:r w:rsidR="00003645" w:rsidRPr="00755771">
        <w:t>25 penalty units</w:t>
      </w:r>
      <w:r w:rsidRPr="00755771">
        <w:t xml:space="preserve"> or imprisonment for 6 months, or both.</w:t>
      </w:r>
    </w:p>
    <w:p w:rsidR="000D38F5" w:rsidRPr="00755771" w:rsidRDefault="0070684F" w:rsidP="00EE42E9">
      <w:pPr>
        <w:pStyle w:val="subsection"/>
        <w:rPr>
          <w:b/>
        </w:rPr>
      </w:pPr>
      <w:r>
        <w:rPr>
          <w:b/>
        </w:rPr>
        <w:t>Section 2</w:t>
      </w:r>
      <w:r w:rsidR="000D38F5" w:rsidRPr="00755771">
        <w:rPr>
          <w:b/>
        </w:rPr>
        <w:t>42:</w:t>
      </w:r>
    </w:p>
    <w:p w:rsidR="000D38F5" w:rsidRPr="00755771" w:rsidRDefault="000D38F5" w:rsidP="00EE42E9">
      <w:pPr>
        <w:pStyle w:val="subsection2"/>
      </w:pPr>
      <w:r w:rsidRPr="00755771">
        <w:lastRenderedPageBreak/>
        <w:t>Penalty: 10 penalty units or imprisonment for 3 months, or both.</w:t>
      </w:r>
    </w:p>
    <w:p w:rsidR="00194F42" w:rsidRPr="00755771" w:rsidRDefault="0070684F" w:rsidP="00A40513">
      <w:pPr>
        <w:pStyle w:val="subsection"/>
        <w:rPr>
          <w:b/>
        </w:rPr>
      </w:pPr>
      <w:r>
        <w:rPr>
          <w:b/>
        </w:rPr>
        <w:t>Subsections 2</w:t>
      </w:r>
      <w:r w:rsidR="00505528" w:rsidRPr="00755771">
        <w:rPr>
          <w:b/>
        </w:rPr>
        <w:t>42(1), (3) and (4)</w:t>
      </w:r>
    </w:p>
    <w:p w:rsidR="00505528" w:rsidRPr="00755771" w:rsidRDefault="00505528" w:rsidP="00A40513">
      <w:pPr>
        <w:pStyle w:val="subsection2"/>
      </w:pPr>
      <w:r w:rsidRPr="00755771">
        <w:t>Penalty:</w:t>
      </w:r>
      <w:r w:rsidR="00194F42" w:rsidRPr="00755771">
        <w:t xml:space="preserve"> </w:t>
      </w:r>
      <w:r w:rsidRPr="00755771">
        <w:t>5 penalty units.</w:t>
      </w:r>
    </w:p>
    <w:p w:rsidR="00194F42" w:rsidRPr="00755771" w:rsidRDefault="0070684F" w:rsidP="00A40513">
      <w:pPr>
        <w:pStyle w:val="subsection"/>
        <w:rPr>
          <w:b/>
        </w:rPr>
      </w:pPr>
      <w:r>
        <w:rPr>
          <w:b/>
        </w:rPr>
        <w:t>Subsection 2</w:t>
      </w:r>
      <w:r w:rsidR="00505528" w:rsidRPr="00755771">
        <w:rPr>
          <w:b/>
        </w:rPr>
        <w:t>42AA(3)</w:t>
      </w:r>
    </w:p>
    <w:p w:rsidR="00505528" w:rsidRPr="00755771" w:rsidRDefault="00505528" w:rsidP="00A40513">
      <w:pPr>
        <w:pStyle w:val="subsection2"/>
      </w:pPr>
      <w:r w:rsidRPr="00755771">
        <w:t>Penalty:</w:t>
      </w:r>
      <w:r w:rsidR="00194F42" w:rsidRPr="00755771">
        <w:t xml:space="preserve"> </w:t>
      </w:r>
      <w:r w:rsidRPr="00755771">
        <w:t>5 penalty units.</w:t>
      </w:r>
    </w:p>
    <w:p w:rsidR="000D38F5" w:rsidRPr="00755771" w:rsidRDefault="0070684F" w:rsidP="00505528">
      <w:pPr>
        <w:pStyle w:val="subsection"/>
        <w:rPr>
          <w:b/>
        </w:rPr>
      </w:pPr>
      <w:r>
        <w:rPr>
          <w:b/>
        </w:rPr>
        <w:t>Section 2</w:t>
      </w:r>
      <w:r w:rsidR="000D38F5" w:rsidRPr="00755771">
        <w:rPr>
          <w:b/>
        </w:rPr>
        <w:t>42A:</w:t>
      </w:r>
    </w:p>
    <w:p w:rsidR="000D38F5" w:rsidRPr="00755771" w:rsidRDefault="000D38F5" w:rsidP="00EE42E9">
      <w:pPr>
        <w:pStyle w:val="subsection2"/>
      </w:pPr>
      <w:r w:rsidRPr="00755771">
        <w:t>Penalty: 10 penalty units or imprisonment for 3 months, or both.</w:t>
      </w:r>
    </w:p>
    <w:p w:rsidR="00031AE5" w:rsidRPr="00755771" w:rsidRDefault="0070684F" w:rsidP="00031AE5">
      <w:pPr>
        <w:pStyle w:val="subsection"/>
        <w:rPr>
          <w:b/>
        </w:rPr>
      </w:pPr>
      <w:r>
        <w:rPr>
          <w:b/>
        </w:rPr>
        <w:t>Section 2</w:t>
      </w:r>
      <w:r w:rsidR="00031AE5" w:rsidRPr="00755771">
        <w:rPr>
          <w:b/>
        </w:rPr>
        <w:t>43ZF:</w:t>
      </w:r>
    </w:p>
    <w:p w:rsidR="00031AE5" w:rsidRPr="00755771" w:rsidRDefault="00031AE5" w:rsidP="00031AE5">
      <w:pPr>
        <w:pStyle w:val="subsection2"/>
      </w:pPr>
      <w:r w:rsidRPr="00755771">
        <w:t xml:space="preserve">Penalty: </w:t>
      </w:r>
      <w:r w:rsidR="00003645" w:rsidRPr="00755771">
        <w:t>200 penalty units</w:t>
      </w:r>
      <w:r w:rsidRPr="00755771">
        <w:t xml:space="preserve"> or imprisonment for 3 years, or both.</w:t>
      </w:r>
    </w:p>
    <w:p w:rsidR="00031AE5" w:rsidRPr="00755771" w:rsidRDefault="0070684F" w:rsidP="00031AE5">
      <w:pPr>
        <w:pStyle w:val="subsection"/>
        <w:rPr>
          <w:b/>
        </w:rPr>
      </w:pPr>
      <w:r>
        <w:rPr>
          <w:b/>
        </w:rPr>
        <w:t>Section 2</w:t>
      </w:r>
      <w:r w:rsidR="00031AE5" w:rsidRPr="00755771">
        <w:rPr>
          <w:b/>
        </w:rPr>
        <w:t>43ZH:</w:t>
      </w:r>
    </w:p>
    <w:p w:rsidR="00031AE5" w:rsidRPr="00755771" w:rsidRDefault="00031AE5" w:rsidP="00031AE5">
      <w:pPr>
        <w:pStyle w:val="subsection2"/>
      </w:pPr>
      <w:r w:rsidRPr="00755771">
        <w:t xml:space="preserve">Penalty: </w:t>
      </w:r>
      <w:r w:rsidR="00003645" w:rsidRPr="00755771">
        <w:t>25 penalty units</w:t>
      </w:r>
      <w:r w:rsidRPr="00755771">
        <w:t xml:space="preserve"> or imprisonment for 6 months, or both.</w:t>
      </w:r>
    </w:p>
    <w:p w:rsidR="00194F42" w:rsidRPr="00755771" w:rsidRDefault="0070684F" w:rsidP="00A40513">
      <w:pPr>
        <w:pStyle w:val="subsection"/>
        <w:rPr>
          <w:b/>
        </w:rPr>
      </w:pPr>
      <w:r>
        <w:rPr>
          <w:b/>
        </w:rPr>
        <w:t>Section 2</w:t>
      </w:r>
      <w:r w:rsidR="00505528" w:rsidRPr="00755771">
        <w:rPr>
          <w:b/>
        </w:rPr>
        <w:t>46AA</w:t>
      </w:r>
    </w:p>
    <w:p w:rsidR="00505528" w:rsidRPr="00755771" w:rsidRDefault="00505528" w:rsidP="00A40513">
      <w:pPr>
        <w:pStyle w:val="subsection2"/>
      </w:pPr>
      <w:r w:rsidRPr="00755771">
        <w:t>Penalty:</w:t>
      </w:r>
      <w:r w:rsidR="00194F42" w:rsidRPr="00755771">
        <w:t xml:space="preserve"> </w:t>
      </w:r>
      <w:r w:rsidRPr="00755771">
        <w:t>50 penalty units or imprisonment for 1 year, or both.</w:t>
      </w:r>
    </w:p>
    <w:p w:rsidR="00194F42" w:rsidRPr="00755771" w:rsidRDefault="0070684F" w:rsidP="00A40513">
      <w:pPr>
        <w:pStyle w:val="subsection"/>
        <w:rPr>
          <w:b/>
        </w:rPr>
      </w:pPr>
      <w:r>
        <w:rPr>
          <w:b/>
        </w:rPr>
        <w:t>Subsection 2</w:t>
      </w:r>
      <w:r w:rsidR="00505528" w:rsidRPr="00755771">
        <w:rPr>
          <w:b/>
        </w:rPr>
        <w:t>46B(3)</w:t>
      </w:r>
    </w:p>
    <w:p w:rsidR="00505528" w:rsidRPr="00755771" w:rsidRDefault="00505528" w:rsidP="00A40513">
      <w:pPr>
        <w:pStyle w:val="subsection2"/>
      </w:pPr>
      <w:r w:rsidRPr="00755771">
        <w:t>Penalty:</w:t>
      </w:r>
      <w:r w:rsidR="00194F42" w:rsidRPr="00755771">
        <w:t xml:space="preserve"> </w:t>
      </w:r>
      <w:r w:rsidRPr="00755771">
        <w:t>5 penalty units.</w:t>
      </w:r>
    </w:p>
    <w:p w:rsidR="00194F42" w:rsidRPr="00755771" w:rsidRDefault="0070684F" w:rsidP="00A40513">
      <w:pPr>
        <w:pStyle w:val="subsection"/>
        <w:rPr>
          <w:b/>
        </w:rPr>
      </w:pPr>
      <w:r>
        <w:rPr>
          <w:b/>
        </w:rPr>
        <w:t>Subsection 2</w:t>
      </w:r>
      <w:r w:rsidR="00505528" w:rsidRPr="00755771">
        <w:rPr>
          <w:b/>
        </w:rPr>
        <w:t>46D(6)</w:t>
      </w:r>
    </w:p>
    <w:p w:rsidR="00505528" w:rsidRPr="00755771" w:rsidRDefault="00505528" w:rsidP="00A40513">
      <w:pPr>
        <w:pStyle w:val="subsection2"/>
      </w:pPr>
      <w:r w:rsidRPr="00755771">
        <w:t>Penalty:</w:t>
      </w:r>
      <w:r w:rsidR="00194F42" w:rsidRPr="00755771">
        <w:t xml:space="preserve"> </w:t>
      </w:r>
      <w:r w:rsidRPr="00755771">
        <w:t>5 penalty units.</w:t>
      </w:r>
    </w:p>
    <w:p w:rsidR="00194F42" w:rsidRPr="00755771" w:rsidRDefault="0070684F" w:rsidP="00A40513">
      <w:pPr>
        <w:pStyle w:val="subsection"/>
        <w:rPr>
          <w:b/>
        </w:rPr>
      </w:pPr>
      <w:r>
        <w:rPr>
          <w:b/>
        </w:rPr>
        <w:t>Subsections 2</w:t>
      </w:r>
      <w:r w:rsidR="00505528" w:rsidRPr="00755771">
        <w:rPr>
          <w:b/>
        </w:rPr>
        <w:t>46F(1) and (3)</w:t>
      </w:r>
    </w:p>
    <w:p w:rsidR="00505528" w:rsidRPr="00755771" w:rsidRDefault="00505528" w:rsidP="00A40513">
      <w:pPr>
        <w:pStyle w:val="subsection2"/>
      </w:pPr>
      <w:r w:rsidRPr="00755771">
        <w:t>Penalty:</w:t>
      </w:r>
      <w:r w:rsidR="00194F42" w:rsidRPr="00755771">
        <w:t xml:space="preserve"> </w:t>
      </w:r>
      <w:r w:rsidRPr="00755771">
        <w:t>5 penalty units.</w:t>
      </w:r>
    </w:p>
    <w:p w:rsidR="00194F42" w:rsidRPr="00755771" w:rsidRDefault="0070684F" w:rsidP="00A40513">
      <w:pPr>
        <w:pStyle w:val="subsection"/>
        <w:rPr>
          <w:b/>
        </w:rPr>
      </w:pPr>
      <w:r>
        <w:rPr>
          <w:b/>
        </w:rPr>
        <w:t>Subsection 2</w:t>
      </w:r>
      <w:r w:rsidR="00505528" w:rsidRPr="00755771">
        <w:rPr>
          <w:b/>
        </w:rPr>
        <w:t>46G(1)</w:t>
      </w:r>
    </w:p>
    <w:p w:rsidR="00505528" w:rsidRPr="00755771" w:rsidRDefault="00505528" w:rsidP="00A40513">
      <w:pPr>
        <w:pStyle w:val="subsection2"/>
      </w:pPr>
      <w:r w:rsidRPr="00755771">
        <w:t>Penalty:</w:t>
      </w:r>
      <w:r w:rsidR="00194F42" w:rsidRPr="00755771">
        <w:t xml:space="preserve"> </w:t>
      </w:r>
      <w:r w:rsidRPr="00755771">
        <w:t>5 penalty units.</w:t>
      </w:r>
    </w:p>
    <w:p w:rsidR="00194F42" w:rsidRPr="00755771" w:rsidRDefault="0070684F" w:rsidP="00A40513">
      <w:pPr>
        <w:pStyle w:val="subsection"/>
        <w:rPr>
          <w:b/>
        </w:rPr>
      </w:pPr>
      <w:r>
        <w:rPr>
          <w:b/>
        </w:rPr>
        <w:t>Section 2</w:t>
      </w:r>
      <w:r w:rsidR="00505528" w:rsidRPr="00755771">
        <w:rPr>
          <w:b/>
        </w:rPr>
        <w:t>47C</w:t>
      </w:r>
    </w:p>
    <w:p w:rsidR="00505528" w:rsidRPr="00755771" w:rsidRDefault="00505528">
      <w:pPr>
        <w:pStyle w:val="subsection2"/>
      </w:pPr>
      <w:r w:rsidRPr="00755771">
        <w:t>Penalty:</w:t>
      </w:r>
      <w:r w:rsidR="00194F42" w:rsidRPr="00755771">
        <w:t xml:space="preserve"> </w:t>
      </w:r>
      <w:r w:rsidR="008E2F24" w:rsidRPr="00755771">
        <w:t>5</w:t>
      </w:r>
      <w:r w:rsidRPr="00755771">
        <w:t xml:space="preserve"> penalty units.</w:t>
      </w:r>
    </w:p>
    <w:p w:rsidR="008E2F24" w:rsidRPr="00755771" w:rsidRDefault="0070684F" w:rsidP="00BE16F8">
      <w:pPr>
        <w:pStyle w:val="subsection"/>
        <w:rPr>
          <w:b/>
        </w:rPr>
      </w:pPr>
      <w:r>
        <w:rPr>
          <w:b/>
        </w:rPr>
        <w:t>Subsections 2</w:t>
      </w:r>
      <w:r w:rsidR="008E2F24" w:rsidRPr="00755771">
        <w:rPr>
          <w:b/>
        </w:rPr>
        <w:t>49E(3) and (4)</w:t>
      </w:r>
    </w:p>
    <w:p w:rsidR="008E2F24" w:rsidRPr="00755771" w:rsidRDefault="008E2F24">
      <w:pPr>
        <w:pStyle w:val="subsection2"/>
      </w:pPr>
      <w:r w:rsidRPr="00755771">
        <w:t>Penalty: 5 penalty units.</w:t>
      </w:r>
    </w:p>
    <w:p w:rsidR="008E2F24" w:rsidRPr="00755771" w:rsidRDefault="0070684F" w:rsidP="00BE16F8">
      <w:pPr>
        <w:pStyle w:val="subsection"/>
        <w:rPr>
          <w:b/>
        </w:rPr>
      </w:pPr>
      <w:r>
        <w:rPr>
          <w:b/>
        </w:rPr>
        <w:t>Section 2</w:t>
      </w:r>
      <w:r w:rsidR="008E2F24" w:rsidRPr="00755771">
        <w:rPr>
          <w:b/>
        </w:rPr>
        <w:t>49K</w:t>
      </w:r>
    </w:p>
    <w:p w:rsidR="008E2F24" w:rsidRPr="00755771" w:rsidRDefault="008E2F24" w:rsidP="00BE16F8">
      <w:pPr>
        <w:pStyle w:val="subsection2"/>
      </w:pPr>
      <w:r w:rsidRPr="00755771">
        <w:t>Penalty: 5 penalty units.</w:t>
      </w:r>
    </w:p>
    <w:p w:rsidR="008E2F24" w:rsidRPr="00755771" w:rsidRDefault="0070684F" w:rsidP="00BE16F8">
      <w:pPr>
        <w:pStyle w:val="subsection"/>
        <w:rPr>
          <w:b/>
        </w:rPr>
      </w:pPr>
      <w:r>
        <w:rPr>
          <w:b/>
        </w:rPr>
        <w:lastRenderedPageBreak/>
        <w:t>Section 2</w:t>
      </w:r>
      <w:r w:rsidR="008E2F24" w:rsidRPr="00755771">
        <w:rPr>
          <w:b/>
        </w:rPr>
        <w:t>49Z</w:t>
      </w:r>
    </w:p>
    <w:p w:rsidR="008E2F24" w:rsidRPr="00755771" w:rsidRDefault="008E2F24" w:rsidP="00BE16F8">
      <w:pPr>
        <w:pStyle w:val="subsection2"/>
      </w:pPr>
      <w:r w:rsidRPr="00755771">
        <w:t>Penalty: 5 penalty units.</w:t>
      </w:r>
    </w:p>
    <w:p w:rsidR="008E2F24" w:rsidRPr="00755771" w:rsidRDefault="0070684F" w:rsidP="00BE16F8">
      <w:pPr>
        <w:pStyle w:val="subsection"/>
        <w:rPr>
          <w:b/>
        </w:rPr>
      </w:pPr>
      <w:r>
        <w:rPr>
          <w:b/>
        </w:rPr>
        <w:t>Subsection 2</w:t>
      </w:r>
      <w:r w:rsidR="008E2F24" w:rsidRPr="00755771">
        <w:rPr>
          <w:b/>
        </w:rPr>
        <w:t>50A(5)</w:t>
      </w:r>
    </w:p>
    <w:p w:rsidR="008E2F24" w:rsidRPr="00755771" w:rsidRDefault="008E2F24" w:rsidP="00BE16F8">
      <w:pPr>
        <w:pStyle w:val="subsection2"/>
      </w:pPr>
      <w:r w:rsidRPr="00755771">
        <w:t>Penalty: 5 penalty units.</w:t>
      </w:r>
    </w:p>
    <w:p w:rsidR="008E2F24" w:rsidRPr="00755771" w:rsidRDefault="0070684F" w:rsidP="00BE16F8">
      <w:pPr>
        <w:pStyle w:val="subsection"/>
        <w:rPr>
          <w:b/>
        </w:rPr>
      </w:pPr>
      <w:r>
        <w:rPr>
          <w:b/>
        </w:rPr>
        <w:t>Subsections 2</w:t>
      </w:r>
      <w:r w:rsidR="008E2F24" w:rsidRPr="00755771">
        <w:rPr>
          <w:b/>
        </w:rPr>
        <w:t>50N(1) and (2)</w:t>
      </w:r>
    </w:p>
    <w:p w:rsidR="008E2F24" w:rsidRPr="00755771" w:rsidRDefault="008E2F24" w:rsidP="00BE16F8">
      <w:pPr>
        <w:pStyle w:val="subsection2"/>
      </w:pPr>
      <w:r w:rsidRPr="00755771">
        <w:t>Penalty: 10 penalty units or imprisonment for 3 months, or both.</w:t>
      </w:r>
    </w:p>
    <w:p w:rsidR="008E2F24" w:rsidRPr="00755771" w:rsidRDefault="0070684F" w:rsidP="00BE16F8">
      <w:pPr>
        <w:pStyle w:val="subsection"/>
        <w:rPr>
          <w:b/>
        </w:rPr>
      </w:pPr>
      <w:r>
        <w:rPr>
          <w:b/>
        </w:rPr>
        <w:t>Subsections 2</w:t>
      </w:r>
      <w:r w:rsidR="008E2F24" w:rsidRPr="00755771">
        <w:rPr>
          <w:b/>
        </w:rPr>
        <w:t>50P(3) and (4)</w:t>
      </w:r>
    </w:p>
    <w:p w:rsidR="008E2F24" w:rsidRPr="00755771" w:rsidRDefault="008E2F24" w:rsidP="00BE16F8">
      <w:pPr>
        <w:pStyle w:val="subsection2"/>
      </w:pPr>
      <w:r w:rsidRPr="00755771">
        <w:t>Penalty: 10 penalty units or imprisonment for 3 months, or both.</w:t>
      </w:r>
    </w:p>
    <w:p w:rsidR="008E2F24" w:rsidRPr="00755771" w:rsidRDefault="0070684F" w:rsidP="00BE16F8">
      <w:pPr>
        <w:pStyle w:val="subsection"/>
        <w:rPr>
          <w:b/>
        </w:rPr>
      </w:pPr>
      <w:r>
        <w:rPr>
          <w:b/>
        </w:rPr>
        <w:t>Section 2</w:t>
      </w:r>
      <w:r w:rsidR="008E2F24" w:rsidRPr="00755771">
        <w:rPr>
          <w:b/>
        </w:rPr>
        <w:t>50S</w:t>
      </w:r>
    </w:p>
    <w:p w:rsidR="008E2F24" w:rsidRPr="00755771" w:rsidRDefault="008E2F24" w:rsidP="00BE16F8">
      <w:pPr>
        <w:pStyle w:val="subsection2"/>
      </w:pPr>
      <w:r w:rsidRPr="00755771">
        <w:t>Penalty: 5 penalty units.</w:t>
      </w:r>
    </w:p>
    <w:p w:rsidR="008E2F24" w:rsidRPr="00755771" w:rsidRDefault="0070684F" w:rsidP="00BE16F8">
      <w:pPr>
        <w:pStyle w:val="subsection"/>
        <w:rPr>
          <w:b/>
        </w:rPr>
      </w:pPr>
      <w:r>
        <w:rPr>
          <w:b/>
        </w:rPr>
        <w:t>Section 2</w:t>
      </w:r>
      <w:r w:rsidR="008E2F24" w:rsidRPr="00755771">
        <w:rPr>
          <w:b/>
        </w:rPr>
        <w:t>50T</w:t>
      </w:r>
    </w:p>
    <w:p w:rsidR="008E2F24" w:rsidRPr="00755771" w:rsidRDefault="008E2F24" w:rsidP="00BE16F8">
      <w:pPr>
        <w:pStyle w:val="subsection2"/>
      </w:pPr>
      <w:r w:rsidRPr="00755771">
        <w:t>Penalty: 5 penalty units.</w:t>
      </w:r>
    </w:p>
    <w:p w:rsidR="008E2F24" w:rsidRPr="00755771" w:rsidRDefault="0070684F" w:rsidP="00BE16F8">
      <w:pPr>
        <w:pStyle w:val="subsection"/>
        <w:rPr>
          <w:b/>
        </w:rPr>
      </w:pPr>
      <w:r>
        <w:rPr>
          <w:b/>
        </w:rPr>
        <w:t>Subsections 2</w:t>
      </w:r>
      <w:r w:rsidR="008E2F24" w:rsidRPr="00755771">
        <w:rPr>
          <w:b/>
        </w:rPr>
        <w:t>51A(1) to (5)</w:t>
      </w:r>
    </w:p>
    <w:p w:rsidR="008E2F24" w:rsidRPr="00755771" w:rsidRDefault="008E2F24" w:rsidP="00BE16F8">
      <w:pPr>
        <w:pStyle w:val="subsection2"/>
      </w:pPr>
      <w:r w:rsidRPr="00755771">
        <w:t>Penalty: 10 penalty units or imprisonment for 3 months, or both.</w:t>
      </w:r>
    </w:p>
    <w:p w:rsidR="008E2F24" w:rsidRPr="00755771" w:rsidRDefault="0070684F" w:rsidP="00BE16F8">
      <w:pPr>
        <w:pStyle w:val="subsection"/>
        <w:rPr>
          <w:b/>
        </w:rPr>
      </w:pPr>
      <w:r>
        <w:rPr>
          <w:b/>
        </w:rPr>
        <w:t>Subsections 2</w:t>
      </w:r>
      <w:r w:rsidR="008E2F24" w:rsidRPr="00755771">
        <w:rPr>
          <w:b/>
        </w:rPr>
        <w:t>51B(1), (3) and (4)</w:t>
      </w:r>
    </w:p>
    <w:p w:rsidR="008E2F24" w:rsidRPr="00755771" w:rsidRDefault="008E2F24" w:rsidP="00BE16F8">
      <w:pPr>
        <w:pStyle w:val="subsection2"/>
      </w:pPr>
      <w:r w:rsidRPr="00755771">
        <w:t>Penalty: 5 penalty units.</w:t>
      </w:r>
    </w:p>
    <w:p w:rsidR="008E2F24" w:rsidRPr="00755771" w:rsidRDefault="0070684F" w:rsidP="00BE16F8">
      <w:pPr>
        <w:pStyle w:val="subsection"/>
        <w:rPr>
          <w:b/>
        </w:rPr>
      </w:pPr>
      <w:r>
        <w:rPr>
          <w:b/>
        </w:rPr>
        <w:t>Subsections 2</w:t>
      </w:r>
      <w:r w:rsidR="008E2F24" w:rsidRPr="00755771">
        <w:rPr>
          <w:b/>
        </w:rPr>
        <w:t>52C(3) and (4)</w:t>
      </w:r>
    </w:p>
    <w:p w:rsidR="008E2F24" w:rsidRPr="00755771" w:rsidRDefault="008E2F24" w:rsidP="00BE16F8">
      <w:pPr>
        <w:pStyle w:val="subsection2"/>
      </w:pPr>
      <w:r w:rsidRPr="00755771">
        <w:t>Penalty: 5 penalty units.</w:t>
      </w:r>
    </w:p>
    <w:p w:rsidR="008E2F24" w:rsidRPr="00755771" w:rsidRDefault="0070684F" w:rsidP="00BE16F8">
      <w:pPr>
        <w:pStyle w:val="subsection"/>
        <w:rPr>
          <w:b/>
        </w:rPr>
      </w:pPr>
      <w:r>
        <w:rPr>
          <w:b/>
        </w:rPr>
        <w:t>Section 2</w:t>
      </w:r>
      <w:r w:rsidR="008E2F24" w:rsidRPr="00755771">
        <w:rPr>
          <w:b/>
        </w:rPr>
        <w:t>52H</w:t>
      </w:r>
    </w:p>
    <w:p w:rsidR="008E2F24" w:rsidRPr="00755771" w:rsidRDefault="008E2F24" w:rsidP="00BE16F8">
      <w:pPr>
        <w:pStyle w:val="subsection2"/>
      </w:pPr>
      <w:r w:rsidRPr="00755771">
        <w:t>Penalty: 5 penalty units.</w:t>
      </w:r>
    </w:p>
    <w:p w:rsidR="008E2F24" w:rsidRPr="00755771" w:rsidRDefault="0070684F" w:rsidP="00BE16F8">
      <w:pPr>
        <w:pStyle w:val="subsection"/>
        <w:rPr>
          <w:b/>
        </w:rPr>
      </w:pPr>
      <w:r>
        <w:rPr>
          <w:b/>
        </w:rPr>
        <w:t>Section 2</w:t>
      </w:r>
      <w:r w:rsidR="008E2F24" w:rsidRPr="00755771">
        <w:rPr>
          <w:b/>
        </w:rPr>
        <w:t>52X</w:t>
      </w:r>
    </w:p>
    <w:p w:rsidR="008E2F24" w:rsidRPr="00755771" w:rsidRDefault="008E2F24" w:rsidP="00BE16F8">
      <w:pPr>
        <w:pStyle w:val="subsection2"/>
      </w:pPr>
      <w:r w:rsidRPr="00755771">
        <w:t>Penalty: 5 penalty units.</w:t>
      </w:r>
    </w:p>
    <w:p w:rsidR="008E2F24" w:rsidRPr="00755771" w:rsidRDefault="0070684F" w:rsidP="00BE16F8">
      <w:pPr>
        <w:pStyle w:val="subsection"/>
        <w:rPr>
          <w:b/>
        </w:rPr>
      </w:pPr>
      <w:r>
        <w:rPr>
          <w:b/>
        </w:rPr>
        <w:t>Subsection 2</w:t>
      </w:r>
      <w:r w:rsidR="008E2F24" w:rsidRPr="00755771">
        <w:rPr>
          <w:b/>
        </w:rPr>
        <w:t>52Y(5)</w:t>
      </w:r>
    </w:p>
    <w:p w:rsidR="008E2F24" w:rsidRPr="00755771" w:rsidRDefault="008E2F24" w:rsidP="00BE16F8">
      <w:pPr>
        <w:pStyle w:val="subsection2"/>
      </w:pPr>
      <w:r w:rsidRPr="00755771">
        <w:t>Penalty: 5 penalty units.</w:t>
      </w:r>
    </w:p>
    <w:p w:rsidR="008E2F24" w:rsidRPr="00755771" w:rsidRDefault="0070684F" w:rsidP="00BE16F8">
      <w:pPr>
        <w:pStyle w:val="subsection"/>
        <w:rPr>
          <w:b/>
        </w:rPr>
      </w:pPr>
      <w:r>
        <w:rPr>
          <w:b/>
        </w:rPr>
        <w:t>Subsections 2</w:t>
      </w:r>
      <w:r w:rsidR="008E2F24" w:rsidRPr="00755771">
        <w:rPr>
          <w:b/>
        </w:rPr>
        <w:t>53M(1), (2) and (3)</w:t>
      </w:r>
    </w:p>
    <w:p w:rsidR="008E2F24" w:rsidRPr="00755771" w:rsidRDefault="008E2F24" w:rsidP="00BE16F8">
      <w:pPr>
        <w:pStyle w:val="subsection2"/>
      </w:pPr>
      <w:r w:rsidRPr="00755771">
        <w:t>Penalty: 10 penalty units or imprisonment for 3 months, or both.</w:t>
      </w:r>
    </w:p>
    <w:p w:rsidR="008E2F24" w:rsidRPr="00755771" w:rsidRDefault="0070684F" w:rsidP="00BE16F8">
      <w:pPr>
        <w:pStyle w:val="subsection"/>
        <w:rPr>
          <w:b/>
        </w:rPr>
      </w:pPr>
      <w:r>
        <w:rPr>
          <w:b/>
        </w:rPr>
        <w:t>Subsections 2</w:t>
      </w:r>
      <w:r w:rsidR="008E2F24" w:rsidRPr="00755771">
        <w:rPr>
          <w:b/>
        </w:rPr>
        <w:t>53N(1), (3) and (4)</w:t>
      </w:r>
    </w:p>
    <w:p w:rsidR="008E2F24" w:rsidRPr="00755771" w:rsidRDefault="008E2F24" w:rsidP="00BE16F8">
      <w:pPr>
        <w:pStyle w:val="subsection2"/>
      </w:pPr>
      <w:r w:rsidRPr="00755771">
        <w:lastRenderedPageBreak/>
        <w:t>Penalty: 5 penalty units.</w:t>
      </w:r>
    </w:p>
    <w:p w:rsidR="006F5EDC" w:rsidRPr="00755771" w:rsidRDefault="0070684F" w:rsidP="00A40513">
      <w:pPr>
        <w:pStyle w:val="subsection"/>
        <w:rPr>
          <w:b/>
        </w:rPr>
      </w:pPr>
      <w:r>
        <w:rPr>
          <w:b/>
        </w:rPr>
        <w:t>Subsection 2</w:t>
      </w:r>
      <w:r w:rsidR="00937A00" w:rsidRPr="00755771">
        <w:rPr>
          <w:b/>
        </w:rPr>
        <w:t>54H(4)</w:t>
      </w:r>
    </w:p>
    <w:p w:rsidR="00937A00" w:rsidRPr="00755771" w:rsidRDefault="00937A00" w:rsidP="00A40513">
      <w:pPr>
        <w:pStyle w:val="subsection2"/>
      </w:pPr>
      <w:r w:rsidRPr="00755771">
        <w:t>Penalty:</w:t>
      </w:r>
      <w:r w:rsidR="006F5EDC" w:rsidRPr="00755771">
        <w:t xml:space="preserve"> </w:t>
      </w:r>
      <w:r w:rsidRPr="00755771">
        <w:t>5 penalty units.</w:t>
      </w:r>
    </w:p>
    <w:p w:rsidR="006F5EDC" w:rsidRPr="00755771" w:rsidRDefault="0070684F" w:rsidP="00A40513">
      <w:pPr>
        <w:pStyle w:val="subsection"/>
        <w:rPr>
          <w:b/>
        </w:rPr>
      </w:pPr>
      <w:r>
        <w:rPr>
          <w:b/>
        </w:rPr>
        <w:t>Subsection 2</w:t>
      </w:r>
      <w:r w:rsidR="00937A00" w:rsidRPr="00755771">
        <w:rPr>
          <w:b/>
        </w:rPr>
        <w:t>54N(2)</w:t>
      </w:r>
    </w:p>
    <w:p w:rsidR="00937A00" w:rsidRPr="00755771" w:rsidRDefault="00937A00" w:rsidP="00A40513">
      <w:pPr>
        <w:pStyle w:val="subsection2"/>
      </w:pPr>
      <w:r w:rsidRPr="00755771">
        <w:t>Penalty:</w:t>
      </w:r>
      <w:r w:rsidR="006F5EDC" w:rsidRPr="00755771">
        <w:t xml:space="preserve"> </w:t>
      </w:r>
      <w:r w:rsidRPr="00755771">
        <w:t>5 penalty units.</w:t>
      </w:r>
    </w:p>
    <w:p w:rsidR="0004732D" w:rsidRPr="00755771" w:rsidRDefault="0070684F" w:rsidP="0004732D">
      <w:pPr>
        <w:pStyle w:val="subsection"/>
        <w:rPr>
          <w:b/>
        </w:rPr>
      </w:pPr>
      <w:r>
        <w:rPr>
          <w:b/>
        </w:rPr>
        <w:t>Subsection 2</w:t>
      </w:r>
      <w:r w:rsidR="0004732D" w:rsidRPr="00755771">
        <w:rPr>
          <w:b/>
        </w:rPr>
        <w:t>54Q(13)</w:t>
      </w:r>
    </w:p>
    <w:p w:rsidR="0004732D" w:rsidRPr="00755771" w:rsidRDefault="0004732D" w:rsidP="0004732D">
      <w:pPr>
        <w:pStyle w:val="subsection2"/>
      </w:pPr>
      <w:r w:rsidRPr="00755771">
        <w:t>Penalty: 5 penalty units.</w:t>
      </w:r>
    </w:p>
    <w:p w:rsidR="006F5EDC" w:rsidRPr="00755771" w:rsidRDefault="0070684F" w:rsidP="00A40513">
      <w:pPr>
        <w:pStyle w:val="subsection"/>
        <w:rPr>
          <w:b/>
        </w:rPr>
      </w:pPr>
      <w:r>
        <w:rPr>
          <w:b/>
        </w:rPr>
        <w:t>Section 2</w:t>
      </w:r>
      <w:r w:rsidR="00937A00" w:rsidRPr="00755771">
        <w:rPr>
          <w:b/>
        </w:rPr>
        <w:t>54T</w:t>
      </w:r>
    </w:p>
    <w:p w:rsidR="00937A00" w:rsidRPr="00755771" w:rsidRDefault="00937A00" w:rsidP="00A40513">
      <w:pPr>
        <w:pStyle w:val="subsection2"/>
      </w:pPr>
      <w:r w:rsidRPr="00755771">
        <w:t>Penalty:</w:t>
      </w:r>
      <w:r w:rsidR="006F5EDC" w:rsidRPr="00755771">
        <w:t xml:space="preserve"> </w:t>
      </w:r>
      <w:r w:rsidRPr="00755771">
        <w:t>100 penalty units or imprisonment for 2 years, or both.</w:t>
      </w:r>
    </w:p>
    <w:p w:rsidR="006F5EDC" w:rsidRPr="00755771" w:rsidRDefault="0070684F" w:rsidP="00A40513">
      <w:pPr>
        <w:pStyle w:val="subsection"/>
        <w:rPr>
          <w:b/>
        </w:rPr>
      </w:pPr>
      <w:r>
        <w:rPr>
          <w:b/>
        </w:rPr>
        <w:t>Subsections 2</w:t>
      </w:r>
      <w:r w:rsidR="00937A00" w:rsidRPr="00755771">
        <w:rPr>
          <w:b/>
        </w:rPr>
        <w:t>54X(1) and (2)</w:t>
      </w:r>
    </w:p>
    <w:p w:rsidR="00937A00" w:rsidRPr="00755771" w:rsidRDefault="00937A00" w:rsidP="00A40513">
      <w:pPr>
        <w:pStyle w:val="subsection2"/>
      </w:pPr>
      <w:r w:rsidRPr="00755771">
        <w:t>Penalty:</w:t>
      </w:r>
      <w:r w:rsidR="006F5EDC" w:rsidRPr="00755771">
        <w:t xml:space="preserve"> </w:t>
      </w:r>
      <w:r w:rsidRPr="00755771">
        <w:t>5 penalty units.</w:t>
      </w:r>
    </w:p>
    <w:p w:rsidR="006F5EDC" w:rsidRPr="00755771" w:rsidRDefault="0070684F" w:rsidP="00A40513">
      <w:pPr>
        <w:pStyle w:val="subsection"/>
        <w:rPr>
          <w:b/>
        </w:rPr>
      </w:pPr>
      <w:r>
        <w:rPr>
          <w:b/>
        </w:rPr>
        <w:t>Section 2</w:t>
      </w:r>
      <w:r w:rsidR="00937A00" w:rsidRPr="00755771">
        <w:rPr>
          <w:b/>
        </w:rPr>
        <w:t>54Y</w:t>
      </w:r>
    </w:p>
    <w:p w:rsidR="00937A00" w:rsidRPr="00755771" w:rsidRDefault="00937A00" w:rsidP="00A40513">
      <w:pPr>
        <w:pStyle w:val="subsection2"/>
      </w:pPr>
      <w:r w:rsidRPr="00755771">
        <w:t>Penalty:</w:t>
      </w:r>
      <w:r w:rsidR="006F5EDC" w:rsidRPr="00755771">
        <w:t xml:space="preserve"> </w:t>
      </w:r>
      <w:r w:rsidRPr="00755771">
        <w:t>5 penalty units.</w:t>
      </w:r>
    </w:p>
    <w:p w:rsidR="006F5EDC" w:rsidRPr="00755771" w:rsidRDefault="0070684F" w:rsidP="00A40513">
      <w:pPr>
        <w:pStyle w:val="subsection"/>
        <w:rPr>
          <w:b/>
        </w:rPr>
      </w:pPr>
      <w:r>
        <w:rPr>
          <w:b/>
        </w:rPr>
        <w:t>Subsection 2</w:t>
      </w:r>
      <w:r w:rsidR="00937A00" w:rsidRPr="00755771">
        <w:rPr>
          <w:b/>
        </w:rPr>
        <w:t>59B(6)</w:t>
      </w:r>
    </w:p>
    <w:p w:rsidR="00937A00" w:rsidRPr="00755771" w:rsidRDefault="00937A00" w:rsidP="00A40513">
      <w:pPr>
        <w:pStyle w:val="subsection2"/>
      </w:pPr>
      <w:r w:rsidRPr="00755771">
        <w:t>Penalty:</w:t>
      </w:r>
      <w:r w:rsidR="006F5EDC" w:rsidRPr="00755771">
        <w:t xml:space="preserve"> </w:t>
      </w:r>
      <w:r w:rsidRPr="00755771">
        <w:t>5 penalty units.</w:t>
      </w:r>
    </w:p>
    <w:p w:rsidR="006F5EDC" w:rsidRPr="00755771" w:rsidRDefault="0070684F" w:rsidP="00A40513">
      <w:pPr>
        <w:pStyle w:val="subsection"/>
        <w:rPr>
          <w:b/>
        </w:rPr>
      </w:pPr>
      <w:r>
        <w:rPr>
          <w:b/>
        </w:rPr>
        <w:t>Subsection 2</w:t>
      </w:r>
      <w:r w:rsidR="00937A00" w:rsidRPr="00755771">
        <w:rPr>
          <w:b/>
        </w:rPr>
        <w:t>59D(4)</w:t>
      </w:r>
    </w:p>
    <w:p w:rsidR="00937A00" w:rsidRPr="00755771" w:rsidRDefault="00937A00" w:rsidP="00A40513">
      <w:pPr>
        <w:pStyle w:val="subsection2"/>
      </w:pPr>
      <w:r w:rsidRPr="00755771">
        <w:t>Penalty:</w:t>
      </w:r>
      <w:r w:rsidR="006F5EDC" w:rsidRPr="00755771">
        <w:t xml:space="preserve"> </w:t>
      </w:r>
      <w:r w:rsidRPr="00755771">
        <w:t>5 penalty units.</w:t>
      </w:r>
    </w:p>
    <w:p w:rsidR="00F23433" w:rsidRPr="00755771" w:rsidRDefault="0070684F" w:rsidP="00A40513">
      <w:pPr>
        <w:pStyle w:val="subsection"/>
        <w:rPr>
          <w:b/>
        </w:rPr>
      </w:pPr>
      <w:r>
        <w:rPr>
          <w:b/>
        </w:rPr>
        <w:t>Section 2</w:t>
      </w:r>
      <w:r w:rsidR="00B535EE" w:rsidRPr="00755771">
        <w:rPr>
          <w:b/>
        </w:rPr>
        <w:t>86</w:t>
      </w:r>
    </w:p>
    <w:p w:rsidR="00B535EE" w:rsidRPr="00755771" w:rsidRDefault="00B535EE" w:rsidP="00A40513">
      <w:pPr>
        <w:pStyle w:val="subsection2"/>
      </w:pPr>
      <w:r w:rsidRPr="00755771">
        <w:t>Penalty:</w:t>
      </w:r>
      <w:r w:rsidR="00F23433" w:rsidRPr="00755771">
        <w:t xml:space="preserve"> </w:t>
      </w:r>
      <w:r w:rsidRPr="00755771">
        <w:t>25 penalty units or imprisonment for 6 months, or both.</w:t>
      </w:r>
    </w:p>
    <w:p w:rsidR="00F23433" w:rsidRPr="00755771" w:rsidRDefault="0070684F" w:rsidP="00A40513">
      <w:pPr>
        <w:pStyle w:val="subsection"/>
        <w:rPr>
          <w:b/>
        </w:rPr>
      </w:pPr>
      <w:r>
        <w:rPr>
          <w:b/>
        </w:rPr>
        <w:t>Section 2</w:t>
      </w:r>
      <w:r w:rsidR="00B535EE" w:rsidRPr="00755771">
        <w:rPr>
          <w:b/>
        </w:rPr>
        <w:t>87</w:t>
      </w:r>
    </w:p>
    <w:p w:rsidR="00B535EE" w:rsidRPr="00755771" w:rsidRDefault="00B535EE" w:rsidP="00A40513">
      <w:pPr>
        <w:pStyle w:val="subsection2"/>
      </w:pPr>
      <w:r w:rsidRPr="00755771">
        <w:t>Penalty:25 penalty units or imprisonment for 6 months, or both.</w:t>
      </w:r>
    </w:p>
    <w:p w:rsidR="00F23433" w:rsidRPr="00755771" w:rsidRDefault="0070684F" w:rsidP="00A40513">
      <w:pPr>
        <w:pStyle w:val="subsection"/>
        <w:rPr>
          <w:b/>
        </w:rPr>
      </w:pPr>
      <w:r>
        <w:rPr>
          <w:b/>
        </w:rPr>
        <w:t>Section 2</w:t>
      </w:r>
      <w:r w:rsidR="00B535EE" w:rsidRPr="00755771">
        <w:rPr>
          <w:b/>
        </w:rPr>
        <w:t>88</w:t>
      </w:r>
    </w:p>
    <w:p w:rsidR="00B535EE" w:rsidRPr="00755771" w:rsidRDefault="00B535EE" w:rsidP="00A40513">
      <w:pPr>
        <w:pStyle w:val="subsection2"/>
      </w:pPr>
      <w:r w:rsidRPr="00755771">
        <w:t>Penalty:</w:t>
      </w:r>
      <w:r w:rsidR="00F23433" w:rsidRPr="00755771">
        <w:t xml:space="preserve"> </w:t>
      </w:r>
      <w:r w:rsidRPr="00755771">
        <w:t>25 penalty units or imprisonment for 6 months, or both.</w:t>
      </w:r>
    </w:p>
    <w:p w:rsidR="00F23433" w:rsidRPr="00755771" w:rsidRDefault="0070684F" w:rsidP="00A40513">
      <w:pPr>
        <w:pStyle w:val="subsection"/>
        <w:rPr>
          <w:b/>
        </w:rPr>
      </w:pPr>
      <w:r>
        <w:rPr>
          <w:b/>
        </w:rPr>
        <w:t>Subsection 2</w:t>
      </w:r>
      <w:r w:rsidR="00B535EE" w:rsidRPr="00755771">
        <w:rPr>
          <w:b/>
        </w:rPr>
        <w:t>89(2)</w:t>
      </w:r>
    </w:p>
    <w:p w:rsidR="00B535EE" w:rsidRPr="00755771" w:rsidRDefault="00B535EE" w:rsidP="00A40513">
      <w:pPr>
        <w:pStyle w:val="subsection2"/>
      </w:pPr>
      <w:r w:rsidRPr="00755771">
        <w:t>Penalty:</w:t>
      </w:r>
      <w:r w:rsidR="00F23433" w:rsidRPr="00755771">
        <w:t xml:space="preserve"> </w:t>
      </w:r>
      <w:r w:rsidRPr="00755771">
        <w:t>25 penalty units or imprisonment for 6 months, or both.</w:t>
      </w:r>
    </w:p>
    <w:p w:rsidR="00F23433" w:rsidRPr="00755771" w:rsidRDefault="0070684F" w:rsidP="00A40513">
      <w:pPr>
        <w:pStyle w:val="subsection"/>
        <w:rPr>
          <w:b/>
        </w:rPr>
      </w:pPr>
      <w:r>
        <w:rPr>
          <w:b/>
        </w:rPr>
        <w:t>Section 2</w:t>
      </w:r>
      <w:r w:rsidR="00B535EE" w:rsidRPr="00755771">
        <w:rPr>
          <w:b/>
        </w:rPr>
        <w:t>94</w:t>
      </w:r>
    </w:p>
    <w:p w:rsidR="00B535EE" w:rsidRPr="00755771" w:rsidRDefault="00B535EE" w:rsidP="00A40513">
      <w:pPr>
        <w:pStyle w:val="subsection2"/>
      </w:pPr>
      <w:r w:rsidRPr="00755771">
        <w:t>Penalty:</w:t>
      </w:r>
      <w:r w:rsidR="00F23433" w:rsidRPr="00755771">
        <w:t xml:space="preserve"> </w:t>
      </w:r>
      <w:r w:rsidRPr="00755771">
        <w:t>10 penalty units or imprisonment for 3 months, or both.</w:t>
      </w:r>
    </w:p>
    <w:p w:rsidR="006F5EDC" w:rsidRPr="00755771" w:rsidRDefault="0070684F" w:rsidP="00A40513">
      <w:pPr>
        <w:pStyle w:val="subsection"/>
        <w:rPr>
          <w:b/>
        </w:rPr>
      </w:pPr>
      <w:r>
        <w:rPr>
          <w:b/>
        </w:rPr>
        <w:lastRenderedPageBreak/>
        <w:t>Subsection 3</w:t>
      </w:r>
      <w:r w:rsidR="00937A00" w:rsidRPr="00755771">
        <w:rPr>
          <w:b/>
        </w:rPr>
        <w:t>08(1)</w:t>
      </w:r>
    </w:p>
    <w:p w:rsidR="00937A00" w:rsidRPr="00755771" w:rsidRDefault="00937A00" w:rsidP="006F5EDC">
      <w:pPr>
        <w:pStyle w:val="subsection2"/>
      </w:pPr>
      <w:r w:rsidRPr="00755771">
        <w:t>Penalty:</w:t>
      </w:r>
      <w:r w:rsidR="00B535EE" w:rsidRPr="00755771">
        <w:t xml:space="preserve"> </w:t>
      </w:r>
      <w:r w:rsidRPr="00755771">
        <w:t>50 penalty units or imprisonment for 1 year, or both.</w:t>
      </w:r>
    </w:p>
    <w:p w:rsidR="00F23433" w:rsidRPr="00755771" w:rsidRDefault="0070684F" w:rsidP="00A40513">
      <w:pPr>
        <w:pStyle w:val="subsection"/>
        <w:rPr>
          <w:b/>
        </w:rPr>
      </w:pPr>
      <w:r>
        <w:rPr>
          <w:b/>
        </w:rPr>
        <w:t>Section 3</w:t>
      </w:r>
      <w:r w:rsidR="00B535EE" w:rsidRPr="00755771">
        <w:rPr>
          <w:b/>
        </w:rPr>
        <w:t>11</w:t>
      </w:r>
    </w:p>
    <w:p w:rsidR="00B535EE" w:rsidRPr="00755771" w:rsidRDefault="00B535EE" w:rsidP="00A40513">
      <w:pPr>
        <w:pStyle w:val="subsection2"/>
      </w:pPr>
      <w:r w:rsidRPr="00755771">
        <w:t>Penalty:</w:t>
      </w:r>
      <w:r w:rsidR="00F23433" w:rsidRPr="00755771">
        <w:t xml:space="preserve"> </w:t>
      </w:r>
      <w:r w:rsidRPr="00755771">
        <w:t>10 penalty units or imprisonment for 3 months, or both.</w:t>
      </w:r>
    </w:p>
    <w:p w:rsidR="00B535EE" w:rsidRPr="00755771" w:rsidRDefault="0070684F" w:rsidP="00A40513">
      <w:pPr>
        <w:pStyle w:val="subsection"/>
        <w:rPr>
          <w:b/>
        </w:rPr>
      </w:pPr>
      <w:r>
        <w:rPr>
          <w:b/>
        </w:rPr>
        <w:t>Section 3</w:t>
      </w:r>
      <w:r w:rsidR="00B535EE" w:rsidRPr="00755771">
        <w:rPr>
          <w:b/>
        </w:rPr>
        <w:t>12</w:t>
      </w:r>
    </w:p>
    <w:p w:rsidR="00B535EE" w:rsidRPr="00755771" w:rsidRDefault="00B535EE" w:rsidP="00A40513">
      <w:pPr>
        <w:pStyle w:val="subsection2"/>
      </w:pPr>
      <w:r w:rsidRPr="00755771">
        <w:t>Penalty:</w:t>
      </w:r>
      <w:r w:rsidR="00F23433" w:rsidRPr="00755771">
        <w:t xml:space="preserve"> </w:t>
      </w:r>
      <w:r w:rsidRPr="00755771">
        <w:t>25 penalty units or imprisonment for 6 months, or both.</w:t>
      </w:r>
    </w:p>
    <w:p w:rsidR="00B535EE" w:rsidRPr="00755771" w:rsidRDefault="0070684F" w:rsidP="00A40513">
      <w:pPr>
        <w:pStyle w:val="subsection"/>
        <w:rPr>
          <w:b/>
        </w:rPr>
      </w:pPr>
      <w:r>
        <w:rPr>
          <w:b/>
        </w:rPr>
        <w:t>Section 3</w:t>
      </w:r>
      <w:r w:rsidR="00B535EE" w:rsidRPr="00755771">
        <w:rPr>
          <w:b/>
        </w:rPr>
        <w:t>13</w:t>
      </w:r>
    </w:p>
    <w:p w:rsidR="00B535EE" w:rsidRPr="00755771" w:rsidRDefault="00B535EE" w:rsidP="00A40513">
      <w:pPr>
        <w:pStyle w:val="subsection2"/>
      </w:pPr>
      <w:r w:rsidRPr="00755771">
        <w:t>Penalty:</w:t>
      </w:r>
      <w:r w:rsidR="00F23433" w:rsidRPr="00755771">
        <w:t xml:space="preserve"> </w:t>
      </w:r>
      <w:r w:rsidRPr="00755771">
        <w:t>10 penalty units or imprisonment for 3 months, or both.</w:t>
      </w:r>
    </w:p>
    <w:p w:rsidR="00B535EE" w:rsidRPr="00755771" w:rsidRDefault="0070684F" w:rsidP="00A40513">
      <w:pPr>
        <w:pStyle w:val="subsection"/>
        <w:rPr>
          <w:b/>
        </w:rPr>
      </w:pPr>
      <w:r>
        <w:rPr>
          <w:b/>
        </w:rPr>
        <w:t>Subsection 3</w:t>
      </w:r>
      <w:r w:rsidR="00B535EE" w:rsidRPr="00755771">
        <w:rPr>
          <w:b/>
        </w:rPr>
        <w:t>14(1)</w:t>
      </w:r>
    </w:p>
    <w:p w:rsidR="00B535EE" w:rsidRPr="00755771" w:rsidRDefault="00B535EE" w:rsidP="00A40513">
      <w:pPr>
        <w:pStyle w:val="subsection2"/>
      </w:pPr>
      <w:r w:rsidRPr="00755771">
        <w:t>Penalty:</w:t>
      </w:r>
      <w:r w:rsidR="00F23433" w:rsidRPr="00755771">
        <w:t xml:space="preserve"> </w:t>
      </w:r>
      <w:r w:rsidRPr="00755771">
        <w:t>10 penalty units or imprisonment for 3 months, or both.</w:t>
      </w:r>
    </w:p>
    <w:p w:rsidR="00B535EE" w:rsidRPr="00755771" w:rsidRDefault="0070684F" w:rsidP="00A40513">
      <w:pPr>
        <w:pStyle w:val="subsection"/>
        <w:rPr>
          <w:b/>
        </w:rPr>
      </w:pPr>
      <w:r>
        <w:rPr>
          <w:b/>
        </w:rPr>
        <w:t>Section 3</w:t>
      </w:r>
      <w:r w:rsidR="00B535EE" w:rsidRPr="00755771">
        <w:rPr>
          <w:b/>
        </w:rPr>
        <w:t>16</w:t>
      </w:r>
    </w:p>
    <w:p w:rsidR="00B535EE" w:rsidRPr="00755771" w:rsidRDefault="00B535EE" w:rsidP="00A40513">
      <w:pPr>
        <w:pStyle w:val="subsection2"/>
      </w:pPr>
      <w:r w:rsidRPr="00755771">
        <w:t>Penalty:</w:t>
      </w:r>
      <w:r w:rsidR="00F23433" w:rsidRPr="00755771">
        <w:t xml:space="preserve"> </w:t>
      </w:r>
      <w:r w:rsidRPr="00755771">
        <w:t>10 penalty units or imprisonment for 3 months, or both.</w:t>
      </w:r>
    </w:p>
    <w:p w:rsidR="00B535EE" w:rsidRPr="00755771" w:rsidRDefault="0070684F" w:rsidP="00A40513">
      <w:pPr>
        <w:pStyle w:val="subsection"/>
        <w:rPr>
          <w:b/>
        </w:rPr>
      </w:pPr>
      <w:r>
        <w:rPr>
          <w:b/>
        </w:rPr>
        <w:t>Section 3</w:t>
      </w:r>
      <w:r w:rsidR="00B535EE" w:rsidRPr="00755771">
        <w:rPr>
          <w:b/>
        </w:rPr>
        <w:t>17</w:t>
      </w:r>
    </w:p>
    <w:p w:rsidR="00B535EE" w:rsidRPr="00755771" w:rsidRDefault="00B535EE" w:rsidP="00A40513">
      <w:pPr>
        <w:pStyle w:val="subsection2"/>
      </w:pPr>
      <w:r w:rsidRPr="00755771">
        <w:t>Penalty:</w:t>
      </w:r>
      <w:r w:rsidR="00F23433" w:rsidRPr="00755771">
        <w:t xml:space="preserve"> </w:t>
      </w:r>
      <w:r w:rsidRPr="00755771">
        <w:t>10 penalty units or imprisonment for 3 months, or both.</w:t>
      </w:r>
    </w:p>
    <w:p w:rsidR="00B535EE" w:rsidRPr="00755771" w:rsidRDefault="0070684F" w:rsidP="00A40513">
      <w:pPr>
        <w:pStyle w:val="subsection"/>
        <w:rPr>
          <w:b/>
        </w:rPr>
      </w:pPr>
      <w:r>
        <w:rPr>
          <w:b/>
        </w:rPr>
        <w:t>Subsections 3</w:t>
      </w:r>
      <w:r w:rsidR="00B535EE" w:rsidRPr="00755771">
        <w:rPr>
          <w:b/>
        </w:rPr>
        <w:t>18(1), (3) and (4)</w:t>
      </w:r>
    </w:p>
    <w:p w:rsidR="00B535EE" w:rsidRPr="00755771" w:rsidRDefault="00B535EE" w:rsidP="00A40513">
      <w:pPr>
        <w:pStyle w:val="subsection2"/>
      </w:pPr>
      <w:r w:rsidRPr="00755771">
        <w:t>Penalty:</w:t>
      </w:r>
      <w:r w:rsidR="00F23433" w:rsidRPr="00755771">
        <w:t xml:space="preserve"> </w:t>
      </w:r>
      <w:r w:rsidRPr="00755771">
        <w:t>25 penalty units or imprisonment for 6 months, or both.</w:t>
      </w:r>
    </w:p>
    <w:p w:rsidR="00B535EE" w:rsidRPr="00755771" w:rsidRDefault="0070684F" w:rsidP="00A40513">
      <w:pPr>
        <w:pStyle w:val="subsection"/>
        <w:rPr>
          <w:b/>
        </w:rPr>
      </w:pPr>
      <w:r>
        <w:rPr>
          <w:b/>
        </w:rPr>
        <w:t>Subsections 3</w:t>
      </w:r>
      <w:r w:rsidR="00B535EE" w:rsidRPr="00755771">
        <w:rPr>
          <w:b/>
        </w:rPr>
        <w:t>19(1) and (5)</w:t>
      </w:r>
    </w:p>
    <w:p w:rsidR="00B535EE" w:rsidRPr="00755771" w:rsidRDefault="00B535EE" w:rsidP="00A40513">
      <w:pPr>
        <w:pStyle w:val="subsection2"/>
      </w:pPr>
      <w:r w:rsidRPr="00755771">
        <w:t>Penalty:</w:t>
      </w:r>
      <w:r w:rsidR="00F23433" w:rsidRPr="00755771">
        <w:t xml:space="preserve"> </w:t>
      </w:r>
      <w:r w:rsidRPr="00755771">
        <w:t>25 penalty units or imprisonment for 6 months, or both.</w:t>
      </w:r>
    </w:p>
    <w:p w:rsidR="00B535EE" w:rsidRPr="00755771" w:rsidRDefault="0070684F" w:rsidP="00A40513">
      <w:pPr>
        <w:pStyle w:val="subsection"/>
        <w:rPr>
          <w:b/>
        </w:rPr>
      </w:pPr>
      <w:r>
        <w:rPr>
          <w:b/>
        </w:rPr>
        <w:t>Section 3</w:t>
      </w:r>
      <w:r w:rsidR="00B535EE" w:rsidRPr="00755771">
        <w:rPr>
          <w:b/>
        </w:rPr>
        <w:t>20</w:t>
      </w:r>
    </w:p>
    <w:p w:rsidR="00B535EE" w:rsidRPr="00755771" w:rsidRDefault="00B535EE" w:rsidP="00A40513">
      <w:pPr>
        <w:pStyle w:val="subsection2"/>
      </w:pPr>
      <w:r w:rsidRPr="00755771">
        <w:t>Penalty:</w:t>
      </w:r>
      <w:r w:rsidR="00F23433" w:rsidRPr="00755771">
        <w:t xml:space="preserve"> </w:t>
      </w:r>
      <w:r w:rsidRPr="00755771">
        <w:t>25 penalty units or imprisonment for 6 months, or both.</w:t>
      </w:r>
    </w:p>
    <w:p w:rsidR="00B535EE" w:rsidRPr="00755771" w:rsidRDefault="0070684F" w:rsidP="00A40513">
      <w:pPr>
        <w:pStyle w:val="subsection"/>
        <w:rPr>
          <w:b/>
        </w:rPr>
      </w:pPr>
      <w:r>
        <w:rPr>
          <w:b/>
        </w:rPr>
        <w:t>Section 3</w:t>
      </w:r>
      <w:r w:rsidR="00B535EE" w:rsidRPr="00755771">
        <w:rPr>
          <w:b/>
        </w:rPr>
        <w:t>21</w:t>
      </w:r>
    </w:p>
    <w:p w:rsidR="00B535EE" w:rsidRPr="00755771" w:rsidRDefault="00B535EE" w:rsidP="00A40513">
      <w:pPr>
        <w:pStyle w:val="subsection2"/>
      </w:pPr>
      <w:r w:rsidRPr="00755771">
        <w:t>Penalty:</w:t>
      </w:r>
      <w:r w:rsidR="00F23433" w:rsidRPr="00755771">
        <w:t xml:space="preserve"> </w:t>
      </w:r>
      <w:r w:rsidRPr="00755771">
        <w:t>10 penalty units or imprisonment for 3 months, or both.</w:t>
      </w:r>
    </w:p>
    <w:p w:rsidR="00B535EE" w:rsidRPr="00755771" w:rsidRDefault="0070684F" w:rsidP="00A40513">
      <w:pPr>
        <w:pStyle w:val="subsection"/>
        <w:rPr>
          <w:b/>
        </w:rPr>
      </w:pPr>
      <w:r>
        <w:rPr>
          <w:b/>
        </w:rPr>
        <w:t>Section 3</w:t>
      </w:r>
      <w:r w:rsidR="00B535EE" w:rsidRPr="00755771">
        <w:rPr>
          <w:b/>
        </w:rPr>
        <w:t>22</w:t>
      </w:r>
    </w:p>
    <w:p w:rsidR="00B535EE" w:rsidRPr="00755771" w:rsidRDefault="00B535EE" w:rsidP="00A40513">
      <w:pPr>
        <w:pStyle w:val="subsection2"/>
      </w:pPr>
      <w:r w:rsidRPr="00755771">
        <w:t>Penalty:</w:t>
      </w:r>
      <w:r w:rsidR="00F23433" w:rsidRPr="00755771">
        <w:t xml:space="preserve"> </w:t>
      </w:r>
      <w:r w:rsidRPr="00755771">
        <w:t>10 penalty units or imprisonment for 3 months, or both.</w:t>
      </w:r>
    </w:p>
    <w:p w:rsidR="00B535EE" w:rsidRPr="00755771" w:rsidRDefault="0070684F" w:rsidP="00A40513">
      <w:pPr>
        <w:pStyle w:val="subsection"/>
        <w:rPr>
          <w:b/>
        </w:rPr>
      </w:pPr>
      <w:r>
        <w:rPr>
          <w:b/>
        </w:rPr>
        <w:t>Section 3</w:t>
      </w:r>
      <w:r w:rsidR="00B535EE" w:rsidRPr="00755771">
        <w:rPr>
          <w:b/>
        </w:rPr>
        <w:t>23</w:t>
      </w:r>
    </w:p>
    <w:p w:rsidR="00B535EE" w:rsidRPr="00755771" w:rsidRDefault="00B535EE" w:rsidP="00A40513">
      <w:pPr>
        <w:pStyle w:val="subsection2"/>
      </w:pPr>
      <w:r w:rsidRPr="00755771">
        <w:t>Penalty:</w:t>
      </w:r>
      <w:r w:rsidR="00F23433" w:rsidRPr="00755771">
        <w:t xml:space="preserve"> </w:t>
      </w:r>
      <w:r w:rsidRPr="00755771">
        <w:t>25 penalty units or imprisonment for 6 months, or both.</w:t>
      </w:r>
    </w:p>
    <w:p w:rsidR="00B535EE" w:rsidRPr="00755771" w:rsidRDefault="0070684F" w:rsidP="00A40513">
      <w:pPr>
        <w:pStyle w:val="subsection"/>
        <w:rPr>
          <w:b/>
        </w:rPr>
      </w:pPr>
      <w:r>
        <w:rPr>
          <w:b/>
        </w:rPr>
        <w:t>Section 3</w:t>
      </w:r>
      <w:r w:rsidR="00B535EE" w:rsidRPr="00755771">
        <w:rPr>
          <w:b/>
        </w:rPr>
        <w:t>23B</w:t>
      </w:r>
    </w:p>
    <w:p w:rsidR="00B535EE" w:rsidRPr="00755771" w:rsidRDefault="00B535EE" w:rsidP="00A40513">
      <w:pPr>
        <w:pStyle w:val="subsection2"/>
      </w:pPr>
      <w:r w:rsidRPr="00755771">
        <w:lastRenderedPageBreak/>
        <w:t>Penalty:</w:t>
      </w:r>
      <w:r w:rsidR="00F23433" w:rsidRPr="00755771">
        <w:t xml:space="preserve"> </w:t>
      </w:r>
      <w:r w:rsidRPr="00755771">
        <w:t>25 penalty units or imprisonment for 6 months, or both.</w:t>
      </w:r>
    </w:p>
    <w:p w:rsidR="00B535EE" w:rsidRPr="00755771" w:rsidRDefault="0070684F" w:rsidP="00A40513">
      <w:pPr>
        <w:pStyle w:val="subsection"/>
        <w:rPr>
          <w:b/>
        </w:rPr>
      </w:pPr>
      <w:r>
        <w:rPr>
          <w:b/>
        </w:rPr>
        <w:t>Subsection 3</w:t>
      </w:r>
      <w:r w:rsidR="00B535EE" w:rsidRPr="00755771">
        <w:rPr>
          <w:b/>
        </w:rPr>
        <w:t>23D(3)</w:t>
      </w:r>
    </w:p>
    <w:p w:rsidR="00B535EE" w:rsidRPr="00755771" w:rsidRDefault="00B535EE" w:rsidP="00F23433">
      <w:pPr>
        <w:pStyle w:val="subsection2"/>
      </w:pPr>
      <w:r w:rsidRPr="00755771">
        <w:t>Penalty:</w:t>
      </w:r>
      <w:r w:rsidR="00F23433" w:rsidRPr="00755771">
        <w:t xml:space="preserve"> </w:t>
      </w:r>
      <w:r w:rsidRPr="00755771">
        <w:t>10 penalty units or imprisonment for 3 months, or both.</w:t>
      </w:r>
    </w:p>
    <w:p w:rsidR="00352286" w:rsidRPr="00755771" w:rsidRDefault="0070684F" w:rsidP="00CE6303">
      <w:pPr>
        <w:pStyle w:val="subsection"/>
        <w:rPr>
          <w:b/>
        </w:rPr>
      </w:pPr>
      <w:r>
        <w:rPr>
          <w:b/>
        </w:rPr>
        <w:t>Subsections 3</w:t>
      </w:r>
      <w:r w:rsidR="00352286" w:rsidRPr="00755771">
        <w:rPr>
          <w:b/>
        </w:rPr>
        <w:t>45(1), (2) and (3)</w:t>
      </w:r>
    </w:p>
    <w:p w:rsidR="00352286" w:rsidRPr="00755771" w:rsidRDefault="00352286" w:rsidP="00CE6303">
      <w:pPr>
        <w:pStyle w:val="subsection2"/>
      </w:pPr>
      <w:r w:rsidRPr="00755771">
        <w:t>Penalty: 5 penalty units.</w:t>
      </w:r>
    </w:p>
    <w:p w:rsidR="00352286" w:rsidRPr="00755771" w:rsidRDefault="0070684F" w:rsidP="00CE6303">
      <w:pPr>
        <w:pStyle w:val="subsection"/>
        <w:rPr>
          <w:b/>
        </w:rPr>
      </w:pPr>
      <w:r>
        <w:rPr>
          <w:b/>
        </w:rPr>
        <w:t>Subsection 3</w:t>
      </w:r>
      <w:r w:rsidR="00352286" w:rsidRPr="00755771">
        <w:rPr>
          <w:b/>
        </w:rPr>
        <w:t>46(1)</w:t>
      </w:r>
    </w:p>
    <w:p w:rsidR="00352286" w:rsidRPr="00755771" w:rsidRDefault="00352286">
      <w:pPr>
        <w:pStyle w:val="subsection2"/>
      </w:pPr>
      <w:r w:rsidRPr="00755771">
        <w:t>Penalty: 5 penalty units.</w:t>
      </w:r>
    </w:p>
    <w:p w:rsidR="00AD7288" w:rsidRPr="00755771" w:rsidRDefault="0070684F" w:rsidP="00AD7288">
      <w:pPr>
        <w:pStyle w:val="subsection"/>
        <w:rPr>
          <w:b/>
        </w:rPr>
      </w:pPr>
      <w:r>
        <w:rPr>
          <w:b/>
        </w:rPr>
        <w:t>Section 4</w:t>
      </w:r>
      <w:r w:rsidR="00AD7288" w:rsidRPr="00755771">
        <w:rPr>
          <w:b/>
        </w:rPr>
        <w:t>28:</w:t>
      </w:r>
    </w:p>
    <w:p w:rsidR="00AD7288" w:rsidRPr="00755771" w:rsidRDefault="00AD7288" w:rsidP="00AD7288">
      <w:pPr>
        <w:pStyle w:val="subsection2"/>
      </w:pPr>
      <w:r w:rsidRPr="00755771">
        <w:t xml:space="preserve">Penalty: </w:t>
      </w:r>
      <w:r w:rsidR="00003645" w:rsidRPr="00755771">
        <w:t>10 penalty units</w:t>
      </w:r>
      <w:r w:rsidRPr="00755771">
        <w:t xml:space="preserve"> or imprisonment for 3 months, or both.</w:t>
      </w:r>
    </w:p>
    <w:p w:rsidR="00F60C7A" w:rsidRPr="00755771" w:rsidRDefault="0070684F" w:rsidP="00565080">
      <w:pPr>
        <w:pStyle w:val="subsection"/>
        <w:rPr>
          <w:b/>
        </w:rPr>
      </w:pPr>
      <w:r>
        <w:rPr>
          <w:b/>
        </w:rPr>
        <w:t>Subsection 4</w:t>
      </w:r>
      <w:r w:rsidR="00F60C7A" w:rsidRPr="00755771">
        <w:rPr>
          <w:b/>
        </w:rPr>
        <w:t>37C(1):</w:t>
      </w:r>
    </w:p>
    <w:p w:rsidR="00F60C7A" w:rsidRPr="00755771" w:rsidRDefault="00F60C7A" w:rsidP="00565080">
      <w:pPr>
        <w:pStyle w:val="subsection2"/>
      </w:pPr>
      <w:r w:rsidRPr="00755771">
        <w:t xml:space="preserve">Penalty: </w:t>
      </w:r>
      <w:r w:rsidR="00003645" w:rsidRPr="00755771">
        <w:t>25 penalty units</w:t>
      </w:r>
      <w:r w:rsidRPr="00755771">
        <w:t xml:space="preserve"> or imprisonment for 6 months, or both.</w:t>
      </w:r>
    </w:p>
    <w:p w:rsidR="00F60C7A" w:rsidRPr="00755771" w:rsidRDefault="0070684F" w:rsidP="00565080">
      <w:pPr>
        <w:pStyle w:val="subsection"/>
        <w:rPr>
          <w:b/>
        </w:rPr>
      </w:pPr>
      <w:r>
        <w:rPr>
          <w:b/>
        </w:rPr>
        <w:t>Subsection 4</w:t>
      </w:r>
      <w:r w:rsidR="00F60C7A" w:rsidRPr="00755771">
        <w:rPr>
          <w:b/>
        </w:rPr>
        <w:t>37D(5):</w:t>
      </w:r>
    </w:p>
    <w:p w:rsidR="00F60C7A" w:rsidRPr="00755771" w:rsidRDefault="00F60C7A" w:rsidP="00565080">
      <w:pPr>
        <w:pStyle w:val="subsection2"/>
      </w:pPr>
      <w:r w:rsidRPr="00755771">
        <w:t xml:space="preserve">Penalty: </w:t>
      </w:r>
      <w:r w:rsidR="00003645" w:rsidRPr="00755771">
        <w:t>25 penalty units</w:t>
      </w:r>
      <w:r w:rsidRPr="00755771">
        <w:t xml:space="preserve"> or imprisonment for 6 months, or both.</w:t>
      </w:r>
    </w:p>
    <w:p w:rsidR="00F60C7A" w:rsidRPr="00755771" w:rsidRDefault="0070684F" w:rsidP="00565080">
      <w:pPr>
        <w:pStyle w:val="subsection"/>
        <w:rPr>
          <w:b/>
        </w:rPr>
      </w:pPr>
      <w:r>
        <w:rPr>
          <w:b/>
        </w:rPr>
        <w:t>Subsection 4</w:t>
      </w:r>
      <w:r w:rsidR="00F60C7A" w:rsidRPr="00755771">
        <w:rPr>
          <w:b/>
        </w:rPr>
        <w:t>38B(4):</w:t>
      </w:r>
    </w:p>
    <w:p w:rsidR="00F60C7A" w:rsidRPr="00755771" w:rsidRDefault="00F60C7A" w:rsidP="00565080">
      <w:pPr>
        <w:pStyle w:val="subsection2"/>
      </w:pPr>
      <w:r w:rsidRPr="00755771">
        <w:t xml:space="preserve">Penalty: </w:t>
      </w:r>
      <w:r w:rsidR="00003645" w:rsidRPr="00755771">
        <w:t>50 penalty units</w:t>
      </w:r>
      <w:r w:rsidRPr="00755771">
        <w:t xml:space="preserve"> or imprisonment for 1 year, or both.</w:t>
      </w:r>
    </w:p>
    <w:p w:rsidR="00F60C7A" w:rsidRPr="00755771" w:rsidRDefault="0070684F" w:rsidP="00565080">
      <w:pPr>
        <w:pStyle w:val="subsection"/>
        <w:rPr>
          <w:b/>
        </w:rPr>
      </w:pPr>
      <w:r>
        <w:rPr>
          <w:b/>
        </w:rPr>
        <w:t>Subsection 4</w:t>
      </w:r>
      <w:r w:rsidR="00F60C7A" w:rsidRPr="00755771">
        <w:rPr>
          <w:b/>
        </w:rPr>
        <w:t>38C(5):</w:t>
      </w:r>
    </w:p>
    <w:p w:rsidR="00F60C7A" w:rsidRPr="00755771" w:rsidRDefault="00F60C7A" w:rsidP="00565080">
      <w:pPr>
        <w:pStyle w:val="subsection2"/>
      </w:pPr>
      <w:r w:rsidRPr="00755771">
        <w:t xml:space="preserve">Penalty: </w:t>
      </w:r>
      <w:r w:rsidR="00003645" w:rsidRPr="00755771">
        <w:t>50 penalty units</w:t>
      </w:r>
      <w:r w:rsidRPr="00755771">
        <w:t xml:space="preserve"> or imprisonment for 1 year, or both</w:t>
      </w:r>
      <w:r w:rsidR="0004732D" w:rsidRPr="00755771">
        <w:t>.</w:t>
      </w:r>
    </w:p>
    <w:p w:rsidR="00F60C7A" w:rsidRPr="00755771" w:rsidRDefault="0070684F" w:rsidP="00565080">
      <w:pPr>
        <w:pStyle w:val="subsection"/>
        <w:rPr>
          <w:b/>
        </w:rPr>
      </w:pPr>
      <w:r>
        <w:rPr>
          <w:b/>
        </w:rPr>
        <w:t>Section 4</w:t>
      </w:r>
      <w:r w:rsidR="00F60C7A" w:rsidRPr="00755771">
        <w:rPr>
          <w:b/>
        </w:rPr>
        <w:t>48B:</w:t>
      </w:r>
    </w:p>
    <w:p w:rsidR="00F60C7A" w:rsidRPr="00755771" w:rsidRDefault="00F60C7A" w:rsidP="00565080">
      <w:pPr>
        <w:pStyle w:val="subsection2"/>
      </w:pPr>
      <w:r w:rsidRPr="00755771">
        <w:t xml:space="preserve">Penalty: </w:t>
      </w:r>
      <w:r w:rsidR="00003645" w:rsidRPr="00755771">
        <w:t>25 penalty units</w:t>
      </w:r>
      <w:r w:rsidRPr="00755771">
        <w:t xml:space="preserve"> or imprisonment for 6 months, or both.</w:t>
      </w:r>
    </w:p>
    <w:p w:rsidR="00F60C7A" w:rsidRPr="00755771" w:rsidRDefault="0070684F" w:rsidP="00565080">
      <w:pPr>
        <w:pStyle w:val="subsection"/>
        <w:rPr>
          <w:b/>
        </w:rPr>
      </w:pPr>
      <w:r>
        <w:rPr>
          <w:b/>
        </w:rPr>
        <w:t>Section 4</w:t>
      </w:r>
      <w:r w:rsidR="00F60C7A" w:rsidRPr="00755771">
        <w:rPr>
          <w:b/>
        </w:rPr>
        <w:t>48C:</w:t>
      </w:r>
    </w:p>
    <w:p w:rsidR="00F60C7A" w:rsidRPr="00755771" w:rsidRDefault="00F60C7A" w:rsidP="00565080">
      <w:pPr>
        <w:pStyle w:val="subsection2"/>
      </w:pPr>
      <w:r w:rsidRPr="00755771">
        <w:t xml:space="preserve">Penalty: </w:t>
      </w:r>
      <w:r w:rsidR="00003645" w:rsidRPr="00755771">
        <w:t>25 penalty units</w:t>
      </w:r>
      <w:r w:rsidRPr="00755771">
        <w:t xml:space="preserve"> or imprisonment for 6 months, or both.</w:t>
      </w:r>
    </w:p>
    <w:p w:rsidR="00F60C7A" w:rsidRPr="00755771" w:rsidRDefault="0070684F" w:rsidP="00565080">
      <w:pPr>
        <w:pStyle w:val="subsection"/>
        <w:rPr>
          <w:b/>
        </w:rPr>
      </w:pPr>
      <w:r>
        <w:rPr>
          <w:b/>
        </w:rPr>
        <w:t>Section 4</w:t>
      </w:r>
      <w:r w:rsidR="00F60C7A" w:rsidRPr="00755771">
        <w:rPr>
          <w:b/>
        </w:rPr>
        <w:t>48D:</w:t>
      </w:r>
    </w:p>
    <w:p w:rsidR="00F60C7A" w:rsidRPr="00755771" w:rsidRDefault="00F60C7A" w:rsidP="00565080">
      <w:pPr>
        <w:pStyle w:val="subsection2"/>
      </w:pPr>
      <w:r w:rsidRPr="00755771">
        <w:t xml:space="preserve">Penalty: </w:t>
      </w:r>
      <w:r w:rsidR="00003645" w:rsidRPr="00755771">
        <w:t>25 penalty units</w:t>
      </w:r>
      <w:r w:rsidRPr="00755771">
        <w:t xml:space="preserve"> or imprisonment for 6 months, or both.</w:t>
      </w:r>
    </w:p>
    <w:p w:rsidR="00F60C7A" w:rsidRPr="00755771" w:rsidRDefault="0070684F" w:rsidP="00565080">
      <w:pPr>
        <w:pStyle w:val="subsection"/>
        <w:rPr>
          <w:b/>
        </w:rPr>
      </w:pPr>
      <w:r>
        <w:rPr>
          <w:b/>
        </w:rPr>
        <w:t>Section 4</w:t>
      </w:r>
      <w:r w:rsidR="00F60C7A" w:rsidRPr="00755771">
        <w:rPr>
          <w:b/>
        </w:rPr>
        <w:t>50E:</w:t>
      </w:r>
    </w:p>
    <w:p w:rsidR="00F60C7A" w:rsidRPr="00755771" w:rsidRDefault="00F60C7A" w:rsidP="00565080">
      <w:pPr>
        <w:pStyle w:val="subsection2"/>
      </w:pPr>
      <w:r w:rsidRPr="00755771">
        <w:t xml:space="preserve">Penalty: </w:t>
      </w:r>
      <w:r w:rsidR="00003645" w:rsidRPr="00755771">
        <w:t>10 penalty units</w:t>
      </w:r>
      <w:r w:rsidRPr="00755771">
        <w:t>.</w:t>
      </w:r>
    </w:p>
    <w:p w:rsidR="00F60C7A" w:rsidRPr="00755771" w:rsidRDefault="0070684F" w:rsidP="00565080">
      <w:pPr>
        <w:pStyle w:val="subsection"/>
        <w:rPr>
          <w:b/>
        </w:rPr>
      </w:pPr>
      <w:r>
        <w:rPr>
          <w:b/>
        </w:rPr>
        <w:t>Section 4</w:t>
      </w:r>
      <w:r w:rsidR="00F60C7A" w:rsidRPr="00755771">
        <w:rPr>
          <w:b/>
        </w:rPr>
        <w:t>71A:</w:t>
      </w:r>
    </w:p>
    <w:p w:rsidR="00F60C7A" w:rsidRPr="00755771" w:rsidRDefault="00F60C7A">
      <w:pPr>
        <w:pStyle w:val="subsection2"/>
      </w:pPr>
      <w:r w:rsidRPr="00755771">
        <w:t xml:space="preserve">Penalty: </w:t>
      </w:r>
      <w:r w:rsidR="00003645" w:rsidRPr="00755771">
        <w:t>25 penalty units</w:t>
      </w:r>
      <w:r w:rsidRPr="00755771">
        <w:t xml:space="preserve"> or imprisonment for 6 months, or both.</w:t>
      </w:r>
    </w:p>
    <w:p w:rsidR="00AD7288" w:rsidRPr="00755771" w:rsidRDefault="0070684F" w:rsidP="00AD7288">
      <w:pPr>
        <w:pStyle w:val="subsection"/>
        <w:rPr>
          <w:b/>
        </w:rPr>
      </w:pPr>
      <w:r>
        <w:rPr>
          <w:b/>
        </w:rPr>
        <w:lastRenderedPageBreak/>
        <w:t>Section 4</w:t>
      </w:r>
      <w:r w:rsidR="00AD7288" w:rsidRPr="00755771">
        <w:rPr>
          <w:b/>
        </w:rPr>
        <w:t>75:</w:t>
      </w:r>
    </w:p>
    <w:p w:rsidR="00AD7288" w:rsidRPr="00755771" w:rsidRDefault="00AD7288" w:rsidP="00AD7288">
      <w:pPr>
        <w:pStyle w:val="subsection2"/>
      </w:pPr>
      <w:r w:rsidRPr="00755771">
        <w:t xml:space="preserve">Penalty: </w:t>
      </w:r>
      <w:r w:rsidR="00003645" w:rsidRPr="00755771">
        <w:t>25 penalty units</w:t>
      </w:r>
      <w:r w:rsidRPr="00755771">
        <w:t xml:space="preserve"> or imprisonment for 6 months, or both.</w:t>
      </w:r>
    </w:p>
    <w:p w:rsidR="00F60C7A" w:rsidRPr="00755771" w:rsidRDefault="0070684F" w:rsidP="00565080">
      <w:pPr>
        <w:pStyle w:val="subsection"/>
        <w:rPr>
          <w:b/>
        </w:rPr>
      </w:pPr>
      <w:r>
        <w:rPr>
          <w:b/>
        </w:rPr>
        <w:t>Subsection 4</w:t>
      </w:r>
      <w:r w:rsidR="00F60C7A" w:rsidRPr="00755771">
        <w:rPr>
          <w:b/>
        </w:rPr>
        <w:t>86A(8):</w:t>
      </w:r>
    </w:p>
    <w:p w:rsidR="00F60C7A" w:rsidRPr="00755771" w:rsidRDefault="00F60C7A" w:rsidP="00565080">
      <w:pPr>
        <w:pStyle w:val="subsection2"/>
      </w:pPr>
      <w:r w:rsidRPr="00755771">
        <w:t xml:space="preserve">Penalty: </w:t>
      </w:r>
      <w:r w:rsidR="00003645" w:rsidRPr="00755771">
        <w:t>100 penalty units</w:t>
      </w:r>
      <w:r w:rsidRPr="00755771">
        <w:t xml:space="preserve"> or imprisonment for 2 years, or both.</w:t>
      </w:r>
    </w:p>
    <w:p w:rsidR="00AD7288" w:rsidRPr="00755771" w:rsidRDefault="0070684F" w:rsidP="00F60C7A">
      <w:pPr>
        <w:pStyle w:val="subsection"/>
        <w:rPr>
          <w:b/>
        </w:rPr>
      </w:pPr>
      <w:r>
        <w:rPr>
          <w:b/>
        </w:rPr>
        <w:t>Section 4</w:t>
      </w:r>
      <w:r w:rsidR="00AD7288" w:rsidRPr="00755771">
        <w:rPr>
          <w:b/>
        </w:rPr>
        <w:t>94:</w:t>
      </w:r>
    </w:p>
    <w:p w:rsidR="00AD7288" w:rsidRPr="00755771" w:rsidRDefault="00AD7288" w:rsidP="00AD7288">
      <w:pPr>
        <w:pStyle w:val="subsection2"/>
      </w:pPr>
      <w:r w:rsidRPr="00755771">
        <w:t xml:space="preserve">Penalty: </w:t>
      </w:r>
      <w:r w:rsidR="00003645" w:rsidRPr="00755771">
        <w:t>50 penalty units</w:t>
      </w:r>
      <w:r w:rsidRPr="00755771">
        <w:t xml:space="preserve"> or imprisonment for 1 year, or both.</w:t>
      </w:r>
    </w:p>
    <w:p w:rsidR="00AD7288" w:rsidRPr="00755771" w:rsidRDefault="0070684F" w:rsidP="00AD7288">
      <w:pPr>
        <w:pStyle w:val="subsection"/>
        <w:rPr>
          <w:b/>
        </w:rPr>
      </w:pPr>
      <w:r>
        <w:rPr>
          <w:b/>
        </w:rPr>
        <w:t>Section 4</w:t>
      </w:r>
      <w:r w:rsidR="00AD7288" w:rsidRPr="00755771">
        <w:rPr>
          <w:b/>
        </w:rPr>
        <w:t>97:</w:t>
      </w:r>
    </w:p>
    <w:p w:rsidR="00AD7288" w:rsidRPr="00755771" w:rsidRDefault="00AD7288" w:rsidP="00AD7288">
      <w:pPr>
        <w:pStyle w:val="subsection2"/>
      </w:pPr>
      <w:r w:rsidRPr="00755771">
        <w:t xml:space="preserve">Penalty: </w:t>
      </w:r>
      <w:r w:rsidR="00003645" w:rsidRPr="00755771">
        <w:t>10 penalty units</w:t>
      </w:r>
      <w:r w:rsidRPr="00755771">
        <w:t xml:space="preserve"> or imprisonment for 3 months, or both.</w:t>
      </w:r>
    </w:p>
    <w:p w:rsidR="00F60C7A" w:rsidRPr="00755771" w:rsidRDefault="0070684F" w:rsidP="00565080">
      <w:pPr>
        <w:pStyle w:val="subsection"/>
        <w:rPr>
          <w:b/>
        </w:rPr>
      </w:pPr>
      <w:r>
        <w:rPr>
          <w:b/>
        </w:rPr>
        <w:t>Subsection 5</w:t>
      </w:r>
      <w:r w:rsidR="00F60C7A" w:rsidRPr="00755771">
        <w:rPr>
          <w:b/>
        </w:rPr>
        <w:t>30A(6):</w:t>
      </w:r>
    </w:p>
    <w:p w:rsidR="00F60C7A" w:rsidRPr="00755771" w:rsidRDefault="00F60C7A" w:rsidP="00565080">
      <w:pPr>
        <w:pStyle w:val="subsection2"/>
      </w:pPr>
      <w:r w:rsidRPr="00755771">
        <w:t xml:space="preserve">Penalty: </w:t>
      </w:r>
      <w:r w:rsidR="00003645" w:rsidRPr="00755771">
        <w:t>50 penalty units</w:t>
      </w:r>
      <w:r w:rsidRPr="00755771">
        <w:t xml:space="preserve"> or imprisonment for 1 year, or both.</w:t>
      </w:r>
    </w:p>
    <w:p w:rsidR="00F60C7A" w:rsidRPr="00755771" w:rsidRDefault="0070684F" w:rsidP="00565080">
      <w:pPr>
        <w:pStyle w:val="subsection"/>
        <w:rPr>
          <w:b/>
        </w:rPr>
      </w:pPr>
      <w:r>
        <w:rPr>
          <w:b/>
        </w:rPr>
        <w:t>Subsections 5</w:t>
      </w:r>
      <w:r w:rsidR="00F60C7A" w:rsidRPr="00755771">
        <w:rPr>
          <w:b/>
        </w:rPr>
        <w:t>30B(3) and (6):</w:t>
      </w:r>
    </w:p>
    <w:p w:rsidR="00F60C7A" w:rsidRPr="00755771" w:rsidRDefault="00F60C7A" w:rsidP="00565080">
      <w:pPr>
        <w:pStyle w:val="subsection2"/>
      </w:pPr>
      <w:r w:rsidRPr="00755771">
        <w:t xml:space="preserve">Penalty: </w:t>
      </w:r>
      <w:r w:rsidR="00003645" w:rsidRPr="00755771">
        <w:t>50 penalty units</w:t>
      </w:r>
      <w:r w:rsidRPr="00755771">
        <w:t xml:space="preserve"> or imprisonment for 1 year, or both.</w:t>
      </w:r>
    </w:p>
    <w:p w:rsidR="00AD7288" w:rsidRPr="00755771" w:rsidRDefault="0070684F" w:rsidP="00AD7288">
      <w:pPr>
        <w:pStyle w:val="subsection"/>
        <w:rPr>
          <w:b/>
        </w:rPr>
      </w:pPr>
      <w:r>
        <w:rPr>
          <w:b/>
        </w:rPr>
        <w:t>Section 5</w:t>
      </w:r>
      <w:r w:rsidR="00AD7288" w:rsidRPr="00755771">
        <w:rPr>
          <w:b/>
        </w:rPr>
        <w:t>32:</w:t>
      </w:r>
    </w:p>
    <w:p w:rsidR="00AD7288" w:rsidRPr="00755771" w:rsidRDefault="00AD7288" w:rsidP="00AD7288">
      <w:pPr>
        <w:pStyle w:val="subsection2"/>
      </w:pPr>
      <w:r w:rsidRPr="00755771">
        <w:t xml:space="preserve">Penalty: </w:t>
      </w:r>
      <w:r w:rsidR="00003645" w:rsidRPr="00755771">
        <w:t>10 penalty units</w:t>
      </w:r>
      <w:r w:rsidRPr="00755771">
        <w:t xml:space="preserve"> or imprisonment for 3 months, or both.</w:t>
      </w:r>
    </w:p>
    <w:p w:rsidR="00AD7288" w:rsidRPr="00755771" w:rsidRDefault="0070684F" w:rsidP="00AD7288">
      <w:pPr>
        <w:pStyle w:val="subsection"/>
        <w:rPr>
          <w:b/>
        </w:rPr>
      </w:pPr>
      <w:r>
        <w:rPr>
          <w:b/>
        </w:rPr>
        <w:t>Section 5</w:t>
      </w:r>
      <w:r w:rsidR="00AD7288" w:rsidRPr="00755771">
        <w:rPr>
          <w:b/>
        </w:rPr>
        <w:t>41:</w:t>
      </w:r>
    </w:p>
    <w:p w:rsidR="00AD7288" w:rsidRPr="00755771" w:rsidRDefault="00AD7288" w:rsidP="00AD7288">
      <w:pPr>
        <w:pStyle w:val="subsection2"/>
      </w:pPr>
      <w:r w:rsidRPr="00755771">
        <w:t xml:space="preserve">Penalty: </w:t>
      </w:r>
      <w:r w:rsidR="00003645" w:rsidRPr="00755771">
        <w:t>10 penalty units</w:t>
      </w:r>
      <w:r w:rsidRPr="00755771">
        <w:t xml:space="preserve"> or imprisonment for 3 months, or both.</w:t>
      </w:r>
    </w:p>
    <w:p w:rsidR="00AD7288" w:rsidRPr="00755771" w:rsidRDefault="0070684F" w:rsidP="00AD7288">
      <w:pPr>
        <w:pStyle w:val="subsection"/>
        <w:rPr>
          <w:b/>
        </w:rPr>
      </w:pPr>
      <w:r>
        <w:rPr>
          <w:b/>
        </w:rPr>
        <w:t>Subsection 5</w:t>
      </w:r>
      <w:r w:rsidR="00AD7288" w:rsidRPr="00755771">
        <w:rPr>
          <w:b/>
        </w:rPr>
        <w:t>90(1):</w:t>
      </w:r>
    </w:p>
    <w:p w:rsidR="00AD7288" w:rsidRPr="00755771" w:rsidRDefault="00AD7288" w:rsidP="00AD7288">
      <w:pPr>
        <w:pStyle w:val="subsection2"/>
      </w:pPr>
      <w:r w:rsidRPr="00755771">
        <w:t xml:space="preserve">Penalty: </w:t>
      </w:r>
      <w:r w:rsidR="00003645" w:rsidRPr="00755771">
        <w:t>100 penalty units</w:t>
      </w:r>
      <w:r w:rsidRPr="00755771">
        <w:t xml:space="preserve"> or imprisonment for 2 years, or both.</w:t>
      </w:r>
    </w:p>
    <w:p w:rsidR="00AD7288" w:rsidRPr="00755771" w:rsidRDefault="0070684F" w:rsidP="00AD7288">
      <w:pPr>
        <w:pStyle w:val="subsection"/>
        <w:rPr>
          <w:b/>
        </w:rPr>
      </w:pPr>
      <w:r>
        <w:rPr>
          <w:b/>
        </w:rPr>
        <w:t>Subsection 5</w:t>
      </w:r>
      <w:r w:rsidR="00AD7288" w:rsidRPr="00755771">
        <w:rPr>
          <w:b/>
        </w:rPr>
        <w:t>90(5):</w:t>
      </w:r>
    </w:p>
    <w:p w:rsidR="00AD7288" w:rsidRPr="00755771" w:rsidRDefault="00AD7288" w:rsidP="00AD7288">
      <w:pPr>
        <w:pStyle w:val="subsection2"/>
      </w:pPr>
      <w:r w:rsidRPr="00755771">
        <w:t xml:space="preserve">Penalty: </w:t>
      </w:r>
      <w:r w:rsidR="00003645" w:rsidRPr="00755771">
        <w:t>50 penalty units</w:t>
      </w:r>
      <w:r w:rsidRPr="00755771">
        <w:t xml:space="preserve"> or imprisonment for 1 year, or both.</w:t>
      </w:r>
    </w:p>
    <w:p w:rsidR="00AD7288" w:rsidRPr="00755771" w:rsidRDefault="0070684F" w:rsidP="00AD7288">
      <w:pPr>
        <w:pStyle w:val="subsection"/>
        <w:rPr>
          <w:b/>
        </w:rPr>
      </w:pPr>
      <w:r>
        <w:rPr>
          <w:b/>
        </w:rPr>
        <w:t>Subsection 5</w:t>
      </w:r>
      <w:r w:rsidR="00AD7288" w:rsidRPr="00755771">
        <w:rPr>
          <w:b/>
        </w:rPr>
        <w:t>92(1):</w:t>
      </w:r>
    </w:p>
    <w:p w:rsidR="00AD7288" w:rsidRPr="00755771" w:rsidRDefault="00AD7288" w:rsidP="00AD7288">
      <w:pPr>
        <w:pStyle w:val="subsection2"/>
      </w:pPr>
      <w:r w:rsidRPr="00755771">
        <w:t xml:space="preserve">Penalty: </w:t>
      </w:r>
      <w:r w:rsidR="00003645" w:rsidRPr="00755771">
        <w:t>50 penalty units</w:t>
      </w:r>
      <w:r w:rsidRPr="00755771">
        <w:t xml:space="preserve"> or imprisonment for 1 year, or both.</w:t>
      </w:r>
    </w:p>
    <w:p w:rsidR="00AD7288" w:rsidRPr="00755771" w:rsidRDefault="0070684F" w:rsidP="00AD7288">
      <w:pPr>
        <w:pStyle w:val="subsection"/>
        <w:rPr>
          <w:b/>
        </w:rPr>
      </w:pPr>
      <w:r>
        <w:rPr>
          <w:b/>
        </w:rPr>
        <w:t>Subsection 5</w:t>
      </w:r>
      <w:r w:rsidR="00AD7288" w:rsidRPr="00755771">
        <w:rPr>
          <w:b/>
        </w:rPr>
        <w:t>92(6):</w:t>
      </w:r>
    </w:p>
    <w:p w:rsidR="00AD7288" w:rsidRPr="00755771" w:rsidRDefault="00AD7288" w:rsidP="00AD7288">
      <w:pPr>
        <w:pStyle w:val="subsection2"/>
      </w:pPr>
      <w:r w:rsidRPr="00755771">
        <w:t xml:space="preserve">Penalty: </w:t>
      </w:r>
      <w:r w:rsidR="00003645" w:rsidRPr="00755771">
        <w:t>100 penalty units</w:t>
      </w:r>
      <w:r w:rsidRPr="00755771">
        <w:t xml:space="preserve"> or imprisonment for 2 years, or both.</w:t>
      </w:r>
    </w:p>
    <w:p w:rsidR="00AD7288" w:rsidRPr="00755771" w:rsidRDefault="0070684F" w:rsidP="00AD7288">
      <w:pPr>
        <w:pStyle w:val="subsection"/>
        <w:rPr>
          <w:b/>
        </w:rPr>
      </w:pPr>
      <w:r>
        <w:rPr>
          <w:b/>
        </w:rPr>
        <w:t>Section 5</w:t>
      </w:r>
      <w:r w:rsidR="00AD7288" w:rsidRPr="00755771">
        <w:rPr>
          <w:b/>
        </w:rPr>
        <w:t>95:</w:t>
      </w:r>
    </w:p>
    <w:p w:rsidR="00AD7288" w:rsidRPr="00755771" w:rsidRDefault="00AD7288" w:rsidP="00AD7288">
      <w:pPr>
        <w:pStyle w:val="subsection2"/>
      </w:pPr>
      <w:r w:rsidRPr="00755771">
        <w:t xml:space="preserve">Penalty: </w:t>
      </w:r>
      <w:r w:rsidR="00003645" w:rsidRPr="00755771">
        <w:t>10 penalty units</w:t>
      </w:r>
      <w:r w:rsidRPr="00755771">
        <w:t xml:space="preserve"> or imprisonment for 3 months, or both.</w:t>
      </w:r>
    </w:p>
    <w:p w:rsidR="00AD7288" w:rsidRPr="00755771" w:rsidRDefault="0070684F" w:rsidP="00AD7288">
      <w:pPr>
        <w:pStyle w:val="subsection"/>
        <w:rPr>
          <w:b/>
        </w:rPr>
      </w:pPr>
      <w:r>
        <w:rPr>
          <w:b/>
        </w:rPr>
        <w:t>Section 5</w:t>
      </w:r>
      <w:r w:rsidR="00AD7288" w:rsidRPr="00755771">
        <w:rPr>
          <w:b/>
        </w:rPr>
        <w:t>96:</w:t>
      </w:r>
    </w:p>
    <w:p w:rsidR="00AD7288" w:rsidRPr="00755771" w:rsidRDefault="00AD7288" w:rsidP="00AD7288">
      <w:pPr>
        <w:pStyle w:val="subsection2"/>
      </w:pPr>
      <w:r w:rsidRPr="00755771">
        <w:lastRenderedPageBreak/>
        <w:t xml:space="preserve">Penalty: </w:t>
      </w:r>
      <w:r w:rsidR="00003645" w:rsidRPr="00755771">
        <w:t>100 penalty units</w:t>
      </w:r>
      <w:r w:rsidRPr="00755771">
        <w:t xml:space="preserve"> or imprisonment for 2 years, or both.</w:t>
      </w:r>
    </w:p>
    <w:p w:rsidR="00335F39" w:rsidRPr="00755771" w:rsidRDefault="0070684F" w:rsidP="00565080">
      <w:pPr>
        <w:pStyle w:val="subsection"/>
        <w:rPr>
          <w:b/>
        </w:rPr>
      </w:pPr>
      <w:r>
        <w:rPr>
          <w:b/>
        </w:rPr>
        <w:t>Subsection 5</w:t>
      </w:r>
      <w:r w:rsidR="00335F39" w:rsidRPr="00755771">
        <w:rPr>
          <w:b/>
        </w:rPr>
        <w:t>96F(3):</w:t>
      </w:r>
    </w:p>
    <w:p w:rsidR="00335F39" w:rsidRPr="00755771" w:rsidRDefault="00335F39" w:rsidP="00565080">
      <w:pPr>
        <w:pStyle w:val="subsection2"/>
      </w:pPr>
      <w:r w:rsidRPr="00755771">
        <w:t xml:space="preserve">Penalty: </w:t>
      </w:r>
      <w:r w:rsidR="00003645" w:rsidRPr="00755771">
        <w:t>100 penalty units</w:t>
      </w:r>
      <w:r w:rsidRPr="00755771">
        <w:t xml:space="preserve"> or imprisonment for 2 years, or both.</w:t>
      </w:r>
    </w:p>
    <w:p w:rsidR="00335F39" w:rsidRPr="00755771" w:rsidRDefault="0070684F" w:rsidP="00565080">
      <w:pPr>
        <w:pStyle w:val="subsection"/>
        <w:rPr>
          <w:b/>
        </w:rPr>
      </w:pPr>
      <w:r>
        <w:rPr>
          <w:b/>
        </w:rPr>
        <w:t>Subsections 5</w:t>
      </w:r>
      <w:r w:rsidR="00335F39" w:rsidRPr="00755771">
        <w:rPr>
          <w:b/>
        </w:rPr>
        <w:t>97(6), (7), (10A) and (13):</w:t>
      </w:r>
    </w:p>
    <w:p w:rsidR="00335F39" w:rsidRPr="00755771" w:rsidRDefault="00335F39" w:rsidP="00565080">
      <w:pPr>
        <w:pStyle w:val="subsection2"/>
      </w:pPr>
      <w:r w:rsidRPr="00755771">
        <w:t xml:space="preserve">Penalty: </w:t>
      </w:r>
      <w:r w:rsidR="00003645" w:rsidRPr="00755771">
        <w:t>100 penalty units</w:t>
      </w:r>
      <w:r w:rsidRPr="00755771">
        <w:t xml:space="preserve"> or imprisonment for 2 years, or both.</w:t>
      </w:r>
    </w:p>
    <w:p w:rsidR="00335F39" w:rsidRPr="00755771" w:rsidRDefault="0070684F" w:rsidP="00565080">
      <w:pPr>
        <w:pStyle w:val="subsection"/>
        <w:rPr>
          <w:b/>
        </w:rPr>
      </w:pPr>
      <w:r>
        <w:rPr>
          <w:b/>
        </w:rPr>
        <w:t>Subsection 5</w:t>
      </w:r>
      <w:r w:rsidR="00335F39" w:rsidRPr="00755771">
        <w:rPr>
          <w:b/>
        </w:rPr>
        <w:t>97A(3):</w:t>
      </w:r>
    </w:p>
    <w:p w:rsidR="00AD7288" w:rsidRPr="00755771" w:rsidRDefault="00335F39" w:rsidP="00AD7288">
      <w:pPr>
        <w:pStyle w:val="subsection2"/>
      </w:pPr>
      <w:r w:rsidRPr="00755771">
        <w:t xml:space="preserve">Penalty: </w:t>
      </w:r>
      <w:r w:rsidR="00003645" w:rsidRPr="00755771">
        <w:t>100 penalty units</w:t>
      </w:r>
      <w:r w:rsidRPr="00755771">
        <w:t xml:space="preserve"> or imprisonment for 2 years, or both</w:t>
      </w:r>
    </w:p>
    <w:p w:rsidR="00AD7288" w:rsidRPr="00755771" w:rsidRDefault="0070684F" w:rsidP="00AD7288">
      <w:pPr>
        <w:pStyle w:val="subsection"/>
        <w:rPr>
          <w:b/>
        </w:rPr>
      </w:pPr>
      <w:r>
        <w:rPr>
          <w:b/>
        </w:rPr>
        <w:t>Section 5</w:t>
      </w:r>
      <w:r w:rsidR="00AD7288" w:rsidRPr="00755771">
        <w:rPr>
          <w:b/>
        </w:rPr>
        <w:t>99:</w:t>
      </w:r>
    </w:p>
    <w:p w:rsidR="00AD7288" w:rsidRPr="00755771" w:rsidRDefault="00AD7288" w:rsidP="00AD7288">
      <w:pPr>
        <w:pStyle w:val="subsection2"/>
      </w:pPr>
      <w:r w:rsidRPr="00755771">
        <w:t xml:space="preserve">Penalty: </w:t>
      </w:r>
      <w:r w:rsidR="00003645" w:rsidRPr="00755771">
        <w:t>50 penalty units</w:t>
      </w:r>
      <w:r w:rsidRPr="00755771">
        <w:t xml:space="preserve"> or imprisonment for 1 year, or both.</w:t>
      </w:r>
    </w:p>
    <w:p w:rsidR="00AD7288" w:rsidRPr="00755771" w:rsidRDefault="0070684F" w:rsidP="00AD7288">
      <w:pPr>
        <w:pStyle w:val="subsection"/>
        <w:rPr>
          <w:b/>
        </w:rPr>
      </w:pPr>
      <w:r>
        <w:rPr>
          <w:b/>
        </w:rPr>
        <w:t>Section 6</w:t>
      </w:r>
      <w:r w:rsidR="00AD7288" w:rsidRPr="00755771">
        <w:rPr>
          <w:b/>
        </w:rPr>
        <w:t>00:</w:t>
      </w:r>
    </w:p>
    <w:p w:rsidR="00AD7288" w:rsidRPr="00755771" w:rsidRDefault="00AD7288" w:rsidP="00AD7288">
      <w:pPr>
        <w:pStyle w:val="subsection2"/>
      </w:pPr>
      <w:r w:rsidRPr="00755771">
        <w:t xml:space="preserve">Penalty: </w:t>
      </w:r>
      <w:r w:rsidR="00003645" w:rsidRPr="00755771">
        <w:t>50 penalty units</w:t>
      </w:r>
      <w:r w:rsidRPr="00755771">
        <w:t xml:space="preserve"> or imprisonment for I year, or both.</w:t>
      </w:r>
    </w:p>
    <w:p w:rsidR="00E103AA" w:rsidRPr="00755771" w:rsidRDefault="0070684F" w:rsidP="00CC6826">
      <w:pPr>
        <w:pStyle w:val="subsection"/>
        <w:rPr>
          <w:b/>
        </w:rPr>
      </w:pPr>
      <w:r>
        <w:rPr>
          <w:b/>
        </w:rPr>
        <w:t>Subsection 6</w:t>
      </w:r>
      <w:r w:rsidR="00E103AA" w:rsidRPr="00755771">
        <w:rPr>
          <w:b/>
        </w:rPr>
        <w:t>01AD(5)</w:t>
      </w:r>
    </w:p>
    <w:p w:rsidR="00E103AA" w:rsidRPr="00755771" w:rsidRDefault="00E103AA" w:rsidP="00E103AA">
      <w:pPr>
        <w:pStyle w:val="subsection2"/>
      </w:pPr>
      <w:r w:rsidRPr="00755771">
        <w:t>Penalty: 5 penalty units.</w:t>
      </w:r>
    </w:p>
    <w:p w:rsidR="00160E97" w:rsidRPr="00755771" w:rsidRDefault="0070684F" w:rsidP="00753D9B">
      <w:pPr>
        <w:pStyle w:val="subsection"/>
        <w:rPr>
          <w:b/>
        </w:rPr>
      </w:pPr>
      <w:r>
        <w:rPr>
          <w:b/>
        </w:rPr>
        <w:t>Subsection 6</w:t>
      </w:r>
      <w:r w:rsidR="00160E97" w:rsidRPr="00755771">
        <w:rPr>
          <w:b/>
        </w:rPr>
        <w:t>01ED(5)</w:t>
      </w:r>
    </w:p>
    <w:p w:rsidR="00160E97" w:rsidRPr="00755771" w:rsidRDefault="00160E97" w:rsidP="00753D9B">
      <w:pPr>
        <w:pStyle w:val="subsection2"/>
      </w:pPr>
      <w:r w:rsidRPr="00755771">
        <w:t>Penalty:</w:t>
      </w:r>
      <w:r w:rsidR="00B05964" w:rsidRPr="00755771">
        <w:t xml:space="preserve"> </w:t>
      </w:r>
      <w:r w:rsidRPr="00755771">
        <w:t>200 penalty units or imprisonment for 5 years, or both.</w:t>
      </w:r>
    </w:p>
    <w:p w:rsidR="00160E97" w:rsidRPr="00755771" w:rsidRDefault="0070684F" w:rsidP="00753D9B">
      <w:pPr>
        <w:pStyle w:val="subsection"/>
        <w:rPr>
          <w:b/>
        </w:rPr>
      </w:pPr>
      <w:r>
        <w:rPr>
          <w:b/>
        </w:rPr>
        <w:t>Subsection 6</w:t>
      </w:r>
      <w:r w:rsidR="00160E97" w:rsidRPr="00755771">
        <w:rPr>
          <w:b/>
        </w:rPr>
        <w:t>01FF(2)</w:t>
      </w:r>
    </w:p>
    <w:p w:rsidR="00160E97" w:rsidRPr="00755771" w:rsidRDefault="00160E97" w:rsidP="00753D9B">
      <w:pPr>
        <w:pStyle w:val="subsection2"/>
      </w:pPr>
      <w:r w:rsidRPr="00755771">
        <w:t>Penalty:</w:t>
      </w:r>
      <w:r w:rsidR="00B05964" w:rsidRPr="00755771">
        <w:t xml:space="preserve"> </w:t>
      </w:r>
      <w:r w:rsidRPr="00755771">
        <w:t>200 penalty units or imprisonment for 5 years, or both.</w:t>
      </w:r>
    </w:p>
    <w:p w:rsidR="00160E97" w:rsidRPr="00755771" w:rsidRDefault="0070684F" w:rsidP="00753D9B">
      <w:pPr>
        <w:pStyle w:val="subsection"/>
        <w:rPr>
          <w:b/>
        </w:rPr>
      </w:pPr>
      <w:r>
        <w:rPr>
          <w:b/>
        </w:rPr>
        <w:t>Subsection 6</w:t>
      </w:r>
      <w:r w:rsidR="00160E97" w:rsidRPr="00755771">
        <w:rPr>
          <w:b/>
        </w:rPr>
        <w:t>01FL(4)</w:t>
      </w:r>
    </w:p>
    <w:p w:rsidR="00160E97" w:rsidRPr="00755771" w:rsidRDefault="00160E97" w:rsidP="00753D9B">
      <w:pPr>
        <w:pStyle w:val="subsection2"/>
      </w:pPr>
      <w:r w:rsidRPr="00755771">
        <w:t>Penalty:</w:t>
      </w:r>
      <w:r w:rsidR="00B05964" w:rsidRPr="00755771">
        <w:t xml:space="preserve"> </w:t>
      </w:r>
      <w:r w:rsidRPr="00755771">
        <w:t>100 penalty units or imprisonment for 2 years, or both.</w:t>
      </w:r>
    </w:p>
    <w:p w:rsidR="00160E97" w:rsidRPr="00755771" w:rsidRDefault="0070684F" w:rsidP="00753D9B">
      <w:pPr>
        <w:pStyle w:val="subsection"/>
        <w:rPr>
          <w:b/>
        </w:rPr>
      </w:pPr>
      <w:r>
        <w:rPr>
          <w:b/>
        </w:rPr>
        <w:t>Subsection 6</w:t>
      </w:r>
      <w:r w:rsidR="00160E97" w:rsidRPr="00755771">
        <w:rPr>
          <w:b/>
        </w:rPr>
        <w:t>01FM(3)</w:t>
      </w:r>
    </w:p>
    <w:p w:rsidR="00160E97" w:rsidRPr="00755771" w:rsidRDefault="00160E97" w:rsidP="00753D9B">
      <w:pPr>
        <w:pStyle w:val="subsection2"/>
      </w:pPr>
      <w:r w:rsidRPr="00755771">
        <w:t>Penalty:</w:t>
      </w:r>
      <w:r w:rsidR="00B05964" w:rsidRPr="00755771">
        <w:t xml:space="preserve"> </w:t>
      </w:r>
      <w:r w:rsidRPr="00755771">
        <w:t>100 penalty units or imprisonment for 2 years, or both.</w:t>
      </w:r>
    </w:p>
    <w:p w:rsidR="00160E97" w:rsidRPr="00755771" w:rsidRDefault="0070684F" w:rsidP="00753D9B">
      <w:pPr>
        <w:pStyle w:val="subsection"/>
        <w:rPr>
          <w:b/>
        </w:rPr>
      </w:pPr>
      <w:r>
        <w:rPr>
          <w:b/>
        </w:rPr>
        <w:t>Subsection 6</w:t>
      </w:r>
      <w:r w:rsidR="00160E97" w:rsidRPr="00755771">
        <w:rPr>
          <w:b/>
        </w:rPr>
        <w:t>01FQ(6)</w:t>
      </w:r>
    </w:p>
    <w:p w:rsidR="00160E97" w:rsidRPr="00755771" w:rsidRDefault="00160E97" w:rsidP="00753D9B">
      <w:pPr>
        <w:pStyle w:val="subsection2"/>
      </w:pPr>
      <w:r w:rsidRPr="00755771">
        <w:t>Penalty:</w:t>
      </w:r>
      <w:r w:rsidR="00B05964" w:rsidRPr="00755771">
        <w:t xml:space="preserve"> </w:t>
      </w:r>
      <w:r w:rsidRPr="00755771">
        <w:t>100 penalty units or imprisonment for 2 years, or both.</w:t>
      </w:r>
    </w:p>
    <w:p w:rsidR="00160E97" w:rsidRPr="00755771" w:rsidRDefault="0070684F" w:rsidP="00753D9B">
      <w:pPr>
        <w:pStyle w:val="subsection"/>
        <w:rPr>
          <w:b/>
        </w:rPr>
      </w:pPr>
      <w:r>
        <w:rPr>
          <w:b/>
        </w:rPr>
        <w:t>Section 6</w:t>
      </w:r>
      <w:r w:rsidR="00160E97" w:rsidRPr="00755771">
        <w:rPr>
          <w:b/>
        </w:rPr>
        <w:t>01HD</w:t>
      </w:r>
    </w:p>
    <w:p w:rsidR="00160E97" w:rsidRPr="00755771" w:rsidRDefault="00160E97" w:rsidP="00753D9B">
      <w:pPr>
        <w:pStyle w:val="subsection2"/>
      </w:pPr>
      <w:r w:rsidRPr="00755771">
        <w:t>Penalty:</w:t>
      </w:r>
      <w:r w:rsidR="00B05964" w:rsidRPr="00755771">
        <w:t xml:space="preserve"> </w:t>
      </w:r>
      <w:r w:rsidRPr="00755771">
        <w:t>25 penalty units or imprisonment for 6 months, or both.</w:t>
      </w:r>
    </w:p>
    <w:p w:rsidR="00160E97" w:rsidRPr="00755771" w:rsidRDefault="0070684F" w:rsidP="00753D9B">
      <w:pPr>
        <w:pStyle w:val="subsection"/>
        <w:rPr>
          <w:b/>
        </w:rPr>
      </w:pPr>
      <w:r>
        <w:rPr>
          <w:b/>
        </w:rPr>
        <w:t>Subsection 6</w:t>
      </w:r>
      <w:r w:rsidR="00160E97" w:rsidRPr="00755771">
        <w:rPr>
          <w:b/>
        </w:rPr>
        <w:t>01HG(6)</w:t>
      </w:r>
    </w:p>
    <w:p w:rsidR="00160E97" w:rsidRPr="00755771" w:rsidRDefault="00160E97" w:rsidP="00753D9B">
      <w:pPr>
        <w:pStyle w:val="subsection2"/>
      </w:pPr>
      <w:r w:rsidRPr="00755771">
        <w:t>Penalty:</w:t>
      </w:r>
      <w:r w:rsidR="00B05964" w:rsidRPr="00755771">
        <w:t xml:space="preserve"> </w:t>
      </w:r>
      <w:r w:rsidRPr="00755771">
        <w:t>25 penalty units or imprisonment for 6 months, or both.</w:t>
      </w:r>
    </w:p>
    <w:p w:rsidR="00160E97" w:rsidRPr="00755771" w:rsidRDefault="0070684F" w:rsidP="00753D9B">
      <w:pPr>
        <w:pStyle w:val="subsection"/>
        <w:rPr>
          <w:b/>
        </w:rPr>
      </w:pPr>
      <w:r>
        <w:rPr>
          <w:b/>
        </w:rPr>
        <w:lastRenderedPageBreak/>
        <w:t>Subsection 6</w:t>
      </w:r>
      <w:r w:rsidR="00160E97" w:rsidRPr="00755771">
        <w:rPr>
          <w:b/>
        </w:rPr>
        <w:t>01JA(1)</w:t>
      </w:r>
    </w:p>
    <w:p w:rsidR="00160E97" w:rsidRPr="00755771" w:rsidRDefault="00160E97" w:rsidP="00753D9B">
      <w:pPr>
        <w:pStyle w:val="subsection2"/>
      </w:pPr>
      <w:r w:rsidRPr="00755771">
        <w:t>Penalty:</w:t>
      </w:r>
      <w:r w:rsidR="00B05964" w:rsidRPr="00755771">
        <w:t xml:space="preserve"> </w:t>
      </w:r>
      <w:r w:rsidRPr="00755771">
        <w:t>100 penalty units or imprisonment for 2 years, or both.</w:t>
      </w:r>
    </w:p>
    <w:p w:rsidR="00160E97" w:rsidRPr="00755771" w:rsidRDefault="0070684F" w:rsidP="00753D9B">
      <w:pPr>
        <w:pStyle w:val="subsection"/>
        <w:rPr>
          <w:b/>
        </w:rPr>
      </w:pPr>
      <w:r>
        <w:rPr>
          <w:b/>
        </w:rPr>
        <w:t>Section 6</w:t>
      </w:r>
      <w:r w:rsidR="00160E97" w:rsidRPr="00755771">
        <w:rPr>
          <w:b/>
        </w:rPr>
        <w:t>01JA</w:t>
      </w:r>
    </w:p>
    <w:p w:rsidR="00160E97" w:rsidRPr="00755771" w:rsidRDefault="00160E97" w:rsidP="00753D9B">
      <w:pPr>
        <w:pStyle w:val="subsection2"/>
      </w:pPr>
      <w:r w:rsidRPr="00755771">
        <w:t>Penalty:</w:t>
      </w:r>
      <w:r w:rsidR="00B05964" w:rsidRPr="00755771">
        <w:t xml:space="preserve"> </w:t>
      </w:r>
      <w:r w:rsidRPr="00755771">
        <w:t>25 penalty units or imprisonment for 6 months, or both.</w:t>
      </w:r>
    </w:p>
    <w:p w:rsidR="00160E97" w:rsidRPr="00755771" w:rsidRDefault="0070684F" w:rsidP="00753D9B">
      <w:pPr>
        <w:pStyle w:val="subsection"/>
        <w:rPr>
          <w:b/>
        </w:rPr>
      </w:pPr>
      <w:r>
        <w:rPr>
          <w:b/>
        </w:rPr>
        <w:t>Subsection 6</w:t>
      </w:r>
      <w:r w:rsidR="00160E97" w:rsidRPr="00755771">
        <w:rPr>
          <w:b/>
        </w:rPr>
        <w:t>01JB(5)</w:t>
      </w:r>
    </w:p>
    <w:p w:rsidR="00160E97" w:rsidRPr="00755771" w:rsidRDefault="00160E97" w:rsidP="00753D9B">
      <w:pPr>
        <w:pStyle w:val="subsection2"/>
      </w:pPr>
      <w:r w:rsidRPr="00755771">
        <w:t>Penalty:</w:t>
      </w:r>
      <w:r w:rsidR="00B05964" w:rsidRPr="00755771">
        <w:t xml:space="preserve"> </w:t>
      </w:r>
      <w:r w:rsidRPr="00755771">
        <w:t>25 penalty units or imprisonment for 6 months, or both.</w:t>
      </w:r>
    </w:p>
    <w:p w:rsidR="00160E97" w:rsidRPr="00755771" w:rsidRDefault="0070684F" w:rsidP="00753D9B">
      <w:pPr>
        <w:pStyle w:val="subsection"/>
        <w:rPr>
          <w:b/>
        </w:rPr>
      </w:pPr>
      <w:r>
        <w:rPr>
          <w:b/>
        </w:rPr>
        <w:t>Subsection 6</w:t>
      </w:r>
      <w:r w:rsidR="00160E97" w:rsidRPr="00755771">
        <w:rPr>
          <w:b/>
        </w:rPr>
        <w:t>01KA(3)</w:t>
      </w:r>
    </w:p>
    <w:p w:rsidR="00160E97" w:rsidRPr="00755771" w:rsidRDefault="00160E97">
      <w:pPr>
        <w:pStyle w:val="subsection2"/>
      </w:pPr>
      <w:r w:rsidRPr="00755771">
        <w:t>Penalty:</w:t>
      </w:r>
      <w:r w:rsidR="00B05964" w:rsidRPr="00755771">
        <w:t xml:space="preserve"> </w:t>
      </w:r>
      <w:r w:rsidRPr="00755771">
        <w:t>25 penalty units or imprisonment for 6 months, or both.</w:t>
      </w:r>
    </w:p>
    <w:p w:rsidR="00194F42" w:rsidRPr="00755771" w:rsidRDefault="0070684F" w:rsidP="00A40513">
      <w:pPr>
        <w:pStyle w:val="subsection"/>
        <w:rPr>
          <w:b/>
        </w:rPr>
      </w:pPr>
      <w:r>
        <w:rPr>
          <w:b/>
        </w:rPr>
        <w:t>Subsection 6</w:t>
      </w:r>
      <w:r w:rsidR="00505528" w:rsidRPr="00755771">
        <w:rPr>
          <w:b/>
        </w:rPr>
        <w:t>01BC(5)</w:t>
      </w:r>
    </w:p>
    <w:p w:rsidR="00505528" w:rsidRPr="00755771" w:rsidRDefault="00505528" w:rsidP="00A40513">
      <w:pPr>
        <w:pStyle w:val="subsection2"/>
      </w:pPr>
      <w:r w:rsidRPr="00755771">
        <w:t>Penalty:</w:t>
      </w:r>
      <w:r w:rsidR="00173F31" w:rsidRPr="00755771">
        <w:t xml:space="preserve"> </w:t>
      </w:r>
      <w:r w:rsidRPr="00755771">
        <w:t>10 penalty units or imprisonment for 3 months, or both.</w:t>
      </w:r>
    </w:p>
    <w:p w:rsidR="00194F42" w:rsidRPr="00755771" w:rsidRDefault="0070684F" w:rsidP="00A40513">
      <w:pPr>
        <w:pStyle w:val="subsection"/>
        <w:rPr>
          <w:b/>
        </w:rPr>
      </w:pPr>
      <w:r>
        <w:rPr>
          <w:b/>
        </w:rPr>
        <w:t>Subsections 6</w:t>
      </w:r>
      <w:r w:rsidR="00505528" w:rsidRPr="00755771">
        <w:rPr>
          <w:b/>
        </w:rPr>
        <w:t>01BH(1) and (2)</w:t>
      </w:r>
    </w:p>
    <w:p w:rsidR="00505528" w:rsidRPr="00755771" w:rsidRDefault="00505528" w:rsidP="00A40513">
      <w:pPr>
        <w:pStyle w:val="subsection2"/>
      </w:pPr>
      <w:r w:rsidRPr="00755771">
        <w:t>Penalty:</w:t>
      </w:r>
      <w:r w:rsidR="00173F31" w:rsidRPr="00755771">
        <w:t xml:space="preserve"> </w:t>
      </w:r>
      <w:r w:rsidRPr="00755771">
        <w:t>5 penalty units.</w:t>
      </w:r>
    </w:p>
    <w:p w:rsidR="00194F42" w:rsidRPr="00755771" w:rsidRDefault="0070684F" w:rsidP="00BF6A4A">
      <w:pPr>
        <w:pStyle w:val="subsection"/>
        <w:rPr>
          <w:b/>
        </w:rPr>
      </w:pPr>
      <w:r>
        <w:rPr>
          <w:b/>
        </w:rPr>
        <w:t>Subsection 6</w:t>
      </w:r>
      <w:r w:rsidR="00505528" w:rsidRPr="00755771">
        <w:rPr>
          <w:b/>
        </w:rPr>
        <w:t>01BJ(3)</w:t>
      </w:r>
    </w:p>
    <w:p w:rsidR="00505528" w:rsidRPr="00755771" w:rsidRDefault="00505528" w:rsidP="00BF6A4A">
      <w:pPr>
        <w:pStyle w:val="subsection2"/>
      </w:pPr>
      <w:r w:rsidRPr="00755771">
        <w:t>Penalty:</w:t>
      </w:r>
      <w:r w:rsidR="00173F31" w:rsidRPr="00755771">
        <w:t xml:space="preserve"> </w:t>
      </w:r>
      <w:r w:rsidRPr="00755771">
        <w:t>5 penalty units.</w:t>
      </w:r>
    </w:p>
    <w:p w:rsidR="00194F42" w:rsidRPr="00755771" w:rsidRDefault="0070684F" w:rsidP="00BF6A4A">
      <w:pPr>
        <w:pStyle w:val="subsection"/>
        <w:rPr>
          <w:b/>
        </w:rPr>
      </w:pPr>
      <w:r>
        <w:rPr>
          <w:b/>
        </w:rPr>
        <w:t>Subsection 6</w:t>
      </w:r>
      <w:r w:rsidR="00505528" w:rsidRPr="00755771">
        <w:rPr>
          <w:b/>
        </w:rPr>
        <w:t>01BK(1)</w:t>
      </w:r>
    </w:p>
    <w:p w:rsidR="00505528" w:rsidRPr="00755771" w:rsidRDefault="00505528" w:rsidP="00BF6A4A">
      <w:pPr>
        <w:pStyle w:val="subsection2"/>
      </w:pPr>
      <w:r w:rsidRPr="00755771">
        <w:t>Penalty:</w:t>
      </w:r>
      <w:r w:rsidR="00173F31" w:rsidRPr="00755771">
        <w:t xml:space="preserve"> </w:t>
      </w:r>
      <w:r w:rsidRPr="00755771">
        <w:t>5 penalty units.</w:t>
      </w:r>
    </w:p>
    <w:p w:rsidR="00194F42" w:rsidRPr="00755771" w:rsidRDefault="0070684F" w:rsidP="00BF6A4A">
      <w:pPr>
        <w:pStyle w:val="subsection"/>
        <w:rPr>
          <w:b/>
        </w:rPr>
      </w:pPr>
      <w:r>
        <w:rPr>
          <w:b/>
        </w:rPr>
        <w:t>Subsection 6</w:t>
      </w:r>
      <w:r w:rsidR="00505528" w:rsidRPr="00755771">
        <w:rPr>
          <w:b/>
        </w:rPr>
        <w:t>01BP(1)</w:t>
      </w:r>
    </w:p>
    <w:p w:rsidR="00505528" w:rsidRPr="00755771" w:rsidRDefault="00505528" w:rsidP="00BF6A4A">
      <w:pPr>
        <w:pStyle w:val="subsection2"/>
      </w:pPr>
      <w:r w:rsidRPr="00755771">
        <w:t>Penalty:</w:t>
      </w:r>
      <w:r w:rsidR="00173F31" w:rsidRPr="00755771">
        <w:t xml:space="preserve"> </w:t>
      </w:r>
      <w:r w:rsidRPr="00755771">
        <w:t>5 penalty units.</w:t>
      </w:r>
    </w:p>
    <w:p w:rsidR="00194F42" w:rsidRPr="00755771" w:rsidRDefault="0070684F" w:rsidP="00BF6A4A">
      <w:pPr>
        <w:pStyle w:val="subsection"/>
        <w:rPr>
          <w:b/>
        </w:rPr>
      </w:pPr>
      <w:r>
        <w:rPr>
          <w:b/>
        </w:rPr>
        <w:t>Section 6</w:t>
      </w:r>
      <w:r w:rsidR="00505528" w:rsidRPr="00755771">
        <w:rPr>
          <w:b/>
        </w:rPr>
        <w:t>01BR</w:t>
      </w:r>
    </w:p>
    <w:p w:rsidR="00505528" w:rsidRPr="00755771" w:rsidRDefault="00505528" w:rsidP="00BF6A4A">
      <w:pPr>
        <w:pStyle w:val="subsection2"/>
      </w:pPr>
      <w:r w:rsidRPr="00755771">
        <w:t>Penalty:</w:t>
      </w:r>
      <w:r w:rsidR="00173F31" w:rsidRPr="00755771">
        <w:t xml:space="preserve"> </w:t>
      </w:r>
      <w:r w:rsidRPr="00755771">
        <w:t>5 penalty units.</w:t>
      </w:r>
    </w:p>
    <w:p w:rsidR="00194F42" w:rsidRPr="00755771" w:rsidRDefault="0070684F" w:rsidP="00BF6A4A">
      <w:pPr>
        <w:pStyle w:val="subsection"/>
        <w:rPr>
          <w:b/>
        </w:rPr>
      </w:pPr>
      <w:r>
        <w:rPr>
          <w:b/>
        </w:rPr>
        <w:t>Section 6</w:t>
      </w:r>
      <w:r w:rsidR="00505528" w:rsidRPr="00755771">
        <w:rPr>
          <w:b/>
        </w:rPr>
        <w:t>01CW</w:t>
      </w:r>
    </w:p>
    <w:p w:rsidR="00505528" w:rsidRPr="00755771" w:rsidRDefault="00505528" w:rsidP="00BF6A4A">
      <w:pPr>
        <w:pStyle w:val="subsection2"/>
      </w:pPr>
      <w:r w:rsidRPr="00755771">
        <w:t>Penalty: 10 penalty units or imprisonment for 3 months, or both.</w:t>
      </w:r>
    </w:p>
    <w:p w:rsidR="00194F42" w:rsidRPr="00755771" w:rsidRDefault="0070684F" w:rsidP="00BF6A4A">
      <w:pPr>
        <w:pStyle w:val="subsection"/>
        <w:rPr>
          <w:b/>
        </w:rPr>
      </w:pPr>
      <w:r>
        <w:rPr>
          <w:b/>
        </w:rPr>
        <w:t>Section 6</w:t>
      </w:r>
      <w:r w:rsidR="00505528" w:rsidRPr="00755771">
        <w:rPr>
          <w:b/>
        </w:rPr>
        <w:t>01DD</w:t>
      </w:r>
    </w:p>
    <w:p w:rsidR="00505528" w:rsidRPr="00755771" w:rsidRDefault="00505528" w:rsidP="00BF6A4A">
      <w:pPr>
        <w:pStyle w:val="subsection2"/>
      </w:pPr>
      <w:r w:rsidRPr="00755771">
        <w:t>Penalty:</w:t>
      </w:r>
      <w:r w:rsidR="00173F31" w:rsidRPr="00755771">
        <w:t xml:space="preserve"> </w:t>
      </w:r>
      <w:r w:rsidRPr="00755771">
        <w:t>5 penalty units.</w:t>
      </w:r>
    </w:p>
    <w:p w:rsidR="00194F42" w:rsidRPr="00755771" w:rsidRDefault="0070684F" w:rsidP="00BF6A4A">
      <w:pPr>
        <w:pStyle w:val="subsection"/>
        <w:rPr>
          <w:b/>
        </w:rPr>
      </w:pPr>
      <w:r>
        <w:rPr>
          <w:b/>
        </w:rPr>
        <w:t>Section 6</w:t>
      </w:r>
      <w:r w:rsidR="00505528" w:rsidRPr="00755771">
        <w:rPr>
          <w:b/>
        </w:rPr>
        <w:t>01DE</w:t>
      </w:r>
    </w:p>
    <w:p w:rsidR="00505528" w:rsidRPr="00755771" w:rsidRDefault="00505528" w:rsidP="00BF6A4A">
      <w:pPr>
        <w:pStyle w:val="subsection2"/>
      </w:pPr>
      <w:r w:rsidRPr="00755771">
        <w:t>Penalty:</w:t>
      </w:r>
      <w:r w:rsidR="00173F31" w:rsidRPr="00755771">
        <w:t xml:space="preserve"> </w:t>
      </w:r>
      <w:r w:rsidRPr="00755771">
        <w:t>10 penalty units or imprisonment for 3 months, or both.</w:t>
      </w:r>
    </w:p>
    <w:p w:rsidR="00173F31" w:rsidRPr="00755771" w:rsidRDefault="0070684F" w:rsidP="00BF6A4A">
      <w:pPr>
        <w:pStyle w:val="subsection"/>
        <w:rPr>
          <w:b/>
        </w:rPr>
      </w:pPr>
      <w:r>
        <w:rPr>
          <w:b/>
        </w:rPr>
        <w:t>Subsection 6</w:t>
      </w:r>
      <w:r w:rsidR="00505528" w:rsidRPr="00755771">
        <w:rPr>
          <w:b/>
        </w:rPr>
        <w:t>01DH(1)</w:t>
      </w:r>
    </w:p>
    <w:p w:rsidR="00505528" w:rsidRPr="00755771" w:rsidRDefault="00505528">
      <w:pPr>
        <w:pStyle w:val="subsection2"/>
      </w:pPr>
      <w:r w:rsidRPr="00755771">
        <w:lastRenderedPageBreak/>
        <w:t>Penalty:</w:t>
      </w:r>
      <w:r w:rsidR="00173F31" w:rsidRPr="00755771">
        <w:t xml:space="preserve"> </w:t>
      </w:r>
      <w:r w:rsidRPr="00755771">
        <w:t>5 penalty units.</w:t>
      </w:r>
    </w:p>
    <w:p w:rsidR="00AD7288" w:rsidRPr="00755771" w:rsidRDefault="0070684F" w:rsidP="00AD7288">
      <w:pPr>
        <w:pStyle w:val="subsection"/>
        <w:rPr>
          <w:b/>
        </w:rPr>
      </w:pPr>
      <w:r>
        <w:rPr>
          <w:b/>
        </w:rPr>
        <w:t>Chapter 6</w:t>
      </w:r>
      <w:r w:rsidR="00AD7288" w:rsidRPr="00755771">
        <w:rPr>
          <w:b/>
        </w:rPr>
        <w:t xml:space="preserve"> (other than a provision referred to in a later heading in this Schedule):</w:t>
      </w:r>
    </w:p>
    <w:p w:rsidR="00AD7288" w:rsidRPr="00755771" w:rsidRDefault="00AD7288" w:rsidP="00AD7288">
      <w:pPr>
        <w:pStyle w:val="subsection2"/>
      </w:pPr>
      <w:r w:rsidRPr="00755771">
        <w:t xml:space="preserve">Penalty: </w:t>
      </w:r>
      <w:r w:rsidR="00003645" w:rsidRPr="00755771">
        <w:t>25 penalty units</w:t>
      </w:r>
      <w:r w:rsidRPr="00755771">
        <w:t xml:space="preserve"> or imprisonment for 6 months, or both.</w:t>
      </w:r>
    </w:p>
    <w:p w:rsidR="00AD7288" w:rsidRPr="00755771" w:rsidRDefault="0070684F" w:rsidP="00AD7288">
      <w:pPr>
        <w:pStyle w:val="subsection"/>
        <w:rPr>
          <w:b/>
        </w:rPr>
      </w:pPr>
      <w:r>
        <w:rPr>
          <w:b/>
        </w:rPr>
        <w:t>Section 6</w:t>
      </w:r>
      <w:r w:rsidR="00AD7288" w:rsidRPr="00755771">
        <w:rPr>
          <w:b/>
        </w:rPr>
        <w:t>72:</w:t>
      </w:r>
    </w:p>
    <w:p w:rsidR="00AD7288" w:rsidRPr="00755771" w:rsidRDefault="00AD7288" w:rsidP="00AD7288">
      <w:pPr>
        <w:pStyle w:val="subsection2"/>
      </w:pPr>
      <w:r w:rsidRPr="00755771">
        <w:t xml:space="preserve">Penalty: </w:t>
      </w:r>
      <w:r w:rsidR="00003645" w:rsidRPr="00755771">
        <w:t>50 penalty units</w:t>
      </w:r>
      <w:r w:rsidRPr="00755771">
        <w:t xml:space="preserve"> or imprisonment for 1 year, or both.</w:t>
      </w:r>
    </w:p>
    <w:p w:rsidR="00AD7288" w:rsidRPr="00755771" w:rsidRDefault="0070684F" w:rsidP="00AD7288">
      <w:pPr>
        <w:pStyle w:val="subsection"/>
        <w:rPr>
          <w:b/>
        </w:rPr>
      </w:pPr>
      <w:r>
        <w:rPr>
          <w:b/>
        </w:rPr>
        <w:t>Section 7</w:t>
      </w:r>
      <w:r w:rsidR="00AD7288" w:rsidRPr="00755771">
        <w:rPr>
          <w:b/>
        </w:rPr>
        <w:t>04:</w:t>
      </w:r>
    </w:p>
    <w:p w:rsidR="00AD7288" w:rsidRPr="00755771" w:rsidRDefault="00AD7288" w:rsidP="00AD7288">
      <w:pPr>
        <w:pStyle w:val="subsection2"/>
      </w:pPr>
      <w:r w:rsidRPr="00755771">
        <w:t xml:space="preserve">Penalty: </w:t>
      </w:r>
      <w:r w:rsidR="00003645" w:rsidRPr="00755771">
        <w:t>50 penalty units</w:t>
      </w:r>
      <w:r w:rsidRPr="00755771">
        <w:t xml:space="preserve"> or imprisonment for 1 year, or both.</w:t>
      </w:r>
    </w:p>
    <w:p w:rsidR="00AD7288" w:rsidRPr="00755771" w:rsidRDefault="0070684F" w:rsidP="00AD7288">
      <w:pPr>
        <w:pStyle w:val="subsection"/>
        <w:rPr>
          <w:b/>
        </w:rPr>
      </w:pPr>
      <w:r>
        <w:rPr>
          <w:b/>
        </w:rPr>
        <w:t>Section 7</w:t>
      </w:r>
      <w:r w:rsidR="00AD7288" w:rsidRPr="00755771">
        <w:rPr>
          <w:b/>
        </w:rPr>
        <w:t>05:</w:t>
      </w:r>
    </w:p>
    <w:p w:rsidR="00AD7288" w:rsidRPr="00755771" w:rsidRDefault="00AD7288" w:rsidP="00AD7288">
      <w:pPr>
        <w:pStyle w:val="subsection2"/>
      </w:pPr>
      <w:r w:rsidRPr="00755771">
        <w:t xml:space="preserve">Penalty: </w:t>
      </w:r>
      <w:r w:rsidR="00003645" w:rsidRPr="00755771">
        <w:t>50 penalty units</w:t>
      </w:r>
      <w:r w:rsidRPr="00755771">
        <w:t xml:space="preserve"> or imprisonment for 1 year, or both.</w:t>
      </w:r>
    </w:p>
    <w:p w:rsidR="00AD7288" w:rsidRPr="00755771" w:rsidRDefault="0070684F" w:rsidP="00AD7288">
      <w:pPr>
        <w:pStyle w:val="subsection"/>
        <w:rPr>
          <w:b/>
        </w:rPr>
      </w:pPr>
      <w:r>
        <w:rPr>
          <w:b/>
        </w:rPr>
        <w:t>Subsection 7</w:t>
      </w:r>
      <w:r w:rsidR="00AD7288" w:rsidRPr="00755771">
        <w:rPr>
          <w:b/>
        </w:rPr>
        <w:t>46(2):</w:t>
      </w:r>
    </w:p>
    <w:p w:rsidR="00AD7288" w:rsidRPr="00755771" w:rsidRDefault="00AD7288" w:rsidP="00AD7288">
      <w:pPr>
        <w:pStyle w:val="subsection2"/>
      </w:pPr>
      <w:r w:rsidRPr="00755771">
        <w:t xml:space="preserve">Penalty: </w:t>
      </w:r>
      <w:r w:rsidR="00003645" w:rsidRPr="00755771">
        <w:t>200 penalty units</w:t>
      </w:r>
      <w:r w:rsidRPr="00755771">
        <w:t xml:space="preserve"> or imprisonment for 5 years, or both.</w:t>
      </w:r>
    </w:p>
    <w:p w:rsidR="00AD7288" w:rsidRPr="00755771" w:rsidRDefault="0070684F" w:rsidP="00AD7288">
      <w:pPr>
        <w:pStyle w:val="subsection"/>
        <w:rPr>
          <w:b/>
        </w:rPr>
      </w:pPr>
      <w:r>
        <w:rPr>
          <w:b/>
        </w:rPr>
        <w:t>Subsection 7</w:t>
      </w:r>
      <w:r w:rsidR="00AD7288" w:rsidRPr="00755771">
        <w:rPr>
          <w:b/>
        </w:rPr>
        <w:t>46(4):</w:t>
      </w:r>
    </w:p>
    <w:p w:rsidR="00AD7288" w:rsidRPr="00755771" w:rsidRDefault="00AD7288" w:rsidP="00AD7288">
      <w:pPr>
        <w:pStyle w:val="subsection2"/>
      </w:pPr>
      <w:r w:rsidRPr="00755771">
        <w:t xml:space="preserve">Penalty: </w:t>
      </w:r>
      <w:r w:rsidR="00003645" w:rsidRPr="00755771">
        <w:t>100 penalty units</w:t>
      </w:r>
      <w:r w:rsidRPr="00755771">
        <w:t xml:space="preserve"> or imprisonment for 2 years, or both.</w:t>
      </w:r>
    </w:p>
    <w:p w:rsidR="001444A5" w:rsidRPr="00755771" w:rsidRDefault="0070684F" w:rsidP="001444A5">
      <w:pPr>
        <w:pStyle w:val="subsection"/>
        <w:rPr>
          <w:b/>
        </w:rPr>
      </w:pPr>
      <w:r>
        <w:rPr>
          <w:b/>
        </w:rPr>
        <w:t>Section 7</w:t>
      </w:r>
      <w:r w:rsidR="001444A5" w:rsidRPr="00755771">
        <w:rPr>
          <w:b/>
        </w:rPr>
        <w:t>66F:</w:t>
      </w:r>
    </w:p>
    <w:p w:rsidR="001444A5" w:rsidRPr="00755771" w:rsidRDefault="001444A5" w:rsidP="00430BD0">
      <w:pPr>
        <w:pStyle w:val="subsection2"/>
      </w:pPr>
      <w:r w:rsidRPr="00755771">
        <w:t>Penalty: 400 penalty units.</w:t>
      </w:r>
    </w:p>
    <w:p w:rsidR="001444A5" w:rsidRPr="00755771" w:rsidRDefault="0070684F" w:rsidP="001444A5">
      <w:pPr>
        <w:pStyle w:val="subsection"/>
        <w:rPr>
          <w:b/>
        </w:rPr>
      </w:pPr>
      <w:r>
        <w:rPr>
          <w:b/>
        </w:rPr>
        <w:t>Section 7</w:t>
      </w:r>
      <w:r w:rsidR="001444A5" w:rsidRPr="00755771">
        <w:rPr>
          <w:b/>
        </w:rPr>
        <w:t>66G:</w:t>
      </w:r>
    </w:p>
    <w:p w:rsidR="001444A5" w:rsidRPr="00755771" w:rsidRDefault="001444A5" w:rsidP="00430BD0">
      <w:pPr>
        <w:pStyle w:val="subsection2"/>
      </w:pPr>
      <w:r w:rsidRPr="00755771">
        <w:t>Penalty: 500 penalty units.</w:t>
      </w:r>
    </w:p>
    <w:p w:rsidR="00AD7288" w:rsidRPr="00755771" w:rsidRDefault="0070684F" w:rsidP="00AD7288">
      <w:pPr>
        <w:pStyle w:val="subsection"/>
        <w:rPr>
          <w:b/>
        </w:rPr>
      </w:pPr>
      <w:r>
        <w:rPr>
          <w:b/>
        </w:rPr>
        <w:t>Section 7</w:t>
      </w:r>
      <w:r w:rsidR="00AD7288" w:rsidRPr="00755771">
        <w:rPr>
          <w:b/>
        </w:rPr>
        <w:t>67:</w:t>
      </w:r>
    </w:p>
    <w:p w:rsidR="00AD7288" w:rsidRPr="00755771" w:rsidRDefault="00AD7288" w:rsidP="00AD7288">
      <w:pPr>
        <w:pStyle w:val="subsection2"/>
      </w:pPr>
      <w:r w:rsidRPr="00755771">
        <w:t xml:space="preserve">Penalty: </w:t>
      </w:r>
      <w:r w:rsidR="00003645" w:rsidRPr="00755771">
        <w:t>50 penalty units</w:t>
      </w:r>
      <w:r w:rsidRPr="00755771">
        <w:t xml:space="preserve"> or imprisonment for 1 year, or both.</w:t>
      </w:r>
    </w:p>
    <w:p w:rsidR="00AD7288" w:rsidRPr="00755771" w:rsidRDefault="0070684F" w:rsidP="00AD7288">
      <w:pPr>
        <w:pStyle w:val="subsection"/>
        <w:rPr>
          <w:b/>
        </w:rPr>
      </w:pPr>
      <w:r>
        <w:rPr>
          <w:b/>
        </w:rPr>
        <w:t>Subsection 7</w:t>
      </w:r>
      <w:r w:rsidR="00AD7288" w:rsidRPr="00755771">
        <w:rPr>
          <w:b/>
        </w:rPr>
        <w:t>75(6):</w:t>
      </w:r>
    </w:p>
    <w:p w:rsidR="00AD7288" w:rsidRPr="00755771" w:rsidRDefault="00AD7288" w:rsidP="00AD7288">
      <w:pPr>
        <w:pStyle w:val="subsection2"/>
      </w:pPr>
      <w:r w:rsidRPr="00755771">
        <w:t xml:space="preserve">Penalty: </w:t>
      </w:r>
      <w:r w:rsidR="00003645" w:rsidRPr="00755771">
        <w:t>10 penalty units</w:t>
      </w:r>
      <w:r w:rsidRPr="00755771">
        <w:t xml:space="preserve"> for each day during all or part of which the contravention continues.</w:t>
      </w:r>
    </w:p>
    <w:p w:rsidR="00AD7288" w:rsidRPr="00755771" w:rsidRDefault="0070684F" w:rsidP="00AD7288">
      <w:pPr>
        <w:pStyle w:val="subsection"/>
        <w:rPr>
          <w:b/>
        </w:rPr>
      </w:pPr>
      <w:r>
        <w:rPr>
          <w:b/>
        </w:rPr>
        <w:t>Section 7</w:t>
      </w:r>
      <w:r w:rsidR="00AD7288" w:rsidRPr="00755771">
        <w:rPr>
          <w:b/>
        </w:rPr>
        <w:t>76:</w:t>
      </w:r>
    </w:p>
    <w:p w:rsidR="00AD7288" w:rsidRPr="00755771" w:rsidRDefault="00AD7288" w:rsidP="00AD7288">
      <w:pPr>
        <w:pStyle w:val="subsection2"/>
      </w:pPr>
      <w:r w:rsidRPr="00755771">
        <w:t xml:space="preserve">Penalty: </w:t>
      </w:r>
      <w:r w:rsidR="00003645" w:rsidRPr="00755771">
        <w:t>25 penalty units</w:t>
      </w:r>
      <w:r w:rsidRPr="00755771">
        <w:t xml:space="preserve"> or imprisonment for 6 months, or both.</w:t>
      </w:r>
    </w:p>
    <w:p w:rsidR="00AD7288" w:rsidRPr="00755771" w:rsidRDefault="0070684F" w:rsidP="00AD7288">
      <w:pPr>
        <w:pStyle w:val="subsection"/>
        <w:rPr>
          <w:b/>
        </w:rPr>
      </w:pPr>
      <w:r>
        <w:rPr>
          <w:b/>
        </w:rPr>
        <w:t>Section 7</w:t>
      </w:r>
      <w:r w:rsidR="00AD7288" w:rsidRPr="00755771">
        <w:rPr>
          <w:b/>
        </w:rPr>
        <w:t>80:</w:t>
      </w:r>
    </w:p>
    <w:p w:rsidR="00AD7288" w:rsidRPr="00755771" w:rsidRDefault="00AD7288" w:rsidP="00AD7288">
      <w:pPr>
        <w:pStyle w:val="subsection2"/>
      </w:pPr>
      <w:r w:rsidRPr="00755771">
        <w:t xml:space="preserve">Penalty: </w:t>
      </w:r>
      <w:r w:rsidR="00003645" w:rsidRPr="00755771">
        <w:t>50 penalty units</w:t>
      </w:r>
      <w:r w:rsidRPr="00755771">
        <w:t xml:space="preserve"> or imprisonment for 1 year, or both.</w:t>
      </w:r>
    </w:p>
    <w:p w:rsidR="00AD7288" w:rsidRPr="00755771" w:rsidRDefault="0070684F" w:rsidP="00AD7288">
      <w:pPr>
        <w:pStyle w:val="subsection"/>
        <w:rPr>
          <w:b/>
        </w:rPr>
      </w:pPr>
      <w:r>
        <w:rPr>
          <w:b/>
        </w:rPr>
        <w:lastRenderedPageBreak/>
        <w:t>Section 7</w:t>
      </w:r>
      <w:r w:rsidR="00AD7288" w:rsidRPr="00755771">
        <w:rPr>
          <w:b/>
        </w:rPr>
        <w:t>81:</w:t>
      </w:r>
    </w:p>
    <w:p w:rsidR="00AD7288" w:rsidRPr="00755771" w:rsidRDefault="00AD7288" w:rsidP="00AD7288">
      <w:pPr>
        <w:pStyle w:val="subsection2"/>
      </w:pPr>
      <w:r w:rsidRPr="00755771">
        <w:t xml:space="preserve">Penalty: </w:t>
      </w:r>
      <w:r w:rsidR="00003645" w:rsidRPr="00755771">
        <w:t>50 penalty units</w:t>
      </w:r>
      <w:r w:rsidRPr="00755771">
        <w:t xml:space="preserve"> or imprisonment for 1 year, or both.</w:t>
      </w:r>
    </w:p>
    <w:p w:rsidR="00AD7288" w:rsidRPr="00755771" w:rsidRDefault="0070684F" w:rsidP="00AD7288">
      <w:pPr>
        <w:pStyle w:val="subsection"/>
        <w:rPr>
          <w:b/>
        </w:rPr>
      </w:pPr>
      <w:r>
        <w:rPr>
          <w:b/>
        </w:rPr>
        <w:t>Section 7</w:t>
      </w:r>
      <w:r w:rsidR="00AD7288" w:rsidRPr="00755771">
        <w:rPr>
          <w:b/>
        </w:rPr>
        <w:t>87:</w:t>
      </w:r>
    </w:p>
    <w:p w:rsidR="00AD7288" w:rsidRPr="00755771" w:rsidRDefault="00AD7288" w:rsidP="00AD7288">
      <w:pPr>
        <w:pStyle w:val="subsection2"/>
      </w:pPr>
      <w:r w:rsidRPr="00755771">
        <w:t xml:space="preserve">Penalty: </w:t>
      </w:r>
      <w:r w:rsidR="00003645" w:rsidRPr="00755771">
        <w:t>50 penalty units</w:t>
      </w:r>
      <w:r w:rsidRPr="00755771">
        <w:t xml:space="preserve"> or imprisonment for 1 year, or both.</w:t>
      </w:r>
    </w:p>
    <w:p w:rsidR="00AD7288" w:rsidRPr="00755771" w:rsidRDefault="0070684F" w:rsidP="00AD7288">
      <w:pPr>
        <w:pStyle w:val="subsection"/>
        <w:rPr>
          <w:b/>
        </w:rPr>
      </w:pPr>
      <w:r>
        <w:rPr>
          <w:b/>
        </w:rPr>
        <w:t>Section 7</w:t>
      </w:r>
      <w:r w:rsidR="00AD7288" w:rsidRPr="00755771">
        <w:rPr>
          <w:b/>
        </w:rPr>
        <w:t>88:</w:t>
      </w:r>
    </w:p>
    <w:p w:rsidR="00AD7288" w:rsidRPr="00755771" w:rsidRDefault="00AD7288" w:rsidP="00AD7288">
      <w:pPr>
        <w:pStyle w:val="subsection2"/>
        <w:rPr>
          <w:b/>
        </w:rPr>
      </w:pPr>
      <w:r w:rsidRPr="00755771">
        <w:t xml:space="preserve">Penalty: </w:t>
      </w:r>
      <w:r w:rsidR="00003645" w:rsidRPr="00755771">
        <w:t>10 penalty units</w:t>
      </w:r>
      <w:r w:rsidRPr="00755771">
        <w:t>.</w:t>
      </w:r>
    </w:p>
    <w:p w:rsidR="00AD7288" w:rsidRPr="00755771" w:rsidRDefault="0070684F" w:rsidP="00AD7288">
      <w:pPr>
        <w:pStyle w:val="subsection"/>
        <w:rPr>
          <w:b/>
        </w:rPr>
      </w:pPr>
      <w:r>
        <w:rPr>
          <w:b/>
        </w:rPr>
        <w:t>Section 8</w:t>
      </w:r>
      <w:r w:rsidR="00AD7288" w:rsidRPr="00755771">
        <w:rPr>
          <w:b/>
        </w:rPr>
        <w:t>06:</w:t>
      </w:r>
    </w:p>
    <w:p w:rsidR="00AD7288" w:rsidRPr="00755771" w:rsidRDefault="00AD7288" w:rsidP="00AD7288">
      <w:pPr>
        <w:pStyle w:val="subsection2"/>
      </w:pPr>
      <w:r w:rsidRPr="00755771">
        <w:t xml:space="preserve">Penalty: </w:t>
      </w:r>
      <w:r w:rsidR="00003645" w:rsidRPr="00755771">
        <w:t>25 penalty units</w:t>
      </w:r>
      <w:r w:rsidRPr="00755771">
        <w:t xml:space="preserve"> or imprisonment for 6 months, or both.</w:t>
      </w:r>
    </w:p>
    <w:p w:rsidR="00AD7288" w:rsidRPr="00755771" w:rsidRDefault="0070684F" w:rsidP="00AD7288">
      <w:pPr>
        <w:pStyle w:val="subsection"/>
        <w:rPr>
          <w:b/>
        </w:rPr>
      </w:pPr>
      <w:r>
        <w:rPr>
          <w:b/>
        </w:rPr>
        <w:t>Section 8</w:t>
      </w:r>
      <w:r w:rsidR="00AD7288" w:rsidRPr="00755771">
        <w:rPr>
          <w:b/>
        </w:rPr>
        <w:t>07:</w:t>
      </w:r>
    </w:p>
    <w:p w:rsidR="00AD7288" w:rsidRPr="00755771" w:rsidRDefault="00AD7288" w:rsidP="00AD7288">
      <w:pPr>
        <w:pStyle w:val="subsection2"/>
      </w:pPr>
      <w:r w:rsidRPr="00755771">
        <w:t xml:space="preserve">Penalty: </w:t>
      </w:r>
      <w:r w:rsidR="00003645" w:rsidRPr="00755771">
        <w:t>25 penalty units</w:t>
      </w:r>
      <w:r w:rsidRPr="00755771">
        <w:t xml:space="preserve"> or imprisonment for 6 months, or both.</w:t>
      </w:r>
    </w:p>
    <w:p w:rsidR="00AD7288" w:rsidRPr="00755771" w:rsidRDefault="0070684F" w:rsidP="00AD7288">
      <w:pPr>
        <w:pStyle w:val="subsection"/>
        <w:rPr>
          <w:b/>
        </w:rPr>
      </w:pPr>
      <w:r>
        <w:rPr>
          <w:b/>
        </w:rPr>
        <w:t>Section 8</w:t>
      </w:r>
      <w:r w:rsidR="00AD7288" w:rsidRPr="00755771">
        <w:rPr>
          <w:b/>
        </w:rPr>
        <w:t>09:</w:t>
      </w:r>
    </w:p>
    <w:p w:rsidR="00AD7288" w:rsidRPr="00755771" w:rsidRDefault="00AD7288" w:rsidP="00AD7288">
      <w:pPr>
        <w:pStyle w:val="subsection2"/>
      </w:pPr>
      <w:r w:rsidRPr="00755771">
        <w:t xml:space="preserve">Penalty: </w:t>
      </w:r>
      <w:r w:rsidR="00003645" w:rsidRPr="00755771">
        <w:t>50 penalty units</w:t>
      </w:r>
      <w:r w:rsidRPr="00755771">
        <w:t xml:space="preserve"> or imprisonment for 1 year, or both.</w:t>
      </w:r>
    </w:p>
    <w:p w:rsidR="00AD7288" w:rsidRPr="00755771" w:rsidRDefault="0070684F" w:rsidP="00AD7288">
      <w:pPr>
        <w:pStyle w:val="subsection"/>
        <w:rPr>
          <w:b/>
        </w:rPr>
      </w:pPr>
      <w:r>
        <w:rPr>
          <w:b/>
        </w:rPr>
        <w:t>Section 8</w:t>
      </w:r>
      <w:r w:rsidR="00AD7288" w:rsidRPr="00755771">
        <w:rPr>
          <w:b/>
        </w:rPr>
        <w:t>13:</w:t>
      </w:r>
    </w:p>
    <w:p w:rsidR="00AD7288" w:rsidRPr="00755771" w:rsidRDefault="00AD7288" w:rsidP="00AD7288">
      <w:pPr>
        <w:pStyle w:val="subsection2"/>
      </w:pPr>
      <w:r w:rsidRPr="00755771">
        <w:t xml:space="preserve">Penalty: </w:t>
      </w:r>
      <w:r w:rsidR="00003645" w:rsidRPr="00755771">
        <w:t>25 penalty units</w:t>
      </w:r>
      <w:r w:rsidRPr="00755771">
        <w:t xml:space="preserve"> or imprisonment for 6 months, or both.</w:t>
      </w:r>
    </w:p>
    <w:p w:rsidR="00AD7288" w:rsidRPr="00755771" w:rsidRDefault="0070684F" w:rsidP="00AD7288">
      <w:pPr>
        <w:pStyle w:val="subsection"/>
        <w:rPr>
          <w:b/>
        </w:rPr>
      </w:pPr>
      <w:r>
        <w:rPr>
          <w:b/>
        </w:rPr>
        <w:t>Section 8</w:t>
      </w:r>
      <w:r w:rsidR="00AD7288" w:rsidRPr="00755771">
        <w:rPr>
          <w:b/>
        </w:rPr>
        <w:t>14:</w:t>
      </w:r>
    </w:p>
    <w:p w:rsidR="00AD7288" w:rsidRPr="00755771" w:rsidRDefault="00AD7288" w:rsidP="00AD7288">
      <w:pPr>
        <w:pStyle w:val="subsection2"/>
      </w:pPr>
      <w:r w:rsidRPr="00755771">
        <w:t xml:space="preserve">Penalty: </w:t>
      </w:r>
      <w:r w:rsidR="00003645" w:rsidRPr="00755771">
        <w:t>25 penalty units</w:t>
      </w:r>
      <w:r w:rsidRPr="00755771">
        <w:t xml:space="preserve"> or imprisonment for 6 months, or both.</w:t>
      </w:r>
    </w:p>
    <w:p w:rsidR="00AD7288" w:rsidRPr="00755771" w:rsidRDefault="0070684F" w:rsidP="00AD7288">
      <w:pPr>
        <w:pStyle w:val="subsection"/>
        <w:rPr>
          <w:b/>
        </w:rPr>
      </w:pPr>
      <w:r>
        <w:rPr>
          <w:b/>
        </w:rPr>
        <w:t>Section 8</w:t>
      </w:r>
      <w:r w:rsidR="00AD7288" w:rsidRPr="00755771">
        <w:rPr>
          <w:b/>
        </w:rPr>
        <w:t>15:</w:t>
      </w:r>
    </w:p>
    <w:p w:rsidR="00AD7288" w:rsidRPr="00755771" w:rsidRDefault="00AD7288" w:rsidP="00AD7288">
      <w:pPr>
        <w:pStyle w:val="subsection2"/>
      </w:pPr>
      <w:r w:rsidRPr="00755771">
        <w:t xml:space="preserve">Penalty: </w:t>
      </w:r>
      <w:r w:rsidR="00003645" w:rsidRPr="00755771">
        <w:t>50 penalty units</w:t>
      </w:r>
      <w:r w:rsidRPr="00755771">
        <w:t xml:space="preserve"> or imprisonment for 1 year, or both.</w:t>
      </w:r>
    </w:p>
    <w:p w:rsidR="00AD7288" w:rsidRPr="00755771" w:rsidRDefault="0070684F" w:rsidP="00AD7288">
      <w:pPr>
        <w:pStyle w:val="subsection"/>
        <w:rPr>
          <w:b/>
        </w:rPr>
      </w:pPr>
      <w:r>
        <w:rPr>
          <w:b/>
        </w:rPr>
        <w:t>Section 8</w:t>
      </w:r>
      <w:r w:rsidR="00AD7288" w:rsidRPr="00755771">
        <w:rPr>
          <w:b/>
        </w:rPr>
        <w:t>35:</w:t>
      </w:r>
    </w:p>
    <w:p w:rsidR="00AD7288" w:rsidRPr="00755771" w:rsidRDefault="00AD7288" w:rsidP="00AD7288">
      <w:pPr>
        <w:pStyle w:val="subsection2"/>
      </w:pPr>
      <w:r w:rsidRPr="00755771">
        <w:t xml:space="preserve">Penalty: </w:t>
      </w:r>
      <w:r w:rsidR="00003645" w:rsidRPr="00755771">
        <w:t>25 penalty units</w:t>
      </w:r>
      <w:r w:rsidRPr="00755771">
        <w:t xml:space="preserve"> or imprisonment for 6 months, or both.</w:t>
      </w:r>
    </w:p>
    <w:p w:rsidR="00AD7288" w:rsidRPr="00755771" w:rsidRDefault="0070684F" w:rsidP="00AD7288">
      <w:pPr>
        <w:pStyle w:val="subsection"/>
        <w:rPr>
          <w:b/>
        </w:rPr>
      </w:pPr>
      <w:r>
        <w:rPr>
          <w:b/>
        </w:rPr>
        <w:t>Section 8</w:t>
      </w:r>
      <w:r w:rsidR="00AD7288" w:rsidRPr="00755771">
        <w:rPr>
          <w:b/>
        </w:rPr>
        <w:t>39:</w:t>
      </w:r>
    </w:p>
    <w:p w:rsidR="00AD7288" w:rsidRPr="00755771" w:rsidRDefault="00AD7288" w:rsidP="00AD7288">
      <w:pPr>
        <w:pStyle w:val="subsection2"/>
      </w:pPr>
      <w:r w:rsidRPr="00755771">
        <w:t xml:space="preserve">Penalty: </w:t>
      </w:r>
      <w:r w:rsidR="00003645" w:rsidRPr="00755771">
        <w:t>25 penalty units</w:t>
      </w:r>
      <w:r w:rsidRPr="00755771">
        <w:t xml:space="preserve"> or imprisonment for 6 months, or both.</w:t>
      </w:r>
    </w:p>
    <w:p w:rsidR="00AD7288" w:rsidRPr="00755771" w:rsidRDefault="0070684F" w:rsidP="00AD7288">
      <w:pPr>
        <w:pStyle w:val="subsection"/>
        <w:rPr>
          <w:b/>
        </w:rPr>
      </w:pPr>
      <w:r>
        <w:rPr>
          <w:b/>
        </w:rPr>
        <w:t>Section 8</w:t>
      </w:r>
      <w:r w:rsidR="00AD7288" w:rsidRPr="00755771">
        <w:rPr>
          <w:b/>
        </w:rPr>
        <w:t>43:</w:t>
      </w:r>
    </w:p>
    <w:p w:rsidR="00AD7288" w:rsidRPr="00755771" w:rsidRDefault="00AD7288" w:rsidP="00AD7288">
      <w:pPr>
        <w:pStyle w:val="subsection2"/>
      </w:pPr>
      <w:r w:rsidRPr="00755771">
        <w:t xml:space="preserve">Penalty: </w:t>
      </w:r>
      <w:r w:rsidR="00003645" w:rsidRPr="00755771">
        <w:t>25 penalty units</w:t>
      </w:r>
      <w:r w:rsidRPr="00755771">
        <w:t xml:space="preserve"> or imprisonment for 6 months, or both.</w:t>
      </w:r>
    </w:p>
    <w:p w:rsidR="00AD7288" w:rsidRPr="00755771" w:rsidRDefault="0070684F" w:rsidP="00AD7288">
      <w:pPr>
        <w:pStyle w:val="subsection"/>
        <w:rPr>
          <w:b/>
        </w:rPr>
      </w:pPr>
      <w:r>
        <w:rPr>
          <w:b/>
        </w:rPr>
        <w:t>Section 8</w:t>
      </w:r>
      <w:r w:rsidR="00AD7288" w:rsidRPr="00755771">
        <w:rPr>
          <w:b/>
        </w:rPr>
        <w:t>44:</w:t>
      </w:r>
    </w:p>
    <w:p w:rsidR="00AD7288" w:rsidRPr="00755771" w:rsidRDefault="00AD7288" w:rsidP="00AD7288">
      <w:pPr>
        <w:pStyle w:val="subsection2"/>
      </w:pPr>
      <w:r w:rsidRPr="00755771">
        <w:t xml:space="preserve">Penalty: </w:t>
      </w:r>
      <w:r w:rsidR="00003645" w:rsidRPr="00755771">
        <w:t>25 penalty units</w:t>
      </w:r>
      <w:r w:rsidRPr="00755771">
        <w:t xml:space="preserve"> or imprisonment for 6 months, or both.</w:t>
      </w:r>
    </w:p>
    <w:p w:rsidR="00AD7288" w:rsidRPr="00755771" w:rsidRDefault="0070684F" w:rsidP="00AD7288">
      <w:pPr>
        <w:pStyle w:val="subsection"/>
        <w:rPr>
          <w:b/>
        </w:rPr>
      </w:pPr>
      <w:r>
        <w:rPr>
          <w:b/>
        </w:rPr>
        <w:t>Section 8</w:t>
      </w:r>
      <w:r w:rsidR="00AD7288" w:rsidRPr="00755771">
        <w:rPr>
          <w:b/>
        </w:rPr>
        <w:t>45:</w:t>
      </w:r>
    </w:p>
    <w:p w:rsidR="00AD7288" w:rsidRPr="00755771" w:rsidRDefault="00AD7288" w:rsidP="00AD7288">
      <w:pPr>
        <w:pStyle w:val="subsection2"/>
      </w:pPr>
      <w:r w:rsidRPr="00755771">
        <w:lastRenderedPageBreak/>
        <w:t xml:space="preserve">Penalty: </w:t>
      </w:r>
      <w:r w:rsidR="00003645" w:rsidRPr="00755771">
        <w:t>25 penalty units</w:t>
      </w:r>
      <w:r w:rsidRPr="00755771">
        <w:t xml:space="preserve"> or imprisonment for 6 months, or both.</w:t>
      </w:r>
    </w:p>
    <w:p w:rsidR="00AD7288" w:rsidRPr="00755771" w:rsidRDefault="0070684F" w:rsidP="00AD7288">
      <w:pPr>
        <w:pStyle w:val="subsection"/>
        <w:rPr>
          <w:b/>
        </w:rPr>
      </w:pPr>
      <w:r>
        <w:rPr>
          <w:b/>
        </w:rPr>
        <w:t>Section 8</w:t>
      </w:r>
      <w:r w:rsidR="00AD7288" w:rsidRPr="00755771">
        <w:rPr>
          <w:b/>
        </w:rPr>
        <w:t>46:</w:t>
      </w:r>
    </w:p>
    <w:p w:rsidR="00AD7288" w:rsidRPr="00755771" w:rsidRDefault="00AD7288" w:rsidP="00AD7288">
      <w:pPr>
        <w:pStyle w:val="subsection2"/>
      </w:pPr>
      <w:r w:rsidRPr="00755771">
        <w:t>Penalty:</w:t>
      </w:r>
    </w:p>
    <w:p w:rsidR="00AD7288" w:rsidRPr="00755771" w:rsidRDefault="00AD7288" w:rsidP="00AD7288">
      <w:pPr>
        <w:pStyle w:val="paragraph"/>
      </w:pPr>
      <w:r w:rsidRPr="00755771">
        <w:tab/>
        <w:t>(a)</w:t>
      </w:r>
      <w:r w:rsidRPr="00755771">
        <w:tab/>
        <w:t>for a first offence—</w:t>
      </w:r>
      <w:r w:rsidR="00003645" w:rsidRPr="00755771">
        <w:t>25 penalty units</w:t>
      </w:r>
      <w:r w:rsidRPr="00755771">
        <w:t xml:space="preserve"> or imprisonment for 6 months, or both;</w:t>
      </w:r>
    </w:p>
    <w:p w:rsidR="00AD7288" w:rsidRPr="00755771" w:rsidRDefault="00AD7288" w:rsidP="00AD7288">
      <w:pPr>
        <w:pStyle w:val="paragraph"/>
      </w:pPr>
      <w:r w:rsidRPr="00755771">
        <w:tab/>
        <w:t>(b)</w:t>
      </w:r>
      <w:r w:rsidRPr="00755771">
        <w:tab/>
        <w:t>for a later offence—</w:t>
      </w:r>
      <w:r w:rsidR="00003645" w:rsidRPr="00755771">
        <w:t>100 penalty units</w:t>
      </w:r>
      <w:r w:rsidRPr="00755771">
        <w:t xml:space="preserve"> or imprisonment for 2 years, or both.</w:t>
      </w:r>
    </w:p>
    <w:p w:rsidR="00AD7288" w:rsidRPr="00755771" w:rsidRDefault="00AD7288" w:rsidP="00AD7288">
      <w:pPr>
        <w:pStyle w:val="subsection"/>
        <w:rPr>
          <w:b/>
        </w:rPr>
      </w:pPr>
      <w:r w:rsidRPr="00755771">
        <w:rPr>
          <w:b/>
        </w:rPr>
        <w:t>Sub</w:t>
      </w:r>
      <w:r w:rsidR="0070684F">
        <w:rPr>
          <w:b/>
        </w:rPr>
        <w:t>section 8</w:t>
      </w:r>
      <w:r w:rsidRPr="00755771">
        <w:rPr>
          <w:b/>
        </w:rPr>
        <w:t>47(5):</w:t>
      </w:r>
    </w:p>
    <w:p w:rsidR="00AD7288" w:rsidRPr="00755771" w:rsidRDefault="00AD7288" w:rsidP="00AD7288">
      <w:pPr>
        <w:pStyle w:val="subsection2"/>
      </w:pPr>
      <w:r w:rsidRPr="00755771">
        <w:t xml:space="preserve">Penalty: </w:t>
      </w:r>
      <w:r w:rsidR="00003645" w:rsidRPr="00755771">
        <w:t>10 penalty units</w:t>
      </w:r>
      <w:r w:rsidRPr="00755771">
        <w:t xml:space="preserve"> for each day during all or part of which the contravention continues.</w:t>
      </w:r>
    </w:p>
    <w:p w:rsidR="00AD7288" w:rsidRPr="00755771" w:rsidRDefault="0070684F" w:rsidP="00AD7288">
      <w:pPr>
        <w:pStyle w:val="subsection"/>
        <w:rPr>
          <w:b/>
        </w:rPr>
      </w:pPr>
      <w:r>
        <w:rPr>
          <w:b/>
        </w:rPr>
        <w:t>Section 8</w:t>
      </w:r>
      <w:r w:rsidR="00AD7288" w:rsidRPr="00755771">
        <w:rPr>
          <w:b/>
        </w:rPr>
        <w:t>49:</w:t>
      </w:r>
    </w:p>
    <w:p w:rsidR="00AD7288" w:rsidRPr="00755771" w:rsidRDefault="00AD7288" w:rsidP="00AD7288">
      <w:pPr>
        <w:pStyle w:val="subsection2"/>
      </w:pPr>
      <w:r w:rsidRPr="00755771">
        <w:t xml:space="preserve">Penalty: </w:t>
      </w:r>
      <w:r w:rsidR="00003645" w:rsidRPr="00755771">
        <w:t>25 penalty units</w:t>
      </w:r>
      <w:r w:rsidRPr="00755771">
        <w:t xml:space="preserve"> or imprisonment for 6 months, or both.</w:t>
      </w:r>
    </w:p>
    <w:p w:rsidR="00AD7288" w:rsidRPr="00755771" w:rsidRDefault="00AD7288" w:rsidP="00AD7288">
      <w:pPr>
        <w:pStyle w:val="subsection"/>
        <w:rPr>
          <w:b/>
        </w:rPr>
      </w:pPr>
      <w:bookmarkStart w:id="315" w:name="_Hlk84835399"/>
      <w:r w:rsidRPr="00755771">
        <w:rPr>
          <w:b/>
        </w:rPr>
        <w:t>Sub</w:t>
      </w:r>
      <w:r w:rsidR="0070684F">
        <w:rPr>
          <w:b/>
        </w:rPr>
        <w:t>section 8</w:t>
      </w:r>
      <w:r w:rsidRPr="00755771">
        <w:rPr>
          <w:b/>
        </w:rPr>
        <w:t>66(3):</w:t>
      </w:r>
    </w:p>
    <w:p w:rsidR="00AD7288" w:rsidRPr="00755771" w:rsidRDefault="00AD7288" w:rsidP="00AD7288">
      <w:pPr>
        <w:pStyle w:val="subsection2"/>
      </w:pPr>
      <w:r w:rsidRPr="00755771">
        <w:t xml:space="preserve">Penalty: </w:t>
      </w:r>
      <w:r w:rsidR="00003645" w:rsidRPr="00755771">
        <w:t>50 penalty units</w:t>
      </w:r>
      <w:r w:rsidRPr="00755771">
        <w:t xml:space="preserve"> or imprisonment for 1 year, or both.</w:t>
      </w:r>
    </w:p>
    <w:p w:rsidR="00AD7288" w:rsidRPr="00755771" w:rsidRDefault="00AD7288" w:rsidP="00AD7288">
      <w:pPr>
        <w:pStyle w:val="subsection"/>
        <w:rPr>
          <w:b/>
        </w:rPr>
      </w:pPr>
      <w:r w:rsidRPr="00755771">
        <w:rPr>
          <w:b/>
        </w:rPr>
        <w:t>Sub</w:t>
      </w:r>
      <w:r w:rsidR="0070684F">
        <w:rPr>
          <w:b/>
        </w:rPr>
        <w:t>section 8</w:t>
      </w:r>
      <w:r w:rsidRPr="00755771">
        <w:rPr>
          <w:b/>
        </w:rPr>
        <w:t>66(4):</w:t>
      </w:r>
    </w:p>
    <w:p w:rsidR="00AD7288" w:rsidRPr="00755771" w:rsidRDefault="00AD7288" w:rsidP="00AD7288">
      <w:pPr>
        <w:pStyle w:val="subsection2"/>
      </w:pPr>
      <w:r w:rsidRPr="00755771">
        <w:t xml:space="preserve">Penalty: </w:t>
      </w:r>
      <w:r w:rsidR="00003645" w:rsidRPr="00755771">
        <w:t>100 penalty units</w:t>
      </w:r>
      <w:r w:rsidRPr="00755771">
        <w:t xml:space="preserve"> or imprisonment for 2 years, or both.</w:t>
      </w:r>
    </w:p>
    <w:p w:rsidR="00AD7288" w:rsidRPr="00755771" w:rsidRDefault="00AD7288" w:rsidP="00AD7288">
      <w:pPr>
        <w:pStyle w:val="subsection"/>
        <w:rPr>
          <w:b/>
        </w:rPr>
      </w:pPr>
      <w:r w:rsidRPr="00755771">
        <w:rPr>
          <w:b/>
        </w:rPr>
        <w:t>Sub</w:t>
      </w:r>
      <w:r w:rsidR="0070684F">
        <w:rPr>
          <w:b/>
        </w:rPr>
        <w:t>section 8</w:t>
      </w:r>
      <w:r w:rsidRPr="00755771">
        <w:rPr>
          <w:b/>
        </w:rPr>
        <w:t>67(3):</w:t>
      </w:r>
    </w:p>
    <w:p w:rsidR="00AD7288" w:rsidRPr="00755771" w:rsidRDefault="00AD7288" w:rsidP="00AD7288">
      <w:pPr>
        <w:pStyle w:val="subsection2"/>
      </w:pPr>
      <w:r w:rsidRPr="00755771">
        <w:t xml:space="preserve">Penalty: </w:t>
      </w:r>
      <w:r w:rsidR="00003645" w:rsidRPr="00755771">
        <w:t>50 penalty units</w:t>
      </w:r>
      <w:r w:rsidRPr="00755771">
        <w:t xml:space="preserve"> or imprisonment for 1 year, or both.</w:t>
      </w:r>
    </w:p>
    <w:p w:rsidR="00AD7288" w:rsidRPr="00755771" w:rsidRDefault="00AD7288" w:rsidP="00AD7288">
      <w:pPr>
        <w:pStyle w:val="subsection"/>
        <w:rPr>
          <w:b/>
        </w:rPr>
      </w:pPr>
      <w:r w:rsidRPr="00755771">
        <w:rPr>
          <w:b/>
        </w:rPr>
        <w:t>Sub</w:t>
      </w:r>
      <w:r w:rsidR="0070684F">
        <w:rPr>
          <w:b/>
        </w:rPr>
        <w:t>section 8</w:t>
      </w:r>
      <w:r w:rsidRPr="00755771">
        <w:rPr>
          <w:b/>
        </w:rPr>
        <w:t>67(4):</w:t>
      </w:r>
    </w:p>
    <w:p w:rsidR="00AD7288" w:rsidRPr="00755771" w:rsidRDefault="00AD7288" w:rsidP="00AD7288">
      <w:pPr>
        <w:pStyle w:val="subsection2"/>
      </w:pPr>
      <w:r w:rsidRPr="00755771">
        <w:t xml:space="preserve">Penalty: </w:t>
      </w:r>
      <w:r w:rsidR="00003645" w:rsidRPr="00755771">
        <w:t>100 penalty units</w:t>
      </w:r>
      <w:r w:rsidRPr="00755771">
        <w:t xml:space="preserve"> or imprisonment for 2 years, or both.</w:t>
      </w:r>
    </w:p>
    <w:p w:rsidR="00AD7288" w:rsidRPr="00755771" w:rsidRDefault="00AD7288" w:rsidP="00AD7288">
      <w:pPr>
        <w:pStyle w:val="subsection"/>
        <w:rPr>
          <w:b/>
        </w:rPr>
      </w:pPr>
      <w:r w:rsidRPr="00755771">
        <w:rPr>
          <w:b/>
        </w:rPr>
        <w:t>Sub</w:t>
      </w:r>
      <w:r w:rsidR="0070684F">
        <w:rPr>
          <w:b/>
        </w:rPr>
        <w:t>section 8</w:t>
      </w:r>
      <w:r w:rsidRPr="00755771">
        <w:rPr>
          <w:b/>
        </w:rPr>
        <w:t>68(2):</w:t>
      </w:r>
    </w:p>
    <w:p w:rsidR="00AD7288" w:rsidRPr="00755771" w:rsidRDefault="00AD7288" w:rsidP="00AD7288">
      <w:pPr>
        <w:pStyle w:val="subsection2"/>
      </w:pPr>
      <w:r w:rsidRPr="00755771">
        <w:t xml:space="preserve">Penalty: </w:t>
      </w:r>
      <w:r w:rsidR="00003645" w:rsidRPr="00755771">
        <w:t>50 penalty units</w:t>
      </w:r>
      <w:r w:rsidRPr="00755771">
        <w:t xml:space="preserve"> or imprisonment for 1 year, or both.</w:t>
      </w:r>
    </w:p>
    <w:p w:rsidR="00AD7288" w:rsidRPr="00755771" w:rsidRDefault="00AD7288" w:rsidP="00AD7288">
      <w:pPr>
        <w:pStyle w:val="subsection"/>
        <w:rPr>
          <w:b/>
        </w:rPr>
      </w:pPr>
      <w:r w:rsidRPr="00755771">
        <w:rPr>
          <w:b/>
        </w:rPr>
        <w:t>Sub</w:t>
      </w:r>
      <w:r w:rsidR="0070684F">
        <w:rPr>
          <w:b/>
        </w:rPr>
        <w:t>section 8</w:t>
      </w:r>
      <w:r w:rsidRPr="00755771">
        <w:rPr>
          <w:b/>
        </w:rPr>
        <w:t>68(3):</w:t>
      </w:r>
    </w:p>
    <w:p w:rsidR="00AD7288" w:rsidRPr="00755771" w:rsidRDefault="00AD7288" w:rsidP="00AD7288">
      <w:pPr>
        <w:pStyle w:val="subsection2"/>
      </w:pPr>
      <w:r w:rsidRPr="00755771">
        <w:t xml:space="preserve">Penalty: </w:t>
      </w:r>
      <w:r w:rsidR="00003645" w:rsidRPr="00755771">
        <w:t>100 penalty units</w:t>
      </w:r>
      <w:r w:rsidRPr="00755771">
        <w:t xml:space="preserve"> or imprisonment for 2 years, or both.</w:t>
      </w:r>
    </w:p>
    <w:p w:rsidR="00AD7288" w:rsidRPr="00755771" w:rsidRDefault="00AD7288" w:rsidP="00AD7288">
      <w:pPr>
        <w:pStyle w:val="subsection"/>
        <w:rPr>
          <w:b/>
        </w:rPr>
      </w:pPr>
      <w:r w:rsidRPr="00755771">
        <w:rPr>
          <w:b/>
        </w:rPr>
        <w:t>Sub</w:t>
      </w:r>
      <w:r w:rsidR="0070684F">
        <w:rPr>
          <w:b/>
        </w:rPr>
        <w:t>section 8</w:t>
      </w:r>
      <w:r w:rsidRPr="00755771">
        <w:rPr>
          <w:b/>
        </w:rPr>
        <w:t>69(3):</w:t>
      </w:r>
    </w:p>
    <w:p w:rsidR="00AD7288" w:rsidRPr="00755771" w:rsidRDefault="00AD7288" w:rsidP="00AD7288">
      <w:pPr>
        <w:pStyle w:val="subsection2"/>
      </w:pPr>
      <w:r w:rsidRPr="00755771">
        <w:t xml:space="preserve">Penalty: </w:t>
      </w:r>
      <w:r w:rsidR="00003645" w:rsidRPr="00755771">
        <w:t>50 penalty units</w:t>
      </w:r>
      <w:r w:rsidRPr="00755771">
        <w:t xml:space="preserve"> or imprisonment for 1 year, or both.</w:t>
      </w:r>
    </w:p>
    <w:p w:rsidR="00AD7288" w:rsidRPr="00755771" w:rsidRDefault="00AD7288" w:rsidP="00AD7288">
      <w:pPr>
        <w:pStyle w:val="subsection"/>
        <w:rPr>
          <w:b/>
        </w:rPr>
      </w:pPr>
      <w:r w:rsidRPr="00755771">
        <w:rPr>
          <w:b/>
        </w:rPr>
        <w:t>Sub</w:t>
      </w:r>
      <w:r w:rsidR="0070684F">
        <w:rPr>
          <w:b/>
        </w:rPr>
        <w:t>section 8</w:t>
      </w:r>
      <w:r w:rsidRPr="00755771">
        <w:rPr>
          <w:b/>
        </w:rPr>
        <w:t>69(4):</w:t>
      </w:r>
    </w:p>
    <w:p w:rsidR="00AD7288" w:rsidRPr="00755771" w:rsidRDefault="00AD7288" w:rsidP="00AD7288">
      <w:pPr>
        <w:pStyle w:val="subsection2"/>
      </w:pPr>
      <w:r w:rsidRPr="00755771">
        <w:t xml:space="preserve">Penalty: </w:t>
      </w:r>
      <w:r w:rsidR="00003645" w:rsidRPr="00755771">
        <w:t>100 penalty units</w:t>
      </w:r>
      <w:r w:rsidRPr="00755771">
        <w:t xml:space="preserve"> or imprisonment for 2 years, or both.</w:t>
      </w:r>
    </w:p>
    <w:bookmarkEnd w:id="315"/>
    <w:p w:rsidR="00AD7288" w:rsidRPr="00755771" w:rsidRDefault="00AD7288" w:rsidP="00AD7288">
      <w:pPr>
        <w:pStyle w:val="subsection"/>
        <w:rPr>
          <w:b/>
        </w:rPr>
      </w:pPr>
      <w:r w:rsidRPr="00755771">
        <w:rPr>
          <w:b/>
        </w:rPr>
        <w:lastRenderedPageBreak/>
        <w:t>Sub</w:t>
      </w:r>
      <w:r w:rsidR="0070684F">
        <w:rPr>
          <w:b/>
        </w:rPr>
        <w:t>section 8</w:t>
      </w:r>
      <w:r w:rsidRPr="00755771">
        <w:rPr>
          <w:b/>
        </w:rPr>
        <w:t>70(3):</w:t>
      </w:r>
    </w:p>
    <w:p w:rsidR="00AD7288" w:rsidRPr="00755771" w:rsidRDefault="00AD7288" w:rsidP="00AD7288">
      <w:pPr>
        <w:pStyle w:val="subsection2"/>
      </w:pPr>
      <w:bookmarkStart w:id="316" w:name="_Hlk84835511"/>
      <w:r w:rsidRPr="00755771">
        <w:t xml:space="preserve">Penalty: </w:t>
      </w:r>
      <w:r w:rsidR="00003645" w:rsidRPr="00755771">
        <w:t>25 penalty units</w:t>
      </w:r>
      <w:r w:rsidRPr="00755771">
        <w:t xml:space="preserve"> or imprisonment for 6 months, or both.</w:t>
      </w:r>
      <w:bookmarkEnd w:id="316"/>
    </w:p>
    <w:p w:rsidR="00AD7288" w:rsidRPr="00755771" w:rsidRDefault="0070684F" w:rsidP="00AD7288">
      <w:pPr>
        <w:pStyle w:val="subsection"/>
        <w:rPr>
          <w:b/>
        </w:rPr>
      </w:pPr>
      <w:r>
        <w:rPr>
          <w:b/>
        </w:rPr>
        <w:t>Section 8</w:t>
      </w:r>
      <w:r w:rsidR="00AD7288" w:rsidRPr="00755771">
        <w:rPr>
          <w:b/>
        </w:rPr>
        <w:t>72:</w:t>
      </w:r>
    </w:p>
    <w:p w:rsidR="00AD7288" w:rsidRPr="00755771" w:rsidRDefault="00AD7288" w:rsidP="00AD7288">
      <w:pPr>
        <w:pStyle w:val="subsection2"/>
      </w:pPr>
      <w:r w:rsidRPr="00755771">
        <w:t xml:space="preserve">Penalty: </w:t>
      </w:r>
      <w:r w:rsidR="00003645" w:rsidRPr="00755771">
        <w:t>25 penalty units</w:t>
      </w:r>
      <w:r w:rsidRPr="00755771">
        <w:t xml:space="preserve"> or imprisonment for 6 months, or both.</w:t>
      </w:r>
    </w:p>
    <w:p w:rsidR="00AD7288" w:rsidRPr="00755771" w:rsidRDefault="00AD7288" w:rsidP="00AD7288">
      <w:pPr>
        <w:pStyle w:val="subsection"/>
        <w:rPr>
          <w:b/>
        </w:rPr>
      </w:pPr>
      <w:r w:rsidRPr="00755771">
        <w:rPr>
          <w:b/>
        </w:rPr>
        <w:t>Sub</w:t>
      </w:r>
      <w:r w:rsidR="0070684F">
        <w:rPr>
          <w:b/>
        </w:rPr>
        <w:t>section 8</w:t>
      </w:r>
      <w:r w:rsidRPr="00755771">
        <w:rPr>
          <w:b/>
        </w:rPr>
        <w:t>73(6):</w:t>
      </w:r>
    </w:p>
    <w:p w:rsidR="00AD7288" w:rsidRPr="00755771" w:rsidRDefault="00AD7288" w:rsidP="00AD7288">
      <w:pPr>
        <w:pStyle w:val="subsection2"/>
      </w:pPr>
      <w:bookmarkStart w:id="317" w:name="_Hlk84835542"/>
      <w:r w:rsidRPr="00755771">
        <w:t xml:space="preserve">Penalty: </w:t>
      </w:r>
      <w:r w:rsidR="00003645" w:rsidRPr="00755771">
        <w:t>100 penalty units</w:t>
      </w:r>
      <w:r w:rsidRPr="00755771">
        <w:t xml:space="preserve"> or imprisonment for 2 years, or both.</w:t>
      </w:r>
      <w:bookmarkEnd w:id="317"/>
    </w:p>
    <w:p w:rsidR="00AD7288" w:rsidRPr="00755771" w:rsidRDefault="0070684F" w:rsidP="00AD7288">
      <w:pPr>
        <w:pStyle w:val="subsection"/>
        <w:rPr>
          <w:b/>
        </w:rPr>
      </w:pPr>
      <w:r>
        <w:rPr>
          <w:b/>
        </w:rPr>
        <w:t>Section 8</w:t>
      </w:r>
      <w:r w:rsidR="00AD7288" w:rsidRPr="00755771">
        <w:rPr>
          <w:b/>
        </w:rPr>
        <w:t>81:</w:t>
      </w:r>
    </w:p>
    <w:p w:rsidR="00AD7288" w:rsidRPr="00755771" w:rsidRDefault="00AD7288" w:rsidP="00AD7288">
      <w:pPr>
        <w:pStyle w:val="subsection2"/>
      </w:pPr>
      <w:r w:rsidRPr="00755771">
        <w:t xml:space="preserve">Penalty: </w:t>
      </w:r>
      <w:r w:rsidR="00003645" w:rsidRPr="00755771">
        <w:t>25 penalty units</w:t>
      </w:r>
      <w:r w:rsidRPr="00755771">
        <w:t xml:space="preserve"> or imprisonment for 6 months, or both.</w:t>
      </w:r>
    </w:p>
    <w:p w:rsidR="00AD7288" w:rsidRPr="00755771" w:rsidRDefault="00AD7288" w:rsidP="00AD7288">
      <w:pPr>
        <w:pStyle w:val="subsection"/>
        <w:rPr>
          <w:b/>
        </w:rPr>
      </w:pPr>
      <w:r w:rsidRPr="00755771">
        <w:rPr>
          <w:b/>
        </w:rPr>
        <w:t>Sub</w:t>
      </w:r>
      <w:r w:rsidR="0070684F">
        <w:rPr>
          <w:b/>
        </w:rPr>
        <w:t>section 8</w:t>
      </w:r>
      <w:r w:rsidRPr="00755771">
        <w:rPr>
          <w:b/>
        </w:rPr>
        <w:t>89(3):</w:t>
      </w:r>
    </w:p>
    <w:p w:rsidR="00AD7288" w:rsidRPr="00755771" w:rsidRDefault="00AD7288" w:rsidP="00AD7288">
      <w:pPr>
        <w:pStyle w:val="subsection2"/>
      </w:pPr>
      <w:bookmarkStart w:id="318" w:name="_Hlk84835578"/>
      <w:r w:rsidRPr="00755771">
        <w:t xml:space="preserve">Penalty: </w:t>
      </w:r>
      <w:r w:rsidR="00003645" w:rsidRPr="00755771">
        <w:t>50 penalty units</w:t>
      </w:r>
      <w:r w:rsidRPr="00755771">
        <w:t xml:space="preserve"> or imprisonment for 1 year, or both.</w:t>
      </w:r>
      <w:bookmarkEnd w:id="318"/>
    </w:p>
    <w:p w:rsidR="00AD7288" w:rsidRPr="00755771" w:rsidRDefault="0070684F" w:rsidP="00AD7288">
      <w:pPr>
        <w:pStyle w:val="subsection"/>
        <w:rPr>
          <w:b/>
        </w:rPr>
      </w:pPr>
      <w:r>
        <w:rPr>
          <w:b/>
        </w:rPr>
        <w:t>Section 8</w:t>
      </w:r>
      <w:r w:rsidR="00AD7288" w:rsidRPr="00755771">
        <w:rPr>
          <w:b/>
        </w:rPr>
        <w:t>91:</w:t>
      </w:r>
    </w:p>
    <w:p w:rsidR="00AD7288" w:rsidRPr="00755771" w:rsidRDefault="00AD7288" w:rsidP="00AD7288">
      <w:pPr>
        <w:pStyle w:val="subsection2"/>
      </w:pPr>
      <w:r w:rsidRPr="00755771">
        <w:t xml:space="preserve">Penalty: </w:t>
      </w:r>
      <w:r w:rsidR="00003645" w:rsidRPr="00755771">
        <w:t>50 penalty units</w:t>
      </w:r>
      <w:r w:rsidRPr="00755771">
        <w:t xml:space="preserve"> or imprisonment for 1 year, or both.</w:t>
      </w:r>
    </w:p>
    <w:p w:rsidR="00AD7288" w:rsidRPr="00755771" w:rsidRDefault="0070684F" w:rsidP="00AD7288">
      <w:pPr>
        <w:pStyle w:val="subsection"/>
        <w:rPr>
          <w:b/>
        </w:rPr>
      </w:pPr>
      <w:r>
        <w:rPr>
          <w:b/>
        </w:rPr>
        <w:t>Section 9</w:t>
      </w:r>
      <w:r w:rsidR="00AD7288" w:rsidRPr="00755771">
        <w:rPr>
          <w:b/>
        </w:rPr>
        <w:t>96:</w:t>
      </w:r>
    </w:p>
    <w:p w:rsidR="00AD7288" w:rsidRPr="00755771" w:rsidRDefault="00AD7288" w:rsidP="00AD7288">
      <w:pPr>
        <w:pStyle w:val="subsection2"/>
      </w:pPr>
      <w:r w:rsidRPr="00755771">
        <w:t xml:space="preserve">Penalty: </w:t>
      </w:r>
      <w:r w:rsidR="00003645" w:rsidRPr="00755771">
        <w:t>200 penalty units</w:t>
      </w:r>
      <w:r w:rsidRPr="00755771">
        <w:t xml:space="preserve"> or imprisonment for 5 years, or both.</w:t>
      </w:r>
    </w:p>
    <w:p w:rsidR="00AD7288" w:rsidRPr="00755771" w:rsidRDefault="0070684F" w:rsidP="00AD7288">
      <w:pPr>
        <w:pStyle w:val="subsection"/>
        <w:rPr>
          <w:b/>
        </w:rPr>
      </w:pPr>
      <w:r>
        <w:rPr>
          <w:b/>
        </w:rPr>
        <w:t>Section 9</w:t>
      </w:r>
      <w:r w:rsidR="00AD7288" w:rsidRPr="00755771">
        <w:rPr>
          <w:b/>
        </w:rPr>
        <w:t>97:</w:t>
      </w:r>
    </w:p>
    <w:p w:rsidR="00AD7288" w:rsidRPr="00755771" w:rsidRDefault="00AD7288" w:rsidP="00AD7288">
      <w:pPr>
        <w:pStyle w:val="subsection2"/>
      </w:pPr>
      <w:r w:rsidRPr="00755771">
        <w:t xml:space="preserve">Penalty: </w:t>
      </w:r>
      <w:r w:rsidR="00003645" w:rsidRPr="00755771">
        <w:t>200 penalty units</w:t>
      </w:r>
      <w:r w:rsidRPr="00755771">
        <w:t xml:space="preserve"> or imprisonment for 5 years, or both.</w:t>
      </w:r>
    </w:p>
    <w:p w:rsidR="00AD7288" w:rsidRPr="00755771" w:rsidRDefault="0070684F" w:rsidP="00AD7288">
      <w:pPr>
        <w:pStyle w:val="subsection"/>
        <w:rPr>
          <w:b/>
        </w:rPr>
      </w:pPr>
      <w:r>
        <w:rPr>
          <w:b/>
        </w:rPr>
        <w:t>Section 9</w:t>
      </w:r>
      <w:r w:rsidR="00AD7288" w:rsidRPr="00755771">
        <w:rPr>
          <w:b/>
        </w:rPr>
        <w:t>98:</w:t>
      </w:r>
    </w:p>
    <w:p w:rsidR="00AD7288" w:rsidRPr="00755771" w:rsidRDefault="00AD7288" w:rsidP="00AD7288">
      <w:pPr>
        <w:pStyle w:val="subsection2"/>
      </w:pPr>
      <w:r w:rsidRPr="00755771">
        <w:t xml:space="preserve">Penalty: </w:t>
      </w:r>
      <w:r w:rsidR="00003645" w:rsidRPr="00755771">
        <w:t>200 penalty units</w:t>
      </w:r>
      <w:r w:rsidRPr="00755771">
        <w:t xml:space="preserve"> or imprisonment for 5 years, or both.</w:t>
      </w:r>
    </w:p>
    <w:p w:rsidR="00AD7288" w:rsidRPr="00755771" w:rsidRDefault="0070684F" w:rsidP="00AD7288">
      <w:pPr>
        <w:pStyle w:val="subsection"/>
        <w:rPr>
          <w:b/>
        </w:rPr>
      </w:pPr>
      <w:r>
        <w:rPr>
          <w:b/>
        </w:rPr>
        <w:t>Section 9</w:t>
      </w:r>
      <w:r w:rsidR="00AD7288" w:rsidRPr="00755771">
        <w:rPr>
          <w:b/>
        </w:rPr>
        <w:t>99:</w:t>
      </w:r>
    </w:p>
    <w:p w:rsidR="00AD7288" w:rsidRPr="00755771" w:rsidRDefault="00AD7288" w:rsidP="00AD7288">
      <w:pPr>
        <w:pStyle w:val="subsection2"/>
      </w:pPr>
      <w:r w:rsidRPr="00755771">
        <w:t xml:space="preserve">Penalty: </w:t>
      </w:r>
      <w:r w:rsidR="00003645" w:rsidRPr="00755771">
        <w:t>200 penalty units</w:t>
      </w:r>
      <w:r w:rsidRPr="00755771">
        <w:t xml:space="preserve"> or imprisonment for 5 years, or both.</w:t>
      </w:r>
    </w:p>
    <w:p w:rsidR="00AD7288" w:rsidRPr="00755771" w:rsidRDefault="0070684F" w:rsidP="00AD7288">
      <w:pPr>
        <w:pStyle w:val="subsection"/>
        <w:rPr>
          <w:b/>
        </w:rPr>
      </w:pPr>
      <w:r>
        <w:rPr>
          <w:b/>
        </w:rPr>
        <w:t>Section 1</w:t>
      </w:r>
      <w:r w:rsidR="00AD7288" w:rsidRPr="00755771">
        <w:rPr>
          <w:b/>
        </w:rPr>
        <w:t>000:</w:t>
      </w:r>
    </w:p>
    <w:p w:rsidR="00AD7288" w:rsidRPr="00755771" w:rsidRDefault="00AD7288" w:rsidP="00AD7288">
      <w:pPr>
        <w:pStyle w:val="subsection2"/>
      </w:pPr>
      <w:r w:rsidRPr="00755771">
        <w:t xml:space="preserve">Penalty: </w:t>
      </w:r>
      <w:r w:rsidR="00003645" w:rsidRPr="00755771">
        <w:t>200 penalty units</w:t>
      </w:r>
      <w:r w:rsidRPr="00755771">
        <w:t xml:space="preserve"> or imprisonment for 5 years, or both.</w:t>
      </w:r>
    </w:p>
    <w:p w:rsidR="00AD7288" w:rsidRPr="00755771" w:rsidRDefault="0070684F" w:rsidP="00AD7288">
      <w:pPr>
        <w:pStyle w:val="subsection"/>
        <w:rPr>
          <w:b/>
        </w:rPr>
      </w:pPr>
      <w:r>
        <w:rPr>
          <w:b/>
        </w:rPr>
        <w:t>Section 1</w:t>
      </w:r>
      <w:r w:rsidR="00AD7288" w:rsidRPr="00755771">
        <w:rPr>
          <w:b/>
        </w:rPr>
        <w:t>001:</w:t>
      </w:r>
    </w:p>
    <w:p w:rsidR="00AD7288" w:rsidRPr="00755771" w:rsidRDefault="00AD7288" w:rsidP="00AD7288">
      <w:pPr>
        <w:pStyle w:val="subsection2"/>
      </w:pPr>
      <w:r w:rsidRPr="00755771">
        <w:t xml:space="preserve">Penalty: </w:t>
      </w:r>
      <w:r w:rsidR="00003645" w:rsidRPr="00755771">
        <w:t>200 penalty units</w:t>
      </w:r>
      <w:r w:rsidRPr="00755771">
        <w:t xml:space="preserve"> or imprisonment for 5 years, or both.</w:t>
      </w:r>
    </w:p>
    <w:p w:rsidR="003C5F5D" w:rsidRPr="00755771" w:rsidRDefault="0070684F" w:rsidP="002834EC">
      <w:pPr>
        <w:pStyle w:val="subsection"/>
        <w:rPr>
          <w:b/>
        </w:rPr>
      </w:pPr>
      <w:r>
        <w:rPr>
          <w:b/>
        </w:rPr>
        <w:t>Subsection 1</w:t>
      </w:r>
      <w:r w:rsidR="003C5F5D" w:rsidRPr="00755771">
        <w:rPr>
          <w:b/>
        </w:rPr>
        <w:t>001A(2):</w:t>
      </w:r>
    </w:p>
    <w:p w:rsidR="003C5F5D" w:rsidRPr="00755771" w:rsidRDefault="003C5F5D" w:rsidP="002834EC">
      <w:pPr>
        <w:pStyle w:val="subsection2"/>
      </w:pPr>
      <w:r w:rsidRPr="00755771">
        <w:t xml:space="preserve">Penalty: </w:t>
      </w:r>
      <w:r w:rsidR="00003645" w:rsidRPr="00755771">
        <w:t>200 penalty units</w:t>
      </w:r>
      <w:r w:rsidRPr="00755771">
        <w:t xml:space="preserve"> or imprisonment for 5 years, or both.</w:t>
      </w:r>
    </w:p>
    <w:p w:rsidR="003C5F5D" w:rsidRPr="00755771" w:rsidRDefault="0070684F" w:rsidP="002834EC">
      <w:pPr>
        <w:pStyle w:val="subsection"/>
        <w:rPr>
          <w:b/>
        </w:rPr>
      </w:pPr>
      <w:r>
        <w:rPr>
          <w:b/>
        </w:rPr>
        <w:t>Subsection 1</w:t>
      </w:r>
      <w:r w:rsidR="003C5F5D" w:rsidRPr="00755771">
        <w:rPr>
          <w:b/>
        </w:rPr>
        <w:t>001B(1):</w:t>
      </w:r>
    </w:p>
    <w:p w:rsidR="003C5F5D" w:rsidRPr="00755771" w:rsidRDefault="003C5F5D">
      <w:pPr>
        <w:pStyle w:val="subsection2"/>
      </w:pPr>
      <w:r w:rsidRPr="00755771">
        <w:lastRenderedPageBreak/>
        <w:t xml:space="preserve">Penalty: </w:t>
      </w:r>
      <w:r w:rsidR="00003645" w:rsidRPr="00755771">
        <w:t>200 penalty units</w:t>
      </w:r>
      <w:r w:rsidRPr="00755771">
        <w:t xml:space="preserve"> or imprisonment for 5 years, or both.</w:t>
      </w:r>
    </w:p>
    <w:p w:rsidR="002834EC" w:rsidRPr="00755771" w:rsidRDefault="0070684F" w:rsidP="002834EC">
      <w:pPr>
        <w:pStyle w:val="subsection"/>
        <w:rPr>
          <w:b/>
        </w:rPr>
      </w:pPr>
      <w:r>
        <w:rPr>
          <w:b/>
        </w:rPr>
        <w:t>Section 1</w:t>
      </w:r>
      <w:r w:rsidR="002834EC" w:rsidRPr="00755771">
        <w:rPr>
          <w:b/>
        </w:rPr>
        <w:t>002G:</w:t>
      </w:r>
    </w:p>
    <w:p w:rsidR="002834EC" w:rsidRPr="00755771" w:rsidRDefault="002834EC" w:rsidP="002834EC">
      <w:pPr>
        <w:pStyle w:val="subsection2"/>
        <w:rPr>
          <w:color w:val="000000"/>
          <w:sz w:val="20"/>
        </w:rPr>
      </w:pPr>
      <w:r w:rsidRPr="00755771">
        <w:rPr>
          <w:color w:val="000000"/>
          <w:szCs w:val="22"/>
        </w:rPr>
        <w:t xml:space="preserve">Penalty: </w:t>
      </w:r>
      <w:r w:rsidR="00003645" w:rsidRPr="00755771">
        <w:rPr>
          <w:color w:val="000000"/>
          <w:szCs w:val="22"/>
        </w:rPr>
        <w:t>2,000 penalty units</w:t>
      </w:r>
      <w:r w:rsidRPr="00755771">
        <w:rPr>
          <w:color w:val="000000"/>
          <w:szCs w:val="22"/>
        </w:rPr>
        <w:t xml:space="preserve"> or imprisonment for 5 years, or both.</w:t>
      </w:r>
    </w:p>
    <w:p w:rsidR="00AD7288" w:rsidRPr="00755771" w:rsidRDefault="0070684F" w:rsidP="00AD7288">
      <w:pPr>
        <w:pStyle w:val="subsection"/>
        <w:rPr>
          <w:b/>
        </w:rPr>
      </w:pPr>
      <w:r>
        <w:rPr>
          <w:b/>
        </w:rPr>
        <w:t>Section 1</w:t>
      </w:r>
      <w:r w:rsidR="00AD7288" w:rsidRPr="00755771">
        <w:rPr>
          <w:b/>
        </w:rPr>
        <w:t>018:</w:t>
      </w:r>
    </w:p>
    <w:p w:rsidR="00AD7288" w:rsidRPr="00755771" w:rsidRDefault="00AD7288" w:rsidP="00AD7288">
      <w:pPr>
        <w:pStyle w:val="subsection2"/>
      </w:pPr>
      <w:r w:rsidRPr="00755771">
        <w:t xml:space="preserve">Penalty: </w:t>
      </w:r>
      <w:r w:rsidR="00003645" w:rsidRPr="00755771">
        <w:t>200 penalty units</w:t>
      </w:r>
      <w:r w:rsidRPr="00755771">
        <w:t xml:space="preserve"> or imprisonment for 5 years, or both.</w:t>
      </w:r>
    </w:p>
    <w:p w:rsidR="00AD7288" w:rsidRPr="00755771" w:rsidRDefault="0070684F" w:rsidP="00AD7288">
      <w:pPr>
        <w:pStyle w:val="subsection"/>
        <w:rPr>
          <w:b/>
        </w:rPr>
      </w:pPr>
      <w:r>
        <w:rPr>
          <w:b/>
        </w:rPr>
        <w:t>Section 1</w:t>
      </w:r>
      <w:r w:rsidR="00AD7288" w:rsidRPr="00755771">
        <w:rPr>
          <w:b/>
        </w:rPr>
        <w:t>019:</w:t>
      </w:r>
    </w:p>
    <w:p w:rsidR="00AD7288" w:rsidRPr="00755771" w:rsidRDefault="00AD7288" w:rsidP="00AD7288">
      <w:pPr>
        <w:pStyle w:val="subsection2"/>
      </w:pPr>
      <w:r w:rsidRPr="00755771">
        <w:t xml:space="preserve">Penalty: </w:t>
      </w:r>
      <w:r w:rsidR="00003645" w:rsidRPr="00755771">
        <w:t>200 penalty units</w:t>
      </w:r>
      <w:r w:rsidRPr="00755771">
        <w:t xml:space="preserve"> or imprisonment for 5 years, or both.</w:t>
      </w:r>
    </w:p>
    <w:p w:rsidR="00AD7288" w:rsidRPr="00755771" w:rsidRDefault="0070684F" w:rsidP="00AD7288">
      <w:pPr>
        <w:pStyle w:val="subsection"/>
        <w:rPr>
          <w:b/>
        </w:rPr>
      </w:pPr>
      <w:r>
        <w:rPr>
          <w:b/>
        </w:rPr>
        <w:t>Section 1</w:t>
      </w:r>
      <w:r w:rsidR="00AD7288" w:rsidRPr="00755771">
        <w:rPr>
          <w:b/>
        </w:rPr>
        <w:t>020:</w:t>
      </w:r>
    </w:p>
    <w:p w:rsidR="00AD7288" w:rsidRPr="00755771" w:rsidRDefault="00AD7288" w:rsidP="00AD7288">
      <w:pPr>
        <w:pStyle w:val="subsection2"/>
      </w:pPr>
      <w:r w:rsidRPr="00755771">
        <w:t xml:space="preserve">Penalty: </w:t>
      </w:r>
      <w:r w:rsidR="00003645" w:rsidRPr="00755771">
        <w:t>200 penalty units</w:t>
      </w:r>
      <w:r w:rsidRPr="00755771">
        <w:t xml:space="preserve"> or imprisonment for 5 years, or both.</w:t>
      </w:r>
    </w:p>
    <w:p w:rsidR="002674AD" w:rsidRPr="00755771" w:rsidRDefault="0070684F" w:rsidP="00B37C5E">
      <w:pPr>
        <w:pStyle w:val="subsection"/>
        <w:rPr>
          <w:b/>
        </w:rPr>
      </w:pPr>
      <w:r>
        <w:rPr>
          <w:b/>
        </w:rPr>
        <w:t>Subsection 1</w:t>
      </w:r>
      <w:r w:rsidR="002674AD" w:rsidRPr="00755771">
        <w:rPr>
          <w:b/>
        </w:rPr>
        <w:t>023A(1):</w:t>
      </w:r>
    </w:p>
    <w:p w:rsidR="002674AD" w:rsidRPr="00755771" w:rsidRDefault="002674AD" w:rsidP="00B37C5E">
      <w:pPr>
        <w:pStyle w:val="subsection2"/>
      </w:pPr>
      <w:r w:rsidRPr="00755771">
        <w:t xml:space="preserve">Penalty: </w:t>
      </w:r>
      <w:r w:rsidR="00003645" w:rsidRPr="00755771">
        <w:t>50 penalty units</w:t>
      </w:r>
      <w:r w:rsidRPr="00755771">
        <w:t xml:space="preserve"> or imprisonment for 1 year, or both.</w:t>
      </w:r>
    </w:p>
    <w:p w:rsidR="002674AD" w:rsidRPr="00755771" w:rsidRDefault="0070684F" w:rsidP="00B37C5E">
      <w:pPr>
        <w:pStyle w:val="subsection"/>
        <w:rPr>
          <w:b/>
        </w:rPr>
      </w:pPr>
      <w:r>
        <w:rPr>
          <w:b/>
        </w:rPr>
        <w:t>Subsection 1</w:t>
      </w:r>
      <w:r w:rsidR="002674AD" w:rsidRPr="00755771">
        <w:rPr>
          <w:b/>
        </w:rPr>
        <w:t>023B(2):</w:t>
      </w:r>
    </w:p>
    <w:p w:rsidR="002674AD" w:rsidRPr="00755771" w:rsidRDefault="002674AD" w:rsidP="00B37C5E">
      <w:pPr>
        <w:pStyle w:val="subsection2"/>
      </w:pPr>
      <w:r w:rsidRPr="00755771">
        <w:t xml:space="preserve">Penalty: </w:t>
      </w:r>
      <w:r w:rsidR="00003645" w:rsidRPr="00755771">
        <w:t>200 penalty units</w:t>
      </w:r>
      <w:r w:rsidRPr="00755771">
        <w:t xml:space="preserve"> or imprisonment for 5 years, or both.</w:t>
      </w:r>
    </w:p>
    <w:p w:rsidR="002674AD" w:rsidRPr="00755771" w:rsidRDefault="0070684F" w:rsidP="00B37C5E">
      <w:pPr>
        <w:pStyle w:val="subsection"/>
        <w:rPr>
          <w:b/>
        </w:rPr>
      </w:pPr>
      <w:r>
        <w:rPr>
          <w:b/>
        </w:rPr>
        <w:t>Subsection 1</w:t>
      </w:r>
      <w:r w:rsidR="002674AD" w:rsidRPr="00755771">
        <w:rPr>
          <w:b/>
        </w:rPr>
        <w:t>024(2):</w:t>
      </w:r>
    </w:p>
    <w:p w:rsidR="002674AD" w:rsidRPr="00755771" w:rsidRDefault="002674AD" w:rsidP="00B37C5E">
      <w:pPr>
        <w:pStyle w:val="subsection2"/>
      </w:pPr>
      <w:r w:rsidRPr="00755771">
        <w:t xml:space="preserve">Penalty: </w:t>
      </w:r>
      <w:r w:rsidR="00003645" w:rsidRPr="00755771">
        <w:t>200 penalty units</w:t>
      </w:r>
      <w:r w:rsidRPr="00755771">
        <w:t xml:space="preserve"> or imprisonment for 5 years, or both.</w:t>
      </w:r>
    </w:p>
    <w:p w:rsidR="002674AD" w:rsidRPr="00755771" w:rsidRDefault="0070684F" w:rsidP="00B37C5E">
      <w:pPr>
        <w:pStyle w:val="subsection"/>
        <w:rPr>
          <w:b/>
        </w:rPr>
      </w:pPr>
      <w:r>
        <w:rPr>
          <w:b/>
        </w:rPr>
        <w:t>Subsection 1</w:t>
      </w:r>
      <w:r w:rsidR="002674AD" w:rsidRPr="00755771">
        <w:rPr>
          <w:b/>
        </w:rPr>
        <w:t>024C(3):</w:t>
      </w:r>
    </w:p>
    <w:p w:rsidR="002674AD" w:rsidRPr="00755771" w:rsidRDefault="002674AD" w:rsidP="00B37C5E">
      <w:pPr>
        <w:pStyle w:val="subsection2"/>
      </w:pPr>
      <w:r w:rsidRPr="00755771">
        <w:t xml:space="preserve">Penalty: </w:t>
      </w:r>
      <w:r w:rsidR="00003645" w:rsidRPr="00755771">
        <w:t>200 penalty units</w:t>
      </w:r>
      <w:r w:rsidRPr="00755771">
        <w:t xml:space="preserve"> or imprisonment for 5 years, or both.</w:t>
      </w:r>
    </w:p>
    <w:p w:rsidR="002674AD" w:rsidRPr="00755771" w:rsidRDefault="0070684F" w:rsidP="00B37C5E">
      <w:pPr>
        <w:pStyle w:val="subsection"/>
        <w:rPr>
          <w:b/>
        </w:rPr>
      </w:pPr>
      <w:r>
        <w:rPr>
          <w:b/>
        </w:rPr>
        <w:t>Subsection 1</w:t>
      </w:r>
      <w:r w:rsidR="002674AD" w:rsidRPr="00755771">
        <w:rPr>
          <w:b/>
        </w:rPr>
        <w:t>024D(2):</w:t>
      </w:r>
    </w:p>
    <w:p w:rsidR="002674AD" w:rsidRPr="00755771" w:rsidRDefault="002674AD" w:rsidP="00B37C5E">
      <w:pPr>
        <w:pStyle w:val="subsection2"/>
      </w:pPr>
      <w:r w:rsidRPr="00755771">
        <w:t xml:space="preserve">Penalty: </w:t>
      </w:r>
      <w:r w:rsidR="00003645" w:rsidRPr="00755771">
        <w:t>200 penalty units</w:t>
      </w:r>
      <w:r w:rsidRPr="00755771">
        <w:t xml:space="preserve"> or imprisonment for 5 years, or both.</w:t>
      </w:r>
    </w:p>
    <w:p w:rsidR="002674AD" w:rsidRPr="00755771" w:rsidRDefault="0070684F" w:rsidP="00B37C5E">
      <w:pPr>
        <w:pStyle w:val="subsection"/>
        <w:rPr>
          <w:b/>
        </w:rPr>
      </w:pPr>
      <w:r>
        <w:rPr>
          <w:b/>
        </w:rPr>
        <w:t>Subsection 1</w:t>
      </w:r>
      <w:r w:rsidR="002674AD" w:rsidRPr="00755771">
        <w:rPr>
          <w:b/>
        </w:rPr>
        <w:t>024E(8):</w:t>
      </w:r>
    </w:p>
    <w:p w:rsidR="002674AD" w:rsidRPr="00755771" w:rsidRDefault="002674AD" w:rsidP="00B37C5E">
      <w:pPr>
        <w:pStyle w:val="subsection2"/>
      </w:pPr>
      <w:r w:rsidRPr="00755771">
        <w:t xml:space="preserve">Penalty: </w:t>
      </w:r>
      <w:r w:rsidR="00003645" w:rsidRPr="00755771">
        <w:t>25 penalty units</w:t>
      </w:r>
      <w:r w:rsidRPr="00755771">
        <w:t xml:space="preserve"> or imprisonment for 6 months, or both.</w:t>
      </w:r>
    </w:p>
    <w:p w:rsidR="002674AD" w:rsidRPr="00755771" w:rsidRDefault="0070684F" w:rsidP="00B37C5E">
      <w:pPr>
        <w:pStyle w:val="subsection"/>
        <w:rPr>
          <w:b/>
        </w:rPr>
      </w:pPr>
      <w:r>
        <w:rPr>
          <w:b/>
        </w:rPr>
        <w:t>Subsection 1</w:t>
      </w:r>
      <w:r w:rsidR="002674AD" w:rsidRPr="00755771">
        <w:rPr>
          <w:b/>
        </w:rPr>
        <w:t>024G(4) or (7):</w:t>
      </w:r>
    </w:p>
    <w:p w:rsidR="002674AD" w:rsidRPr="00755771" w:rsidRDefault="002674AD" w:rsidP="00B37C5E">
      <w:pPr>
        <w:pStyle w:val="subsection2"/>
      </w:pPr>
      <w:r w:rsidRPr="00755771">
        <w:t xml:space="preserve">Penalty: </w:t>
      </w:r>
      <w:r w:rsidR="00003645" w:rsidRPr="00755771">
        <w:t>200 penalty units</w:t>
      </w:r>
      <w:r w:rsidRPr="00755771">
        <w:t xml:space="preserve"> or imprisonment for 5 years, or both.</w:t>
      </w:r>
    </w:p>
    <w:p w:rsidR="00AD7288" w:rsidRPr="00755771" w:rsidRDefault="0070684F" w:rsidP="00AD7288">
      <w:pPr>
        <w:pStyle w:val="subsection"/>
        <w:rPr>
          <w:b/>
        </w:rPr>
      </w:pPr>
      <w:r>
        <w:rPr>
          <w:b/>
        </w:rPr>
        <w:t>Section 1</w:t>
      </w:r>
      <w:r w:rsidR="00AD7288" w:rsidRPr="00755771">
        <w:rPr>
          <w:b/>
        </w:rPr>
        <w:t>025:</w:t>
      </w:r>
    </w:p>
    <w:p w:rsidR="00AD7288" w:rsidRPr="00755771" w:rsidRDefault="00AD7288" w:rsidP="00AD7288">
      <w:pPr>
        <w:pStyle w:val="subsection2"/>
      </w:pPr>
      <w:r w:rsidRPr="00755771">
        <w:t xml:space="preserve">Penalty: </w:t>
      </w:r>
      <w:r w:rsidR="00003645" w:rsidRPr="00755771">
        <w:t>25 penalty units</w:t>
      </w:r>
      <w:r w:rsidRPr="00755771">
        <w:t xml:space="preserve"> or imprisonment for 6 months, or both.</w:t>
      </w:r>
    </w:p>
    <w:p w:rsidR="00AD7288" w:rsidRPr="00755771" w:rsidRDefault="0070684F" w:rsidP="00AD7288">
      <w:pPr>
        <w:pStyle w:val="subsection"/>
        <w:rPr>
          <w:b/>
        </w:rPr>
      </w:pPr>
      <w:r>
        <w:rPr>
          <w:b/>
        </w:rPr>
        <w:t>Section 1</w:t>
      </w:r>
      <w:r w:rsidR="00AD7288" w:rsidRPr="00755771">
        <w:rPr>
          <w:b/>
        </w:rPr>
        <w:t>026:</w:t>
      </w:r>
    </w:p>
    <w:p w:rsidR="00AD7288" w:rsidRPr="00755771" w:rsidRDefault="00AD7288" w:rsidP="00AD7288">
      <w:pPr>
        <w:pStyle w:val="subsection2"/>
      </w:pPr>
      <w:r w:rsidRPr="00755771">
        <w:t xml:space="preserve">Penalty: </w:t>
      </w:r>
      <w:r w:rsidR="00003645" w:rsidRPr="00755771">
        <w:t>25 penalty units</w:t>
      </w:r>
      <w:r w:rsidRPr="00755771">
        <w:t xml:space="preserve"> or imprisonment for 6 months, or both.</w:t>
      </w:r>
    </w:p>
    <w:p w:rsidR="00AD7288" w:rsidRPr="00755771" w:rsidRDefault="0070684F" w:rsidP="00AD7288">
      <w:pPr>
        <w:pStyle w:val="subsection"/>
        <w:rPr>
          <w:b/>
        </w:rPr>
      </w:pPr>
      <w:r>
        <w:rPr>
          <w:b/>
        </w:rPr>
        <w:lastRenderedPageBreak/>
        <w:t>Section 1</w:t>
      </w:r>
      <w:r w:rsidR="00AD7288" w:rsidRPr="00755771">
        <w:rPr>
          <w:b/>
        </w:rPr>
        <w:t>027:</w:t>
      </w:r>
    </w:p>
    <w:p w:rsidR="00AD7288" w:rsidRPr="00755771" w:rsidRDefault="00AD7288" w:rsidP="00AD7288">
      <w:pPr>
        <w:pStyle w:val="subsection2"/>
      </w:pPr>
      <w:r w:rsidRPr="00755771">
        <w:t xml:space="preserve">Penalty: </w:t>
      </w:r>
      <w:r w:rsidR="00003645" w:rsidRPr="00755771">
        <w:t>10 penalty units</w:t>
      </w:r>
      <w:r w:rsidRPr="00755771">
        <w:t xml:space="preserve"> or imprisonment for 3 months, or both.</w:t>
      </w:r>
    </w:p>
    <w:p w:rsidR="00AD7288" w:rsidRPr="00755771" w:rsidRDefault="0070684F" w:rsidP="00AD7288">
      <w:pPr>
        <w:pStyle w:val="subsection"/>
        <w:rPr>
          <w:b/>
        </w:rPr>
      </w:pPr>
      <w:r>
        <w:rPr>
          <w:b/>
        </w:rPr>
        <w:t>Section 1</w:t>
      </w:r>
      <w:r w:rsidR="00AD7288" w:rsidRPr="00755771">
        <w:rPr>
          <w:b/>
        </w:rPr>
        <w:t>028:</w:t>
      </w:r>
    </w:p>
    <w:p w:rsidR="00AD7288" w:rsidRPr="00755771" w:rsidRDefault="00AD7288" w:rsidP="00AD7288">
      <w:pPr>
        <w:pStyle w:val="subsection2"/>
      </w:pPr>
      <w:r w:rsidRPr="00755771">
        <w:t xml:space="preserve">Penalty: </w:t>
      </w:r>
      <w:r w:rsidR="00003645" w:rsidRPr="00755771">
        <w:t>50 penalty units</w:t>
      </w:r>
      <w:r w:rsidRPr="00755771">
        <w:t xml:space="preserve"> or imprisonment for 1 year, or both.</w:t>
      </w:r>
    </w:p>
    <w:p w:rsidR="00AD7288" w:rsidRPr="00755771" w:rsidRDefault="0070684F" w:rsidP="00AD7288">
      <w:pPr>
        <w:pStyle w:val="subsection"/>
        <w:rPr>
          <w:b/>
        </w:rPr>
      </w:pPr>
      <w:r>
        <w:rPr>
          <w:b/>
        </w:rPr>
        <w:t>Subsection 1</w:t>
      </w:r>
      <w:r w:rsidR="00AD7288" w:rsidRPr="00755771">
        <w:rPr>
          <w:b/>
        </w:rPr>
        <w:t>031(6):</w:t>
      </w:r>
    </w:p>
    <w:p w:rsidR="00AD7288" w:rsidRPr="00755771" w:rsidRDefault="00AD7288" w:rsidP="00AD7288">
      <w:pPr>
        <w:pStyle w:val="subsection2"/>
      </w:pPr>
      <w:r w:rsidRPr="00755771">
        <w:t xml:space="preserve">Penalty: </w:t>
      </w:r>
      <w:r w:rsidR="00003645" w:rsidRPr="00755771">
        <w:t>25 penalty units</w:t>
      </w:r>
      <w:r w:rsidRPr="00755771">
        <w:t xml:space="preserve"> or imprisonment for 6 months, or both.</w:t>
      </w:r>
    </w:p>
    <w:p w:rsidR="00AD7288" w:rsidRPr="00755771" w:rsidRDefault="0070684F" w:rsidP="00AD7288">
      <w:pPr>
        <w:pStyle w:val="subsection"/>
        <w:rPr>
          <w:b/>
        </w:rPr>
      </w:pPr>
      <w:r>
        <w:rPr>
          <w:b/>
        </w:rPr>
        <w:t>Subsection 1</w:t>
      </w:r>
      <w:r w:rsidR="00AD7288" w:rsidRPr="00755771">
        <w:rPr>
          <w:b/>
        </w:rPr>
        <w:t>031(8):</w:t>
      </w:r>
    </w:p>
    <w:p w:rsidR="00AD7288" w:rsidRPr="00755771" w:rsidRDefault="00AD7288" w:rsidP="00AD7288">
      <w:pPr>
        <w:pStyle w:val="subsection2"/>
      </w:pPr>
      <w:r w:rsidRPr="00755771">
        <w:t xml:space="preserve">Penalty: </w:t>
      </w:r>
      <w:r w:rsidR="00003645" w:rsidRPr="00755771">
        <w:t>25 penalty units</w:t>
      </w:r>
      <w:r w:rsidRPr="00755771">
        <w:t xml:space="preserve"> or imprisonment for 6 months, or both.</w:t>
      </w:r>
    </w:p>
    <w:p w:rsidR="00AD7288" w:rsidRPr="00755771" w:rsidRDefault="0070684F" w:rsidP="00AD7288">
      <w:pPr>
        <w:pStyle w:val="subsection"/>
        <w:rPr>
          <w:b/>
        </w:rPr>
      </w:pPr>
      <w:r>
        <w:rPr>
          <w:b/>
        </w:rPr>
        <w:t>Subsection 1</w:t>
      </w:r>
      <w:r w:rsidR="00AD7288" w:rsidRPr="00755771">
        <w:rPr>
          <w:b/>
        </w:rPr>
        <w:t>031(9):</w:t>
      </w:r>
    </w:p>
    <w:p w:rsidR="00AD7288" w:rsidRPr="00755771" w:rsidRDefault="00AD7288" w:rsidP="00AD7288">
      <w:pPr>
        <w:pStyle w:val="subsection2"/>
      </w:pPr>
      <w:r w:rsidRPr="00755771">
        <w:t xml:space="preserve">Penalty: </w:t>
      </w:r>
      <w:r w:rsidR="00003645" w:rsidRPr="00755771">
        <w:t>50 penalty units</w:t>
      </w:r>
      <w:r w:rsidRPr="00755771">
        <w:t xml:space="preserve"> or imprisonment for 1 year, or both.</w:t>
      </w:r>
    </w:p>
    <w:p w:rsidR="00AD7288" w:rsidRPr="00755771" w:rsidRDefault="0070684F" w:rsidP="00AD7288">
      <w:pPr>
        <w:pStyle w:val="subsection"/>
        <w:rPr>
          <w:b/>
        </w:rPr>
      </w:pPr>
      <w:r>
        <w:rPr>
          <w:b/>
        </w:rPr>
        <w:t>Section 1</w:t>
      </w:r>
      <w:r w:rsidR="00AD7288" w:rsidRPr="00755771">
        <w:rPr>
          <w:b/>
        </w:rPr>
        <w:t>032:</w:t>
      </w:r>
    </w:p>
    <w:p w:rsidR="00AD7288" w:rsidRPr="00755771" w:rsidRDefault="00AD7288" w:rsidP="00AD7288">
      <w:pPr>
        <w:pStyle w:val="subsection2"/>
      </w:pPr>
      <w:r w:rsidRPr="00755771">
        <w:t xml:space="preserve">Penalty: </w:t>
      </w:r>
      <w:r w:rsidR="00003645" w:rsidRPr="00755771">
        <w:t>25 penalty units</w:t>
      </w:r>
      <w:r w:rsidRPr="00755771">
        <w:t xml:space="preserve"> or imprisonment for 6 months, or both.</w:t>
      </w:r>
    </w:p>
    <w:p w:rsidR="00AD7288" w:rsidRPr="00755771" w:rsidRDefault="0070684F" w:rsidP="00AD7288">
      <w:pPr>
        <w:pStyle w:val="subsection"/>
        <w:rPr>
          <w:b/>
        </w:rPr>
      </w:pPr>
      <w:r>
        <w:rPr>
          <w:b/>
        </w:rPr>
        <w:t>Section 1</w:t>
      </w:r>
      <w:r w:rsidR="00AD7288" w:rsidRPr="00755771">
        <w:rPr>
          <w:b/>
        </w:rPr>
        <w:t>036:</w:t>
      </w:r>
    </w:p>
    <w:p w:rsidR="00AD7288" w:rsidRPr="00755771" w:rsidRDefault="00AD7288" w:rsidP="00AD7288">
      <w:pPr>
        <w:pStyle w:val="subsection2"/>
      </w:pPr>
      <w:r w:rsidRPr="00755771">
        <w:t xml:space="preserve">Penalty: </w:t>
      </w:r>
      <w:r w:rsidR="00003645" w:rsidRPr="00755771">
        <w:t>25 penalty units</w:t>
      </w:r>
      <w:r w:rsidRPr="00755771">
        <w:t xml:space="preserve"> or imprisonment for 6 months, or both.</w:t>
      </w:r>
    </w:p>
    <w:p w:rsidR="00AD7288" w:rsidRPr="00755771" w:rsidRDefault="0070684F" w:rsidP="00AD7288">
      <w:pPr>
        <w:pStyle w:val="subsection"/>
        <w:rPr>
          <w:b/>
        </w:rPr>
      </w:pPr>
      <w:r>
        <w:rPr>
          <w:b/>
        </w:rPr>
        <w:t>Section 1</w:t>
      </w:r>
      <w:r w:rsidR="00AD7288" w:rsidRPr="00755771">
        <w:rPr>
          <w:b/>
        </w:rPr>
        <w:t>040:</w:t>
      </w:r>
    </w:p>
    <w:p w:rsidR="00AD7288" w:rsidRPr="00755771" w:rsidRDefault="00AD7288" w:rsidP="00AD7288">
      <w:pPr>
        <w:pStyle w:val="subsection2"/>
      </w:pPr>
      <w:r w:rsidRPr="00755771">
        <w:t xml:space="preserve">Penalty: </w:t>
      </w:r>
      <w:r w:rsidR="00003645" w:rsidRPr="00755771">
        <w:t>25 penalty units</w:t>
      </w:r>
      <w:r w:rsidRPr="00755771">
        <w:t xml:space="preserve"> or imprisonment for 6 months, or both.</w:t>
      </w:r>
    </w:p>
    <w:p w:rsidR="00AD7288" w:rsidRPr="00755771" w:rsidRDefault="0070684F" w:rsidP="00AD7288">
      <w:pPr>
        <w:pStyle w:val="subsection"/>
        <w:rPr>
          <w:b/>
        </w:rPr>
      </w:pPr>
      <w:r>
        <w:rPr>
          <w:b/>
        </w:rPr>
        <w:t>Section 1</w:t>
      </w:r>
      <w:r w:rsidR="00AD7288" w:rsidRPr="00755771">
        <w:rPr>
          <w:b/>
        </w:rPr>
        <w:t>043:</w:t>
      </w:r>
    </w:p>
    <w:p w:rsidR="00AD7288" w:rsidRPr="00755771" w:rsidRDefault="00AD7288" w:rsidP="00AD7288">
      <w:pPr>
        <w:pStyle w:val="subsection2"/>
      </w:pPr>
      <w:r w:rsidRPr="00755771">
        <w:t xml:space="preserve">Penalty: </w:t>
      </w:r>
      <w:r w:rsidR="00003645" w:rsidRPr="00755771">
        <w:t>25 penalty units</w:t>
      </w:r>
      <w:r w:rsidRPr="00755771">
        <w:t xml:space="preserve"> or imprisonment for 6 months, or both.</w:t>
      </w:r>
    </w:p>
    <w:p w:rsidR="002674AD" w:rsidRPr="00755771" w:rsidRDefault="0070684F" w:rsidP="00B37C5E">
      <w:pPr>
        <w:pStyle w:val="subsection"/>
        <w:rPr>
          <w:b/>
        </w:rPr>
      </w:pPr>
      <w:r>
        <w:rPr>
          <w:b/>
        </w:rPr>
        <w:t>Section 1</w:t>
      </w:r>
      <w:r w:rsidR="002674AD" w:rsidRPr="00755771">
        <w:rPr>
          <w:b/>
        </w:rPr>
        <w:t>043B:</w:t>
      </w:r>
    </w:p>
    <w:p w:rsidR="002674AD" w:rsidRPr="00755771" w:rsidRDefault="002674AD" w:rsidP="00B37C5E">
      <w:pPr>
        <w:pStyle w:val="subsection2"/>
      </w:pPr>
      <w:r w:rsidRPr="00755771">
        <w:t xml:space="preserve">Penalty: </w:t>
      </w:r>
      <w:r w:rsidR="00003645" w:rsidRPr="00755771">
        <w:t>25 penalty units</w:t>
      </w:r>
      <w:r w:rsidRPr="00755771">
        <w:t xml:space="preserve"> or imprisonment for 6 months, or both.</w:t>
      </w:r>
    </w:p>
    <w:p w:rsidR="00AD7288" w:rsidRPr="00755771" w:rsidRDefault="0070684F" w:rsidP="00AD7288">
      <w:pPr>
        <w:pStyle w:val="subsection"/>
        <w:rPr>
          <w:b/>
        </w:rPr>
      </w:pPr>
      <w:r>
        <w:rPr>
          <w:b/>
        </w:rPr>
        <w:t>Section 1</w:t>
      </w:r>
      <w:r w:rsidR="00AD7288" w:rsidRPr="00755771">
        <w:rPr>
          <w:b/>
        </w:rPr>
        <w:t>052:</w:t>
      </w:r>
    </w:p>
    <w:p w:rsidR="00AD7288" w:rsidRPr="00755771" w:rsidRDefault="00AD7288" w:rsidP="00AD7288">
      <w:pPr>
        <w:pStyle w:val="subsection2"/>
      </w:pPr>
      <w:r w:rsidRPr="00755771">
        <w:t xml:space="preserve">Penalty: </w:t>
      </w:r>
      <w:r w:rsidR="00003645" w:rsidRPr="00755771">
        <w:t>25 penalty units</w:t>
      </w:r>
      <w:r w:rsidRPr="00755771">
        <w:t xml:space="preserve"> or imprisonment for 6 months, or both.</w:t>
      </w:r>
    </w:p>
    <w:p w:rsidR="00AD7288" w:rsidRPr="00755771" w:rsidRDefault="0070684F" w:rsidP="00AD7288">
      <w:pPr>
        <w:pStyle w:val="subsection"/>
        <w:rPr>
          <w:b/>
        </w:rPr>
      </w:pPr>
      <w:r>
        <w:rPr>
          <w:b/>
        </w:rPr>
        <w:t>Section 1</w:t>
      </w:r>
      <w:r w:rsidR="00AD7288" w:rsidRPr="00755771">
        <w:rPr>
          <w:b/>
        </w:rPr>
        <w:t>054:</w:t>
      </w:r>
    </w:p>
    <w:p w:rsidR="00AD7288" w:rsidRPr="00755771" w:rsidRDefault="00AD7288" w:rsidP="00AD7288">
      <w:pPr>
        <w:pStyle w:val="subsection2"/>
      </w:pPr>
      <w:r w:rsidRPr="00755771">
        <w:t xml:space="preserve">Penalty: </w:t>
      </w:r>
      <w:r w:rsidR="00003645" w:rsidRPr="00755771">
        <w:t>25 penalty units</w:t>
      </w:r>
      <w:r w:rsidRPr="00755771">
        <w:t xml:space="preserve"> or imprisonment for 6 months, or both.</w:t>
      </w:r>
    </w:p>
    <w:p w:rsidR="00AD7288" w:rsidRPr="00755771" w:rsidRDefault="0070684F" w:rsidP="00AD7288">
      <w:pPr>
        <w:pStyle w:val="subsection"/>
        <w:rPr>
          <w:b/>
        </w:rPr>
      </w:pPr>
      <w:r>
        <w:rPr>
          <w:b/>
        </w:rPr>
        <w:t>Section 1</w:t>
      </w:r>
      <w:r w:rsidR="00AD7288" w:rsidRPr="00755771">
        <w:rPr>
          <w:b/>
        </w:rPr>
        <w:t>064:</w:t>
      </w:r>
    </w:p>
    <w:p w:rsidR="00AD7288" w:rsidRPr="00755771" w:rsidRDefault="00AD7288" w:rsidP="00AD7288">
      <w:pPr>
        <w:pStyle w:val="subsection2"/>
      </w:pPr>
      <w:r w:rsidRPr="00755771">
        <w:t xml:space="preserve">Penalty: </w:t>
      </w:r>
      <w:r w:rsidR="00003645" w:rsidRPr="00755771">
        <w:t>200 penalty units</w:t>
      </w:r>
      <w:r w:rsidRPr="00755771">
        <w:t xml:space="preserve"> or imprisonment for 5 years, or both.</w:t>
      </w:r>
    </w:p>
    <w:p w:rsidR="00AD7288" w:rsidRPr="00755771" w:rsidRDefault="0070684F" w:rsidP="00AD7288">
      <w:pPr>
        <w:pStyle w:val="subsection"/>
        <w:rPr>
          <w:b/>
        </w:rPr>
      </w:pPr>
      <w:r>
        <w:rPr>
          <w:b/>
        </w:rPr>
        <w:t>Section 1</w:t>
      </w:r>
      <w:r w:rsidR="00AD7288" w:rsidRPr="00755771">
        <w:rPr>
          <w:b/>
        </w:rPr>
        <w:t>065:</w:t>
      </w:r>
    </w:p>
    <w:p w:rsidR="00AD7288" w:rsidRPr="00755771" w:rsidRDefault="00AD7288" w:rsidP="00AD7288">
      <w:pPr>
        <w:pStyle w:val="subsection2"/>
      </w:pPr>
      <w:r w:rsidRPr="00755771">
        <w:lastRenderedPageBreak/>
        <w:t xml:space="preserve">Penalty: </w:t>
      </w:r>
      <w:r w:rsidR="00003645" w:rsidRPr="00755771">
        <w:t>200 penalty units</w:t>
      </w:r>
      <w:r w:rsidRPr="00755771">
        <w:t xml:space="preserve"> or imprisonment for 5 years, or both.</w:t>
      </w:r>
    </w:p>
    <w:p w:rsidR="00AD7288" w:rsidRPr="00755771" w:rsidRDefault="0070684F" w:rsidP="00AD7288">
      <w:pPr>
        <w:pStyle w:val="subsection"/>
        <w:rPr>
          <w:b/>
        </w:rPr>
      </w:pPr>
      <w:r>
        <w:rPr>
          <w:b/>
        </w:rPr>
        <w:t>Section 1</w:t>
      </w:r>
      <w:r w:rsidR="00AD7288" w:rsidRPr="00755771">
        <w:rPr>
          <w:b/>
        </w:rPr>
        <w:t>072:</w:t>
      </w:r>
    </w:p>
    <w:p w:rsidR="00AD7288" w:rsidRPr="00755771" w:rsidRDefault="00AD7288" w:rsidP="00AD7288">
      <w:pPr>
        <w:pStyle w:val="subsection2"/>
      </w:pPr>
      <w:r w:rsidRPr="00755771">
        <w:t xml:space="preserve">Penalty: </w:t>
      </w:r>
      <w:r w:rsidR="00003645" w:rsidRPr="00755771">
        <w:t>25 penalty units</w:t>
      </w:r>
      <w:r w:rsidRPr="00755771">
        <w:t xml:space="preserve"> or imprisonment for 6 months, or both.</w:t>
      </w:r>
    </w:p>
    <w:p w:rsidR="00AD7288" w:rsidRPr="00755771" w:rsidRDefault="0070684F" w:rsidP="00AD7288">
      <w:pPr>
        <w:pStyle w:val="subsection"/>
        <w:rPr>
          <w:b/>
        </w:rPr>
      </w:pPr>
      <w:r>
        <w:rPr>
          <w:b/>
        </w:rPr>
        <w:t>Section 1</w:t>
      </w:r>
      <w:r w:rsidR="00AD7288" w:rsidRPr="00755771">
        <w:rPr>
          <w:b/>
        </w:rPr>
        <w:t>074:</w:t>
      </w:r>
    </w:p>
    <w:p w:rsidR="00AD7288" w:rsidRPr="00755771" w:rsidRDefault="00AD7288" w:rsidP="00AD7288">
      <w:pPr>
        <w:pStyle w:val="subsection2"/>
      </w:pPr>
      <w:r w:rsidRPr="00755771">
        <w:t xml:space="preserve">Penalty: </w:t>
      </w:r>
      <w:r w:rsidR="00003645" w:rsidRPr="00755771">
        <w:t>25 penalty units</w:t>
      </w:r>
      <w:r w:rsidRPr="00755771">
        <w:t xml:space="preserve"> or imprisonment for 6 months, or both.</w:t>
      </w:r>
    </w:p>
    <w:p w:rsidR="00AD7288" w:rsidRPr="00755771" w:rsidRDefault="0070684F" w:rsidP="00AD7288">
      <w:pPr>
        <w:pStyle w:val="subsection"/>
        <w:rPr>
          <w:b/>
        </w:rPr>
      </w:pPr>
      <w:r>
        <w:rPr>
          <w:b/>
        </w:rPr>
        <w:t>Section 1</w:t>
      </w:r>
      <w:r w:rsidR="00AD7288" w:rsidRPr="00755771">
        <w:rPr>
          <w:b/>
        </w:rPr>
        <w:t>078:</w:t>
      </w:r>
    </w:p>
    <w:p w:rsidR="00AD7288" w:rsidRPr="00755771" w:rsidRDefault="00AD7288" w:rsidP="00AD7288">
      <w:pPr>
        <w:pStyle w:val="subsection2"/>
      </w:pPr>
      <w:r w:rsidRPr="00755771">
        <w:t xml:space="preserve">Penalty: </w:t>
      </w:r>
      <w:r w:rsidR="00003645" w:rsidRPr="00755771">
        <w:t>25 penalty units</w:t>
      </w:r>
      <w:r w:rsidRPr="00755771">
        <w:t xml:space="preserve"> or imprisonment for 6 months, or both.</w:t>
      </w:r>
    </w:p>
    <w:p w:rsidR="00AD7288" w:rsidRPr="00755771" w:rsidRDefault="0070684F" w:rsidP="00AD7288">
      <w:pPr>
        <w:pStyle w:val="subsection"/>
        <w:rPr>
          <w:b/>
        </w:rPr>
      </w:pPr>
      <w:r>
        <w:rPr>
          <w:b/>
        </w:rPr>
        <w:t>Section 1</w:t>
      </w:r>
      <w:r w:rsidR="00AD7288" w:rsidRPr="00755771">
        <w:rPr>
          <w:b/>
        </w:rPr>
        <w:t>079:</w:t>
      </w:r>
    </w:p>
    <w:p w:rsidR="00AD7288" w:rsidRPr="00755771" w:rsidRDefault="00AD7288" w:rsidP="00AD7288">
      <w:pPr>
        <w:pStyle w:val="subsection2"/>
      </w:pPr>
      <w:r w:rsidRPr="00755771">
        <w:t xml:space="preserve">Penalty: </w:t>
      </w:r>
      <w:r w:rsidR="00003645" w:rsidRPr="00755771">
        <w:t>25 penalty units</w:t>
      </w:r>
      <w:r w:rsidRPr="00755771">
        <w:t xml:space="preserve"> or imprisonment for 6 months, or both.</w:t>
      </w:r>
    </w:p>
    <w:p w:rsidR="00AD7288" w:rsidRPr="00755771" w:rsidRDefault="0070684F" w:rsidP="00AD7288">
      <w:pPr>
        <w:pStyle w:val="subsection"/>
        <w:rPr>
          <w:b/>
        </w:rPr>
      </w:pPr>
      <w:r>
        <w:rPr>
          <w:b/>
        </w:rPr>
        <w:t>Section 1</w:t>
      </w:r>
      <w:r w:rsidR="00AD7288" w:rsidRPr="00755771">
        <w:rPr>
          <w:b/>
        </w:rPr>
        <w:t>081:</w:t>
      </w:r>
    </w:p>
    <w:p w:rsidR="00AD7288" w:rsidRPr="00755771" w:rsidRDefault="00AD7288" w:rsidP="00AD7288">
      <w:pPr>
        <w:pStyle w:val="subsection2"/>
      </w:pPr>
      <w:r w:rsidRPr="00755771">
        <w:t xml:space="preserve">Penalty: </w:t>
      </w:r>
      <w:r w:rsidR="00003645" w:rsidRPr="00755771">
        <w:t>25 penalty units</w:t>
      </w:r>
      <w:r w:rsidRPr="00755771">
        <w:t xml:space="preserve"> or imprisonment for 6 months, or both.</w:t>
      </w:r>
    </w:p>
    <w:p w:rsidR="00065909" w:rsidRPr="00755771" w:rsidRDefault="0070684F" w:rsidP="00417358">
      <w:pPr>
        <w:pStyle w:val="subsection"/>
        <w:rPr>
          <w:b/>
        </w:rPr>
      </w:pPr>
      <w:r>
        <w:rPr>
          <w:b/>
        </w:rPr>
        <w:t>Subsections 1</w:t>
      </w:r>
      <w:r w:rsidR="00065909" w:rsidRPr="00755771">
        <w:rPr>
          <w:b/>
        </w:rPr>
        <w:t>096A(1), (3), (4), (5) and (6)</w:t>
      </w:r>
    </w:p>
    <w:p w:rsidR="00937A00" w:rsidRPr="00755771" w:rsidRDefault="00065909">
      <w:pPr>
        <w:pStyle w:val="subsection2"/>
      </w:pPr>
      <w:r w:rsidRPr="00755771">
        <w:t>Penalty: 10 penalty units or imprisonment for 3 months, or both.</w:t>
      </w:r>
    </w:p>
    <w:p w:rsidR="00AD7288" w:rsidRPr="00755771" w:rsidRDefault="0070684F" w:rsidP="00AD7288">
      <w:pPr>
        <w:pStyle w:val="subsection"/>
        <w:rPr>
          <w:b/>
        </w:rPr>
      </w:pPr>
      <w:r>
        <w:rPr>
          <w:b/>
        </w:rPr>
        <w:t>Section 1</w:t>
      </w:r>
      <w:r w:rsidR="00AD7288" w:rsidRPr="00755771">
        <w:rPr>
          <w:b/>
        </w:rPr>
        <w:t>112:</w:t>
      </w:r>
    </w:p>
    <w:p w:rsidR="00AD7288" w:rsidRPr="00755771" w:rsidRDefault="00AD7288" w:rsidP="00AD7288">
      <w:pPr>
        <w:pStyle w:val="subsection2"/>
      </w:pPr>
      <w:r w:rsidRPr="00755771">
        <w:t xml:space="preserve">Penalty: </w:t>
      </w:r>
      <w:r w:rsidR="00003645" w:rsidRPr="00755771">
        <w:t>25 penalty units</w:t>
      </w:r>
      <w:r w:rsidRPr="00755771">
        <w:t xml:space="preserve"> or imprisonment for 6 months, or both.</w:t>
      </w:r>
    </w:p>
    <w:p w:rsidR="00931D64" w:rsidRPr="00755771" w:rsidRDefault="0070684F" w:rsidP="008E7FD9">
      <w:pPr>
        <w:pStyle w:val="subsection"/>
        <w:rPr>
          <w:b/>
        </w:rPr>
      </w:pPr>
      <w:r>
        <w:rPr>
          <w:b/>
        </w:rPr>
        <w:t>Section 1</w:t>
      </w:r>
      <w:r w:rsidR="00931D64" w:rsidRPr="00755771">
        <w:rPr>
          <w:b/>
        </w:rPr>
        <w:t>112A:</w:t>
      </w:r>
    </w:p>
    <w:p w:rsidR="00931D64" w:rsidRPr="00755771" w:rsidRDefault="00931D64">
      <w:pPr>
        <w:pStyle w:val="subsection2"/>
      </w:pPr>
      <w:r w:rsidRPr="00755771">
        <w:t xml:space="preserve">Penalty: </w:t>
      </w:r>
      <w:r w:rsidR="00003645" w:rsidRPr="00755771">
        <w:t>25 penalty units</w:t>
      </w:r>
      <w:r w:rsidRPr="00755771">
        <w:t xml:space="preserve"> or imprisonment for 6 months, or both.</w:t>
      </w:r>
    </w:p>
    <w:p w:rsidR="002567F1" w:rsidRPr="00755771" w:rsidRDefault="0070684F" w:rsidP="00D24AD0">
      <w:pPr>
        <w:pStyle w:val="subsection"/>
        <w:rPr>
          <w:b/>
        </w:rPr>
      </w:pPr>
      <w:r>
        <w:rPr>
          <w:b/>
        </w:rPr>
        <w:t>Section 1</w:t>
      </w:r>
      <w:r w:rsidR="002567F1" w:rsidRPr="00755771">
        <w:rPr>
          <w:b/>
        </w:rPr>
        <w:t>112B:</w:t>
      </w:r>
    </w:p>
    <w:p w:rsidR="002567F1" w:rsidRPr="00755771" w:rsidRDefault="002567F1">
      <w:pPr>
        <w:pStyle w:val="subsection2"/>
      </w:pPr>
      <w:r w:rsidRPr="00755771">
        <w:t xml:space="preserve">Penalty: </w:t>
      </w:r>
      <w:r w:rsidR="00003645" w:rsidRPr="00755771">
        <w:t>25 penalty units</w:t>
      </w:r>
      <w:r w:rsidRPr="00755771">
        <w:t xml:space="preserve"> or imprisonment for 6 months, or both.</w:t>
      </w:r>
    </w:p>
    <w:p w:rsidR="00AD7288" w:rsidRPr="00755771" w:rsidRDefault="0070684F" w:rsidP="00AD7288">
      <w:pPr>
        <w:pStyle w:val="subsection"/>
        <w:rPr>
          <w:b/>
        </w:rPr>
      </w:pPr>
      <w:r>
        <w:rPr>
          <w:b/>
        </w:rPr>
        <w:t>Subsection 1</w:t>
      </w:r>
      <w:r w:rsidR="00AD7288" w:rsidRPr="00755771">
        <w:rPr>
          <w:b/>
        </w:rPr>
        <w:t>114(8):</w:t>
      </w:r>
    </w:p>
    <w:p w:rsidR="00AD7288" w:rsidRPr="00755771" w:rsidRDefault="00AD7288" w:rsidP="00AD7288">
      <w:pPr>
        <w:pStyle w:val="subsection2"/>
      </w:pPr>
      <w:r w:rsidRPr="00755771">
        <w:t xml:space="preserve">Penalty: </w:t>
      </w:r>
      <w:r w:rsidR="00003645" w:rsidRPr="00755771">
        <w:t>100 penalty units</w:t>
      </w:r>
      <w:r w:rsidRPr="00755771">
        <w:t xml:space="preserve"> or imprisonment for 2 years, or both.</w:t>
      </w:r>
    </w:p>
    <w:p w:rsidR="00AD7288" w:rsidRPr="00755771" w:rsidRDefault="0070684F" w:rsidP="00AD7288">
      <w:pPr>
        <w:pStyle w:val="subsection"/>
        <w:rPr>
          <w:b/>
        </w:rPr>
      </w:pPr>
      <w:r>
        <w:rPr>
          <w:b/>
        </w:rPr>
        <w:t>Section 1</w:t>
      </w:r>
      <w:r w:rsidR="00AD7288" w:rsidRPr="00755771">
        <w:rPr>
          <w:b/>
        </w:rPr>
        <w:t>117:</w:t>
      </w:r>
    </w:p>
    <w:p w:rsidR="00AD7288" w:rsidRPr="00755771" w:rsidRDefault="00AD7288" w:rsidP="00AD7288">
      <w:pPr>
        <w:pStyle w:val="subsection2"/>
      </w:pPr>
      <w:r w:rsidRPr="00755771">
        <w:t xml:space="preserve">Penalty: </w:t>
      </w:r>
      <w:r w:rsidR="00003645" w:rsidRPr="00755771">
        <w:t>50 penalty units</w:t>
      </w:r>
      <w:r w:rsidRPr="00755771">
        <w:t xml:space="preserve"> or imprisonment for 12 months, or both.</w:t>
      </w:r>
    </w:p>
    <w:p w:rsidR="00AD7288" w:rsidRPr="00755771" w:rsidRDefault="0070684F" w:rsidP="00AD7288">
      <w:pPr>
        <w:pStyle w:val="subsection"/>
        <w:rPr>
          <w:b/>
        </w:rPr>
      </w:pPr>
      <w:r>
        <w:rPr>
          <w:b/>
        </w:rPr>
        <w:t>Section 1</w:t>
      </w:r>
      <w:r w:rsidR="00AD7288" w:rsidRPr="00755771">
        <w:rPr>
          <w:b/>
        </w:rPr>
        <w:t>118:</w:t>
      </w:r>
    </w:p>
    <w:p w:rsidR="00AD7288" w:rsidRPr="00755771" w:rsidRDefault="00AD7288" w:rsidP="00AD7288">
      <w:pPr>
        <w:pStyle w:val="subsection2"/>
      </w:pPr>
      <w:r w:rsidRPr="00755771">
        <w:t xml:space="preserve">Penalty: </w:t>
      </w:r>
      <w:r w:rsidR="00003645" w:rsidRPr="00755771">
        <w:t>50 penalty units</w:t>
      </w:r>
      <w:r w:rsidRPr="00755771">
        <w:t xml:space="preserve"> or imprisonment for 12 months, or both.</w:t>
      </w:r>
    </w:p>
    <w:p w:rsidR="00AD7288" w:rsidRPr="00755771" w:rsidRDefault="0070684F" w:rsidP="00AD7288">
      <w:pPr>
        <w:pStyle w:val="subsection"/>
        <w:rPr>
          <w:b/>
        </w:rPr>
      </w:pPr>
      <w:r>
        <w:rPr>
          <w:b/>
        </w:rPr>
        <w:t>Section 1</w:t>
      </w:r>
      <w:r w:rsidR="00AD7288" w:rsidRPr="00755771">
        <w:rPr>
          <w:b/>
        </w:rPr>
        <w:t>123:</w:t>
      </w:r>
    </w:p>
    <w:p w:rsidR="00AD7288" w:rsidRPr="00755771" w:rsidRDefault="00AD7288" w:rsidP="00AD7288">
      <w:pPr>
        <w:pStyle w:val="subsection2"/>
      </w:pPr>
      <w:r w:rsidRPr="00755771">
        <w:t xml:space="preserve">Penalty: </w:t>
      </w:r>
      <w:r w:rsidR="00003645" w:rsidRPr="00755771">
        <w:t>200 penalty units</w:t>
      </w:r>
      <w:r w:rsidRPr="00755771">
        <w:t xml:space="preserve"> or imprisonment for 5 years, or both.</w:t>
      </w:r>
    </w:p>
    <w:p w:rsidR="00AD7288" w:rsidRPr="00755771" w:rsidRDefault="0070684F" w:rsidP="00AD7288">
      <w:pPr>
        <w:pStyle w:val="subsection"/>
        <w:rPr>
          <w:b/>
        </w:rPr>
      </w:pPr>
      <w:r>
        <w:rPr>
          <w:b/>
        </w:rPr>
        <w:lastRenderedPageBreak/>
        <w:t>Section 1</w:t>
      </w:r>
      <w:r w:rsidR="00AD7288" w:rsidRPr="00755771">
        <w:rPr>
          <w:b/>
        </w:rPr>
        <w:t>123A:</w:t>
      </w:r>
    </w:p>
    <w:p w:rsidR="00AD7288" w:rsidRPr="00755771" w:rsidRDefault="00AD7288" w:rsidP="00AD7288">
      <w:pPr>
        <w:pStyle w:val="subsection2"/>
      </w:pPr>
      <w:r w:rsidRPr="00755771">
        <w:t xml:space="preserve">Penalty: </w:t>
      </w:r>
      <w:r w:rsidR="00003645" w:rsidRPr="00755771">
        <w:t>200 penalty units</w:t>
      </w:r>
      <w:r w:rsidRPr="00755771">
        <w:t xml:space="preserve"> or imprisonment for 5 years, or both.</w:t>
      </w:r>
    </w:p>
    <w:p w:rsidR="00AD7288" w:rsidRPr="00755771" w:rsidRDefault="0070684F" w:rsidP="00AD7288">
      <w:pPr>
        <w:pStyle w:val="subsection"/>
        <w:rPr>
          <w:b/>
        </w:rPr>
      </w:pPr>
      <w:r>
        <w:rPr>
          <w:b/>
        </w:rPr>
        <w:t>Section 1</w:t>
      </w:r>
      <w:r w:rsidR="00AD7288" w:rsidRPr="00755771">
        <w:rPr>
          <w:b/>
        </w:rPr>
        <w:t>125:</w:t>
      </w:r>
    </w:p>
    <w:p w:rsidR="00AD7288" w:rsidRPr="00755771" w:rsidRDefault="00AD7288" w:rsidP="00AD7288">
      <w:pPr>
        <w:pStyle w:val="subsection2"/>
      </w:pPr>
      <w:r w:rsidRPr="00755771">
        <w:t xml:space="preserve">Penalty: </w:t>
      </w:r>
      <w:r w:rsidR="00003645" w:rsidRPr="00755771">
        <w:t>200 penalty units</w:t>
      </w:r>
      <w:r w:rsidRPr="00755771">
        <w:t xml:space="preserve"> or imprisonment for 5 years, or both.</w:t>
      </w:r>
    </w:p>
    <w:p w:rsidR="00AD7288" w:rsidRPr="00755771" w:rsidRDefault="0070684F" w:rsidP="00AD7288">
      <w:pPr>
        <w:pStyle w:val="subsection"/>
        <w:rPr>
          <w:b/>
        </w:rPr>
      </w:pPr>
      <w:r>
        <w:rPr>
          <w:b/>
        </w:rPr>
        <w:t>Section 1</w:t>
      </w:r>
      <w:r w:rsidR="00AD7288" w:rsidRPr="00755771">
        <w:rPr>
          <w:b/>
        </w:rPr>
        <w:t>128:</w:t>
      </w:r>
    </w:p>
    <w:p w:rsidR="00AD7288" w:rsidRPr="00755771" w:rsidRDefault="00AD7288" w:rsidP="00AD7288">
      <w:pPr>
        <w:pStyle w:val="subsection2"/>
      </w:pPr>
      <w:r w:rsidRPr="00755771">
        <w:t xml:space="preserve">Penalty: </w:t>
      </w:r>
      <w:r w:rsidR="00003645" w:rsidRPr="00755771">
        <w:t>200 penalty units</w:t>
      </w:r>
      <w:r w:rsidRPr="00755771">
        <w:t xml:space="preserve"> or imprisonment for 5 years, or both.</w:t>
      </w:r>
    </w:p>
    <w:p w:rsidR="00AD7288" w:rsidRPr="00755771" w:rsidRDefault="0070684F" w:rsidP="00AD7288">
      <w:pPr>
        <w:pStyle w:val="subsection"/>
        <w:rPr>
          <w:b/>
        </w:rPr>
      </w:pPr>
      <w:r>
        <w:rPr>
          <w:b/>
        </w:rPr>
        <w:t>Section 1</w:t>
      </w:r>
      <w:r w:rsidR="00AD7288" w:rsidRPr="00755771">
        <w:rPr>
          <w:b/>
        </w:rPr>
        <w:t>129:</w:t>
      </w:r>
    </w:p>
    <w:p w:rsidR="00AD7288" w:rsidRPr="00755771" w:rsidRDefault="00AD7288" w:rsidP="00AD7288">
      <w:pPr>
        <w:pStyle w:val="subsection2"/>
      </w:pPr>
      <w:r w:rsidRPr="00755771">
        <w:t xml:space="preserve">Penalty: </w:t>
      </w:r>
      <w:r w:rsidR="00003645" w:rsidRPr="00755771">
        <w:t>200 penalty units</w:t>
      </w:r>
      <w:r w:rsidRPr="00755771">
        <w:t xml:space="preserve"> or imprisonment for 5 years, or both.</w:t>
      </w:r>
    </w:p>
    <w:p w:rsidR="00AD7288" w:rsidRPr="00755771" w:rsidRDefault="0070684F" w:rsidP="00AD7288">
      <w:pPr>
        <w:pStyle w:val="subsection"/>
        <w:rPr>
          <w:b/>
        </w:rPr>
      </w:pPr>
      <w:r>
        <w:rPr>
          <w:b/>
        </w:rPr>
        <w:t>Section 1</w:t>
      </w:r>
      <w:r w:rsidR="00AD7288" w:rsidRPr="00755771">
        <w:rPr>
          <w:b/>
        </w:rPr>
        <w:t>130:</w:t>
      </w:r>
    </w:p>
    <w:p w:rsidR="00AD7288" w:rsidRPr="00755771" w:rsidRDefault="00AD7288" w:rsidP="00AD7288">
      <w:pPr>
        <w:pStyle w:val="subsection2"/>
      </w:pPr>
      <w:r w:rsidRPr="00755771">
        <w:t xml:space="preserve">Penalty: </w:t>
      </w:r>
      <w:r w:rsidR="00003645" w:rsidRPr="00755771">
        <w:t>200 penalty units</w:t>
      </w:r>
      <w:r w:rsidRPr="00755771">
        <w:t xml:space="preserve"> or imprisonment for 5 years, or both.</w:t>
      </w:r>
    </w:p>
    <w:p w:rsidR="00AD7288" w:rsidRPr="00755771" w:rsidRDefault="0070684F" w:rsidP="00AD7288">
      <w:pPr>
        <w:pStyle w:val="subsection"/>
        <w:rPr>
          <w:b/>
        </w:rPr>
      </w:pPr>
      <w:r>
        <w:rPr>
          <w:b/>
        </w:rPr>
        <w:t>Subsection 1</w:t>
      </w:r>
      <w:r w:rsidR="00AD7288" w:rsidRPr="00755771">
        <w:rPr>
          <w:b/>
        </w:rPr>
        <w:t>138(10) or (11):</w:t>
      </w:r>
    </w:p>
    <w:p w:rsidR="00AD7288" w:rsidRPr="00755771" w:rsidRDefault="00AD7288" w:rsidP="00AD7288">
      <w:pPr>
        <w:pStyle w:val="subsection2"/>
      </w:pPr>
      <w:r w:rsidRPr="00755771">
        <w:t xml:space="preserve">Penalty: </w:t>
      </w:r>
      <w:r w:rsidR="00003645" w:rsidRPr="00755771">
        <w:t>10 penalty units</w:t>
      </w:r>
      <w:r w:rsidRPr="00755771">
        <w:t xml:space="preserve"> for each day on which a contravention occurs.</w:t>
      </w:r>
    </w:p>
    <w:p w:rsidR="00AD7288" w:rsidRPr="00755771" w:rsidRDefault="0070684F" w:rsidP="00AD7288">
      <w:pPr>
        <w:pStyle w:val="subsection"/>
        <w:rPr>
          <w:b/>
        </w:rPr>
      </w:pPr>
      <w:r>
        <w:rPr>
          <w:b/>
        </w:rPr>
        <w:t>Subsection 1</w:t>
      </w:r>
      <w:r w:rsidR="00AD7288" w:rsidRPr="00755771">
        <w:rPr>
          <w:b/>
        </w:rPr>
        <w:t>139(5):</w:t>
      </w:r>
    </w:p>
    <w:p w:rsidR="00AD7288" w:rsidRPr="00755771" w:rsidRDefault="00AD7288" w:rsidP="00AD7288">
      <w:pPr>
        <w:pStyle w:val="subsection2"/>
      </w:pPr>
      <w:r w:rsidRPr="00755771">
        <w:t xml:space="preserve">Penalty: </w:t>
      </w:r>
      <w:r w:rsidR="00003645" w:rsidRPr="00755771">
        <w:t>25 penalty units</w:t>
      </w:r>
      <w:r w:rsidRPr="00755771">
        <w:t xml:space="preserve"> or imprisonment for 6 months, or both.</w:t>
      </w:r>
    </w:p>
    <w:p w:rsidR="00AD7288" w:rsidRPr="00755771" w:rsidRDefault="0070684F" w:rsidP="00AD7288">
      <w:pPr>
        <w:pStyle w:val="subsection"/>
        <w:rPr>
          <w:b/>
        </w:rPr>
      </w:pPr>
      <w:r>
        <w:rPr>
          <w:b/>
        </w:rPr>
        <w:t>Section 1</w:t>
      </w:r>
      <w:r w:rsidR="00AD7288" w:rsidRPr="00755771">
        <w:rPr>
          <w:b/>
        </w:rPr>
        <w:t>142:</w:t>
      </w:r>
    </w:p>
    <w:p w:rsidR="00AD7288" w:rsidRPr="00755771" w:rsidRDefault="00AD7288" w:rsidP="00AD7288">
      <w:pPr>
        <w:pStyle w:val="subsection2"/>
      </w:pPr>
      <w:r w:rsidRPr="00755771">
        <w:t xml:space="preserve">Penalty: </w:t>
      </w:r>
      <w:r w:rsidR="00003645" w:rsidRPr="00755771">
        <w:t>200 penalty units</w:t>
      </w:r>
      <w:r w:rsidRPr="00755771">
        <w:t xml:space="preserve"> or imprisonment for 5 years, or both.</w:t>
      </w:r>
    </w:p>
    <w:p w:rsidR="00AD7288" w:rsidRPr="00755771" w:rsidRDefault="0070684F" w:rsidP="00AD7288">
      <w:pPr>
        <w:pStyle w:val="subsection"/>
        <w:rPr>
          <w:b/>
        </w:rPr>
      </w:pPr>
      <w:r>
        <w:rPr>
          <w:b/>
        </w:rPr>
        <w:t>Section 1</w:t>
      </w:r>
      <w:r w:rsidR="00AD7288" w:rsidRPr="00755771">
        <w:rPr>
          <w:b/>
        </w:rPr>
        <w:t>143:</w:t>
      </w:r>
    </w:p>
    <w:p w:rsidR="00AD7288" w:rsidRPr="00755771" w:rsidRDefault="00AD7288" w:rsidP="00AD7288">
      <w:pPr>
        <w:pStyle w:val="subsection2"/>
      </w:pPr>
      <w:r w:rsidRPr="00755771">
        <w:t xml:space="preserve">Penalty: </w:t>
      </w:r>
      <w:r w:rsidR="00003645" w:rsidRPr="00755771">
        <w:t>200 penalty units</w:t>
      </w:r>
      <w:r w:rsidRPr="00755771">
        <w:t xml:space="preserve"> or imprisonment for 5 years, or both.</w:t>
      </w:r>
    </w:p>
    <w:p w:rsidR="00AD7288" w:rsidRPr="00755771" w:rsidRDefault="0070684F" w:rsidP="00AD7288">
      <w:pPr>
        <w:pStyle w:val="subsection"/>
        <w:rPr>
          <w:b/>
        </w:rPr>
      </w:pPr>
      <w:r>
        <w:rPr>
          <w:b/>
        </w:rPr>
        <w:t>Section 1</w:t>
      </w:r>
      <w:r w:rsidR="00AD7288" w:rsidRPr="00755771">
        <w:rPr>
          <w:b/>
        </w:rPr>
        <w:t>153:</w:t>
      </w:r>
    </w:p>
    <w:p w:rsidR="00AD7288" w:rsidRPr="00755771" w:rsidRDefault="00AD7288" w:rsidP="00AD7288">
      <w:pPr>
        <w:pStyle w:val="subsection2"/>
      </w:pPr>
      <w:r w:rsidRPr="00755771">
        <w:t xml:space="preserve">Penalty: </w:t>
      </w:r>
      <w:r w:rsidR="00003645" w:rsidRPr="00755771">
        <w:t>50 penalty units</w:t>
      </w:r>
      <w:r w:rsidRPr="00755771">
        <w:t xml:space="preserve"> or imprisonment for 1 year, or both.</w:t>
      </w:r>
    </w:p>
    <w:p w:rsidR="00AD7288" w:rsidRPr="00755771" w:rsidRDefault="0070684F" w:rsidP="00AD7288">
      <w:pPr>
        <w:pStyle w:val="subsection"/>
        <w:rPr>
          <w:b/>
        </w:rPr>
      </w:pPr>
      <w:r>
        <w:rPr>
          <w:b/>
        </w:rPr>
        <w:t>Section 1</w:t>
      </w:r>
      <w:r w:rsidR="00AD7288" w:rsidRPr="00755771">
        <w:rPr>
          <w:b/>
        </w:rPr>
        <w:t>154:</w:t>
      </w:r>
    </w:p>
    <w:p w:rsidR="00AD7288" w:rsidRPr="00755771" w:rsidRDefault="00AD7288" w:rsidP="00AD7288">
      <w:pPr>
        <w:pStyle w:val="subsection2"/>
      </w:pPr>
      <w:r w:rsidRPr="00755771">
        <w:t xml:space="preserve">Penalty: </w:t>
      </w:r>
      <w:r w:rsidR="00003645" w:rsidRPr="00755771">
        <w:t>10 penalty units</w:t>
      </w:r>
      <w:r w:rsidRPr="00755771">
        <w:t>.</w:t>
      </w:r>
    </w:p>
    <w:p w:rsidR="00AD7288" w:rsidRPr="00755771" w:rsidRDefault="0070684F" w:rsidP="00AD7288">
      <w:pPr>
        <w:pStyle w:val="subsection"/>
        <w:rPr>
          <w:b/>
        </w:rPr>
      </w:pPr>
      <w:r>
        <w:rPr>
          <w:b/>
        </w:rPr>
        <w:t>Section 1</w:t>
      </w:r>
      <w:r w:rsidR="00AD7288" w:rsidRPr="00755771">
        <w:rPr>
          <w:b/>
        </w:rPr>
        <w:t>192:</w:t>
      </w:r>
    </w:p>
    <w:p w:rsidR="00AD7288" w:rsidRPr="00755771" w:rsidRDefault="00AD7288" w:rsidP="00AD7288">
      <w:pPr>
        <w:pStyle w:val="subsection2"/>
      </w:pPr>
      <w:r w:rsidRPr="00755771">
        <w:t xml:space="preserve">Penalty: </w:t>
      </w:r>
      <w:r w:rsidR="00003645" w:rsidRPr="00755771">
        <w:t>25 penalty units</w:t>
      </w:r>
      <w:r w:rsidRPr="00755771">
        <w:t xml:space="preserve"> or imprisonment for 6 months, or both.</w:t>
      </w:r>
    </w:p>
    <w:p w:rsidR="00AD7288" w:rsidRPr="00755771" w:rsidRDefault="0070684F" w:rsidP="00AD7288">
      <w:pPr>
        <w:pStyle w:val="subsection"/>
        <w:rPr>
          <w:b/>
        </w:rPr>
      </w:pPr>
      <w:r>
        <w:rPr>
          <w:b/>
        </w:rPr>
        <w:t>Section 1</w:t>
      </w:r>
      <w:r w:rsidR="00AD7288" w:rsidRPr="00755771">
        <w:rPr>
          <w:b/>
        </w:rPr>
        <w:t>205:</w:t>
      </w:r>
    </w:p>
    <w:p w:rsidR="00AD7288" w:rsidRPr="00755771" w:rsidRDefault="00AD7288" w:rsidP="00AD7288">
      <w:pPr>
        <w:pStyle w:val="subsection2"/>
      </w:pPr>
      <w:r w:rsidRPr="00755771">
        <w:t xml:space="preserve">Penalty: </w:t>
      </w:r>
      <w:r w:rsidR="00003645" w:rsidRPr="00755771">
        <w:t>100 penalty units</w:t>
      </w:r>
      <w:r w:rsidRPr="00755771">
        <w:t xml:space="preserve"> or imprisonment for 2 years, or both.</w:t>
      </w:r>
    </w:p>
    <w:p w:rsidR="00AD7288" w:rsidRPr="00755771" w:rsidRDefault="0070684F" w:rsidP="00AD7288">
      <w:pPr>
        <w:pStyle w:val="subsection"/>
        <w:rPr>
          <w:b/>
        </w:rPr>
      </w:pPr>
      <w:r>
        <w:rPr>
          <w:b/>
        </w:rPr>
        <w:lastRenderedPageBreak/>
        <w:t>Section 1</w:t>
      </w:r>
      <w:r w:rsidR="00AD7288" w:rsidRPr="00755771">
        <w:rPr>
          <w:b/>
        </w:rPr>
        <w:t>208:</w:t>
      </w:r>
    </w:p>
    <w:p w:rsidR="00AD7288" w:rsidRPr="00755771" w:rsidRDefault="00AD7288" w:rsidP="00AD7288">
      <w:pPr>
        <w:pStyle w:val="subsection2"/>
      </w:pPr>
      <w:r w:rsidRPr="00755771">
        <w:t xml:space="preserve">Penalty: </w:t>
      </w:r>
      <w:r w:rsidR="00003645" w:rsidRPr="00755771">
        <w:t>25 penalty units</w:t>
      </w:r>
      <w:r w:rsidRPr="00755771">
        <w:t xml:space="preserve"> or imprisonment for 6 months, or both.</w:t>
      </w:r>
    </w:p>
    <w:p w:rsidR="00AD7288" w:rsidRPr="00755771" w:rsidRDefault="0070684F" w:rsidP="00AD7288">
      <w:pPr>
        <w:pStyle w:val="subsection"/>
        <w:rPr>
          <w:b/>
        </w:rPr>
      </w:pPr>
      <w:r>
        <w:rPr>
          <w:b/>
        </w:rPr>
        <w:t>Section 1</w:t>
      </w:r>
      <w:r w:rsidR="00AD7288" w:rsidRPr="00755771">
        <w:rPr>
          <w:b/>
        </w:rPr>
        <w:t>209:</w:t>
      </w:r>
    </w:p>
    <w:p w:rsidR="00AD7288" w:rsidRPr="00755771" w:rsidRDefault="00AD7288" w:rsidP="00AD7288">
      <w:pPr>
        <w:pStyle w:val="subsection2"/>
      </w:pPr>
      <w:r w:rsidRPr="00755771">
        <w:t xml:space="preserve">Penalty: </w:t>
      </w:r>
      <w:r w:rsidR="00003645" w:rsidRPr="00755771">
        <w:t>50 penalty units</w:t>
      </w:r>
      <w:r w:rsidRPr="00755771">
        <w:t xml:space="preserve"> or imprisonment for 1 year, or both.</w:t>
      </w:r>
    </w:p>
    <w:p w:rsidR="00AD7288" w:rsidRPr="00755771" w:rsidRDefault="0070684F" w:rsidP="00AD7288">
      <w:pPr>
        <w:pStyle w:val="subsection"/>
        <w:rPr>
          <w:b/>
        </w:rPr>
      </w:pPr>
      <w:r>
        <w:rPr>
          <w:b/>
        </w:rPr>
        <w:t>Section 1</w:t>
      </w:r>
      <w:r w:rsidR="00AD7288" w:rsidRPr="00755771">
        <w:rPr>
          <w:b/>
        </w:rPr>
        <w:t>210:</w:t>
      </w:r>
    </w:p>
    <w:p w:rsidR="00AD7288" w:rsidRPr="00755771" w:rsidRDefault="00AD7288" w:rsidP="00AD7288">
      <w:pPr>
        <w:pStyle w:val="subsection2"/>
      </w:pPr>
      <w:r w:rsidRPr="00755771">
        <w:t xml:space="preserve">Penalty: </w:t>
      </w:r>
      <w:r w:rsidR="00003645" w:rsidRPr="00755771">
        <w:t>25 penalty units</w:t>
      </w:r>
      <w:r w:rsidRPr="00755771">
        <w:t xml:space="preserve"> or imprisonment for 6 months, or both.</w:t>
      </w:r>
    </w:p>
    <w:p w:rsidR="00AD7288" w:rsidRPr="00755771" w:rsidRDefault="0070684F" w:rsidP="00AD7288">
      <w:pPr>
        <w:pStyle w:val="subsection"/>
        <w:rPr>
          <w:b/>
        </w:rPr>
      </w:pPr>
      <w:r>
        <w:rPr>
          <w:b/>
        </w:rPr>
        <w:t>Section 1</w:t>
      </w:r>
      <w:r w:rsidR="00AD7288" w:rsidRPr="00755771">
        <w:rPr>
          <w:b/>
        </w:rPr>
        <w:t>213:</w:t>
      </w:r>
    </w:p>
    <w:p w:rsidR="00AD7288" w:rsidRPr="00755771" w:rsidRDefault="00AD7288" w:rsidP="00AD7288">
      <w:pPr>
        <w:pStyle w:val="subsection2"/>
      </w:pPr>
      <w:r w:rsidRPr="00755771">
        <w:t xml:space="preserve">Penalty: </w:t>
      </w:r>
      <w:r w:rsidR="00003645" w:rsidRPr="00755771">
        <w:t>25 penalty units</w:t>
      </w:r>
      <w:r w:rsidRPr="00755771">
        <w:t xml:space="preserve"> or imprisonment for 6 months, or both.</w:t>
      </w:r>
    </w:p>
    <w:p w:rsidR="00AD7288" w:rsidRPr="00755771" w:rsidRDefault="0070684F" w:rsidP="00AD7288">
      <w:pPr>
        <w:pStyle w:val="subsection"/>
        <w:rPr>
          <w:b/>
        </w:rPr>
      </w:pPr>
      <w:r>
        <w:rPr>
          <w:b/>
        </w:rPr>
        <w:t>Section 1</w:t>
      </w:r>
      <w:r w:rsidR="00AD7288" w:rsidRPr="00755771">
        <w:rPr>
          <w:b/>
        </w:rPr>
        <w:t>214:</w:t>
      </w:r>
    </w:p>
    <w:p w:rsidR="00AD7288" w:rsidRPr="00755771" w:rsidRDefault="00AD7288" w:rsidP="00AD7288">
      <w:pPr>
        <w:pStyle w:val="subsection2"/>
      </w:pPr>
      <w:r w:rsidRPr="00755771">
        <w:t xml:space="preserve">Penalty: </w:t>
      </w:r>
      <w:r w:rsidR="00003645" w:rsidRPr="00755771">
        <w:t>100 penalty units</w:t>
      </w:r>
      <w:r w:rsidRPr="00755771">
        <w:t xml:space="preserve"> or imprisonment for 2 years, or both.</w:t>
      </w:r>
    </w:p>
    <w:p w:rsidR="00AD7288" w:rsidRPr="00755771" w:rsidRDefault="0070684F" w:rsidP="00AD7288">
      <w:pPr>
        <w:pStyle w:val="subsection"/>
        <w:rPr>
          <w:b/>
        </w:rPr>
      </w:pPr>
      <w:r>
        <w:rPr>
          <w:b/>
        </w:rPr>
        <w:t>Section 1</w:t>
      </w:r>
      <w:r w:rsidR="00AD7288" w:rsidRPr="00755771">
        <w:rPr>
          <w:b/>
        </w:rPr>
        <w:t>219:</w:t>
      </w:r>
    </w:p>
    <w:p w:rsidR="00AD7288" w:rsidRPr="00755771" w:rsidRDefault="00AD7288" w:rsidP="00AD7288">
      <w:pPr>
        <w:pStyle w:val="subsection2"/>
      </w:pPr>
      <w:r w:rsidRPr="00755771">
        <w:t xml:space="preserve">Penalty: </w:t>
      </w:r>
      <w:r w:rsidR="00003645" w:rsidRPr="00755771">
        <w:t>100 penalty units</w:t>
      </w:r>
      <w:r w:rsidRPr="00755771">
        <w:t xml:space="preserve"> or imprisonment for 2 years, or both.</w:t>
      </w:r>
    </w:p>
    <w:p w:rsidR="00AD7288" w:rsidRPr="00755771" w:rsidRDefault="0070684F" w:rsidP="00AD7288">
      <w:pPr>
        <w:pStyle w:val="subsection"/>
        <w:rPr>
          <w:b/>
        </w:rPr>
      </w:pPr>
      <w:r>
        <w:rPr>
          <w:b/>
        </w:rPr>
        <w:t>Section 1</w:t>
      </w:r>
      <w:r w:rsidR="00AD7288" w:rsidRPr="00755771">
        <w:rPr>
          <w:b/>
        </w:rPr>
        <w:t>256:</w:t>
      </w:r>
    </w:p>
    <w:p w:rsidR="00AD7288" w:rsidRPr="00755771" w:rsidRDefault="00AD7288" w:rsidP="00AD7288">
      <w:pPr>
        <w:pStyle w:val="subsection2"/>
      </w:pPr>
      <w:r w:rsidRPr="00755771">
        <w:t xml:space="preserve">Penalty: </w:t>
      </w:r>
      <w:r w:rsidR="00003645" w:rsidRPr="00755771">
        <w:t>200 penalty units</w:t>
      </w:r>
      <w:r w:rsidRPr="00755771">
        <w:t xml:space="preserve"> or imprisonment for 5 years, or both.</w:t>
      </w:r>
    </w:p>
    <w:p w:rsidR="00AD7288" w:rsidRPr="00755771" w:rsidRDefault="0070684F" w:rsidP="00AD7288">
      <w:pPr>
        <w:pStyle w:val="subsection"/>
        <w:rPr>
          <w:b/>
        </w:rPr>
      </w:pPr>
      <w:r>
        <w:rPr>
          <w:b/>
        </w:rPr>
        <w:t>Section 1</w:t>
      </w:r>
      <w:r w:rsidR="00AD7288" w:rsidRPr="00755771">
        <w:rPr>
          <w:b/>
        </w:rPr>
        <w:t>258:</w:t>
      </w:r>
    </w:p>
    <w:p w:rsidR="00AD7288" w:rsidRPr="00755771" w:rsidRDefault="00AD7288" w:rsidP="00AD7288">
      <w:pPr>
        <w:pStyle w:val="subsection2"/>
      </w:pPr>
      <w:r w:rsidRPr="00755771">
        <w:t xml:space="preserve">Penalty: </w:t>
      </w:r>
      <w:r w:rsidR="00003645" w:rsidRPr="00755771">
        <w:t>100 penalty units</w:t>
      </w:r>
      <w:r w:rsidRPr="00755771">
        <w:t xml:space="preserve"> or imprisonment for 2 years, or both.</w:t>
      </w:r>
    </w:p>
    <w:p w:rsidR="00AD7288" w:rsidRPr="00755771" w:rsidRDefault="0070684F" w:rsidP="00AD7288">
      <w:pPr>
        <w:pStyle w:val="subsection"/>
        <w:rPr>
          <w:b/>
        </w:rPr>
      </w:pPr>
      <w:r>
        <w:rPr>
          <w:b/>
        </w:rPr>
        <w:t>Section 1</w:t>
      </w:r>
      <w:r w:rsidR="00AD7288" w:rsidRPr="00755771">
        <w:rPr>
          <w:b/>
        </w:rPr>
        <w:t>259:</w:t>
      </w:r>
    </w:p>
    <w:p w:rsidR="00AD7288" w:rsidRPr="00755771" w:rsidRDefault="00AD7288" w:rsidP="00AD7288">
      <w:pPr>
        <w:pStyle w:val="subsection2"/>
      </w:pPr>
      <w:r w:rsidRPr="00755771">
        <w:t xml:space="preserve">Penalty: </w:t>
      </w:r>
      <w:r w:rsidR="00003645" w:rsidRPr="00755771">
        <w:t>200 penalty units</w:t>
      </w:r>
      <w:r w:rsidRPr="00755771">
        <w:t xml:space="preserve"> or imprisonment for 5 years, or both.</w:t>
      </w:r>
    </w:p>
    <w:p w:rsidR="00AD7288" w:rsidRPr="00755771" w:rsidRDefault="0070684F" w:rsidP="00AD7288">
      <w:pPr>
        <w:pStyle w:val="subsection"/>
        <w:rPr>
          <w:b/>
        </w:rPr>
      </w:pPr>
      <w:r>
        <w:rPr>
          <w:b/>
        </w:rPr>
        <w:t>Section 1</w:t>
      </w:r>
      <w:r w:rsidR="00AD7288" w:rsidRPr="00755771">
        <w:rPr>
          <w:b/>
        </w:rPr>
        <w:t>260:</w:t>
      </w:r>
    </w:p>
    <w:p w:rsidR="00AD7288" w:rsidRPr="00755771" w:rsidRDefault="00AD7288" w:rsidP="00AD7288">
      <w:pPr>
        <w:pStyle w:val="subsection2"/>
      </w:pPr>
      <w:r w:rsidRPr="00755771">
        <w:t xml:space="preserve">Penalty: </w:t>
      </w:r>
      <w:r w:rsidR="00003645" w:rsidRPr="00755771">
        <w:t>200 penalty units</w:t>
      </w:r>
      <w:r w:rsidRPr="00755771">
        <w:t xml:space="preserve"> or imprisonment for 5 years, or both.</w:t>
      </w:r>
    </w:p>
    <w:p w:rsidR="00AD7288" w:rsidRPr="00755771" w:rsidRDefault="0070684F" w:rsidP="00AD7288">
      <w:pPr>
        <w:pStyle w:val="subsection"/>
        <w:rPr>
          <w:b/>
        </w:rPr>
      </w:pPr>
      <w:r>
        <w:rPr>
          <w:b/>
        </w:rPr>
        <w:t>Section 1</w:t>
      </w:r>
      <w:r w:rsidR="00AD7288" w:rsidRPr="00755771">
        <w:rPr>
          <w:b/>
        </w:rPr>
        <w:t>261:</w:t>
      </w:r>
    </w:p>
    <w:p w:rsidR="00AD7288" w:rsidRPr="00755771" w:rsidRDefault="00AD7288" w:rsidP="00AD7288">
      <w:pPr>
        <w:pStyle w:val="subsection2"/>
      </w:pPr>
      <w:r w:rsidRPr="00755771">
        <w:t xml:space="preserve">Penalty: </w:t>
      </w:r>
      <w:r w:rsidR="00003645" w:rsidRPr="00755771">
        <w:t>25 penalty units</w:t>
      </w:r>
      <w:r w:rsidRPr="00755771">
        <w:t xml:space="preserve"> or imprisonment for 6 months, or both.</w:t>
      </w:r>
    </w:p>
    <w:p w:rsidR="00AD7288" w:rsidRPr="00755771" w:rsidRDefault="0070684F" w:rsidP="00AD7288">
      <w:pPr>
        <w:pStyle w:val="subsection"/>
        <w:rPr>
          <w:b/>
        </w:rPr>
      </w:pPr>
      <w:r>
        <w:rPr>
          <w:b/>
        </w:rPr>
        <w:t>Section 1</w:t>
      </w:r>
      <w:r w:rsidR="00AD7288" w:rsidRPr="00755771">
        <w:rPr>
          <w:b/>
        </w:rPr>
        <w:t>262:</w:t>
      </w:r>
    </w:p>
    <w:p w:rsidR="00AD7288" w:rsidRPr="00755771" w:rsidRDefault="00AD7288" w:rsidP="00AD7288">
      <w:pPr>
        <w:pStyle w:val="subsection2"/>
      </w:pPr>
      <w:r w:rsidRPr="00755771">
        <w:t xml:space="preserve">Penalty: </w:t>
      </w:r>
      <w:r w:rsidR="00003645" w:rsidRPr="00755771">
        <w:t>200 penalty units</w:t>
      </w:r>
      <w:r w:rsidRPr="00755771">
        <w:t xml:space="preserve"> or imprisonment for 5 years, or both.</w:t>
      </w:r>
    </w:p>
    <w:p w:rsidR="00AD7288" w:rsidRPr="00755771" w:rsidRDefault="0070684F" w:rsidP="00AD7288">
      <w:pPr>
        <w:pStyle w:val="subsection"/>
      </w:pPr>
      <w:r>
        <w:rPr>
          <w:b/>
        </w:rPr>
        <w:t>Section 1</w:t>
      </w:r>
      <w:r w:rsidR="00AD7288" w:rsidRPr="00755771">
        <w:rPr>
          <w:b/>
        </w:rPr>
        <w:t>263:</w:t>
      </w:r>
    </w:p>
    <w:p w:rsidR="00AD7288" w:rsidRPr="00755771" w:rsidRDefault="00AD7288" w:rsidP="00AD7288">
      <w:pPr>
        <w:pStyle w:val="subsection2"/>
      </w:pPr>
      <w:r w:rsidRPr="00755771">
        <w:t xml:space="preserve">Penalty: </w:t>
      </w:r>
      <w:r w:rsidR="00003645" w:rsidRPr="00755771">
        <w:t>200 penalty units</w:t>
      </w:r>
      <w:r w:rsidRPr="00755771">
        <w:t xml:space="preserve"> or imprisonment for 5 years, or both.</w:t>
      </w:r>
    </w:p>
    <w:p w:rsidR="00AD7288" w:rsidRPr="00755771" w:rsidRDefault="0070684F" w:rsidP="00AD7288">
      <w:pPr>
        <w:pStyle w:val="subsection"/>
        <w:rPr>
          <w:b/>
        </w:rPr>
      </w:pPr>
      <w:r>
        <w:rPr>
          <w:b/>
        </w:rPr>
        <w:t>Section 1</w:t>
      </w:r>
      <w:r w:rsidR="00AD7288" w:rsidRPr="00755771">
        <w:rPr>
          <w:b/>
        </w:rPr>
        <w:t>264:</w:t>
      </w:r>
    </w:p>
    <w:p w:rsidR="00AD7288" w:rsidRPr="00755771" w:rsidRDefault="00AD7288" w:rsidP="00AD7288">
      <w:pPr>
        <w:pStyle w:val="subsection2"/>
      </w:pPr>
      <w:r w:rsidRPr="00755771">
        <w:lastRenderedPageBreak/>
        <w:t xml:space="preserve">Penalty: </w:t>
      </w:r>
      <w:r w:rsidR="00003645" w:rsidRPr="00755771">
        <w:t>200 penalty units</w:t>
      </w:r>
      <w:r w:rsidRPr="00755771">
        <w:t xml:space="preserve"> or imprisonment for 5 years, or both.</w:t>
      </w:r>
    </w:p>
    <w:p w:rsidR="00AD7288" w:rsidRPr="00755771" w:rsidRDefault="0070684F" w:rsidP="00AD7288">
      <w:pPr>
        <w:pStyle w:val="subsection"/>
        <w:rPr>
          <w:b/>
        </w:rPr>
      </w:pPr>
      <w:r>
        <w:rPr>
          <w:b/>
        </w:rPr>
        <w:t>Section 1</w:t>
      </w:r>
      <w:r w:rsidR="00AD7288" w:rsidRPr="00755771">
        <w:rPr>
          <w:b/>
        </w:rPr>
        <w:t>266:</w:t>
      </w:r>
    </w:p>
    <w:p w:rsidR="00AD7288" w:rsidRPr="00755771" w:rsidRDefault="00AD7288" w:rsidP="00AD7288">
      <w:pPr>
        <w:pStyle w:val="subsection2"/>
      </w:pPr>
      <w:r w:rsidRPr="00755771">
        <w:t xml:space="preserve">Penalty: </w:t>
      </w:r>
      <w:r w:rsidR="00003645" w:rsidRPr="00755771">
        <w:t>25 penalty units</w:t>
      </w:r>
      <w:r w:rsidRPr="00755771">
        <w:t xml:space="preserve"> or imprisonment for 6 months, or both.</w:t>
      </w:r>
    </w:p>
    <w:p w:rsidR="00AD7288" w:rsidRPr="00755771" w:rsidRDefault="0070684F" w:rsidP="00AD7288">
      <w:pPr>
        <w:pStyle w:val="subsection"/>
        <w:rPr>
          <w:b/>
        </w:rPr>
      </w:pPr>
      <w:r>
        <w:rPr>
          <w:b/>
        </w:rPr>
        <w:t>Section 1</w:t>
      </w:r>
      <w:r w:rsidR="00AD7288" w:rsidRPr="00755771">
        <w:rPr>
          <w:b/>
        </w:rPr>
        <w:t>267:</w:t>
      </w:r>
    </w:p>
    <w:p w:rsidR="00AD7288" w:rsidRPr="00755771" w:rsidRDefault="00AD7288" w:rsidP="00AD7288">
      <w:pPr>
        <w:pStyle w:val="subsection2"/>
      </w:pPr>
      <w:r w:rsidRPr="00755771">
        <w:t xml:space="preserve">Penalty: </w:t>
      </w:r>
      <w:r w:rsidR="00003645" w:rsidRPr="00755771">
        <w:t>25 penalty units</w:t>
      </w:r>
      <w:r w:rsidRPr="00755771">
        <w:t xml:space="preserve"> or imprisonment for 6 months, or both.</w:t>
      </w:r>
    </w:p>
    <w:p w:rsidR="00AD7288" w:rsidRPr="00755771" w:rsidRDefault="0070684F" w:rsidP="00AD7288">
      <w:pPr>
        <w:pStyle w:val="subsection"/>
        <w:rPr>
          <w:b/>
        </w:rPr>
      </w:pPr>
      <w:r>
        <w:rPr>
          <w:b/>
        </w:rPr>
        <w:t>Section 1</w:t>
      </w:r>
      <w:r w:rsidR="00AD7288" w:rsidRPr="00755771">
        <w:rPr>
          <w:b/>
        </w:rPr>
        <w:t>268:</w:t>
      </w:r>
    </w:p>
    <w:p w:rsidR="00AD7288" w:rsidRPr="00755771" w:rsidRDefault="00AD7288" w:rsidP="00AD7288">
      <w:pPr>
        <w:pStyle w:val="subsection2"/>
      </w:pPr>
      <w:r w:rsidRPr="00755771">
        <w:t xml:space="preserve">Penalty: </w:t>
      </w:r>
      <w:r w:rsidR="00003645" w:rsidRPr="00755771">
        <w:t>100 penalty units</w:t>
      </w:r>
      <w:r w:rsidRPr="00755771">
        <w:t xml:space="preserve"> or imprisonment for 2 years, or both.</w:t>
      </w:r>
    </w:p>
    <w:p w:rsidR="00AD7288" w:rsidRPr="00755771" w:rsidRDefault="0070684F" w:rsidP="00AD7288">
      <w:pPr>
        <w:pStyle w:val="subsection"/>
        <w:rPr>
          <w:b/>
        </w:rPr>
      </w:pPr>
      <w:r>
        <w:rPr>
          <w:b/>
        </w:rPr>
        <w:t>Section 1</w:t>
      </w:r>
      <w:r w:rsidR="00AD7288" w:rsidRPr="00755771">
        <w:rPr>
          <w:b/>
        </w:rPr>
        <w:t>269:</w:t>
      </w:r>
    </w:p>
    <w:p w:rsidR="00AD7288" w:rsidRPr="00755771" w:rsidRDefault="00AD7288" w:rsidP="00AD7288">
      <w:pPr>
        <w:pStyle w:val="subsection2"/>
      </w:pPr>
      <w:r w:rsidRPr="00755771">
        <w:t xml:space="preserve">Penalty: </w:t>
      </w:r>
      <w:r w:rsidR="00003645" w:rsidRPr="00755771">
        <w:t>25 penalty units</w:t>
      </w:r>
      <w:r w:rsidRPr="00755771">
        <w:t xml:space="preserve"> or imprisonment for 6 months, or both.</w:t>
      </w:r>
    </w:p>
    <w:p w:rsidR="00AD7288" w:rsidRPr="00755771" w:rsidRDefault="0070684F" w:rsidP="00AD7288">
      <w:pPr>
        <w:pStyle w:val="subsection"/>
        <w:rPr>
          <w:b/>
        </w:rPr>
      </w:pPr>
      <w:r>
        <w:rPr>
          <w:b/>
        </w:rPr>
        <w:t>Section 1</w:t>
      </w:r>
      <w:r w:rsidR="00AD7288" w:rsidRPr="00755771">
        <w:rPr>
          <w:b/>
        </w:rPr>
        <w:t>271:</w:t>
      </w:r>
    </w:p>
    <w:p w:rsidR="00AD7288" w:rsidRPr="00755771" w:rsidRDefault="00AD7288" w:rsidP="00AD7288">
      <w:pPr>
        <w:pStyle w:val="subsection2"/>
      </w:pPr>
      <w:r w:rsidRPr="00755771">
        <w:t xml:space="preserve">Penalty: </w:t>
      </w:r>
      <w:r w:rsidR="00003645" w:rsidRPr="00755771">
        <w:t>50 penalty units</w:t>
      </w:r>
      <w:r w:rsidRPr="00755771">
        <w:t xml:space="preserve"> or imprisonment for 1 year, or both.</w:t>
      </w:r>
    </w:p>
    <w:p w:rsidR="00AD7288" w:rsidRPr="00755771" w:rsidRDefault="0070684F" w:rsidP="00AD7288">
      <w:pPr>
        <w:pStyle w:val="subsection"/>
        <w:rPr>
          <w:b/>
        </w:rPr>
      </w:pPr>
      <w:r>
        <w:rPr>
          <w:b/>
        </w:rPr>
        <w:t>Section 1</w:t>
      </w:r>
      <w:r w:rsidR="00AD7288" w:rsidRPr="00755771">
        <w:rPr>
          <w:b/>
        </w:rPr>
        <w:t>272:</w:t>
      </w:r>
    </w:p>
    <w:p w:rsidR="00AD7288" w:rsidRPr="00755771" w:rsidRDefault="00AD7288" w:rsidP="00AD7288">
      <w:pPr>
        <w:pStyle w:val="subsection2"/>
      </w:pPr>
      <w:r w:rsidRPr="00755771">
        <w:t xml:space="preserve">Penalty: </w:t>
      </w:r>
      <w:r w:rsidR="00003645" w:rsidRPr="00755771">
        <w:t>50 penalty units</w:t>
      </w:r>
      <w:r w:rsidRPr="00755771">
        <w:t xml:space="preserve"> or imprisonment for 1 year, or both.</w:t>
      </w:r>
    </w:p>
    <w:p w:rsidR="00AD7288" w:rsidRPr="00755771" w:rsidRDefault="0070684F" w:rsidP="00AD7288">
      <w:pPr>
        <w:pStyle w:val="subsection"/>
        <w:rPr>
          <w:b/>
        </w:rPr>
      </w:pPr>
      <w:r>
        <w:rPr>
          <w:b/>
        </w:rPr>
        <w:t>Section 1</w:t>
      </w:r>
      <w:r w:rsidR="00AD7288" w:rsidRPr="00755771">
        <w:rPr>
          <w:b/>
        </w:rPr>
        <w:t>274:</w:t>
      </w:r>
    </w:p>
    <w:p w:rsidR="00AD7288" w:rsidRPr="00755771" w:rsidRDefault="00AD7288" w:rsidP="00AD7288">
      <w:pPr>
        <w:pStyle w:val="subsection2"/>
      </w:pPr>
      <w:r w:rsidRPr="00755771">
        <w:t xml:space="preserve">Penalty: </w:t>
      </w:r>
      <w:r w:rsidR="00003645" w:rsidRPr="00755771">
        <w:t>50 penalty units</w:t>
      </w:r>
      <w:r w:rsidRPr="00755771">
        <w:t xml:space="preserve"> or imprisonment for 1 year, or both.</w:t>
      </w:r>
    </w:p>
    <w:p w:rsidR="00570A14" w:rsidRPr="00755771" w:rsidRDefault="0070684F" w:rsidP="00BF6A4A">
      <w:pPr>
        <w:pStyle w:val="subsection"/>
        <w:rPr>
          <w:b/>
        </w:rPr>
      </w:pPr>
      <w:r>
        <w:rPr>
          <w:b/>
        </w:rPr>
        <w:t>Subsection 1</w:t>
      </w:r>
      <w:r w:rsidR="00505528" w:rsidRPr="00755771">
        <w:rPr>
          <w:b/>
        </w:rPr>
        <w:t>300(2A)</w:t>
      </w:r>
    </w:p>
    <w:p w:rsidR="00505528" w:rsidRPr="00755771" w:rsidRDefault="00505528">
      <w:pPr>
        <w:pStyle w:val="subsection2"/>
      </w:pPr>
      <w:r w:rsidRPr="00755771">
        <w:t>Penalty: 10 penalty units or imprisonment for 3 months, or both.</w:t>
      </w:r>
    </w:p>
    <w:p w:rsidR="00570A14" w:rsidRPr="00755771" w:rsidRDefault="0070684F" w:rsidP="00570A14">
      <w:pPr>
        <w:pStyle w:val="subsection"/>
      </w:pPr>
      <w:r>
        <w:rPr>
          <w:b/>
        </w:rPr>
        <w:t>Section 1</w:t>
      </w:r>
      <w:r w:rsidR="00AD7288" w:rsidRPr="00755771">
        <w:rPr>
          <w:b/>
        </w:rPr>
        <w:t>307:</w:t>
      </w:r>
    </w:p>
    <w:p w:rsidR="00AD7288" w:rsidRPr="00755771" w:rsidRDefault="00AD7288">
      <w:pPr>
        <w:pStyle w:val="subsection2"/>
      </w:pPr>
      <w:r w:rsidRPr="00755771">
        <w:t xml:space="preserve">Penalty: </w:t>
      </w:r>
      <w:r w:rsidR="00003645" w:rsidRPr="00755771">
        <w:t>100 penalty units</w:t>
      </w:r>
      <w:r w:rsidRPr="00755771">
        <w:t xml:space="preserve"> or imprisonment for 2 years, or both.</w:t>
      </w:r>
    </w:p>
    <w:p w:rsidR="00570A14" w:rsidRPr="00755771" w:rsidRDefault="0070684F" w:rsidP="00570A14">
      <w:pPr>
        <w:pStyle w:val="subsection"/>
      </w:pPr>
      <w:r>
        <w:rPr>
          <w:b/>
        </w:rPr>
        <w:t>Subsection 1</w:t>
      </w:r>
      <w:r w:rsidR="00AD7288" w:rsidRPr="00755771">
        <w:rPr>
          <w:b/>
        </w:rPr>
        <w:t>308(2):</w:t>
      </w:r>
    </w:p>
    <w:p w:rsidR="00AD7288" w:rsidRPr="00755771" w:rsidRDefault="00AD7288">
      <w:pPr>
        <w:pStyle w:val="subsection2"/>
      </w:pPr>
      <w:r w:rsidRPr="00755771">
        <w:t xml:space="preserve">Penalty: </w:t>
      </w:r>
      <w:r w:rsidR="00003645" w:rsidRPr="00755771">
        <w:t>100 penalty units</w:t>
      </w:r>
      <w:r w:rsidRPr="00755771">
        <w:t xml:space="preserve"> or imprisonment for 2 years, or both.</w:t>
      </w:r>
    </w:p>
    <w:p w:rsidR="00AD7288" w:rsidRPr="00755771" w:rsidRDefault="0070684F" w:rsidP="00AD7288">
      <w:pPr>
        <w:pStyle w:val="subsection"/>
        <w:rPr>
          <w:b/>
        </w:rPr>
      </w:pPr>
      <w:r>
        <w:rPr>
          <w:b/>
        </w:rPr>
        <w:t>Subsection 1</w:t>
      </w:r>
      <w:r w:rsidR="00AD7288" w:rsidRPr="00755771">
        <w:rPr>
          <w:b/>
        </w:rPr>
        <w:t>309(1):</w:t>
      </w:r>
    </w:p>
    <w:p w:rsidR="00AD7288" w:rsidRPr="00755771" w:rsidRDefault="00AD7288" w:rsidP="00AD7288">
      <w:pPr>
        <w:pStyle w:val="subsection2"/>
      </w:pPr>
      <w:r w:rsidRPr="00755771">
        <w:t xml:space="preserve">Penalty: </w:t>
      </w:r>
      <w:r w:rsidR="00003645" w:rsidRPr="00755771">
        <w:t>100 penalty units</w:t>
      </w:r>
      <w:r w:rsidRPr="00755771">
        <w:t xml:space="preserve"> or imprisonment for 2 years, or both.</w:t>
      </w:r>
    </w:p>
    <w:p w:rsidR="00AD7288" w:rsidRPr="00755771" w:rsidRDefault="0070684F" w:rsidP="00AD7288">
      <w:pPr>
        <w:pStyle w:val="subsection"/>
        <w:rPr>
          <w:b/>
        </w:rPr>
      </w:pPr>
      <w:r>
        <w:rPr>
          <w:b/>
        </w:rPr>
        <w:t>Subsection 1</w:t>
      </w:r>
      <w:r w:rsidR="00AD7288" w:rsidRPr="00755771">
        <w:rPr>
          <w:b/>
        </w:rPr>
        <w:t>309(2):</w:t>
      </w:r>
    </w:p>
    <w:p w:rsidR="00AD7288" w:rsidRPr="00755771" w:rsidRDefault="00AD7288" w:rsidP="00AD7288">
      <w:pPr>
        <w:pStyle w:val="subsection2"/>
      </w:pPr>
      <w:r w:rsidRPr="00755771">
        <w:t xml:space="preserve">Penalty: </w:t>
      </w:r>
      <w:r w:rsidR="00003645" w:rsidRPr="00755771">
        <w:t>50 penalty units</w:t>
      </w:r>
      <w:r w:rsidRPr="00755771">
        <w:t xml:space="preserve"> or imprisonment for 1 year, or both.</w:t>
      </w:r>
    </w:p>
    <w:p w:rsidR="00161664" w:rsidRPr="00755771" w:rsidRDefault="0070684F" w:rsidP="00161664">
      <w:pPr>
        <w:pStyle w:val="subsection"/>
        <w:rPr>
          <w:b/>
        </w:rPr>
      </w:pPr>
      <w:r>
        <w:rPr>
          <w:b/>
        </w:rPr>
        <w:t>Section 1</w:t>
      </w:r>
      <w:r w:rsidR="00161664" w:rsidRPr="00755771">
        <w:rPr>
          <w:b/>
        </w:rPr>
        <w:t>317EF(1) or (4):</w:t>
      </w:r>
    </w:p>
    <w:p w:rsidR="00161664" w:rsidRPr="00755771" w:rsidRDefault="00161664" w:rsidP="00161664">
      <w:pPr>
        <w:pStyle w:val="subsection2"/>
      </w:pPr>
      <w:r w:rsidRPr="00755771">
        <w:t xml:space="preserve">Penalty: </w:t>
      </w:r>
      <w:r w:rsidR="00003645" w:rsidRPr="00755771">
        <w:t>50 penalty units</w:t>
      </w:r>
      <w:r w:rsidRPr="00755771">
        <w:t xml:space="preserve"> or imprisonment for 1 year, or both.</w:t>
      </w:r>
    </w:p>
    <w:p w:rsidR="00161664" w:rsidRPr="00755771" w:rsidRDefault="0070684F" w:rsidP="00161664">
      <w:pPr>
        <w:pStyle w:val="subsection"/>
        <w:rPr>
          <w:b/>
        </w:rPr>
      </w:pPr>
      <w:r>
        <w:rPr>
          <w:b/>
        </w:rPr>
        <w:lastRenderedPageBreak/>
        <w:t>Section 1</w:t>
      </w:r>
      <w:r w:rsidR="00161664" w:rsidRPr="00755771">
        <w:rPr>
          <w:b/>
        </w:rPr>
        <w:t>317FA(1):</w:t>
      </w:r>
    </w:p>
    <w:p w:rsidR="00161664" w:rsidRPr="00755771" w:rsidRDefault="00161664" w:rsidP="00161664">
      <w:pPr>
        <w:pStyle w:val="subsection2"/>
      </w:pPr>
      <w:r w:rsidRPr="00755771">
        <w:t xml:space="preserve">Penalty: </w:t>
      </w:r>
      <w:r w:rsidR="00003645" w:rsidRPr="00755771">
        <w:t>2,000 penalty units</w:t>
      </w:r>
      <w:r w:rsidRPr="00755771">
        <w:t xml:space="preserve"> or imprisonment for 5 years, or both.</w:t>
      </w:r>
    </w:p>
    <w:p w:rsidR="00AD7288" w:rsidRPr="00755771" w:rsidRDefault="0070684F" w:rsidP="00AD7288">
      <w:pPr>
        <w:pStyle w:val="subsection"/>
        <w:rPr>
          <w:b/>
        </w:rPr>
      </w:pPr>
      <w:r>
        <w:rPr>
          <w:b/>
        </w:rPr>
        <w:t>Section 1</w:t>
      </w:r>
      <w:r w:rsidR="00AD7288" w:rsidRPr="00755771">
        <w:rPr>
          <w:b/>
        </w:rPr>
        <w:t>323:</w:t>
      </w:r>
    </w:p>
    <w:p w:rsidR="00AD7288" w:rsidRPr="00755771" w:rsidRDefault="00AD7288" w:rsidP="00AD7288">
      <w:pPr>
        <w:pStyle w:val="subsection2"/>
      </w:pPr>
      <w:r w:rsidRPr="00755771">
        <w:t xml:space="preserve">Penalty: </w:t>
      </w:r>
      <w:r w:rsidR="00003645" w:rsidRPr="00755771">
        <w:t>25 penalty units</w:t>
      </w:r>
      <w:r w:rsidRPr="00755771">
        <w:t xml:space="preserve"> or imprisonment for 6 months, or both.</w:t>
      </w:r>
    </w:p>
    <w:p w:rsidR="008E2F24" w:rsidRPr="00755771" w:rsidRDefault="0070684F" w:rsidP="00A40513">
      <w:pPr>
        <w:pStyle w:val="subsection"/>
        <w:rPr>
          <w:b/>
        </w:rPr>
      </w:pPr>
      <w:r>
        <w:rPr>
          <w:b/>
        </w:rPr>
        <w:t>Subsections 1</w:t>
      </w:r>
      <w:r w:rsidR="008E2F24" w:rsidRPr="00755771">
        <w:rPr>
          <w:b/>
        </w:rPr>
        <w:t>423(1) and (2)</w:t>
      </w:r>
    </w:p>
    <w:p w:rsidR="008E2F24" w:rsidRPr="00755771" w:rsidRDefault="008E2F24" w:rsidP="008E2F24">
      <w:pPr>
        <w:pStyle w:val="subsection2"/>
      </w:pPr>
      <w:r w:rsidRPr="00755771">
        <w:t>Penalty:</w:t>
      </w:r>
      <w:r w:rsidR="00065909" w:rsidRPr="00755771">
        <w:t xml:space="preserve"> </w:t>
      </w:r>
      <w:r w:rsidRPr="00755771">
        <w:t>5 penalty units.</w:t>
      </w:r>
    </w:p>
    <w:p w:rsidR="00065909" w:rsidRPr="00755771" w:rsidRDefault="0070684F" w:rsidP="00A40513">
      <w:pPr>
        <w:pStyle w:val="subsection"/>
        <w:rPr>
          <w:b/>
        </w:rPr>
      </w:pPr>
      <w:r>
        <w:rPr>
          <w:b/>
        </w:rPr>
        <w:t>Subsection 1</w:t>
      </w:r>
      <w:r w:rsidR="00065909" w:rsidRPr="00755771">
        <w:rPr>
          <w:b/>
        </w:rPr>
        <w:t>431(6)</w:t>
      </w:r>
    </w:p>
    <w:p w:rsidR="00065909" w:rsidRPr="00755771" w:rsidRDefault="00065909" w:rsidP="00065909">
      <w:pPr>
        <w:pStyle w:val="subsection2"/>
      </w:pPr>
      <w:r w:rsidRPr="00755771">
        <w:t>Penalty: 5 penalty units.</w:t>
      </w:r>
    </w:p>
    <w:p w:rsidR="002A6A95" w:rsidRPr="00755771" w:rsidRDefault="0070684F" w:rsidP="00A40513">
      <w:pPr>
        <w:pStyle w:val="subsection"/>
        <w:rPr>
          <w:b/>
        </w:rPr>
      </w:pPr>
      <w:r>
        <w:rPr>
          <w:b/>
        </w:rPr>
        <w:t>Section 1</w:t>
      </w:r>
      <w:r w:rsidR="002A6A95" w:rsidRPr="00755771">
        <w:rPr>
          <w:b/>
        </w:rPr>
        <w:t>432</w:t>
      </w:r>
    </w:p>
    <w:p w:rsidR="002A6A95" w:rsidRPr="00755771" w:rsidRDefault="002A6A95" w:rsidP="002A6A95">
      <w:pPr>
        <w:pStyle w:val="subsection2"/>
      </w:pPr>
      <w:r w:rsidRPr="00755771">
        <w:t>Penalty: 5 penalty units.</w:t>
      </w:r>
    </w:p>
    <w:p w:rsidR="00B535EE" w:rsidRPr="00755771" w:rsidRDefault="0070684F" w:rsidP="00893C09">
      <w:pPr>
        <w:pStyle w:val="subsection"/>
        <w:rPr>
          <w:b/>
        </w:rPr>
      </w:pPr>
      <w:r>
        <w:rPr>
          <w:b/>
        </w:rPr>
        <w:t>Subsection 1</w:t>
      </w:r>
      <w:r w:rsidR="00B535EE" w:rsidRPr="00755771">
        <w:rPr>
          <w:b/>
        </w:rPr>
        <w:t>436(2)</w:t>
      </w:r>
    </w:p>
    <w:p w:rsidR="00B535EE" w:rsidRPr="00755771" w:rsidRDefault="00B535EE">
      <w:pPr>
        <w:pStyle w:val="subsection2"/>
      </w:pPr>
      <w:r w:rsidRPr="00755771">
        <w:t>Penalty: 5 penalty units.</w:t>
      </w:r>
    </w:p>
    <w:p w:rsidR="000A48D2" w:rsidRPr="00755771" w:rsidRDefault="000A48D2">
      <w:pPr>
        <w:sectPr w:rsidR="000A48D2" w:rsidRPr="00755771" w:rsidSect="008E6484">
          <w:headerReference w:type="even" r:id="rId33"/>
          <w:headerReference w:type="default" r:id="rId34"/>
          <w:footerReference w:type="even" r:id="rId35"/>
          <w:footerReference w:type="default" r:id="rId36"/>
          <w:headerReference w:type="first" r:id="rId37"/>
          <w:footerReference w:type="first" r:id="rId38"/>
          <w:pgSz w:w="11907" w:h="16839" w:code="9"/>
          <w:pgMar w:top="2381" w:right="2410" w:bottom="4253" w:left="2410" w:header="720" w:footer="3402" w:gutter="0"/>
          <w:cols w:space="720"/>
          <w:docGrid w:linePitch="299"/>
        </w:sectPr>
      </w:pPr>
    </w:p>
    <w:p w:rsidR="000A48D2" w:rsidRPr="00755771" w:rsidRDefault="0070684F" w:rsidP="000A48D2">
      <w:pPr>
        <w:pStyle w:val="ActHead1"/>
      </w:pPr>
      <w:bookmarkStart w:id="319" w:name="_Toc176505564"/>
      <w:r w:rsidRPr="0070684F">
        <w:rPr>
          <w:rStyle w:val="CharChapNo"/>
        </w:rPr>
        <w:lastRenderedPageBreak/>
        <w:t>Schedule 4</w:t>
      </w:r>
      <w:r w:rsidR="000A48D2" w:rsidRPr="00755771">
        <w:t>—</w:t>
      </w:r>
      <w:r w:rsidR="000A48D2" w:rsidRPr="0070684F">
        <w:rPr>
          <w:rStyle w:val="CharChapText"/>
        </w:rPr>
        <w:t>Transfer of financial institutions and friendly societies</w:t>
      </w:r>
      <w:bookmarkEnd w:id="319"/>
    </w:p>
    <w:p w:rsidR="000A48D2" w:rsidRPr="00755771" w:rsidRDefault="000A48D2" w:rsidP="000A48D2">
      <w:pPr>
        <w:pStyle w:val="notemargin"/>
      </w:pPr>
      <w:r w:rsidRPr="00755771">
        <w:t>Note:</w:t>
      </w:r>
      <w:r w:rsidRPr="00755771">
        <w:tab/>
        <w:t xml:space="preserve">See </w:t>
      </w:r>
      <w:r w:rsidR="0070684F">
        <w:t>section 1</w:t>
      </w:r>
      <w:r w:rsidRPr="00755771">
        <w:t>465A.</w:t>
      </w:r>
    </w:p>
    <w:p w:rsidR="000A48D2" w:rsidRPr="00755771" w:rsidRDefault="0070684F" w:rsidP="000A48D2">
      <w:pPr>
        <w:pStyle w:val="ActHead2"/>
      </w:pPr>
      <w:bookmarkStart w:id="320" w:name="_Toc176505565"/>
      <w:r w:rsidRPr="0070684F">
        <w:rPr>
          <w:rStyle w:val="CharPartNo"/>
        </w:rPr>
        <w:t>Part 1</w:t>
      </w:r>
      <w:r w:rsidR="000A48D2" w:rsidRPr="00755771">
        <w:t>—</w:t>
      </w:r>
      <w:r w:rsidR="000A48D2" w:rsidRPr="0070684F">
        <w:rPr>
          <w:rStyle w:val="CharPartText"/>
        </w:rPr>
        <w:t>Preliminary</w:t>
      </w:r>
      <w:bookmarkEnd w:id="320"/>
    </w:p>
    <w:p w:rsidR="000A48D2" w:rsidRPr="00755771" w:rsidRDefault="000A48D2" w:rsidP="000A48D2">
      <w:pPr>
        <w:pStyle w:val="Header"/>
      </w:pPr>
      <w:r w:rsidRPr="0070684F">
        <w:rPr>
          <w:rStyle w:val="CharDivNo"/>
        </w:rPr>
        <w:t xml:space="preserve"> </w:t>
      </w:r>
      <w:r w:rsidRPr="0070684F">
        <w:rPr>
          <w:rStyle w:val="CharDivText"/>
        </w:rPr>
        <w:t xml:space="preserve"> </w:t>
      </w:r>
    </w:p>
    <w:p w:rsidR="000A48D2" w:rsidRPr="00755771" w:rsidRDefault="000A48D2" w:rsidP="000A48D2">
      <w:pPr>
        <w:pStyle w:val="ActHead5"/>
      </w:pPr>
      <w:bookmarkStart w:id="321" w:name="_Toc176505566"/>
      <w:r w:rsidRPr="0070684F">
        <w:rPr>
          <w:rStyle w:val="CharSectno"/>
        </w:rPr>
        <w:t>1</w:t>
      </w:r>
      <w:r w:rsidRPr="00755771">
        <w:t xml:space="preserve">  Definitions</w:t>
      </w:r>
      <w:bookmarkEnd w:id="321"/>
    </w:p>
    <w:p w:rsidR="000A48D2" w:rsidRPr="00755771" w:rsidRDefault="000A48D2" w:rsidP="000A48D2">
      <w:pPr>
        <w:pStyle w:val="subsection"/>
      </w:pPr>
      <w:r w:rsidRPr="00755771">
        <w:tab/>
      </w:r>
      <w:r w:rsidRPr="00755771">
        <w:tab/>
        <w:t>In this Schedule, except so far as the contrary intention appears:</w:t>
      </w:r>
    </w:p>
    <w:p w:rsidR="000A48D2" w:rsidRPr="00755771" w:rsidRDefault="000A48D2" w:rsidP="000A48D2">
      <w:pPr>
        <w:pStyle w:val="Definition"/>
      </w:pPr>
      <w:r w:rsidRPr="00755771">
        <w:rPr>
          <w:b/>
          <w:i/>
        </w:rPr>
        <w:t>AFIC Code of this jurisdiction</w:t>
      </w:r>
      <w:r w:rsidRPr="00755771">
        <w:t xml:space="preserve"> means the Australian Financial Institutions Commission Code as set out in the </w:t>
      </w:r>
      <w:r w:rsidRPr="00755771">
        <w:rPr>
          <w:i/>
        </w:rPr>
        <w:t>Australian Financial Institutions Commission Act 1992</w:t>
      </w:r>
      <w:r w:rsidRPr="00755771">
        <w:t xml:space="preserve"> of Queensland as in force immediately before the transfer date and as applied as a law of this jurisdiction.</w:t>
      </w:r>
    </w:p>
    <w:p w:rsidR="000A48D2" w:rsidRPr="00755771" w:rsidRDefault="000A48D2" w:rsidP="000A48D2">
      <w:pPr>
        <w:pStyle w:val="Definition"/>
      </w:pPr>
      <w:r w:rsidRPr="00755771">
        <w:rPr>
          <w:b/>
          <w:i/>
        </w:rPr>
        <w:t>Financial Institutions Code of this jurisdiction</w:t>
      </w:r>
      <w:r w:rsidRPr="00755771">
        <w:t xml:space="preserve"> means the Financial Institutions Code set out in the </w:t>
      </w:r>
      <w:r w:rsidRPr="00755771">
        <w:rPr>
          <w:i/>
        </w:rPr>
        <w:t>Financial Institutions (Queensland) Act 1992</w:t>
      </w:r>
      <w:r w:rsidRPr="00755771">
        <w:t xml:space="preserve"> as in force immediately before the transfer date and as applied as a law of this jurisdiction.</w:t>
      </w:r>
    </w:p>
    <w:p w:rsidR="000A48D2" w:rsidRPr="00755771" w:rsidRDefault="000A48D2" w:rsidP="000A48D2">
      <w:pPr>
        <w:pStyle w:val="Definition"/>
      </w:pPr>
      <w:r w:rsidRPr="00755771">
        <w:rPr>
          <w:b/>
          <w:i/>
        </w:rPr>
        <w:t>Friendly Societies Code</w:t>
      </w:r>
      <w:r w:rsidRPr="00755771">
        <w:t xml:space="preserve"> means the Friendly Societies Code set out in </w:t>
      </w:r>
      <w:r w:rsidR="0070684F">
        <w:t>Schedule 1</w:t>
      </w:r>
      <w:r w:rsidRPr="00755771">
        <w:t xml:space="preserve"> to the </w:t>
      </w:r>
      <w:r w:rsidRPr="00755771">
        <w:rPr>
          <w:b/>
        </w:rPr>
        <w:t>Friendly Societies (Victoria) Act 1996</w:t>
      </w:r>
      <w:r w:rsidRPr="00755771">
        <w:t xml:space="preserve"> as in force immediately before the transfer date.</w:t>
      </w:r>
    </w:p>
    <w:p w:rsidR="000A48D2" w:rsidRPr="00755771" w:rsidRDefault="000A48D2" w:rsidP="000A48D2">
      <w:pPr>
        <w:pStyle w:val="Definition"/>
      </w:pPr>
      <w:r w:rsidRPr="00755771">
        <w:rPr>
          <w:b/>
          <w:i/>
        </w:rPr>
        <w:t>Friendly Societies Code of this jurisdiction</w:t>
      </w:r>
      <w:r w:rsidRPr="00755771">
        <w:t xml:space="preserve"> means:</w:t>
      </w:r>
    </w:p>
    <w:p w:rsidR="000A48D2" w:rsidRPr="00755771" w:rsidRDefault="000A48D2" w:rsidP="000A48D2">
      <w:pPr>
        <w:pStyle w:val="paragraph"/>
      </w:pPr>
      <w:r w:rsidRPr="00755771">
        <w:tab/>
        <w:t>(a)</w:t>
      </w:r>
      <w:r w:rsidRPr="00755771">
        <w:tab/>
        <w:t>the Friendly Societies Code as applied as a law of this jurisdiction; or</w:t>
      </w:r>
    </w:p>
    <w:p w:rsidR="000A48D2" w:rsidRPr="00755771" w:rsidRDefault="000A48D2" w:rsidP="000A48D2">
      <w:pPr>
        <w:pStyle w:val="paragraph"/>
      </w:pPr>
      <w:r w:rsidRPr="00755771">
        <w:tab/>
        <w:t>(b)</w:t>
      </w:r>
      <w:r w:rsidRPr="00755771">
        <w:tab/>
        <w:t xml:space="preserve">if this Law is being applied as a law of Western Australia—the Friendly Societies (Western Australia) Code set out in the </w:t>
      </w:r>
      <w:r w:rsidRPr="00755771">
        <w:rPr>
          <w:i/>
        </w:rPr>
        <w:t>Friendly Societies (Western Australia) Act 1999</w:t>
      </w:r>
      <w:r w:rsidRPr="00755771">
        <w:t>.</w:t>
      </w:r>
    </w:p>
    <w:p w:rsidR="000A48D2" w:rsidRPr="00755771" w:rsidRDefault="000A48D2" w:rsidP="000A48D2">
      <w:pPr>
        <w:pStyle w:val="Definition"/>
      </w:pPr>
      <w:r w:rsidRPr="00755771">
        <w:rPr>
          <w:b/>
          <w:i/>
        </w:rPr>
        <w:t>member of a transferring financial institution</w:t>
      </w:r>
      <w:r w:rsidRPr="00755771">
        <w:t xml:space="preserve"> means a person who, immediately before the transfer date, is a member of the institution under:</w:t>
      </w:r>
    </w:p>
    <w:p w:rsidR="000A48D2" w:rsidRPr="00755771" w:rsidRDefault="000A48D2" w:rsidP="000A48D2">
      <w:pPr>
        <w:pStyle w:val="paragraph"/>
      </w:pPr>
      <w:r w:rsidRPr="00755771">
        <w:tab/>
        <w:t>(a)</w:t>
      </w:r>
      <w:r w:rsidRPr="00755771">
        <w:tab/>
        <w:t>the previous governing Code; or</w:t>
      </w:r>
    </w:p>
    <w:p w:rsidR="000A48D2" w:rsidRPr="00755771" w:rsidRDefault="000A48D2" w:rsidP="000A48D2">
      <w:pPr>
        <w:pStyle w:val="paragraph"/>
      </w:pPr>
      <w:r w:rsidRPr="00755771">
        <w:tab/>
        <w:t>(b)</w:t>
      </w:r>
      <w:r w:rsidRPr="00755771">
        <w:tab/>
        <w:t>the rules of the institution.</w:t>
      </w:r>
    </w:p>
    <w:p w:rsidR="000A48D2" w:rsidRPr="00755771" w:rsidRDefault="000A48D2" w:rsidP="000A48D2">
      <w:pPr>
        <w:pStyle w:val="Definition"/>
      </w:pPr>
      <w:r w:rsidRPr="00755771">
        <w:rPr>
          <w:b/>
          <w:i/>
        </w:rPr>
        <w:lastRenderedPageBreak/>
        <w:t>membership share</w:t>
      </w:r>
      <w:r w:rsidRPr="00755771">
        <w:t xml:space="preserve"> has the meaning given in </w:t>
      </w:r>
      <w:r w:rsidR="0070684F">
        <w:t>subclause 1</w:t>
      </w:r>
      <w:r w:rsidRPr="00755771">
        <w:t>2(3).</w:t>
      </w:r>
    </w:p>
    <w:p w:rsidR="000A48D2" w:rsidRPr="00755771" w:rsidRDefault="000A48D2" w:rsidP="000A48D2">
      <w:pPr>
        <w:pStyle w:val="Definition"/>
      </w:pPr>
      <w:r w:rsidRPr="00755771">
        <w:rPr>
          <w:b/>
          <w:i/>
        </w:rPr>
        <w:t>previous governing Code</w:t>
      </w:r>
      <w:r w:rsidRPr="00755771">
        <w:t xml:space="preserve"> for a transferring financial institution means the Code or law under which the institution is registered immediately before the transfer date.</w:t>
      </w:r>
    </w:p>
    <w:p w:rsidR="000A48D2" w:rsidRPr="00755771" w:rsidRDefault="000A48D2" w:rsidP="000A48D2">
      <w:pPr>
        <w:pStyle w:val="Definition"/>
      </w:pPr>
      <w:r w:rsidRPr="00755771">
        <w:rPr>
          <w:b/>
          <w:i/>
        </w:rPr>
        <w:t>State Supervisory Authority (SSA)</w:t>
      </w:r>
      <w:r w:rsidRPr="00755771">
        <w:t xml:space="preserve"> for a transferring financial institution means:</w:t>
      </w:r>
    </w:p>
    <w:p w:rsidR="000A48D2" w:rsidRPr="00755771" w:rsidRDefault="000A48D2" w:rsidP="000A48D2">
      <w:pPr>
        <w:pStyle w:val="paragraph"/>
      </w:pPr>
      <w:r w:rsidRPr="00755771">
        <w:tab/>
        <w:t>(a)</w:t>
      </w:r>
      <w:r w:rsidRPr="00755771">
        <w:tab/>
        <w:t>the SSA for the institution within the meaning of the previous governing Code; or</w:t>
      </w:r>
    </w:p>
    <w:p w:rsidR="000A48D2" w:rsidRPr="00755771" w:rsidRDefault="000A48D2" w:rsidP="000A48D2">
      <w:pPr>
        <w:pStyle w:val="paragraph"/>
      </w:pPr>
      <w:r w:rsidRPr="00755771">
        <w:tab/>
        <w:t>(b)</w:t>
      </w:r>
      <w:r w:rsidRPr="00755771">
        <w:tab/>
        <w:t>in the case of The Cairns Cooperative Weekly Penny Savings Bank Limited—the Queensland Office of Financial Supervision.</w:t>
      </w:r>
    </w:p>
    <w:p w:rsidR="000A48D2" w:rsidRPr="00755771" w:rsidRDefault="000A48D2" w:rsidP="000A48D2">
      <w:pPr>
        <w:pStyle w:val="Definition"/>
      </w:pPr>
      <w:r w:rsidRPr="00755771">
        <w:rPr>
          <w:b/>
          <w:i/>
        </w:rPr>
        <w:t>transfer date</w:t>
      </w:r>
      <w:r w:rsidRPr="00755771">
        <w:t xml:space="preserve"> means the date that is the transfer date for the purposes of the </w:t>
      </w:r>
      <w:r w:rsidRPr="00755771">
        <w:rPr>
          <w:i/>
        </w:rPr>
        <w:t>Financial Sector Reform (Amendments and Transitional Provisions) Act (No. 1) 1999</w:t>
      </w:r>
      <w:r w:rsidRPr="00755771">
        <w:t>.</w:t>
      </w:r>
    </w:p>
    <w:p w:rsidR="000A48D2" w:rsidRPr="00755771" w:rsidRDefault="000A48D2" w:rsidP="000A48D2">
      <w:pPr>
        <w:pStyle w:val="Definition"/>
      </w:pPr>
      <w:r w:rsidRPr="00755771">
        <w:rPr>
          <w:b/>
          <w:i/>
        </w:rPr>
        <w:t>transferring financial institution of this jurisdiction</w:t>
      </w:r>
      <w:r w:rsidRPr="00755771">
        <w:t xml:space="preserve"> means:</w:t>
      </w:r>
    </w:p>
    <w:p w:rsidR="000A48D2" w:rsidRPr="00755771" w:rsidRDefault="000A48D2" w:rsidP="000A48D2">
      <w:pPr>
        <w:pStyle w:val="paragraph"/>
      </w:pPr>
      <w:r w:rsidRPr="00755771">
        <w:tab/>
        <w:t>(a)</w:t>
      </w:r>
      <w:r w:rsidRPr="00755771">
        <w:tab/>
        <w:t>a building society of this jurisdiction (that is, a society that is registered under the Financial Institutions Code of this jurisdiction, and authorised to operate as a building society, immediately before the transfer date); or</w:t>
      </w:r>
    </w:p>
    <w:p w:rsidR="000A48D2" w:rsidRPr="00755771" w:rsidRDefault="000A48D2" w:rsidP="000A48D2">
      <w:pPr>
        <w:pStyle w:val="paragraph"/>
      </w:pPr>
      <w:r w:rsidRPr="00755771">
        <w:tab/>
        <w:t>(b)</w:t>
      </w:r>
      <w:r w:rsidRPr="00755771">
        <w:tab/>
        <w:t>a credit union of this jurisdiction (that is, a society that is registered under the Financial Institutions Code of this jurisdiction, and authorised to operate as a credit union, immediately before the transfer date); or</w:t>
      </w:r>
    </w:p>
    <w:p w:rsidR="000A48D2" w:rsidRPr="00755771" w:rsidRDefault="000A48D2" w:rsidP="000A48D2">
      <w:pPr>
        <w:pStyle w:val="paragraph"/>
      </w:pPr>
      <w:r w:rsidRPr="00755771">
        <w:tab/>
        <w:t>(c)</w:t>
      </w:r>
      <w:r w:rsidRPr="00755771">
        <w:tab/>
        <w:t>a friendly society of this jurisdiction (that is, a body that is registered as a friendly society under the Friendly Societies Code of this jurisdiction immediately before the transfer date); or</w:t>
      </w:r>
    </w:p>
    <w:p w:rsidR="000A48D2" w:rsidRPr="00755771" w:rsidRDefault="000A48D2" w:rsidP="000A48D2">
      <w:pPr>
        <w:pStyle w:val="paragraph"/>
      </w:pPr>
      <w:r w:rsidRPr="00755771">
        <w:tab/>
        <w:t>(d)</w:t>
      </w:r>
      <w:r w:rsidRPr="00755771">
        <w:tab/>
        <w:t xml:space="preserve">a body registered as an association under </w:t>
      </w:r>
      <w:r w:rsidR="0070684F">
        <w:t>Part 1</w:t>
      </w:r>
      <w:r w:rsidRPr="00755771">
        <w:t>2 of the Financial Institutions Code of this jurisdiction immediately before the transfer date; or</w:t>
      </w:r>
    </w:p>
    <w:p w:rsidR="000A48D2" w:rsidRPr="00755771" w:rsidRDefault="000A48D2" w:rsidP="000A48D2">
      <w:pPr>
        <w:pStyle w:val="paragraph"/>
      </w:pPr>
      <w:r w:rsidRPr="00755771">
        <w:tab/>
        <w:t>(e)</w:t>
      </w:r>
      <w:r w:rsidRPr="00755771">
        <w:tab/>
        <w:t>a body registered as a Special Services Provider under the AFIC Code of this jurisdiction immediately before the transfer date; or</w:t>
      </w:r>
    </w:p>
    <w:p w:rsidR="000A48D2" w:rsidRPr="00755771" w:rsidRDefault="000A48D2" w:rsidP="000A48D2">
      <w:pPr>
        <w:pStyle w:val="paragraph"/>
      </w:pPr>
      <w:r w:rsidRPr="00755771">
        <w:lastRenderedPageBreak/>
        <w:tab/>
        <w:t>(f)</w:t>
      </w:r>
      <w:r w:rsidRPr="00755771">
        <w:tab/>
        <w:t xml:space="preserve">a body registered as an association under </w:t>
      </w:r>
      <w:r w:rsidR="0070684F">
        <w:t>Part 1</w:t>
      </w:r>
      <w:r w:rsidRPr="00755771">
        <w:t>2 of the Friendly Societies Code of this jurisdiction immediately before the transfer date; or</w:t>
      </w:r>
    </w:p>
    <w:p w:rsidR="000A48D2" w:rsidRPr="00755771" w:rsidRDefault="000A48D2" w:rsidP="000A48D2">
      <w:pPr>
        <w:pStyle w:val="paragraph"/>
      </w:pPr>
      <w:r w:rsidRPr="00755771">
        <w:tab/>
        <w:t>(g)</w:t>
      </w:r>
      <w:r w:rsidRPr="00755771">
        <w:tab/>
        <w:t xml:space="preserve">The Cairns Cooperative Weekly Penny Savings Bank Limited referred to in </w:t>
      </w:r>
      <w:r w:rsidR="0070684F">
        <w:t>section 2</w:t>
      </w:r>
      <w:r w:rsidRPr="00755771">
        <w:t xml:space="preserve">63 of the </w:t>
      </w:r>
      <w:r w:rsidRPr="00755771">
        <w:rPr>
          <w:i/>
        </w:rPr>
        <w:t>Financial Intermediaries Act 1996</w:t>
      </w:r>
      <w:r w:rsidRPr="00755771">
        <w:t xml:space="preserve"> of Queensland if:</w:t>
      </w:r>
    </w:p>
    <w:p w:rsidR="000A48D2" w:rsidRPr="00755771" w:rsidRDefault="000A48D2" w:rsidP="000A48D2">
      <w:pPr>
        <w:pStyle w:val="paragraphsub"/>
      </w:pPr>
      <w:r w:rsidRPr="00755771">
        <w:tab/>
        <w:t>(i)</w:t>
      </w:r>
      <w:r w:rsidRPr="00755771">
        <w:tab/>
        <w:t>this definition is being applied as a law of Queensland; and</w:t>
      </w:r>
    </w:p>
    <w:p w:rsidR="000A48D2" w:rsidRPr="00755771" w:rsidRDefault="000A48D2" w:rsidP="000A48D2">
      <w:pPr>
        <w:pStyle w:val="paragraphsub"/>
      </w:pPr>
      <w:r w:rsidRPr="00755771">
        <w:tab/>
        <w:t>(ii)</w:t>
      </w:r>
      <w:r w:rsidRPr="00755771">
        <w:tab/>
        <w:t xml:space="preserve">a determination by APRA under </w:t>
      </w:r>
      <w:r w:rsidR="0070684F">
        <w:t>subitem 7</w:t>
      </w:r>
      <w:r w:rsidRPr="00755771">
        <w:t xml:space="preserve">(2) of the </w:t>
      </w:r>
      <w:r w:rsidRPr="00755771">
        <w:rPr>
          <w:i/>
        </w:rPr>
        <w:t>Financial Sector Reform (Amendments and Transitional Provisions) Act (No. 1) 1999</w:t>
      </w:r>
      <w:r w:rsidRPr="00755771">
        <w:t xml:space="preserve"> is in force immediately before the transfer date.</w:t>
      </w:r>
    </w:p>
    <w:p w:rsidR="000A48D2" w:rsidRPr="00755771" w:rsidRDefault="000A48D2" w:rsidP="000A48D2">
      <w:pPr>
        <w:pStyle w:val="notepara"/>
      </w:pPr>
      <w:r w:rsidRPr="00755771">
        <w:t>Note:</w:t>
      </w:r>
      <w:r w:rsidRPr="00755771">
        <w:tab/>
        <w:t xml:space="preserve">If a determination is made, the Bank will be covered by the </w:t>
      </w:r>
      <w:r w:rsidRPr="00755771">
        <w:rPr>
          <w:i/>
        </w:rPr>
        <w:t>Banking Act 1959</w:t>
      </w:r>
      <w:r w:rsidRPr="00755771">
        <w:t xml:space="preserve"> from the transfer date. APRA may only make a determination if the Treasurer and the Queensland Minister responsible for the administration of the </w:t>
      </w:r>
      <w:r w:rsidRPr="00755771">
        <w:rPr>
          <w:i/>
        </w:rPr>
        <w:t>Financial Intermediaries Act 1996</w:t>
      </w:r>
      <w:r w:rsidRPr="00755771">
        <w:t xml:space="preserve"> of Queensland have agreed that the Bank should be covered by the </w:t>
      </w:r>
      <w:r w:rsidRPr="00755771">
        <w:rPr>
          <w:i/>
        </w:rPr>
        <w:t>Banking Act 1959</w:t>
      </w:r>
      <w:r w:rsidRPr="00755771">
        <w:t>.</w:t>
      </w:r>
    </w:p>
    <w:p w:rsidR="000A48D2" w:rsidRPr="00755771" w:rsidRDefault="000A48D2" w:rsidP="000A48D2">
      <w:pPr>
        <w:pStyle w:val="Definition"/>
      </w:pPr>
      <w:r w:rsidRPr="00755771">
        <w:rPr>
          <w:b/>
          <w:i/>
        </w:rPr>
        <w:t>transition period</w:t>
      </w:r>
      <w:r w:rsidRPr="00755771">
        <w:t xml:space="preserve"> means the period of 18 months starting on the transfer date.</w:t>
      </w:r>
    </w:p>
    <w:p w:rsidR="000A48D2" w:rsidRPr="00755771" w:rsidRDefault="000A48D2" w:rsidP="000A48D2">
      <w:pPr>
        <w:pStyle w:val="Definition"/>
      </w:pPr>
      <w:r w:rsidRPr="00755771">
        <w:rPr>
          <w:b/>
          <w:i/>
        </w:rPr>
        <w:t>withdrawable share</w:t>
      </w:r>
      <w:r w:rsidRPr="00755771">
        <w:t xml:space="preserve"> means a withdrawable share within the meaning of the Financial Institutions Code of this jurisdiction as in force immediately before the transfer date.</w:t>
      </w:r>
    </w:p>
    <w:p w:rsidR="000A48D2" w:rsidRPr="00755771" w:rsidRDefault="000A48D2" w:rsidP="000A48D2">
      <w:pPr>
        <w:pStyle w:val="ActHead5"/>
      </w:pPr>
      <w:bookmarkStart w:id="322" w:name="_Toc176505567"/>
      <w:r w:rsidRPr="0070684F">
        <w:rPr>
          <w:rStyle w:val="CharSectno"/>
        </w:rPr>
        <w:t>2</w:t>
      </w:r>
      <w:r w:rsidRPr="00755771">
        <w:t xml:space="preserve">  Objective</w:t>
      </w:r>
      <w:bookmarkEnd w:id="322"/>
    </w:p>
    <w:p w:rsidR="000A48D2" w:rsidRPr="00755771" w:rsidRDefault="000A48D2" w:rsidP="000A48D2">
      <w:pPr>
        <w:pStyle w:val="subsection"/>
      </w:pPr>
      <w:r w:rsidRPr="00755771">
        <w:tab/>
      </w:r>
      <w:r w:rsidRPr="00755771">
        <w:tab/>
        <w:t>The objective of this Schedule is to facilitate the registration of:</w:t>
      </w:r>
    </w:p>
    <w:p w:rsidR="000A48D2" w:rsidRPr="00755771" w:rsidRDefault="000A48D2" w:rsidP="000A48D2">
      <w:pPr>
        <w:pStyle w:val="paragraph"/>
      </w:pPr>
      <w:r w:rsidRPr="00755771">
        <w:tab/>
        <w:t>(a)</w:t>
      </w:r>
      <w:r w:rsidRPr="00755771">
        <w:tab/>
        <w:t>building societies and credit unions currently covered by the Financial Institutions Code of this jurisdiction; and</w:t>
      </w:r>
    </w:p>
    <w:p w:rsidR="000A48D2" w:rsidRPr="00755771" w:rsidRDefault="000A48D2" w:rsidP="000A48D2">
      <w:pPr>
        <w:pStyle w:val="paragraph"/>
      </w:pPr>
      <w:r w:rsidRPr="00755771">
        <w:tab/>
        <w:t>(b)</w:t>
      </w:r>
      <w:r w:rsidRPr="00755771">
        <w:tab/>
        <w:t>friendly societies currently covered by the Friendly Societies Code of this jurisdiction; and</w:t>
      </w:r>
    </w:p>
    <w:p w:rsidR="000A48D2" w:rsidRPr="00755771" w:rsidRDefault="000A48D2" w:rsidP="000A48D2">
      <w:pPr>
        <w:pStyle w:val="paragraph"/>
      </w:pPr>
      <w:r w:rsidRPr="00755771">
        <w:tab/>
        <w:t>(c)</w:t>
      </w:r>
      <w:r w:rsidRPr="00755771">
        <w:tab/>
        <w:t>related bodies and associations;</w:t>
      </w:r>
    </w:p>
    <w:p w:rsidR="000A48D2" w:rsidRPr="00755771" w:rsidRDefault="000A48D2" w:rsidP="000A48D2">
      <w:pPr>
        <w:pStyle w:val="subsection2"/>
      </w:pPr>
      <w:r w:rsidRPr="00755771">
        <w:t>as Corporations Law companies with as little disturbance to the operations of, and as little conversion costs for, the bodies concerned as possible.</w:t>
      </w:r>
    </w:p>
    <w:p w:rsidR="000A48D2" w:rsidRPr="00755771" w:rsidRDefault="0070684F" w:rsidP="00F97267">
      <w:pPr>
        <w:pStyle w:val="ActHead2"/>
        <w:pageBreakBefore/>
      </w:pPr>
      <w:bookmarkStart w:id="323" w:name="_Toc176505568"/>
      <w:r w:rsidRPr="0070684F">
        <w:rPr>
          <w:rStyle w:val="CharPartNo"/>
        </w:rPr>
        <w:lastRenderedPageBreak/>
        <w:t>Part 2</w:t>
      </w:r>
      <w:r w:rsidR="000A48D2" w:rsidRPr="00755771">
        <w:t>—</w:t>
      </w:r>
      <w:r w:rsidR="000A48D2" w:rsidRPr="0070684F">
        <w:rPr>
          <w:rStyle w:val="CharPartText"/>
        </w:rPr>
        <w:t>Transfer to Corporations Law registration</w:t>
      </w:r>
      <w:bookmarkEnd w:id="323"/>
    </w:p>
    <w:p w:rsidR="000A48D2" w:rsidRPr="00755771" w:rsidRDefault="0070684F" w:rsidP="000A48D2">
      <w:pPr>
        <w:pStyle w:val="ActHead3"/>
      </w:pPr>
      <w:bookmarkStart w:id="324" w:name="_Toc176505569"/>
      <w:r w:rsidRPr="0070684F">
        <w:rPr>
          <w:rStyle w:val="CharDivNo"/>
        </w:rPr>
        <w:t>Division 1</w:t>
      </w:r>
      <w:r w:rsidR="000A48D2" w:rsidRPr="00755771">
        <w:t>—</w:t>
      </w:r>
      <w:r w:rsidR="000A48D2" w:rsidRPr="0070684F">
        <w:rPr>
          <w:rStyle w:val="CharDivText"/>
        </w:rPr>
        <w:t>The transfer process</w:t>
      </w:r>
      <w:bookmarkEnd w:id="324"/>
    </w:p>
    <w:p w:rsidR="000A48D2" w:rsidRPr="00755771" w:rsidRDefault="000A48D2" w:rsidP="000A48D2">
      <w:pPr>
        <w:pStyle w:val="ActHead5"/>
      </w:pPr>
      <w:bookmarkStart w:id="325" w:name="_Toc176505570"/>
      <w:r w:rsidRPr="0070684F">
        <w:rPr>
          <w:rStyle w:val="CharSectno"/>
        </w:rPr>
        <w:t>3</w:t>
      </w:r>
      <w:r w:rsidRPr="00755771">
        <w:t xml:space="preserve">  Registration of transferring financial institution as company</w:t>
      </w:r>
      <w:bookmarkEnd w:id="325"/>
    </w:p>
    <w:p w:rsidR="000A48D2" w:rsidRPr="00755771" w:rsidRDefault="000A48D2" w:rsidP="000A48D2">
      <w:pPr>
        <w:pStyle w:val="SubsectionHead"/>
      </w:pPr>
      <w:r w:rsidRPr="00755771">
        <w:t>Registration as company on transfer date</w:t>
      </w:r>
    </w:p>
    <w:p w:rsidR="000A48D2" w:rsidRPr="00755771" w:rsidRDefault="000A48D2" w:rsidP="000A48D2">
      <w:pPr>
        <w:pStyle w:val="subsection"/>
      </w:pPr>
      <w:r w:rsidRPr="00755771">
        <w:tab/>
        <w:t>(1)</w:t>
      </w:r>
      <w:r w:rsidRPr="00755771">
        <w:tab/>
        <w:t>On the transfer date, each transferring financial institution of this jurisdiction is taken to become registered as a company under the Law of this jurisdiction under the name under which the institution was registered under the previous governing Code immediately before the transfer date.</w:t>
      </w:r>
    </w:p>
    <w:p w:rsidR="000A48D2" w:rsidRPr="00755771" w:rsidRDefault="000A48D2" w:rsidP="000A48D2">
      <w:pPr>
        <w:pStyle w:val="subsection"/>
      </w:pPr>
      <w:r w:rsidRPr="00755771">
        <w:tab/>
        <w:t>(2)</w:t>
      </w:r>
      <w:r w:rsidRPr="00755771">
        <w:tab/>
      </w:r>
      <w:r w:rsidR="0070684F">
        <w:t>Subclause (</w:t>
      </w:r>
      <w:r w:rsidRPr="00755771">
        <w:t>1) applies even if the institution is an externally</w:t>
      </w:r>
      <w:r w:rsidR="0070684F">
        <w:noBreakHyphen/>
      </w:r>
      <w:r w:rsidRPr="00755771">
        <w:t>administered body corporate immediately before the transfer date.</w:t>
      </w:r>
    </w:p>
    <w:p w:rsidR="000A48D2" w:rsidRPr="00755771" w:rsidRDefault="000A48D2" w:rsidP="000A48D2">
      <w:pPr>
        <w:pStyle w:val="SubsectionHead"/>
      </w:pPr>
      <w:r w:rsidRPr="00755771">
        <w:t>Type of company</w:t>
      </w:r>
    </w:p>
    <w:p w:rsidR="000A48D2" w:rsidRPr="00755771" w:rsidRDefault="000A48D2" w:rsidP="000A48D2">
      <w:pPr>
        <w:pStyle w:val="subsection"/>
      </w:pPr>
      <w:r w:rsidRPr="00755771">
        <w:tab/>
        <w:t>(3)</w:t>
      </w:r>
      <w:r w:rsidRPr="00755771">
        <w:tab/>
        <w:t xml:space="preserve">The following table sets out the types of company the institution may be registered as under </w:t>
      </w:r>
      <w:r w:rsidR="0070684F">
        <w:t>subclause (</w:t>
      </w:r>
      <w:r w:rsidRPr="00755771">
        <w:t>1):</w:t>
      </w:r>
    </w:p>
    <w:p w:rsidR="000A48D2" w:rsidRPr="00755771" w:rsidRDefault="000A48D2" w:rsidP="000A48D2"/>
    <w:tbl>
      <w:tblPr>
        <w:tblW w:w="0" w:type="auto"/>
        <w:tblInd w:w="108" w:type="dxa"/>
        <w:tblLayout w:type="fixed"/>
        <w:tblLook w:val="0020" w:firstRow="1" w:lastRow="0" w:firstColumn="0" w:lastColumn="0" w:noHBand="0" w:noVBand="0"/>
      </w:tblPr>
      <w:tblGrid>
        <w:gridCol w:w="567"/>
        <w:gridCol w:w="2268"/>
        <w:gridCol w:w="4253"/>
      </w:tblGrid>
      <w:tr w:rsidR="000A48D2" w:rsidRPr="00755771" w:rsidTr="00421993">
        <w:trPr>
          <w:cantSplit/>
          <w:tblHeader/>
        </w:trPr>
        <w:tc>
          <w:tcPr>
            <w:tcW w:w="7088" w:type="dxa"/>
            <w:gridSpan w:val="3"/>
            <w:tcBorders>
              <w:top w:val="single" w:sz="12" w:space="0" w:color="000000"/>
            </w:tcBorders>
          </w:tcPr>
          <w:p w:rsidR="000A48D2" w:rsidRPr="00755771" w:rsidRDefault="000A48D2" w:rsidP="00421993">
            <w:pPr>
              <w:keepNext/>
              <w:rPr>
                <w:b/>
              </w:rPr>
            </w:pPr>
            <w:r w:rsidRPr="00755771">
              <w:rPr>
                <w:b/>
              </w:rPr>
              <w:t>Type of company that institution may be registered as</w:t>
            </w:r>
          </w:p>
        </w:tc>
      </w:tr>
      <w:tr w:rsidR="000A48D2" w:rsidRPr="00755771" w:rsidTr="00421993">
        <w:trPr>
          <w:cantSplit/>
          <w:tblHeader/>
        </w:trPr>
        <w:tc>
          <w:tcPr>
            <w:tcW w:w="567" w:type="dxa"/>
            <w:tcBorders>
              <w:top w:val="single" w:sz="6" w:space="0" w:color="000000"/>
              <w:bottom w:val="single" w:sz="12" w:space="0" w:color="000000"/>
            </w:tcBorders>
          </w:tcPr>
          <w:p w:rsidR="000A48D2" w:rsidRPr="00755771" w:rsidRDefault="000A48D2" w:rsidP="00421993">
            <w:pPr>
              <w:keepNext/>
              <w:rPr>
                <w:b/>
              </w:rPr>
            </w:pPr>
          </w:p>
        </w:tc>
        <w:tc>
          <w:tcPr>
            <w:tcW w:w="2268" w:type="dxa"/>
            <w:tcBorders>
              <w:top w:val="single" w:sz="6" w:space="0" w:color="000000"/>
              <w:bottom w:val="single" w:sz="12" w:space="0" w:color="000000"/>
            </w:tcBorders>
          </w:tcPr>
          <w:p w:rsidR="000A48D2" w:rsidRPr="00755771" w:rsidRDefault="000A48D2" w:rsidP="00421993">
            <w:pPr>
              <w:keepNext/>
              <w:rPr>
                <w:b/>
              </w:rPr>
            </w:pPr>
            <w:r w:rsidRPr="00755771">
              <w:rPr>
                <w:b/>
              </w:rPr>
              <w:t>Type of institution</w:t>
            </w:r>
          </w:p>
        </w:tc>
        <w:tc>
          <w:tcPr>
            <w:tcW w:w="4253" w:type="dxa"/>
            <w:tcBorders>
              <w:top w:val="single" w:sz="6" w:space="0" w:color="000000"/>
              <w:bottom w:val="single" w:sz="12" w:space="0" w:color="000000"/>
            </w:tcBorders>
          </w:tcPr>
          <w:p w:rsidR="000A48D2" w:rsidRPr="00755771" w:rsidRDefault="000A48D2" w:rsidP="00421993">
            <w:pPr>
              <w:keepNext/>
              <w:rPr>
                <w:b/>
              </w:rPr>
            </w:pPr>
            <w:r w:rsidRPr="00755771">
              <w:rPr>
                <w:b/>
              </w:rPr>
              <w:t>Type of company</w:t>
            </w:r>
          </w:p>
        </w:tc>
      </w:tr>
      <w:tr w:rsidR="000A48D2" w:rsidRPr="00755771" w:rsidTr="00421993">
        <w:trPr>
          <w:cantSplit/>
        </w:trPr>
        <w:tc>
          <w:tcPr>
            <w:tcW w:w="567" w:type="dxa"/>
          </w:tcPr>
          <w:p w:rsidR="000A48D2" w:rsidRPr="00755771" w:rsidRDefault="000A48D2" w:rsidP="00421993">
            <w:r w:rsidRPr="00755771">
              <w:t>1</w:t>
            </w:r>
          </w:p>
        </w:tc>
        <w:tc>
          <w:tcPr>
            <w:tcW w:w="2268" w:type="dxa"/>
          </w:tcPr>
          <w:p w:rsidR="000A48D2" w:rsidRPr="00755771" w:rsidRDefault="000A48D2" w:rsidP="00421993">
            <w:r w:rsidRPr="00755771">
              <w:t>building society with shares on issue</w:t>
            </w:r>
          </w:p>
        </w:tc>
        <w:tc>
          <w:tcPr>
            <w:tcW w:w="4253" w:type="dxa"/>
          </w:tcPr>
          <w:p w:rsidR="000A48D2" w:rsidRPr="00755771" w:rsidRDefault="0070684F" w:rsidP="00421993">
            <w:r w:rsidRPr="0070684F">
              <w:rPr>
                <w:position w:val="6"/>
                <w:sz w:val="16"/>
              </w:rPr>
              <w:t>*</w:t>
            </w:r>
            <w:r w:rsidR="000A48D2" w:rsidRPr="00755771">
              <w:t xml:space="preserve"> public company limited by shares and by guarantee</w:t>
            </w:r>
          </w:p>
        </w:tc>
      </w:tr>
      <w:tr w:rsidR="000A48D2" w:rsidRPr="00755771" w:rsidTr="00421993">
        <w:trPr>
          <w:cantSplit/>
        </w:trPr>
        <w:tc>
          <w:tcPr>
            <w:tcW w:w="567" w:type="dxa"/>
            <w:tcBorders>
              <w:bottom w:val="dotted" w:sz="4" w:space="0" w:color="auto"/>
            </w:tcBorders>
          </w:tcPr>
          <w:p w:rsidR="000A48D2" w:rsidRPr="00755771" w:rsidRDefault="000A48D2" w:rsidP="00421993"/>
        </w:tc>
        <w:tc>
          <w:tcPr>
            <w:tcW w:w="2268" w:type="dxa"/>
            <w:tcBorders>
              <w:bottom w:val="dotted" w:sz="4" w:space="0" w:color="auto"/>
            </w:tcBorders>
          </w:tcPr>
          <w:p w:rsidR="000A48D2" w:rsidRPr="00755771" w:rsidRDefault="000A48D2" w:rsidP="00421993"/>
        </w:tc>
        <w:tc>
          <w:tcPr>
            <w:tcW w:w="4253" w:type="dxa"/>
            <w:tcBorders>
              <w:top w:val="dotted" w:sz="4" w:space="0" w:color="auto"/>
            </w:tcBorders>
          </w:tcPr>
          <w:p w:rsidR="000A48D2" w:rsidRPr="00755771" w:rsidRDefault="000A48D2" w:rsidP="00421993">
            <w:r w:rsidRPr="00755771">
              <w:t>public company limited by shares</w:t>
            </w:r>
          </w:p>
        </w:tc>
      </w:tr>
      <w:tr w:rsidR="000A48D2" w:rsidRPr="00755771" w:rsidTr="00421993">
        <w:trPr>
          <w:cantSplit/>
        </w:trPr>
        <w:tc>
          <w:tcPr>
            <w:tcW w:w="567" w:type="dxa"/>
          </w:tcPr>
          <w:p w:rsidR="000A48D2" w:rsidRPr="00755771" w:rsidRDefault="000A48D2" w:rsidP="00421993">
            <w:r w:rsidRPr="00755771">
              <w:t>2</w:t>
            </w:r>
          </w:p>
        </w:tc>
        <w:tc>
          <w:tcPr>
            <w:tcW w:w="2268" w:type="dxa"/>
          </w:tcPr>
          <w:p w:rsidR="000A48D2" w:rsidRPr="00755771" w:rsidRDefault="000A48D2" w:rsidP="00421993">
            <w:r w:rsidRPr="00755771">
              <w:t xml:space="preserve">building society with no shares on issue </w:t>
            </w:r>
          </w:p>
        </w:tc>
        <w:tc>
          <w:tcPr>
            <w:tcW w:w="4253" w:type="dxa"/>
            <w:tcBorders>
              <w:top w:val="dotted" w:sz="4" w:space="0" w:color="auto"/>
              <w:bottom w:val="dotted" w:sz="4" w:space="0" w:color="auto"/>
            </w:tcBorders>
          </w:tcPr>
          <w:p w:rsidR="000A48D2" w:rsidRPr="00755771" w:rsidRDefault="0070684F" w:rsidP="00421993">
            <w:r w:rsidRPr="0070684F">
              <w:rPr>
                <w:position w:val="6"/>
                <w:sz w:val="16"/>
              </w:rPr>
              <w:t>*</w:t>
            </w:r>
            <w:r w:rsidR="000A48D2" w:rsidRPr="00755771">
              <w:t xml:space="preserve"> public company limited by guarantee</w:t>
            </w:r>
          </w:p>
        </w:tc>
      </w:tr>
      <w:tr w:rsidR="000A48D2" w:rsidRPr="00755771" w:rsidTr="00421993">
        <w:trPr>
          <w:cantSplit/>
        </w:trPr>
        <w:tc>
          <w:tcPr>
            <w:tcW w:w="567" w:type="dxa"/>
          </w:tcPr>
          <w:p w:rsidR="000A48D2" w:rsidRPr="00755771" w:rsidRDefault="000A48D2" w:rsidP="00421993"/>
        </w:tc>
        <w:tc>
          <w:tcPr>
            <w:tcW w:w="2268" w:type="dxa"/>
          </w:tcPr>
          <w:p w:rsidR="000A48D2" w:rsidRPr="00755771" w:rsidRDefault="000A48D2" w:rsidP="00421993"/>
        </w:tc>
        <w:tc>
          <w:tcPr>
            <w:tcW w:w="4253" w:type="dxa"/>
          </w:tcPr>
          <w:p w:rsidR="000A48D2" w:rsidRPr="00755771" w:rsidRDefault="000A48D2" w:rsidP="00421993">
            <w:r w:rsidRPr="00755771">
              <w:t>public company limited by shares and by guarantee</w:t>
            </w:r>
          </w:p>
        </w:tc>
      </w:tr>
      <w:tr w:rsidR="000A48D2" w:rsidRPr="00755771" w:rsidTr="00421993">
        <w:trPr>
          <w:cantSplit/>
        </w:trPr>
        <w:tc>
          <w:tcPr>
            <w:tcW w:w="567" w:type="dxa"/>
            <w:tcBorders>
              <w:bottom w:val="dotted" w:sz="4" w:space="0" w:color="auto"/>
            </w:tcBorders>
          </w:tcPr>
          <w:p w:rsidR="000A48D2" w:rsidRPr="00755771" w:rsidRDefault="000A48D2" w:rsidP="00421993"/>
        </w:tc>
        <w:tc>
          <w:tcPr>
            <w:tcW w:w="2268" w:type="dxa"/>
            <w:tcBorders>
              <w:bottom w:val="dotted" w:sz="4" w:space="0" w:color="auto"/>
            </w:tcBorders>
          </w:tcPr>
          <w:p w:rsidR="000A48D2" w:rsidRPr="00755771" w:rsidRDefault="000A48D2" w:rsidP="00421993"/>
        </w:tc>
        <w:tc>
          <w:tcPr>
            <w:tcW w:w="4253" w:type="dxa"/>
            <w:tcBorders>
              <w:top w:val="dotted" w:sz="4" w:space="0" w:color="auto"/>
            </w:tcBorders>
          </w:tcPr>
          <w:p w:rsidR="000A48D2" w:rsidRPr="00755771" w:rsidRDefault="000A48D2" w:rsidP="00421993">
            <w:r w:rsidRPr="00755771">
              <w:t>public company limited by shares</w:t>
            </w:r>
          </w:p>
        </w:tc>
      </w:tr>
      <w:tr w:rsidR="000A48D2" w:rsidRPr="00755771" w:rsidTr="00421993">
        <w:trPr>
          <w:cantSplit/>
        </w:trPr>
        <w:tc>
          <w:tcPr>
            <w:tcW w:w="567" w:type="dxa"/>
          </w:tcPr>
          <w:p w:rsidR="000A48D2" w:rsidRPr="00755771" w:rsidRDefault="000A48D2" w:rsidP="00421993">
            <w:r w:rsidRPr="00755771">
              <w:t>3</w:t>
            </w:r>
          </w:p>
        </w:tc>
        <w:tc>
          <w:tcPr>
            <w:tcW w:w="2268" w:type="dxa"/>
          </w:tcPr>
          <w:p w:rsidR="000A48D2" w:rsidRPr="00755771" w:rsidRDefault="000A48D2" w:rsidP="00421993">
            <w:r w:rsidRPr="00755771">
              <w:t>credit union with shares on issue</w:t>
            </w:r>
          </w:p>
        </w:tc>
        <w:tc>
          <w:tcPr>
            <w:tcW w:w="4253" w:type="dxa"/>
            <w:tcBorders>
              <w:top w:val="dotted" w:sz="4" w:space="0" w:color="auto"/>
              <w:bottom w:val="dotted" w:sz="4" w:space="0" w:color="auto"/>
            </w:tcBorders>
          </w:tcPr>
          <w:p w:rsidR="000A48D2" w:rsidRPr="00755771" w:rsidRDefault="0070684F" w:rsidP="00421993">
            <w:r w:rsidRPr="0070684F">
              <w:rPr>
                <w:position w:val="6"/>
                <w:sz w:val="16"/>
              </w:rPr>
              <w:t>*</w:t>
            </w:r>
            <w:r w:rsidR="000A48D2" w:rsidRPr="00755771">
              <w:t xml:space="preserve"> public company limited by shares</w:t>
            </w:r>
          </w:p>
        </w:tc>
      </w:tr>
      <w:tr w:rsidR="000A48D2" w:rsidRPr="00755771" w:rsidTr="00421993">
        <w:trPr>
          <w:cantSplit/>
        </w:trPr>
        <w:tc>
          <w:tcPr>
            <w:tcW w:w="567" w:type="dxa"/>
            <w:tcBorders>
              <w:bottom w:val="dotted" w:sz="4" w:space="0" w:color="auto"/>
            </w:tcBorders>
          </w:tcPr>
          <w:p w:rsidR="000A48D2" w:rsidRPr="00755771" w:rsidRDefault="000A48D2" w:rsidP="00421993"/>
        </w:tc>
        <w:tc>
          <w:tcPr>
            <w:tcW w:w="2268" w:type="dxa"/>
            <w:tcBorders>
              <w:bottom w:val="dotted" w:sz="4" w:space="0" w:color="auto"/>
            </w:tcBorders>
          </w:tcPr>
          <w:p w:rsidR="000A48D2" w:rsidRPr="00755771" w:rsidRDefault="000A48D2" w:rsidP="00421993"/>
        </w:tc>
        <w:tc>
          <w:tcPr>
            <w:tcW w:w="4253" w:type="dxa"/>
          </w:tcPr>
          <w:p w:rsidR="000A48D2" w:rsidRPr="00755771" w:rsidRDefault="000A48D2" w:rsidP="00421993">
            <w:r w:rsidRPr="00755771">
              <w:t>public company limited by shares and by guarantee</w:t>
            </w:r>
          </w:p>
        </w:tc>
      </w:tr>
      <w:tr w:rsidR="000A48D2" w:rsidRPr="00755771" w:rsidTr="00421993">
        <w:trPr>
          <w:cantSplit/>
        </w:trPr>
        <w:tc>
          <w:tcPr>
            <w:tcW w:w="567" w:type="dxa"/>
          </w:tcPr>
          <w:p w:rsidR="000A48D2" w:rsidRPr="00755771" w:rsidRDefault="000A48D2" w:rsidP="00421993">
            <w:r w:rsidRPr="00755771">
              <w:lastRenderedPageBreak/>
              <w:t>4</w:t>
            </w:r>
          </w:p>
        </w:tc>
        <w:tc>
          <w:tcPr>
            <w:tcW w:w="2268" w:type="dxa"/>
          </w:tcPr>
          <w:p w:rsidR="000A48D2" w:rsidRPr="00755771" w:rsidRDefault="000A48D2" w:rsidP="00421993">
            <w:r w:rsidRPr="00755771">
              <w:t>credit union with no shares on issue</w:t>
            </w:r>
          </w:p>
        </w:tc>
        <w:tc>
          <w:tcPr>
            <w:tcW w:w="4253" w:type="dxa"/>
            <w:tcBorders>
              <w:top w:val="dotted" w:sz="4" w:space="0" w:color="auto"/>
            </w:tcBorders>
          </w:tcPr>
          <w:p w:rsidR="000A48D2" w:rsidRPr="00755771" w:rsidRDefault="0070684F" w:rsidP="00421993">
            <w:r w:rsidRPr="0070684F">
              <w:rPr>
                <w:position w:val="6"/>
                <w:sz w:val="16"/>
              </w:rPr>
              <w:t>*</w:t>
            </w:r>
            <w:r w:rsidR="000A48D2" w:rsidRPr="00755771">
              <w:t xml:space="preserve"> public company limited by guarantee</w:t>
            </w:r>
          </w:p>
        </w:tc>
      </w:tr>
      <w:tr w:rsidR="000A48D2" w:rsidRPr="00755771" w:rsidTr="00421993">
        <w:trPr>
          <w:cantSplit/>
        </w:trPr>
        <w:tc>
          <w:tcPr>
            <w:tcW w:w="567" w:type="dxa"/>
          </w:tcPr>
          <w:p w:rsidR="000A48D2" w:rsidRPr="00755771" w:rsidRDefault="000A48D2" w:rsidP="00421993"/>
        </w:tc>
        <w:tc>
          <w:tcPr>
            <w:tcW w:w="2268" w:type="dxa"/>
          </w:tcPr>
          <w:p w:rsidR="000A48D2" w:rsidRPr="00755771" w:rsidRDefault="000A48D2" w:rsidP="00421993"/>
        </w:tc>
        <w:tc>
          <w:tcPr>
            <w:tcW w:w="4253" w:type="dxa"/>
            <w:tcBorders>
              <w:top w:val="dotted" w:sz="4" w:space="0" w:color="auto"/>
              <w:bottom w:val="dotted" w:sz="4" w:space="0" w:color="auto"/>
            </w:tcBorders>
          </w:tcPr>
          <w:p w:rsidR="000A48D2" w:rsidRPr="00755771" w:rsidRDefault="000A48D2" w:rsidP="00421993">
            <w:r w:rsidRPr="00755771">
              <w:t>public company limited by share and by guarantee</w:t>
            </w:r>
          </w:p>
        </w:tc>
      </w:tr>
      <w:tr w:rsidR="000A48D2" w:rsidRPr="00755771" w:rsidTr="00421993">
        <w:trPr>
          <w:cantSplit/>
        </w:trPr>
        <w:tc>
          <w:tcPr>
            <w:tcW w:w="567" w:type="dxa"/>
            <w:tcBorders>
              <w:bottom w:val="dotted" w:sz="4" w:space="0" w:color="auto"/>
            </w:tcBorders>
          </w:tcPr>
          <w:p w:rsidR="000A48D2" w:rsidRPr="00755771" w:rsidRDefault="000A48D2" w:rsidP="00421993"/>
        </w:tc>
        <w:tc>
          <w:tcPr>
            <w:tcW w:w="2268" w:type="dxa"/>
            <w:tcBorders>
              <w:bottom w:val="dotted" w:sz="4" w:space="0" w:color="auto"/>
            </w:tcBorders>
          </w:tcPr>
          <w:p w:rsidR="000A48D2" w:rsidRPr="00755771" w:rsidRDefault="000A48D2" w:rsidP="00421993"/>
        </w:tc>
        <w:tc>
          <w:tcPr>
            <w:tcW w:w="4253" w:type="dxa"/>
          </w:tcPr>
          <w:p w:rsidR="000A48D2" w:rsidRPr="00755771" w:rsidRDefault="000A48D2" w:rsidP="00421993">
            <w:r w:rsidRPr="00755771">
              <w:t>public company limited by shares</w:t>
            </w:r>
          </w:p>
        </w:tc>
      </w:tr>
      <w:tr w:rsidR="000A48D2" w:rsidRPr="00755771" w:rsidTr="00421993">
        <w:trPr>
          <w:cantSplit/>
        </w:trPr>
        <w:tc>
          <w:tcPr>
            <w:tcW w:w="567" w:type="dxa"/>
          </w:tcPr>
          <w:p w:rsidR="000A48D2" w:rsidRPr="00755771" w:rsidRDefault="000A48D2" w:rsidP="00421993">
            <w:r w:rsidRPr="00755771">
              <w:t>5</w:t>
            </w:r>
          </w:p>
        </w:tc>
        <w:tc>
          <w:tcPr>
            <w:tcW w:w="2268" w:type="dxa"/>
          </w:tcPr>
          <w:p w:rsidR="000A48D2" w:rsidRPr="00755771" w:rsidRDefault="000A48D2" w:rsidP="00421993">
            <w:r w:rsidRPr="00755771">
              <w:t>friendly society with no shares on issue</w:t>
            </w:r>
          </w:p>
        </w:tc>
        <w:tc>
          <w:tcPr>
            <w:tcW w:w="4253" w:type="dxa"/>
            <w:tcBorders>
              <w:top w:val="dotted" w:sz="4" w:space="0" w:color="auto"/>
              <w:bottom w:val="dotted" w:sz="4" w:space="0" w:color="auto"/>
            </w:tcBorders>
          </w:tcPr>
          <w:p w:rsidR="000A48D2" w:rsidRPr="00755771" w:rsidRDefault="0070684F" w:rsidP="00421993">
            <w:r w:rsidRPr="0070684F">
              <w:rPr>
                <w:position w:val="6"/>
                <w:sz w:val="16"/>
              </w:rPr>
              <w:t>*</w:t>
            </w:r>
            <w:r w:rsidR="000A48D2" w:rsidRPr="00755771">
              <w:t xml:space="preserve"> public company limited by guarantee</w:t>
            </w:r>
          </w:p>
        </w:tc>
      </w:tr>
      <w:tr w:rsidR="000A48D2" w:rsidRPr="00755771" w:rsidTr="00421993">
        <w:trPr>
          <w:cantSplit/>
        </w:trPr>
        <w:tc>
          <w:tcPr>
            <w:tcW w:w="567" w:type="dxa"/>
          </w:tcPr>
          <w:p w:rsidR="000A48D2" w:rsidRPr="00755771" w:rsidRDefault="000A48D2" w:rsidP="00421993"/>
        </w:tc>
        <w:tc>
          <w:tcPr>
            <w:tcW w:w="2268" w:type="dxa"/>
          </w:tcPr>
          <w:p w:rsidR="000A48D2" w:rsidRPr="00755771" w:rsidRDefault="000A48D2" w:rsidP="00421993"/>
        </w:tc>
        <w:tc>
          <w:tcPr>
            <w:tcW w:w="4253" w:type="dxa"/>
          </w:tcPr>
          <w:p w:rsidR="000A48D2" w:rsidRPr="00755771" w:rsidRDefault="000A48D2" w:rsidP="00421993">
            <w:r w:rsidRPr="00755771">
              <w:t>public company limited by shares and by guarantee</w:t>
            </w:r>
          </w:p>
        </w:tc>
      </w:tr>
      <w:tr w:rsidR="000A48D2" w:rsidRPr="00755771" w:rsidTr="00421993">
        <w:trPr>
          <w:cantSplit/>
        </w:trPr>
        <w:tc>
          <w:tcPr>
            <w:tcW w:w="567" w:type="dxa"/>
            <w:tcBorders>
              <w:top w:val="dotted" w:sz="4" w:space="0" w:color="auto"/>
            </w:tcBorders>
          </w:tcPr>
          <w:p w:rsidR="000A48D2" w:rsidRPr="00755771" w:rsidRDefault="000A48D2" w:rsidP="00421993">
            <w:r w:rsidRPr="00755771">
              <w:t>6</w:t>
            </w:r>
          </w:p>
        </w:tc>
        <w:tc>
          <w:tcPr>
            <w:tcW w:w="2268" w:type="dxa"/>
            <w:tcBorders>
              <w:top w:val="dotted" w:sz="4" w:space="0" w:color="auto"/>
            </w:tcBorders>
          </w:tcPr>
          <w:p w:rsidR="000A48D2" w:rsidRPr="00755771" w:rsidRDefault="000A48D2" w:rsidP="00421993">
            <w:r w:rsidRPr="00755771">
              <w:t>friendly society with shares on issue</w:t>
            </w:r>
          </w:p>
        </w:tc>
        <w:tc>
          <w:tcPr>
            <w:tcW w:w="4253" w:type="dxa"/>
            <w:tcBorders>
              <w:top w:val="dotted" w:sz="4" w:space="0" w:color="auto"/>
            </w:tcBorders>
          </w:tcPr>
          <w:p w:rsidR="000A48D2" w:rsidRPr="00755771" w:rsidRDefault="0070684F" w:rsidP="00421993">
            <w:r w:rsidRPr="0070684F">
              <w:rPr>
                <w:position w:val="6"/>
                <w:sz w:val="16"/>
              </w:rPr>
              <w:t>*</w:t>
            </w:r>
            <w:r w:rsidR="000A48D2" w:rsidRPr="00755771">
              <w:t>public company limited by shares and by guarantee</w:t>
            </w:r>
          </w:p>
        </w:tc>
      </w:tr>
      <w:tr w:rsidR="000A48D2" w:rsidRPr="00755771" w:rsidTr="00421993">
        <w:trPr>
          <w:cantSplit/>
        </w:trPr>
        <w:tc>
          <w:tcPr>
            <w:tcW w:w="567" w:type="dxa"/>
            <w:tcBorders>
              <w:bottom w:val="dotted" w:sz="4" w:space="0" w:color="auto"/>
            </w:tcBorders>
          </w:tcPr>
          <w:p w:rsidR="000A48D2" w:rsidRPr="00755771" w:rsidRDefault="000A48D2" w:rsidP="00421993"/>
        </w:tc>
        <w:tc>
          <w:tcPr>
            <w:tcW w:w="2268" w:type="dxa"/>
            <w:tcBorders>
              <w:bottom w:val="dotted" w:sz="4" w:space="0" w:color="auto"/>
            </w:tcBorders>
          </w:tcPr>
          <w:p w:rsidR="000A48D2" w:rsidRPr="00755771" w:rsidRDefault="000A48D2" w:rsidP="00421993"/>
        </w:tc>
        <w:tc>
          <w:tcPr>
            <w:tcW w:w="4253" w:type="dxa"/>
            <w:tcBorders>
              <w:top w:val="dotted" w:sz="4" w:space="0" w:color="auto"/>
              <w:bottom w:val="dotted" w:sz="4" w:space="0" w:color="auto"/>
            </w:tcBorders>
          </w:tcPr>
          <w:p w:rsidR="000A48D2" w:rsidRPr="00755771" w:rsidRDefault="000A48D2" w:rsidP="00421993">
            <w:r w:rsidRPr="00755771">
              <w:t>public company limited by shares</w:t>
            </w:r>
          </w:p>
        </w:tc>
      </w:tr>
      <w:tr w:rsidR="000A48D2" w:rsidRPr="00755771" w:rsidTr="00421993">
        <w:trPr>
          <w:cantSplit/>
        </w:trPr>
        <w:tc>
          <w:tcPr>
            <w:tcW w:w="567" w:type="dxa"/>
          </w:tcPr>
          <w:p w:rsidR="000A48D2" w:rsidRPr="00755771" w:rsidRDefault="000A48D2" w:rsidP="00421993">
            <w:r w:rsidRPr="00755771">
              <w:t>7</w:t>
            </w:r>
          </w:p>
        </w:tc>
        <w:tc>
          <w:tcPr>
            <w:tcW w:w="2268" w:type="dxa"/>
          </w:tcPr>
          <w:p w:rsidR="000A48D2" w:rsidRPr="00755771" w:rsidRDefault="000A48D2" w:rsidP="00421993">
            <w:r w:rsidRPr="00755771">
              <w:t>association registered under the Financial Institutions Code of this jurisdiction</w:t>
            </w:r>
          </w:p>
        </w:tc>
        <w:tc>
          <w:tcPr>
            <w:tcW w:w="4253" w:type="dxa"/>
            <w:tcBorders>
              <w:bottom w:val="dotted" w:sz="4" w:space="0" w:color="auto"/>
            </w:tcBorders>
          </w:tcPr>
          <w:p w:rsidR="000A48D2" w:rsidRPr="00755771" w:rsidRDefault="0070684F" w:rsidP="00421993">
            <w:r w:rsidRPr="0070684F">
              <w:rPr>
                <w:position w:val="6"/>
                <w:sz w:val="16"/>
              </w:rPr>
              <w:t>*</w:t>
            </w:r>
            <w:r w:rsidR="000A48D2" w:rsidRPr="00755771">
              <w:t xml:space="preserve"> public company limited by shares</w:t>
            </w:r>
          </w:p>
        </w:tc>
      </w:tr>
      <w:tr w:rsidR="000A48D2" w:rsidRPr="00755771" w:rsidTr="00421993">
        <w:trPr>
          <w:cantSplit/>
        </w:trPr>
        <w:tc>
          <w:tcPr>
            <w:tcW w:w="567" w:type="dxa"/>
          </w:tcPr>
          <w:p w:rsidR="000A48D2" w:rsidRPr="00755771" w:rsidRDefault="000A48D2" w:rsidP="00421993"/>
        </w:tc>
        <w:tc>
          <w:tcPr>
            <w:tcW w:w="2268" w:type="dxa"/>
          </w:tcPr>
          <w:p w:rsidR="000A48D2" w:rsidRPr="00755771" w:rsidRDefault="000A48D2" w:rsidP="00421993"/>
        </w:tc>
        <w:tc>
          <w:tcPr>
            <w:tcW w:w="4253" w:type="dxa"/>
            <w:tcBorders>
              <w:bottom w:val="dotted" w:sz="4" w:space="0" w:color="auto"/>
            </w:tcBorders>
          </w:tcPr>
          <w:p w:rsidR="000A48D2" w:rsidRPr="00755771" w:rsidRDefault="000A48D2" w:rsidP="00421993">
            <w:r w:rsidRPr="00755771">
              <w:t>public company limited by guarantee</w:t>
            </w:r>
          </w:p>
        </w:tc>
      </w:tr>
      <w:tr w:rsidR="000A48D2" w:rsidRPr="00755771" w:rsidTr="00421993">
        <w:trPr>
          <w:cantSplit/>
        </w:trPr>
        <w:tc>
          <w:tcPr>
            <w:tcW w:w="567" w:type="dxa"/>
          </w:tcPr>
          <w:p w:rsidR="000A48D2" w:rsidRPr="00755771" w:rsidRDefault="000A48D2" w:rsidP="00421993"/>
        </w:tc>
        <w:tc>
          <w:tcPr>
            <w:tcW w:w="2268" w:type="dxa"/>
          </w:tcPr>
          <w:p w:rsidR="000A48D2" w:rsidRPr="00755771" w:rsidRDefault="000A48D2" w:rsidP="00421993"/>
        </w:tc>
        <w:tc>
          <w:tcPr>
            <w:tcW w:w="4253" w:type="dxa"/>
            <w:tcBorders>
              <w:bottom w:val="dotted" w:sz="4" w:space="0" w:color="auto"/>
            </w:tcBorders>
          </w:tcPr>
          <w:p w:rsidR="000A48D2" w:rsidRPr="00755771" w:rsidRDefault="000A48D2" w:rsidP="00421993">
            <w:r w:rsidRPr="00755771">
              <w:t>public company limited by shares and by guarantee</w:t>
            </w:r>
          </w:p>
        </w:tc>
      </w:tr>
      <w:tr w:rsidR="000A48D2" w:rsidRPr="00755771" w:rsidTr="00421993">
        <w:trPr>
          <w:cantSplit/>
        </w:trPr>
        <w:tc>
          <w:tcPr>
            <w:tcW w:w="567" w:type="dxa"/>
            <w:tcBorders>
              <w:bottom w:val="dotted" w:sz="4" w:space="0" w:color="auto"/>
            </w:tcBorders>
          </w:tcPr>
          <w:p w:rsidR="000A48D2" w:rsidRPr="00755771" w:rsidRDefault="000A48D2" w:rsidP="00421993"/>
        </w:tc>
        <w:tc>
          <w:tcPr>
            <w:tcW w:w="2268" w:type="dxa"/>
            <w:tcBorders>
              <w:bottom w:val="dotted" w:sz="4" w:space="0" w:color="auto"/>
            </w:tcBorders>
          </w:tcPr>
          <w:p w:rsidR="000A48D2" w:rsidRPr="00755771" w:rsidRDefault="000A48D2" w:rsidP="00421993"/>
        </w:tc>
        <w:tc>
          <w:tcPr>
            <w:tcW w:w="4253" w:type="dxa"/>
            <w:tcBorders>
              <w:bottom w:val="dotted" w:sz="4" w:space="0" w:color="auto"/>
            </w:tcBorders>
          </w:tcPr>
          <w:p w:rsidR="000A48D2" w:rsidRPr="00755771" w:rsidRDefault="000A48D2" w:rsidP="00421993">
            <w:r w:rsidRPr="00755771">
              <w:t>proprietary company limited by shares [see note]</w:t>
            </w:r>
          </w:p>
        </w:tc>
      </w:tr>
      <w:tr w:rsidR="000A48D2" w:rsidRPr="00755771" w:rsidTr="00421993">
        <w:trPr>
          <w:cantSplit/>
        </w:trPr>
        <w:tc>
          <w:tcPr>
            <w:tcW w:w="567" w:type="dxa"/>
            <w:tcBorders>
              <w:bottom w:val="dotted" w:sz="4" w:space="0" w:color="auto"/>
            </w:tcBorders>
          </w:tcPr>
          <w:p w:rsidR="000A48D2" w:rsidRPr="00755771" w:rsidRDefault="000A48D2" w:rsidP="00421993">
            <w:r w:rsidRPr="00755771">
              <w:t>8</w:t>
            </w:r>
          </w:p>
        </w:tc>
        <w:tc>
          <w:tcPr>
            <w:tcW w:w="2268" w:type="dxa"/>
            <w:tcBorders>
              <w:bottom w:val="dotted" w:sz="4" w:space="0" w:color="auto"/>
            </w:tcBorders>
          </w:tcPr>
          <w:p w:rsidR="000A48D2" w:rsidRPr="00755771" w:rsidRDefault="000A48D2" w:rsidP="00421993">
            <w:r w:rsidRPr="00755771">
              <w:t>Special Services Provider incorporated under the AFIC Code of this jurisdiction</w:t>
            </w:r>
          </w:p>
        </w:tc>
        <w:tc>
          <w:tcPr>
            <w:tcW w:w="4253" w:type="dxa"/>
            <w:tcBorders>
              <w:bottom w:val="dotted" w:sz="4" w:space="0" w:color="auto"/>
            </w:tcBorders>
          </w:tcPr>
          <w:p w:rsidR="000A48D2" w:rsidRPr="00755771" w:rsidRDefault="0070684F" w:rsidP="00421993">
            <w:r w:rsidRPr="0070684F">
              <w:rPr>
                <w:position w:val="6"/>
                <w:sz w:val="16"/>
              </w:rPr>
              <w:t>*</w:t>
            </w:r>
            <w:r w:rsidR="000A48D2" w:rsidRPr="00755771">
              <w:t xml:space="preserve"> public company limited by shares</w:t>
            </w:r>
          </w:p>
        </w:tc>
      </w:tr>
      <w:tr w:rsidR="000A48D2" w:rsidRPr="00755771" w:rsidTr="00421993">
        <w:trPr>
          <w:cantSplit/>
        </w:trPr>
        <w:tc>
          <w:tcPr>
            <w:tcW w:w="567" w:type="dxa"/>
          </w:tcPr>
          <w:p w:rsidR="000A48D2" w:rsidRPr="00755771" w:rsidRDefault="000A48D2" w:rsidP="00421993">
            <w:r w:rsidRPr="00755771">
              <w:t>9</w:t>
            </w:r>
          </w:p>
        </w:tc>
        <w:tc>
          <w:tcPr>
            <w:tcW w:w="2268" w:type="dxa"/>
          </w:tcPr>
          <w:p w:rsidR="000A48D2" w:rsidRPr="00755771" w:rsidRDefault="000A48D2" w:rsidP="00421993">
            <w:r w:rsidRPr="00755771">
              <w:t>friendly society association</w:t>
            </w:r>
          </w:p>
        </w:tc>
        <w:tc>
          <w:tcPr>
            <w:tcW w:w="4253" w:type="dxa"/>
            <w:tcBorders>
              <w:bottom w:val="dotted" w:sz="4" w:space="0" w:color="auto"/>
            </w:tcBorders>
          </w:tcPr>
          <w:p w:rsidR="000A48D2" w:rsidRPr="00755771" w:rsidRDefault="0070684F" w:rsidP="00421993">
            <w:r w:rsidRPr="0070684F">
              <w:rPr>
                <w:position w:val="6"/>
                <w:sz w:val="16"/>
              </w:rPr>
              <w:t>*</w:t>
            </w:r>
            <w:r w:rsidR="000A48D2" w:rsidRPr="00755771">
              <w:t xml:space="preserve"> public company limited by guarantee</w:t>
            </w:r>
          </w:p>
        </w:tc>
      </w:tr>
      <w:tr w:rsidR="000A48D2" w:rsidRPr="00755771" w:rsidTr="00421993">
        <w:trPr>
          <w:cantSplit/>
        </w:trPr>
        <w:tc>
          <w:tcPr>
            <w:tcW w:w="567" w:type="dxa"/>
          </w:tcPr>
          <w:p w:rsidR="000A48D2" w:rsidRPr="00755771" w:rsidRDefault="000A48D2" w:rsidP="00421993"/>
        </w:tc>
        <w:tc>
          <w:tcPr>
            <w:tcW w:w="2268" w:type="dxa"/>
          </w:tcPr>
          <w:p w:rsidR="000A48D2" w:rsidRPr="00755771" w:rsidRDefault="000A48D2" w:rsidP="00421993"/>
        </w:tc>
        <w:tc>
          <w:tcPr>
            <w:tcW w:w="4253" w:type="dxa"/>
            <w:tcBorders>
              <w:bottom w:val="dotted" w:sz="4" w:space="0" w:color="auto"/>
            </w:tcBorders>
          </w:tcPr>
          <w:p w:rsidR="000A48D2" w:rsidRPr="00755771" w:rsidRDefault="000A48D2" w:rsidP="00421993">
            <w:r w:rsidRPr="00755771">
              <w:t>public company limited by shares</w:t>
            </w:r>
          </w:p>
        </w:tc>
      </w:tr>
      <w:tr w:rsidR="000A48D2" w:rsidRPr="00755771" w:rsidTr="00421993">
        <w:trPr>
          <w:cantSplit/>
        </w:trPr>
        <w:tc>
          <w:tcPr>
            <w:tcW w:w="567" w:type="dxa"/>
          </w:tcPr>
          <w:p w:rsidR="000A48D2" w:rsidRPr="00755771" w:rsidRDefault="000A48D2" w:rsidP="00421993"/>
        </w:tc>
        <w:tc>
          <w:tcPr>
            <w:tcW w:w="2268" w:type="dxa"/>
          </w:tcPr>
          <w:p w:rsidR="000A48D2" w:rsidRPr="00755771" w:rsidRDefault="000A48D2" w:rsidP="00421993"/>
        </w:tc>
        <w:tc>
          <w:tcPr>
            <w:tcW w:w="4253" w:type="dxa"/>
            <w:tcBorders>
              <w:bottom w:val="dotted" w:sz="4" w:space="0" w:color="auto"/>
            </w:tcBorders>
          </w:tcPr>
          <w:p w:rsidR="000A48D2" w:rsidRPr="00755771" w:rsidRDefault="000A48D2" w:rsidP="00421993">
            <w:r w:rsidRPr="00755771">
              <w:t>public company limited by shares and by guarantee</w:t>
            </w:r>
          </w:p>
        </w:tc>
      </w:tr>
      <w:tr w:rsidR="000A48D2" w:rsidRPr="00755771" w:rsidTr="00421993">
        <w:trPr>
          <w:cantSplit/>
        </w:trPr>
        <w:tc>
          <w:tcPr>
            <w:tcW w:w="567" w:type="dxa"/>
            <w:tcBorders>
              <w:bottom w:val="dotted" w:sz="4" w:space="0" w:color="auto"/>
            </w:tcBorders>
          </w:tcPr>
          <w:p w:rsidR="000A48D2" w:rsidRPr="00755771" w:rsidRDefault="000A48D2" w:rsidP="00421993"/>
        </w:tc>
        <w:tc>
          <w:tcPr>
            <w:tcW w:w="2268" w:type="dxa"/>
            <w:tcBorders>
              <w:bottom w:val="dotted" w:sz="4" w:space="0" w:color="auto"/>
            </w:tcBorders>
          </w:tcPr>
          <w:p w:rsidR="000A48D2" w:rsidRPr="00755771" w:rsidRDefault="000A48D2" w:rsidP="00421993"/>
        </w:tc>
        <w:tc>
          <w:tcPr>
            <w:tcW w:w="4253" w:type="dxa"/>
            <w:tcBorders>
              <w:bottom w:val="dotted" w:sz="4" w:space="0" w:color="auto"/>
            </w:tcBorders>
          </w:tcPr>
          <w:p w:rsidR="000A48D2" w:rsidRPr="00755771" w:rsidRDefault="000A48D2" w:rsidP="00421993">
            <w:r w:rsidRPr="00755771">
              <w:t>proprietary company limited by shares [see note]</w:t>
            </w:r>
          </w:p>
        </w:tc>
      </w:tr>
      <w:tr w:rsidR="000A48D2" w:rsidRPr="00755771" w:rsidTr="00421993">
        <w:trPr>
          <w:cantSplit/>
        </w:trPr>
        <w:tc>
          <w:tcPr>
            <w:tcW w:w="567" w:type="dxa"/>
          </w:tcPr>
          <w:p w:rsidR="000A48D2" w:rsidRPr="00755771" w:rsidRDefault="000A48D2" w:rsidP="00F44D93">
            <w:pPr>
              <w:keepNext/>
            </w:pPr>
            <w:r w:rsidRPr="00755771">
              <w:lastRenderedPageBreak/>
              <w:t>10</w:t>
            </w:r>
          </w:p>
        </w:tc>
        <w:tc>
          <w:tcPr>
            <w:tcW w:w="2268" w:type="dxa"/>
          </w:tcPr>
          <w:p w:rsidR="000A48D2" w:rsidRPr="00755771" w:rsidRDefault="000A48D2" w:rsidP="00F44D93">
            <w:pPr>
              <w:keepNext/>
            </w:pPr>
            <w:r w:rsidRPr="00755771">
              <w:t>other</w:t>
            </w:r>
          </w:p>
        </w:tc>
        <w:tc>
          <w:tcPr>
            <w:tcW w:w="4253" w:type="dxa"/>
            <w:tcBorders>
              <w:bottom w:val="dotted" w:sz="4" w:space="0" w:color="auto"/>
            </w:tcBorders>
          </w:tcPr>
          <w:p w:rsidR="000A48D2" w:rsidRPr="00755771" w:rsidRDefault="0070684F" w:rsidP="00F44D93">
            <w:pPr>
              <w:keepNext/>
            </w:pPr>
            <w:r w:rsidRPr="0070684F">
              <w:rPr>
                <w:position w:val="6"/>
                <w:sz w:val="16"/>
              </w:rPr>
              <w:t>*</w:t>
            </w:r>
            <w:r w:rsidR="000A48D2" w:rsidRPr="00755771">
              <w:t xml:space="preserve"> public company limited by guarantee</w:t>
            </w:r>
          </w:p>
        </w:tc>
      </w:tr>
      <w:tr w:rsidR="000A48D2" w:rsidRPr="00755771" w:rsidTr="00421993">
        <w:trPr>
          <w:cantSplit/>
        </w:trPr>
        <w:tc>
          <w:tcPr>
            <w:tcW w:w="567" w:type="dxa"/>
          </w:tcPr>
          <w:p w:rsidR="000A48D2" w:rsidRPr="00755771" w:rsidRDefault="000A48D2" w:rsidP="00F44D93">
            <w:pPr>
              <w:keepNext/>
            </w:pPr>
          </w:p>
        </w:tc>
        <w:tc>
          <w:tcPr>
            <w:tcW w:w="2268" w:type="dxa"/>
          </w:tcPr>
          <w:p w:rsidR="000A48D2" w:rsidRPr="00755771" w:rsidRDefault="000A48D2" w:rsidP="00F44D93">
            <w:pPr>
              <w:keepNext/>
            </w:pPr>
          </w:p>
        </w:tc>
        <w:tc>
          <w:tcPr>
            <w:tcW w:w="4253" w:type="dxa"/>
            <w:tcBorders>
              <w:bottom w:val="dotted" w:sz="4" w:space="0" w:color="auto"/>
            </w:tcBorders>
          </w:tcPr>
          <w:p w:rsidR="000A48D2" w:rsidRPr="00755771" w:rsidRDefault="000A48D2" w:rsidP="00F44D93">
            <w:pPr>
              <w:keepNext/>
            </w:pPr>
            <w:r w:rsidRPr="00755771">
              <w:t>public company limited by shares</w:t>
            </w:r>
          </w:p>
        </w:tc>
      </w:tr>
      <w:tr w:rsidR="000A48D2" w:rsidRPr="00755771" w:rsidTr="00421993">
        <w:trPr>
          <w:cantSplit/>
        </w:trPr>
        <w:tc>
          <w:tcPr>
            <w:tcW w:w="567" w:type="dxa"/>
          </w:tcPr>
          <w:p w:rsidR="000A48D2" w:rsidRPr="00755771" w:rsidRDefault="000A48D2" w:rsidP="00421993"/>
        </w:tc>
        <w:tc>
          <w:tcPr>
            <w:tcW w:w="2268" w:type="dxa"/>
          </w:tcPr>
          <w:p w:rsidR="000A48D2" w:rsidRPr="00755771" w:rsidRDefault="000A48D2" w:rsidP="00421993"/>
        </w:tc>
        <w:tc>
          <w:tcPr>
            <w:tcW w:w="4253" w:type="dxa"/>
            <w:tcBorders>
              <w:bottom w:val="dotted" w:sz="4" w:space="0" w:color="auto"/>
            </w:tcBorders>
          </w:tcPr>
          <w:p w:rsidR="000A48D2" w:rsidRPr="00755771" w:rsidRDefault="000A48D2" w:rsidP="00421993">
            <w:r w:rsidRPr="00755771">
              <w:t>public company limited by shares and by guarantee</w:t>
            </w:r>
          </w:p>
        </w:tc>
      </w:tr>
      <w:tr w:rsidR="000A48D2" w:rsidRPr="00755771" w:rsidTr="00421993">
        <w:trPr>
          <w:cantSplit/>
        </w:trPr>
        <w:tc>
          <w:tcPr>
            <w:tcW w:w="567" w:type="dxa"/>
            <w:tcBorders>
              <w:bottom w:val="single" w:sz="12" w:space="0" w:color="000000"/>
            </w:tcBorders>
          </w:tcPr>
          <w:p w:rsidR="000A48D2" w:rsidRPr="00755771" w:rsidRDefault="000A48D2" w:rsidP="00421993"/>
        </w:tc>
        <w:tc>
          <w:tcPr>
            <w:tcW w:w="2268" w:type="dxa"/>
            <w:tcBorders>
              <w:bottom w:val="single" w:sz="12" w:space="0" w:color="000000"/>
            </w:tcBorders>
          </w:tcPr>
          <w:p w:rsidR="000A48D2" w:rsidRPr="00755771" w:rsidRDefault="000A48D2" w:rsidP="00421993"/>
        </w:tc>
        <w:tc>
          <w:tcPr>
            <w:tcW w:w="4253" w:type="dxa"/>
            <w:tcBorders>
              <w:bottom w:val="single" w:sz="12" w:space="0" w:color="000000"/>
            </w:tcBorders>
          </w:tcPr>
          <w:p w:rsidR="000A48D2" w:rsidRPr="00755771" w:rsidRDefault="000A48D2" w:rsidP="00421993">
            <w:r w:rsidRPr="00755771">
              <w:t>proprietary company limited by shares [see note]</w:t>
            </w:r>
          </w:p>
        </w:tc>
      </w:tr>
    </w:tbl>
    <w:p w:rsidR="000A48D2" w:rsidRPr="00755771" w:rsidRDefault="000A48D2" w:rsidP="000A48D2">
      <w:pPr>
        <w:pStyle w:val="notetext"/>
      </w:pPr>
      <w:r w:rsidRPr="00755771">
        <w:t>Note:</w:t>
      </w:r>
      <w:r w:rsidRPr="00755771">
        <w:tab/>
        <w:t xml:space="preserve">To be registered as a proprietary company, the institution would need to comply with </w:t>
      </w:r>
      <w:r w:rsidR="0070684F">
        <w:t>subsection 1</w:t>
      </w:r>
      <w:r w:rsidRPr="00755771">
        <w:t>13(1) (no more than 50 non</w:t>
      </w:r>
      <w:r w:rsidR="0070684F">
        <w:noBreakHyphen/>
      </w:r>
      <w:r w:rsidRPr="00755771">
        <w:t xml:space="preserve">employee shareholders). A proprietary company cannot engage in fundraising activities (see </w:t>
      </w:r>
      <w:r w:rsidR="0070684F">
        <w:t>subsection 1</w:t>
      </w:r>
      <w:r w:rsidRPr="00755771">
        <w:t>13(3)).</w:t>
      </w:r>
    </w:p>
    <w:p w:rsidR="000A48D2" w:rsidRPr="00755771" w:rsidRDefault="000A48D2" w:rsidP="000A48D2">
      <w:pPr>
        <w:pStyle w:val="subsection"/>
      </w:pPr>
      <w:r w:rsidRPr="00755771">
        <w:tab/>
        <w:t>(4)</w:t>
      </w:r>
      <w:r w:rsidRPr="00755771">
        <w:tab/>
        <w:t xml:space="preserve">The institution may elect which particular type of company it is to be registered as under </w:t>
      </w:r>
      <w:r w:rsidR="0070684F">
        <w:t>subclause (</w:t>
      </w:r>
      <w:r w:rsidRPr="00755771">
        <w:t>1). The election:</w:t>
      </w:r>
    </w:p>
    <w:p w:rsidR="000A48D2" w:rsidRPr="00755771" w:rsidRDefault="000A48D2" w:rsidP="000A48D2">
      <w:pPr>
        <w:pStyle w:val="paragraph"/>
      </w:pPr>
      <w:r w:rsidRPr="00755771">
        <w:tab/>
        <w:t>(a)</w:t>
      </w:r>
      <w:r w:rsidRPr="00755771">
        <w:tab/>
        <w:t>must be agreed to by a resolution of the board of the institution; and</w:t>
      </w:r>
    </w:p>
    <w:p w:rsidR="000A48D2" w:rsidRPr="00755771" w:rsidRDefault="000A48D2" w:rsidP="000A48D2">
      <w:pPr>
        <w:pStyle w:val="paragraph"/>
      </w:pPr>
      <w:r w:rsidRPr="00755771">
        <w:tab/>
        <w:t>(b)</w:t>
      </w:r>
      <w:r w:rsidRPr="00755771">
        <w:tab/>
        <w:t>is to be made by written notice lodged with ASIC at least 7 days before the transfer date.</w:t>
      </w:r>
    </w:p>
    <w:p w:rsidR="000A48D2" w:rsidRPr="00755771" w:rsidRDefault="000A48D2" w:rsidP="000A48D2">
      <w:pPr>
        <w:pStyle w:val="subsection2"/>
      </w:pPr>
      <w:r w:rsidRPr="00755771">
        <w:t>The election must be in the prescribed form.</w:t>
      </w:r>
    </w:p>
    <w:p w:rsidR="000A48D2" w:rsidRPr="00755771" w:rsidRDefault="000A48D2" w:rsidP="000A48D2">
      <w:pPr>
        <w:pStyle w:val="subsection"/>
      </w:pPr>
      <w:r w:rsidRPr="00755771">
        <w:tab/>
        <w:t>(5)</w:t>
      </w:r>
      <w:r w:rsidRPr="00755771">
        <w:tab/>
        <w:t xml:space="preserve">The institution is taken to be registered under </w:t>
      </w:r>
      <w:r w:rsidR="0070684F">
        <w:t>subclause (</w:t>
      </w:r>
      <w:r w:rsidRPr="00755771">
        <w:t>1) as the following type of company:</w:t>
      </w:r>
    </w:p>
    <w:p w:rsidR="000A48D2" w:rsidRPr="00755771" w:rsidRDefault="000A48D2" w:rsidP="000A48D2">
      <w:pPr>
        <w:pStyle w:val="paragraph"/>
      </w:pPr>
      <w:r w:rsidRPr="00755771">
        <w:tab/>
        <w:t>(a)</w:t>
      </w:r>
      <w:r w:rsidRPr="00755771">
        <w:tab/>
        <w:t xml:space="preserve">if the institution’s board makes an election under </w:t>
      </w:r>
      <w:r w:rsidR="0070684F">
        <w:t>subclause (</w:t>
      </w:r>
      <w:r w:rsidRPr="00755771">
        <w:t>4)—the type specified in the election; or</w:t>
      </w:r>
    </w:p>
    <w:p w:rsidR="000A48D2" w:rsidRPr="00755771" w:rsidRDefault="000A48D2" w:rsidP="000A48D2">
      <w:pPr>
        <w:pStyle w:val="paragraph"/>
      </w:pPr>
      <w:r w:rsidRPr="00755771">
        <w:tab/>
        <w:t>(b)</w:t>
      </w:r>
      <w:r w:rsidRPr="00755771">
        <w:tab/>
        <w:t xml:space="preserve">if the institution’s board does not make an election under </w:t>
      </w:r>
      <w:r w:rsidR="0070684F">
        <w:t>subclause (</w:t>
      </w:r>
      <w:r w:rsidRPr="00755771">
        <w:t>4):</w:t>
      </w:r>
    </w:p>
    <w:p w:rsidR="000A48D2" w:rsidRPr="00755771" w:rsidRDefault="000A48D2" w:rsidP="000A48D2">
      <w:pPr>
        <w:pStyle w:val="paragraphsub"/>
      </w:pPr>
      <w:r w:rsidRPr="00755771">
        <w:tab/>
        <w:t>(i)</w:t>
      </w:r>
      <w:r w:rsidRPr="00755771">
        <w:tab/>
        <w:t>if regulations under this subparagraph are in force for that type of institution on the transfer date—the type of company prescribed by the regulations; or</w:t>
      </w:r>
    </w:p>
    <w:p w:rsidR="000A48D2" w:rsidRPr="00755771" w:rsidRDefault="000A48D2" w:rsidP="000A48D2">
      <w:pPr>
        <w:pStyle w:val="paragraphsub"/>
      </w:pPr>
      <w:r w:rsidRPr="00755771">
        <w:tab/>
        <w:t>(ii)</w:t>
      </w:r>
      <w:r w:rsidRPr="00755771">
        <w:tab/>
        <w:t xml:space="preserve">if no regulations under </w:t>
      </w:r>
      <w:r w:rsidR="0070684F">
        <w:t>subparagraph (</w:t>
      </w:r>
      <w:r w:rsidRPr="00755771">
        <w:t xml:space="preserve">i) are in force for that type of institution on the transfer date—the type of company that is specified in the table in </w:t>
      </w:r>
      <w:r w:rsidR="0070684F">
        <w:t>subclause (</w:t>
      </w:r>
      <w:r w:rsidRPr="00755771">
        <w:t>3) for that type of institution and is marked with an asterisk.</w:t>
      </w:r>
    </w:p>
    <w:p w:rsidR="000A48D2" w:rsidRPr="00755771" w:rsidRDefault="000A48D2" w:rsidP="000A48D2">
      <w:pPr>
        <w:pStyle w:val="ActHead5"/>
      </w:pPr>
      <w:bookmarkStart w:id="326" w:name="_Toc176505571"/>
      <w:r w:rsidRPr="0070684F">
        <w:rPr>
          <w:rStyle w:val="CharSectno"/>
        </w:rPr>
        <w:lastRenderedPageBreak/>
        <w:t>4</w:t>
      </w:r>
      <w:r w:rsidRPr="00755771">
        <w:t xml:space="preserve">  Documents to be lodged with ASIC by SSA</w:t>
      </w:r>
      <w:bookmarkEnd w:id="326"/>
    </w:p>
    <w:p w:rsidR="000A48D2" w:rsidRPr="00755771" w:rsidRDefault="000A48D2" w:rsidP="000A48D2">
      <w:pPr>
        <w:pStyle w:val="subsection"/>
      </w:pPr>
      <w:r w:rsidRPr="00755771">
        <w:tab/>
        <w:t>(1)</w:t>
      </w:r>
      <w:r w:rsidRPr="00755771">
        <w:tab/>
        <w:t>The SSA for a transferring financial institution of this jurisdiction must lodge with ASIC:</w:t>
      </w:r>
    </w:p>
    <w:p w:rsidR="000A48D2" w:rsidRPr="00755771" w:rsidRDefault="000A48D2" w:rsidP="000A48D2">
      <w:pPr>
        <w:pStyle w:val="paragraph"/>
      </w:pPr>
      <w:r w:rsidRPr="00755771">
        <w:tab/>
        <w:t>(a)</w:t>
      </w:r>
      <w:r w:rsidRPr="00755771">
        <w:tab/>
        <w:t>a notice that sets out:</w:t>
      </w:r>
    </w:p>
    <w:p w:rsidR="000A48D2" w:rsidRPr="00755771" w:rsidRDefault="000A48D2" w:rsidP="000A48D2">
      <w:pPr>
        <w:pStyle w:val="paragraphsub"/>
      </w:pPr>
      <w:r w:rsidRPr="00755771">
        <w:tab/>
        <w:t>(i)</w:t>
      </w:r>
      <w:r w:rsidRPr="00755771">
        <w:tab/>
        <w:t>the institution’s name; and</w:t>
      </w:r>
    </w:p>
    <w:p w:rsidR="000A48D2" w:rsidRPr="00755771" w:rsidRDefault="000A48D2" w:rsidP="000A48D2">
      <w:pPr>
        <w:pStyle w:val="paragraphsub"/>
      </w:pPr>
      <w:r w:rsidRPr="00755771">
        <w:tab/>
        <w:t>(ii)</w:t>
      </w:r>
      <w:r w:rsidRPr="00755771">
        <w:tab/>
        <w:t>the address of the institution’s registered office;</w:t>
      </w:r>
    </w:p>
    <w:p w:rsidR="000A48D2" w:rsidRPr="00755771" w:rsidRDefault="000A48D2" w:rsidP="000A48D2">
      <w:pPr>
        <w:pStyle w:val="paragraph"/>
      </w:pPr>
      <w:r w:rsidRPr="00755771">
        <w:tab/>
      </w:r>
      <w:r w:rsidRPr="00755771">
        <w:tab/>
        <w:t>under the previous governing Code immediately before the transfer date; and</w:t>
      </w:r>
    </w:p>
    <w:p w:rsidR="000A48D2" w:rsidRPr="00755771" w:rsidRDefault="000A48D2" w:rsidP="000A48D2">
      <w:pPr>
        <w:pStyle w:val="paragraph"/>
      </w:pPr>
      <w:r w:rsidRPr="00755771">
        <w:tab/>
        <w:t>(b)</w:t>
      </w:r>
      <w:r w:rsidRPr="00755771">
        <w:tab/>
        <w:t>a copy of the institution’s rules as in force immediately before the transfer date; and</w:t>
      </w:r>
    </w:p>
    <w:p w:rsidR="000A48D2" w:rsidRPr="00755771" w:rsidRDefault="000A48D2" w:rsidP="000A48D2">
      <w:pPr>
        <w:pStyle w:val="paragraph"/>
      </w:pPr>
      <w:r w:rsidRPr="00755771">
        <w:tab/>
        <w:t>(c)</w:t>
      </w:r>
      <w:r w:rsidRPr="00755771">
        <w:tab/>
        <w:t xml:space="preserve">a copy of any entry in its register of charges kept under </w:t>
      </w:r>
      <w:r w:rsidR="0070684F">
        <w:t>section 2</w:t>
      </w:r>
      <w:r w:rsidRPr="00755771">
        <w:t>65 of this Law (as applied by the previous governing Code) that relates to the institution; and</w:t>
      </w:r>
    </w:p>
    <w:p w:rsidR="000A48D2" w:rsidRPr="00755771" w:rsidRDefault="000A48D2" w:rsidP="000A48D2">
      <w:pPr>
        <w:pStyle w:val="paragraph"/>
      </w:pPr>
      <w:r w:rsidRPr="00755771">
        <w:tab/>
        <w:t>(d)</w:t>
      </w:r>
      <w:r w:rsidRPr="00755771">
        <w:tab/>
        <w:t xml:space="preserve">any document lodged under </w:t>
      </w:r>
      <w:r w:rsidR="0070684F">
        <w:t>section 2</w:t>
      </w:r>
      <w:r w:rsidRPr="00755771">
        <w:t>63 or 264 of this Law (as applied by the previous governing Code) that relates to:</w:t>
      </w:r>
    </w:p>
    <w:p w:rsidR="000A48D2" w:rsidRPr="00755771" w:rsidRDefault="000A48D2" w:rsidP="000A48D2">
      <w:pPr>
        <w:pStyle w:val="paragraphsub"/>
      </w:pPr>
      <w:r w:rsidRPr="00755771">
        <w:tab/>
        <w:t>(i)</w:t>
      </w:r>
      <w:r w:rsidRPr="00755771">
        <w:tab/>
        <w:t>the institution; and</w:t>
      </w:r>
    </w:p>
    <w:p w:rsidR="000A48D2" w:rsidRPr="00755771" w:rsidRDefault="000A48D2" w:rsidP="000A48D2">
      <w:pPr>
        <w:pStyle w:val="paragraphsub"/>
      </w:pPr>
      <w:r w:rsidRPr="00755771">
        <w:tab/>
        <w:t>(ii)</w:t>
      </w:r>
      <w:r w:rsidRPr="00755771">
        <w:tab/>
        <w:t>a charge that is in force immediately before the transfer date.</w:t>
      </w:r>
    </w:p>
    <w:p w:rsidR="000A48D2" w:rsidRPr="00755771" w:rsidRDefault="000A48D2" w:rsidP="000A48D2">
      <w:pPr>
        <w:pStyle w:val="subsection"/>
      </w:pPr>
      <w:r w:rsidRPr="00755771">
        <w:tab/>
        <w:t>(2)</w:t>
      </w:r>
      <w:r w:rsidRPr="00755771">
        <w:tab/>
        <w:t xml:space="preserve">If the transferring financial institution is under external administration immediately before the transfer date, the notice referred to in </w:t>
      </w:r>
      <w:r w:rsidR="0070684F">
        <w:t>paragraph (</w:t>
      </w:r>
      <w:r w:rsidRPr="00755771">
        <w:t>1)(a) must also set out:</w:t>
      </w:r>
    </w:p>
    <w:p w:rsidR="000A48D2" w:rsidRPr="00755771" w:rsidRDefault="000A48D2" w:rsidP="000A48D2">
      <w:pPr>
        <w:pStyle w:val="paragraph"/>
      </w:pPr>
      <w:r w:rsidRPr="00755771">
        <w:tab/>
        <w:t>(a)</w:t>
      </w:r>
      <w:r w:rsidRPr="00755771">
        <w:tab/>
        <w:t>the type of external administration; and</w:t>
      </w:r>
    </w:p>
    <w:p w:rsidR="000A48D2" w:rsidRPr="00755771" w:rsidRDefault="000A48D2" w:rsidP="000A48D2">
      <w:pPr>
        <w:pStyle w:val="paragraph"/>
      </w:pPr>
      <w:r w:rsidRPr="00755771">
        <w:tab/>
        <w:t>(b)</w:t>
      </w:r>
      <w:r w:rsidRPr="00755771">
        <w:tab/>
        <w:t>any other prescribed details.</w:t>
      </w:r>
    </w:p>
    <w:p w:rsidR="000A48D2" w:rsidRPr="00755771" w:rsidRDefault="000A48D2" w:rsidP="000A48D2">
      <w:pPr>
        <w:pStyle w:val="ActHead5"/>
      </w:pPr>
      <w:bookmarkStart w:id="327" w:name="_Toc176505572"/>
      <w:r w:rsidRPr="0070684F">
        <w:rPr>
          <w:rStyle w:val="CharSectno"/>
        </w:rPr>
        <w:t>5</w:t>
      </w:r>
      <w:r w:rsidRPr="00755771">
        <w:t xml:space="preserve">  Documents to be lodged with ASIC by transferring financial institution</w:t>
      </w:r>
      <w:bookmarkEnd w:id="327"/>
    </w:p>
    <w:p w:rsidR="000A48D2" w:rsidRPr="00755771" w:rsidRDefault="000A48D2" w:rsidP="000A48D2">
      <w:pPr>
        <w:pStyle w:val="subsection"/>
      </w:pPr>
      <w:r w:rsidRPr="00755771">
        <w:tab/>
        <w:t>(1)</w:t>
      </w:r>
      <w:r w:rsidRPr="00755771">
        <w:tab/>
        <w:t xml:space="preserve">Within 1 month after a transferring financial institution of this jurisdiction is registered as a company under </w:t>
      </w:r>
      <w:r w:rsidR="0070684F">
        <w:t>clause 3</w:t>
      </w:r>
      <w:r w:rsidRPr="00755771">
        <w:t>, it must lodge with ASIC a notice that sets out the personal details of each director and secretary of the company as at the transfer date. The notice must be in the prescribed form.</w:t>
      </w:r>
    </w:p>
    <w:p w:rsidR="000A48D2" w:rsidRPr="00755771" w:rsidRDefault="000A48D2" w:rsidP="000A48D2">
      <w:pPr>
        <w:pStyle w:val="Penalty"/>
      </w:pPr>
      <w:r w:rsidRPr="00755771">
        <w:t>Penalty:</w:t>
      </w:r>
      <w:r w:rsidRPr="00755771">
        <w:tab/>
        <w:t>5 penalty units.</w:t>
      </w:r>
    </w:p>
    <w:p w:rsidR="000A48D2" w:rsidRPr="00755771" w:rsidRDefault="000A48D2" w:rsidP="000A48D2">
      <w:pPr>
        <w:pStyle w:val="subsection"/>
      </w:pPr>
      <w:r w:rsidRPr="00755771">
        <w:lastRenderedPageBreak/>
        <w:tab/>
        <w:t>(2)</w:t>
      </w:r>
      <w:r w:rsidRPr="00755771">
        <w:tab/>
        <w:t xml:space="preserve">The personal details of a director or secretary are the details that would need to be set out in the notice if it were being given under </w:t>
      </w:r>
      <w:r w:rsidR="0070684F">
        <w:t>section 2</w:t>
      </w:r>
      <w:r w:rsidRPr="00755771">
        <w:t>42.</w:t>
      </w:r>
    </w:p>
    <w:p w:rsidR="000A48D2" w:rsidRPr="00755771" w:rsidRDefault="000A48D2" w:rsidP="000A48D2">
      <w:pPr>
        <w:pStyle w:val="ActHead5"/>
      </w:pPr>
      <w:bookmarkStart w:id="328" w:name="_Toc176505573"/>
      <w:r w:rsidRPr="0070684F">
        <w:rPr>
          <w:rStyle w:val="CharSectno"/>
        </w:rPr>
        <w:t>6</w:t>
      </w:r>
      <w:r w:rsidRPr="00755771">
        <w:t xml:space="preserve">  Company to set up registers and minute books</w:t>
      </w:r>
      <w:bookmarkEnd w:id="328"/>
    </w:p>
    <w:p w:rsidR="000A48D2" w:rsidRPr="00755771" w:rsidRDefault="000A48D2" w:rsidP="000A48D2">
      <w:pPr>
        <w:pStyle w:val="SubsectionHead"/>
      </w:pPr>
      <w:r w:rsidRPr="00755771">
        <w:t>Setting up registers and minute books</w:t>
      </w:r>
    </w:p>
    <w:p w:rsidR="000A48D2" w:rsidRPr="00755771" w:rsidRDefault="000A48D2" w:rsidP="000A48D2">
      <w:pPr>
        <w:pStyle w:val="subsection"/>
      </w:pPr>
      <w:r w:rsidRPr="00755771">
        <w:tab/>
        <w:t>(1)</w:t>
      </w:r>
      <w:r w:rsidRPr="00755771">
        <w:tab/>
        <w:t xml:space="preserve">A company registered under </w:t>
      </w:r>
      <w:r w:rsidR="0070684F">
        <w:t>clause 3</w:t>
      </w:r>
      <w:r w:rsidRPr="00755771">
        <w:t xml:space="preserve"> must, within 14 days after the transfer date:</w:t>
      </w:r>
    </w:p>
    <w:p w:rsidR="000A48D2" w:rsidRPr="00755771" w:rsidRDefault="000A48D2" w:rsidP="000A48D2">
      <w:pPr>
        <w:pStyle w:val="paragraph"/>
      </w:pPr>
      <w:r w:rsidRPr="00755771">
        <w:tab/>
        <w:t>(a)</w:t>
      </w:r>
      <w:r w:rsidRPr="00755771">
        <w:tab/>
        <w:t xml:space="preserve">set up the registers required by </w:t>
      </w:r>
      <w:r w:rsidR="0070684F">
        <w:t>sections 1</w:t>
      </w:r>
      <w:r w:rsidRPr="00755771">
        <w:t>68 (registers of members, debenture holders and options holders) and 271 (charges); and</w:t>
      </w:r>
    </w:p>
    <w:p w:rsidR="000A48D2" w:rsidRPr="00755771" w:rsidRDefault="000A48D2" w:rsidP="000A48D2">
      <w:pPr>
        <w:pStyle w:val="paragraph"/>
      </w:pPr>
      <w:r w:rsidRPr="00755771">
        <w:tab/>
        <w:t>(b)</w:t>
      </w:r>
      <w:r w:rsidRPr="00755771">
        <w:tab/>
        <w:t>include in those registers all the information that is required to be in those registers and that is available to the company on registration; and</w:t>
      </w:r>
    </w:p>
    <w:p w:rsidR="000A48D2" w:rsidRPr="00755771" w:rsidRDefault="000A48D2" w:rsidP="000A48D2">
      <w:pPr>
        <w:pStyle w:val="paragraph"/>
      </w:pPr>
      <w:r w:rsidRPr="00755771">
        <w:tab/>
        <w:t>(c)</w:t>
      </w:r>
      <w:r w:rsidRPr="00755771">
        <w:tab/>
        <w:t xml:space="preserve">set up the minute books required by </w:t>
      </w:r>
      <w:r w:rsidR="0070684F">
        <w:t>section 2</w:t>
      </w:r>
      <w:r w:rsidRPr="00755771">
        <w:t>51A.</w:t>
      </w:r>
    </w:p>
    <w:p w:rsidR="000A48D2" w:rsidRPr="00755771" w:rsidRDefault="000A48D2" w:rsidP="000A48D2">
      <w:pPr>
        <w:pStyle w:val="SubsectionHead"/>
      </w:pPr>
      <w:r w:rsidRPr="00755771">
        <w:t>Incorporation of prior minute books</w:t>
      </w:r>
    </w:p>
    <w:p w:rsidR="000A48D2" w:rsidRPr="00755771" w:rsidRDefault="000A48D2" w:rsidP="000A48D2">
      <w:pPr>
        <w:pStyle w:val="subsection"/>
      </w:pPr>
      <w:r w:rsidRPr="00755771">
        <w:tab/>
        <w:t>(2)</w:t>
      </w:r>
      <w:r w:rsidRPr="00755771">
        <w:tab/>
        <w:t xml:space="preserve">The minute books set up under </w:t>
      </w:r>
      <w:r w:rsidR="0070684F">
        <w:t>paragraph (</w:t>
      </w:r>
      <w:r w:rsidRPr="00755771">
        <w:t xml:space="preserve">1)(c) must incorporate any minute books or similar records kept by the company prior to its registration under </w:t>
      </w:r>
      <w:r w:rsidR="0070684F">
        <w:t>clause 3</w:t>
      </w:r>
      <w:r w:rsidRPr="00755771">
        <w:t>.</w:t>
      </w:r>
    </w:p>
    <w:p w:rsidR="000A48D2" w:rsidRPr="00755771" w:rsidRDefault="000A48D2" w:rsidP="000A48D2">
      <w:pPr>
        <w:pStyle w:val="SubsectionHead"/>
      </w:pPr>
      <w:r w:rsidRPr="00755771">
        <w:t>Access to registers and minute books</w:t>
      </w:r>
    </w:p>
    <w:p w:rsidR="000A48D2" w:rsidRPr="00755771" w:rsidRDefault="000A48D2" w:rsidP="000A48D2">
      <w:pPr>
        <w:pStyle w:val="subsection"/>
      </w:pPr>
      <w:r w:rsidRPr="00755771">
        <w:tab/>
        <w:t>(3)</w:t>
      </w:r>
      <w:r w:rsidRPr="00755771">
        <w:tab/>
        <w:t>During the 14 days, the company need not comply with a person’s request to inspect or obtain a copy of:</w:t>
      </w:r>
    </w:p>
    <w:p w:rsidR="000A48D2" w:rsidRPr="00755771" w:rsidRDefault="000A48D2" w:rsidP="000A48D2">
      <w:pPr>
        <w:pStyle w:val="paragraph"/>
      </w:pPr>
      <w:r w:rsidRPr="00755771">
        <w:tab/>
        <w:t>(a)</w:t>
      </w:r>
      <w:r w:rsidRPr="00755771">
        <w:tab/>
        <w:t>information in a register; or</w:t>
      </w:r>
    </w:p>
    <w:p w:rsidR="000A48D2" w:rsidRPr="00755771" w:rsidRDefault="000A48D2" w:rsidP="000A48D2">
      <w:pPr>
        <w:pStyle w:val="paragraph"/>
      </w:pPr>
      <w:r w:rsidRPr="00755771">
        <w:tab/>
        <w:t>(b)</w:t>
      </w:r>
      <w:r w:rsidRPr="00755771">
        <w:tab/>
        <w:t>a minute of a general meeting.</w:t>
      </w:r>
    </w:p>
    <w:p w:rsidR="000A48D2" w:rsidRPr="00755771" w:rsidRDefault="000A48D2" w:rsidP="000A48D2">
      <w:pPr>
        <w:pStyle w:val="subsection2"/>
      </w:pPr>
      <w:r w:rsidRPr="00755771">
        <w:t>However, the period within which the company must comply with the request begins at the end of the 14 days.</w:t>
      </w:r>
    </w:p>
    <w:p w:rsidR="000A48D2" w:rsidRPr="00755771" w:rsidRDefault="000A48D2" w:rsidP="000A48D2">
      <w:pPr>
        <w:pStyle w:val="ActHead5"/>
      </w:pPr>
      <w:bookmarkStart w:id="329" w:name="_Toc176505574"/>
      <w:r w:rsidRPr="0070684F">
        <w:rPr>
          <w:rStyle w:val="CharSectno"/>
        </w:rPr>
        <w:t>7</w:t>
      </w:r>
      <w:r w:rsidRPr="00755771">
        <w:t xml:space="preserve">  ASIC to complete formalities of registration</w:t>
      </w:r>
      <w:bookmarkEnd w:id="329"/>
    </w:p>
    <w:p w:rsidR="000A48D2" w:rsidRPr="00755771" w:rsidRDefault="000A48D2" w:rsidP="000A48D2">
      <w:pPr>
        <w:pStyle w:val="subsection"/>
      </w:pPr>
      <w:r w:rsidRPr="00755771">
        <w:tab/>
        <w:t>(1)</w:t>
      </w:r>
      <w:r w:rsidRPr="00755771">
        <w:tab/>
        <w:t xml:space="preserve">As soon as practicable after a transferring financial institution of this jurisdiction is registered as a company under </w:t>
      </w:r>
      <w:r w:rsidR="0070684F">
        <w:t>clause 3</w:t>
      </w:r>
      <w:r w:rsidRPr="00755771">
        <w:t>, ASIC must:</w:t>
      </w:r>
    </w:p>
    <w:p w:rsidR="000A48D2" w:rsidRPr="00755771" w:rsidRDefault="000A48D2" w:rsidP="000A48D2">
      <w:pPr>
        <w:pStyle w:val="paragraph"/>
      </w:pPr>
      <w:r w:rsidRPr="00755771">
        <w:tab/>
        <w:t>(a)</w:t>
      </w:r>
      <w:r w:rsidRPr="00755771">
        <w:tab/>
        <w:t>give the company an ACN; and</w:t>
      </w:r>
    </w:p>
    <w:p w:rsidR="000A48D2" w:rsidRPr="00755771" w:rsidRDefault="000A48D2" w:rsidP="000A48D2">
      <w:pPr>
        <w:pStyle w:val="paragraph"/>
      </w:pPr>
      <w:r w:rsidRPr="00755771">
        <w:lastRenderedPageBreak/>
        <w:tab/>
        <w:t>(b)</w:t>
      </w:r>
      <w:r w:rsidRPr="00755771">
        <w:tab/>
        <w:t>keep a record of the company’s registration; and</w:t>
      </w:r>
    </w:p>
    <w:p w:rsidR="000A48D2" w:rsidRPr="00755771" w:rsidRDefault="000A48D2" w:rsidP="000A48D2">
      <w:pPr>
        <w:pStyle w:val="paragraph"/>
      </w:pPr>
      <w:r w:rsidRPr="00755771">
        <w:tab/>
        <w:t>(c)</w:t>
      </w:r>
      <w:r w:rsidRPr="00755771">
        <w:tab/>
        <w:t>issue a certificate to the company that states:</w:t>
      </w:r>
    </w:p>
    <w:p w:rsidR="000A48D2" w:rsidRPr="00755771" w:rsidRDefault="000A48D2" w:rsidP="000A48D2">
      <w:pPr>
        <w:pStyle w:val="paragraphsub"/>
      </w:pPr>
      <w:r w:rsidRPr="00755771">
        <w:tab/>
        <w:t>(i)</w:t>
      </w:r>
      <w:r w:rsidRPr="00755771">
        <w:tab/>
        <w:t>the company’s name; and</w:t>
      </w:r>
    </w:p>
    <w:p w:rsidR="000A48D2" w:rsidRPr="00755771" w:rsidRDefault="000A48D2" w:rsidP="000A48D2">
      <w:pPr>
        <w:pStyle w:val="paragraphsub"/>
      </w:pPr>
      <w:r w:rsidRPr="00755771">
        <w:tab/>
        <w:t>(ii)</w:t>
      </w:r>
      <w:r w:rsidRPr="00755771">
        <w:tab/>
        <w:t>the company’s ACN; and</w:t>
      </w:r>
    </w:p>
    <w:p w:rsidR="000A48D2" w:rsidRPr="00755771" w:rsidRDefault="000A48D2" w:rsidP="000A48D2">
      <w:pPr>
        <w:pStyle w:val="paragraphsub"/>
      </w:pPr>
      <w:r w:rsidRPr="00755771">
        <w:tab/>
        <w:t>(iii)</w:t>
      </w:r>
      <w:r w:rsidRPr="00755771">
        <w:tab/>
        <w:t>the company’s type; and</w:t>
      </w:r>
    </w:p>
    <w:p w:rsidR="000A48D2" w:rsidRPr="00755771" w:rsidRDefault="000A48D2" w:rsidP="000A48D2">
      <w:pPr>
        <w:pStyle w:val="paragraphsub"/>
      </w:pPr>
      <w:r w:rsidRPr="00755771">
        <w:tab/>
        <w:t>(iv)</w:t>
      </w:r>
      <w:r w:rsidRPr="00755771">
        <w:tab/>
        <w:t>that the company is registered as a company under the Corporations Law of this jurisdiction; and</w:t>
      </w:r>
    </w:p>
    <w:p w:rsidR="000A48D2" w:rsidRPr="00755771" w:rsidRDefault="000A48D2" w:rsidP="000A48D2">
      <w:pPr>
        <w:pStyle w:val="paragraphsub"/>
      </w:pPr>
      <w:r w:rsidRPr="00755771">
        <w:tab/>
        <w:t>(v)</w:t>
      </w:r>
      <w:r w:rsidRPr="00755771">
        <w:tab/>
        <w:t>the transfer date as the date of registration.</w:t>
      </w:r>
    </w:p>
    <w:p w:rsidR="000A48D2" w:rsidRPr="00755771" w:rsidRDefault="000A48D2" w:rsidP="000A48D2">
      <w:pPr>
        <w:pStyle w:val="notetext"/>
      </w:pPr>
      <w:r w:rsidRPr="00755771">
        <w:t>Note:</w:t>
      </w:r>
      <w:r w:rsidRPr="00755771">
        <w:tab/>
        <w:t xml:space="preserve">For the evidentiary value of a certificate of registration, see </w:t>
      </w:r>
      <w:r w:rsidR="0070684F">
        <w:t>subsection 1</w:t>
      </w:r>
      <w:r w:rsidRPr="00755771">
        <w:t>274(7A).</w:t>
      </w:r>
    </w:p>
    <w:p w:rsidR="000A48D2" w:rsidRPr="00755771" w:rsidRDefault="000A48D2" w:rsidP="000A48D2">
      <w:pPr>
        <w:pStyle w:val="subsection"/>
      </w:pPr>
      <w:r w:rsidRPr="00755771">
        <w:tab/>
        <w:t>(2)</w:t>
      </w:r>
      <w:r w:rsidRPr="00755771">
        <w:tab/>
        <w:t>If:</w:t>
      </w:r>
    </w:p>
    <w:p w:rsidR="000A48D2" w:rsidRPr="00755771" w:rsidRDefault="000A48D2" w:rsidP="000A48D2">
      <w:pPr>
        <w:pStyle w:val="paragraph"/>
      </w:pPr>
      <w:r w:rsidRPr="00755771">
        <w:tab/>
        <w:t>(a)</w:t>
      </w:r>
      <w:r w:rsidRPr="00755771">
        <w:tab/>
        <w:t>the company is registered with a name that does not include “Limited” or “Proprietary Limited” (as the type of company requires), or an acceptable abbreviation; and</w:t>
      </w:r>
    </w:p>
    <w:p w:rsidR="000A48D2" w:rsidRPr="00755771" w:rsidRDefault="000A48D2" w:rsidP="000A48D2">
      <w:pPr>
        <w:pStyle w:val="paragraph"/>
      </w:pPr>
      <w:r w:rsidRPr="00755771">
        <w:tab/>
        <w:t>(b)</w:t>
      </w:r>
      <w:r w:rsidRPr="00755771">
        <w:tab/>
        <w:t xml:space="preserve">the company is not exempt from the requirement to use that word or those words in its name by or under </w:t>
      </w:r>
      <w:r w:rsidR="0070684F">
        <w:t>section 1</w:t>
      </w:r>
      <w:r w:rsidRPr="00755771">
        <w:t>50 or 151;</w:t>
      </w:r>
    </w:p>
    <w:p w:rsidR="000A48D2" w:rsidRPr="00755771" w:rsidRDefault="000A48D2" w:rsidP="000A48D2">
      <w:pPr>
        <w:pStyle w:val="subsection2"/>
      </w:pPr>
      <w:r w:rsidRPr="00755771">
        <w:t>ASIC may change the company’s name so that it includes the required words by altering the details of the company’s registration to reflect that change.</w:t>
      </w:r>
    </w:p>
    <w:p w:rsidR="000A48D2" w:rsidRPr="00755771" w:rsidRDefault="000A48D2" w:rsidP="000A48D2">
      <w:pPr>
        <w:pStyle w:val="notetext"/>
      </w:pPr>
      <w:r w:rsidRPr="00755771">
        <w:t>Note:</w:t>
      </w:r>
      <w:r w:rsidRPr="00755771">
        <w:tab/>
        <w:t xml:space="preserve">For acceptable abbreviations see </w:t>
      </w:r>
      <w:r w:rsidR="0070684F">
        <w:t>section 1</w:t>
      </w:r>
      <w:r w:rsidRPr="00755771">
        <w:t>49.</w:t>
      </w:r>
    </w:p>
    <w:p w:rsidR="000A48D2" w:rsidRPr="00755771" w:rsidRDefault="000A48D2" w:rsidP="000A48D2">
      <w:pPr>
        <w:pStyle w:val="subsection"/>
      </w:pPr>
      <w:r w:rsidRPr="00755771">
        <w:tab/>
        <w:t>(3)</w:t>
      </w:r>
      <w:r w:rsidRPr="00755771">
        <w:tab/>
      </w:r>
      <w:r w:rsidR="0070684F">
        <w:t>Subsections 1</w:t>
      </w:r>
      <w:r w:rsidRPr="00755771">
        <w:t xml:space="preserve">274(2) and (5) apply to the record of the company’s registration referred to in </w:t>
      </w:r>
      <w:r w:rsidR="0070684F">
        <w:t>paragraph (</w:t>
      </w:r>
      <w:r w:rsidRPr="00755771">
        <w:t>1)(b) as if they were a document lodged with ASIC.</w:t>
      </w:r>
    </w:p>
    <w:p w:rsidR="000A48D2" w:rsidRPr="00755771" w:rsidRDefault="000A48D2" w:rsidP="000A48D2">
      <w:pPr>
        <w:pStyle w:val="ActHead5"/>
      </w:pPr>
      <w:bookmarkStart w:id="330" w:name="_Toc176505575"/>
      <w:r w:rsidRPr="0070684F">
        <w:rPr>
          <w:rStyle w:val="CharSectno"/>
        </w:rPr>
        <w:t>8</w:t>
      </w:r>
      <w:r w:rsidRPr="00755771">
        <w:t xml:space="preserve">  Registration of registered bodies</w:t>
      </w:r>
      <w:bookmarkEnd w:id="330"/>
    </w:p>
    <w:p w:rsidR="000A48D2" w:rsidRPr="00755771" w:rsidRDefault="000A48D2" w:rsidP="000A48D2">
      <w:pPr>
        <w:pStyle w:val="subsection"/>
      </w:pPr>
      <w:r w:rsidRPr="00755771">
        <w:tab/>
        <w:t>(1)</w:t>
      </w:r>
      <w:r w:rsidRPr="00755771">
        <w:tab/>
        <w:t xml:space="preserve">If a registered body becomes registered as a company under </w:t>
      </w:r>
      <w:r w:rsidR="0070684F">
        <w:t>clause 3</w:t>
      </w:r>
      <w:r w:rsidRPr="00755771">
        <w:t xml:space="preserve">, it ceases to be a registered body. ASIC must remove the body’s name from the appropriate register kept for the purposes of </w:t>
      </w:r>
      <w:r w:rsidR="0070684F">
        <w:t>Division 1</w:t>
      </w:r>
      <w:r w:rsidRPr="00755771">
        <w:t xml:space="preserve"> or 2 of </w:t>
      </w:r>
      <w:r w:rsidR="0070684F">
        <w:t>Part 5</w:t>
      </w:r>
      <w:r w:rsidRPr="00755771">
        <w:t>B.2.</w:t>
      </w:r>
    </w:p>
    <w:p w:rsidR="000A48D2" w:rsidRPr="00755771" w:rsidRDefault="000A48D2" w:rsidP="000A48D2">
      <w:pPr>
        <w:pStyle w:val="subsection"/>
      </w:pPr>
      <w:r w:rsidRPr="00755771">
        <w:tab/>
        <w:t>(2)</w:t>
      </w:r>
      <w:r w:rsidRPr="00755771">
        <w:tab/>
        <w:t>ASIC may keep any of the documents relating to the company that were lodged because the company used to be a registered body.</w:t>
      </w:r>
    </w:p>
    <w:p w:rsidR="000A48D2" w:rsidRPr="00755771" w:rsidRDefault="0070684F" w:rsidP="000A48D2">
      <w:pPr>
        <w:pStyle w:val="ActHead3"/>
      </w:pPr>
      <w:bookmarkStart w:id="331" w:name="_Toc176505576"/>
      <w:r w:rsidRPr="0070684F">
        <w:rPr>
          <w:rStyle w:val="CharDivNo"/>
        </w:rPr>
        <w:lastRenderedPageBreak/>
        <w:t>Division 2</w:t>
      </w:r>
      <w:r w:rsidR="000A48D2" w:rsidRPr="00755771">
        <w:t>—</w:t>
      </w:r>
      <w:r w:rsidR="000A48D2" w:rsidRPr="0070684F">
        <w:rPr>
          <w:rStyle w:val="CharDivText"/>
        </w:rPr>
        <w:t>The consequences of the transfer</w:t>
      </w:r>
      <w:bookmarkEnd w:id="331"/>
    </w:p>
    <w:p w:rsidR="000A48D2" w:rsidRPr="00755771" w:rsidRDefault="000A48D2" w:rsidP="000A48D2">
      <w:pPr>
        <w:pStyle w:val="ActHead4"/>
      </w:pPr>
      <w:bookmarkStart w:id="332" w:name="_Toc176505577"/>
      <w:r w:rsidRPr="0070684F">
        <w:rPr>
          <w:rStyle w:val="CharSubdNo"/>
        </w:rPr>
        <w:t>Subdivision A</w:t>
      </w:r>
      <w:r w:rsidRPr="00755771">
        <w:t>—</w:t>
      </w:r>
      <w:r w:rsidRPr="0070684F">
        <w:rPr>
          <w:rStyle w:val="CharSubdText"/>
        </w:rPr>
        <w:t>General</w:t>
      </w:r>
      <w:bookmarkEnd w:id="332"/>
    </w:p>
    <w:p w:rsidR="000A48D2" w:rsidRPr="00755771" w:rsidRDefault="000A48D2" w:rsidP="000A48D2">
      <w:pPr>
        <w:pStyle w:val="ActHead5"/>
      </w:pPr>
      <w:bookmarkStart w:id="333" w:name="_Toc176505578"/>
      <w:r w:rsidRPr="0070684F">
        <w:rPr>
          <w:rStyle w:val="CharSectno"/>
        </w:rPr>
        <w:t>9</w:t>
      </w:r>
      <w:r w:rsidRPr="00755771">
        <w:t xml:space="preserve">  Effect of registration under </w:t>
      </w:r>
      <w:r w:rsidR="0070684F">
        <w:t>clause 3</w:t>
      </w:r>
      <w:bookmarkEnd w:id="333"/>
    </w:p>
    <w:p w:rsidR="000A48D2" w:rsidRPr="00755771" w:rsidRDefault="000A48D2" w:rsidP="000A48D2">
      <w:pPr>
        <w:pStyle w:val="SubsectionHead"/>
      </w:pPr>
      <w:r w:rsidRPr="00755771">
        <w:t>General effect of registration</w:t>
      </w:r>
    </w:p>
    <w:p w:rsidR="000A48D2" w:rsidRPr="00755771" w:rsidRDefault="000A48D2" w:rsidP="000A48D2">
      <w:pPr>
        <w:pStyle w:val="subsection"/>
      </w:pPr>
      <w:r w:rsidRPr="00755771">
        <w:tab/>
        <w:t>(1)</w:t>
      </w:r>
      <w:r w:rsidRPr="00755771">
        <w:tab/>
        <w:t xml:space="preserve">Registration of a transferring financial institution of this jurisdiction as a company under </w:t>
      </w:r>
      <w:r w:rsidR="0070684F">
        <w:t>clause 3</w:t>
      </w:r>
      <w:r w:rsidRPr="00755771">
        <w:t xml:space="preserve"> does not:</w:t>
      </w:r>
    </w:p>
    <w:p w:rsidR="000A48D2" w:rsidRPr="00755771" w:rsidRDefault="000A48D2" w:rsidP="000A48D2">
      <w:pPr>
        <w:pStyle w:val="paragraph"/>
      </w:pPr>
      <w:r w:rsidRPr="00755771">
        <w:tab/>
        <w:t>(a)</w:t>
      </w:r>
      <w:r w:rsidRPr="00755771">
        <w:tab/>
        <w:t>create a new legal entity; or</w:t>
      </w:r>
    </w:p>
    <w:p w:rsidR="000A48D2" w:rsidRPr="00755771" w:rsidRDefault="000A48D2" w:rsidP="000A48D2">
      <w:pPr>
        <w:pStyle w:val="paragraph"/>
      </w:pPr>
      <w:r w:rsidRPr="00755771">
        <w:tab/>
        <w:t>(b)</w:t>
      </w:r>
      <w:r w:rsidRPr="00755771">
        <w:tab/>
        <w:t>affect the institution’s existing property, rights or obligations (except as against the members in their capacity as members); or</w:t>
      </w:r>
    </w:p>
    <w:p w:rsidR="000A48D2" w:rsidRPr="00755771" w:rsidRDefault="000A48D2" w:rsidP="000A48D2">
      <w:pPr>
        <w:pStyle w:val="paragraph"/>
      </w:pPr>
      <w:r w:rsidRPr="00755771">
        <w:tab/>
        <w:t>(c)</w:t>
      </w:r>
      <w:r w:rsidRPr="00755771">
        <w:tab/>
        <w:t>render defective any legal proceedings by or against the institution or its members.</w:t>
      </w:r>
    </w:p>
    <w:p w:rsidR="000A48D2" w:rsidRPr="00755771" w:rsidRDefault="000A48D2" w:rsidP="000A48D2">
      <w:pPr>
        <w:pStyle w:val="SubsectionHead"/>
      </w:pPr>
      <w:r w:rsidRPr="00755771">
        <w:t>Members, officers, constitution and registered office</w:t>
      </w:r>
    </w:p>
    <w:p w:rsidR="000A48D2" w:rsidRPr="00755771" w:rsidRDefault="000A48D2" w:rsidP="000A48D2">
      <w:pPr>
        <w:pStyle w:val="subsection"/>
      </w:pPr>
      <w:r w:rsidRPr="00755771">
        <w:tab/>
        <w:t>(2)</w:t>
      </w:r>
      <w:r w:rsidRPr="00755771">
        <w:tab/>
        <w:t xml:space="preserve">On registration of a transferring financial institution of this jurisdiction as a company under </w:t>
      </w:r>
      <w:r w:rsidR="0070684F">
        <w:t>clause 3</w:t>
      </w:r>
      <w:r w:rsidRPr="00755771">
        <w:t>:</w:t>
      </w:r>
    </w:p>
    <w:p w:rsidR="000A48D2" w:rsidRPr="00755771" w:rsidRDefault="000A48D2" w:rsidP="000A48D2">
      <w:pPr>
        <w:pStyle w:val="paragraph"/>
      </w:pPr>
      <w:r w:rsidRPr="00755771">
        <w:tab/>
        <w:t>(a)</w:t>
      </w:r>
      <w:r w:rsidRPr="00755771">
        <w:tab/>
        <w:t>each person who is a member of the institution immediately before the transfer date becomes a member of the company; and</w:t>
      </w:r>
    </w:p>
    <w:p w:rsidR="000A48D2" w:rsidRPr="00755771" w:rsidRDefault="000A48D2" w:rsidP="000A48D2">
      <w:pPr>
        <w:pStyle w:val="paragraph"/>
      </w:pPr>
      <w:r w:rsidRPr="00755771">
        <w:tab/>
        <w:t>(b)</w:t>
      </w:r>
      <w:r w:rsidRPr="00755771">
        <w:tab/>
        <w:t>each person who was a director of the institution immediately before the transfer date becomes a director of the company; and</w:t>
      </w:r>
    </w:p>
    <w:p w:rsidR="000A48D2" w:rsidRPr="00755771" w:rsidRDefault="000A48D2" w:rsidP="000A48D2">
      <w:pPr>
        <w:pStyle w:val="paragraph"/>
      </w:pPr>
      <w:r w:rsidRPr="00755771">
        <w:tab/>
        <w:t>(c)</w:t>
      </w:r>
      <w:r w:rsidRPr="00755771">
        <w:tab/>
        <w:t>each person who was a secretary of the institution immediately before the transfer date becomes a secretary of the company; and</w:t>
      </w:r>
    </w:p>
    <w:p w:rsidR="000A48D2" w:rsidRPr="00755771" w:rsidRDefault="000A48D2" w:rsidP="000A48D2">
      <w:pPr>
        <w:pStyle w:val="paragraph"/>
      </w:pPr>
      <w:r w:rsidRPr="00755771">
        <w:tab/>
        <w:t>(d)</w:t>
      </w:r>
      <w:r w:rsidRPr="00755771">
        <w:tab/>
        <w:t>the institution’s rules, as in force immediately before the transfer date, become the company’s constitution; and</w:t>
      </w:r>
    </w:p>
    <w:p w:rsidR="000A48D2" w:rsidRPr="00755771" w:rsidRDefault="000A48D2" w:rsidP="000A48D2">
      <w:pPr>
        <w:pStyle w:val="paragraph"/>
      </w:pPr>
      <w:r w:rsidRPr="00755771">
        <w:tab/>
        <w:t>(e)</w:t>
      </w:r>
      <w:r w:rsidRPr="00755771">
        <w:tab/>
        <w:t>the institution’s registered office under the previous governing Code immediately before the transfer date becomes the company’s registered office for the purposes of this Law.</w:t>
      </w:r>
    </w:p>
    <w:p w:rsidR="000A48D2" w:rsidRPr="00755771" w:rsidRDefault="000A48D2" w:rsidP="000A48D2">
      <w:pPr>
        <w:pStyle w:val="SubsectionHead"/>
      </w:pPr>
      <w:r w:rsidRPr="00755771">
        <w:lastRenderedPageBreak/>
        <w:t>Health benefits funds rules</w:t>
      </w:r>
    </w:p>
    <w:p w:rsidR="000A48D2" w:rsidRPr="00755771" w:rsidRDefault="000A48D2" w:rsidP="000A48D2">
      <w:pPr>
        <w:pStyle w:val="subsection"/>
      </w:pPr>
      <w:r w:rsidRPr="00755771">
        <w:tab/>
        <w:t>(3)</w:t>
      </w:r>
      <w:r w:rsidRPr="00755771">
        <w:tab/>
        <w:t xml:space="preserve">The institution’s rules referred to in </w:t>
      </w:r>
      <w:r w:rsidR="0070684F">
        <w:t>paragraph (</w:t>
      </w:r>
      <w:r w:rsidRPr="00755771">
        <w:t xml:space="preserve">2)(d) do not include rules within the meaning of the </w:t>
      </w:r>
      <w:r w:rsidRPr="00755771">
        <w:rPr>
          <w:i/>
        </w:rPr>
        <w:t>National Health Act 1953</w:t>
      </w:r>
      <w:r w:rsidRPr="00755771">
        <w:t>.</w:t>
      </w:r>
    </w:p>
    <w:p w:rsidR="000A48D2" w:rsidRPr="00755771" w:rsidRDefault="000A48D2" w:rsidP="000A48D2">
      <w:pPr>
        <w:pStyle w:val="notetext"/>
      </w:pPr>
      <w:r w:rsidRPr="00755771">
        <w:t>Note:</w:t>
      </w:r>
      <w:r w:rsidRPr="00755771">
        <w:tab/>
        <w:t>These latter rules relate to the operation of health benefits funds.</w:t>
      </w:r>
    </w:p>
    <w:p w:rsidR="000A48D2" w:rsidRPr="00755771" w:rsidRDefault="000A48D2" w:rsidP="000A48D2">
      <w:pPr>
        <w:pStyle w:val="SubsectionHead"/>
      </w:pPr>
      <w:r w:rsidRPr="00755771">
        <w:t>Replaceable rules</w:t>
      </w:r>
    </w:p>
    <w:p w:rsidR="000A48D2" w:rsidRPr="00755771" w:rsidRDefault="000A48D2" w:rsidP="000A48D2">
      <w:pPr>
        <w:pStyle w:val="subsection"/>
      </w:pPr>
      <w:r w:rsidRPr="00755771">
        <w:tab/>
        <w:t>(4)</w:t>
      </w:r>
      <w:r w:rsidRPr="00755771">
        <w:tab/>
        <w:t xml:space="preserve">The replaceable rules (as described in </w:t>
      </w:r>
      <w:r w:rsidR="0070684F">
        <w:t>section 1</w:t>
      </w:r>
      <w:r w:rsidRPr="00755771">
        <w:t xml:space="preserve">35) do not apply to a company registered under </w:t>
      </w:r>
      <w:r w:rsidR="0070684F">
        <w:t>clause 3</w:t>
      </w:r>
      <w:r w:rsidRPr="00755771">
        <w:t xml:space="preserve">, despite </w:t>
      </w:r>
      <w:r w:rsidR="0070684F">
        <w:t>section 1</w:t>
      </w:r>
      <w:r w:rsidRPr="00755771">
        <w:t>35, unless the company repeals its constitution.</w:t>
      </w:r>
    </w:p>
    <w:p w:rsidR="000A48D2" w:rsidRPr="00755771" w:rsidRDefault="000A48D2" w:rsidP="000A48D2">
      <w:pPr>
        <w:pStyle w:val="ActHead5"/>
      </w:pPr>
      <w:bookmarkStart w:id="334" w:name="_Toc176505579"/>
      <w:r w:rsidRPr="0070684F">
        <w:rPr>
          <w:rStyle w:val="CharSectno"/>
        </w:rPr>
        <w:t>10</w:t>
      </w:r>
      <w:r w:rsidRPr="00755771">
        <w:t xml:space="preserve">  Provisions applying to company limited by shares and by guarantee</w:t>
      </w:r>
      <w:bookmarkEnd w:id="334"/>
    </w:p>
    <w:p w:rsidR="000A48D2" w:rsidRPr="00755771" w:rsidRDefault="000A48D2" w:rsidP="000A48D2">
      <w:pPr>
        <w:pStyle w:val="subsection"/>
      </w:pPr>
      <w:r w:rsidRPr="00755771">
        <w:tab/>
      </w:r>
      <w:r w:rsidRPr="00755771">
        <w:tab/>
      </w:r>
      <w:r w:rsidR="0070684F">
        <w:t>Section 1</w:t>
      </w:r>
      <w:r w:rsidRPr="00755771">
        <w:t xml:space="preserve">416 applies to a company that is taken under </w:t>
      </w:r>
      <w:r w:rsidR="0070684F">
        <w:t>clause 3</w:t>
      </w:r>
      <w:r w:rsidRPr="00755771">
        <w:t xml:space="preserve"> to be registered as a company limited by shares and by guarantee.</w:t>
      </w:r>
    </w:p>
    <w:p w:rsidR="000A48D2" w:rsidRPr="00755771" w:rsidRDefault="000A48D2" w:rsidP="000A48D2">
      <w:pPr>
        <w:pStyle w:val="ActHead5"/>
      </w:pPr>
      <w:bookmarkStart w:id="335" w:name="_Toc176505580"/>
      <w:r w:rsidRPr="0070684F">
        <w:rPr>
          <w:rStyle w:val="CharSectno"/>
        </w:rPr>
        <w:t>11</w:t>
      </w:r>
      <w:r w:rsidRPr="00755771">
        <w:t xml:space="preserve">  Transferring financial institution under external administration</w:t>
      </w:r>
      <w:bookmarkEnd w:id="335"/>
    </w:p>
    <w:p w:rsidR="000A48D2" w:rsidRPr="00755771" w:rsidRDefault="000A48D2" w:rsidP="000A48D2">
      <w:pPr>
        <w:pStyle w:val="subsection"/>
      </w:pPr>
      <w:r w:rsidRPr="00755771">
        <w:tab/>
        <w:t>(1)</w:t>
      </w:r>
      <w:r w:rsidRPr="00755771">
        <w:tab/>
        <w:t xml:space="preserve">If, immediately before the transfer date, provisions of </w:t>
      </w:r>
      <w:r w:rsidR="0070684F">
        <w:t>Chapter 5</w:t>
      </w:r>
      <w:r w:rsidRPr="00755771">
        <w:t xml:space="preserve"> applied to:</w:t>
      </w:r>
    </w:p>
    <w:p w:rsidR="000A48D2" w:rsidRPr="00755771" w:rsidRDefault="000A48D2" w:rsidP="000A48D2">
      <w:pPr>
        <w:pStyle w:val="paragraph"/>
      </w:pPr>
      <w:r w:rsidRPr="00755771">
        <w:tab/>
        <w:t>(a)</w:t>
      </w:r>
      <w:r w:rsidRPr="00755771">
        <w:tab/>
        <w:t>a compromise or arrangement between a transferring financial institution of this jurisdiction and its creditors; or</w:t>
      </w:r>
    </w:p>
    <w:p w:rsidR="000A48D2" w:rsidRPr="00755771" w:rsidRDefault="000A48D2" w:rsidP="000A48D2">
      <w:pPr>
        <w:pStyle w:val="paragraph"/>
      </w:pPr>
      <w:r w:rsidRPr="00755771">
        <w:tab/>
        <w:t>(b)</w:t>
      </w:r>
      <w:r w:rsidRPr="00755771">
        <w:tab/>
        <w:t>a reconstruction of a transferring financial institution of this jurisdiction; or</w:t>
      </w:r>
    </w:p>
    <w:p w:rsidR="000A48D2" w:rsidRPr="00755771" w:rsidRDefault="000A48D2" w:rsidP="000A48D2">
      <w:pPr>
        <w:pStyle w:val="paragraph"/>
      </w:pPr>
      <w:r w:rsidRPr="00755771">
        <w:tab/>
        <w:t>(c)</w:t>
      </w:r>
      <w:r w:rsidRPr="00755771">
        <w:tab/>
        <w:t>a receiver or other controller of property of a transferring financial institution of this jurisdiction; or</w:t>
      </w:r>
    </w:p>
    <w:p w:rsidR="000A48D2" w:rsidRPr="00755771" w:rsidRDefault="000A48D2" w:rsidP="000A48D2">
      <w:pPr>
        <w:pStyle w:val="paragraph"/>
      </w:pPr>
      <w:r w:rsidRPr="00755771">
        <w:tab/>
        <w:t>(d)</w:t>
      </w:r>
      <w:r w:rsidRPr="00755771">
        <w:tab/>
        <w:t>the winding</w:t>
      </w:r>
      <w:r w:rsidR="0070684F">
        <w:noBreakHyphen/>
      </w:r>
      <w:r w:rsidRPr="00755771">
        <w:t>up or dissolution of a transferring financial institution of this jurisdiction;</w:t>
      </w:r>
    </w:p>
    <w:p w:rsidR="000A48D2" w:rsidRPr="00755771" w:rsidRDefault="000A48D2" w:rsidP="000A48D2">
      <w:pPr>
        <w:pStyle w:val="subsection2"/>
      </w:pPr>
      <w:r w:rsidRPr="00755771">
        <w:t xml:space="preserve">because of </w:t>
      </w:r>
      <w:r w:rsidR="0070684F">
        <w:t>Part 9</w:t>
      </w:r>
      <w:r w:rsidRPr="00755771">
        <w:t xml:space="preserve"> of the Financial Institutions Code, or </w:t>
      </w:r>
      <w:r w:rsidR="0070684F">
        <w:t>Part 9</w:t>
      </w:r>
      <w:r w:rsidRPr="00755771">
        <w:t xml:space="preserve"> of the Friendly Societies Code, of this jurisdiction, those provisions of </w:t>
      </w:r>
      <w:r w:rsidR="0070684F">
        <w:t>Chapter 5</w:t>
      </w:r>
      <w:r w:rsidRPr="00755771">
        <w:t xml:space="preserve"> continue to apply to that matter after the transfer date (but without any of the modifications made by the Code or the regulations made under the Code).</w:t>
      </w:r>
    </w:p>
    <w:p w:rsidR="000A48D2" w:rsidRPr="00755771" w:rsidRDefault="000A48D2" w:rsidP="000A48D2">
      <w:pPr>
        <w:pStyle w:val="subsection"/>
      </w:pPr>
      <w:r w:rsidRPr="00755771">
        <w:tab/>
        <w:t>(2)</w:t>
      </w:r>
      <w:r w:rsidRPr="00755771">
        <w:tab/>
        <w:t xml:space="preserve">Without limiting the generality of </w:t>
      </w:r>
      <w:r w:rsidR="0070684F">
        <w:t>subclause (</w:t>
      </w:r>
      <w:r w:rsidRPr="00755771">
        <w:t xml:space="preserve">1), a matter referred to in </w:t>
      </w:r>
      <w:r w:rsidR="0070684F">
        <w:t>paragraph (</w:t>
      </w:r>
      <w:r w:rsidRPr="00755771">
        <w:t>1)(a), (b) or (d) includes an application or other step preliminary to the matter.</w:t>
      </w:r>
    </w:p>
    <w:p w:rsidR="000A48D2" w:rsidRPr="00755771" w:rsidRDefault="000A48D2" w:rsidP="000A48D2">
      <w:pPr>
        <w:pStyle w:val="subsection"/>
      </w:pPr>
      <w:r w:rsidRPr="00755771">
        <w:lastRenderedPageBreak/>
        <w:tab/>
        <w:t>(3)</w:t>
      </w:r>
      <w:r w:rsidRPr="00755771">
        <w:tab/>
      </w:r>
      <w:r w:rsidR="0070684F">
        <w:t>Subclause (</w:t>
      </w:r>
      <w:r w:rsidRPr="00755771">
        <w:t xml:space="preserve">1) does not limit the regulations that may be made under </w:t>
      </w:r>
      <w:r w:rsidR="0070684F">
        <w:t>clause 2</w:t>
      </w:r>
      <w:r w:rsidRPr="00755771">
        <w:t>8 or 39.</w:t>
      </w:r>
    </w:p>
    <w:p w:rsidR="000A48D2" w:rsidRPr="00755771" w:rsidRDefault="000A48D2" w:rsidP="000A48D2">
      <w:pPr>
        <w:pStyle w:val="subsection"/>
      </w:pPr>
      <w:r w:rsidRPr="00755771">
        <w:tab/>
        <w:t>(4)</w:t>
      </w:r>
      <w:r w:rsidRPr="00755771">
        <w:tab/>
        <w:t xml:space="preserve">Any act done before the transfer date under or for the purposes of the provisions of </w:t>
      </w:r>
      <w:r w:rsidR="0070684F">
        <w:t>Chapter 5</w:t>
      </w:r>
      <w:r w:rsidRPr="00755771">
        <w:t xml:space="preserve"> as applied by the Code has effect as if it had been done under or for the purposes of </w:t>
      </w:r>
      <w:r w:rsidR="0070684F">
        <w:t>Chapter 5</w:t>
      </w:r>
      <w:r w:rsidRPr="00755771">
        <w:t xml:space="preserve"> as it applies after the transfer date.</w:t>
      </w:r>
    </w:p>
    <w:p w:rsidR="000A48D2" w:rsidRPr="00755771" w:rsidRDefault="000A48D2" w:rsidP="000A48D2">
      <w:pPr>
        <w:pStyle w:val="subsection"/>
      </w:pPr>
      <w:r w:rsidRPr="00755771">
        <w:tab/>
        <w:t>(5)</w:t>
      </w:r>
      <w:r w:rsidRPr="00755771">
        <w:tab/>
        <w:t>If, before the transfer date, a liquidator of a transferring financial institution had been appointed under:</w:t>
      </w:r>
    </w:p>
    <w:p w:rsidR="000A48D2" w:rsidRPr="00755771" w:rsidRDefault="000A48D2" w:rsidP="000A48D2">
      <w:pPr>
        <w:pStyle w:val="paragraph"/>
      </w:pPr>
      <w:r w:rsidRPr="00755771">
        <w:tab/>
        <w:t>(a)</w:t>
      </w:r>
      <w:r w:rsidRPr="00755771">
        <w:tab/>
      </w:r>
      <w:r w:rsidR="0070684F">
        <w:t>section 3</w:t>
      </w:r>
      <w:r w:rsidRPr="00755771">
        <w:t>41 of the Financial Institutions Code of this jurisdiction; or</w:t>
      </w:r>
    </w:p>
    <w:p w:rsidR="000A48D2" w:rsidRPr="00755771" w:rsidRDefault="000A48D2" w:rsidP="000A48D2">
      <w:pPr>
        <w:pStyle w:val="paragraph"/>
      </w:pPr>
      <w:r w:rsidRPr="00755771">
        <w:tab/>
        <w:t>(b)</w:t>
      </w:r>
      <w:r w:rsidRPr="00755771">
        <w:tab/>
      </w:r>
      <w:r w:rsidR="0070684F">
        <w:t>section 4</w:t>
      </w:r>
      <w:r w:rsidRPr="00755771">
        <w:t>02 of the Friendly Societies Code of this jurisdiction;</w:t>
      </w:r>
    </w:p>
    <w:p w:rsidR="000A48D2" w:rsidRPr="00755771" w:rsidRDefault="000A48D2" w:rsidP="000A48D2">
      <w:pPr>
        <w:pStyle w:val="subsection2"/>
      </w:pPr>
      <w:r w:rsidRPr="00755771">
        <w:t xml:space="preserve">the institution may be wound up in accordance with the provisions of </w:t>
      </w:r>
      <w:r w:rsidR="0070684F">
        <w:t>Chapter 5</w:t>
      </w:r>
      <w:r w:rsidRPr="00755771">
        <w:t>.</w:t>
      </w:r>
    </w:p>
    <w:p w:rsidR="000A48D2" w:rsidRPr="00755771" w:rsidRDefault="000A48D2" w:rsidP="000A48D2">
      <w:pPr>
        <w:pStyle w:val="subsection"/>
      </w:pPr>
      <w:r w:rsidRPr="00755771">
        <w:tab/>
        <w:t>(6)</w:t>
      </w:r>
      <w:r w:rsidRPr="00755771">
        <w:tab/>
        <w:t>For the avoidance of doubt, if, before the transfer date, the SSA for a transferring financial institution of this jurisdiction had given a certificate under:</w:t>
      </w:r>
    </w:p>
    <w:p w:rsidR="000A48D2" w:rsidRPr="00755771" w:rsidRDefault="000A48D2" w:rsidP="000A48D2">
      <w:pPr>
        <w:pStyle w:val="paragraph"/>
      </w:pPr>
      <w:r w:rsidRPr="00755771">
        <w:tab/>
        <w:t>(a)</w:t>
      </w:r>
      <w:r w:rsidRPr="00755771">
        <w:tab/>
      </w:r>
      <w:r w:rsidR="0070684F">
        <w:t>section 3</w:t>
      </w:r>
      <w:r w:rsidRPr="00755771">
        <w:t>41 of the Financial Institutions Code of this jurisdiction; or</w:t>
      </w:r>
    </w:p>
    <w:p w:rsidR="000A48D2" w:rsidRPr="00755771" w:rsidRDefault="000A48D2" w:rsidP="000A48D2">
      <w:pPr>
        <w:pStyle w:val="paragraph"/>
      </w:pPr>
      <w:r w:rsidRPr="00755771">
        <w:tab/>
        <w:t>(b)</w:t>
      </w:r>
      <w:r w:rsidRPr="00755771">
        <w:tab/>
      </w:r>
      <w:r w:rsidR="0070684F">
        <w:t>section 4</w:t>
      </w:r>
      <w:r w:rsidRPr="00755771">
        <w:t>02 of the Friendly Societies Code of this jurisdiction;</w:t>
      </w:r>
    </w:p>
    <w:p w:rsidR="000A48D2" w:rsidRPr="00755771" w:rsidRDefault="000A48D2" w:rsidP="000A48D2">
      <w:pPr>
        <w:pStyle w:val="subsection2"/>
      </w:pPr>
      <w:r w:rsidRPr="00755771">
        <w:t>but had not yet appointed a liquidator of the institution, neither the SSA nor ASIC may appoint a liquidator of the institution on the basis of the certificate.</w:t>
      </w:r>
    </w:p>
    <w:p w:rsidR="000A48D2" w:rsidRPr="00755771" w:rsidRDefault="000A48D2" w:rsidP="000A48D2">
      <w:pPr>
        <w:pStyle w:val="ActHead4"/>
      </w:pPr>
      <w:bookmarkStart w:id="336" w:name="_Toc176505581"/>
      <w:r w:rsidRPr="0070684F">
        <w:rPr>
          <w:rStyle w:val="CharSubdNo"/>
        </w:rPr>
        <w:t>Subdivision B</w:t>
      </w:r>
      <w:r w:rsidRPr="00755771">
        <w:t>—</w:t>
      </w:r>
      <w:r w:rsidRPr="0070684F">
        <w:rPr>
          <w:rStyle w:val="CharSubdText"/>
        </w:rPr>
        <w:t>Membership</w:t>
      </w:r>
      <w:bookmarkEnd w:id="336"/>
    </w:p>
    <w:p w:rsidR="000A48D2" w:rsidRPr="00755771" w:rsidRDefault="000A48D2" w:rsidP="000A48D2">
      <w:pPr>
        <w:pStyle w:val="ActHead5"/>
      </w:pPr>
      <w:bookmarkStart w:id="337" w:name="_Toc176505582"/>
      <w:r w:rsidRPr="0070684F">
        <w:rPr>
          <w:rStyle w:val="CharSectno"/>
        </w:rPr>
        <w:t>12</w:t>
      </w:r>
      <w:r w:rsidRPr="00755771">
        <w:t xml:space="preserve">  Institution becoming a company limited by shares</w:t>
      </w:r>
      <w:bookmarkEnd w:id="337"/>
    </w:p>
    <w:p w:rsidR="000A48D2" w:rsidRPr="00755771" w:rsidRDefault="000A48D2" w:rsidP="000A48D2">
      <w:pPr>
        <w:pStyle w:val="subsection"/>
      </w:pPr>
      <w:r w:rsidRPr="00755771">
        <w:tab/>
        <w:t>(1)</w:t>
      </w:r>
      <w:r w:rsidRPr="00755771">
        <w:tab/>
        <w:t xml:space="preserve">If a transferring financial institution of this jurisdiction is taken to be registered as a company limited by shares under </w:t>
      </w:r>
      <w:r w:rsidR="0070684F">
        <w:t>clause 3</w:t>
      </w:r>
      <w:r w:rsidRPr="00755771">
        <w:t>, the following apply:</w:t>
      </w:r>
    </w:p>
    <w:p w:rsidR="000A48D2" w:rsidRPr="00755771" w:rsidRDefault="000A48D2" w:rsidP="000A48D2">
      <w:pPr>
        <w:pStyle w:val="paragraph"/>
      </w:pPr>
      <w:r w:rsidRPr="00755771">
        <w:tab/>
        <w:t>(a)</w:t>
      </w:r>
      <w:r w:rsidRPr="00755771">
        <w:tab/>
        <w:t>any shares in the institution on issue immediately before the transfer date (other than withdrawable shares) become shares of the company</w:t>
      </w:r>
    </w:p>
    <w:p w:rsidR="000A48D2" w:rsidRPr="00755771" w:rsidRDefault="000A48D2" w:rsidP="000A48D2">
      <w:pPr>
        <w:pStyle w:val="paragraph"/>
      </w:pPr>
      <w:r w:rsidRPr="00755771">
        <w:lastRenderedPageBreak/>
        <w:tab/>
        <w:t>(b)</w:t>
      </w:r>
      <w:r w:rsidRPr="00755771">
        <w:tab/>
        <w:t>any withdrawable shares of the institution on issue immediately before the transfer date become redeemable preference shares of the company</w:t>
      </w:r>
    </w:p>
    <w:p w:rsidR="000A48D2" w:rsidRPr="00755771" w:rsidRDefault="000A48D2" w:rsidP="000A48D2">
      <w:pPr>
        <w:pStyle w:val="paragraph"/>
      </w:pPr>
      <w:r w:rsidRPr="00755771">
        <w:tab/>
        <w:t>(c)</w:t>
      </w:r>
      <w:r w:rsidRPr="00755771">
        <w:tab/>
        <w:t>in the case of a building society—each person who was a member of the society immediately before the transfer date, other than by virtue of only holding shares in the society, is taken to have been issued with a membership share on the transfer date</w:t>
      </w:r>
    </w:p>
    <w:p w:rsidR="000A48D2" w:rsidRPr="00755771" w:rsidRDefault="000A48D2" w:rsidP="000A48D2">
      <w:pPr>
        <w:pStyle w:val="paragraph"/>
      </w:pPr>
      <w:r w:rsidRPr="00755771">
        <w:tab/>
        <w:t>(d)</w:t>
      </w:r>
      <w:r w:rsidRPr="00755771">
        <w:tab/>
        <w:t>in any case other than that of a building society—any person:</w:t>
      </w:r>
    </w:p>
    <w:p w:rsidR="000A48D2" w:rsidRPr="00755771" w:rsidRDefault="000A48D2" w:rsidP="000A48D2">
      <w:pPr>
        <w:pStyle w:val="paragraphsub"/>
      </w:pPr>
      <w:r w:rsidRPr="00755771">
        <w:tab/>
        <w:t>(i)</w:t>
      </w:r>
      <w:r w:rsidRPr="00755771">
        <w:tab/>
        <w:t>who was a member of the institution immediately before the transfer date; and</w:t>
      </w:r>
    </w:p>
    <w:p w:rsidR="000A48D2" w:rsidRPr="00755771" w:rsidRDefault="000A48D2" w:rsidP="000A48D2">
      <w:pPr>
        <w:pStyle w:val="paragraphsub"/>
      </w:pPr>
      <w:r w:rsidRPr="00755771">
        <w:tab/>
        <w:t>(ii)</w:t>
      </w:r>
      <w:r w:rsidRPr="00755771">
        <w:tab/>
        <w:t>who did not hold any shares in the institution;</w:t>
      </w:r>
    </w:p>
    <w:p w:rsidR="000A48D2" w:rsidRPr="00755771" w:rsidRDefault="000A48D2" w:rsidP="000A48D2">
      <w:pPr>
        <w:pStyle w:val="paragraph"/>
      </w:pPr>
      <w:r w:rsidRPr="00755771">
        <w:tab/>
      </w:r>
      <w:r w:rsidRPr="00755771">
        <w:tab/>
        <w:t>is taken to have been issued with a membership share on the transfer date.</w:t>
      </w:r>
    </w:p>
    <w:p w:rsidR="000A48D2" w:rsidRPr="00755771" w:rsidRDefault="000A48D2" w:rsidP="000A48D2">
      <w:pPr>
        <w:pStyle w:val="subsection"/>
      </w:pPr>
      <w:r w:rsidRPr="00755771">
        <w:tab/>
        <w:t>(2)</w:t>
      </w:r>
      <w:r w:rsidRPr="00755771">
        <w:tab/>
        <w:t>If a person who is taken to have been issued with a membership share is a joint member, they hold the membership share jointly with the other member or members of the joint membership. This is so, even if the other member, or another member, held shares in the institution immediately before the transfer date. However, the joint membership does not have any more votes because of the membership share or shares than it had immediately before the transfer date.</w:t>
      </w:r>
    </w:p>
    <w:p w:rsidR="000A48D2" w:rsidRPr="00755771" w:rsidRDefault="000A48D2" w:rsidP="000A48D2">
      <w:pPr>
        <w:pStyle w:val="subsection"/>
      </w:pPr>
      <w:r w:rsidRPr="00755771">
        <w:tab/>
        <w:t>(3)</w:t>
      </w:r>
      <w:r w:rsidRPr="00755771">
        <w:tab/>
        <w:t>In this Schedule:</w:t>
      </w:r>
    </w:p>
    <w:p w:rsidR="000A48D2" w:rsidRPr="00755771" w:rsidRDefault="000A48D2" w:rsidP="000A48D2">
      <w:pPr>
        <w:pStyle w:val="Definition"/>
      </w:pPr>
      <w:r w:rsidRPr="00755771">
        <w:rPr>
          <w:b/>
          <w:i/>
        </w:rPr>
        <w:t>building society</w:t>
      </w:r>
      <w:r w:rsidRPr="00755771">
        <w:t xml:space="preserve"> means a transferring financial institution authorised under the Financial Institutions Code of its jurisdiction to operate as a building society immediately before the transfer date.</w:t>
      </w:r>
    </w:p>
    <w:p w:rsidR="000A48D2" w:rsidRPr="00755771" w:rsidRDefault="000A48D2" w:rsidP="000A48D2">
      <w:pPr>
        <w:pStyle w:val="Definition"/>
      </w:pPr>
      <w:r w:rsidRPr="00755771">
        <w:rPr>
          <w:b/>
          <w:i/>
        </w:rPr>
        <w:t>membership share</w:t>
      </w:r>
      <w:r w:rsidRPr="00755771">
        <w:t xml:space="preserve"> means a share in a company that was a transferring financial institution:</w:t>
      </w:r>
    </w:p>
    <w:p w:rsidR="000A48D2" w:rsidRPr="00755771" w:rsidRDefault="000A48D2" w:rsidP="000A48D2">
      <w:pPr>
        <w:pStyle w:val="paragraph"/>
      </w:pPr>
      <w:r w:rsidRPr="00755771">
        <w:tab/>
        <w:t>(a)</w:t>
      </w:r>
      <w:r w:rsidRPr="00755771">
        <w:tab/>
        <w:t>that is taken to have been issued under this clause; and</w:t>
      </w:r>
    </w:p>
    <w:p w:rsidR="000A48D2" w:rsidRPr="00755771" w:rsidRDefault="000A48D2" w:rsidP="000A48D2">
      <w:pPr>
        <w:pStyle w:val="paragraph"/>
      </w:pPr>
      <w:r w:rsidRPr="00755771">
        <w:tab/>
        <w:t>(b)</w:t>
      </w:r>
      <w:r w:rsidRPr="00755771">
        <w:tab/>
        <w:t>that carries the rights and obligations that were conferred or imposed on the person in a capacity other than that of shareholder, by:</w:t>
      </w:r>
    </w:p>
    <w:p w:rsidR="000A48D2" w:rsidRPr="00755771" w:rsidRDefault="000A48D2" w:rsidP="000A48D2">
      <w:pPr>
        <w:pStyle w:val="paragraphsub"/>
      </w:pPr>
      <w:r w:rsidRPr="00755771">
        <w:tab/>
        <w:t>(i)</w:t>
      </w:r>
      <w:r w:rsidRPr="00755771">
        <w:tab/>
        <w:t>the institution’s rules (as in force immediately before the transfer date); and</w:t>
      </w:r>
    </w:p>
    <w:p w:rsidR="000A48D2" w:rsidRPr="00755771" w:rsidRDefault="000A48D2" w:rsidP="000A48D2">
      <w:pPr>
        <w:pStyle w:val="paragraphsub"/>
      </w:pPr>
      <w:r w:rsidRPr="00755771">
        <w:lastRenderedPageBreak/>
        <w:tab/>
        <w:t>(ii)</w:t>
      </w:r>
      <w:r w:rsidRPr="00755771">
        <w:tab/>
        <w:t>the previous governing Code; and</w:t>
      </w:r>
    </w:p>
    <w:p w:rsidR="000A48D2" w:rsidRPr="00755771" w:rsidRDefault="000A48D2" w:rsidP="000A48D2">
      <w:pPr>
        <w:pStyle w:val="paragraph"/>
      </w:pPr>
      <w:r w:rsidRPr="00755771">
        <w:tab/>
        <w:t>(c)</w:t>
      </w:r>
      <w:r w:rsidRPr="00755771">
        <w:tab/>
        <w:t>on which no amount is paid; and</w:t>
      </w:r>
    </w:p>
    <w:p w:rsidR="000A48D2" w:rsidRPr="00755771" w:rsidRDefault="000A48D2" w:rsidP="000A48D2">
      <w:pPr>
        <w:pStyle w:val="paragraph"/>
      </w:pPr>
      <w:r w:rsidRPr="00755771">
        <w:tab/>
        <w:t>(d)</w:t>
      </w:r>
      <w:r w:rsidRPr="00755771">
        <w:tab/>
        <w:t>on which no amount is unpaid; and</w:t>
      </w:r>
    </w:p>
    <w:p w:rsidR="000A48D2" w:rsidRPr="00755771" w:rsidRDefault="000A48D2" w:rsidP="000A48D2">
      <w:pPr>
        <w:pStyle w:val="paragraph"/>
      </w:pPr>
      <w:r w:rsidRPr="00755771">
        <w:tab/>
        <w:t>(e)</w:t>
      </w:r>
      <w:r w:rsidRPr="00755771">
        <w:tab/>
        <w:t>that is not:</w:t>
      </w:r>
    </w:p>
    <w:p w:rsidR="000A48D2" w:rsidRPr="00755771" w:rsidRDefault="000A48D2" w:rsidP="000A48D2">
      <w:pPr>
        <w:pStyle w:val="paragraphsub"/>
      </w:pPr>
      <w:r w:rsidRPr="00755771">
        <w:tab/>
        <w:t>(i)</w:t>
      </w:r>
      <w:r w:rsidRPr="00755771">
        <w:tab/>
        <w:t>transferable or transmissible; or</w:t>
      </w:r>
    </w:p>
    <w:p w:rsidR="000A48D2" w:rsidRPr="00755771" w:rsidRDefault="000A48D2" w:rsidP="000A48D2">
      <w:pPr>
        <w:pStyle w:val="paragraphsub"/>
      </w:pPr>
      <w:r w:rsidRPr="00755771">
        <w:tab/>
        <w:t>(ii)</w:t>
      </w:r>
      <w:r w:rsidRPr="00755771">
        <w:tab/>
        <w:t>capable of devolution by will or by operation of law; and</w:t>
      </w:r>
    </w:p>
    <w:p w:rsidR="000A48D2" w:rsidRPr="00755771" w:rsidRDefault="000A48D2" w:rsidP="000A48D2">
      <w:pPr>
        <w:pStyle w:val="paragraph"/>
      </w:pPr>
      <w:r w:rsidRPr="00755771">
        <w:tab/>
        <w:t>(f)</w:t>
      </w:r>
      <w:r w:rsidRPr="00755771">
        <w:tab/>
        <w:t xml:space="preserve">that can be cancelled as set out in </w:t>
      </w:r>
      <w:r w:rsidR="0070684F">
        <w:t>subclause (</w:t>
      </w:r>
      <w:r w:rsidRPr="00755771">
        <w:t>4).</w:t>
      </w:r>
    </w:p>
    <w:p w:rsidR="000A48D2" w:rsidRPr="00755771" w:rsidRDefault="000A48D2" w:rsidP="000A48D2">
      <w:pPr>
        <w:pStyle w:val="subsection"/>
      </w:pPr>
      <w:r w:rsidRPr="00755771">
        <w:tab/>
        <w:t>(4)</w:t>
      </w:r>
      <w:r w:rsidRPr="00755771">
        <w:tab/>
        <w:t>A membership share can be cancelled at the option of the holder or the company in the circumstances (if any):</w:t>
      </w:r>
    </w:p>
    <w:p w:rsidR="000A48D2" w:rsidRPr="00755771" w:rsidRDefault="000A48D2" w:rsidP="000A48D2">
      <w:pPr>
        <w:pStyle w:val="paragraph"/>
      </w:pPr>
      <w:r w:rsidRPr="00755771">
        <w:tab/>
        <w:t>(a)</w:t>
      </w:r>
      <w:r w:rsidRPr="00755771">
        <w:tab/>
        <w:t>set out in the company’s constitution; or</w:t>
      </w:r>
    </w:p>
    <w:p w:rsidR="000A48D2" w:rsidRPr="00755771" w:rsidRDefault="000A48D2" w:rsidP="000A48D2">
      <w:pPr>
        <w:pStyle w:val="paragraph"/>
      </w:pPr>
      <w:r w:rsidRPr="00755771">
        <w:tab/>
        <w:t>(b)</w:t>
      </w:r>
      <w:r w:rsidRPr="00755771">
        <w:tab/>
        <w:t>in which the member who holds the share could have had their membership of the institution cancelled immediately before the transfer date.</w:t>
      </w:r>
    </w:p>
    <w:p w:rsidR="000A48D2" w:rsidRPr="00755771" w:rsidRDefault="0070684F" w:rsidP="000A48D2">
      <w:pPr>
        <w:pStyle w:val="subsection2"/>
      </w:pPr>
      <w:r>
        <w:t>Part 2</w:t>
      </w:r>
      <w:r w:rsidR="000A48D2" w:rsidRPr="00755771">
        <w:t>J.1 does not apply to the cancellation of a membership share.</w:t>
      </w:r>
    </w:p>
    <w:p w:rsidR="000A48D2" w:rsidRPr="00755771" w:rsidRDefault="000A48D2" w:rsidP="000A48D2">
      <w:pPr>
        <w:pStyle w:val="ActHead5"/>
      </w:pPr>
      <w:bookmarkStart w:id="338" w:name="_Toc176505583"/>
      <w:r w:rsidRPr="0070684F">
        <w:rPr>
          <w:rStyle w:val="CharSectno"/>
        </w:rPr>
        <w:t>13</w:t>
      </w:r>
      <w:r w:rsidRPr="00755771">
        <w:t xml:space="preserve">  Institution becoming a company limited by guarantee</w:t>
      </w:r>
      <w:bookmarkEnd w:id="338"/>
    </w:p>
    <w:p w:rsidR="000A48D2" w:rsidRPr="00755771" w:rsidRDefault="000A48D2" w:rsidP="000A48D2">
      <w:pPr>
        <w:pStyle w:val="subsection"/>
      </w:pPr>
      <w:r w:rsidRPr="00755771">
        <w:tab/>
        <w:t>(1)</w:t>
      </w:r>
      <w:r w:rsidRPr="00755771">
        <w:tab/>
        <w:t xml:space="preserve">If a transferring financial institution of this jurisdiction is taken to be registered as a company limited by guarantee under </w:t>
      </w:r>
      <w:r w:rsidR="0070684F">
        <w:t>clause 3</w:t>
      </w:r>
      <w:r w:rsidRPr="00755771">
        <w:t>, the following apply:</w:t>
      </w:r>
    </w:p>
    <w:p w:rsidR="000A48D2" w:rsidRPr="00755771" w:rsidRDefault="000A48D2" w:rsidP="000A48D2">
      <w:pPr>
        <w:pStyle w:val="paragraph"/>
      </w:pPr>
      <w:r w:rsidRPr="00755771">
        <w:tab/>
        <w:t>(a)</w:t>
      </w:r>
      <w:r w:rsidRPr="00755771">
        <w:tab/>
        <w:t>each person who is a member of the institution immediately before the transfer date is taken to have given a guarantee (but only for the purpose of determining whether the person is a member of the company)</w:t>
      </w:r>
    </w:p>
    <w:p w:rsidR="000A48D2" w:rsidRPr="00755771" w:rsidRDefault="000A48D2" w:rsidP="000A48D2">
      <w:pPr>
        <w:pStyle w:val="paragraph"/>
      </w:pPr>
      <w:r w:rsidRPr="00755771">
        <w:tab/>
        <w:t>(b)</w:t>
      </w:r>
      <w:r w:rsidRPr="00755771">
        <w:tab/>
        <w:t>each person who becomes a member of the company after the transfer date and before the amount of the relevant guarantee is determined is taken to have given a guarantee (but only for the purpose of determining whether the person is a member of the company).</w:t>
      </w:r>
    </w:p>
    <w:p w:rsidR="000A48D2" w:rsidRPr="00755771" w:rsidRDefault="000A48D2" w:rsidP="000A48D2">
      <w:pPr>
        <w:pStyle w:val="subsection"/>
      </w:pPr>
      <w:r w:rsidRPr="00755771">
        <w:tab/>
        <w:t>(2)</w:t>
      </w:r>
      <w:r w:rsidRPr="00755771">
        <w:tab/>
        <w:t xml:space="preserve">If a person who is taken to have given a guarantee by </w:t>
      </w:r>
      <w:r w:rsidR="0070684F">
        <w:t>subclause (</w:t>
      </w:r>
      <w:r w:rsidRPr="00755771">
        <w:t>1) is a joint member, they are taken to have given the guarantee jointly with the other member or members of the joint membership. However, the joint membership does not have any more votes because of giving the guarantee or guarantees than it had immediately before the transfer date.</w:t>
      </w:r>
    </w:p>
    <w:p w:rsidR="000A48D2" w:rsidRPr="00755771" w:rsidRDefault="000A48D2" w:rsidP="000A48D2">
      <w:pPr>
        <w:pStyle w:val="ActHead5"/>
      </w:pPr>
      <w:bookmarkStart w:id="339" w:name="_Toc176505584"/>
      <w:r w:rsidRPr="0070684F">
        <w:rPr>
          <w:rStyle w:val="CharSectno"/>
        </w:rPr>
        <w:lastRenderedPageBreak/>
        <w:t>14</w:t>
      </w:r>
      <w:r w:rsidRPr="00755771">
        <w:t xml:space="preserve">  Institution becoming a company limited by shares and guarantee</w:t>
      </w:r>
      <w:bookmarkEnd w:id="339"/>
    </w:p>
    <w:p w:rsidR="000A48D2" w:rsidRPr="00755771" w:rsidRDefault="000A48D2" w:rsidP="000A48D2">
      <w:pPr>
        <w:pStyle w:val="subsection"/>
      </w:pPr>
      <w:r w:rsidRPr="00755771">
        <w:tab/>
        <w:t>(1)</w:t>
      </w:r>
      <w:r w:rsidRPr="00755771">
        <w:tab/>
        <w:t xml:space="preserve">If a transferring financial institution of this jurisdiction is taken to be registered as a company limited by shares and guarantee under </w:t>
      </w:r>
      <w:r w:rsidR="0070684F">
        <w:t>clause 3</w:t>
      </w:r>
      <w:r w:rsidRPr="00755771">
        <w:t>, the following apply:</w:t>
      </w:r>
    </w:p>
    <w:p w:rsidR="000A48D2" w:rsidRPr="00755771" w:rsidRDefault="000A48D2" w:rsidP="000A48D2">
      <w:pPr>
        <w:pStyle w:val="paragraph"/>
      </w:pPr>
      <w:r w:rsidRPr="00755771">
        <w:tab/>
        <w:t>(a)</w:t>
      </w:r>
      <w:r w:rsidRPr="00755771">
        <w:tab/>
        <w:t>each person who is a member of the institution immediately before the transfer date is taken to have given a guarantee (but only for the purpose of determining whether the person is a member of the company)</w:t>
      </w:r>
    </w:p>
    <w:p w:rsidR="000A48D2" w:rsidRPr="00755771" w:rsidRDefault="000A48D2" w:rsidP="000A48D2">
      <w:pPr>
        <w:pStyle w:val="paragraph"/>
      </w:pPr>
      <w:r w:rsidRPr="00755771">
        <w:tab/>
        <w:t>(b)</w:t>
      </w:r>
      <w:r w:rsidRPr="00755771">
        <w:tab/>
        <w:t>each person who becomes a member of the company after the transfer date and before the amount of the relevant guarantee is determined is taken to have given a guarantee (but only for the purpose of determining whether the person is a member of the company)</w:t>
      </w:r>
    </w:p>
    <w:p w:rsidR="000A48D2" w:rsidRPr="00755771" w:rsidRDefault="000A48D2" w:rsidP="000A48D2">
      <w:pPr>
        <w:pStyle w:val="paragraph"/>
      </w:pPr>
      <w:r w:rsidRPr="00755771">
        <w:tab/>
        <w:t>(c)</w:t>
      </w:r>
      <w:r w:rsidRPr="00755771">
        <w:tab/>
        <w:t>any shares in the institution on issue immediately before the transfer date (other than withdrawable shares) become shares of the company</w:t>
      </w:r>
    </w:p>
    <w:p w:rsidR="000A48D2" w:rsidRPr="00755771" w:rsidRDefault="000A48D2" w:rsidP="000A48D2">
      <w:pPr>
        <w:pStyle w:val="paragraph"/>
      </w:pPr>
      <w:r w:rsidRPr="00755771">
        <w:tab/>
        <w:t>(d)</w:t>
      </w:r>
      <w:r w:rsidRPr="00755771">
        <w:tab/>
        <w:t>any withdrawable shares of the institution on issue immediately before the transfer date become redeemable preference shares of the company.</w:t>
      </w:r>
    </w:p>
    <w:p w:rsidR="000A48D2" w:rsidRPr="00755771" w:rsidRDefault="000A48D2" w:rsidP="000A48D2">
      <w:pPr>
        <w:pStyle w:val="subsection"/>
      </w:pPr>
      <w:r w:rsidRPr="00755771">
        <w:tab/>
        <w:t>(2)</w:t>
      </w:r>
      <w:r w:rsidRPr="00755771">
        <w:tab/>
        <w:t xml:space="preserve">If a person who is taken to have given a guarantee by </w:t>
      </w:r>
      <w:r w:rsidR="0070684F">
        <w:t>subclause (</w:t>
      </w:r>
      <w:r w:rsidRPr="00755771">
        <w:t>1) is a joint member, they are taken to have given the guarantee jointly with the other member or members of the joint membership. However, the joint membership does not have any more votes because of giving the guarantee or guarantees than it had immediately before the transfer date.</w:t>
      </w:r>
    </w:p>
    <w:p w:rsidR="000A48D2" w:rsidRPr="00755771" w:rsidRDefault="000A48D2" w:rsidP="000A48D2">
      <w:pPr>
        <w:pStyle w:val="ActHead5"/>
      </w:pPr>
      <w:bookmarkStart w:id="340" w:name="_Toc176505585"/>
      <w:r w:rsidRPr="0070684F">
        <w:rPr>
          <w:rStyle w:val="CharSectno"/>
        </w:rPr>
        <w:t>15</w:t>
      </w:r>
      <w:r w:rsidRPr="00755771">
        <w:t xml:space="preserve">  Redeemable preference shares that were withdrawable shares</w:t>
      </w:r>
      <w:bookmarkEnd w:id="340"/>
    </w:p>
    <w:p w:rsidR="000A48D2" w:rsidRPr="00755771" w:rsidRDefault="000A48D2" w:rsidP="000A48D2">
      <w:pPr>
        <w:pStyle w:val="subsection"/>
      </w:pPr>
      <w:r w:rsidRPr="00755771">
        <w:tab/>
        <w:t>(1)</w:t>
      </w:r>
      <w:r w:rsidRPr="00755771">
        <w:tab/>
        <w:t>This Law applies to a redeemable preference share that was a withdrawable share of a transferring financial institution of this jurisdiction immediately before the transfer date, except that:</w:t>
      </w:r>
    </w:p>
    <w:p w:rsidR="000A48D2" w:rsidRPr="00755771" w:rsidRDefault="000A48D2" w:rsidP="000A48D2">
      <w:pPr>
        <w:pStyle w:val="paragraph"/>
      </w:pPr>
      <w:r w:rsidRPr="00755771">
        <w:tab/>
        <w:t>(a)</w:t>
      </w:r>
      <w:r w:rsidRPr="00755771">
        <w:tab/>
        <w:t>the share is redeemable on the same terms that the withdrawable share was withdrawable under the Financial Institutions Code of this jurisdiction and the institution’s rules or constitution; and</w:t>
      </w:r>
    </w:p>
    <w:p w:rsidR="000A48D2" w:rsidRPr="00755771" w:rsidRDefault="000A48D2" w:rsidP="000A48D2">
      <w:pPr>
        <w:pStyle w:val="paragraph"/>
      </w:pPr>
      <w:r w:rsidRPr="00755771">
        <w:lastRenderedPageBreak/>
        <w:tab/>
        <w:t>(b)</w:t>
      </w:r>
      <w:r w:rsidRPr="00755771">
        <w:tab/>
        <w:t>the holder of the share continues to have the same rights and obligations that they had by holding the withdrawable share.</w:t>
      </w:r>
    </w:p>
    <w:p w:rsidR="000A48D2" w:rsidRPr="00755771" w:rsidRDefault="000A48D2" w:rsidP="000A48D2">
      <w:pPr>
        <w:pStyle w:val="subsection"/>
      </w:pPr>
      <w:r w:rsidRPr="00755771">
        <w:tab/>
        <w:t>(2)</w:t>
      </w:r>
      <w:r w:rsidRPr="00755771">
        <w:tab/>
        <w:t>The provisions of this Law that apply to redeemable preference shares apply:</w:t>
      </w:r>
    </w:p>
    <w:p w:rsidR="000A48D2" w:rsidRPr="00755771" w:rsidRDefault="000A48D2" w:rsidP="000A48D2">
      <w:pPr>
        <w:pStyle w:val="paragraph"/>
      </w:pPr>
      <w:r w:rsidRPr="00755771">
        <w:tab/>
        <w:t>(a)</w:t>
      </w:r>
      <w:r w:rsidRPr="00755771">
        <w:tab/>
        <w:t xml:space="preserve">subject to </w:t>
      </w:r>
      <w:r w:rsidR="0070684F">
        <w:t>subclause (</w:t>
      </w:r>
      <w:r w:rsidRPr="00755771">
        <w:t xml:space="preserve">1), to redeemable preference shares of a company registered under </w:t>
      </w:r>
      <w:r w:rsidR="0070684F">
        <w:t>clause 3</w:t>
      </w:r>
      <w:r w:rsidRPr="00755771">
        <w:t>; and</w:t>
      </w:r>
    </w:p>
    <w:p w:rsidR="000A48D2" w:rsidRPr="00755771" w:rsidRDefault="000A48D2" w:rsidP="000A48D2">
      <w:pPr>
        <w:pStyle w:val="paragraph"/>
        <w:rPr>
          <w:b/>
        </w:rPr>
      </w:pPr>
      <w:r w:rsidRPr="00755771">
        <w:tab/>
        <w:t>(b)</w:t>
      </w:r>
      <w:r w:rsidRPr="00755771">
        <w:tab/>
        <w:t xml:space="preserve">to redeemable preference shares of a company (other than a company referred to in </w:t>
      </w:r>
      <w:r w:rsidR="0070684F">
        <w:t>paragraph (</w:t>
      </w:r>
      <w:r w:rsidRPr="00755771">
        <w:t xml:space="preserve">a)) that is permitted to use the expression </w:t>
      </w:r>
      <w:r w:rsidRPr="00755771">
        <w:rPr>
          <w:b/>
          <w:i/>
        </w:rPr>
        <w:t>building society</w:t>
      </w:r>
      <w:r w:rsidRPr="00755771">
        <w:t xml:space="preserve">, </w:t>
      </w:r>
      <w:r w:rsidRPr="00755771">
        <w:rPr>
          <w:b/>
          <w:i/>
        </w:rPr>
        <w:t>credit union</w:t>
      </w:r>
      <w:r w:rsidRPr="00755771">
        <w:t xml:space="preserve"> or </w:t>
      </w:r>
      <w:r w:rsidRPr="00755771">
        <w:rPr>
          <w:b/>
          <w:i/>
        </w:rPr>
        <w:t>credit society</w:t>
      </w:r>
      <w:r w:rsidRPr="00755771">
        <w:t xml:space="preserve"> under </w:t>
      </w:r>
      <w:r w:rsidR="0070684F">
        <w:t>section 6</w:t>
      </w:r>
      <w:r w:rsidRPr="00755771">
        <w:t xml:space="preserve">6 of the </w:t>
      </w:r>
      <w:r w:rsidRPr="00755771">
        <w:rPr>
          <w:i/>
        </w:rPr>
        <w:t>Banking Act 1959</w:t>
      </w:r>
      <w:r w:rsidRPr="00755771">
        <w:t>;</w:t>
      </w:r>
    </w:p>
    <w:p w:rsidR="000A48D2" w:rsidRPr="00755771" w:rsidRDefault="000A48D2" w:rsidP="000A48D2">
      <w:pPr>
        <w:pStyle w:val="subsection2"/>
      </w:pPr>
      <w:r w:rsidRPr="00755771">
        <w:t>even if the shares are the only class of shares issued by the company.</w:t>
      </w:r>
    </w:p>
    <w:p w:rsidR="000A48D2" w:rsidRPr="00755771" w:rsidRDefault="000A48D2" w:rsidP="000A48D2">
      <w:pPr>
        <w:pStyle w:val="subsection"/>
      </w:pPr>
      <w:r w:rsidRPr="00755771">
        <w:tab/>
        <w:t>(3)</w:t>
      </w:r>
      <w:r w:rsidRPr="00755771">
        <w:tab/>
        <w:t xml:space="preserve">For the purposes of this clause, </w:t>
      </w:r>
      <w:r w:rsidRPr="00755771">
        <w:rPr>
          <w:b/>
          <w:i/>
        </w:rPr>
        <w:t>this Law</w:t>
      </w:r>
      <w:r w:rsidRPr="00755771">
        <w:t xml:space="preserve"> includes regulations made for the purposes of this Law.</w:t>
      </w:r>
    </w:p>
    <w:p w:rsidR="000A48D2" w:rsidRPr="00755771" w:rsidRDefault="000A48D2" w:rsidP="000A48D2">
      <w:pPr>
        <w:pStyle w:val="ActHead5"/>
      </w:pPr>
      <w:bookmarkStart w:id="341" w:name="_Toc176505586"/>
      <w:r w:rsidRPr="0070684F">
        <w:rPr>
          <w:rStyle w:val="CharSectno"/>
        </w:rPr>
        <w:t>16</w:t>
      </w:r>
      <w:r w:rsidRPr="00755771">
        <w:t xml:space="preserve">  Liability of members on winding up</w:t>
      </w:r>
      <w:bookmarkEnd w:id="341"/>
    </w:p>
    <w:p w:rsidR="000A48D2" w:rsidRPr="00755771" w:rsidRDefault="000A48D2" w:rsidP="000A48D2">
      <w:pPr>
        <w:pStyle w:val="subsection"/>
      </w:pPr>
      <w:r w:rsidRPr="00755771">
        <w:tab/>
        <w:t>(1)</w:t>
      </w:r>
      <w:r w:rsidRPr="00755771">
        <w:tab/>
        <w:t xml:space="preserve">If a transferring financial institution of this jurisdiction that is registered under </w:t>
      </w:r>
      <w:r w:rsidR="0070684F">
        <w:t>clause 3</w:t>
      </w:r>
      <w:r w:rsidRPr="00755771">
        <w:t xml:space="preserve"> is wound up, each person:</w:t>
      </w:r>
    </w:p>
    <w:p w:rsidR="000A48D2" w:rsidRPr="00755771" w:rsidRDefault="000A48D2" w:rsidP="000A48D2">
      <w:pPr>
        <w:pStyle w:val="paragraph"/>
      </w:pPr>
      <w:r w:rsidRPr="00755771">
        <w:tab/>
        <w:t>(a)</w:t>
      </w:r>
      <w:r w:rsidRPr="00755771">
        <w:tab/>
        <w:t>who was a past member of the institution at the time it became registered; and</w:t>
      </w:r>
    </w:p>
    <w:p w:rsidR="000A48D2" w:rsidRPr="00755771" w:rsidRDefault="000A48D2" w:rsidP="000A48D2">
      <w:pPr>
        <w:pStyle w:val="paragraph"/>
      </w:pPr>
      <w:r w:rsidRPr="00755771">
        <w:tab/>
        <w:t>(b)</w:t>
      </w:r>
      <w:r w:rsidRPr="00755771">
        <w:tab/>
        <w:t>who did not again become a member; and</w:t>
      </w:r>
    </w:p>
    <w:p w:rsidR="000A48D2" w:rsidRPr="00755771" w:rsidRDefault="000A48D2" w:rsidP="000A48D2">
      <w:pPr>
        <w:pStyle w:val="paragraph"/>
      </w:pPr>
      <w:r w:rsidRPr="00755771">
        <w:tab/>
        <w:t>(c)</w:t>
      </w:r>
      <w:r w:rsidRPr="00755771">
        <w:tab/>
        <w:t>who had not held shares in the institution;</w:t>
      </w:r>
    </w:p>
    <w:p w:rsidR="000A48D2" w:rsidRPr="00755771" w:rsidRDefault="000A48D2" w:rsidP="000A48D2">
      <w:pPr>
        <w:pStyle w:val="subsection2"/>
      </w:pPr>
      <w:r w:rsidRPr="00755771">
        <w:t xml:space="preserve">is not liable under </w:t>
      </w:r>
      <w:r w:rsidR="0070684F">
        <w:t>Division 2</w:t>
      </w:r>
      <w:r w:rsidRPr="00755771">
        <w:t xml:space="preserve"> of </w:t>
      </w:r>
      <w:r w:rsidR="0070684F">
        <w:t>Part 5</w:t>
      </w:r>
      <w:r w:rsidRPr="00755771">
        <w:t>.6 on the winding up.</w:t>
      </w:r>
    </w:p>
    <w:p w:rsidR="000A48D2" w:rsidRPr="00755771" w:rsidRDefault="000A48D2" w:rsidP="000A48D2">
      <w:pPr>
        <w:pStyle w:val="notetext"/>
      </w:pPr>
      <w:r w:rsidRPr="00755771">
        <w:t>Note:</w:t>
      </w:r>
      <w:r w:rsidRPr="00755771">
        <w:tab/>
        <w:t xml:space="preserve">A person who was a past member at the time of registration and who held shares in the institution may be liable as a past member under </w:t>
      </w:r>
      <w:r w:rsidR="0070684F">
        <w:t>Division 2</w:t>
      </w:r>
      <w:r w:rsidRPr="00755771">
        <w:t xml:space="preserve"> of </w:t>
      </w:r>
      <w:r w:rsidR="0070684F">
        <w:t>Part 5</w:t>
      </w:r>
      <w:r w:rsidRPr="00755771">
        <w:t>.6.</w:t>
      </w:r>
    </w:p>
    <w:p w:rsidR="000A48D2" w:rsidRPr="00755771" w:rsidRDefault="000A48D2" w:rsidP="000A48D2">
      <w:pPr>
        <w:pStyle w:val="subsection"/>
      </w:pPr>
      <w:r w:rsidRPr="00755771">
        <w:tab/>
        <w:t>(2)</w:t>
      </w:r>
      <w:r w:rsidRPr="00755771">
        <w:tab/>
        <w:t xml:space="preserve">If a company that is registered under </w:t>
      </w:r>
      <w:r w:rsidR="0070684F">
        <w:t>clause 3</w:t>
      </w:r>
      <w:r w:rsidRPr="00755771">
        <w:t xml:space="preserve"> is wound up, a person who is taken to have given a guarantee by </w:t>
      </w:r>
      <w:r w:rsidR="0070684F">
        <w:t>subclause 1</w:t>
      </w:r>
      <w:r w:rsidRPr="00755771">
        <w:t>3(1) or 14(1) is not liable under:</w:t>
      </w:r>
    </w:p>
    <w:p w:rsidR="000A48D2" w:rsidRPr="00755771" w:rsidRDefault="000A48D2" w:rsidP="000A48D2">
      <w:pPr>
        <w:pStyle w:val="paragraph"/>
      </w:pPr>
      <w:r w:rsidRPr="00755771">
        <w:tab/>
        <w:t>(a)</w:t>
      </w:r>
      <w:r w:rsidRPr="00755771">
        <w:tab/>
      </w:r>
      <w:r w:rsidR="0070684F">
        <w:t>section 5</w:t>
      </w:r>
      <w:r w:rsidRPr="00755771">
        <w:t>15 merely because the person is or was a member who is taken to have given a guarantee; or</w:t>
      </w:r>
    </w:p>
    <w:p w:rsidR="000A48D2" w:rsidRPr="00755771" w:rsidRDefault="000A48D2" w:rsidP="000A48D2">
      <w:pPr>
        <w:pStyle w:val="paragraph"/>
      </w:pPr>
      <w:r w:rsidRPr="00755771">
        <w:tab/>
        <w:t>(b)</w:t>
      </w:r>
      <w:r w:rsidRPr="00755771">
        <w:tab/>
      </w:r>
      <w:r w:rsidR="0070684F">
        <w:t>section 5</w:t>
      </w:r>
      <w:r w:rsidRPr="00755771">
        <w:t xml:space="preserve">17 or </w:t>
      </w:r>
      <w:r w:rsidR="0070684F">
        <w:t>paragraph 5</w:t>
      </w:r>
      <w:r w:rsidRPr="00755771">
        <w:t>18(b) merely because the person is taken to have given a guarantee.</w:t>
      </w:r>
    </w:p>
    <w:p w:rsidR="000A48D2" w:rsidRPr="00755771" w:rsidRDefault="000A48D2" w:rsidP="000A48D2">
      <w:pPr>
        <w:pStyle w:val="notetext"/>
      </w:pPr>
      <w:r w:rsidRPr="00755771">
        <w:lastRenderedPageBreak/>
        <w:t>Note:</w:t>
      </w:r>
      <w:r w:rsidRPr="00755771">
        <w:tab/>
      </w:r>
      <w:r w:rsidR="0070684F">
        <w:t>Section 1</w:t>
      </w:r>
      <w:r w:rsidRPr="00755771">
        <w:t xml:space="preserve">416 and </w:t>
      </w:r>
      <w:r w:rsidR="0070684F">
        <w:t>clause 1</w:t>
      </w:r>
      <w:r w:rsidRPr="00755771">
        <w:t xml:space="preserve">0 preserve the application of </w:t>
      </w:r>
      <w:r w:rsidR="0070684F">
        <w:t>section 5</w:t>
      </w:r>
      <w:r w:rsidRPr="00755771">
        <w:t>18 to transferring financial institutions that are taken to be registered as companies limited by shares and guarantee.</w:t>
      </w:r>
    </w:p>
    <w:p w:rsidR="000A48D2" w:rsidRPr="00755771" w:rsidRDefault="000A48D2" w:rsidP="000A48D2">
      <w:pPr>
        <w:pStyle w:val="ActHead4"/>
      </w:pPr>
      <w:bookmarkStart w:id="342" w:name="_Toc176505587"/>
      <w:r w:rsidRPr="0070684F">
        <w:rPr>
          <w:rStyle w:val="CharSubdNo"/>
        </w:rPr>
        <w:t>Subdivision C</w:t>
      </w:r>
      <w:r w:rsidRPr="00755771">
        <w:t>—</w:t>
      </w:r>
      <w:r w:rsidRPr="0070684F">
        <w:rPr>
          <w:rStyle w:val="CharSubdText"/>
        </w:rPr>
        <w:t>Share capital</w:t>
      </w:r>
      <w:bookmarkEnd w:id="342"/>
    </w:p>
    <w:p w:rsidR="000A48D2" w:rsidRPr="00755771" w:rsidRDefault="000A48D2" w:rsidP="000A48D2">
      <w:pPr>
        <w:pStyle w:val="ActHead5"/>
      </w:pPr>
      <w:bookmarkStart w:id="343" w:name="_Toc176505588"/>
      <w:r w:rsidRPr="0070684F">
        <w:rPr>
          <w:rStyle w:val="CharSectno"/>
        </w:rPr>
        <w:t>17</w:t>
      </w:r>
      <w:r w:rsidRPr="00755771">
        <w:t xml:space="preserve">  Share capital</w:t>
      </w:r>
      <w:bookmarkEnd w:id="343"/>
    </w:p>
    <w:p w:rsidR="000A48D2" w:rsidRPr="00755771" w:rsidRDefault="000A48D2" w:rsidP="000A48D2">
      <w:pPr>
        <w:pStyle w:val="SubsectionHead"/>
      </w:pPr>
      <w:r w:rsidRPr="00755771">
        <w:t>Transfer of certain amounts to share capital</w:t>
      </w:r>
    </w:p>
    <w:p w:rsidR="000A48D2" w:rsidRPr="00755771" w:rsidRDefault="000A48D2" w:rsidP="000A48D2">
      <w:pPr>
        <w:pStyle w:val="subsection"/>
      </w:pPr>
      <w:r w:rsidRPr="00755771">
        <w:tab/>
        <w:t>(1)</w:t>
      </w:r>
      <w:r w:rsidRPr="00755771">
        <w:tab/>
        <w:t xml:space="preserve">On registration of a transferring financial institution of this jurisdiction as a company under </w:t>
      </w:r>
      <w:r w:rsidR="0070684F">
        <w:t>clause 3</w:t>
      </w:r>
      <w:r w:rsidRPr="00755771">
        <w:t>:</w:t>
      </w:r>
    </w:p>
    <w:p w:rsidR="000A48D2" w:rsidRPr="00755771" w:rsidRDefault="000A48D2" w:rsidP="000A48D2">
      <w:pPr>
        <w:pStyle w:val="paragraph"/>
      </w:pPr>
      <w:r w:rsidRPr="00755771">
        <w:tab/>
        <w:t>(a)</w:t>
      </w:r>
      <w:r w:rsidRPr="00755771">
        <w:tab/>
        <w:t>any amount of withdrawable share capital (within the meaning of the Financial Institutions Code of this jurisdiction); and</w:t>
      </w:r>
    </w:p>
    <w:p w:rsidR="000A48D2" w:rsidRPr="00755771" w:rsidRDefault="000A48D2" w:rsidP="000A48D2">
      <w:pPr>
        <w:pStyle w:val="paragraph"/>
      </w:pPr>
      <w:r w:rsidRPr="00755771">
        <w:tab/>
        <w:t>(b)</w:t>
      </w:r>
      <w:r w:rsidRPr="00755771">
        <w:tab/>
        <w:t>any amount standing to the credit of its share premium account; and</w:t>
      </w:r>
    </w:p>
    <w:p w:rsidR="000A48D2" w:rsidRPr="00755771" w:rsidRDefault="000A48D2" w:rsidP="000A48D2">
      <w:pPr>
        <w:pStyle w:val="paragraph"/>
      </w:pPr>
      <w:r w:rsidRPr="00755771">
        <w:tab/>
        <w:t>(c)</w:t>
      </w:r>
      <w:r w:rsidRPr="00755771">
        <w:tab/>
        <w:t>any amount standing to the credit of its capital redemption reserve;</w:t>
      </w:r>
    </w:p>
    <w:p w:rsidR="000A48D2" w:rsidRPr="00755771" w:rsidRDefault="000A48D2" w:rsidP="000A48D2">
      <w:pPr>
        <w:pStyle w:val="subsection2"/>
      </w:pPr>
      <w:r w:rsidRPr="00755771">
        <w:t>immediately before the transfer date becomes part of the company’s share capital.</w:t>
      </w:r>
    </w:p>
    <w:p w:rsidR="000A48D2" w:rsidRPr="00755771" w:rsidRDefault="000A48D2" w:rsidP="000A48D2">
      <w:pPr>
        <w:pStyle w:val="SubsectionHead"/>
      </w:pPr>
      <w:r w:rsidRPr="00755771">
        <w:t xml:space="preserve">Use of amount standing to credit of share premium account </w:t>
      </w:r>
    </w:p>
    <w:p w:rsidR="000A48D2" w:rsidRPr="00755771" w:rsidRDefault="000A48D2" w:rsidP="000A48D2">
      <w:pPr>
        <w:pStyle w:val="subsection"/>
      </w:pPr>
      <w:r w:rsidRPr="00755771">
        <w:tab/>
        <w:t>(2)</w:t>
      </w:r>
      <w:r w:rsidRPr="00755771">
        <w:tab/>
        <w:t>The company may use the amount standing to the credit of its share premium account immediately before the transfer date (if any) to:</w:t>
      </w:r>
    </w:p>
    <w:p w:rsidR="000A48D2" w:rsidRPr="00755771" w:rsidRDefault="000A48D2" w:rsidP="000A48D2">
      <w:pPr>
        <w:pStyle w:val="paragraph"/>
      </w:pPr>
      <w:r w:rsidRPr="00755771">
        <w:rPr>
          <w:i/>
        </w:rPr>
        <w:tab/>
      </w:r>
      <w:r w:rsidRPr="00755771">
        <w:t>(a)</w:t>
      </w:r>
      <w:r w:rsidRPr="00755771">
        <w:tab/>
        <w:t>provide for the premium payable on redemption of debentures or redeemable preference shares issued before the transfer date; or</w:t>
      </w:r>
    </w:p>
    <w:p w:rsidR="000A48D2" w:rsidRPr="00755771" w:rsidRDefault="000A48D2" w:rsidP="000A48D2">
      <w:pPr>
        <w:pStyle w:val="paragraph"/>
      </w:pPr>
      <w:r w:rsidRPr="00755771">
        <w:rPr>
          <w:i/>
        </w:rPr>
        <w:tab/>
      </w:r>
      <w:r w:rsidRPr="00755771">
        <w:t>(b)</w:t>
      </w:r>
      <w:r w:rsidRPr="00755771">
        <w:tab/>
        <w:t>write off:</w:t>
      </w:r>
    </w:p>
    <w:p w:rsidR="000A48D2" w:rsidRPr="00755771" w:rsidRDefault="000A48D2" w:rsidP="000A48D2">
      <w:pPr>
        <w:pStyle w:val="paragraphsub"/>
      </w:pPr>
      <w:r w:rsidRPr="00755771">
        <w:tab/>
        <w:t>(i)</w:t>
      </w:r>
      <w:r w:rsidRPr="00755771">
        <w:tab/>
        <w:t>the preliminary expenses of the institution incurred before the transfer date; or</w:t>
      </w:r>
    </w:p>
    <w:p w:rsidR="000A48D2" w:rsidRPr="00755771" w:rsidRDefault="000A48D2" w:rsidP="000A48D2">
      <w:pPr>
        <w:pStyle w:val="paragraphsub"/>
      </w:pPr>
      <w:r w:rsidRPr="00755771">
        <w:tab/>
        <w:t>(ii)</w:t>
      </w:r>
      <w:r w:rsidRPr="00755771">
        <w:tab/>
        <w:t>expenses incurred, payments made, or discounts allowed before the transfer date, in respect of any issue of shares in, or debentures of, the institution.</w:t>
      </w:r>
    </w:p>
    <w:p w:rsidR="000A48D2" w:rsidRPr="00755771" w:rsidRDefault="000A48D2" w:rsidP="000A48D2">
      <w:pPr>
        <w:pStyle w:val="ActHead5"/>
      </w:pPr>
      <w:bookmarkStart w:id="344" w:name="_Toc176505589"/>
      <w:r w:rsidRPr="0070684F">
        <w:rPr>
          <w:rStyle w:val="CharSectno"/>
        </w:rPr>
        <w:lastRenderedPageBreak/>
        <w:t>18</w:t>
      </w:r>
      <w:r w:rsidRPr="00755771">
        <w:t xml:space="preserve">  Application of no par value rule</w:t>
      </w:r>
      <w:bookmarkEnd w:id="344"/>
    </w:p>
    <w:p w:rsidR="000A48D2" w:rsidRPr="00755771" w:rsidRDefault="000A48D2" w:rsidP="000A48D2">
      <w:pPr>
        <w:pStyle w:val="subsection"/>
      </w:pPr>
      <w:r w:rsidRPr="00755771">
        <w:tab/>
        <w:t>(1)</w:t>
      </w:r>
      <w:r w:rsidRPr="00755771">
        <w:tab/>
      </w:r>
      <w:r w:rsidR="0070684F">
        <w:t>Section 2</w:t>
      </w:r>
      <w:r w:rsidRPr="00755771">
        <w:t>54C applies to shares issued by a transferring financial institution of this jurisdiction before the transfer date as well as shares issued on and after that.</w:t>
      </w:r>
    </w:p>
    <w:p w:rsidR="000A48D2" w:rsidRPr="00755771" w:rsidRDefault="000A48D2" w:rsidP="000A48D2">
      <w:pPr>
        <w:pStyle w:val="subsection"/>
      </w:pPr>
      <w:r w:rsidRPr="00755771">
        <w:tab/>
        <w:t>(2)</w:t>
      </w:r>
      <w:r w:rsidRPr="00755771">
        <w:tab/>
        <w:t>In relation to a share issued by the institution before the transfer date:</w:t>
      </w:r>
    </w:p>
    <w:p w:rsidR="000A48D2" w:rsidRPr="00755771" w:rsidRDefault="000A48D2" w:rsidP="000A48D2">
      <w:pPr>
        <w:pStyle w:val="paragraph"/>
      </w:pPr>
      <w:r w:rsidRPr="00755771">
        <w:rPr>
          <w:i/>
        </w:rPr>
        <w:tab/>
      </w:r>
      <w:r w:rsidRPr="00755771">
        <w:t>(a)</w:t>
      </w:r>
      <w:r w:rsidRPr="00755771">
        <w:tab/>
        <w:t>the amount paid on the share is the sum of all amounts paid to the institution at any time for the share (but not including any premium); and</w:t>
      </w:r>
    </w:p>
    <w:p w:rsidR="000A48D2" w:rsidRPr="00755771" w:rsidRDefault="000A48D2" w:rsidP="000A48D2">
      <w:pPr>
        <w:pStyle w:val="paragraph"/>
      </w:pPr>
      <w:r w:rsidRPr="00755771">
        <w:rPr>
          <w:i/>
        </w:rPr>
        <w:tab/>
      </w:r>
      <w:r w:rsidRPr="00755771">
        <w:t>(b)</w:t>
      </w:r>
      <w:r w:rsidRPr="00755771">
        <w:tab/>
        <w:t xml:space="preserve">the amount unpaid on the share is the difference between the issue price of the share (but not including any premium) and the amount paid on the share (see </w:t>
      </w:r>
      <w:r w:rsidR="0070684F">
        <w:t>paragraph (</w:t>
      </w:r>
      <w:r w:rsidRPr="00755771">
        <w:t>a)).</w:t>
      </w:r>
    </w:p>
    <w:p w:rsidR="000A48D2" w:rsidRPr="00755771" w:rsidRDefault="000A48D2" w:rsidP="000A48D2">
      <w:pPr>
        <w:pStyle w:val="ActHead5"/>
      </w:pPr>
      <w:bookmarkStart w:id="345" w:name="_Toc176505590"/>
      <w:r w:rsidRPr="0070684F">
        <w:rPr>
          <w:rStyle w:val="CharSectno"/>
        </w:rPr>
        <w:t>19</w:t>
      </w:r>
      <w:r w:rsidRPr="00755771">
        <w:t xml:space="preserve">  Calls on partly</w:t>
      </w:r>
      <w:r w:rsidR="0070684F">
        <w:noBreakHyphen/>
      </w:r>
      <w:r w:rsidRPr="00755771">
        <w:t>paid shares</w:t>
      </w:r>
      <w:bookmarkEnd w:id="345"/>
    </w:p>
    <w:p w:rsidR="000A48D2" w:rsidRPr="00755771" w:rsidRDefault="000A48D2" w:rsidP="000A48D2">
      <w:pPr>
        <w:pStyle w:val="subsection"/>
      </w:pPr>
      <w:r w:rsidRPr="00755771">
        <w:tab/>
      </w:r>
      <w:r w:rsidRPr="00755771">
        <w:tab/>
        <w:t>The liability of a shareholder for calls in respect of money unpaid on shares issued before the transfer date by a transferring financial institution of this jurisdiction (whether on account of the par value of the shares or by way of premium) is not affected by the share ceasing to have a par value.</w:t>
      </w:r>
    </w:p>
    <w:p w:rsidR="000A48D2" w:rsidRPr="00755771" w:rsidRDefault="000A48D2" w:rsidP="000A48D2">
      <w:pPr>
        <w:pStyle w:val="ActHead5"/>
      </w:pPr>
      <w:bookmarkStart w:id="346" w:name="_Toc176505591"/>
      <w:r w:rsidRPr="0070684F">
        <w:rPr>
          <w:rStyle w:val="CharSectno"/>
        </w:rPr>
        <w:t>20</w:t>
      </w:r>
      <w:r w:rsidRPr="00755771">
        <w:t xml:space="preserve">  References in contracts and other documents to par value</w:t>
      </w:r>
      <w:bookmarkEnd w:id="346"/>
      <w:r w:rsidRPr="00755771">
        <w:t xml:space="preserve"> </w:t>
      </w:r>
    </w:p>
    <w:p w:rsidR="000A48D2" w:rsidRPr="00755771" w:rsidRDefault="000A48D2" w:rsidP="000A48D2">
      <w:pPr>
        <w:pStyle w:val="subsection"/>
      </w:pPr>
      <w:r w:rsidRPr="00755771">
        <w:tab/>
        <w:t>(1)</w:t>
      </w:r>
      <w:r w:rsidRPr="00755771">
        <w:tab/>
        <w:t>This clause applies for the purpose of interpreting and applying the following after the transfer date:</w:t>
      </w:r>
    </w:p>
    <w:p w:rsidR="000A48D2" w:rsidRPr="00755771" w:rsidRDefault="000A48D2" w:rsidP="000A48D2">
      <w:pPr>
        <w:pStyle w:val="paragraph"/>
      </w:pPr>
      <w:r w:rsidRPr="00755771">
        <w:rPr>
          <w:i/>
        </w:rPr>
        <w:tab/>
      </w:r>
      <w:r w:rsidRPr="00755771">
        <w:t>(a)</w:t>
      </w:r>
      <w:r w:rsidRPr="00755771">
        <w:tab/>
        <w:t>a contract entered into by a transferring financial institution of this jurisdiction before the transfer date (including the institution’s constitution)</w:t>
      </w:r>
    </w:p>
    <w:p w:rsidR="000A48D2" w:rsidRPr="00755771" w:rsidRDefault="000A48D2" w:rsidP="000A48D2">
      <w:pPr>
        <w:pStyle w:val="paragraph"/>
      </w:pPr>
      <w:r w:rsidRPr="00755771">
        <w:rPr>
          <w:i/>
        </w:rPr>
        <w:tab/>
      </w:r>
      <w:r w:rsidRPr="00755771">
        <w:t>(b)</w:t>
      </w:r>
      <w:r w:rsidRPr="00755771">
        <w:tab/>
        <w:t>a trust deed or other document executed by or in relation to the institution before the transfer date.</w:t>
      </w:r>
    </w:p>
    <w:p w:rsidR="000A48D2" w:rsidRPr="00755771" w:rsidRDefault="000A48D2" w:rsidP="000A48D2">
      <w:pPr>
        <w:pStyle w:val="subsection"/>
      </w:pPr>
      <w:r w:rsidRPr="00755771">
        <w:tab/>
        <w:t>(2)</w:t>
      </w:r>
      <w:r w:rsidRPr="00755771">
        <w:tab/>
        <w:t>A reference to the par value of a share issued by a transferring financial institution of this jurisdiction is taken to be a reference to:</w:t>
      </w:r>
    </w:p>
    <w:p w:rsidR="000A48D2" w:rsidRPr="00755771" w:rsidRDefault="000A48D2" w:rsidP="000A48D2">
      <w:pPr>
        <w:pStyle w:val="paragraph"/>
      </w:pPr>
      <w:r w:rsidRPr="00755771">
        <w:tab/>
        <w:t>(a)</w:t>
      </w:r>
      <w:r w:rsidRPr="00755771">
        <w:tab/>
        <w:t>if the share is issued before the transfer date—the par value of the share immediately before then; or</w:t>
      </w:r>
    </w:p>
    <w:p w:rsidR="000A48D2" w:rsidRPr="00755771" w:rsidRDefault="000A48D2" w:rsidP="000A48D2">
      <w:pPr>
        <w:pStyle w:val="paragraph"/>
      </w:pPr>
      <w:r w:rsidRPr="00755771">
        <w:tab/>
        <w:t>(b)</w:t>
      </w:r>
      <w:r w:rsidRPr="00755771">
        <w:tab/>
        <w:t xml:space="preserve">if the share is issued on or after the transfer date but shares of the same class were on issue immediately before then—the </w:t>
      </w:r>
      <w:r w:rsidRPr="00755771">
        <w:lastRenderedPageBreak/>
        <w:t>par value that the share would have had if it had been issued then; or</w:t>
      </w:r>
    </w:p>
    <w:p w:rsidR="000A48D2" w:rsidRPr="00755771" w:rsidRDefault="000A48D2" w:rsidP="000A48D2">
      <w:pPr>
        <w:pStyle w:val="paragraph"/>
      </w:pPr>
      <w:r w:rsidRPr="00755771">
        <w:tab/>
        <w:t>(c)</w:t>
      </w:r>
      <w:r w:rsidRPr="00755771">
        <w:tab/>
        <w:t>if the share is issued on or after the transfer date and shares of the same class were not on issue immediately before then—the par value determined by the directors.</w:t>
      </w:r>
    </w:p>
    <w:p w:rsidR="000A48D2" w:rsidRPr="00755771" w:rsidRDefault="000A48D2" w:rsidP="000A48D2">
      <w:pPr>
        <w:pStyle w:val="subsection2"/>
      </w:pPr>
      <w:r w:rsidRPr="00755771">
        <w:t>A reference to share premium is taken to be a reference to any residual share capital in relation to the share.</w:t>
      </w:r>
    </w:p>
    <w:p w:rsidR="000A48D2" w:rsidRPr="00755771" w:rsidRDefault="000A48D2" w:rsidP="000A48D2">
      <w:pPr>
        <w:pStyle w:val="subsection"/>
      </w:pPr>
      <w:r w:rsidRPr="00755771">
        <w:tab/>
        <w:t>(3)</w:t>
      </w:r>
      <w:r w:rsidRPr="00755771">
        <w:tab/>
        <w:t>A reference to a right to a return of capital on a share issued by the institution is taken to be a reference to a right to a return of capital of a value equal to the amount paid in respect of the share’s par value.</w:t>
      </w:r>
    </w:p>
    <w:p w:rsidR="000A48D2" w:rsidRPr="00755771" w:rsidRDefault="000A48D2" w:rsidP="000A48D2">
      <w:pPr>
        <w:pStyle w:val="subsection"/>
      </w:pPr>
      <w:r w:rsidRPr="00755771">
        <w:tab/>
        <w:t>(4)</w:t>
      </w:r>
      <w:r w:rsidRPr="00755771">
        <w:tab/>
        <w:t>A reference to the aggregate par value of the institution’s issued share capital is taken to be a reference to that aggregate as it existed immediately before the transfer date and:</w:t>
      </w:r>
    </w:p>
    <w:p w:rsidR="000A48D2" w:rsidRPr="00755771" w:rsidRDefault="000A48D2" w:rsidP="000A48D2">
      <w:pPr>
        <w:pStyle w:val="paragraph"/>
      </w:pPr>
      <w:r w:rsidRPr="00755771">
        <w:tab/>
        <w:t>(a)</w:t>
      </w:r>
      <w:r w:rsidRPr="00755771">
        <w:tab/>
        <w:t>increased to take account of the par value of any shares issued after then; and</w:t>
      </w:r>
    </w:p>
    <w:p w:rsidR="000A48D2" w:rsidRPr="00755771" w:rsidRDefault="000A48D2" w:rsidP="000A48D2">
      <w:pPr>
        <w:pStyle w:val="paragraph"/>
      </w:pPr>
      <w:r w:rsidRPr="00755771">
        <w:tab/>
        <w:t>(b)</w:t>
      </w:r>
      <w:r w:rsidRPr="00755771">
        <w:tab/>
        <w:t>reduced to take account of the par value of any shares cancelled after then.</w:t>
      </w:r>
    </w:p>
    <w:p w:rsidR="000A48D2" w:rsidRPr="00755771" w:rsidRDefault="000A48D2" w:rsidP="000A48D2">
      <w:pPr>
        <w:pStyle w:val="ActHead4"/>
      </w:pPr>
      <w:bookmarkStart w:id="347" w:name="_Toc176505592"/>
      <w:r w:rsidRPr="0070684F">
        <w:rPr>
          <w:rStyle w:val="CharSubdNo"/>
        </w:rPr>
        <w:t>Subdivision D</w:t>
      </w:r>
      <w:r w:rsidRPr="00755771">
        <w:t>—</w:t>
      </w:r>
      <w:r w:rsidRPr="0070684F">
        <w:rPr>
          <w:rStyle w:val="CharSubdText"/>
        </w:rPr>
        <w:t>Charges</w:t>
      </w:r>
      <w:bookmarkEnd w:id="347"/>
    </w:p>
    <w:p w:rsidR="000A48D2" w:rsidRPr="00755771" w:rsidRDefault="000A48D2" w:rsidP="000A48D2">
      <w:pPr>
        <w:pStyle w:val="ActHead5"/>
      </w:pPr>
      <w:bookmarkStart w:id="348" w:name="_Toc176505593"/>
      <w:r w:rsidRPr="0070684F">
        <w:rPr>
          <w:rStyle w:val="CharSectno"/>
        </w:rPr>
        <w:t>21</w:t>
      </w:r>
      <w:r w:rsidRPr="00755771">
        <w:t xml:space="preserve">  Registration of prior charges</w:t>
      </w:r>
      <w:bookmarkEnd w:id="348"/>
    </w:p>
    <w:p w:rsidR="000A48D2" w:rsidRPr="00755771" w:rsidRDefault="000A48D2" w:rsidP="000A48D2">
      <w:pPr>
        <w:pStyle w:val="subsection"/>
      </w:pPr>
      <w:r w:rsidRPr="00755771">
        <w:tab/>
        <w:t>(1)</w:t>
      </w:r>
      <w:r w:rsidRPr="00755771">
        <w:tab/>
        <w:t xml:space="preserve">If, immediately before the transfer date, a charge on property of a transferring financial institution of this jurisdiction was registered under </w:t>
      </w:r>
      <w:r w:rsidR="0070684F">
        <w:t>section 2</w:t>
      </w:r>
      <w:r w:rsidRPr="00755771">
        <w:t>65 of this Law (as applied by the previous governing Code), ASIC is taken to have entered in the Australian Register of Company Charges the time, date and particulars entered in the register under the previous governing Code.</w:t>
      </w:r>
    </w:p>
    <w:p w:rsidR="000A48D2" w:rsidRPr="00755771" w:rsidRDefault="000A48D2" w:rsidP="000A48D2">
      <w:pPr>
        <w:pStyle w:val="subsection"/>
      </w:pPr>
      <w:r w:rsidRPr="00755771">
        <w:tab/>
        <w:t>(2)</w:t>
      </w:r>
      <w:r w:rsidRPr="00755771">
        <w:tab/>
        <w:t xml:space="preserve">ASIC is taken to have done so at the beginning of the transfer date, and in accordance with </w:t>
      </w:r>
      <w:r w:rsidR="0070684F">
        <w:t>subsection 2</w:t>
      </w:r>
      <w:r w:rsidRPr="00755771">
        <w:t>65(2).</w:t>
      </w:r>
    </w:p>
    <w:p w:rsidR="000A48D2" w:rsidRPr="00755771" w:rsidRDefault="000A48D2" w:rsidP="000A48D2">
      <w:pPr>
        <w:pStyle w:val="subsection"/>
      </w:pPr>
      <w:r w:rsidRPr="00755771">
        <w:tab/>
        <w:t>(3)</w:t>
      </w:r>
      <w:r w:rsidRPr="00755771">
        <w:tab/>
        <w:t xml:space="preserve">An act or thing done by or in relation to the institution under, or for the purposes of, a provision of </w:t>
      </w:r>
      <w:r w:rsidR="0070684F">
        <w:t>sections 2</w:t>
      </w:r>
      <w:r w:rsidRPr="00755771">
        <w:t>62 to 277 of this Law (as applied by the previous governing Code) is taken to have been done under, or for the purposes of, that provision of this Law.</w:t>
      </w:r>
    </w:p>
    <w:p w:rsidR="000A48D2" w:rsidRPr="00755771" w:rsidRDefault="0070684F" w:rsidP="00F97267">
      <w:pPr>
        <w:pStyle w:val="ActHead2"/>
        <w:pageBreakBefore/>
      </w:pPr>
      <w:bookmarkStart w:id="349" w:name="_Toc176505594"/>
      <w:r w:rsidRPr="0070684F">
        <w:rPr>
          <w:rStyle w:val="CharPartNo"/>
        </w:rPr>
        <w:lastRenderedPageBreak/>
        <w:t>Part 3</w:t>
      </w:r>
      <w:r w:rsidR="000A48D2" w:rsidRPr="00755771">
        <w:t>—</w:t>
      </w:r>
      <w:r w:rsidR="000A48D2" w:rsidRPr="0070684F">
        <w:rPr>
          <w:rStyle w:val="CharPartText"/>
        </w:rPr>
        <w:t>Terminating the application of the Codes to financial institutions and friendly societies</w:t>
      </w:r>
      <w:bookmarkEnd w:id="349"/>
    </w:p>
    <w:p w:rsidR="000A48D2" w:rsidRPr="00755771" w:rsidRDefault="000A48D2" w:rsidP="000A48D2">
      <w:pPr>
        <w:pStyle w:val="Header"/>
      </w:pPr>
      <w:r w:rsidRPr="0070684F">
        <w:rPr>
          <w:rStyle w:val="CharDivNo"/>
        </w:rPr>
        <w:t xml:space="preserve"> </w:t>
      </w:r>
      <w:r w:rsidRPr="0070684F">
        <w:rPr>
          <w:rStyle w:val="CharDivText"/>
        </w:rPr>
        <w:t xml:space="preserve"> </w:t>
      </w:r>
    </w:p>
    <w:p w:rsidR="000A48D2" w:rsidRPr="00755771" w:rsidRDefault="000A48D2" w:rsidP="000A48D2">
      <w:pPr>
        <w:pStyle w:val="ActHead5"/>
      </w:pPr>
      <w:bookmarkStart w:id="350" w:name="_Toc176505595"/>
      <w:r w:rsidRPr="0070684F">
        <w:rPr>
          <w:rStyle w:val="CharSectno"/>
        </w:rPr>
        <w:t>22</w:t>
      </w:r>
      <w:r w:rsidRPr="00755771">
        <w:t xml:space="preserve">  Cancellation of Code registrations</w:t>
      </w:r>
      <w:bookmarkEnd w:id="350"/>
    </w:p>
    <w:p w:rsidR="000A48D2" w:rsidRPr="00755771" w:rsidRDefault="000A48D2" w:rsidP="000A48D2">
      <w:pPr>
        <w:pStyle w:val="subsection"/>
      </w:pPr>
      <w:r w:rsidRPr="00755771">
        <w:tab/>
      </w:r>
      <w:r w:rsidRPr="00755771">
        <w:tab/>
        <w:t>On the transfer date, the registration of each transferring financial institution of this jurisdiction under the previous governing Code is cancelled.</w:t>
      </w:r>
    </w:p>
    <w:p w:rsidR="000A48D2" w:rsidRPr="00755771" w:rsidRDefault="000A48D2" w:rsidP="000A48D2">
      <w:pPr>
        <w:pStyle w:val="ActHead5"/>
      </w:pPr>
      <w:bookmarkStart w:id="351" w:name="_Toc176505596"/>
      <w:r w:rsidRPr="0070684F">
        <w:rPr>
          <w:rStyle w:val="CharSectno"/>
        </w:rPr>
        <w:t>23</w:t>
      </w:r>
      <w:r w:rsidRPr="00755771">
        <w:t xml:space="preserve">  No new registrations under the Codes</w:t>
      </w:r>
      <w:bookmarkEnd w:id="351"/>
    </w:p>
    <w:p w:rsidR="000A48D2" w:rsidRPr="00755771" w:rsidRDefault="000A48D2" w:rsidP="000A48D2">
      <w:pPr>
        <w:pStyle w:val="subsection"/>
      </w:pPr>
      <w:r w:rsidRPr="00755771">
        <w:tab/>
      </w:r>
      <w:r w:rsidRPr="00755771">
        <w:tab/>
        <w:t>On and from the transfer date, there are to be no new registrations under:</w:t>
      </w:r>
    </w:p>
    <w:p w:rsidR="000A48D2" w:rsidRPr="00755771" w:rsidRDefault="000A48D2" w:rsidP="000A48D2">
      <w:pPr>
        <w:pStyle w:val="paragraph"/>
      </w:pPr>
      <w:r w:rsidRPr="00755771">
        <w:tab/>
        <w:t>(a)</w:t>
      </w:r>
      <w:r w:rsidRPr="00755771">
        <w:tab/>
        <w:t>the Financial Institutions Code of this jurisdiction; or</w:t>
      </w:r>
    </w:p>
    <w:p w:rsidR="000A48D2" w:rsidRPr="00755771" w:rsidRDefault="000A48D2" w:rsidP="000A48D2">
      <w:pPr>
        <w:pStyle w:val="paragraph"/>
      </w:pPr>
      <w:r w:rsidRPr="00755771">
        <w:tab/>
        <w:t>(b)</w:t>
      </w:r>
      <w:r w:rsidRPr="00755771">
        <w:tab/>
        <w:t>the AFIC Code of this jurisdiction; or</w:t>
      </w:r>
    </w:p>
    <w:p w:rsidR="000A48D2" w:rsidRPr="00755771" w:rsidRDefault="000A48D2" w:rsidP="000A48D2">
      <w:pPr>
        <w:pStyle w:val="paragraph"/>
      </w:pPr>
      <w:r w:rsidRPr="00755771">
        <w:tab/>
        <w:t>(c)</w:t>
      </w:r>
      <w:r w:rsidRPr="00755771">
        <w:tab/>
        <w:t>the Friendly Societies Code of this jurisdiction.</w:t>
      </w:r>
    </w:p>
    <w:p w:rsidR="000A48D2" w:rsidRPr="00755771" w:rsidRDefault="0070684F" w:rsidP="00F97267">
      <w:pPr>
        <w:pStyle w:val="ActHead2"/>
        <w:pageBreakBefore/>
      </w:pPr>
      <w:bookmarkStart w:id="352" w:name="_Toc176505597"/>
      <w:r w:rsidRPr="0070684F">
        <w:rPr>
          <w:rStyle w:val="CharPartNo"/>
        </w:rPr>
        <w:lastRenderedPageBreak/>
        <w:t>Part 4</w:t>
      </w:r>
      <w:r w:rsidR="000A48D2" w:rsidRPr="00755771">
        <w:t>—</w:t>
      </w:r>
      <w:r w:rsidR="000A48D2" w:rsidRPr="0070684F">
        <w:rPr>
          <w:rStyle w:val="CharPartText"/>
        </w:rPr>
        <w:t>The transition period</w:t>
      </w:r>
      <w:bookmarkEnd w:id="352"/>
    </w:p>
    <w:p w:rsidR="000A48D2" w:rsidRPr="00755771" w:rsidRDefault="000A48D2" w:rsidP="000A48D2">
      <w:pPr>
        <w:pStyle w:val="Header"/>
      </w:pPr>
      <w:r w:rsidRPr="0070684F">
        <w:rPr>
          <w:rStyle w:val="CharDivNo"/>
        </w:rPr>
        <w:t xml:space="preserve"> </w:t>
      </w:r>
      <w:r w:rsidRPr="0070684F">
        <w:rPr>
          <w:rStyle w:val="CharDivText"/>
        </w:rPr>
        <w:t xml:space="preserve"> </w:t>
      </w:r>
    </w:p>
    <w:p w:rsidR="000A48D2" w:rsidRPr="00755771" w:rsidRDefault="000A48D2" w:rsidP="000A48D2">
      <w:pPr>
        <w:pStyle w:val="ActHead5"/>
      </w:pPr>
      <w:bookmarkStart w:id="353" w:name="_Toc176505598"/>
      <w:r w:rsidRPr="0070684F">
        <w:rPr>
          <w:rStyle w:val="CharSectno"/>
        </w:rPr>
        <w:t>24</w:t>
      </w:r>
      <w:r w:rsidRPr="00755771">
        <w:t xml:space="preserve">  Modifications of constitution</w:t>
      </w:r>
      <w:bookmarkEnd w:id="353"/>
    </w:p>
    <w:p w:rsidR="000A48D2" w:rsidRPr="00755771" w:rsidRDefault="000A48D2" w:rsidP="000A48D2">
      <w:pPr>
        <w:pStyle w:val="subsection"/>
      </w:pPr>
      <w:r w:rsidRPr="00755771">
        <w:tab/>
        <w:t>(1)</w:t>
      </w:r>
      <w:r w:rsidRPr="00755771">
        <w:tab/>
        <w:t xml:space="preserve">A company registered under </w:t>
      </w:r>
      <w:r w:rsidR="0070684F">
        <w:t>clause 3</w:t>
      </w:r>
      <w:r w:rsidRPr="00755771">
        <w:t xml:space="preserve"> must modify its constitution before the end of the transition period so that the constitution:</w:t>
      </w:r>
    </w:p>
    <w:p w:rsidR="000A48D2" w:rsidRPr="00755771" w:rsidRDefault="000A48D2" w:rsidP="000A48D2">
      <w:pPr>
        <w:pStyle w:val="paragraph"/>
      </w:pPr>
      <w:r w:rsidRPr="00755771">
        <w:tab/>
        <w:t>(a)</w:t>
      </w:r>
      <w:r w:rsidRPr="00755771">
        <w:tab/>
        <w:t>gives effect to this Schedule; and</w:t>
      </w:r>
    </w:p>
    <w:p w:rsidR="000A48D2" w:rsidRPr="00755771" w:rsidRDefault="000A48D2" w:rsidP="000A48D2">
      <w:pPr>
        <w:pStyle w:val="paragraph"/>
      </w:pPr>
      <w:r w:rsidRPr="00755771">
        <w:tab/>
        <w:t>(b)</w:t>
      </w:r>
      <w:r w:rsidRPr="00755771">
        <w:tab/>
        <w:t>is consistent with this Law; and</w:t>
      </w:r>
    </w:p>
    <w:p w:rsidR="000A48D2" w:rsidRPr="00755771" w:rsidRDefault="000A48D2" w:rsidP="000A48D2">
      <w:pPr>
        <w:pStyle w:val="paragraph"/>
      </w:pPr>
      <w:r w:rsidRPr="00755771">
        <w:tab/>
        <w:t>(c)</w:t>
      </w:r>
      <w:r w:rsidRPr="00755771">
        <w:tab/>
        <w:t>sets out the rights and obligations attaching to each class of shares on issue, including shares that are taken to have been issued by a provision of this Schedule.</w:t>
      </w:r>
    </w:p>
    <w:p w:rsidR="000A48D2" w:rsidRPr="00755771" w:rsidRDefault="000A48D2" w:rsidP="000A48D2">
      <w:pPr>
        <w:pStyle w:val="subsection"/>
      </w:pPr>
      <w:r w:rsidRPr="00755771">
        <w:tab/>
        <w:t>(2)</w:t>
      </w:r>
      <w:r w:rsidRPr="00755771">
        <w:tab/>
        <w:t xml:space="preserve">A company registered under </w:t>
      </w:r>
      <w:r w:rsidR="0070684F">
        <w:t>clause 3</w:t>
      </w:r>
      <w:r w:rsidRPr="00755771">
        <w:t xml:space="preserve"> is not prevented from:</w:t>
      </w:r>
    </w:p>
    <w:p w:rsidR="000A48D2" w:rsidRPr="00755771" w:rsidRDefault="000A48D2" w:rsidP="000A48D2">
      <w:pPr>
        <w:pStyle w:val="paragraph"/>
      </w:pPr>
      <w:r w:rsidRPr="00755771">
        <w:tab/>
        <w:t>(a)</w:t>
      </w:r>
      <w:r w:rsidRPr="00755771">
        <w:tab/>
        <w:t>modifying its constitution to change the rights and obligations attaching to any membership shares on issue; or</w:t>
      </w:r>
    </w:p>
    <w:p w:rsidR="000A48D2" w:rsidRPr="00755771" w:rsidRDefault="000A48D2" w:rsidP="000A48D2">
      <w:pPr>
        <w:pStyle w:val="paragraph"/>
      </w:pPr>
      <w:r w:rsidRPr="00755771">
        <w:tab/>
        <w:t>(b)</w:t>
      </w:r>
      <w:r w:rsidRPr="00755771">
        <w:tab/>
        <w:t>redeeming any membership shares on issue and not providing for them in the constitution;</w:t>
      </w:r>
    </w:p>
    <w:p w:rsidR="000A48D2" w:rsidRPr="00755771" w:rsidRDefault="000A48D2" w:rsidP="000A48D2">
      <w:pPr>
        <w:pStyle w:val="subsection2"/>
      </w:pPr>
      <w:r w:rsidRPr="00755771">
        <w:t xml:space="preserve">merely because 1 or more members of the company are deemed to have been issued with membership shares by </w:t>
      </w:r>
      <w:r w:rsidR="0070684F">
        <w:t>clause 1</w:t>
      </w:r>
      <w:r w:rsidRPr="00755771">
        <w:t>2.</w:t>
      </w:r>
    </w:p>
    <w:p w:rsidR="000A48D2" w:rsidRPr="00755771" w:rsidRDefault="000A48D2" w:rsidP="000A48D2">
      <w:pPr>
        <w:pStyle w:val="ActHead5"/>
      </w:pPr>
      <w:bookmarkStart w:id="354" w:name="_Toc176505599"/>
      <w:r w:rsidRPr="0070684F">
        <w:rPr>
          <w:rStyle w:val="CharSectno"/>
        </w:rPr>
        <w:t>25</w:t>
      </w:r>
      <w:r w:rsidRPr="00755771">
        <w:t xml:space="preserve">  ASIC may direct directors of a company to modify its constitution</w:t>
      </w:r>
      <w:bookmarkEnd w:id="354"/>
    </w:p>
    <w:p w:rsidR="000A48D2" w:rsidRPr="00755771" w:rsidRDefault="000A48D2" w:rsidP="000A48D2">
      <w:pPr>
        <w:pStyle w:val="subsection"/>
      </w:pPr>
      <w:r w:rsidRPr="00755771">
        <w:tab/>
        <w:t>(1)</w:t>
      </w:r>
      <w:r w:rsidRPr="00755771">
        <w:tab/>
        <w:t xml:space="preserve">If a company registered under </w:t>
      </w:r>
      <w:r w:rsidR="0070684F">
        <w:t>clause 3</w:t>
      </w:r>
      <w:r w:rsidRPr="00755771">
        <w:t xml:space="preserve"> has not modified its constitution so that it complies with </w:t>
      </w:r>
      <w:r w:rsidR="0070684F">
        <w:t>subclause 2</w:t>
      </w:r>
      <w:r w:rsidRPr="00755771">
        <w:t>4(1) by the end of the transition period, ASIC may direct, in writing, the directors of the company to:</w:t>
      </w:r>
    </w:p>
    <w:p w:rsidR="000A48D2" w:rsidRPr="00755771" w:rsidRDefault="000A48D2" w:rsidP="000A48D2">
      <w:pPr>
        <w:pStyle w:val="paragraph"/>
      </w:pPr>
      <w:r w:rsidRPr="00755771">
        <w:tab/>
        <w:t>(a)</w:t>
      </w:r>
      <w:r w:rsidRPr="00755771">
        <w:tab/>
        <w:t>take the necessary or specified steps to:</w:t>
      </w:r>
    </w:p>
    <w:p w:rsidR="000A48D2" w:rsidRPr="00755771" w:rsidRDefault="000A48D2" w:rsidP="000A48D2">
      <w:pPr>
        <w:pStyle w:val="paragraphsub"/>
      </w:pPr>
      <w:r w:rsidRPr="00755771">
        <w:tab/>
        <w:t>(i)</w:t>
      </w:r>
      <w:r w:rsidRPr="00755771">
        <w:tab/>
        <w:t>ensure that the company modifies its constitution so that it does comply; or</w:t>
      </w:r>
    </w:p>
    <w:p w:rsidR="000A48D2" w:rsidRPr="00755771" w:rsidRDefault="000A48D2" w:rsidP="000A48D2">
      <w:pPr>
        <w:pStyle w:val="paragraphsub"/>
      </w:pPr>
      <w:r w:rsidRPr="00755771">
        <w:tab/>
        <w:t>(ii)</w:t>
      </w:r>
      <w:r w:rsidRPr="00755771">
        <w:tab/>
        <w:t>ensure that the company makes the modifications to its constitution that ASIC specifies; and</w:t>
      </w:r>
    </w:p>
    <w:p w:rsidR="000A48D2" w:rsidRPr="00755771" w:rsidRDefault="000A48D2" w:rsidP="000A48D2">
      <w:pPr>
        <w:pStyle w:val="paragraph"/>
      </w:pPr>
      <w:r w:rsidRPr="00755771">
        <w:tab/>
        <w:t>(b)</w:t>
      </w:r>
      <w:r w:rsidRPr="00755771">
        <w:tab/>
        <w:t>take those steps within a specified time (which must be more than 28 days).</w:t>
      </w:r>
    </w:p>
    <w:p w:rsidR="000A48D2" w:rsidRPr="00755771" w:rsidRDefault="000A48D2" w:rsidP="000A48D2">
      <w:pPr>
        <w:pStyle w:val="subsection2"/>
      </w:pPr>
      <w:r w:rsidRPr="00755771">
        <w:lastRenderedPageBreak/>
        <w:t>A direction may require the directors to take steps that are inconsistent with the company’s constitution.</w:t>
      </w:r>
    </w:p>
    <w:p w:rsidR="000A48D2" w:rsidRPr="00755771" w:rsidRDefault="000A48D2" w:rsidP="000A48D2">
      <w:pPr>
        <w:pStyle w:val="subsection"/>
      </w:pPr>
      <w:r w:rsidRPr="00755771">
        <w:tab/>
        <w:t>(2)</w:t>
      </w:r>
      <w:r w:rsidRPr="00755771">
        <w:tab/>
        <w:t xml:space="preserve">ASIC may issue a direction under </w:t>
      </w:r>
      <w:r w:rsidR="0070684F">
        <w:t>subclause (</w:t>
      </w:r>
      <w:r w:rsidRPr="00755771">
        <w:t>1) before the end of the transition period if requested by a majority of directors of the company.</w:t>
      </w:r>
    </w:p>
    <w:p w:rsidR="000A48D2" w:rsidRPr="00755771" w:rsidRDefault="000A48D2" w:rsidP="000A48D2">
      <w:pPr>
        <w:pStyle w:val="subsection"/>
      </w:pPr>
      <w:r w:rsidRPr="00755771">
        <w:tab/>
        <w:t>(3)</w:t>
      </w:r>
      <w:r w:rsidRPr="00755771">
        <w:tab/>
        <w:t xml:space="preserve">No civil or criminal liability arises from action taken by a director in good faith and in accordance with a direction issued under </w:t>
      </w:r>
      <w:r w:rsidR="0070684F">
        <w:t>subclause (</w:t>
      </w:r>
      <w:r w:rsidRPr="00755771">
        <w:t>1).</w:t>
      </w:r>
    </w:p>
    <w:p w:rsidR="000A48D2" w:rsidRPr="00755771" w:rsidRDefault="000A48D2" w:rsidP="000A48D2">
      <w:pPr>
        <w:pStyle w:val="subsection"/>
      </w:pPr>
      <w:r w:rsidRPr="00755771">
        <w:tab/>
        <w:t>(4)</w:t>
      </w:r>
      <w:r w:rsidRPr="00755771">
        <w:tab/>
        <w:t xml:space="preserve">A person contravenes this subclause if, without reasonable excuse, they contravene a direction under </w:t>
      </w:r>
      <w:r w:rsidR="0070684F">
        <w:t>subclause (</w:t>
      </w:r>
      <w:r w:rsidRPr="00755771">
        <w:t>1).</w:t>
      </w:r>
    </w:p>
    <w:p w:rsidR="000A48D2" w:rsidRPr="00755771" w:rsidRDefault="000A48D2" w:rsidP="000A48D2">
      <w:pPr>
        <w:pStyle w:val="subsection"/>
      </w:pPr>
      <w:r w:rsidRPr="00755771">
        <w:tab/>
        <w:t>(5)</w:t>
      </w:r>
      <w:r w:rsidRPr="00755771">
        <w:tab/>
        <w:t xml:space="preserve">A person who intentionally or recklessly contravenes a direction under </w:t>
      </w:r>
      <w:r w:rsidR="0070684F">
        <w:t>subclause (</w:t>
      </w:r>
      <w:r w:rsidRPr="00755771">
        <w:t>1) is guilty of an offence.</w:t>
      </w:r>
    </w:p>
    <w:p w:rsidR="000A48D2" w:rsidRPr="00755771" w:rsidRDefault="000A48D2" w:rsidP="000A48D2">
      <w:pPr>
        <w:pStyle w:val="Penalty"/>
      </w:pPr>
      <w:r w:rsidRPr="00755771">
        <w:t>Penalty:</w:t>
      </w:r>
      <w:r w:rsidRPr="00755771">
        <w:tab/>
        <w:t>100 penalty units or imprisonment for 2 years, or both.</w:t>
      </w:r>
    </w:p>
    <w:p w:rsidR="000A48D2" w:rsidRPr="00755771" w:rsidRDefault="000A48D2" w:rsidP="000A48D2">
      <w:pPr>
        <w:pStyle w:val="ActHead5"/>
      </w:pPr>
      <w:bookmarkStart w:id="355" w:name="_Toc176505600"/>
      <w:r w:rsidRPr="0070684F">
        <w:rPr>
          <w:rStyle w:val="CharSectno"/>
        </w:rPr>
        <w:t>26</w:t>
      </w:r>
      <w:r w:rsidRPr="00755771">
        <w:t xml:space="preserve">  ASIC’s power to make exemption and modification orders for the transition period</w:t>
      </w:r>
      <w:bookmarkEnd w:id="355"/>
    </w:p>
    <w:p w:rsidR="000A48D2" w:rsidRPr="00755771" w:rsidRDefault="000A48D2" w:rsidP="000A48D2">
      <w:pPr>
        <w:pStyle w:val="subsection"/>
      </w:pPr>
      <w:r w:rsidRPr="00755771">
        <w:tab/>
        <w:t>(1)</w:t>
      </w:r>
      <w:r w:rsidRPr="00755771">
        <w:tab/>
        <w:t>ASIC may:</w:t>
      </w:r>
    </w:p>
    <w:p w:rsidR="000A48D2" w:rsidRPr="00755771" w:rsidRDefault="000A48D2" w:rsidP="000A48D2">
      <w:pPr>
        <w:pStyle w:val="paragraph"/>
      </w:pPr>
      <w:r w:rsidRPr="00755771">
        <w:tab/>
        <w:t>(a)</w:t>
      </w:r>
      <w:r w:rsidRPr="00755771">
        <w:tab/>
        <w:t xml:space="preserve">exempt a company registered under </w:t>
      </w:r>
      <w:r w:rsidR="0070684F">
        <w:t>clause 3</w:t>
      </w:r>
      <w:r w:rsidRPr="00755771">
        <w:t xml:space="preserve"> from a provision of this Law; or</w:t>
      </w:r>
    </w:p>
    <w:p w:rsidR="000A48D2" w:rsidRPr="00755771" w:rsidRDefault="000A48D2" w:rsidP="000A48D2">
      <w:pPr>
        <w:pStyle w:val="paragraph"/>
      </w:pPr>
      <w:r w:rsidRPr="00755771">
        <w:tab/>
        <w:t>(b)</w:t>
      </w:r>
      <w:r w:rsidRPr="00755771">
        <w:tab/>
        <w:t>declare that this Law applies to a person as if specified provisions were omitted, modified or varied as specified in the declaration.</w:t>
      </w:r>
    </w:p>
    <w:p w:rsidR="000A48D2" w:rsidRPr="00755771" w:rsidRDefault="000A48D2" w:rsidP="000A48D2">
      <w:pPr>
        <w:pStyle w:val="subsection2"/>
      </w:pPr>
      <w:r w:rsidRPr="00755771">
        <w:t>The exemption or declaration ceases to have effect at the end of the transition period (the 18 months starting on the transfer date), unless ASIC specifies a shorter period in which it ceases to have effect.</w:t>
      </w:r>
    </w:p>
    <w:p w:rsidR="000A48D2" w:rsidRPr="00755771" w:rsidRDefault="000A48D2" w:rsidP="000A48D2">
      <w:pPr>
        <w:pStyle w:val="subsection"/>
      </w:pPr>
      <w:r w:rsidRPr="00755771">
        <w:tab/>
        <w:t>(2)</w:t>
      </w:r>
      <w:r w:rsidRPr="00755771">
        <w:tab/>
        <w:t xml:space="preserve">Without limiting </w:t>
      </w:r>
      <w:r w:rsidR="0070684F">
        <w:t>subclause (</w:t>
      </w:r>
      <w:r w:rsidRPr="00755771">
        <w:t>1), the exemption or declaration may relate to:</w:t>
      </w:r>
    </w:p>
    <w:p w:rsidR="000A48D2" w:rsidRPr="00755771" w:rsidRDefault="000A48D2" w:rsidP="000A48D2">
      <w:pPr>
        <w:pStyle w:val="paragraph"/>
      </w:pPr>
      <w:r w:rsidRPr="00755771">
        <w:tab/>
        <w:t>(a)</w:t>
      </w:r>
      <w:r w:rsidRPr="00755771">
        <w:tab/>
        <w:t>a change of company type; or</w:t>
      </w:r>
    </w:p>
    <w:p w:rsidR="000A48D2" w:rsidRPr="00755771" w:rsidRDefault="000A48D2" w:rsidP="000A48D2">
      <w:pPr>
        <w:pStyle w:val="paragraph"/>
      </w:pPr>
      <w:r w:rsidRPr="00755771">
        <w:tab/>
        <w:t>(b)</w:t>
      </w:r>
      <w:r w:rsidRPr="00755771">
        <w:tab/>
        <w:t>a change to a company’s constitution; or</w:t>
      </w:r>
    </w:p>
    <w:p w:rsidR="000A48D2" w:rsidRPr="00755771" w:rsidRDefault="000A48D2" w:rsidP="000A48D2">
      <w:pPr>
        <w:pStyle w:val="paragraph"/>
      </w:pPr>
      <w:r w:rsidRPr="00755771">
        <w:tab/>
        <w:t>(c)</w:t>
      </w:r>
      <w:r w:rsidRPr="00755771">
        <w:tab/>
        <w:t>the issue and redemption of shares;</w:t>
      </w:r>
    </w:p>
    <w:p w:rsidR="000A48D2" w:rsidRPr="00755771" w:rsidRDefault="000A48D2" w:rsidP="000A48D2">
      <w:pPr>
        <w:pStyle w:val="subsection2"/>
      </w:pPr>
      <w:r w:rsidRPr="00755771">
        <w:lastRenderedPageBreak/>
        <w:t xml:space="preserve">that is connected with a requirement of or under this Law, the </w:t>
      </w:r>
      <w:r w:rsidRPr="00755771">
        <w:rPr>
          <w:i/>
        </w:rPr>
        <w:t>Life Insurance Act 1995</w:t>
      </w:r>
      <w:r w:rsidRPr="00755771">
        <w:t xml:space="preserve"> or the </w:t>
      </w:r>
      <w:r w:rsidRPr="00755771">
        <w:rPr>
          <w:i/>
        </w:rPr>
        <w:t>Banking Act 1959</w:t>
      </w:r>
      <w:r w:rsidRPr="00755771">
        <w:t>.</w:t>
      </w:r>
    </w:p>
    <w:p w:rsidR="000A48D2" w:rsidRPr="00755771" w:rsidRDefault="000A48D2" w:rsidP="000A48D2">
      <w:pPr>
        <w:pStyle w:val="subsection"/>
      </w:pPr>
      <w:r w:rsidRPr="00755771">
        <w:tab/>
        <w:t>(3)</w:t>
      </w:r>
      <w:r w:rsidRPr="00755771">
        <w:tab/>
        <w:t>The exemption or declaration may:</w:t>
      </w:r>
    </w:p>
    <w:p w:rsidR="000A48D2" w:rsidRPr="00755771" w:rsidRDefault="000A48D2" w:rsidP="000A48D2">
      <w:pPr>
        <w:pStyle w:val="paragraph"/>
      </w:pPr>
      <w:r w:rsidRPr="00755771">
        <w:tab/>
        <w:t>(a)</w:t>
      </w:r>
      <w:r w:rsidRPr="00755771">
        <w:tab/>
        <w:t>apply to specified provisions of this Law; or</w:t>
      </w:r>
    </w:p>
    <w:p w:rsidR="000A48D2" w:rsidRPr="00755771" w:rsidRDefault="000A48D2" w:rsidP="000A48D2">
      <w:pPr>
        <w:pStyle w:val="paragraph"/>
      </w:pPr>
      <w:r w:rsidRPr="00755771">
        <w:tab/>
        <w:t>(b)</w:t>
      </w:r>
      <w:r w:rsidRPr="00755771">
        <w:tab/>
        <w:t xml:space="preserve">apply to a specified company registered under </w:t>
      </w:r>
      <w:r w:rsidR="0070684F">
        <w:t>clause 3</w:t>
      </w:r>
      <w:r w:rsidRPr="00755771">
        <w:t>, a specified class of those companies, or all of those companies; and</w:t>
      </w:r>
    </w:p>
    <w:p w:rsidR="000A48D2" w:rsidRPr="00755771" w:rsidRDefault="000A48D2" w:rsidP="000A48D2">
      <w:pPr>
        <w:pStyle w:val="paragraph"/>
      </w:pPr>
      <w:r w:rsidRPr="00755771">
        <w:tab/>
        <w:t>(c)</w:t>
      </w:r>
      <w:r w:rsidRPr="00755771">
        <w:tab/>
        <w:t>relate to any other matter generally or as specified.</w:t>
      </w:r>
    </w:p>
    <w:p w:rsidR="000A48D2" w:rsidRPr="00755771" w:rsidRDefault="000A48D2" w:rsidP="000A48D2">
      <w:pPr>
        <w:pStyle w:val="subsection"/>
      </w:pPr>
      <w:r w:rsidRPr="00755771">
        <w:tab/>
        <w:t>(4)</w:t>
      </w:r>
      <w:r w:rsidRPr="00755771">
        <w:tab/>
        <w:t>An exemption may apply unconditionally or subject to specified conditions. A person to whom a condition specified in an exemption applies must comply with the condition. The Court may order the person to comply with the condition</w:t>
      </w:r>
      <w:r w:rsidRPr="00755771">
        <w:rPr>
          <w:i/>
        </w:rPr>
        <w:t xml:space="preserve"> </w:t>
      </w:r>
      <w:r w:rsidRPr="00755771">
        <w:t>in a specified way.</w:t>
      </w:r>
      <w:r w:rsidRPr="00755771">
        <w:rPr>
          <w:i/>
        </w:rPr>
        <w:t xml:space="preserve"> </w:t>
      </w:r>
      <w:r w:rsidRPr="00755771">
        <w:t>Only ASIC may apply to the Court for the order.</w:t>
      </w:r>
    </w:p>
    <w:p w:rsidR="000A48D2" w:rsidRPr="00755771" w:rsidRDefault="000A48D2" w:rsidP="000A48D2">
      <w:pPr>
        <w:pStyle w:val="subsection"/>
      </w:pPr>
      <w:r w:rsidRPr="00755771">
        <w:tab/>
        <w:t>(5)</w:t>
      </w:r>
      <w:r w:rsidRPr="00755771">
        <w:tab/>
        <w:t xml:space="preserve">The exemption or declaration must be in writing and ASIC must publish notice of it in the </w:t>
      </w:r>
      <w:r w:rsidRPr="00755771">
        <w:rPr>
          <w:i/>
        </w:rPr>
        <w:t>Gazette</w:t>
      </w:r>
      <w:r w:rsidRPr="00755771">
        <w:t>.</w:t>
      </w:r>
    </w:p>
    <w:p w:rsidR="000A48D2" w:rsidRPr="00755771" w:rsidRDefault="000A48D2" w:rsidP="000A48D2">
      <w:pPr>
        <w:pStyle w:val="ActHead5"/>
      </w:pPr>
      <w:bookmarkStart w:id="356" w:name="_Toc176505601"/>
      <w:r w:rsidRPr="0070684F">
        <w:rPr>
          <w:rStyle w:val="CharSectno"/>
        </w:rPr>
        <w:t>27</w:t>
      </w:r>
      <w:r w:rsidRPr="00755771">
        <w:t xml:space="preserve">  When certain modifications of a company’s constitution under an exemption or declaration take effect</w:t>
      </w:r>
      <w:bookmarkEnd w:id="356"/>
    </w:p>
    <w:p w:rsidR="000A48D2" w:rsidRPr="00755771" w:rsidRDefault="000A48D2" w:rsidP="000A48D2">
      <w:pPr>
        <w:pStyle w:val="subsection"/>
      </w:pPr>
      <w:r w:rsidRPr="00755771">
        <w:tab/>
        <w:t>(1)</w:t>
      </w:r>
      <w:r w:rsidRPr="00755771">
        <w:tab/>
        <w:t xml:space="preserve">If the constitution of a company registered under </w:t>
      </w:r>
      <w:r w:rsidR="0070684F">
        <w:t>clause 3</w:t>
      </w:r>
      <w:r w:rsidRPr="00755771">
        <w:t xml:space="preserve"> is modified under an exemption or declaration made under </w:t>
      </w:r>
      <w:r w:rsidR="0070684F">
        <w:t>clause 2</w:t>
      </w:r>
      <w:r w:rsidRPr="00755771">
        <w:t>6, and that modification varies or cancels, or allows the variation or cancellation of:</w:t>
      </w:r>
    </w:p>
    <w:p w:rsidR="000A48D2" w:rsidRPr="00755771" w:rsidRDefault="000A48D2" w:rsidP="000A48D2">
      <w:pPr>
        <w:pStyle w:val="paragraph"/>
      </w:pPr>
      <w:r w:rsidRPr="00755771">
        <w:tab/>
        <w:t>(a)</w:t>
      </w:r>
      <w:r w:rsidRPr="00755771">
        <w:tab/>
        <w:t>rights attached to shares in a class of shares; or</w:t>
      </w:r>
    </w:p>
    <w:p w:rsidR="000A48D2" w:rsidRPr="00755771" w:rsidRDefault="000A48D2" w:rsidP="000A48D2">
      <w:pPr>
        <w:pStyle w:val="paragraph"/>
      </w:pPr>
      <w:r w:rsidRPr="00755771">
        <w:tab/>
        <w:t>(b)</w:t>
      </w:r>
      <w:r w:rsidRPr="00755771">
        <w:tab/>
        <w:t>rights of members in a class of members;</w:t>
      </w:r>
    </w:p>
    <w:p w:rsidR="000A48D2" w:rsidRPr="00755771" w:rsidRDefault="000A48D2" w:rsidP="000A48D2">
      <w:pPr>
        <w:pStyle w:val="subsection2"/>
      </w:pPr>
      <w:r w:rsidRPr="00755771">
        <w:t xml:space="preserve">the following provisions apply, and to the exclusion of </w:t>
      </w:r>
      <w:r w:rsidR="0070684F">
        <w:t>section 2</w:t>
      </w:r>
      <w:r w:rsidRPr="00755771">
        <w:t>46D if it would otherwise apply.</w:t>
      </w:r>
    </w:p>
    <w:p w:rsidR="000A48D2" w:rsidRPr="00755771" w:rsidRDefault="000A48D2" w:rsidP="000A48D2">
      <w:pPr>
        <w:pStyle w:val="subsection"/>
      </w:pPr>
      <w:r w:rsidRPr="00755771">
        <w:tab/>
        <w:t>(2)</w:t>
      </w:r>
      <w:r w:rsidRPr="00755771">
        <w:tab/>
        <w:t>If the company is not required to lodge a copy of the modification with ASIC by or under any other provision of this Law, the company must lodge a copy of the modification with ASIC within 14 days of the modification being made.</w:t>
      </w:r>
    </w:p>
    <w:p w:rsidR="000A48D2" w:rsidRPr="00755771" w:rsidRDefault="000A48D2" w:rsidP="000A48D2">
      <w:pPr>
        <w:pStyle w:val="subsection"/>
      </w:pPr>
      <w:r w:rsidRPr="00755771">
        <w:tab/>
        <w:t>(3)</w:t>
      </w:r>
      <w:r w:rsidRPr="00755771">
        <w:tab/>
        <w:t>If:</w:t>
      </w:r>
    </w:p>
    <w:p w:rsidR="000A48D2" w:rsidRPr="00755771" w:rsidRDefault="000A48D2" w:rsidP="000A48D2">
      <w:pPr>
        <w:pStyle w:val="paragraph"/>
      </w:pPr>
      <w:r w:rsidRPr="00755771">
        <w:lastRenderedPageBreak/>
        <w:tab/>
        <w:t>(a)</w:t>
      </w:r>
      <w:r w:rsidRPr="00755771">
        <w:tab/>
        <w:t>members in the class do not all agree (whether by resolution or written consent) to the modification of the company’s constitution; or</w:t>
      </w:r>
    </w:p>
    <w:p w:rsidR="000A48D2" w:rsidRPr="00755771" w:rsidRDefault="000A48D2" w:rsidP="000A48D2">
      <w:pPr>
        <w:pStyle w:val="paragraph"/>
      </w:pPr>
      <w:r w:rsidRPr="00755771">
        <w:tab/>
        <w:t>(b)</w:t>
      </w:r>
      <w:r w:rsidRPr="00755771">
        <w:tab/>
        <w:t>the members in the class did not have an opportunity to vote on or consent to the modification;</w:t>
      </w:r>
    </w:p>
    <w:p w:rsidR="000A48D2" w:rsidRPr="00755771" w:rsidRDefault="000A48D2" w:rsidP="000A48D2">
      <w:pPr>
        <w:pStyle w:val="subsection2"/>
      </w:pPr>
      <w:r w:rsidRPr="00755771">
        <w:t>10% or more of the members in the class may apply to the Court to have the modification set aside.</w:t>
      </w:r>
    </w:p>
    <w:p w:rsidR="000A48D2" w:rsidRPr="00755771" w:rsidRDefault="000A48D2" w:rsidP="000A48D2">
      <w:pPr>
        <w:pStyle w:val="notetext"/>
      </w:pPr>
      <w:r w:rsidRPr="00755771">
        <w:t>Note:</w:t>
      </w:r>
      <w:r w:rsidRPr="00755771">
        <w:tab/>
        <w:t>If a company has only 1 class of shares, all members are members of the class.</w:t>
      </w:r>
    </w:p>
    <w:p w:rsidR="000A48D2" w:rsidRPr="00755771" w:rsidRDefault="000A48D2" w:rsidP="000A48D2">
      <w:pPr>
        <w:pStyle w:val="subsection"/>
      </w:pPr>
      <w:r w:rsidRPr="00755771">
        <w:tab/>
        <w:t>(4)</w:t>
      </w:r>
      <w:r w:rsidRPr="00755771">
        <w:tab/>
        <w:t>An application may only be made within 1 month after the modification is lodged.</w:t>
      </w:r>
    </w:p>
    <w:p w:rsidR="000A48D2" w:rsidRPr="00755771" w:rsidRDefault="000A48D2" w:rsidP="000A48D2">
      <w:pPr>
        <w:pStyle w:val="subsection"/>
      </w:pPr>
      <w:r w:rsidRPr="00755771">
        <w:tab/>
        <w:t>(5)</w:t>
      </w:r>
      <w:r w:rsidRPr="00755771">
        <w:tab/>
        <w:t>The modification takes effect:</w:t>
      </w:r>
    </w:p>
    <w:p w:rsidR="000A48D2" w:rsidRPr="00755771" w:rsidRDefault="000A48D2" w:rsidP="000A48D2">
      <w:pPr>
        <w:pStyle w:val="paragraph"/>
      </w:pPr>
      <w:r w:rsidRPr="00755771">
        <w:tab/>
        <w:t>(a)</w:t>
      </w:r>
      <w:r w:rsidRPr="00755771">
        <w:tab/>
        <w:t>if no application is made to the Court to have it set aside—1 month after the modification is lodged; or</w:t>
      </w:r>
    </w:p>
    <w:p w:rsidR="000A48D2" w:rsidRPr="00755771" w:rsidRDefault="000A48D2" w:rsidP="000A48D2">
      <w:pPr>
        <w:pStyle w:val="paragraph"/>
      </w:pPr>
      <w:r w:rsidRPr="00755771">
        <w:tab/>
        <w:t>(b)</w:t>
      </w:r>
      <w:r w:rsidRPr="00755771">
        <w:tab/>
        <w:t>if an application is made to the Court to have it set aside—when the application is withdrawn or finally determined.</w:t>
      </w:r>
    </w:p>
    <w:p w:rsidR="000A48D2" w:rsidRPr="00755771" w:rsidRDefault="000A48D2" w:rsidP="000A48D2">
      <w:pPr>
        <w:pStyle w:val="subsection"/>
      </w:pPr>
      <w:r w:rsidRPr="00755771">
        <w:tab/>
        <w:t>(6)</w:t>
      </w:r>
      <w:r w:rsidRPr="00755771">
        <w:tab/>
        <w:t>The members of the class who want to have the modification set aside may appoint 1 or more of themselves to make the application on their behalf. The appointment must be in writing.</w:t>
      </w:r>
    </w:p>
    <w:p w:rsidR="000A48D2" w:rsidRPr="00755771" w:rsidRDefault="000A48D2" w:rsidP="000A48D2">
      <w:pPr>
        <w:pStyle w:val="subsection"/>
      </w:pPr>
      <w:r w:rsidRPr="00755771">
        <w:tab/>
        <w:t>(7)</w:t>
      </w:r>
      <w:r w:rsidRPr="00755771">
        <w:tab/>
        <w:t>The Court may set aside the modification if it is satisfied that it would unfairly prejudice the applicants. However, the Court must confirm the modification if the Court is not satisfied of unfair prejudice.</w:t>
      </w:r>
    </w:p>
    <w:p w:rsidR="000A48D2" w:rsidRPr="00755771" w:rsidRDefault="000A48D2" w:rsidP="000A48D2">
      <w:pPr>
        <w:pStyle w:val="subsection"/>
      </w:pPr>
      <w:r w:rsidRPr="00755771">
        <w:tab/>
        <w:t>(8)</w:t>
      </w:r>
      <w:r w:rsidRPr="00755771">
        <w:tab/>
        <w:t>Within 14 days after the Court makes an order, the company must lodge a copy of it with ASIC.</w:t>
      </w:r>
    </w:p>
    <w:p w:rsidR="000A48D2" w:rsidRPr="00755771" w:rsidRDefault="000A48D2" w:rsidP="000A48D2">
      <w:pPr>
        <w:pStyle w:val="ActHead5"/>
      </w:pPr>
      <w:bookmarkStart w:id="357" w:name="_Toc176505602"/>
      <w:r w:rsidRPr="0070684F">
        <w:rPr>
          <w:rStyle w:val="CharSectno"/>
        </w:rPr>
        <w:t>28</w:t>
      </w:r>
      <w:r w:rsidRPr="00755771">
        <w:t xml:space="preserve">  Modification by regulations for the transition period</w:t>
      </w:r>
      <w:bookmarkEnd w:id="357"/>
    </w:p>
    <w:p w:rsidR="000A48D2" w:rsidRPr="00755771" w:rsidRDefault="000A48D2" w:rsidP="000A48D2">
      <w:pPr>
        <w:pStyle w:val="subsection"/>
      </w:pPr>
      <w:r w:rsidRPr="00755771">
        <w:tab/>
        <w:t>(1)</w:t>
      </w:r>
      <w:r w:rsidRPr="00755771">
        <w:tab/>
        <w:t xml:space="preserve">For the purpose of facilitating the transfer of the registration of transferring financial institutions to this Law, the regulations may modify the operation of this Law (including the provisions applied by </w:t>
      </w:r>
      <w:r w:rsidR="0070684F">
        <w:t>clause 3</w:t>
      </w:r>
      <w:r w:rsidRPr="00755771">
        <w:t>6) in relation to:</w:t>
      </w:r>
    </w:p>
    <w:p w:rsidR="000A48D2" w:rsidRPr="00755771" w:rsidRDefault="000A48D2" w:rsidP="000A48D2">
      <w:pPr>
        <w:pStyle w:val="paragraph"/>
      </w:pPr>
      <w:r w:rsidRPr="00755771">
        <w:tab/>
        <w:t>(a)</w:t>
      </w:r>
      <w:r w:rsidRPr="00755771">
        <w:tab/>
        <w:t xml:space="preserve">a company registered under </w:t>
      </w:r>
      <w:r w:rsidR="0070684F">
        <w:t>clause 3</w:t>
      </w:r>
      <w:r w:rsidRPr="00755771">
        <w:t>; or</w:t>
      </w:r>
    </w:p>
    <w:p w:rsidR="000A48D2" w:rsidRPr="00755771" w:rsidRDefault="000A48D2" w:rsidP="000A48D2">
      <w:pPr>
        <w:pStyle w:val="paragraph"/>
      </w:pPr>
      <w:r w:rsidRPr="00755771">
        <w:tab/>
        <w:t>(b)</w:t>
      </w:r>
      <w:r w:rsidRPr="00755771">
        <w:tab/>
        <w:t xml:space="preserve">a specified class of companies registered under </w:t>
      </w:r>
      <w:r w:rsidR="0070684F">
        <w:t>clause 3</w:t>
      </w:r>
      <w:r w:rsidRPr="00755771">
        <w:t>.</w:t>
      </w:r>
    </w:p>
    <w:p w:rsidR="000A48D2" w:rsidRPr="00755771" w:rsidRDefault="000A48D2" w:rsidP="000A48D2">
      <w:pPr>
        <w:pStyle w:val="subsection"/>
      </w:pPr>
      <w:r w:rsidRPr="00755771">
        <w:lastRenderedPageBreak/>
        <w:tab/>
        <w:t>(2)</w:t>
      </w:r>
      <w:r w:rsidRPr="00755771">
        <w:tab/>
        <w:t>Regulations made for the purposes of this clause may not:</w:t>
      </w:r>
    </w:p>
    <w:p w:rsidR="000A48D2" w:rsidRPr="00755771" w:rsidRDefault="000A48D2" w:rsidP="000A48D2">
      <w:pPr>
        <w:pStyle w:val="paragraph"/>
      </w:pPr>
      <w:r w:rsidRPr="00755771">
        <w:tab/>
        <w:t>(a)</w:t>
      </w:r>
      <w:r w:rsidRPr="00755771">
        <w:tab/>
        <w:t>create an offence with a penalty greater than 10 penalty units; or</w:t>
      </w:r>
    </w:p>
    <w:p w:rsidR="000A48D2" w:rsidRPr="00755771" w:rsidRDefault="000A48D2" w:rsidP="000A48D2">
      <w:pPr>
        <w:pStyle w:val="paragraph"/>
      </w:pPr>
      <w:r w:rsidRPr="00755771">
        <w:tab/>
        <w:t>(b)</w:t>
      </w:r>
      <w:r w:rsidRPr="00755771">
        <w:tab/>
        <w:t>increase the penalty for an existing offence; or</w:t>
      </w:r>
    </w:p>
    <w:p w:rsidR="000A48D2" w:rsidRPr="00755771" w:rsidRDefault="000A48D2" w:rsidP="000A48D2">
      <w:pPr>
        <w:pStyle w:val="paragraph"/>
      </w:pPr>
      <w:r w:rsidRPr="00755771">
        <w:tab/>
        <w:t>(c)</w:t>
      </w:r>
      <w:r w:rsidRPr="00755771">
        <w:tab/>
        <w:t>substitute for an existing offence an offence with a penalty greater than the penalty for the existing offence; or</w:t>
      </w:r>
    </w:p>
    <w:p w:rsidR="000A48D2" w:rsidRPr="00755771" w:rsidRDefault="000A48D2" w:rsidP="000A48D2">
      <w:pPr>
        <w:pStyle w:val="paragraph"/>
      </w:pPr>
      <w:r w:rsidRPr="00755771">
        <w:tab/>
        <w:t>(d)</w:t>
      </w:r>
      <w:r w:rsidRPr="00755771">
        <w:tab/>
        <w:t>modify an obligation, contravention of which will result in committing an offence, so as to make it more difficult to comply with.</w:t>
      </w:r>
    </w:p>
    <w:p w:rsidR="000A48D2" w:rsidRPr="00755771" w:rsidRDefault="000A48D2" w:rsidP="000A48D2">
      <w:pPr>
        <w:pStyle w:val="subsection"/>
      </w:pPr>
      <w:r w:rsidRPr="00755771">
        <w:tab/>
        <w:t>(3)</w:t>
      </w:r>
      <w:r w:rsidRPr="00755771">
        <w:tab/>
        <w:t>Regulations made for the purposes of this clause cease to have effect at the end of the transition period (the 18 months starting on the transfer day).</w:t>
      </w:r>
    </w:p>
    <w:p w:rsidR="000A48D2" w:rsidRPr="00755771" w:rsidRDefault="0070684F" w:rsidP="00F97267">
      <w:pPr>
        <w:pStyle w:val="ActHead2"/>
        <w:pageBreakBefore/>
      </w:pPr>
      <w:bookmarkStart w:id="358" w:name="_Toc176505603"/>
      <w:r w:rsidRPr="0070684F">
        <w:rPr>
          <w:rStyle w:val="CharPartNo"/>
        </w:rPr>
        <w:lastRenderedPageBreak/>
        <w:t>Part 5</w:t>
      </w:r>
      <w:r w:rsidR="000A48D2" w:rsidRPr="00755771">
        <w:t>—</w:t>
      </w:r>
      <w:r w:rsidR="000A48D2" w:rsidRPr="0070684F">
        <w:rPr>
          <w:rStyle w:val="CharPartText"/>
        </w:rPr>
        <w:t>Demutualisations</w:t>
      </w:r>
      <w:bookmarkEnd w:id="358"/>
    </w:p>
    <w:p w:rsidR="000A48D2" w:rsidRPr="00755771" w:rsidRDefault="000A48D2" w:rsidP="000A48D2">
      <w:pPr>
        <w:pStyle w:val="Header"/>
      </w:pPr>
      <w:r w:rsidRPr="0070684F">
        <w:rPr>
          <w:rStyle w:val="CharDivNo"/>
        </w:rPr>
        <w:t xml:space="preserve"> </w:t>
      </w:r>
      <w:r w:rsidRPr="0070684F">
        <w:rPr>
          <w:rStyle w:val="CharDivText"/>
        </w:rPr>
        <w:t xml:space="preserve"> </w:t>
      </w:r>
    </w:p>
    <w:p w:rsidR="000A48D2" w:rsidRPr="00755771" w:rsidRDefault="000A48D2" w:rsidP="000A48D2">
      <w:pPr>
        <w:pStyle w:val="ActHead5"/>
      </w:pPr>
      <w:bookmarkStart w:id="359" w:name="_Toc176505604"/>
      <w:r w:rsidRPr="0070684F">
        <w:rPr>
          <w:rStyle w:val="CharSectno"/>
        </w:rPr>
        <w:t>29</w:t>
      </w:r>
      <w:r w:rsidRPr="00755771">
        <w:t xml:space="preserve">  Disclosure for proposed demutualisation</w:t>
      </w:r>
      <w:bookmarkEnd w:id="359"/>
    </w:p>
    <w:p w:rsidR="000A48D2" w:rsidRPr="00755771" w:rsidRDefault="000A48D2" w:rsidP="000A48D2">
      <w:pPr>
        <w:pStyle w:val="subsection"/>
      </w:pPr>
      <w:r w:rsidRPr="00755771">
        <w:tab/>
        <w:t>(1)</w:t>
      </w:r>
      <w:r w:rsidRPr="00755771">
        <w:tab/>
        <w:t xml:space="preserve">If a modification of the constitution of an unlisted company registered under </w:t>
      </w:r>
      <w:r w:rsidR="0070684F">
        <w:t>clause 3</w:t>
      </w:r>
      <w:r w:rsidRPr="00755771">
        <w:t xml:space="preserve"> is proposed and the modification would have the effect of:</w:t>
      </w:r>
    </w:p>
    <w:p w:rsidR="000A48D2" w:rsidRPr="00755771" w:rsidRDefault="000A48D2" w:rsidP="000A48D2">
      <w:pPr>
        <w:pStyle w:val="paragraph"/>
      </w:pPr>
      <w:r w:rsidRPr="00755771">
        <w:tab/>
        <w:t>(a)</w:t>
      </w:r>
      <w:r w:rsidRPr="00755771">
        <w:tab/>
        <w:t>varying or cancelling the rights of members, or a class of members, to the reserves of the company; or</w:t>
      </w:r>
    </w:p>
    <w:p w:rsidR="000A48D2" w:rsidRPr="00755771" w:rsidRDefault="000A48D2" w:rsidP="000A48D2">
      <w:pPr>
        <w:pStyle w:val="paragraph"/>
      </w:pPr>
      <w:r w:rsidRPr="00755771">
        <w:tab/>
        <w:t>(b)</w:t>
      </w:r>
      <w:r w:rsidRPr="00755771">
        <w:tab/>
        <w:t>varying or cancelling the rights of members, or a class of members, to the assets of the company on a winding up; or</w:t>
      </w:r>
    </w:p>
    <w:p w:rsidR="000A48D2" w:rsidRPr="00755771" w:rsidRDefault="000A48D2" w:rsidP="000A48D2">
      <w:pPr>
        <w:pStyle w:val="paragraph"/>
      </w:pPr>
      <w:r w:rsidRPr="00755771">
        <w:tab/>
        <w:t>(c)</w:t>
      </w:r>
      <w:r w:rsidRPr="00755771">
        <w:tab/>
        <w:t>varying or cancelling the voting rights of members or a class of members; or</w:t>
      </w:r>
    </w:p>
    <w:p w:rsidR="000A48D2" w:rsidRPr="00755771" w:rsidRDefault="000A48D2" w:rsidP="000A48D2">
      <w:pPr>
        <w:pStyle w:val="paragraph"/>
      </w:pPr>
      <w:r w:rsidRPr="00755771">
        <w:tab/>
        <w:t>(d)</w:t>
      </w:r>
      <w:r w:rsidRPr="00755771">
        <w:tab/>
        <w:t xml:space="preserve">otherwise varying or cancelling rights so that </w:t>
      </w:r>
      <w:r w:rsidR="0070684F">
        <w:t>Part 2</w:t>
      </w:r>
      <w:r w:rsidRPr="00755771">
        <w:t>F.2 (Class rights) applies; or</w:t>
      </w:r>
    </w:p>
    <w:p w:rsidR="000A48D2" w:rsidRPr="00755771" w:rsidRDefault="000A48D2" w:rsidP="000A48D2">
      <w:pPr>
        <w:pStyle w:val="paragraph"/>
      </w:pPr>
      <w:r w:rsidRPr="00755771">
        <w:tab/>
        <w:t>(e)</w:t>
      </w:r>
      <w:r w:rsidRPr="00755771">
        <w:tab/>
        <w:t>allowing 1 of those variations or cancellations of rights;</w:t>
      </w:r>
    </w:p>
    <w:p w:rsidR="000A48D2" w:rsidRPr="00755771" w:rsidRDefault="000A48D2" w:rsidP="000A48D2">
      <w:pPr>
        <w:pStyle w:val="subsection2"/>
      </w:pPr>
      <w:r w:rsidRPr="00755771">
        <w:t>the following rules apply:</w:t>
      </w:r>
    </w:p>
    <w:p w:rsidR="000A48D2" w:rsidRPr="00755771" w:rsidRDefault="000A48D2" w:rsidP="000A48D2">
      <w:pPr>
        <w:pStyle w:val="paragraph"/>
      </w:pPr>
      <w:r w:rsidRPr="00755771">
        <w:tab/>
        <w:t>(f)</w:t>
      </w:r>
      <w:r w:rsidRPr="00755771">
        <w:tab/>
        <w:t xml:space="preserve">notice of the meeting of the company’s members at which the proposed modification is to be considered must be accompanied by the documents listed in </w:t>
      </w:r>
      <w:r w:rsidR="0070684F">
        <w:t>subclause (</w:t>
      </w:r>
      <w:r w:rsidRPr="00755771">
        <w:t>4);</w:t>
      </w:r>
    </w:p>
    <w:p w:rsidR="000A48D2" w:rsidRPr="00755771" w:rsidRDefault="000A48D2" w:rsidP="000A48D2">
      <w:pPr>
        <w:pStyle w:val="paragraph"/>
      </w:pPr>
      <w:r w:rsidRPr="00755771">
        <w:tab/>
        <w:t>(g)</w:t>
      </w:r>
      <w:r w:rsidRPr="00755771">
        <w:tab/>
        <w:t xml:space="preserve">notice of the meeting may not be shortened under </w:t>
      </w:r>
      <w:r w:rsidR="0070684F">
        <w:t>subsection 2</w:t>
      </w:r>
      <w:r w:rsidRPr="00755771">
        <w:t>49H(2);</w:t>
      </w:r>
    </w:p>
    <w:p w:rsidR="000A48D2" w:rsidRPr="00755771" w:rsidRDefault="000A48D2" w:rsidP="000A48D2">
      <w:pPr>
        <w:pStyle w:val="paragraph"/>
      </w:pPr>
      <w:r w:rsidRPr="00755771">
        <w:tab/>
        <w:t>(h)</w:t>
      </w:r>
      <w:r w:rsidRPr="00755771">
        <w:tab/>
        <w:t xml:space="preserve">the company must lodge with ASIC the notice and the documents referred to in </w:t>
      </w:r>
      <w:r w:rsidR="0070684F">
        <w:t>paragraphs (</w:t>
      </w:r>
      <w:r w:rsidRPr="00755771">
        <w:t>4)(a) and (c) within 7 days after notice of the meeting is given.</w:t>
      </w:r>
    </w:p>
    <w:p w:rsidR="000A48D2" w:rsidRPr="00755771" w:rsidRDefault="000A48D2" w:rsidP="000A48D2">
      <w:pPr>
        <w:pStyle w:val="subsection"/>
      </w:pPr>
      <w:r w:rsidRPr="00755771">
        <w:tab/>
        <w:t>(2)</w:t>
      </w:r>
      <w:r w:rsidRPr="00755771">
        <w:tab/>
        <w:t>If:</w:t>
      </w:r>
    </w:p>
    <w:p w:rsidR="000A48D2" w:rsidRPr="00755771" w:rsidRDefault="000A48D2" w:rsidP="000A48D2">
      <w:pPr>
        <w:pStyle w:val="paragraph"/>
      </w:pPr>
      <w:r w:rsidRPr="00755771">
        <w:tab/>
        <w:t>(a)</w:t>
      </w:r>
      <w:r w:rsidRPr="00755771">
        <w:tab/>
        <w:t xml:space="preserve">an issue of shares by an unlisted company registered under </w:t>
      </w:r>
      <w:r w:rsidR="0070684F">
        <w:t>clause 3</w:t>
      </w:r>
      <w:r w:rsidRPr="00755771">
        <w:t xml:space="preserve"> would have the effect of varying or cancelling rights so that </w:t>
      </w:r>
      <w:r w:rsidR="0070684F">
        <w:t>Part 2</w:t>
      </w:r>
      <w:r w:rsidRPr="00755771">
        <w:t>F.2 (Class rights) applies; and</w:t>
      </w:r>
    </w:p>
    <w:p w:rsidR="000A48D2" w:rsidRPr="00755771" w:rsidRDefault="000A48D2" w:rsidP="000A48D2">
      <w:pPr>
        <w:pStyle w:val="paragraph"/>
      </w:pPr>
      <w:r w:rsidRPr="00755771">
        <w:tab/>
        <w:t>(b)</w:t>
      </w:r>
      <w:r w:rsidRPr="00755771">
        <w:tab/>
        <w:t>at least 1 of the following is required to approve the share issue, or variation or cancellation of rights:</w:t>
      </w:r>
    </w:p>
    <w:p w:rsidR="000A48D2" w:rsidRPr="00755771" w:rsidRDefault="000A48D2" w:rsidP="000A48D2">
      <w:pPr>
        <w:pStyle w:val="paragraphsub"/>
      </w:pPr>
      <w:r w:rsidRPr="00755771">
        <w:tab/>
        <w:t>(i)</w:t>
      </w:r>
      <w:r w:rsidRPr="00755771">
        <w:tab/>
        <w:t>a meeting of the company’s members;</w:t>
      </w:r>
    </w:p>
    <w:p w:rsidR="000A48D2" w:rsidRPr="00755771" w:rsidRDefault="000A48D2" w:rsidP="000A48D2">
      <w:pPr>
        <w:pStyle w:val="paragraphsub"/>
      </w:pPr>
      <w:r w:rsidRPr="00755771">
        <w:tab/>
        <w:t>(ii)</w:t>
      </w:r>
      <w:r w:rsidRPr="00755771">
        <w:tab/>
        <w:t>a resolution passed at a meeting of the class of members concerned;</w:t>
      </w:r>
    </w:p>
    <w:p w:rsidR="000A48D2" w:rsidRPr="00755771" w:rsidRDefault="000A48D2" w:rsidP="000A48D2">
      <w:pPr>
        <w:pStyle w:val="paragraphsub"/>
      </w:pPr>
      <w:r w:rsidRPr="00755771">
        <w:lastRenderedPageBreak/>
        <w:tab/>
        <w:t>(iii)</w:t>
      </w:r>
      <w:r w:rsidRPr="00755771">
        <w:tab/>
        <w:t>written consent of a specified proportion of members in the class concerned;</w:t>
      </w:r>
    </w:p>
    <w:p w:rsidR="000A48D2" w:rsidRPr="00755771" w:rsidRDefault="000A48D2" w:rsidP="000A48D2">
      <w:pPr>
        <w:pStyle w:val="subsection2"/>
      </w:pPr>
      <w:r w:rsidRPr="00755771">
        <w:t xml:space="preserve">the following rules apply (in addition to those that apply under </w:t>
      </w:r>
      <w:r w:rsidR="0070684F">
        <w:t>Part 2</w:t>
      </w:r>
      <w:r w:rsidRPr="00755771">
        <w:t>F.2):</w:t>
      </w:r>
    </w:p>
    <w:p w:rsidR="000A48D2" w:rsidRPr="00755771" w:rsidRDefault="000A48D2" w:rsidP="000A48D2">
      <w:pPr>
        <w:pStyle w:val="paragraph"/>
      </w:pPr>
      <w:r w:rsidRPr="00755771">
        <w:tab/>
        <w:t>(c)</w:t>
      </w:r>
      <w:r w:rsidRPr="00755771">
        <w:tab/>
        <w:t xml:space="preserve">notice of the meeting or consent process must be accompanied by the documents listed in </w:t>
      </w:r>
      <w:r w:rsidR="0070684F">
        <w:t>subclause (</w:t>
      </w:r>
      <w:r w:rsidRPr="00755771">
        <w:t>4);</w:t>
      </w:r>
    </w:p>
    <w:p w:rsidR="000A48D2" w:rsidRPr="00755771" w:rsidRDefault="000A48D2" w:rsidP="000A48D2">
      <w:pPr>
        <w:pStyle w:val="paragraph"/>
      </w:pPr>
      <w:r w:rsidRPr="00755771">
        <w:tab/>
        <w:t>(d)</w:t>
      </w:r>
      <w:r w:rsidRPr="00755771">
        <w:tab/>
        <w:t xml:space="preserve">the company must lodge with ASIC the notice of the meeting or consent process and the documents referred to in </w:t>
      </w:r>
      <w:r w:rsidR="0070684F">
        <w:t>paragraphs (</w:t>
      </w:r>
      <w:r w:rsidRPr="00755771">
        <w:t>4)(a) and (c) within 7 days after the notice is given;</w:t>
      </w:r>
    </w:p>
    <w:p w:rsidR="000A48D2" w:rsidRPr="00755771" w:rsidRDefault="000A48D2" w:rsidP="000A48D2">
      <w:pPr>
        <w:pStyle w:val="paragraph"/>
      </w:pPr>
      <w:r w:rsidRPr="00755771">
        <w:tab/>
        <w:t>(e)</w:t>
      </w:r>
      <w:r w:rsidRPr="00755771">
        <w:tab/>
        <w:t xml:space="preserve">notice of the meeting may not be shortened under </w:t>
      </w:r>
      <w:r w:rsidR="0070684F">
        <w:t>subsection 2</w:t>
      </w:r>
      <w:r w:rsidRPr="00755771">
        <w:t>49H(2).</w:t>
      </w:r>
    </w:p>
    <w:p w:rsidR="000A48D2" w:rsidRPr="00755771" w:rsidRDefault="0070684F" w:rsidP="000A48D2">
      <w:pPr>
        <w:pStyle w:val="subsection2"/>
      </w:pPr>
      <w:r>
        <w:t>Paragraph (</w:t>
      </w:r>
      <w:r w:rsidR="000A48D2" w:rsidRPr="00755771">
        <w:t>c) need not be complied with to the extent that a person has already been given the documents.</w:t>
      </w:r>
    </w:p>
    <w:p w:rsidR="000A48D2" w:rsidRPr="00755771" w:rsidRDefault="000A48D2" w:rsidP="000A48D2">
      <w:pPr>
        <w:pStyle w:val="subsection"/>
      </w:pPr>
      <w:r w:rsidRPr="00755771">
        <w:tab/>
        <w:t>(3)</w:t>
      </w:r>
      <w:r w:rsidRPr="00755771">
        <w:tab/>
        <w:t xml:space="preserve">ASIC may exempt a company from this Part under </w:t>
      </w:r>
      <w:r w:rsidR="0070684F">
        <w:t>clause 3</w:t>
      </w:r>
      <w:r w:rsidRPr="00755771">
        <w:t>0.</w:t>
      </w:r>
    </w:p>
    <w:p w:rsidR="000A48D2" w:rsidRPr="00755771" w:rsidRDefault="000A48D2" w:rsidP="000A48D2">
      <w:pPr>
        <w:pStyle w:val="subsection"/>
      </w:pPr>
      <w:r w:rsidRPr="00755771">
        <w:tab/>
        <w:t>(4)</w:t>
      </w:r>
      <w:r w:rsidRPr="00755771">
        <w:tab/>
        <w:t>The documents that must accompany the notice are:</w:t>
      </w:r>
    </w:p>
    <w:p w:rsidR="000A48D2" w:rsidRPr="00755771" w:rsidRDefault="000A48D2" w:rsidP="000A48D2">
      <w:pPr>
        <w:pStyle w:val="paragraph"/>
      </w:pPr>
      <w:r w:rsidRPr="00755771">
        <w:tab/>
        <w:t>(a)</w:t>
      </w:r>
      <w:r w:rsidRPr="00755771">
        <w:tab/>
        <w:t>a disclosure statement that:</w:t>
      </w:r>
    </w:p>
    <w:p w:rsidR="000A48D2" w:rsidRPr="00755771" w:rsidRDefault="000A48D2" w:rsidP="000A48D2">
      <w:pPr>
        <w:pStyle w:val="paragraphsub"/>
      </w:pPr>
      <w:r w:rsidRPr="00755771">
        <w:tab/>
        <w:t>(i)</w:t>
      </w:r>
      <w:r w:rsidRPr="00755771">
        <w:tab/>
        <w:t xml:space="preserve">satisfies </w:t>
      </w:r>
      <w:r w:rsidR="0070684F">
        <w:t>clause 3</w:t>
      </w:r>
      <w:r w:rsidRPr="00755771">
        <w:t>1; and</w:t>
      </w:r>
    </w:p>
    <w:p w:rsidR="000A48D2" w:rsidRPr="00755771" w:rsidRDefault="000A48D2" w:rsidP="000A48D2">
      <w:pPr>
        <w:pStyle w:val="paragraphsub"/>
      </w:pPr>
      <w:r w:rsidRPr="00755771">
        <w:tab/>
        <w:t>(ii)</w:t>
      </w:r>
      <w:r w:rsidRPr="00755771">
        <w:tab/>
        <w:t xml:space="preserve">ASIC has registered under </w:t>
      </w:r>
      <w:r w:rsidR="0070684F">
        <w:t>clause 3</w:t>
      </w:r>
      <w:r w:rsidRPr="00755771">
        <w:t>2; and</w:t>
      </w:r>
    </w:p>
    <w:p w:rsidR="000A48D2" w:rsidRPr="00755771" w:rsidRDefault="000A48D2" w:rsidP="000A48D2">
      <w:pPr>
        <w:pStyle w:val="paragraph"/>
      </w:pPr>
      <w:r w:rsidRPr="00755771">
        <w:tab/>
        <w:t>(b)</w:t>
      </w:r>
      <w:r w:rsidRPr="00755771">
        <w:tab/>
        <w:t>in the case of a proposed modification of the constitution of a company—an estimate of the financial benefits (if any) the member will be offered if the proposed modification occurs; and</w:t>
      </w:r>
    </w:p>
    <w:p w:rsidR="000A48D2" w:rsidRPr="00755771" w:rsidRDefault="000A48D2" w:rsidP="000A48D2">
      <w:pPr>
        <w:pStyle w:val="paragraph"/>
      </w:pPr>
      <w:r w:rsidRPr="00755771">
        <w:tab/>
        <w:t>(c)</w:t>
      </w:r>
      <w:r w:rsidRPr="00755771">
        <w:tab/>
        <w:t>a report by an expert that:</w:t>
      </w:r>
    </w:p>
    <w:p w:rsidR="000A48D2" w:rsidRPr="00755771" w:rsidRDefault="000A48D2" w:rsidP="000A48D2">
      <w:pPr>
        <w:pStyle w:val="paragraphsub"/>
      </w:pPr>
      <w:r w:rsidRPr="00755771">
        <w:tab/>
        <w:t>(i)</w:t>
      </w:r>
      <w:r w:rsidRPr="00755771">
        <w:tab/>
        <w:t>states whether, in the expert’s opinion, the proposed modification or share issue is in the best interests of the members of the company as a whole; and</w:t>
      </w:r>
    </w:p>
    <w:p w:rsidR="000A48D2" w:rsidRPr="00755771" w:rsidRDefault="000A48D2" w:rsidP="000A48D2">
      <w:pPr>
        <w:pStyle w:val="paragraphsub"/>
      </w:pPr>
      <w:r w:rsidRPr="00755771">
        <w:tab/>
        <w:t>(ii)</w:t>
      </w:r>
      <w:r w:rsidRPr="00755771">
        <w:tab/>
        <w:t>gives the expert’s reasons for forming that opinion; and</w:t>
      </w:r>
    </w:p>
    <w:p w:rsidR="000A48D2" w:rsidRPr="00755771" w:rsidRDefault="000A48D2" w:rsidP="000A48D2">
      <w:pPr>
        <w:pStyle w:val="paragraphsub"/>
      </w:pPr>
      <w:r w:rsidRPr="00755771">
        <w:tab/>
        <w:t>(iii)</w:t>
      </w:r>
      <w:r w:rsidRPr="00755771">
        <w:tab/>
        <w:t xml:space="preserve">complies with </w:t>
      </w:r>
      <w:r w:rsidR="0070684F">
        <w:t>subclauses 3</w:t>
      </w:r>
      <w:r w:rsidRPr="00755771">
        <w:t>3(2) and (3).</w:t>
      </w:r>
    </w:p>
    <w:p w:rsidR="000A48D2" w:rsidRPr="00755771" w:rsidRDefault="000A48D2" w:rsidP="000A48D2">
      <w:pPr>
        <w:pStyle w:val="subsection"/>
      </w:pPr>
      <w:r w:rsidRPr="00755771">
        <w:tab/>
        <w:t>(5)</w:t>
      </w:r>
      <w:r w:rsidRPr="00755771">
        <w:tab/>
        <w:t xml:space="preserve">If the company contravenes </w:t>
      </w:r>
      <w:r w:rsidR="0070684F">
        <w:t>subclause (</w:t>
      </w:r>
      <w:r w:rsidRPr="00755771">
        <w:t>1) or (2) it is not guilty of an offence.</w:t>
      </w:r>
    </w:p>
    <w:p w:rsidR="000A48D2" w:rsidRPr="00755771" w:rsidRDefault="000A48D2" w:rsidP="000A48D2">
      <w:pPr>
        <w:pStyle w:val="subsection"/>
      </w:pPr>
      <w:r w:rsidRPr="00755771">
        <w:tab/>
        <w:t>(6)</w:t>
      </w:r>
      <w:r w:rsidRPr="00755771">
        <w:tab/>
        <w:t xml:space="preserve">A person contravenes this subclause if they are involved in a contravention of </w:t>
      </w:r>
      <w:r w:rsidR="0070684F">
        <w:t>subclause (</w:t>
      </w:r>
      <w:r w:rsidRPr="00755771">
        <w:t>1) or (2).</w:t>
      </w:r>
    </w:p>
    <w:p w:rsidR="000A48D2" w:rsidRPr="00755771" w:rsidRDefault="000A48D2" w:rsidP="000A48D2">
      <w:pPr>
        <w:pStyle w:val="notetext"/>
      </w:pPr>
      <w:r w:rsidRPr="00755771">
        <w:t>Note 1:</w:t>
      </w:r>
      <w:r w:rsidRPr="00755771">
        <w:tab/>
        <w:t>This subclause is a civil penalty provision.</w:t>
      </w:r>
    </w:p>
    <w:p w:rsidR="000A48D2" w:rsidRPr="00755771" w:rsidRDefault="000A48D2" w:rsidP="000A48D2">
      <w:pPr>
        <w:pStyle w:val="notetext"/>
      </w:pPr>
      <w:r w:rsidRPr="00755771">
        <w:lastRenderedPageBreak/>
        <w:t>Note 2:</w:t>
      </w:r>
      <w:r w:rsidRPr="00755771">
        <w:tab/>
      </w:r>
      <w:r w:rsidR="0070684F">
        <w:t>Section 7</w:t>
      </w:r>
      <w:r w:rsidRPr="00755771">
        <w:t xml:space="preserve">9 defines </w:t>
      </w:r>
      <w:r w:rsidRPr="00755771">
        <w:rPr>
          <w:b/>
          <w:i/>
        </w:rPr>
        <w:t>involved</w:t>
      </w:r>
      <w:r w:rsidRPr="00755771">
        <w:t>.</w:t>
      </w:r>
    </w:p>
    <w:p w:rsidR="000A48D2" w:rsidRPr="00755771" w:rsidRDefault="000A48D2" w:rsidP="000A48D2">
      <w:pPr>
        <w:pStyle w:val="subsection"/>
      </w:pPr>
      <w:r w:rsidRPr="00755771">
        <w:tab/>
        <w:t>(7)</w:t>
      </w:r>
      <w:r w:rsidRPr="00755771">
        <w:tab/>
        <w:t xml:space="preserve">A person commits an offence if they are involved in a contravention of </w:t>
      </w:r>
      <w:r w:rsidR="0070684F">
        <w:t>subclause (</w:t>
      </w:r>
      <w:r w:rsidRPr="00755771">
        <w:t>1) or (2) and the involvement is dishonest.</w:t>
      </w:r>
    </w:p>
    <w:p w:rsidR="000A48D2" w:rsidRPr="00755771" w:rsidRDefault="000A48D2" w:rsidP="000A48D2">
      <w:pPr>
        <w:pStyle w:val="Penalty"/>
      </w:pPr>
      <w:r w:rsidRPr="00755771">
        <w:t>Penalty:</w:t>
      </w:r>
      <w:r w:rsidRPr="00755771">
        <w:tab/>
        <w:t>2,000 penalty units or imprisonment for 5 years, or both.</w:t>
      </w:r>
    </w:p>
    <w:p w:rsidR="000A48D2" w:rsidRPr="00755771" w:rsidRDefault="000A48D2" w:rsidP="000A48D2">
      <w:pPr>
        <w:pStyle w:val="subsection"/>
      </w:pPr>
      <w:r w:rsidRPr="00755771">
        <w:tab/>
        <w:t>(8)</w:t>
      </w:r>
      <w:r w:rsidRPr="00755771">
        <w:tab/>
        <w:t>In this clause:</w:t>
      </w:r>
    </w:p>
    <w:p w:rsidR="000A48D2" w:rsidRPr="00755771" w:rsidRDefault="000A48D2" w:rsidP="000A48D2">
      <w:pPr>
        <w:pStyle w:val="Definition"/>
      </w:pPr>
      <w:r w:rsidRPr="00755771">
        <w:rPr>
          <w:b/>
          <w:i/>
        </w:rPr>
        <w:t>reserves</w:t>
      </w:r>
      <w:r w:rsidRPr="00755771">
        <w:t xml:space="preserve"> includes general reserves and retained earnings of the company.</w:t>
      </w:r>
    </w:p>
    <w:p w:rsidR="000A48D2" w:rsidRPr="00755771" w:rsidRDefault="000A48D2" w:rsidP="000A48D2">
      <w:pPr>
        <w:pStyle w:val="Definition"/>
      </w:pPr>
      <w:r w:rsidRPr="00755771">
        <w:rPr>
          <w:b/>
          <w:i/>
        </w:rPr>
        <w:t>unlisted company</w:t>
      </w:r>
      <w:r w:rsidRPr="00755771">
        <w:t xml:space="preserve"> means a company (registered under </w:t>
      </w:r>
      <w:r w:rsidR="0070684F">
        <w:t>clause 3</w:t>
      </w:r>
      <w:r w:rsidRPr="00755771">
        <w:t>) that does not have voting shares quoted on a stock market of a securities exchange.</w:t>
      </w:r>
    </w:p>
    <w:p w:rsidR="000A48D2" w:rsidRPr="00755771" w:rsidRDefault="000A48D2" w:rsidP="000A48D2">
      <w:pPr>
        <w:pStyle w:val="ActHead5"/>
      </w:pPr>
      <w:bookmarkStart w:id="360" w:name="_Toc176505605"/>
      <w:r w:rsidRPr="0070684F">
        <w:rPr>
          <w:rStyle w:val="CharSectno"/>
        </w:rPr>
        <w:t>30</w:t>
      </w:r>
      <w:r w:rsidRPr="00755771">
        <w:t xml:space="preserve">  ASIC’s exemption power</w:t>
      </w:r>
      <w:bookmarkEnd w:id="360"/>
    </w:p>
    <w:p w:rsidR="000A48D2" w:rsidRPr="00755771" w:rsidRDefault="000A48D2" w:rsidP="000A48D2">
      <w:pPr>
        <w:pStyle w:val="subsection"/>
      </w:pPr>
      <w:r w:rsidRPr="00755771">
        <w:tab/>
        <w:t>(1)</w:t>
      </w:r>
      <w:r w:rsidRPr="00755771">
        <w:tab/>
        <w:t>If ASIC is satisfied that a company does not have a mutual structure, it may exempt the company from this Part.</w:t>
      </w:r>
    </w:p>
    <w:p w:rsidR="000A48D2" w:rsidRPr="00755771" w:rsidRDefault="000A48D2" w:rsidP="000A48D2">
      <w:pPr>
        <w:pStyle w:val="subsection"/>
      </w:pPr>
      <w:r w:rsidRPr="00755771">
        <w:tab/>
        <w:t>(2)</w:t>
      </w:r>
      <w:r w:rsidRPr="00755771">
        <w:tab/>
        <w:t>If ASIC is satisfied that:</w:t>
      </w:r>
    </w:p>
    <w:p w:rsidR="000A48D2" w:rsidRPr="00755771" w:rsidRDefault="000A48D2" w:rsidP="000A48D2">
      <w:pPr>
        <w:pStyle w:val="paragraph"/>
      </w:pPr>
      <w:r w:rsidRPr="00755771">
        <w:tab/>
        <w:t>(a)</w:t>
      </w:r>
      <w:r w:rsidRPr="00755771">
        <w:tab/>
        <w:t>a proposed modification of the constitution of a company will not result in or allow a modification of the mutual structure of the company; or</w:t>
      </w:r>
    </w:p>
    <w:p w:rsidR="000A48D2" w:rsidRPr="00755771" w:rsidRDefault="000A48D2" w:rsidP="000A48D2">
      <w:pPr>
        <w:pStyle w:val="paragraph"/>
      </w:pPr>
      <w:r w:rsidRPr="00755771">
        <w:tab/>
        <w:t>(b)</w:t>
      </w:r>
      <w:r w:rsidRPr="00755771">
        <w:tab/>
        <w:t>an issue of shares would not result in or allow a modification of the mutual structure of the company;</w:t>
      </w:r>
    </w:p>
    <w:p w:rsidR="000A48D2" w:rsidRPr="00755771" w:rsidRDefault="000A48D2" w:rsidP="000A48D2">
      <w:pPr>
        <w:pStyle w:val="subsection2"/>
      </w:pPr>
      <w:r w:rsidRPr="00755771">
        <w:t xml:space="preserve">it may exempt the company from this </w:t>
      </w:r>
      <w:r w:rsidR="0070684F">
        <w:t>Part i</w:t>
      </w:r>
      <w:r w:rsidRPr="00755771">
        <w:t>n relation to the proposed modification or share issue.</w:t>
      </w:r>
    </w:p>
    <w:p w:rsidR="000A48D2" w:rsidRPr="00755771" w:rsidRDefault="000A48D2" w:rsidP="000A48D2">
      <w:pPr>
        <w:pStyle w:val="subsection"/>
      </w:pPr>
      <w:r w:rsidRPr="00755771">
        <w:tab/>
        <w:t>(3)</w:t>
      </w:r>
      <w:r w:rsidRPr="00755771">
        <w:tab/>
        <w:t>In determining whether the company has a mutual structure, ASIC may take into account:</w:t>
      </w:r>
    </w:p>
    <w:p w:rsidR="000A48D2" w:rsidRPr="00755771" w:rsidRDefault="000A48D2" w:rsidP="000A48D2">
      <w:pPr>
        <w:pStyle w:val="paragraph"/>
      </w:pPr>
      <w:r w:rsidRPr="00755771">
        <w:tab/>
        <w:t>(a)</w:t>
      </w:r>
      <w:r w:rsidRPr="00755771">
        <w:tab/>
        <w:t>the particular structure, circumstances and history of the company; and</w:t>
      </w:r>
    </w:p>
    <w:p w:rsidR="000A48D2" w:rsidRPr="00755771" w:rsidRDefault="000A48D2" w:rsidP="000A48D2">
      <w:pPr>
        <w:pStyle w:val="paragraph"/>
      </w:pPr>
      <w:r w:rsidRPr="00755771">
        <w:tab/>
        <w:t>(b)</w:t>
      </w:r>
      <w:r w:rsidRPr="00755771">
        <w:tab/>
        <w:t>whether:</w:t>
      </w:r>
    </w:p>
    <w:p w:rsidR="000A48D2" w:rsidRPr="00755771" w:rsidRDefault="000A48D2" w:rsidP="000A48D2">
      <w:pPr>
        <w:pStyle w:val="paragraphsub"/>
      </w:pPr>
      <w:r w:rsidRPr="00755771">
        <w:tab/>
        <w:t>(i)</w:t>
      </w:r>
      <w:r w:rsidRPr="00755771">
        <w:tab/>
        <w:t>each customer of the company (for example an account holder, mortgagor or policy holder) is required to be a member of the company; or</w:t>
      </w:r>
    </w:p>
    <w:p w:rsidR="000A48D2" w:rsidRPr="00755771" w:rsidRDefault="000A48D2" w:rsidP="000A48D2">
      <w:pPr>
        <w:pStyle w:val="paragraphsub"/>
      </w:pPr>
      <w:r w:rsidRPr="00755771">
        <w:lastRenderedPageBreak/>
        <w:tab/>
        <w:t>(ii)</w:t>
      </w:r>
      <w:r w:rsidRPr="00755771">
        <w:tab/>
        <w:t>each member (or joint membership) has only 1 vote; and</w:t>
      </w:r>
    </w:p>
    <w:p w:rsidR="000A48D2" w:rsidRPr="00755771" w:rsidRDefault="000A48D2" w:rsidP="000A48D2">
      <w:pPr>
        <w:pStyle w:val="paragraph"/>
      </w:pPr>
      <w:r w:rsidRPr="00755771">
        <w:tab/>
        <w:t>(c)</w:t>
      </w:r>
      <w:r w:rsidRPr="00755771">
        <w:tab/>
        <w:t>any other relevant matter in relation to the company or its members.</w:t>
      </w:r>
    </w:p>
    <w:p w:rsidR="000A48D2" w:rsidRPr="00755771" w:rsidRDefault="000A48D2" w:rsidP="000A48D2">
      <w:pPr>
        <w:pStyle w:val="subsection"/>
      </w:pPr>
      <w:r w:rsidRPr="00755771">
        <w:tab/>
        <w:t>(4)</w:t>
      </w:r>
      <w:r w:rsidRPr="00755771">
        <w:tab/>
        <w:t>In determining whether the proposed modification or share issue will result in or allow a modification of the mutual structure of the company, ASIC must take into account whether the proposed modification or share issue would have the effect of converting the company into a company run for the purpose of yielding a return to shareholders.</w:t>
      </w:r>
    </w:p>
    <w:p w:rsidR="000A48D2" w:rsidRPr="00755771" w:rsidRDefault="000A48D2" w:rsidP="000A48D2">
      <w:pPr>
        <w:pStyle w:val="subsection"/>
      </w:pPr>
      <w:r w:rsidRPr="00755771">
        <w:tab/>
        <w:t>(5)</w:t>
      </w:r>
      <w:r w:rsidRPr="00755771">
        <w:tab/>
        <w:t xml:space="preserve">An exemption under </w:t>
      </w:r>
      <w:r w:rsidR="0070684F">
        <w:t>subclause (</w:t>
      </w:r>
      <w:r w:rsidRPr="00755771">
        <w:t>2) may apply unconditionally or subject to specified conditions. A person to whom a condition specified in an exemption applies must comply with the condition. The Court may order the person to comply with the condition</w:t>
      </w:r>
      <w:r w:rsidRPr="00755771">
        <w:rPr>
          <w:i/>
        </w:rPr>
        <w:t xml:space="preserve"> </w:t>
      </w:r>
      <w:r w:rsidRPr="00755771">
        <w:t>in a specified way.</w:t>
      </w:r>
      <w:r w:rsidRPr="00755771">
        <w:rPr>
          <w:i/>
        </w:rPr>
        <w:t xml:space="preserve"> </w:t>
      </w:r>
      <w:r w:rsidRPr="00755771">
        <w:t>Only ASIC may apply to the Court for the order.</w:t>
      </w:r>
    </w:p>
    <w:p w:rsidR="000A48D2" w:rsidRPr="00755771" w:rsidRDefault="000A48D2" w:rsidP="000A48D2">
      <w:pPr>
        <w:pStyle w:val="subsection"/>
      </w:pPr>
      <w:r w:rsidRPr="00755771">
        <w:tab/>
        <w:t>(6)</w:t>
      </w:r>
      <w:r w:rsidRPr="00755771">
        <w:tab/>
        <w:t xml:space="preserve">The exemption must be in writing and ASIC must publish notice of it in the </w:t>
      </w:r>
      <w:r w:rsidRPr="00755771">
        <w:rPr>
          <w:i/>
        </w:rPr>
        <w:t>Gazette</w:t>
      </w:r>
      <w:r w:rsidRPr="00755771">
        <w:t>.</w:t>
      </w:r>
    </w:p>
    <w:p w:rsidR="000A48D2" w:rsidRPr="00755771" w:rsidRDefault="000A48D2" w:rsidP="000A48D2">
      <w:pPr>
        <w:pStyle w:val="subsection"/>
      </w:pPr>
      <w:r w:rsidRPr="00755771">
        <w:tab/>
        <w:t>(7)</w:t>
      </w:r>
      <w:r w:rsidRPr="00755771">
        <w:tab/>
        <w:t xml:space="preserve">For the purposes of this clause, the </w:t>
      </w:r>
      <w:r w:rsidRPr="00755771">
        <w:rPr>
          <w:b/>
          <w:i/>
        </w:rPr>
        <w:t xml:space="preserve">provisions of this </w:t>
      </w:r>
      <w:r w:rsidR="0070684F">
        <w:rPr>
          <w:b/>
          <w:i/>
        </w:rPr>
        <w:t>Part i</w:t>
      </w:r>
      <w:r w:rsidRPr="00755771">
        <w:t>nclude regulations made for the purposes of this Part.</w:t>
      </w:r>
    </w:p>
    <w:p w:rsidR="000A48D2" w:rsidRPr="00755771" w:rsidRDefault="000A48D2" w:rsidP="000A48D2">
      <w:pPr>
        <w:pStyle w:val="ActHead5"/>
      </w:pPr>
      <w:bookmarkStart w:id="361" w:name="_Toc176505606"/>
      <w:r w:rsidRPr="0070684F">
        <w:rPr>
          <w:rStyle w:val="CharSectno"/>
        </w:rPr>
        <w:t>31</w:t>
      </w:r>
      <w:r w:rsidRPr="00755771">
        <w:t xml:space="preserve">  Coverage of disclosure statement</w:t>
      </w:r>
      <w:bookmarkEnd w:id="361"/>
    </w:p>
    <w:p w:rsidR="000A48D2" w:rsidRPr="00755771" w:rsidRDefault="000A48D2" w:rsidP="000A48D2">
      <w:pPr>
        <w:pStyle w:val="subsection"/>
      </w:pPr>
      <w:r w:rsidRPr="00755771">
        <w:tab/>
      </w:r>
      <w:r w:rsidRPr="00755771">
        <w:tab/>
        <w:t>The disclosure statement must give all the information that members would reasonably require and expect to be given to make an informed decision about the proposed modification or share issue.</w:t>
      </w:r>
    </w:p>
    <w:p w:rsidR="000A48D2" w:rsidRPr="00755771" w:rsidRDefault="000A48D2" w:rsidP="000A48D2">
      <w:pPr>
        <w:pStyle w:val="ActHead5"/>
      </w:pPr>
      <w:bookmarkStart w:id="362" w:name="_Toc176505607"/>
      <w:r w:rsidRPr="0070684F">
        <w:rPr>
          <w:rStyle w:val="CharSectno"/>
        </w:rPr>
        <w:t>32</w:t>
      </w:r>
      <w:r w:rsidRPr="00755771">
        <w:t xml:space="preserve">  Registration of disclosure statement</w:t>
      </w:r>
      <w:bookmarkEnd w:id="362"/>
    </w:p>
    <w:p w:rsidR="000A48D2" w:rsidRPr="00755771" w:rsidRDefault="000A48D2" w:rsidP="000A48D2">
      <w:pPr>
        <w:pStyle w:val="subsection"/>
      </w:pPr>
      <w:r w:rsidRPr="00755771">
        <w:tab/>
        <w:t>(1)</w:t>
      </w:r>
      <w:r w:rsidRPr="00755771">
        <w:tab/>
        <w:t>ASIC must register the disclosure statement if satisfied that the statement adequately sets out or explains the following (if relevant):</w:t>
      </w:r>
    </w:p>
    <w:p w:rsidR="000A48D2" w:rsidRPr="00755771" w:rsidRDefault="000A48D2" w:rsidP="000A48D2">
      <w:pPr>
        <w:pStyle w:val="paragraph"/>
      </w:pPr>
      <w:r w:rsidRPr="00755771">
        <w:tab/>
        <w:t>(a)</w:t>
      </w:r>
      <w:r w:rsidRPr="00755771">
        <w:tab/>
        <w:t>the variation or cancellation of members’ rights</w:t>
      </w:r>
    </w:p>
    <w:p w:rsidR="000A48D2" w:rsidRPr="00755771" w:rsidRDefault="000A48D2" w:rsidP="000A48D2">
      <w:pPr>
        <w:pStyle w:val="paragraph"/>
      </w:pPr>
      <w:r w:rsidRPr="00755771">
        <w:tab/>
        <w:t>(b)</w:t>
      </w:r>
      <w:r w:rsidRPr="00755771">
        <w:tab/>
        <w:t>that the proposed modification will allow the variation or cancellation of members’ rights</w:t>
      </w:r>
    </w:p>
    <w:p w:rsidR="000A48D2" w:rsidRPr="00755771" w:rsidRDefault="000A48D2" w:rsidP="000A48D2">
      <w:pPr>
        <w:pStyle w:val="paragraph"/>
      </w:pPr>
      <w:r w:rsidRPr="00755771">
        <w:lastRenderedPageBreak/>
        <w:tab/>
        <w:t>(c)</w:t>
      </w:r>
      <w:r w:rsidRPr="00755771">
        <w:tab/>
        <w:t>in relation to a share issue:</w:t>
      </w:r>
    </w:p>
    <w:p w:rsidR="000A48D2" w:rsidRPr="00755771" w:rsidRDefault="000A48D2" w:rsidP="000A48D2">
      <w:pPr>
        <w:pStyle w:val="paragraphsub"/>
      </w:pPr>
      <w:r w:rsidRPr="00755771">
        <w:tab/>
        <w:t>(i)</w:t>
      </w:r>
      <w:r w:rsidRPr="00755771">
        <w:tab/>
        <w:t>who will and will not receive shares under the issue; and</w:t>
      </w:r>
    </w:p>
    <w:p w:rsidR="000A48D2" w:rsidRPr="00755771" w:rsidRDefault="000A48D2" w:rsidP="000A48D2">
      <w:pPr>
        <w:pStyle w:val="paragraphsub"/>
      </w:pPr>
      <w:r w:rsidRPr="00755771">
        <w:tab/>
        <w:t>(ii)</w:t>
      </w:r>
      <w:r w:rsidRPr="00755771">
        <w:tab/>
        <w:t>the rights and obligations attached to the shares; and</w:t>
      </w:r>
    </w:p>
    <w:p w:rsidR="000A48D2" w:rsidRPr="00755771" w:rsidRDefault="000A48D2" w:rsidP="000A48D2">
      <w:pPr>
        <w:pStyle w:val="paragraphsub"/>
      </w:pPr>
      <w:r w:rsidRPr="00755771">
        <w:tab/>
        <w:t>(iii)</w:t>
      </w:r>
      <w:r w:rsidRPr="00755771">
        <w:tab/>
        <w:t>the implications of the share issue for the management and structure of the company</w:t>
      </w:r>
    </w:p>
    <w:p w:rsidR="000A48D2" w:rsidRPr="00755771" w:rsidRDefault="000A48D2" w:rsidP="000A48D2">
      <w:pPr>
        <w:pStyle w:val="paragraph"/>
      </w:pPr>
      <w:r w:rsidRPr="00755771">
        <w:tab/>
        <w:t>(d)</w:t>
      </w:r>
      <w:r w:rsidRPr="00755771">
        <w:tab/>
        <w:t>what financial benefits (if any) members will be offered if the proposed modification occurs and why the benefits are considered to be appropriate</w:t>
      </w:r>
    </w:p>
    <w:p w:rsidR="000A48D2" w:rsidRPr="00755771" w:rsidRDefault="000A48D2" w:rsidP="000A48D2">
      <w:pPr>
        <w:pStyle w:val="paragraph"/>
      </w:pPr>
      <w:r w:rsidRPr="00755771">
        <w:tab/>
        <w:t>(e)</w:t>
      </w:r>
      <w:r w:rsidRPr="00755771">
        <w:tab/>
        <w:t>the basis upon which members’ entitlement to the financial benefits will be determined, including:</w:t>
      </w:r>
    </w:p>
    <w:p w:rsidR="000A48D2" w:rsidRPr="00755771" w:rsidRDefault="000A48D2" w:rsidP="000A48D2">
      <w:pPr>
        <w:pStyle w:val="paragraphsub"/>
      </w:pPr>
      <w:r w:rsidRPr="00755771">
        <w:tab/>
        <w:t>(i)</w:t>
      </w:r>
      <w:r w:rsidRPr="00755771">
        <w:tab/>
        <w:t>any minimum period of membership that a member must satisfy to receive benefits; or</w:t>
      </w:r>
    </w:p>
    <w:p w:rsidR="000A48D2" w:rsidRPr="00755771" w:rsidRDefault="000A48D2" w:rsidP="000A48D2">
      <w:pPr>
        <w:pStyle w:val="paragraphsub"/>
      </w:pPr>
      <w:r w:rsidRPr="00755771">
        <w:tab/>
        <w:t>(ii)</w:t>
      </w:r>
      <w:r w:rsidRPr="00755771">
        <w:tab/>
        <w:t>whether members must pay an amount or provide other value to receive benefits</w:t>
      </w:r>
    </w:p>
    <w:p w:rsidR="000A48D2" w:rsidRPr="00755771" w:rsidRDefault="000A48D2" w:rsidP="000A48D2">
      <w:pPr>
        <w:pStyle w:val="paragraph"/>
      </w:pPr>
      <w:r w:rsidRPr="00755771">
        <w:tab/>
        <w:t>(f)</w:t>
      </w:r>
      <w:r w:rsidRPr="00755771">
        <w:tab/>
        <w:t>any preferential allocation of benefits to members, or a class of members, and how that allocation is to be determined</w:t>
      </w:r>
    </w:p>
    <w:p w:rsidR="000A48D2" w:rsidRPr="00755771" w:rsidRDefault="000A48D2" w:rsidP="000A48D2">
      <w:pPr>
        <w:pStyle w:val="paragraph"/>
      </w:pPr>
      <w:r w:rsidRPr="00755771">
        <w:tab/>
        <w:t>(g)</w:t>
      </w:r>
      <w:r w:rsidRPr="00755771">
        <w:tab/>
        <w:t>any benefits officers of the company (including retiring officers) may receive (whether directly or indirectly) in connection with the proposed modification or share issue</w:t>
      </w:r>
    </w:p>
    <w:p w:rsidR="000A48D2" w:rsidRPr="00755771" w:rsidRDefault="000A48D2" w:rsidP="000A48D2">
      <w:pPr>
        <w:pStyle w:val="paragraph"/>
      </w:pPr>
      <w:r w:rsidRPr="00755771">
        <w:tab/>
        <w:t>(h)</w:t>
      </w:r>
      <w:r w:rsidRPr="00755771">
        <w:tab/>
        <w:t>any other proposed changes to the company that are related to the proposed modification or share issue (for example, whether the company proposes to list its securities for quotation on a securities market of a stock exchange or merge with another company)</w:t>
      </w:r>
    </w:p>
    <w:p w:rsidR="000A48D2" w:rsidRPr="00755771" w:rsidRDefault="000A48D2" w:rsidP="000A48D2">
      <w:pPr>
        <w:pStyle w:val="paragraph"/>
      </w:pPr>
      <w:r w:rsidRPr="00755771">
        <w:tab/>
        <w:t>(i)</w:t>
      </w:r>
      <w:r w:rsidRPr="00755771">
        <w:tab/>
        <w:t>the new name of the company, if the company’s name is to be changed in connection with the proposed modification or share issue, or that it is not proposed to change the company’s name</w:t>
      </w:r>
    </w:p>
    <w:p w:rsidR="000A48D2" w:rsidRPr="00755771" w:rsidRDefault="000A48D2" w:rsidP="000A48D2">
      <w:pPr>
        <w:pStyle w:val="paragraph"/>
      </w:pPr>
      <w:r w:rsidRPr="00755771">
        <w:tab/>
        <w:t>(j)</w:t>
      </w:r>
      <w:r w:rsidRPr="00755771">
        <w:tab/>
        <w:t>the procedural steps required to vary or cancel the members’ rights</w:t>
      </w:r>
    </w:p>
    <w:p w:rsidR="000A48D2" w:rsidRPr="00755771" w:rsidRDefault="000A48D2" w:rsidP="000A48D2">
      <w:pPr>
        <w:pStyle w:val="paragraph"/>
      </w:pPr>
      <w:r w:rsidRPr="00755771">
        <w:tab/>
        <w:t>(k)</w:t>
      </w:r>
      <w:r w:rsidRPr="00755771">
        <w:tab/>
        <w:t>the procedural steps required to issue the shares</w:t>
      </w:r>
    </w:p>
    <w:p w:rsidR="000A48D2" w:rsidRPr="00755771" w:rsidRDefault="000A48D2" w:rsidP="000A48D2">
      <w:pPr>
        <w:pStyle w:val="paragraph"/>
      </w:pPr>
      <w:r w:rsidRPr="00755771">
        <w:tab/>
        <w:t>(l)</w:t>
      </w:r>
      <w:r w:rsidRPr="00755771">
        <w:tab/>
        <w:t>how voting on the proposed modification or share issue will take place.</w:t>
      </w:r>
    </w:p>
    <w:p w:rsidR="000A48D2" w:rsidRPr="00755771" w:rsidRDefault="000A48D2" w:rsidP="000A48D2">
      <w:pPr>
        <w:pStyle w:val="subsection"/>
      </w:pPr>
      <w:r w:rsidRPr="00755771">
        <w:tab/>
        <w:t>(2)</w:t>
      </w:r>
      <w:r w:rsidRPr="00755771">
        <w:tab/>
        <w:t xml:space="preserve">In deciding whether the disclosure statement adequately sets out or explains the matters in </w:t>
      </w:r>
      <w:r w:rsidR="0070684F">
        <w:t>subclause (</w:t>
      </w:r>
      <w:r w:rsidRPr="00755771">
        <w:t>1), ASIC may also have regard to:</w:t>
      </w:r>
    </w:p>
    <w:p w:rsidR="000A48D2" w:rsidRPr="00755771" w:rsidRDefault="000A48D2" w:rsidP="000A48D2">
      <w:pPr>
        <w:pStyle w:val="paragraph"/>
      </w:pPr>
      <w:r w:rsidRPr="00755771">
        <w:lastRenderedPageBreak/>
        <w:tab/>
        <w:t>(a)</w:t>
      </w:r>
      <w:r w:rsidRPr="00755771">
        <w:tab/>
        <w:t>the readability of the statement; and</w:t>
      </w:r>
    </w:p>
    <w:p w:rsidR="000A48D2" w:rsidRPr="00755771" w:rsidRDefault="000A48D2" w:rsidP="000A48D2">
      <w:pPr>
        <w:pStyle w:val="paragraph"/>
      </w:pPr>
      <w:r w:rsidRPr="00755771">
        <w:tab/>
        <w:t>(b)</w:t>
      </w:r>
      <w:r w:rsidRPr="00755771">
        <w:tab/>
        <w:t>whether the statement would be readily comprehensible by the members of the company concerned.</w:t>
      </w:r>
    </w:p>
    <w:p w:rsidR="000A48D2" w:rsidRPr="00755771" w:rsidRDefault="000A48D2" w:rsidP="000A48D2">
      <w:pPr>
        <w:pStyle w:val="subsection"/>
      </w:pPr>
      <w:r w:rsidRPr="00755771">
        <w:tab/>
        <w:t>(3)</w:t>
      </w:r>
      <w:r w:rsidRPr="00755771">
        <w:tab/>
        <w:t>The disclosure statement must include a statement to the effect that registration of the disclosure statement:</w:t>
      </w:r>
    </w:p>
    <w:p w:rsidR="000A48D2" w:rsidRPr="00755771" w:rsidRDefault="000A48D2" w:rsidP="000A48D2">
      <w:pPr>
        <w:pStyle w:val="paragraph"/>
      </w:pPr>
      <w:r w:rsidRPr="00755771">
        <w:tab/>
        <w:t>(a)</w:t>
      </w:r>
      <w:r w:rsidRPr="00755771">
        <w:tab/>
        <w:t xml:space="preserve">is on the basis that the statement adequately sets out or explains the matters in </w:t>
      </w:r>
      <w:r w:rsidR="0070684F">
        <w:t>subclause (</w:t>
      </w:r>
      <w:r w:rsidRPr="00755771">
        <w:t>1); and</w:t>
      </w:r>
    </w:p>
    <w:p w:rsidR="000A48D2" w:rsidRPr="00755771" w:rsidRDefault="000A48D2" w:rsidP="000A48D2">
      <w:pPr>
        <w:pStyle w:val="paragraph"/>
      </w:pPr>
      <w:r w:rsidRPr="00755771">
        <w:tab/>
        <w:t>(b)</w:t>
      </w:r>
      <w:r w:rsidRPr="00755771">
        <w:tab/>
        <w:t>does not mean that ASIC has considered whether the proposed modification or share issue is in the best interests of the members of the company as a whole.</w:t>
      </w:r>
    </w:p>
    <w:p w:rsidR="000A48D2" w:rsidRPr="00755771" w:rsidRDefault="000A48D2" w:rsidP="000A48D2">
      <w:pPr>
        <w:pStyle w:val="subsection"/>
      </w:pPr>
      <w:r w:rsidRPr="00755771">
        <w:tab/>
        <w:t>(4)</w:t>
      </w:r>
      <w:r w:rsidRPr="00755771">
        <w:tab/>
      </w:r>
      <w:r w:rsidR="0070684F">
        <w:t>Subclause (</w:t>
      </w:r>
      <w:r w:rsidRPr="00755771">
        <w:t xml:space="preserve">1) does not limit </w:t>
      </w:r>
      <w:r w:rsidR="0070684F">
        <w:t>clause 3</w:t>
      </w:r>
      <w:r w:rsidRPr="00755771">
        <w:t>1.</w:t>
      </w:r>
    </w:p>
    <w:p w:rsidR="000A48D2" w:rsidRPr="00755771" w:rsidRDefault="000A48D2" w:rsidP="000A48D2">
      <w:pPr>
        <w:pStyle w:val="ActHead5"/>
      </w:pPr>
      <w:bookmarkStart w:id="363" w:name="_Toc176505608"/>
      <w:r w:rsidRPr="0070684F">
        <w:rPr>
          <w:rStyle w:val="CharSectno"/>
        </w:rPr>
        <w:t>33</w:t>
      </w:r>
      <w:r w:rsidRPr="00755771">
        <w:t xml:space="preserve">  Expert’s report</w:t>
      </w:r>
      <w:bookmarkEnd w:id="363"/>
    </w:p>
    <w:p w:rsidR="000A48D2" w:rsidRPr="00755771" w:rsidRDefault="000A48D2" w:rsidP="000A48D2">
      <w:pPr>
        <w:pStyle w:val="subsection"/>
      </w:pPr>
      <w:r w:rsidRPr="00755771">
        <w:tab/>
        <w:t>(1)</w:t>
      </w:r>
      <w:r w:rsidRPr="00755771">
        <w:tab/>
        <w:t xml:space="preserve">If the company obtains 2 or more reports each of which could be used for the purposes of </w:t>
      </w:r>
      <w:r w:rsidR="0070684F">
        <w:t>paragraph 2</w:t>
      </w:r>
      <w:r w:rsidRPr="00755771">
        <w:t>9(4)(c), a copy of each report must:</w:t>
      </w:r>
    </w:p>
    <w:p w:rsidR="000A48D2" w:rsidRPr="00755771" w:rsidRDefault="000A48D2" w:rsidP="000A48D2">
      <w:pPr>
        <w:pStyle w:val="paragraph"/>
      </w:pPr>
      <w:r w:rsidRPr="00755771">
        <w:tab/>
        <w:t>(a)</w:t>
      </w:r>
      <w:r w:rsidRPr="00755771">
        <w:tab/>
        <w:t>be lodged with ASIC; and</w:t>
      </w:r>
    </w:p>
    <w:p w:rsidR="000A48D2" w:rsidRPr="00755771" w:rsidRDefault="000A48D2" w:rsidP="000A48D2">
      <w:pPr>
        <w:pStyle w:val="paragraph"/>
      </w:pPr>
      <w:r w:rsidRPr="00755771">
        <w:tab/>
        <w:t>(b)</w:t>
      </w:r>
      <w:r w:rsidRPr="00755771">
        <w:tab/>
        <w:t>be given to each member entitled to receive a disclosure statement.</w:t>
      </w:r>
    </w:p>
    <w:p w:rsidR="000A48D2" w:rsidRPr="00755771" w:rsidRDefault="000A48D2" w:rsidP="000A48D2">
      <w:pPr>
        <w:pStyle w:val="Penalty"/>
      </w:pPr>
      <w:r w:rsidRPr="00755771">
        <w:t>Penalty:</w:t>
      </w:r>
      <w:r w:rsidRPr="00755771">
        <w:tab/>
        <w:t>25 penalty units or imprisonment for 6 months, or both.</w:t>
      </w:r>
    </w:p>
    <w:p w:rsidR="000A48D2" w:rsidRPr="00755771" w:rsidRDefault="000A48D2" w:rsidP="000A48D2">
      <w:pPr>
        <w:pStyle w:val="subsection"/>
      </w:pPr>
      <w:r w:rsidRPr="00755771">
        <w:tab/>
        <w:t>(2)</w:t>
      </w:r>
      <w:r w:rsidRPr="00755771">
        <w:tab/>
        <w:t>The report must be by an expert who is not an associate of the company.</w:t>
      </w:r>
    </w:p>
    <w:p w:rsidR="000A48D2" w:rsidRPr="00755771" w:rsidRDefault="000A48D2" w:rsidP="000A48D2">
      <w:pPr>
        <w:pStyle w:val="subsection"/>
      </w:pPr>
      <w:r w:rsidRPr="00755771">
        <w:tab/>
        <w:t>(3)</w:t>
      </w:r>
      <w:r w:rsidRPr="00755771">
        <w:tab/>
        <w:t>The report must set out details of:</w:t>
      </w:r>
    </w:p>
    <w:p w:rsidR="000A48D2" w:rsidRPr="00755771" w:rsidRDefault="000A48D2" w:rsidP="000A48D2">
      <w:pPr>
        <w:pStyle w:val="paragraph"/>
      </w:pPr>
      <w:r w:rsidRPr="00755771">
        <w:tab/>
        <w:t>(a)</w:t>
      </w:r>
      <w:r w:rsidRPr="00755771">
        <w:tab/>
        <w:t>any relationship between the expert and the company, including any circumstances in which the expert gives it advice, or acts on its behalf, in the proper performance of the functions attaching to the expert’s professional capacity or business relationship with the company; and</w:t>
      </w:r>
    </w:p>
    <w:p w:rsidR="000A48D2" w:rsidRPr="00755771" w:rsidRDefault="000A48D2" w:rsidP="000A48D2">
      <w:pPr>
        <w:pStyle w:val="paragraph"/>
      </w:pPr>
      <w:r w:rsidRPr="00755771">
        <w:tab/>
        <w:t>(b)</w:t>
      </w:r>
      <w:r w:rsidRPr="00755771">
        <w:tab/>
        <w:t>any financial or other interest of the expert that could reasonably be regarded as being capable of affecting the expert’s ability to give an unbiased opinion; and</w:t>
      </w:r>
    </w:p>
    <w:p w:rsidR="000A48D2" w:rsidRPr="00755771" w:rsidRDefault="000A48D2" w:rsidP="000A48D2">
      <w:pPr>
        <w:pStyle w:val="paragraph"/>
      </w:pPr>
      <w:r w:rsidRPr="00755771">
        <w:lastRenderedPageBreak/>
        <w:tab/>
        <w:t>(c)</w:t>
      </w:r>
      <w:r w:rsidRPr="00755771">
        <w:tab/>
        <w:t>any fee, payment or other benefit (whether direct or indirect) that the expert has received or will or may receive in connection with making the report.</w:t>
      </w:r>
    </w:p>
    <w:p w:rsidR="000A48D2" w:rsidRPr="00755771" w:rsidRDefault="000A48D2" w:rsidP="000A48D2">
      <w:pPr>
        <w:pStyle w:val="ActHead5"/>
      </w:pPr>
      <w:bookmarkStart w:id="364" w:name="_Toc176505609"/>
      <w:r w:rsidRPr="0070684F">
        <w:rPr>
          <w:rStyle w:val="CharSectno"/>
        </w:rPr>
        <w:t>34</w:t>
      </w:r>
      <w:r w:rsidRPr="00755771">
        <w:t xml:space="preserve">  Unconscionable conduct in relation to demutualisations</w:t>
      </w:r>
      <w:bookmarkEnd w:id="364"/>
    </w:p>
    <w:p w:rsidR="000A48D2" w:rsidRPr="00755771" w:rsidRDefault="000A48D2" w:rsidP="000A48D2">
      <w:pPr>
        <w:pStyle w:val="subsection"/>
      </w:pPr>
      <w:r w:rsidRPr="00755771">
        <w:tab/>
        <w:t>(1)</w:t>
      </w:r>
      <w:r w:rsidRPr="00755771">
        <w:tab/>
        <w:t>A person must not engage in:</w:t>
      </w:r>
    </w:p>
    <w:p w:rsidR="000A48D2" w:rsidRPr="00755771" w:rsidRDefault="000A48D2" w:rsidP="000A48D2">
      <w:pPr>
        <w:pStyle w:val="paragraph"/>
      </w:pPr>
      <w:r w:rsidRPr="00755771">
        <w:tab/>
        <w:t>(a)</w:t>
      </w:r>
      <w:r w:rsidRPr="00755771">
        <w:tab/>
        <w:t>conduct that is, in all the circumstances, unconscionable; or</w:t>
      </w:r>
    </w:p>
    <w:p w:rsidR="000A48D2" w:rsidRPr="00755771" w:rsidRDefault="000A48D2" w:rsidP="000A48D2">
      <w:pPr>
        <w:pStyle w:val="paragraph"/>
      </w:pPr>
      <w:r w:rsidRPr="00755771">
        <w:tab/>
        <w:t>(b)</w:t>
      </w:r>
      <w:r w:rsidRPr="00755771">
        <w:tab/>
        <w:t>conduct that is misleading or deceptive or is likely to mislead or deceive;</w:t>
      </w:r>
    </w:p>
    <w:p w:rsidR="000A48D2" w:rsidRPr="00755771" w:rsidRDefault="000A48D2" w:rsidP="000A48D2">
      <w:pPr>
        <w:pStyle w:val="subsection2"/>
      </w:pPr>
      <w:r w:rsidRPr="00755771">
        <w:t>in relation to:</w:t>
      </w:r>
    </w:p>
    <w:p w:rsidR="000A48D2" w:rsidRPr="00755771" w:rsidRDefault="000A48D2" w:rsidP="000A48D2">
      <w:pPr>
        <w:pStyle w:val="paragraph"/>
      </w:pPr>
      <w:r w:rsidRPr="00755771">
        <w:tab/>
        <w:t>(c)</w:t>
      </w:r>
      <w:r w:rsidRPr="00755771">
        <w:tab/>
        <w:t>a modification of the constitution of an unlisted company that is a modification to which this Part applies; or</w:t>
      </w:r>
    </w:p>
    <w:p w:rsidR="000A48D2" w:rsidRPr="00755771" w:rsidRDefault="000A48D2" w:rsidP="000A48D2">
      <w:pPr>
        <w:pStyle w:val="paragraph"/>
      </w:pPr>
      <w:r w:rsidRPr="00755771">
        <w:tab/>
        <w:t>(d)</w:t>
      </w:r>
      <w:r w:rsidRPr="00755771">
        <w:tab/>
        <w:t>anything done in reliance on, in conjunction with or in connection with the modification; or</w:t>
      </w:r>
    </w:p>
    <w:p w:rsidR="000A48D2" w:rsidRPr="00755771" w:rsidRDefault="000A48D2" w:rsidP="000A48D2">
      <w:pPr>
        <w:pStyle w:val="paragraph"/>
      </w:pPr>
      <w:r w:rsidRPr="00755771">
        <w:tab/>
        <w:t>(e)</w:t>
      </w:r>
      <w:r w:rsidRPr="00755771">
        <w:tab/>
        <w:t>a share issue to which this Part applies.</w:t>
      </w:r>
    </w:p>
    <w:p w:rsidR="000A48D2" w:rsidRPr="00755771" w:rsidRDefault="000A48D2" w:rsidP="000A48D2">
      <w:pPr>
        <w:pStyle w:val="subsection"/>
      </w:pPr>
      <w:r w:rsidRPr="00755771">
        <w:tab/>
        <w:t>(2)</w:t>
      </w:r>
      <w:r w:rsidRPr="00755771">
        <w:tab/>
        <w:t xml:space="preserve">In determining whether a person has engaged in conduct that contravenes </w:t>
      </w:r>
      <w:r w:rsidR="0070684F">
        <w:t>paragraph (</w:t>
      </w:r>
      <w:r w:rsidRPr="00755771">
        <w:t>1)(a), have regard to:</w:t>
      </w:r>
    </w:p>
    <w:p w:rsidR="000A48D2" w:rsidRPr="00755771" w:rsidRDefault="000A48D2" w:rsidP="000A48D2">
      <w:pPr>
        <w:pStyle w:val="paragraph"/>
      </w:pPr>
      <w:r w:rsidRPr="00755771">
        <w:tab/>
        <w:t>(a)</w:t>
      </w:r>
      <w:r w:rsidRPr="00755771">
        <w:tab/>
        <w:t>whether the person, or someone acting for the person, exerted undue influence or pressure on, or used unfair tactics against, members of the company; and</w:t>
      </w:r>
    </w:p>
    <w:p w:rsidR="000A48D2" w:rsidRPr="00755771" w:rsidRDefault="000A48D2" w:rsidP="000A48D2">
      <w:pPr>
        <w:pStyle w:val="paragraph"/>
      </w:pPr>
      <w:r w:rsidRPr="00755771">
        <w:tab/>
        <w:t>(b)</w:t>
      </w:r>
      <w:r w:rsidRPr="00755771">
        <w:tab/>
        <w:t>whether the person, or someone acting for the person, engaged in conduct that resulted in a member or someone else gaining, or being in a position to gain, a benefit that the members generally did not, or would not be in a position to, gain.</w:t>
      </w:r>
    </w:p>
    <w:p w:rsidR="000A48D2" w:rsidRPr="00755771" w:rsidRDefault="000A48D2" w:rsidP="000A48D2">
      <w:pPr>
        <w:pStyle w:val="subsection2"/>
      </w:pPr>
      <w:r w:rsidRPr="00755771">
        <w:t xml:space="preserve">This subclause does not limit </w:t>
      </w:r>
      <w:r w:rsidR="0070684F">
        <w:t>subclause (</w:t>
      </w:r>
      <w:r w:rsidRPr="00755771">
        <w:t>1).</w:t>
      </w:r>
    </w:p>
    <w:p w:rsidR="000A48D2" w:rsidRPr="00755771" w:rsidRDefault="000A48D2" w:rsidP="000A48D2">
      <w:pPr>
        <w:pStyle w:val="subsection"/>
      </w:pPr>
      <w:r w:rsidRPr="00755771">
        <w:tab/>
        <w:t>(3)</w:t>
      </w:r>
      <w:r w:rsidRPr="00755771">
        <w:tab/>
        <w:t xml:space="preserve">A person who contravenes </w:t>
      </w:r>
      <w:r w:rsidR="0070684F">
        <w:t>subclause (</w:t>
      </w:r>
      <w:r w:rsidRPr="00755771">
        <w:t>1) is not guilty of an offence.</w:t>
      </w:r>
    </w:p>
    <w:p w:rsidR="000A48D2" w:rsidRPr="00755771" w:rsidRDefault="000A48D2" w:rsidP="000A48D2">
      <w:pPr>
        <w:pStyle w:val="ActHead5"/>
      </w:pPr>
      <w:bookmarkStart w:id="365" w:name="_Toc176505610"/>
      <w:r w:rsidRPr="0070684F">
        <w:rPr>
          <w:rStyle w:val="CharSectno"/>
        </w:rPr>
        <w:t>35</w:t>
      </w:r>
      <w:r w:rsidRPr="00755771">
        <w:t xml:space="preserve">  Orders the Court may make</w:t>
      </w:r>
      <w:bookmarkEnd w:id="365"/>
    </w:p>
    <w:p w:rsidR="000A48D2" w:rsidRPr="00755771" w:rsidRDefault="000A48D2" w:rsidP="000A48D2">
      <w:pPr>
        <w:pStyle w:val="subsection"/>
      </w:pPr>
      <w:r w:rsidRPr="00755771">
        <w:tab/>
        <w:t>(1)</w:t>
      </w:r>
      <w:r w:rsidRPr="00755771">
        <w:tab/>
        <w:t xml:space="preserve">Without limiting the Court’s powers under </w:t>
      </w:r>
      <w:r w:rsidR="0070684F">
        <w:t>Part 9</w:t>
      </w:r>
      <w:r w:rsidRPr="00755771">
        <w:t xml:space="preserve">.5, if the Court is satisfied that a person has engaged in conduct constituting a contravention of </w:t>
      </w:r>
      <w:r w:rsidR="0070684F">
        <w:t>subclause 3</w:t>
      </w:r>
      <w:r w:rsidRPr="00755771">
        <w:t>4(1), the Court may make 1 or more of the following orders:</w:t>
      </w:r>
    </w:p>
    <w:p w:rsidR="000A48D2" w:rsidRPr="00755771" w:rsidRDefault="000A48D2" w:rsidP="000A48D2">
      <w:pPr>
        <w:pStyle w:val="paragraph"/>
      </w:pPr>
      <w:r w:rsidRPr="00755771">
        <w:lastRenderedPageBreak/>
        <w:tab/>
        <w:t>(a)</w:t>
      </w:r>
      <w:r w:rsidRPr="00755771">
        <w:tab/>
        <w:t>an order requiring the person or a person involved in the contravention to disclose to the public, to a particular person or to a particular class of persons, in the manner specified in the order, specified information, or information of a specified kind, (being information that is in the possession of the person to whom the order is directed or to which that person has access)</w:t>
      </w:r>
    </w:p>
    <w:p w:rsidR="000A48D2" w:rsidRPr="00755771" w:rsidRDefault="000A48D2" w:rsidP="000A48D2">
      <w:pPr>
        <w:pStyle w:val="paragraph"/>
      </w:pPr>
      <w:r w:rsidRPr="00755771">
        <w:tab/>
        <w:t>(b)</w:t>
      </w:r>
      <w:r w:rsidRPr="00755771">
        <w:tab/>
        <w:t>an order requiring the person or a person involved in the contravention to publish, at their own expense, in a manner and at times specified in the order, advertisements the terms of which are specified in, or are to be determined in accordance with, the order</w:t>
      </w:r>
    </w:p>
    <w:p w:rsidR="000A48D2" w:rsidRPr="00755771" w:rsidRDefault="000A48D2" w:rsidP="000A48D2">
      <w:pPr>
        <w:pStyle w:val="paragraph"/>
      </w:pPr>
      <w:r w:rsidRPr="00755771">
        <w:tab/>
        <w:t>(c)</w:t>
      </w:r>
      <w:r w:rsidRPr="00755771">
        <w:tab/>
        <w:t>any order that it thinks necessary or desirable:</w:t>
      </w:r>
    </w:p>
    <w:p w:rsidR="000A48D2" w:rsidRPr="00755771" w:rsidRDefault="000A48D2" w:rsidP="000A48D2">
      <w:pPr>
        <w:pStyle w:val="paragraphsub"/>
      </w:pPr>
      <w:r w:rsidRPr="00755771">
        <w:tab/>
        <w:t>(i)</w:t>
      </w:r>
      <w:r w:rsidRPr="00755771">
        <w:tab/>
        <w:t>to protect the rights or interests of any person affected by the conduct; or</w:t>
      </w:r>
    </w:p>
    <w:p w:rsidR="000A48D2" w:rsidRPr="00755771" w:rsidRDefault="000A48D2" w:rsidP="000A48D2">
      <w:pPr>
        <w:pStyle w:val="paragraphsub"/>
      </w:pPr>
      <w:r w:rsidRPr="00755771">
        <w:tab/>
        <w:t>(ii)</w:t>
      </w:r>
      <w:r w:rsidRPr="00755771">
        <w:tab/>
        <w:t>to ensure, as far as possible, that a proposed modification or share issue proceeds in the manner in which it would have proceeded if the conduct had not been engaged in</w:t>
      </w:r>
    </w:p>
    <w:p w:rsidR="000A48D2" w:rsidRPr="00755771" w:rsidRDefault="000A48D2" w:rsidP="000A48D2">
      <w:pPr>
        <w:pStyle w:val="paragraph"/>
      </w:pPr>
      <w:r w:rsidRPr="00755771">
        <w:tab/>
        <w:t>(d)</w:t>
      </w:r>
      <w:r w:rsidRPr="00755771">
        <w:tab/>
        <w:t xml:space="preserve">without limiting the generality of </w:t>
      </w:r>
      <w:r w:rsidR="0070684F">
        <w:t>paragraph (</w:t>
      </w:r>
      <w:r w:rsidRPr="00755771">
        <w:t>c):</w:t>
      </w:r>
    </w:p>
    <w:p w:rsidR="000A48D2" w:rsidRPr="00755771" w:rsidRDefault="000A48D2" w:rsidP="000A48D2">
      <w:pPr>
        <w:pStyle w:val="paragraphsub"/>
      </w:pPr>
      <w:r w:rsidRPr="00755771">
        <w:tab/>
        <w:t>(i)</w:t>
      </w:r>
      <w:r w:rsidRPr="00755771">
        <w:tab/>
        <w:t>an order prohibiting the exercise of voting or other rights attached to specified shares; or</w:t>
      </w:r>
    </w:p>
    <w:p w:rsidR="000A48D2" w:rsidRPr="00755771" w:rsidRDefault="000A48D2" w:rsidP="000A48D2">
      <w:pPr>
        <w:pStyle w:val="paragraphsub"/>
      </w:pPr>
      <w:r w:rsidRPr="00755771">
        <w:tab/>
        <w:t>(ii)</w:t>
      </w:r>
      <w:r w:rsidRPr="00755771">
        <w:tab/>
        <w:t>an order directing a company not to make payment, or to defer making payment, of any amount or amounts due from the company in respect of specified shares; or</w:t>
      </w:r>
    </w:p>
    <w:p w:rsidR="000A48D2" w:rsidRPr="00755771" w:rsidRDefault="000A48D2" w:rsidP="000A48D2">
      <w:pPr>
        <w:pStyle w:val="paragraphsub"/>
      </w:pPr>
      <w:r w:rsidRPr="00755771">
        <w:tab/>
        <w:t>(iii)</w:t>
      </w:r>
      <w:r w:rsidRPr="00755771">
        <w:tab/>
        <w:t>an order prohibiting the acquisition or disposal of, or of an interest in, specified shares; or</w:t>
      </w:r>
    </w:p>
    <w:p w:rsidR="000A48D2" w:rsidRPr="00755771" w:rsidRDefault="000A48D2" w:rsidP="000A48D2">
      <w:pPr>
        <w:pStyle w:val="paragraphsub"/>
      </w:pPr>
      <w:r w:rsidRPr="00755771">
        <w:tab/>
        <w:t>(iv)</w:t>
      </w:r>
      <w:r w:rsidRPr="00755771">
        <w:tab/>
        <w:t>an order directing the disposal of, or of an interest in, specified shares; or</w:t>
      </w:r>
    </w:p>
    <w:p w:rsidR="000A48D2" w:rsidRPr="00755771" w:rsidRDefault="000A48D2" w:rsidP="000A48D2">
      <w:pPr>
        <w:pStyle w:val="paragraphsub"/>
      </w:pPr>
      <w:r w:rsidRPr="00755771">
        <w:tab/>
        <w:t>(v)</w:t>
      </w:r>
      <w:r w:rsidRPr="00755771">
        <w:tab/>
        <w:t>an order directing a company not to register a transfer or transmission of specified shares; or</w:t>
      </w:r>
    </w:p>
    <w:p w:rsidR="000A48D2" w:rsidRPr="00755771" w:rsidRDefault="000A48D2" w:rsidP="000A48D2">
      <w:pPr>
        <w:pStyle w:val="paragraphsub"/>
      </w:pPr>
      <w:r w:rsidRPr="00755771">
        <w:tab/>
        <w:t>(vi)</w:t>
      </w:r>
      <w:r w:rsidRPr="00755771">
        <w:tab/>
        <w:t>an order that an exercise of the voting or other rights attached to specified shares be disregarded; or</w:t>
      </w:r>
    </w:p>
    <w:p w:rsidR="000A48D2" w:rsidRPr="00755771" w:rsidRDefault="000A48D2" w:rsidP="000A48D2">
      <w:pPr>
        <w:pStyle w:val="paragraphsub"/>
      </w:pPr>
      <w:r w:rsidRPr="00755771">
        <w:tab/>
        <w:t>(vii)</w:t>
      </w:r>
      <w:r w:rsidRPr="00755771">
        <w:tab/>
        <w:t xml:space="preserve">an order directing a company not to issue shares to a person who holds shares in the company, being shares that were proposed to be issued to the person because the person holds shares in the company or pursuant to </w:t>
      </w:r>
      <w:r w:rsidRPr="00755771">
        <w:lastRenderedPageBreak/>
        <w:t>an offer or invitation made or issued to the person because the person holds shares in the company.</w:t>
      </w:r>
    </w:p>
    <w:p w:rsidR="000A48D2" w:rsidRPr="00755771" w:rsidRDefault="000A48D2" w:rsidP="000A48D2">
      <w:pPr>
        <w:pStyle w:val="subsection"/>
      </w:pPr>
      <w:r w:rsidRPr="00755771">
        <w:tab/>
        <w:t>(2)</w:t>
      </w:r>
      <w:r w:rsidRPr="00755771">
        <w:tab/>
        <w:t xml:space="preserve">Without limiting the Court’s powers under </w:t>
      </w:r>
      <w:r w:rsidR="0070684F">
        <w:t>Part 9</w:t>
      </w:r>
      <w:r w:rsidRPr="00755771">
        <w:t>.5, if, in a proceeding, the Court is satisfied that:</w:t>
      </w:r>
    </w:p>
    <w:p w:rsidR="000A48D2" w:rsidRPr="00755771" w:rsidRDefault="000A48D2" w:rsidP="000A48D2">
      <w:pPr>
        <w:pStyle w:val="paragraph"/>
      </w:pPr>
      <w:r w:rsidRPr="00755771">
        <w:tab/>
        <w:t>(a)</w:t>
      </w:r>
      <w:r w:rsidRPr="00755771">
        <w:tab/>
        <w:t xml:space="preserve">a person has engaged in conduct constituting a contravention of </w:t>
      </w:r>
      <w:r w:rsidR="0070684F">
        <w:t>subclause 3</w:t>
      </w:r>
      <w:r w:rsidRPr="00755771">
        <w:t>4(1); and</w:t>
      </w:r>
    </w:p>
    <w:p w:rsidR="000A48D2" w:rsidRPr="00755771" w:rsidRDefault="000A48D2" w:rsidP="000A48D2">
      <w:pPr>
        <w:pStyle w:val="paragraph"/>
      </w:pPr>
      <w:r w:rsidRPr="00755771">
        <w:tab/>
        <w:t>(b)</w:t>
      </w:r>
      <w:r w:rsidRPr="00755771">
        <w:tab/>
        <w:t>a member of the company has suffered, or is likely to suffer, loss or damage because of that conduct;</w:t>
      </w:r>
    </w:p>
    <w:p w:rsidR="000A48D2" w:rsidRPr="00755771" w:rsidRDefault="000A48D2" w:rsidP="000A48D2">
      <w:pPr>
        <w:pStyle w:val="subsection2"/>
      </w:pPr>
      <w:r w:rsidRPr="00755771">
        <w:t>the Court may make the orders that it thinks are appropriate to compensate the member (in whole or in part) or to prevent or reduce the loss or damage, including:</w:t>
      </w:r>
    </w:p>
    <w:p w:rsidR="000A48D2" w:rsidRPr="00755771" w:rsidRDefault="000A48D2" w:rsidP="000A48D2">
      <w:pPr>
        <w:pStyle w:val="paragraph"/>
      </w:pPr>
      <w:r w:rsidRPr="00755771">
        <w:tab/>
        <w:t>(c)</w:t>
      </w:r>
      <w:r w:rsidRPr="00755771">
        <w:tab/>
        <w:t>an order directing the person or a person who was involved in the contravention to refund money or return property to the member</w:t>
      </w:r>
    </w:p>
    <w:p w:rsidR="000A48D2" w:rsidRPr="00755771" w:rsidRDefault="000A48D2" w:rsidP="000A48D2">
      <w:pPr>
        <w:pStyle w:val="paragraph"/>
      </w:pPr>
      <w:r w:rsidRPr="00755771">
        <w:tab/>
        <w:t>(d)</w:t>
      </w:r>
      <w:r w:rsidRPr="00755771">
        <w:tab/>
        <w:t>an order directing the person or a person who was involved in the contravention to pay to the member the amount of the loss or damage</w:t>
      </w:r>
    </w:p>
    <w:p w:rsidR="000A48D2" w:rsidRPr="00755771" w:rsidRDefault="000A48D2" w:rsidP="000A48D2">
      <w:pPr>
        <w:pStyle w:val="paragraph"/>
      </w:pPr>
      <w:r w:rsidRPr="00755771">
        <w:tab/>
        <w:t>(e)</w:t>
      </w:r>
      <w:r w:rsidRPr="00755771">
        <w:tab/>
        <w:t xml:space="preserve">an order listed in </w:t>
      </w:r>
      <w:r w:rsidR="0070684F">
        <w:t>paragraph (</w:t>
      </w:r>
      <w:r w:rsidRPr="00755771">
        <w:t>1)(d).</w:t>
      </w:r>
    </w:p>
    <w:p w:rsidR="000A48D2" w:rsidRPr="00755771" w:rsidRDefault="000A48D2" w:rsidP="000A48D2">
      <w:pPr>
        <w:pStyle w:val="subsection"/>
      </w:pPr>
      <w:r w:rsidRPr="00755771">
        <w:tab/>
        <w:t>(3)</w:t>
      </w:r>
      <w:r w:rsidRPr="00755771">
        <w:tab/>
        <w:t>An application for an order under this clause may be made by ASIC or a member of the company.</w:t>
      </w:r>
    </w:p>
    <w:p w:rsidR="000A48D2" w:rsidRPr="00755771" w:rsidRDefault="0070684F" w:rsidP="00F97267">
      <w:pPr>
        <w:pStyle w:val="ActHead2"/>
        <w:pageBreakBefore/>
      </w:pPr>
      <w:bookmarkStart w:id="366" w:name="_Toc176505611"/>
      <w:r w:rsidRPr="0070684F">
        <w:rPr>
          <w:rStyle w:val="CharPartNo"/>
        </w:rPr>
        <w:lastRenderedPageBreak/>
        <w:t>Part 6</w:t>
      </w:r>
      <w:r w:rsidR="000A48D2" w:rsidRPr="00755771">
        <w:t>—</w:t>
      </w:r>
      <w:r w:rsidR="000A48D2" w:rsidRPr="0070684F">
        <w:rPr>
          <w:rStyle w:val="CharPartText"/>
        </w:rPr>
        <w:t>Continued application of fundraising provisions of the Friendly Societies Code</w:t>
      </w:r>
      <w:bookmarkEnd w:id="366"/>
    </w:p>
    <w:p w:rsidR="000A48D2" w:rsidRPr="00755771" w:rsidRDefault="000A48D2" w:rsidP="000A48D2">
      <w:pPr>
        <w:pStyle w:val="Header"/>
      </w:pPr>
      <w:r w:rsidRPr="0070684F">
        <w:rPr>
          <w:rStyle w:val="CharDivNo"/>
        </w:rPr>
        <w:t xml:space="preserve"> </w:t>
      </w:r>
      <w:r w:rsidRPr="0070684F">
        <w:rPr>
          <w:rStyle w:val="CharDivText"/>
        </w:rPr>
        <w:t xml:space="preserve"> </w:t>
      </w:r>
    </w:p>
    <w:p w:rsidR="000A48D2" w:rsidRPr="00755771" w:rsidRDefault="000A48D2" w:rsidP="000A48D2">
      <w:pPr>
        <w:pStyle w:val="ActHead5"/>
      </w:pPr>
      <w:bookmarkStart w:id="367" w:name="_Toc176505612"/>
      <w:r w:rsidRPr="0070684F">
        <w:rPr>
          <w:rStyle w:val="CharSectno"/>
        </w:rPr>
        <w:t>36</w:t>
      </w:r>
      <w:r w:rsidRPr="00755771">
        <w:t xml:space="preserve">  Friendly Societies Code to apply to offers of interests in benefit funds</w:t>
      </w:r>
      <w:bookmarkEnd w:id="367"/>
    </w:p>
    <w:p w:rsidR="000A48D2" w:rsidRPr="00755771" w:rsidRDefault="000A48D2" w:rsidP="000A48D2">
      <w:pPr>
        <w:pStyle w:val="subsection"/>
      </w:pPr>
      <w:r w:rsidRPr="00755771">
        <w:tab/>
        <w:t>(1)</w:t>
      </w:r>
      <w:r w:rsidRPr="00755771">
        <w:tab/>
        <w:t>The following apply as a law of this jurisdiction as from the transfer date:</w:t>
      </w:r>
    </w:p>
    <w:p w:rsidR="000A48D2" w:rsidRPr="00755771" w:rsidRDefault="000A48D2" w:rsidP="000A48D2">
      <w:pPr>
        <w:pStyle w:val="paragraph"/>
      </w:pPr>
      <w:r w:rsidRPr="00755771">
        <w:tab/>
        <w:t>(a)</w:t>
      </w:r>
      <w:r w:rsidRPr="00755771">
        <w:tab/>
      </w:r>
      <w:r w:rsidR="0070684F">
        <w:t>Divisions 2</w:t>
      </w:r>
      <w:r w:rsidRPr="00755771">
        <w:t xml:space="preserve"> and 3 of </w:t>
      </w:r>
      <w:r w:rsidR="0070684F">
        <w:t>Part 4</w:t>
      </w:r>
      <w:r w:rsidRPr="00755771">
        <w:t>B of the Friendly Societies Code</w:t>
      </w:r>
    </w:p>
    <w:p w:rsidR="000A48D2" w:rsidRPr="00755771" w:rsidRDefault="000A48D2" w:rsidP="000A48D2">
      <w:pPr>
        <w:pStyle w:val="paragraph"/>
      </w:pPr>
      <w:r w:rsidRPr="00755771">
        <w:tab/>
        <w:t>(b)</w:t>
      </w:r>
      <w:r w:rsidRPr="00755771">
        <w:tab/>
      </w:r>
      <w:r w:rsidR="0070684F">
        <w:t>Division 2</w:t>
      </w:r>
      <w:r w:rsidRPr="00755771">
        <w:t xml:space="preserve"> of </w:t>
      </w:r>
      <w:r w:rsidR="0070684F">
        <w:t>Part 1</w:t>
      </w:r>
      <w:r w:rsidRPr="00755771">
        <w:t xml:space="preserve">, and </w:t>
      </w:r>
      <w:r w:rsidR="0070684F">
        <w:t>Division 1</w:t>
      </w:r>
      <w:r w:rsidRPr="00755771">
        <w:t xml:space="preserve"> of </w:t>
      </w:r>
      <w:r w:rsidR="0070684F">
        <w:t>Part 4</w:t>
      </w:r>
      <w:r w:rsidRPr="00755771">
        <w:t xml:space="preserve">B, of that Code to the extent to which they provide for the interpretation of terms used in the Divisions referred to in </w:t>
      </w:r>
      <w:r w:rsidR="0070684F">
        <w:t>paragraph (</w:t>
      </w:r>
      <w:r w:rsidRPr="00755771">
        <w:t>a)</w:t>
      </w:r>
    </w:p>
    <w:p w:rsidR="000A48D2" w:rsidRPr="00755771" w:rsidRDefault="000A48D2" w:rsidP="000A48D2">
      <w:pPr>
        <w:pStyle w:val="paragraph"/>
      </w:pPr>
      <w:r w:rsidRPr="00755771">
        <w:tab/>
        <w:t>(c)</w:t>
      </w:r>
      <w:r w:rsidRPr="00755771">
        <w:tab/>
      </w:r>
      <w:r w:rsidR="0070684F">
        <w:t>sections 2</w:t>
      </w:r>
      <w:r w:rsidRPr="00755771">
        <w:t xml:space="preserve">8, 29 and 128 of that Code to the extent to which they apply for the purposes of the Divisions referred to in </w:t>
      </w:r>
      <w:r w:rsidR="0070684F">
        <w:t>paragraph (</w:t>
      </w:r>
      <w:r w:rsidRPr="00755771">
        <w:t>a)</w:t>
      </w:r>
    </w:p>
    <w:p w:rsidR="000A48D2" w:rsidRPr="00755771" w:rsidRDefault="000A48D2" w:rsidP="000A48D2">
      <w:pPr>
        <w:pStyle w:val="paragraph"/>
      </w:pPr>
      <w:r w:rsidRPr="00755771">
        <w:tab/>
        <w:t>(d)</w:t>
      </w:r>
      <w:r w:rsidRPr="00755771">
        <w:tab/>
        <w:t xml:space="preserve">the regulations in force immediately before the transfer date under </w:t>
      </w:r>
      <w:r w:rsidR="0070684F">
        <w:t>Part 4</w:t>
      </w:r>
      <w:r w:rsidRPr="00755771">
        <w:t xml:space="preserve">B of that Code to the extent to which they were made for the purposes of the provisions referred to in </w:t>
      </w:r>
      <w:r w:rsidR="0070684F">
        <w:t>paragraphs (</w:t>
      </w:r>
      <w:r w:rsidRPr="00755771">
        <w:t>a), (b) and (c)</w:t>
      </w:r>
    </w:p>
    <w:p w:rsidR="000A48D2" w:rsidRPr="00755771" w:rsidRDefault="000A48D2" w:rsidP="000A48D2">
      <w:pPr>
        <w:pStyle w:val="paragraph"/>
      </w:pPr>
      <w:r w:rsidRPr="00755771">
        <w:tab/>
        <w:t>(e)</w:t>
      </w:r>
      <w:r w:rsidRPr="00755771">
        <w:tab/>
        <w:t xml:space="preserve">standards adopted by that Code for the purposes of the provisions referred to in </w:t>
      </w:r>
      <w:r w:rsidR="0070684F">
        <w:t>paragraphs (</w:t>
      </w:r>
      <w:r w:rsidRPr="00755771">
        <w:t>a), (b) and (c).</w:t>
      </w:r>
    </w:p>
    <w:p w:rsidR="000A48D2" w:rsidRPr="00755771" w:rsidRDefault="000A48D2" w:rsidP="000A48D2">
      <w:pPr>
        <w:pStyle w:val="subsection"/>
      </w:pPr>
      <w:r w:rsidRPr="00755771">
        <w:tab/>
        <w:t>(2)</w:t>
      </w:r>
      <w:r w:rsidRPr="00755771">
        <w:tab/>
        <w:t xml:space="preserve">The provisions referred to in </w:t>
      </w:r>
      <w:r w:rsidR="0070684F">
        <w:t>subclause (</w:t>
      </w:r>
      <w:r w:rsidRPr="00755771">
        <w:t>1) apply as if:</w:t>
      </w:r>
    </w:p>
    <w:p w:rsidR="000A48D2" w:rsidRPr="00755771" w:rsidRDefault="000A48D2" w:rsidP="000A48D2">
      <w:pPr>
        <w:pStyle w:val="paragraph"/>
      </w:pPr>
      <w:r w:rsidRPr="00755771">
        <w:tab/>
        <w:t>(a)</w:t>
      </w:r>
      <w:r w:rsidRPr="00755771">
        <w:tab/>
        <w:t xml:space="preserve">references in the provisions to a society were references to a friendly society within the meaning of the </w:t>
      </w:r>
      <w:r w:rsidRPr="00755771">
        <w:rPr>
          <w:i/>
        </w:rPr>
        <w:t>Life Insurance Act 1996</w:t>
      </w:r>
      <w:r w:rsidRPr="00755771">
        <w:t>; and</w:t>
      </w:r>
    </w:p>
    <w:p w:rsidR="000A48D2" w:rsidRPr="00755771" w:rsidRDefault="000A48D2" w:rsidP="000A48D2">
      <w:pPr>
        <w:pStyle w:val="paragraph"/>
      </w:pPr>
      <w:r w:rsidRPr="00755771">
        <w:tab/>
        <w:t>(b)</w:t>
      </w:r>
      <w:r w:rsidRPr="00755771">
        <w:tab/>
        <w:t xml:space="preserve">references to a benefit fund were references to an approved benefit fund within the meaning of the </w:t>
      </w:r>
      <w:r w:rsidRPr="00755771">
        <w:rPr>
          <w:i/>
        </w:rPr>
        <w:t>Life Insurance Act 1996</w:t>
      </w:r>
      <w:r w:rsidRPr="00755771">
        <w:t>; and</w:t>
      </w:r>
    </w:p>
    <w:p w:rsidR="000A48D2" w:rsidRPr="00755771" w:rsidRDefault="000A48D2" w:rsidP="000A48D2">
      <w:pPr>
        <w:pStyle w:val="paragraph"/>
      </w:pPr>
      <w:r w:rsidRPr="00755771">
        <w:tab/>
        <w:t>(c)</w:t>
      </w:r>
      <w:r w:rsidRPr="00755771">
        <w:tab/>
        <w:t>references in the provisions to an SSA (whether of this jurisdiction or another jurisdiction) were references to ASIC; and</w:t>
      </w:r>
    </w:p>
    <w:p w:rsidR="000A48D2" w:rsidRPr="00755771" w:rsidRDefault="000A48D2" w:rsidP="000A48D2">
      <w:pPr>
        <w:pStyle w:val="paragraph"/>
      </w:pPr>
      <w:r w:rsidRPr="00755771">
        <w:tab/>
        <w:t>(d)</w:t>
      </w:r>
      <w:r w:rsidRPr="00755771">
        <w:tab/>
        <w:t>references in the provisions to lodging a document were references to lodging the document with ASIC; and</w:t>
      </w:r>
    </w:p>
    <w:p w:rsidR="000A48D2" w:rsidRPr="00755771" w:rsidRDefault="000A48D2" w:rsidP="000A48D2">
      <w:pPr>
        <w:pStyle w:val="paragraph"/>
      </w:pPr>
      <w:r w:rsidRPr="00755771">
        <w:lastRenderedPageBreak/>
        <w:tab/>
        <w:t>(e)</w:t>
      </w:r>
      <w:r w:rsidRPr="00755771">
        <w:tab/>
        <w:t>references in the provisions to the Code were references to this Law; and</w:t>
      </w:r>
    </w:p>
    <w:p w:rsidR="000A48D2" w:rsidRPr="00755771" w:rsidRDefault="000A48D2" w:rsidP="000A48D2">
      <w:pPr>
        <w:pStyle w:val="paragraph"/>
      </w:pPr>
      <w:r w:rsidRPr="00755771">
        <w:tab/>
        <w:t>(f)</w:t>
      </w:r>
      <w:r w:rsidRPr="00755771">
        <w:tab/>
        <w:t xml:space="preserve">references in the provisions to </w:t>
      </w:r>
      <w:r w:rsidR="0070684F">
        <w:t>Part 4</w:t>
      </w:r>
      <w:r w:rsidRPr="00755771">
        <w:t>B of the Code were references to the provisions applied by this clause; and</w:t>
      </w:r>
    </w:p>
    <w:p w:rsidR="000A48D2" w:rsidRPr="00755771" w:rsidRDefault="000A48D2" w:rsidP="000A48D2">
      <w:pPr>
        <w:pStyle w:val="paragraph"/>
      </w:pPr>
      <w:r w:rsidRPr="00755771">
        <w:tab/>
        <w:t>(g)</w:t>
      </w:r>
      <w:r w:rsidRPr="00755771">
        <w:tab/>
        <w:t>references to a penalty of $20,000 were references to a penalty of 200 penalty units; and</w:t>
      </w:r>
    </w:p>
    <w:p w:rsidR="000A48D2" w:rsidRPr="00755771" w:rsidRDefault="000A48D2" w:rsidP="000A48D2">
      <w:pPr>
        <w:pStyle w:val="paragraph"/>
      </w:pPr>
      <w:r w:rsidRPr="00755771">
        <w:tab/>
        <w:t>(h)</w:t>
      </w:r>
      <w:r w:rsidRPr="00755771">
        <w:tab/>
        <w:t>references to a penalty of $5,000 were references to a penalty of 50 penalty units; and</w:t>
      </w:r>
    </w:p>
    <w:p w:rsidR="000A48D2" w:rsidRPr="00755771" w:rsidRDefault="000A48D2" w:rsidP="000A48D2">
      <w:pPr>
        <w:pStyle w:val="paragraph"/>
      </w:pPr>
      <w:r w:rsidRPr="00755771">
        <w:tab/>
        <w:t>(i)</w:t>
      </w:r>
      <w:r w:rsidRPr="00755771">
        <w:tab/>
        <w:t>references to a penalty of $2,500 were references to a penalty of 25 penalty units; and</w:t>
      </w:r>
    </w:p>
    <w:p w:rsidR="000A48D2" w:rsidRPr="00755771" w:rsidRDefault="000A48D2" w:rsidP="000A48D2">
      <w:pPr>
        <w:pStyle w:val="paragraph"/>
      </w:pPr>
      <w:r w:rsidRPr="00755771">
        <w:tab/>
        <w:t>(j)</w:t>
      </w:r>
      <w:r w:rsidRPr="00755771">
        <w:tab/>
        <w:t>references to a penalty of $1,000 were references to a penalty of 10 penalty units; and</w:t>
      </w:r>
    </w:p>
    <w:p w:rsidR="000A48D2" w:rsidRPr="00755771" w:rsidRDefault="000A48D2" w:rsidP="000A48D2">
      <w:pPr>
        <w:pStyle w:val="paragraph"/>
      </w:pPr>
      <w:r w:rsidRPr="00755771">
        <w:tab/>
        <w:t>(k)</w:t>
      </w:r>
      <w:r w:rsidRPr="00755771">
        <w:tab/>
      </w:r>
      <w:r w:rsidR="0070684F">
        <w:t>subsection 1</w:t>
      </w:r>
      <w:r w:rsidRPr="00755771">
        <w:t>35(2) of the Friendly Societies Code were omitted; and</w:t>
      </w:r>
    </w:p>
    <w:p w:rsidR="000A48D2" w:rsidRPr="00755771" w:rsidRDefault="000A48D2" w:rsidP="000A48D2">
      <w:pPr>
        <w:pStyle w:val="paragraph"/>
      </w:pPr>
      <w:r w:rsidRPr="00755771">
        <w:tab/>
        <w:t>(l)</w:t>
      </w:r>
      <w:r w:rsidRPr="00755771">
        <w:tab/>
      </w:r>
      <w:r w:rsidR="0070684F">
        <w:t>paragraph 1</w:t>
      </w:r>
      <w:r w:rsidRPr="00755771">
        <w:t>37(1)(e) of the Friendly Societies Code were omitted and replaced with a provision that requires a disclosure document to contain any other information that ASIC requires to be included in the document; and</w:t>
      </w:r>
    </w:p>
    <w:p w:rsidR="000A48D2" w:rsidRPr="00755771" w:rsidRDefault="000A48D2" w:rsidP="000A48D2">
      <w:pPr>
        <w:pStyle w:val="paragraph"/>
      </w:pPr>
      <w:r w:rsidRPr="00755771">
        <w:tab/>
        <w:t>(m)</w:t>
      </w:r>
      <w:r w:rsidRPr="00755771">
        <w:tab/>
      </w:r>
      <w:r w:rsidR="0070684F">
        <w:t>subsection 1</w:t>
      </w:r>
      <w:r w:rsidRPr="00755771">
        <w:t>37(3) of the Friendly Societies Code were omitted and replaced with a provision that requires each copy of a disclosure document to:</w:t>
      </w:r>
    </w:p>
    <w:p w:rsidR="000A48D2" w:rsidRPr="00755771" w:rsidRDefault="000A48D2" w:rsidP="000A48D2">
      <w:pPr>
        <w:pStyle w:val="paragraphsub"/>
      </w:pPr>
      <w:r w:rsidRPr="00755771">
        <w:tab/>
        <w:t>(i)</w:t>
      </w:r>
      <w:r w:rsidRPr="00755771">
        <w:tab/>
        <w:t>state that the document has been lodged with ASIC; and</w:t>
      </w:r>
    </w:p>
    <w:p w:rsidR="000A48D2" w:rsidRPr="00755771" w:rsidRDefault="000A48D2" w:rsidP="000A48D2">
      <w:pPr>
        <w:pStyle w:val="paragraphsub"/>
      </w:pPr>
      <w:r w:rsidRPr="00755771">
        <w:tab/>
        <w:t>(ii)</w:t>
      </w:r>
      <w:r w:rsidRPr="00755771">
        <w:tab/>
        <w:t>specify the date of lodgment; and</w:t>
      </w:r>
    </w:p>
    <w:p w:rsidR="000A48D2" w:rsidRPr="00755771" w:rsidRDefault="000A48D2" w:rsidP="000A48D2">
      <w:pPr>
        <w:pStyle w:val="paragraphsub"/>
      </w:pPr>
      <w:r w:rsidRPr="00755771">
        <w:tab/>
        <w:t>(iii)</w:t>
      </w:r>
      <w:r w:rsidRPr="00755771">
        <w:tab/>
        <w:t>state that ASIC takes no responsibility as to the contents of the document.</w:t>
      </w:r>
    </w:p>
    <w:p w:rsidR="000A48D2" w:rsidRPr="00755771" w:rsidRDefault="000A48D2" w:rsidP="000A48D2">
      <w:pPr>
        <w:pStyle w:val="subsection"/>
      </w:pPr>
      <w:r w:rsidRPr="00755771">
        <w:tab/>
        <w:t>(3)</w:t>
      </w:r>
      <w:r w:rsidRPr="00755771">
        <w:tab/>
        <w:t>If there is an inconsistency between:</w:t>
      </w:r>
    </w:p>
    <w:p w:rsidR="000A48D2" w:rsidRPr="00755771" w:rsidRDefault="000A48D2" w:rsidP="000A48D2">
      <w:pPr>
        <w:pStyle w:val="paragraph"/>
      </w:pPr>
      <w:r w:rsidRPr="00755771">
        <w:tab/>
        <w:t>(a)</w:t>
      </w:r>
      <w:r w:rsidRPr="00755771">
        <w:tab/>
        <w:t xml:space="preserve">the provisions of </w:t>
      </w:r>
      <w:r w:rsidR="0070684F">
        <w:t>Division 2</w:t>
      </w:r>
      <w:r w:rsidRPr="00755771">
        <w:t xml:space="preserve"> of </w:t>
      </w:r>
      <w:r w:rsidR="0070684F">
        <w:t>Part 1</w:t>
      </w:r>
      <w:r w:rsidRPr="00755771">
        <w:t xml:space="preserve">, or </w:t>
      </w:r>
      <w:r w:rsidR="0070684F">
        <w:t>Division 1</w:t>
      </w:r>
      <w:r w:rsidRPr="00755771">
        <w:t xml:space="preserve"> of </w:t>
      </w:r>
      <w:r w:rsidR="0070684F">
        <w:t>Part 4</w:t>
      </w:r>
      <w:r w:rsidRPr="00755771">
        <w:t>B, of the Friendly Societies Code; and</w:t>
      </w:r>
    </w:p>
    <w:p w:rsidR="000A48D2" w:rsidRPr="00755771" w:rsidRDefault="000A48D2" w:rsidP="000A48D2">
      <w:pPr>
        <w:pStyle w:val="paragraph"/>
      </w:pPr>
      <w:r w:rsidRPr="00755771">
        <w:tab/>
        <w:t>(b)</w:t>
      </w:r>
      <w:r w:rsidRPr="00755771">
        <w:tab/>
        <w:t xml:space="preserve">the provisions of </w:t>
      </w:r>
      <w:r w:rsidR="0070684F">
        <w:t>Chapter 1</w:t>
      </w:r>
      <w:r w:rsidRPr="00755771">
        <w:t xml:space="preserve"> of this Law;</w:t>
      </w:r>
    </w:p>
    <w:p w:rsidR="000A48D2" w:rsidRPr="00755771" w:rsidRDefault="000A48D2" w:rsidP="000A48D2">
      <w:pPr>
        <w:pStyle w:val="subsection2"/>
      </w:pPr>
      <w:r w:rsidRPr="00755771">
        <w:t xml:space="preserve">the provisions of the Code prevail for the purposes of interpreting the provisions applied by </w:t>
      </w:r>
      <w:r w:rsidR="0070684F">
        <w:t>subclause (</w:t>
      </w:r>
      <w:r w:rsidRPr="00755771">
        <w:t>1).</w:t>
      </w:r>
    </w:p>
    <w:p w:rsidR="000A48D2" w:rsidRPr="00755771" w:rsidRDefault="0070684F" w:rsidP="00F97267">
      <w:pPr>
        <w:pStyle w:val="ActHead2"/>
        <w:pageBreakBefore/>
      </w:pPr>
      <w:bookmarkStart w:id="368" w:name="_Toc176505613"/>
      <w:r w:rsidRPr="0070684F">
        <w:rPr>
          <w:rStyle w:val="CharPartNo"/>
        </w:rPr>
        <w:lastRenderedPageBreak/>
        <w:t>Part 7</w:t>
      </w:r>
      <w:r w:rsidR="000A48D2" w:rsidRPr="00755771">
        <w:t>—</w:t>
      </w:r>
      <w:r w:rsidR="000A48D2" w:rsidRPr="0070684F">
        <w:rPr>
          <w:rStyle w:val="CharPartText"/>
        </w:rPr>
        <w:t>Transitional provisions</w:t>
      </w:r>
      <w:bookmarkEnd w:id="368"/>
    </w:p>
    <w:p w:rsidR="000A48D2" w:rsidRPr="00755771" w:rsidRDefault="000A48D2" w:rsidP="000A48D2">
      <w:pPr>
        <w:pStyle w:val="Header"/>
      </w:pPr>
      <w:r w:rsidRPr="0070684F">
        <w:rPr>
          <w:rStyle w:val="CharDivNo"/>
        </w:rPr>
        <w:t xml:space="preserve"> </w:t>
      </w:r>
      <w:r w:rsidRPr="0070684F">
        <w:rPr>
          <w:rStyle w:val="CharDivText"/>
        </w:rPr>
        <w:t xml:space="preserve"> </w:t>
      </w:r>
    </w:p>
    <w:p w:rsidR="000A48D2" w:rsidRPr="00755771" w:rsidRDefault="000A48D2" w:rsidP="000A48D2">
      <w:pPr>
        <w:pStyle w:val="ActHead5"/>
      </w:pPr>
      <w:bookmarkStart w:id="369" w:name="_Toc176505614"/>
      <w:r w:rsidRPr="0070684F">
        <w:rPr>
          <w:rStyle w:val="CharSectno"/>
        </w:rPr>
        <w:t>37</w:t>
      </w:r>
      <w:r w:rsidRPr="00755771">
        <w:t xml:space="preserve">  Unclaimed money</w:t>
      </w:r>
      <w:bookmarkEnd w:id="369"/>
    </w:p>
    <w:p w:rsidR="000A48D2" w:rsidRPr="00755771" w:rsidRDefault="000A48D2" w:rsidP="000A48D2">
      <w:pPr>
        <w:pStyle w:val="subsection"/>
      </w:pPr>
      <w:r w:rsidRPr="00755771">
        <w:tab/>
        <w:t>(1)</w:t>
      </w:r>
      <w:r w:rsidRPr="00755771">
        <w:tab/>
        <w:t xml:space="preserve">On and from the transfer date, </w:t>
      </w:r>
      <w:r w:rsidR="0070684F">
        <w:t>section 4</w:t>
      </w:r>
      <w:r w:rsidRPr="00755771">
        <w:t xml:space="preserve">14 applies to a sum or other property that, immediately before the transfer date, is covered by </w:t>
      </w:r>
      <w:r w:rsidR="0070684F">
        <w:t>section 4</w:t>
      </w:r>
      <w:r w:rsidRPr="00755771">
        <w:t>14 as applied by:</w:t>
      </w:r>
    </w:p>
    <w:p w:rsidR="000A48D2" w:rsidRPr="00755771" w:rsidRDefault="000A48D2" w:rsidP="000A48D2">
      <w:pPr>
        <w:pStyle w:val="paragraph"/>
      </w:pPr>
      <w:r w:rsidRPr="00755771">
        <w:tab/>
        <w:t>(a)</w:t>
      </w:r>
      <w:r w:rsidRPr="00755771">
        <w:tab/>
      </w:r>
      <w:r w:rsidR="0070684F">
        <w:t>section 3</w:t>
      </w:r>
      <w:r w:rsidRPr="00755771">
        <w:t>37 of the Financial Institutions Code of this jurisdiction; or</w:t>
      </w:r>
    </w:p>
    <w:p w:rsidR="000A48D2" w:rsidRPr="00755771" w:rsidRDefault="000A48D2" w:rsidP="000A48D2">
      <w:pPr>
        <w:pStyle w:val="paragraph"/>
      </w:pPr>
      <w:r w:rsidRPr="00755771">
        <w:tab/>
        <w:t>(b)</w:t>
      </w:r>
      <w:r w:rsidRPr="00755771">
        <w:tab/>
      </w:r>
      <w:r w:rsidR="0070684F">
        <w:t>section 3</w:t>
      </w:r>
      <w:r w:rsidRPr="00755771">
        <w:t>99 of the Friendly Societies Code of this jurisdiction.</w:t>
      </w:r>
    </w:p>
    <w:p w:rsidR="000A48D2" w:rsidRPr="00755771" w:rsidRDefault="000A48D2" w:rsidP="000A48D2">
      <w:pPr>
        <w:pStyle w:val="subsection"/>
      </w:pPr>
      <w:r w:rsidRPr="00755771">
        <w:tab/>
        <w:t>(2)</w:t>
      </w:r>
      <w:r w:rsidRPr="00755771">
        <w:tab/>
        <w:t xml:space="preserve">On and from the transfer date, </w:t>
      </w:r>
      <w:r w:rsidR="0070684F">
        <w:t>section 5</w:t>
      </w:r>
      <w:r w:rsidRPr="00755771">
        <w:t xml:space="preserve">44 applies to an amount of money that, immediately before the transfer date, is covered by </w:t>
      </w:r>
      <w:r w:rsidR="0070684F">
        <w:t>section 5</w:t>
      </w:r>
      <w:r w:rsidRPr="00755771">
        <w:t>44 as applied by:</w:t>
      </w:r>
    </w:p>
    <w:p w:rsidR="000A48D2" w:rsidRPr="00755771" w:rsidRDefault="000A48D2" w:rsidP="000A48D2">
      <w:pPr>
        <w:pStyle w:val="paragraph"/>
      </w:pPr>
      <w:r w:rsidRPr="00755771">
        <w:tab/>
        <w:t>(a)</w:t>
      </w:r>
      <w:r w:rsidRPr="00755771">
        <w:tab/>
      </w:r>
      <w:r w:rsidR="0070684F">
        <w:t>section 3</w:t>
      </w:r>
      <w:r w:rsidRPr="00755771">
        <w:t>42 of the Financial Institutions Code of this jurisdiction; or</w:t>
      </w:r>
    </w:p>
    <w:p w:rsidR="000A48D2" w:rsidRPr="00755771" w:rsidRDefault="000A48D2" w:rsidP="000A48D2">
      <w:pPr>
        <w:pStyle w:val="paragraph"/>
      </w:pPr>
      <w:r w:rsidRPr="00755771">
        <w:tab/>
        <w:t>(b)</w:t>
      </w:r>
      <w:r w:rsidRPr="00755771">
        <w:tab/>
      </w:r>
      <w:r w:rsidR="0070684F">
        <w:t>section 4</w:t>
      </w:r>
      <w:r w:rsidRPr="00755771">
        <w:t>03 of the Friendly Societies Code of this jurisdiction.</w:t>
      </w:r>
    </w:p>
    <w:p w:rsidR="000A48D2" w:rsidRPr="00755771" w:rsidRDefault="000A48D2" w:rsidP="000A48D2">
      <w:pPr>
        <w:pStyle w:val="subsection"/>
      </w:pPr>
      <w:r w:rsidRPr="00755771">
        <w:tab/>
        <w:t>(3)</w:t>
      </w:r>
      <w:r w:rsidRPr="00755771">
        <w:tab/>
      </w:r>
      <w:r w:rsidR="0070684F">
        <w:t>Sections 4</w:t>
      </w:r>
      <w:r w:rsidRPr="00755771">
        <w:t>14 and 544, as applied by this clause, apply as if:</w:t>
      </w:r>
    </w:p>
    <w:p w:rsidR="000A48D2" w:rsidRPr="00755771" w:rsidRDefault="000A48D2" w:rsidP="000A48D2">
      <w:pPr>
        <w:pStyle w:val="paragraph"/>
      </w:pPr>
      <w:r w:rsidRPr="00755771">
        <w:tab/>
        <w:t>(a)</w:t>
      </w:r>
      <w:r w:rsidRPr="00755771">
        <w:tab/>
        <w:t xml:space="preserve">references to </w:t>
      </w:r>
      <w:r w:rsidR="0070684F">
        <w:t>Part 9</w:t>
      </w:r>
      <w:r w:rsidRPr="00755771">
        <w:t>.7 were references to the unclaimed money law of this jurisdiction; and</w:t>
      </w:r>
    </w:p>
    <w:p w:rsidR="000A48D2" w:rsidRPr="00755771" w:rsidRDefault="000A48D2" w:rsidP="000A48D2">
      <w:pPr>
        <w:pStyle w:val="paragraph"/>
      </w:pPr>
      <w:r w:rsidRPr="00755771">
        <w:tab/>
        <w:t>(b)</w:t>
      </w:r>
      <w:r w:rsidRPr="00755771">
        <w:tab/>
        <w:t>references to the Commission or ASIC were references to the Minister administering the unclaimed money law of this jurisdiction.</w:t>
      </w:r>
    </w:p>
    <w:p w:rsidR="000A48D2" w:rsidRPr="00755771" w:rsidRDefault="000A48D2" w:rsidP="000A48D2">
      <w:pPr>
        <w:pStyle w:val="subsection"/>
      </w:pPr>
      <w:r w:rsidRPr="00755771">
        <w:tab/>
        <w:t>(4)</w:t>
      </w:r>
      <w:r w:rsidRPr="00755771">
        <w:tab/>
        <w:t>In this clause:</w:t>
      </w:r>
    </w:p>
    <w:p w:rsidR="000A48D2" w:rsidRPr="00755771" w:rsidRDefault="000A48D2" w:rsidP="000A48D2">
      <w:pPr>
        <w:pStyle w:val="Definition"/>
      </w:pPr>
      <w:r w:rsidRPr="00755771">
        <w:rPr>
          <w:b/>
          <w:i/>
        </w:rPr>
        <w:t>unclaimed money law</w:t>
      </w:r>
      <w:r w:rsidRPr="00755771">
        <w:t xml:space="preserve"> means:</w:t>
      </w:r>
    </w:p>
    <w:p w:rsidR="000A48D2" w:rsidRPr="00755771" w:rsidRDefault="000A48D2" w:rsidP="000A48D2">
      <w:pPr>
        <w:pStyle w:val="paragraph"/>
      </w:pPr>
      <w:r w:rsidRPr="00755771">
        <w:tab/>
        <w:t>(a)</w:t>
      </w:r>
      <w:r w:rsidRPr="00755771">
        <w:tab/>
        <w:t xml:space="preserve">the </w:t>
      </w:r>
      <w:r w:rsidRPr="00755771">
        <w:rPr>
          <w:i/>
        </w:rPr>
        <w:t>Unclaimed Money Act 1995</w:t>
      </w:r>
      <w:r w:rsidRPr="00755771">
        <w:t xml:space="preserve"> of New South Wales; or</w:t>
      </w:r>
    </w:p>
    <w:p w:rsidR="000A48D2" w:rsidRPr="00755771" w:rsidRDefault="000A48D2" w:rsidP="000A48D2">
      <w:pPr>
        <w:pStyle w:val="paragraph"/>
      </w:pPr>
      <w:r w:rsidRPr="00755771">
        <w:tab/>
        <w:t>(b)</w:t>
      </w:r>
      <w:r w:rsidRPr="00755771">
        <w:tab/>
        <w:t xml:space="preserve">the </w:t>
      </w:r>
      <w:r w:rsidRPr="00755771">
        <w:rPr>
          <w:b/>
        </w:rPr>
        <w:t>Unclaimed Moneys Act 1962</w:t>
      </w:r>
      <w:r w:rsidRPr="00755771">
        <w:t xml:space="preserve"> of Victoria; or</w:t>
      </w:r>
    </w:p>
    <w:p w:rsidR="000A48D2" w:rsidRPr="00755771" w:rsidRDefault="000A48D2" w:rsidP="000A48D2">
      <w:pPr>
        <w:pStyle w:val="paragraph"/>
      </w:pPr>
      <w:r w:rsidRPr="00755771">
        <w:tab/>
        <w:t>(c)</w:t>
      </w:r>
      <w:r w:rsidRPr="00755771">
        <w:tab/>
      </w:r>
      <w:r w:rsidR="0070684F">
        <w:t>Part 8</w:t>
      </w:r>
      <w:r w:rsidRPr="00755771">
        <w:t xml:space="preserve"> of the </w:t>
      </w:r>
      <w:r w:rsidRPr="00755771">
        <w:rPr>
          <w:i/>
        </w:rPr>
        <w:t>Public Trustee Act 1978</w:t>
      </w:r>
      <w:r w:rsidRPr="00755771">
        <w:t xml:space="preserve"> of Queensland; or</w:t>
      </w:r>
    </w:p>
    <w:p w:rsidR="000A48D2" w:rsidRPr="00755771" w:rsidRDefault="000A48D2" w:rsidP="000A48D2">
      <w:pPr>
        <w:pStyle w:val="paragraph"/>
      </w:pPr>
      <w:r w:rsidRPr="00755771">
        <w:tab/>
        <w:t>(d)</w:t>
      </w:r>
      <w:r w:rsidRPr="00755771">
        <w:tab/>
        <w:t xml:space="preserve">the </w:t>
      </w:r>
      <w:r w:rsidRPr="00755771">
        <w:rPr>
          <w:i/>
        </w:rPr>
        <w:t>Unclaimed Money Act 1990</w:t>
      </w:r>
      <w:r w:rsidRPr="00755771">
        <w:t xml:space="preserve"> of Western Australia; or</w:t>
      </w:r>
    </w:p>
    <w:p w:rsidR="000A48D2" w:rsidRPr="00755771" w:rsidRDefault="000A48D2" w:rsidP="000A48D2">
      <w:pPr>
        <w:pStyle w:val="paragraph"/>
      </w:pPr>
      <w:r w:rsidRPr="00755771">
        <w:tab/>
        <w:t>(e)</w:t>
      </w:r>
      <w:r w:rsidRPr="00755771">
        <w:tab/>
        <w:t xml:space="preserve">the </w:t>
      </w:r>
      <w:r w:rsidRPr="00755771">
        <w:rPr>
          <w:i/>
        </w:rPr>
        <w:t>Unclaimed Moneys Act 1891</w:t>
      </w:r>
      <w:r w:rsidRPr="00755771">
        <w:t xml:space="preserve"> of South Australia; or</w:t>
      </w:r>
    </w:p>
    <w:p w:rsidR="000A48D2" w:rsidRPr="00755771" w:rsidRDefault="000A48D2" w:rsidP="000A48D2">
      <w:pPr>
        <w:pStyle w:val="paragraph"/>
      </w:pPr>
      <w:r w:rsidRPr="00755771">
        <w:tab/>
        <w:t>(f)</w:t>
      </w:r>
      <w:r w:rsidRPr="00755771">
        <w:tab/>
        <w:t xml:space="preserve">the </w:t>
      </w:r>
      <w:r w:rsidRPr="00755771">
        <w:rPr>
          <w:i/>
        </w:rPr>
        <w:t>Unclaimed Moneys Act 1918</w:t>
      </w:r>
      <w:r w:rsidRPr="00755771">
        <w:t xml:space="preserve"> of Tasmania; or</w:t>
      </w:r>
    </w:p>
    <w:p w:rsidR="000A48D2" w:rsidRPr="00755771" w:rsidRDefault="000A48D2" w:rsidP="000A48D2">
      <w:pPr>
        <w:pStyle w:val="paragraph"/>
      </w:pPr>
      <w:r w:rsidRPr="00755771">
        <w:lastRenderedPageBreak/>
        <w:tab/>
        <w:t>(g)</w:t>
      </w:r>
      <w:r w:rsidRPr="00755771">
        <w:tab/>
        <w:t xml:space="preserve">the </w:t>
      </w:r>
      <w:r w:rsidRPr="00755771">
        <w:rPr>
          <w:i/>
        </w:rPr>
        <w:t>Unclaimed Moneys Act 1950</w:t>
      </w:r>
      <w:r w:rsidRPr="00755771">
        <w:t xml:space="preserve"> of the Australian Capital Territory; or</w:t>
      </w:r>
    </w:p>
    <w:p w:rsidR="000A48D2" w:rsidRPr="00755771" w:rsidRDefault="000A48D2" w:rsidP="000A48D2">
      <w:pPr>
        <w:pStyle w:val="paragraph"/>
      </w:pPr>
      <w:r w:rsidRPr="00755771">
        <w:tab/>
        <w:t>(h)</w:t>
      </w:r>
      <w:r w:rsidRPr="00755771">
        <w:tab/>
        <w:t xml:space="preserve">the </w:t>
      </w:r>
      <w:r w:rsidRPr="00755771">
        <w:rPr>
          <w:i/>
        </w:rPr>
        <w:t>Companies (Unclaimed Assets and Moneys) Act</w:t>
      </w:r>
      <w:r w:rsidRPr="00755771">
        <w:t xml:space="preserve"> of the Northern Territory.</w:t>
      </w:r>
    </w:p>
    <w:p w:rsidR="000A48D2" w:rsidRPr="00755771" w:rsidRDefault="000A48D2" w:rsidP="000A48D2">
      <w:pPr>
        <w:pStyle w:val="ActHead5"/>
      </w:pPr>
      <w:bookmarkStart w:id="370" w:name="_Toc176505615"/>
      <w:r w:rsidRPr="0070684F">
        <w:rPr>
          <w:rStyle w:val="CharSectno"/>
        </w:rPr>
        <w:t>38</w:t>
      </w:r>
      <w:r w:rsidRPr="00755771">
        <w:t xml:space="preserve">  Modification by regulations</w:t>
      </w:r>
      <w:bookmarkEnd w:id="370"/>
    </w:p>
    <w:p w:rsidR="000A48D2" w:rsidRPr="00755771" w:rsidRDefault="000A48D2" w:rsidP="000A48D2">
      <w:pPr>
        <w:pStyle w:val="subsection"/>
      </w:pPr>
      <w:r w:rsidRPr="00755771">
        <w:tab/>
        <w:t>(1)</w:t>
      </w:r>
      <w:r w:rsidRPr="00755771">
        <w:tab/>
        <w:t xml:space="preserve">The regulations may modify the operation of this Law (including the provisions applied by </w:t>
      </w:r>
      <w:r w:rsidR="0070684F">
        <w:t>clause 3</w:t>
      </w:r>
      <w:r w:rsidRPr="00755771">
        <w:t>6) in relation to:</w:t>
      </w:r>
    </w:p>
    <w:p w:rsidR="000A48D2" w:rsidRPr="00755771" w:rsidRDefault="000A48D2" w:rsidP="000A48D2">
      <w:pPr>
        <w:pStyle w:val="paragraph"/>
      </w:pPr>
      <w:r w:rsidRPr="00755771">
        <w:tab/>
        <w:t>(a)</w:t>
      </w:r>
      <w:r w:rsidRPr="00755771">
        <w:tab/>
        <w:t xml:space="preserve">a company registered under </w:t>
      </w:r>
      <w:r w:rsidR="0070684F">
        <w:t>clause 3</w:t>
      </w:r>
      <w:r w:rsidRPr="00755771">
        <w:t>; or</w:t>
      </w:r>
    </w:p>
    <w:p w:rsidR="000A48D2" w:rsidRPr="00755771" w:rsidRDefault="000A48D2" w:rsidP="000A48D2">
      <w:pPr>
        <w:pStyle w:val="paragraph"/>
      </w:pPr>
      <w:r w:rsidRPr="00755771">
        <w:tab/>
        <w:t>(b)</w:t>
      </w:r>
      <w:r w:rsidRPr="00755771">
        <w:tab/>
        <w:t xml:space="preserve">a company that is permitted to use the expression </w:t>
      </w:r>
      <w:r w:rsidRPr="00755771">
        <w:rPr>
          <w:b/>
          <w:i/>
        </w:rPr>
        <w:t>building society</w:t>
      </w:r>
      <w:r w:rsidRPr="00755771">
        <w:t xml:space="preserve">, </w:t>
      </w:r>
      <w:r w:rsidRPr="00755771">
        <w:rPr>
          <w:b/>
          <w:i/>
        </w:rPr>
        <w:t>credit union</w:t>
      </w:r>
      <w:r w:rsidRPr="00755771">
        <w:t xml:space="preserve"> or </w:t>
      </w:r>
      <w:r w:rsidRPr="00755771">
        <w:rPr>
          <w:b/>
          <w:i/>
        </w:rPr>
        <w:t>credit society</w:t>
      </w:r>
      <w:r w:rsidRPr="00755771">
        <w:t xml:space="preserve"> under </w:t>
      </w:r>
      <w:r w:rsidR="0070684F">
        <w:t>section 6</w:t>
      </w:r>
      <w:r w:rsidRPr="00755771">
        <w:t xml:space="preserve">6 of the </w:t>
      </w:r>
      <w:r w:rsidRPr="00755771">
        <w:rPr>
          <w:i/>
        </w:rPr>
        <w:t>Banking Act 1959</w:t>
      </w:r>
      <w:r w:rsidRPr="00755771">
        <w:t>; or</w:t>
      </w:r>
    </w:p>
    <w:p w:rsidR="000A48D2" w:rsidRPr="00755771" w:rsidRDefault="000A48D2" w:rsidP="000A48D2">
      <w:pPr>
        <w:pStyle w:val="paragraph"/>
      </w:pPr>
      <w:r w:rsidRPr="00755771">
        <w:tab/>
        <w:t>(c)</w:t>
      </w:r>
      <w:r w:rsidRPr="00755771">
        <w:tab/>
        <w:t xml:space="preserve">a company that is a friendly society for the purposes of the </w:t>
      </w:r>
      <w:r w:rsidRPr="00755771">
        <w:rPr>
          <w:i/>
        </w:rPr>
        <w:t>Life Insurance Act 1995</w:t>
      </w:r>
      <w:r w:rsidRPr="00755771">
        <w:t>; or</w:t>
      </w:r>
    </w:p>
    <w:p w:rsidR="000A48D2" w:rsidRPr="00755771" w:rsidRDefault="000A48D2" w:rsidP="000A48D2">
      <w:pPr>
        <w:pStyle w:val="paragraph"/>
      </w:pPr>
      <w:r w:rsidRPr="00755771">
        <w:tab/>
        <w:t>(d)</w:t>
      </w:r>
      <w:r w:rsidRPr="00755771">
        <w:tab/>
        <w:t>a specified class of any of those companies.</w:t>
      </w:r>
    </w:p>
    <w:p w:rsidR="000A48D2" w:rsidRPr="00755771" w:rsidRDefault="000A48D2" w:rsidP="000A48D2">
      <w:pPr>
        <w:pStyle w:val="subsection"/>
      </w:pPr>
      <w:r w:rsidRPr="00755771">
        <w:tab/>
        <w:t>(2)</w:t>
      </w:r>
      <w:r w:rsidRPr="00755771">
        <w:tab/>
        <w:t>Regulations made for the purposes of this clause may only modify this Law in relation to the following matters:</w:t>
      </w:r>
    </w:p>
    <w:p w:rsidR="000A48D2" w:rsidRPr="00755771" w:rsidRDefault="000A48D2" w:rsidP="000A48D2">
      <w:pPr>
        <w:pStyle w:val="paragraph"/>
      </w:pPr>
      <w:r w:rsidRPr="00755771">
        <w:tab/>
        <w:t>(a)</w:t>
      </w:r>
      <w:r w:rsidRPr="00755771">
        <w:tab/>
        <w:t>issuing, cancelling or redeeming membership shares or redeemable preference shares</w:t>
      </w:r>
    </w:p>
    <w:p w:rsidR="000A48D2" w:rsidRPr="00755771" w:rsidRDefault="000A48D2" w:rsidP="000A48D2">
      <w:pPr>
        <w:pStyle w:val="paragraph"/>
      </w:pPr>
      <w:r w:rsidRPr="00755771">
        <w:tab/>
        <w:t>(b)</w:t>
      </w:r>
      <w:r w:rsidRPr="00755771">
        <w:tab/>
        <w:t xml:space="preserve">inspection of the register of members required by </w:t>
      </w:r>
      <w:r w:rsidR="0070684F">
        <w:t>section 1</w:t>
      </w:r>
      <w:r w:rsidRPr="00755771">
        <w:t>69</w:t>
      </w:r>
    </w:p>
    <w:p w:rsidR="000A48D2" w:rsidRPr="00755771" w:rsidRDefault="000A48D2" w:rsidP="000A48D2">
      <w:pPr>
        <w:pStyle w:val="paragraph"/>
      </w:pPr>
      <w:r w:rsidRPr="00755771">
        <w:tab/>
        <w:t>(c)</w:t>
      </w:r>
      <w:r w:rsidRPr="00755771">
        <w:tab/>
        <w:t>giving notice of a meeting of a company’s members</w:t>
      </w:r>
    </w:p>
    <w:p w:rsidR="000A48D2" w:rsidRPr="00755771" w:rsidRDefault="000A48D2" w:rsidP="000A48D2">
      <w:pPr>
        <w:pStyle w:val="paragraph"/>
      </w:pPr>
      <w:r w:rsidRPr="00755771">
        <w:tab/>
        <w:t>(d)</w:t>
      </w:r>
      <w:r w:rsidRPr="00755771">
        <w:tab/>
        <w:t>members’ rights to request the directors to hold a general meeting or to move a resolution at a general meeting</w:t>
      </w:r>
    </w:p>
    <w:p w:rsidR="000A48D2" w:rsidRPr="00755771" w:rsidRDefault="000A48D2" w:rsidP="000A48D2">
      <w:pPr>
        <w:pStyle w:val="paragraph"/>
      </w:pPr>
      <w:r w:rsidRPr="00755771">
        <w:tab/>
        <w:t>(e)</w:t>
      </w:r>
      <w:r w:rsidRPr="00755771">
        <w:tab/>
        <w:t>issuing share certificates for membership shares or redeemable preference shares, or numbering those shares</w:t>
      </w:r>
    </w:p>
    <w:p w:rsidR="000A48D2" w:rsidRPr="00755771" w:rsidRDefault="000A48D2" w:rsidP="000A48D2">
      <w:pPr>
        <w:pStyle w:val="paragraph"/>
      </w:pPr>
      <w:r w:rsidRPr="00755771">
        <w:tab/>
        <w:t>(f)</w:t>
      </w:r>
      <w:r w:rsidRPr="00755771">
        <w:tab/>
        <w:t>the publication of the names and addresses of members in the annual return</w:t>
      </w:r>
    </w:p>
    <w:p w:rsidR="000A48D2" w:rsidRPr="00755771" w:rsidRDefault="000A48D2" w:rsidP="000A48D2">
      <w:pPr>
        <w:pStyle w:val="paragraph"/>
      </w:pPr>
      <w:r w:rsidRPr="00755771">
        <w:tab/>
        <w:t>(g)</w:t>
      </w:r>
      <w:r w:rsidRPr="00755771">
        <w:tab/>
        <w:t xml:space="preserve">the report to members required by </w:t>
      </w:r>
      <w:r w:rsidR="0070684F">
        <w:t>section 3</w:t>
      </w:r>
      <w:r w:rsidRPr="00755771">
        <w:t>14</w:t>
      </w:r>
    </w:p>
    <w:p w:rsidR="000A48D2" w:rsidRPr="00755771" w:rsidRDefault="000A48D2" w:rsidP="000A48D2">
      <w:pPr>
        <w:pStyle w:val="paragraph"/>
      </w:pPr>
      <w:r w:rsidRPr="00755771">
        <w:tab/>
        <w:t>(h)</w:t>
      </w:r>
      <w:r w:rsidRPr="00755771">
        <w:tab/>
        <w:t xml:space="preserve">disposing of securities in a company if the whereabouts of the holder of the securities is unknown as described in </w:t>
      </w:r>
      <w:r w:rsidR="0070684F">
        <w:t>section 1</w:t>
      </w:r>
      <w:r w:rsidRPr="00755771">
        <w:t>343</w:t>
      </w:r>
    </w:p>
    <w:p w:rsidR="000A48D2" w:rsidRPr="00755771" w:rsidRDefault="000A48D2" w:rsidP="000A48D2">
      <w:pPr>
        <w:pStyle w:val="paragraph"/>
      </w:pPr>
      <w:r w:rsidRPr="00755771">
        <w:tab/>
        <w:t>(i)</w:t>
      </w:r>
      <w:r w:rsidRPr="00755771">
        <w:tab/>
        <w:t>the treatment of members who hold shares jointly or who have jointly given a guarantee</w:t>
      </w:r>
    </w:p>
    <w:p w:rsidR="000A48D2" w:rsidRPr="00755771" w:rsidRDefault="000A48D2" w:rsidP="000A48D2">
      <w:pPr>
        <w:pStyle w:val="paragraph"/>
      </w:pPr>
      <w:r w:rsidRPr="00755771">
        <w:tab/>
        <w:t>(j)</w:t>
      </w:r>
      <w:r w:rsidRPr="00755771">
        <w:tab/>
        <w:t>selective buy</w:t>
      </w:r>
      <w:r w:rsidR="0070684F">
        <w:noBreakHyphen/>
      </w:r>
      <w:r w:rsidRPr="00755771">
        <w:t>backs.</w:t>
      </w:r>
    </w:p>
    <w:p w:rsidR="000A48D2" w:rsidRPr="00755771" w:rsidRDefault="000A48D2" w:rsidP="000A48D2">
      <w:pPr>
        <w:pStyle w:val="subsection"/>
      </w:pPr>
      <w:r w:rsidRPr="00755771">
        <w:lastRenderedPageBreak/>
        <w:tab/>
        <w:t>(3)</w:t>
      </w:r>
      <w:r w:rsidRPr="00755771">
        <w:tab/>
        <w:t>Regulations made for the purposes of this clause may not:</w:t>
      </w:r>
    </w:p>
    <w:p w:rsidR="000A48D2" w:rsidRPr="00755771" w:rsidRDefault="000A48D2" w:rsidP="000A48D2">
      <w:pPr>
        <w:pStyle w:val="paragraph"/>
      </w:pPr>
      <w:r w:rsidRPr="00755771">
        <w:tab/>
        <w:t>(a)</w:t>
      </w:r>
      <w:r w:rsidRPr="00755771">
        <w:tab/>
        <w:t>create an offence with a penalty greater than 10 penalty units; or</w:t>
      </w:r>
    </w:p>
    <w:p w:rsidR="000A48D2" w:rsidRPr="00755771" w:rsidRDefault="000A48D2" w:rsidP="000A48D2">
      <w:pPr>
        <w:pStyle w:val="paragraph"/>
      </w:pPr>
      <w:r w:rsidRPr="00755771">
        <w:tab/>
        <w:t>(b)</w:t>
      </w:r>
      <w:r w:rsidRPr="00755771">
        <w:tab/>
        <w:t>increase the penalty for an existing offence; or</w:t>
      </w:r>
    </w:p>
    <w:p w:rsidR="000A48D2" w:rsidRPr="00755771" w:rsidRDefault="000A48D2" w:rsidP="000A48D2">
      <w:pPr>
        <w:pStyle w:val="paragraph"/>
      </w:pPr>
      <w:r w:rsidRPr="00755771">
        <w:tab/>
        <w:t>(c)</w:t>
      </w:r>
      <w:r w:rsidRPr="00755771">
        <w:tab/>
        <w:t>substitute for an existing offence an offence with a penalty greater than the penalty for the existing offence; or</w:t>
      </w:r>
    </w:p>
    <w:p w:rsidR="000A48D2" w:rsidRPr="00755771" w:rsidRDefault="000A48D2" w:rsidP="000A48D2">
      <w:pPr>
        <w:pStyle w:val="paragraph"/>
      </w:pPr>
      <w:r w:rsidRPr="00755771">
        <w:tab/>
        <w:t>(d)</w:t>
      </w:r>
      <w:r w:rsidRPr="00755771">
        <w:tab/>
        <w:t>modify an obligation, contravention of which will result in committing an offence, so as to make it more difficult to comply with.</w:t>
      </w:r>
    </w:p>
    <w:p w:rsidR="000A48D2" w:rsidRPr="00755771" w:rsidRDefault="000A48D2" w:rsidP="000A48D2">
      <w:pPr>
        <w:pStyle w:val="ActHead5"/>
      </w:pPr>
      <w:bookmarkStart w:id="371" w:name="_Toc176505616"/>
      <w:r w:rsidRPr="0070684F">
        <w:rPr>
          <w:rStyle w:val="CharSectno"/>
        </w:rPr>
        <w:t>39</w:t>
      </w:r>
      <w:r w:rsidRPr="00755771">
        <w:t xml:space="preserve">  Regulations may deal with transitional, saving or application matters</w:t>
      </w:r>
      <w:bookmarkEnd w:id="371"/>
    </w:p>
    <w:p w:rsidR="000A48D2" w:rsidRPr="00755771" w:rsidRDefault="000A48D2" w:rsidP="000A48D2">
      <w:pPr>
        <w:pStyle w:val="subsection"/>
      </w:pPr>
      <w:r w:rsidRPr="00755771">
        <w:tab/>
        <w:t>(1)</w:t>
      </w:r>
      <w:r w:rsidRPr="00755771">
        <w:tab/>
        <w:t>The regulations may deal with matters of a transitional, saving or application nature relating to:</w:t>
      </w:r>
    </w:p>
    <w:p w:rsidR="000A48D2" w:rsidRPr="00755771" w:rsidRDefault="000A48D2" w:rsidP="000A48D2">
      <w:pPr>
        <w:pStyle w:val="paragraph"/>
      </w:pPr>
      <w:r w:rsidRPr="00755771">
        <w:tab/>
        <w:t>(a)</w:t>
      </w:r>
      <w:r w:rsidRPr="00755771">
        <w:tab/>
        <w:t>the transfer of the registration of transferring financial institutions to this Law by this Schedule; or</w:t>
      </w:r>
    </w:p>
    <w:p w:rsidR="000A48D2" w:rsidRPr="00755771" w:rsidRDefault="000A48D2" w:rsidP="000A48D2">
      <w:pPr>
        <w:pStyle w:val="paragraph"/>
      </w:pPr>
      <w:r w:rsidRPr="00755771">
        <w:tab/>
        <w:t>(b)</w:t>
      </w:r>
      <w:r w:rsidRPr="00755771">
        <w:tab/>
        <w:t xml:space="preserve">the amendments made by </w:t>
      </w:r>
      <w:r w:rsidR="0070684F">
        <w:t>Schedule 3</w:t>
      </w:r>
      <w:r w:rsidRPr="00755771">
        <w:t xml:space="preserve"> to the </w:t>
      </w:r>
      <w:r w:rsidRPr="00755771">
        <w:rPr>
          <w:i/>
        </w:rPr>
        <w:t>Financial Sector Reform (Amendments and Transitional Provisions) Act (No. 1) 1999</w:t>
      </w:r>
      <w:r w:rsidRPr="00755771">
        <w:t>.</w:t>
      </w:r>
    </w:p>
    <w:p w:rsidR="000A48D2" w:rsidRPr="00755771" w:rsidRDefault="000A48D2" w:rsidP="000A48D2">
      <w:pPr>
        <w:pStyle w:val="subsection"/>
      </w:pPr>
      <w:r w:rsidRPr="00755771">
        <w:tab/>
        <w:t>(2)</w:t>
      </w:r>
      <w:r w:rsidRPr="00755771">
        <w:tab/>
        <w:t xml:space="preserve">Without limiting </w:t>
      </w:r>
      <w:r w:rsidR="0070684F">
        <w:t>subclause (</w:t>
      </w:r>
      <w:r w:rsidRPr="00755771">
        <w:t>1), the regulations may provide for a matter to be dealt with, wholly or partly, in any of the following ways:</w:t>
      </w:r>
    </w:p>
    <w:p w:rsidR="000A48D2" w:rsidRPr="00755771" w:rsidRDefault="000A48D2" w:rsidP="000A48D2">
      <w:pPr>
        <w:pStyle w:val="paragraph"/>
      </w:pPr>
      <w:r w:rsidRPr="00755771">
        <w:tab/>
        <w:t>(a)</w:t>
      </w:r>
      <w:r w:rsidRPr="00755771">
        <w:tab/>
        <w:t>by applying (with or without modifications) to the matter:</w:t>
      </w:r>
    </w:p>
    <w:p w:rsidR="000A48D2" w:rsidRPr="00755771" w:rsidRDefault="000A48D2" w:rsidP="000A48D2">
      <w:pPr>
        <w:pStyle w:val="paragraphsub"/>
      </w:pPr>
      <w:r w:rsidRPr="00755771">
        <w:tab/>
        <w:t>(i)</w:t>
      </w:r>
      <w:r w:rsidRPr="00755771">
        <w:tab/>
        <w:t>provisions of a law of the Commonwealth, or of a State or Territory; or</w:t>
      </w:r>
    </w:p>
    <w:p w:rsidR="000A48D2" w:rsidRPr="00755771" w:rsidRDefault="000A48D2" w:rsidP="000A48D2">
      <w:pPr>
        <w:pStyle w:val="paragraphsub"/>
      </w:pPr>
      <w:r w:rsidRPr="00755771">
        <w:tab/>
        <w:t>(ii)</w:t>
      </w:r>
      <w:r w:rsidRPr="00755771">
        <w:tab/>
        <w:t>provisions of a repealed or amended law of the Commonwealth, or of a State or Territory, in the form that those provisions took before the repeal or amendment; or</w:t>
      </w:r>
    </w:p>
    <w:p w:rsidR="000A48D2" w:rsidRPr="00755771" w:rsidRDefault="000A48D2" w:rsidP="000A48D2">
      <w:pPr>
        <w:pStyle w:val="paragraphsub"/>
      </w:pPr>
      <w:r w:rsidRPr="00755771">
        <w:tab/>
        <w:t>(iii)</w:t>
      </w:r>
      <w:r w:rsidRPr="00755771">
        <w:tab/>
        <w:t xml:space="preserve">a combination of provisions referred to in </w:t>
      </w:r>
      <w:r w:rsidR="0070684F">
        <w:t>subparagraphs (</w:t>
      </w:r>
      <w:r w:rsidRPr="00755771">
        <w:t>i) and (ii)</w:t>
      </w:r>
    </w:p>
    <w:p w:rsidR="000A48D2" w:rsidRPr="00755771" w:rsidRDefault="000A48D2" w:rsidP="000A48D2">
      <w:pPr>
        <w:pStyle w:val="paragraph"/>
      </w:pPr>
      <w:r w:rsidRPr="00755771">
        <w:tab/>
        <w:t>(b)</w:t>
      </w:r>
      <w:r w:rsidRPr="00755771">
        <w:tab/>
        <w:t>by otherwise specifying rules for dealing with the matter</w:t>
      </w:r>
    </w:p>
    <w:p w:rsidR="000A48D2" w:rsidRPr="00755771" w:rsidRDefault="000A48D2" w:rsidP="000A48D2">
      <w:pPr>
        <w:pStyle w:val="paragraph"/>
      </w:pPr>
      <w:r w:rsidRPr="00755771">
        <w:tab/>
        <w:t>(c)</w:t>
      </w:r>
      <w:r w:rsidRPr="00755771">
        <w:tab/>
        <w:t>by specifying a particular consequence of the matter, or of an outcome of the matter, for the purposes of this Law.</w:t>
      </w:r>
    </w:p>
    <w:p w:rsidR="000A48D2" w:rsidRPr="00755771" w:rsidRDefault="000A48D2" w:rsidP="000A48D2">
      <w:pPr>
        <w:pStyle w:val="subsection"/>
      </w:pPr>
      <w:r w:rsidRPr="00755771">
        <w:lastRenderedPageBreak/>
        <w:tab/>
        <w:t>(3)</w:t>
      </w:r>
      <w:r w:rsidRPr="00755771">
        <w:tab/>
        <w:t xml:space="preserve">Without limiting </w:t>
      </w:r>
      <w:r w:rsidR="0070684F">
        <w:t>subclause (</w:t>
      </w:r>
      <w:r w:rsidRPr="00755771">
        <w:t>1) or (2), the regulations may provide for the continued effect, for the purposes of this Law, of a thing done or instrument made, or a class of things done or instruments made, before the transfer date under or for the purposes of a provision of a previous governing Code of a transferring financial institution of this jurisdiction. In the case of an instrument, or class of instruments, the regulations may provide for the instrument or instruments to continue to have effect subject to modifications.</w:t>
      </w:r>
    </w:p>
    <w:p w:rsidR="000A48D2" w:rsidRPr="00755771" w:rsidRDefault="000A48D2" w:rsidP="000A48D2">
      <w:pPr>
        <w:pStyle w:val="subsection"/>
      </w:pPr>
      <w:r w:rsidRPr="00755771">
        <w:tab/>
        <w:t>(4)</w:t>
      </w:r>
      <w:r w:rsidRPr="00755771">
        <w:tab/>
        <w:t xml:space="preserve">Without limiting </w:t>
      </w:r>
      <w:r w:rsidR="0070684F">
        <w:t>subclause (</w:t>
      </w:r>
      <w:r w:rsidRPr="00755771">
        <w:t>3), regulations providing for the continued effect of things done or instruments made may permit all or any of the following matters to be determined in writing by a specified person, or by a person in a specified class of persons:</w:t>
      </w:r>
    </w:p>
    <w:p w:rsidR="000A48D2" w:rsidRPr="00755771" w:rsidRDefault="000A48D2" w:rsidP="000A48D2">
      <w:pPr>
        <w:pStyle w:val="paragraph"/>
      </w:pPr>
      <w:r w:rsidRPr="00755771">
        <w:tab/>
        <w:t>(a)</w:t>
      </w:r>
      <w:r w:rsidRPr="00755771">
        <w:tab/>
        <w:t>the identification of a thing done or instrument made, or a class of them, that is to continue to have effect</w:t>
      </w:r>
    </w:p>
    <w:p w:rsidR="000A48D2" w:rsidRPr="00755771" w:rsidRDefault="000A48D2" w:rsidP="000A48D2">
      <w:pPr>
        <w:pStyle w:val="paragraph"/>
      </w:pPr>
      <w:r w:rsidRPr="00755771">
        <w:tab/>
        <w:t>(b)</w:t>
      </w:r>
      <w:r w:rsidRPr="00755771">
        <w:tab/>
        <w:t>the purpose for which a thing done or instrument made, or a class of them, is to continue to have effect</w:t>
      </w:r>
    </w:p>
    <w:p w:rsidR="000A48D2" w:rsidRPr="00755771" w:rsidRDefault="000A48D2" w:rsidP="000A48D2">
      <w:pPr>
        <w:pStyle w:val="paragraph"/>
      </w:pPr>
      <w:r w:rsidRPr="00755771">
        <w:tab/>
        <w:t>(c)</w:t>
      </w:r>
      <w:r w:rsidRPr="00755771">
        <w:tab/>
        <w:t>any modifications subject to which an instrument made, or a class of instruments made, is to continue to have effect.</w:t>
      </w:r>
    </w:p>
    <w:p w:rsidR="000A48D2" w:rsidRPr="00755771" w:rsidRDefault="000A48D2" w:rsidP="000A48D2">
      <w:pPr>
        <w:pStyle w:val="subsection"/>
      </w:pPr>
      <w:r w:rsidRPr="00755771">
        <w:tab/>
        <w:t>(5)</w:t>
      </w:r>
      <w:r w:rsidRPr="00755771">
        <w:tab/>
        <w:t xml:space="preserve">Without limiting </w:t>
      </w:r>
      <w:r w:rsidR="0070684F">
        <w:t>subclause (</w:t>
      </w:r>
      <w:r w:rsidRPr="00755771">
        <w:t xml:space="preserve">1) or (2), the regulations may provide for the application of </w:t>
      </w:r>
      <w:r w:rsidR="0070684F">
        <w:t>Chapter 5</w:t>
      </w:r>
      <w:r w:rsidRPr="00755771">
        <w:t xml:space="preserve"> of this Law or a similar law about external administration (in whole or in part and with or without modification) to a transferring financial institution of this jurisdiction if, immediately before the transfer date:</w:t>
      </w:r>
    </w:p>
    <w:p w:rsidR="000A48D2" w:rsidRPr="00755771" w:rsidRDefault="000A48D2" w:rsidP="000A48D2">
      <w:pPr>
        <w:pStyle w:val="paragraph"/>
      </w:pPr>
      <w:r w:rsidRPr="00755771">
        <w:tab/>
        <w:t>(a)</w:t>
      </w:r>
      <w:r w:rsidRPr="00755771">
        <w:tab/>
        <w:t>the institution is under external administration (however described); and</w:t>
      </w:r>
    </w:p>
    <w:p w:rsidR="000A48D2" w:rsidRPr="00755771" w:rsidRDefault="000A48D2" w:rsidP="000A48D2">
      <w:pPr>
        <w:pStyle w:val="paragraph"/>
      </w:pPr>
      <w:r w:rsidRPr="00755771">
        <w:tab/>
        <w:t>(b)</w:t>
      </w:r>
      <w:r w:rsidRPr="00755771">
        <w:tab/>
        <w:t xml:space="preserve">the provisions of </w:t>
      </w:r>
      <w:r w:rsidR="0070684F">
        <w:t>Chapter 5</w:t>
      </w:r>
      <w:r w:rsidRPr="00755771">
        <w:t xml:space="preserve"> are not already applied to it, or in relation to it, by a law of this jurisdiction.</w:t>
      </w:r>
    </w:p>
    <w:p w:rsidR="000A48D2" w:rsidRPr="00755771" w:rsidRDefault="000A48D2" w:rsidP="000A48D2">
      <w:pPr>
        <w:pStyle w:val="subsection"/>
      </w:pPr>
      <w:r w:rsidRPr="00755771">
        <w:tab/>
        <w:t>(6)</w:t>
      </w:r>
      <w:r w:rsidRPr="00755771">
        <w:tab/>
        <w:t xml:space="preserve">In this clause, a reference to a </w:t>
      </w:r>
      <w:r w:rsidRPr="00755771">
        <w:rPr>
          <w:b/>
          <w:i/>
        </w:rPr>
        <w:t>law</w:t>
      </w:r>
      <w:r w:rsidRPr="00755771">
        <w:t>,</w:t>
      </w:r>
      <w:r w:rsidRPr="00755771">
        <w:rPr>
          <w:b/>
          <w:i/>
        </w:rPr>
        <w:t xml:space="preserve"> </w:t>
      </w:r>
      <w:r w:rsidRPr="00755771">
        <w:t>whether of the Commonwealth or of a State or Territory, includes a reference to an instrument made under such a law.</w:t>
      </w:r>
    </w:p>
    <w:p w:rsidR="000A48D2" w:rsidRPr="00755771" w:rsidRDefault="000A48D2" w:rsidP="000A48D2">
      <w:pPr>
        <w:pStyle w:val="ActHead5"/>
      </w:pPr>
      <w:bookmarkStart w:id="372" w:name="_Toc176505617"/>
      <w:r w:rsidRPr="0070684F">
        <w:rPr>
          <w:rStyle w:val="CharSectno"/>
        </w:rPr>
        <w:t>40</w:t>
      </w:r>
      <w:r w:rsidRPr="00755771">
        <w:t xml:space="preserve">  Court may resolve transitional difficulties</w:t>
      </w:r>
      <w:bookmarkEnd w:id="372"/>
    </w:p>
    <w:p w:rsidR="000A48D2" w:rsidRPr="00755771" w:rsidRDefault="000A48D2" w:rsidP="000A48D2">
      <w:pPr>
        <w:pStyle w:val="subsection"/>
      </w:pPr>
      <w:r w:rsidRPr="00755771">
        <w:tab/>
        <w:t>(1)</w:t>
      </w:r>
      <w:r w:rsidRPr="00755771">
        <w:tab/>
        <w:t xml:space="preserve">If a difficulty arises in applying a provision of this Law to a transferring financial institution of this jurisdiction that is registered as a company under </w:t>
      </w:r>
      <w:r w:rsidR="0070684F">
        <w:t>clause 3</w:t>
      </w:r>
      <w:r w:rsidRPr="00755771">
        <w:t xml:space="preserve">, the Court may, on the </w:t>
      </w:r>
      <w:r w:rsidRPr="00755771">
        <w:lastRenderedPageBreak/>
        <w:t>application of an interested person, make such orders as it thinks proper to remove the difficulty.</w:t>
      </w:r>
    </w:p>
    <w:p w:rsidR="000A48D2" w:rsidRPr="00755771" w:rsidRDefault="000A48D2" w:rsidP="000A48D2">
      <w:pPr>
        <w:pStyle w:val="subsection"/>
      </w:pPr>
      <w:r w:rsidRPr="00755771">
        <w:tab/>
        <w:t>(2)</w:t>
      </w:r>
      <w:r w:rsidRPr="00755771">
        <w:tab/>
        <w:t>An order under this clause has effect despite anything in a provision of this Law.</w:t>
      </w:r>
    </w:p>
    <w:p w:rsidR="000A48D2" w:rsidRPr="00755771" w:rsidRDefault="000A48D2" w:rsidP="000A48D2">
      <w:pPr>
        <w:pStyle w:val="subsection"/>
      </w:pPr>
      <w:r w:rsidRPr="00755771">
        <w:tab/>
        <w:t>(3)</w:t>
      </w:r>
      <w:r w:rsidRPr="00755771">
        <w:tab/>
        <w:t>This clause has effect subject to the Constitution.</w:t>
      </w:r>
    </w:p>
    <w:p w:rsidR="00AD7288" w:rsidRPr="00755771" w:rsidRDefault="00AD7288" w:rsidP="00AD7288">
      <w:pPr>
        <w:pBdr>
          <w:top w:val="single" w:sz="4" w:space="1" w:color="auto"/>
        </w:pBdr>
        <w:spacing w:before="120" w:line="240" w:lineRule="auto"/>
        <w:jc w:val="both"/>
        <w:rPr>
          <w:rFonts w:cs="Times New Roman"/>
        </w:rPr>
      </w:pPr>
    </w:p>
    <w:p w:rsidR="00AD7288" w:rsidRPr="00755771" w:rsidRDefault="00AD7288" w:rsidP="00AD7288">
      <w:pPr>
        <w:sectPr w:rsidR="00AD7288" w:rsidRPr="00755771" w:rsidSect="008E6484">
          <w:headerReference w:type="even" r:id="rId39"/>
          <w:headerReference w:type="default" r:id="rId40"/>
          <w:footerReference w:type="even" r:id="rId41"/>
          <w:footerReference w:type="default" r:id="rId42"/>
          <w:headerReference w:type="first" r:id="rId43"/>
          <w:footerReference w:type="first" r:id="rId44"/>
          <w:pgSz w:w="11907" w:h="16839" w:code="9"/>
          <w:pgMar w:top="1871" w:right="2410" w:bottom="4252" w:left="2410" w:header="720" w:footer="3402" w:gutter="0"/>
          <w:cols w:space="720"/>
          <w:docGrid w:linePitch="299"/>
        </w:sectPr>
      </w:pPr>
    </w:p>
    <w:p w:rsidR="00AD7288" w:rsidRPr="00755771" w:rsidRDefault="00AD7288" w:rsidP="00AD7288">
      <w:pPr>
        <w:pStyle w:val="ENotesHeading1"/>
      </w:pPr>
      <w:bookmarkStart w:id="373" w:name="_Toc176505618"/>
      <w:bookmarkStart w:id="374" w:name="_Hlk134796294"/>
      <w:r w:rsidRPr="00755771">
        <w:lastRenderedPageBreak/>
        <w:t>Endnotes</w:t>
      </w:r>
      <w:bookmarkEnd w:id="373"/>
    </w:p>
    <w:p w:rsidR="007469FB" w:rsidRPr="00755771" w:rsidRDefault="007469FB" w:rsidP="0070684F">
      <w:pPr>
        <w:pStyle w:val="ENotesHeading2"/>
        <w:spacing w:line="240" w:lineRule="auto"/>
        <w:outlineLvl w:val="9"/>
      </w:pPr>
      <w:bookmarkStart w:id="375" w:name="_Toc176505619"/>
      <w:r w:rsidRPr="00755771">
        <w:t>Endnote 1—About the endnotes</w:t>
      </w:r>
      <w:bookmarkEnd w:id="375"/>
    </w:p>
    <w:p w:rsidR="007469FB" w:rsidRPr="00755771" w:rsidRDefault="007469FB" w:rsidP="0070684F">
      <w:pPr>
        <w:spacing w:after="120"/>
      </w:pPr>
      <w:r w:rsidRPr="00755771">
        <w:t>The endnotes provide information about this compilation and the compiled law.</w:t>
      </w:r>
    </w:p>
    <w:p w:rsidR="007469FB" w:rsidRPr="00755771" w:rsidRDefault="007469FB" w:rsidP="0070684F">
      <w:pPr>
        <w:spacing w:after="120"/>
      </w:pPr>
      <w:r w:rsidRPr="00755771">
        <w:t>The following endnotes are included in every compilation:</w:t>
      </w:r>
    </w:p>
    <w:p w:rsidR="007469FB" w:rsidRPr="00755771" w:rsidRDefault="007469FB" w:rsidP="0070684F">
      <w:r w:rsidRPr="00755771">
        <w:t>Endnote 1—About the endnotes</w:t>
      </w:r>
    </w:p>
    <w:p w:rsidR="007469FB" w:rsidRPr="00755771" w:rsidRDefault="007469FB" w:rsidP="0070684F">
      <w:r w:rsidRPr="00755771">
        <w:t>Endnote 2—Abbreviation key</w:t>
      </w:r>
    </w:p>
    <w:p w:rsidR="007469FB" w:rsidRPr="00755771" w:rsidRDefault="007469FB" w:rsidP="0070684F">
      <w:r w:rsidRPr="00755771">
        <w:t>Endnote 3—Legislation history</w:t>
      </w:r>
    </w:p>
    <w:p w:rsidR="007469FB" w:rsidRPr="00755771" w:rsidRDefault="007469FB" w:rsidP="0070684F">
      <w:pPr>
        <w:spacing w:after="120"/>
      </w:pPr>
      <w:r w:rsidRPr="00755771">
        <w:t>Endnote 4—Amendment history</w:t>
      </w:r>
    </w:p>
    <w:p w:rsidR="007469FB" w:rsidRPr="00755771" w:rsidRDefault="007469FB" w:rsidP="0070684F">
      <w:r w:rsidRPr="00755771">
        <w:rPr>
          <w:b/>
        </w:rPr>
        <w:t>Abbreviation key—Endnote 2</w:t>
      </w:r>
    </w:p>
    <w:p w:rsidR="007469FB" w:rsidRPr="00755771" w:rsidRDefault="007469FB" w:rsidP="0070684F">
      <w:pPr>
        <w:spacing w:after="120"/>
      </w:pPr>
      <w:r w:rsidRPr="00755771">
        <w:t>The abbreviation key sets out abbreviations that may be used in the endnotes.</w:t>
      </w:r>
    </w:p>
    <w:p w:rsidR="007469FB" w:rsidRPr="00755771" w:rsidRDefault="007469FB" w:rsidP="0070684F">
      <w:pPr>
        <w:rPr>
          <w:b/>
        </w:rPr>
      </w:pPr>
      <w:r w:rsidRPr="00755771">
        <w:rPr>
          <w:b/>
        </w:rPr>
        <w:t>Legislation history and amendment history—Endnotes 3 and 4</w:t>
      </w:r>
    </w:p>
    <w:p w:rsidR="007469FB" w:rsidRPr="00755771" w:rsidRDefault="007469FB" w:rsidP="0070684F">
      <w:pPr>
        <w:spacing w:after="120"/>
      </w:pPr>
      <w:r w:rsidRPr="00755771">
        <w:t>Amending laws are annotated in the legislation history and amendment history.</w:t>
      </w:r>
    </w:p>
    <w:p w:rsidR="007469FB" w:rsidRPr="00755771" w:rsidRDefault="007469FB" w:rsidP="0070684F">
      <w:pPr>
        <w:spacing w:after="120"/>
      </w:pPr>
      <w:r w:rsidRPr="00755771">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7469FB" w:rsidRPr="00755771" w:rsidRDefault="007469FB" w:rsidP="0070684F">
      <w:pPr>
        <w:spacing w:after="120"/>
      </w:pPr>
      <w:r w:rsidRPr="00755771">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7469FB" w:rsidRPr="00755771" w:rsidRDefault="007469FB" w:rsidP="0070684F">
      <w:pPr>
        <w:rPr>
          <w:b/>
        </w:rPr>
      </w:pPr>
      <w:r w:rsidRPr="00755771">
        <w:rPr>
          <w:b/>
        </w:rPr>
        <w:t>Editorial changes</w:t>
      </w:r>
    </w:p>
    <w:p w:rsidR="007469FB" w:rsidRPr="00755771" w:rsidRDefault="007469FB" w:rsidP="0070684F">
      <w:pPr>
        <w:spacing w:after="120"/>
      </w:pPr>
      <w:r w:rsidRPr="00755771">
        <w:t xml:space="preserve">The </w:t>
      </w:r>
      <w:r w:rsidRPr="00755771">
        <w:rPr>
          <w:i/>
        </w:rPr>
        <w:t>Legislation Act 2003</w:t>
      </w:r>
      <w:r w:rsidRPr="00755771">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7469FB" w:rsidRPr="00755771" w:rsidRDefault="007469FB" w:rsidP="0070684F">
      <w:pPr>
        <w:spacing w:after="120"/>
      </w:pPr>
      <w:r w:rsidRPr="00755771">
        <w:t>If the compilation includes editorial changes, the endnotes include a brief outline of the changes in general terms. Full details of any changes can be obtained from the Office of Parliamentary Counsel.</w:t>
      </w:r>
    </w:p>
    <w:p w:rsidR="007469FB" w:rsidRPr="00755771" w:rsidRDefault="007469FB" w:rsidP="0070684F">
      <w:pPr>
        <w:keepNext/>
      </w:pPr>
      <w:r w:rsidRPr="00755771">
        <w:rPr>
          <w:b/>
        </w:rPr>
        <w:t>Misdescribed amendments</w:t>
      </w:r>
    </w:p>
    <w:p w:rsidR="007469FB" w:rsidRPr="00755771" w:rsidRDefault="007469FB" w:rsidP="0070684F">
      <w:pPr>
        <w:spacing w:after="120"/>
      </w:pPr>
      <w:r w:rsidRPr="00755771">
        <w:t xml:space="preserve">A misdescribed amendment is an amendment that does not accurately describe how an amendment is to be made. If, despite the misdescription, the amendment </w:t>
      </w:r>
      <w:r w:rsidRPr="00755771">
        <w:lastRenderedPageBreak/>
        <w:t xml:space="preserve">can be given effect as intended, then the misdescribed amendment can be incorporated through an editorial change made under </w:t>
      </w:r>
      <w:r w:rsidR="0070684F">
        <w:t>section 1</w:t>
      </w:r>
      <w:r w:rsidRPr="00755771">
        <w:t xml:space="preserve">5V of the </w:t>
      </w:r>
      <w:r w:rsidRPr="00755771">
        <w:rPr>
          <w:i/>
        </w:rPr>
        <w:t>Legislation Act 2003</w:t>
      </w:r>
      <w:r w:rsidRPr="00755771">
        <w:t>.</w:t>
      </w:r>
    </w:p>
    <w:p w:rsidR="007469FB" w:rsidRPr="00755771" w:rsidRDefault="007469FB" w:rsidP="00723EEB">
      <w:pPr>
        <w:spacing w:before="120"/>
      </w:pPr>
      <w:r w:rsidRPr="00755771">
        <w:t>If a misdescribed amendment cannot be given effect as intended, the amendment is not incorporated and “(md not incorp)” is added to the amendment history.</w:t>
      </w:r>
    </w:p>
    <w:p w:rsidR="00A41054" w:rsidRPr="00755771" w:rsidRDefault="00A41054" w:rsidP="00723EEB">
      <w:pPr>
        <w:spacing w:before="120"/>
      </w:pPr>
    </w:p>
    <w:p w:rsidR="007469FB" w:rsidRDefault="007469FB" w:rsidP="0070684F">
      <w:pPr>
        <w:pStyle w:val="ENotesHeading2"/>
        <w:pageBreakBefore/>
        <w:spacing w:after="240"/>
        <w:outlineLvl w:val="9"/>
      </w:pPr>
      <w:bookmarkStart w:id="376" w:name="_Toc176505620"/>
      <w:bookmarkEnd w:id="374"/>
      <w:r w:rsidRPr="00755771">
        <w:lastRenderedPageBreak/>
        <w:t>Endnote 2—Abbreviation key</w:t>
      </w:r>
      <w:bookmarkEnd w:id="376"/>
    </w:p>
    <w:p w:rsidR="00723EEB" w:rsidRPr="00723EEB" w:rsidRDefault="00723EEB" w:rsidP="00723EEB">
      <w:pPr>
        <w:pStyle w:val="Tabletext"/>
      </w:pPr>
    </w:p>
    <w:tbl>
      <w:tblPr>
        <w:tblW w:w="7939" w:type="dxa"/>
        <w:tblInd w:w="108" w:type="dxa"/>
        <w:tblLayout w:type="fixed"/>
        <w:tblLook w:val="0000" w:firstRow="0" w:lastRow="0" w:firstColumn="0" w:lastColumn="0" w:noHBand="0" w:noVBand="0"/>
      </w:tblPr>
      <w:tblGrid>
        <w:gridCol w:w="4253"/>
        <w:gridCol w:w="3686"/>
      </w:tblGrid>
      <w:tr w:rsidR="007469FB" w:rsidRPr="00755771" w:rsidTr="0070684F">
        <w:tc>
          <w:tcPr>
            <w:tcW w:w="4253" w:type="dxa"/>
            <w:shd w:val="clear" w:color="auto" w:fill="auto"/>
          </w:tcPr>
          <w:p w:rsidR="007469FB" w:rsidRPr="00755771" w:rsidRDefault="007469FB" w:rsidP="0070684F">
            <w:pPr>
              <w:spacing w:before="60"/>
              <w:ind w:left="34"/>
              <w:rPr>
                <w:sz w:val="20"/>
              </w:rPr>
            </w:pPr>
            <w:r w:rsidRPr="00755771">
              <w:rPr>
                <w:sz w:val="20"/>
              </w:rPr>
              <w:t>ad = added or inserted</w:t>
            </w:r>
          </w:p>
        </w:tc>
        <w:tc>
          <w:tcPr>
            <w:tcW w:w="3686" w:type="dxa"/>
            <w:shd w:val="clear" w:color="auto" w:fill="auto"/>
          </w:tcPr>
          <w:p w:rsidR="007469FB" w:rsidRPr="00755771" w:rsidRDefault="007469FB" w:rsidP="0070684F">
            <w:pPr>
              <w:spacing w:before="60"/>
              <w:ind w:left="34"/>
              <w:rPr>
                <w:sz w:val="20"/>
              </w:rPr>
            </w:pPr>
            <w:r w:rsidRPr="00755771">
              <w:rPr>
                <w:sz w:val="20"/>
              </w:rPr>
              <w:t>o = order(s)</w:t>
            </w:r>
          </w:p>
        </w:tc>
      </w:tr>
      <w:tr w:rsidR="007469FB" w:rsidRPr="00755771" w:rsidTr="0070684F">
        <w:tc>
          <w:tcPr>
            <w:tcW w:w="4253" w:type="dxa"/>
            <w:shd w:val="clear" w:color="auto" w:fill="auto"/>
          </w:tcPr>
          <w:p w:rsidR="007469FB" w:rsidRPr="00755771" w:rsidRDefault="007469FB" w:rsidP="0070684F">
            <w:pPr>
              <w:spacing w:before="60"/>
              <w:ind w:left="34"/>
              <w:rPr>
                <w:sz w:val="20"/>
              </w:rPr>
            </w:pPr>
            <w:r w:rsidRPr="00755771">
              <w:rPr>
                <w:sz w:val="20"/>
              </w:rPr>
              <w:t>am = amended</w:t>
            </w:r>
          </w:p>
        </w:tc>
        <w:tc>
          <w:tcPr>
            <w:tcW w:w="3686" w:type="dxa"/>
            <w:shd w:val="clear" w:color="auto" w:fill="auto"/>
          </w:tcPr>
          <w:p w:rsidR="007469FB" w:rsidRPr="00755771" w:rsidRDefault="007469FB" w:rsidP="0070684F">
            <w:pPr>
              <w:spacing w:before="60"/>
              <w:ind w:left="34"/>
              <w:rPr>
                <w:sz w:val="20"/>
              </w:rPr>
            </w:pPr>
            <w:r w:rsidRPr="00755771">
              <w:rPr>
                <w:sz w:val="20"/>
              </w:rPr>
              <w:t>Ord = Ordinance</w:t>
            </w:r>
          </w:p>
        </w:tc>
      </w:tr>
      <w:tr w:rsidR="007469FB" w:rsidRPr="00755771" w:rsidTr="0070684F">
        <w:tc>
          <w:tcPr>
            <w:tcW w:w="4253" w:type="dxa"/>
            <w:shd w:val="clear" w:color="auto" w:fill="auto"/>
          </w:tcPr>
          <w:p w:rsidR="007469FB" w:rsidRPr="00755771" w:rsidRDefault="007469FB" w:rsidP="0070684F">
            <w:pPr>
              <w:spacing w:before="60"/>
              <w:ind w:left="34"/>
              <w:rPr>
                <w:sz w:val="20"/>
              </w:rPr>
            </w:pPr>
            <w:r w:rsidRPr="00755771">
              <w:rPr>
                <w:sz w:val="20"/>
              </w:rPr>
              <w:t>amdt = amendment</w:t>
            </w:r>
          </w:p>
        </w:tc>
        <w:tc>
          <w:tcPr>
            <w:tcW w:w="3686" w:type="dxa"/>
            <w:shd w:val="clear" w:color="auto" w:fill="auto"/>
          </w:tcPr>
          <w:p w:rsidR="007469FB" w:rsidRPr="00755771" w:rsidRDefault="007469FB" w:rsidP="0070684F">
            <w:pPr>
              <w:spacing w:before="60"/>
              <w:ind w:left="34"/>
              <w:rPr>
                <w:sz w:val="20"/>
              </w:rPr>
            </w:pPr>
            <w:r w:rsidRPr="00755771">
              <w:rPr>
                <w:sz w:val="20"/>
              </w:rPr>
              <w:t>orig = original</w:t>
            </w:r>
          </w:p>
        </w:tc>
      </w:tr>
      <w:tr w:rsidR="007469FB" w:rsidRPr="00755771" w:rsidTr="0070684F">
        <w:tc>
          <w:tcPr>
            <w:tcW w:w="4253" w:type="dxa"/>
            <w:shd w:val="clear" w:color="auto" w:fill="auto"/>
          </w:tcPr>
          <w:p w:rsidR="007469FB" w:rsidRPr="00755771" w:rsidRDefault="007469FB" w:rsidP="0070684F">
            <w:pPr>
              <w:spacing w:before="60"/>
              <w:ind w:left="34"/>
              <w:rPr>
                <w:sz w:val="20"/>
              </w:rPr>
            </w:pPr>
            <w:r w:rsidRPr="00755771">
              <w:rPr>
                <w:sz w:val="20"/>
              </w:rPr>
              <w:t>c = clause(s)</w:t>
            </w:r>
          </w:p>
        </w:tc>
        <w:tc>
          <w:tcPr>
            <w:tcW w:w="3686" w:type="dxa"/>
            <w:shd w:val="clear" w:color="auto" w:fill="auto"/>
          </w:tcPr>
          <w:p w:rsidR="007469FB" w:rsidRPr="00755771" w:rsidRDefault="007469FB" w:rsidP="0070684F">
            <w:pPr>
              <w:spacing w:before="60"/>
              <w:ind w:left="34"/>
              <w:rPr>
                <w:sz w:val="20"/>
              </w:rPr>
            </w:pPr>
            <w:r w:rsidRPr="00755771">
              <w:rPr>
                <w:sz w:val="20"/>
              </w:rPr>
              <w:t>par = paragraph(s)/subparagraph(s)</w:t>
            </w:r>
          </w:p>
        </w:tc>
      </w:tr>
      <w:tr w:rsidR="007469FB" w:rsidRPr="00755771" w:rsidTr="0070684F">
        <w:tc>
          <w:tcPr>
            <w:tcW w:w="4253" w:type="dxa"/>
            <w:shd w:val="clear" w:color="auto" w:fill="auto"/>
          </w:tcPr>
          <w:p w:rsidR="007469FB" w:rsidRPr="00755771" w:rsidRDefault="007469FB" w:rsidP="0070684F">
            <w:pPr>
              <w:spacing w:before="60"/>
              <w:ind w:left="34"/>
              <w:rPr>
                <w:sz w:val="20"/>
              </w:rPr>
            </w:pPr>
            <w:r w:rsidRPr="00755771">
              <w:rPr>
                <w:sz w:val="20"/>
              </w:rPr>
              <w:t>C[x] = Compilation No. x</w:t>
            </w:r>
          </w:p>
        </w:tc>
        <w:tc>
          <w:tcPr>
            <w:tcW w:w="3686" w:type="dxa"/>
            <w:shd w:val="clear" w:color="auto" w:fill="auto"/>
          </w:tcPr>
          <w:p w:rsidR="007469FB" w:rsidRPr="00755771" w:rsidRDefault="007469FB" w:rsidP="0070684F">
            <w:pPr>
              <w:ind w:left="34" w:firstLine="249"/>
              <w:rPr>
                <w:sz w:val="20"/>
              </w:rPr>
            </w:pPr>
            <w:r w:rsidRPr="00755771">
              <w:rPr>
                <w:sz w:val="20"/>
              </w:rPr>
              <w:t>/sub</w:t>
            </w:r>
            <w:r w:rsidR="0070684F">
              <w:rPr>
                <w:sz w:val="20"/>
              </w:rPr>
              <w:noBreakHyphen/>
            </w:r>
            <w:r w:rsidRPr="00755771">
              <w:rPr>
                <w:sz w:val="20"/>
              </w:rPr>
              <w:t>subparagraph(s)</w:t>
            </w:r>
          </w:p>
        </w:tc>
      </w:tr>
      <w:tr w:rsidR="007469FB" w:rsidRPr="00755771" w:rsidTr="0070684F">
        <w:tc>
          <w:tcPr>
            <w:tcW w:w="4253" w:type="dxa"/>
            <w:shd w:val="clear" w:color="auto" w:fill="auto"/>
          </w:tcPr>
          <w:p w:rsidR="007469FB" w:rsidRPr="00755771" w:rsidRDefault="007469FB" w:rsidP="0070684F">
            <w:pPr>
              <w:spacing w:before="60"/>
              <w:ind w:left="34"/>
              <w:rPr>
                <w:sz w:val="20"/>
              </w:rPr>
            </w:pPr>
            <w:r w:rsidRPr="00755771">
              <w:rPr>
                <w:sz w:val="20"/>
              </w:rPr>
              <w:t>Ch = Chapter(s)</w:t>
            </w:r>
          </w:p>
        </w:tc>
        <w:tc>
          <w:tcPr>
            <w:tcW w:w="3686" w:type="dxa"/>
            <w:shd w:val="clear" w:color="auto" w:fill="auto"/>
          </w:tcPr>
          <w:p w:rsidR="007469FB" w:rsidRPr="00755771" w:rsidRDefault="007469FB" w:rsidP="0070684F">
            <w:pPr>
              <w:spacing w:before="60"/>
              <w:ind w:left="34"/>
              <w:rPr>
                <w:sz w:val="20"/>
              </w:rPr>
            </w:pPr>
            <w:r w:rsidRPr="00755771">
              <w:rPr>
                <w:sz w:val="20"/>
              </w:rPr>
              <w:t>pres = present</w:t>
            </w:r>
          </w:p>
        </w:tc>
      </w:tr>
      <w:tr w:rsidR="007469FB" w:rsidRPr="00755771" w:rsidTr="0070684F">
        <w:tc>
          <w:tcPr>
            <w:tcW w:w="4253" w:type="dxa"/>
            <w:shd w:val="clear" w:color="auto" w:fill="auto"/>
          </w:tcPr>
          <w:p w:rsidR="007469FB" w:rsidRPr="00755771" w:rsidRDefault="007469FB" w:rsidP="0070684F">
            <w:pPr>
              <w:spacing w:before="60"/>
              <w:ind w:left="34"/>
              <w:rPr>
                <w:sz w:val="20"/>
              </w:rPr>
            </w:pPr>
            <w:r w:rsidRPr="00755771">
              <w:rPr>
                <w:sz w:val="20"/>
              </w:rPr>
              <w:t>def = definition(s)</w:t>
            </w:r>
          </w:p>
        </w:tc>
        <w:tc>
          <w:tcPr>
            <w:tcW w:w="3686" w:type="dxa"/>
            <w:shd w:val="clear" w:color="auto" w:fill="auto"/>
          </w:tcPr>
          <w:p w:rsidR="007469FB" w:rsidRPr="00755771" w:rsidRDefault="007469FB" w:rsidP="0070684F">
            <w:pPr>
              <w:spacing w:before="60"/>
              <w:ind w:left="34"/>
              <w:rPr>
                <w:sz w:val="20"/>
              </w:rPr>
            </w:pPr>
            <w:r w:rsidRPr="00755771">
              <w:rPr>
                <w:sz w:val="20"/>
              </w:rPr>
              <w:t>prev = previous</w:t>
            </w:r>
          </w:p>
        </w:tc>
      </w:tr>
      <w:tr w:rsidR="007469FB" w:rsidRPr="00755771" w:rsidTr="0070684F">
        <w:tc>
          <w:tcPr>
            <w:tcW w:w="4253" w:type="dxa"/>
            <w:shd w:val="clear" w:color="auto" w:fill="auto"/>
          </w:tcPr>
          <w:p w:rsidR="007469FB" w:rsidRPr="00755771" w:rsidRDefault="007469FB" w:rsidP="0070684F">
            <w:pPr>
              <w:spacing w:before="60"/>
              <w:ind w:left="34"/>
              <w:rPr>
                <w:sz w:val="20"/>
              </w:rPr>
            </w:pPr>
            <w:r w:rsidRPr="00755771">
              <w:rPr>
                <w:sz w:val="20"/>
              </w:rPr>
              <w:t>Dict = Dictionary</w:t>
            </w:r>
          </w:p>
        </w:tc>
        <w:tc>
          <w:tcPr>
            <w:tcW w:w="3686" w:type="dxa"/>
            <w:shd w:val="clear" w:color="auto" w:fill="auto"/>
          </w:tcPr>
          <w:p w:rsidR="007469FB" w:rsidRPr="00755771" w:rsidRDefault="007469FB" w:rsidP="0070684F">
            <w:pPr>
              <w:spacing w:before="60"/>
              <w:ind w:left="34"/>
              <w:rPr>
                <w:sz w:val="20"/>
              </w:rPr>
            </w:pPr>
            <w:r w:rsidRPr="00755771">
              <w:rPr>
                <w:sz w:val="20"/>
              </w:rPr>
              <w:t>(prev…) = previously</w:t>
            </w:r>
          </w:p>
        </w:tc>
      </w:tr>
      <w:tr w:rsidR="007469FB" w:rsidRPr="00755771" w:rsidTr="0070684F">
        <w:tc>
          <w:tcPr>
            <w:tcW w:w="4253" w:type="dxa"/>
            <w:shd w:val="clear" w:color="auto" w:fill="auto"/>
          </w:tcPr>
          <w:p w:rsidR="007469FB" w:rsidRPr="00755771" w:rsidRDefault="007469FB" w:rsidP="0070684F">
            <w:pPr>
              <w:spacing w:before="60"/>
              <w:ind w:left="34"/>
              <w:rPr>
                <w:sz w:val="20"/>
              </w:rPr>
            </w:pPr>
            <w:r w:rsidRPr="00755771">
              <w:rPr>
                <w:sz w:val="20"/>
              </w:rPr>
              <w:t>disallowed = disallowed by Parliament</w:t>
            </w:r>
          </w:p>
        </w:tc>
        <w:tc>
          <w:tcPr>
            <w:tcW w:w="3686" w:type="dxa"/>
            <w:shd w:val="clear" w:color="auto" w:fill="auto"/>
          </w:tcPr>
          <w:p w:rsidR="007469FB" w:rsidRPr="00755771" w:rsidRDefault="007469FB" w:rsidP="0070684F">
            <w:pPr>
              <w:spacing w:before="60"/>
              <w:ind w:left="34"/>
              <w:rPr>
                <w:sz w:val="20"/>
              </w:rPr>
            </w:pPr>
            <w:r w:rsidRPr="00755771">
              <w:rPr>
                <w:sz w:val="20"/>
              </w:rPr>
              <w:t>Pt = Part(s)</w:t>
            </w:r>
          </w:p>
        </w:tc>
      </w:tr>
      <w:tr w:rsidR="007469FB" w:rsidRPr="00755771" w:rsidTr="0070684F">
        <w:tc>
          <w:tcPr>
            <w:tcW w:w="4253" w:type="dxa"/>
            <w:shd w:val="clear" w:color="auto" w:fill="auto"/>
          </w:tcPr>
          <w:p w:rsidR="007469FB" w:rsidRPr="00755771" w:rsidRDefault="007469FB" w:rsidP="0070684F">
            <w:pPr>
              <w:spacing w:before="60"/>
              <w:ind w:left="34"/>
              <w:rPr>
                <w:sz w:val="20"/>
              </w:rPr>
            </w:pPr>
            <w:r w:rsidRPr="00755771">
              <w:rPr>
                <w:sz w:val="20"/>
              </w:rPr>
              <w:t>Div = Division(s)</w:t>
            </w:r>
          </w:p>
        </w:tc>
        <w:tc>
          <w:tcPr>
            <w:tcW w:w="3686" w:type="dxa"/>
            <w:shd w:val="clear" w:color="auto" w:fill="auto"/>
          </w:tcPr>
          <w:p w:rsidR="007469FB" w:rsidRPr="00755771" w:rsidRDefault="007469FB" w:rsidP="0070684F">
            <w:pPr>
              <w:spacing w:before="60"/>
              <w:ind w:left="34"/>
              <w:rPr>
                <w:sz w:val="20"/>
              </w:rPr>
            </w:pPr>
            <w:r w:rsidRPr="00755771">
              <w:rPr>
                <w:sz w:val="20"/>
              </w:rPr>
              <w:t>r = regulation(s)/rule(s)</w:t>
            </w:r>
          </w:p>
        </w:tc>
      </w:tr>
      <w:tr w:rsidR="007469FB" w:rsidRPr="00755771" w:rsidTr="0070684F">
        <w:tc>
          <w:tcPr>
            <w:tcW w:w="4253" w:type="dxa"/>
            <w:shd w:val="clear" w:color="auto" w:fill="auto"/>
          </w:tcPr>
          <w:p w:rsidR="007469FB" w:rsidRPr="00755771" w:rsidRDefault="007469FB" w:rsidP="0070684F">
            <w:pPr>
              <w:spacing w:before="60"/>
              <w:ind w:left="34"/>
              <w:rPr>
                <w:sz w:val="20"/>
              </w:rPr>
            </w:pPr>
            <w:r w:rsidRPr="00755771">
              <w:rPr>
                <w:sz w:val="20"/>
              </w:rPr>
              <w:t>ed = editorial change</w:t>
            </w:r>
          </w:p>
        </w:tc>
        <w:tc>
          <w:tcPr>
            <w:tcW w:w="3686" w:type="dxa"/>
            <w:shd w:val="clear" w:color="auto" w:fill="auto"/>
          </w:tcPr>
          <w:p w:rsidR="007469FB" w:rsidRPr="00755771" w:rsidRDefault="007469FB" w:rsidP="0070684F">
            <w:pPr>
              <w:spacing w:before="60"/>
              <w:ind w:left="34"/>
              <w:rPr>
                <w:sz w:val="20"/>
              </w:rPr>
            </w:pPr>
            <w:r w:rsidRPr="00755771">
              <w:rPr>
                <w:sz w:val="20"/>
              </w:rPr>
              <w:t>reloc = relocated</w:t>
            </w:r>
          </w:p>
        </w:tc>
      </w:tr>
      <w:tr w:rsidR="007469FB" w:rsidRPr="00755771" w:rsidTr="0070684F">
        <w:tc>
          <w:tcPr>
            <w:tcW w:w="4253" w:type="dxa"/>
            <w:shd w:val="clear" w:color="auto" w:fill="auto"/>
          </w:tcPr>
          <w:p w:rsidR="007469FB" w:rsidRPr="00755771" w:rsidRDefault="007469FB" w:rsidP="0070684F">
            <w:pPr>
              <w:spacing w:before="60"/>
              <w:ind w:left="34"/>
              <w:rPr>
                <w:sz w:val="20"/>
              </w:rPr>
            </w:pPr>
            <w:r w:rsidRPr="00755771">
              <w:rPr>
                <w:sz w:val="20"/>
              </w:rPr>
              <w:t>exp = expires/expired or ceases/ceased to have</w:t>
            </w:r>
          </w:p>
        </w:tc>
        <w:tc>
          <w:tcPr>
            <w:tcW w:w="3686" w:type="dxa"/>
            <w:shd w:val="clear" w:color="auto" w:fill="auto"/>
          </w:tcPr>
          <w:p w:rsidR="007469FB" w:rsidRPr="00755771" w:rsidRDefault="007469FB" w:rsidP="0070684F">
            <w:pPr>
              <w:spacing w:before="60"/>
              <w:ind w:left="34"/>
              <w:rPr>
                <w:sz w:val="20"/>
              </w:rPr>
            </w:pPr>
            <w:r w:rsidRPr="00755771">
              <w:rPr>
                <w:sz w:val="20"/>
              </w:rPr>
              <w:t>renum = renumbered</w:t>
            </w:r>
          </w:p>
        </w:tc>
      </w:tr>
      <w:tr w:rsidR="007469FB" w:rsidRPr="00755771" w:rsidTr="0070684F">
        <w:tc>
          <w:tcPr>
            <w:tcW w:w="4253" w:type="dxa"/>
            <w:shd w:val="clear" w:color="auto" w:fill="auto"/>
          </w:tcPr>
          <w:p w:rsidR="007469FB" w:rsidRPr="00755771" w:rsidRDefault="007469FB" w:rsidP="0070684F">
            <w:pPr>
              <w:ind w:left="34" w:firstLine="249"/>
              <w:rPr>
                <w:sz w:val="20"/>
              </w:rPr>
            </w:pPr>
            <w:r w:rsidRPr="00755771">
              <w:rPr>
                <w:sz w:val="20"/>
              </w:rPr>
              <w:t>effect</w:t>
            </w:r>
          </w:p>
        </w:tc>
        <w:tc>
          <w:tcPr>
            <w:tcW w:w="3686" w:type="dxa"/>
            <w:shd w:val="clear" w:color="auto" w:fill="auto"/>
          </w:tcPr>
          <w:p w:rsidR="007469FB" w:rsidRPr="00755771" w:rsidRDefault="007469FB" w:rsidP="0070684F">
            <w:pPr>
              <w:spacing w:before="60"/>
              <w:ind w:left="34"/>
              <w:rPr>
                <w:sz w:val="20"/>
              </w:rPr>
            </w:pPr>
            <w:r w:rsidRPr="00755771">
              <w:rPr>
                <w:sz w:val="20"/>
              </w:rPr>
              <w:t>rep = repealed</w:t>
            </w:r>
          </w:p>
        </w:tc>
      </w:tr>
      <w:tr w:rsidR="007469FB" w:rsidRPr="00755771" w:rsidTr="0070684F">
        <w:tc>
          <w:tcPr>
            <w:tcW w:w="4253" w:type="dxa"/>
            <w:shd w:val="clear" w:color="auto" w:fill="auto"/>
          </w:tcPr>
          <w:p w:rsidR="007469FB" w:rsidRPr="00755771" w:rsidRDefault="007469FB" w:rsidP="0070684F">
            <w:pPr>
              <w:spacing w:before="60"/>
              <w:ind w:left="34"/>
              <w:rPr>
                <w:sz w:val="20"/>
              </w:rPr>
            </w:pPr>
            <w:r w:rsidRPr="00755771">
              <w:rPr>
                <w:sz w:val="20"/>
              </w:rPr>
              <w:t>F = Federal Register of Legislation</w:t>
            </w:r>
          </w:p>
        </w:tc>
        <w:tc>
          <w:tcPr>
            <w:tcW w:w="3686" w:type="dxa"/>
            <w:shd w:val="clear" w:color="auto" w:fill="auto"/>
          </w:tcPr>
          <w:p w:rsidR="007469FB" w:rsidRPr="00755771" w:rsidRDefault="007469FB" w:rsidP="0070684F">
            <w:pPr>
              <w:spacing w:before="60"/>
              <w:ind w:left="34"/>
              <w:rPr>
                <w:sz w:val="20"/>
              </w:rPr>
            </w:pPr>
            <w:r w:rsidRPr="00755771">
              <w:rPr>
                <w:sz w:val="20"/>
              </w:rPr>
              <w:t>rs = repealed and substituted</w:t>
            </w:r>
          </w:p>
        </w:tc>
      </w:tr>
      <w:tr w:rsidR="007469FB" w:rsidRPr="00755771" w:rsidTr="0070684F">
        <w:tc>
          <w:tcPr>
            <w:tcW w:w="4253" w:type="dxa"/>
            <w:shd w:val="clear" w:color="auto" w:fill="auto"/>
          </w:tcPr>
          <w:p w:rsidR="007469FB" w:rsidRPr="00755771" w:rsidRDefault="007469FB" w:rsidP="0070684F">
            <w:pPr>
              <w:spacing w:before="60"/>
              <w:ind w:left="34"/>
              <w:rPr>
                <w:sz w:val="20"/>
              </w:rPr>
            </w:pPr>
            <w:r w:rsidRPr="00755771">
              <w:rPr>
                <w:sz w:val="20"/>
              </w:rPr>
              <w:t>gaz = gazette</w:t>
            </w:r>
          </w:p>
        </w:tc>
        <w:tc>
          <w:tcPr>
            <w:tcW w:w="3686" w:type="dxa"/>
            <w:shd w:val="clear" w:color="auto" w:fill="auto"/>
          </w:tcPr>
          <w:p w:rsidR="007469FB" w:rsidRPr="00755771" w:rsidRDefault="007469FB" w:rsidP="0070684F">
            <w:pPr>
              <w:spacing w:before="60"/>
              <w:ind w:left="34"/>
              <w:rPr>
                <w:sz w:val="20"/>
              </w:rPr>
            </w:pPr>
            <w:r w:rsidRPr="00755771">
              <w:rPr>
                <w:sz w:val="20"/>
              </w:rPr>
              <w:t>s = section(s)/subsection(s)</w:t>
            </w:r>
          </w:p>
        </w:tc>
      </w:tr>
      <w:tr w:rsidR="007469FB" w:rsidRPr="00755771" w:rsidTr="0070684F">
        <w:tc>
          <w:tcPr>
            <w:tcW w:w="4253" w:type="dxa"/>
            <w:shd w:val="clear" w:color="auto" w:fill="auto"/>
          </w:tcPr>
          <w:p w:rsidR="007469FB" w:rsidRPr="00755771" w:rsidRDefault="007469FB" w:rsidP="0070684F">
            <w:pPr>
              <w:spacing w:before="60"/>
              <w:ind w:left="34"/>
              <w:rPr>
                <w:sz w:val="20"/>
              </w:rPr>
            </w:pPr>
            <w:r w:rsidRPr="00755771">
              <w:rPr>
                <w:sz w:val="20"/>
              </w:rPr>
              <w:t xml:space="preserve">LA = </w:t>
            </w:r>
            <w:r w:rsidRPr="00755771">
              <w:rPr>
                <w:i/>
                <w:sz w:val="20"/>
              </w:rPr>
              <w:t>Legislation Act 2003</w:t>
            </w:r>
          </w:p>
        </w:tc>
        <w:tc>
          <w:tcPr>
            <w:tcW w:w="3686" w:type="dxa"/>
            <w:shd w:val="clear" w:color="auto" w:fill="auto"/>
          </w:tcPr>
          <w:p w:rsidR="007469FB" w:rsidRPr="00755771" w:rsidRDefault="007469FB" w:rsidP="0070684F">
            <w:pPr>
              <w:spacing w:before="60"/>
              <w:ind w:left="34"/>
              <w:rPr>
                <w:sz w:val="20"/>
              </w:rPr>
            </w:pPr>
            <w:r w:rsidRPr="00755771">
              <w:rPr>
                <w:sz w:val="20"/>
              </w:rPr>
              <w:t>Sch = Schedule(s)</w:t>
            </w:r>
          </w:p>
        </w:tc>
      </w:tr>
      <w:tr w:rsidR="007469FB" w:rsidRPr="00755771" w:rsidTr="0070684F">
        <w:tc>
          <w:tcPr>
            <w:tcW w:w="4253" w:type="dxa"/>
            <w:shd w:val="clear" w:color="auto" w:fill="auto"/>
          </w:tcPr>
          <w:p w:rsidR="007469FB" w:rsidRPr="00755771" w:rsidRDefault="007469FB" w:rsidP="0070684F">
            <w:pPr>
              <w:spacing w:before="60"/>
              <w:ind w:left="34"/>
              <w:rPr>
                <w:sz w:val="20"/>
              </w:rPr>
            </w:pPr>
            <w:r w:rsidRPr="00755771">
              <w:rPr>
                <w:sz w:val="20"/>
              </w:rPr>
              <w:t xml:space="preserve">LIA = </w:t>
            </w:r>
            <w:r w:rsidRPr="00755771">
              <w:rPr>
                <w:i/>
                <w:sz w:val="20"/>
              </w:rPr>
              <w:t>Legislative Instruments Act 2003</w:t>
            </w:r>
          </w:p>
        </w:tc>
        <w:tc>
          <w:tcPr>
            <w:tcW w:w="3686" w:type="dxa"/>
            <w:shd w:val="clear" w:color="auto" w:fill="auto"/>
          </w:tcPr>
          <w:p w:rsidR="007469FB" w:rsidRPr="00755771" w:rsidRDefault="007469FB" w:rsidP="0070684F">
            <w:pPr>
              <w:spacing w:before="60"/>
              <w:ind w:left="34"/>
              <w:rPr>
                <w:sz w:val="20"/>
              </w:rPr>
            </w:pPr>
            <w:r w:rsidRPr="00755771">
              <w:rPr>
                <w:sz w:val="20"/>
              </w:rPr>
              <w:t>Sdiv = Subdivision(s)</w:t>
            </w:r>
          </w:p>
        </w:tc>
      </w:tr>
      <w:tr w:rsidR="007469FB" w:rsidRPr="00755771" w:rsidTr="0070684F">
        <w:tc>
          <w:tcPr>
            <w:tcW w:w="4253" w:type="dxa"/>
            <w:shd w:val="clear" w:color="auto" w:fill="auto"/>
          </w:tcPr>
          <w:p w:rsidR="007469FB" w:rsidRPr="00755771" w:rsidRDefault="007469FB" w:rsidP="0070684F">
            <w:pPr>
              <w:spacing w:before="60"/>
              <w:ind w:left="34"/>
              <w:rPr>
                <w:sz w:val="20"/>
              </w:rPr>
            </w:pPr>
            <w:r w:rsidRPr="00755771">
              <w:rPr>
                <w:sz w:val="20"/>
              </w:rPr>
              <w:t>(md) = misdescribed amendment can be given</w:t>
            </w:r>
          </w:p>
        </w:tc>
        <w:tc>
          <w:tcPr>
            <w:tcW w:w="3686" w:type="dxa"/>
            <w:shd w:val="clear" w:color="auto" w:fill="auto"/>
          </w:tcPr>
          <w:p w:rsidR="007469FB" w:rsidRPr="00755771" w:rsidRDefault="007469FB" w:rsidP="0070684F">
            <w:pPr>
              <w:spacing w:before="60"/>
              <w:ind w:left="34"/>
              <w:rPr>
                <w:sz w:val="20"/>
              </w:rPr>
            </w:pPr>
            <w:r w:rsidRPr="00755771">
              <w:rPr>
                <w:sz w:val="20"/>
              </w:rPr>
              <w:t>SLI = Select Legislative Instrument</w:t>
            </w:r>
          </w:p>
        </w:tc>
      </w:tr>
      <w:tr w:rsidR="007469FB" w:rsidRPr="00755771" w:rsidTr="0070684F">
        <w:tc>
          <w:tcPr>
            <w:tcW w:w="4253" w:type="dxa"/>
            <w:shd w:val="clear" w:color="auto" w:fill="auto"/>
          </w:tcPr>
          <w:p w:rsidR="007469FB" w:rsidRPr="00755771" w:rsidRDefault="007469FB" w:rsidP="0070684F">
            <w:pPr>
              <w:ind w:left="34" w:firstLine="249"/>
              <w:rPr>
                <w:sz w:val="20"/>
              </w:rPr>
            </w:pPr>
            <w:r w:rsidRPr="00755771">
              <w:rPr>
                <w:sz w:val="20"/>
              </w:rPr>
              <w:t>effect</w:t>
            </w:r>
          </w:p>
        </w:tc>
        <w:tc>
          <w:tcPr>
            <w:tcW w:w="3686" w:type="dxa"/>
            <w:shd w:val="clear" w:color="auto" w:fill="auto"/>
          </w:tcPr>
          <w:p w:rsidR="007469FB" w:rsidRPr="00755771" w:rsidRDefault="007469FB" w:rsidP="0070684F">
            <w:pPr>
              <w:spacing w:before="60"/>
              <w:ind w:left="34"/>
              <w:rPr>
                <w:sz w:val="20"/>
              </w:rPr>
            </w:pPr>
            <w:r w:rsidRPr="00755771">
              <w:rPr>
                <w:sz w:val="20"/>
              </w:rPr>
              <w:t>SR = Statutory Rules</w:t>
            </w:r>
          </w:p>
        </w:tc>
      </w:tr>
      <w:tr w:rsidR="007469FB" w:rsidRPr="00755771" w:rsidTr="0070684F">
        <w:tc>
          <w:tcPr>
            <w:tcW w:w="4253" w:type="dxa"/>
            <w:shd w:val="clear" w:color="auto" w:fill="auto"/>
          </w:tcPr>
          <w:p w:rsidR="007469FB" w:rsidRPr="00755771" w:rsidRDefault="007469FB" w:rsidP="0070684F">
            <w:pPr>
              <w:spacing w:before="60"/>
              <w:ind w:left="34"/>
              <w:rPr>
                <w:sz w:val="20"/>
              </w:rPr>
            </w:pPr>
            <w:r w:rsidRPr="00755771">
              <w:rPr>
                <w:sz w:val="20"/>
              </w:rPr>
              <w:t>(md not incorp) = misdescribed amendment</w:t>
            </w:r>
          </w:p>
        </w:tc>
        <w:tc>
          <w:tcPr>
            <w:tcW w:w="3686" w:type="dxa"/>
            <w:shd w:val="clear" w:color="auto" w:fill="auto"/>
          </w:tcPr>
          <w:p w:rsidR="007469FB" w:rsidRPr="00755771" w:rsidRDefault="007469FB" w:rsidP="0070684F">
            <w:pPr>
              <w:spacing w:before="60"/>
              <w:ind w:left="34"/>
              <w:rPr>
                <w:sz w:val="20"/>
              </w:rPr>
            </w:pPr>
            <w:r w:rsidRPr="00755771">
              <w:rPr>
                <w:sz w:val="20"/>
              </w:rPr>
              <w:t>Sub</w:t>
            </w:r>
            <w:r w:rsidR="0070684F">
              <w:rPr>
                <w:sz w:val="20"/>
              </w:rPr>
              <w:noBreakHyphen/>
            </w:r>
            <w:r w:rsidRPr="00755771">
              <w:rPr>
                <w:sz w:val="20"/>
              </w:rPr>
              <w:t>Ch = Sub</w:t>
            </w:r>
            <w:r w:rsidR="0070684F">
              <w:rPr>
                <w:sz w:val="20"/>
              </w:rPr>
              <w:noBreakHyphen/>
            </w:r>
            <w:r w:rsidRPr="00755771">
              <w:rPr>
                <w:sz w:val="20"/>
              </w:rPr>
              <w:t>Chapter(s)</w:t>
            </w:r>
          </w:p>
        </w:tc>
      </w:tr>
      <w:tr w:rsidR="007469FB" w:rsidRPr="00755771" w:rsidTr="0070684F">
        <w:tc>
          <w:tcPr>
            <w:tcW w:w="4253" w:type="dxa"/>
            <w:shd w:val="clear" w:color="auto" w:fill="auto"/>
          </w:tcPr>
          <w:p w:rsidR="007469FB" w:rsidRPr="00755771" w:rsidRDefault="007469FB" w:rsidP="0070684F">
            <w:pPr>
              <w:ind w:left="34" w:firstLine="249"/>
              <w:rPr>
                <w:sz w:val="20"/>
              </w:rPr>
            </w:pPr>
            <w:r w:rsidRPr="00755771">
              <w:rPr>
                <w:sz w:val="20"/>
              </w:rPr>
              <w:t>cannot be given effect</w:t>
            </w:r>
          </w:p>
        </w:tc>
        <w:tc>
          <w:tcPr>
            <w:tcW w:w="3686" w:type="dxa"/>
            <w:shd w:val="clear" w:color="auto" w:fill="auto"/>
          </w:tcPr>
          <w:p w:rsidR="007469FB" w:rsidRPr="00755771" w:rsidRDefault="007469FB" w:rsidP="0070684F">
            <w:pPr>
              <w:spacing w:before="60"/>
              <w:ind w:left="34"/>
              <w:rPr>
                <w:sz w:val="20"/>
              </w:rPr>
            </w:pPr>
            <w:r w:rsidRPr="00755771">
              <w:rPr>
                <w:sz w:val="20"/>
              </w:rPr>
              <w:t>SubPt = Subpart(s)</w:t>
            </w:r>
          </w:p>
        </w:tc>
      </w:tr>
      <w:tr w:rsidR="007469FB" w:rsidRPr="00755771" w:rsidTr="0070684F">
        <w:tc>
          <w:tcPr>
            <w:tcW w:w="4253" w:type="dxa"/>
            <w:shd w:val="clear" w:color="auto" w:fill="auto"/>
          </w:tcPr>
          <w:p w:rsidR="007469FB" w:rsidRPr="00755771" w:rsidRDefault="007469FB" w:rsidP="0070684F">
            <w:pPr>
              <w:spacing w:before="60"/>
              <w:ind w:left="34"/>
              <w:rPr>
                <w:sz w:val="20"/>
              </w:rPr>
            </w:pPr>
            <w:r w:rsidRPr="00755771">
              <w:rPr>
                <w:sz w:val="20"/>
              </w:rPr>
              <w:t>mod = modified/modification</w:t>
            </w:r>
          </w:p>
        </w:tc>
        <w:tc>
          <w:tcPr>
            <w:tcW w:w="3686" w:type="dxa"/>
            <w:shd w:val="clear" w:color="auto" w:fill="auto"/>
          </w:tcPr>
          <w:p w:rsidR="007469FB" w:rsidRPr="00755771" w:rsidRDefault="007469FB" w:rsidP="0070684F">
            <w:pPr>
              <w:spacing w:before="60"/>
              <w:ind w:left="34"/>
              <w:rPr>
                <w:sz w:val="20"/>
              </w:rPr>
            </w:pPr>
            <w:r w:rsidRPr="00755771">
              <w:rPr>
                <w:sz w:val="20"/>
                <w:u w:val="single"/>
              </w:rPr>
              <w:t>underlining</w:t>
            </w:r>
            <w:r w:rsidRPr="00755771">
              <w:rPr>
                <w:sz w:val="20"/>
              </w:rPr>
              <w:t xml:space="preserve"> = whole or part not</w:t>
            </w:r>
          </w:p>
        </w:tc>
      </w:tr>
      <w:tr w:rsidR="007469FB" w:rsidRPr="00755771" w:rsidTr="0070684F">
        <w:tc>
          <w:tcPr>
            <w:tcW w:w="4253" w:type="dxa"/>
            <w:shd w:val="clear" w:color="auto" w:fill="auto"/>
          </w:tcPr>
          <w:p w:rsidR="007469FB" w:rsidRPr="00755771" w:rsidRDefault="007469FB" w:rsidP="0070684F">
            <w:pPr>
              <w:spacing w:before="60"/>
              <w:ind w:left="34"/>
              <w:rPr>
                <w:sz w:val="20"/>
              </w:rPr>
            </w:pPr>
            <w:r w:rsidRPr="00755771">
              <w:rPr>
                <w:sz w:val="20"/>
              </w:rPr>
              <w:t>No. = Number(s)</w:t>
            </w:r>
          </w:p>
        </w:tc>
        <w:tc>
          <w:tcPr>
            <w:tcW w:w="3686" w:type="dxa"/>
            <w:shd w:val="clear" w:color="auto" w:fill="auto"/>
          </w:tcPr>
          <w:p w:rsidR="007469FB" w:rsidRPr="00755771" w:rsidRDefault="007469FB" w:rsidP="0070684F">
            <w:pPr>
              <w:ind w:left="34" w:firstLine="249"/>
              <w:rPr>
                <w:sz w:val="20"/>
              </w:rPr>
            </w:pPr>
            <w:r w:rsidRPr="00755771">
              <w:rPr>
                <w:sz w:val="20"/>
              </w:rPr>
              <w:t>commenced or to be commenced</w:t>
            </w:r>
          </w:p>
        </w:tc>
      </w:tr>
    </w:tbl>
    <w:p w:rsidR="00AD7288" w:rsidRPr="00755771" w:rsidRDefault="00AD7288" w:rsidP="00723EEB">
      <w:pPr>
        <w:pStyle w:val="Tabletext"/>
      </w:pPr>
    </w:p>
    <w:p w:rsidR="00AD7288" w:rsidRPr="00755771" w:rsidRDefault="00AD7288" w:rsidP="00AD7288">
      <w:pPr>
        <w:pStyle w:val="ENotesHeading2"/>
        <w:pageBreakBefore/>
        <w:rPr>
          <w:i/>
        </w:rPr>
      </w:pPr>
      <w:bookmarkStart w:id="377" w:name="_Toc176505621"/>
      <w:r w:rsidRPr="00755771">
        <w:lastRenderedPageBreak/>
        <w:t>Endnote 3—Legislation history</w:t>
      </w:r>
      <w:bookmarkEnd w:id="377"/>
    </w:p>
    <w:p w:rsidR="00AD7288" w:rsidRPr="00755771" w:rsidRDefault="00AD7288" w:rsidP="00AD7288">
      <w:pPr>
        <w:pStyle w:val="Tabletext"/>
      </w:pPr>
    </w:p>
    <w:tbl>
      <w:tblPr>
        <w:tblW w:w="723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2"/>
        <w:gridCol w:w="993"/>
        <w:gridCol w:w="1845"/>
        <w:gridCol w:w="1557"/>
      </w:tblGrid>
      <w:tr w:rsidR="00AD7288" w:rsidRPr="00755771" w:rsidTr="00723EEB">
        <w:trPr>
          <w:cantSplit/>
          <w:tblHeader/>
        </w:trPr>
        <w:tc>
          <w:tcPr>
            <w:tcW w:w="1843" w:type="dxa"/>
            <w:tcBorders>
              <w:top w:val="single" w:sz="12" w:space="0" w:color="auto"/>
              <w:bottom w:val="single" w:sz="12" w:space="0" w:color="auto"/>
            </w:tcBorders>
            <w:shd w:val="clear" w:color="auto" w:fill="auto"/>
          </w:tcPr>
          <w:p w:rsidR="00AD7288" w:rsidRPr="00755771" w:rsidRDefault="00AD7288" w:rsidP="007806B6">
            <w:pPr>
              <w:pStyle w:val="ENoteTableHeading"/>
            </w:pPr>
            <w:r w:rsidRPr="00755771">
              <w:t>Act</w:t>
            </w:r>
          </w:p>
        </w:tc>
        <w:tc>
          <w:tcPr>
            <w:tcW w:w="992" w:type="dxa"/>
            <w:tcBorders>
              <w:top w:val="single" w:sz="12" w:space="0" w:color="auto"/>
              <w:bottom w:val="single" w:sz="12" w:space="0" w:color="auto"/>
            </w:tcBorders>
            <w:shd w:val="clear" w:color="auto" w:fill="auto"/>
          </w:tcPr>
          <w:p w:rsidR="00AD7288" w:rsidRPr="00755771" w:rsidRDefault="00AD7288" w:rsidP="007806B6">
            <w:pPr>
              <w:pStyle w:val="ENoteTableHeading"/>
            </w:pPr>
            <w:r w:rsidRPr="00755771">
              <w:t>Number and year</w:t>
            </w:r>
          </w:p>
        </w:tc>
        <w:tc>
          <w:tcPr>
            <w:tcW w:w="993" w:type="dxa"/>
            <w:tcBorders>
              <w:top w:val="single" w:sz="12" w:space="0" w:color="auto"/>
              <w:bottom w:val="single" w:sz="12" w:space="0" w:color="auto"/>
            </w:tcBorders>
            <w:shd w:val="clear" w:color="auto" w:fill="auto"/>
          </w:tcPr>
          <w:p w:rsidR="00AD7288" w:rsidRPr="00755771" w:rsidRDefault="00AD7288" w:rsidP="007806B6">
            <w:pPr>
              <w:pStyle w:val="ENoteTableHeading"/>
            </w:pPr>
            <w:r w:rsidRPr="00755771">
              <w:t>Assent</w:t>
            </w:r>
          </w:p>
        </w:tc>
        <w:tc>
          <w:tcPr>
            <w:tcW w:w="1845" w:type="dxa"/>
            <w:tcBorders>
              <w:top w:val="single" w:sz="12" w:space="0" w:color="auto"/>
              <w:bottom w:val="single" w:sz="12" w:space="0" w:color="auto"/>
            </w:tcBorders>
            <w:shd w:val="clear" w:color="auto" w:fill="auto"/>
          </w:tcPr>
          <w:p w:rsidR="00AD7288" w:rsidRPr="00755771" w:rsidRDefault="00AD7288" w:rsidP="007806B6">
            <w:pPr>
              <w:pStyle w:val="ENoteTableHeading"/>
            </w:pPr>
            <w:r w:rsidRPr="00755771">
              <w:t>Commencement</w:t>
            </w:r>
          </w:p>
        </w:tc>
        <w:tc>
          <w:tcPr>
            <w:tcW w:w="1557" w:type="dxa"/>
            <w:tcBorders>
              <w:top w:val="single" w:sz="12" w:space="0" w:color="auto"/>
              <w:bottom w:val="single" w:sz="12" w:space="0" w:color="auto"/>
            </w:tcBorders>
            <w:shd w:val="clear" w:color="auto" w:fill="auto"/>
          </w:tcPr>
          <w:p w:rsidR="00AD7288" w:rsidRPr="00755771" w:rsidRDefault="00AD7288" w:rsidP="007806B6">
            <w:pPr>
              <w:pStyle w:val="ENoteTableHeading"/>
            </w:pPr>
            <w:r w:rsidRPr="00755771">
              <w:t>Application, saving and transitional provisions</w:t>
            </w:r>
          </w:p>
        </w:tc>
      </w:tr>
      <w:tr w:rsidR="00AD7288" w:rsidRPr="00755771" w:rsidTr="00723EEB">
        <w:trPr>
          <w:cantSplit/>
        </w:trPr>
        <w:tc>
          <w:tcPr>
            <w:tcW w:w="1843" w:type="dxa"/>
            <w:tcBorders>
              <w:bottom w:val="single" w:sz="4" w:space="0" w:color="auto"/>
            </w:tcBorders>
            <w:shd w:val="clear" w:color="auto" w:fill="auto"/>
          </w:tcPr>
          <w:p w:rsidR="00AD7288" w:rsidRPr="00755771" w:rsidRDefault="00AD7288" w:rsidP="007806B6">
            <w:pPr>
              <w:pStyle w:val="ENoteTableText"/>
            </w:pPr>
            <w:r w:rsidRPr="00755771">
              <w:t>Corporations Act 1989</w:t>
            </w:r>
          </w:p>
        </w:tc>
        <w:tc>
          <w:tcPr>
            <w:tcW w:w="992" w:type="dxa"/>
            <w:tcBorders>
              <w:bottom w:val="single" w:sz="4" w:space="0" w:color="auto"/>
            </w:tcBorders>
            <w:shd w:val="clear" w:color="auto" w:fill="auto"/>
          </w:tcPr>
          <w:p w:rsidR="00AD7288" w:rsidRPr="00755771" w:rsidRDefault="00AD7288" w:rsidP="007806B6">
            <w:pPr>
              <w:pStyle w:val="ENoteTableText"/>
            </w:pPr>
            <w:r w:rsidRPr="00755771">
              <w:t>109, 1989</w:t>
            </w:r>
          </w:p>
        </w:tc>
        <w:tc>
          <w:tcPr>
            <w:tcW w:w="993" w:type="dxa"/>
            <w:tcBorders>
              <w:bottom w:val="single" w:sz="4" w:space="0" w:color="auto"/>
            </w:tcBorders>
            <w:shd w:val="clear" w:color="auto" w:fill="auto"/>
          </w:tcPr>
          <w:p w:rsidR="00AD7288" w:rsidRPr="00755771" w:rsidRDefault="00AD7288" w:rsidP="007806B6">
            <w:pPr>
              <w:pStyle w:val="ENoteTableText"/>
            </w:pPr>
            <w:r w:rsidRPr="00755771">
              <w:t>14 July 1989</w:t>
            </w:r>
          </w:p>
        </w:tc>
        <w:tc>
          <w:tcPr>
            <w:tcW w:w="1845" w:type="dxa"/>
            <w:tcBorders>
              <w:bottom w:val="single" w:sz="4" w:space="0" w:color="auto"/>
            </w:tcBorders>
            <w:shd w:val="clear" w:color="auto" w:fill="auto"/>
          </w:tcPr>
          <w:p w:rsidR="00AD7288" w:rsidRPr="00755771" w:rsidRDefault="00AD7288" w:rsidP="007806B6">
            <w:pPr>
              <w:pStyle w:val="ENoteTableText"/>
            </w:pPr>
            <w:r w:rsidRPr="00755771">
              <w:t>s 1</w:t>
            </w:r>
            <w:r w:rsidR="0070684F">
              <w:noBreakHyphen/>
            </w:r>
            <w:r w:rsidRPr="00755771">
              <w:t>4: 18 Dec 1990 (s 2(2) as amended by 110, 1990)</w:t>
            </w:r>
            <w:r w:rsidRPr="00755771">
              <w:br/>
              <w:t xml:space="preserve">Remainder: 1 Jan 1991 (s 2(1) and </w:t>
            </w:r>
            <w:r w:rsidR="00E63CC4" w:rsidRPr="00755771">
              <w:t>gaz 1990, No S335</w:t>
            </w:r>
            <w:r w:rsidRPr="00755771">
              <w:t>)</w:t>
            </w:r>
          </w:p>
        </w:tc>
        <w:tc>
          <w:tcPr>
            <w:tcW w:w="1557" w:type="dxa"/>
            <w:tcBorders>
              <w:bottom w:val="single" w:sz="4" w:space="0" w:color="auto"/>
            </w:tcBorders>
            <w:shd w:val="clear" w:color="auto" w:fill="auto"/>
          </w:tcPr>
          <w:p w:rsidR="00AD7288" w:rsidRPr="00755771" w:rsidRDefault="00AD7288" w:rsidP="007806B6">
            <w:pPr>
              <w:pStyle w:val="ENoteTableText"/>
            </w:pPr>
          </w:p>
        </w:tc>
      </w:tr>
      <w:tr w:rsidR="00AD7288" w:rsidRPr="00755771" w:rsidTr="00723EEB">
        <w:trPr>
          <w:cantSplit/>
        </w:trPr>
        <w:tc>
          <w:tcPr>
            <w:tcW w:w="1843" w:type="dxa"/>
            <w:tcBorders>
              <w:top w:val="single" w:sz="4" w:space="0" w:color="auto"/>
              <w:bottom w:val="nil"/>
            </w:tcBorders>
            <w:shd w:val="clear" w:color="auto" w:fill="auto"/>
          </w:tcPr>
          <w:p w:rsidR="00AD7288" w:rsidRPr="00755771" w:rsidRDefault="00AD7288" w:rsidP="00723EEB">
            <w:pPr>
              <w:pStyle w:val="ENoteTableText"/>
              <w:rPr>
                <w:rFonts w:eastAsiaTheme="minorHAnsi" w:cstheme="minorBidi"/>
                <w:lang w:eastAsia="en-US"/>
              </w:rPr>
            </w:pPr>
            <w:r w:rsidRPr="00755771">
              <w:t>Corporations Legislation Amendment Act 1990</w:t>
            </w:r>
          </w:p>
        </w:tc>
        <w:tc>
          <w:tcPr>
            <w:tcW w:w="992" w:type="dxa"/>
            <w:tcBorders>
              <w:top w:val="single" w:sz="4" w:space="0" w:color="auto"/>
              <w:bottom w:val="nil"/>
            </w:tcBorders>
            <w:shd w:val="clear" w:color="auto" w:fill="auto"/>
          </w:tcPr>
          <w:p w:rsidR="00AD7288" w:rsidRPr="00755771" w:rsidRDefault="00AD7288" w:rsidP="007806B6">
            <w:pPr>
              <w:pStyle w:val="ENoteTableText"/>
            </w:pPr>
            <w:r w:rsidRPr="00755771">
              <w:t>110, 1990</w:t>
            </w:r>
          </w:p>
        </w:tc>
        <w:tc>
          <w:tcPr>
            <w:tcW w:w="993" w:type="dxa"/>
            <w:tcBorders>
              <w:top w:val="single" w:sz="4" w:space="0" w:color="auto"/>
              <w:bottom w:val="nil"/>
            </w:tcBorders>
            <w:shd w:val="clear" w:color="auto" w:fill="auto"/>
          </w:tcPr>
          <w:p w:rsidR="00AD7288" w:rsidRPr="00755771" w:rsidRDefault="00AD7288" w:rsidP="007806B6">
            <w:pPr>
              <w:pStyle w:val="ENoteTableText"/>
            </w:pPr>
            <w:r w:rsidRPr="00755771">
              <w:t>18 Dec 1990</w:t>
            </w:r>
          </w:p>
        </w:tc>
        <w:tc>
          <w:tcPr>
            <w:tcW w:w="1845" w:type="dxa"/>
            <w:tcBorders>
              <w:top w:val="single" w:sz="4" w:space="0" w:color="auto"/>
              <w:bottom w:val="nil"/>
            </w:tcBorders>
            <w:shd w:val="clear" w:color="auto" w:fill="auto"/>
          </w:tcPr>
          <w:p w:rsidR="00AD7288" w:rsidRPr="00755771" w:rsidRDefault="00AD7288" w:rsidP="007806B6">
            <w:pPr>
              <w:pStyle w:val="ENoteTableText"/>
            </w:pPr>
            <w:r w:rsidRPr="00755771">
              <w:t>s </w:t>
            </w:r>
            <w:r w:rsidR="00723EEB">
              <w:t>3</w:t>
            </w:r>
            <w:r w:rsidR="0070684F">
              <w:noBreakHyphen/>
            </w:r>
            <w:r w:rsidRPr="00755771">
              <w:t xml:space="preserve">7, </w:t>
            </w:r>
            <w:r w:rsidR="00723EEB">
              <w:t>S</w:t>
            </w:r>
            <w:r w:rsidRPr="00755771">
              <w:t>ch 1</w:t>
            </w:r>
            <w:r w:rsidR="00CD7C39">
              <w:t xml:space="preserve"> and</w:t>
            </w:r>
            <w:r w:rsidRPr="00755771">
              <w:t xml:space="preserve"> 2: </w:t>
            </w:r>
            <w:r w:rsidR="00E63CC4" w:rsidRPr="00755771">
              <w:t>18 Dec 1990</w:t>
            </w:r>
            <w:r w:rsidRPr="00755771">
              <w:t xml:space="preserve"> (s 2(1))</w:t>
            </w:r>
            <w:r w:rsidRPr="00755771">
              <w:br/>
            </w:r>
            <w:r w:rsidR="00CD7C39">
              <w:t>S</w:t>
            </w:r>
            <w:r w:rsidRPr="00755771">
              <w:t>ch 3</w:t>
            </w:r>
            <w:r w:rsidR="0070684F">
              <w:noBreakHyphen/>
            </w:r>
            <w:r w:rsidR="009C655E" w:rsidRPr="00755771">
              <w:t>5: 1 Jan 1991 (s 2(2) and gaz </w:t>
            </w:r>
            <w:r w:rsidR="00E63CC4" w:rsidRPr="00755771">
              <w:t>1990, No S335</w:t>
            </w:r>
            <w:r w:rsidR="009C655E" w:rsidRPr="00755771">
              <w:t>)</w:t>
            </w:r>
            <w:r w:rsidR="009C655E" w:rsidRPr="00755771">
              <w:br/>
            </w:r>
            <w:r w:rsidR="00CD7C39">
              <w:t>S</w:t>
            </w:r>
            <w:r w:rsidR="009C655E" w:rsidRPr="00755771">
              <w:t>ch </w:t>
            </w:r>
            <w:r w:rsidRPr="00755771">
              <w:t xml:space="preserve">6: </w:t>
            </w:r>
            <w:r w:rsidR="002E5324" w:rsidRPr="00755771">
              <w:t>8 Apr 1991</w:t>
            </w:r>
            <w:r w:rsidR="009C655E" w:rsidRPr="00755771">
              <w:t xml:space="preserve"> (s 2(2)</w:t>
            </w:r>
            <w:r w:rsidR="002E5324" w:rsidRPr="00755771">
              <w:t xml:space="preserve"> and gaz</w:t>
            </w:r>
            <w:r w:rsidR="00E63CC4" w:rsidRPr="00755771">
              <w:t xml:space="preserve"> 1991, No S79</w:t>
            </w:r>
            <w:r w:rsidR="009C655E" w:rsidRPr="00755771">
              <w:t>)</w:t>
            </w:r>
          </w:p>
        </w:tc>
        <w:tc>
          <w:tcPr>
            <w:tcW w:w="1557" w:type="dxa"/>
            <w:tcBorders>
              <w:top w:val="single" w:sz="4" w:space="0" w:color="auto"/>
              <w:bottom w:val="nil"/>
            </w:tcBorders>
            <w:shd w:val="clear" w:color="auto" w:fill="auto"/>
          </w:tcPr>
          <w:p w:rsidR="00AD7288" w:rsidRPr="00755771" w:rsidRDefault="00AD7288" w:rsidP="007806B6">
            <w:pPr>
              <w:pStyle w:val="ENoteTableText"/>
            </w:pPr>
            <w:r w:rsidRPr="00755771">
              <w:t>—</w:t>
            </w:r>
          </w:p>
        </w:tc>
      </w:tr>
      <w:tr w:rsidR="001E573E" w:rsidRPr="00755771" w:rsidTr="00723EEB">
        <w:trPr>
          <w:cantSplit/>
        </w:trPr>
        <w:tc>
          <w:tcPr>
            <w:tcW w:w="1843" w:type="dxa"/>
            <w:tcBorders>
              <w:top w:val="nil"/>
              <w:bottom w:val="nil"/>
            </w:tcBorders>
            <w:shd w:val="clear" w:color="auto" w:fill="auto"/>
          </w:tcPr>
          <w:p w:rsidR="001E573E" w:rsidRPr="00755771" w:rsidRDefault="001E573E" w:rsidP="00E25164">
            <w:pPr>
              <w:pStyle w:val="ENoteTTIndentHeading"/>
            </w:pPr>
            <w:r w:rsidRPr="00755771">
              <w:t>as amended by</w:t>
            </w:r>
          </w:p>
        </w:tc>
        <w:tc>
          <w:tcPr>
            <w:tcW w:w="992" w:type="dxa"/>
            <w:tcBorders>
              <w:top w:val="nil"/>
              <w:bottom w:val="nil"/>
            </w:tcBorders>
            <w:shd w:val="clear" w:color="auto" w:fill="auto"/>
          </w:tcPr>
          <w:p w:rsidR="001E573E" w:rsidRPr="00755771" w:rsidRDefault="001E573E" w:rsidP="007806B6">
            <w:pPr>
              <w:pStyle w:val="ENoteTableText"/>
            </w:pPr>
          </w:p>
        </w:tc>
        <w:tc>
          <w:tcPr>
            <w:tcW w:w="993" w:type="dxa"/>
            <w:tcBorders>
              <w:top w:val="nil"/>
              <w:bottom w:val="nil"/>
            </w:tcBorders>
            <w:shd w:val="clear" w:color="auto" w:fill="auto"/>
          </w:tcPr>
          <w:p w:rsidR="001E573E" w:rsidRPr="00755771" w:rsidRDefault="001E573E" w:rsidP="007806B6">
            <w:pPr>
              <w:pStyle w:val="ENoteTableText"/>
            </w:pPr>
          </w:p>
        </w:tc>
        <w:tc>
          <w:tcPr>
            <w:tcW w:w="1845" w:type="dxa"/>
            <w:tcBorders>
              <w:top w:val="nil"/>
              <w:bottom w:val="nil"/>
            </w:tcBorders>
            <w:shd w:val="clear" w:color="auto" w:fill="auto"/>
          </w:tcPr>
          <w:p w:rsidR="001E573E" w:rsidRPr="00755771" w:rsidRDefault="001E573E" w:rsidP="007806B6">
            <w:pPr>
              <w:pStyle w:val="ENoteTableText"/>
            </w:pPr>
          </w:p>
        </w:tc>
        <w:tc>
          <w:tcPr>
            <w:tcW w:w="1557" w:type="dxa"/>
            <w:tcBorders>
              <w:top w:val="nil"/>
              <w:bottom w:val="nil"/>
            </w:tcBorders>
            <w:shd w:val="clear" w:color="auto" w:fill="auto"/>
          </w:tcPr>
          <w:p w:rsidR="001E573E" w:rsidRPr="00755771" w:rsidRDefault="001E573E" w:rsidP="007806B6">
            <w:pPr>
              <w:pStyle w:val="ENoteTableText"/>
            </w:pPr>
          </w:p>
        </w:tc>
      </w:tr>
      <w:tr w:rsidR="001E573E" w:rsidRPr="00755771" w:rsidTr="00723EEB">
        <w:trPr>
          <w:cantSplit/>
        </w:trPr>
        <w:tc>
          <w:tcPr>
            <w:tcW w:w="1843" w:type="dxa"/>
            <w:tcBorders>
              <w:top w:val="nil"/>
              <w:bottom w:val="single" w:sz="4" w:space="0" w:color="auto"/>
            </w:tcBorders>
            <w:shd w:val="clear" w:color="auto" w:fill="auto"/>
          </w:tcPr>
          <w:p w:rsidR="001E573E" w:rsidRPr="00755771" w:rsidRDefault="001E573E" w:rsidP="007806B6">
            <w:pPr>
              <w:pStyle w:val="ENoteTTi"/>
              <w:keepNext w:val="0"/>
            </w:pPr>
            <w:r w:rsidRPr="00755771">
              <w:t>Corporations Legislation Amendment Act (No. 2) 1991</w:t>
            </w:r>
          </w:p>
        </w:tc>
        <w:tc>
          <w:tcPr>
            <w:tcW w:w="992" w:type="dxa"/>
            <w:tcBorders>
              <w:top w:val="nil"/>
              <w:bottom w:val="single" w:sz="4" w:space="0" w:color="auto"/>
            </w:tcBorders>
            <w:shd w:val="clear" w:color="auto" w:fill="auto"/>
          </w:tcPr>
          <w:p w:rsidR="001E573E" w:rsidRPr="00755771" w:rsidRDefault="001E573E" w:rsidP="007806B6">
            <w:pPr>
              <w:pStyle w:val="ENoteTableText"/>
            </w:pPr>
            <w:r w:rsidRPr="00755771">
              <w:t>201, 1991</w:t>
            </w:r>
          </w:p>
        </w:tc>
        <w:tc>
          <w:tcPr>
            <w:tcW w:w="993" w:type="dxa"/>
            <w:tcBorders>
              <w:top w:val="nil"/>
              <w:bottom w:val="single" w:sz="4" w:space="0" w:color="auto"/>
            </w:tcBorders>
            <w:shd w:val="clear" w:color="auto" w:fill="auto"/>
          </w:tcPr>
          <w:p w:rsidR="001E573E" w:rsidRPr="00755771" w:rsidRDefault="001E573E" w:rsidP="007806B6">
            <w:pPr>
              <w:pStyle w:val="ENoteTableText"/>
            </w:pPr>
            <w:r w:rsidRPr="00755771">
              <w:t>18 Dec 1991</w:t>
            </w:r>
          </w:p>
        </w:tc>
        <w:tc>
          <w:tcPr>
            <w:tcW w:w="1845" w:type="dxa"/>
            <w:tcBorders>
              <w:top w:val="nil"/>
              <w:bottom w:val="single" w:sz="4" w:space="0" w:color="auto"/>
            </w:tcBorders>
            <w:shd w:val="clear" w:color="auto" w:fill="auto"/>
          </w:tcPr>
          <w:p w:rsidR="001E573E" w:rsidRPr="00755771" w:rsidRDefault="001E573E" w:rsidP="007806B6">
            <w:pPr>
              <w:pStyle w:val="ENoteTableText"/>
            </w:pPr>
            <w:r w:rsidRPr="00755771">
              <w:t>s 12: 1 Jan 199</w:t>
            </w:r>
            <w:r w:rsidR="00F02B91" w:rsidRPr="00755771">
              <w:t>1</w:t>
            </w:r>
            <w:r w:rsidRPr="00755771">
              <w:t xml:space="preserve"> (s 2(3))</w:t>
            </w:r>
          </w:p>
        </w:tc>
        <w:tc>
          <w:tcPr>
            <w:tcW w:w="1557" w:type="dxa"/>
            <w:tcBorders>
              <w:top w:val="nil"/>
              <w:bottom w:val="single" w:sz="4" w:space="0" w:color="auto"/>
            </w:tcBorders>
            <w:shd w:val="clear" w:color="auto" w:fill="auto"/>
          </w:tcPr>
          <w:p w:rsidR="001E573E" w:rsidRPr="00755771" w:rsidRDefault="00870915" w:rsidP="007806B6">
            <w:pPr>
              <w:pStyle w:val="ENoteTableText"/>
            </w:pPr>
            <w:r w:rsidRPr="00755771">
              <w:t>—</w:t>
            </w:r>
          </w:p>
        </w:tc>
      </w:tr>
      <w:tr w:rsidR="000957AF" w:rsidRPr="00755771" w:rsidTr="00723EEB">
        <w:trPr>
          <w:cantSplit/>
        </w:trPr>
        <w:tc>
          <w:tcPr>
            <w:tcW w:w="1843" w:type="dxa"/>
            <w:tcBorders>
              <w:top w:val="single" w:sz="4" w:space="0" w:color="auto"/>
              <w:bottom w:val="single" w:sz="4" w:space="0" w:color="auto"/>
            </w:tcBorders>
            <w:shd w:val="clear" w:color="auto" w:fill="auto"/>
          </w:tcPr>
          <w:p w:rsidR="000957AF" w:rsidRPr="00755771" w:rsidRDefault="000957AF" w:rsidP="00723EEB">
            <w:pPr>
              <w:pStyle w:val="ENoteTableText"/>
            </w:pPr>
            <w:r w:rsidRPr="00755771">
              <w:lastRenderedPageBreak/>
              <w:t>Corporations Legislation Amendment Act 1991</w:t>
            </w:r>
          </w:p>
        </w:tc>
        <w:tc>
          <w:tcPr>
            <w:tcW w:w="992" w:type="dxa"/>
            <w:tcBorders>
              <w:top w:val="single" w:sz="4" w:space="0" w:color="auto"/>
              <w:bottom w:val="single" w:sz="4" w:space="0" w:color="auto"/>
            </w:tcBorders>
            <w:shd w:val="clear" w:color="auto" w:fill="auto"/>
          </w:tcPr>
          <w:p w:rsidR="000957AF" w:rsidRPr="00755771" w:rsidRDefault="000957AF" w:rsidP="000957AF">
            <w:pPr>
              <w:pStyle w:val="ENoteTableText"/>
            </w:pPr>
            <w:r w:rsidRPr="00755771">
              <w:t>110, 1991</w:t>
            </w:r>
          </w:p>
        </w:tc>
        <w:tc>
          <w:tcPr>
            <w:tcW w:w="993" w:type="dxa"/>
            <w:tcBorders>
              <w:top w:val="single" w:sz="4" w:space="0" w:color="auto"/>
              <w:bottom w:val="single" w:sz="4" w:space="0" w:color="auto"/>
            </w:tcBorders>
            <w:shd w:val="clear" w:color="auto" w:fill="auto"/>
          </w:tcPr>
          <w:p w:rsidR="000957AF" w:rsidRPr="00755771" w:rsidRDefault="0070684F" w:rsidP="000957AF">
            <w:pPr>
              <w:pStyle w:val="ENoteTableText"/>
            </w:pPr>
            <w:r>
              <w:t>27 June</w:t>
            </w:r>
            <w:r w:rsidR="000957AF" w:rsidRPr="00755771">
              <w:t xml:space="preserve"> 1991</w:t>
            </w:r>
          </w:p>
        </w:tc>
        <w:tc>
          <w:tcPr>
            <w:tcW w:w="1845" w:type="dxa"/>
            <w:tcBorders>
              <w:top w:val="single" w:sz="4" w:space="0" w:color="auto"/>
              <w:bottom w:val="single" w:sz="4" w:space="0" w:color="auto"/>
            </w:tcBorders>
            <w:shd w:val="clear" w:color="auto" w:fill="auto"/>
          </w:tcPr>
          <w:p w:rsidR="000957AF" w:rsidRPr="00755771" w:rsidRDefault="00CD7C39" w:rsidP="000957AF">
            <w:pPr>
              <w:pStyle w:val="ENoteTableText"/>
            </w:pPr>
            <w:r w:rsidRPr="00755771">
              <w:t>s 18, Sch 3</w:t>
            </w:r>
            <w:r>
              <w:t>,</w:t>
            </w:r>
            <w:r w:rsidRPr="00755771">
              <w:t xml:space="preserve"> 4 and Additional Note 2: 1 Aug 1991 (s 2(4), (10) and gaz 1991, No S208)</w:t>
            </w:r>
            <w:r>
              <w:br/>
            </w:r>
            <w:r w:rsidR="000957AF" w:rsidRPr="00755771">
              <w:t>Sch 1 (excluding items inserting new definitions in s 50(1) and affecting s 50(2)(a), 51A, 52, 53, 53A</w:t>
            </w:r>
            <w:r>
              <w:t>-</w:t>
            </w:r>
            <w:r w:rsidR="000957AF" w:rsidRPr="00755771">
              <w:t xml:space="preserve">53D, 54, 56, 59 and 61A of </w:t>
            </w:r>
            <w:r w:rsidR="000957AF" w:rsidRPr="00755771">
              <w:rPr>
                <w:i/>
              </w:rPr>
              <w:t>Corporations Act 1989</w:t>
            </w:r>
            <w:r w:rsidR="000957AF" w:rsidRPr="00755771">
              <w:t>)</w:t>
            </w:r>
            <w:r w:rsidR="003B0383" w:rsidRPr="00755771">
              <w:t xml:space="preserve"> and Additional Note 1</w:t>
            </w:r>
            <w:r w:rsidR="000957AF" w:rsidRPr="00755771">
              <w:t>: 1 Jan 1991 (s 2(2))</w:t>
            </w:r>
            <w:r w:rsidR="000957AF" w:rsidRPr="00755771">
              <w:br/>
              <w:t>Sch 1 (items inserting new definitions in s 50(1) and affecting s 50(2)(a), 51A, 52, 53, 53A</w:t>
            </w:r>
            <w:r w:rsidR="005D0586">
              <w:t>-</w:t>
            </w:r>
            <w:r w:rsidR="000957AF" w:rsidRPr="00755771">
              <w:t xml:space="preserve">53D, 54, 56, 59 and 61A of </w:t>
            </w:r>
            <w:r w:rsidR="000957AF" w:rsidRPr="00755771">
              <w:rPr>
                <w:i/>
              </w:rPr>
              <w:t>Corporations Act 1989</w:t>
            </w:r>
            <w:r w:rsidR="000957AF" w:rsidRPr="00755771">
              <w:t>):</w:t>
            </w:r>
            <w:r w:rsidR="00D20122" w:rsidRPr="00755771">
              <w:rPr>
                <w:u w:val="single"/>
              </w:rPr>
              <w:t xml:space="preserve"> </w:t>
            </w:r>
            <w:r w:rsidR="00D20122" w:rsidRPr="00755771">
              <w:t>31 July 1992</w:t>
            </w:r>
            <w:r w:rsidR="000957AF" w:rsidRPr="00755771">
              <w:t xml:space="preserve"> (s 2(3)</w:t>
            </w:r>
            <w:r w:rsidR="00D20122" w:rsidRPr="00755771">
              <w:t xml:space="preserve"> and gaz 1992, No GN30</w:t>
            </w:r>
            <w:r w:rsidR="000957AF" w:rsidRPr="00755771">
              <w:t>)</w:t>
            </w:r>
            <w:r w:rsidR="000957AF" w:rsidRPr="00755771">
              <w:br/>
              <w:t xml:space="preserve">Sch 2, 5 and 6: </w:t>
            </w:r>
            <w:r w:rsidR="0070684F">
              <w:t>27 June</w:t>
            </w:r>
            <w:r w:rsidR="000957AF" w:rsidRPr="00755771">
              <w:t xml:space="preserve"> 1991 (s 2(1))</w:t>
            </w:r>
          </w:p>
        </w:tc>
        <w:tc>
          <w:tcPr>
            <w:tcW w:w="1557" w:type="dxa"/>
            <w:tcBorders>
              <w:top w:val="single" w:sz="4" w:space="0" w:color="auto"/>
              <w:bottom w:val="single" w:sz="4" w:space="0" w:color="auto"/>
            </w:tcBorders>
            <w:shd w:val="clear" w:color="auto" w:fill="auto"/>
          </w:tcPr>
          <w:p w:rsidR="000957AF" w:rsidRPr="00755771" w:rsidRDefault="000957AF" w:rsidP="000957AF">
            <w:pPr>
              <w:pStyle w:val="ENoteTableText"/>
            </w:pPr>
            <w:r w:rsidRPr="00755771">
              <w:t>—</w:t>
            </w:r>
          </w:p>
        </w:tc>
      </w:tr>
      <w:tr w:rsidR="00F15D00" w:rsidRPr="00755771" w:rsidTr="00723EEB">
        <w:trPr>
          <w:cantSplit/>
        </w:trPr>
        <w:tc>
          <w:tcPr>
            <w:tcW w:w="1843" w:type="dxa"/>
            <w:tcBorders>
              <w:top w:val="single" w:sz="4" w:space="0" w:color="auto"/>
              <w:bottom w:val="single" w:sz="4" w:space="0" w:color="auto"/>
            </w:tcBorders>
            <w:shd w:val="clear" w:color="auto" w:fill="auto"/>
          </w:tcPr>
          <w:p w:rsidR="00F15D00" w:rsidRPr="00755771" w:rsidRDefault="00F15D00" w:rsidP="00723EEB">
            <w:pPr>
              <w:pStyle w:val="ENoteTableText"/>
            </w:pPr>
            <w:r w:rsidRPr="00755771">
              <w:t>Corporations (Unlisted Property Trusts) Amendment Act 1991</w:t>
            </w:r>
          </w:p>
        </w:tc>
        <w:tc>
          <w:tcPr>
            <w:tcW w:w="992" w:type="dxa"/>
            <w:tcBorders>
              <w:top w:val="single" w:sz="4" w:space="0" w:color="auto"/>
              <w:bottom w:val="single" w:sz="4" w:space="0" w:color="auto"/>
            </w:tcBorders>
            <w:shd w:val="clear" w:color="auto" w:fill="auto"/>
          </w:tcPr>
          <w:p w:rsidR="00F15D00" w:rsidRPr="00755771" w:rsidRDefault="00F15D00" w:rsidP="000957AF">
            <w:pPr>
              <w:pStyle w:val="ENoteTableText"/>
            </w:pPr>
            <w:r w:rsidRPr="00755771">
              <w:t>200, 1991</w:t>
            </w:r>
          </w:p>
        </w:tc>
        <w:tc>
          <w:tcPr>
            <w:tcW w:w="993" w:type="dxa"/>
            <w:tcBorders>
              <w:top w:val="single" w:sz="4" w:space="0" w:color="auto"/>
              <w:bottom w:val="single" w:sz="4" w:space="0" w:color="auto"/>
            </w:tcBorders>
            <w:shd w:val="clear" w:color="auto" w:fill="auto"/>
          </w:tcPr>
          <w:p w:rsidR="00F15D00" w:rsidRPr="00755771" w:rsidRDefault="00F15D00" w:rsidP="000957AF">
            <w:pPr>
              <w:pStyle w:val="ENoteTableText"/>
            </w:pPr>
            <w:r w:rsidRPr="00755771">
              <w:t>18 Dec 1991</w:t>
            </w:r>
          </w:p>
        </w:tc>
        <w:tc>
          <w:tcPr>
            <w:tcW w:w="1845" w:type="dxa"/>
            <w:tcBorders>
              <w:top w:val="single" w:sz="4" w:space="0" w:color="auto"/>
              <w:bottom w:val="single" w:sz="4" w:space="0" w:color="auto"/>
            </w:tcBorders>
            <w:shd w:val="clear" w:color="auto" w:fill="auto"/>
          </w:tcPr>
          <w:p w:rsidR="00F15D00" w:rsidRPr="00755771" w:rsidRDefault="00F15D00" w:rsidP="000957AF">
            <w:pPr>
              <w:pStyle w:val="ENoteTableText"/>
            </w:pPr>
            <w:r w:rsidRPr="00755771">
              <w:t>s </w:t>
            </w:r>
            <w:r w:rsidR="00837F9C" w:rsidRPr="00755771">
              <w:t>4</w:t>
            </w:r>
            <w:r w:rsidR="0070684F">
              <w:noBreakHyphen/>
            </w:r>
            <w:r w:rsidRPr="00755771">
              <w:t>11: 18 Dec 1991 (s 2)</w:t>
            </w:r>
          </w:p>
        </w:tc>
        <w:tc>
          <w:tcPr>
            <w:tcW w:w="1557" w:type="dxa"/>
            <w:tcBorders>
              <w:top w:val="single" w:sz="4" w:space="0" w:color="auto"/>
              <w:bottom w:val="single" w:sz="4" w:space="0" w:color="auto"/>
            </w:tcBorders>
            <w:shd w:val="clear" w:color="auto" w:fill="auto"/>
          </w:tcPr>
          <w:p w:rsidR="00F15D00" w:rsidRPr="00755771" w:rsidRDefault="00F15D00" w:rsidP="000957AF">
            <w:pPr>
              <w:pStyle w:val="ENoteTableText"/>
            </w:pPr>
            <w:r w:rsidRPr="00755771">
              <w:t>—</w:t>
            </w:r>
          </w:p>
        </w:tc>
      </w:tr>
      <w:tr w:rsidR="00A908CD" w:rsidRPr="00755771" w:rsidTr="00723EEB">
        <w:trPr>
          <w:cantSplit/>
        </w:trPr>
        <w:tc>
          <w:tcPr>
            <w:tcW w:w="1843" w:type="dxa"/>
            <w:tcBorders>
              <w:top w:val="single" w:sz="4" w:space="0" w:color="auto"/>
              <w:bottom w:val="single" w:sz="4" w:space="0" w:color="auto"/>
            </w:tcBorders>
            <w:shd w:val="clear" w:color="auto" w:fill="auto"/>
          </w:tcPr>
          <w:p w:rsidR="00A908CD" w:rsidRPr="00755771" w:rsidRDefault="00A908CD" w:rsidP="00723EEB">
            <w:pPr>
              <w:pStyle w:val="ENoteTableText"/>
            </w:pPr>
            <w:r w:rsidRPr="00755771">
              <w:t>Corporations Legislation Amendment Act (No. 2) 1991</w:t>
            </w:r>
          </w:p>
        </w:tc>
        <w:tc>
          <w:tcPr>
            <w:tcW w:w="992" w:type="dxa"/>
            <w:tcBorders>
              <w:top w:val="single" w:sz="4" w:space="0" w:color="auto"/>
              <w:bottom w:val="single" w:sz="4" w:space="0" w:color="auto"/>
            </w:tcBorders>
            <w:shd w:val="clear" w:color="auto" w:fill="auto"/>
          </w:tcPr>
          <w:p w:rsidR="00A908CD" w:rsidRPr="00755771" w:rsidRDefault="00A908CD" w:rsidP="000957AF">
            <w:pPr>
              <w:pStyle w:val="ENoteTableText"/>
            </w:pPr>
            <w:r w:rsidRPr="00755771">
              <w:t>201, 1991</w:t>
            </w:r>
          </w:p>
        </w:tc>
        <w:tc>
          <w:tcPr>
            <w:tcW w:w="993" w:type="dxa"/>
            <w:tcBorders>
              <w:top w:val="single" w:sz="4" w:space="0" w:color="auto"/>
              <w:bottom w:val="single" w:sz="4" w:space="0" w:color="auto"/>
            </w:tcBorders>
            <w:shd w:val="clear" w:color="auto" w:fill="auto"/>
          </w:tcPr>
          <w:p w:rsidR="00A908CD" w:rsidRPr="00755771" w:rsidRDefault="00A908CD" w:rsidP="000957AF">
            <w:pPr>
              <w:pStyle w:val="ENoteTableText"/>
            </w:pPr>
            <w:r w:rsidRPr="00755771">
              <w:t>18 Dec 1991</w:t>
            </w:r>
          </w:p>
        </w:tc>
        <w:tc>
          <w:tcPr>
            <w:tcW w:w="1845" w:type="dxa"/>
            <w:tcBorders>
              <w:top w:val="single" w:sz="4" w:space="0" w:color="auto"/>
              <w:bottom w:val="single" w:sz="4" w:space="0" w:color="auto"/>
            </w:tcBorders>
            <w:shd w:val="clear" w:color="auto" w:fill="auto"/>
          </w:tcPr>
          <w:p w:rsidR="00A908CD" w:rsidRPr="00755771" w:rsidRDefault="00A908CD" w:rsidP="000957AF">
            <w:pPr>
              <w:pStyle w:val="ENoteTableText"/>
            </w:pPr>
            <w:r w:rsidRPr="00755771">
              <w:t xml:space="preserve">s 3: </w:t>
            </w:r>
            <w:r w:rsidR="00D20122" w:rsidRPr="00755771">
              <w:t>31 July 1992</w:t>
            </w:r>
            <w:r w:rsidRPr="00755771">
              <w:t xml:space="preserve"> (s 2(2))</w:t>
            </w:r>
            <w:r w:rsidRPr="00755771">
              <w:br/>
              <w:t>Sch 1</w:t>
            </w:r>
            <w:r w:rsidR="0070684F">
              <w:noBreakHyphen/>
            </w:r>
            <w:r w:rsidRPr="00755771">
              <w:t>6: 18 Dec 1991 (s 2(1))</w:t>
            </w:r>
          </w:p>
        </w:tc>
        <w:tc>
          <w:tcPr>
            <w:tcW w:w="1557" w:type="dxa"/>
            <w:tcBorders>
              <w:top w:val="single" w:sz="4" w:space="0" w:color="auto"/>
              <w:bottom w:val="single" w:sz="4" w:space="0" w:color="auto"/>
            </w:tcBorders>
            <w:shd w:val="clear" w:color="auto" w:fill="auto"/>
          </w:tcPr>
          <w:p w:rsidR="00A908CD" w:rsidRPr="00755771" w:rsidRDefault="00A908CD" w:rsidP="000957AF">
            <w:pPr>
              <w:pStyle w:val="ENoteTableText"/>
            </w:pPr>
            <w:r w:rsidRPr="00755771">
              <w:t>—</w:t>
            </w:r>
          </w:p>
        </w:tc>
      </w:tr>
      <w:tr w:rsidR="0061274C" w:rsidRPr="00755771" w:rsidTr="00723EEB">
        <w:trPr>
          <w:cantSplit/>
        </w:trPr>
        <w:tc>
          <w:tcPr>
            <w:tcW w:w="1843" w:type="dxa"/>
            <w:tcBorders>
              <w:top w:val="single" w:sz="4" w:space="0" w:color="auto"/>
              <w:bottom w:val="single" w:sz="4" w:space="0" w:color="auto"/>
            </w:tcBorders>
            <w:shd w:val="clear" w:color="auto" w:fill="auto"/>
          </w:tcPr>
          <w:p w:rsidR="0061274C" w:rsidRPr="00755771" w:rsidRDefault="0061274C" w:rsidP="00723EEB">
            <w:pPr>
              <w:pStyle w:val="ENoteTableText"/>
            </w:pPr>
            <w:r w:rsidRPr="00755771">
              <w:t>Corporations Legislation (Evidence) Amendment Act 1992</w:t>
            </w:r>
          </w:p>
        </w:tc>
        <w:tc>
          <w:tcPr>
            <w:tcW w:w="992" w:type="dxa"/>
            <w:tcBorders>
              <w:top w:val="single" w:sz="4" w:space="0" w:color="auto"/>
              <w:bottom w:val="single" w:sz="4" w:space="0" w:color="auto"/>
            </w:tcBorders>
            <w:shd w:val="clear" w:color="auto" w:fill="auto"/>
          </w:tcPr>
          <w:p w:rsidR="0061274C" w:rsidRPr="00755771" w:rsidRDefault="0061274C" w:rsidP="000957AF">
            <w:pPr>
              <w:pStyle w:val="ENoteTableText"/>
            </w:pPr>
            <w:r w:rsidRPr="00755771">
              <w:t>27, 1992</w:t>
            </w:r>
          </w:p>
        </w:tc>
        <w:tc>
          <w:tcPr>
            <w:tcW w:w="993" w:type="dxa"/>
            <w:tcBorders>
              <w:top w:val="single" w:sz="4" w:space="0" w:color="auto"/>
              <w:bottom w:val="single" w:sz="4" w:space="0" w:color="auto"/>
            </w:tcBorders>
            <w:shd w:val="clear" w:color="auto" w:fill="auto"/>
          </w:tcPr>
          <w:p w:rsidR="0061274C" w:rsidRPr="00755771" w:rsidRDefault="0061274C" w:rsidP="000957AF">
            <w:pPr>
              <w:pStyle w:val="ENoteTableText"/>
            </w:pPr>
            <w:r w:rsidRPr="00755771">
              <w:t>14 May 1992</w:t>
            </w:r>
          </w:p>
        </w:tc>
        <w:tc>
          <w:tcPr>
            <w:tcW w:w="1845" w:type="dxa"/>
            <w:tcBorders>
              <w:top w:val="single" w:sz="4" w:space="0" w:color="auto"/>
              <w:bottom w:val="single" w:sz="4" w:space="0" w:color="auto"/>
            </w:tcBorders>
            <w:shd w:val="clear" w:color="auto" w:fill="auto"/>
          </w:tcPr>
          <w:p w:rsidR="0061274C" w:rsidRPr="00755771" w:rsidRDefault="0061274C" w:rsidP="000957AF">
            <w:pPr>
              <w:pStyle w:val="ENoteTableText"/>
            </w:pPr>
            <w:r w:rsidRPr="00755771">
              <w:t>s 7</w:t>
            </w:r>
            <w:r w:rsidR="0070684F">
              <w:noBreakHyphen/>
            </w:r>
            <w:r w:rsidRPr="00755771">
              <w:t>9: 14 May 1992 (s 2)</w:t>
            </w:r>
          </w:p>
        </w:tc>
        <w:tc>
          <w:tcPr>
            <w:tcW w:w="1557" w:type="dxa"/>
            <w:tcBorders>
              <w:top w:val="single" w:sz="4" w:space="0" w:color="auto"/>
              <w:bottom w:val="single" w:sz="4" w:space="0" w:color="auto"/>
            </w:tcBorders>
            <w:shd w:val="clear" w:color="auto" w:fill="auto"/>
          </w:tcPr>
          <w:p w:rsidR="0061274C" w:rsidRPr="00755771" w:rsidRDefault="0061274C" w:rsidP="000957AF">
            <w:pPr>
              <w:pStyle w:val="ENoteTableText"/>
            </w:pPr>
            <w:r w:rsidRPr="00755771">
              <w:t>—</w:t>
            </w:r>
          </w:p>
        </w:tc>
      </w:tr>
      <w:tr w:rsidR="008B5843" w:rsidRPr="00755771" w:rsidTr="00723EEB">
        <w:trPr>
          <w:cantSplit/>
        </w:trPr>
        <w:tc>
          <w:tcPr>
            <w:tcW w:w="1843" w:type="dxa"/>
            <w:tcBorders>
              <w:top w:val="single" w:sz="4" w:space="0" w:color="auto"/>
              <w:bottom w:val="single" w:sz="4" w:space="0" w:color="auto"/>
            </w:tcBorders>
            <w:shd w:val="clear" w:color="auto" w:fill="auto"/>
          </w:tcPr>
          <w:p w:rsidR="008B5843" w:rsidRPr="00755771" w:rsidRDefault="008B5843" w:rsidP="00723EEB">
            <w:pPr>
              <w:pStyle w:val="ENoteTableText"/>
            </w:pPr>
            <w:r w:rsidRPr="00755771">
              <w:lastRenderedPageBreak/>
              <w:t>Corporate Law Reform Act 1992</w:t>
            </w:r>
          </w:p>
        </w:tc>
        <w:tc>
          <w:tcPr>
            <w:tcW w:w="992" w:type="dxa"/>
            <w:tcBorders>
              <w:top w:val="single" w:sz="4" w:space="0" w:color="auto"/>
              <w:bottom w:val="single" w:sz="4" w:space="0" w:color="auto"/>
            </w:tcBorders>
            <w:shd w:val="clear" w:color="auto" w:fill="auto"/>
          </w:tcPr>
          <w:p w:rsidR="008B5843" w:rsidRPr="00755771" w:rsidRDefault="008B5843" w:rsidP="000957AF">
            <w:pPr>
              <w:pStyle w:val="ENoteTableText"/>
            </w:pPr>
            <w:r w:rsidRPr="00755771">
              <w:t>210, 1992</w:t>
            </w:r>
          </w:p>
        </w:tc>
        <w:tc>
          <w:tcPr>
            <w:tcW w:w="993" w:type="dxa"/>
            <w:tcBorders>
              <w:top w:val="single" w:sz="4" w:space="0" w:color="auto"/>
              <w:bottom w:val="single" w:sz="4" w:space="0" w:color="auto"/>
            </w:tcBorders>
            <w:shd w:val="clear" w:color="auto" w:fill="auto"/>
          </w:tcPr>
          <w:p w:rsidR="008B5843" w:rsidRPr="00755771" w:rsidRDefault="008B5843" w:rsidP="000957AF">
            <w:pPr>
              <w:pStyle w:val="ENoteTableText"/>
            </w:pPr>
            <w:r w:rsidRPr="00755771">
              <w:t>24 Dec 1992</w:t>
            </w:r>
          </w:p>
        </w:tc>
        <w:tc>
          <w:tcPr>
            <w:tcW w:w="1845" w:type="dxa"/>
            <w:tcBorders>
              <w:top w:val="single" w:sz="4" w:space="0" w:color="auto"/>
              <w:bottom w:val="single" w:sz="4" w:space="0" w:color="auto"/>
            </w:tcBorders>
            <w:shd w:val="clear" w:color="auto" w:fill="auto"/>
          </w:tcPr>
          <w:p w:rsidR="008B5843" w:rsidRPr="00755771" w:rsidRDefault="00083EE4" w:rsidP="000957AF">
            <w:pPr>
              <w:pStyle w:val="ENoteTableText"/>
            </w:pPr>
            <w:r w:rsidRPr="00755771">
              <w:t>s 4</w:t>
            </w:r>
            <w:r w:rsidR="0070684F">
              <w:noBreakHyphen/>
            </w:r>
            <w:r w:rsidRPr="00755771">
              <w:t>18, 21</w:t>
            </w:r>
            <w:r w:rsidR="0070684F">
              <w:noBreakHyphen/>
            </w:r>
            <w:r w:rsidRPr="00755771">
              <w:t>25, 26(1), 27, 28(2), 174</w:t>
            </w:r>
            <w:r w:rsidR="0070684F">
              <w:noBreakHyphen/>
            </w:r>
            <w:r w:rsidRPr="00755771">
              <w:t>176, 178, 179</w:t>
            </w:r>
            <w:r w:rsidR="00D974C8">
              <w:t xml:space="preserve"> and</w:t>
            </w:r>
            <w:r w:rsidRPr="00755771">
              <w:t xml:space="preserve"> 182</w:t>
            </w:r>
            <w:r w:rsidR="0070684F">
              <w:noBreakHyphen/>
            </w:r>
            <w:r w:rsidRPr="00755771">
              <w:t>185: 1 Feb 1993 (s 2(</w:t>
            </w:r>
            <w:r w:rsidR="00D974C8">
              <w:t>3</w:t>
            </w:r>
            <w:r w:rsidRPr="00755771">
              <w:t>) and gaz 1993, No S25)</w:t>
            </w:r>
            <w:r w:rsidRPr="00755771">
              <w:br/>
              <w:t>s 26(2) and 28(1): 1 Feb 1994 (s 2(2))</w:t>
            </w:r>
            <w:r w:rsidRPr="00755771">
              <w:br/>
            </w:r>
            <w:r w:rsidR="00B362A3" w:rsidRPr="00755771">
              <w:t>s 29</w:t>
            </w:r>
            <w:r w:rsidR="0070684F">
              <w:noBreakHyphen/>
            </w:r>
            <w:r w:rsidR="00B362A3" w:rsidRPr="00755771">
              <w:t>122, 126</w:t>
            </w:r>
            <w:r w:rsidR="0070684F">
              <w:noBreakHyphen/>
            </w:r>
            <w:r w:rsidR="00B362A3" w:rsidRPr="00755771">
              <w:t xml:space="preserve">173, 177, </w:t>
            </w:r>
            <w:r w:rsidR="008B5843" w:rsidRPr="00755771">
              <w:t>Sch 1</w:t>
            </w:r>
            <w:r w:rsidR="00B362A3" w:rsidRPr="00755771">
              <w:t xml:space="preserve"> and</w:t>
            </w:r>
            <w:r w:rsidR="008B5843" w:rsidRPr="00755771">
              <w:t xml:space="preserve"> </w:t>
            </w:r>
            <w:r w:rsidR="00744A71" w:rsidRPr="00755771">
              <w:t xml:space="preserve">Notes about section headings: </w:t>
            </w:r>
            <w:r w:rsidR="00B362A3" w:rsidRPr="00755771">
              <w:t>23 June 1993</w:t>
            </w:r>
            <w:r w:rsidR="00744A71" w:rsidRPr="00755771">
              <w:t xml:space="preserve"> (s 2(</w:t>
            </w:r>
            <w:r w:rsidR="00B362A3" w:rsidRPr="00755771">
              <w:t>3</w:t>
            </w:r>
            <w:r w:rsidR="00744A71" w:rsidRPr="00755771">
              <w:t>)</w:t>
            </w:r>
            <w:r w:rsidR="00B362A3" w:rsidRPr="00755771">
              <w:t xml:space="preserve"> and gaz 1993, No S186</w:t>
            </w:r>
            <w:r w:rsidR="00744A71" w:rsidRPr="00755771">
              <w:t>)</w:t>
            </w:r>
          </w:p>
        </w:tc>
        <w:tc>
          <w:tcPr>
            <w:tcW w:w="1557" w:type="dxa"/>
            <w:tcBorders>
              <w:top w:val="single" w:sz="4" w:space="0" w:color="auto"/>
              <w:bottom w:val="single" w:sz="4" w:space="0" w:color="auto"/>
            </w:tcBorders>
            <w:shd w:val="clear" w:color="auto" w:fill="auto"/>
          </w:tcPr>
          <w:p w:rsidR="008B5843" w:rsidRPr="00755771" w:rsidRDefault="008B5843" w:rsidP="000957AF">
            <w:pPr>
              <w:pStyle w:val="ENoteTableText"/>
            </w:pPr>
            <w:r w:rsidRPr="00755771">
              <w:t>—</w:t>
            </w:r>
          </w:p>
        </w:tc>
      </w:tr>
      <w:tr w:rsidR="00393782" w:rsidRPr="00755771" w:rsidTr="00723EEB">
        <w:trPr>
          <w:cantSplit/>
        </w:trPr>
        <w:tc>
          <w:tcPr>
            <w:tcW w:w="1843" w:type="dxa"/>
            <w:tcBorders>
              <w:top w:val="single" w:sz="4" w:space="0" w:color="auto"/>
              <w:bottom w:val="single" w:sz="4" w:space="0" w:color="auto"/>
            </w:tcBorders>
            <w:shd w:val="clear" w:color="auto" w:fill="auto"/>
          </w:tcPr>
          <w:p w:rsidR="00393782" w:rsidRPr="00755771" w:rsidRDefault="00393782" w:rsidP="00723EEB">
            <w:pPr>
              <w:pStyle w:val="ENoteTableText"/>
            </w:pPr>
            <w:r w:rsidRPr="00755771">
              <w:t>Insolvency (Tax Priorities) Legislation Amendment Act 1993</w:t>
            </w:r>
          </w:p>
        </w:tc>
        <w:tc>
          <w:tcPr>
            <w:tcW w:w="992" w:type="dxa"/>
            <w:tcBorders>
              <w:top w:val="single" w:sz="4" w:space="0" w:color="auto"/>
              <w:bottom w:val="single" w:sz="4" w:space="0" w:color="auto"/>
            </w:tcBorders>
            <w:shd w:val="clear" w:color="auto" w:fill="auto"/>
          </w:tcPr>
          <w:p w:rsidR="00393782" w:rsidRPr="00755771" w:rsidRDefault="00393782" w:rsidP="000957AF">
            <w:pPr>
              <w:pStyle w:val="ENoteTableText"/>
            </w:pPr>
            <w:r w:rsidRPr="00755771">
              <w:t>32, 1993</w:t>
            </w:r>
          </w:p>
        </w:tc>
        <w:tc>
          <w:tcPr>
            <w:tcW w:w="993" w:type="dxa"/>
            <w:tcBorders>
              <w:top w:val="single" w:sz="4" w:space="0" w:color="auto"/>
              <w:bottom w:val="single" w:sz="4" w:space="0" w:color="auto"/>
            </w:tcBorders>
            <w:shd w:val="clear" w:color="auto" w:fill="auto"/>
          </w:tcPr>
          <w:p w:rsidR="00393782" w:rsidRPr="00755771" w:rsidRDefault="00393782" w:rsidP="000957AF">
            <w:pPr>
              <w:pStyle w:val="ENoteTableText"/>
            </w:pPr>
            <w:r w:rsidRPr="00755771">
              <w:t>16 June 1993</w:t>
            </w:r>
          </w:p>
        </w:tc>
        <w:tc>
          <w:tcPr>
            <w:tcW w:w="1845" w:type="dxa"/>
            <w:tcBorders>
              <w:top w:val="single" w:sz="4" w:space="0" w:color="auto"/>
              <w:bottom w:val="single" w:sz="4" w:space="0" w:color="auto"/>
            </w:tcBorders>
            <w:shd w:val="clear" w:color="auto" w:fill="auto"/>
          </w:tcPr>
          <w:p w:rsidR="00393782" w:rsidRPr="00755771" w:rsidRDefault="00393782" w:rsidP="000957AF">
            <w:pPr>
              <w:pStyle w:val="ENoteTableText"/>
            </w:pPr>
            <w:r w:rsidRPr="00755771">
              <w:t>s 21</w:t>
            </w:r>
            <w:r w:rsidR="0070684F">
              <w:noBreakHyphen/>
            </w:r>
            <w:r w:rsidRPr="00755771">
              <w:t>28: 1 July 1993 (s 2(3))</w:t>
            </w:r>
          </w:p>
        </w:tc>
        <w:tc>
          <w:tcPr>
            <w:tcW w:w="1557" w:type="dxa"/>
            <w:tcBorders>
              <w:top w:val="single" w:sz="4" w:space="0" w:color="auto"/>
              <w:bottom w:val="single" w:sz="4" w:space="0" w:color="auto"/>
            </w:tcBorders>
            <w:shd w:val="clear" w:color="auto" w:fill="auto"/>
          </w:tcPr>
          <w:p w:rsidR="00393782" w:rsidRPr="00755771" w:rsidRDefault="00393782" w:rsidP="000957AF">
            <w:pPr>
              <w:pStyle w:val="ENoteTableText"/>
            </w:pPr>
            <w:r w:rsidRPr="00755771">
              <w:t>—</w:t>
            </w:r>
          </w:p>
        </w:tc>
      </w:tr>
      <w:tr w:rsidR="00386432" w:rsidRPr="00755771" w:rsidTr="00723EEB">
        <w:trPr>
          <w:cantSplit/>
        </w:trPr>
        <w:tc>
          <w:tcPr>
            <w:tcW w:w="1843" w:type="dxa"/>
            <w:tcBorders>
              <w:top w:val="single" w:sz="4" w:space="0" w:color="auto"/>
              <w:bottom w:val="single" w:sz="4" w:space="0" w:color="auto"/>
            </w:tcBorders>
            <w:shd w:val="clear" w:color="auto" w:fill="auto"/>
          </w:tcPr>
          <w:p w:rsidR="00386432" w:rsidRPr="00755771" w:rsidRDefault="00386432" w:rsidP="00723EEB">
            <w:pPr>
              <w:pStyle w:val="ENoteTableText"/>
            </w:pPr>
            <w:r w:rsidRPr="00755771">
              <w:t>Superannuation Industry (Supervision) Consequential Amendments Act 1993</w:t>
            </w:r>
          </w:p>
        </w:tc>
        <w:tc>
          <w:tcPr>
            <w:tcW w:w="992" w:type="dxa"/>
            <w:tcBorders>
              <w:top w:val="single" w:sz="4" w:space="0" w:color="auto"/>
              <w:bottom w:val="single" w:sz="4" w:space="0" w:color="auto"/>
            </w:tcBorders>
            <w:shd w:val="clear" w:color="auto" w:fill="auto"/>
          </w:tcPr>
          <w:p w:rsidR="00386432" w:rsidRPr="00755771" w:rsidRDefault="00386432" w:rsidP="00386432">
            <w:pPr>
              <w:pStyle w:val="ENoteTableText"/>
            </w:pPr>
            <w:r w:rsidRPr="00755771">
              <w:t>82, 1993</w:t>
            </w:r>
          </w:p>
        </w:tc>
        <w:tc>
          <w:tcPr>
            <w:tcW w:w="993" w:type="dxa"/>
            <w:tcBorders>
              <w:top w:val="single" w:sz="4" w:space="0" w:color="auto"/>
              <w:bottom w:val="single" w:sz="4" w:space="0" w:color="auto"/>
            </w:tcBorders>
            <w:shd w:val="clear" w:color="auto" w:fill="auto"/>
          </w:tcPr>
          <w:p w:rsidR="00386432" w:rsidRPr="00755771" w:rsidRDefault="00386432" w:rsidP="00386432">
            <w:pPr>
              <w:pStyle w:val="ENoteTableText"/>
            </w:pPr>
            <w:r w:rsidRPr="00755771">
              <w:t>30 Nov 1993</w:t>
            </w:r>
          </w:p>
        </w:tc>
        <w:tc>
          <w:tcPr>
            <w:tcW w:w="1845" w:type="dxa"/>
            <w:tcBorders>
              <w:top w:val="single" w:sz="4" w:space="0" w:color="auto"/>
              <w:bottom w:val="single" w:sz="4" w:space="0" w:color="auto"/>
            </w:tcBorders>
            <w:shd w:val="clear" w:color="auto" w:fill="auto"/>
          </w:tcPr>
          <w:p w:rsidR="00386432" w:rsidRPr="00755771" w:rsidRDefault="00386432" w:rsidP="00386432">
            <w:pPr>
              <w:pStyle w:val="ENoteTableText"/>
            </w:pPr>
            <w:r w:rsidRPr="00755771">
              <w:t>s 13: 1 July 1994</w:t>
            </w:r>
            <w:r w:rsidR="00E8279D" w:rsidRPr="00755771">
              <w:t xml:space="preserve"> (s 2(2))</w:t>
            </w:r>
          </w:p>
        </w:tc>
        <w:tc>
          <w:tcPr>
            <w:tcW w:w="1557" w:type="dxa"/>
            <w:tcBorders>
              <w:top w:val="single" w:sz="4" w:space="0" w:color="auto"/>
              <w:bottom w:val="single" w:sz="4" w:space="0" w:color="auto"/>
            </w:tcBorders>
            <w:shd w:val="clear" w:color="auto" w:fill="auto"/>
          </w:tcPr>
          <w:p w:rsidR="00386432" w:rsidRPr="00755771" w:rsidRDefault="00386432" w:rsidP="00386432">
            <w:pPr>
              <w:pStyle w:val="ENoteTableText"/>
            </w:pPr>
            <w:r w:rsidRPr="00755771">
              <w:t>—</w:t>
            </w:r>
          </w:p>
        </w:tc>
      </w:tr>
      <w:tr w:rsidR="00386432" w:rsidRPr="00755771" w:rsidTr="00723EEB">
        <w:trPr>
          <w:cantSplit/>
        </w:trPr>
        <w:tc>
          <w:tcPr>
            <w:tcW w:w="1843" w:type="dxa"/>
            <w:tcBorders>
              <w:top w:val="single" w:sz="4" w:space="0" w:color="auto"/>
              <w:bottom w:val="single" w:sz="4" w:space="0" w:color="auto"/>
            </w:tcBorders>
            <w:shd w:val="clear" w:color="auto" w:fill="auto"/>
          </w:tcPr>
          <w:p w:rsidR="00386432" w:rsidRPr="00755771" w:rsidRDefault="00386432" w:rsidP="00723EEB">
            <w:pPr>
              <w:pStyle w:val="ENoteTableText"/>
            </w:pPr>
            <w:r w:rsidRPr="00755771">
              <w:lastRenderedPageBreak/>
              <w:t>Corporate Law Reform Act 1994</w:t>
            </w:r>
          </w:p>
        </w:tc>
        <w:tc>
          <w:tcPr>
            <w:tcW w:w="992" w:type="dxa"/>
            <w:tcBorders>
              <w:top w:val="single" w:sz="4" w:space="0" w:color="auto"/>
              <w:bottom w:val="single" w:sz="4" w:space="0" w:color="auto"/>
            </w:tcBorders>
            <w:shd w:val="clear" w:color="auto" w:fill="auto"/>
          </w:tcPr>
          <w:p w:rsidR="00386432" w:rsidRPr="00755771" w:rsidRDefault="00386432" w:rsidP="00386432">
            <w:pPr>
              <w:pStyle w:val="ENoteTableText"/>
            </w:pPr>
            <w:r w:rsidRPr="00755771">
              <w:t>31, 1994</w:t>
            </w:r>
          </w:p>
        </w:tc>
        <w:tc>
          <w:tcPr>
            <w:tcW w:w="993" w:type="dxa"/>
            <w:tcBorders>
              <w:top w:val="single" w:sz="4" w:space="0" w:color="auto"/>
              <w:bottom w:val="single" w:sz="4" w:space="0" w:color="auto"/>
            </w:tcBorders>
            <w:shd w:val="clear" w:color="auto" w:fill="auto"/>
          </w:tcPr>
          <w:p w:rsidR="00386432" w:rsidRPr="00755771" w:rsidRDefault="00386432" w:rsidP="00386432">
            <w:pPr>
              <w:pStyle w:val="ENoteTableText"/>
            </w:pPr>
            <w:r w:rsidRPr="00755771">
              <w:t>4 Mar 1994</w:t>
            </w:r>
          </w:p>
        </w:tc>
        <w:tc>
          <w:tcPr>
            <w:tcW w:w="1845" w:type="dxa"/>
            <w:tcBorders>
              <w:top w:val="single" w:sz="4" w:space="0" w:color="auto"/>
              <w:bottom w:val="single" w:sz="4" w:space="0" w:color="auto"/>
            </w:tcBorders>
            <w:shd w:val="clear" w:color="auto" w:fill="auto"/>
          </w:tcPr>
          <w:p w:rsidR="009D59D2" w:rsidRPr="00755771" w:rsidRDefault="007C5AA3">
            <w:pPr>
              <w:pStyle w:val="ENoteTableText"/>
            </w:pPr>
            <w:r w:rsidRPr="00755771">
              <w:t>Sch 1</w:t>
            </w:r>
            <w:r w:rsidR="009D59D2" w:rsidRPr="00755771">
              <w:t xml:space="preserve"> (items 1</w:t>
            </w:r>
            <w:r w:rsidR="0070684F">
              <w:noBreakHyphen/>
            </w:r>
            <w:r w:rsidR="009D59D2" w:rsidRPr="00755771">
              <w:t>86, 95</w:t>
            </w:r>
            <w:r w:rsidR="0070684F">
              <w:noBreakHyphen/>
            </w:r>
            <w:r w:rsidR="009D59D2" w:rsidRPr="00755771">
              <w:t>105, 113(a)</w:t>
            </w:r>
            <w:r w:rsidR="00D974C8">
              <w:t>,</w:t>
            </w:r>
            <w:r w:rsidR="009D59D2" w:rsidRPr="00755771">
              <w:t xml:space="preserve"> 114</w:t>
            </w:r>
            <w:r w:rsidR="0070684F">
              <w:noBreakHyphen/>
            </w:r>
            <w:r w:rsidR="009D59D2" w:rsidRPr="00755771">
              <w:t>116</w:t>
            </w:r>
            <w:r w:rsidR="00D974C8">
              <w:t xml:space="preserve"> and</w:t>
            </w:r>
            <w:r w:rsidR="00EC1003" w:rsidRPr="00755771">
              <w:t xml:space="preserve"> Note about section headings (items 1, 3, 4)</w:t>
            </w:r>
            <w:r w:rsidR="009D59D2" w:rsidRPr="00755771">
              <w:t>:</w:t>
            </w:r>
            <w:r w:rsidRPr="00755771">
              <w:t xml:space="preserve"> </w:t>
            </w:r>
            <w:r w:rsidR="009D59D2" w:rsidRPr="00755771">
              <w:t>1 July 1994</w:t>
            </w:r>
            <w:r w:rsidRPr="00755771">
              <w:t xml:space="preserve"> (s 2(2)</w:t>
            </w:r>
            <w:r w:rsidR="009D59D2" w:rsidRPr="00755771">
              <w:t xml:space="preserve"> and gaz 1994, No S220</w:t>
            </w:r>
            <w:r w:rsidRPr="00755771">
              <w:t>)</w:t>
            </w:r>
            <w:r w:rsidRPr="00755771">
              <w:br/>
            </w:r>
            <w:r w:rsidR="00C1208F" w:rsidRPr="00755771">
              <w:t>Sch 1 (items 87</w:t>
            </w:r>
            <w:r w:rsidR="0070684F">
              <w:noBreakHyphen/>
            </w:r>
            <w:r w:rsidR="00C1208F" w:rsidRPr="00755771">
              <w:t>94, 106</w:t>
            </w:r>
            <w:r w:rsidR="0070684F">
              <w:noBreakHyphen/>
            </w:r>
            <w:r w:rsidR="00C1208F" w:rsidRPr="00755771">
              <w:t>112, 113(b)</w:t>
            </w:r>
            <w:r w:rsidR="005226F9">
              <w:t>)</w:t>
            </w:r>
            <w:r w:rsidR="00EC1003" w:rsidRPr="00755771">
              <w:t xml:space="preserve">, </w:t>
            </w:r>
            <w:r w:rsidR="00C1208F" w:rsidRPr="00755771">
              <w:t>Sch 2</w:t>
            </w:r>
            <w:r w:rsidR="00EC1003" w:rsidRPr="00755771">
              <w:t xml:space="preserve"> and Note about section headings (items 5</w:t>
            </w:r>
            <w:r w:rsidR="0070684F">
              <w:noBreakHyphen/>
            </w:r>
            <w:r w:rsidR="00EC1003" w:rsidRPr="00755771">
              <w:t>11)</w:t>
            </w:r>
            <w:r w:rsidR="00C1208F" w:rsidRPr="00755771">
              <w:t xml:space="preserve">: </w:t>
            </w:r>
            <w:r w:rsidR="0021564A" w:rsidRPr="00755771">
              <w:t>4 Sep</w:t>
            </w:r>
            <w:r w:rsidR="005226F9">
              <w:t>t</w:t>
            </w:r>
            <w:r w:rsidR="0021564A" w:rsidRPr="00755771">
              <w:t xml:space="preserve"> 1994</w:t>
            </w:r>
            <w:r w:rsidR="00C1208F" w:rsidRPr="00755771">
              <w:t xml:space="preserve"> (s 2(</w:t>
            </w:r>
            <w:r w:rsidR="0021564A" w:rsidRPr="00755771">
              <w:t>3</w:t>
            </w:r>
            <w:r w:rsidR="00C1208F" w:rsidRPr="00755771">
              <w:t>)</w:t>
            </w:r>
            <w:r w:rsidR="005226F9">
              <w:t>)</w:t>
            </w:r>
            <w:r w:rsidR="00C1208F" w:rsidRPr="00755771">
              <w:rPr>
                <w:u w:val="single"/>
              </w:rPr>
              <w:br/>
            </w:r>
            <w:r w:rsidRPr="00755771">
              <w:t>Sch 3, 4</w:t>
            </w:r>
            <w:r w:rsidR="005226F9">
              <w:t xml:space="preserve"> and</w:t>
            </w:r>
            <w:r w:rsidR="00EC1003" w:rsidRPr="00755771">
              <w:t xml:space="preserve"> Note about section headings (</w:t>
            </w:r>
            <w:r w:rsidR="0070684F">
              <w:t>item 2</w:t>
            </w:r>
            <w:r w:rsidR="00EC1003" w:rsidRPr="00755771">
              <w:t>)</w:t>
            </w:r>
            <w:r w:rsidRPr="00755771">
              <w:t>: 15 Apr 1994 (s 2(2) and gaz 1994, No GN13)</w:t>
            </w:r>
            <w:r w:rsidRPr="00755771">
              <w:br/>
              <w:t>Sch 5: 4 Mar 1994 (s 2(1))</w:t>
            </w:r>
          </w:p>
        </w:tc>
        <w:tc>
          <w:tcPr>
            <w:tcW w:w="1557" w:type="dxa"/>
            <w:tcBorders>
              <w:top w:val="single" w:sz="4" w:space="0" w:color="auto"/>
              <w:bottom w:val="single" w:sz="4" w:space="0" w:color="auto"/>
            </w:tcBorders>
            <w:shd w:val="clear" w:color="auto" w:fill="auto"/>
          </w:tcPr>
          <w:p w:rsidR="00386432" w:rsidRPr="00755771" w:rsidRDefault="00386432" w:rsidP="00386432">
            <w:pPr>
              <w:pStyle w:val="ENoteTableText"/>
            </w:pPr>
            <w:r w:rsidRPr="00755771">
              <w:t>—</w:t>
            </w:r>
          </w:p>
        </w:tc>
      </w:tr>
      <w:tr w:rsidR="00364B95" w:rsidRPr="00755771" w:rsidTr="00723EEB">
        <w:trPr>
          <w:cantSplit/>
        </w:trPr>
        <w:tc>
          <w:tcPr>
            <w:tcW w:w="1843" w:type="dxa"/>
            <w:tcBorders>
              <w:top w:val="single" w:sz="4" w:space="0" w:color="auto"/>
              <w:bottom w:val="single" w:sz="4" w:space="0" w:color="auto"/>
            </w:tcBorders>
            <w:shd w:val="clear" w:color="auto" w:fill="auto"/>
          </w:tcPr>
          <w:p w:rsidR="00364B95" w:rsidRPr="00755771" w:rsidRDefault="00364B95" w:rsidP="00723EEB">
            <w:pPr>
              <w:pStyle w:val="ENoteTableText"/>
            </w:pPr>
            <w:r w:rsidRPr="00755771">
              <w:t>Banking (State Bank of South Australia and Other Matters) Act 1994</w:t>
            </w:r>
          </w:p>
        </w:tc>
        <w:tc>
          <w:tcPr>
            <w:tcW w:w="992" w:type="dxa"/>
            <w:tcBorders>
              <w:top w:val="single" w:sz="4" w:space="0" w:color="auto"/>
              <w:bottom w:val="single" w:sz="4" w:space="0" w:color="auto"/>
            </w:tcBorders>
            <w:shd w:val="clear" w:color="auto" w:fill="auto"/>
          </w:tcPr>
          <w:p w:rsidR="00364B95" w:rsidRPr="00755771" w:rsidRDefault="00364B95" w:rsidP="00386432">
            <w:pPr>
              <w:pStyle w:val="ENoteTableText"/>
            </w:pPr>
            <w:r w:rsidRPr="00755771">
              <w:t>69, 1994</w:t>
            </w:r>
          </w:p>
        </w:tc>
        <w:tc>
          <w:tcPr>
            <w:tcW w:w="993" w:type="dxa"/>
            <w:tcBorders>
              <w:top w:val="single" w:sz="4" w:space="0" w:color="auto"/>
              <w:bottom w:val="single" w:sz="4" w:space="0" w:color="auto"/>
            </w:tcBorders>
            <w:shd w:val="clear" w:color="auto" w:fill="auto"/>
          </w:tcPr>
          <w:p w:rsidR="00364B95" w:rsidRPr="00755771" w:rsidRDefault="00364B95" w:rsidP="00386432">
            <w:pPr>
              <w:pStyle w:val="ENoteTableText"/>
            </w:pPr>
            <w:r w:rsidRPr="00755771">
              <w:t>9 June 1994</w:t>
            </w:r>
          </w:p>
        </w:tc>
        <w:tc>
          <w:tcPr>
            <w:tcW w:w="1845" w:type="dxa"/>
            <w:tcBorders>
              <w:top w:val="single" w:sz="4" w:space="0" w:color="auto"/>
              <w:bottom w:val="single" w:sz="4" w:space="0" w:color="auto"/>
            </w:tcBorders>
            <w:shd w:val="clear" w:color="auto" w:fill="auto"/>
          </w:tcPr>
          <w:p w:rsidR="00364B95" w:rsidRPr="00755771" w:rsidRDefault="00364B95" w:rsidP="00386432">
            <w:pPr>
              <w:pStyle w:val="ENoteTableText"/>
            </w:pPr>
            <w:r w:rsidRPr="00755771">
              <w:t>s 9</w:t>
            </w:r>
            <w:r w:rsidR="005226F9">
              <w:t xml:space="preserve"> and</w:t>
            </w:r>
            <w:r w:rsidRPr="00755771">
              <w:t xml:space="preserve"> 11: 9 June 1994 (s 2(1))</w:t>
            </w:r>
          </w:p>
        </w:tc>
        <w:tc>
          <w:tcPr>
            <w:tcW w:w="1557" w:type="dxa"/>
            <w:tcBorders>
              <w:top w:val="single" w:sz="4" w:space="0" w:color="auto"/>
              <w:bottom w:val="single" w:sz="4" w:space="0" w:color="auto"/>
            </w:tcBorders>
            <w:shd w:val="clear" w:color="auto" w:fill="auto"/>
          </w:tcPr>
          <w:p w:rsidR="00364B95" w:rsidRPr="00755771" w:rsidRDefault="00364B95" w:rsidP="00386432">
            <w:pPr>
              <w:pStyle w:val="ENoteTableText"/>
            </w:pPr>
            <w:r w:rsidRPr="00755771">
              <w:t>—</w:t>
            </w:r>
          </w:p>
        </w:tc>
      </w:tr>
      <w:tr w:rsidR="007646E1" w:rsidRPr="00755771" w:rsidTr="00723EEB">
        <w:trPr>
          <w:cantSplit/>
        </w:trPr>
        <w:tc>
          <w:tcPr>
            <w:tcW w:w="1843" w:type="dxa"/>
            <w:tcBorders>
              <w:top w:val="single" w:sz="4" w:space="0" w:color="auto"/>
              <w:bottom w:val="single" w:sz="4" w:space="0" w:color="auto"/>
            </w:tcBorders>
            <w:shd w:val="clear" w:color="auto" w:fill="auto"/>
          </w:tcPr>
          <w:p w:rsidR="007646E1" w:rsidRPr="00755771" w:rsidRDefault="007646E1" w:rsidP="00723EEB">
            <w:pPr>
              <w:pStyle w:val="ENoteTableText"/>
            </w:pPr>
            <w:r w:rsidRPr="00755771">
              <w:lastRenderedPageBreak/>
              <w:t>Corporations Legislation Amendment Act 1994</w:t>
            </w:r>
          </w:p>
        </w:tc>
        <w:tc>
          <w:tcPr>
            <w:tcW w:w="992" w:type="dxa"/>
            <w:tcBorders>
              <w:top w:val="single" w:sz="4" w:space="0" w:color="auto"/>
              <w:bottom w:val="single" w:sz="4" w:space="0" w:color="auto"/>
            </w:tcBorders>
            <w:shd w:val="clear" w:color="auto" w:fill="auto"/>
          </w:tcPr>
          <w:p w:rsidR="007646E1" w:rsidRPr="00755771" w:rsidRDefault="007646E1" w:rsidP="00386432">
            <w:pPr>
              <w:pStyle w:val="ENoteTableText"/>
            </w:pPr>
            <w:r w:rsidRPr="00755771">
              <w:t>104, 1994</w:t>
            </w:r>
          </w:p>
        </w:tc>
        <w:tc>
          <w:tcPr>
            <w:tcW w:w="993" w:type="dxa"/>
            <w:tcBorders>
              <w:top w:val="single" w:sz="4" w:space="0" w:color="auto"/>
              <w:bottom w:val="single" w:sz="4" w:space="0" w:color="auto"/>
            </w:tcBorders>
            <w:shd w:val="clear" w:color="auto" w:fill="auto"/>
          </w:tcPr>
          <w:p w:rsidR="007646E1" w:rsidRPr="00755771" w:rsidRDefault="007646E1" w:rsidP="00386432">
            <w:pPr>
              <w:pStyle w:val="ENoteTableText"/>
            </w:pPr>
            <w:r w:rsidRPr="00755771">
              <w:t>5 July 1994</w:t>
            </w:r>
          </w:p>
        </w:tc>
        <w:tc>
          <w:tcPr>
            <w:tcW w:w="1845" w:type="dxa"/>
            <w:tcBorders>
              <w:top w:val="single" w:sz="4" w:space="0" w:color="auto"/>
              <w:bottom w:val="single" w:sz="4" w:space="0" w:color="auto"/>
            </w:tcBorders>
            <w:shd w:val="clear" w:color="auto" w:fill="auto"/>
          </w:tcPr>
          <w:p w:rsidR="007646E1" w:rsidRPr="00755771" w:rsidRDefault="005226F9">
            <w:pPr>
              <w:pStyle w:val="ENoteTableText"/>
            </w:pPr>
            <w:r w:rsidRPr="00755771">
              <w:t>s 13</w:t>
            </w:r>
            <w:r>
              <w:noBreakHyphen/>
            </w:r>
            <w:r w:rsidRPr="00755771">
              <w:t>17, Sch 5 (items 3</w:t>
            </w:r>
            <w:r>
              <w:t>,</w:t>
            </w:r>
            <w:r w:rsidRPr="00755771">
              <w:t xml:space="preserve"> 4) and Sch 9 (</w:t>
            </w:r>
            <w:r>
              <w:t>items 2</w:t>
            </w:r>
            <w:r w:rsidR="00C51CDC">
              <w:t>,</w:t>
            </w:r>
            <w:r w:rsidRPr="00755771">
              <w:t xml:space="preserve"> 3): 5 July 1994 (s 2(1))</w:t>
            </w:r>
            <w:r w:rsidRPr="00755771">
              <w:br/>
            </w:r>
            <w:r w:rsidR="001919E9" w:rsidRPr="00755771">
              <w:t>Sch 1</w:t>
            </w:r>
            <w:r w:rsidR="00751AE5" w:rsidRPr="00755771">
              <w:t xml:space="preserve"> and Notes about section headings (</w:t>
            </w:r>
            <w:r w:rsidR="0070684F">
              <w:t>item 2</w:t>
            </w:r>
            <w:r w:rsidR="00751AE5" w:rsidRPr="00755771">
              <w:t>)</w:t>
            </w:r>
            <w:r w:rsidR="001919E9" w:rsidRPr="00755771">
              <w:t>:</w:t>
            </w:r>
            <w:r w:rsidR="007A0496" w:rsidRPr="00755771">
              <w:t xml:space="preserve"> 16 Oct 1995 </w:t>
            </w:r>
            <w:r w:rsidR="001919E9" w:rsidRPr="00755771">
              <w:t>(s 2(3)</w:t>
            </w:r>
            <w:r w:rsidR="007A0496" w:rsidRPr="00755771">
              <w:t xml:space="preserve"> and gaz 1995, No GN40</w:t>
            </w:r>
            <w:r w:rsidR="001919E9" w:rsidRPr="00755771">
              <w:t>)</w:t>
            </w:r>
            <w:r w:rsidR="001919E9" w:rsidRPr="00755771">
              <w:br/>
              <w:t xml:space="preserve">Sch 2, </w:t>
            </w:r>
            <w:r w:rsidR="00F24467" w:rsidRPr="00755771">
              <w:t xml:space="preserve">7, </w:t>
            </w:r>
            <w:r w:rsidR="00C51CDC">
              <w:t xml:space="preserve">Sch </w:t>
            </w:r>
            <w:r w:rsidR="00F24467" w:rsidRPr="00755771">
              <w:t>8 (</w:t>
            </w:r>
            <w:r w:rsidR="0070684F">
              <w:t>items 2</w:t>
            </w:r>
            <w:r w:rsidR="00F24467" w:rsidRPr="00755771">
              <w:t>, 3(a), 5</w:t>
            </w:r>
            <w:r w:rsidR="0070684F">
              <w:noBreakHyphen/>
            </w:r>
            <w:r w:rsidR="00F24467" w:rsidRPr="00755771">
              <w:t>12</w:t>
            </w:r>
            <w:r w:rsidR="00C51CDC">
              <w:t>,</w:t>
            </w:r>
            <w:r w:rsidR="00F24467" w:rsidRPr="00755771">
              <w:t xml:space="preserve"> 16</w:t>
            </w:r>
            <w:r w:rsidR="0070684F">
              <w:noBreakHyphen/>
            </w:r>
            <w:r w:rsidR="00F24467" w:rsidRPr="00755771">
              <w:t>31</w:t>
            </w:r>
            <w:r w:rsidR="00C51CDC">
              <w:t>)</w:t>
            </w:r>
            <w:r w:rsidR="00F24467" w:rsidRPr="00755771">
              <w:t xml:space="preserve"> and Note about section headings</w:t>
            </w:r>
            <w:r w:rsidR="00C51CDC">
              <w:t xml:space="preserve"> </w:t>
            </w:r>
            <w:r w:rsidR="00F24467" w:rsidRPr="00755771">
              <w:t>(items 1, 3</w:t>
            </w:r>
            <w:r w:rsidR="0070684F">
              <w:noBreakHyphen/>
            </w:r>
            <w:r w:rsidR="00F24467" w:rsidRPr="00755771">
              <w:t>6): 15 July 1994 (s 2(4) and gaz 1994 No GN27)</w:t>
            </w:r>
            <w:r w:rsidR="00F24467" w:rsidRPr="00755771">
              <w:br/>
              <w:t>Sch </w:t>
            </w:r>
            <w:r w:rsidR="00FB650B" w:rsidRPr="00755771">
              <w:t xml:space="preserve">3, </w:t>
            </w:r>
            <w:r w:rsidR="00C51CDC">
              <w:t xml:space="preserve">Sch </w:t>
            </w:r>
            <w:r w:rsidR="001919E9" w:rsidRPr="00755771">
              <w:t>4 (items 31</w:t>
            </w:r>
            <w:r w:rsidR="0070684F">
              <w:noBreakHyphen/>
            </w:r>
            <w:r w:rsidR="001919E9" w:rsidRPr="00755771">
              <w:t>34)</w:t>
            </w:r>
            <w:r w:rsidR="00F24467" w:rsidRPr="00755771">
              <w:t xml:space="preserve"> and</w:t>
            </w:r>
            <w:r w:rsidR="001919E9" w:rsidRPr="00755771">
              <w:t xml:space="preserve"> </w:t>
            </w:r>
            <w:r w:rsidR="00C51CDC">
              <w:t xml:space="preserve">Sch </w:t>
            </w:r>
            <w:r w:rsidR="001919E9" w:rsidRPr="00755771">
              <w:t>8</w:t>
            </w:r>
            <w:r w:rsidR="00F24467" w:rsidRPr="00755771">
              <w:t xml:space="preserve"> (items </w:t>
            </w:r>
            <w:r w:rsidR="00D45679" w:rsidRPr="00755771">
              <w:t xml:space="preserve">1, </w:t>
            </w:r>
            <w:r w:rsidR="00F24467" w:rsidRPr="00755771">
              <w:t>3(b), 4, 13</w:t>
            </w:r>
            <w:r w:rsidR="0070684F">
              <w:noBreakHyphen/>
            </w:r>
            <w:r w:rsidR="00F24467" w:rsidRPr="00755771">
              <w:t>15)</w:t>
            </w:r>
            <w:r w:rsidR="001919E9" w:rsidRPr="00755771">
              <w:t xml:space="preserve"> </w:t>
            </w:r>
            <w:r w:rsidR="00FB650B" w:rsidRPr="00755771">
              <w:t>1 Jan 1995</w:t>
            </w:r>
            <w:r w:rsidR="001919E9" w:rsidRPr="00755771">
              <w:t xml:space="preserve"> (s 2</w:t>
            </w:r>
            <w:r w:rsidR="00FB650B" w:rsidRPr="00755771">
              <w:t xml:space="preserve">(3), </w:t>
            </w:r>
            <w:r w:rsidR="001919E9" w:rsidRPr="00755771">
              <w:t>(4)</w:t>
            </w:r>
            <w:r w:rsidR="00FB650B" w:rsidRPr="00755771">
              <w:t xml:space="preserve"> and gaz 1994 No S463</w:t>
            </w:r>
            <w:r w:rsidR="001919E9" w:rsidRPr="00755771">
              <w:t>)</w:t>
            </w:r>
            <w:r w:rsidR="001919E9" w:rsidRPr="00755771">
              <w:br/>
              <w:t>Sch 6 (item</w:t>
            </w:r>
            <w:r w:rsidR="003C1C85" w:rsidRPr="00755771">
              <w:t>s</w:t>
            </w:r>
            <w:r w:rsidR="001919E9" w:rsidRPr="00755771">
              <w:t> 3</w:t>
            </w:r>
            <w:r w:rsidR="00C51CDC">
              <w:t>,</w:t>
            </w:r>
            <w:r w:rsidR="003C1C85" w:rsidRPr="00755771">
              <w:t xml:space="preserve"> 4</w:t>
            </w:r>
            <w:r w:rsidR="001919E9" w:rsidRPr="00755771">
              <w:t>):</w:t>
            </w:r>
            <w:r w:rsidR="001919E9" w:rsidRPr="00755771">
              <w:rPr>
                <w:u w:val="single"/>
              </w:rPr>
              <w:t xml:space="preserve"> </w:t>
            </w:r>
            <w:r w:rsidR="007A0496" w:rsidRPr="00755771">
              <w:t>16 Oct 1995</w:t>
            </w:r>
            <w:r w:rsidR="001919E9" w:rsidRPr="00755771">
              <w:t xml:space="preserve"> (s 2(2))</w:t>
            </w:r>
          </w:p>
        </w:tc>
        <w:tc>
          <w:tcPr>
            <w:tcW w:w="1557" w:type="dxa"/>
            <w:tcBorders>
              <w:top w:val="single" w:sz="4" w:space="0" w:color="auto"/>
              <w:bottom w:val="single" w:sz="4" w:space="0" w:color="auto"/>
            </w:tcBorders>
            <w:shd w:val="clear" w:color="auto" w:fill="auto"/>
          </w:tcPr>
          <w:p w:rsidR="007646E1" w:rsidRPr="00755771" w:rsidRDefault="001919E9" w:rsidP="00386432">
            <w:pPr>
              <w:pStyle w:val="ENoteTableText"/>
            </w:pPr>
            <w:r w:rsidRPr="00755771">
              <w:t>s 13</w:t>
            </w:r>
            <w:r w:rsidR="0070684F">
              <w:noBreakHyphen/>
            </w:r>
            <w:r w:rsidRPr="00755771">
              <w:t>17</w:t>
            </w:r>
          </w:p>
        </w:tc>
      </w:tr>
      <w:tr w:rsidR="00AB187D" w:rsidRPr="00755771" w:rsidTr="00723EEB">
        <w:trPr>
          <w:cantSplit/>
        </w:trPr>
        <w:tc>
          <w:tcPr>
            <w:tcW w:w="1843" w:type="dxa"/>
            <w:tcBorders>
              <w:top w:val="single" w:sz="4" w:space="0" w:color="auto"/>
              <w:bottom w:val="single" w:sz="4" w:space="0" w:color="auto"/>
            </w:tcBorders>
            <w:shd w:val="clear" w:color="auto" w:fill="auto"/>
          </w:tcPr>
          <w:p w:rsidR="00AB187D" w:rsidRPr="00755771" w:rsidRDefault="00AB187D" w:rsidP="00723EEB">
            <w:pPr>
              <w:pStyle w:val="ENoteTableText"/>
            </w:pPr>
            <w:r w:rsidRPr="00755771">
              <w:t>Life Insurance (Consequential Amendments and Repeals) Act 1995</w:t>
            </w:r>
          </w:p>
        </w:tc>
        <w:tc>
          <w:tcPr>
            <w:tcW w:w="992" w:type="dxa"/>
            <w:tcBorders>
              <w:top w:val="single" w:sz="4" w:space="0" w:color="auto"/>
              <w:bottom w:val="single" w:sz="4" w:space="0" w:color="auto"/>
            </w:tcBorders>
            <w:shd w:val="clear" w:color="auto" w:fill="auto"/>
          </w:tcPr>
          <w:p w:rsidR="00AB187D" w:rsidRPr="00755771" w:rsidRDefault="00AB187D" w:rsidP="00386432">
            <w:pPr>
              <w:pStyle w:val="ENoteTableText"/>
            </w:pPr>
            <w:r w:rsidRPr="00755771">
              <w:t>5, 1995</w:t>
            </w:r>
          </w:p>
        </w:tc>
        <w:tc>
          <w:tcPr>
            <w:tcW w:w="993" w:type="dxa"/>
            <w:tcBorders>
              <w:top w:val="single" w:sz="4" w:space="0" w:color="auto"/>
              <w:bottom w:val="single" w:sz="4" w:space="0" w:color="auto"/>
            </w:tcBorders>
            <w:shd w:val="clear" w:color="auto" w:fill="auto"/>
          </w:tcPr>
          <w:p w:rsidR="00AB187D" w:rsidRPr="00755771" w:rsidRDefault="00AB187D" w:rsidP="00386432">
            <w:pPr>
              <w:pStyle w:val="ENoteTableText"/>
            </w:pPr>
            <w:r w:rsidRPr="00755771">
              <w:t>23 Feb 1995</w:t>
            </w:r>
          </w:p>
        </w:tc>
        <w:tc>
          <w:tcPr>
            <w:tcW w:w="1845" w:type="dxa"/>
            <w:tcBorders>
              <w:top w:val="single" w:sz="4" w:space="0" w:color="auto"/>
              <w:bottom w:val="single" w:sz="4" w:space="0" w:color="auto"/>
            </w:tcBorders>
            <w:shd w:val="clear" w:color="auto" w:fill="auto"/>
          </w:tcPr>
          <w:p w:rsidR="00AB187D" w:rsidRPr="00755771" w:rsidRDefault="002F7AB3">
            <w:pPr>
              <w:pStyle w:val="ENoteTableText"/>
            </w:pPr>
            <w:r w:rsidRPr="00755771">
              <w:t>Sch (</w:t>
            </w:r>
            <w:r w:rsidR="0070684F">
              <w:t>Pt 2</w:t>
            </w:r>
            <w:r w:rsidRPr="00755771">
              <w:t>):</w:t>
            </w:r>
            <w:r w:rsidR="0010258B" w:rsidRPr="00755771">
              <w:t xml:space="preserve"> 1 July 1995 </w:t>
            </w:r>
            <w:r w:rsidRPr="00755771">
              <w:t>(s 2)</w:t>
            </w:r>
          </w:p>
        </w:tc>
        <w:tc>
          <w:tcPr>
            <w:tcW w:w="1557" w:type="dxa"/>
            <w:tcBorders>
              <w:top w:val="single" w:sz="4" w:space="0" w:color="auto"/>
              <w:bottom w:val="single" w:sz="4" w:space="0" w:color="auto"/>
            </w:tcBorders>
            <w:shd w:val="clear" w:color="auto" w:fill="auto"/>
          </w:tcPr>
          <w:p w:rsidR="00AB187D" w:rsidRPr="00755771" w:rsidRDefault="002F7AB3" w:rsidP="00386432">
            <w:pPr>
              <w:pStyle w:val="ENoteTableText"/>
            </w:pPr>
            <w:r w:rsidRPr="00755771">
              <w:t>—</w:t>
            </w:r>
          </w:p>
        </w:tc>
      </w:tr>
      <w:tr w:rsidR="00AB187D" w:rsidRPr="00755771" w:rsidTr="00723EEB">
        <w:trPr>
          <w:cantSplit/>
        </w:trPr>
        <w:tc>
          <w:tcPr>
            <w:tcW w:w="1843" w:type="dxa"/>
            <w:tcBorders>
              <w:top w:val="single" w:sz="4" w:space="0" w:color="auto"/>
              <w:bottom w:val="single" w:sz="4" w:space="0" w:color="auto"/>
            </w:tcBorders>
            <w:shd w:val="clear" w:color="auto" w:fill="auto"/>
          </w:tcPr>
          <w:p w:rsidR="00AB187D" w:rsidRPr="00755771" w:rsidRDefault="00AB187D" w:rsidP="00723EEB">
            <w:pPr>
              <w:pStyle w:val="ENoteTableText"/>
            </w:pPr>
            <w:r w:rsidRPr="00755771">
              <w:t>Corporations Law (Securities and Futures) Amendment Act 1995</w:t>
            </w:r>
          </w:p>
        </w:tc>
        <w:tc>
          <w:tcPr>
            <w:tcW w:w="992" w:type="dxa"/>
            <w:tcBorders>
              <w:top w:val="single" w:sz="4" w:space="0" w:color="auto"/>
              <w:bottom w:val="single" w:sz="4" w:space="0" w:color="auto"/>
            </w:tcBorders>
            <w:shd w:val="clear" w:color="auto" w:fill="auto"/>
          </w:tcPr>
          <w:p w:rsidR="00AB187D" w:rsidRPr="00755771" w:rsidRDefault="002F7AB3" w:rsidP="00386432">
            <w:pPr>
              <w:pStyle w:val="ENoteTableText"/>
            </w:pPr>
            <w:r w:rsidRPr="00755771">
              <w:t>33, 1995</w:t>
            </w:r>
          </w:p>
        </w:tc>
        <w:tc>
          <w:tcPr>
            <w:tcW w:w="993" w:type="dxa"/>
            <w:tcBorders>
              <w:top w:val="single" w:sz="4" w:space="0" w:color="auto"/>
              <w:bottom w:val="single" w:sz="4" w:space="0" w:color="auto"/>
            </w:tcBorders>
            <w:shd w:val="clear" w:color="auto" w:fill="auto"/>
          </w:tcPr>
          <w:p w:rsidR="00AB187D" w:rsidRPr="00755771" w:rsidRDefault="002F7AB3" w:rsidP="00386432">
            <w:pPr>
              <w:pStyle w:val="ENoteTableText"/>
            </w:pPr>
            <w:r w:rsidRPr="00755771">
              <w:t>12 Apr 1995</w:t>
            </w:r>
          </w:p>
        </w:tc>
        <w:tc>
          <w:tcPr>
            <w:tcW w:w="1845" w:type="dxa"/>
            <w:tcBorders>
              <w:top w:val="single" w:sz="4" w:space="0" w:color="auto"/>
              <w:bottom w:val="single" w:sz="4" w:space="0" w:color="auto"/>
            </w:tcBorders>
            <w:shd w:val="clear" w:color="auto" w:fill="auto"/>
          </w:tcPr>
          <w:p w:rsidR="00AB187D" w:rsidRPr="00755771" w:rsidRDefault="002F7AB3">
            <w:pPr>
              <w:pStyle w:val="ENoteTableText"/>
            </w:pPr>
            <w:r w:rsidRPr="00755771">
              <w:t>12 Apr 1995 (s 2)</w:t>
            </w:r>
          </w:p>
        </w:tc>
        <w:tc>
          <w:tcPr>
            <w:tcW w:w="1557" w:type="dxa"/>
            <w:tcBorders>
              <w:top w:val="single" w:sz="4" w:space="0" w:color="auto"/>
              <w:bottom w:val="single" w:sz="4" w:space="0" w:color="auto"/>
            </w:tcBorders>
            <w:shd w:val="clear" w:color="auto" w:fill="auto"/>
          </w:tcPr>
          <w:p w:rsidR="00AB187D" w:rsidRPr="00755771" w:rsidRDefault="002F7AB3" w:rsidP="00386432">
            <w:pPr>
              <w:pStyle w:val="ENoteTableText"/>
            </w:pPr>
            <w:r w:rsidRPr="00755771">
              <w:t>—</w:t>
            </w:r>
          </w:p>
        </w:tc>
      </w:tr>
      <w:tr w:rsidR="00B3330C" w:rsidRPr="00755771" w:rsidTr="00723EEB">
        <w:trPr>
          <w:cantSplit/>
        </w:trPr>
        <w:tc>
          <w:tcPr>
            <w:tcW w:w="1843" w:type="dxa"/>
            <w:tcBorders>
              <w:top w:val="single" w:sz="4" w:space="0" w:color="auto"/>
              <w:bottom w:val="single" w:sz="4" w:space="0" w:color="auto"/>
            </w:tcBorders>
            <w:shd w:val="clear" w:color="auto" w:fill="auto"/>
          </w:tcPr>
          <w:p w:rsidR="00B3330C" w:rsidRPr="00755771" w:rsidRDefault="00D77FBD" w:rsidP="00723EEB">
            <w:pPr>
              <w:pStyle w:val="ENoteTableText"/>
            </w:pPr>
            <w:r w:rsidRPr="00755771">
              <w:t>First Corporate Law Simplification Act 1995</w:t>
            </w:r>
          </w:p>
        </w:tc>
        <w:tc>
          <w:tcPr>
            <w:tcW w:w="992" w:type="dxa"/>
            <w:tcBorders>
              <w:top w:val="single" w:sz="4" w:space="0" w:color="auto"/>
              <w:bottom w:val="single" w:sz="4" w:space="0" w:color="auto"/>
            </w:tcBorders>
            <w:shd w:val="clear" w:color="auto" w:fill="auto"/>
          </w:tcPr>
          <w:p w:rsidR="00B3330C" w:rsidRPr="00755771" w:rsidRDefault="00D77FBD" w:rsidP="00386432">
            <w:pPr>
              <w:pStyle w:val="ENoteTableText"/>
            </w:pPr>
            <w:r w:rsidRPr="00755771">
              <w:t>115, 1995</w:t>
            </w:r>
          </w:p>
        </w:tc>
        <w:tc>
          <w:tcPr>
            <w:tcW w:w="993" w:type="dxa"/>
            <w:tcBorders>
              <w:top w:val="single" w:sz="4" w:space="0" w:color="auto"/>
              <w:bottom w:val="single" w:sz="4" w:space="0" w:color="auto"/>
            </w:tcBorders>
            <w:shd w:val="clear" w:color="auto" w:fill="auto"/>
          </w:tcPr>
          <w:p w:rsidR="00B3330C" w:rsidRPr="00755771" w:rsidRDefault="00D77FBD" w:rsidP="00386432">
            <w:pPr>
              <w:pStyle w:val="ENoteTableText"/>
            </w:pPr>
            <w:r w:rsidRPr="00755771">
              <w:t>17 Oct 1995</w:t>
            </w:r>
          </w:p>
        </w:tc>
        <w:tc>
          <w:tcPr>
            <w:tcW w:w="1845" w:type="dxa"/>
            <w:tcBorders>
              <w:top w:val="single" w:sz="4" w:space="0" w:color="auto"/>
              <w:bottom w:val="single" w:sz="4" w:space="0" w:color="auto"/>
            </w:tcBorders>
            <w:shd w:val="clear" w:color="auto" w:fill="auto"/>
          </w:tcPr>
          <w:p w:rsidR="00B3330C" w:rsidRPr="00755771" w:rsidRDefault="00D77FBD">
            <w:pPr>
              <w:pStyle w:val="ENoteTableText"/>
            </w:pPr>
            <w:r w:rsidRPr="00755771">
              <w:t>s 3</w:t>
            </w:r>
            <w:r w:rsidR="00B977E8" w:rsidRPr="00755771">
              <w:t xml:space="preserve">, 4, </w:t>
            </w:r>
            <w:r w:rsidRPr="00755771">
              <w:t>5</w:t>
            </w:r>
            <w:r w:rsidR="00B977E8" w:rsidRPr="00755771">
              <w:t>(1)</w:t>
            </w:r>
            <w:r w:rsidR="003474D4">
              <w:t>,</w:t>
            </w:r>
            <w:r w:rsidR="00B977E8" w:rsidRPr="00755771">
              <w:t xml:space="preserve"> (2)</w:t>
            </w:r>
            <w:r w:rsidRPr="00755771">
              <w:t>, Sch 1</w:t>
            </w:r>
            <w:r w:rsidR="0070684F">
              <w:noBreakHyphen/>
            </w:r>
            <w:r w:rsidRPr="00755771">
              <w:t>6 and Notes about section headings: 9 Dec 1995 (s 2(2) and gaz</w:t>
            </w:r>
            <w:r w:rsidR="003474D4">
              <w:t xml:space="preserve"> 1995, No</w:t>
            </w:r>
            <w:r w:rsidRPr="00755771">
              <w:t xml:space="preserve"> GN47)</w:t>
            </w:r>
          </w:p>
        </w:tc>
        <w:tc>
          <w:tcPr>
            <w:tcW w:w="1557" w:type="dxa"/>
            <w:tcBorders>
              <w:top w:val="single" w:sz="4" w:space="0" w:color="auto"/>
              <w:bottom w:val="single" w:sz="4" w:space="0" w:color="auto"/>
            </w:tcBorders>
            <w:shd w:val="clear" w:color="auto" w:fill="auto"/>
          </w:tcPr>
          <w:p w:rsidR="00B3330C" w:rsidRPr="00755771" w:rsidRDefault="00D77FBD" w:rsidP="00386432">
            <w:pPr>
              <w:pStyle w:val="ENoteTableText"/>
            </w:pPr>
            <w:r w:rsidRPr="00755771">
              <w:t>—</w:t>
            </w:r>
          </w:p>
        </w:tc>
      </w:tr>
      <w:tr w:rsidR="00EB69C6" w:rsidRPr="00755771" w:rsidTr="00723EEB">
        <w:trPr>
          <w:cantSplit/>
        </w:trPr>
        <w:tc>
          <w:tcPr>
            <w:tcW w:w="1843" w:type="dxa"/>
            <w:tcBorders>
              <w:top w:val="single" w:sz="4" w:space="0" w:color="auto"/>
              <w:bottom w:val="single" w:sz="4" w:space="0" w:color="auto"/>
            </w:tcBorders>
            <w:shd w:val="clear" w:color="auto" w:fill="auto"/>
          </w:tcPr>
          <w:p w:rsidR="00EB69C6" w:rsidRPr="00755771" w:rsidRDefault="00EB69C6" w:rsidP="00723EEB">
            <w:pPr>
              <w:pStyle w:val="ENoteTableText"/>
            </w:pPr>
            <w:r w:rsidRPr="00755771">
              <w:lastRenderedPageBreak/>
              <w:t>Statute Law Revision Act 1996</w:t>
            </w:r>
          </w:p>
        </w:tc>
        <w:tc>
          <w:tcPr>
            <w:tcW w:w="992" w:type="dxa"/>
            <w:tcBorders>
              <w:top w:val="single" w:sz="4" w:space="0" w:color="auto"/>
              <w:bottom w:val="single" w:sz="4" w:space="0" w:color="auto"/>
            </w:tcBorders>
            <w:shd w:val="clear" w:color="auto" w:fill="auto"/>
          </w:tcPr>
          <w:p w:rsidR="00EB69C6" w:rsidRPr="00755771" w:rsidRDefault="00EB69C6" w:rsidP="00386432">
            <w:pPr>
              <w:pStyle w:val="ENoteTableText"/>
            </w:pPr>
            <w:r w:rsidRPr="00755771">
              <w:t>43, 1996</w:t>
            </w:r>
          </w:p>
        </w:tc>
        <w:tc>
          <w:tcPr>
            <w:tcW w:w="993" w:type="dxa"/>
            <w:tcBorders>
              <w:top w:val="single" w:sz="4" w:space="0" w:color="auto"/>
              <w:bottom w:val="single" w:sz="4" w:space="0" w:color="auto"/>
            </w:tcBorders>
            <w:shd w:val="clear" w:color="auto" w:fill="auto"/>
          </w:tcPr>
          <w:p w:rsidR="00EB69C6" w:rsidRPr="00755771" w:rsidRDefault="00EC675F" w:rsidP="00386432">
            <w:pPr>
              <w:pStyle w:val="ENoteTableText"/>
            </w:pPr>
            <w:r w:rsidRPr="00755771">
              <w:t>25 Oct 1996</w:t>
            </w:r>
          </w:p>
        </w:tc>
        <w:tc>
          <w:tcPr>
            <w:tcW w:w="1845" w:type="dxa"/>
            <w:tcBorders>
              <w:top w:val="single" w:sz="4" w:space="0" w:color="auto"/>
              <w:bottom w:val="single" w:sz="4" w:space="0" w:color="auto"/>
            </w:tcBorders>
            <w:shd w:val="clear" w:color="auto" w:fill="auto"/>
          </w:tcPr>
          <w:p w:rsidR="00EB69C6" w:rsidRPr="00755771" w:rsidRDefault="00EC675F">
            <w:pPr>
              <w:pStyle w:val="ENoteTableText"/>
            </w:pPr>
            <w:r w:rsidRPr="00755771">
              <w:t>Sch 2 (items 3</w:t>
            </w:r>
            <w:r w:rsidR="00307902" w:rsidRPr="00755771">
              <w:t>4</w:t>
            </w:r>
            <w:r w:rsidR="003474D4">
              <w:t>,</w:t>
            </w:r>
            <w:r w:rsidR="00307902" w:rsidRPr="00755771">
              <w:t xml:space="preserve"> 37): 1 Aug 1991</w:t>
            </w:r>
            <w:r w:rsidR="00DD315A" w:rsidRPr="00755771">
              <w:t xml:space="preserve"> (s 2(2))</w:t>
            </w:r>
            <w:r w:rsidR="00307902" w:rsidRPr="00755771">
              <w:br/>
              <w:t>Sch 2 (items 35, 36, 38</w:t>
            </w:r>
            <w:r w:rsidR="0070684F">
              <w:noBreakHyphen/>
            </w:r>
            <w:r w:rsidR="00307902" w:rsidRPr="00755771">
              <w:t>44): 1 Jan 1991</w:t>
            </w:r>
            <w:r w:rsidR="00DD315A" w:rsidRPr="00755771">
              <w:t xml:space="preserve"> (s 2(2))</w:t>
            </w:r>
          </w:p>
        </w:tc>
        <w:tc>
          <w:tcPr>
            <w:tcW w:w="1557" w:type="dxa"/>
            <w:tcBorders>
              <w:top w:val="single" w:sz="4" w:space="0" w:color="auto"/>
              <w:bottom w:val="single" w:sz="4" w:space="0" w:color="auto"/>
            </w:tcBorders>
            <w:shd w:val="clear" w:color="auto" w:fill="auto"/>
          </w:tcPr>
          <w:p w:rsidR="00EB69C6" w:rsidRPr="00755771" w:rsidRDefault="00C17A3C" w:rsidP="00386432">
            <w:pPr>
              <w:pStyle w:val="ENoteTableText"/>
            </w:pPr>
            <w:r w:rsidRPr="00755771">
              <w:t>—</w:t>
            </w:r>
          </w:p>
        </w:tc>
      </w:tr>
      <w:tr w:rsidR="00D4490C" w:rsidRPr="00755771" w:rsidTr="00723EEB">
        <w:trPr>
          <w:cantSplit/>
        </w:trPr>
        <w:tc>
          <w:tcPr>
            <w:tcW w:w="1843" w:type="dxa"/>
            <w:tcBorders>
              <w:top w:val="single" w:sz="4" w:space="0" w:color="auto"/>
              <w:bottom w:val="single" w:sz="4" w:space="0" w:color="auto"/>
            </w:tcBorders>
            <w:shd w:val="clear" w:color="auto" w:fill="auto"/>
          </w:tcPr>
          <w:p w:rsidR="00D4490C" w:rsidRPr="00755771" w:rsidRDefault="00D4490C" w:rsidP="00723EEB">
            <w:pPr>
              <w:pStyle w:val="ENoteTableText"/>
            </w:pPr>
            <w:r w:rsidRPr="00755771">
              <w:t>Corporations Law Amendment Act 1997</w:t>
            </w:r>
          </w:p>
        </w:tc>
        <w:tc>
          <w:tcPr>
            <w:tcW w:w="992" w:type="dxa"/>
            <w:tcBorders>
              <w:top w:val="single" w:sz="4" w:space="0" w:color="auto"/>
              <w:bottom w:val="single" w:sz="4" w:space="0" w:color="auto"/>
            </w:tcBorders>
            <w:shd w:val="clear" w:color="auto" w:fill="auto"/>
          </w:tcPr>
          <w:p w:rsidR="00D4490C" w:rsidRPr="00755771" w:rsidRDefault="00D4490C" w:rsidP="00386432">
            <w:pPr>
              <w:pStyle w:val="ENoteTableText"/>
            </w:pPr>
            <w:r w:rsidRPr="00755771">
              <w:t>46, 1997</w:t>
            </w:r>
          </w:p>
        </w:tc>
        <w:tc>
          <w:tcPr>
            <w:tcW w:w="993" w:type="dxa"/>
            <w:tcBorders>
              <w:top w:val="single" w:sz="4" w:space="0" w:color="auto"/>
              <w:bottom w:val="single" w:sz="4" w:space="0" w:color="auto"/>
            </w:tcBorders>
            <w:shd w:val="clear" w:color="auto" w:fill="auto"/>
          </w:tcPr>
          <w:p w:rsidR="00D4490C" w:rsidRPr="00755771" w:rsidRDefault="00E45998" w:rsidP="00386432">
            <w:pPr>
              <w:pStyle w:val="ENoteTableText"/>
            </w:pPr>
            <w:r w:rsidRPr="00755771">
              <w:t>22 Apr 1997</w:t>
            </w:r>
          </w:p>
        </w:tc>
        <w:tc>
          <w:tcPr>
            <w:tcW w:w="1845" w:type="dxa"/>
            <w:tcBorders>
              <w:top w:val="single" w:sz="4" w:space="0" w:color="auto"/>
              <w:bottom w:val="single" w:sz="4" w:space="0" w:color="auto"/>
            </w:tcBorders>
            <w:shd w:val="clear" w:color="auto" w:fill="auto"/>
          </w:tcPr>
          <w:p w:rsidR="00D4490C" w:rsidRPr="00755771" w:rsidRDefault="00D4490C">
            <w:pPr>
              <w:pStyle w:val="ENoteTableText"/>
            </w:pPr>
            <w:r w:rsidRPr="00755771">
              <w:t>22 Apr 1997 (s 2)</w:t>
            </w:r>
          </w:p>
        </w:tc>
        <w:tc>
          <w:tcPr>
            <w:tcW w:w="1557" w:type="dxa"/>
            <w:tcBorders>
              <w:top w:val="single" w:sz="4" w:space="0" w:color="auto"/>
              <w:bottom w:val="single" w:sz="4" w:space="0" w:color="auto"/>
            </w:tcBorders>
            <w:shd w:val="clear" w:color="auto" w:fill="auto"/>
          </w:tcPr>
          <w:p w:rsidR="00D4490C" w:rsidRPr="00755771" w:rsidRDefault="00D4490C" w:rsidP="00386432">
            <w:pPr>
              <w:pStyle w:val="ENoteTableText"/>
            </w:pPr>
            <w:r w:rsidRPr="00755771">
              <w:t>—</w:t>
            </w:r>
          </w:p>
        </w:tc>
      </w:tr>
      <w:tr w:rsidR="00E409A5" w:rsidRPr="00755771" w:rsidTr="00723EEB">
        <w:trPr>
          <w:cantSplit/>
        </w:trPr>
        <w:tc>
          <w:tcPr>
            <w:tcW w:w="1843" w:type="dxa"/>
            <w:tcBorders>
              <w:top w:val="single" w:sz="4" w:space="0" w:color="auto"/>
              <w:bottom w:val="single" w:sz="4" w:space="0" w:color="auto"/>
            </w:tcBorders>
            <w:shd w:val="clear" w:color="auto" w:fill="auto"/>
          </w:tcPr>
          <w:p w:rsidR="00E409A5" w:rsidRPr="00755771" w:rsidRDefault="00E409A5" w:rsidP="00723EEB">
            <w:pPr>
              <w:pStyle w:val="ENoteTableText"/>
            </w:pPr>
            <w:r w:rsidRPr="00755771">
              <w:t>Telecommunications (Transitional Provisions and Consequential Amendments) Act 1997</w:t>
            </w:r>
          </w:p>
        </w:tc>
        <w:tc>
          <w:tcPr>
            <w:tcW w:w="992" w:type="dxa"/>
            <w:tcBorders>
              <w:top w:val="single" w:sz="4" w:space="0" w:color="auto"/>
              <w:bottom w:val="single" w:sz="4" w:space="0" w:color="auto"/>
            </w:tcBorders>
            <w:shd w:val="clear" w:color="auto" w:fill="auto"/>
          </w:tcPr>
          <w:p w:rsidR="00E409A5" w:rsidRPr="00755771" w:rsidRDefault="00E409A5" w:rsidP="00386432">
            <w:pPr>
              <w:pStyle w:val="ENoteTableText"/>
            </w:pPr>
            <w:r w:rsidRPr="00755771">
              <w:t>59, 1997</w:t>
            </w:r>
          </w:p>
        </w:tc>
        <w:tc>
          <w:tcPr>
            <w:tcW w:w="993" w:type="dxa"/>
            <w:tcBorders>
              <w:top w:val="single" w:sz="4" w:space="0" w:color="auto"/>
              <w:bottom w:val="single" w:sz="4" w:space="0" w:color="auto"/>
            </w:tcBorders>
            <w:shd w:val="clear" w:color="auto" w:fill="auto"/>
          </w:tcPr>
          <w:p w:rsidR="00E409A5" w:rsidRPr="00755771" w:rsidRDefault="00E409A5" w:rsidP="00386432">
            <w:pPr>
              <w:pStyle w:val="ENoteTableText"/>
            </w:pPr>
            <w:r w:rsidRPr="00755771">
              <w:t>3 May 1997</w:t>
            </w:r>
          </w:p>
        </w:tc>
        <w:tc>
          <w:tcPr>
            <w:tcW w:w="1845" w:type="dxa"/>
            <w:tcBorders>
              <w:top w:val="single" w:sz="4" w:space="0" w:color="auto"/>
              <w:bottom w:val="single" w:sz="4" w:space="0" w:color="auto"/>
            </w:tcBorders>
            <w:shd w:val="clear" w:color="auto" w:fill="auto"/>
          </w:tcPr>
          <w:p w:rsidR="00E409A5" w:rsidRPr="00755771" w:rsidRDefault="00E409A5">
            <w:pPr>
              <w:pStyle w:val="ENoteTableText"/>
            </w:pPr>
            <w:r w:rsidRPr="00755771">
              <w:t>s </w:t>
            </w:r>
            <w:r w:rsidR="004777A9" w:rsidRPr="00755771">
              <w:t>84</w:t>
            </w:r>
            <w:r w:rsidR="003474D4">
              <w:t xml:space="preserve"> and</w:t>
            </w:r>
            <w:r w:rsidRPr="00755771">
              <w:t xml:space="preserve"> Sch 1 (</w:t>
            </w:r>
            <w:r w:rsidR="0070684F">
              <w:t>item 1</w:t>
            </w:r>
            <w:r w:rsidRPr="00755771">
              <w:t>5): 1 July 1997 (s 2(2)(b)</w:t>
            </w:r>
            <w:r w:rsidR="003474D4">
              <w:t>,</w:t>
            </w:r>
            <w:r w:rsidRPr="00755771">
              <w:t xml:space="preserve"> (d)</w:t>
            </w:r>
          </w:p>
        </w:tc>
        <w:tc>
          <w:tcPr>
            <w:tcW w:w="1557" w:type="dxa"/>
            <w:tcBorders>
              <w:top w:val="single" w:sz="4" w:space="0" w:color="auto"/>
              <w:bottom w:val="single" w:sz="4" w:space="0" w:color="auto"/>
            </w:tcBorders>
            <w:shd w:val="clear" w:color="auto" w:fill="auto"/>
          </w:tcPr>
          <w:p w:rsidR="00E409A5" w:rsidRPr="00755771" w:rsidRDefault="00E409A5" w:rsidP="00386432">
            <w:pPr>
              <w:pStyle w:val="ENoteTableText"/>
            </w:pPr>
            <w:r w:rsidRPr="00755771">
              <w:t>s </w:t>
            </w:r>
            <w:r w:rsidR="004777A9" w:rsidRPr="00755771">
              <w:t>84</w:t>
            </w:r>
          </w:p>
        </w:tc>
      </w:tr>
      <w:tr w:rsidR="001444A5" w:rsidRPr="00755771" w:rsidTr="00723EEB">
        <w:trPr>
          <w:cantSplit/>
        </w:trPr>
        <w:tc>
          <w:tcPr>
            <w:tcW w:w="1843" w:type="dxa"/>
            <w:tcBorders>
              <w:top w:val="single" w:sz="4" w:space="0" w:color="auto"/>
              <w:bottom w:val="single" w:sz="4" w:space="0" w:color="auto"/>
            </w:tcBorders>
            <w:shd w:val="clear" w:color="auto" w:fill="auto"/>
          </w:tcPr>
          <w:p w:rsidR="001444A5" w:rsidRPr="00755771" w:rsidRDefault="001444A5" w:rsidP="00723EEB">
            <w:pPr>
              <w:pStyle w:val="ENoteTableText"/>
            </w:pPr>
            <w:r w:rsidRPr="00755771">
              <w:t>Corporations Law Amendment (ASX) Act 1997</w:t>
            </w:r>
          </w:p>
        </w:tc>
        <w:tc>
          <w:tcPr>
            <w:tcW w:w="992" w:type="dxa"/>
            <w:tcBorders>
              <w:top w:val="single" w:sz="4" w:space="0" w:color="auto"/>
              <w:bottom w:val="single" w:sz="4" w:space="0" w:color="auto"/>
            </w:tcBorders>
            <w:shd w:val="clear" w:color="auto" w:fill="auto"/>
          </w:tcPr>
          <w:p w:rsidR="001444A5" w:rsidRPr="00755771" w:rsidRDefault="001444A5" w:rsidP="00386432">
            <w:pPr>
              <w:pStyle w:val="ENoteTableText"/>
            </w:pPr>
            <w:r w:rsidRPr="00755771">
              <w:t>199, 1997</w:t>
            </w:r>
          </w:p>
        </w:tc>
        <w:tc>
          <w:tcPr>
            <w:tcW w:w="993" w:type="dxa"/>
            <w:tcBorders>
              <w:top w:val="single" w:sz="4" w:space="0" w:color="auto"/>
              <w:bottom w:val="single" w:sz="4" w:space="0" w:color="auto"/>
            </w:tcBorders>
            <w:shd w:val="clear" w:color="auto" w:fill="auto"/>
          </w:tcPr>
          <w:p w:rsidR="001444A5" w:rsidRPr="00755771" w:rsidRDefault="001444A5" w:rsidP="00386432">
            <w:pPr>
              <w:pStyle w:val="ENoteTableText"/>
            </w:pPr>
            <w:r w:rsidRPr="00755771">
              <w:t>16 Dec 1997</w:t>
            </w:r>
          </w:p>
        </w:tc>
        <w:tc>
          <w:tcPr>
            <w:tcW w:w="1845" w:type="dxa"/>
            <w:tcBorders>
              <w:top w:val="single" w:sz="4" w:space="0" w:color="auto"/>
              <w:bottom w:val="single" w:sz="4" w:space="0" w:color="auto"/>
            </w:tcBorders>
            <w:shd w:val="clear" w:color="auto" w:fill="auto"/>
          </w:tcPr>
          <w:p w:rsidR="001444A5" w:rsidRPr="00755771" w:rsidRDefault="001444A5">
            <w:pPr>
              <w:pStyle w:val="ENoteTableText"/>
            </w:pPr>
            <w:r w:rsidRPr="00755771">
              <w:t>16 Dec 1997 (s 2)</w:t>
            </w:r>
          </w:p>
        </w:tc>
        <w:tc>
          <w:tcPr>
            <w:tcW w:w="1557" w:type="dxa"/>
            <w:tcBorders>
              <w:top w:val="single" w:sz="4" w:space="0" w:color="auto"/>
              <w:bottom w:val="single" w:sz="4" w:space="0" w:color="auto"/>
            </w:tcBorders>
            <w:shd w:val="clear" w:color="auto" w:fill="auto"/>
          </w:tcPr>
          <w:p w:rsidR="001444A5" w:rsidRPr="00755771" w:rsidRDefault="001444A5" w:rsidP="00386432">
            <w:pPr>
              <w:pStyle w:val="ENoteTableText"/>
            </w:pPr>
            <w:r w:rsidRPr="00755771">
              <w:t>—</w:t>
            </w:r>
          </w:p>
        </w:tc>
      </w:tr>
      <w:tr w:rsidR="00B14F0B" w:rsidRPr="00755771" w:rsidTr="00723EEB">
        <w:trPr>
          <w:cantSplit/>
        </w:trPr>
        <w:tc>
          <w:tcPr>
            <w:tcW w:w="1843" w:type="dxa"/>
            <w:tcBorders>
              <w:top w:val="single" w:sz="4" w:space="0" w:color="auto"/>
              <w:bottom w:val="single" w:sz="4" w:space="0" w:color="auto"/>
            </w:tcBorders>
            <w:shd w:val="clear" w:color="auto" w:fill="auto"/>
          </w:tcPr>
          <w:p w:rsidR="00B14F0B" w:rsidRPr="00755771" w:rsidRDefault="00B14F0B" w:rsidP="00723EEB">
            <w:pPr>
              <w:pStyle w:val="ENoteTableText"/>
            </w:pPr>
            <w:r w:rsidRPr="00755771">
              <w:t>Financial Sector Reform (Consequential Amendments) Act 1998</w:t>
            </w:r>
          </w:p>
        </w:tc>
        <w:tc>
          <w:tcPr>
            <w:tcW w:w="992" w:type="dxa"/>
            <w:tcBorders>
              <w:top w:val="single" w:sz="4" w:space="0" w:color="auto"/>
              <w:bottom w:val="single" w:sz="4" w:space="0" w:color="auto"/>
            </w:tcBorders>
            <w:shd w:val="clear" w:color="auto" w:fill="auto"/>
          </w:tcPr>
          <w:p w:rsidR="00B14F0B" w:rsidRPr="00755771" w:rsidRDefault="00B14F0B" w:rsidP="00386432">
            <w:pPr>
              <w:pStyle w:val="ENoteTableText"/>
            </w:pPr>
            <w:r w:rsidRPr="00755771">
              <w:t>48, 1998</w:t>
            </w:r>
          </w:p>
        </w:tc>
        <w:tc>
          <w:tcPr>
            <w:tcW w:w="993" w:type="dxa"/>
            <w:tcBorders>
              <w:top w:val="single" w:sz="4" w:space="0" w:color="auto"/>
              <w:bottom w:val="single" w:sz="4" w:space="0" w:color="auto"/>
            </w:tcBorders>
            <w:shd w:val="clear" w:color="auto" w:fill="auto"/>
          </w:tcPr>
          <w:p w:rsidR="00B14F0B" w:rsidRPr="00755771" w:rsidRDefault="00B14F0B" w:rsidP="00386432">
            <w:pPr>
              <w:pStyle w:val="ENoteTableText"/>
            </w:pPr>
            <w:r w:rsidRPr="00755771">
              <w:t>29 June 1998</w:t>
            </w:r>
          </w:p>
        </w:tc>
        <w:tc>
          <w:tcPr>
            <w:tcW w:w="1845" w:type="dxa"/>
            <w:tcBorders>
              <w:top w:val="single" w:sz="4" w:space="0" w:color="auto"/>
              <w:bottom w:val="single" w:sz="4" w:space="0" w:color="auto"/>
            </w:tcBorders>
            <w:shd w:val="clear" w:color="auto" w:fill="auto"/>
          </w:tcPr>
          <w:p w:rsidR="00B14F0B" w:rsidRPr="00755771" w:rsidRDefault="00B14F0B">
            <w:pPr>
              <w:pStyle w:val="ENoteTableText"/>
            </w:pPr>
            <w:r w:rsidRPr="00755771">
              <w:t>Sch 3: 1 July 1998 (s 2(2)</w:t>
            </w:r>
            <w:r w:rsidR="001B0868">
              <w:t>,</w:t>
            </w:r>
            <w:r w:rsidRPr="00755771">
              <w:t xml:space="preserve"> (14)</w:t>
            </w:r>
          </w:p>
        </w:tc>
        <w:tc>
          <w:tcPr>
            <w:tcW w:w="1557" w:type="dxa"/>
            <w:tcBorders>
              <w:top w:val="single" w:sz="4" w:space="0" w:color="auto"/>
              <w:bottom w:val="single" w:sz="4" w:space="0" w:color="auto"/>
            </w:tcBorders>
            <w:shd w:val="clear" w:color="auto" w:fill="auto"/>
          </w:tcPr>
          <w:p w:rsidR="00B14F0B" w:rsidRPr="00755771" w:rsidRDefault="001E1B8D" w:rsidP="00386432">
            <w:pPr>
              <w:pStyle w:val="ENoteTableText"/>
            </w:pPr>
            <w:r w:rsidRPr="00755771">
              <w:t>—</w:t>
            </w:r>
          </w:p>
        </w:tc>
      </w:tr>
      <w:tr w:rsidR="00955749" w:rsidRPr="00755771" w:rsidTr="00723EEB">
        <w:trPr>
          <w:cantSplit/>
        </w:trPr>
        <w:tc>
          <w:tcPr>
            <w:tcW w:w="1843" w:type="dxa"/>
            <w:tcBorders>
              <w:top w:val="single" w:sz="4" w:space="0" w:color="auto"/>
              <w:bottom w:val="single" w:sz="4" w:space="0" w:color="auto"/>
            </w:tcBorders>
            <w:shd w:val="clear" w:color="auto" w:fill="auto"/>
          </w:tcPr>
          <w:p w:rsidR="00955749" w:rsidRPr="00755771" w:rsidRDefault="00A41B7D" w:rsidP="00723EEB">
            <w:pPr>
              <w:pStyle w:val="ENoteTableText"/>
            </w:pPr>
            <w:r w:rsidRPr="00755771">
              <w:t>Financial Sector Reform (Amendments and Transitional Provisions) Act 1998</w:t>
            </w:r>
          </w:p>
        </w:tc>
        <w:tc>
          <w:tcPr>
            <w:tcW w:w="992" w:type="dxa"/>
            <w:tcBorders>
              <w:top w:val="single" w:sz="4" w:space="0" w:color="auto"/>
              <w:bottom w:val="single" w:sz="4" w:space="0" w:color="auto"/>
            </w:tcBorders>
            <w:shd w:val="clear" w:color="auto" w:fill="auto"/>
          </w:tcPr>
          <w:p w:rsidR="00955749" w:rsidRPr="00755771" w:rsidRDefault="00A41B7D" w:rsidP="00386432">
            <w:pPr>
              <w:pStyle w:val="ENoteTableText"/>
            </w:pPr>
            <w:r w:rsidRPr="00755771">
              <w:t>54, 1998</w:t>
            </w:r>
          </w:p>
        </w:tc>
        <w:tc>
          <w:tcPr>
            <w:tcW w:w="993" w:type="dxa"/>
            <w:tcBorders>
              <w:top w:val="single" w:sz="4" w:space="0" w:color="auto"/>
              <w:bottom w:val="single" w:sz="4" w:space="0" w:color="auto"/>
            </w:tcBorders>
            <w:shd w:val="clear" w:color="auto" w:fill="auto"/>
          </w:tcPr>
          <w:p w:rsidR="00955749" w:rsidRPr="00755771" w:rsidRDefault="00A41B7D" w:rsidP="00386432">
            <w:pPr>
              <w:pStyle w:val="ENoteTableText"/>
            </w:pPr>
            <w:r w:rsidRPr="00755771">
              <w:t>29 June 1998</w:t>
            </w:r>
          </w:p>
        </w:tc>
        <w:tc>
          <w:tcPr>
            <w:tcW w:w="1845" w:type="dxa"/>
            <w:tcBorders>
              <w:top w:val="single" w:sz="4" w:space="0" w:color="auto"/>
              <w:bottom w:val="single" w:sz="4" w:space="0" w:color="auto"/>
            </w:tcBorders>
            <w:shd w:val="clear" w:color="auto" w:fill="auto"/>
          </w:tcPr>
          <w:p w:rsidR="00955749" w:rsidRPr="00755771" w:rsidRDefault="00413748">
            <w:pPr>
              <w:pStyle w:val="ENoteTableText"/>
            </w:pPr>
            <w:r w:rsidRPr="00755771">
              <w:t>Sch 4: 1 July 1998 (s 2</w:t>
            </w:r>
            <w:r w:rsidR="00265DE5" w:rsidRPr="00755771">
              <w:t>(2)</w:t>
            </w:r>
            <w:r w:rsidRPr="00755771">
              <w:t>(d))</w:t>
            </w:r>
            <w:r w:rsidRPr="00755771">
              <w:br/>
              <w:t>Sch </w:t>
            </w:r>
            <w:r w:rsidR="00265DE5" w:rsidRPr="00755771">
              <w:t>5: 1 July 1998 (s 2(</w:t>
            </w:r>
            <w:r w:rsidR="00F275EA" w:rsidRPr="00755771">
              <w:t>6</w:t>
            </w:r>
            <w:r w:rsidR="00265DE5" w:rsidRPr="00755771">
              <w:t>)(b)</w:t>
            </w:r>
            <w:r w:rsidR="001B0868">
              <w:t>,</w:t>
            </w:r>
            <w:r w:rsidR="00265DE5" w:rsidRPr="00755771">
              <w:t xml:space="preserve"> (7)(b))</w:t>
            </w:r>
            <w:r w:rsidR="00265DE5" w:rsidRPr="00755771">
              <w:br/>
              <w:t>Sch 6: 1 July 1998 (s 2(8)(b))</w:t>
            </w:r>
            <w:r w:rsidR="000C6ACF" w:rsidRPr="00755771">
              <w:br/>
              <w:t>Sch 18 (items 43</w:t>
            </w:r>
            <w:r w:rsidR="001B0868">
              <w:t>,</w:t>
            </w:r>
            <w:r w:rsidR="000C6ACF" w:rsidRPr="00755771">
              <w:t xml:space="preserve"> 44): </w:t>
            </w:r>
            <w:r w:rsidR="003A203A" w:rsidRPr="00755771">
              <w:t xml:space="preserve">1 July 1998 </w:t>
            </w:r>
            <w:r w:rsidR="000C6ACF" w:rsidRPr="00755771">
              <w:t>(s 2(2)(p)</w:t>
            </w:r>
            <w:r w:rsidR="00FC6B3A" w:rsidRPr="00755771">
              <w:t>)</w:t>
            </w:r>
          </w:p>
        </w:tc>
        <w:tc>
          <w:tcPr>
            <w:tcW w:w="1557" w:type="dxa"/>
            <w:tcBorders>
              <w:top w:val="single" w:sz="4" w:space="0" w:color="auto"/>
              <w:bottom w:val="single" w:sz="4" w:space="0" w:color="auto"/>
            </w:tcBorders>
            <w:shd w:val="clear" w:color="auto" w:fill="auto"/>
          </w:tcPr>
          <w:p w:rsidR="00955749" w:rsidRPr="00755771" w:rsidRDefault="00265DE5" w:rsidP="00386432">
            <w:pPr>
              <w:pStyle w:val="ENoteTableText"/>
            </w:pPr>
            <w:r w:rsidRPr="00755771">
              <w:t>—</w:t>
            </w:r>
          </w:p>
        </w:tc>
      </w:tr>
      <w:tr w:rsidR="008D4D45" w:rsidRPr="00755771" w:rsidTr="00723EEB">
        <w:trPr>
          <w:cantSplit/>
        </w:trPr>
        <w:tc>
          <w:tcPr>
            <w:tcW w:w="1843" w:type="dxa"/>
            <w:tcBorders>
              <w:top w:val="single" w:sz="4" w:space="0" w:color="auto"/>
              <w:bottom w:val="nil"/>
            </w:tcBorders>
            <w:shd w:val="clear" w:color="auto" w:fill="auto"/>
          </w:tcPr>
          <w:p w:rsidR="008D4D45" w:rsidRPr="00755771" w:rsidRDefault="008D4D45" w:rsidP="00723EEB">
            <w:pPr>
              <w:pStyle w:val="ENoteTableText"/>
            </w:pPr>
            <w:r w:rsidRPr="00755771">
              <w:t>Company Law Review Act 1998</w:t>
            </w:r>
          </w:p>
        </w:tc>
        <w:tc>
          <w:tcPr>
            <w:tcW w:w="992" w:type="dxa"/>
            <w:tcBorders>
              <w:top w:val="single" w:sz="4" w:space="0" w:color="auto"/>
              <w:bottom w:val="nil"/>
            </w:tcBorders>
            <w:shd w:val="clear" w:color="auto" w:fill="auto"/>
          </w:tcPr>
          <w:p w:rsidR="008D4D45" w:rsidRPr="00755771" w:rsidRDefault="008D4D45" w:rsidP="00386432">
            <w:pPr>
              <w:pStyle w:val="ENoteTableText"/>
            </w:pPr>
            <w:r w:rsidRPr="00755771">
              <w:t>61, 1998</w:t>
            </w:r>
          </w:p>
        </w:tc>
        <w:tc>
          <w:tcPr>
            <w:tcW w:w="993" w:type="dxa"/>
            <w:tcBorders>
              <w:top w:val="single" w:sz="4" w:space="0" w:color="auto"/>
              <w:bottom w:val="nil"/>
            </w:tcBorders>
            <w:shd w:val="clear" w:color="auto" w:fill="auto"/>
          </w:tcPr>
          <w:p w:rsidR="008D4D45" w:rsidRPr="00755771" w:rsidRDefault="008D4D45" w:rsidP="00386432">
            <w:pPr>
              <w:pStyle w:val="ENoteTableText"/>
            </w:pPr>
            <w:r w:rsidRPr="00755771">
              <w:t>29 June 1998</w:t>
            </w:r>
          </w:p>
        </w:tc>
        <w:tc>
          <w:tcPr>
            <w:tcW w:w="1845" w:type="dxa"/>
            <w:tcBorders>
              <w:top w:val="single" w:sz="4" w:space="0" w:color="auto"/>
              <w:bottom w:val="nil"/>
            </w:tcBorders>
            <w:shd w:val="clear" w:color="auto" w:fill="auto"/>
          </w:tcPr>
          <w:p w:rsidR="008D4D45" w:rsidRPr="00755771" w:rsidRDefault="008D4D45">
            <w:pPr>
              <w:pStyle w:val="ENoteTableText"/>
            </w:pPr>
            <w:r w:rsidRPr="00755771">
              <w:t>Sch 1</w:t>
            </w:r>
            <w:r w:rsidR="0070684F">
              <w:noBreakHyphen/>
            </w:r>
            <w:r w:rsidRPr="00755771">
              <w:t xml:space="preserve">3 and </w:t>
            </w:r>
            <w:r w:rsidR="001B0868">
              <w:t xml:space="preserve">Sch </w:t>
            </w:r>
            <w:r w:rsidRPr="00755771">
              <w:t>4 (items 6</w:t>
            </w:r>
            <w:r w:rsidR="0070684F">
              <w:noBreakHyphen/>
            </w:r>
            <w:r w:rsidRPr="00755771">
              <w:t>9): 1 July 1998 (s 2(4) and gaz</w:t>
            </w:r>
            <w:r w:rsidR="001B0868">
              <w:t xml:space="preserve"> 1998, </w:t>
            </w:r>
            <w:r w:rsidR="001B0868">
              <w:br/>
              <w:t>No</w:t>
            </w:r>
            <w:r w:rsidRPr="00755771">
              <w:t xml:space="preserve"> S317)</w:t>
            </w:r>
            <w:r w:rsidRPr="00755771">
              <w:br/>
              <w:t>Sch 5 (items 1</w:t>
            </w:r>
            <w:r w:rsidR="0070684F">
              <w:noBreakHyphen/>
            </w:r>
            <w:r w:rsidRPr="00755771">
              <w:t>32): 1 July 1998 (s 2(5))</w:t>
            </w:r>
          </w:p>
        </w:tc>
        <w:tc>
          <w:tcPr>
            <w:tcW w:w="1557" w:type="dxa"/>
            <w:tcBorders>
              <w:top w:val="single" w:sz="4" w:space="0" w:color="auto"/>
              <w:bottom w:val="nil"/>
            </w:tcBorders>
            <w:shd w:val="clear" w:color="auto" w:fill="auto"/>
          </w:tcPr>
          <w:p w:rsidR="008D4D45" w:rsidRPr="00755771" w:rsidRDefault="00BA7C14" w:rsidP="00386432">
            <w:pPr>
              <w:pStyle w:val="ENoteTableText"/>
            </w:pPr>
            <w:r w:rsidRPr="00755771">
              <w:t>—</w:t>
            </w:r>
          </w:p>
        </w:tc>
      </w:tr>
      <w:tr w:rsidR="00FC6B3A" w:rsidRPr="00755771" w:rsidTr="00723EEB">
        <w:trPr>
          <w:cantSplit/>
        </w:trPr>
        <w:tc>
          <w:tcPr>
            <w:tcW w:w="1843" w:type="dxa"/>
            <w:tcBorders>
              <w:top w:val="nil"/>
              <w:bottom w:val="nil"/>
            </w:tcBorders>
            <w:shd w:val="clear" w:color="auto" w:fill="auto"/>
          </w:tcPr>
          <w:p w:rsidR="00FC6B3A" w:rsidRPr="00755771" w:rsidRDefault="00FC6B3A" w:rsidP="00DA01CE">
            <w:pPr>
              <w:pStyle w:val="ENoteTTi"/>
              <w:rPr>
                <w:b/>
              </w:rPr>
            </w:pPr>
            <w:r w:rsidRPr="00755771">
              <w:rPr>
                <w:b/>
              </w:rPr>
              <w:lastRenderedPageBreak/>
              <w:t>as amended by</w:t>
            </w:r>
          </w:p>
        </w:tc>
        <w:tc>
          <w:tcPr>
            <w:tcW w:w="992" w:type="dxa"/>
            <w:tcBorders>
              <w:top w:val="nil"/>
              <w:bottom w:val="nil"/>
            </w:tcBorders>
            <w:shd w:val="clear" w:color="auto" w:fill="auto"/>
          </w:tcPr>
          <w:p w:rsidR="00FC6B3A" w:rsidRPr="00755771" w:rsidRDefault="00FC6B3A" w:rsidP="00DA01CE">
            <w:pPr>
              <w:pStyle w:val="ENoteTableText"/>
              <w:keepNext/>
            </w:pPr>
          </w:p>
        </w:tc>
        <w:tc>
          <w:tcPr>
            <w:tcW w:w="993" w:type="dxa"/>
            <w:tcBorders>
              <w:top w:val="nil"/>
              <w:bottom w:val="nil"/>
            </w:tcBorders>
            <w:shd w:val="clear" w:color="auto" w:fill="auto"/>
          </w:tcPr>
          <w:p w:rsidR="00FC6B3A" w:rsidRPr="00755771" w:rsidRDefault="00FC6B3A" w:rsidP="00DA01CE">
            <w:pPr>
              <w:pStyle w:val="ENoteTableText"/>
              <w:keepNext/>
            </w:pPr>
          </w:p>
        </w:tc>
        <w:tc>
          <w:tcPr>
            <w:tcW w:w="1845" w:type="dxa"/>
            <w:tcBorders>
              <w:top w:val="nil"/>
              <w:bottom w:val="nil"/>
            </w:tcBorders>
            <w:shd w:val="clear" w:color="auto" w:fill="auto"/>
          </w:tcPr>
          <w:p w:rsidR="00FC6B3A" w:rsidRPr="00755771" w:rsidRDefault="00FC6B3A" w:rsidP="00DA01CE">
            <w:pPr>
              <w:pStyle w:val="ENoteTableText"/>
              <w:keepNext/>
            </w:pPr>
          </w:p>
        </w:tc>
        <w:tc>
          <w:tcPr>
            <w:tcW w:w="1557" w:type="dxa"/>
            <w:tcBorders>
              <w:top w:val="nil"/>
              <w:bottom w:val="nil"/>
            </w:tcBorders>
            <w:shd w:val="clear" w:color="auto" w:fill="auto"/>
          </w:tcPr>
          <w:p w:rsidR="00FC6B3A" w:rsidRPr="00755771" w:rsidRDefault="00FC6B3A" w:rsidP="00DA01CE">
            <w:pPr>
              <w:pStyle w:val="ENoteTableText"/>
              <w:keepNext/>
            </w:pPr>
          </w:p>
        </w:tc>
      </w:tr>
      <w:tr w:rsidR="00FC6B3A" w:rsidRPr="00755771" w:rsidTr="00723EEB">
        <w:trPr>
          <w:cantSplit/>
        </w:trPr>
        <w:tc>
          <w:tcPr>
            <w:tcW w:w="1843" w:type="dxa"/>
            <w:tcBorders>
              <w:top w:val="nil"/>
              <w:bottom w:val="single" w:sz="4" w:space="0" w:color="auto"/>
            </w:tcBorders>
            <w:shd w:val="clear" w:color="auto" w:fill="auto"/>
          </w:tcPr>
          <w:p w:rsidR="00FC6B3A" w:rsidRPr="00755771" w:rsidRDefault="00FC6B3A" w:rsidP="00386432">
            <w:pPr>
              <w:pStyle w:val="ENoteTTi"/>
              <w:keepNext w:val="0"/>
            </w:pPr>
            <w:r w:rsidRPr="00755771">
              <w:t>Taxation Laws Amendment (Company Law Review) Act 1998</w:t>
            </w:r>
          </w:p>
        </w:tc>
        <w:tc>
          <w:tcPr>
            <w:tcW w:w="992" w:type="dxa"/>
            <w:tcBorders>
              <w:top w:val="nil"/>
              <w:bottom w:val="single" w:sz="4" w:space="0" w:color="auto"/>
            </w:tcBorders>
            <w:shd w:val="clear" w:color="auto" w:fill="auto"/>
          </w:tcPr>
          <w:p w:rsidR="00FC6B3A" w:rsidRPr="00755771" w:rsidRDefault="00FC6B3A" w:rsidP="00386432">
            <w:pPr>
              <w:pStyle w:val="ENoteTableText"/>
            </w:pPr>
            <w:r w:rsidRPr="00755771">
              <w:t>63, 1998</w:t>
            </w:r>
          </w:p>
        </w:tc>
        <w:tc>
          <w:tcPr>
            <w:tcW w:w="993" w:type="dxa"/>
            <w:tcBorders>
              <w:top w:val="nil"/>
              <w:bottom w:val="single" w:sz="4" w:space="0" w:color="auto"/>
            </w:tcBorders>
            <w:shd w:val="clear" w:color="auto" w:fill="auto"/>
          </w:tcPr>
          <w:p w:rsidR="00FC6B3A" w:rsidRPr="00755771" w:rsidRDefault="00FC6B3A" w:rsidP="00386432">
            <w:pPr>
              <w:pStyle w:val="ENoteTableText"/>
            </w:pPr>
            <w:r w:rsidRPr="00755771">
              <w:t>29 June 1998</w:t>
            </w:r>
          </w:p>
        </w:tc>
        <w:tc>
          <w:tcPr>
            <w:tcW w:w="1845" w:type="dxa"/>
            <w:tcBorders>
              <w:top w:val="nil"/>
              <w:bottom w:val="single" w:sz="4" w:space="0" w:color="auto"/>
            </w:tcBorders>
            <w:shd w:val="clear" w:color="auto" w:fill="auto"/>
          </w:tcPr>
          <w:p w:rsidR="00FC6B3A" w:rsidRPr="00755771" w:rsidRDefault="00FC6B3A">
            <w:pPr>
              <w:pStyle w:val="ENoteTableText"/>
            </w:pPr>
            <w:r w:rsidRPr="00755771">
              <w:t>Sch 7: 1 July 1998</w:t>
            </w:r>
            <w:r w:rsidR="002B68E4">
              <w:t xml:space="preserve"> (s 2(1))</w:t>
            </w:r>
          </w:p>
        </w:tc>
        <w:tc>
          <w:tcPr>
            <w:tcW w:w="1557" w:type="dxa"/>
            <w:tcBorders>
              <w:top w:val="nil"/>
              <w:bottom w:val="single" w:sz="4" w:space="0" w:color="auto"/>
            </w:tcBorders>
            <w:shd w:val="clear" w:color="auto" w:fill="auto"/>
          </w:tcPr>
          <w:p w:rsidR="00FC6B3A" w:rsidRPr="00755771" w:rsidRDefault="00FC6B3A" w:rsidP="00386432">
            <w:pPr>
              <w:pStyle w:val="ENoteTableText"/>
            </w:pPr>
            <w:r w:rsidRPr="00755771">
              <w:t>—</w:t>
            </w:r>
          </w:p>
        </w:tc>
      </w:tr>
      <w:tr w:rsidR="008D4D45" w:rsidRPr="00755771" w:rsidTr="00723EEB">
        <w:trPr>
          <w:cantSplit/>
        </w:trPr>
        <w:tc>
          <w:tcPr>
            <w:tcW w:w="1843" w:type="dxa"/>
            <w:tcBorders>
              <w:top w:val="single" w:sz="4" w:space="0" w:color="auto"/>
              <w:bottom w:val="single" w:sz="4" w:space="0" w:color="auto"/>
            </w:tcBorders>
            <w:shd w:val="clear" w:color="auto" w:fill="auto"/>
          </w:tcPr>
          <w:p w:rsidR="008D4D45" w:rsidRPr="00755771" w:rsidRDefault="009E2CF2" w:rsidP="00723EEB">
            <w:pPr>
              <w:pStyle w:val="ENoteTableText"/>
            </w:pPr>
            <w:r w:rsidRPr="00755771">
              <w:t>Managed Investments Act 1998</w:t>
            </w:r>
          </w:p>
        </w:tc>
        <w:tc>
          <w:tcPr>
            <w:tcW w:w="992" w:type="dxa"/>
            <w:tcBorders>
              <w:top w:val="single" w:sz="4" w:space="0" w:color="auto"/>
              <w:bottom w:val="single" w:sz="4" w:space="0" w:color="auto"/>
            </w:tcBorders>
            <w:shd w:val="clear" w:color="auto" w:fill="auto"/>
          </w:tcPr>
          <w:p w:rsidR="008D4D45" w:rsidRPr="00755771" w:rsidRDefault="009E2CF2" w:rsidP="00386432">
            <w:pPr>
              <w:pStyle w:val="ENoteTableText"/>
            </w:pPr>
            <w:r w:rsidRPr="00755771">
              <w:t>62, 1998</w:t>
            </w:r>
          </w:p>
        </w:tc>
        <w:tc>
          <w:tcPr>
            <w:tcW w:w="993" w:type="dxa"/>
            <w:tcBorders>
              <w:top w:val="single" w:sz="4" w:space="0" w:color="auto"/>
              <w:bottom w:val="single" w:sz="4" w:space="0" w:color="auto"/>
            </w:tcBorders>
            <w:shd w:val="clear" w:color="auto" w:fill="auto"/>
          </w:tcPr>
          <w:p w:rsidR="008D4D45" w:rsidRPr="00755771" w:rsidRDefault="009E2CF2" w:rsidP="00386432">
            <w:pPr>
              <w:pStyle w:val="ENoteTableText"/>
            </w:pPr>
            <w:r w:rsidRPr="00755771">
              <w:t>29 June 1998</w:t>
            </w:r>
          </w:p>
        </w:tc>
        <w:tc>
          <w:tcPr>
            <w:tcW w:w="1845" w:type="dxa"/>
            <w:tcBorders>
              <w:top w:val="single" w:sz="4" w:space="0" w:color="auto"/>
              <w:bottom w:val="single" w:sz="4" w:space="0" w:color="auto"/>
            </w:tcBorders>
            <w:shd w:val="clear" w:color="auto" w:fill="auto"/>
          </w:tcPr>
          <w:p w:rsidR="008D4D45" w:rsidRPr="00755771" w:rsidRDefault="009E2CF2">
            <w:pPr>
              <w:pStyle w:val="ENoteTableText"/>
            </w:pPr>
            <w:r w:rsidRPr="00755771">
              <w:t xml:space="preserve">Sch 1 and </w:t>
            </w:r>
            <w:r w:rsidR="002B68E4">
              <w:t xml:space="preserve">Sch </w:t>
            </w:r>
            <w:r w:rsidRPr="00755771">
              <w:t>2 (items 1</w:t>
            </w:r>
            <w:r w:rsidR="0070684F">
              <w:noBreakHyphen/>
            </w:r>
            <w:r w:rsidRPr="00755771">
              <w:t>176): 1 July 1998 (s 2)</w:t>
            </w:r>
          </w:p>
        </w:tc>
        <w:tc>
          <w:tcPr>
            <w:tcW w:w="1557" w:type="dxa"/>
            <w:tcBorders>
              <w:top w:val="single" w:sz="4" w:space="0" w:color="auto"/>
              <w:bottom w:val="single" w:sz="4" w:space="0" w:color="auto"/>
            </w:tcBorders>
            <w:shd w:val="clear" w:color="auto" w:fill="auto"/>
          </w:tcPr>
          <w:p w:rsidR="008D4D45" w:rsidRPr="00755771" w:rsidRDefault="00BA7C14" w:rsidP="00386432">
            <w:pPr>
              <w:pStyle w:val="ENoteTableText"/>
            </w:pPr>
            <w:r w:rsidRPr="00755771">
              <w:t>—</w:t>
            </w:r>
          </w:p>
        </w:tc>
      </w:tr>
      <w:tr w:rsidR="00421993" w:rsidRPr="00755771" w:rsidTr="00723EEB">
        <w:trPr>
          <w:cantSplit/>
        </w:trPr>
        <w:tc>
          <w:tcPr>
            <w:tcW w:w="1843" w:type="dxa"/>
            <w:tcBorders>
              <w:top w:val="single" w:sz="4" w:space="0" w:color="auto"/>
              <w:bottom w:val="single" w:sz="12" w:space="0" w:color="auto"/>
            </w:tcBorders>
            <w:shd w:val="clear" w:color="auto" w:fill="auto"/>
          </w:tcPr>
          <w:p w:rsidR="00421993" w:rsidRPr="00755771" w:rsidRDefault="00421993" w:rsidP="00723EEB">
            <w:pPr>
              <w:pStyle w:val="ENoteTableText"/>
            </w:pPr>
            <w:r w:rsidRPr="00755771">
              <w:t>Financial Sector Reform (Amendments and Transitional Provisions) Act (No. 1) 1999</w:t>
            </w:r>
          </w:p>
        </w:tc>
        <w:tc>
          <w:tcPr>
            <w:tcW w:w="992" w:type="dxa"/>
            <w:tcBorders>
              <w:top w:val="single" w:sz="4" w:space="0" w:color="auto"/>
              <w:bottom w:val="single" w:sz="12" w:space="0" w:color="auto"/>
            </w:tcBorders>
            <w:shd w:val="clear" w:color="auto" w:fill="auto"/>
          </w:tcPr>
          <w:p w:rsidR="00421993" w:rsidRPr="00755771" w:rsidRDefault="00421993" w:rsidP="00386432">
            <w:pPr>
              <w:pStyle w:val="ENoteTableText"/>
            </w:pPr>
            <w:r w:rsidRPr="00755771">
              <w:t>44, 1999</w:t>
            </w:r>
          </w:p>
        </w:tc>
        <w:tc>
          <w:tcPr>
            <w:tcW w:w="993" w:type="dxa"/>
            <w:tcBorders>
              <w:top w:val="single" w:sz="4" w:space="0" w:color="auto"/>
              <w:bottom w:val="single" w:sz="12" w:space="0" w:color="auto"/>
            </w:tcBorders>
            <w:shd w:val="clear" w:color="auto" w:fill="auto"/>
          </w:tcPr>
          <w:p w:rsidR="00421993" w:rsidRPr="00755771" w:rsidRDefault="0070684F" w:rsidP="00386432">
            <w:pPr>
              <w:pStyle w:val="ENoteTableText"/>
            </w:pPr>
            <w:r>
              <w:t>17 June</w:t>
            </w:r>
            <w:r w:rsidR="00421993" w:rsidRPr="00755771">
              <w:t xml:space="preserve"> 1999</w:t>
            </w:r>
          </w:p>
        </w:tc>
        <w:tc>
          <w:tcPr>
            <w:tcW w:w="1845" w:type="dxa"/>
            <w:tcBorders>
              <w:top w:val="single" w:sz="4" w:space="0" w:color="auto"/>
              <w:bottom w:val="single" w:sz="12" w:space="0" w:color="auto"/>
            </w:tcBorders>
            <w:shd w:val="clear" w:color="auto" w:fill="auto"/>
          </w:tcPr>
          <w:p w:rsidR="00421993" w:rsidRPr="00755771" w:rsidRDefault="00421993">
            <w:pPr>
              <w:pStyle w:val="ENoteTableText"/>
            </w:pPr>
            <w:r w:rsidRPr="00755771">
              <w:t>Sch 3 (items 1, 33, 34, 45, 46</w:t>
            </w:r>
            <w:r w:rsidR="005727C4" w:rsidRPr="00755771">
              <w:t>, 60</w:t>
            </w:r>
            <w:r w:rsidR="002B68E4">
              <w:t>,</w:t>
            </w:r>
            <w:r w:rsidRPr="00755771">
              <w:t xml:space="preserve"> 63): </w:t>
            </w:r>
            <w:r w:rsidR="0070684F">
              <w:t>17 June</w:t>
            </w:r>
            <w:r w:rsidRPr="00755771">
              <w:t xml:space="preserve"> 1999 (s </w:t>
            </w:r>
            <w:r w:rsidR="00FA7722" w:rsidRPr="00755771">
              <w:t>3</w:t>
            </w:r>
            <w:r w:rsidRPr="00755771">
              <w:t>(1)</w:t>
            </w:r>
            <w:r w:rsidR="001E5880">
              <w:t>,</w:t>
            </w:r>
            <w:r w:rsidR="005727C4" w:rsidRPr="00755771">
              <w:t xml:space="preserve"> (3)</w:t>
            </w:r>
            <w:r w:rsidRPr="00755771">
              <w:t>)</w:t>
            </w:r>
            <w:r w:rsidRPr="00755771">
              <w:br/>
            </w:r>
            <w:r w:rsidR="00FA7722" w:rsidRPr="00755771">
              <w:t>Sch 3 (</w:t>
            </w:r>
            <w:r w:rsidR="0070684F">
              <w:t>items 2</w:t>
            </w:r>
            <w:r w:rsidR="0070684F">
              <w:noBreakHyphen/>
            </w:r>
            <w:r w:rsidR="00FA7722" w:rsidRPr="00755771">
              <w:t>32, 35</w:t>
            </w:r>
            <w:r w:rsidR="0070684F">
              <w:noBreakHyphen/>
            </w:r>
            <w:r w:rsidR="00FA7722" w:rsidRPr="00755771">
              <w:t>44, 47</w:t>
            </w:r>
            <w:r w:rsidR="0070684F">
              <w:noBreakHyphen/>
            </w:r>
            <w:r w:rsidR="00FA7722" w:rsidRPr="00755771">
              <w:t>59</w:t>
            </w:r>
            <w:r w:rsidR="0090075E">
              <w:t>,</w:t>
            </w:r>
            <w:r w:rsidR="00FA7722" w:rsidRPr="00755771">
              <w:t xml:space="preserve"> 62): </w:t>
            </w:r>
            <w:r w:rsidR="00FA7722" w:rsidRPr="00755771">
              <w:rPr>
                <w:u w:val="single"/>
              </w:rPr>
              <w:t>awaiting commencement</w:t>
            </w:r>
            <w:r w:rsidR="00FA7722" w:rsidRPr="00755771">
              <w:t xml:space="preserve"> (s 3(2)(b))</w:t>
            </w:r>
            <w:r w:rsidR="00FA7722" w:rsidRPr="00755771">
              <w:br/>
              <w:t>Sch 3 (</w:t>
            </w:r>
            <w:r w:rsidR="0070684F">
              <w:t>item 6</w:t>
            </w:r>
            <w:r w:rsidR="00A73B9E" w:rsidRPr="00755771">
              <w:t>1</w:t>
            </w:r>
            <w:r w:rsidR="00FA7722" w:rsidRPr="00755771">
              <w:t xml:space="preserve">): </w:t>
            </w:r>
            <w:r w:rsidR="00FA7722" w:rsidRPr="00755771">
              <w:rPr>
                <w:u w:val="single"/>
              </w:rPr>
              <w:t>awaiting commencement</w:t>
            </w:r>
            <w:r w:rsidR="00FA7722" w:rsidRPr="00755771">
              <w:t xml:space="preserve"> (s 3(3</w:t>
            </w:r>
            <w:r w:rsidR="0070684F">
              <w:noBreakHyphen/>
            </w:r>
            <w:r w:rsidR="00FA7722" w:rsidRPr="00755771">
              <w:t>5))</w:t>
            </w:r>
          </w:p>
        </w:tc>
        <w:tc>
          <w:tcPr>
            <w:tcW w:w="1557" w:type="dxa"/>
            <w:tcBorders>
              <w:top w:val="single" w:sz="4" w:space="0" w:color="auto"/>
              <w:bottom w:val="single" w:sz="12" w:space="0" w:color="auto"/>
            </w:tcBorders>
            <w:shd w:val="clear" w:color="auto" w:fill="auto"/>
          </w:tcPr>
          <w:p w:rsidR="00421993" w:rsidRPr="00755771" w:rsidRDefault="009C19DB" w:rsidP="00386432">
            <w:pPr>
              <w:pStyle w:val="ENoteTableText"/>
            </w:pPr>
            <w:r w:rsidRPr="00755771">
              <w:t>—</w:t>
            </w:r>
          </w:p>
        </w:tc>
      </w:tr>
    </w:tbl>
    <w:p w:rsidR="0090075E" w:rsidRDefault="0090075E" w:rsidP="0090075E">
      <w:pPr>
        <w:pStyle w:val="Tabletext"/>
      </w:pPr>
    </w:p>
    <w:p w:rsidR="00AD7288" w:rsidRPr="00755771" w:rsidRDefault="00AD7288" w:rsidP="00AD7288">
      <w:pPr>
        <w:pStyle w:val="ENotesHeading2"/>
        <w:pageBreakBefore/>
        <w:rPr>
          <w:i/>
        </w:rPr>
      </w:pPr>
      <w:bookmarkStart w:id="378" w:name="_Toc176505622"/>
      <w:r w:rsidRPr="00755771">
        <w:lastRenderedPageBreak/>
        <w:t>Endnote 4—Amendment history—</w:t>
      </w:r>
      <w:r w:rsidRPr="00755771">
        <w:rPr>
          <w:i/>
        </w:rPr>
        <w:t>Corporations Act 1989</w:t>
      </w:r>
      <w:bookmarkEnd w:id="378"/>
    </w:p>
    <w:p w:rsidR="00AD7288" w:rsidRPr="00755771" w:rsidRDefault="00AD7288" w:rsidP="00AD7288">
      <w:pPr>
        <w:rPr>
          <w:lang w:eastAsia="en-AU"/>
        </w:rPr>
      </w:pPr>
      <w:r w:rsidRPr="00755771">
        <w:rPr>
          <w:i/>
        </w:rPr>
        <w:t xml:space="preserve">Note: </w:t>
      </w:r>
      <w:r w:rsidR="0070684F">
        <w:rPr>
          <w:i/>
        </w:rPr>
        <w:t>Section 8</w:t>
      </w:r>
      <w:r w:rsidRPr="00755771">
        <w:rPr>
          <w:i/>
        </w:rPr>
        <w:t>2 of the Corporations Act 1989 includes the Corporations Law. For the amendment history of the Corporations Law, see Endnote 5.</w:t>
      </w:r>
    </w:p>
    <w:p w:rsidR="00AD7288" w:rsidRPr="00755771" w:rsidRDefault="00AD7288" w:rsidP="00AD7288">
      <w:pPr>
        <w:pStyle w:val="Tabletext"/>
      </w:pPr>
    </w:p>
    <w:tbl>
      <w:tblPr>
        <w:tblW w:w="7082" w:type="dxa"/>
        <w:tblInd w:w="113" w:type="dxa"/>
        <w:tblLayout w:type="fixed"/>
        <w:tblLook w:val="0000" w:firstRow="0" w:lastRow="0" w:firstColumn="0" w:lastColumn="0" w:noHBand="0" w:noVBand="0"/>
      </w:tblPr>
      <w:tblGrid>
        <w:gridCol w:w="2551"/>
        <w:gridCol w:w="4531"/>
      </w:tblGrid>
      <w:tr w:rsidR="00AD7288" w:rsidRPr="00755771" w:rsidTr="007469FB">
        <w:trPr>
          <w:cantSplit/>
          <w:tblHeader/>
        </w:trPr>
        <w:tc>
          <w:tcPr>
            <w:tcW w:w="2551" w:type="dxa"/>
            <w:tcBorders>
              <w:top w:val="single" w:sz="12" w:space="0" w:color="auto"/>
              <w:bottom w:val="single" w:sz="12" w:space="0" w:color="auto"/>
            </w:tcBorders>
            <w:shd w:val="clear" w:color="auto" w:fill="auto"/>
          </w:tcPr>
          <w:p w:rsidR="00AD7288" w:rsidRPr="00755771" w:rsidRDefault="00AD7288" w:rsidP="007806B6">
            <w:pPr>
              <w:pStyle w:val="ENoteTableHeading"/>
              <w:tabs>
                <w:tab w:val="center" w:leader="dot" w:pos="2268"/>
              </w:tabs>
            </w:pPr>
            <w:r w:rsidRPr="00755771">
              <w:t>Provision affected</w:t>
            </w:r>
          </w:p>
        </w:tc>
        <w:tc>
          <w:tcPr>
            <w:tcW w:w="4531" w:type="dxa"/>
            <w:tcBorders>
              <w:top w:val="single" w:sz="12" w:space="0" w:color="auto"/>
              <w:bottom w:val="single" w:sz="12" w:space="0" w:color="auto"/>
            </w:tcBorders>
            <w:shd w:val="clear" w:color="auto" w:fill="auto"/>
          </w:tcPr>
          <w:p w:rsidR="00AD7288" w:rsidRPr="00755771" w:rsidRDefault="00AD7288" w:rsidP="007806B6">
            <w:pPr>
              <w:pStyle w:val="ENoteTableHeading"/>
              <w:tabs>
                <w:tab w:val="center" w:leader="dot" w:pos="2268"/>
              </w:tabs>
            </w:pPr>
            <w:r w:rsidRPr="00755771">
              <w:t>How affected</w:t>
            </w:r>
          </w:p>
        </w:tc>
      </w:tr>
      <w:tr w:rsidR="00AD7288" w:rsidRPr="00755771" w:rsidTr="007469FB">
        <w:trPr>
          <w:cantSplit/>
        </w:trPr>
        <w:tc>
          <w:tcPr>
            <w:tcW w:w="2551" w:type="dxa"/>
            <w:shd w:val="clear" w:color="auto" w:fill="auto"/>
          </w:tcPr>
          <w:p w:rsidR="00AD7288" w:rsidRPr="00755771" w:rsidRDefault="00AD7288" w:rsidP="007806B6">
            <w:pPr>
              <w:pStyle w:val="ENoteTableText"/>
              <w:tabs>
                <w:tab w:val="center" w:leader="dot" w:pos="2268"/>
              </w:tabs>
            </w:pPr>
            <w:r w:rsidRPr="00755771">
              <w:t>Title</w:t>
            </w:r>
            <w:r w:rsidRPr="00755771">
              <w:tab/>
            </w:r>
          </w:p>
        </w:tc>
        <w:tc>
          <w:tcPr>
            <w:tcW w:w="4531" w:type="dxa"/>
            <w:shd w:val="clear" w:color="auto" w:fill="auto"/>
          </w:tcPr>
          <w:p w:rsidR="00AD7288" w:rsidRPr="00755771" w:rsidRDefault="00AD7288" w:rsidP="007806B6">
            <w:pPr>
              <w:pStyle w:val="ENoteTableText"/>
            </w:pPr>
            <w:r w:rsidRPr="00755771">
              <w:t>am No 110, 1990</w:t>
            </w:r>
          </w:p>
        </w:tc>
      </w:tr>
      <w:tr w:rsidR="00B01728" w:rsidRPr="00755771" w:rsidTr="007469FB">
        <w:trPr>
          <w:cantSplit/>
        </w:trPr>
        <w:tc>
          <w:tcPr>
            <w:tcW w:w="2551" w:type="dxa"/>
            <w:shd w:val="clear" w:color="auto" w:fill="auto"/>
          </w:tcPr>
          <w:p w:rsidR="00B01728" w:rsidRPr="00755771" w:rsidRDefault="0070684F" w:rsidP="00B01728">
            <w:pPr>
              <w:pStyle w:val="ENoteTableText"/>
              <w:tabs>
                <w:tab w:val="center" w:leader="dot" w:pos="2268"/>
              </w:tabs>
              <w:rPr>
                <w:b/>
              </w:rPr>
            </w:pPr>
            <w:bookmarkStart w:id="379" w:name="_Hlk138323364"/>
            <w:r>
              <w:rPr>
                <w:b/>
              </w:rPr>
              <w:t>Part 1</w:t>
            </w:r>
          </w:p>
        </w:tc>
        <w:tc>
          <w:tcPr>
            <w:tcW w:w="4531" w:type="dxa"/>
            <w:shd w:val="clear" w:color="auto" w:fill="auto"/>
          </w:tcPr>
          <w:p w:rsidR="00B01728" w:rsidRPr="00755771" w:rsidRDefault="00B01728" w:rsidP="00B01728">
            <w:pPr>
              <w:pStyle w:val="ENoteTableText"/>
            </w:pP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1</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2</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3</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p>
        </w:tc>
        <w:tc>
          <w:tcPr>
            <w:tcW w:w="4531" w:type="dxa"/>
            <w:shd w:val="clear" w:color="auto" w:fill="auto"/>
          </w:tcPr>
          <w:p w:rsidR="00B01728" w:rsidRPr="00755771" w:rsidRDefault="00B01728" w:rsidP="00B01728">
            <w:pPr>
              <w:pStyle w:val="ENoteTableText"/>
            </w:pPr>
            <w:r w:rsidRPr="00755771">
              <w:t>am No 110, 1991</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4</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p>
        </w:tc>
        <w:tc>
          <w:tcPr>
            <w:tcW w:w="4531" w:type="dxa"/>
            <w:shd w:val="clear" w:color="auto" w:fill="auto"/>
          </w:tcPr>
          <w:p w:rsidR="00B01728" w:rsidRPr="00755771" w:rsidRDefault="00B01728" w:rsidP="00B01728">
            <w:pPr>
              <w:pStyle w:val="ENoteTableText"/>
            </w:pPr>
            <w:r w:rsidRPr="00755771">
              <w:t>am No 110, 1991</w:t>
            </w:r>
            <w:r w:rsidR="000C6ACF" w:rsidRPr="00755771">
              <w:t>; No 54, 1998</w:t>
            </w:r>
          </w:p>
        </w:tc>
      </w:tr>
      <w:tr w:rsidR="00B01728" w:rsidRPr="00755771" w:rsidTr="007469FB">
        <w:trPr>
          <w:cantSplit/>
        </w:trPr>
        <w:tc>
          <w:tcPr>
            <w:tcW w:w="2551" w:type="dxa"/>
            <w:shd w:val="clear" w:color="auto" w:fill="auto"/>
          </w:tcPr>
          <w:p w:rsidR="00B01728" w:rsidRPr="00755771" w:rsidRDefault="0070684F" w:rsidP="00B01728">
            <w:pPr>
              <w:pStyle w:val="ENoteTableText"/>
              <w:tabs>
                <w:tab w:val="center" w:leader="dot" w:pos="2268"/>
              </w:tabs>
              <w:rPr>
                <w:b/>
              </w:rPr>
            </w:pPr>
            <w:r>
              <w:rPr>
                <w:b/>
              </w:rPr>
              <w:t>Part 2</w:t>
            </w:r>
          </w:p>
        </w:tc>
        <w:tc>
          <w:tcPr>
            <w:tcW w:w="4531" w:type="dxa"/>
            <w:shd w:val="clear" w:color="auto" w:fill="auto"/>
          </w:tcPr>
          <w:p w:rsidR="00B01728" w:rsidRPr="00755771" w:rsidRDefault="00B01728" w:rsidP="00B01728">
            <w:pPr>
              <w:pStyle w:val="ENoteTableText"/>
            </w:pP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5</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6</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p>
        </w:tc>
        <w:tc>
          <w:tcPr>
            <w:tcW w:w="4531" w:type="dxa"/>
            <w:shd w:val="clear" w:color="auto" w:fill="auto"/>
          </w:tcPr>
          <w:p w:rsidR="00B01728" w:rsidRPr="00755771" w:rsidRDefault="00B01728" w:rsidP="00B01728">
            <w:pPr>
              <w:pStyle w:val="ENoteTableText"/>
            </w:pPr>
            <w:r w:rsidRPr="00755771">
              <w:t>am No 110, 1991</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7</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8</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005129" w:rsidRPr="00755771" w:rsidTr="007469FB">
        <w:trPr>
          <w:cantSplit/>
        </w:trPr>
        <w:tc>
          <w:tcPr>
            <w:tcW w:w="2551" w:type="dxa"/>
            <w:shd w:val="clear" w:color="auto" w:fill="auto"/>
          </w:tcPr>
          <w:p w:rsidR="00005129" w:rsidRPr="00755771" w:rsidRDefault="00005129" w:rsidP="00B01728">
            <w:pPr>
              <w:pStyle w:val="ENoteTableText"/>
              <w:tabs>
                <w:tab w:val="center" w:leader="dot" w:pos="2268"/>
              </w:tabs>
            </w:pPr>
          </w:p>
        </w:tc>
        <w:tc>
          <w:tcPr>
            <w:tcW w:w="4531" w:type="dxa"/>
            <w:shd w:val="clear" w:color="auto" w:fill="auto"/>
          </w:tcPr>
          <w:p w:rsidR="00005129" w:rsidRPr="00755771" w:rsidRDefault="00005129" w:rsidP="00B01728">
            <w:pPr>
              <w:pStyle w:val="ENoteTableText"/>
            </w:pPr>
            <w:r w:rsidRPr="00755771">
              <w:t>am No 110, 1991</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9</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p>
        </w:tc>
        <w:tc>
          <w:tcPr>
            <w:tcW w:w="4531" w:type="dxa"/>
            <w:shd w:val="clear" w:color="auto" w:fill="auto"/>
          </w:tcPr>
          <w:p w:rsidR="00B01728" w:rsidRPr="00755771" w:rsidRDefault="00B01728" w:rsidP="00B01728">
            <w:pPr>
              <w:pStyle w:val="ENoteTableText"/>
            </w:pPr>
            <w:r w:rsidRPr="00755771">
              <w:t>am No 110, 1991</w:t>
            </w:r>
            <w:r w:rsidR="008E62D9" w:rsidRPr="00755771">
              <w:t>; No 201, 1991</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10</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11</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70684F" w:rsidP="00B01728">
            <w:pPr>
              <w:pStyle w:val="ENoteTableText"/>
              <w:tabs>
                <w:tab w:val="center" w:leader="dot" w:pos="2268"/>
              </w:tabs>
              <w:rPr>
                <w:b/>
              </w:rPr>
            </w:pPr>
            <w:r>
              <w:rPr>
                <w:b/>
              </w:rPr>
              <w:t>Part 3</w:t>
            </w:r>
          </w:p>
        </w:tc>
        <w:tc>
          <w:tcPr>
            <w:tcW w:w="4531" w:type="dxa"/>
            <w:shd w:val="clear" w:color="auto" w:fill="auto"/>
          </w:tcPr>
          <w:p w:rsidR="00B01728" w:rsidRPr="00755771" w:rsidRDefault="00B01728" w:rsidP="00B01728">
            <w:pPr>
              <w:pStyle w:val="ENoteTableText"/>
            </w:pP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12</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13</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14</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15</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70684F" w:rsidP="00B01728">
            <w:pPr>
              <w:pStyle w:val="ENoteTableText"/>
              <w:tabs>
                <w:tab w:val="center" w:leader="dot" w:pos="2268"/>
              </w:tabs>
              <w:rPr>
                <w:b/>
              </w:rPr>
            </w:pPr>
            <w:r>
              <w:rPr>
                <w:b/>
              </w:rPr>
              <w:t>Part 4</w:t>
            </w:r>
          </w:p>
        </w:tc>
        <w:tc>
          <w:tcPr>
            <w:tcW w:w="4531" w:type="dxa"/>
            <w:shd w:val="clear" w:color="auto" w:fill="auto"/>
          </w:tcPr>
          <w:p w:rsidR="00B01728" w:rsidRPr="00755771" w:rsidRDefault="00B01728" w:rsidP="00B01728">
            <w:pPr>
              <w:pStyle w:val="ENoteTableText"/>
            </w:pP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16</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lastRenderedPageBreak/>
              <w:t>s 17</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18</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19</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20</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70684F" w:rsidP="00B01728">
            <w:pPr>
              <w:pStyle w:val="ENoteTableText"/>
              <w:tabs>
                <w:tab w:val="center" w:leader="dot" w:pos="2268"/>
              </w:tabs>
              <w:rPr>
                <w:b/>
              </w:rPr>
            </w:pPr>
            <w:r>
              <w:rPr>
                <w:b/>
              </w:rPr>
              <w:t>Part 5</w:t>
            </w:r>
          </w:p>
        </w:tc>
        <w:tc>
          <w:tcPr>
            <w:tcW w:w="4531" w:type="dxa"/>
            <w:shd w:val="clear" w:color="auto" w:fill="auto"/>
          </w:tcPr>
          <w:p w:rsidR="00B01728" w:rsidRPr="00755771" w:rsidRDefault="00B01728" w:rsidP="00B01728">
            <w:pPr>
              <w:pStyle w:val="ENoteTableText"/>
            </w:pP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21</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22</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0D7D03" w:rsidRPr="00755771" w:rsidTr="007469FB">
        <w:trPr>
          <w:cantSplit/>
        </w:trPr>
        <w:tc>
          <w:tcPr>
            <w:tcW w:w="2551" w:type="dxa"/>
            <w:shd w:val="clear" w:color="auto" w:fill="auto"/>
          </w:tcPr>
          <w:p w:rsidR="000D7D03" w:rsidRPr="00755771" w:rsidRDefault="000D7D03" w:rsidP="00B01728">
            <w:pPr>
              <w:pStyle w:val="ENoteTableText"/>
              <w:tabs>
                <w:tab w:val="center" w:leader="dot" w:pos="2268"/>
              </w:tabs>
            </w:pPr>
          </w:p>
        </w:tc>
        <w:tc>
          <w:tcPr>
            <w:tcW w:w="4531" w:type="dxa"/>
            <w:shd w:val="clear" w:color="auto" w:fill="auto"/>
          </w:tcPr>
          <w:p w:rsidR="000D7D03" w:rsidRPr="00755771" w:rsidRDefault="000D7D03" w:rsidP="00B01728">
            <w:pPr>
              <w:pStyle w:val="ENoteTableText"/>
            </w:pPr>
            <w:r w:rsidRPr="00755771">
              <w:t>am No 61, 1998</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23</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24</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25</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26</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27</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28</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29</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30</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31</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0D7D03" w:rsidRPr="00755771" w:rsidTr="007469FB">
        <w:trPr>
          <w:cantSplit/>
        </w:trPr>
        <w:tc>
          <w:tcPr>
            <w:tcW w:w="2551" w:type="dxa"/>
            <w:shd w:val="clear" w:color="auto" w:fill="auto"/>
          </w:tcPr>
          <w:p w:rsidR="000D7D03" w:rsidRPr="00755771" w:rsidRDefault="0070684F" w:rsidP="00B01728">
            <w:pPr>
              <w:pStyle w:val="ENoteTableText"/>
              <w:tabs>
                <w:tab w:val="center" w:leader="dot" w:pos="2268"/>
              </w:tabs>
            </w:pPr>
            <w:r>
              <w:t>Part 6</w:t>
            </w:r>
            <w:r w:rsidR="000D7D03" w:rsidRPr="00755771">
              <w:tab/>
            </w:r>
          </w:p>
        </w:tc>
        <w:tc>
          <w:tcPr>
            <w:tcW w:w="4531" w:type="dxa"/>
            <w:shd w:val="clear" w:color="auto" w:fill="auto"/>
          </w:tcPr>
          <w:p w:rsidR="000D7D03" w:rsidRPr="00755771" w:rsidRDefault="000D7D03" w:rsidP="00B01728">
            <w:pPr>
              <w:pStyle w:val="ENoteTableText"/>
            </w:pPr>
            <w:r w:rsidRPr="00755771">
              <w:t>rep No 61, 1998</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32</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0D7D03" w:rsidRPr="00755771" w:rsidTr="007469FB">
        <w:trPr>
          <w:cantSplit/>
        </w:trPr>
        <w:tc>
          <w:tcPr>
            <w:tcW w:w="2551" w:type="dxa"/>
            <w:shd w:val="clear" w:color="auto" w:fill="auto"/>
          </w:tcPr>
          <w:p w:rsidR="000D7D03" w:rsidRPr="00755771" w:rsidRDefault="000D7D03" w:rsidP="00B01728">
            <w:pPr>
              <w:pStyle w:val="ENoteTableText"/>
              <w:tabs>
                <w:tab w:val="center" w:leader="dot" w:pos="2268"/>
              </w:tabs>
            </w:pPr>
          </w:p>
        </w:tc>
        <w:tc>
          <w:tcPr>
            <w:tcW w:w="4531" w:type="dxa"/>
            <w:shd w:val="clear" w:color="auto" w:fill="auto"/>
          </w:tcPr>
          <w:p w:rsidR="000D7D03" w:rsidRPr="00755771" w:rsidRDefault="000D7D03" w:rsidP="00B01728">
            <w:pPr>
              <w:pStyle w:val="ENoteTableText"/>
            </w:pPr>
            <w:r w:rsidRPr="00755771">
              <w:t>rep No 61, 1998</w:t>
            </w:r>
          </w:p>
        </w:tc>
      </w:tr>
      <w:tr w:rsidR="00B01728" w:rsidRPr="00755771" w:rsidTr="007469FB">
        <w:trPr>
          <w:cantSplit/>
        </w:trPr>
        <w:tc>
          <w:tcPr>
            <w:tcW w:w="2551" w:type="dxa"/>
            <w:shd w:val="clear" w:color="auto" w:fill="auto"/>
          </w:tcPr>
          <w:p w:rsidR="00B01728" w:rsidRPr="00755771" w:rsidRDefault="0070684F" w:rsidP="00B01728">
            <w:pPr>
              <w:pStyle w:val="ENoteTableText"/>
              <w:tabs>
                <w:tab w:val="center" w:leader="dot" w:pos="2268"/>
              </w:tabs>
              <w:rPr>
                <w:b/>
              </w:rPr>
            </w:pPr>
            <w:r>
              <w:rPr>
                <w:b/>
              </w:rPr>
              <w:t>Part 7</w:t>
            </w:r>
          </w:p>
        </w:tc>
        <w:tc>
          <w:tcPr>
            <w:tcW w:w="4531" w:type="dxa"/>
            <w:shd w:val="clear" w:color="auto" w:fill="auto"/>
          </w:tcPr>
          <w:p w:rsidR="00B01728" w:rsidRPr="00755771" w:rsidRDefault="00B01728" w:rsidP="00B01728">
            <w:pPr>
              <w:pStyle w:val="ENoteTableText"/>
            </w:pP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33</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34</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35</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36</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70684F" w:rsidP="00B01728">
            <w:pPr>
              <w:pStyle w:val="ENoteTableText"/>
              <w:tabs>
                <w:tab w:val="center" w:leader="dot" w:pos="2268"/>
              </w:tabs>
              <w:rPr>
                <w:b/>
              </w:rPr>
            </w:pPr>
            <w:r>
              <w:rPr>
                <w:b/>
              </w:rPr>
              <w:t>Part 8</w:t>
            </w:r>
          </w:p>
        </w:tc>
        <w:tc>
          <w:tcPr>
            <w:tcW w:w="4531" w:type="dxa"/>
            <w:shd w:val="clear" w:color="auto" w:fill="auto"/>
          </w:tcPr>
          <w:p w:rsidR="00B01728" w:rsidRPr="00755771" w:rsidRDefault="00B01728" w:rsidP="00B01728">
            <w:pPr>
              <w:pStyle w:val="ENoteTableText"/>
            </w:pPr>
          </w:p>
        </w:tc>
      </w:tr>
      <w:tr w:rsidR="00B01728" w:rsidRPr="00755771" w:rsidTr="007469FB">
        <w:trPr>
          <w:cantSplit/>
        </w:trPr>
        <w:tc>
          <w:tcPr>
            <w:tcW w:w="2551" w:type="dxa"/>
            <w:shd w:val="clear" w:color="auto" w:fill="auto"/>
          </w:tcPr>
          <w:p w:rsidR="00B01728" w:rsidRPr="00755771" w:rsidRDefault="0070684F" w:rsidP="00B01728">
            <w:pPr>
              <w:pStyle w:val="ENoteTableText"/>
              <w:tabs>
                <w:tab w:val="center" w:leader="dot" w:pos="2268"/>
              </w:tabs>
              <w:rPr>
                <w:b/>
              </w:rPr>
            </w:pPr>
            <w:r>
              <w:rPr>
                <w:b/>
              </w:rPr>
              <w:t>Division 1</w:t>
            </w:r>
          </w:p>
        </w:tc>
        <w:tc>
          <w:tcPr>
            <w:tcW w:w="4531" w:type="dxa"/>
            <w:shd w:val="clear" w:color="auto" w:fill="auto"/>
          </w:tcPr>
          <w:p w:rsidR="00B01728" w:rsidRPr="00755771" w:rsidRDefault="00B01728" w:rsidP="00B01728">
            <w:pPr>
              <w:pStyle w:val="ENoteTableText"/>
            </w:pP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37</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38</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39</w:t>
            </w:r>
            <w:r w:rsidRPr="00755771">
              <w:tab/>
            </w:r>
          </w:p>
        </w:tc>
        <w:tc>
          <w:tcPr>
            <w:tcW w:w="4531" w:type="dxa"/>
            <w:shd w:val="clear" w:color="auto" w:fill="auto"/>
          </w:tcPr>
          <w:p w:rsidR="00B01728" w:rsidRPr="00755771" w:rsidRDefault="00B01728" w:rsidP="00B01728">
            <w:pPr>
              <w:pStyle w:val="ENoteTableText"/>
            </w:pPr>
            <w:r w:rsidRPr="00755771">
              <w:t>rs No 110, 1990; No 110, 1991</w:t>
            </w:r>
            <w:r w:rsidR="000C6ACF" w:rsidRPr="00755771">
              <w:t>; No 54, 1998</w:t>
            </w:r>
          </w:p>
        </w:tc>
      </w:tr>
      <w:tr w:rsidR="00B01728" w:rsidRPr="00755771" w:rsidTr="007469FB">
        <w:trPr>
          <w:cantSplit/>
        </w:trPr>
        <w:tc>
          <w:tcPr>
            <w:tcW w:w="2551" w:type="dxa"/>
            <w:shd w:val="clear" w:color="auto" w:fill="auto"/>
          </w:tcPr>
          <w:p w:rsidR="00B01728" w:rsidRPr="00755771" w:rsidRDefault="0070684F" w:rsidP="00DA01CE">
            <w:pPr>
              <w:pStyle w:val="ENoteTableText"/>
              <w:keepNext/>
              <w:tabs>
                <w:tab w:val="center" w:leader="dot" w:pos="2268"/>
              </w:tabs>
              <w:rPr>
                <w:b/>
              </w:rPr>
            </w:pPr>
            <w:r>
              <w:rPr>
                <w:b/>
              </w:rPr>
              <w:lastRenderedPageBreak/>
              <w:t>Division 2</w:t>
            </w:r>
          </w:p>
        </w:tc>
        <w:tc>
          <w:tcPr>
            <w:tcW w:w="4531" w:type="dxa"/>
            <w:shd w:val="clear" w:color="auto" w:fill="auto"/>
          </w:tcPr>
          <w:p w:rsidR="00B01728" w:rsidRPr="00755771" w:rsidRDefault="00B01728" w:rsidP="00DA01CE">
            <w:pPr>
              <w:pStyle w:val="ENoteTableText"/>
              <w:keepNext/>
            </w:pP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40</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p>
        </w:tc>
        <w:tc>
          <w:tcPr>
            <w:tcW w:w="4531" w:type="dxa"/>
            <w:shd w:val="clear" w:color="auto" w:fill="auto"/>
          </w:tcPr>
          <w:p w:rsidR="00B01728" w:rsidRPr="00755771" w:rsidRDefault="00B01728" w:rsidP="00B01728">
            <w:pPr>
              <w:pStyle w:val="ENoteTableText"/>
            </w:pPr>
            <w:r w:rsidRPr="00755771">
              <w:t>am No 110, 1991</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41</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p>
        </w:tc>
        <w:tc>
          <w:tcPr>
            <w:tcW w:w="4531" w:type="dxa"/>
            <w:shd w:val="clear" w:color="auto" w:fill="auto"/>
          </w:tcPr>
          <w:p w:rsidR="00B01728" w:rsidRPr="00755771" w:rsidRDefault="00B01728" w:rsidP="00B01728">
            <w:pPr>
              <w:pStyle w:val="ENoteTableText"/>
            </w:pPr>
            <w:r w:rsidRPr="00755771">
              <w:t>rep No 110, 1991</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42</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p>
        </w:tc>
        <w:tc>
          <w:tcPr>
            <w:tcW w:w="4531" w:type="dxa"/>
            <w:shd w:val="clear" w:color="auto" w:fill="auto"/>
          </w:tcPr>
          <w:p w:rsidR="00B01728" w:rsidRPr="00755771" w:rsidRDefault="00B01728" w:rsidP="00B01728">
            <w:pPr>
              <w:pStyle w:val="ENoteTableText"/>
            </w:pPr>
            <w:r w:rsidRPr="00755771">
              <w:t>am No 110, 1991</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43</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p>
        </w:tc>
        <w:tc>
          <w:tcPr>
            <w:tcW w:w="4531" w:type="dxa"/>
            <w:shd w:val="clear" w:color="auto" w:fill="auto"/>
          </w:tcPr>
          <w:p w:rsidR="00B01728" w:rsidRPr="00755771" w:rsidRDefault="00B01728" w:rsidP="00B01728">
            <w:pPr>
              <w:pStyle w:val="ENoteTableText"/>
            </w:pPr>
            <w:r w:rsidRPr="00755771">
              <w:t>am No 110, 1991</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44</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45</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p>
        </w:tc>
        <w:tc>
          <w:tcPr>
            <w:tcW w:w="4531" w:type="dxa"/>
            <w:shd w:val="clear" w:color="auto" w:fill="auto"/>
          </w:tcPr>
          <w:p w:rsidR="00B01728" w:rsidRPr="00755771" w:rsidRDefault="00B01728" w:rsidP="00B01728">
            <w:pPr>
              <w:pStyle w:val="ENoteTableText"/>
            </w:pPr>
            <w:r w:rsidRPr="00755771">
              <w:t>am No 110, 1991</w:t>
            </w:r>
          </w:p>
        </w:tc>
      </w:tr>
      <w:tr w:rsidR="00B01728" w:rsidRPr="00755771" w:rsidTr="007469FB">
        <w:trPr>
          <w:cantSplit/>
        </w:trPr>
        <w:tc>
          <w:tcPr>
            <w:tcW w:w="2551" w:type="dxa"/>
            <w:shd w:val="clear" w:color="auto" w:fill="auto"/>
          </w:tcPr>
          <w:p w:rsidR="00B01728" w:rsidRPr="00755771" w:rsidRDefault="0070684F" w:rsidP="00B01728">
            <w:pPr>
              <w:pStyle w:val="ENoteTableText"/>
              <w:tabs>
                <w:tab w:val="center" w:leader="dot" w:pos="2268"/>
              </w:tabs>
              <w:rPr>
                <w:b/>
              </w:rPr>
            </w:pPr>
            <w:r>
              <w:rPr>
                <w:b/>
              </w:rPr>
              <w:t>Division 2</w:t>
            </w:r>
            <w:r w:rsidR="00B01728" w:rsidRPr="00755771">
              <w:rPr>
                <w:b/>
              </w:rPr>
              <w:t>A</w:t>
            </w:r>
          </w:p>
        </w:tc>
        <w:tc>
          <w:tcPr>
            <w:tcW w:w="4531" w:type="dxa"/>
            <w:shd w:val="clear" w:color="auto" w:fill="auto"/>
          </w:tcPr>
          <w:p w:rsidR="00B01728" w:rsidRPr="00755771" w:rsidRDefault="00B01728" w:rsidP="00B01728">
            <w:pPr>
              <w:pStyle w:val="ENoteTableText"/>
            </w:pPr>
          </w:p>
        </w:tc>
      </w:tr>
      <w:tr w:rsidR="00B01728" w:rsidRPr="00755771" w:rsidTr="007469FB">
        <w:trPr>
          <w:cantSplit/>
        </w:trPr>
        <w:tc>
          <w:tcPr>
            <w:tcW w:w="2551" w:type="dxa"/>
            <w:shd w:val="clear" w:color="auto" w:fill="auto"/>
          </w:tcPr>
          <w:p w:rsidR="00B01728" w:rsidRPr="00755771" w:rsidRDefault="0070684F" w:rsidP="00B01728">
            <w:pPr>
              <w:pStyle w:val="ENoteTableText"/>
              <w:tabs>
                <w:tab w:val="center" w:leader="dot" w:pos="2268"/>
              </w:tabs>
            </w:pPr>
            <w:r>
              <w:t>Division 2</w:t>
            </w:r>
            <w:r w:rsidR="00B01728" w:rsidRPr="00755771">
              <w:t>A</w:t>
            </w:r>
            <w:r w:rsidR="00B01728" w:rsidRPr="00755771">
              <w:tab/>
            </w:r>
          </w:p>
        </w:tc>
        <w:tc>
          <w:tcPr>
            <w:tcW w:w="4531" w:type="dxa"/>
            <w:shd w:val="clear" w:color="auto" w:fill="auto"/>
          </w:tcPr>
          <w:p w:rsidR="00B01728" w:rsidRPr="00755771" w:rsidRDefault="00B01728" w:rsidP="00B01728">
            <w:pPr>
              <w:pStyle w:val="ENoteTableText"/>
            </w:pPr>
            <w:r w:rsidRPr="00755771">
              <w:t>ad No 110, 1991</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45A</w:t>
            </w:r>
            <w:r w:rsidRPr="00755771">
              <w:tab/>
            </w:r>
          </w:p>
        </w:tc>
        <w:tc>
          <w:tcPr>
            <w:tcW w:w="4531" w:type="dxa"/>
            <w:shd w:val="clear" w:color="auto" w:fill="auto"/>
          </w:tcPr>
          <w:p w:rsidR="00B01728" w:rsidRPr="00755771" w:rsidRDefault="00B01728" w:rsidP="00B01728">
            <w:pPr>
              <w:pStyle w:val="ENoteTableText"/>
            </w:pPr>
            <w:r w:rsidRPr="00755771">
              <w:t>ad No 110, 1991</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45B</w:t>
            </w:r>
            <w:r w:rsidRPr="00755771">
              <w:tab/>
            </w:r>
          </w:p>
        </w:tc>
        <w:tc>
          <w:tcPr>
            <w:tcW w:w="4531" w:type="dxa"/>
            <w:shd w:val="clear" w:color="auto" w:fill="auto"/>
          </w:tcPr>
          <w:p w:rsidR="00B01728" w:rsidRPr="00755771" w:rsidRDefault="00B01728" w:rsidP="00B01728">
            <w:pPr>
              <w:pStyle w:val="ENoteTableText"/>
            </w:pPr>
            <w:r w:rsidRPr="00755771">
              <w:t>ad No 110, 1991</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45C</w:t>
            </w:r>
            <w:r w:rsidRPr="00755771">
              <w:tab/>
            </w:r>
          </w:p>
        </w:tc>
        <w:tc>
          <w:tcPr>
            <w:tcW w:w="4531" w:type="dxa"/>
            <w:shd w:val="clear" w:color="auto" w:fill="auto"/>
          </w:tcPr>
          <w:p w:rsidR="00B01728" w:rsidRPr="00755771" w:rsidRDefault="00B01728" w:rsidP="00B01728">
            <w:pPr>
              <w:pStyle w:val="ENoteTableText"/>
            </w:pPr>
            <w:r w:rsidRPr="00755771">
              <w:t>ad No 110, 1991</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45D</w:t>
            </w:r>
            <w:r w:rsidRPr="00755771">
              <w:tab/>
            </w:r>
          </w:p>
        </w:tc>
        <w:tc>
          <w:tcPr>
            <w:tcW w:w="4531" w:type="dxa"/>
            <w:shd w:val="clear" w:color="auto" w:fill="auto"/>
          </w:tcPr>
          <w:p w:rsidR="00B01728" w:rsidRPr="00755771" w:rsidRDefault="00B01728" w:rsidP="00B01728">
            <w:pPr>
              <w:pStyle w:val="ENoteTableText"/>
            </w:pPr>
            <w:r w:rsidRPr="00755771">
              <w:t>ad No 110, 1991</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45E</w:t>
            </w:r>
            <w:r w:rsidRPr="00755771">
              <w:tab/>
            </w:r>
          </w:p>
        </w:tc>
        <w:tc>
          <w:tcPr>
            <w:tcW w:w="4531" w:type="dxa"/>
            <w:shd w:val="clear" w:color="auto" w:fill="auto"/>
          </w:tcPr>
          <w:p w:rsidR="00B01728" w:rsidRPr="00755771" w:rsidRDefault="00B01728" w:rsidP="00B01728">
            <w:pPr>
              <w:pStyle w:val="ENoteTableText"/>
            </w:pPr>
            <w:r w:rsidRPr="00755771">
              <w:t>ad No 110, 1991</w:t>
            </w:r>
          </w:p>
        </w:tc>
      </w:tr>
      <w:tr w:rsidR="00B01728" w:rsidRPr="00755771" w:rsidTr="007469FB">
        <w:trPr>
          <w:cantSplit/>
        </w:trPr>
        <w:tc>
          <w:tcPr>
            <w:tcW w:w="2551" w:type="dxa"/>
            <w:shd w:val="clear" w:color="auto" w:fill="auto"/>
          </w:tcPr>
          <w:p w:rsidR="00B01728" w:rsidRPr="00755771" w:rsidRDefault="0070684F" w:rsidP="00B01728">
            <w:pPr>
              <w:pStyle w:val="ENoteTableText"/>
              <w:tabs>
                <w:tab w:val="center" w:leader="dot" w:pos="2268"/>
              </w:tabs>
              <w:rPr>
                <w:b/>
              </w:rPr>
            </w:pPr>
            <w:r>
              <w:rPr>
                <w:b/>
              </w:rPr>
              <w:t>Division 3</w:t>
            </w:r>
          </w:p>
        </w:tc>
        <w:tc>
          <w:tcPr>
            <w:tcW w:w="4531" w:type="dxa"/>
            <w:shd w:val="clear" w:color="auto" w:fill="auto"/>
          </w:tcPr>
          <w:p w:rsidR="00B01728" w:rsidRPr="00755771" w:rsidRDefault="00B01728" w:rsidP="00B01728">
            <w:pPr>
              <w:pStyle w:val="ENoteTableText"/>
            </w:pP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46</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47</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48</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70684F" w:rsidP="00B01728">
            <w:pPr>
              <w:pStyle w:val="ENoteTableText"/>
              <w:tabs>
                <w:tab w:val="center" w:leader="dot" w:pos="2268"/>
              </w:tabs>
              <w:rPr>
                <w:b/>
              </w:rPr>
            </w:pPr>
            <w:r>
              <w:rPr>
                <w:b/>
              </w:rPr>
              <w:t>Part 9</w:t>
            </w:r>
          </w:p>
        </w:tc>
        <w:tc>
          <w:tcPr>
            <w:tcW w:w="4531" w:type="dxa"/>
            <w:shd w:val="clear" w:color="auto" w:fill="auto"/>
          </w:tcPr>
          <w:p w:rsidR="00B01728" w:rsidRPr="00755771" w:rsidRDefault="00B01728" w:rsidP="00B01728">
            <w:pPr>
              <w:pStyle w:val="ENoteTableText"/>
            </w:pPr>
          </w:p>
        </w:tc>
      </w:tr>
      <w:tr w:rsidR="00B01728" w:rsidRPr="00755771" w:rsidTr="007469FB">
        <w:trPr>
          <w:cantSplit/>
        </w:trPr>
        <w:tc>
          <w:tcPr>
            <w:tcW w:w="2551" w:type="dxa"/>
            <w:shd w:val="clear" w:color="auto" w:fill="auto"/>
          </w:tcPr>
          <w:p w:rsidR="00B01728" w:rsidRPr="00755771" w:rsidRDefault="0070684F" w:rsidP="00B01728">
            <w:pPr>
              <w:pStyle w:val="ENoteTableText"/>
              <w:tabs>
                <w:tab w:val="center" w:leader="dot" w:pos="2268"/>
              </w:tabs>
              <w:rPr>
                <w:b/>
              </w:rPr>
            </w:pPr>
            <w:r>
              <w:rPr>
                <w:b/>
              </w:rPr>
              <w:t>Division 1</w:t>
            </w:r>
          </w:p>
        </w:tc>
        <w:tc>
          <w:tcPr>
            <w:tcW w:w="4531" w:type="dxa"/>
            <w:shd w:val="clear" w:color="auto" w:fill="auto"/>
          </w:tcPr>
          <w:p w:rsidR="00B01728" w:rsidRPr="00755771" w:rsidRDefault="00B01728" w:rsidP="00B01728">
            <w:pPr>
              <w:pStyle w:val="ENoteTableText"/>
            </w:pP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49</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1919E9" w:rsidRPr="00755771" w:rsidTr="007469FB">
        <w:trPr>
          <w:cantSplit/>
        </w:trPr>
        <w:tc>
          <w:tcPr>
            <w:tcW w:w="2551" w:type="dxa"/>
            <w:shd w:val="clear" w:color="auto" w:fill="auto"/>
          </w:tcPr>
          <w:p w:rsidR="001919E9" w:rsidRPr="00755771" w:rsidRDefault="001919E9" w:rsidP="00B01728">
            <w:pPr>
              <w:pStyle w:val="ENoteTableText"/>
              <w:tabs>
                <w:tab w:val="center" w:leader="dot" w:pos="2268"/>
              </w:tabs>
            </w:pPr>
          </w:p>
        </w:tc>
        <w:tc>
          <w:tcPr>
            <w:tcW w:w="4531" w:type="dxa"/>
            <w:shd w:val="clear" w:color="auto" w:fill="auto"/>
          </w:tcPr>
          <w:p w:rsidR="001919E9" w:rsidRPr="00755771" w:rsidRDefault="001919E9" w:rsidP="00B01728">
            <w:pPr>
              <w:pStyle w:val="ENoteTableText"/>
            </w:pPr>
            <w:r w:rsidRPr="00755771">
              <w:t>am No 104, 1994</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50</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p>
        </w:tc>
        <w:tc>
          <w:tcPr>
            <w:tcW w:w="4531" w:type="dxa"/>
            <w:shd w:val="clear" w:color="auto" w:fill="auto"/>
          </w:tcPr>
          <w:p w:rsidR="00B01728" w:rsidRPr="00755771" w:rsidRDefault="00B01728" w:rsidP="00B01728">
            <w:pPr>
              <w:pStyle w:val="ENoteTableText"/>
            </w:pPr>
            <w:r w:rsidRPr="00755771">
              <w:t>am No 110, 1991</w:t>
            </w:r>
            <w:r w:rsidR="001919E9" w:rsidRPr="00755771">
              <w:t>; No 104, 1994</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51</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51A</w:t>
            </w:r>
            <w:r w:rsidRPr="00755771">
              <w:tab/>
            </w:r>
          </w:p>
        </w:tc>
        <w:tc>
          <w:tcPr>
            <w:tcW w:w="4531" w:type="dxa"/>
            <w:shd w:val="clear" w:color="auto" w:fill="auto"/>
          </w:tcPr>
          <w:p w:rsidR="00B01728" w:rsidRPr="00755771" w:rsidRDefault="00B01728" w:rsidP="00B01728">
            <w:pPr>
              <w:pStyle w:val="ENoteTableText"/>
            </w:pPr>
            <w:r w:rsidRPr="00755771">
              <w:t>ad No 110, 1991</w:t>
            </w:r>
          </w:p>
        </w:tc>
      </w:tr>
      <w:tr w:rsidR="001919E9" w:rsidRPr="00755771" w:rsidTr="007469FB">
        <w:trPr>
          <w:cantSplit/>
        </w:trPr>
        <w:tc>
          <w:tcPr>
            <w:tcW w:w="2551" w:type="dxa"/>
            <w:shd w:val="clear" w:color="auto" w:fill="auto"/>
          </w:tcPr>
          <w:p w:rsidR="001919E9" w:rsidRPr="00755771" w:rsidRDefault="001919E9" w:rsidP="00B01728">
            <w:pPr>
              <w:pStyle w:val="ENoteTableText"/>
              <w:tabs>
                <w:tab w:val="center" w:leader="dot" w:pos="2268"/>
              </w:tabs>
            </w:pPr>
            <w:r w:rsidRPr="00755771">
              <w:lastRenderedPageBreak/>
              <w:t>s 51B</w:t>
            </w:r>
            <w:r w:rsidRPr="00755771">
              <w:tab/>
            </w:r>
          </w:p>
        </w:tc>
        <w:tc>
          <w:tcPr>
            <w:tcW w:w="4531" w:type="dxa"/>
            <w:shd w:val="clear" w:color="auto" w:fill="auto"/>
          </w:tcPr>
          <w:p w:rsidR="001919E9" w:rsidRPr="00755771" w:rsidRDefault="001919E9" w:rsidP="00B01728">
            <w:pPr>
              <w:pStyle w:val="ENoteTableText"/>
            </w:pPr>
            <w:r w:rsidRPr="00755771">
              <w:t>ad No 104, 1994</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52</w:t>
            </w:r>
            <w:r w:rsidRPr="00755771">
              <w:tab/>
            </w:r>
          </w:p>
        </w:tc>
        <w:tc>
          <w:tcPr>
            <w:tcW w:w="4531" w:type="dxa"/>
            <w:shd w:val="clear" w:color="auto" w:fill="auto"/>
          </w:tcPr>
          <w:p w:rsidR="00B01728" w:rsidRPr="00755771" w:rsidRDefault="00B01728" w:rsidP="00B01728">
            <w:pPr>
              <w:pStyle w:val="ENoteTableText"/>
            </w:pPr>
            <w:r w:rsidRPr="00755771">
              <w:t>rs No 110, 1990; No 110, 1991</w:t>
            </w:r>
          </w:p>
        </w:tc>
      </w:tr>
      <w:tr w:rsidR="00A908CD" w:rsidRPr="00755771" w:rsidTr="007469FB">
        <w:trPr>
          <w:cantSplit/>
        </w:trPr>
        <w:tc>
          <w:tcPr>
            <w:tcW w:w="2551" w:type="dxa"/>
            <w:shd w:val="clear" w:color="auto" w:fill="auto"/>
          </w:tcPr>
          <w:p w:rsidR="00A908CD" w:rsidRPr="00755771" w:rsidRDefault="00A908CD" w:rsidP="00B01728">
            <w:pPr>
              <w:pStyle w:val="ENoteTableText"/>
              <w:tabs>
                <w:tab w:val="center" w:leader="dot" w:pos="2268"/>
              </w:tabs>
            </w:pPr>
          </w:p>
        </w:tc>
        <w:tc>
          <w:tcPr>
            <w:tcW w:w="4531" w:type="dxa"/>
            <w:shd w:val="clear" w:color="auto" w:fill="auto"/>
          </w:tcPr>
          <w:p w:rsidR="00A908CD" w:rsidRPr="00755771" w:rsidRDefault="00A908CD" w:rsidP="00B01728">
            <w:pPr>
              <w:pStyle w:val="ENoteTableText"/>
            </w:pPr>
            <w:r w:rsidRPr="00755771">
              <w:t>am No 201, 1991</w:t>
            </w:r>
            <w:r w:rsidR="001919E9" w:rsidRPr="00755771">
              <w:t>; No 104, 1994</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53</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p>
        </w:tc>
        <w:tc>
          <w:tcPr>
            <w:tcW w:w="4531" w:type="dxa"/>
            <w:shd w:val="clear" w:color="auto" w:fill="auto"/>
          </w:tcPr>
          <w:p w:rsidR="00B01728" w:rsidRPr="00755771" w:rsidRDefault="00B01728" w:rsidP="00B01728">
            <w:pPr>
              <w:pStyle w:val="ENoteTableText"/>
            </w:pPr>
            <w:r w:rsidRPr="00755771">
              <w:t>am No 110, 1991</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53A</w:t>
            </w:r>
            <w:r w:rsidRPr="00755771">
              <w:tab/>
            </w:r>
          </w:p>
        </w:tc>
        <w:tc>
          <w:tcPr>
            <w:tcW w:w="4531" w:type="dxa"/>
            <w:shd w:val="clear" w:color="auto" w:fill="auto"/>
          </w:tcPr>
          <w:p w:rsidR="00B01728" w:rsidRPr="00755771" w:rsidRDefault="00B01728" w:rsidP="00B01728">
            <w:pPr>
              <w:pStyle w:val="ENoteTableText"/>
            </w:pPr>
            <w:r w:rsidRPr="00755771">
              <w:t>ad No 110, 1991</w:t>
            </w:r>
          </w:p>
        </w:tc>
      </w:tr>
      <w:tr w:rsidR="001919E9" w:rsidRPr="00755771" w:rsidTr="007469FB">
        <w:trPr>
          <w:cantSplit/>
        </w:trPr>
        <w:tc>
          <w:tcPr>
            <w:tcW w:w="2551" w:type="dxa"/>
            <w:shd w:val="clear" w:color="auto" w:fill="auto"/>
          </w:tcPr>
          <w:p w:rsidR="001919E9" w:rsidRPr="00755771" w:rsidRDefault="001919E9" w:rsidP="00B01728">
            <w:pPr>
              <w:pStyle w:val="ENoteTableText"/>
              <w:tabs>
                <w:tab w:val="center" w:leader="dot" w:pos="2268"/>
              </w:tabs>
            </w:pPr>
          </w:p>
        </w:tc>
        <w:tc>
          <w:tcPr>
            <w:tcW w:w="4531" w:type="dxa"/>
            <w:shd w:val="clear" w:color="auto" w:fill="auto"/>
          </w:tcPr>
          <w:p w:rsidR="001919E9" w:rsidRPr="00755771" w:rsidRDefault="001919E9" w:rsidP="00B01728">
            <w:pPr>
              <w:pStyle w:val="ENoteTableText"/>
            </w:pPr>
            <w:r w:rsidRPr="00755771">
              <w:t>am No 104, 1994</w:t>
            </w:r>
          </w:p>
        </w:tc>
      </w:tr>
      <w:tr w:rsidR="001919E9" w:rsidRPr="00755771" w:rsidTr="007469FB">
        <w:trPr>
          <w:cantSplit/>
        </w:trPr>
        <w:tc>
          <w:tcPr>
            <w:tcW w:w="2551" w:type="dxa"/>
            <w:shd w:val="clear" w:color="auto" w:fill="auto"/>
          </w:tcPr>
          <w:p w:rsidR="001919E9" w:rsidRPr="00755771" w:rsidRDefault="001919E9" w:rsidP="00B01728">
            <w:pPr>
              <w:pStyle w:val="ENoteTableText"/>
              <w:tabs>
                <w:tab w:val="center" w:leader="dot" w:pos="2268"/>
              </w:tabs>
            </w:pPr>
            <w:r w:rsidRPr="00755771">
              <w:t>s 53AA</w:t>
            </w:r>
            <w:r w:rsidRPr="00755771">
              <w:tab/>
            </w:r>
          </w:p>
        </w:tc>
        <w:tc>
          <w:tcPr>
            <w:tcW w:w="4531" w:type="dxa"/>
            <w:shd w:val="clear" w:color="auto" w:fill="auto"/>
          </w:tcPr>
          <w:p w:rsidR="001919E9" w:rsidRPr="00755771" w:rsidRDefault="001919E9" w:rsidP="00B01728">
            <w:pPr>
              <w:pStyle w:val="ENoteTableText"/>
            </w:pPr>
            <w:r w:rsidRPr="00755771">
              <w:t>ad No 104, 1994</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53B</w:t>
            </w:r>
            <w:r w:rsidRPr="00755771">
              <w:tab/>
            </w:r>
          </w:p>
        </w:tc>
        <w:tc>
          <w:tcPr>
            <w:tcW w:w="4531" w:type="dxa"/>
            <w:shd w:val="clear" w:color="auto" w:fill="auto"/>
          </w:tcPr>
          <w:p w:rsidR="00B01728" w:rsidRPr="00755771" w:rsidRDefault="00B01728" w:rsidP="00B01728">
            <w:pPr>
              <w:pStyle w:val="ENoteTableText"/>
            </w:pPr>
            <w:r w:rsidRPr="00755771">
              <w:t>ad No 110, 1991</w:t>
            </w:r>
          </w:p>
        </w:tc>
      </w:tr>
      <w:tr w:rsidR="001919E9" w:rsidRPr="00755771" w:rsidTr="007469FB">
        <w:trPr>
          <w:cantSplit/>
        </w:trPr>
        <w:tc>
          <w:tcPr>
            <w:tcW w:w="2551" w:type="dxa"/>
            <w:shd w:val="clear" w:color="auto" w:fill="auto"/>
          </w:tcPr>
          <w:p w:rsidR="001919E9" w:rsidRPr="00755771" w:rsidRDefault="001919E9" w:rsidP="00B01728">
            <w:pPr>
              <w:pStyle w:val="ENoteTableText"/>
              <w:tabs>
                <w:tab w:val="center" w:leader="dot" w:pos="2268"/>
              </w:tabs>
            </w:pPr>
          </w:p>
        </w:tc>
        <w:tc>
          <w:tcPr>
            <w:tcW w:w="4531" w:type="dxa"/>
            <w:shd w:val="clear" w:color="auto" w:fill="auto"/>
          </w:tcPr>
          <w:p w:rsidR="001919E9" w:rsidRPr="00755771" w:rsidRDefault="001919E9" w:rsidP="00B01728">
            <w:pPr>
              <w:pStyle w:val="ENoteTableText"/>
            </w:pPr>
            <w:r w:rsidRPr="00755771">
              <w:t>am No 104, 1994</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53C</w:t>
            </w:r>
            <w:r w:rsidRPr="00755771">
              <w:tab/>
            </w:r>
          </w:p>
        </w:tc>
        <w:tc>
          <w:tcPr>
            <w:tcW w:w="4531" w:type="dxa"/>
            <w:shd w:val="clear" w:color="auto" w:fill="auto"/>
          </w:tcPr>
          <w:p w:rsidR="00B01728" w:rsidRPr="00755771" w:rsidRDefault="00B01728" w:rsidP="00B01728">
            <w:pPr>
              <w:pStyle w:val="ENoteTableText"/>
            </w:pPr>
            <w:r w:rsidRPr="00755771">
              <w:t>ad No 110, 1991</w:t>
            </w:r>
          </w:p>
        </w:tc>
      </w:tr>
      <w:tr w:rsidR="001919E9" w:rsidRPr="00755771" w:rsidTr="007469FB">
        <w:trPr>
          <w:cantSplit/>
        </w:trPr>
        <w:tc>
          <w:tcPr>
            <w:tcW w:w="2551" w:type="dxa"/>
            <w:shd w:val="clear" w:color="auto" w:fill="auto"/>
          </w:tcPr>
          <w:p w:rsidR="001919E9" w:rsidRPr="00755771" w:rsidRDefault="001919E9" w:rsidP="00B01728">
            <w:pPr>
              <w:pStyle w:val="ENoteTableText"/>
              <w:tabs>
                <w:tab w:val="center" w:leader="dot" w:pos="2268"/>
              </w:tabs>
            </w:pPr>
          </w:p>
        </w:tc>
        <w:tc>
          <w:tcPr>
            <w:tcW w:w="4531" w:type="dxa"/>
            <w:shd w:val="clear" w:color="auto" w:fill="auto"/>
          </w:tcPr>
          <w:p w:rsidR="001919E9" w:rsidRPr="00755771" w:rsidRDefault="001919E9" w:rsidP="00B01728">
            <w:pPr>
              <w:pStyle w:val="ENoteTableText"/>
            </w:pPr>
            <w:r w:rsidRPr="00755771">
              <w:t>am No 104, 1994</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5</w:t>
            </w:r>
            <w:r w:rsidR="001919E9" w:rsidRPr="00755771">
              <w:t>3</w:t>
            </w:r>
            <w:r w:rsidRPr="00755771">
              <w:t>D</w:t>
            </w:r>
            <w:r w:rsidRPr="00755771">
              <w:tab/>
            </w:r>
          </w:p>
        </w:tc>
        <w:tc>
          <w:tcPr>
            <w:tcW w:w="4531" w:type="dxa"/>
            <w:shd w:val="clear" w:color="auto" w:fill="auto"/>
          </w:tcPr>
          <w:p w:rsidR="00B01728" w:rsidRPr="00755771" w:rsidRDefault="00B01728" w:rsidP="00B01728">
            <w:pPr>
              <w:pStyle w:val="ENoteTableText"/>
            </w:pPr>
            <w:r w:rsidRPr="00755771">
              <w:t>ad No 110, 1991</w:t>
            </w:r>
          </w:p>
        </w:tc>
      </w:tr>
      <w:tr w:rsidR="001919E9" w:rsidRPr="00755771" w:rsidTr="007469FB">
        <w:trPr>
          <w:cantSplit/>
        </w:trPr>
        <w:tc>
          <w:tcPr>
            <w:tcW w:w="2551" w:type="dxa"/>
            <w:shd w:val="clear" w:color="auto" w:fill="auto"/>
          </w:tcPr>
          <w:p w:rsidR="001919E9" w:rsidRPr="00755771" w:rsidRDefault="001919E9" w:rsidP="00B01728">
            <w:pPr>
              <w:pStyle w:val="ENoteTableText"/>
              <w:tabs>
                <w:tab w:val="center" w:leader="dot" w:pos="2268"/>
              </w:tabs>
            </w:pPr>
          </w:p>
        </w:tc>
        <w:tc>
          <w:tcPr>
            <w:tcW w:w="4531" w:type="dxa"/>
            <w:shd w:val="clear" w:color="auto" w:fill="auto"/>
          </w:tcPr>
          <w:p w:rsidR="001919E9" w:rsidRPr="00755771" w:rsidRDefault="001919E9" w:rsidP="00B01728">
            <w:pPr>
              <w:pStyle w:val="ENoteTableText"/>
            </w:pPr>
            <w:r w:rsidRPr="00755771">
              <w:t>am No 104, 1994</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54</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p>
        </w:tc>
        <w:tc>
          <w:tcPr>
            <w:tcW w:w="4531" w:type="dxa"/>
            <w:shd w:val="clear" w:color="auto" w:fill="auto"/>
          </w:tcPr>
          <w:p w:rsidR="00B01728" w:rsidRPr="00755771" w:rsidRDefault="00B01728" w:rsidP="00B01728">
            <w:pPr>
              <w:pStyle w:val="ENoteTableText"/>
            </w:pPr>
            <w:r w:rsidRPr="00755771">
              <w:t>am No 110, 1991</w:t>
            </w:r>
            <w:r w:rsidR="001919E9" w:rsidRPr="00755771">
              <w:t>; No 104, 1994</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55</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3F15F2" w:rsidRPr="00755771" w:rsidTr="007469FB">
        <w:trPr>
          <w:cantSplit/>
        </w:trPr>
        <w:tc>
          <w:tcPr>
            <w:tcW w:w="2551" w:type="dxa"/>
            <w:shd w:val="clear" w:color="auto" w:fill="auto"/>
          </w:tcPr>
          <w:p w:rsidR="003F15F2" w:rsidRPr="00755771" w:rsidRDefault="003F15F2" w:rsidP="00B01728">
            <w:pPr>
              <w:pStyle w:val="ENoteTableText"/>
              <w:tabs>
                <w:tab w:val="center" w:leader="dot" w:pos="2268"/>
              </w:tabs>
            </w:pPr>
          </w:p>
        </w:tc>
        <w:tc>
          <w:tcPr>
            <w:tcW w:w="4531" w:type="dxa"/>
            <w:shd w:val="clear" w:color="auto" w:fill="auto"/>
          </w:tcPr>
          <w:p w:rsidR="003F15F2" w:rsidRPr="00755771" w:rsidRDefault="003F15F2" w:rsidP="00B01728">
            <w:pPr>
              <w:pStyle w:val="ENoteTableText"/>
            </w:pPr>
            <w:r w:rsidRPr="00755771">
              <w:t>am No 104, 1994</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56</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p>
        </w:tc>
        <w:tc>
          <w:tcPr>
            <w:tcW w:w="4531" w:type="dxa"/>
            <w:shd w:val="clear" w:color="auto" w:fill="auto"/>
          </w:tcPr>
          <w:p w:rsidR="00B01728" w:rsidRPr="00755771" w:rsidRDefault="00B01728" w:rsidP="00B01728">
            <w:pPr>
              <w:pStyle w:val="ENoteTableText"/>
            </w:pPr>
            <w:r w:rsidRPr="00755771">
              <w:t>am No 110, 1991</w:t>
            </w:r>
            <w:r w:rsidR="003F15F2" w:rsidRPr="00755771">
              <w:t>; No 104, 1994</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57</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58</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59</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p>
        </w:tc>
        <w:tc>
          <w:tcPr>
            <w:tcW w:w="4531" w:type="dxa"/>
            <w:shd w:val="clear" w:color="auto" w:fill="auto"/>
          </w:tcPr>
          <w:p w:rsidR="00B01728" w:rsidRPr="00755771" w:rsidRDefault="00B01728" w:rsidP="00B01728">
            <w:pPr>
              <w:pStyle w:val="ENoteTableText"/>
            </w:pPr>
            <w:r w:rsidRPr="00755771">
              <w:t>am No 110, 1991</w:t>
            </w:r>
            <w:r w:rsidR="003F15F2" w:rsidRPr="00755771">
              <w:t>; No 104, 1994</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60</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61</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3F15F2" w:rsidRPr="00755771" w:rsidTr="007469FB">
        <w:trPr>
          <w:cantSplit/>
        </w:trPr>
        <w:tc>
          <w:tcPr>
            <w:tcW w:w="2551" w:type="dxa"/>
            <w:shd w:val="clear" w:color="auto" w:fill="auto"/>
          </w:tcPr>
          <w:p w:rsidR="003F15F2" w:rsidRPr="00755771" w:rsidRDefault="003F15F2" w:rsidP="00B01728">
            <w:pPr>
              <w:pStyle w:val="ENoteTableText"/>
              <w:tabs>
                <w:tab w:val="center" w:leader="dot" w:pos="2268"/>
              </w:tabs>
            </w:pPr>
          </w:p>
        </w:tc>
        <w:tc>
          <w:tcPr>
            <w:tcW w:w="4531" w:type="dxa"/>
            <w:shd w:val="clear" w:color="auto" w:fill="auto"/>
          </w:tcPr>
          <w:p w:rsidR="003F15F2" w:rsidRPr="00755771" w:rsidRDefault="003F15F2" w:rsidP="00B01728">
            <w:pPr>
              <w:pStyle w:val="ENoteTableText"/>
            </w:pPr>
            <w:r w:rsidRPr="00755771">
              <w:t>am No 104, 1994</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61A</w:t>
            </w:r>
            <w:r w:rsidR="00DB7C64" w:rsidRPr="00755771">
              <w:tab/>
            </w:r>
          </w:p>
        </w:tc>
        <w:tc>
          <w:tcPr>
            <w:tcW w:w="4531" w:type="dxa"/>
            <w:shd w:val="clear" w:color="auto" w:fill="auto"/>
          </w:tcPr>
          <w:p w:rsidR="00B01728" w:rsidRPr="00755771" w:rsidRDefault="00B01728" w:rsidP="00B01728">
            <w:pPr>
              <w:pStyle w:val="ENoteTableText"/>
            </w:pPr>
            <w:r w:rsidRPr="00755771">
              <w:t>ad No 110, 1991</w:t>
            </w:r>
          </w:p>
        </w:tc>
      </w:tr>
      <w:tr w:rsidR="00B01728" w:rsidRPr="00755771" w:rsidTr="007469FB">
        <w:trPr>
          <w:cantSplit/>
        </w:trPr>
        <w:tc>
          <w:tcPr>
            <w:tcW w:w="2551" w:type="dxa"/>
            <w:shd w:val="clear" w:color="auto" w:fill="auto"/>
          </w:tcPr>
          <w:p w:rsidR="00B01728" w:rsidRPr="00755771" w:rsidRDefault="0070684F" w:rsidP="00B01728">
            <w:pPr>
              <w:pStyle w:val="ENoteTableText"/>
              <w:tabs>
                <w:tab w:val="center" w:leader="dot" w:pos="2268"/>
              </w:tabs>
              <w:rPr>
                <w:b/>
              </w:rPr>
            </w:pPr>
            <w:r>
              <w:rPr>
                <w:b/>
              </w:rPr>
              <w:t>Division 2</w:t>
            </w:r>
          </w:p>
        </w:tc>
        <w:tc>
          <w:tcPr>
            <w:tcW w:w="4531" w:type="dxa"/>
            <w:shd w:val="clear" w:color="auto" w:fill="auto"/>
          </w:tcPr>
          <w:p w:rsidR="00B01728" w:rsidRPr="00755771" w:rsidRDefault="00B01728" w:rsidP="00B01728">
            <w:pPr>
              <w:pStyle w:val="ENoteTableText"/>
            </w:pP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62</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63</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lastRenderedPageBreak/>
              <w:t>s 64</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p>
        </w:tc>
        <w:tc>
          <w:tcPr>
            <w:tcW w:w="4531" w:type="dxa"/>
            <w:shd w:val="clear" w:color="auto" w:fill="auto"/>
          </w:tcPr>
          <w:p w:rsidR="00B01728" w:rsidRPr="00755771" w:rsidRDefault="00B01728" w:rsidP="00B01728">
            <w:pPr>
              <w:pStyle w:val="ENoteTableText"/>
            </w:pPr>
            <w:r w:rsidRPr="00755771">
              <w:t>am No 110, 1991</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65</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70684F" w:rsidP="00B01728">
            <w:pPr>
              <w:pStyle w:val="ENoteTableText"/>
              <w:tabs>
                <w:tab w:val="center" w:leader="dot" w:pos="2268"/>
              </w:tabs>
              <w:rPr>
                <w:b/>
              </w:rPr>
            </w:pPr>
            <w:r>
              <w:rPr>
                <w:b/>
              </w:rPr>
              <w:t>Part 1</w:t>
            </w:r>
            <w:r w:rsidR="00B01728" w:rsidRPr="00755771">
              <w:rPr>
                <w:b/>
              </w:rPr>
              <w:t>0</w:t>
            </w:r>
          </w:p>
        </w:tc>
        <w:tc>
          <w:tcPr>
            <w:tcW w:w="4531" w:type="dxa"/>
            <w:shd w:val="clear" w:color="auto" w:fill="auto"/>
          </w:tcPr>
          <w:p w:rsidR="00B01728" w:rsidRPr="00755771" w:rsidRDefault="00B01728" w:rsidP="00B01728">
            <w:pPr>
              <w:pStyle w:val="ENoteTableText"/>
            </w:pP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66</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67</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68</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0D7D03" w:rsidRPr="00755771" w:rsidTr="007469FB">
        <w:trPr>
          <w:cantSplit/>
        </w:trPr>
        <w:tc>
          <w:tcPr>
            <w:tcW w:w="2551" w:type="dxa"/>
            <w:shd w:val="clear" w:color="auto" w:fill="auto"/>
          </w:tcPr>
          <w:p w:rsidR="000D7D03" w:rsidRPr="00755771" w:rsidRDefault="000D7D03" w:rsidP="00B01728">
            <w:pPr>
              <w:pStyle w:val="ENoteTableText"/>
              <w:tabs>
                <w:tab w:val="center" w:leader="dot" w:pos="2268"/>
              </w:tabs>
            </w:pPr>
          </w:p>
        </w:tc>
        <w:tc>
          <w:tcPr>
            <w:tcW w:w="4531" w:type="dxa"/>
            <w:shd w:val="clear" w:color="auto" w:fill="auto"/>
          </w:tcPr>
          <w:p w:rsidR="000D7D03" w:rsidRPr="00755771" w:rsidRDefault="000D7D03" w:rsidP="00B01728">
            <w:pPr>
              <w:pStyle w:val="ENoteTableText"/>
            </w:pPr>
            <w:r w:rsidRPr="00755771">
              <w:t>am No 61, 1998</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69</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70684F" w:rsidP="00B01728">
            <w:pPr>
              <w:pStyle w:val="ENoteTableText"/>
              <w:tabs>
                <w:tab w:val="center" w:leader="dot" w:pos="2268"/>
              </w:tabs>
              <w:rPr>
                <w:b/>
              </w:rPr>
            </w:pPr>
            <w:r>
              <w:rPr>
                <w:b/>
              </w:rPr>
              <w:t>Part 1</w:t>
            </w:r>
            <w:r w:rsidR="00B01728" w:rsidRPr="00755771">
              <w:rPr>
                <w:b/>
              </w:rPr>
              <w:t>1</w:t>
            </w:r>
          </w:p>
        </w:tc>
        <w:tc>
          <w:tcPr>
            <w:tcW w:w="4531" w:type="dxa"/>
            <w:shd w:val="clear" w:color="auto" w:fill="auto"/>
          </w:tcPr>
          <w:p w:rsidR="00B01728" w:rsidRPr="00755771" w:rsidRDefault="00B01728" w:rsidP="00B01728">
            <w:pPr>
              <w:pStyle w:val="ENoteTableText"/>
            </w:pP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70</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71</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3F15F2" w:rsidRPr="00755771" w:rsidTr="007469FB">
        <w:trPr>
          <w:cantSplit/>
        </w:trPr>
        <w:tc>
          <w:tcPr>
            <w:tcW w:w="2551" w:type="dxa"/>
            <w:shd w:val="clear" w:color="auto" w:fill="auto"/>
          </w:tcPr>
          <w:p w:rsidR="003F15F2" w:rsidRPr="00755771" w:rsidRDefault="003F15F2" w:rsidP="00B01728">
            <w:pPr>
              <w:pStyle w:val="ENoteTableText"/>
              <w:tabs>
                <w:tab w:val="center" w:leader="dot" w:pos="2268"/>
              </w:tabs>
            </w:pPr>
          </w:p>
        </w:tc>
        <w:tc>
          <w:tcPr>
            <w:tcW w:w="4531" w:type="dxa"/>
            <w:shd w:val="clear" w:color="auto" w:fill="auto"/>
          </w:tcPr>
          <w:p w:rsidR="003F15F2" w:rsidRPr="00755771" w:rsidRDefault="003F15F2" w:rsidP="00B01728">
            <w:pPr>
              <w:pStyle w:val="ENoteTableText"/>
            </w:pPr>
            <w:r w:rsidRPr="00755771">
              <w:t>rep No 104, 1994</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72</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73</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70684F" w:rsidP="00B01728">
            <w:pPr>
              <w:pStyle w:val="ENoteTableText"/>
              <w:tabs>
                <w:tab w:val="center" w:leader="dot" w:pos="2268"/>
              </w:tabs>
              <w:rPr>
                <w:b/>
              </w:rPr>
            </w:pPr>
            <w:r>
              <w:rPr>
                <w:b/>
              </w:rPr>
              <w:t>Part 1</w:t>
            </w:r>
            <w:r w:rsidR="00B01728" w:rsidRPr="00755771">
              <w:rPr>
                <w:b/>
              </w:rPr>
              <w:t>2</w:t>
            </w:r>
          </w:p>
        </w:tc>
        <w:tc>
          <w:tcPr>
            <w:tcW w:w="4531" w:type="dxa"/>
            <w:shd w:val="clear" w:color="auto" w:fill="auto"/>
          </w:tcPr>
          <w:p w:rsidR="00B01728" w:rsidRPr="00755771" w:rsidRDefault="00B01728" w:rsidP="00B01728">
            <w:pPr>
              <w:pStyle w:val="ENoteTableText"/>
            </w:pP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74</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75</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76</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p>
        </w:tc>
        <w:tc>
          <w:tcPr>
            <w:tcW w:w="4531" w:type="dxa"/>
            <w:shd w:val="clear" w:color="auto" w:fill="auto"/>
          </w:tcPr>
          <w:p w:rsidR="00B01728" w:rsidRPr="00755771" w:rsidRDefault="00B01728" w:rsidP="00B01728">
            <w:pPr>
              <w:pStyle w:val="ENoteTableText"/>
            </w:pPr>
            <w:r w:rsidRPr="00755771">
              <w:t>am No 110, 1991</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77</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78</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79</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80</w:t>
            </w:r>
            <w:r w:rsidRPr="00755771">
              <w:tab/>
            </w:r>
          </w:p>
        </w:tc>
        <w:tc>
          <w:tcPr>
            <w:tcW w:w="4531" w:type="dxa"/>
            <w:shd w:val="clear" w:color="auto" w:fill="auto"/>
          </w:tcPr>
          <w:p w:rsidR="00B01728" w:rsidRPr="00755771" w:rsidRDefault="00B01728" w:rsidP="00B01728">
            <w:pPr>
              <w:pStyle w:val="ENoteTableText"/>
            </w:pPr>
            <w:r w:rsidRPr="00755771">
              <w:t>rs No 110, 1990</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p>
        </w:tc>
        <w:tc>
          <w:tcPr>
            <w:tcW w:w="4531" w:type="dxa"/>
            <w:shd w:val="clear" w:color="auto" w:fill="auto"/>
          </w:tcPr>
          <w:p w:rsidR="00B01728" w:rsidRPr="00755771" w:rsidRDefault="00B01728" w:rsidP="00B01728">
            <w:pPr>
              <w:pStyle w:val="ENoteTableText"/>
            </w:pPr>
            <w:r w:rsidRPr="00755771">
              <w:t>am No 110, 1991</w:t>
            </w:r>
          </w:p>
        </w:tc>
      </w:tr>
      <w:tr w:rsidR="00B01728" w:rsidRPr="00755771" w:rsidTr="007469FB">
        <w:trPr>
          <w:cantSplit/>
        </w:trPr>
        <w:tc>
          <w:tcPr>
            <w:tcW w:w="2551" w:type="dxa"/>
            <w:shd w:val="clear" w:color="auto" w:fill="auto"/>
          </w:tcPr>
          <w:p w:rsidR="00B01728" w:rsidRPr="00755771" w:rsidRDefault="00B01728" w:rsidP="00B01728">
            <w:pPr>
              <w:pStyle w:val="ENoteTableText"/>
              <w:tabs>
                <w:tab w:val="center" w:leader="dot" w:pos="2268"/>
              </w:tabs>
            </w:pPr>
            <w:r w:rsidRPr="00755771">
              <w:t>s 81</w:t>
            </w:r>
            <w:r w:rsidRPr="00755771">
              <w:tab/>
            </w:r>
          </w:p>
        </w:tc>
        <w:tc>
          <w:tcPr>
            <w:tcW w:w="4531" w:type="dxa"/>
            <w:shd w:val="clear" w:color="auto" w:fill="auto"/>
          </w:tcPr>
          <w:p w:rsidR="00B01728" w:rsidRPr="00755771" w:rsidRDefault="00B01728" w:rsidP="00B01728">
            <w:pPr>
              <w:pStyle w:val="ENoteTableText"/>
            </w:pPr>
            <w:r w:rsidRPr="00755771">
              <w:t>rs No 110, 1990</w:t>
            </w:r>
          </w:p>
        </w:tc>
      </w:tr>
      <w:bookmarkEnd w:id="379"/>
      <w:tr w:rsidR="00B01728" w:rsidRPr="00755771" w:rsidTr="007469FB">
        <w:trPr>
          <w:cantSplit/>
        </w:trPr>
        <w:tc>
          <w:tcPr>
            <w:tcW w:w="2551" w:type="dxa"/>
            <w:shd w:val="clear" w:color="auto" w:fill="auto"/>
          </w:tcPr>
          <w:p w:rsidR="00B01728" w:rsidRPr="00755771" w:rsidRDefault="0070684F" w:rsidP="00B01728">
            <w:pPr>
              <w:pStyle w:val="ENoteTableText"/>
              <w:tabs>
                <w:tab w:val="center" w:leader="dot" w:pos="2268"/>
              </w:tabs>
              <w:rPr>
                <w:b/>
              </w:rPr>
            </w:pPr>
            <w:r>
              <w:rPr>
                <w:b/>
              </w:rPr>
              <w:t>Part 1</w:t>
            </w:r>
            <w:r w:rsidR="00B01728" w:rsidRPr="00755771">
              <w:rPr>
                <w:b/>
              </w:rPr>
              <w:t>3</w:t>
            </w:r>
          </w:p>
        </w:tc>
        <w:tc>
          <w:tcPr>
            <w:tcW w:w="4531" w:type="dxa"/>
            <w:shd w:val="clear" w:color="auto" w:fill="auto"/>
          </w:tcPr>
          <w:p w:rsidR="00B01728" w:rsidRPr="00755771" w:rsidRDefault="00B01728" w:rsidP="00B01728">
            <w:pPr>
              <w:pStyle w:val="ENoteTableText"/>
            </w:pPr>
          </w:p>
        </w:tc>
      </w:tr>
      <w:tr w:rsidR="00AD7288" w:rsidRPr="00755771" w:rsidTr="007469FB">
        <w:trPr>
          <w:cantSplit/>
        </w:trPr>
        <w:tc>
          <w:tcPr>
            <w:tcW w:w="2551" w:type="dxa"/>
            <w:shd w:val="clear" w:color="auto" w:fill="auto"/>
          </w:tcPr>
          <w:p w:rsidR="00AD7288" w:rsidRPr="00755771" w:rsidRDefault="00AD7288" w:rsidP="007806B6">
            <w:pPr>
              <w:pStyle w:val="ENoteTableText"/>
              <w:tabs>
                <w:tab w:val="center" w:leader="dot" w:pos="2268"/>
              </w:tabs>
            </w:pPr>
            <w:r w:rsidRPr="00755771">
              <w:t>s 82</w:t>
            </w:r>
            <w:r w:rsidRPr="00755771">
              <w:tab/>
            </w:r>
          </w:p>
        </w:tc>
        <w:tc>
          <w:tcPr>
            <w:tcW w:w="4531" w:type="dxa"/>
            <w:shd w:val="clear" w:color="auto" w:fill="auto"/>
          </w:tcPr>
          <w:p w:rsidR="00AD7288" w:rsidRPr="00755771" w:rsidRDefault="00AD7288" w:rsidP="007806B6">
            <w:pPr>
              <w:pStyle w:val="ENoteTableText"/>
            </w:pPr>
            <w:r w:rsidRPr="00755771">
              <w:t>rs No 110, 1990</w:t>
            </w:r>
          </w:p>
        </w:tc>
      </w:tr>
      <w:tr w:rsidR="00AD7288" w:rsidRPr="00755771" w:rsidTr="007469FB">
        <w:trPr>
          <w:cantSplit/>
        </w:trPr>
        <w:tc>
          <w:tcPr>
            <w:tcW w:w="2551" w:type="dxa"/>
            <w:shd w:val="clear" w:color="auto" w:fill="auto"/>
          </w:tcPr>
          <w:p w:rsidR="00AD7288" w:rsidRPr="00755771" w:rsidRDefault="00AD7288" w:rsidP="007806B6">
            <w:pPr>
              <w:pStyle w:val="ENoteTableText"/>
              <w:tabs>
                <w:tab w:val="center" w:leader="dot" w:pos="2268"/>
              </w:tabs>
            </w:pPr>
          </w:p>
        </w:tc>
        <w:tc>
          <w:tcPr>
            <w:tcW w:w="4531" w:type="dxa"/>
            <w:shd w:val="clear" w:color="auto" w:fill="auto"/>
          </w:tcPr>
          <w:p w:rsidR="00AD7288" w:rsidRPr="00755771" w:rsidRDefault="00AD7288" w:rsidP="007806B6">
            <w:pPr>
              <w:pStyle w:val="ENoteTableText"/>
            </w:pPr>
            <w:r w:rsidRPr="00755771">
              <w:t>am No 110, 1990</w:t>
            </w:r>
          </w:p>
        </w:tc>
      </w:tr>
      <w:tr w:rsidR="00AD7288" w:rsidRPr="00755771" w:rsidTr="0090075E">
        <w:trPr>
          <w:cantSplit/>
        </w:trPr>
        <w:tc>
          <w:tcPr>
            <w:tcW w:w="2551" w:type="dxa"/>
            <w:shd w:val="clear" w:color="auto" w:fill="auto"/>
          </w:tcPr>
          <w:p w:rsidR="00AD7288" w:rsidRPr="00755771" w:rsidRDefault="00AD7288" w:rsidP="007806B6">
            <w:pPr>
              <w:pStyle w:val="ENoteTableText"/>
              <w:tabs>
                <w:tab w:val="center" w:leader="dot" w:pos="2268"/>
              </w:tabs>
            </w:pPr>
            <w:r w:rsidRPr="00755771">
              <w:t>s 83</w:t>
            </w:r>
            <w:r w:rsidR="0070684F">
              <w:noBreakHyphen/>
            </w:r>
            <w:r w:rsidRPr="00755771">
              <w:t>1350</w:t>
            </w:r>
            <w:r w:rsidRPr="00755771">
              <w:tab/>
            </w:r>
          </w:p>
        </w:tc>
        <w:tc>
          <w:tcPr>
            <w:tcW w:w="4531" w:type="dxa"/>
            <w:shd w:val="clear" w:color="auto" w:fill="auto"/>
          </w:tcPr>
          <w:p w:rsidR="00AD7288" w:rsidRPr="00755771" w:rsidRDefault="00AD7288" w:rsidP="007806B6">
            <w:pPr>
              <w:pStyle w:val="ENoteTableText"/>
            </w:pPr>
            <w:r w:rsidRPr="00755771">
              <w:t>rep No 110, 1990</w:t>
            </w:r>
          </w:p>
        </w:tc>
      </w:tr>
      <w:tr w:rsidR="0090075E" w:rsidRPr="00755771" w:rsidTr="007469FB">
        <w:trPr>
          <w:cantSplit/>
        </w:trPr>
        <w:tc>
          <w:tcPr>
            <w:tcW w:w="2551" w:type="dxa"/>
            <w:tcBorders>
              <w:bottom w:val="single" w:sz="12" w:space="0" w:color="auto"/>
            </w:tcBorders>
            <w:shd w:val="clear" w:color="auto" w:fill="auto"/>
          </w:tcPr>
          <w:p w:rsidR="0090075E" w:rsidRPr="00755771" w:rsidRDefault="0090075E" w:rsidP="0090075E">
            <w:pPr>
              <w:pStyle w:val="ENoteTableText"/>
              <w:tabs>
                <w:tab w:val="center" w:leader="dot" w:pos="2268"/>
              </w:tabs>
            </w:pPr>
            <w:r>
              <w:t>Schedule 1-3</w:t>
            </w:r>
            <w:r>
              <w:tab/>
            </w:r>
          </w:p>
        </w:tc>
        <w:tc>
          <w:tcPr>
            <w:tcW w:w="4531" w:type="dxa"/>
            <w:tcBorders>
              <w:bottom w:val="single" w:sz="12" w:space="0" w:color="auto"/>
            </w:tcBorders>
            <w:shd w:val="clear" w:color="auto" w:fill="auto"/>
          </w:tcPr>
          <w:p w:rsidR="0090075E" w:rsidRPr="00755771" w:rsidRDefault="0090075E" w:rsidP="0090075E">
            <w:pPr>
              <w:pStyle w:val="ENoteTableText"/>
            </w:pPr>
            <w:r w:rsidRPr="00755771">
              <w:t>rep No 110, 1990</w:t>
            </w:r>
          </w:p>
        </w:tc>
      </w:tr>
    </w:tbl>
    <w:p w:rsidR="00AD7288" w:rsidRPr="00755771" w:rsidRDefault="00AD7288" w:rsidP="00AD7288">
      <w:pPr>
        <w:pStyle w:val="ENotesHeading2"/>
        <w:pageBreakBefore/>
      </w:pPr>
      <w:bookmarkStart w:id="380" w:name="_Toc176505623"/>
      <w:r w:rsidRPr="00755771">
        <w:lastRenderedPageBreak/>
        <w:t>Endnote 5—Amendment history—The Corporations Law</w:t>
      </w:r>
      <w:bookmarkEnd w:id="380"/>
    </w:p>
    <w:p w:rsidR="002A71BA" w:rsidRPr="00755771" w:rsidRDefault="002A71BA" w:rsidP="002A71BA">
      <w:pPr>
        <w:rPr>
          <w:i/>
        </w:rPr>
      </w:pPr>
      <w:r w:rsidRPr="00755771">
        <w:rPr>
          <w:i/>
        </w:rPr>
        <w:t xml:space="preserve">Note: </w:t>
      </w:r>
      <w:r w:rsidR="0070684F">
        <w:rPr>
          <w:i/>
        </w:rPr>
        <w:t>Sections 1</w:t>
      </w:r>
      <w:r w:rsidR="0070684F">
        <w:rPr>
          <w:i/>
        </w:rPr>
        <w:noBreakHyphen/>
      </w:r>
      <w:r w:rsidRPr="00755771">
        <w:rPr>
          <w:i/>
        </w:rPr>
        <w:t xml:space="preserve">1350 and </w:t>
      </w:r>
      <w:r w:rsidR="0070684F">
        <w:rPr>
          <w:i/>
        </w:rPr>
        <w:t>Schedules 1</w:t>
      </w:r>
      <w:r w:rsidR="0070684F">
        <w:rPr>
          <w:i/>
        </w:rPr>
        <w:noBreakHyphen/>
      </w:r>
      <w:r w:rsidRPr="00755771">
        <w:rPr>
          <w:i/>
        </w:rPr>
        <w:t xml:space="preserve">3 originally formed part of the Corporations Act 1989. Act No. 110, 1990 amended the Corporations Act 1989 to create the Corporations Law within </w:t>
      </w:r>
      <w:r w:rsidR="0070684F">
        <w:rPr>
          <w:i/>
        </w:rPr>
        <w:t>section 8</w:t>
      </w:r>
      <w:r w:rsidRPr="00755771">
        <w:rPr>
          <w:i/>
        </w:rPr>
        <w:t>2 of that Act. These provisions, as amended by Act No. 110, 1990, formed the As</w:t>
      </w:r>
      <w:r w:rsidR="0070684F">
        <w:rPr>
          <w:i/>
        </w:rPr>
        <w:noBreakHyphen/>
      </w:r>
      <w:r w:rsidRPr="00755771">
        <w:rPr>
          <w:i/>
        </w:rPr>
        <w:t>Made version of the Corporations Law. To assist the reader, only amendments made subsequent to the creation of the Corporations Law are listed below. For the amendment history of the Corporations Act 1989, see Endnote 4.</w:t>
      </w:r>
    </w:p>
    <w:p w:rsidR="00AD7288" w:rsidRPr="00755771" w:rsidRDefault="00AD7288" w:rsidP="00AD7288">
      <w:pPr>
        <w:pStyle w:val="Tabletext"/>
      </w:pPr>
    </w:p>
    <w:tbl>
      <w:tblPr>
        <w:tblW w:w="7494" w:type="dxa"/>
        <w:tblInd w:w="113" w:type="dxa"/>
        <w:tblLayout w:type="fixed"/>
        <w:tblLook w:val="0000" w:firstRow="0" w:lastRow="0" w:firstColumn="0" w:lastColumn="0" w:noHBand="0" w:noVBand="0"/>
      </w:tblPr>
      <w:tblGrid>
        <w:gridCol w:w="2551"/>
        <w:gridCol w:w="4943"/>
      </w:tblGrid>
      <w:tr w:rsidR="00AD7288" w:rsidRPr="00755771" w:rsidTr="007011E3">
        <w:trPr>
          <w:cantSplit/>
          <w:tblHeader/>
        </w:trPr>
        <w:tc>
          <w:tcPr>
            <w:tcW w:w="2551" w:type="dxa"/>
            <w:tcBorders>
              <w:top w:val="single" w:sz="12" w:space="0" w:color="auto"/>
              <w:bottom w:val="single" w:sz="12" w:space="0" w:color="auto"/>
            </w:tcBorders>
            <w:shd w:val="clear" w:color="auto" w:fill="auto"/>
          </w:tcPr>
          <w:p w:rsidR="00AD7288" w:rsidRPr="00755771" w:rsidRDefault="00AD7288" w:rsidP="007806B6">
            <w:pPr>
              <w:pStyle w:val="ENoteTableHeading"/>
              <w:tabs>
                <w:tab w:val="center" w:leader="dot" w:pos="2268"/>
              </w:tabs>
            </w:pPr>
            <w:r w:rsidRPr="00755771">
              <w:t>Provision affected</w:t>
            </w:r>
          </w:p>
        </w:tc>
        <w:tc>
          <w:tcPr>
            <w:tcW w:w="4943" w:type="dxa"/>
            <w:tcBorders>
              <w:top w:val="single" w:sz="12" w:space="0" w:color="auto"/>
              <w:bottom w:val="single" w:sz="12" w:space="0" w:color="auto"/>
            </w:tcBorders>
            <w:shd w:val="clear" w:color="auto" w:fill="auto"/>
          </w:tcPr>
          <w:p w:rsidR="00AD7288" w:rsidRPr="00755771" w:rsidRDefault="00AD7288" w:rsidP="007806B6">
            <w:pPr>
              <w:pStyle w:val="ENoteTableHeading"/>
              <w:tabs>
                <w:tab w:val="center" w:leader="dot" w:pos="2268"/>
              </w:tabs>
            </w:pPr>
            <w:r w:rsidRPr="00755771">
              <w:t>How affected</w:t>
            </w:r>
          </w:p>
        </w:tc>
      </w:tr>
      <w:tr w:rsidR="00AD7288" w:rsidRPr="00755771" w:rsidTr="007011E3">
        <w:trPr>
          <w:cantSplit/>
        </w:trPr>
        <w:tc>
          <w:tcPr>
            <w:tcW w:w="2551" w:type="dxa"/>
            <w:shd w:val="clear" w:color="auto" w:fill="auto"/>
          </w:tcPr>
          <w:p w:rsidR="00AD7288" w:rsidRPr="00755771" w:rsidRDefault="0070684F" w:rsidP="007806B6">
            <w:pPr>
              <w:pStyle w:val="ENoteTableText"/>
              <w:tabs>
                <w:tab w:val="center" w:leader="dot" w:pos="2268"/>
              </w:tabs>
              <w:rPr>
                <w:b/>
              </w:rPr>
            </w:pPr>
            <w:r>
              <w:rPr>
                <w:b/>
              </w:rPr>
              <w:t>Chapter 1</w:t>
            </w:r>
          </w:p>
        </w:tc>
        <w:tc>
          <w:tcPr>
            <w:tcW w:w="4943" w:type="dxa"/>
            <w:shd w:val="clear" w:color="auto" w:fill="auto"/>
          </w:tcPr>
          <w:p w:rsidR="00AD7288" w:rsidRPr="00755771" w:rsidRDefault="00AD7288" w:rsidP="007806B6">
            <w:pPr>
              <w:pStyle w:val="ENoteTableText"/>
              <w:rPr>
                <w:u w:val="single"/>
              </w:rPr>
            </w:pPr>
          </w:p>
        </w:tc>
      </w:tr>
      <w:tr w:rsidR="00AD7288" w:rsidRPr="00755771" w:rsidTr="007011E3">
        <w:trPr>
          <w:cantSplit/>
        </w:trPr>
        <w:tc>
          <w:tcPr>
            <w:tcW w:w="2551" w:type="dxa"/>
            <w:shd w:val="clear" w:color="auto" w:fill="auto"/>
          </w:tcPr>
          <w:p w:rsidR="00AD7288" w:rsidRPr="00755771" w:rsidRDefault="0070684F" w:rsidP="007806B6">
            <w:pPr>
              <w:pStyle w:val="ENoteTableText"/>
              <w:tabs>
                <w:tab w:val="center" w:leader="dot" w:pos="2268"/>
              </w:tabs>
              <w:rPr>
                <w:b/>
              </w:rPr>
            </w:pPr>
            <w:r>
              <w:rPr>
                <w:b/>
              </w:rPr>
              <w:t>Part 1</w:t>
            </w:r>
            <w:r w:rsidR="00AD7288" w:rsidRPr="00755771">
              <w:rPr>
                <w:b/>
              </w:rPr>
              <w:t>.2</w:t>
            </w:r>
          </w:p>
        </w:tc>
        <w:tc>
          <w:tcPr>
            <w:tcW w:w="4943" w:type="dxa"/>
            <w:shd w:val="clear" w:color="auto" w:fill="auto"/>
          </w:tcPr>
          <w:p w:rsidR="00AD7288" w:rsidRPr="00755771" w:rsidRDefault="00AD7288" w:rsidP="007806B6">
            <w:pPr>
              <w:pStyle w:val="ENoteTableText"/>
              <w:rPr>
                <w:u w:val="single"/>
              </w:rPr>
            </w:pPr>
          </w:p>
        </w:tc>
      </w:tr>
      <w:tr w:rsidR="00AD7288" w:rsidRPr="00755771" w:rsidTr="007011E3">
        <w:trPr>
          <w:cantSplit/>
        </w:trPr>
        <w:tc>
          <w:tcPr>
            <w:tcW w:w="2551" w:type="dxa"/>
            <w:shd w:val="clear" w:color="auto" w:fill="auto"/>
          </w:tcPr>
          <w:p w:rsidR="00AD7288" w:rsidRPr="00755771" w:rsidRDefault="0070684F" w:rsidP="007806B6">
            <w:pPr>
              <w:pStyle w:val="ENoteTableText"/>
              <w:tabs>
                <w:tab w:val="center" w:leader="dot" w:pos="2268"/>
              </w:tabs>
              <w:rPr>
                <w:b/>
              </w:rPr>
            </w:pPr>
            <w:r>
              <w:rPr>
                <w:b/>
              </w:rPr>
              <w:t>Division 1</w:t>
            </w:r>
          </w:p>
        </w:tc>
        <w:tc>
          <w:tcPr>
            <w:tcW w:w="4943" w:type="dxa"/>
            <w:shd w:val="clear" w:color="auto" w:fill="auto"/>
          </w:tcPr>
          <w:p w:rsidR="00AD7288" w:rsidRPr="00755771" w:rsidRDefault="00AD7288" w:rsidP="007806B6">
            <w:pPr>
              <w:pStyle w:val="ENoteTableText"/>
              <w:rPr>
                <w:u w:val="single"/>
              </w:rPr>
            </w:pPr>
          </w:p>
        </w:tc>
      </w:tr>
      <w:tr w:rsidR="003A738A" w:rsidRPr="00755771" w:rsidTr="007011E3">
        <w:trPr>
          <w:cantSplit/>
        </w:trPr>
        <w:tc>
          <w:tcPr>
            <w:tcW w:w="2551" w:type="dxa"/>
            <w:shd w:val="clear" w:color="auto" w:fill="auto"/>
          </w:tcPr>
          <w:p w:rsidR="003A738A" w:rsidRPr="00755771" w:rsidRDefault="003A738A" w:rsidP="007806B6">
            <w:pPr>
              <w:pStyle w:val="ENoteTableText"/>
              <w:tabs>
                <w:tab w:val="center" w:leader="dot" w:pos="2268"/>
              </w:tabs>
            </w:pPr>
            <w:r w:rsidRPr="00755771">
              <w:t>s 6</w:t>
            </w:r>
            <w:r w:rsidRPr="00755771">
              <w:tab/>
            </w:r>
          </w:p>
        </w:tc>
        <w:tc>
          <w:tcPr>
            <w:tcW w:w="4943" w:type="dxa"/>
            <w:shd w:val="clear" w:color="auto" w:fill="auto"/>
          </w:tcPr>
          <w:p w:rsidR="003A738A" w:rsidRPr="00755771" w:rsidRDefault="003A738A" w:rsidP="007806B6">
            <w:pPr>
              <w:pStyle w:val="ENoteTableText"/>
              <w:rPr>
                <w:u w:val="single"/>
              </w:rPr>
            </w:pPr>
            <w:r w:rsidRPr="00755771">
              <w:t>am No 210, 1992</w:t>
            </w:r>
            <w:r w:rsidR="00EF224B" w:rsidRPr="00755771">
              <w:t>; No 61, 1998</w:t>
            </w:r>
          </w:p>
        </w:tc>
      </w:tr>
      <w:tr w:rsidR="00005129" w:rsidRPr="00755771" w:rsidTr="007011E3">
        <w:trPr>
          <w:cantSplit/>
        </w:trPr>
        <w:tc>
          <w:tcPr>
            <w:tcW w:w="2551" w:type="dxa"/>
            <w:shd w:val="clear" w:color="auto" w:fill="auto"/>
          </w:tcPr>
          <w:p w:rsidR="00005129" w:rsidRPr="00755771" w:rsidRDefault="00005129" w:rsidP="007806B6">
            <w:pPr>
              <w:pStyle w:val="ENoteTableText"/>
              <w:tabs>
                <w:tab w:val="center" w:leader="dot" w:pos="2268"/>
              </w:tabs>
            </w:pPr>
            <w:r w:rsidRPr="00755771">
              <w:t>s 8</w:t>
            </w:r>
            <w:r w:rsidRPr="00755771">
              <w:tab/>
            </w:r>
          </w:p>
        </w:tc>
        <w:tc>
          <w:tcPr>
            <w:tcW w:w="4943" w:type="dxa"/>
            <w:shd w:val="clear" w:color="auto" w:fill="auto"/>
          </w:tcPr>
          <w:p w:rsidR="00005129" w:rsidRPr="00755771" w:rsidRDefault="00005129" w:rsidP="007806B6">
            <w:pPr>
              <w:pStyle w:val="ENoteTableText"/>
              <w:rPr>
                <w:u w:val="single"/>
              </w:rPr>
            </w:pPr>
            <w:r w:rsidRPr="00755771">
              <w:t>am No 110, 1991</w:t>
            </w:r>
            <w:r w:rsidR="00BF0680" w:rsidRPr="00755771">
              <w:t>; No 210, 1992</w:t>
            </w:r>
            <w:r w:rsidR="00EF224B" w:rsidRPr="00755771">
              <w:t>;</w:t>
            </w:r>
            <w:r w:rsidR="00A153CE" w:rsidRPr="00755771">
              <w:t xml:space="preserve"> No 61, 1998</w:t>
            </w:r>
            <w:r w:rsidR="00C82BBE" w:rsidRPr="00755771">
              <w:t>; No 62, 1998</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9</w:t>
            </w:r>
            <w:r w:rsidRPr="00755771">
              <w:tab/>
            </w:r>
          </w:p>
        </w:tc>
        <w:tc>
          <w:tcPr>
            <w:tcW w:w="4943" w:type="dxa"/>
            <w:shd w:val="clear" w:color="auto" w:fill="auto"/>
          </w:tcPr>
          <w:p w:rsidR="00AD7288" w:rsidRPr="00755771" w:rsidRDefault="00AD7288" w:rsidP="007806B6">
            <w:pPr>
              <w:pStyle w:val="ENoteTableText"/>
            </w:pPr>
            <w:r w:rsidRPr="00755771">
              <w:t>am No 110, 1990</w:t>
            </w:r>
            <w:r w:rsidR="00BC0691" w:rsidRPr="00755771">
              <w:t>; No 110, 1991</w:t>
            </w:r>
            <w:r w:rsidR="00837F9C" w:rsidRPr="00755771">
              <w:t>; No 201, 1991</w:t>
            </w:r>
            <w:r w:rsidR="00744A71" w:rsidRPr="00755771">
              <w:t>; No 210, 1992</w:t>
            </w:r>
            <w:r w:rsidR="00620FE1" w:rsidRPr="00755771">
              <w:t>; No 31, 1994</w:t>
            </w:r>
            <w:r w:rsidR="00FA574E" w:rsidRPr="00755771">
              <w:t>; No 104, 1994</w:t>
            </w:r>
            <w:r w:rsidR="00C565B3" w:rsidRPr="00755771">
              <w:t>,</w:t>
            </w:r>
            <w:r w:rsidR="00696C31" w:rsidRPr="00755771">
              <w:t xml:space="preserve"> No 5, 1995</w:t>
            </w:r>
            <w:r w:rsidR="006B64B9" w:rsidRPr="00755771">
              <w:t>; No 115, 1995</w:t>
            </w:r>
            <w:r w:rsidR="00D4490C" w:rsidRPr="00755771">
              <w:t>; No 46, 1997</w:t>
            </w:r>
            <w:r w:rsidR="001444A5" w:rsidRPr="00755771">
              <w:t>; No 199, 1997</w:t>
            </w:r>
            <w:r w:rsidR="007805A4" w:rsidRPr="00755771">
              <w:t>; No 48, 1998</w:t>
            </w:r>
            <w:r w:rsidR="00E531C8" w:rsidRPr="00755771">
              <w:t>;</w:t>
            </w:r>
            <w:r w:rsidR="00257683" w:rsidRPr="00755771">
              <w:t xml:space="preserve"> No 54, 1998</w:t>
            </w:r>
            <w:r w:rsidR="00E07B3D" w:rsidRPr="00755771">
              <w:t xml:space="preserve"> (Sch 6 </w:t>
            </w:r>
            <w:r w:rsidR="0070684F">
              <w:t>item 5</w:t>
            </w:r>
            <w:r w:rsidR="00E07B3D" w:rsidRPr="00755771">
              <w:t>6 md not incorp)</w:t>
            </w:r>
            <w:r w:rsidR="00257683" w:rsidRPr="00755771">
              <w:t>;</w:t>
            </w:r>
            <w:r w:rsidR="00E531C8" w:rsidRPr="00755771">
              <w:t xml:space="preserve"> No 61, 1998</w:t>
            </w:r>
            <w:r w:rsidR="00C74EAA" w:rsidRPr="00755771">
              <w:t xml:space="preserve"> (Sch 2 </w:t>
            </w:r>
            <w:r w:rsidR="0070684F">
              <w:t>item 3</w:t>
            </w:r>
            <w:r w:rsidR="00C74EAA" w:rsidRPr="00755771">
              <w:t>71 md incorp)</w:t>
            </w:r>
            <w:r w:rsidR="00DB0B1F" w:rsidRPr="00755771">
              <w:t xml:space="preserve">; No 62, 1998 (Sch 2 </w:t>
            </w:r>
            <w:r w:rsidR="0070684F">
              <w:t>item 1</w:t>
            </w:r>
            <w:r w:rsidR="00DB0B1F" w:rsidRPr="00755771">
              <w:t>8 md not incorp)</w:t>
            </w:r>
            <w:r w:rsidR="009C19DB" w:rsidRPr="00755771">
              <w:t xml:space="preserve">; </w:t>
            </w:r>
            <w:r w:rsidR="009C19DB" w:rsidRPr="00755771">
              <w:rPr>
                <w:u w:val="single"/>
              </w:rPr>
              <w:t>No 44, 1999</w:t>
            </w:r>
          </w:p>
        </w:tc>
      </w:tr>
      <w:tr w:rsidR="006B64B9" w:rsidRPr="00755771" w:rsidTr="007011E3">
        <w:trPr>
          <w:cantSplit/>
        </w:trPr>
        <w:tc>
          <w:tcPr>
            <w:tcW w:w="2551" w:type="dxa"/>
            <w:shd w:val="clear" w:color="auto" w:fill="auto"/>
          </w:tcPr>
          <w:p w:rsidR="006B64B9" w:rsidRPr="00755771" w:rsidRDefault="0070684F" w:rsidP="007806B6">
            <w:pPr>
              <w:pStyle w:val="ENoteTableText"/>
              <w:tabs>
                <w:tab w:val="center" w:leader="dot" w:pos="2268"/>
              </w:tabs>
              <w:rPr>
                <w:b/>
              </w:rPr>
            </w:pPr>
            <w:r>
              <w:rPr>
                <w:b/>
              </w:rPr>
              <w:t>Division 5</w:t>
            </w:r>
          </w:p>
        </w:tc>
        <w:tc>
          <w:tcPr>
            <w:tcW w:w="4943" w:type="dxa"/>
            <w:shd w:val="clear" w:color="auto" w:fill="auto"/>
          </w:tcPr>
          <w:p w:rsidR="006B64B9" w:rsidRPr="00755771" w:rsidRDefault="006B64B9" w:rsidP="007806B6">
            <w:pPr>
              <w:pStyle w:val="ENoteTableText"/>
            </w:pPr>
          </w:p>
        </w:tc>
      </w:tr>
      <w:tr w:rsidR="00812697" w:rsidRPr="00755771" w:rsidTr="007011E3">
        <w:trPr>
          <w:cantSplit/>
        </w:trPr>
        <w:tc>
          <w:tcPr>
            <w:tcW w:w="2551" w:type="dxa"/>
            <w:shd w:val="clear" w:color="auto" w:fill="auto"/>
          </w:tcPr>
          <w:p w:rsidR="00812697" w:rsidRPr="00755771" w:rsidRDefault="00812697" w:rsidP="007806B6">
            <w:pPr>
              <w:pStyle w:val="ENoteTableText"/>
              <w:tabs>
                <w:tab w:val="center" w:leader="dot" w:pos="2268"/>
              </w:tabs>
            </w:pPr>
            <w:r w:rsidRPr="00755771">
              <w:t>s 31</w:t>
            </w:r>
            <w:r w:rsidRPr="00755771">
              <w:tab/>
            </w:r>
          </w:p>
        </w:tc>
        <w:tc>
          <w:tcPr>
            <w:tcW w:w="4943" w:type="dxa"/>
            <w:shd w:val="clear" w:color="auto" w:fill="auto"/>
          </w:tcPr>
          <w:p w:rsidR="00812697" w:rsidRPr="00755771" w:rsidRDefault="00812697" w:rsidP="007806B6">
            <w:pPr>
              <w:pStyle w:val="ENoteTableText"/>
            </w:pPr>
            <w:r w:rsidRPr="00755771">
              <w:t>am No 115, 1995</w:t>
            </w:r>
          </w:p>
        </w:tc>
      </w:tr>
      <w:tr w:rsidR="006B64B9" w:rsidRPr="00755771" w:rsidTr="007011E3">
        <w:trPr>
          <w:cantSplit/>
        </w:trPr>
        <w:tc>
          <w:tcPr>
            <w:tcW w:w="2551" w:type="dxa"/>
            <w:shd w:val="clear" w:color="auto" w:fill="auto"/>
          </w:tcPr>
          <w:p w:rsidR="006B64B9" w:rsidRPr="00755771" w:rsidRDefault="006B64B9" w:rsidP="007806B6">
            <w:pPr>
              <w:pStyle w:val="ENoteTableText"/>
              <w:tabs>
                <w:tab w:val="center" w:leader="dot" w:pos="2268"/>
              </w:tabs>
            </w:pPr>
            <w:r w:rsidRPr="00755771">
              <w:t>s 42A</w:t>
            </w:r>
            <w:r w:rsidRPr="00755771">
              <w:tab/>
            </w:r>
          </w:p>
        </w:tc>
        <w:tc>
          <w:tcPr>
            <w:tcW w:w="4943" w:type="dxa"/>
            <w:shd w:val="clear" w:color="auto" w:fill="auto"/>
          </w:tcPr>
          <w:p w:rsidR="006B64B9" w:rsidRPr="00755771" w:rsidRDefault="006B64B9" w:rsidP="007806B6">
            <w:pPr>
              <w:pStyle w:val="ENoteTableText"/>
            </w:pPr>
            <w:r w:rsidRPr="00755771">
              <w:t>ad No 115, 1995</w:t>
            </w:r>
          </w:p>
        </w:tc>
      </w:tr>
      <w:tr w:rsidR="005F55DB" w:rsidRPr="00755771" w:rsidTr="007011E3">
        <w:trPr>
          <w:cantSplit/>
        </w:trPr>
        <w:tc>
          <w:tcPr>
            <w:tcW w:w="2551" w:type="dxa"/>
            <w:shd w:val="clear" w:color="auto" w:fill="auto"/>
          </w:tcPr>
          <w:p w:rsidR="005F55DB" w:rsidRPr="00755771" w:rsidRDefault="005F55DB" w:rsidP="007806B6">
            <w:pPr>
              <w:pStyle w:val="ENoteTableText"/>
              <w:tabs>
                <w:tab w:val="center" w:leader="dot" w:pos="2268"/>
              </w:tabs>
            </w:pPr>
          </w:p>
        </w:tc>
        <w:tc>
          <w:tcPr>
            <w:tcW w:w="4943" w:type="dxa"/>
            <w:shd w:val="clear" w:color="auto" w:fill="auto"/>
          </w:tcPr>
          <w:p w:rsidR="005F55DB" w:rsidRPr="00755771" w:rsidRDefault="005F55DB" w:rsidP="007806B6">
            <w:pPr>
              <w:pStyle w:val="ENoteTableText"/>
            </w:pPr>
            <w:r w:rsidRPr="00755771">
              <w:t>am No 61, 1998</w:t>
            </w:r>
          </w:p>
        </w:tc>
      </w:tr>
      <w:tr w:rsidR="00303FA3" w:rsidRPr="00755771" w:rsidTr="007011E3">
        <w:trPr>
          <w:cantSplit/>
        </w:trPr>
        <w:tc>
          <w:tcPr>
            <w:tcW w:w="2551" w:type="dxa"/>
            <w:shd w:val="clear" w:color="auto" w:fill="auto"/>
          </w:tcPr>
          <w:p w:rsidR="00303FA3" w:rsidRPr="00755771" w:rsidRDefault="00303FA3" w:rsidP="007806B6">
            <w:pPr>
              <w:pStyle w:val="ENoteTableText"/>
              <w:tabs>
                <w:tab w:val="center" w:leader="dot" w:pos="2268"/>
              </w:tabs>
            </w:pPr>
            <w:r w:rsidRPr="00755771">
              <w:t>s 43</w:t>
            </w:r>
            <w:r w:rsidRPr="00755771">
              <w:tab/>
            </w:r>
          </w:p>
        </w:tc>
        <w:tc>
          <w:tcPr>
            <w:tcW w:w="4943" w:type="dxa"/>
            <w:shd w:val="clear" w:color="auto" w:fill="auto"/>
          </w:tcPr>
          <w:p w:rsidR="00303FA3" w:rsidRPr="00755771" w:rsidRDefault="00303FA3" w:rsidP="007806B6">
            <w:pPr>
              <w:pStyle w:val="ENoteTableText"/>
            </w:pPr>
            <w:r w:rsidRPr="00755771">
              <w:t>am No 115, 1995</w:t>
            </w:r>
          </w:p>
        </w:tc>
      </w:tr>
      <w:tr w:rsidR="006B64B9" w:rsidRPr="00755771" w:rsidTr="007011E3">
        <w:trPr>
          <w:cantSplit/>
        </w:trPr>
        <w:tc>
          <w:tcPr>
            <w:tcW w:w="2551" w:type="dxa"/>
            <w:shd w:val="clear" w:color="auto" w:fill="auto"/>
          </w:tcPr>
          <w:p w:rsidR="006B64B9" w:rsidRPr="00755771" w:rsidRDefault="0070684F" w:rsidP="007806B6">
            <w:pPr>
              <w:pStyle w:val="ENoteTableText"/>
              <w:tabs>
                <w:tab w:val="center" w:leader="dot" w:pos="2268"/>
              </w:tabs>
              <w:rPr>
                <w:b/>
              </w:rPr>
            </w:pPr>
            <w:r>
              <w:rPr>
                <w:b/>
              </w:rPr>
              <w:t>Division 5</w:t>
            </w:r>
            <w:r w:rsidR="006B64B9" w:rsidRPr="00755771">
              <w:rPr>
                <w:b/>
              </w:rPr>
              <w:t>A</w:t>
            </w:r>
          </w:p>
        </w:tc>
        <w:tc>
          <w:tcPr>
            <w:tcW w:w="4943" w:type="dxa"/>
            <w:shd w:val="clear" w:color="auto" w:fill="auto"/>
          </w:tcPr>
          <w:p w:rsidR="006B64B9" w:rsidRPr="00755771" w:rsidRDefault="006B64B9" w:rsidP="007806B6">
            <w:pPr>
              <w:pStyle w:val="ENoteTableText"/>
            </w:pPr>
          </w:p>
        </w:tc>
      </w:tr>
      <w:tr w:rsidR="006B64B9" w:rsidRPr="00755771" w:rsidTr="007011E3">
        <w:trPr>
          <w:cantSplit/>
        </w:trPr>
        <w:tc>
          <w:tcPr>
            <w:tcW w:w="2551" w:type="dxa"/>
            <w:shd w:val="clear" w:color="auto" w:fill="auto"/>
          </w:tcPr>
          <w:p w:rsidR="006B64B9" w:rsidRPr="00755771" w:rsidRDefault="0070684F" w:rsidP="007806B6">
            <w:pPr>
              <w:pStyle w:val="ENoteTableText"/>
              <w:tabs>
                <w:tab w:val="center" w:leader="dot" w:pos="2268"/>
              </w:tabs>
            </w:pPr>
            <w:r>
              <w:t>Division 5</w:t>
            </w:r>
            <w:r w:rsidR="006B64B9" w:rsidRPr="00755771">
              <w:t>A</w:t>
            </w:r>
            <w:r w:rsidR="006B64B9" w:rsidRPr="00755771">
              <w:tab/>
            </w:r>
          </w:p>
        </w:tc>
        <w:tc>
          <w:tcPr>
            <w:tcW w:w="4943" w:type="dxa"/>
            <w:shd w:val="clear" w:color="auto" w:fill="auto"/>
          </w:tcPr>
          <w:p w:rsidR="006B64B9" w:rsidRPr="00755771" w:rsidRDefault="006B64B9" w:rsidP="007806B6">
            <w:pPr>
              <w:pStyle w:val="ENoteTableText"/>
            </w:pPr>
            <w:r w:rsidRPr="00755771">
              <w:t>ad No 115, 1995</w:t>
            </w:r>
          </w:p>
        </w:tc>
      </w:tr>
      <w:tr w:rsidR="006B64B9" w:rsidRPr="00755771" w:rsidTr="007011E3">
        <w:trPr>
          <w:cantSplit/>
        </w:trPr>
        <w:tc>
          <w:tcPr>
            <w:tcW w:w="2551" w:type="dxa"/>
            <w:shd w:val="clear" w:color="auto" w:fill="auto"/>
          </w:tcPr>
          <w:p w:rsidR="006B64B9" w:rsidRPr="00755771" w:rsidRDefault="006B64B9" w:rsidP="007806B6">
            <w:pPr>
              <w:pStyle w:val="ENoteTableText"/>
              <w:tabs>
                <w:tab w:val="center" w:leader="dot" w:pos="2268"/>
              </w:tabs>
            </w:pPr>
            <w:r w:rsidRPr="00755771">
              <w:t>s 45A</w:t>
            </w:r>
            <w:r w:rsidRPr="00755771">
              <w:tab/>
            </w:r>
          </w:p>
        </w:tc>
        <w:tc>
          <w:tcPr>
            <w:tcW w:w="4943" w:type="dxa"/>
            <w:shd w:val="clear" w:color="auto" w:fill="auto"/>
          </w:tcPr>
          <w:p w:rsidR="006B64B9" w:rsidRPr="00755771" w:rsidRDefault="006B64B9" w:rsidP="007806B6">
            <w:pPr>
              <w:pStyle w:val="ENoteTableText"/>
            </w:pPr>
            <w:r w:rsidRPr="00755771">
              <w:t>ad No 115, 1995</w:t>
            </w:r>
          </w:p>
        </w:tc>
      </w:tr>
      <w:tr w:rsidR="00637E71" w:rsidRPr="00755771" w:rsidTr="007011E3">
        <w:trPr>
          <w:cantSplit/>
        </w:trPr>
        <w:tc>
          <w:tcPr>
            <w:tcW w:w="2551" w:type="dxa"/>
            <w:shd w:val="clear" w:color="auto" w:fill="auto"/>
          </w:tcPr>
          <w:p w:rsidR="00637E71" w:rsidRPr="00755771" w:rsidRDefault="00637E71" w:rsidP="007806B6">
            <w:pPr>
              <w:pStyle w:val="ENoteTableText"/>
              <w:tabs>
                <w:tab w:val="center" w:leader="dot" w:pos="2268"/>
              </w:tabs>
            </w:pPr>
          </w:p>
        </w:tc>
        <w:tc>
          <w:tcPr>
            <w:tcW w:w="4943" w:type="dxa"/>
            <w:shd w:val="clear" w:color="auto" w:fill="auto"/>
          </w:tcPr>
          <w:p w:rsidR="00637E71" w:rsidRPr="00755771" w:rsidRDefault="00637E71" w:rsidP="007806B6">
            <w:pPr>
              <w:pStyle w:val="ENoteTableText"/>
            </w:pPr>
            <w:r w:rsidRPr="00755771">
              <w:t>am No 61, 1998</w:t>
            </w:r>
          </w:p>
        </w:tc>
      </w:tr>
      <w:tr w:rsidR="00AD7288" w:rsidRPr="00755771" w:rsidTr="007011E3">
        <w:trPr>
          <w:cantSplit/>
        </w:trPr>
        <w:tc>
          <w:tcPr>
            <w:tcW w:w="2551" w:type="dxa"/>
            <w:shd w:val="clear" w:color="auto" w:fill="auto"/>
          </w:tcPr>
          <w:p w:rsidR="00AD7288" w:rsidRPr="00755771" w:rsidRDefault="0070684F" w:rsidP="007806B6">
            <w:pPr>
              <w:pStyle w:val="ENoteTableText"/>
              <w:tabs>
                <w:tab w:val="center" w:leader="dot" w:pos="2268"/>
              </w:tabs>
              <w:rPr>
                <w:b/>
              </w:rPr>
            </w:pPr>
            <w:r>
              <w:rPr>
                <w:b/>
              </w:rPr>
              <w:t>Division 7</w:t>
            </w:r>
          </w:p>
        </w:tc>
        <w:tc>
          <w:tcPr>
            <w:tcW w:w="4943" w:type="dxa"/>
            <w:shd w:val="clear" w:color="auto" w:fill="auto"/>
          </w:tcPr>
          <w:p w:rsidR="00AD7288" w:rsidRPr="00755771" w:rsidRDefault="00AD7288" w:rsidP="007806B6">
            <w:pPr>
              <w:pStyle w:val="ENoteTableText"/>
              <w:rPr>
                <w:b/>
              </w:rPr>
            </w:pPr>
          </w:p>
        </w:tc>
      </w:tr>
      <w:tr w:rsidR="00620FE1" w:rsidRPr="00755771" w:rsidTr="007011E3">
        <w:trPr>
          <w:cantSplit/>
        </w:trPr>
        <w:tc>
          <w:tcPr>
            <w:tcW w:w="2551" w:type="dxa"/>
            <w:shd w:val="clear" w:color="auto" w:fill="auto"/>
          </w:tcPr>
          <w:p w:rsidR="00620FE1" w:rsidRPr="00755771" w:rsidRDefault="00620FE1" w:rsidP="007806B6">
            <w:pPr>
              <w:pStyle w:val="ENoteTableText"/>
              <w:tabs>
                <w:tab w:val="center" w:leader="dot" w:pos="2268"/>
              </w:tabs>
            </w:pPr>
            <w:r w:rsidRPr="00755771">
              <w:t>s 50A</w:t>
            </w:r>
            <w:r w:rsidRPr="00755771">
              <w:tab/>
            </w:r>
          </w:p>
        </w:tc>
        <w:tc>
          <w:tcPr>
            <w:tcW w:w="4943" w:type="dxa"/>
            <w:shd w:val="clear" w:color="auto" w:fill="auto"/>
          </w:tcPr>
          <w:p w:rsidR="00620FE1" w:rsidRPr="00755771" w:rsidRDefault="00620FE1" w:rsidP="007806B6">
            <w:pPr>
              <w:pStyle w:val="ENoteTableText"/>
            </w:pPr>
            <w:r w:rsidRPr="00755771">
              <w:t>ad No 31, 1994</w:t>
            </w:r>
          </w:p>
        </w:tc>
      </w:tr>
      <w:tr w:rsidR="00E90303" w:rsidRPr="00755771" w:rsidTr="007011E3">
        <w:trPr>
          <w:cantSplit/>
        </w:trPr>
        <w:tc>
          <w:tcPr>
            <w:tcW w:w="2551" w:type="dxa"/>
            <w:shd w:val="clear" w:color="auto" w:fill="auto"/>
          </w:tcPr>
          <w:p w:rsidR="00E90303" w:rsidRPr="00755771" w:rsidRDefault="00E90303" w:rsidP="007806B6">
            <w:pPr>
              <w:pStyle w:val="ENoteTableText"/>
              <w:tabs>
                <w:tab w:val="center" w:leader="dot" w:pos="2268"/>
              </w:tabs>
            </w:pPr>
          </w:p>
        </w:tc>
        <w:tc>
          <w:tcPr>
            <w:tcW w:w="4943" w:type="dxa"/>
            <w:shd w:val="clear" w:color="auto" w:fill="auto"/>
          </w:tcPr>
          <w:p w:rsidR="00E90303" w:rsidRPr="00755771" w:rsidRDefault="00E90303" w:rsidP="007806B6">
            <w:pPr>
              <w:pStyle w:val="ENoteTableText"/>
            </w:pPr>
            <w:r w:rsidRPr="00755771">
              <w:t>rep No 61, 1998</w:t>
            </w:r>
          </w:p>
        </w:tc>
      </w:tr>
      <w:tr w:rsidR="008A4375" w:rsidRPr="00755771" w:rsidTr="007011E3">
        <w:trPr>
          <w:cantSplit/>
        </w:trPr>
        <w:tc>
          <w:tcPr>
            <w:tcW w:w="2551" w:type="dxa"/>
            <w:shd w:val="clear" w:color="auto" w:fill="auto"/>
          </w:tcPr>
          <w:p w:rsidR="008A4375" w:rsidRPr="00755771" w:rsidRDefault="008A4375" w:rsidP="007806B6">
            <w:pPr>
              <w:pStyle w:val="ENoteTableText"/>
              <w:tabs>
                <w:tab w:val="center" w:leader="dot" w:pos="2268"/>
              </w:tabs>
            </w:pPr>
            <w:r w:rsidRPr="00755771">
              <w:t>s 52A</w:t>
            </w:r>
            <w:r w:rsidRPr="00755771">
              <w:tab/>
            </w:r>
          </w:p>
        </w:tc>
        <w:tc>
          <w:tcPr>
            <w:tcW w:w="4943" w:type="dxa"/>
            <w:shd w:val="clear" w:color="auto" w:fill="auto"/>
          </w:tcPr>
          <w:p w:rsidR="008A4375" w:rsidRPr="00755771" w:rsidRDefault="008A4375" w:rsidP="007806B6">
            <w:pPr>
              <w:pStyle w:val="ENoteTableText"/>
            </w:pPr>
            <w:r w:rsidRPr="00755771">
              <w:t>ad No 61, 1998</w:t>
            </w:r>
          </w:p>
        </w:tc>
      </w:tr>
      <w:tr w:rsidR="009B3984" w:rsidRPr="00755771" w:rsidTr="007011E3">
        <w:trPr>
          <w:cantSplit/>
        </w:trPr>
        <w:tc>
          <w:tcPr>
            <w:tcW w:w="2551" w:type="dxa"/>
            <w:shd w:val="clear" w:color="auto" w:fill="auto"/>
          </w:tcPr>
          <w:p w:rsidR="009B3984" w:rsidRPr="00755771" w:rsidRDefault="009B3984" w:rsidP="007806B6">
            <w:pPr>
              <w:pStyle w:val="ENoteTableText"/>
              <w:tabs>
                <w:tab w:val="center" w:leader="dot" w:pos="2268"/>
              </w:tabs>
            </w:pPr>
            <w:r w:rsidRPr="00755771">
              <w:lastRenderedPageBreak/>
              <w:t>s 53</w:t>
            </w:r>
            <w:r w:rsidRPr="00755771">
              <w:tab/>
            </w:r>
          </w:p>
        </w:tc>
        <w:tc>
          <w:tcPr>
            <w:tcW w:w="4943" w:type="dxa"/>
            <w:shd w:val="clear" w:color="auto" w:fill="auto"/>
          </w:tcPr>
          <w:p w:rsidR="009B3984" w:rsidRPr="00755771" w:rsidRDefault="009B3984" w:rsidP="007806B6">
            <w:pPr>
              <w:pStyle w:val="ENoteTableText"/>
            </w:pPr>
            <w:r w:rsidRPr="00755771">
              <w:t>am No 210, 1992</w:t>
            </w:r>
            <w:r w:rsidR="008A4375" w:rsidRPr="00755771">
              <w:t>; No 61, 1998</w:t>
            </w:r>
            <w:r w:rsidR="00CC6B44" w:rsidRPr="00755771">
              <w:t>; No 62, 1998</w:t>
            </w:r>
          </w:p>
        </w:tc>
      </w:tr>
      <w:tr w:rsidR="00620FE1" w:rsidRPr="00755771" w:rsidTr="007011E3">
        <w:trPr>
          <w:cantSplit/>
        </w:trPr>
        <w:tc>
          <w:tcPr>
            <w:tcW w:w="2551" w:type="dxa"/>
            <w:shd w:val="clear" w:color="auto" w:fill="auto"/>
          </w:tcPr>
          <w:p w:rsidR="00620FE1" w:rsidRPr="00755771" w:rsidRDefault="00620FE1" w:rsidP="007806B6">
            <w:pPr>
              <w:pStyle w:val="ENoteTableText"/>
              <w:tabs>
                <w:tab w:val="center" w:leader="dot" w:pos="2268"/>
              </w:tabs>
            </w:pPr>
            <w:r w:rsidRPr="00755771">
              <w:t>s 53AAA</w:t>
            </w:r>
            <w:r w:rsidRPr="00755771">
              <w:tab/>
            </w:r>
          </w:p>
        </w:tc>
        <w:tc>
          <w:tcPr>
            <w:tcW w:w="4943" w:type="dxa"/>
            <w:shd w:val="clear" w:color="auto" w:fill="auto"/>
          </w:tcPr>
          <w:p w:rsidR="00620FE1" w:rsidRPr="00755771" w:rsidRDefault="00620FE1" w:rsidP="007806B6">
            <w:pPr>
              <w:pStyle w:val="ENoteTableText"/>
            </w:pPr>
            <w:r w:rsidRPr="00755771">
              <w:t>ad No 31, 1994</w:t>
            </w:r>
          </w:p>
        </w:tc>
      </w:tr>
      <w:tr w:rsidR="00E90303" w:rsidRPr="00755771" w:rsidTr="007011E3">
        <w:trPr>
          <w:cantSplit/>
        </w:trPr>
        <w:tc>
          <w:tcPr>
            <w:tcW w:w="2551" w:type="dxa"/>
            <w:shd w:val="clear" w:color="auto" w:fill="auto"/>
          </w:tcPr>
          <w:p w:rsidR="00E90303" w:rsidRPr="00755771" w:rsidRDefault="00E90303" w:rsidP="007806B6">
            <w:pPr>
              <w:pStyle w:val="ENoteTableText"/>
              <w:tabs>
                <w:tab w:val="center" w:leader="dot" w:pos="2268"/>
              </w:tabs>
            </w:pPr>
          </w:p>
        </w:tc>
        <w:tc>
          <w:tcPr>
            <w:tcW w:w="4943" w:type="dxa"/>
            <w:shd w:val="clear" w:color="auto" w:fill="auto"/>
          </w:tcPr>
          <w:p w:rsidR="00E90303" w:rsidRPr="00755771" w:rsidRDefault="00E90303" w:rsidP="007806B6">
            <w:pPr>
              <w:pStyle w:val="ENoteTableText"/>
            </w:pPr>
            <w:r w:rsidRPr="00755771">
              <w:t>rep No 61, 1998</w:t>
            </w:r>
          </w:p>
        </w:tc>
      </w:tr>
      <w:tr w:rsidR="009B3984" w:rsidRPr="00755771" w:rsidTr="007011E3">
        <w:trPr>
          <w:cantSplit/>
        </w:trPr>
        <w:tc>
          <w:tcPr>
            <w:tcW w:w="2551" w:type="dxa"/>
            <w:shd w:val="clear" w:color="auto" w:fill="auto"/>
          </w:tcPr>
          <w:p w:rsidR="009B3984" w:rsidRPr="00755771" w:rsidRDefault="009B3984" w:rsidP="007806B6">
            <w:pPr>
              <w:pStyle w:val="ENoteTableText"/>
              <w:tabs>
                <w:tab w:val="center" w:leader="dot" w:pos="2268"/>
              </w:tabs>
            </w:pPr>
            <w:r w:rsidRPr="00755771">
              <w:t>s 53AA</w:t>
            </w:r>
            <w:r w:rsidRPr="00755771">
              <w:tab/>
            </w:r>
          </w:p>
        </w:tc>
        <w:tc>
          <w:tcPr>
            <w:tcW w:w="4943" w:type="dxa"/>
            <w:shd w:val="clear" w:color="auto" w:fill="auto"/>
          </w:tcPr>
          <w:p w:rsidR="009B3984" w:rsidRPr="00755771" w:rsidRDefault="009B3984" w:rsidP="007806B6">
            <w:pPr>
              <w:pStyle w:val="ENoteTableText"/>
            </w:pPr>
            <w:r w:rsidRPr="00755771">
              <w:t>ad No 210, 1992</w:t>
            </w:r>
          </w:p>
        </w:tc>
      </w:tr>
      <w:tr w:rsidR="009B3984" w:rsidRPr="00755771" w:rsidTr="007011E3">
        <w:trPr>
          <w:cantSplit/>
        </w:trPr>
        <w:tc>
          <w:tcPr>
            <w:tcW w:w="2551" w:type="dxa"/>
            <w:shd w:val="clear" w:color="auto" w:fill="auto"/>
          </w:tcPr>
          <w:p w:rsidR="009B3984" w:rsidRPr="00755771" w:rsidRDefault="009B3984" w:rsidP="007806B6">
            <w:pPr>
              <w:pStyle w:val="ENoteTableText"/>
              <w:tabs>
                <w:tab w:val="center" w:leader="dot" w:pos="2268"/>
              </w:tabs>
            </w:pPr>
            <w:r w:rsidRPr="00755771">
              <w:t>s 53AB</w:t>
            </w:r>
            <w:r w:rsidRPr="00755771">
              <w:tab/>
            </w:r>
          </w:p>
        </w:tc>
        <w:tc>
          <w:tcPr>
            <w:tcW w:w="4943" w:type="dxa"/>
            <w:shd w:val="clear" w:color="auto" w:fill="auto"/>
          </w:tcPr>
          <w:p w:rsidR="009B3984" w:rsidRPr="00755771" w:rsidRDefault="009B3984" w:rsidP="007806B6">
            <w:pPr>
              <w:pStyle w:val="ENoteTableText"/>
            </w:pPr>
            <w:r w:rsidRPr="00755771">
              <w:t>ad No 210, 1992</w:t>
            </w:r>
          </w:p>
        </w:tc>
      </w:tr>
      <w:tr w:rsidR="009B3984" w:rsidRPr="00755771" w:rsidTr="007011E3">
        <w:trPr>
          <w:cantSplit/>
        </w:trPr>
        <w:tc>
          <w:tcPr>
            <w:tcW w:w="2551" w:type="dxa"/>
            <w:shd w:val="clear" w:color="auto" w:fill="auto"/>
          </w:tcPr>
          <w:p w:rsidR="009B3984" w:rsidRPr="00755771" w:rsidRDefault="009B3984" w:rsidP="007806B6">
            <w:pPr>
              <w:pStyle w:val="ENoteTableText"/>
              <w:tabs>
                <w:tab w:val="center" w:leader="dot" w:pos="2268"/>
              </w:tabs>
            </w:pPr>
            <w:r w:rsidRPr="00755771">
              <w:t>s 53AC</w:t>
            </w:r>
            <w:r w:rsidRPr="00755771">
              <w:tab/>
            </w:r>
          </w:p>
        </w:tc>
        <w:tc>
          <w:tcPr>
            <w:tcW w:w="4943" w:type="dxa"/>
            <w:shd w:val="clear" w:color="auto" w:fill="auto"/>
          </w:tcPr>
          <w:p w:rsidR="009B3984" w:rsidRPr="00755771" w:rsidRDefault="009B3984" w:rsidP="007806B6">
            <w:pPr>
              <w:pStyle w:val="ENoteTableText"/>
            </w:pPr>
            <w:r w:rsidRPr="00755771">
              <w:t>ad No 210, 1992</w:t>
            </w:r>
          </w:p>
        </w:tc>
      </w:tr>
      <w:tr w:rsidR="009B3984" w:rsidRPr="00755771" w:rsidTr="007011E3">
        <w:trPr>
          <w:cantSplit/>
        </w:trPr>
        <w:tc>
          <w:tcPr>
            <w:tcW w:w="2551" w:type="dxa"/>
            <w:shd w:val="clear" w:color="auto" w:fill="auto"/>
          </w:tcPr>
          <w:p w:rsidR="009B3984" w:rsidRPr="00755771" w:rsidRDefault="009B3984" w:rsidP="007806B6">
            <w:pPr>
              <w:pStyle w:val="ENoteTableText"/>
              <w:tabs>
                <w:tab w:val="center" w:leader="dot" w:pos="2268"/>
              </w:tabs>
            </w:pPr>
            <w:r w:rsidRPr="00755771">
              <w:t>s 53AD</w:t>
            </w:r>
            <w:r w:rsidRPr="00755771">
              <w:tab/>
            </w:r>
          </w:p>
        </w:tc>
        <w:tc>
          <w:tcPr>
            <w:tcW w:w="4943" w:type="dxa"/>
            <w:shd w:val="clear" w:color="auto" w:fill="auto"/>
          </w:tcPr>
          <w:p w:rsidR="009B3984" w:rsidRPr="00755771" w:rsidRDefault="009B3984" w:rsidP="007806B6">
            <w:pPr>
              <w:pStyle w:val="ENoteTableText"/>
            </w:pPr>
            <w:r w:rsidRPr="00755771">
              <w:t>ad No 210, 1992</w:t>
            </w:r>
          </w:p>
        </w:tc>
      </w:tr>
      <w:tr w:rsidR="00620FE1" w:rsidRPr="00755771" w:rsidTr="007011E3">
        <w:trPr>
          <w:cantSplit/>
        </w:trPr>
        <w:tc>
          <w:tcPr>
            <w:tcW w:w="2551" w:type="dxa"/>
            <w:shd w:val="clear" w:color="auto" w:fill="auto"/>
          </w:tcPr>
          <w:p w:rsidR="00620FE1" w:rsidRPr="00755771" w:rsidRDefault="00620FE1" w:rsidP="007806B6">
            <w:pPr>
              <w:pStyle w:val="ENoteTableText"/>
              <w:tabs>
                <w:tab w:val="center" w:leader="dot" w:pos="2268"/>
              </w:tabs>
            </w:pPr>
            <w:r w:rsidRPr="00755771">
              <w:t>s 57</w:t>
            </w:r>
            <w:r w:rsidRPr="00755771">
              <w:tab/>
            </w:r>
          </w:p>
        </w:tc>
        <w:tc>
          <w:tcPr>
            <w:tcW w:w="4943" w:type="dxa"/>
            <w:shd w:val="clear" w:color="auto" w:fill="auto"/>
          </w:tcPr>
          <w:p w:rsidR="00620FE1" w:rsidRPr="00755771" w:rsidRDefault="00620FE1" w:rsidP="007806B6">
            <w:pPr>
              <w:pStyle w:val="ENoteTableText"/>
            </w:pPr>
            <w:r w:rsidRPr="00755771">
              <w:t>am No 31, 1994</w:t>
            </w:r>
            <w:r w:rsidR="00CC6B44" w:rsidRPr="00755771">
              <w:t>; No 62, 1998</w:t>
            </w:r>
          </w:p>
        </w:tc>
      </w:tr>
      <w:tr w:rsidR="007356F1" w:rsidRPr="00755771" w:rsidTr="007011E3">
        <w:trPr>
          <w:cantSplit/>
        </w:trPr>
        <w:tc>
          <w:tcPr>
            <w:tcW w:w="2551" w:type="dxa"/>
            <w:shd w:val="clear" w:color="auto" w:fill="auto"/>
          </w:tcPr>
          <w:p w:rsidR="007356F1" w:rsidRPr="00755771" w:rsidRDefault="007356F1" w:rsidP="007806B6">
            <w:pPr>
              <w:pStyle w:val="ENoteTableText"/>
              <w:tabs>
                <w:tab w:val="center" w:leader="dot" w:pos="2268"/>
              </w:tabs>
            </w:pPr>
            <w:r w:rsidRPr="00755771">
              <w:t>s 57A</w:t>
            </w:r>
            <w:r w:rsidRPr="00755771">
              <w:tab/>
            </w:r>
          </w:p>
        </w:tc>
        <w:tc>
          <w:tcPr>
            <w:tcW w:w="4943" w:type="dxa"/>
            <w:shd w:val="clear" w:color="auto" w:fill="auto"/>
          </w:tcPr>
          <w:p w:rsidR="007356F1" w:rsidRPr="00755771" w:rsidRDefault="007356F1" w:rsidP="007806B6">
            <w:pPr>
              <w:pStyle w:val="ENoteTableText"/>
            </w:pPr>
            <w:r w:rsidRPr="00755771">
              <w:t>ad No 104, 1994</w:t>
            </w:r>
          </w:p>
        </w:tc>
      </w:tr>
      <w:tr w:rsidR="009C19DB" w:rsidRPr="00755771" w:rsidTr="007011E3">
        <w:trPr>
          <w:cantSplit/>
        </w:trPr>
        <w:tc>
          <w:tcPr>
            <w:tcW w:w="2551" w:type="dxa"/>
            <w:shd w:val="clear" w:color="auto" w:fill="auto"/>
          </w:tcPr>
          <w:p w:rsidR="009C19DB" w:rsidRPr="00755771" w:rsidRDefault="009C19DB" w:rsidP="007806B6">
            <w:pPr>
              <w:pStyle w:val="ENoteTableText"/>
              <w:tabs>
                <w:tab w:val="center" w:leader="dot" w:pos="2268"/>
              </w:tabs>
            </w:pPr>
          </w:p>
        </w:tc>
        <w:tc>
          <w:tcPr>
            <w:tcW w:w="4943" w:type="dxa"/>
            <w:shd w:val="clear" w:color="auto" w:fill="auto"/>
          </w:tcPr>
          <w:p w:rsidR="009C19DB" w:rsidRPr="00755771" w:rsidRDefault="009C19DB" w:rsidP="007806B6">
            <w:pPr>
              <w:pStyle w:val="ENoteTableText"/>
            </w:pPr>
            <w:r w:rsidRPr="00755771">
              <w:t xml:space="preserve">am </w:t>
            </w:r>
            <w:r w:rsidRPr="00755771">
              <w:rPr>
                <w:u w:val="single"/>
              </w:rPr>
              <w:t>No 44, 1999</w:t>
            </w:r>
          </w:p>
        </w:tc>
      </w:tr>
      <w:tr w:rsidR="00FA574E" w:rsidRPr="00755771" w:rsidTr="007011E3">
        <w:trPr>
          <w:cantSplit/>
        </w:trPr>
        <w:tc>
          <w:tcPr>
            <w:tcW w:w="2551" w:type="dxa"/>
            <w:shd w:val="clear" w:color="auto" w:fill="auto"/>
          </w:tcPr>
          <w:p w:rsidR="00FA574E" w:rsidRPr="00755771" w:rsidRDefault="00FA574E" w:rsidP="007806B6">
            <w:pPr>
              <w:pStyle w:val="ENoteTableText"/>
              <w:tabs>
                <w:tab w:val="center" w:leader="dot" w:pos="2268"/>
              </w:tabs>
            </w:pPr>
            <w:r w:rsidRPr="00755771">
              <w:t>s 58AA</w:t>
            </w:r>
            <w:r w:rsidRPr="00755771">
              <w:tab/>
            </w:r>
          </w:p>
        </w:tc>
        <w:tc>
          <w:tcPr>
            <w:tcW w:w="4943" w:type="dxa"/>
            <w:shd w:val="clear" w:color="auto" w:fill="auto"/>
          </w:tcPr>
          <w:p w:rsidR="00FA574E" w:rsidRPr="00755771" w:rsidRDefault="00FA574E" w:rsidP="007806B6">
            <w:pPr>
              <w:pStyle w:val="ENoteTableText"/>
            </w:pPr>
            <w:r w:rsidRPr="00755771">
              <w:t>ad No 104, 1994</w:t>
            </w:r>
          </w:p>
        </w:tc>
      </w:tr>
      <w:tr w:rsidR="00620FE1" w:rsidRPr="00755771" w:rsidTr="007011E3">
        <w:trPr>
          <w:cantSplit/>
        </w:trPr>
        <w:tc>
          <w:tcPr>
            <w:tcW w:w="2551" w:type="dxa"/>
            <w:shd w:val="clear" w:color="auto" w:fill="auto"/>
          </w:tcPr>
          <w:p w:rsidR="00620FE1" w:rsidRPr="00755771" w:rsidRDefault="00620FE1" w:rsidP="007806B6">
            <w:pPr>
              <w:pStyle w:val="ENoteTableText"/>
              <w:tabs>
                <w:tab w:val="center" w:leader="dot" w:pos="2268"/>
              </w:tabs>
            </w:pPr>
            <w:r w:rsidRPr="00755771">
              <w:t>s 58C</w:t>
            </w:r>
            <w:r w:rsidRPr="00755771">
              <w:tab/>
            </w:r>
          </w:p>
        </w:tc>
        <w:tc>
          <w:tcPr>
            <w:tcW w:w="4943" w:type="dxa"/>
            <w:shd w:val="clear" w:color="auto" w:fill="auto"/>
          </w:tcPr>
          <w:p w:rsidR="00620FE1" w:rsidRPr="00755771" w:rsidRDefault="00620FE1" w:rsidP="007806B6">
            <w:pPr>
              <w:pStyle w:val="ENoteTableText"/>
            </w:pPr>
            <w:r w:rsidRPr="00755771">
              <w:t>ad No 31, 1994</w:t>
            </w:r>
          </w:p>
        </w:tc>
      </w:tr>
      <w:tr w:rsidR="006B64B9" w:rsidRPr="00755771" w:rsidTr="007011E3">
        <w:trPr>
          <w:cantSplit/>
        </w:trPr>
        <w:tc>
          <w:tcPr>
            <w:tcW w:w="2551" w:type="dxa"/>
            <w:shd w:val="clear" w:color="auto" w:fill="auto"/>
          </w:tcPr>
          <w:p w:rsidR="006B64B9" w:rsidRPr="00755771" w:rsidRDefault="006B64B9" w:rsidP="007806B6">
            <w:pPr>
              <w:pStyle w:val="ENoteTableText"/>
              <w:tabs>
                <w:tab w:val="center" w:leader="dot" w:pos="2268"/>
              </w:tabs>
            </w:pPr>
          </w:p>
        </w:tc>
        <w:tc>
          <w:tcPr>
            <w:tcW w:w="4943" w:type="dxa"/>
            <w:shd w:val="clear" w:color="auto" w:fill="auto"/>
          </w:tcPr>
          <w:p w:rsidR="006B64B9" w:rsidRPr="00755771" w:rsidRDefault="006B64B9" w:rsidP="007806B6">
            <w:pPr>
              <w:pStyle w:val="ENoteTableText"/>
            </w:pPr>
            <w:r w:rsidRPr="00755771">
              <w:t>am No 115, 1995</w:t>
            </w:r>
          </w:p>
        </w:tc>
      </w:tr>
      <w:tr w:rsidR="00E90303" w:rsidRPr="00755771" w:rsidTr="007011E3">
        <w:trPr>
          <w:cantSplit/>
        </w:trPr>
        <w:tc>
          <w:tcPr>
            <w:tcW w:w="2551" w:type="dxa"/>
            <w:shd w:val="clear" w:color="auto" w:fill="auto"/>
          </w:tcPr>
          <w:p w:rsidR="00E90303" w:rsidRPr="00755771" w:rsidRDefault="00E90303" w:rsidP="007806B6">
            <w:pPr>
              <w:pStyle w:val="ENoteTableText"/>
              <w:tabs>
                <w:tab w:val="center" w:leader="dot" w:pos="2268"/>
              </w:tabs>
            </w:pPr>
          </w:p>
        </w:tc>
        <w:tc>
          <w:tcPr>
            <w:tcW w:w="4943" w:type="dxa"/>
            <w:shd w:val="clear" w:color="auto" w:fill="auto"/>
          </w:tcPr>
          <w:p w:rsidR="00E90303" w:rsidRPr="00755771" w:rsidRDefault="00E90303" w:rsidP="007806B6">
            <w:pPr>
              <w:pStyle w:val="ENoteTableText"/>
            </w:pPr>
            <w:r w:rsidRPr="00755771">
              <w:t>rep No 61, 1998</w:t>
            </w:r>
          </w:p>
        </w:tc>
      </w:tr>
      <w:tr w:rsidR="00620FE1" w:rsidRPr="00755771" w:rsidTr="007011E3">
        <w:trPr>
          <w:cantSplit/>
        </w:trPr>
        <w:tc>
          <w:tcPr>
            <w:tcW w:w="2551" w:type="dxa"/>
            <w:shd w:val="clear" w:color="auto" w:fill="auto"/>
          </w:tcPr>
          <w:p w:rsidR="00620FE1" w:rsidRPr="00755771" w:rsidRDefault="00620FE1" w:rsidP="007806B6">
            <w:pPr>
              <w:pStyle w:val="ENoteTableText"/>
              <w:tabs>
                <w:tab w:val="center" w:leader="dot" w:pos="2268"/>
              </w:tabs>
            </w:pPr>
            <w:r w:rsidRPr="00755771">
              <w:t>s 60</w:t>
            </w:r>
            <w:r w:rsidRPr="00755771">
              <w:tab/>
            </w:r>
          </w:p>
        </w:tc>
        <w:tc>
          <w:tcPr>
            <w:tcW w:w="4943" w:type="dxa"/>
            <w:shd w:val="clear" w:color="auto" w:fill="auto"/>
          </w:tcPr>
          <w:p w:rsidR="00620FE1" w:rsidRPr="00755771" w:rsidRDefault="00620FE1" w:rsidP="007806B6">
            <w:pPr>
              <w:pStyle w:val="ENoteTableText"/>
            </w:pPr>
            <w:r w:rsidRPr="00755771">
              <w:t>am No 31, 1994</w:t>
            </w:r>
          </w:p>
        </w:tc>
      </w:tr>
      <w:tr w:rsidR="00BC0691" w:rsidRPr="00755771" w:rsidTr="007011E3">
        <w:trPr>
          <w:cantSplit/>
        </w:trPr>
        <w:tc>
          <w:tcPr>
            <w:tcW w:w="2551" w:type="dxa"/>
            <w:shd w:val="clear" w:color="auto" w:fill="auto"/>
          </w:tcPr>
          <w:p w:rsidR="00BC0691" w:rsidRPr="00755771" w:rsidRDefault="00BC0691" w:rsidP="007806B6">
            <w:pPr>
              <w:pStyle w:val="ENoteTableText"/>
              <w:tabs>
                <w:tab w:val="center" w:leader="dot" w:pos="2268"/>
              </w:tabs>
            </w:pPr>
            <w:r w:rsidRPr="00755771">
              <w:t>s 62</w:t>
            </w:r>
            <w:r w:rsidRPr="00755771">
              <w:tab/>
            </w:r>
          </w:p>
        </w:tc>
        <w:tc>
          <w:tcPr>
            <w:tcW w:w="4943" w:type="dxa"/>
            <w:shd w:val="clear" w:color="auto" w:fill="auto"/>
          </w:tcPr>
          <w:p w:rsidR="00BC0691" w:rsidRPr="00755771" w:rsidRDefault="00BC0691" w:rsidP="007806B6">
            <w:pPr>
              <w:pStyle w:val="ENoteTableText"/>
            </w:pPr>
            <w:r w:rsidRPr="00755771">
              <w:t>am No 110, 1991</w:t>
            </w:r>
          </w:p>
        </w:tc>
      </w:tr>
      <w:tr w:rsidR="00E90303" w:rsidRPr="00755771" w:rsidTr="007011E3">
        <w:trPr>
          <w:cantSplit/>
        </w:trPr>
        <w:tc>
          <w:tcPr>
            <w:tcW w:w="2551" w:type="dxa"/>
            <w:shd w:val="clear" w:color="auto" w:fill="auto"/>
          </w:tcPr>
          <w:p w:rsidR="00E90303" w:rsidRPr="00755771" w:rsidRDefault="00E90303" w:rsidP="007806B6">
            <w:pPr>
              <w:pStyle w:val="ENoteTableText"/>
              <w:tabs>
                <w:tab w:val="center" w:leader="dot" w:pos="2268"/>
              </w:tabs>
            </w:pPr>
          </w:p>
        </w:tc>
        <w:tc>
          <w:tcPr>
            <w:tcW w:w="4943" w:type="dxa"/>
            <w:shd w:val="clear" w:color="auto" w:fill="auto"/>
          </w:tcPr>
          <w:p w:rsidR="00E90303" w:rsidRPr="00755771" w:rsidRDefault="00E90303" w:rsidP="007806B6">
            <w:pPr>
              <w:pStyle w:val="ENoteTableText"/>
            </w:pPr>
            <w:r w:rsidRPr="00755771">
              <w:t>rep No 61, 1998</w:t>
            </w:r>
          </w:p>
        </w:tc>
      </w:tr>
      <w:tr w:rsidR="009B3984" w:rsidRPr="00755771" w:rsidTr="007011E3">
        <w:trPr>
          <w:cantSplit/>
        </w:trPr>
        <w:tc>
          <w:tcPr>
            <w:tcW w:w="2551" w:type="dxa"/>
            <w:shd w:val="clear" w:color="auto" w:fill="auto"/>
          </w:tcPr>
          <w:p w:rsidR="009B3984" w:rsidRPr="00755771" w:rsidRDefault="009B3984" w:rsidP="007806B6">
            <w:pPr>
              <w:pStyle w:val="ENoteTableText"/>
              <w:tabs>
                <w:tab w:val="center" w:leader="dot" w:pos="2268"/>
              </w:tabs>
            </w:pPr>
            <w:r w:rsidRPr="00755771">
              <w:t>s 64A</w:t>
            </w:r>
            <w:r w:rsidRPr="00755771">
              <w:tab/>
            </w:r>
          </w:p>
        </w:tc>
        <w:tc>
          <w:tcPr>
            <w:tcW w:w="4943" w:type="dxa"/>
            <w:shd w:val="clear" w:color="auto" w:fill="auto"/>
          </w:tcPr>
          <w:p w:rsidR="009B3984" w:rsidRPr="00755771" w:rsidRDefault="009B3984" w:rsidP="007806B6">
            <w:pPr>
              <w:pStyle w:val="ENoteTableText"/>
            </w:pPr>
            <w:r w:rsidRPr="00755771">
              <w:t>ad No 210, 1992</w:t>
            </w:r>
          </w:p>
        </w:tc>
      </w:tr>
      <w:tr w:rsidR="00E90303" w:rsidRPr="00755771" w:rsidTr="007011E3">
        <w:trPr>
          <w:cantSplit/>
        </w:trPr>
        <w:tc>
          <w:tcPr>
            <w:tcW w:w="2551" w:type="dxa"/>
            <w:shd w:val="clear" w:color="auto" w:fill="auto"/>
          </w:tcPr>
          <w:p w:rsidR="00E90303" w:rsidRPr="00755771" w:rsidRDefault="00E90303" w:rsidP="007806B6">
            <w:pPr>
              <w:pStyle w:val="ENoteTableText"/>
              <w:tabs>
                <w:tab w:val="center" w:leader="dot" w:pos="2268"/>
              </w:tabs>
            </w:pPr>
          </w:p>
        </w:tc>
        <w:tc>
          <w:tcPr>
            <w:tcW w:w="4943" w:type="dxa"/>
            <w:shd w:val="clear" w:color="auto" w:fill="auto"/>
          </w:tcPr>
          <w:p w:rsidR="00E90303" w:rsidRPr="00755771" w:rsidRDefault="00E90303" w:rsidP="007806B6">
            <w:pPr>
              <w:pStyle w:val="ENoteTableText"/>
            </w:pPr>
            <w:r w:rsidRPr="00755771">
              <w:t>am No 61, 1998</w:t>
            </w:r>
          </w:p>
        </w:tc>
      </w:tr>
      <w:tr w:rsidR="009B3984" w:rsidRPr="00755771" w:rsidTr="007011E3">
        <w:trPr>
          <w:cantSplit/>
        </w:trPr>
        <w:tc>
          <w:tcPr>
            <w:tcW w:w="2551" w:type="dxa"/>
            <w:shd w:val="clear" w:color="auto" w:fill="auto"/>
          </w:tcPr>
          <w:p w:rsidR="009B3984" w:rsidRPr="00755771" w:rsidRDefault="009B3984" w:rsidP="007806B6">
            <w:pPr>
              <w:pStyle w:val="ENoteTableText"/>
              <w:tabs>
                <w:tab w:val="center" w:leader="dot" w:pos="2268"/>
              </w:tabs>
            </w:pPr>
            <w:r w:rsidRPr="00755771">
              <w:t>s 64B</w:t>
            </w:r>
            <w:r w:rsidRPr="00755771">
              <w:tab/>
            </w:r>
          </w:p>
        </w:tc>
        <w:tc>
          <w:tcPr>
            <w:tcW w:w="4943" w:type="dxa"/>
            <w:shd w:val="clear" w:color="auto" w:fill="auto"/>
          </w:tcPr>
          <w:p w:rsidR="009B3984" w:rsidRPr="00755771" w:rsidRDefault="009B3984" w:rsidP="007806B6">
            <w:pPr>
              <w:pStyle w:val="ENoteTableText"/>
            </w:pPr>
            <w:r w:rsidRPr="00755771">
              <w:t>ad No 210, 1992</w:t>
            </w:r>
          </w:p>
        </w:tc>
      </w:tr>
      <w:tr w:rsidR="00696C31" w:rsidRPr="00755771" w:rsidTr="007011E3">
        <w:trPr>
          <w:cantSplit/>
        </w:trPr>
        <w:tc>
          <w:tcPr>
            <w:tcW w:w="2551" w:type="dxa"/>
            <w:shd w:val="clear" w:color="auto" w:fill="auto"/>
          </w:tcPr>
          <w:p w:rsidR="00696C31" w:rsidRPr="00755771" w:rsidRDefault="00696C31" w:rsidP="007806B6">
            <w:pPr>
              <w:pStyle w:val="ENoteTableText"/>
              <w:tabs>
                <w:tab w:val="center" w:leader="dot" w:pos="2268"/>
              </w:tabs>
            </w:pPr>
            <w:r w:rsidRPr="00755771">
              <w:t>s 65</w:t>
            </w:r>
            <w:r w:rsidRPr="00755771">
              <w:tab/>
            </w:r>
          </w:p>
        </w:tc>
        <w:tc>
          <w:tcPr>
            <w:tcW w:w="4943" w:type="dxa"/>
            <w:shd w:val="clear" w:color="auto" w:fill="auto"/>
          </w:tcPr>
          <w:p w:rsidR="00696C31" w:rsidRPr="00755771" w:rsidRDefault="00696C31" w:rsidP="007806B6">
            <w:pPr>
              <w:pStyle w:val="ENoteTableText"/>
            </w:pPr>
            <w:r w:rsidRPr="00755771">
              <w:t>am No 5, 1995</w:t>
            </w:r>
            <w:r w:rsidR="007805A4" w:rsidRPr="00755771">
              <w:t>; No 48, 1998</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66</w:t>
            </w:r>
            <w:r w:rsidRPr="00755771">
              <w:tab/>
            </w:r>
          </w:p>
        </w:tc>
        <w:tc>
          <w:tcPr>
            <w:tcW w:w="4943" w:type="dxa"/>
            <w:shd w:val="clear" w:color="auto" w:fill="auto"/>
          </w:tcPr>
          <w:p w:rsidR="00AD7288" w:rsidRPr="00755771" w:rsidRDefault="00AD7288" w:rsidP="007806B6">
            <w:pPr>
              <w:pStyle w:val="ENoteTableText"/>
            </w:pPr>
            <w:r w:rsidRPr="00755771">
              <w:t>am No 110, 1990</w:t>
            </w:r>
            <w:r w:rsidR="00005129" w:rsidRPr="00755771">
              <w:t>; No 110, 1991</w:t>
            </w:r>
            <w:r w:rsidR="008C77F5" w:rsidRPr="00755771">
              <w:t>; No 31, 1994</w:t>
            </w:r>
            <w:r w:rsidR="00CC6B44" w:rsidRPr="00755771">
              <w:t xml:space="preserve">; </w:t>
            </w:r>
            <w:r w:rsidR="008579C6" w:rsidRPr="00755771">
              <w:t>No 54, 1998;</w:t>
            </w:r>
            <w:r w:rsidR="00380266" w:rsidRPr="00755771">
              <w:t xml:space="preserve"> No 62, 1998</w:t>
            </w:r>
          </w:p>
        </w:tc>
      </w:tr>
      <w:tr w:rsidR="00005129" w:rsidRPr="00755771" w:rsidTr="007011E3">
        <w:trPr>
          <w:cantSplit/>
        </w:trPr>
        <w:tc>
          <w:tcPr>
            <w:tcW w:w="2551" w:type="dxa"/>
            <w:shd w:val="clear" w:color="auto" w:fill="auto"/>
          </w:tcPr>
          <w:p w:rsidR="00005129" w:rsidRPr="00755771" w:rsidRDefault="00005129" w:rsidP="007806B6">
            <w:pPr>
              <w:pStyle w:val="ENoteTableText"/>
              <w:tabs>
                <w:tab w:val="center" w:leader="dot" w:pos="2268"/>
              </w:tabs>
            </w:pPr>
            <w:r w:rsidRPr="00755771">
              <w:t>s 66A</w:t>
            </w:r>
            <w:r w:rsidRPr="00755771">
              <w:tab/>
            </w:r>
          </w:p>
        </w:tc>
        <w:tc>
          <w:tcPr>
            <w:tcW w:w="4943" w:type="dxa"/>
            <w:shd w:val="clear" w:color="auto" w:fill="auto"/>
          </w:tcPr>
          <w:p w:rsidR="00005129" w:rsidRPr="00755771" w:rsidRDefault="00005129" w:rsidP="007806B6">
            <w:pPr>
              <w:pStyle w:val="ENoteTableText"/>
            </w:pPr>
            <w:r w:rsidRPr="00755771">
              <w:t>am No 110, 1991</w:t>
            </w:r>
            <w:r w:rsidR="007356F1" w:rsidRPr="00755771">
              <w:t>; No 104, 1994</w:t>
            </w:r>
            <w:r w:rsidR="009C19DB" w:rsidRPr="00755771">
              <w:t xml:space="preserve">; </w:t>
            </w:r>
            <w:r w:rsidR="009C19DB" w:rsidRPr="00755771">
              <w:rPr>
                <w:u w:val="single"/>
              </w:rPr>
              <w:t>No 44, 1999</w:t>
            </w:r>
          </w:p>
        </w:tc>
      </w:tr>
      <w:tr w:rsidR="00EB6EEB" w:rsidRPr="00755771" w:rsidTr="007011E3">
        <w:trPr>
          <w:cantSplit/>
        </w:trPr>
        <w:tc>
          <w:tcPr>
            <w:tcW w:w="2551" w:type="dxa"/>
            <w:shd w:val="clear" w:color="auto" w:fill="auto"/>
          </w:tcPr>
          <w:p w:rsidR="00EB6EEB" w:rsidRPr="00755771" w:rsidRDefault="00EB6EEB" w:rsidP="007806B6">
            <w:pPr>
              <w:pStyle w:val="ENoteTableText"/>
              <w:tabs>
                <w:tab w:val="center" w:leader="dot" w:pos="2268"/>
              </w:tabs>
            </w:pPr>
            <w:r w:rsidRPr="00755771">
              <w:t>s 67</w:t>
            </w:r>
            <w:r w:rsidRPr="00755771">
              <w:tab/>
            </w:r>
          </w:p>
        </w:tc>
        <w:tc>
          <w:tcPr>
            <w:tcW w:w="4943" w:type="dxa"/>
            <w:shd w:val="clear" w:color="auto" w:fill="auto"/>
          </w:tcPr>
          <w:p w:rsidR="00EB6EEB" w:rsidRPr="00755771" w:rsidRDefault="00EB6EEB" w:rsidP="007806B6">
            <w:pPr>
              <w:pStyle w:val="ENoteTableText"/>
            </w:pPr>
            <w:r w:rsidRPr="00755771">
              <w:t>am No 210, 1992</w:t>
            </w:r>
          </w:p>
        </w:tc>
      </w:tr>
      <w:tr w:rsidR="00EB6EEB" w:rsidRPr="00755771" w:rsidTr="007011E3">
        <w:trPr>
          <w:cantSplit/>
        </w:trPr>
        <w:tc>
          <w:tcPr>
            <w:tcW w:w="2551" w:type="dxa"/>
            <w:shd w:val="clear" w:color="auto" w:fill="auto"/>
          </w:tcPr>
          <w:p w:rsidR="00EB6EEB" w:rsidRPr="00755771" w:rsidRDefault="00EB6EEB" w:rsidP="007806B6">
            <w:pPr>
              <w:pStyle w:val="ENoteTableText"/>
              <w:tabs>
                <w:tab w:val="center" w:leader="dot" w:pos="2268"/>
              </w:tabs>
            </w:pPr>
            <w:r w:rsidRPr="00755771">
              <w:t>s 68</w:t>
            </w:r>
            <w:r w:rsidRPr="00755771">
              <w:tab/>
            </w:r>
          </w:p>
        </w:tc>
        <w:tc>
          <w:tcPr>
            <w:tcW w:w="4943" w:type="dxa"/>
            <w:shd w:val="clear" w:color="auto" w:fill="auto"/>
          </w:tcPr>
          <w:p w:rsidR="00EB6EEB" w:rsidRPr="00755771" w:rsidRDefault="00EB6EEB" w:rsidP="007806B6">
            <w:pPr>
              <w:pStyle w:val="ENoteTableText"/>
            </w:pPr>
            <w:r w:rsidRPr="00755771">
              <w:t>am No 210, 1992</w:t>
            </w:r>
          </w:p>
        </w:tc>
      </w:tr>
      <w:tr w:rsidR="00005129" w:rsidRPr="00755771" w:rsidTr="007011E3">
        <w:trPr>
          <w:cantSplit/>
        </w:trPr>
        <w:tc>
          <w:tcPr>
            <w:tcW w:w="2551" w:type="dxa"/>
            <w:shd w:val="clear" w:color="auto" w:fill="auto"/>
          </w:tcPr>
          <w:p w:rsidR="00005129" w:rsidRPr="00755771" w:rsidRDefault="00005129" w:rsidP="007806B6">
            <w:pPr>
              <w:pStyle w:val="ENoteTableText"/>
              <w:tabs>
                <w:tab w:val="center" w:leader="dot" w:pos="2268"/>
              </w:tabs>
            </w:pPr>
            <w:r w:rsidRPr="00755771">
              <w:t>s 68A</w:t>
            </w:r>
            <w:r w:rsidRPr="00755771">
              <w:tab/>
            </w:r>
          </w:p>
        </w:tc>
        <w:tc>
          <w:tcPr>
            <w:tcW w:w="4943" w:type="dxa"/>
            <w:shd w:val="clear" w:color="auto" w:fill="auto"/>
          </w:tcPr>
          <w:p w:rsidR="00005129" w:rsidRPr="00755771" w:rsidRDefault="00005129" w:rsidP="007806B6">
            <w:pPr>
              <w:pStyle w:val="ENoteTableText"/>
            </w:pPr>
            <w:r w:rsidRPr="00755771">
              <w:t>ad No 110, 1991</w:t>
            </w:r>
          </w:p>
        </w:tc>
      </w:tr>
      <w:tr w:rsidR="0096006C" w:rsidRPr="00755771" w:rsidTr="007011E3">
        <w:trPr>
          <w:cantSplit/>
        </w:trPr>
        <w:tc>
          <w:tcPr>
            <w:tcW w:w="2551" w:type="dxa"/>
            <w:shd w:val="clear" w:color="auto" w:fill="auto"/>
          </w:tcPr>
          <w:p w:rsidR="0096006C" w:rsidRPr="00755771" w:rsidRDefault="0096006C" w:rsidP="007806B6">
            <w:pPr>
              <w:pStyle w:val="ENoteTableText"/>
              <w:tabs>
                <w:tab w:val="center" w:leader="dot" w:pos="2268"/>
              </w:tabs>
            </w:pPr>
          </w:p>
        </w:tc>
        <w:tc>
          <w:tcPr>
            <w:tcW w:w="4943" w:type="dxa"/>
            <w:shd w:val="clear" w:color="auto" w:fill="auto"/>
          </w:tcPr>
          <w:p w:rsidR="0096006C" w:rsidRPr="00755771" w:rsidRDefault="0096006C" w:rsidP="007806B6">
            <w:pPr>
              <w:pStyle w:val="ENoteTableText"/>
            </w:pPr>
            <w:r w:rsidRPr="00755771">
              <w:t>r</w:t>
            </w:r>
            <w:r w:rsidR="00952BC3" w:rsidRPr="00755771">
              <w:t>s</w:t>
            </w:r>
            <w:r w:rsidRPr="00755771">
              <w:t xml:space="preserve"> No 62, 1998</w:t>
            </w:r>
          </w:p>
        </w:tc>
      </w:tr>
      <w:tr w:rsidR="006B64B9" w:rsidRPr="00755771" w:rsidTr="007011E3">
        <w:trPr>
          <w:cantSplit/>
        </w:trPr>
        <w:tc>
          <w:tcPr>
            <w:tcW w:w="2551" w:type="dxa"/>
            <w:shd w:val="clear" w:color="auto" w:fill="auto"/>
          </w:tcPr>
          <w:p w:rsidR="006B64B9" w:rsidRPr="00755771" w:rsidRDefault="006B64B9" w:rsidP="007806B6">
            <w:pPr>
              <w:pStyle w:val="ENoteTableText"/>
              <w:tabs>
                <w:tab w:val="center" w:leader="dot" w:pos="2268"/>
              </w:tabs>
            </w:pPr>
            <w:r w:rsidRPr="00755771">
              <w:t>s 69</w:t>
            </w:r>
            <w:r w:rsidRPr="00755771">
              <w:tab/>
            </w:r>
          </w:p>
        </w:tc>
        <w:tc>
          <w:tcPr>
            <w:tcW w:w="4943" w:type="dxa"/>
            <w:shd w:val="clear" w:color="auto" w:fill="auto"/>
          </w:tcPr>
          <w:p w:rsidR="006B64B9" w:rsidRPr="00755771" w:rsidRDefault="006B64B9" w:rsidP="007806B6">
            <w:pPr>
              <w:pStyle w:val="ENoteTableText"/>
            </w:pPr>
            <w:r w:rsidRPr="00755771">
              <w:t>rep No 115, 1995</w:t>
            </w:r>
          </w:p>
        </w:tc>
      </w:tr>
      <w:tr w:rsidR="007356F1" w:rsidRPr="00755771" w:rsidTr="007011E3">
        <w:trPr>
          <w:cantSplit/>
        </w:trPr>
        <w:tc>
          <w:tcPr>
            <w:tcW w:w="2551" w:type="dxa"/>
            <w:shd w:val="clear" w:color="auto" w:fill="auto"/>
          </w:tcPr>
          <w:p w:rsidR="007356F1" w:rsidRPr="00755771" w:rsidRDefault="007356F1" w:rsidP="007806B6">
            <w:pPr>
              <w:pStyle w:val="ENoteTableText"/>
              <w:tabs>
                <w:tab w:val="center" w:leader="dot" w:pos="2268"/>
              </w:tabs>
            </w:pPr>
            <w:r w:rsidRPr="00755771">
              <w:t>s 69A</w:t>
            </w:r>
            <w:r w:rsidRPr="00755771">
              <w:tab/>
            </w:r>
          </w:p>
        </w:tc>
        <w:tc>
          <w:tcPr>
            <w:tcW w:w="4943" w:type="dxa"/>
            <w:shd w:val="clear" w:color="auto" w:fill="auto"/>
          </w:tcPr>
          <w:p w:rsidR="007356F1" w:rsidRPr="00755771" w:rsidRDefault="007356F1" w:rsidP="007806B6">
            <w:pPr>
              <w:pStyle w:val="ENoteTableText"/>
            </w:pPr>
            <w:r w:rsidRPr="00755771">
              <w:t>am No 104, 1994</w:t>
            </w:r>
            <w:r w:rsidR="009C19DB" w:rsidRPr="00755771">
              <w:t xml:space="preserve">; </w:t>
            </w:r>
            <w:r w:rsidR="009C19DB" w:rsidRPr="00755771">
              <w:rPr>
                <w:u w:val="single"/>
              </w:rPr>
              <w:t>No 44, 1999</w:t>
            </w:r>
          </w:p>
        </w:tc>
      </w:tr>
      <w:tr w:rsidR="00620FE1" w:rsidRPr="00755771" w:rsidTr="007011E3">
        <w:trPr>
          <w:cantSplit/>
        </w:trPr>
        <w:tc>
          <w:tcPr>
            <w:tcW w:w="2551" w:type="dxa"/>
            <w:shd w:val="clear" w:color="auto" w:fill="auto"/>
          </w:tcPr>
          <w:p w:rsidR="00620FE1" w:rsidRPr="00755771" w:rsidRDefault="00620FE1" w:rsidP="007806B6">
            <w:pPr>
              <w:pStyle w:val="ENoteTableText"/>
              <w:tabs>
                <w:tab w:val="center" w:leader="dot" w:pos="2268"/>
              </w:tabs>
            </w:pPr>
            <w:r w:rsidRPr="00755771">
              <w:t>s 70A</w:t>
            </w:r>
            <w:r w:rsidRPr="00755771">
              <w:tab/>
            </w:r>
          </w:p>
        </w:tc>
        <w:tc>
          <w:tcPr>
            <w:tcW w:w="4943" w:type="dxa"/>
            <w:shd w:val="clear" w:color="auto" w:fill="auto"/>
          </w:tcPr>
          <w:p w:rsidR="00620FE1" w:rsidRPr="00755771" w:rsidRDefault="00620FE1" w:rsidP="007806B6">
            <w:pPr>
              <w:pStyle w:val="ENoteTableText"/>
            </w:pPr>
            <w:r w:rsidRPr="00755771">
              <w:t>ad No 31, 1994</w:t>
            </w:r>
          </w:p>
        </w:tc>
      </w:tr>
      <w:tr w:rsidR="000D0155" w:rsidRPr="00755771" w:rsidTr="007011E3">
        <w:trPr>
          <w:cantSplit/>
        </w:trPr>
        <w:tc>
          <w:tcPr>
            <w:tcW w:w="2551" w:type="dxa"/>
            <w:shd w:val="clear" w:color="auto" w:fill="auto"/>
          </w:tcPr>
          <w:p w:rsidR="000D0155" w:rsidRPr="00755771" w:rsidRDefault="000D0155" w:rsidP="007806B6">
            <w:pPr>
              <w:pStyle w:val="ENoteTableText"/>
              <w:tabs>
                <w:tab w:val="center" w:leader="dot" w:pos="2268"/>
              </w:tabs>
            </w:pPr>
          </w:p>
        </w:tc>
        <w:tc>
          <w:tcPr>
            <w:tcW w:w="4943" w:type="dxa"/>
            <w:shd w:val="clear" w:color="auto" w:fill="auto"/>
          </w:tcPr>
          <w:p w:rsidR="000D0155" w:rsidRPr="00755771" w:rsidRDefault="000D0155" w:rsidP="007806B6">
            <w:pPr>
              <w:pStyle w:val="ENoteTableText"/>
            </w:pPr>
            <w:r w:rsidRPr="00755771">
              <w:t>rep No 61, 1998</w:t>
            </w:r>
          </w:p>
        </w:tc>
      </w:tr>
      <w:tr w:rsidR="00C35D68" w:rsidRPr="00755771" w:rsidTr="007011E3">
        <w:trPr>
          <w:cantSplit/>
        </w:trPr>
        <w:tc>
          <w:tcPr>
            <w:tcW w:w="2551" w:type="dxa"/>
            <w:shd w:val="clear" w:color="auto" w:fill="auto"/>
          </w:tcPr>
          <w:p w:rsidR="00C35D68" w:rsidRPr="00755771" w:rsidRDefault="00C35D68" w:rsidP="007806B6">
            <w:pPr>
              <w:pStyle w:val="ENoteTableText"/>
              <w:tabs>
                <w:tab w:val="center" w:leader="dot" w:pos="2268"/>
              </w:tabs>
            </w:pPr>
            <w:r w:rsidRPr="00755771">
              <w:lastRenderedPageBreak/>
              <w:t>s 72</w:t>
            </w:r>
            <w:r w:rsidRPr="00755771">
              <w:tab/>
            </w:r>
          </w:p>
        </w:tc>
        <w:tc>
          <w:tcPr>
            <w:tcW w:w="4943" w:type="dxa"/>
            <w:shd w:val="clear" w:color="auto" w:fill="auto"/>
          </w:tcPr>
          <w:p w:rsidR="00C35D68" w:rsidRPr="00755771" w:rsidRDefault="00C35D68" w:rsidP="007806B6">
            <w:pPr>
              <w:pStyle w:val="ENoteTableText"/>
            </w:pPr>
            <w:r w:rsidRPr="00755771">
              <w:t>am No 33, 1995</w:t>
            </w:r>
          </w:p>
        </w:tc>
      </w:tr>
      <w:tr w:rsidR="00C35D68" w:rsidRPr="00755771" w:rsidTr="007011E3">
        <w:trPr>
          <w:cantSplit/>
        </w:trPr>
        <w:tc>
          <w:tcPr>
            <w:tcW w:w="2551" w:type="dxa"/>
            <w:shd w:val="clear" w:color="auto" w:fill="auto"/>
          </w:tcPr>
          <w:p w:rsidR="00C35D68" w:rsidRPr="00755771" w:rsidRDefault="00C35D68" w:rsidP="007806B6">
            <w:pPr>
              <w:pStyle w:val="ENoteTableText"/>
              <w:tabs>
                <w:tab w:val="center" w:leader="dot" w:pos="2268"/>
              </w:tabs>
            </w:pPr>
            <w:r w:rsidRPr="00755771">
              <w:t>s 72A</w:t>
            </w:r>
            <w:r w:rsidRPr="00755771">
              <w:tab/>
            </w:r>
          </w:p>
        </w:tc>
        <w:tc>
          <w:tcPr>
            <w:tcW w:w="4943" w:type="dxa"/>
            <w:shd w:val="clear" w:color="auto" w:fill="auto"/>
          </w:tcPr>
          <w:p w:rsidR="00C35D68" w:rsidRPr="00755771" w:rsidRDefault="00C35D68" w:rsidP="007806B6">
            <w:pPr>
              <w:pStyle w:val="ENoteTableText"/>
            </w:pPr>
            <w:r w:rsidRPr="00755771">
              <w:t>ad No 33, 1995</w:t>
            </w:r>
          </w:p>
        </w:tc>
      </w:tr>
      <w:tr w:rsidR="00744A71" w:rsidRPr="00755771" w:rsidTr="007011E3">
        <w:trPr>
          <w:cantSplit/>
        </w:trPr>
        <w:tc>
          <w:tcPr>
            <w:tcW w:w="2551" w:type="dxa"/>
            <w:shd w:val="clear" w:color="auto" w:fill="auto"/>
          </w:tcPr>
          <w:p w:rsidR="00744A71" w:rsidRPr="00755771" w:rsidRDefault="00744A71" w:rsidP="007806B6">
            <w:pPr>
              <w:pStyle w:val="ENoteTableText"/>
              <w:tabs>
                <w:tab w:val="center" w:leader="dot" w:pos="2268"/>
              </w:tabs>
            </w:pPr>
            <w:r w:rsidRPr="00755771">
              <w:t>s 73A</w:t>
            </w:r>
            <w:r w:rsidRPr="00755771">
              <w:tab/>
            </w:r>
          </w:p>
        </w:tc>
        <w:tc>
          <w:tcPr>
            <w:tcW w:w="4943" w:type="dxa"/>
            <w:shd w:val="clear" w:color="auto" w:fill="auto"/>
          </w:tcPr>
          <w:p w:rsidR="00744A71" w:rsidRPr="00755771" w:rsidRDefault="00744A71" w:rsidP="007806B6">
            <w:pPr>
              <w:pStyle w:val="ENoteTableText"/>
            </w:pPr>
            <w:r w:rsidRPr="00755771">
              <w:t>ad No 210, 1992</w:t>
            </w:r>
          </w:p>
        </w:tc>
      </w:tr>
      <w:tr w:rsidR="00BC0691" w:rsidRPr="00755771" w:rsidTr="007011E3">
        <w:trPr>
          <w:cantSplit/>
        </w:trPr>
        <w:tc>
          <w:tcPr>
            <w:tcW w:w="2551" w:type="dxa"/>
            <w:shd w:val="clear" w:color="auto" w:fill="auto"/>
          </w:tcPr>
          <w:p w:rsidR="00BC0691" w:rsidRPr="00755771" w:rsidRDefault="00BC0691" w:rsidP="007806B6">
            <w:pPr>
              <w:pStyle w:val="ENoteTableText"/>
              <w:tabs>
                <w:tab w:val="center" w:leader="dot" w:pos="2268"/>
              </w:tabs>
            </w:pPr>
            <w:r w:rsidRPr="00755771">
              <w:t>s 74</w:t>
            </w:r>
            <w:r w:rsidRPr="00755771">
              <w:tab/>
            </w:r>
          </w:p>
        </w:tc>
        <w:tc>
          <w:tcPr>
            <w:tcW w:w="4943" w:type="dxa"/>
            <w:shd w:val="clear" w:color="auto" w:fill="auto"/>
          </w:tcPr>
          <w:p w:rsidR="00BC0691" w:rsidRPr="00755771" w:rsidRDefault="00BC0691" w:rsidP="007806B6">
            <w:pPr>
              <w:pStyle w:val="ENoteTableText"/>
            </w:pPr>
            <w:r w:rsidRPr="00755771">
              <w:t>rep No 110, 1991</w:t>
            </w:r>
          </w:p>
        </w:tc>
      </w:tr>
      <w:tr w:rsidR="00637E71" w:rsidRPr="00755771" w:rsidTr="007011E3">
        <w:trPr>
          <w:cantSplit/>
        </w:trPr>
        <w:tc>
          <w:tcPr>
            <w:tcW w:w="2551" w:type="dxa"/>
            <w:shd w:val="clear" w:color="auto" w:fill="auto"/>
          </w:tcPr>
          <w:p w:rsidR="00637E71" w:rsidRPr="00755771" w:rsidRDefault="00637E71" w:rsidP="007806B6">
            <w:pPr>
              <w:pStyle w:val="ENoteTableText"/>
              <w:tabs>
                <w:tab w:val="center" w:leader="dot" w:pos="2268"/>
              </w:tabs>
            </w:pPr>
            <w:r w:rsidRPr="00755771">
              <w:t>s 76</w:t>
            </w:r>
            <w:r w:rsidRPr="00755771">
              <w:tab/>
            </w:r>
          </w:p>
        </w:tc>
        <w:tc>
          <w:tcPr>
            <w:tcW w:w="4943" w:type="dxa"/>
            <w:shd w:val="clear" w:color="auto" w:fill="auto"/>
          </w:tcPr>
          <w:p w:rsidR="00637E71" w:rsidRPr="00755771" w:rsidRDefault="00637E71" w:rsidP="007806B6">
            <w:pPr>
              <w:pStyle w:val="ENoteTableText"/>
            </w:pPr>
            <w:r w:rsidRPr="00755771">
              <w:t>rep No 61, 1998</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79</w:t>
            </w:r>
            <w:r w:rsidRPr="00755771">
              <w:tab/>
            </w:r>
          </w:p>
        </w:tc>
        <w:tc>
          <w:tcPr>
            <w:tcW w:w="4943" w:type="dxa"/>
            <w:shd w:val="clear" w:color="auto" w:fill="auto"/>
          </w:tcPr>
          <w:p w:rsidR="00AD7288" w:rsidRPr="00755771" w:rsidRDefault="00AD7288" w:rsidP="007806B6">
            <w:pPr>
              <w:pStyle w:val="ENoteTableText"/>
            </w:pPr>
            <w:r w:rsidRPr="00755771">
              <w:t>am No 110, 1990</w:t>
            </w:r>
          </w:p>
        </w:tc>
      </w:tr>
      <w:tr w:rsidR="00E53036" w:rsidRPr="00755771" w:rsidTr="007011E3">
        <w:trPr>
          <w:cantSplit/>
        </w:trPr>
        <w:tc>
          <w:tcPr>
            <w:tcW w:w="2551" w:type="dxa"/>
            <w:shd w:val="clear" w:color="auto" w:fill="auto"/>
          </w:tcPr>
          <w:p w:rsidR="00E53036" w:rsidRPr="00755771" w:rsidRDefault="00E53036" w:rsidP="007806B6">
            <w:pPr>
              <w:pStyle w:val="ENoteTableText"/>
              <w:tabs>
                <w:tab w:val="center" w:leader="dot" w:pos="2268"/>
              </w:tabs>
            </w:pPr>
            <w:r w:rsidRPr="00755771">
              <w:t>s 82</w:t>
            </w:r>
            <w:r w:rsidRPr="00755771">
              <w:tab/>
            </w:r>
          </w:p>
        </w:tc>
        <w:tc>
          <w:tcPr>
            <w:tcW w:w="4943" w:type="dxa"/>
            <w:shd w:val="clear" w:color="auto" w:fill="auto"/>
          </w:tcPr>
          <w:p w:rsidR="00E53036" w:rsidRPr="00755771" w:rsidRDefault="00E53036" w:rsidP="007806B6">
            <w:pPr>
              <w:pStyle w:val="ENoteTableText"/>
            </w:pPr>
            <w:r w:rsidRPr="00755771">
              <w:t>am No 62, 1998</w:t>
            </w:r>
          </w:p>
        </w:tc>
      </w:tr>
      <w:tr w:rsidR="00BC0691" w:rsidRPr="00755771" w:rsidTr="007011E3">
        <w:trPr>
          <w:cantSplit/>
        </w:trPr>
        <w:tc>
          <w:tcPr>
            <w:tcW w:w="2551" w:type="dxa"/>
            <w:shd w:val="clear" w:color="auto" w:fill="auto"/>
          </w:tcPr>
          <w:p w:rsidR="00BC0691" w:rsidRPr="00755771" w:rsidRDefault="00BC0691" w:rsidP="007806B6">
            <w:pPr>
              <w:pStyle w:val="ENoteTableText"/>
              <w:tabs>
                <w:tab w:val="center" w:leader="dot" w:pos="2268"/>
              </w:tabs>
            </w:pPr>
            <w:r w:rsidRPr="00755771">
              <w:t>s 82A</w:t>
            </w:r>
            <w:r w:rsidRPr="00755771">
              <w:tab/>
            </w:r>
          </w:p>
        </w:tc>
        <w:tc>
          <w:tcPr>
            <w:tcW w:w="4943" w:type="dxa"/>
            <w:shd w:val="clear" w:color="auto" w:fill="auto"/>
          </w:tcPr>
          <w:p w:rsidR="00BC0691" w:rsidRPr="00755771" w:rsidRDefault="00BC0691" w:rsidP="007806B6">
            <w:pPr>
              <w:pStyle w:val="ENoteTableText"/>
            </w:pPr>
            <w:r w:rsidRPr="00755771">
              <w:t>ad No 110, 1991</w:t>
            </w:r>
          </w:p>
        </w:tc>
      </w:tr>
      <w:tr w:rsidR="009B3984" w:rsidRPr="00755771" w:rsidTr="007011E3">
        <w:trPr>
          <w:cantSplit/>
        </w:trPr>
        <w:tc>
          <w:tcPr>
            <w:tcW w:w="2551" w:type="dxa"/>
            <w:shd w:val="clear" w:color="auto" w:fill="auto"/>
          </w:tcPr>
          <w:p w:rsidR="009B3984" w:rsidRPr="00755771" w:rsidRDefault="009B3984" w:rsidP="007806B6">
            <w:pPr>
              <w:pStyle w:val="ENoteTableText"/>
              <w:tabs>
                <w:tab w:val="center" w:leader="dot" w:pos="2268"/>
              </w:tabs>
            </w:pPr>
          </w:p>
        </w:tc>
        <w:tc>
          <w:tcPr>
            <w:tcW w:w="4943" w:type="dxa"/>
            <w:shd w:val="clear" w:color="auto" w:fill="auto"/>
          </w:tcPr>
          <w:p w:rsidR="009B3984" w:rsidRPr="00755771" w:rsidRDefault="009B3984" w:rsidP="007806B6">
            <w:pPr>
              <w:pStyle w:val="ENoteTableText"/>
            </w:pPr>
            <w:r w:rsidRPr="00755771">
              <w:t>am No 210, 1992</w:t>
            </w:r>
            <w:r w:rsidR="000D0155" w:rsidRPr="00755771">
              <w:t>; No 61, 1998</w:t>
            </w:r>
          </w:p>
        </w:tc>
      </w:tr>
      <w:tr w:rsidR="00620FE1" w:rsidRPr="00755771" w:rsidTr="007011E3">
        <w:trPr>
          <w:cantSplit/>
        </w:trPr>
        <w:tc>
          <w:tcPr>
            <w:tcW w:w="2551" w:type="dxa"/>
            <w:shd w:val="clear" w:color="auto" w:fill="auto"/>
          </w:tcPr>
          <w:p w:rsidR="00620FE1" w:rsidRPr="00755771" w:rsidRDefault="00620FE1" w:rsidP="007806B6">
            <w:pPr>
              <w:pStyle w:val="ENoteTableText"/>
              <w:tabs>
                <w:tab w:val="center" w:leader="dot" w:pos="2268"/>
              </w:tabs>
            </w:pPr>
            <w:r w:rsidRPr="00755771">
              <w:t>s 83</w:t>
            </w:r>
            <w:r w:rsidRPr="00755771">
              <w:tab/>
            </w:r>
          </w:p>
        </w:tc>
        <w:tc>
          <w:tcPr>
            <w:tcW w:w="4943" w:type="dxa"/>
            <w:shd w:val="clear" w:color="auto" w:fill="auto"/>
          </w:tcPr>
          <w:p w:rsidR="00620FE1" w:rsidRPr="00755771" w:rsidRDefault="00620FE1" w:rsidP="007806B6">
            <w:pPr>
              <w:pStyle w:val="ENoteTableText"/>
            </w:pPr>
            <w:r w:rsidRPr="00755771">
              <w:t>am No 31, 1994</w:t>
            </w:r>
            <w:r w:rsidR="00303FA3" w:rsidRPr="00755771">
              <w:t>; No 115, 1995</w:t>
            </w:r>
            <w:r w:rsidR="000D0155" w:rsidRPr="00755771">
              <w:t>; No 61, 1998</w:t>
            </w:r>
          </w:p>
        </w:tc>
      </w:tr>
      <w:tr w:rsidR="0096006C" w:rsidRPr="00755771" w:rsidTr="007011E3">
        <w:trPr>
          <w:cantSplit/>
        </w:trPr>
        <w:tc>
          <w:tcPr>
            <w:tcW w:w="2551" w:type="dxa"/>
            <w:shd w:val="clear" w:color="auto" w:fill="auto"/>
          </w:tcPr>
          <w:p w:rsidR="0096006C" w:rsidRPr="00755771" w:rsidRDefault="0096006C" w:rsidP="007806B6">
            <w:pPr>
              <w:pStyle w:val="ENoteTableText"/>
              <w:tabs>
                <w:tab w:val="center" w:leader="dot" w:pos="2268"/>
              </w:tabs>
            </w:pPr>
            <w:r w:rsidRPr="00755771">
              <w:t>s 85</w:t>
            </w:r>
            <w:r w:rsidRPr="00755771">
              <w:tab/>
            </w:r>
          </w:p>
        </w:tc>
        <w:tc>
          <w:tcPr>
            <w:tcW w:w="4943" w:type="dxa"/>
            <w:shd w:val="clear" w:color="auto" w:fill="auto"/>
          </w:tcPr>
          <w:p w:rsidR="0096006C" w:rsidRPr="00755771" w:rsidRDefault="0096006C" w:rsidP="007806B6">
            <w:pPr>
              <w:pStyle w:val="ENoteTableText"/>
            </w:pPr>
            <w:r w:rsidRPr="00755771">
              <w:t>rep No 62, 1998</w:t>
            </w:r>
          </w:p>
        </w:tc>
      </w:tr>
      <w:tr w:rsidR="00005129" w:rsidRPr="00755771" w:rsidTr="007011E3">
        <w:trPr>
          <w:cantSplit/>
        </w:trPr>
        <w:tc>
          <w:tcPr>
            <w:tcW w:w="2551" w:type="dxa"/>
            <w:shd w:val="clear" w:color="auto" w:fill="auto"/>
          </w:tcPr>
          <w:p w:rsidR="00005129" w:rsidRPr="00755771" w:rsidRDefault="00005129" w:rsidP="007806B6">
            <w:pPr>
              <w:pStyle w:val="ENoteTableText"/>
              <w:tabs>
                <w:tab w:val="center" w:leader="dot" w:pos="2268"/>
              </w:tabs>
            </w:pPr>
            <w:r w:rsidRPr="00755771">
              <w:t>s 85A</w:t>
            </w:r>
            <w:r w:rsidRPr="00755771">
              <w:tab/>
            </w:r>
          </w:p>
        </w:tc>
        <w:tc>
          <w:tcPr>
            <w:tcW w:w="4943" w:type="dxa"/>
            <w:shd w:val="clear" w:color="auto" w:fill="auto"/>
          </w:tcPr>
          <w:p w:rsidR="00005129" w:rsidRPr="00755771" w:rsidRDefault="00005129" w:rsidP="007806B6">
            <w:pPr>
              <w:pStyle w:val="ENoteTableText"/>
            </w:pPr>
            <w:r w:rsidRPr="00755771">
              <w:t>ad No 110, 1991</w:t>
            </w:r>
          </w:p>
        </w:tc>
      </w:tr>
      <w:tr w:rsidR="00651887" w:rsidRPr="00755771" w:rsidTr="007011E3">
        <w:trPr>
          <w:cantSplit/>
        </w:trPr>
        <w:tc>
          <w:tcPr>
            <w:tcW w:w="2551" w:type="dxa"/>
            <w:shd w:val="clear" w:color="auto" w:fill="auto"/>
          </w:tcPr>
          <w:p w:rsidR="00651887" w:rsidRPr="00755771" w:rsidRDefault="00651887" w:rsidP="007806B6">
            <w:pPr>
              <w:pStyle w:val="ENoteTableText"/>
              <w:tabs>
                <w:tab w:val="center" w:leader="dot" w:pos="2268"/>
              </w:tabs>
            </w:pPr>
          </w:p>
        </w:tc>
        <w:tc>
          <w:tcPr>
            <w:tcW w:w="4943" w:type="dxa"/>
            <w:shd w:val="clear" w:color="auto" w:fill="auto"/>
          </w:tcPr>
          <w:p w:rsidR="00651887" w:rsidRPr="00755771" w:rsidRDefault="00651887" w:rsidP="007806B6">
            <w:pPr>
              <w:pStyle w:val="ENoteTableText"/>
            </w:pPr>
            <w:r w:rsidRPr="00755771">
              <w:t>am No 201, 1991</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87</w:t>
            </w:r>
            <w:r w:rsidRPr="00755771">
              <w:tab/>
            </w:r>
          </w:p>
        </w:tc>
        <w:tc>
          <w:tcPr>
            <w:tcW w:w="4943" w:type="dxa"/>
            <w:shd w:val="clear" w:color="auto" w:fill="auto"/>
          </w:tcPr>
          <w:p w:rsidR="00AD7288" w:rsidRPr="00755771" w:rsidRDefault="00AD7288" w:rsidP="007806B6">
            <w:pPr>
              <w:pStyle w:val="ENoteTableText"/>
            </w:pPr>
            <w:r w:rsidRPr="00755771">
              <w:t>am No 110, 1990</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88</w:t>
            </w:r>
            <w:r w:rsidRPr="00755771">
              <w:tab/>
            </w:r>
          </w:p>
        </w:tc>
        <w:tc>
          <w:tcPr>
            <w:tcW w:w="4943" w:type="dxa"/>
            <w:shd w:val="clear" w:color="auto" w:fill="auto"/>
          </w:tcPr>
          <w:p w:rsidR="00AD7288" w:rsidRPr="00755771" w:rsidRDefault="00AD7288" w:rsidP="007806B6">
            <w:pPr>
              <w:pStyle w:val="ENoteTableText"/>
            </w:pPr>
            <w:r w:rsidRPr="00755771">
              <w:t>am No 110, 1990</w:t>
            </w:r>
          </w:p>
        </w:tc>
      </w:tr>
      <w:tr w:rsidR="00D67FA1" w:rsidRPr="00755771" w:rsidTr="007011E3">
        <w:trPr>
          <w:cantSplit/>
        </w:trPr>
        <w:tc>
          <w:tcPr>
            <w:tcW w:w="2551" w:type="dxa"/>
            <w:shd w:val="clear" w:color="auto" w:fill="auto"/>
          </w:tcPr>
          <w:p w:rsidR="00D67FA1" w:rsidRPr="00755771" w:rsidRDefault="00D67FA1" w:rsidP="007806B6">
            <w:pPr>
              <w:pStyle w:val="ENoteTableText"/>
              <w:tabs>
                <w:tab w:val="center" w:leader="dot" w:pos="2268"/>
              </w:tabs>
            </w:pPr>
            <w:r w:rsidRPr="00755771">
              <w:t>s 88A</w:t>
            </w:r>
            <w:r w:rsidRPr="00755771">
              <w:tab/>
            </w:r>
          </w:p>
        </w:tc>
        <w:tc>
          <w:tcPr>
            <w:tcW w:w="4943" w:type="dxa"/>
            <w:shd w:val="clear" w:color="auto" w:fill="auto"/>
          </w:tcPr>
          <w:p w:rsidR="00D67FA1" w:rsidRPr="00755771" w:rsidRDefault="00D67FA1" w:rsidP="007806B6">
            <w:pPr>
              <w:pStyle w:val="ENoteTableText"/>
            </w:pPr>
            <w:r w:rsidRPr="00755771">
              <w:t>ad No 201, 1991</w:t>
            </w:r>
          </w:p>
        </w:tc>
      </w:tr>
      <w:tr w:rsidR="00637E71" w:rsidRPr="00755771" w:rsidTr="007011E3">
        <w:trPr>
          <w:cantSplit/>
        </w:trPr>
        <w:tc>
          <w:tcPr>
            <w:tcW w:w="2551" w:type="dxa"/>
            <w:shd w:val="clear" w:color="auto" w:fill="auto"/>
          </w:tcPr>
          <w:p w:rsidR="00637E71" w:rsidRPr="00755771" w:rsidRDefault="00637E71" w:rsidP="007806B6">
            <w:pPr>
              <w:pStyle w:val="ENoteTableText"/>
              <w:tabs>
                <w:tab w:val="center" w:leader="dot" w:pos="2268"/>
              </w:tabs>
            </w:pPr>
          </w:p>
        </w:tc>
        <w:tc>
          <w:tcPr>
            <w:tcW w:w="4943" w:type="dxa"/>
            <w:shd w:val="clear" w:color="auto" w:fill="auto"/>
          </w:tcPr>
          <w:p w:rsidR="00637E71" w:rsidRPr="00755771" w:rsidRDefault="00637E71" w:rsidP="007806B6">
            <w:pPr>
              <w:pStyle w:val="ENoteTableText"/>
            </w:pPr>
            <w:r w:rsidRPr="00755771">
              <w:t>am No 61, 1998</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91</w:t>
            </w:r>
            <w:r w:rsidRPr="00755771">
              <w:tab/>
            </w:r>
          </w:p>
        </w:tc>
        <w:tc>
          <w:tcPr>
            <w:tcW w:w="4943" w:type="dxa"/>
            <w:shd w:val="clear" w:color="auto" w:fill="auto"/>
          </w:tcPr>
          <w:p w:rsidR="00AD7288" w:rsidRPr="00755771" w:rsidRDefault="00AD7288" w:rsidP="007806B6">
            <w:pPr>
              <w:pStyle w:val="ENoteTableText"/>
            </w:pPr>
            <w:r w:rsidRPr="00755771">
              <w:t>am No 110, 1990</w:t>
            </w:r>
            <w:r w:rsidR="00744A71" w:rsidRPr="00755771">
              <w:t>;No 210, 1992</w:t>
            </w:r>
          </w:p>
        </w:tc>
      </w:tr>
      <w:tr w:rsidR="00744A71" w:rsidRPr="00755771" w:rsidTr="007011E3">
        <w:trPr>
          <w:cantSplit/>
        </w:trPr>
        <w:tc>
          <w:tcPr>
            <w:tcW w:w="2551" w:type="dxa"/>
            <w:shd w:val="clear" w:color="auto" w:fill="auto"/>
          </w:tcPr>
          <w:p w:rsidR="00744A71" w:rsidRPr="00755771" w:rsidRDefault="00744A71" w:rsidP="007806B6">
            <w:pPr>
              <w:pStyle w:val="ENoteTableText"/>
              <w:tabs>
                <w:tab w:val="center" w:leader="dot" w:pos="2268"/>
              </w:tabs>
            </w:pPr>
            <w:r w:rsidRPr="00755771">
              <w:t>s 91A</w:t>
            </w:r>
            <w:r w:rsidRPr="00755771">
              <w:tab/>
            </w:r>
          </w:p>
        </w:tc>
        <w:tc>
          <w:tcPr>
            <w:tcW w:w="4943" w:type="dxa"/>
            <w:shd w:val="clear" w:color="auto" w:fill="auto"/>
          </w:tcPr>
          <w:p w:rsidR="00744A71" w:rsidRPr="00755771" w:rsidRDefault="00744A71" w:rsidP="007806B6">
            <w:pPr>
              <w:pStyle w:val="ENoteTableText"/>
            </w:pPr>
            <w:r w:rsidRPr="00755771">
              <w:t>am No 210, 1992</w:t>
            </w:r>
          </w:p>
        </w:tc>
      </w:tr>
      <w:tr w:rsidR="00620FE1" w:rsidRPr="00755771" w:rsidTr="007011E3">
        <w:trPr>
          <w:cantSplit/>
        </w:trPr>
        <w:tc>
          <w:tcPr>
            <w:tcW w:w="2551" w:type="dxa"/>
            <w:shd w:val="clear" w:color="auto" w:fill="auto"/>
          </w:tcPr>
          <w:p w:rsidR="00620FE1" w:rsidRPr="00755771" w:rsidRDefault="00620FE1" w:rsidP="007806B6">
            <w:pPr>
              <w:pStyle w:val="ENoteTableText"/>
              <w:tabs>
                <w:tab w:val="center" w:leader="dot" w:pos="2268"/>
              </w:tabs>
            </w:pPr>
            <w:r w:rsidRPr="00755771">
              <w:t>s 92</w:t>
            </w:r>
            <w:r w:rsidRPr="00755771">
              <w:tab/>
            </w:r>
          </w:p>
        </w:tc>
        <w:tc>
          <w:tcPr>
            <w:tcW w:w="4943" w:type="dxa"/>
            <w:shd w:val="clear" w:color="auto" w:fill="auto"/>
          </w:tcPr>
          <w:p w:rsidR="00620FE1" w:rsidRPr="00755771" w:rsidRDefault="00620FE1" w:rsidP="007806B6">
            <w:pPr>
              <w:pStyle w:val="ENoteTableText"/>
            </w:pPr>
            <w:r w:rsidRPr="00755771">
              <w:t>am No 31, 1994</w:t>
            </w:r>
            <w:r w:rsidR="00C35D68" w:rsidRPr="00755771">
              <w:t>; No 33, 1995</w:t>
            </w:r>
            <w:r w:rsidR="0096006C" w:rsidRPr="00755771">
              <w:t>; No 62, 1998</w:t>
            </w:r>
            <w:r w:rsidR="009C19DB" w:rsidRPr="00755771">
              <w:t xml:space="preserve">; </w:t>
            </w:r>
            <w:r w:rsidR="009C19DB" w:rsidRPr="00755771">
              <w:rPr>
                <w:u w:val="single"/>
              </w:rPr>
              <w:t>No 44, 1999</w:t>
            </w:r>
          </w:p>
        </w:tc>
      </w:tr>
      <w:tr w:rsidR="00590ECD" w:rsidRPr="00755771" w:rsidTr="007011E3">
        <w:trPr>
          <w:cantSplit/>
        </w:trPr>
        <w:tc>
          <w:tcPr>
            <w:tcW w:w="2551" w:type="dxa"/>
            <w:shd w:val="clear" w:color="auto" w:fill="auto"/>
          </w:tcPr>
          <w:p w:rsidR="00590ECD" w:rsidRPr="00755771" w:rsidRDefault="00590ECD" w:rsidP="007806B6">
            <w:pPr>
              <w:pStyle w:val="ENoteTableText"/>
              <w:tabs>
                <w:tab w:val="center" w:leader="dot" w:pos="2268"/>
              </w:tabs>
            </w:pPr>
            <w:r w:rsidRPr="00755771">
              <w:t>s 92A</w:t>
            </w:r>
            <w:r w:rsidRPr="00755771">
              <w:tab/>
            </w:r>
          </w:p>
        </w:tc>
        <w:tc>
          <w:tcPr>
            <w:tcW w:w="4943" w:type="dxa"/>
            <w:shd w:val="clear" w:color="auto" w:fill="auto"/>
          </w:tcPr>
          <w:p w:rsidR="00590ECD" w:rsidRPr="00755771" w:rsidRDefault="00590ECD" w:rsidP="007806B6">
            <w:pPr>
              <w:pStyle w:val="ENoteTableText"/>
            </w:pPr>
            <w:r w:rsidRPr="00755771">
              <w:t>ad No 33, 1995</w:t>
            </w:r>
          </w:p>
        </w:tc>
      </w:tr>
      <w:tr w:rsidR="00637E71" w:rsidRPr="00755771" w:rsidTr="007011E3">
        <w:trPr>
          <w:cantSplit/>
        </w:trPr>
        <w:tc>
          <w:tcPr>
            <w:tcW w:w="2551" w:type="dxa"/>
            <w:shd w:val="clear" w:color="auto" w:fill="auto"/>
          </w:tcPr>
          <w:p w:rsidR="00637E71" w:rsidRPr="00755771" w:rsidRDefault="00637E71" w:rsidP="007806B6">
            <w:pPr>
              <w:pStyle w:val="ENoteTableText"/>
              <w:tabs>
                <w:tab w:val="center" w:leader="dot" w:pos="2268"/>
              </w:tabs>
            </w:pPr>
            <w:r w:rsidRPr="00755771">
              <w:t>s 95</w:t>
            </w:r>
            <w:r w:rsidRPr="00755771">
              <w:tab/>
            </w:r>
          </w:p>
        </w:tc>
        <w:tc>
          <w:tcPr>
            <w:tcW w:w="4943" w:type="dxa"/>
            <w:shd w:val="clear" w:color="auto" w:fill="auto"/>
          </w:tcPr>
          <w:p w:rsidR="00637E71" w:rsidRPr="00755771" w:rsidRDefault="00637E71" w:rsidP="007806B6">
            <w:pPr>
              <w:pStyle w:val="ENoteTableText"/>
            </w:pPr>
            <w:r w:rsidRPr="00755771">
              <w:t>rep No 61, 1998</w:t>
            </w:r>
          </w:p>
        </w:tc>
      </w:tr>
      <w:tr w:rsidR="009B3984" w:rsidRPr="00755771" w:rsidTr="007011E3">
        <w:trPr>
          <w:cantSplit/>
        </w:trPr>
        <w:tc>
          <w:tcPr>
            <w:tcW w:w="2551" w:type="dxa"/>
            <w:shd w:val="clear" w:color="auto" w:fill="auto"/>
          </w:tcPr>
          <w:p w:rsidR="009B3984" w:rsidRPr="00755771" w:rsidRDefault="009B3984" w:rsidP="007806B6">
            <w:pPr>
              <w:pStyle w:val="ENoteTableText"/>
              <w:tabs>
                <w:tab w:val="center" w:leader="dot" w:pos="2268"/>
              </w:tabs>
            </w:pPr>
            <w:r w:rsidRPr="00755771">
              <w:t>s 95A</w:t>
            </w:r>
            <w:r w:rsidRPr="00755771">
              <w:tab/>
            </w:r>
          </w:p>
        </w:tc>
        <w:tc>
          <w:tcPr>
            <w:tcW w:w="4943" w:type="dxa"/>
            <w:shd w:val="clear" w:color="auto" w:fill="auto"/>
          </w:tcPr>
          <w:p w:rsidR="009B3984" w:rsidRPr="00755771" w:rsidRDefault="009B3984" w:rsidP="007806B6">
            <w:pPr>
              <w:pStyle w:val="ENoteTableText"/>
            </w:pPr>
            <w:r w:rsidRPr="00755771">
              <w:t>ad No 210, 1992</w:t>
            </w: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pPr>
            <w:r w:rsidRPr="00755771">
              <w:t>s 96</w:t>
            </w:r>
            <w:r w:rsidRPr="00755771">
              <w:tab/>
            </w:r>
          </w:p>
        </w:tc>
        <w:tc>
          <w:tcPr>
            <w:tcW w:w="4943" w:type="dxa"/>
            <w:shd w:val="clear" w:color="auto" w:fill="auto"/>
          </w:tcPr>
          <w:p w:rsidR="00C466E3" w:rsidRPr="00755771" w:rsidRDefault="00C466E3" w:rsidP="007806B6">
            <w:pPr>
              <w:pStyle w:val="ENoteTableText"/>
            </w:pPr>
            <w:r w:rsidRPr="00755771">
              <w:t>rep No 201, 1991</w:t>
            </w:r>
          </w:p>
        </w:tc>
      </w:tr>
      <w:tr w:rsidR="0096168C" w:rsidRPr="00755771" w:rsidTr="007011E3">
        <w:trPr>
          <w:cantSplit/>
        </w:trPr>
        <w:tc>
          <w:tcPr>
            <w:tcW w:w="2551" w:type="dxa"/>
            <w:shd w:val="clear" w:color="auto" w:fill="auto"/>
          </w:tcPr>
          <w:p w:rsidR="0096168C" w:rsidRPr="00755771" w:rsidRDefault="0070684F" w:rsidP="007806B6">
            <w:pPr>
              <w:pStyle w:val="ENoteTableText"/>
              <w:tabs>
                <w:tab w:val="center" w:leader="dot" w:pos="2268"/>
              </w:tabs>
              <w:rPr>
                <w:b/>
              </w:rPr>
            </w:pPr>
            <w:r>
              <w:rPr>
                <w:b/>
              </w:rPr>
              <w:t>Division 8</w:t>
            </w:r>
          </w:p>
        </w:tc>
        <w:tc>
          <w:tcPr>
            <w:tcW w:w="4943" w:type="dxa"/>
            <w:shd w:val="clear" w:color="auto" w:fill="auto"/>
          </w:tcPr>
          <w:p w:rsidR="0096168C" w:rsidRPr="00755771" w:rsidRDefault="0096168C" w:rsidP="007806B6">
            <w:pPr>
              <w:pStyle w:val="ENoteTableText"/>
            </w:pPr>
          </w:p>
        </w:tc>
      </w:tr>
      <w:tr w:rsidR="00D67FA1" w:rsidRPr="00755771" w:rsidTr="007011E3">
        <w:trPr>
          <w:cantSplit/>
        </w:trPr>
        <w:tc>
          <w:tcPr>
            <w:tcW w:w="2551" w:type="dxa"/>
            <w:shd w:val="clear" w:color="auto" w:fill="auto"/>
          </w:tcPr>
          <w:p w:rsidR="00D67FA1" w:rsidRPr="00755771" w:rsidRDefault="00D67FA1" w:rsidP="007806B6">
            <w:pPr>
              <w:pStyle w:val="ENoteTableText"/>
              <w:tabs>
                <w:tab w:val="center" w:leader="dot" w:pos="2268"/>
              </w:tabs>
            </w:pPr>
            <w:r w:rsidRPr="00755771">
              <w:t>s 99A</w:t>
            </w:r>
            <w:r w:rsidRPr="00755771">
              <w:tab/>
            </w:r>
          </w:p>
        </w:tc>
        <w:tc>
          <w:tcPr>
            <w:tcW w:w="4943" w:type="dxa"/>
            <w:shd w:val="clear" w:color="auto" w:fill="auto"/>
          </w:tcPr>
          <w:p w:rsidR="00D67FA1" w:rsidRPr="00755771" w:rsidRDefault="00D67FA1" w:rsidP="007806B6">
            <w:pPr>
              <w:pStyle w:val="ENoteTableText"/>
            </w:pPr>
            <w:r w:rsidRPr="00755771">
              <w:t>ad No 201, 1991</w:t>
            </w:r>
          </w:p>
        </w:tc>
      </w:tr>
      <w:tr w:rsidR="00637E71" w:rsidRPr="00755771" w:rsidTr="007011E3">
        <w:trPr>
          <w:cantSplit/>
        </w:trPr>
        <w:tc>
          <w:tcPr>
            <w:tcW w:w="2551" w:type="dxa"/>
            <w:shd w:val="clear" w:color="auto" w:fill="auto"/>
          </w:tcPr>
          <w:p w:rsidR="00637E71" w:rsidRPr="00755771" w:rsidRDefault="00637E71" w:rsidP="007806B6">
            <w:pPr>
              <w:pStyle w:val="ENoteTableText"/>
              <w:tabs>
                <w:tab w:val="center" w:leader="dot" w:pos="2268"/>
              </w:tabs>
            </w:pPr>
          </w:p>
        </w:tc>
        <w:tc>
          <w:tcPr>
            <w:tcW w:w="4943" w:type="dxa"/>
            <w:shd w:val="clear" w:color="auto" w:fill="auto"/>
          </w:tcPr>
          <w:p w:rsidR="00637E71" w:rsidRPr="00755771" w:rsidRDefault="00637E71" w:rsidP="007806B6">
            <w:pPr>
              <w:pStyle w:val="ENoteTableText"/>
            </w:pPr>
            <w:r w:rsidRPr="00755771">
              <w:t>rep No 61, 1998</w:t>
            </w:r>
          </w:p>
        </w:tc>
      </w:tr>
      <w:tr w:rsidR="00005129" w:rsidRPr="00755771" w:rsidTr="007011E3">
        <w:trPr>
          <w:cantSplit/>
        </w:trPr>
        <w:tc>
          <w:tcPr>
            <w:tcW w:w="2551" w:type="dxa"/>
            <w:shd w:val="clear" w:color="auto" w:fill="auto"/>
          </w:tcPr>
          <w:p w:rsidR="00005129" w:rsidRPr="00755771" w:rsidRDefault="00005129" w:rsidP="007806B6">
            <w:pPr>
              <w:pStyle w:val="ENoteTableText"/>
              <w:tabs>
                <w:tab w:val="center" w:leader="dot" w:pos="2268"/>
              </w:tabs>
            </w:pPr>
            <w:r w:rsidRPr="00755771">
              <w:t>s 100</w:t>
            </w:r>
            <w:r w:rsidRPr="00755771">
              <w:tab/>
            </w:r>
          </w:p>
        </w:tc>
        <w:tc>
          <w:tcPr>
            <w:tcW w:w="4943" w:type="dxa"/>
            <w:shd w:val="clear" w:color="auto" w:fill="auto"/>
          </w:tcPr>
          <w:p w:rsidR="00005129" w:rsidRPr="00755771" w:rsidRDefault="00005129" w:rsidP="007806B6">
            <w:pPr>
              <w:pStyle w:val="ENoteTableText"/>
            </w:pPr>
            <w:r w:rsidRPr="00755771">
              <w:t>am No 110, 1991</w:t>
            </w:r>
            <w:r w:rsidR="003A738A" w:rsidRPr="00755771">
              <w:t>; No 210, 1992</w:t>
            </w:r>
            <w:r w:rsidR="00637E71" w:rsidRPr="00755771">
              <w:t>; No 61, 1998</w:t>
            </w:r>
          </w:p>
        </w:tc>
      </w:tr>
      <w:tr w:rsidR="003947C7" w:rsidRPr="00755771" w:rsidTr="007011E3">
        <w:trPr>
          <w:cantSplit/>
        </w:trPr>
        <w:tc>
          <w:tcPr>
            <w:tcW w:w="2551" w:type="dxa"/>
            <w:shd w:val="clear" w:color="auto" w:fill="auto"/>
          </w:tcPr>
          <w:p w:rsidR="003947C7" w:rsidRPr="00755771" w:rsidRDefault="003947C7" w:rsidP="007806B6">
            <w:pPr>
              <w:pStyle w:val="ENoteTableText"/>
              <w:tabs>
                <w:tab w:val="center" w:leader="dot" w:pos="2268"/>
              </w:tabs>
            </w:pPr>
            <w:r w:rsidRPr="00755771">
              <w:t>s 102</w:t>
            </w:r>
            <w:r w:rsidRPr="00755771">
              <w:tab/>
            </w:r>
          </w:p>
        </w:tc>
        <w:tc>
          <w:tcPr>
            <w:tcW w:w="4943" w:type="dxa"/>
            <w:shd w:val="clear" w:color="auto" w:fill="auto"/>
          </w:tcPr>
          <w:p w:rsidR="003947C7" w:rsidRPr="00755771" w:rsidRDefault="003947C7" w:rsidP="007806B6">
            <w:pPr>
              <w:pStyle w:val="ENoteTableText"/>
            </w:pPr>
            <w:r w:rsidRPr="00755771">
              <w:t>am No 61, 1998</w:t>
            </w:r>
            <w:r w:rsidR="00CC4B7A" w:rsidRPr="00755771">
              <w:t>; No 54, 1998</w:t>
            </w:r>
          </w:p>
        </w:tc>
      </w:tr>
      <w:tr w:rsidR="00D67FA1" w:rsidRPr="00755771" w:rsidTr="007011E3">
        <w:trPr>
          <w:cantSplit/>
        </w:trPr>
        <w:tc>
          <w:tcPr>
            <w:tcW w:w="2551" w:type="dxa"/>
            <w:shd w:val="clear" w:color="auto" w:fill="auto"/>
          </w:tcPr>
          <w:p w:rsidR="00D67FA1" w:rsidRPr="00755771" w:rsidRDefault="00D67FA1" w:rsidP="007806B6">
            <w:pPr>
              <w:pStyle w:val="ENoteTableText"/>
              <w:tabs>
                <w:tab w:val="center" w:leader="dot" w:pos="2268"/>
              </w:tabs>
            </w:pPr>
            <w:r w:rsidRPr="00755771">
              <w:t>s 102A</w:t>
            </w:r>
            <w:r w:rsidRPr="00755771">
              <w:tab/>
            </w:r>
          </w:p>
        </w:tc>
        <w:tc>
          <w:tcPr>
            <w:tcW w:w="4943" w:type="dxa"/>
            <w:shd w:val="clear" w:color="auto" w:fill="auto"/>
          </w:tcPr>
          <w:p w:rsidR="00D67FA1" w:rsidRPr="00755771" w:rsidRDefault="00D67FA1" w:rsidP="007806B6">
            <w:pPr>
              <w:pStyle w:val="ENoteTableText"/>
            </w:pPr>
            <w:r w:rsidRPr="00755771">
              <w:t>ad No 201, 1991</w:t>
            </w:r>
          </w:p>
        </w:tc>
      </w:tr>
      <w:tr w:rsidR="00BE65BB" w:rsidRPr="00755771" w:rsidTr="007011E3">
        <w:trPr>
          <w:cantSplit/>
        </w:trPr>
        <w:tc>
          <w:tcPr>
            <w:tcW w:w="2551" w:type="dxa"/>
            <w:shd w:val="clear" w:color="auto" w:fill="auto"/>
          </w:tcPr>
          <w:p w:rsidR="00BE65BB" w:rsidRPr="00755771" w:rsidRDefault="00BE65BB" w:rsidP="007806B6">
            <w:pPr>
              <w:pStyle w:val="ENoteTableText"/>
              <w:tabs>
                <w:tab w:val="center" w:leader="dot" w:pos="2268"/>
              </w:tabs>
            </w:pPr>
          </w:p>
        </w:tc>
        <w:tc>
          <w:tcPr>
            <w:tcW w:w="4943" w:type="dxa"/>
            <w:shd w:val="clear" w:color="auto" w:fill="auto"/>
          </w:tcPr>
          <w:p w:rsidR="00BE65BB" w:rsidRPr="00755771" w:rsidRDefault="00BE65BB" w:rsidP="007806B6">
            <w:pPr>
              <w:pStyle w:val="ENoteTableText"/>
            </w:pPr>
            <w:r w:rsidRPr="00755771">
              <w:t>am No 210, 1992</w:t>
            </w:r>
            <w:r w:rsidR="00FE5889" w:rsidRPr="00755771">
              <w:t>; No 104, 1994</w:t>
            </w:r>
            <w:r w:rsidR="00EF224B" w:rsidRPr="00755771">
              <w:t>; No 61, 1998</w:t>
            </w:r>
          </w:p>
        </w:tc>
      </w:tr>
      <w:tr w:rsidR="0096168C" w:rsidRPr="00755771" w:rsidTr="007011E3">
        <w:trPr>
          <w:cantSplit/>
        </w:trPr>
        <w:tc>
          <w:tcPr>
            <w:tcW w:w="2551" w:type="dxa"/>
            <w:shd w:val="clear" w:color="auto" w:fill="auto"/>
          </w:tcPr>
          <w:p w:rsidR="0096168C" w:rsidRPr="00755771" w:rsidRDefault="0096168C" w:rsidP="007806B6">
            <w:pPr>
              <w:pStyle w:val="ENoteTableText"/>
              <w:tabs>
                <w:tab w:val="center" w:leader="dot" w:pos="2268"/>
              </w:tabs>
            </w:pPr>
            <w:r w:rsidRPr="00755771">
              <w:lastRenderedPageBreak/>
              <w:t>s 103</w:t>
            </w:r>
            <w:r w:rsidRPr="00755771">
              <w:tab/>
            </w:r>
          </w:p>
        </w:tc>
        <w:tc>
          <w:tcPr>
            <w:tcW w:w="4943" w:type="dxa"/>
            <w:shd w:val="clear" w:color="auto" w:fill="auto"/>
          </w:tcPr>
          <w:p w:rsidR="0096168C" w:rsidRPr="00755771" w:rsidRDefault="0096168C" w:rsidP="007806B6">
            <w:pPr>
              <w:pStyle w:val="ENoteTableText"/>
            </w:pPr>
            <w:r w:rsidRPr="00755771">
              <w:t>am No 110, 1991</w:t>
            </w:r>
            <w:r w:rsidR="00BF0680" w:rsidRPr="00755771">
              <w:t>; No 210, 1992</w:t>
            </w:r>
            <w:r w:rsidR="00127FEB" w:rsidRPr="00755771">
              <w:t>; No 61, 1998</w:t>
            </w:r>
          </w:p>
        </w:tc>
      </w:tr>
      <w:tr w:rsidR="00127FEB" w:rsidRPr="00755771" w:rsidTr="007011E3">
        <w:trPr>
          <w:cantSplit/>
        </w:trPr>
        <w:tc>
          <w:tcPr>
            <w:tcW w:w="2551" w:type="dxa"/>
            <w:shd w:val="clear" w:color="auto" w:fill="auto"/>
          </w:tcPr>
          <w:p w:rsidR="00127FEB" w:rsidRPr="00755771" w:rsidRDefault="00127FEB" w:rsidP="007806B6">
            <w:pPr>
              <w:pStyle w:val="ENoteTableText"/>
              <w:tabs>
                <w:tab w:val="center" w:leader="dot" w:pos="2268"/>
              </w:tabs>
            </w:pPr>
            <w:r w:rsidRPr="00755771">
              <w:t>s 104</w:t>
            </w:r>
            <w:r w:rsidRPr="00755771">
              <w:tab/>
            </w:r>
          </w:p>
        </w:tc>
        <w:tc>
          <w:tcPr>
            <w:tcW w:w="4943" w:type="dxa"/>
            <w:shd w:val="clear" w:color="auto" w:fill="auto"/>
          </w:tcPr>
          <w:p w:rsidR="00127FEB" w:rsidRPr="00755771" w:rsidRDefault="00127FEB" w:rsidP="007806B6">
            <w:pPr>
              <w:pStyle w:val="ENoteTableText"/>
            </w:pPr>
            <w:r w:rsidRPr="00755771">
              <w:t>am No 61, 1998</w:t>
            </w:r>
          </w:p>
        </w:tc>
      </w:tr>
      <w:tr w:rsidR="0096168C" w:rsidRPr="00755771" w:rsidTr="007011E3">
        <w:trPr>
          <w:cantSplit/>
        </w:trPr>
        <w:tc>
          <w:tcPr>
            <w:tcW w:w="2551" w:type="dxa"/>
            <w:shd w:val="clear" w:color="auto" w:fill="auto"/>
          </w:tcPr>
          <w:p w:rsidR="0096168C" w:rsidRPr="00755771" w:rsidRDefault="0096168C" w:rsidP="007806B6">
            <w:pPr>
              <w:pStyle w:val="ENoteTableText"/>
              <w:tabs>
                <w:tab w:val="center" w:leader="dot" w:pos="2268"/>
              </w:tabs>
            </w:pPr>
            <w:r w:rsidRPr="00755771">
              <w:t>s 107</w:t>
            </w:r>
            <w:r w:rsidRPr="00755771">
              <w:tab/>
            </w:r>
          </w:p>
        </w:tc>
        <w:tc>
          <w:tcPr>
            <w:tcW w:w="4943" w:type="dxa"/>
            <w:shd w:val="clear" w:color="auto" w:fill="auto"/>
          </w:tcPr>
          <w:p w:rsidR="0096168C" w:rsidRPr="00755771" w:rsidRDefault="0096168C" w:rsidP="007806B6">
            <w:pPr>
              <w:pStyle w:val="ENoteTableText"/>
            </w:pPr>
            <w:r w:rsidRPr="00755771">
              <w:t>am No 110, 1991</w:t>
            </w:r>
          </w:p>
        </w:tc>
      </w:tr>
      <w:tr w:rsidR="00410C7D" w:rsidRPr="00755771" w:rsidTr="007011E3">
        <w:trPr>
          <w:cantSplit/>
        </w:trPr>
        <w:tc>
          <w:tcPr>
            <w:tcW w:w="2551" w:type="dxa"/>
            <w:shd w:val="clear" w:color="auto" w:fill="auto"/>
          </w:tcPr>
          <w:p w:rsidR="00410C7D" w:rsidRPr="00755771" w:rsidRDefault="00410C7D" w:rsidP="007806B6">
            <w:pPr>
              <w:pStyle w:val="ENoteTableText"/>
              <w:tabs>
                <w:tab w:val="center" w:leader="dot" w:pos="2268"/>
              </w:tabs>
            </w:pPr>
          </w:p>
        </w:tc>
        <w:tc>
          <w:tcPr>
            <w:tcW w:w="4943" w:type="dxa"/>
            <w:shd w:val="clear" w:color="auto" w:fill="auto"/>
          </w:tcPr>
          <w:p w:rsidR="00410C7D" w:rsidRPr="00755771" w:rsidRDefault="00410C7D" w:rsidP="007806B6">
            <w:pPr>
              <w:pStyle w:val="ENoteTableText"/>
            </w:pPr>
            <w:r w:rsidRPr="00755771">
              <w:t>rep No 110, 1991</w:t>
            </w:r>
          </w:p>
        </w:tc>
      </w:tr>
      <w:tr w:rsidR="00005129" w:rsidRPr="00755771" w:rsidTr="007011E3">
        <w:trPr>
          <w:cantSplit/>
        </w:trPr>
        <w:tc>
          <w:tcPr>
            <w:tcW w:w="2551" w:type="dxa"/>
            <w:shd w:val="clear" w:color="auto" w:fill="auto"/>
          </w:tcPr>
          <w:p w:rsidR="00005129" w:rsidRPr="00755771" w:rsidRDefault="00005129" w:rsidP="007806B6">
            <w:pPr>
              <w:pStyle w:val="ENoteTableText"/>
              <w:tabs>
                <w:tab w:val="center" w:leader="dot" w:pos="2268"/>
              </w:tabs>
            </w:pPr>
            <w:r w:rsidRPr="00755771">
              <w:t>s 109DA</w:t>
            </w:r>
            <w:r w:rsidRPr="00755771">
              <w:tab/>
            </w:r>
          </w:p>
        </w:tc>
        <w:tc>
          <w:tcPr>
            <w:tcW w:w="4943" w:type="dxa"/>
            <w:shd w:val="clear" w:color="auto" w:fill="auto"/>
          </w:tcPr>
          <w:p w:rsidR="00005129" w:rsidRPr="00755771" w:rsidRDefault="00005129" w:rsidP="007806B6">
            <w:pPr>
              <w:pStyle w:val="ENoteTableText"/>
            </w:pPr>
            <w:r w:rsidRPr="00755771">
              <w:t>ad No 110, 1991</w:t>
            </w:r>
          </w:p>
        </w:tc>
      </w:tr>
      <w:tr w:rsidR="00005129" w:rsidRPr="00755771" w:rsidTr="007011E3">
        <w:trPr>
          <w:cantSplit/>
        </w:trPr>
        <w:tc>
          <w:tcPr>
            <w:tcW w:w="2551" w:type="dxa"/>
            <w:shd w:val="clear" w:color="auto" w:fill="auto"/>
          </w:tcPr>
          <w:p w:rsidR="00005129" w:rsidRPr="00755771" w:rsidRDefault="00005129" w:rsidP="007806B6">
            <w:pPr>
              <w:pStyle w:val="ENoteTableText"/>
              <w:tabs>
                <w:tab w:val="center" w:leader="dot" w:pos="2268"/>
              </w:tabs>
            </w:pPr>
            <w:r w:rsidRPr="00755771">
              <w:t>s 109P</w:t>
            </w:r>
            <w:r w:rsidRPr="00755771">
              <w:tab/>
            </w:r>
          </w:p>
        </w:tc>
        <w:tc>
          <w:tcPr>
            <w:tcW w:w="4943" w:type="dxa"/>
            <w:shd w:val="clear" w:color="auto" w:fill="auto"/>
          </w:tcPr>
          <w:p w:rsidR="00005129" w:rsidRPr="00755771" w:rsidRDefault="00005129" w:rsidP="007806B6">
            <w:pPr>
              <w:pStyle w:val="ENoteTableText"/>
            </w:pPr>
            <w:r w:rsidRPr="00755771">
              <w:t>am No 110, 1991</w:t>
            </w:r>
          </w:p>
        </w:tc>
      </w:tr>
      <w:tr w:rsidR="00005129" w:rsidRPr="00755771" w:rsidTr="007011E3">
        <w:trPr>
          <w:cantSplit/>
        </w:trPr>
        <w:tc>
          <w:tcPr>
            <w:tcW w:w="2551" w:type="dxa"/>
            <w:shd w:val="clear" w:color="auto" w:fill="auto"/>
          </w:tcPr>
          <w:p w:rsidR="00005129" w:rsidRPr="00755771" w:rsidRDefault="00005129" w:rsidP="007806B6">
            <w:pPr>
              <w:pStyle w:val="ENoteTableText"/>
              <w:tabs>
                <w:tab w:val="center" w:leader="dot" w:pos="2268"/>
              </w:tabs>
            </w:pPr>
            <w:r w:rsidRPr="00755771">
              <w:t>s 109Q</w:t>
            </w:r>
            <w:r w:rsidRPr="00755771">
              <w:tab/>
            </w:r>
          </w:p>
        </w:tc>
        <w:tc>
          <w:tcPr>
            <w:tcW w:w="4943" w:type="dxa"/>
            <w:shd w:val="clear" w:color="auto" w:fill="auto"/>
          </w:tcPr>
          <w:p w:rsidR="00005129" w:rsidRPr="00755771" w:rsidRDefault="00005129" w:rsidP="007806B6">
            <w:pPr>
              <w:pStyle w:val="ENoteTableText"/>
            </w:pPr>
            <w:r w:rsidRPr="00755771">
              <w:t>am No 110, 1991</w:t>
            </w:r>
            <w:r w:rsidR="00D13D37" w:rsidRPr="00755771">
              <w:t>; No 54, 1998</w:t>
            </w:r>
          </w:p>
        </w:tc>
      </w:tr>
      <w:tr w:rsidR="00303FA3" w:rsidRPr="00755771" w:rsidTr="007011E3">
        <w:trPr>
          <w:cantSplit/>
        </w:trPr>
        <w:tc>
          <w:tcPr>
            <w:tcW w:w="2551" w:type="dxa"/>
            <w:shd w:val="clear" w:color="auto" w:fill="auto"/>
          </w:tcPr>
          <w:p w:rsidR="00303FA3" w:rsidRPr="00755771" w:rsidRDefault="00303FA3" w:rsidP="007806B6">
            <w:pPr>
              <w:pStyle w:val="ENoteTableText"/>
              <w:tabs>
                <w:tab w:val="center" w:leader="dot" w:pos="2268"/>
              </w:tabs>
            </w:pPr>
            <w:r w:rsidRPr="00755771">
              <w:t>s 109X</w:t>
            </w:r>
            <w:r w:rsidRPr="00755771">
              <w:tab/>
            </w:r>
          </w:p>
        </w:tc>
        <w:tc>
          <w:tcPr>
            <w:tcW w:w="4943" w:type="dxa"/>
            <w:shd w:val="clear" w:color="auto" w:fill="auto"/>
          </w:tcPr>
          <w:p w:rsidR="00303FA3" w:rsidRPr="00755771" w:rsidRDefault="00303FA3" w:rsidP="007806B6">
            <w:pPr>
              <w:pStyle w:val="ENoteTableText"/>
            </w:pPr>
            <w:r w:rsidRPr="00755771">
              <w:t>am No 115, 1995</w:t>
            </w:r>
          </w:p>
        </w:tc>
      </w:tr>
      <w:tr w:rsidR="00127FEB" w:rsidRPr="00755771" w:rsidTr="007011E3">
        <w:trPr>
          <w:cantSplit/>
        </w:trPr>
        <w:tc>
          <w:tcPr>
            <w:tcW w:w="2551" w:type="dxa"/>
            <w:shd w:val="clear" w:color="auto" w:fill="auto"/>
          </w:tcPr>
          <w:p w:rsidR="00127FEB" w:rsidRPr="00755771" w:rsidRDefault="00127FEB" w:rsidP="007806B6">
            <w:pPr>
              <w:pStyle w:val="ENoteTableText"/>
              <w:tabs>
                <w:tab w:val="center" w:leader="dot" w:pos="2268"/>
              </w:tabs>
            </w:pPr>
          </w:p>
        </w:tc>
        <w:tc>
          <w:tcPr>
            <w:tcW w:w="4943" w:type="dxa"/>
            <w:shd w:val="clear" w:color="auto" w:fill="auto"/>
          </w:tcPr>
          <w:p w:rsidR="00127FEB" w:rsidRPr="00755771" w:rsidRDefault="00127FEB" w:rsidP="007806B6">
            <w:pPr>
              <w:pStyle w:val="ENoteTableText"/>
            </w:pPr>
            <w:r w:rsidRPr="00755771">
              <w:t>rs No 61, 1998</w:t>
            </w:r>
          </w:p>
        </w:tc>
      </w:tr>
      <w:tr w:rsidR="00F852AD" w:rsidRPr="00755771" w:rsidTr="007011E3">
        <w:trPr>
          <w:cantSplit/>
        </w:trPr>
        <w:tc>
          <w:tcPr>
            <w:tcW w:w="2551" w:type="dxa"/>
            <w:shd w:val="clear" w:color="auto" w:fill="auto"/>
          </w:tcPr>
          <w:p w:rsidR="00F852AD" w:rsidRPr="00755771" w:rsidRDefault="00F852AD" w:rsidP="007806B6">
            <w:pPr>
              <w:pStyle w:val="ENoteTableText"/>
              <w:tabs>
                <w:tab w:val="center" w:leader="dot" w:pos="2268"/>
              </w:tabs>
            </w:pPr>
          </w:p>
        </w:tc>
        <w:tc>
          <w:tcPr>
            <w:tcW w:w="4943" w:type="dxa"/>
            <w:shd w:val="clear" w:color="auto" w:fill="auto"/>
          </w:tcPr>
          <w:p w:rsidR="00F852AD" w:rsidRPr="00755771" w:rsidRDefault="00F852AD" w:rsidP="007806B6">
            <w:pPr>
              <w:pStyle w:val="ENoteTableText"/>
            </w:pPr>
            <w:r w:rsidRPr="00755771">
              <w:t>am No 54, 1998</w:t>
            </w:r>
          </w:p>
        </w:tc>
      </w:tr>
      <w:tr w:rsidR="00005129" w:rsidRPr="00755771" w:rsidTr="007011E3">
        <w:trPr>
          <w:cantSplit/>
        </w:trPr>
        <w:tc>
          <w:tcPr>
            <w:tcW w:w="2551" w:type="dxa"/>
            <w:shd w:val="clear" w:color="auto" w:fill="auto"/>
          </w:tcPr>
          <w:p w:rsidR="00005129" w:rsidRPr="00755771" w:rsidRDefault="00005129" w:rsidP="007806B6">
            <w:pPr>
              <w:pStyle w:val="ENoteTableText"/>
              <w:tabs>
                <w:tab w:val="center" w:leader="dot" w:pos="2268"/>
              </w:tabs>
            </w:pPr>
            <w:r w:rsidRPr="00755771">
              <w:t>s 109ZBA</w:t>
            </w:r>
            <w:r w:rsidRPr="00755771">
              <w:tab/>
            </w:r>
          </w:p>
        </w:tc>
        <w:tc>
          <w:tcPr>
            <w:tcW w:w="4943" w:type="dxa"/>
            <w:shd w:val="clear" w:color="auto" w:fill="auto"/>
          </w:tcPr>
          <w:p w:rsidR="00005129" w:rsidRPr="00755771" w:rsidRDefault="00005129" w:rsidP="007806B6">
            <w:pPr>
              <w:pStyle w:val="ENoteTableText"/>
            </w:pPr>
            <w:r w:rsidRPr="00755771">
              <w:t>ad No 110, 1991</w:t>
            </w:r>
          </w:p>
        </w:tc>
      </w:tr>
      <w:tr w:rsidR="00620FE1" w:rsidRPr="00755771" w:rsidTr="007011E3">
        <w:trPr>
          <w:cantSplit/>
        </w:trPr>
        <w:tc>
          <w:tcPr>
            <w:tcW w:w="2551" w:type="dxa"/>
            <w:shd w:val="clear" w:color="auto" w:fill="auto"/>
          </w:tcPr>
          <w:p w:rsidR="00620FE1" w:rsidRPr="00755771" w:rsidRDefault="0070684F" w:rsidP="007806B6">
            <w:pPr>
              <w:pStyle w:val="ENoteTableText"/>
              <w:tabs>
                <w:tab w:val="center" w:leader="dot" w:pos="2268"/>
              </w:tabs>
              <w:rPr>
                <w:b/>
              </w:rPr>
            </w:pPr>
            <w:r>
              <w:rPr>
                <w:b/>
              </w:rPr>
              <w:t>Part 1</w:t>
            </w:r>
            <w:r w:rsidR="00620FE1" w:rsidRPr="00755771">
              <w:rPr>
                <w:b/>
              </w:rPr>
              <w:t>.2A</w:t>
            </w:r>
          </w:p>
        </w:tc>
        <w:tc>
          <w:tcPr>
            <w:tcW w:w="4943" w:type="dxa"/>
            <w:shd w:val="clear" w:color="auto" w:fill="auto"/>
          </w:tcPr>
          <w:p w:rsidR="00620FE1" w:rsidRPr="00755771" w:rsidRDefault="00620FE1" w:rsidP="007806B6">
            <w:pPr>
              <w:pStyle w:val="ENoteTableText"/>
            </w:pPr>
          </w:p>
        </w:tc>
      </w:tr>
      <w:tr w:rsidR="00620FE1" w:rsidRPr="00755771" w:rsidTr="007011E3">
        <w:trPr>
          <w:cantSplit/>
        </w:trPr>
        <w:tc>
          <w:tcPr>
            <w:tcW w:w="2551" w:type="dxa"/>
            <w:shd w:val="clear" w:color="auto" w:fill="auto"/>
          </w:tcPr>
          <w:p w:rsidR="00620FE1" w:rsidRPr="00755771" w:rsidRDefault="0070684F" w:rsidP="007806B6">
            <w:pPr>
              <w:pStyle w:val="ENoteTableText"/>
              <w:tabs>
                <w:tab w:val="center" w:leader="dot" w:pos="2268"/>
              </w:tabs>
            </w:pPr>
            <w:r>
              <w:t>Part 1</w:t>
            </w:r>
            <w:r w:rsidR="00620FE1" w:rsidRPr="00755771">
              <w:t>.2A</w:t>
            </w:r>
            <w:r w:rsidR="00620FE1" w:rsidRPr="00755771">
              <w:tab/>
            </w:r>
          </w:p>
        </w:tc>
        <w:tc>
          <w:tcPr>
            <w:tcW w:w="4943" w:type="dxa"/>
            <w:shd w:val="clear" w:color="auto" w:fill="auto"/>
          </w:tcPr>
          <w:p w:rsidR="00620FE1" w:rsidRPr="00755771" w:rsidRDefault="00620FE1" w:rsidP="007806B6">
            <w:pPr>
              <w:pStyle w:val="ENoteTableText"/>
            </w:pPr>
            <w:r w:rsidRPr="00755771">
              <w:t>ad No 31, 1994</w:t>
            </w:r>
          </w:p>
        </w:tc>
      </w:tr>
      <w:tr w:rsidR="00620FE1" w:rsidRPr="00755771" w:rsidTr="007011E3">
        <w:trPr>
          <w:cantSplit/>
        </w:trPr>
        <w:tc>
          <w:tcPr>
            <w:tcW w:w="2551" w:type="dxa"/>
            <w:shd w:val="clear" w:color="auto" w:fill="auto"/>
          </w:tcPr>
          <w:p w:rsidR="00620FE1" w:rsidRPr="00755771" w:rsidRDefault="0070684F" w:rsidP="007806B6">
            <w:pPr>
              <w:pStyle w:val="ENoteTableText"/>
              <w:tabs>
                <w:tab w:val="center" w:leader="dot" w:pos="2268"/>
              </w:tabs>
              <w:rPr>
                <w:b/>
              </w:rPr>
            </w:pPr>
            <w:r>
              <w:rPr>
                <w:b/>
              </w:rPr>
              <w:t>Division 1</w:t>
            </w:r>
          </w:p>
        </w:tc>
        <w:tc>
          <w:tcPr>
            <w:tcW w:w="4943" w:type="dxa"/>
            <w:shd w:val="clear" w:color="auto" w:fill="auto"/>
          </w:tcPr>
          <w:p w:rsidR="00620FE1" w:rsidRPr="00755771" w:rsidRDefault="00620FE1" w:rsidP="007806B6">
            <w:pPr>
              <w:pStyle w:val="ENoteTableText"/>
            </w:pPr>
          </w:p>
        </w:tc>
      </w:tr>
      <w:tr w:rsidR="00620FE1" w:rsidRPr="00755771" w:rsidTr="007011E3">
        <w:trPr>
          <w:cantSplit/>
        </w:trPr>
        <w:tc>
          <w:tcPr>
            <w:tcW w:w="2551" w:type="dxa"/>
            <w:shd w:val="clear" w:color="auto" w:fill="auto"/>
          </w:tcPr>
          <w:p w:rsidR="00620FE1" w:rsidRPr="00755771" w:rsidRDefault="00620FE1" w:rsidP="007806B6">
            <w:pPr>
              <w:pStyle w:val="ENoteTableText"/>
              <w:tabs>
                <w:tab w:val="center" w:leader="dot" w:pos="2268"/>
              </w:tabs>
            </w:pPr>
            <w:r w:rsidRPr="00755771">
              <w:t>s 111AA</w:t>
            </w:r>
            <w:r w:rsidRPr="00755771">
              <w:tab/>
            </w:r>
          </w:p>
        </w:tc>
        <w:tc>
          <w:tcPr>
            <w:tcW w:w="4943" w:type="dxa"/>
            <w:shd w:val="clear" w:color="auto" w:fill="auto"/>
          </w:tcPr>
          <w:p w:rsidR="00620FE1" w:rsidRPr="00755771" w:rsidRDefault="00620FE1" w:rsidP="007806B6">
            <w:pPr>
              <w:pStyle w:val="ENoteTableText"/>
            </w:pPr>
            <w:r w:rsidRPr="00755771">
              <w:t>ad No 31, 1994</w:t>
            </w:r>
          </w:p>
        </w:tc>
      </w:tr>
      <w:tr w:rsidR="004C0A00" w:rsidRPr="00755771" w:rsidTr="007011E3">
        <w:trPr>
          <w:cantSplit/>
        </w:trPr>
        <w:tc>
          <w:tcPr>
            <w:tcW w:w="2551" w:type="dxa"/>
            <w:shd w:val="clear" w:color="auto" w:fill="auto"/>
          </w:tcPr>
          <w:p w:rsidR="004C0A00" w:rsidRPr="00755771" w:rsidRDefault="0070684F" w:rsidP="007806B6">
            <w:pPr>
              <w:pStyle w:val="ENoteTableText"/>
              <w:tabs>
                <w:tab w:val="center" w:leader="dot" w:pos="2268"/>
              </w:tabs>
              <w:rPr>
                <w:b/>
              </w:rPr>
            </w:pPr>
            <w:r>
              <w:rPr>
                <w:b/>
              </w:rPr>
              <w:t>Division 2</w:t>
            </w:r>
          </w:p>
        </w:tc>
        <w:tc>
          <w:tcPr>
            <w:tcW w:w="4943" w:type="dxa"/>
            <w:shd w:val="clear" w:color="auto" w:fill="auto"/>
          </w:tcPr>
          <w:p w:rsidR="004C0A00" w:rsidRPr="00755771" w:rsidRDefault="004C0A00" w:rsidP="007806B6">
            <w:pPr>
              <w:pStyle w:val="ENoteTableText"/>
            </w:pPr>
          </w:p>
        </w:tc>
      </w:tr>
      <w:tr w:rsidR="004C0A00" w:rsidRPr="00755771" w:rsidTr="007011E3">
        <w:trPr>
          <w:cantSplit/>
        </w:trPr>
        <w:tc>
          <w:tcPr>
            <w:tcW w:w="2551" w:type="dxa"/>
            <w:shd w:val="clear" w:color="auto" w:fill="auto"/>
          </w:tcPr>
          <w:p w:rsidR="004C0A00" w:rsidRPr="00755771" w:rsidRDefault="004C0A00" w:rsidP="007806B6">
            <w:pPr>
              <w:pStyle w:val="ENoteTableText"/>
              <w:tabs>
                <w:tab w:val="center" w:leader="dot" w:pos="2268"/>
              </w:tabs>
            </w:pPr>
            <w:r w:rsidRPr="00755771">
              <w:t>s 111AB</w:t>
            </w:r>
            <w:r w:rsidRPr="00755771">
              <w:tab/>
            </w:r>
          </w:p>
        </w:tc>
        <w:tc>
          <w:tcPr>
            <w:tcW w:w="4943" w:type="dxa"/>
            <w:shd w:val="clear" w:color="auto" w:fill="auto"/>
          </w:tcPr>
          <w:p w:rsidR="004C0A00" w:rsidRPr="00755771" w:rsidRDefault="004C0A00" w:rsidP="007806B6">
            <w:pPr>
              <w:pStyle w:val="ENoteTableText"/>
            </w:pPr>
            <w:r w:rsidRPr="00755771">
              <w:t>ad No 31, 1994</w:t>
            </w:r>
          </w:p>
        </w:tc>
      </w:tr>
      <w:tr w:rsidR="004C0A00" w:rsidRPr="00755771" w:rsidTr="007011E3">
        <w:trPr>
          <w:cantSplit/>
        </w:trPr>
        <w:tc>
          <w:tcPr>
            <w:tcW w:w="2551" w:type="dxa"/>
            <w:shd w:val="clear" w:color="auto" w:fill="auto"/>
          </w:tcPr>
          <w:p w:rsidR="004C0A00" w:rsidRPr="00755771" w:rsidRDefault="004C0A00" w:rsidP="007806B6">
            <w:pPr>
              <w:pStyle w:val="ENoteTableText"/>
              <w:tabs>
                <w:tab w:val="center" w:leader="dot" w:pos="2268"/>
              </w:tabs>
            </w:pPr>
            <w:r w:rsidRPr="00755771">
              <w:t>s 111AC</w:t>
            </w:r>
            <w:r w:rsidRPr="00755771">
              <w:tab/>
            </w:r>
          </w:p>
        </w:tc>
        <w:tc>
          <w:tcPr>
            <w:tcW w:w="4943" w:type="dxa"/>
            <w:shd w:val="clear" w:color="auto" w:fill="auto"/>
          </w:tcPr>
          <w:p w:rsidR="004C0A00" w:rsidRPr="00755771" w:rsidRDefault="004C0A00" w:rsidP="007806B6">
            <w:pPr>
              <w:pStyle w:val="ENoteTableText"/>
            </w:pPr>
            <w:r w:rsidRPr="00755771">
              <w:t>ad No 31, 1994</w:t>
            </w:r>
          </w:p>
        </w:tc>
      </w:tr>
      <w:tr w:rsidR="0096006C" w:rsidRPr="00755771" w:rsidTr="007011E3">
        <w:trPr>
          <w:cantSplit/>
        </w:trPr>
        <w:tc>
          <w:tcPr>
            <w:tcW w:w="2551" w:type="dxa"/>
            <w:shd w:val="clear" w:color="auto" w:fill="auto"/>
          </w:tcPr>
          <w:p w:rsidR="0096006C" w:rsidRPr="00755771" w:rsidRDefault="0096006C" w:rsidP="007806B6">
            <w:pPr>
              <w:pStyle w:val="ENoteTableText"/>
              <w:tabs>
                <w:tab w:val="center" w:leader="dot" w:pos="2268"/>
              </w:tabs>
            </w:pPr>
          </w:p>
        </w:tc>
        <w:tc>
          <w:tcPr>
            <w:tcW w:w="4943" w:type="dxa"/>
            <w:shd w:val="clear" w:color="auto" w:fill="auto"/>
          </w:tcPr>
          <w:p w:rsidR="0096006C" w:rsidRPr="00755771" w:rsidRDefault="0096006C" w:rsidP="007806B6">
            <w:pPr>
              <w:pStyle w:val="ENoteTableText"/>
            </w:pPr>
            <w:r w:rsidRPr="00755771">
              <w:t>am No 62, 1998</w:t>
            </w:r>
          </w:p>
        </w:tc>
      </w:tr>
      <w:tr w:rsidR="004C0A00" w:rsidRPr="00755771" w:rsidTr="007011E3">
        <w:trPr>
          <w:cantSplit/>
        </w:trPr>
        <w:tc>
          <w:tcPr>
            <w:tcW w:w="2551" w:type="dxa"/>
            <w:shd w:val="clear" w:color="auto" w:fill="auto"/>
          </w:tcPr>
          <w:p w:rsidR="004C0A00" w:rsidRPr="00755771" w:rsidRDefault="004C0A00" w:rsidP="007806B6">
            <w:pPr>
              <w:pStyle w:val="ENoteTableText"/>
              <w:tabs>
                <w:tab w:val="center" w:leader="dot" w:pos="2268"/>
              </w:tabs>
            </w:pPr>
            <w:r w:rsidRPr="00755771">
              <w:t>s 111AD</w:t>
            </w:r>
            <w:r w:rsidRPr="00755771">
              <w:tab/>
            </w:r>
          </w:p>
        </w:tc>
        <w:tc>
          <w:tcPr>
            <w:tcW w:w="4943" w:type="dxa"/>
            <w:shd w:val="clear" w:color="auto" w:fill="auto"/>
          </w:tcPr>
          <w:p w:rsidR="004C0A00" w:rsidRPr="00755771" w:rsidRDefault="004C0A00" w:rsidP="007806B6">
            <w:pPr>
              <w:pStyle w:val="ENoteTableText"/>
            </w:pPr>
            <w:r w:rsidRPr="00755771">
              <w:t>ad No 31, 1994</w:t>
            </w:r>
          </w:p>
        </w:tc>
      </w:tr>
      <w:tr w:rsidR="0096006C" w:rsidRPr="00755771" w:rsidTr="007011E3">
        <w:trPr>
          <w:cantSplit/>
        </w:trPr>
        <w:tc>
          <w:tcPr>
            <w:tcW w:w="2551" w:type="dxa"/>
            <w:shd w:val="clear" w:color="auto" w:fill="auto"/>
          </w:tcPr>
          <w:p w:rsidR="0096006C" w:rsidRPr="00755771" w:rsidRDefault="0096006C" w:rsidP="007806B6">
            <w:pPr>
              <w:pStyle w:val="ENoteTableText"/>
              <w:tabs>
                <w:tab w:val="center" w:leader="dot" w:pos="2268"/>
              </w:tabs>
            </w:pPr>
          </w:p>
        </w:tc>
        <w:tc>
          <w:tcPr>
            <w:tcW w:w="4943" w:type="dxa"/>
            <w:shd w:val="clear" w:color="auto" w:fill="auto"/>
          </w:tcPr>
          <w:p w:rsidR="0096006C" w:rsidRPr="00755771" w:rsidRDefault="0096006C" w:rsidP="007806B6">
            <w:pPr>
              <w:pStyle w:val="ENoteTableText"/>
            </w:pPr>
            <w:r w:rsidRPr="00755771">
              <w:t>am No 62, 1998</w:t>
            </w:r>
          </w:p>
        </w:tc>
      </w:tr>
      <w:tr w:rsidR="004C0A00" w:rsidRPr="00755771" w:rsidTr="007011E3">
        <w:trPr>
          <w:cantSplit/>
        </w:trPr>
        <w:tc>
          <w:tcPr>
            <w:tcW w:w="2551" w:type="dxa"/>
            <w:shd w:val="clear" w:color="auto" w:fill="auto"/>
          </w:tcPr>
          <w:p w:rsidR="004C0A00" w:rsidRPr="00755771" w:rsidRDefault="004C0A00" w:rsidP="007806B6">
            <w:pPr>
              <w:pStyle w:val="ENoteTableText"/>
              <w:tabs>
                <w:tab w:val="center" w:leader="dot" w:pos="2268"/>
              </w:tabs>
            </w:pPr>
            <w:r w:rsidRPr="00755771">
              <w:t>s 111AE</w:t>
            </w:r>
            <w:r w:rsidRPr="00755771">
              <w:tab/>
            </w:r>
          </w:p>
        </w:tc>
        <w:tc>
          <w:tcPr>
            <w:tcW w:w="4943" w:type="dxa"/>
            <w:shd w:val="clear" w:color="auto" w:fill="auto"/>
          </w:tcPr>
          <w:p w:rsidR="004C0A00" w:rsidRPr="00755771" w:rsidRDefault="004C0A00" w:rsidP="007806B6">
            <w:pPr>
              <w:pStyle w:val="ENoteTableText"/>
            </w:pPr>
            <w:r w:rsidRPr="00755771">
              <w:t>ad No 31, 1994</w:t>
            </w:r>
          </w:p>
        </w:tc>
      </w:tr>
      <w:tr w:rsidR="004C0A00" w:rsidRPr="00755771" w:rsidTr="007011E3">
        <w:trPr>
          <w:cantSplit/>
        </w:trPr>
        <w:tc>
          <w:tcPr>
            <w:tcW w:w="2551" w:type="dxa"/>
            <w:shd w:val="clear" w:color="auto" w:fill="auto"/>
          </w:tcPr>
          <w:p w:rsidR="004C0A00" w:rsidRPr="00755771" w:rsidRDefault="004C0A00" w:rsidP="007806B6">
            <w:pPr>
              <w:pStyle w:val="ENoteTableText"/>
              <w:tabs>
                <w:tab w:val="center" w:leader="dot" w:pos="2268"/>
              </w:tabs>
            </w:pPr>
            <w:r w:rsidRPr="00755771">
              <w:t>s 111AF</w:t>
            </w:r>
            <w:r w:rsidRPr="00755771">
              <w:tab/>
            </w:r>
          </w:p>
        </w:tc>
        <w:tc>
          <w:tcPr>
            <w:tcW w:w="4943" w:type="dxa"/>
            <w:shd w:val="clear" w:color="auto" w:fill="auto"/>
          </w:tcPr>
          <w:p w:rsidR="004C0A00" w:rsidRPr="00755771" w:rsidRDefault="004C0A00" w:rsidP="007806B6">
            <w:pPr>
              <w:pStyle w:val="ENoteTableText"/>
            </w:pPr>
            <w:r w:rsidRPr="00755771">
              <w:t>ad No 31, 1994</w:t>
            </w:r>
          </w:p>
        </w:tc>
      </w:tr>
      <w:tr w:rsidR="004C0A00" w:rsidRPr="00755771" w:rsidTr="007011E3">
        <w:trPr>
          <w:cantSplit/>
        </w:trPr>
        <w:tc>
          <w:tcPr>
            <w:tcW w:w="2551" w:type="dxa"/>
            <w:shd w:val="clear" w:color="auto" w:fill="auto"/>
          </w:tcPr>
          <w:p w:rsidR="004C0A00" w:rsidRPr="00755771" w:rsidRDefault="004C0A00" w:rsidP="007806B6">
            <w:pPr>
              <w:pStyle w:val="ENoteTableText"/>
              <w:tabs>
                <w:tab w:val="center" w:leader="dot" w:pos="2268"/>
              </w:tabs>
            </w:pPr>
            <w:r w:rsidRPr="00755771">
              <w:t>s 111AG</w:t>
            </w:r>
            <w:r w:rsidRPr="00755771">
              <w:tab/>
            </w:r>
          </w:p>
        </w:tc>
        <w:tc>
          <w:tcPr>
            <w:tcW w:w="4943" w:type="dxa"/>
            <w:shd w:val="clear" w:color="auto" w:fill="auto"/>
          </w:tcPr>
          <w:p w:rsidR="004C0A00" w:rsidRPr="00755771" w:rsidRDefault="004C0A00" w:rsidP="007806B6">
            <w:pPr>
              <w:pStyle w:val="ENoteTableText"/>
            </w:pPr>
            <w:r w:rsidRPr="00755771">
              <w:t>ad No 31, 1994</w:t>
            </w:r>
          </w:p>
        </w:tc>
      </w:tr>
      <w:tr w:rsidR="004C0A00" w:rsidRPr="00755771" w:rsidTr="007011E3">
        <w:trPr>
          <w:cantSplit/>
        </w:trPr>
        <w:tc>
          <w:tcPr>
            <w:tcW w:w="2551" w:type="dxa"/>
            <w:shd w:val="clear" w:color="auto" w:fill="auto"/>
          </w:tcPr>
          <w:p w:rsidR="004C0A00" w:rsidRPr="00755771" w:rsidRDefault="004C0A00" w:rsidP="007806B6">
            <w:pPr>
              <w:pStyle w:val="ENoteTableText"/>
              <w:tabs>
                <w:tab w:val="center" w:leader="dot" w:pos="2268"/>
              </w:tabs>
            </w:pPr>
            <w:r w:rsidRPr="00755771">
              <w:t>s 111AH</w:t>
            </w:r>
            <w:r w:rsidRPr="00755771">
              <w:tab/>
            </w:r>
          </w:p>
        </w:tc>
        <w:tc>
          <w:tcPr>
            <w:tcW w:w="4943" w:type="dxa"/>
            <w:shd w:val="clear" w:color="auto" w:fill="auto"/>
          </w:tcPr>
          <w:p w:rsidR="004C0A00" w:rsidRPr="00755771" w:rsidRDefault="004C0A00" w:rsidP="007806B6">
            <w:pPr>
              <w:pStyle w:val="ENoteTableText"/>
            </w:pPr>
            <w:r w:rsidRPr="00755771">
              <w:t>ad No 31, 1994</w:t>
            </w:r>
          </w:p>
        </w:tc>
      </w:tr>
      <w:tr w:rsidR="00303FA3" w:rsidRPr="00755771" w:rsidTr="007011E3">
        <w:trPr>
          <w:cantSplit/>
        </w:trPr>
        <w:tc>
          <w:tcPr>
            <w:tcW w:w="2551" w:type="dxa"/>
            <w:shd w:val="clear" w:color="auto" w:fill="auto"/>
          </w:tcPr>
          <w:p w:rsidR="00303FA3" w:rsidRPr="00755771" w:rsidRDefault="00303FA3" w:rsidP="007806B6">
            <w:pPr>
              <w:pStyle w:val="ENoteTableText"/>
              <w:tabs>
                <w:tab w:val="center" w:leader="dot" w:pos="2268"/>
              </w:tabs>
            </w:pPr>
          </w:p>
        </w:tc>
        <w:tc>
          <w:tcPr>
            <w:tcW w:w="4943" w:type="dxa"/>
            <w:shd w:val="clear" w:color="auto" w:fill="auto"/>
          </w:tcPr>
          <w:p w:rsidR="00303FA3" w:rsidRPr="00755771" w:rsidRDefault="00303FA3" w:rsidP="007806B6">
            <w:pPr>
              <w:pStyle w:val="ENoteTableText"/>
            </w:pPr>
            <w:r w:rsidRPr="00755771">
              <w:t>am No 115, 1995</w:t>
            </w:r>
            <w:r w:rsidR="00EF224B" w:rsidRPr="00755771">
              <w:t>; No 61, 1998</w:t>
            </w:r>
          </w:p>
        </w:tc>
      </w:tr>
      <w:tr w:rsidR="004C0A00" w:rsidRPr="00755771" w:rsidTr="007011E3">
        <w:trPr>
          <w:cantSplit/>
        </w:trPr>
        <w:tc>
          <w:tcPr>
            <w:tcW w:w="2551" w:type="dxa"/>
            <w:shd w:val="clear" w:color="auto" w:fill="auto"/>
          </w:tcPr>
          <w:p w:rsidR="004C0A00" w:rsidRPr="00755771" w:rsidRDefault="004C0A00" w:rsidP="007806B6">
            <w:pPr>
              <w:pStyle w:val="ENoteTableText"/>
              <w:tabs>
                <w:tab w:val="center" w:leader="dot" w:pos="2268"/>
              </w:tabs>
            </w:pPr>
            <w:r w:rsidRPr="00755771">
              <w:t>s 111AI</w:t>
            </w:r>
            <w:r w:rsidRPr="00755771">
              <w:tab/>
            </w:r>
          </w:p>
        </w:tc>
        <w:tc>
          <w:tcPr>
            <w:tcW w:w="4943" w:type="dxa"/>
            <w:shd w:val="clear" w:color="auto" w:fill="auto"/>
          </w:tcPr>
          <w:p w:rsidR="004C0A00" w:rsidRPr="00755771" w:rsidRDefault="004C0A00" w:rsidP="007806B6">
            <w:pPr>
              <w:pStyle w:val="ENoteTableText"/>
            </w:pPr>
            <w:r w:rsidRPr="00755771">
              <w:t>ad No 31, 1994</w:t>
            </w:r>
          </w:p>
        </w:tc>
      </w:tr>
      <w:tr w:rsidR="004C0A00" w:rsidRPr="00755771" w:rsidTr="007011E3">
        <w:trPr>
          <w:cantSplit/>
        </w:trPr>
        <w:tc>
          <w:tcPr>
            <w:tcW w:w="2551" w:type="dxa"/>
            <w:shd w:val="clear" w:color="auto" w:fill="auto"/>
          </w:tcPr>
          <w:p w:rsidR="004C0A00" w:rsidRPr="00755771" w:rsidRDefault="004C0A00" w:rsidP="007806B6">
            <w:pPr>
              <w:pStyle w:val="ENoteTableText"/>
              <w:tabs>
                <w:tab w:val="center" w:leader="dot" w:pos="2268"/>
              </w:tabs>
            </w:pPr>
            <w:r w:rsidRPr="00755771">
              <w:t>s 111AJ</w:t>
            </w:r>
            <w:r w:rsidRPr="00755771">
              <w:tab/>
            </w:r>
          </w:p>
        </w:tc>
        <w:tc>
          <w:tcPr>
            <w:tcW w:w="4943" w:type="dxa"/>
            <w:shd w:val="clear" w:color="auto" w:fill="auto"/>
          </w:tcPr>
          <w:p w:rsidR="004C0A00" w:rsidRPr="00755771" w:rsidRDefault="004C0A00" w:rsidP="007806B6">
            <w:pPr>
              <w:pStyle w:val="ENoteTableText"/>
            </w:pPr>
            <w:r w:rsidRPr="00755771">
              <w:t>ad No 31, 1994</w:t>
            </w:r>
          </w:p>
        </w:tc>
      </w:tr>
      <w:tr w:rsidR="004C0A00" w:rsidRPr="00755771" w:rsidTr="007011E3">
        <w:trPr>
          <w:cantSplit/>
        </w:trPr>
        <w:tc>
          <w:tcPr>
            <w:tcW w:w="2551" w:type="dxa"/>
            <w:shd w:val="clear" w:color="auto" w:fill="auto"/>
          </w:tcPr>
          <w:p w:rsidR="004C0A00" w:rsidRPr="00755771" w:rsidRDefault="004C0A00" w:rsidP="007806B6">
            <w:pPr>
              <w:pStyle w:val="ENoteTableText"/>
              <w:tabs>
                <w:tab w:val="center" w:leader="dot" w:pos="2268"/>
              </w:tabs>
            </w:pPr>
            <w:r w:rsidRPr="00755771">
              <w:t>s 111AK</w:t>
            </w:r>
            <w:r w:rsidRPr="00755771">
              <w:tab/>
            </w:r>
          </w:p>
        </w:tc>
        <w:tc>
          <w:tcPr>
            <w:tcW w:w="4943" w:type="dxa"/>
            <w:shd w:val="clear" w:color="auto" w:fill="auto"/>
          </w:tcPr>
          <w:p w:rsidR="004C0A00" w:rsidRPr="00755771" w:rsidRDefault="004C0A00" w:rsidP="007806B6">
            <w:pPr>
              <w:pStyle w:val="ENoteTableText"/>
            </w:pPr>
            <w:r w:rsidRPr="00755771">
              <w:t>ad No 31, 1994</w:t>
            </w:r>
          </w:p>
        </w:tc>
      </w:tr>
      <w:tr w:rsidR="004C0A00" w:rsidRPr="00755771" w:rsidTr="007011E3">
        <w:trPr>
          <w:cantSplit/>
        </w:trPr>
        <w:tc>
          <w:tcPr>
            <w:tcW w:w="2551" w:type="dxa"/>
            <w:shd w:val="clear" w:color="auto" w:fill="auto"/>
          </w:tcPr>
          <w:p w:rsidR="004C0A00" w:rsidRPr="00755771" w:rsidRDefault="004C0A00" w:rsidP="007806B6">
            <w:pPr>
              <w:pStyle w:val="ENoteTableText"/>
              <w:tabs>
                <w:tab w:val="center" w:leader="dot" w:pos="2268"/>
              </w:tabs>
            </w:pPr>
            <w:r w:rsidRPr="00755771">
              <w:t>s 111AL</w:t>
            </w:r>
            <w:r w:rsidRPr="00755771">
              <w:tab/>
            </w:r>
          </w:p>
        </w:tc>
        <w:tc>
          <w:tcPr>
            <w:tcW w:w="4943" w:type="dxa"/>
            <w:shd w:val="clear" w:color="auto" w:fill="auto"/>
          </w:tcPr>
          <w:p w:rsidR="004C0A00" w:rsidRPr="00755771" w:rsidRDefault="004C0A00" w:rsidP="007806B6">
            <w:pPr>
              <w:pStyle w:val="ENoteTableText"/>
            </w:pPr>
            <w:r w:rsidRPr="00755771">
              <w:t>ad No 31, 1994</w:t>
            </w:r>
          </w:p>
        </w:tc>
      </w:tr>
      <w:tr w:rsidR="004C0A00" w:rsidRPr="00755771" w:rsidTr="007011E3">
        <w:trPr>
          <w:cantSplit/>
        </w:trPr>
        <w:tc>
          <w:tcPr>
            <w:tcW w:w="2551" w:type="dxa"/>
            <w:shd w:val="clear" w:color="auto" w:fill="auto"/>
          </w:tcPr>
          <w:p w:rsidR="004C0A00" w:rsidRPr="00755771" w:rsidRDefault="004C0A00" w:rsidP="007806B6">
            <w:pPr>
              <w:pStyle w:val="ENoteTableText"/>
              <w:tabs>
                <w:tab w:val="center" w:leader="dot" w:pos="2268"/>
              </w:tabs>
            </w:pPr>
            <w:r w:rsidRPr="00755771">
              <w:t>s 111AM</w:t>
            </w:r>
            <w:r w:rsidRPr="00755771">
              <w:tab/>
            </w:r>
          </w:p>
        </w:tc>
        <w:tc>
          <w:tcPr>
            <w:tcW w:w="4943" w:type="dxa"/>
            <w:shd w:val="clear" w:color="auto" w:fill="auto"/>
          </w:tcPr>
          <w:p w:rsidR="004C0A00" w:rsidRPr="00755771" w:rsidRDefault="004C0A00" w:rsidP="007806B6">
            <w:pPr>
              <w:pStyle w:val="ENoteTableText"/>
            </w:pPr>
            <w:r w:rsidRPr="00755771">
              <w:t>ad No 31, 1994</w:t>
            </w:r>
          </w:p>
        </w:tc>
      </w:tr>
      <w:tr w:rsidR="004C0A00" w:rsidRPr="00755771" w:rsidTr="007011E3">
        <w:trPr>
          <w:cantSplit/>
        </w:trPr>
        <w:tc>
          <w:tcPr>
            <w:tcW w:w="2551" w:type="dxa"/>
            <w:shd w:val="clear" w:color="auto" w:fill="auto"/>
          </w:tcPr>
          <w:p w:rsidR="004C0A00" w:rsidRPr="00755771" w:rsidRDefault="0070684F" w:rsidP="007806B6">
            <w:pPr>
              <w:pStyle w:val="ENoteTableText"/>
              <w:tabs>
                <w:tab w:val="center" w:leader="dot" w:pos="2268"/>
              </w:tabs>
              <w:rPr>
                <w:b/>
              </w:rPr>
            </w:pPr>
            <w:r>
              <w:rPr>
                <w:b/>
              </w:rPr>
              <w:lastRenderedPageBreak/>
              <w:t>Division 3</w:t>
            </w:r>
          </w:p>
        </w:tc>
        <w:tc>
          <w:tcPr>
            <w:tcW w:w="4943" w:type="dxa"/>
            <w:shd w:val="clear" w:color="auto" w:fill="auto"/>
          </w:tcPr>
          <w:p w:rsidR="004C0A00" w:rsidRPr="00755771" w:rsidRDefault="004C0A00" w:rsidP="007806B6">
            <w:pPr>
              <w:pStyle w:val="ENoteTableText"/>
            </w:pPr>
          </w:p>
        </w:tc>
      </w:tr>
      <w:tr w:rsidR="004C0A00" w:rsidRPr="00755771" w:rsidTr="007011E3">
        <w:trPr>
          <w:cantSplit/>
        </w:trPr>
        <w:tc>
          <w:tcPr>
            <w:tcW w:w="2551" w:type="dxa"/>
            <w:shd w:val="clear" w:color="auto" w:fill="auto"/>
          </w:tcPr>
          <w:p w:rsidR="004C0A00" w:rsidRPr="00755771" w:rsidRDefault="004C0A00" w:rsidP="007806B6">
            <w:pPr>
              <w:pStyle w:val="ENoteTableText"/>
              <w:tabs>
                <w:tab w:val="center" w:leader="dot" w:pos="2268"/>
              </w:tabs>
            </w:pPr>
            <w:r w:rsidRPr="00755771">
              <w:t>s 111AN</w:t>
            </w:r>
            <w:r w:rsidRPr="00755771">
              <w:tab/>
            </w:r>
          </w:p>
        </w:tc>
        <w:tc>
          <w:tcPr>
            <w:tcW w:w="4943" w:type="dxa"/>
            <w:shd w:val="clear" w:color="auto" w:fill="auto"/>
          </w:tcPr>
          <w:p w:rsidR="004C0A00" w:rsidRPr="00755771" w:rsidRDefault="004C0A00" w:rsidP="007806B6">
            <w:pPr>
              <w:pStyle w:val="ENoteTableText"/>
            </w:pPr>
            <w:r w:rsidRPr="00755771">
              <w:t>ad No 31, 1994</w:t>
            </w:r>
          </w:p>
        </w:tc>
      </w:tr>
      <w:tr w:rsidR="004C0A00" w:rsidRPr="00755771" w:rsidTr="007011E3">
        <w:trPr>
          <w:cantSplit/>
        </w:trPr>
        <w:tc>
          <w:tcPr>
            <w:tcW w:w="2551" w:type="dxa"/>
            <w:shd w:val="clear" w:color="auto" w:fill="auto"/>
          </w:tcPr>
          <w:p w:rsidR="004C0A00" w:rsidRPr="00755771" w:rsidRDefault="004C0A00" w:rsidP="007806B6">
            <w:pPr>
              <w:pStyle w:val="ENoteTableText"/>
              <w:tabs>
                <w:tab w:val="center" w:leader="dot" w:pos="2268"/>
              </w:tabs>
            </w:pPr>
            <w:r w:rsidRPr="00755771">
              <w:t>s 111AO</w:t>
            </w:r>
            <w:r w:rsidRPr="00755771">
              <w:tab/>
            </w:r>
          </w:p>
        </w:tc>
        <w:tc>
          <w:tcPr>
            <w:tcW w:w="4943" w:type="dxa"/>
            <w:shd w:val="clear" w:color="auto" w:fill="auto"/>
          </w:tcPr>
          <w:p w:rsidR="004C0A00" w:rsidRPr="00755771" w:rsidRDefault="004C0A00" w:rsidP="007806B6">
            <w:pPr>
              <w:pStyle w:val="ENoteTableText"/>
            </w:pPr>
            <w:r w:rsidRPr="00755771">
              <w:t>ad No 31, 1994</w:t>
            </w:r>
          </w:p>
        </w:tc>
      </w:tr>
      <w:tr w:rsidR="000D0155" w:rsidRPr="00755771" w:rsidTr="007011E3">
        <w:trPr>
          <w:cantSplit/>
        </w:trPr>
        <w:tc>
          <w:tcPr>
            <w:tcW w:w="2551" w:type="dxa"/>
            <w:shd w:val="clear" w:color="auto" w:fill="auto"/>
          </w:tcPr>
          <w:p w:rsidR="000D0155" w:rsidRPr="00755771" w:rsidRDefault="000D0155" w:rsidP="007806B6">
            <w:pPr>
              <w:pStyle w:val="ENoteTableText"/>
              <w:tabs>
                <w:tab w:val="center" w:leader="dot" w:pos="2268"/>
              </w:tabs>
            </w:pPr>
          </w:p>
        </w:tc>
        <w:tc>
          <w:tcPr>
            <w:tcW w:w="4943" w:type="dxa"/>
            <w:shd w:val="clear" w:color="auto" w:fill="auto"/>
          </w:tcPr>
          <w:p w:rsidR="000D0155" w:rsidRPr="00755771" w:rsidRDefault="000D0155" w:rsidP="007806B6">
            <w:pPr>
              <w:pStyle w:val="ENoteTableText"/>
            </w:pPr>
            <w:r w:rsidRPr="00755771">
              <w:t>rs No 61, 1998</w:t>
            </w:r>
          </w:p>
        </w:tc>
      </w:tr>
      <w:tr w:rsidR="004C0A00" w:rsidRPr="00755771" w:rsidTr="007011E3">
        <w:trPr>
          <w:cantSplit/>
        </w:trPr>
        <w:tc>
          <w:tcPr>
            <w:tcW w:w="2551" w:type="dxa"/>
            <w:shd w:val="clear" w:color="auto" w:fill="auto"/>
          </w:tcPr>
          <w:p w:rsidR="004C0A00" w:rsidRPr="00755771" w:rsidRDefault="004C0A00" w:rsidP="007806B6">
            <w:pPr>
              <w:pStyle w:val="ENoteTableText"/>
              <w:tabs>
                <w:tab w:val="center" w:leader="dot" w:pos="2268"/>
              </w:tabs>
            </w:pPr>
            <w:r w:rsidRPr="00755771">
              <w:t>s 111AP</w:t>
            </w:r>
            <w:r w:rsidRPr="00755771">
              <w:tab/>
            </w:r>
          </w:p>
        </w:tc>
        <w:tc>
          <w:tcPr>
            <w:tcW w:w="4943" w:type="dxa"/>
            <w:shd w:val="clear" w:color="auto" w:fill="auto"/>
          </w:tcPr>
          <w:p w:rsidR="004C0A00" w:rsidRPr="00755771" w:rsidRDefault="004C0A00" w:rsidP="007806B6">
            <w:pPr>
              <w:pStyle w:val="ENoteTableText"/>
            </w:pPr>
            <w:r w:rsidRPr="00755771">
              <w:t>ad No 31, 1994</w:t>
            </w:r>
          </w:p>
        </w:tc>
      </w:tr>
      <w:tr w:rsidR="004C0A00" w:rsidRPr="00755771" w:rsidTr="007011E3">
        <w:trPr>
          <w:cantSplit/>
        </w:trPr>
        <w:tc>
          <w:tcPr>
            <w:tcW w:w="2551" w:type="dxa"/>
            <w:shd w:val="clear" w:color="auto" w:fill="auto"/>
          </w:tcPr>
          <w:p w:rsidR="004C0A00" w:rsidRPr="00755771" w:rsidRDefault="004C0A00" w:rsidP="007806B6">
            <w:pPr>
              <w:pStyle w:val="ENoteTableText"/>
              <w:tabs>
                <w:tab w:val="center" w:leader="dot" w:pos="2268"/>
              </w:tabs>
            </w:pPr>
            <w:r w:rsidRPr="00755771">
              <w:t>s 111AQ</w:t>
            </w:r>
            <w:r w:rsidRPr="00755771">
              <w:tab/>
            </w:r>
          </w:p>
        </w:tc>
        <w:tc>
          <w:tcPr>
            <w:tcW w:w="4943" w:type="dxa"/>
            <w:shd w:val="clear" w:color="auto" w:fill="auto"/>
          </w:tcPr>
          <w:p w:rsidR="004C0A00" w:rsidRPr="00755771" w:rsidRDefault="004C0A00" w:rsidP="007806B6">
            <w:pPr>
              <w:pStyle w:val="ENoteTableText"/>
            </w:pPr>
            <w:r w:rsidRPr="00755771">
              <w:t>ad No 31, 1994</w:t>
            </w:r>
          </w:p>
        </w:tc>
      </w:tr>
      <w:tr w:rsidR="004C0A00" w:rsidRPr="00755771" w:rsidTr="007011E3">
        <w:trPr>
          <w:cantSplit/>
        </w:trPr>
        <w:tc>
          <w:tcPr>
            <w:tcW w:w="2551" w:type="dxa"/>
            <w:shd w:val="clear" w:color="auto" w:fill="auto"/>
          </w:tcPr>
          <w:p w:rsidR="004C0A00" w:rsidRPr="00755771" w:rsidRDefault="0070684F" w:rsidP="007806B6">
            <w:pPr>
              <w:pStyle w:val="ENoteTableText"/>
              <w:tabs>
                <w:tab w:val="center" w:leader="dot" w:pos="2268"/>
              </w:tabs>
              <w:rPr>
                <w:b/>
              </w:rPr>
            </w:pPr>
            <w:r>
              <w:rPr>
                <w:b/>
              </w:rPr>
              <w:t>Division 4</w:t>
            </w:r>
          </w:p>
        </w:tc>
        <w:tc>
          <w:tcPr>
            <w:tcW w:w="4943" w:type="dxa"/>
            <w:shd w:val="clear" w:color="auto" w:fill="auto"/>
          </w:tcPr>
          <w:p w:rsidR="004C0A00" w:rsidRPr="00755771" w:rsidRDefault="004C0A00" w:rsidP="007806B6">
            <w:pPr>
              <w:pStyle w:val="ENoteTableText"/>
            </w:pPr>
          </w:p>
        </w:tc>
      </w:tr>
      <w:tr w:rsidR="004C0A00" w:rsidRPr="00755771" w:rsidTr="007011E3">
        <w:trPr>
          <w:cantSplit/>
        </w:trPr>
        <w:tc>
          <w:tcPr>
            <w:tcW w:w="2551" w:type="dxa"/>
            <w:shd w:val="clear" w:color="auto" w:fill="auto"/>
          </w:tcPr>
          <w:p w:rsidR="004C0A00" w:rsidRPr="00755771" w:rsidRDefault="004C0A00" w:rsidP="007806B6">
            <w:pPr>
              <w:pStyle w:val="ENoteTableText"/>
              <w:tabs>
                <w:tab w:val="center" w:leader="dot" w:pos="2268"/>
              </w:tabs>
            </w:pPr>
            <w:r w:rsidRPr="00755771">
              <w:t>s 111AR</w:t>
            </w:r>
            <w:r w:rsidRPr="00755771">
              <w:tab/>
            </w:r>
          </w:p>
        </w:tc>
        <w:tc>
          <w:tcPr>
            <w:tcW w:w="4943" w:type="dxa"/>
            <w:shd w:val="clear" w:color="auto" w:fill="auto"/>
          </w:tcPr>
          <w:p w:rsidR="004C0A00" w:rsidRPr="00755771" w:rsidRDefault="004C0A00" w:rsidP="007806B6">
            <w:pPr>
              <w:pStyle w:val="ENoteTableText"/>
            </w:pPr>
            <w:r w:rsidRPr="00755771">
              <w:t>ad No 31, 1994</w:t>
            </w:r>
          </w:p>
        </w:tc>
      </w:tr>
      <w:tr w:rsidR="000D0155" w:rsidRPr="00755771" w:rsidTr="007011E3">
        <w:trPr>
          <w:cantSplit/>
        </w:trPr>
        <w:tc>
          <w:tcPr>
            <w:tcW w:w="2551" w:type="dxa"/>
            <w:shd w:val="clear" w:color="auto" w:fill="auto"/>
          </w:tcPr>
          <w:p w:rsidR="000D0155" w:rsidRPr="00755771" w:rsidRDefault="000D0155" w:rsidP="007806B6">
            <w:pPr>
              <w:pStyle w:val="ENoteTableText"/>
              <w:tabs>
                <w:tab w:val="center" w:leader="dot" w:pos="2268"/>
              </w:tabs>
            </w:pPr>
          </w:p>
        </w:tc>
        <w:tc>
          <w:tcPr>
            <w:tcW w:w="4943" w:type="dxa"/>
            <w:shd w:val="clear" w:color="auto" w:fill="auto"/>
          </w:tcPr>
          <w:p w:rsidR="000D0155" w:rsidRPr="00755771" w:rsidRDefault="000D0155" w:rsidP="007806B6">
            <w:pPr>
              <w:pStyle w:val="ENoteTableText"/>
            </w:pPr>
            <w:r w:rsidRPr="00755771">
              <w:t>am No 61, 1998</w:t>
            </w:r>
            <w:r w:rsidR="004220B8" w:rsidRPr="00755771">
              <w:t>; No 62, 1998</w:t>
            </w:r>
          </w:p>
        </w:tc>
      </w:tr>
      <w:tr w:rsidR="004C0A00" w:rsidRPr="00755771" w:rsidTr="007011E3">
        <w:trPr>
          <w:cantSplit/>
        </w:trPr>
        <w:tc>
          <w:tcPr>
            <w:tcW w:w="2551" w:type="dxa"/>
            <w:shd w:val="clear" w:color="auto" w:fill="auto"/>
          </w:tcPr>
          <w:p w:rsidR="004C0A00" w:rsidRPr="00755771" w:rsidRDefault="004C0A00" w:rsidP="007806B6">
            <w:pPr>
              <w:pStyle w:val="ENoteTableText"/>
              <w:tabs>
                <w:tab w:val="center" w:leader="dot" w:pos="2268"/>
              </w:tabs>
            </w:pPr>
            <w:r w:rsidRPr="00755771">
              <w:t>s 111AS</w:t>
            </w:r>
            <w:r w:rsidRPr="00755771">
              <w:tab/>
            </w:r>
          </w:p>
        </w:tc>
        <w:tc>
          <w:tcPr>
            <w:tcW w:w="4943" w:type="dxa"/>
            <w:shd w:val="clear" w:color="auto" w:fill="auto"/>
          </w:tcPr>
          <w:p w:rsidR="004C0A00" w:rsidRPr="00755771" w:rsidRDefault="004C0A00" w:rsidP="007806B6">
            <w:pPr>
              <w:pStyle w:val="ENoteTableText"/>
            </w:pPr>
            <w:r w:rsidRPr="00755771">
              <w:t>ad No 31, 1994</w:t>
            </w:r>
          </w:p>
        </w:tc>
      </w:tr>
      <w:tr w:rsidR="004C0A00" w:rsidRPr="00755771" w:rsidTr="007011E3">
        <w:trPr>
          <w:cantSplit/>
        </w:trPr>
        <w:tc>
          <w:tcPr>
            <w:tcW w:w="2551" w:type="dxa"/>
            <w:shd w:val="clear" w:color="auto" w:fill="auto"/>
          </w:tcPr>
          <w:p w:rsidR="004C0A00" w:rsidRPr="00755771" w:rsidRDefault="004C0A00" w:rsidP="007806B6">
            <w:pPr>
              <w:pStyle w:val="ENoteTableText"/>
              <w:tabs>
                <w:tab w:val="center" w:leader="dot" w:pos="2268"/>
              </w:tabs>
            </w:pPr>
            <w:r w:rsidRPr="00755771">
              <w:t>s 111AT</w:t>
            </w:r>
            <w:r w:rsidRPr="00755771">
              <w:tab/>
            </w:r>
          </w:p>
        </w:tc>
        <w:tc>
          <w:tcPr>
            <w:tcW w:w="4943" w:type="dxa"/>
            <w:shd w:val="clear" w:color="auto" w:fill="auto"/>
          </w:tcPr>
          <w:p w:rsidR="004C0A00" w:rsidRPr="00755771" w:rsidRDefault="004C0A00" w:rsidP="007806B6">
            <w:pPr>
              <w:pStyle w:val="ENoteTableText"/>
            </w:pPr>
            <w:r w:rsidRPr="00755771">
              <w:t>ad No 31, 1994</w:t>
            </w:r>
          </w:p>
        </w:tc>
      </w:tr>
      <w:tr w:rsidR="004C0A00" w:rsidRPr="00755771" w:rsidTr="007011E3">
        <w:trPr>
          <w:cantSplit/>
        </w:trPr>
        <w:tc>
          <w:tcPr>
            <w:tcW w:w="2551" w:type="dxa"/>
            <w:shd w:val="clear" w:color="auto" w:fill="auto"/>
          </w:tcPr>
          <w:p w:rsidR="004C0A00" w:rsidRPr="00755771" w:rsidRDefault="004C0A00" w:rsidP="007806B6">
            <w:pPr>
              <w:pStyle w:val="ENoteTableText"/>
              <w:tabs>
                <w:tab w:val="center" w:leader="dot" w:pos="2268"/>
              </w:tabs>
            </w:pPr>
            <w:r w:rsidRPr="00755771">
              <w:t>s 111AU</w:t>
            </w:r>
            <w:r w:rsidRPr="00755771">
              <w:tab/>
            </w:r>
          </w:p>
        </w:tc>
        <w:tc>
          <w:tcPr>
            <w:tcW w:w="4943" w:type="dxa"/>
            <w:shd w:val="clear" w:color="auto" w:fill="auto"/>
          </w:tcPr>
          <w:p w:rsidR="004C0A00" w:rsidRPr="00755771" w:rsidRDefault="004C0A00" w:rsidP="007806B6">
            <w:pPr>
              <w:pStyle w:val="ENoteTableText"/>
            </w:pPr>
            <w:r w:rsidRPr="00755771">
              <w:t>ad No 31, 1994</w:t>
            </w:r>
          </w:p>
        </w:tc>
      </w:tr>
      <w:tr w:rsidR="004C0A00" w:rsidRPr="00755771" w:rsidTr="007011E3">
        <w:trPr>
          <w:cantSplit/>
        </w:trPr>
        <w:tc>
          <w:tcPr>
            <w:tcW w:w="2551" w:type="dxa"/>
            <w:shd w:val="clear" w:color="auto" w:fill="auto"/>
          </w:tcPr>
          <w:p w:rsidR="004C0A00" w:rsidRPr="00755771" w:rsidRDefault="004C0A00" w:rsidP="007806B6">
            <w:pPr>
              <w:pStyle w:val="ENoteTableText"/>
              <w:tabs>
                <w:tab w:val="center" w:leader="dot" w:pos="2268"/>
              </w:tabs>
            </w:pPr>
            <w:r w:rsidRPr="00755771">
              <w:t>s 111AV</w:t>
            </w:r>
            <w:r w:rsidRPr="00755771">
              <w:tab/>
            </w:r>
          </w:p>
        </w:tc>
        <w:tc>
          <w:tcPr>
            <w:tcW w:w="4943" w:type="dxa"/>
            <w:shd w:val="clear" w:color="auto" w:fill="auto"/>
          </w:tcPr>
          <w:p w:rsidR="004C0A00" w:rsidRPr="00755771" w:rsidRDefault="004C0A00" w:rsidP="007806B6">
            <w:pPr>
              <w:pStyle w:val="ENoteTableText"/>
            </w:pPr>
            <w:r w:rsidRPr="00755771">
              <w:t>ad No 31, 1994</w:t>
            </w:r>
          </w:p>
        </w:tc>
      </w:tr>
      <w:tr w:rsidR="004C0A00" w:rsidRPr="00755771" w:rsidTr="007011E3">
        <w:trPr>
          <w:cantSplit/>
        </w:trPr>
        <w:tc>
          <w:tcPr>
            <w:tcW w:w="2551" w:type="dxa"/>
            <w:shd w:val="clear" w:color="auto" w:fill="auto"/>
          </w:tcPr>
          <w:p w:rsidR="004C0A00" w:rsidRPr="00755771" w:rsidRDefault="004C0A00" w:rsidP="007806B6">
            <w:pPr>
              <w:pStyle w:val="ENoteTableText"/>
              <w:tabs>
                <w:tab w:val="center" w:leader="dot" w:pos="2268"/>
              </w:tabs>
            </w:pPr>
            <w:r w:rsidRPr="00755771">
              <w:t>s 111AW</w:t>
            </w:r>
            <w:r w:rsidRPr="00755771">
              <w:tab/>
            </w:r>
          </w:p>
        </w:tc>
        <w:tc>
          <w:tcPr>
            <w:tcW w:w="4943" w:type="dxa"/>
            <w:shd w:val="clear" w:color="auto" w:fill="auto"/>
          </w:tcPr>
          <w:p w:rsidR="004C0A00" w:rsidRPr="00755771" w:rsidRDefault="004C0A00" w:rsidP="007806B6">
            <w:pPr>
              <w:pStyle w:val="ENoteTableText"/>
            </w:pPr>
            <w:r w:rsidRPr="00755771">
              <w:t>ad No 31, 1994</w:t>
            </w:r>
          </w:p>
        </w:tc>
      </w:tr>
      <w:tr w:rsidR="004C0A00" w:rsidRPr="00755771" w:rsidTr="007011E3">
        <w:trPr>
          <w:cantSplit/>
        </w:trPr>
        <w:tc>
          <w:tcPr>
            <w:tcW w:w="2551" w:type="dxa"/>
            <w:shd w:val="clear" w:color="auto" w:fill="auto"/>
          </w:tcPr>
          <w:p w:rsidR="004C0A00" w:rsidRPr="00755771" w:rsidRDefault="004C0A00" w:rsidP="007806B6">
            <w:pPr>
              <w:pStyle w:val="ENoteTableText"/>
              <w:tabs>
                <w:tab w:val="center" w:leader="dot" w:pos="2268"/>
              </w:tabs>
            </w:pPr>
            <w:r w:rsidRPr="00755771">
              <w:t>s 111AX</w:t>
            </w:r>
            <w:r w:rsidRPr="00755771">
              <w:tab/>
            </w:r>
          </w:p>
        </w:tc>
        <w:tc>
          <w:tcPr>
            <w:tcW w:w="4943" w:type="dxa"/>
            <w:shd w:val="clear" w:color="auto" w:fill="auto"/>
          </w:tcPr>
          <w:p w:rsidR="004C0A00" w:rsidRPr="00755771" w:rsidRDefault="004C0A00" w:rsidP="007806B6">
            <w:pPr>
              <w:pStyle w:val="ENoteTableText"/>
            </w:pPr>
            <w:r w:rsidRPr="00755771">
              <w:t>ad No 31, 1994</w:t>
            </w:r>
          </w:p>
        </w:tc>
      </w:tr>
      <w:tr w:rsidR="000D0155" w:rsidRPr="00755771" w:rsidTr="007011E3">
        <w:trPr>
          <w:cantSplit/>
        </w:trPr>
        <w:tc>
          <w:tcPr>
            <w:tcW w:w="2551" w:type="dxa"/>
            <w:shd w:val="clear" w:color="auto" w:fill="auto"/>
          </w:tcPr>
          <w:p w:rsidR="000D0155" w:rsidRPr="00755771" w:rsidRDefault="000D0155" w:rsidP="007806B6">
            <w:pPr>
              <w:pStyle w:val="ENoteTableText"/>
              <w:tabs>
                <w:tab w:val="center" w:leader="dot" w:pos="2268"/>
              </w:tabs>
            </w:pPr>
          </w:p>
        </w:tc>
        <w:tc>
          <w:tcPr>
            <w:tcW w:w="4943" w:type="dxa"/>
            <w:shd w:val="clear" w:color="auto" w:fill="auto"/>
          </w:tcPr>
          <w:p w:rsidR="000D0155" w:rsidRPr="00755771" w:rsidRDefault="000D0155" w:rsidP="007806B6">
            <w:pPr>
              <w:pStyle w:val="ENoteTableText"/>
            </w:pPr>
            <w:r w:rsidRPr="00755771">
              <w:t>am No 61, 1998</w:t>
            </w:r>
          </w:p>
        </w:tc>
      </w:tr>
      <w:tr w:rsidR="007356F1" w:rsidRPr="00755771" w:rsidTr="007011E3">
        <w:trPr>
          <w:cantSplit/>
        </w:trPr>
        <w:tc>
          <w:tcPr>
            <w:tcW w:w="2551" w:type="dxa"/>
            <w:shd w:val="clear" w:color="auto" w:fill="auto"/>
          </w:tcPr>
          <w:p w:rsidR="007356F1" w:rsidRPr="00755771" w:rsidRDefault="0070684F" w:rsidP="007806B6">
            <w:pPr>
              <w:pStyle w:val="ENoteTableText"/>
              <w:tabs>
                <w:tab w:val="center" w:leader="dot" w:pos="2268"/>
              </w:tabs>
              <w:rPr>
                <w:b/>
              </w:rPr>
            </w:pPr>
            <w:r>
              <w:rPr>
                <w:b/>
              </w:rPr>
              <w:t>Part 1</w:t>
            </w:r>
            <w:r w:rsidR="007356F1" w:rsidRPr="00755771">
              <w:rPr>
                <w:b/>
              </w:rPr>
              <w:t>.2B</w:t>
            </w:r>
          </w:p>
        </w:tc>
        <w:tc>
          <w:tcPr>
            <w:tcW w:w="4943" w:type="dxa"/>
            <w:shd w:val="clear" w:color="auto" w:fill="auto"/>
          </w:tcPr>
          <w:p w:rsidR="007356F1" w:rsidRPr="00755771" w:rsidRDefault="007356F1" w:rsidP="007806B6">
            <w:pPr>
              <w:pStyle w:val="ENoteTableText"/>
            </w:pPr>
          </w:p>
        </w:tc>
      </w:tr>
      <w:tr w:rsidR="007356F1" w:rsidRPr="00755771" w:rsidTr="007011E3">
        <w:trPr>
          <w:cantSplit/>
        </w:trPr>
        <w:tc>
          <w:tcPr>
            <w:tcW w:w="2551" w:type="dxa"/>
            <w:shd w:val="clear" w:color="auto" w:fill="auto"/>
          </w:tcPr>
          <w:p w:rsidR="007356F1" w:rsidRPr="00755771" w:rsidRDefault="0070684F" w:rsidP="007806B6">
            <w:pPr>
              <w:pStyle w:val="ENoteTableText"/>
              <w:tabs>
                <w:tab w:val="center" w:leader="dot" w:pos="2268"/>
              </w:tabs>
            </w:pPr>
            <w:r>
              <w:t>Part 1</w:t>
            </w:r>
            <w:r w:rsidR="007356F1" w:rsidRPr="00755771">
              <w:t>.2B</w:t>
            </w:r>
            <w:r w:rsidR="007356F1" w:rsidRPr="00755771">
              <w:tab/>
            </w:r>
          </w:p>
        </w:tc>
        <w:tc>
          <w:tcPr>
            <w:tcW w:w="4943" w:type="dxa"/>
            <w:shd w:val="clear" w:color="auto" w:fill="auto"/>
          </w:tcPr>
          <w:p w:rsidR="007356F1" w:rsidRPr="00755771" w:rsidRDefault="007356F1" w:rsidP="007806B6">
            <w:pPr>
              <w:pStyle w:val="ENoteTableText"/>
            </w:pPr>
            <w:r w:rsidRPr="00755771">
              <w:t>ad No 104, 1994</w:t>
            </w:r>
          </w:p>
        </w:tc>
      </w:tr>
      <w:tr w:rsidR="009C19DB" w:rsidRPr="00755771" w:rsidTr="007011E3">
        <w:trPr>
          <w:cantSplit/>
        </w:trPr>
        <w:tc>
          <w:tcPr>
            <w:tcW w:w="2551" w:type="dxa"/>
            <w:shd w:val="clear" w:color="auto" w:fill="auto"/>
          </w:tcPr>
          <w:p w:rsidR="009C19DB" w:rsidRPr="00755771" w:rsidRDefault="009C19DB" w:rsidP="007806B6">
            <w:pPr>
              <w:pStyle w:val="ENoteTableText"/>
              <w:tabs>
                <w:tab w:val="center" w:leader="dot" w:pos="2268"/>
              </w:tabs>
            </w:pPr>
          </w:p>
        </w:tc>
        <w:tc>
          <w:tcPr>
            <w:tcW w:w="4943" w:type="dxa"/>
            <w:shd w:val="clear" w:color="auto" w:fill="auto"/>
          </w:tcPr>
          <w:p w:rsidR="009C19DB" w:rsidRPr="00755771" w:rsidRDefault="009C19DB" w:rsidP="007806B6">
            <w:pPr>
              <w:pStyle w:val="ENoteTableText"/>
            </w:pPr>
            <w:r w:rsidRPr="00755771">
              <w:t xml:space="preserve">rep </w:t>
            </w:r>
            <w:r w:rsidRPr="00755771">
              <w:rPr>
                <w:u w:val="single"/>
              </w:rPr>
              <w:t>No 44, 1999</w:t>
            </w:r>
          </w:p>
        </w:tc>
      </w:tr>
      <w:tr w:rsidR="00FE5889" w:rsidRPr="00755771" w:rsidTr="007011E3">
        <w:trPr>
          <w:cantSplit/>
        </w:trPr>
        <w:tc>
          <w:tcPr>
            <w:tcW w:w="2551" w:type="dxa"/>
            <w:shd w:val="clear" w:color="auto" w:fill="auto"/>
          </w:tcPr>
          <w:p w:rsidR="00FE5889" w:rsidRPr="00755771" w:rsidRDefault="0070684F" w:rsidP="007806B6">
            <w:pPr>
              <w:pStyle w:val="ENoteTableText"/>
              <w:tabs>
                <w:tab w:val="center" w:leader="dot" w:pos="2268"/>
              </w:tabs>
              <w:rPr>
                <w:b/>
              </w:rPr>
            </w:pPr>
            <w:r>
              <w:rPr>
                <w:b/>
              </w:rPr>
              <w:t>Division 1</w:t>
            </w:r>
          </w:p>
        </w:tc>
        <w:tc>
          <w:tcPr>
            <w:tcW w:w="4943" w:type="dxa"/>
            <w:shd w:val="clear" w:color="auto" w:fill="auto"/>
          </w:tcPr>
          <w:p w:rsidR="00FE5889" w:rsidRPr="00755771" w:rsidRDefault="00FE5889" w:rsidP="007806B6">
            <w:pPr>
              <w:pStyle w:val="ENoteTableText"/>
            </w:pPr>
          </w:p>
        </w:tc>
      </w:tr>
      <w:tr w:rsidR="00FE5889" w:rsidRPr="00755771" w:rsidTr="007011E3">
        <w:trPr>
          <w:cantSplit/>
        </w:trPr>
        <w:tc>
          <w:tcPr>
            <w:tcW w:w="2551" w:type="dxa"/>
            <w:shd w:val="clear" w:color="auto" w:fill="auto"/>
          </w:tcPr>
          <w:p w:rsidR="00FE5889" w:rsidRPr="00755771" w:rsidRDefault="00FE5889" w:rsidP="007806B6">
            <w:pPr>
              <w:pStyle w:val="ENoteTableText"/>
              <w:tabs>
                <w:tab w:val="center" w:leader="dot" w:pos="2268"/>
              </w:tabs>
            </w:pPr>
            <w:r w:rsidRPr="00755771">
              <w:t>s 111AY</w:t>
            </w:r>
            <w:r w:rsidRPr="00755771">
              <w:tab/>
            </w:r>
          </w:p>
        </w:tc>
        <w:tc>
          <w:tcPr>
            <w:tcW w:w="4943" w:type="dxa"/>
            <w:shd w:val="clear" w:color="auto" w:fill="auto"/>
          </w:tcPr>
          <w:p w:rsidR="00FE5889" w:rsidRPr="00755771" w:rsidRDefault="00FE5889" w:rsidP="007806B6">
            <w:pPr>
              <w:pStyle w:val="ENoteTableText"/>
            </w:pPr>
            <w:r w:rsidRPr="00755771">
              <w:t>ad No 104, 1994</w:t>
            </w:r>
          </w:p>
        </w:tc>
      </w:tr>
      <w:tr w:rsidR="009C19DB" w:rsidRPr="00755771" w:rsidTr="007011E3">
        <w:trPr>
          <w:cantSplit/>
        </w:trPr>
        <w:tc>
          <w:tcPr>
            <w:tcW w:w="2551" w:type="dxa"/>
            <w:shd w:val="clear" w:color="auto" w:fill="auto"/>
          </w:tcPr>
          <w:p w:rsidR="009C19DB" w:rsidRPr="00755771" w:rsidRDefault="009C19DB" w:rsidP="007806B6">
            <w:pPr>
              <w:pStyle w:val="ENoteTableText"/>
              <w:tabs>
                <w:tab w:val="center" w:leader="dot" w:pos="2268"/>
              </w:tabs>
            </w:pPr>
          </w:p>
        </w:tc>
        <w:tc>
          <w:tcPr>
            <w:tcW w:w="4943" w:type="dxa"/>
            <w:shd w:val="clear" w:color="auto" w:fill="auto"/>
          </w:tcPr>
          <w:p w:rsidR="009C19DB" w:rsidRPr="00755771" w:rsidRDefault="009C19DB" w:rsidP="007806B6">
            <w:pPr>
              <w:pStyle w:val="ENoteTableText"/>
            </w:pPr>
            <w:r w:rsidRPr="00755771">
              <w:t xml:space="preserve">rep </w:t>
            </w:r>
            <w:r w:rsidRPr="00755771">
              <w:rPr>
                <w:u w:val="single"/>
              </w:rPr>
              <w:t>No 44, 1999</w:t>
            </w:r>
          </w:p>
        </w:tc>
      </w:tr>
      <w:tr w:rsidR="00FE5889" w:rsidRPr="00755771" w:rsidTr="007011E3">
        <w:trPr>
          <w:cantSplit/>
        </w:trPr>
        <w:tc>
          <w:tcPr>
            <w:tcW w:w="2551" w:type="dxa"/>
            <w:shd w:val="clear" w:color="auto" w:fill="auto"/>
          </w:tcPr>
          <w:p w:rsidR="00FE5889" w:rsidRPr="00755771" w:rsidRDefault="0070684F" w:rsidP="007806B6">
            <w:pPr>
              <w:pStyle w:val="ENoteTableText"/>
              <w:tabs>
                <w:tab w:val="center" w:leader="dot" w:pos="2268"/>
              </w:tabs>
              <w:rPr>
                <w:b/>
              </w:rPr>
            </w:pPr>
            <w:r>
              <w:rPr>
                <w:b/>
              </w:rPr>
              <w:t>Division 2</w:t>
            </w:r>
          </w:p>
        </w:tc>
        <w:tc>
          <w:tcPr>
            <w:tcW w:w="4943" w:type="dxa"/>
            <w:shd w:val="clear" w:color="auto" w:fill="auto"/>
          </w:tcPr>
          <w:p w:rsidR="00FE5889" w:rsidRPr="00755771" w:rsidRDefault="00FE5889" w:rsidP="007806B6">
            <w:pPr>
              <w:pStyle w:val="ENoteTableText"/>
            </w:pPr>
          </w:p>
        </w:tc>
      </w:tr>
      <w:tr w:rsidR="00FE5889" w:rsidRPr="00755771" w:rsidTr="007011E3">
        <w:trPr>
          <w:cantSplit/>
        </w:trPr>
        <w:tc>
          <w:tcPr>
            <w:tcW w:w="2551" w:type="dxa"/>
            <w:shd w:val="clear" w:color="auto" w:fill="auto"/>
          </w:tcPr>
          <w:p w:rsidR="00FE5889" w:rsidRPr="00755771" w:rsidRDefault="00FE5889" w:rsidP="007806B6">
            <w:pPr>
              <w:pStyle w:val="ENoteTableText"/>
              <w:tabs>
                <w:tab w:val="center" w:leader="dot" w:pos="2268"/>
              </w:tabs>
            </w:pPr>
            <w:r w:rsidRPr="00755771">
              <w:t>s 111AZ</w:t>
            </w:r>
            <w:r w:rsidRPr="00755771">
              <w:tab/>
            </w:r>
          </w:p>
        </w:tc>
        <w:tc>
          <w:tcPr>
            <w:tcW w:w="4943" w:type="dxa"/>
            <w:shd w:val="clear" w:color="auto" w:fill="auto"/>
          </w:tcPr>
          <w:p w:rsidR="00FE5889" w:rsidRPr="00755771" w:rsidRDefault="00FE5889" w:rsidP="007806B6">
            <w:pPr>
              <w:pStyle w:val="ENoteTableText"/>
            </w:pPr>
            <w:r w:rsidRPr="00755771">
              <w:t>ad No 104, 1994</w:t>
            </w:r>
          </w:p>
        </w:tc>
      </w:tr>
      <w:tr w:rsidR="009C19DB" w:rsidRPr="00755771" w:rsidTr="007011E3">
        <w:trPr>
          <w:cantSplit/>
        </w:trPr>
        <w:tc>
          <w:tcPr>
            <w:tcW w:w="2551" w:type="dxa"/>
            <w:shd w:val="clear" w:color="auto" w:fill="auto"/>
          </w:tcPr>
          <w:p w:rsidR="009C19DB" w:rsidRPr="00755771" w:rsidRDefault="009C19DB" w:rsidP="007806B6">
            <w:pPr>
              <w:pStyle w:val="ENoteTableText"/>
              <w:tabs>
                <w:tab w:val="center" w:leader="dot" w:pos="2268"/>
              </w:tabs>
            </w:pPr>
          </w:p>
        </w:tc>
        <w:tc>
          <w:tcPr>
            <w:tcW w:w="4943" w:type="dxa"/>
            <w:shd w:val="clear" w:color="auto" w:fill="auto"/>
          </w:tcPr>
          <w:p w:rsidR="009C19DB" w:rsidRPr="00755771" w:rsidRDefault="009C19DB" w:rsidP="007806B6">
            <w:pPr>
              <w:pStyle w:val="ENoteTableText"/>
            </w:pPr>
            <w:r w:rsidRPr="00755771">
              <w:t xml:space="preserve">rep </w:t>
            </w:r>
            <w:r w:rsidRPr="00755771">
              <w:rPr>
                <w:u w:val="single"/>
              </w:rPr>
              <w:t>No 44, 1999</w:t>
            </w:r>
          </w:p>
        </w:tc>
      </w:tr>
      <w:tr w:rsidR="00FE5889" w:rsidRPr="00755771" w:rsidTr="007011E3">
        <w:trPr>
          <w:cantSplit/>
        </w:trPr>
        <w:tc>
          <w:tcPr>
            <w:tcW w:w="2551" w:type="dxa"/>
            <w:shd w:val="clear" w:color="auto" w:fill="auto"/>
          </w:tcPr>
          <w:p w:rsidR="00FE5889" w:rsidRPr="00755771" w:rsidRDefault="00FE5889" w:rsidP="007806B6">
            <w:pPr>
              <w:pStyle w:val="ENoteTableText"/>
              <w:tabs>
                <w:tab w:val="center" w:leader="dot" w:pos="2268"/>
              </w:tabs>
            </w:pPr>
            <w:r w:rsidRPr="00755771">
              <w:t>s 111AZA</w:t>
            </w:r>
            <w:r w:rsidRPr="00755771">
              <w:tab/>
            </w:r>
          </w:p>
        </w:tc>
        <w:tc>
          <w:tcPr>
            <w:tcW w:w="4943" w:type="dxa"/>
            <w:shd w:val="clear" w:color="auto" w:fill="auto"/>
          </w:tcPr>
          <w:p w:rsidR="00FE5889" w:rsidRPr="00755771" w:rsidRDefault="00FE5889" w:rsidP="007806B6">
            <w:pPr>
              <w:pStyle w:val="ENoteTableText"/>
            </w:pPr>
            <w:r w:rsidRPr="00755771">
              <w:t>ad No 104, 1994</w:t>
            </w:r>
          </w:p>
        </w:tc>
      </w:tr>
      <w:tr w:rsidR="000D0155" w:rsidRPr="00755771" w:rsidTr="007011E3">
        <w:trPr>
          <w:cantSplit/>
        </w:trPr>
        <w:tc>
          <w:tcPr>
            <w:tcW w:w="2551" w:type="dxa"/>
            <w:shd w:val="clear" w:color="auto" w:fill="auto"/>
          </w:tcPr>
          <w:p w:rsidR="000D0155" w:rsidRPr="00755771" w:rsidRDefault="000D0155" w:rsidP="007806B6">
            <w:pPr>
              <w:pStyle w:val="ENoteTableText"/>
              <w:tabs>
                <w:tab w:val="center" w:leader="dot" w:pos="2268"/>
              </w:tabs>
            </w:pPr>
          </w:p>
        </w:tc>
        <w:tc>
          <w:tcPr>
            <w:tcW w:w="4943" w:type="dxa"/>
            <w:shd w:val="clear" w:color="auto" w:fill="auto"/>
          </w:tcPr>
          <w:p w:rsidR="000D0155" w:rsidRPr="00755771" w:rsidRDefault="000D0155" w:rsidP="007806B6">
            <w:pPr>
              <w:pStyle w:val="ENoteTableText"/>
            </w:pPr>
            <w:r w:rsidRPr="00755771">
              <w:t>am No 61, 1998</w:t>
            </w:r>
          </w:p>
        </w:tc>
      </w:tr>
      <w:tr w:rsidR="009C19DB" w:rsidRPr="00755771" w:rsidTr="007011E3">
        <w:trPr>
          <w:cantSplit/>
        </w:trPr>
        <w:tc>
          <w:tcPr>
            <w:tcW w:w="2551" w:type="dxa"/>
            <w:shd w:val="clear" w:color="auto" w:fill="auto"/>
          </w:tcPr>
          <w:p w:rsidR="009C19DB" w:rsidRPr="00755771" w:rsidRDefault="009C19DB" w:rsidP="007806B6">
            <w:pPr>
              <w:pStyle w:val="ENoteTableText"/>
              <w:tabs>
                <w:tab w:val="center" w:leader="dot" w:pos="2268"/>
              </w:tabs>
            </w:pPr>
          </w:p>
        </w:tc>
        <w:tc>
          <w:tcPr>
            <w:tcW w:w="4943" w:type="dxa"/>
            <w:shd w:val="clear" w:color="auto" w:fill="auto"/>
          </w:tcPr>
          <w:p w:rsidR="009C19DB" w:rsidRPr="00755771" w:rsidRDefault="009C19DB" w:rsidP="007806B6">
            <w:pPr>
              <w:pStyle w:val="ENoteTableText"/>
            </w:pPr>
            <w:r w:rsidRPr="00755771">
              <w:t xml:space="preserve">rep </w:t>
            </w:r>
            <w:r w:rsidRPr="00755771">
              <w:rPr>
                <w:u w:val="single"/>
              </w:rPr>
              <w:t>No 44, 1999</w:t>
            </w:r>
          </w:p>
        </w:tc>
      </w:tr>
      <w:tr w:rsidR="00FE5889" w:rsidRPr="00755771" w:rsidTr="007011E3">
        <w:trPr>
          <w:cantSplit/>
        </w:trPr>
        <w:tc>
          <w:tcPr>
            <w:tcW w:w="2551" w:type="dxa"/>
            <w:shd w:val="clear" w:color="auto" w:fill="auto"/>
          </w:tcPr>
          <w:p w:rsidR="00FE5889" w:rsidRPr="00755771" w:rsidRDefault="00FE5889" w:rsidP="007806B6">
            <w:pPr>
              <w:pStyle w:val="ENoteTableText"/>
              <w:tabs>
                <w:tab w:val="center" w:leader="dot" w:pos="2268"/>
              </w:tabs>
            </w:pPr>
            <w:r w:rsidRPr="00755771">
              <w:t>s 111AZB</w:t>
            </w:r>
            <w:r w:rsidRPr="00755771">
              <w:tab/>
            </w:r>
          </w:p>
        </w:tc>
        <w:tc>
          <w:tcPr>
            <w:tcW w:w="4943" w:type="dxa"/>
            <w:shd w:val="clear" w:color="auto" w:fill="auto"/>
          </w:tcPr>
          <w:p w:rsidR="00FE5889" w:rsidRPr="00755771" w:rsidRDefault="00FE5889" w:rsidP="007806B6">
            <w:pPr>
              <w:pStyle w:val="ENoteTableText"/>
            </w:pPr>
            <w:r w:rsidRPr="00755771">
              <w:t>ad No 104, 1994</w:t>
            </w:r>
          </w:p>
        </w:tc>
      </w:tr>
      <w:tr w:rsidR="009C19DB" w:rsidRPr="00755771" w:rsidTr="007011E3">
        <w:trPr>
          <w:cantSplit/>
        </w:trPr>
        <w:tc>
          <w:tcPr>
            <w:tcW w:w="2551" w:type="dxa"/>
            <w:shd w:val="clear" w:color="auto" w:fill="auto"/>
          </w:tcPr>
          <w:p w:rsidR="009C19DB" w:rsidRPr="00755771" w:rsidRDefault="009C19DB" w:rsidP="007806B6">
            <w:pPr>
              <w:pStyle w:val="ENoteTableText"/>
              <w:tabs>
                <w:tab w:val="center" w:leader="dot" w:pos="2268"/>
              </w:tabs>
            </w:pPr>
          </w:p>
        </w:tc>
        <w:tc>
          <w:tcPr>
            <w:tcW w:w="4943" w:type="dxa"/>
            <w:shd w:val="clear" w:color="auto" w:fill="auto"/>
          </w:tcPr>
          <w:p w:rsidR="009C19DB" w:rsidRPr="00755771" w:rsidRDefault="009C19DB" w:rsidP="007806B6">
            <w:pPr>
              <w:pStyle w:val="ENoteTableText"/>
            </w:pPr>
            <w:r w:rsidRPr="00755771">
              <w:t xml:space="preserve">rep </w:t>
            </w:r>
            <w:r w:rsidRPr="00755771">
              <w:rPr>
                <w:u w:val="single"/>
              </w:rPr>
              <w:t>No 44, 1999</w:t>
            </w:r>
          </w:p>
        </w:tc>
      </w:tr>
      <w:tr w:rsidR="00FE5889" w:rsidRPr="00755771" w:rsidTr="007011E3">
        <w:trPr>
          <w:cantSplit/>
        </w:trPr>
        <w:tc>
          <w:tcPr>
            <w:tcW w:w="2551" w:type="dxa"/>
            <w:shd w:val="clear" w:color="auto" w:fill="auto"/>
          </w:tcPr>
          <w:p w:rsidR="00FE5889" w:rsidRPr="00755771" w:rsidRDefault="00FE5889" w:rsidP="007806B6">
            <w:pPr>
              <w:pStyle w:val="ENoteTableText"/>
              <w:tabs>
                <w:tab w:val="center" w:leader="dot" w:pos="2268"/>
              </w:tabs>
            </w:pPr>
            <w:r w:rsidRPr="00755771">
              <w:t>s 111AZC</w:t>
            </w:r>
            <w:r w:rsidRPr="00755771">
              <w:tab/>
            </w:r>
          </w:p>
        </w:tc>
        <w:tc>
          <w:tcPr>
            <w:tcW w:w="4943" w:type="dxa"/>
            <w:shd w:val="clear" w:color="auto" w:fill="auto"/>
          </w:tcPr>
          <w:p w:rsidR="00FE5889" w:rsidRPr="00755771" w:rsidRDefault="00FE5889" w:rsidP="007806B6">
            <w:pPr>
              <w:pStyle w:val="ENoteTableText"/>
            </w:pPr>
            <w:r w:rsidRPr="00755771">
              <w:t>ad No 104, 1994</w:t>
            </w:r>
          </w:p>
        </w:tc>
      </w:tr>
      <w:tr w:rsidR="009C19DB" w:rsidRPr="00755771" w:rsidTr="007011E3">
        <w:trPr>
          <w:cantSplit/>
        </w:trPr>
        <w:tc>
          <w:tcPr>
            <w:tcW w:w="2551" w:type="dxa"/>
            <w:shd w:val="clear" w:color="auto" w:fill="auto"/>
          </w:tcPr>
          <w:p w:rsidR="009C19DB" w:rsidRPr="00755771" w:rsidRDefault="009C19DB" w:rsidP="007806B6">
            <w:pPr>
              <w:pStyle w:val="ENoteTableText"/>
              <w:tabs>
                <w:tab w:val="center" w:leader="dot" w:pos="2268"/>
              </w:tabs>
            </w:pPr>
          </w:p>
        </w:tc>
        <w:tc>
          <w:tcPr>
            <w:tcW w:w="4943" w:type="dxa"/>
            <w:shd w:val="clear" w:color="auto" w:fill="auto"/>
          </w:tcPr>
          <w:p w:rsidR="009C19DB" w:rsidRPr="00755771" w:rsidRDefault="009C19DB" w:rsidP="007806B6">
            <w:pPr>
              <w:pStyle w:val="ENoteTableText"/>
            </w:pPr>
            <w:r w:rsidRPr="00755771">
              <w:t xml:space="preserve">rep </w:t>
            </w:r>
            <w:r w:rsidRPr="00755771">
              <w:rPr>
                <w:u w:val="single"/>
              </w:rPr>
              <w:t>No 44, 1999</w:t>
            </w:r>
          </w:p>
        </w:tc>
      </w:tr>
      <w:tr w:rsidR="00FE5889" w:rsidRPr="00755771" w:rsidTr="007011E3">
        <w:trPr>
          <w:cantSplit/>
        </w:trPr>
        <w:tc>
          <w:tcPr>
            <w:tcW w:w="2551" w:type="dxa"/>
            <w:shd w:val="clear" w:color="auto" w:fill="auto"/>
          </w:tcPr>
          <w:p w:rsidR="00FE5889" w:rsidRPr="00755771" w:rsidRDefault="00FE5889" w:rsidP="007806B6">
            <w:pPr>
              <w:pStyle w:val="ENoteTableText"/>
              <w:tabs>
                <w:tab w:val="center" w:leader="dot" w:pos="2268"/>
              </w:tabs>
            </w:pPr>
            <w:r w:rsidRPr="00755771">
              <w:t>s 111AZD</w:t>
            </w:r>
            <w:r w:rsidRPr="00755771">
              <w:tab/>
            </w:r>
          </w:p>
        </w:tc>
        <w:tc>
          <w:tcPr>
            <w:tcW w:w="4943" w:type="dxa"/>
            <w:shd w:val="clear" w:color="auto" w:fill="auto"/>
          </w:tcPr>
          <w:p w:rsidR="00FE5889" w:rsidRPr="00755771" w:rsidRDefault="00FE5889" w:rsidP="007806B6">
            <w:pPr>
              <w:pStyle w:val="ENoteTableText"/>
            </w:pPr>
            <w:r w:rsidRPr="00755771">
              <w:t>ad No 104, 1994</w:t>
            </w:r>
          </w:p>
        </w:tc>
      </w:tr>
      <w:tr w:rsidR="00641F3E" w:rsidRPr="00755771" w:rsidTr="007011E3">
        <w:trPr>
          <w:cantSplit/>
        </w:trPr>
        <w:tc>
          <w:tcPr>
            <w:tcW w:w="2551" w:type="dxa"/>
            <w:shd w:val="clear" w:color="auto" w:fill="auto"/>
          </w:tcPr>
          <w:p w:rsidR="00641F3E" w:rsidRPr="00755771" w:rsidRDefault="00641F3E" w:rsidP="007806B6">
            <w:pPr>
              <w:pStyle w:val="ENoteTableText"/>
              <w:tabs>
                <w:tab w:val="center" w:leader="dot" w:pos="2268"/>
              </w:tabs>
            </w:pPr>
          </w:p>
        </w:tc>
        <w:tc>
          <w:tcPr>
            <w:tcW w:w="4943" w:type="dxa"/>
            <w:shd w:val="clear" w:color="auto" w:fill="auto"/>
          </w:tcPr>
          <w:p w:rsidR="00641F3E" w:rsidRPr="00755771" w:rsidRDefault="00641F3E" w:rsidP="007806B6">
            <w:pPr>
              <w:pStyle w:val="ENoteTableText"/>
            </w:pPr>
            <w:r w:rsidRPr="00755771">
              <w:t>am No 61, 1998</w:t>
            </w:r>
          </w:p>
        </w:tc>
      </w:tr>
      <w:tr w:rsidR="009C19DB" w:rsidRPr="00755771" w:rsidTr="007011E3">
        <w:trPr>
          <w:cantSplit/>
        </w:trPr>
        <w:tc>
          <w:tcPr>
            <w:tcW w:w="2551" w:type="dxa"/>
            <w:shd w:val="clear" w:color="auto" w:fill="auto"/>
          </w:tcPr>
          <w:p w:rsidR="009C19DB" w:rsidRPr="00755771" w:rsidRDefault="009C19DB" w:rsidP="007806B6">
            <w:pPr>
              <w:pStyle w:val="ENoteTableText"/>
              <w:tabs>
                <w:tab w:val="center" w:leader="dot" w:pos="2268"/>
              </w:tabs>
            </w:pPr>
          </w:p>
        </w:tc>
        <w:tc>
          <w:tcPr>
            <w:tcW w:w="4943" w:type="dxa"/>
            <w:shd w:val="clear" w:color="auto" w:fill="auto"/>
          </w:tcPr>
          <w:p w:rsidR="009C19DB" w:rsidRPr="00755771" w:rsidRDefault="009C19DB" w:rsidP="007806B6">
            <w:pPr>
              <w:pStyle w:val="ENoteTableText"/>
            </w:pPr>
            <w:r w:rsidRPr="00755771">
              <w:t xml:space="preserve">rep </w:t>
            </w:r>
            <w:r w:rsidRPr="00755771">
              <w:rPr>
                <w:u w:val="single"/>
              </w:rPr>
              <w:t>No 44, 1999</w:t>
            </w:r>
          </w:p>
        </w:tc>
      </w:tr>
      <w:tr w:rsidR="00FE5889" w:rsidRPr="00755771" w:rsidTr="007011E3">
        <w:trPr>
          <w:cantSplit/>
        </w:trPr>
        <w:tc>
          <w:tcPr>
            <w:tcW w:w="2551" w:type="dxa"/>
            <w:shd w:val="clear" w:color="auto" w:fill="auto"/>
          </w:tcPr>
          <w:p w:rsidR="00FE5889" w:rsidRPr="00755771" w:rsidRDefault="00FE5889" w:rsidP="007806B6">
            <w:pPr>
              <w:pStyle w:val="ENoteTableText"/>
              <w:tabs>
                <w:tab w:val="center" w:leader="dot" w:pos="2268"/>
              </w:tabs>
            </w:pPr>
            <w:r w:rsidRPr="00755771">
              <w:t>s 111AZE</w:t>
            </w:r>
            <w:r w:rsidRPr="00755771">
              <w:tab/>
            </w:r>
          </w:p>
        </w:tc>
        <w:tc>
          <w:tcPr>
            <w:tcW w:w="4943" w:type="dxa"/>
            <w:shd w:val="clear" w:color="auto" w:fill="auto"/>
          </w:tcPr>
          <w:p w:rsidR="00FE5889" w:rsidRPr="00755771" w:rsidRDefault="00FE5889" w:rsidP="007806B6">
            <w:pPr>
              <w:pStyle w:val="ENoteTableText"/>
            </w:pPr>
            <w:r w:rsidRPr="00755771">
              <w:t>ad No 104, 1994</w:t>
            </w:r>
          </w:p>
        </w:tc>
      </w:tr>
      <w:tr w:rsidR="009C19DB" w:rsidRPr="00755771" w:rsidTr="007011E3">
        <w:trPr>
          <w:cantSplit/>
        </w:trPr>
        <w:tc>
          <w:tcPr>
            <w:tcW w:w="2551" w:type="dxa"/>
            <w:shd w:val="clear" w:color="auto" w:fill="auto"/>
          </w:tcPr>
          <w:p w:rsidR="009C19DB" w:rsidRPr="00755771" w:rsidRDefault="009C19DB" w:rsidP="007806B6">
            <w:pPr>
              <w:pStyle w:val="ENoteTableText"/>
              <w:tabs>
                <w:tab w:val="center" w:leader="dot" w:pos="2268"/>
              </w:tabs>
            </w:pPr>
          </w:p>
        </w:tc>
        <w:tc>
          <w:tcPr>
            <w:tcW w:w="4943" w:type="dxa"/>
            <w:shd w:val="clear" w:color="auto" w:fill="auto"/>
          </w:tcPr>
          <w:p w:rsidR="009C19DB" w:rsidRPr="00755771" w:rsidRDefault="009C19DB" w:rsidP="007806B6">
            <w:pPr>
              <w:pStyle w:val="ENoteTableText"/>
            </w:pPr>
            <w:r w:rsidRPr="00755771">
              <w:t xml:space="preserve">rep </w:t>
            </w:r>
            <w:r w:rsidRPr="00755771">
              <w:rPr>
                <w:u w:val="single"/>
              </w:rPr>
              <w:t>No 44, 1999</w:t>
            </w:r>
          </w:p>
        </w:tc>
      </w:tr>
      <w:tr w:rsidR="00FE5889" w:rsidRPr="00755771" w:rsidTr="007011E3">
        <w:trPr>
          <w:cantSplit/>
        </w:trPr>
        <w:tc>
          <w:tcPr>
            <w:tcW w:w="2551" w:type="dxa"/>
            <w:shd w:val="clear" w:color="auto" w:fill="auto"/>
          </w:tcPr>
          <w:p w:rsidR="00FE5889" w:rsidRPr="00755771" w:rsidRDefault="0070684F" w:rsidP="007806B6">
            <w:pPr>
              <w:pStyle w:val="ENoteTableText"/>
              <w:tabs>
                <w:tab w:val="center" w:leader="dot" w:pos="2268"/>
              </w:tabs>
              <w:rPr>
                <w:b/>
              </w:rPr>
            </w:pPr>
            <w:r>
              <w:rPr>
                <w:b/>
              </w:rPr>
              <w:t>Division 3</w:t>
            </w:r>
          </w:p>
        </w:tc>
        <w:tc>
          <w:tcPr>
            <w:tcW w:w="4943" w:type="dxa"/>
            <w:shd w:val="clear" w:color="auto" w:fill="auto"/>
          </w:tcPr>
          <w:p w:rsidR="00FE5889" w:rsidRPr="00755771" w:rsidRDefault="00FE5889" w:rsidP="007806B6">
            <w:pPr>
              <w:pStyle w:val="ENoteTableText"/>
            </w:pPr>
          </w:p>
        </w:tc>
      </w:tr>
      <w:tr w:rsidR="00FE5889" w:rsidRPr="00755771" w:rsidTr="007011E3">
        <w:trPr>
          <w:cantSplit/>
        </w:trPr>
        <w:tc>
          <w:tcPr>
            <w:tcW w:w="2551" w:type="dxa"/>
            <w:shd w:val="clear" w:color="auto" w:fill="auto"/>
          </w:tcPr>
          <w:p w:rsidR="00FE5889" w:rsidRPr="00755771" w:rsidRDefault="00FE5889" w:rsidP="007806B6">
            <w:pPr>
              <w:pStyle w:val="ENoteTableText"/>
              <w:tabs>
                <w:tab w:val="center" w:leader="dot" w:pos="2268"/>
              </w:tabs>
            </w:pPr>
            <w:r w:rsidRPr="00755771">
              <w:t>s 111AZF</w:t>
            </w:r>
            <w:r w:rsidRPr="00755771">
              <w:tab/>
            </w:r>
          </w:p>
        </w:tc>
        <w:tc>
          <w:tcPr>
            <w:tcW w:w="4943" w:type="dxa"/>
            <w:shd w:val="clear" w:color="auto" w:fill="auto"/>
          </w:tcPr>
          <w:p w:rsidR="00FE5889" w:rsidRPr="00755771" w:rsidRDefault="00FE5889" w:rsidP="007806B6">
            <w:pPr>
              <w:pStyle w:val="ENoteTableText"/>
            </w:pPr>
            <w:r w:rsidRPr="00755771">
              <w:t>ad No 104, 1994</w:t>
            </w:r>
          </w:p>
        </w:tc>
      </w:tr>
      <w:tr w:rsidR="00C90398" w:rsidRPr="00755771" w:rsidTr="007011E3">
        <w:trPr>
          <w:cantSplit/>
        </w:trPr>
        <w:tc>
          <w:tcPr>
            <w:tcW w:w="2551" w:type="dxa"/>
            <w:shd w:val="clear" w:color="auto" w:fill="auto"/>
          </w:tcPr>
          <w:p w:rsidR="00C90398" w:rsidRPr="00755771" w:rsidRDefault="00C90398" w:rsidP="007806B6">
            <w:pPr>
              <w:pStyle w:val="ENoteTableText"/>
              <w:tabs>
                <w:tab w:val="center" w:leader="dot" w:pos="2268"/>
              </w:tabs>
            </w:pPr>
          </w:p>
        </w:tc>
        <w:tc>
          <w:tcPr>
            <w:tcW w:w="4943" w:type="dxa"/>
            <w:shd w:val="clear" w:color="auto" w:fill="auto"/>
          </w:tcPr>
          <w:p w:rsidR="00C90398" w:rsidRPr="00755771" w:rsidRDefault="00C90398" w:rsidP="007806B6">
            <w:pPr>
              <w:pStyle w:val="ENoteTableText"/>
            </w:pPr>
            <w:r w:rsidRPr="00755771">
              <w:t xml:space="preserve">rep </w:t>
            </w:r>
            <w:r w:rsidRPr="00755771">
              <w:rPr>
                <w:u w:val="single"/>
              </w:rPr>
              <w:t>No 44, 1999</w:t>
            </w:r>
          </w:p>
        </w:tc>
      </w:tr>
      <w:tr w:rsidR="00FE5889" w:rsidRPr="00755771" w:rsidTr="007011E3">
        <w:trPr>
          <w:cantSplit/>
        </w:trPr>
        <w:tc>
          <w:tcPr>
            <w:tcW w:w="2551" w:type="dxa"/>
            <w:shd w:val="clear" w:color="auto" w:fill="auto"/>
          </w:tcPr>
          <w:p w:rsidR="00FE5889" w:rsidRPr="00755771" w:rsidRDefault="00FE5889" w:rsidP="007806B6">
            <w:pPr>
              <w:pStyle w:val="ENoteTableText"/>
              <w:tabs>
                <w:tab w:val="center" w:leader="dot" w:pos="2268"/>
              </w:tabs>
            </w:pPr>
            <w:r w:rsidRPr="00755771">
              <w:t>s 111AZG</w:t>
            </w:r>
            <w:r w:rsidRPr="00755771">
              <w:tab/>
            </w:r>
          </w:p>
        </w:tc>
        <w:tc>
          <w:tcPr>
            <w:tcW w:w="4943" w:type="dxa"/>
            <w:shd w:val="clear" w:color="auto" w:fill="auto"/>
          </w:tcPr>
          <w:p w:rsidR="00FE5889" w:rsidRPr="00755771" w:rsidRDefault="00FE5889" w:rsidP="007806B6">
            <w:pPr>
              <w:pStyle w:val="ENoteTableText"/>
            </w:pPr>
            <w:r w:rsidRPr="00755771">
              <w:t>ad No 104, 1994</w:t>
            </w:r>
          </w:p>
        </w:tc>
      </w:tr>
      <w:tr w:rsidR="00C90398" w:rsidRPr="00755771" w:rsidTr="007011E3">
        <w:trPr>
          <w:cantSplit/>
        </w:trPr>
        <w:tc>
          <w:tcPr>
            <w:tcW w:w="2551" w:type="dxa"/>
            <w:shd w:val="clear" w:color="auto" w:fill="auto"/>
          </w:tcPr>
          <w:p w:rsidR="00C90398" w:rsidRPr="00755771" w:rsidRDefault="00C90398" w:rsidP="007806B6">
            <w:pPr>
              <w:pStyle w:val="ENoteTableText"/>
              <w:tabs>
                <w:tab w:val="center" w:leader="dot" w:pos="2268"/>
              </w:tabs>
            </w:pPr>
          </w:p>
        </w:tc>
        <w:tc>
          <w:tcPr>
            <w:tcW w:w="4943" w:type="dxa"/>
            <w:shd w:val="clear" w:color="auto" w:fill="auto"/>
          </w:tcPr>
          <w:p w:rsidR="00C90398" w:rsidRPr="00755771" w:rsidRDefault="00C90398" w:rsidP="007806B6">
            <w:pPr>
              <w:pStyle w:val="ENoteTableText"/>
            </w:pPr>
            <w:r w:rsidRPr="00755771">
              <w:t xml:space="preserve">rep </w:t>
            </w:r>
            <w:r w:rsidRPr="00755771">
              <w:rPr>
                <w:u w:val="single"/>
              </w:rPr>
              <w:t>No 44, 1999</w:t>
            </w:r>
          </w:p>
        </w:tc>
      </w:tr>
      <w:tr w:rsidR="00FE5889" w:rsidRPr="00755771" w:rsidTr="007011E3">
        <w:trPr>
          <w:cantSplit/>
        </w:trPr>
        <w:tc>
          <w:tcPr>
            <w:tcW w:w="2551" w:type="dxa"/>
            <w:shd w:val="clear" w:color="auto" w:fill="auto"/>
          </w:tcPr>
          <w:p w:rsidR="00FE5889" w:rsidRPr="00755771" w:rsidRDefault="00FE5889" w:rsidP="007806B6">
            <w:pPr>
              <w:pStyle w:val="ENoteTableText"/>
              <w:tabs>
                <w:tab w:val="center" w:leader="dot" w:pos="2268"/>
              </w:tabs>
            </w:pPr>
            <w:r w:rsidRPr="00755771">
              <w:t>s 111AZH</w:t>
            </w:r>
            <w:r w:rsidRPr="00755771">
              <w:tab/>
            </w:r>
          </w:p>
        </w:tc>
        <w:tc>
          <w:tcPr>
            <w:tcW w:w="4943" w:type="dxa"/>
            <w:shd w:val="clear" w:color="auto" w:fill="auto"/>
          </w:tcPr>
          <w:p w:rsidR="00FE5889" w:rsidRPr="00755771" w:rsidRDefault="00FE5889" w:rsidP="007806B6">
            <w:pPr>
              <w:pStyle w:val="ENoteTableText"/>
            </w:pPr>
            <w:r w:rsidRPr="00755771">
              <w:t>ad No 104, 1994</w:t>
            </w:r>
          </w:p>
        </w:tc>
      </w:tr>
      <w:tr w:rsidR="00C90398" w:rsidRPr="00755771" w:rsidTr="007011E3">
        <w:trPr>
          <w:cantSplit/>
        </w:trPr>
        <w:tc>
          <w:tcPr>
            <w:tcW w:w="2551" w:type="dxa"/>
            <w:shd w:val="clear" w:color="auto" w:fill="auto"/>
          </w:tcPr>
          <w:p w:rsidR="00C90398" w:rsidRPr="00755771" w:rsidRDefault="00C90398" w:rsidP="007806B6">
            <w:pPr>
              <w:pStyle w:val="ENoteTableText"/>
              <w:tabs>
                <w:tab w:val="center" w:leader="dot" w:pos="2268"/>
              </w:tabs>
            </w:pPr>
          </w:p>
        </w:tc>
        <w:tc>
          <w:tcPr>
            <w:tcW w:w="4943" w:type="dxa"/>
            <w:shd w:val="clear" w:color="auto" w:fill="auto"/>
          </w:tcPr>
          <w:p w:rsidR="00C90398" w:rsidRPr="00755771" w:rsidRDefault="00C90398" w:rsidP="007806B6">
            <w:pPr>
              <w:pStyle w:val="ENoteTableText"/>
            </w:pPr>
            <w:r w:rsidRPr="00755771">
              <w:t xml:space="preserve">rep </w:t>
            </w:r>
            <w:r w:rsidRPr="00755771">
              <w:rPr>
                <w:u w:val="single"/>
              </w:rPr>
              <w:t>No 44, 1999</w:t>
            </w:r>
          </w:p>
        </w:tc>
      </w:tr>
      <w:tr w:rsidR="00FE5889" w:rsidRPr="00755771" w:rsidTr="007011E3">
        <w:trPr>
          <w:cantSplit/>
        </w:trPr>
        <w:tc>
          <w:tcPr>
            <w:tcW w:w="2551" w:type="dxa"/>
            <w:shd w:val="clear" w:color="auto" w:fill="auto"/>
          </w:tcPr>
          <w:p w:rsidR="00FE5889" w:rsidRPr="00755771" w:rsidRDefault="00FE5889" w:rsidP="007806B6">
            <w:pPr>
              <w:pStyle w:val="ENoteTableText"/>
              <w:tabs>
                <w:tab w:val="center" w:leader="dot" w:pos="2268"/>
              </w:tabs>
            </w:pPr>
            <w:r w:rsidRPr="00755771">
              <w:t>s 111AZI</w:t>
            </w:r>
            <w:r w:rsidRPr="00755771">
              <w:tab/>
            </w:r>
          </w:p>
        </w:tc>
        <w:tc>
          <w:tcPr>
            <w:tcW w:w="4943" w:type="dxa"/>
            <w:shd w:val="clear" w:color="auto" w:fill="auto"/>
          </w:tcPr>
          <w:p w:rsidR="00FE5889" w:rsidRPr="00755771" w:rsidRDefault="00FE5889" w:rsidP="007806B6">
            <w:pPr>
              <w:pStyle w:val="ENoteTableText"/>
            </w:pPr>
            <w:r w:rsidRPr="00755771">
              <w:t>ad No 104, 1994</w:t>
            </w:r>
          </w:p>
        </w:tc>
      </w:tr>
      <w:tr w:rsidR="00C90398" w:rsidRPr="00755771" w:rsidTr="007011E3">
        <w:trPr>
          <w:cantSplit/>
        </w:trPr>
        <w:tc>
          <w:tcPr>
            <w:tcW w:w="2551" w:type="dxa"/>
            <w:shd w:val="clear" w:color="auto" w:fill="auto"/>
          </w:tcPr>
          <w:p w:rsidR="00C90398" w:rsidRPr="00755771" w:rsidRDefault="00C90398" w:rsidP="007806B6">
            <w:pPr>
              <w:pStyle w:val="ENoteTableText"/>
              <w:tabs>
                <w:tab w:val="center" w:leader="dot" w:pos="2268"/>
              </w:tabs>
            </w:pPr>
          </w:p>
        </w:tc>
        <w:tc>
          <w:tcPr>
            <w:tcW w:w="4943" w:type="dxa"/>
            <w:shd w:val="clear" w:color="auto" w:fill="auto"/>
          </w:tcPr>
          <w:p w:rsidR="00C90398" w:rsidRPr="00755771" w:rsidRDefault="00C90398" w:rsidP="007806B6">
            <w:pPr>
              <w:pStyle w:val="ENoteTableText"/>
            </w:pPr>
            <w:r w:rsidRPr="00755771">
              <w:t xml:space="preserve">rep </w:t>
            </w:r>
            <w:r w:rsidRPr="00755771">
              <w:rPr>
                <w:u w:val="single"/>
              </w:rPr>
              <w:t>No 44, 1999</w:t>
            </w:r>
          </w:p>
        </w:tc>
      </w:tr>
      <w:tr w:rsidR="00005129" w:rsidRPr="00755771" w:rsidTr="007011E3">
        <w:trPr>
          <w:cantSplit/>
        </w:trPr>
        <w:tc>
          <w:tcPr>
            <w:tcW w:w="2551" w:type="dxa"/>
            <w:shd w:val="clear" w:color="auto" w:fill="auto"/>
          </w:tcPr>
          <w:p w:rsidR="00005129" w:rsidRPr="00755771" w:rsidRDefault="0070684F" w:rsidP="007806B6">
            <w:pPr>
              <w:pStyle w:val="ENoteTableText"/>
              <w:tabs>
                <w:tab w:val="center" w:leader="dot" w:pos="2268"/>
              </w:tabs>
              <w:rPr>
                <w:b/>
              </w:rPr>
            </w:pPr>
            <w:r>
              <w:rPr>
                <w:b/>
              </w:rPr>
              <w:t>Part 1</w:t>
            </w:r>
            <w:r w:rsidR="00005129" w:rsidRPr="00755771">
              <w:rPr>
                <w:b/>
              </w:rPr>
              <w:t>.3</w:t>
            </w:r>
          </w:p>
        </w:tc>
        <w:tc>
          <w:tcPr>
            <w:tcW w:w="4943" w:type="dxa"/>
            <w:shd w:val="clear" w:color="auto" w:fill="auto"/>
          </w:tcPr>
          <w:p w:rsidR="00005129" w:rsidRPr="00755771" w:rsidRDefault="00005129" w:rsidP="007806B6">
            <w:pPr>
              <w:pStyle w:val="ENoteTableText"/>
            </w:pPr>
          </w:p>
        </w:tc>
      </w:tr>
      <w:tr w:rsidR="00005129" w:rsidRPr="00755771" w:rsidTr="007011E3">
        <w:trPr>
          <w:cantSplit/>
        </w:trPr>
        <w:tc>
          <w:tcPr>
            <w:tcW w:w="2551" w:type="dxa"/>
            <w:shd w:val="clear" w:color="auto" w:fill="auto"/>
          </w:tcPr>
          <w:p w:rsidR="00005129" w:rsidRPr="00755771" w:rsidRDefault="00005129" w:rsidP="007806B6">
            <w:pPr>
              <w:pStyle w:val="ENoteTableText"/>
              <w:tabs>
                <w:tab w:val="center" w:leader="dot" w:pos="2268"/>
              </w:tabs>
            </w:pPr>
            <w:r w:rsidRPr="00755771">
              <w:t>s 111H</w:t>
            </w:r>
            <w:r w:rsidRPr="00755771">
              <w:tab/>
            </w:r>
          </w:p>
        </w:tc>
        <w:tc>
          <w:tcPr>
            <w:tcW w:w="4943" w:type="dxa"/>
            <w:shd w:val="clear" w:color="auto" w:fill="auto"/>
          </w:tcPr>
          <w:p w:rsidR="00005129" w:rsidRPr="00755771" w:rsidRDefault="00005129" w:rsidP="007806B6">
            <w:pPr>
              <w:pStyle w:val="ENoteTableText"/>
            </w:pPr>
            <w:r w:rsidRPr="00755771">
              <w:t>ad No 110, 1991</w:t>
            </w:r>
          </w:p>
        </w:tc>
      </w:tr>
      <w:tr w:rsidR="006B64B9" w:rsidRPr="00755771" w:rsidTr="007011E3">
        <w:trPr>
          <w:cantSplit/>
        </w:trPr>
        <w:tc>
          <w:tcPr>
            <w:tcW w:w="2551" w:type="dxa"/>
            <w:shd w:val="clear" w:color="auto" w:fill="auto"/>
          </w:tcPr>
          <w:p w:rsidR="006B64B9" w:rsidRPr="00755771" w:rsidRDefault="0070684F" w:rsidP="007806B6">
            <w:pPr>
              <w:pStyle w:val="ENoteTableText"/>
              <w:tabs>
                <w:tab w:val="center" w:leader="dot" w:pos="2268"/>
              </w:tabs>
              <w:rPr>
                <w:b/>
              </w:rPr>
            </w:pPr>
            <w:r>
              <w:rPr>
                <w:b/>
              </w:rPr>
              <w:t>Part 1</w:t>
            </w:r>
            <w:r w:rsidR="006B64B9" w:rsidRPr="00755771">
              <w:rPr>
                <w:b/>
              </w:rPr>
              <w:t>.4</w:t>
            </w:r>
          </w:p>
        </w:tc>
        <w:tc>
          <w:tcPr>
            <w:tcW w:w="4943" w:type="dxa"/>
            <w:shd w:val="clear" w:color="auto" w:fill="auto"/>
          </w:tcPr>
          <w:p w:rsidR="006B64B9" w:rsidRPr="00755771" w:rsidRDefault="006B64B9" w:rsidP="007806B6">
            <w:pPr>
              <w:pStyle w:val="ENoteTableText"/>
            </w:pPr>
          </w:p>
        </w:tc>
      </w:tr>
      <w:tr w:rsidR="006B64B9" w:rsidRPr="00755771" w:rsidTr="007011E3">
        <w:trPr>
          <w:cantSplit/>
        </w:trPr>
        <w:tc>
          <w:tcPr>
            <w:tcW w:w="2551" w:type="dxa"/>
            <w:shd w:val="clear" w:color="auto" w:fill="auto"/>
          </w:tcPr>
          <w:p w:rsidR="006B64B9" w:rsidRPr="00755771" w:rsidRDefault="0070684F" w:rsidP="007806B6">
            <w:pPr>
              <w:pStyle w:val="ENoteTableText"/>
              <w:tabs>
                <w:tab w:val="center" w:leader="dot" w:pos="2268"/>
              </w:tabs>
            </w:pPr>
            <w:r>
              <w:t>Part 1</w:t>
            </w:r>
            <w:r w:rsidR="006B64B9" w:rsidRPr="00755771">
              <w:t>.4</w:t>
            </w:r>
            <w:r w:rsidR="006B64B9" w:rsidRPr="00755771">
              <w:tab/>
            </w:r>
          </w:p>
        </w:tc>
        <w:tc>
          <w:tcPr>
            <w:tcW w:w="4943" w:type="dxa"/>
            <w:shd w:val="clear" w:color="auto" w:fill="auto"/>
          </w:tcPr>
          <w:p w:rsidR="006B64B9" w:rsidRPr="00755771" w:rsidRDefault="006B64B9" w:rsidP="007806B6">
            <w:pPr>
              <w:pStyle w:val="ENoteTableText"/>
            </w:pPr>
            <w:r w:rsidRPr="00755771">
              <w:t>ad No 115, 1995</w:t>
            </w:r>
          </w:p>
        </w:tc>
      </w:tr>
      <w:tr w:rsidR="006B64B9" w:rsidRPr="00755771" w:rsidTr="007011E3">
        <w:trPr>
          <w:cantSplit/>
        </w:trPr>
        <w:tc>
          <w:tcPr>
            <w:tcW w:w="2551" w:type="dxa"/>
            <w:shd w:val="clear" w:color="auto" w:fill="auto"/>
          </w:tcPr>
          <w:p w:rsidR="006B64B9" w:rsidRPr="00755771" w:rsidRDefault="006B64B9" w:rsidP="007806B6">
            <w:pPr>
              <w:pStyle w:val="ENoteTableText"/>
              <w:tabs>
                <w:tab w:val="center" w:leader="dot" w:pos="2268"/>
              </w:tabs>
            </w:pPr>
            <w:r w:rsidRPr="00755771">
              <w:t>s 111J</w:t>
            </w:r>
            <w:r w:rsidRPr="00755771">
              <w:tab/>
            </w:r>
          </w:p>
        </w:tc>
        <w:tc>
          <w:tcPr>
            <w:tcW w:w="4943" w:type="dxa"/>
            <w:shd w:val="clear" w:color="auto" w:fill="auto"/>
          </w:tcPr>
          <w:p w:rsidR="006B64B9" w:rsidRPr="00755771" w:rsidRDefault="006B64B9" w:rsidP="007806B6">
            <w:pPr>
              <w:pStyle w:val="ENoteTableText"/>
            </w:pPr>
            <w:r w:rsidRPr="00755771">
              <w:t>ad No 115, 1995</w:t>
            </w:r>
          </w:p>
        </w:tc>
      </w:tr>
      <w:tr w:rsidR="00F852AD" w:rsidRPr="00755771" w:rsidTr="007011E3">
        <w:trPr>
          <w:cantSplit/>
        </w:trPr>
        <w:tc>
          <w:tcPr>
            <w:tcW w:w="2551" w:type="dxa"/>
            <w:shd w:val="clear" w:color="auto" w:fill="auto"/>
          </w:tcPr>
          <w:p w:rsidR="00F852AD" w:rsidRPr="00755771" w:rsidRDefault="00F852AD" w:rsidP="007806B6">
            <w:pPr>
              <w:pStyle w:val="ENoteTableText"/>
              <w:tabs>
                <w:tab w:val="center" w:leader="dot" w:pos="2268"/>
              </w:tabs>
            </w:pPr>
          </w:p>
        </w:tc>
        <w:tc>
          <w:tcPr>
            <w:tcW w:w="4943" w:type="dxa"/>
            <w:shd w:val="clear" w:color="auto" w:fill="auto"/>
          </w:tcPr>
          <w:p w:rsidR="00F852AD" w:rsidRPr="00755771" w:rsidRDefault="00F852AD" w:rsidP="007806B6">
            <w:pPr>
              <w:pStyle w:val="ENoteTableText"/>
            </w:pPr>
            <w:r w:rsidRPr="00755771">
              <w:t>am No 54, 1998</w:t>
            </w:r>
          </w:p>
        </w:tc>
      </w:tr>
      <w:tr w:rsidR="006B64B9" w:rsidRPr="00755771" w:rsidTr="007011E3">
        <w:trPr>
          <w:cantSplit/>
        </w:trPr>
        <w:tc>
          <w:tcPr>
            <w:tcW w:w="2551" w:type="dxa"/>
            <w:shd w:val="clear" w:color="auto" w:fill="auto"/>
          </w:tcPr>
          <w:p w:rsidR="006B64B9" w:rsidRPr="00755771" w:rsidRDefault="0070684F" w:rsidP="007806B6">
            <w:pPr>
              <w:pStyle w:val="ENoteTableText"/>
              <w:tabs>
                <w:tab w:val="center" w:leader="dot" w:pos="2268"/>
              </w:tabs>
              <w:rPr>
                <w:b/>
              </w:rPr>
            </w:pPr>
            <w:r>
              <w:rPr>
                <w:b/>
              </w:rPr>
              <w:t>Part 1</w:t>
            </w:r>
            <w:r w:rsidR="006B64B9" w:rsidRPr="00755771">
              <w:rPr>
                <w:b/>
              </w:rPr>
              <w:t>.5</w:t>
            </w:r>
          </w:p>
        </w:tc>
        <w:tc>
          <w:tcPr>
            <w:tcW w:w="4943" w:type="dxa"/>
            <w:shd w:val="clear" w:color="auto" w:fill="auto"/>
          </w:tcPr>
          <w:p w:rsidR="006B64B9" w:rsidRPr="00755771" w:rsidRDefault="006B64B9" w:rsidP="007806B6">
            <w:pPr>
              <w:pStyle w:val="ENoteTableText"/>
            </w:pPr>
          </w:p>
        </w:tc>
      </w:tr>
      <w:tr w:rsidR="006B64B9" w:rsidRPr="00755771" w:rsidTr="007011E3">
        <w:trPr>
          <w:cantSplit/>
        </w:trPr>
        <w:tc>
          <w:tcPr>
            <w:tcW w:w="2551" w:type="dxa"/>
            <w:shd w:val="clear" w:color="auto" w:fill="auto"/>
          </w:tcPr>
          <w:p w:rsidR="006B64B9" w:rsidRPr="00755771" w:rsidRDefault="0070684F" w:rsidP="007806B6">
            <w:pPr>
              <w:pStyle w:val="ENoteTableText"/>
              <w:tabs>
                <w:tab w:val="center" w:leader="dot" w:pos="2268"/>
              </w:tabs>
            </w:pPr>
            <w:r>
              <w:t>Part 1</w:t>
            </w:r>
            <w:r w:rsidR="006B64B9" w:rsidRPr="00755771">
              <w:t>.5</w:t>
            </w:r>
            <w:r w:rsidR="006B64B9" w:rsidRPr="00755771">
              <w:tab/>
            </w:r>
          </w:p>
        </w:tc>
        <w:tc>
          <w:tcPr>
            <w:tcW w:w="4943" w:type="dxa"/>
            <w:shd w:val="clear" w:color="auto" w:fill="auto"/>
          </w:tcPr>
          <w:p w:rsidR="006B64B9" w:rsidRPr="00755771" w:rsidRDefault="006B64B9" w:rsidP="007806B6">
            <w:pPr>
              <w:pStyle w:val="ENoteTableText"/>
            </w:pPr>
            <w:r w:rsidRPr="00755771">
              <w:t>ad No 115, 1995</w:t>
            </w:r>
          </w:p>
        </w:tc>
      </w:tr>
      <w:tr w:rsidR="000169BC" w:rsidRPr="00755771" w:rsidTr="007011E3">
        <w:trPr>
          <w:cantSplit/>
        </w:trPr>
        <w:tc>
          <w:tcPr>
            <w:tcW w:w="2551" w:type="dxa"/>
            <w:shd w:val="clear" w:color="auto" w:fill="auto"/>
          </w:tcPr>
          <w:p w:rsidR="000169BC" w:rsidRPr="00755771" w:rsidRDefault="000169BC" w:rsidP="007806B6">
            <w:pPr>
              <w:pStyle w:val="ENoteTableText"/>
              <w:tabs>
                <w:tab w:val="center" w:leader="dot" w:pos="2268"/>
              </w:tabs>
            </w:pPr>
          </w:p>
        </w:tc>
        <w:tc>
          <w:tcPr>
            <w:tcW w:w="4943" w:type="dxa"/>
            <w:shd w:val="clear" w:color="auto" w:fill="auto"/>
          </w:tcPr>
          <w:p w:rsidR="000169BC" w:rsidRPr="00755771" w:rsidRDefault="000169BC" w:rsidP="007806B6">
            <w:pPr>
              <w:pStyle w:val="ENoteTableText"/>
            </w:pPr>
            <w:r w:rsidRPr="00755771">
              <w:t>rs No 61, 1998</w:t>
            </w:r>
          </w:p>
        </w:tc>
      </w:tr>
      <w:tr w:rsidR="00D13D37" w:rsidRPr="00755771" w:rsidTr="007011E3">
        <w:trPr>
          <w:cantSplit/>
        </w:trPr>
        <w:tc>
          <w:tcPr>
            <w:tcW w:w="2551" w:type="dxa"/>
            <w:shd w:val="clear" w:color="auto" w:fill="auto"/>
          </w:tcPr>
          <w:p w:rsidR="00D13D37" w:rsidRPr="00755771" w:rsidRDefault="00D13D37" w:rsidP="007806B6">
            <w:pPr>
              <w:pStyle w:val="ENoteTableText"/>
              <w:tabs>
                <w:tab w:val="center" w:leader="dot" w:pos="2268"/>
              </w:tabs>
            </w:pPr>
          </w:p>
        </w:tc>
        <w:tc>
          <w:tcPr>
            <w:tcW w:w="4943" w:type="dxa"/>
            <w:shd w:val="clear" w:color="auto" w:fill="auto"/>
          </w:tcPr>
          <w:p w:rsidR="00D13D37" w:rsidRPr="00755771" w:rsidRDefault="00D13D37" w:rsidP="007806B6">
            <w:pPr>
              <w:pStyle w:val="ENoteTableText"/>
            </w:pPr>
            <w:r w:rsidRPr="00755771">
              <w:t>am No 54, 1998</w:t>
            </w:r>
          </w:p>
        </w:tc>
      </w:tr>
      <w:tr w:rsidR="006B64B9" w:rsidRPr="00755771" w:rsidTr="007011E3">
        <w:trPr>
          <w:cantSplit/>
        </w:trPr>
        <w:tc>
          <w:tcPr>
            <w:tcW w:w="2551" w:type="dxa"/>
            <w:shd w:val="clear" w:color="auto" w:fill="auto"/>
          </w:tcPr>
          <w:p w:rsidR="006B64B9" w:rsidRPr="00755771" w:rsidRDefault="006B64B9" w:rsidP="007806B6">
            <w:pPr>
              <w:pStyle w:val="ENoteTableText"/>
              <w:tabs>
                <w:tab w:val="center" w:leader="dot" w:pos="2268"/>
              </w:tabs>
            </w:pPr>
            <w:r w:rsidRPr="00755771">
              <w:t>s 1</w:t>
            </w:r>
            <w:r w:rsidRPr="00755771">
              <w:tab/>
            </w:r>
          </w:p>
        </w:tc>
        <w:tc>
          <w:tcPr>
            <w:tcW w:w="4943" w:type="dxa"/>
            <w:shd w:val="clear" w:color="auto" w:fill="auto"/>
          </w:tcPr>
          <w:p w:rsidR="006B64B9" w:rsidRPr="00755771" w:rsidRDefault="006B64B9" w:rsidP="007806B6">
            <w:pPr>
              <w:pStyle w:val="ENoteTableText"/>
            </w:pPr>
            <w:r w:rsidRPr="00755771">
              <w:t>ad No 115, 1995</w:t>
            </w:r>
          </w:p>
        </w:tc>
      </w:tr>
      <w:tr w:rsidR="000169BC" w:rsidRPr="00755771" w:rsidTr="007011E3">
        <w:trPr>
          <w:cantSplit/>
        </w:trPr>
        <w:tc>
          <w:tcPr>
            <w:tcW w:w="2551" w:type="dxa"/>
            <w:shd w:val="clear" w:color="auto" w:fill="auto"/>
          </w:tcPr>
          <w:p w:rsidR="000169BC" w:rsidRPr="00755771" w:rsidRDefault="000169BC" w:rsidP="007806B6">
            <w:pPr>
              <w:pStyle w:val="ENoteTableText"/>
              <w:tabs>
                <w:tab w:val="center" w:leader="dot" w:pos="2268"/>
              </w:tabs>
            </w:pPr>
          </w:p>
        </w:tc>
        <w:tc>
          <w:tcPr>
            <w:tcW w:w="4943" w:type="dxa"/>
            <w:shd w:val="clear" w:color="auto" w:fill="auto"/>
          </w:tcPr>
          <w:p w:rsidR="000169BC" w:rsidRPr="00755771" w:rsidRDefault="000169BC" w:rsidP="007806B6">
            <w:pPr>
              <w:pStyle w:val="ENoteTableText"/>
            </w:pPr>
            <w:r w:rsidRPr="00755771">
              <w:t>rs No 61, 1998</w:t>
            </w:r>
          </w:p>
        </w:tc>
      </w:tr>
      <w:tr w:rsidR="00731CC1" w:rsidRPr="00755771" w:rsidTr="007011E3">
        <w:trPr>
          <w:cantSplit/>
        </w:trPr>
        <w:tc>
          <w:tcPr>
            <w:tcW w:w="2551" w:type="dxa"/>
            <w:shd w:val="clear" w:color="auto" w:fill="auto"/>
          </w:tcPr>
          <w:p w:rsidR="00731CC1" w:rsidRPr="00755771" w:rsidRDefault="00731CC1" w:rsidP="007806B6">
            <w:pPr>
              <w:pStyle w:val="ENoteTableText"/>
              <w:tabs>
                <w:tab w:val="center" w:leader="dot" w:pos="2268"/>
              </w:tabs>
            </w:pPr>
          </w:p>
        </w:tc>
        <w:tc>
          <w:tcPr>
            <w:tcW w:w="4943" w:type="dxa"/>
            <w:shd w:val="clear" w:color="auto" w:fill="auto"/>
          </w:tcPr>
          <w:p w:rsidR="00731CC1" w:rsidRPr="00755771" w:rsidRDefault="00731CC1" w:rsidP="007806B6">
            <w:pPr>
              <w:pStyle w:val="ENoteTableText"/>
            </w:pPr>
            <w:r w:rsidRPr="00755771">
              <w:t>am No 54, 1998</w:t>
            </w:r>
          </w:p>
        </w:tc>
      </w:tr>
      <w:tr w:rsidR="006B64B9" w:rsidRPr="00755771" w:rsidTr="007011E3">
        <w:trPr>
          <w:cantSplit/>
        </w:trPr>
        <w:tc>
          <w:tcPr>
            <w:tcW w:w="2551" w:type="dxa"/>
            <w:shd w:val="clear" w:color="auto" w:fill="auto"/>
          </w:tcPr>
          <w:p w:rsidR="006B64B9" w:rsidRPr="00755771" w:rsidRDefault="006B64B9" w:rsidP="007806B6">
            <w:pPr>
              <w:pStyle w:val="ENoteTableText"/>
              <w:tabs>
                <w:tab w:val="center" w:leader="dot" w:pos="2268"/>
              </w:tabs>
            </w:pPr>
            <w:r w:rsidRPr="00755771">
              <w:t>s 2</w:t>
            </w:r>
            <w:r w:rsidRPr="00755771">
              <w:tab/>
            </w:r>
          </w:p>
        </w:tc>
        <w:tc>
          <w:tcPr>
            <w:tcW w:w="4943" w:type="dxa"/>
            <w:shd w:val="clear" w:color="auto" w:fill="auto"/>
          </w:tcPr>
          <w:p w:rsidR="006B64B9" w:rsidRPr="00755771" w:rsidRDefault="006B64B9" w:rsidP="007806B6">
            <w:pPr>
              <w:pStyle w:val="ENoteTableText"/>
            </w:pPr>
            <w:r w:rsidRPr="00755771">
              <w:t>ad No 115, 1995</w:t>
            </w:r>
          </w:p>
        </w:tc>
      </w:tr>
      <w:tr w:rsidR="000169BC" w:rsidRPr="00755771" w:rsidTr="007011E3">
        <w:trPr>
          <w:cantSplit/>
        </w:trPr>
        <w:tc>
          <w:tcPr>
            <w:tcW w:w="2551" w:type="dxa"/>
            <w:shd w:val="clear" w:color="auto" w:fill="auto"/>
          </w:tcPr>
          <w:p w:rsidR="000169BC" w:rsidRPr="00755771" w:rsidRDefault="000169BC" w:rsidP="007806B6">
            <w:pPr>
              <w:pStyle w:val="ENoteTableText"/>
              <w:tabs>
                <w:tab w:val="center" w:leader="dot" w:pos="2268"/>
              </w:tabs>
            </w:pPr>
          </w:p>
        </w:tc>
        <w:tc>
          <w:tcPr>
            <w:tcW w:w="4943" w:type="dxa"/>
            <w:shd w:val="clear" w:color="auto" w:fill="auto"/>
          </w:tcPr>
          <w:p w:rsidR="000169BC" w:rsidRPr="00755771" w:rsidRDefault="000169BC" w:rsidP="007806B6">
            <w:pPr>
              <w:pStyle w:val="ENoteTableText"/>
            </w:pPr>
            <w:r w:rsidRPr="00755771">
              <w:t>rs No 61, 1998</w:t>
            </w:r>
          </w:p>
        </w:tc>
      </w:tr>
      <w:tr w:rsidR="006B64B9" w:rsidRPr="00755771" w:rsidTr="007011E3">
        <w:trPr>
          <w:cantSplit/>
        </w:trPr>
        <w:tc>
          <w:tcPr>
            <w:tcW w:w="2551" w:type="dxa"/>
            <w:shd w:val="clear" w:color="auto" w:fill="auto"/>
          </w:tcPr>
          <w:p w:rsidR="006B64B9" w:rsidRPr="00755771" w:rsidRDefault="006B64B9" w:rsidP="007806B6">
            <w:pPr>
              <w:pStyle w:val="ENoteTableText"/>
              <w:tabs>
                <w:tab w:val="center" w:leader="dot" w:pos="2268"/>
              </w:tabs>
            </w:pPr>
            <w:r w:rsidRPr="00755771">
              <w:t>s 3</w:t>
            </w:r>
            <w:r w:rsidRPr="00755771">
              <w:tab/>
            </w:r>
          </w:p>
        </w:tc>
        <w:tc>
          <w:tcPr>
            <w:tcW w:w="4943" w:type="dxa"/>
            <w:shd w:val="clear" w:color="auto" w:fill="auto"/>
          </w:tcPr>
          <w:p w:rsidR="006B64B9" w:rsidRPr="00755771" w:rsidRDefault="006B64B9" w:rsidP="007806B6">
            <w:pPr>
              <w:pStyle w:val="ENoteTableText"/>
            </w:pPr>
            <w:r w:rsidRPr="00755771">
              <w:t>ad No 115, 1995</w:t>
            </w:r>
          </w:p>
        </w:tc>
      </w:tr>
      <w:tr w:rsidR="000169BC" w:rsidRPr="00755771" w:rsidTr="007011E3">
        <w:trPr>
          <w:cantSplit/>
        </w:trPr>
        <w:tc>
          <w:tcPr>
            <w:tcW w:w="2551" w:type="dxa"/>
            <w:shd w:val="clear" w:color="auto" w:fill="auto"/>
          </w:tcPr>
          <w:p w:rsidR="000169BC" w:rsidRPr="00755771" w:rsidRDefault="000169BC" w:rsidP="007806B6">
            <w:pPr>
              <w:pStyle w:val="ENoteTableText"/>
              <w:tabs>
                <w:tab w:val="center" w:leader="dot" w:pos="2268"/>
              </w:tabs>
            </w:pPr>
          </w:p>
        </w:tc>
        <w:tc>
          <w:tcPr>
            <w:tcW w:w="4943" w:type="dxa"/>
            <w:shd w:val="clear" w:color="auto" w:fill="auto"/>
          </w:tcPr>
          <w:p w:rsidR="000169BC" w:rsidRPr="00755771" w:rsidRDefault="000169BC" w:rsidP="007806B6">
            <w:pPr>
              <w:pStyle w:val="ENoteTableText"/>
            </w:pPr>
            <w:r w:rsidRPr="00755771">
              <w:t>rs No 61, 1998</w:t>
            </w:r>
          </w:p>
        </w:tc>
      </w:tr>
      <w:tr w:rsidR="009F6524" w:rsidRPr="00755771" w:rsidTr="007011E3">
        <w:trPr>
          <w:cantSplit/>
        </w:trPr>
        <w:tc>
          <w:tcPr>
            <w:tcW w:w="2551" w:type="dxa"/>
            <w:shd w:val="clear" w:color="auto" w:fill="auto"/>
          </w:tcPr>
          <w:p w:rsidR="009F6524" w:rsidRPr="00755771" w:rsidRDefault="009F6524" w:rsidP="007806B6">
            <w:pPr>
              <w:pStyle w:val="ENoteTableText"/>
              <w:tabs>
                <w:tab w:val="center" w:leader="dot" w:pos="2268"/>
              </w:tabs>
            </w:pPr>
          </w:p>
        </w:tc>
        <w:tc>
          <w:tcPr>
            <w:tcW w:w="4943" w:type="dxa"/>
            <w:shd w:val="clear" w:color="auto" w:fill="auto"/>
          </w:tcPr>
          <w:p w:rsidR="009F6524" w:rsidRPr="00755771" w:rsidRDefault="009F6524" w:rsidP="007806B6">
            <w:pPr>
              <w:pStyle w:val="ENoteTableText"/>
            </w:pPr>
            <w:r w:rsidRPr="00755771">
              <w:t>am No 54, 1998</w:t>
            </w:r>
          </w:p>
        </w:tc>
      </w:tr>
      <w:tr w:rsidR="006B64B9" w:rsidRPr="00755771" w:rsidTr="007011E3">
        <w:trPr>
          <w:cantSplit/>
        </w:trPr>
        <w:tc>
          <w:tcPr>
            <w:tcW w:w="2551" w:type="dxa"/>
            <w:shd w:val="clear" w:color="auto" w:fill="auto"/>
          </w:tcPr>
          <w:p w:rsidR="006B64B9" w:rsidRPr="00755771" w:rsidRDefault="006B64B9" w:rsidP="007806B6">
            <w:pPr>
              <w:pStyle w:val="ENoteTableText"/>
              <w:tabs>
                <w:tab w:val="center" w:leader="dot" w:pos="2268"/>
              </w:tabs>
            </w:pPr>
            <w:r w:rsidRPr="00755771">
              <w:t>s 4</w:t>
            </w:r>
            <w:r w:rsidRPr="00755771">
              <w:tab/>
            </w:r>
          </w:p>
        </w:tc>
        <w:tc>
          <w:tcPr>
            <w:tcW w:w="4943" w:type="dxa"/>
            <w:shd w:val="clear" w:color="auto" w:fill="auto"/>
          </w:tcPr>
          <w:p w:rsidR="006B64B9" w:rsidRPr="00755771" w:rsidRDefault="006B64B9" w:rsidP="007806B6">
            <w:pPr>
              <w:pStyle w:val="ENoteTableText"/>
            </w:pPr>
            <w:r w:rsidRPr="00755771">
              <w:t>ad No 115, 1995</w:t>
            </w:r>
          </w:p>
        </w:tc>
      </w:tr>
      <w:tr w:rsidR="000169BC" w:rsidRPr="00755771" w:rsidTr="007011E3">
        <w:trPr>
          <w:cantSplit/>
        </w:trPr>
        <w:tc>
          <w:tcPr>
            <w:tcW w:w="2551" w:type="dxa"/>
            <w:shd w:val="clear" w:color="auto" w:fill="auto"/>
          </w:tcPr>
          <w:p w:rsidR="000169BC" w:rsidRPr="00755771" w:rsidRDefault="000169BC" w:rsidP="007806B6">
            <w:pPr>
              <w:pStyle w:val="ENoteTableText"/>
              <w:tabs>
                <w:tab w:val="center" w:leader="dot" w:pos="2268"/>
              </w:tabs>
            </w:pPr>
          </w:p>
        </w:tc>
        <w:tc>
          <w:tcPr>
            <w:tcW w:w="4943" w:type="dxa"/>
            <w:shd w:val="clear" w:color="auto" w:fill="auto"/>
          </w:tcPr>
          <w:p w:rsidR="000169BC" w:rsidRPr="00755771" w:rsidRDefault="000169BC" w:rsidP="007806B6">
            <w:pPr>
              <w:pStyle w:val="ENoteTableText"/>
            </w:pPr>
            <w:r w:rsidRPr="00755771">
              <w:t>rs No 61, 1998</w:t>
            </w:r>
          </w:p>
        </w:tc>
      </w:tr>
      <w:tr w:rsidR="009F6524" w:rsidRPr="00755771" w:rsidTr="007011E3">
        <w:trPr>
          <w:cantSplit/>
        </w:trPr>
        <w:tc>
          <w:tcPr>
            <w:tcW w:w="2551" w:type="dxa"/>
            <w:shd w:val="clear" w:color="auto" w:fill="auto"/>
          </w:tcPr>
          <w:p w:rsidR="009F6524" w:rsidRPr="00755771" w:rsidRDefault="009F6524" w:rsidP="007806B6">
            <w:pPr>
              <w:pStyle w:val="ENoteTableText"/>
              <w:tabs>
                <w:tab w:val="center" w:leader="dot" w:pos="2268"/>
              </w:tabs>
            </w:pPr>
          </w:p>
        </w:tc>
        <w:tc>
          <w:tcPr>
            <w:tcW w:w="4943" w:type="dxa"/>
            <w:shd w:val="clear" w:color="auto" w:fill="auto"/>
          </w:tcPr>
          <w:p w:rsidR="009F6524" w:rsidRPr="00755771" w:rsidRDefault="009F6524" w:rsidP="007806B6">
            <w:pPr>
              <w:pStyle w:val="ENoteTableText"/>
            </w:pPr>
            <w:r w:rsidRPr="00755771">
              <w:t>am No 54, 1998</w:t>
            </w:r>
          </w:p>
        </w:tc>
      </w:tr>
      <w:tr w:rsidR="006B64B9" w:rsidRPr="00755771" w:rsidTr="007011E3">
        <w:trPr>
          <w:cantSplit/>
        </w:trPr>
        <w:tc>
          <w:tcPr>
            <w:tcW w:w="2551" w:type="dxa"/>
            <w:shd w:val="clear" w:color="auto" w:fill="auto"/>
          </w:tcPr>
          <w:p w:rsidR="006B64B9" w:rsidRPr="00755771" w:rsidRDefault="006B64B9" w:rsidP="007806B6">
            <w:pPr>
              <w:pStyle w:val="ENoteTableText"/>
              <w:tabs>
                <w:tab w:val="center" w:leader="dot" w:pos="2268"/>
              </w:tabs>
            </w:pPr>
            <w:r w:rsidRPr="00755771">
              <w:t>s 5</w:t>
            </w:r>
            <w:r w:rsidRPr="00755771">
              <w:tab/>
            </w:r>
          </w:p>
        </w:tc>
        <w:tc>
          <w:tcPr>
            <w:tcW w:w="4943" w:type="dxa"/>
            <w:shd w:val="clear" w:color="auto" w:fill="auto"/>
          </w:tcPr>
          <w:p w:rsidR="006B64B9" w:rsidRPr="00755771" w:rsidRDefault="006B64B9" w:rsidP="007806B6">
            <w:pPr>
              <w:pStyle w:val="ENoteTableText"/>
            </w:pPr>
            <w:r w:rsidRPr="00755771">
              <w:t>ad No 115, 1995</w:t>
            </w:r>
          </w:p>
        </w:tc>
      </w:tr>
      <w:tr w:rsidR="000169BC" w:rsidRPr="00755771" w:rsidTr="007011E3">
        <w:trPr>
          <w:cantSplit/>
        </w:trPr>
        <w:tc>
          <w:tcPr>
            <w:tcW w:w="2551" w:type="dxa"/>
            <w:shd w:val="clear" w:color="auto" w:fill="auto"/>
          </w:tcPr>
          <w:p w:rsidR="000169BC" w:rsidRPr="00755771" w:rsidRDefault="000169BC" w:rsidP="007806B6">
            <w:pPr>
              <w:pStyle w:val="ENoteTableText"/>
              <w:tabs>
                <w:tab w:val="center" w:leader="dot" w:pos="2268"/>
              </w:tabs>
            </w:pPr>
          </w:p>
        </w:tc>
        <w:tc>
          <w:tcPr>
            <w:tcW w:w="4943" w:type="dxa"/>
            <w:shd w:val="clear" w:color="auto" w:fill="auto"/>
          </w:tcPr>
          <w:p w:rsidR="000169BC" w:rsidRPr="00755771" w:rsidRDefault="000169BC" w:rsidP="007806B6">
            <w:pPr>
              <w:pStyle w:val="ENoteTableText"/>
            </w:pPr>
            <w:r w:rsidRPr="00755771">
              <w:t>rs No 61, 1998</w:t>
            </w:r>
          </w:p>
        </w:tc>
      </w:tr>
      <w:tr w:rsidR="009F6524" w:rsidRPr="00755771" w:rsidTr="007011E3">
        <w:trPr>
          <w:cantSplit/>
        </w:trPr>
        <w:tc>
          <w:tcPr>
            <w:tcW w:w="2551" w:type="dxa"/>
            <w:shd w:val="clear" w:color="auto" w:fill="auto"/>
          </w:tcPr>
          <w:p w:rsidR="009F6524" w:rsidRPr="00755771" w:rsidRDefault="009F6524" w:rsidP="007806B6">
            <w:pPr>
              <w:pStyle w:val="ENoteTableText"/>
              <w:tabs>
                <w:tab w:val="center" w:leader="dot" w:pos="2268"/>
              </w:tabs>
            </w:pPr>
          </w:p>
        </w:tc>
        <w:tc>
          <w:tcPr>
            <w:tcW w:w="4943" w:type="dxa"/>
            <w:shd w:val="clear" w:color="auto" w:fill="auto"/>
          </w:tcPr>
          <w:p w:rsidR="009F6524" w:rsidRPr="00755771" w:rsidRDefault="009F6524" w:rsidP="007806B6">
            <w:pPr>
              <w:pStyle w:val="ENoteTableText"/>
            </w:pPr>
            <w:r w:rsidRPr="00755771">
              <w:t>am No 54, 1998</w:t>
            </w:r>
          </w:p>
        </w:tc>
      </w:tr>
      <w:tr w:rsidR="006B64B9" w:rsidRPr="00755771" w:rsidTr="007011E3">
        <w:trPr>
          <w:cantSplit/>
        </w:trPr>
        <w:tc>
          <w:tcPr>
            <w:tcW w:w="2551" w:type="dxa"/>
            <w:shd w:val="clear" w:color="auto" w:fill="auto"/>
          </w:tcPr>
          <w:p w:rsidR="006B64B9" w:rsidRPr="00755771" w:rsidRDefault="006B64B9" w:rsidP="007806B6">
            <w:pPr>
              <w:pStyle w:val="ENoteTableText"/>
              <w:tabs>
                <w:tab w:val="center" w:leader="dot" w:pos="2268"/>
              </w:tabs>
            </w:pPr>
            <w:r w:rsidRPr="00755771">
              <w:t>s 6</w:t>
            </w:r>
            <w:r w:rsidRPr="00755771">
              <w:tab/>
            </w:r>
          </w:p>
        </w:tc>
        <w:tc>
          <w:tcPr>
            <w:tcW w:w="4943" w:type="dxa"/>
            <w:shd w:val="clear" w:color="auto" w:fill="auto"/>
          </w:tcPr>
          <w:p w:rsidR="006B64B9" w:rsidRPr="00755771" w:rsidRDefault="006B64B9" w:rsidP="007806B6">
            <w:pPr>
              <w:pStyle w:val="ENoteTableText"/>
            </w:pPr>
            <w:r w:rsidRPr="00755771">
              <w:t>ad No 115, 1995</w:t>
            </w:r>
          </w:p>
        </w:tc>
      </w:tr>
      <w:tr w:rsidR="000169BC" w:rsidRPr="00755771" w:rsidTr="007011E3">
        <w:trPr>
          <w:cantSplit/>
        </w:trPr>
        <w:tc>
          <w:tcPr>
            <w:tcW w:w="2551" w:type="dxa"/>
            <w:shd w:val="clear" w:color="auto" w:fill="auto"/>
          </w:tcPr>
          <w:p w:rsidR="000169BC" w:rsidRPr="00755771" w:rsidRDefault="000169BC" w:rsidP="007806B6">
            <w:pPr>
              <w:pStyle w:val="ENoteTableText"/>
              <w:tabs>
                <w:tab w:val="center" w:leader="dot" w:pos="2268"/>
              </w:tabs>
            </w:pPr>
          </w:p>
        </w:tc>
        <w:tc>
          <w:tcPr>
            <w:tcW w:w="4943" w:type="dxa"/>
            <w:shd w:val="clear" w:color="auto" w:fill="auto"/>
          </w:tcPr>
          <w:p w:rsidR="000169BC" w:rsidRPr="00755771" w:rsidRDefault="000169BC" w:rsidP="007806B6">
            <w:pPr>
              <w:pStyle w:val="ENoteTableText"/>
            </w:pPr>
            <w:r w:rsidRPr="00755771">
              <w:t>rs No 61, 1998</w:t>
            </w:r>
          </w:p>
        </w:tc>
      </w:tr>
      <w:tr w:rsidR="009F6524" w:rsidRPr="00755771" w:rsidTr="007011E3">
        <w:trPr>
          <w:cantSplit/>
        </w:trPr>
        <w:tc>
          <w:tcPr>
            <w:tcW w:w="2551" w:type="dxa"/>
            <w:shd w:val="clear" w:color="auto" w:fill="auto"/>
          </w:tcPr>
          <w:p w:rsidR="009F6524" w:rsidRPr="00755771" w:rsidRDefault="009F6524" w:rsidP="007806B6">
            <w:pPr>
              <w:pStyle w:val="ENoteTableText"/>
              <w:tabs>
                <w:tab w:val="center" w:leader="dot" w:pos="2268"/>
              </w:tabs>
            </w:pPr>
          </w:p>
        </w:tc>
        <w:tc>
          <w:tcPr>
            <w:tcW w:w="4943" w:type="dxa"/>
            <w:shd w:val="clear" w:color="auto" w:fill="auto"/>
          </w:tcPr>
          <w:p w:rsidR="009F6524" w:rsidRPr="00755771" w:rsidRDefault="009F6524" w:rsidP="007806B6">
            <w:pPr>
              <w:pStyle w:val="ENoteTableText"/>
            </w:pPr>
            <w:r w:rsidRPr="00755771">
              <w:t>am No 54, 1998</w:t>
            </w:r>
          </w:p>
        </w:tc>
      </w:tr>
      <w:tr w:rsidR="006B64B9" w:rsidRPr="00755771" w:rsidTr="007011E3">
        <w:trPr>
          <w:cantSplit/>
        </w:trPr>
        <w:tc>
          <w:tcPr>
            <w:tcW w:w="2551" w:type="dxa"/>
            <w:shd w:val="clear" w:color="auto" w:fill="auto"/>
          </w:tcPr>
          <w:p w:rsidR="006B64B9" w:rsidRPr="00755771" w:rsidRDefault="006B64B9" w:rsidP="007806B6">
            <w:pPr>
              <w:pStyle w:val="ENoteTableText"/>
              <w:tabs>
                <w:tab w:val="center" w:leader="dot" w:pos="2268"/>
              </w:tabs>
            </w:pPr>
            <w:r w:rsidRPr="00755771">
              <w:t>s 7</w:t>
            </w:r>
            <w:r w:rsidRPr="00755771">
              <w:tab/>
            </w:r>
          </w:p>
        </w:tc>
        <w:tc>
          <w:tcPr>
            <w:tcW w:w="4943" w:type="dxa"/>
            <w:shd w:val="clear" w:color="auto" w:fill="auto"/>
          </w:tcPr>
          <w:p w:rsidR="006B64B9" w:rsidRPr="00755771" w:rsidRDefault="006B64B9" w:rsidP="007806B6">
            <w:pPr>
              <w:pStyle w:val="ENoteTableText"/>
            </w:pPr>
            <w:r w:rsidRPr="00755771">
              <w:t>ad No 115, 1995</w:t>
            </w:r>
          </w:p>
        </w:tc>
      </w:tr>
      <w:tr w:rsidR="000169BC" w:rsidRPr="00755771" w:rsidTr="007011E3">
        <w:trPr>
          <w:cantSplit/>
        </w:trPr>
        <w:tc>
          <w:tcPr>
            <w:tcW w:w="2551" w:type="dxa"/>
            <w:shd w:val="clear" w:color="auto" w:fill="auto"/>
          </w:tcPr>
          <w:p w:rsidR="000169BC" w:rsidRPr="00755771" w:rsidRDefault="000169BC" w:rsidP="007806B6">
            <w:pPr>
              <w:pStyle w:val="ENoteTableText"/>
              <w:tabs>
                <w:tab w:val="center" w:leader="dot" w:pos="2268"/>
              </w:tabs>
            </w:pPr>
          </w:p>
        </w:tc>
        <w:tc>
          <w:tcPr>
            <w:tcW w:w="4943" w:type="dxa"/>
            <w:shd w:val="clear" w:color="auto" w:fill="auto"/>
          </w:tcPr>
          <w:p w:rsidR="000169BC" w:rsidRPr="00755771" w:rsidRDefault="000169BC" w:rsidP="007806B6">
            <w:pPr>
              <w:pStyle w:val="ENoteTableText"/>
            </w:pPr>
            <w:r w:rsidRPr="00755771">
              <w:t>rs No 61, 1998</w:t>
            </w:r>
          </w:p>
        </w:tc>
      </w:tr>
      <w:tr w:rsidR="009F6524" w:rsidRPr="00755771" w:rsidTr="007011E3">
        <w:trPr>
          <w:cantSplit/>
        </w:trPr>
        <w:tc>
          <w:tcPr>
            <w:tcW w:w="2551" w:type="dxa"/>
            <w:shd w:val="clear" w:color="auto" w:fill="auto"/>
          </w:tcPr>
          <w:p w:rsidR="009F6524" w:rsidRPr="00755771" w:rsidRDefault="009F6524" w:rsidP="007806B6">
            <w:pPr>
              <w:pStyle w:val="ENoteTableText"/>
              <w:tabs>
                <w:tab w:val="center" w:leader="dot" w:pos="2268"/>
              </w:tabs>
            </w:pPr>
          </w:p>
        </w:tc>
        <w:tc>
          <w:tcPr>
            <w:tcW w:w="4943" w:type="dxa"/>
            <w:shd w:val="clear" w:color="auto" w:fill="auto"/>
          </w:tcPr>
          <w:p w:rsidR="009F6524" w:rsidRPr="00755771" w:rsidRDefault="009F6524" w:rsidP="007806B6">
            <w:pPr>
              <w:pStyle w:val="ENoteTableText"/>
            </w:pPr>
            <w:r w:rsidRPr="00755771">
              <w:t>am No 54, 1998</w:t>
            </w:r>
          </w:p>
        </w:tc>
      </w:tr>
      <w:tr w:rsidR="006B64B9" w:rsidRPr="00755771" w:rsidTr="007011E3">
        <w:trPr>
          <w:cantSplit/>
        </w:trPr>
        <w:tc>
          <w:tcPr>
            <w:tcW w:w="2551" w:type="dxa"/>
            <w:shd w:val="clear" w:color="auto" w:fill="auto"/>
          </w:tcPr>
          <w:p w:rsidR="006B64B9" w:rsidRPr="00755771" w:rsidRDefault="006B64B9" w:rsidP="007806B6">
            <w:pPr>
              <w:pStyle w:val="ENoteTableText"/>
              <w:tabs>
                <w:tab w:val="center" w:leader="dot" w:pos="2268"/>
              </w:tabs>
            </w:pPr>
            <w:r w:rsidRPr="00755771">
              <w:t>s 8</w:t>
            </w:r>
            <w:r w:rsidRPr="00755771">
              <w:tab/>
            </w:r>
          </w:p>
        </w:tc>
        <w:tc>
          <w:tcPr>
            <w:tcW w:w="4943" w:type="dxa"/>
            <w:shd w:val="clear" w:color="auto" w:fill="auto"/>
          </w:tcPr>
          <w:p w:rsidR="006B64B9" w:rsidRPr="00755771" w:rsidRDefault="006B64B9" w:rsidP="007806B6">
            <w:pPr>
              <w:pStyle w:val="ENoteTableText"/>
            </w:pPr>
            <w:r w:rsidRPr="00755771">
              <w:t>ad No 115, 1995</w:t>
            </w:r>
          </w:p>
        </w:tc>
      </w:tr>
      <w:tr w:rsidR="000169BC" w:rsidRPr="00755771" w:rsidTr="007011E3">
        <w:trPr>
          <w:cantSplit/>
        </w:trPr>
        <w:tc>
          <w:tcPr>
            <w:tcW w:w="2551" w:type="dxa"/>
            <w:shd w:val="clear" w:color="auto" w:fill="auto"/>
          </w:tcPr>
          <w:p w:rsidR="000169BC" w:rsidRPr="00755771" w:rsidRDefault="000169BC" w:rsidP="007806B6">
            <w:pPr>
              <w:pStyle w:val="ENoteTableText"/>
              <w:tabs>
                <w:tab w:val="center" w:leader="dot" w:pos="2268"/>
              </w:tabs>
            </w:pPr>
          </w:p>
        </w:tc>
        <w:tc>
          <w:tcPr>
            <w:tcW w:w="4943" w:type="dxa"/>
            <w:shd w:val="clear" w:color="auto" w:fill="auto"/>
          </w:tcPr>
          <w:p w:rsidR="00050C4A" w:rsidRPr="00755771" w:rsidRDefault="000169BC" w:rsidP="007806B6">
            <w:pPr>
              <w:pStyle w:val="ENoteTableText"/>
            </w:pPr>
            <w:r w:rsidRPr="00755771">
              <w:t>rs No 61, 1998</w:t>
            </w:r>
          </w:p>
        </w:tc>
      </w:tr>
      <w:tr w:rsidR="00050C4A" w:rsidRPr="00755771" w:rsidTr="007011E3">
        <w:trPr>
          <w:cantSplit/>
        </w:trPr>
        <w:tc>
          <w:tcPr>
            <w:tcW w:w="2551" w:type="dxa"/>
            <w:shd w:val="clear" w:color="auto" w:fill="auto"/>
          </w:tcPr>
          <w:p w:rsidR="00050C4A" w:rsidRPr="00755771" w:rsidRDefault="00050C4A" w:rsidP="007806B6">
            <w:pPr>
              <w:pStyle w:val="ENoteTableText"/>
              <w:tabs>
                <w:tab w:val="center" w:leader="dot" w:pos="2268"/>
              </w:tabs>
            </w:pPr>
          </w:p>
        </w:tc>
        <w:tc>
          <w:tcPr>
            <w:tcW w:w="4943" w:type="dxa"/>
            <w:shd w:val="clear" w:color="auto" w:fill="auto"/>
          </w:tcPr>
          <w:p w:rsidR="00050C4A" w:rsidRPr="00755771" w:rsidRDefault="00050C4A" w:rsidP="007806B6">
            <w:pPr>
              <w:pStyle w:val="ENoteTableText"/>
            </w:pPr>
            <w:r w:rsidRPr="00755771">
              <w:t>am No 54, 1998</w:t>
            </w:r>
          </w:p>
        </w:tc>
      </w:tr>
      <w:tr w:rsidR="006B64B9" w:rsidRPr="00755771" w:rsidTr="007011E3">
        <w:trPr>
          <w:cantSplit/>
        </w:trPr>
        <w:tc>
          <w:tcPr>
            <w:tcW w:w="2551" w:type="dxa"/>
            <w:shd w:val="clear" w:color="auto" w:fill="auto"/>
          </w:tcPr>
          <w:p w:rsidR="006B64B9" w:rsidRPr="00755771" w:rsidRDefault="006B64B9" w:rsidP="007806B6">
            <w:pPr>
              <w:pStyle w:val="ENoteTableText"/>
              <w:tabs>
                <w:tab w:val="center" w:leader="dot" w:pos="2268"/>
              </w:tabs>
            </w:pPr>
            <w:r w:rsidRPr="00755771">
              <w:t>s 9</w:t>
            </w:r>
            <w:r w:rsidRPr="00755771">
              <w:tab/>
            </w:r>
          </w:p>
        </w:tc>
        <w:tc>
          <w:tcPr>
            <w:tcW w:w="4943" w:type="dxa"/>
            <w:shd w:val="clear" w:color="auto" w:fill="auto"/>
          </w:tcPr>
          <w:p w:rsidR="006B64B9" w:rsidRPr="00755771" w:rsidRDefault="006B64B9" w:rsidP="007806B6">
            <w:pPr>
              <w:pStyle w:val="ENoteTableText"/>
            </w:pPr>
            <w:r w:rsidRPr="00755771">
              <w:t>ad No 115, 1995</w:t>
            </w:r>
          </w:p>
        </w:tc>
      </w:tr>
      <w:tr w:rsidR="000169BC" w:rsidRPr="00755771" w:rsidTr="007011E3">
        <w:trPr>
          <w:cantSplit/>
        </w:trPr>
        <w:tc>
          <w:tcPr>
            <w:tcW w:w="2551" w:type="dxa"/>
            <w:shd w:val="clear" w:color="auto" w:fill="auto"/>
          </w:tcPr>
          <w:p w:rsidR="000169BC" w:rsidRPr="00755771" w:rsidRDefault="000169BC" w:rsidP="007806B6">
            <w:pPr>
              <w:pStyle w:val="ENoteTableText"/>
              <w:tabs>
                <w:tab w:val="center" w:leader="dot" w:pos="2268"/>
              </w:tabs>
            </w:pPr>
          </w:p>
        </w:tc>
        <w:tc>
          <w:tcPr>
            <w:tcW w:w="4943" w:type="dxa"/>
            <w:shd w:val="clear" w:color="auto" w:fill="auto"/>
          </w:tcPr>
          <w:p w:rsidR="000169BC" w:rsidRPr="00755771" w:rsidRDefault="000169BC" w:rsidP="007806B6">
            <w:pPr>
              <w:pStyle w:val="ENoteTableText"/>
            </w:pPr>
            <w:r w:rsidRPr="00755771">
              <w:t>rs No 61, 1998</w:t>
            </w:r>
          </w:p>
        </w:tc>
      </w:tr>
      <w:tr w:rsidR="009F6524" w:rsidRPr="00755771" w:rsidTr="007011E3">
        <w:trPr>
          <w:cantSplit/>
        </w:trPr>
        <w:tc>
          <w:tcPr>
            <w:tcW w:w="2551" w:type="dxa"/>
            <w:shd w:val="clear" w:color="auto" w:fill="auto"/>
          </w:tcPr>
          <w:p w:rsidR="009F6524" w:rsidRPr="00755771" w:rsidRDefault="009F6524" w:rsidP="007806B6">
            <w:pPr>
              <w:pStyle w:val="ENoteTableText"/>
              <w:tabs>
                <w:tab w:val="center" w:leader="dot" w:pos="2268"/>
              </w:tabs>
            </w:pPr>
          </w:p>
        </w:tc>
        <w:tc>
          <w:tcPr>
            <w:tcW w:w="4943" w:type="dxa"/>
            <w:shd w:val="clear" w:color="auto" w:fill="auto"/>
          </w:tcPr>
          <w:p w:rsidR="009F6524" w:rsidRPr="00755771" w:rsidRDefault="009F6524" w:rsidP="007806B6">
            <w:pPr>
              <w:pStyle w:val="ENoteTableText"/>
            </w:pPr>
            <w:r w:rsidRPr="00755771">
              <w:t>am No 54, 1998</w:t>
            </w:r>
          </w:p>
        </w:tc>
      </w:tr>
      <w:tr w:rsidR="006B64B9" w:rsidRPr="00755771" w:rsidTr="007011E3">
        <w:trPr>
          <w:cantSplit/>
        </w:trPr>
        <w:tc>
          <w:tcPr>
            <w:tcW w:w="2551" w:type="dxa"/>
            <w:shd w:val="clear" w:color="auto" w:fill="auto"/>
          </w:tcPr>
          <w:p w:rsidR="006B64B9" w:rsidRPr="00755771" w:rsidRDefault="006B64B9" w:rsidP="007806B6">
            <w:pPr>
              <w:pStyle w:val="ENoteTableText"/>
              <w:tabs>
                <w:tab w:val="center" w:leader="dot" w:pos="2268"/>
              </w:tabs>
            </w:pPr>
            <w:r w:rsidRPr="00755771">
              <w:t>s 10</w:t>
            </w:r>
            <w:r w:rsidRPr="00755771">
              <w:tab/>
            </w:r>
          </w:p>
        </w:tc>
        <w:tc>
          <w:tcPr>
            <w:tcW w:w="4943" w:type="dxa"/>
            <w:shd w:val="clear" w:color="auto" w:fill="auto"/>
          </w:tcPr>
          <w:p w:rsidR="006B64B9" w:rsidRPr="00755771" w:rsidRDefault="006B64B9" w:rsidP="007806B6">
            <w:pPr>
              <w:pStyle w:val="ENoteTableText"/>
            </w:pPr>
            <w:r w:rsidRPr="00755771">
              <w:t>ad No 115, 1995</w:t>
            </w:r>
          </w:p>
        </w:tc>
      </w:tr>
      <w:tr w:rsidR="000169BC" w:rsidRPr="00755771" w:rsidTr="007011E3">
        <w:trPr>
          <w:cantSplit/>
        </w:trPr>
        <w:tc>
          <w:tcPr>
            <w:tcW w:w="2551" w:type="dxa"/>
            <w:shd w:val="clear" w:color="auto" w:fill="auto"/>
          </w:tcPr>
          <w:p w:rsidR="000169BC" w:rsidRPr="00755771" w:rsidRDefault="000169BC" w:rsidP="007806B6">
            <w:pPr>
              <w:pStyle w:val="ENoteTableText"/>
              <w:tabs>
                <w:tab w:val="center" w:leader="dot" w:pos="2268"/>
              </w:tabs>
            </w:pPr>
          </w:p>
        </w:tc>
        <w:tc>
          <w:tcPr>
            <w:tcW w:w="4943" w:type="dxa"/>
            <w:shd w:val="clear" w:color="auto" w:fill="auto"/>
          </w:tcPr>
          <w:p w:rsidR="000169BC" w:rsidRPr="00755771" w:rsidRDefault="000169BC" w:rsidP="007806B6">
            <w:pPr>
              <w:pStyle w:val="ENoteTableText"/>
            </w:pPr>
            <w:r w:rsidRPr="00755771">
              <w:t>rs No 61, 1998</w:t>
            </w:r>
          </w:p>
        </w:tc>
      </w:tr>
      <w:tr w:rsidR="00A27B4E" w:rsidRPr="00755771" w:rsidTr="007011E3">
        <w:trPr>
          <w:cantSplit/>
        </w:trPr>
        <w:tc>
          <w:tcPr>
            <w:tcW w:w="2551" w:type="dxa"/>
            <w:shd w:val="clear" w:color="auto" w:fill="auto"/>
          </w:tcPr>
          <w:p w:rsidR="00A27B4E" w:rsidRPr="00755771" w:rsidRDefault="00A27B4E" w:rsidP="007806B6">
            <w:pPr>
              <w:pStyle w:val="ENoteTableText"/>
              <w:tabs>
                <w:tab w:val="center" w:leader="dot" w:pos="2268"/>
              </w:tabs>
            </w:pPr>
          </w:p>
        </w:tc>
        <w:tc>
          <w:tcPr>
            <w:tcW w:w="4943" w:type="dxa"/>
            <w:shd w:val="clear" w:color="auto" w:fill="auto"/>
          </w:tcPr>
          <w:p w:rsidR="00A27B4E" w:rsidRPr="00755771" w:rsidRDefault="00A27B4E" w:rsidP="007806B6">
            <w:pPr>
              <w:pStyle w:val="ENoteTableText"/>
            </w:pPr>
            <w:r w:rsidRPr="00755771">
              <w:t>am No 54, 1998</w:t>
            </w:r>
          </w:p>
        </w:tc>
      </w:tr>
      <w:tr w:rsidR="006B64B9" w:rsidRPr="00755771" w:rsidTr="007011E3">
        <w:trPr>
          <w:cantSplit/>
        </w:trPr>
        <w:tc>
          <w:tcPr>
            <w:tcW w:w="2551" w:type="dxa"/>
            <w:shd w:val="clear" w:color="auto" w:fill="auto"/>
          </w:tcPr>
          <w:p w:rsidR="006B64B9" w:rsidRPr="00755771" w:rsidRDefault="006B64B9" w:rsidP="007806B6">
            <w:pPr>
              <w:pStyle w:val="ENoteTableText"/>
              <w:tabs>
                <w:tab w:val="center" w:leader="dot" w:pos="2268"/>
              </w:tabs>
            </w:pPr>
            <w:r w:rsidRPr="00755771">
              <w:t>s 11</w:t>
            </w:r>
            <w:r w:rsidRPr="00755771">
              <w:tab/>
            </w:r>
          </w:p>
        </w:tc>
        <w:tc>
          <w:tcPr>
            <w:tcW w:w="4943" w:type="dxa"/>
            <w:shd w:val="clear" w:color="auto" w:fill="auto"/>
          </w:tcPr>
          <w:p w:rsidR="006B64B9" w:rsidRPr="00755771" w:rsidRDefault="006B64B9" w:rsidP="007806B6">
            <w:pPr>
              <w:pStyle w:val="ENoteTableText"/>
            </w:pPr>
            <w:r w:rsidRPr="00755771">
              <w:t>ad No 115, 1995</w:t>
            </w:r>
          </w:p>
        </w:tc>
      </w:tr>
      <w:tr w:rsidR="000169BC" w:rsidRPr="00755771" w:rsidTr="007011E3">
        <w:trPr>
          <w:cantSplit/>
        </w:trPr>
        <w:tc>
          <w:tcPr>
            <w:tcW w:w="2551" w:type="dxa"/>
            <w:shd w:val="clear" w:color="auto" w:fill="auto"/>
          </w:tcPr>
          <w:p w:rsidR="000169BC" w:rsidRPr="00755771" w:rsidRDefault="000169BC" w:rsidP="007806B6">
            <w:pPr>
              <w:pStyle w:val="ENoteTableText"/>
              <w:tabs>
                <w:tab w:val="center" w:leader="dot" w:pos="2268"/>
              </w:tabs>
            </w:pPr>
          </w:p>
        </w:tc>
        <w:tc>
          <w:tcPr>
            <w:tcW w:w="4943" w:type="dxa"/>
            <w:shd w:val="clear" w:color="auto" w:fill="auto"/>
          </w:tcPr>
          <w:p w:rsidR="000169BC" w:rsidRPr="00755771" w:rsidRDefault="000169BC" w:rsidP="007806B6">
            <w:pPr>
              <w:pStyle w:val="ENoteTableText"/>
            </w:pPr>
            <w:r w:rsidRPr="00755771">
              <w:t>rs No 61, 1998</w:t>
            </w:r>
          </w:p>
        </w:tc>
      </w:tr>
      <w:tr w:rsidR="009F6524" w:rsidRPr="00755771" w:rsidTr="007011E3">
        <w:trPr>
          <w:cantSplit/>
        </w:trPr>
        <w:tc>
          <w:tcPr>
            <w:tcW w:w="2551" w:type="dxa"/>
            <w:shd w:val="clear" w:color="auto" w:fill="auto"/>
          </w:tcPr>
          <w:p w:rsidR="009F6524" w:rsidRPr="00755771" w:rsidRDefault="009F6524" w:rsidP="007806B6">
            <w:pPr>
              <w:pStyle w:val="ENoteTableText"/>
              <w:tabs>
                <w:tab w:val="center" w:leader="dot" w:pos="2268"/>
              </w:tabs>
            </w:pPr>
          </w:p>
        </w:tc>
        <w:tc>
          <w:tcPr>
            <w:tcW w:w="4943" w:type="dxa"/>
            <w:shd w:val="clear" w:color="auto" w:fill="auto"/>
          </w:tcPr>
          <w:p w:rsidR="009F6524" w:rsidRPr="00755771" w:rsidRDefault="009F6524" w:rsidP="007806B6">
            <w:pPr>
              <w:pStyle w:val="ENoteTableText"/>
            </w:pPr>
            <w:r w:rsidRPr="00755771">
              <w:t>am No 54, 1998</w:t>
            </w:r>
          </w:p>
        </w:tc>
      </w:tr>
      <w:tr w:rsidR="002862E0" w:rsidRPr="00755771" w:rsidTr="007011E3">
        <w:trPr>
          <w:cantSplit/>
        </w:trPr>
        <w:tc>
          <w:tcPr>
            <w:tcW w:w="2551" w:type="dxa"/>
            <w:shd w:val="clear" w:color="auto" w:fill="auto"/>
          </w:tcPr>
          <w:p w:rsidR="002862E0" w:rsidRPr="00755771" w:rsidRDefault="002862E0" w:rsidP="007806B6">
            <w:pPr>
              <w:pStyle w:val="ENoteTableText"/>
              <w:tabs>
                <w:tab w:val="center" w:leader="dot" w:pos="2268"/>
              </w:tabs>
            </w:pPr>
            <w:r w:rsidRPr="00755771">
              <w:t>s 12</w:t>
            </w:r>
            <w:r w:rsidRPr="00755771">
              <w:tab/>
            </w:r>
          </w:p>
        </w:tc>
        <w:tc>
          <w:tcPr>
            <w:tcW w:w="4943" w:type="dxa"/>
            <w:shd w:val="clear" w:color="auto" w:fill="auto"/>
          </w:tcPr>
          <w:p w:rsidR="00573C18" w:rsidRPr="00755771" w:rsidRDefault="00573C18" w:rsidP="007806B6">
            <w:pPr>
              <w:pStyle w:val="ENoteTableText"/>
            </w:pPr>
            <w:r w:rsidRPr="00755771">
              <w:t>ad No 61, 1998</w:t>
            </w:r>
          </w:p>
          <w:p w:rsidR="002862E0" w:rsidRPr="00755771" w:rsidRDefault="002862E0" w:rsidP="007806B6">
            <w:pPr>
              <w:pStyle w:val="ENoteTableText"/>
            </w:pPr>
            <w:r w:rsidRPr="00755771">
              <w:t>am No 54, 1998</w:t>
            </w:r>
          </w:p>
        </w:tc>
      </w:tr>
      <w:tr w:rsidR="009A19A7" w:rsidRPr="00755771" w:rsidTr="007011E3">
        <w:trPr>
          <w:cantSplit/>
        </w:trPr>
        <w:tc>
          <w:tcPr>
            <w:tcW w:w="2551" w:type="dxa"/>
            <w:shd w:val="clear" w:color="auto" w:fill="auto"/>
          </w:tcPr>
          <w:p w:rsidR="009A19A7" w:rsidRPr="00755771" w:rsidRDefault="0070684F" w:rsidP="007806B6">
            <w:pPr>
              <w:pStyle w:val="ENoteTableText"/>
              <w:tabs>
                <w:tab w:val="center" w:leader="dot" w:pos="2268"/>
              </w:tabs>
            </w:pPr>
            <w:r>
              <w:t>Chapter 2</w:t>
            </w:r>
            <w:r w:rsidR="009A19A7" w:rsidRPr="00755771">
              <w:t xml:space="preserve"> heading</w:t>
            </w:r>
            <w:r w:rsidR="009A19A7" w:rsidRPr="00755771">
              <w:tab/>
            </w:r>
          </w:p>
        </w:tc>
        <w:tc>
          <w:tcPr>
            <w:tcW w:w="4943" w:type="dxa"/>
            <w:shd w:val="clear" w:color="auto" w:fill="auto"/>
          </w:tcPr>
          <w:p w:rsidR="009A19A7" w:rsidRPr="00755771" w:rsidRDefault="009A19A7" w:rsidP="007806B6">
            <w:pPr>
              <w:pStyle w:val="ENoteTableText"/>
            </w:pPr>
            <w:r w:rsidRPr="00755771">
              <w:t>rep No 61, 1998</w:t>
            </w:r>
          </w:p>
        </w:tc>
      </w:tr>
      <w:tr w:rsidR="007E05A5" w:rsidRPr="00755771" w:rsidTr="007011E3">
        <w:trPr>
          <w:cantSplit/>
        </w:trPr>
        <w:tc>
          <w:tcPr>
            <w:tcW w:w="2551" w:type="dxa"/>
            <w:shd w:val="clear" w:color="auto" w:fill="auto"/>
          </w:tcPr>
          <w:p w:rsidR="007E05A5" w:rsidRPr="00755771" w:rsidRDefault="0070684F" w:rsidP="000B407D">
            <w:pPr>
              <w:pStyle w:val="ENoteTableText"/>
              <w:tabs>
                <w:tab w:val="center" w:leader="dot" w:pos="2268"/>
              </w:tabs>
              <w:rPr>
                <w:b/>
              </w:rPr>
            </w:pPr>
            <w:r>
              <w:rPr>
                <w:b/>
              </w:rPr>
              <w:t>Chapter 2</w:t>
            </w:r>
            <w:r w:rsidR="007E05A5" w:rsidRPr="00755771">
              <w:rPr>
                <w:b/>
              </w:rPr>
              <w:t>A</w:t>
            </w:r>
          </w:p>
        </w:tc>
        <w:tc>
          <w:tcPr>
            <w:tcW w:w="4943" w:type="dxa"/>
            <w:shd w:val="clear" w:color="auto" w:fill="auto"/>
          </w:tcPr>
          <w:p w:rsidR="007E05A5" w:rsidRPr="00755771" w:rsidRDefault="007E05A5" w:rsidP="000B407D">
            <w:pPr>
              <w:pStyle w:val="ENoteTableText"/>
            </w:pPr>
          </w:p>
        </w:tc>
      </w:tr>
      <w:tr w:rsidR="007E05A5" w:rsidRPr="00755771" w:rsidTr="007011E3">
        <w:trPr>
          <w:cantSplit/>
        </w:trPr>
        <w:tc>
          <w:tcPr>
            <w:tcW w:w="2551" w:type="dxa"/>
            <w:shd w:val="clear" w:color="auto" w:fill="auto"/>
          </w:tcPr>
          <w:p w:rsidR="007E05A5" w:rsidRPr="00755771" w:rsidRDefault="0070684F" w:rsidP="000B407D">
            <w:pPr>
              <w:pStyle w:val="ENoteTableText"/>
              <w:tabs>
                <w:tab w:val="center" w:leader="dot" w:pos="2268"/>
              </w:tabs>
            </w:pPr>
            <w:r>
              <w:t>Chapter 2</w:t>
            </w:r>
            <w:r w:rsidR="007E05A5" w:rsidRPr="00755771">
              <w:t>A heading</w:t>
            </w:r>
            <w:r w:rsidR="007E05A5" w:rsidRPr="00755771">
              <w:tab/>
            </w:r>
          </w:p>
        </w:tc>
        <w:tc>
          <w:tcPr>
            <w:tcW w:w="4943" w:type="dxa"/>
            <w:shd w:val="clear" w:color="auto" w:fill="auto"/>
          </w:tcPr>
          <w:p w:rsidR="007E05A5" w:rsidRPr="00755771" w:rsidRDefault="007E05A5" w:rsidP="000B407D">
            <w:pPr>
              <w:pStyle w:val="ENoteTableText"/>
            </w:pPr>
            <w:r w:rsidRPr="00755771">
              <w:t>ad No 61, 1998</w:t>
            </w:r>
          </w:p>
        </w:tc>
      </w:tr>
      <w:tr w:rsidR="007E05A5" w:rsidRPr="00755771" w:rsidTr="007011E3">
        <w:trPr>
          <w:cantSplit/>
        </w:trPr>
        <w:tc>
          <w:tcPr>
            <w:tcW w:w="2551" w:type="dxa"/>
            <w:shd w:val="clear" w:color="auto" w:fill="auto"/>
          </w:tcPr>
          <w:p w:rsidR="007E05A5" w:rsidRPr="00755771" w:rsidRDefault="0070684F" w:rsidP="007806B6">
            <w:pPr>
              <w:pStyle w:val="ENoteTableText"/>
              <w:tabs>
                <w:tab w:val="center" w:leader="dot" w:pos="2268"/>
              </w:tabs>
              <w:rPr>
                <w:b/>
              </w:rPr>
            </w:pPr>
            <w:r>
              <w:rPr>
                <w:b/>
              </w:rPr>
              <w:lastRenderedPageBreak/>
              <w:t>Part 2</w:t>
            </w:r>
            <w:r w:rsidR="00F314C7" w:rsidRPr="00755771">
              <w:rPr>
                <w:b/>
              </w:rPr>
              <w:t>A.1</w:t>
            </w:r>
          </w:p>
        </w:tc>
        <w:tc>
          <w:tcPr>
            <w:tcW w:w="4943" w:type="dxa"/>
            <w:shd w:val="clear" w:color="auto" w:fill="auto"/>
          </w:tcPr>
          <w:p w:rsidR="007E05A5" w:rsidRPr="00755771" w:rsidRDefault="007E05A5" w:rsidP="007806B6">
            <w:pPr>
              <w:pStyle w:val="ENoteTableText"/>
              <w:rPr>
                <w:b/>
              </w:rPr>
            </w:pPr>
          </w:p>
        </w:tc>
      </w:tr>
      <w:tr w:rsidR="00F314C7" w:rsidRPr="00755771" w:rsidTr="007011E3">
        <w:trPr>
          <w:cantSplit/>
        </w:trPr>
        <w:tc>
          <w:tcPr>
            <w:tcW w:w="2551" w:type="dxa"/>
            <w:shd w:val="clear" w:color="auto" w:fill="auto"/>
          </w:tcPr>
          <w:p w:rsidR="00F314C7" w:rsidRPr="00755771" w:rsidRDefault="0070684F" w:rsidP="007806B6">
            <w:pPr>
              <w:pStyle w:val="ENoteTableText"/>
              <w:tabs>
                <w:tab w:val="center" w:leader="dot" w:pos="2268"/>
              </w:tabs>
            </w:pPr>
            <w:r>
              <w:t>Part 2</w:t>
            </w:r>
            <w:r w:rsidR="00F314C7" w:rsidRPr="00755771">
              <w:t>A.1 heading</w:t>
            </w:r>
            <w:r w:rsidR="00F314C7" w:rsidRPr="00755771">
              <w:tab/>
            </w:r>
          </w:p>
        </w:tc>
        <w:tc>
          <w:tcPr>
            <w:tcW w:w="4943" w:type="dxa"/>
            <w:shd w:val="clear" w:color="auto" w:fill="auto"/>
          </w:tcPr>
          <w:p w:rsidR="00F314C7" w:rsidRPr="00755771" w:rsidRDefault="00F314C7" w:rsidP="007806B6">
            <w:pPr>
              <w:pStyle w:val="ENoteTableText"/>
            </w:pPr>
            <w:r w:rsidRPr="00755771">
              <w:t>ad No 61, 1998</w:t>
            </w:r>
          </w:p>
        </w:tc>
      </w:tr>
      <w:tr w:rsidR="000D2840" w:rsidRPr="00755771" w:rsidTr="007011E3">
        <w:trPr>
          <w:cantSplit/>
        </w:trPr>
        <w:tc>
          <w:tcPr>
            <w:tcW w:w="2551" w:type="dxa"/>
            <w:shd w:val="clear" w:color="auto" w:fill="auto"/>
          </w:tcPr>
          <w:p w:rsidR="000D2840" w:rsidRPr="00755771" w:rsidRDefault="000D2840" w:rsidP="007806B6">
            <w:pPr>
              <w:pStyle w:val="ENoteTableText"/>
              <w:tabs>
                <w:tab w:val="center" w:leader="dot" w:pos="2268"/>
              </w:tabs>
            </w:pPr>
            <w:r w:rsidRPr="00755771">
              <w:t>s 112</w:t>
            </w:r>
            <w:r w:rsidRPr="00755771">
              <w:tab/>
            </w:r>
          </w:p>
        </w:tc>
        <w:tc>
          <w:tcPr>
            <w:tcW w:w="4943" w:type="dxa"/>
            <w:shd w:val="clear" w:color="auto" w:fill="auto"/>
          </w:tcPr>
          <w:p w:rsidR="000D2840" w:rsidRPr="00755771" w:rsidRDefault="000D2840" w:rsidP="007806B6">
            <w:pPr>
              <w:pStyle w:val="ENoteTableText"/>
            </w:pPr>
            <w:r w:rsidRPr="00755771">
              <w:t>rs No 61, 1998</w:t>
            </w:r>
          </w:p>
        </w:tc>
      </w:tr>
      <w:tr w:rsidR="000D2840" w:rsidRPr="00755771" w:rsidTr="007011E3">
        <w:trPr>
          <w:cantSplit/>
        </w:trPr>
        <w:tc>
          <w:tcPr>
            <w:tcW w:w="2551" w:type="dxa"/>
            <w:shd w:val="clear" w:color="auto" w:fill="auto"/>
          </w:tcPr>
          <w:p w:rsidR="000D2840" w:rsidRPr="00755771" w:rsidRDefault="000D2840" w:rsidP="007806B6">
            <w:pPr>
              <w:pStyle w:val="ENoteTableText"/>
              <w:tabs>
                <w:tab w:val="center" w:leader="dot" w:pos="2268"/>
              </w:tabs>
            </w:pPr>
            <w:r w:rsidRPr="00755771">
              <w:t>s 113</w:t>
            </w:r>
            <w:r w:rsidRPr="00755771">
              <w:tab/>
            </w:r>
          </w:p>
        </w:tc>
        <w:tc>
          <w:tcPr>
            <w:tcW w:w="4943" w:type="dxa"/>
            <w:shd w:val="clear" w:color="auto" w:fill="auto"/>
          </w:tcPr>
          <w:p w:rsidR="000D2840" w:rsidRPr="00755771" w:rsidRDefault="000D2840" w:rsidP="007806B6">
            <w:pPr>
              <w:pStyle w:val="ENoteTableText"/>
            </w:pPr>
            <w:r w:rsidRPr="00755771">
              <w:t>rs No 61, 1998</w:t>
            </w:r>
          </w:p>
        </w:tc>
      </w:tr>
      <w:tr w:rsidR="006D4151" w:rsidRPr="00755771" w:rsidTr="007011E3">
        <w:trPr>
          <w:cantSplit/>
        </w:trPr>
        <w:tc>
          <w:tcPr>
            <w:tcW w:w="2551" w:type="dxa"/>
            <w:shd w:val="clear" w:color="auto" w:fill="auto"/>
          </w:tcPr>
          <w:p w:rsidR="006D4151" w:rsidRPr="00755771" w:rsidRDefault="006D4151" w:rsidP="007806B6">
            <w:pPr>
              <w:pStyle w:val="ENoteTableText"/>
              <w:tabs>
                <w:tab w:val="center" w:leader="dot" w:pos="2268"/>
              </w:tabs>
            </w:pPr>
          </w:p>
        </w:tc>
        <w:tc>
          <w:tcPr>
            <w:tcW w:w="4943" w:type="dxa"/>
            <w:shd w:val="clear" w:color="auto" w:fill="auto"/>
          </w:tcPr>
          <w:p w:rsidR="006D4151" w:rsidRPr="00755771" w:rsidRDefault="006D4151" w:rsidP="007806B6">
            <w:pPr>
              <w:pStyle w:val="ENoteTableText"/>
            </w:pPr>
            <w:r w:rsidRPr="00755771">
              <w:t>am No 54, 1998</w:t>
            </w:r>
          </w:p>
        </w:tc>
      </w:tr>
      <w:tr w:rsidR="004C235D" w:rsidRPr="00755771" w:rsidTr="007011E3">
        <w:trPr>
          <w:cantSplit/>
        </w:trPr>
        <w:tc>
          <w:tcPr>
            <w:tcW w:w="2551" w:type="dxa"/>
            <w:shd w:val="clear" w:color="auto" w:fill="auto"/>
          </w:tcPr>
          <w:p w:rsidR="004C235D" w:rsidRPr="00755771" w:rsidRDefault="004C235D" w:rsidP="007806B6">
            <w:pPr>
              <w:pStyle w:val="ENoteTableText"/>
              <w:tabs>
                <w:tab w:val="center" w:leader="dot" w:pos="2268"/>
              </w:tabs>
            </w:pPr>
            <w:r w:rsidRPr="00755771">
              <w:t>s 114</w:t>
            </w:r>
            <w:r w:rsidRPr="00755771">
              <w:tab/>
            </w:r>
          </w:p>
        </w:tc>
        <w:tc>
          <w:tcPr>
            <w:tcW w:w="4943" w:type="dxa"/>
            <w:shd w:val="clear" w:color="auto" w:fill="auto"/>
          </w:tcPr>
          <w:p w:rsidR="004C235D" w:rsidRPr="00755771" w:rsidRDefault="004C235D" w:rsidP="007806B6">
            <w:pPr>
              <w:pStyle w:val="ENoteTableText"/>
            </w:pPr>
            <w:r w:rsidRPr="00755771">
              <w:t>rs No 115, 1995</w:t>
            </w:r>
            <w:r w:rsidR="000D2840" w:rsidRPr="00755771">
              <w:t>; No 61, 1998</w:t>
            </w:r>
          </w:p>
        </w:tc>
      </w:tr>
      <w:tr w:rsidR="000D2840" w:rsidRPr="00755771" w:rsidTr="007011E3">
        <w:trPr>
          <w:cantSplit/>
        </w:trPr>
        <w:tc>
          <w:tcPr>
            <w:tcW w:w="2551" w:type="dxa"/>
            <w:shd w:val="clear" w:color="auto" w:fill="auto"/>
          </w:tcPr>
          <w:p w:rsidR="000D2840" w:rsidRPr="00755771" w:rsidRDefault="000D2840" w:rsidP="007806B6">
            <w:pPr>
              <w:pStyle w:val="ENoteTableText"/>
              <w:tabs>
                <w:tab w:val="center" w:leader="dot" w:pos="2268"/>
              </w:tabs>
            </w:pPr>
            <w:r w:rsidRPr="00755771">
              <w:t>s 115</w:t>
            </w:r>
            <w:r w:rsidRPr="00755771">
              <w:tab/>
            </w:r>
          </w:p>
        </w:tc>
        <w:tc>
          <w:tcPr>
            <w:tcW w:w="4943" w:type="dxa"/>
            <w:shd w:val="clear" w:color="auto" w:fill="auto"/>
          </w:tcPr>
          <w:p w:rsidR="000D2840" w:rsidRPr="00755771" w:rsidRDefault="000D2840" w:rsidP="007806B6">
            <w:pPr>
              <w:pStyle w:val="ENoteTableText"/>
            </w:pPr>
            <w:r w:rsidRPr="00755771">
              <w:t>rs No 61, 1998</w:t>
            </w:r>
          </w:p>
        </w:tc>
      </w:tr>
      <w:tr w:rsidR="004C235D" w:rsidRPr="00755771" w:rsidTr="007011E3">
        <w:trPr>
          <w:cantSplit/>
        </w:trPr>
        <w:tc>
          <w:tcPr>
            <w:tcW w:w="2551" w:type="dxa"/>
            <w:shd w:val="clear" w:color="auto" w:fill="auto"/>
          </w:tcPr>
          <w:p w:rsidR="004C235D" w:rsidRPr="00755771" w:rsidRDefault="004C235D" w:rsidP="007806B6">
            <w:pPr>
              <w:pStyle w:val="ENoteTableText"/>
              <w:tabs>
                <w:tab w:val="center" w:leader="dot" w:pos="2268"/>
              </w:tabs>
            </w:pPr>
            <w:r w:rsidRPr="00755771">
              <w:t>s 116</w:t>
            </w:r>
            <w:r w:rsidRPr="00755771">
              <w:tab/>
            </w:r>
          </w:p>
        </w:tc>
        <w:tc>
          <w:tcPr>
            <w:tcW w:w="4943" w:type="dxa"/>
            <w:shd w:val="clear" w:color="auto" w:fill="auto"/>
          </w:tcPr>
          <w:p w:rsidR="004C235D" w:rsidRPr="00755771" w:rsidRDefault="004C235D" w:rsidP="007806B6">
            <w:pPr>
              <w:pStyle w:val="ENoteTableText"/>
            </w:pPr>
            <w:r w:rsidRPr="00755771">
              <w:t>rs No 115, 1995</w:t>
            </w:r>
            <w:r w:rsidR="000D2840" w:rsidRPr="00755771">
              <w:t>; No 61, 1998</w:t>
            </w:r>
          </w:p>
        </w:tc>
      </w:tr>
      <w:tr w:rsidR="004728F6" w:rsidRPr="00755771" w:rsidTr="007011E3">
        <w:trPr>
          <w:cantSplit/>
        </w:trPr>
        <w:tc>
          <w:tcPr>
            <w:tcW w:w="2551" w:type="dxa"/>
            <w:shd w:val="clear" w:color="auto" w:fill="auto"/>
          </w:tcPr>
          <w:p w:rsidR="004728F6" w:rsidRPr="00755771" w:rsidRDefault="004728F6" w:rsidP="007806B6">
            <w:pPr>
              <w:pStyle w:val="ENoteTableText"/>
              <w:tabs>
                <w:tab w:val="center" w:leader="dot" w:pos="2268"/>
              </w:tabs>
            </w:pPr>
          </w:p>
        </w:tc>
        <w:tc>
          <w:tcPr>
            <w:tcW w:w="4943" w:type="dxa"/>
            <w:shd w:val="clear" w:color="auto" w:fill="auto"/>
          </w:tcPr>
          <w:p w:rsidR="004728F6" w:rsidRPr="00755771" w:rsidRDefault="004728F6" w:rsidP="007806B6">
            <w:pPr>
              <w:pStyle w:val="ENoteTableText"/>
            </w:pPr>
            <w:r w:rsidRPr="00755771">
              <w:t>am No 54, 1998</w:t>
            </w:r>
          </w:p>
        </w:tc>
      </w:tr>
      <w:tr w:rsidR="000D2840" w:rsidRPr="00755771" w:rsidTr="007011E3">
        <w:trPr>
          <w:cantSplit/>
        </w:trPr>
        <w:tc>
          <w:tcPr>
            <w:tcW w:w="2551" w:type="dxa"/>
            <w:shd w:val="clear" w:color="auto" w:fill="auto"/>
          </w:tcPr>
          <w:p w:rsidR="000D2840" w:rsidRPr="00755771" w:rsidRDefault="0070684F" w:rsidP="007806B6">
            <w:pPr>
              <w:pStyle w:val="ENoteTableText"/>
              <w:tabs>
                <w:tab w:val="center" w:leader="dot" w:pos="2268"/>
              </w:tabs>
              <w:rPr>
                <w:b/>
              </w:rPr>
            </w:pPr>
            <w:r>
              <w:rPr>
                <w:b/>
              </w:rPr>
              <w:t>Part 2</w:t>
            </w:r>
            <w:r w:rsidR="000D2840" w:rsidRPr="00755771">
              <w:rPr>
                <w:b/>
              </w:rPr>
              <w:t>A.2</w:t>
            </w:r>
          </w:p>
        </w:tc>
        <w:tc>
          <w:tcPr>
            <w:tcW w:w="4943" w:type="dxa"/>
            <w:shd w:val="clear" w:color="auto" w:fill="auto"/>
          </w:tcPr>
          <w:p w:rsidR="000D2840" w:rsidRPr="00755771" w:rsidRDefault="000D2840" w:rsidP="007806B6">
            <w:pPr>
              <w:pStyle w:val="ENoteTableText"/>
            </w:pPr>
          </w:p>
        </w:tc>
      </w:tr>
      <w:tr w:rsidR="000D2840" w:rsidRPr="00755771" w:rsidTr="007011E3">
        <w:trPr>
          <w:cantSplit/>
        </w:trPr>
        <w:tc>
          <w:tcPr>
            <w:tcW w:w="2551" w:type="dxa"/>
            <w:shd w:val="clear" w:color="auto" w:fill="auto"/>
          </w:tcPr>
          <w:p w:rsidR="000D2840" w:rsidRPr="00755771" w:rsidRDefault="0070684F" w:rsidP="007806B6">
            <w:pPr>
              <w:pStyle w:val="ENoteTableText"/>
              <w:tabs>
                <w:tab w:val="center" w:leader="dot" w:pos="2268"/>
              </w:tabs>
            </w:pPr>
            <w:r>
              <w:t>Part 2</w:t>
            </w:r>
            <w:r w:rsidR="000D2840" w:rsidRPr="00755771">
              <w:t>A.2 heading</w:t>
            </w:r>
            <w:r w:rsidR="000D2840" w:rsidRPr="00755771">
              <w:tab/>
            </w:r>
          </w:p>
        </w:tc>
        <w:tc>
          <w:tcPr>
            <w:tcW w:w="4943" w:type="dxa"/>
            <w:shd w:val="clear" w:color="auto" w:fill="auto"/>
          </w:tcPr>
          <w:p w:rsidR="000D2840" w:rsidRPr="00755771" w:rsidRDefault="000D2840" w:rsidP="007806B6">
            <w:pPr>
              <w:pStyle w:val="ENoteTableText"/>
            </w:pPr>
            <w:r w:rsidRPr="00755771">
              <w:t>ad No 61, 1998</w:t>
            </w:r>
          </w:p>
        </w:tc>
      </w:tr>
      <w:tr w:rsidR="000B407D" w:rsidRPr="00755771" w:rsidTr="007011E3">
        <w:trPr>
          <w:cantSplit/>
        </w:trPr>
        <w:tc>
          <w:tcPr>
            <w:tcW w:w="2551" w:type="dxa"/>
            <w:shd w:val="clear" w:color="auto" w:fill="auto"/>
          </w:tcPr>
          <w:p w:rsidR="000B407D" w:rsidRPr="00755771" w:rsidRDefault="000B407D" w:rsidP="007806B6">
            <w:pPr>
              <w:pStyle w:val="ENoteTableText"/>
              <w:tabs>
                <w:tab w:val="center" w:leader="dot" w:pos="2268"/>
              </w:tabs>
            </w:pPr>
            <w:r w:rsidRPr="00755771">
              <w:t>s 117</w:t>
            </w:r>
            <w:r w:rsidRPr="00755771">
              <w:tab/>
            </w:r>
          </w:p>
        </w:tc>
        <w:tc>
          <w:tcPr>
            <w:tcW w:w="4943" w:type="dxa"/>
            <w:shd w:val="clear" w:color="auto" w:fill="auto"/>
          </w:tcPr>
          <w:p w:rsidR="000B407D" w:rsidRPr="00755771" w:rsidRDefault="000B407D" w:rsidP="007806B6">
            <w:pPr>
              <w:pStyle w:val="ENoteTableText"/>
            </w:pPr>
            <w:r w:rsidRPr="00755771">
              <w:t>rs No 61, 1998</w:t>
            </w:r>
          </w:p>
        </w:tc>
      </w:tr>
      <w:tr w:rsidR="00FD01AC" w:rsidRPr="00755771" w:rsidTr="007011E3">
        <w:trPr>
          <w:cantSplit/>
        </w:trPr>
        <w:tc>
          <w:tcPr>
            <w:tcW w:w="2551" w:type="dxa"/>
            <w:shd w:val="clear" w:color="auto" w:fill="auto"/>
          </w:tcPr>
          <w:p w:rsidR="00FD01AC" w:rsidRPr="00755771" w:rsidRDefault="00FD01AC" w:rsidP="007806B6">
            <w:pPr>
              <w:pStyle w:val="ENoteTableText"/>
              <w:tabs>
                <w:tab w:val="center" w:leader="dot" w:pos="2268"/>
              </w:tabs>
            </w:pPr>
          </w:p>
        </w:tc>
        <w:tc>
          <w:tcPr>
            <w:tcW w:w="4943" w:type="dxa"/>
            <w:shd w:val="clear" w:color="auto" w:fill="auto"/>
          </w:tcPr>
          <w:p w:rsidR="00FD01AC" w:rsidRPr="00755771" w:rsidRDefault="00FD01AC" w:rsidP="007806B6">
            <w:pPr>
              <w:pStyle w:val="ENoteTableText"/>
            </w:pPr>
            <w:r w:rsidRPr="00755771">
              <w:t>am No 61, 1998</w:t>
            </w:r>
            <w:r w:rsidR="006D4151" w:rsidRPr="00755771">
              <w:t>; No 54, 1998</w:t>
            </w:r>
          </w:p>
        </w:tc>
      </w:tr>
      <w:tr w:rsidR="004C235D" w:rsidRPr="00755771" w:rsidTr="007011E3">
        <w:trPr>
          <w:cantSplit/>
        </w:trPr>
        <w:tc>
          <w:tcPr>
            <w:tcW w:w="2551" w:type="dxa"/>
            <w:shd w:val="clear" w:color="auto" w:fill="auto"/>
          </w:tcPr>
          <w:p w:rsidR="004C235D" w:rsidRPr="00755771" w:rsidRDefault="004C235D" w:rsidP="007806B6">
            <w:pPr>
              <w:pStyle w:val="ENoteTableText"/>
              <w:tabs>
                <w:tab w:val="center" w:leader="dot" w:pos="2268"/>
              </w:tabs>
            </w:pPr>
            <w:r w:rsidRPr="00755771">
              <w:t>s 118</w:t>
            </w:r>
            <w:r w:rsidRPr="00755771">
              <w:tab/>
            </w:r>
          </w:p>
        </w:tc>
        <w:tc>
          <w:tcPr>
            <w:tcW w:w="4943" w:type="dxa"/>
            <w:shd w:val="clear" w:color="auto" w:fill="auto"/>
          </w:tcPr>
          <w:p w:rsidR="004C235D" w:rsidRPr="00755771" w:rsidRDefault="004C235D" w:rsidP="007806B6">
            <w:pPr>
              <w:pStyle w:val="ENoteTableText"/>
            </w:pPr>
            <w:r w:rsidRPr="00755771">
              <w:t>am No 115, 1995</w:t>
            </w:r>
          </w:p>
        </w:tc>
      </w:tr>
      <w:tr w:rsidR="000B407D" w:rsidRPr="00755771" w:rsidTr="007011E3">
        <w:trPr>
          <w:cantSplit/>
        </w:trPr>
        <w:tc>
          <w:tcPr>
            <w:tcW w:w="2551" w:type="dxa"/>
            <w:shd w:val="clear" w:color="auto" w:fill="auto"/>
          </w:tcPr>
          <w:p w:rsidR="000B407D" w:rsidRPr="00755771" w:rsidRDefault="000B407D" w:rsidP="007806B6">
            <w:pPr>
              <w:pStyle w:val="ENoteTableText"/>
              <w:tabs>
                <w:tab w:val="center" w:leader="dot" w:pos="2268"/>
              </w:tabs>
            </w:pPr>
          </w:p>
        </w:tc>
        <w:tc>
          <w:tcPr>
            <w:tcW w:w="4943" w:type="dxa"/>
            <w:shd w:val="clear" w:color="auto" w:fill="auto"/>
          </w:tcPr>
          <w:p w:rsidR="000B407D" w:rsidRPr="00755771" w:rsidRDefault="000B407D" w:rsidP="007806B6">
            <w:pPr>
              <w:pStyle w:val="ENoteTableText"/>
            </w:pPr>
            <w:r w:rsidRPr="00755771">
              <w:t>rs No 61, 1998</w:t>
            </w:r>
          </w:p>
        </w:tc>
      </w:tr>
      <w:tr w:rsidR="006D4151" w:rsidRPr="00755771" w:rsidTr="007011E3">
        <w:trPr>
          <w:cantSplit/>
        </w:trPr>
        <w:tc>
          <w:tcPr>
            <w:tcW w:w="2551" w:type="dxa"/>
            <w:shd w:val="clear" w:color="auto" w:fill="auto"/>
          </w:tcPr>
          <w:p w:rsidR="006D4151" w:rsidRPr="00755771" w:rsidRDefault="006D4151" w:rsidP="007806B6">
            <w:pPr>
              <w:pStyle w:val="ENoteTableText"/>
              <w:tabs>
                <w:tab w:val="center" w:leader="dot" w:pos="2268"/>
              </w:tabs>
            </w:pPr>
          </w:p>
        </w:tc>
        <w:tc>
          <w:tcPr>
            <w:tcW w:w="4943" w:type="dxa"/>
            <w:shd w:val="clear" w:color="auto" w:fill="auto"/>
          </w:tcPr>
          <w:p w:rsidR="006D4151" w:rsidRPr="00755771" w:rsidRDefault="006D4151" w:rsidP="007806B6">
            <w:pPr>
              <w:pStyle w:val="ENoteTableText"/>
            </w:pPr>
            <w:r w:rsidRPr="00755771">
              <w:t>am No 54, 1998</w:t>
            </w:r>
          </w:p>
        </w:tc>
      </w:tr>
      <w:tr w:rsidR="000B407D" w:rsidRPr="00755771" w:rsidTr="007011E3">
        <w:trPr>
          <w:cantSplit/>
        </w:trPr>
        <w:tc>
          <w:tcPr>
            <w:tcW w:w="2551" w:type="dxa"/>
            <w:shd w:val="clear" w:color="auto" w:fill="auto"/>
          </w:tcPr>
          <w:p w:rsidR="000B407D" w:rsidRPr="00755771" w:rsidRDefault="000B407D" w:rsidP="007806B6">
            <w:pPr>
              <w:pStyle w:val="ENoteTableText"/>
              <w:tabs>
                <w:tab w:val="center" w:leader="dot" w:pos="2268"/>
              </w:tabs>
            </w:pPr>
            <w:r w:rsidRPr="00755771">
              <w:t>s 119</w:t>
            </w:r>
            <w:r w:rsidRPr="00755771">
              <w:tab/>
            </w:r>
          </w:p>
        </w:tc>
        <w:tc>
          <w:tcPr>
            <w:tcW w:w="4943" w:type="dxa"/>
            <w:shd w:val="clear" w:color="auto" w:fill="auto"/>
          </w:tcPr>
          <w:p w:rsidR="000B407D" w:rsidRPr="00755771" w:rsidRDefault="000B407D" w:rsidP="007806B6">
            <w:pPr>
              <w:pStyle w:val="ENoteTableText"/>
            </w:pPr>
            <w:r w:rsidRPr="00755771">
              <w:t>rs No 61, 1998</w:t>
            </w:r>
          </w:p>
        </w:tc>
      </w:tr>
      <w:tr w:rsidR="00FE5889" w:rsidRPr="00755771" w:rsidTr="007011E3">
        <w:trPr>
          <w:cantSplit/>
        </w:trPr>
        <w:tc>
          <w:tcPr>
            <w:tcW w:w="2551" w:type="dxa"/>
            <w:shd w:val="clear" w:color="auto" w:fill="auto"/>
          </w:tcPr>
          <w:p w:rsidR="00FE5889" w:rsidRPr="00755771" w:rsidRDefault="00FE5889" w:rsidP="007806B6">
            <w:pPr>
              <w:pStyle w:val="ENoteTableText"/>
              <w:tabs>
                <w:tab w:val="center" w:leader="dot" w:pos="2268"/>
              </w:tabs>
            </w:pPr>
            <w:r w:rsidRPr="00755771">
              <w:t>s 120</w:t>
            </w:r>
            <w:r w:rsidRPr="00755771">
              <w:tab/>
            </w:r>
          </w:p>
        </w:tc>
        <w:tc>
          <w:tcPr>
            <w:tcW w:w="4943" w:type="dxa"/>
            <w:shd w:val="clear" w:color="auto" w:fill="auto"/>
          </w:tcPr>
          <w:p w:rsidR="00FE5889" w:rsidRPr="00755771" w:rsidRDefault="00FE5889" w:rsidP="007806B6">
            <w:pPr>
              <w:pStyle w:val="ENoteTableText"/>
            </w:pPr>
            <w:r w:rsidRPr="00755771">
              <w:t>am No 104, 1994</w:t>
            </w:r>
            <w:r w:rsidR="004C235D" w:rsidRPr="00755771">
              <w:t>; No 115, 1995</w:t>
            </w:r>
          </w:p>
        </w:tc>
      </w:tr>
      <w:tr w:rsidR="000B407D" w:rsidRPr="00755771" w:rsidTr="007011E3">
        <w:trPr>
          <w:cantSplit/>
        </w:trPr>
        <w:tc>
          <w:tcPr>
            <w:tcW w:w="2551" w:type="dxa"/>
            <w:shd w:val="clear" w:color="auto" w:fill="auto"/>
          </w:tcPr>
          <w:p w:rsidR="000B407D" w:rsidRPr="00755771" w:rsidRDefault="000B407D" w:rsidP="007806B6">
            <w:pPr>
              <w:pStyle w:val="ENoteTableText"/>
              <w:tabs>
                <w:tab w:val="center" w:leader="dot" w:pos="2268"/>
              </w:tabs>
            </w:pPr>
          </w:p>
        </w:tc>
        <w:tc>
          <w:tcPr>
            <w:tcW w:w="4943" w:type="dxa"/>
            <w:shd w:val="clear" w:color="auto" w:fill="auto"/>
          </w:tcPr>
          <w:p w:rsidR="000B407D" w:rsidRPr="00755771" w:rsidRDefault="000B407D" w:rsidP="007806B6">
            <w:pPr>
              <w:pStyle w:val="ENoteTableText"/>
            </w:pPr>
            <w:r w:rsidRPr="00755771">
              <w:t>rs No 61, 1998</w:t>
            </w:r>
          </w:p>
        </w:tc>
      </w:tr>
      <w:tr w:rsidR="002D3046" w:rsidRPr="00755771" w:rsidTr="007011E3">
        <w:trPr>
          <w:cantSplit/>
        </w:trPr>
        <w:tc>
          <w:tcPr>
            <w:tcW w:w="2551" w:type="dxa"/>
            <w:shd w:val="clear" w:color="auto" w:fill="auto"/>
          </w:tcPr>
          <w:p w:rsidR="002D3046" w:rsidRPr="00755771" w:rsidRDefault="002D3046" w:rsidP="007806B6">
            <w:pPr>
              <w:pStyle w:val="ENoteTableText"/>
              <w:tabs>
                <w:tab w:val="center" w:leader="dot" w:pos="2268"/>
              </w:tabs>
            </w:pPr>
          </w:p>
        </w:tc>
        <w:tc>
          <w:tcPr>
            <w:tcW w:w="4943" w:type="dxa"/>
            <w:shd w:val="clear" w:color="auto" w:fill="auto"/>
          </w:tcPr>
          <w:p w:rsidR="002D3046" w:rsidRPr="00755771" w:rsidRDefault="002D3046" w:rsidP="007806B6">
            <w:pPr>
              <w:pStyle w:val="ENoteTableText"/>
            </w:pPr>
            <w:r w:rsidRPr="00755771">
              <w:t>am No 61, 1998</w:t>
            </w:r>
          </w:p>
        </w:tc>
      </w:tr>
      <w:tr w:rsidR="000B407D" w:rsidRPr="00755771" w:rsidTr="007011E3">
        <w:trPr>
          <w:cantSplit/>
        </w:trPr>
        <w:tc>
          <w:tcPr>
            <w:tcW w:w="2551" w:type="dxa"/>
            <w:shd w:val="clear" w:color="auto" w:fill="auto"/>
          </w:tcPr>
          <w:p w:rsidR="000B407D" w:rsidRPr="00755771" w:rsidRDefault="000B407D" w:rsidP="007806B6">
            <w:pPr>
              <w:pStyle w:val="ENoteTableText"/>
              <w:tabs>
                <w:tab w:val="center" w:leader="dot" w:pos="2268"/>
              </w:tabs>
            </w:pPr>
            <w:r w:rsidRPr="00755771">
              <w:t>s 121</w:t>
            </w:r>
            <w:r w:rsidRPr="00755771">
              <w:tab/>
            </w:r>
          </w:p>
        </w:tc>
        <w:tc>
          <w:tcPr>
            <w:tcW w:w="4943" w:type="dxa"/>
            <w:shd w:val="clear" w:color="auto" w:fill="auto"/>
          </w:tcPr>
          <w:p w:rsidR="000B407D" w:rsidRPr="00755771" w:rsidRDefault="000B407D" w:rsidP="007806B6">
            <w:pPr>
              <w:pStyle w:val="ENoteTableText"/>
            </w:pPr>
            <w:r w:rsidRPr="00755771">
              <w:t>rs No 61, 1998</w:t>
            </w:r>
          </w:p>
        </w:tc>
      </w:tr>
      <w:tr w:rsidR="00FE5889" w:rsidRPr="00755771" w:rsidTr="007011E3">
        <w:trPr>
          <w:cantSplit/>
        </w:trPr>
        <w:tc>
          <w:tcPr>
            <w:tcW w:w="2551" w:type="dxa"/>
            <w:shd w:val="clear" w:color="auto" w:fill="auto"/>
          </w:tcPr>
          <w:p w:rsidR="00FE5889" w:rsidRPr="00755771" w:rsidRDefault="00FE5889" w:rsidP="007806B6">
            <w:pPr>
              <w:pStyle w:val="ENoteTableText"/>
              <w:tabs>
                <w:tab w:val="center" w:leader="dot" w:pos="2268"/>
              </w:tabs>
            </w:pPr>
            <w:r w:rsidRPr="00755771">
              <w:t>s 122</w:t>
            </w:r>
            <w:r w:rsidRPr="00755771">
              <w:tab/>
            </w:r>
          </w:p>
        </w:tc>
        <w:tc>
          <w:tcPr>
            <w:tcW w:w="4943" w:type="dxa"/>
            <w:shd w:val="clear" w:color="auto" w:fill="auto"/>
          </w:tcPr>
          <w:p w:rsidR="00FE5889" w:rsidRPr="00755771" w:rsidRDefault="00FE5889" w:rsidP="007806B6">
            <w:pPr>
              <w:pStyle w:val="ENoteTableText"/>
            </w:pPr>
            <w:r w:rsidRPr="00755771">
              <w:t>rs No 104, 1994</w:t>
            </w:r>
            <w:r w:rsidR="000B407D" w:rsidRPr="00755771">
              <w:t>; No 61, 1998</w:t>
            </w:r>
          </w:p>
        </w:tc>
      </w:tr>
      <w:tr w:rsidR="002F5CD8" w:rsidRPr="00755771" w:rsidTr="007011E3">
        <w:trPr>
          <w:cantSplit/>
        </w:trPr>
        <w:tc>
          <w:tcPr>
            <w:tcW w:w="2551" w:type="dxa"/>
            <w:shd w:val="clear" w:color="auto" w:fill="auto"/>
          </w:tcPr>
          <w:p w:rsidR="002F5CD8" w:rsidRPr="00755771" w:rsidRDefault="002F5CD8" w:rsidP="007806B6">
            <w:pPr>
              <w:pStyle w:val="ENoteTableText"/>
              <w:tabs>
                <w:tab w:val="center" w:leader="dot" w:pos="2268"/>
              </w:tabs>
            </w:pPr>
            <w:r w:rsidRPr="00755771">
              <w:t>s 123</w:t>
            </w:r>
            <w:r w:rsidRPr="00755771">
              <w:tab/>
            </w:r>
          </w:p>
        </w:tc>
        <w:tc>
          <w:tcPr>
            <w:tcW w:w="4943" w:type="dxa"/>
            <w:shd w:val="clear" w:color="auto" w:fill="auto"/>
          </w:tcPr>
          <w:p w:rsidR="002F5CD8" w:rsidRPr="00755771" w:rsidRDefault="002F5CD8" w:rsidP="007806B6">
            <w:pPr>
              <w:pStyle w:val="ENoteTableText"/>
            </w:pPr>
            <w:r w:rsidRPr="00755771">
              <w:t>rs No 61, 1998</w:t>
            </w:r>
          </w:p>
        </w:tc>
      </w:tr>
      <w:tr w:rsidR="002F5CD8" w:rsidRPr="00755771" w:rsidTr="007011E3">
        <w:trPr>
          <w:cantSplit/>
        </w:trPr>
        <w:tc>
          <w:tcPr>
            <w:tcW w:w="2551" w:type="dxa"/>
            <w:shd w:val="clear" w:color="auto" w:fill="auto"/>
          </w:tcPr>
          <w:p w:rsidR="002F5CD8" w:rsidRPr="00755771" w:rsidRDefault="0070684F" w:rsidP="007806B6">
            <w:pPr>
              <w:pStyle w:val="ENoteTableText"/>
              <w:tabs>
                <w:tab w:val="center" w:leader="dot" w:pos="2268"/>
              </w:tabs>
              <w:rPr>
                <w:b/>
              </w:rPr>
            </w:pPr>
            <w:r>
              <w:rPr>
                <w:b/>
              </w:rPr>
              <w:t>Chapter 2</w:t>
            </w:r>
            <w:r w:rsidR="002F5CD8" w:rsidRPr="00755771">
              <w:rPr>
                <w:b/>
              </w:rPr>
              <w:t>B</w:t>
            </w:r>
          </w:p>
        </w:tc>
        <w:tc>
          <w:tcPr>
            <w:tcW w:w="4943" w:type="dxa"/>
            <w:shd w:val="clear" w:color="auto" w:fill="auto"/>
          </w:tcPr>
          <w:p w:rsidR="002F5CD8" w:rsidRPr="00755771" w:rsidRDefault="002F5CD8" w:rsidP="007806B6">
            <w:pPr>
              <w:pStyle w:val="ENoteTableText"/>
            </w:pPr>
          </w:p>
        </w:tc>
      </w:tr>
      <w:tr w:rsidR="002F5CD8" w:rsidRPr="00755771" w:rsidTr="007011E3">
        <w:trPr>
          <w:cantSplit/>
        </w:trPr>
        <w:tc>
          <w:tcPr>
            <w:tcW w:w="2551" w:type="dxa"/>
            <w:shd w:val="clear" w:color="auto" w:fill="auto"/>
          </w:tcPr>
          <w:p w:rsidR="002F5CD8" w:rsidRPr="00755771" w:rsidRDefault="0070684F" w:rsidP="007806B6">
            <w:pPr>
              <w:pStyle w:val="ENoteTableText"/>
              <w:tabs>
                <w:tab w:val="center" w:leader="dot" w:pos="2268"/>
              </w:tabs>
            </w:pPr>
            <w:r>
              <w:t>Chapter 2</w:t>
            </w:r>
            <w:r w:rsidR="002F5CD8" w:rsidRPr="00755771">
              <w:t>B</w:t>
            </w:r>
            <w:r w:rsidR="00A62557" w:rsidRPr="00755771">
              <w:t xml:space="preserve"> heading</w:t>
            </w:r>
          </w:p>
        </w:tc>
        <w:tc>
          <w:tcPr>
            <w:tcW w:w="4943" w:type="dxa"/>
            <w:shd w:val="clear" w:color="auto" w:fill="auto"/>
          </w:tcPr>
          <w:p w:rsidR="002F5CD8" w:rsidRPr="00755771" w:rsidRDefault="00A62557" w:rsidP="007806B6">
            <w:pPr>
              <w:pStyle w:val="ENoteTableText"/>
            </w:pPr>
            <w:r w:rsidRPr="00755771">
              <w:t>ad No 61, 1998</w:t>
            </w:r>
          </w:p>
        </w:tc>
      </w:tr>
      <w:tr w:rsidR="00A62557" w:rsidRPr="00755771" w:rsidTr="007011E3">
        <w:trPr>
          <w:cantSplit/>
        </w:trPr>
        <w:tc>
          <w:tcPr>
            <w:tcW w:w="2551" w:type="dxa"/>
            <w:shd w:val="clear" w:color="auto" w:fill="auto"/>
          </w:tcPr>
          <w:p w:rsidR="00A62557" w:rsidRPr="00755771" w:rsidRDefault="0070684F" w:rsidP="007806B6">
            <w:pPr>
              <w:pStyle w:val="ENoteTableText"/>
              <w:tabs>
                <w:tab w:val="center" w:leader="dot" w:pos="2268"/>
              </w:tabs>
              <w:rPr>
                <w:b/>
              </w:rPr>
            </w:pPr>
            <w:r>
              <w:rPr>
                <w:b/>
              </w:rPr>
              <w:t>Part 2</w:t>
            </w:r>
            <w:r w:rsidR="00A62557" w:rsidRPr="00755771">
              <w:rPr>
                <w:b/>
              </w:rPr>
              <w:t>B.1</w:t>
            </w:r>
          </w:p>
        </w:tc>
        <w:tc>
          <w:tcPr>
            <w:tcW w:w="4943" w:type="dxa"/>
            <w:shd w:val="clear" w:color="auto" w:fill="auto"/>
          </w:tcPr>
          <w:p w:rsidR="00A62557" w:rsidRPr="00755771" w:rsidRDefault="00A62557" w:rsidP="007806B6">
            <w:pPr>
              <w:pStyle w:val="ENoteTableText"/>
            </w:pPr>
          </w:p>
        </w:tc>
      </w:tr>
      <w:tr w:rsidR="002F5CD8" w:rsidRPr="00755771" w:rsidTr="007011E3">
        <w:trPr>
          <w:cantSplit/>
        </w:trPr>
        <w:tc>
          <w:tcPr>
            <w:tcW w:w="2551" w:type="dxa"/>
            <w:shd w:val="clear" w:color="auto" w:fill="auto"/>
          </w:tcPr>
          <w:p w:rsidR="002F5CD8" w:rsidRPr="00755771" w:rsidRDefault="0070684F" w:rsidP="007806B6">
            <w:pPr>
              <w:pStyle w:val="ENoteTableText"/>
              <w:tabs>
                <w:tab w:val="center" w:leader="dot" w:pos="2268"/>
              </w:tabs>
            </w:pPr>
            <w:r>
              <w:t>Part 2</w:t>
            </w:r>
            <w:r w:rsidR="002F5CD8" w:rsidRPr="00755771">
              <w:t>B.1</w:t>
            </w:r>
            <w:r w:rsidR="00A62557" w:rsidRPr="00755771">
              <w:t xml:space="preserve"> heading</w:t>
            </w:r>
            <w:r w:rsidR="00A62557" w:rsidRPr="00755771">
              <w:tab/>
            </w:r>
          </w:p>
        </w:tc>
        <w:tc>
          <w:tcPr>
            <w:tcW w:w="4943" w:type="dxa"/>
            <w:shd w:val="clear" w:color="auto" w:fill="auto"/>
          </w:tcPr>
          <w:p w:rsidR="002F5CD8" w:rsidRPr="00755771" w:rsidRDefault="00A62557" w:rsidP="007806B6">
            <w:pPr>
              <w:pStyle w:val="ENoteTableText"/>
            </w:pPr>
            <w:r w:rsidRPr="00755771">
              <w:t>ad No 61, 1998</w:t>
            </w:r>
          </w:p>
        </w:tc>
      </w:tr>
      <w:tr w:rsidR="00A62557" w:rsidRPr="00755771" w:rsidTr="007011E3">
        <w:trPr>
          <w:cantSplit/>
        </w:trPr>
        <w:tc>
          <w:tcPr>
            <w:tcW w:w="2551" w:type="dxa"/>
            <w:shd w:val="clear" w:color="auto" w:fill="auto"/>
          </w:tcPr>
          <w:p w:rsidR="00A62557" w:rsidRPr="00755771" w:rsidRDefault="00A62557" w:rsidP="007806B6">
            <w:pPr>
              <w:pStyle w:val="ENoteTableText"/>
              <w:tabs>
                <w:tab w:val="center" w:leader="dot" w:pos="2268"/>
              </w:tabs>
            </w:pPr>
            <w:r w:rsidRPr="00755771">
              <w:t>s 124</w:t>
            </w:r>
            <w:r w:rsidRPr="00755771">
              <w:tab/>
            </w:r>
          </w:p>
        </w:tc>
        <w:tc>
          <w:tcPr>
            <w:tcW w:w="4943" w:type="dxa"/>
            <w:shd w:val="clear" w:color="auto" w:fill="auto"/>
          </w:tcPr>
          <w:p w:rsidR="00A62557" w:rsidRPr="00755771" w:rsidRDefault="00A62557" w:rsidP="007806B6">
            <w:pPr>
              <w:pStyle w:val="ENoteTableText"/>
            </w:pPr>
            <w:r w:rsidRPr="00755771">
              <w:t>rs No 61, 1998</w:t>
            </w:r>
          </w:p>
        </w:tc>
      </w:tr>
      <w:tr w:rsidR="00A62557" w:rsidRPr="00755771" w:rsidTr="007011E3">
        <w:trPr>
          <w:cantSplit/>
        </w:trPr>
        <w:tc>
          <w:tcPr>
            <w:tcW w:w="2551" w:type="dxa"/>
            <w:shd w:val="clear" w:color="auto" w:fill="auto"/>
          </w:tcPr>
          <w:p w:rsidR="00A62557" w:rsidRPr="00755771" w:rsidRDefault="00A62557" w:rsidP="007806B6">
            <w:pPr>
              <w:pStyle w:val="ENoteTableText"/>
              <w:tabs>
                <w:tab w:val="center" w:leader="dot" w:pos="2268"/>
              </w:tabs>
            </w:pPr>
            <w:r w:rsidRPr="00755771">
              <w:t>s 125</w:t>
            </w:r>
            <w:r w:rsidRPr="00755771">
              <w:tab/>
            </w:r>
          </w:p>
        </w:tc>
        <w:tc>
          <w:tcPr>
            <w:tcW w:w="4943" w:type="dxa"/>
            <w:shd w:val="clear" w:color="auto" w:fill="auto"/>
          </w:tcPr>
          <w:p w:rsidR="00A62557" w:rsidRPr="00755771" w:rsidRDefault="00A62557" w:rsidP="007806B6">
            <w:pPr>
              <w:pStyle w:val="ENoteTableText"/>
            </w:pPr>
            <w:r w:rsidRPr="00755771">
              <w:t>rs No 61, 1998</w:t>
            </w:r>
          </w:p>
        </w:tc>
      </w:tr>
      <w:tr w:rsidR="00A62557" w:rsidRPr="00755771" w:rsidTr="007011E3">
        <w:trPr>
          <w:cantSplit/>
        </w:trPr>
        <w:tc>
          <w:tcPr>
            <w:tcW w:w="2551" w:type="dxa"/>
            <w:shd w:val="clear" w:color="auto" w:fill="auto"/>
          </w:tcPr>
          <w:p w:rsidR="00A62557" w:rsidRPr="00755771" w:rsidRDefault="00A62557" w:rsidP="007806B6">
            <w:pPr>
              <w:pStyle w:val="ENoteTableText"/>
              <w:tabs>
                <w:tab w:val="center" w:leader="dot" w:pos="2268"/>
              </w:tabs>
            </w:pPr>
            <w:r w:rsidRPr="00755771">
              <w:t>s 126</w:t>
            </w:r>
            <w:r w:rsidRPr="00755771">
              <w:tab/>
            </w:r>
          </w:p>
        </w:tc>
        <w:tc>
          <w:tcPr>
            <w:tcW w:w="4943" w:type="dxa"/>
            <w:shd w:val="clear" w:color="auto" w:fill="auto"/>
          </w:tcPr>
          <w:p w:rsidR="00A62557" w:rsidRPr="00755771" w:rsidRDefault="00A62557" w:rsidP="007806B6">
            <w:pPr>
              <w:pStyle w:val="ENoteTableText"/>
            </w:pPr>
            <w:r w:rsidRPr="00755771">
              <w:t>rs No 61, 1998</w:t>
            </w:r>
          </w:p>
        </w:tc>
      </w:tr>
      <w:tr w:rsidR="00A62557" w:rsidRPr="00755771" w:rsidTr="007011E3">
        <w:trPr>
          <w:cantSplit/>
        </w:trPr>
        <w:tc>
          <w:tcPr>
            <w:tcW w:w="2551" w:type="dxa"/>
            <w:shd w:val="clear" w:color="auto" w:fill="auto"/>
          </w:tcPr>
          <w:p w:rsidR="00A62557" w:rsidRPr="00755771" w:rsidRDefault="00A62557" w:rsidP="007806B6">
            <w:pPr>
              <w:pStyle w:val="ENoteTableText"/>
              <w:tabs>
                <w:tab w:val="center" w:leader="dot" w:pos="2268"/>
              </w:tabs>
            </w:pPr>
            <w:r w:rsidRPr="00755771">
              <w:t>s 127</w:t>
            </w:r>
            <w:r w:rsidRPr="00755771">
              <w:tab/>
            </w:r>
          </w:p>
        </w:tc>
        <w:tc>
          <w:tcPr>
            <w:tcW w:w="4943" w:type="dxa"/>
            <w:shd w:val="clear" w:color="auto" w:fill="auto"/>
          </w:tcPr>
          <w:p w:rsidR="00A62557" w:rsidRPr="00755771" w:rsidRDefault="00A62557" w:rsidP="007806B6">
            <w:pPr>
              <w:pStyle w:val="ENoteTableText"/>
            </w:pPr>
            <w:r w:rsidRPr="00755771">
              <w:t>rs No 61, 1998</w:t>
            </w:r>
          </w:p>
        </w:tc>
      </w:tr>
      <w:tr w:rsidR="00A62557" w:rsidRPr="00755771" w:rsidTr="007011E3">
        <w:trPr>
          <w:cantSplit/>
        </w:trPr>
        <w:tc>
          <w:tcPr>
            <w:tcW w:w="2551" w:type="dxa"/>
            <w:shd w:val="clear" w:color="auto" w:fill="auto"/>
          </w:tcPr>
          <w:p w:rsidR="00A62557" w:rsidRPr="00755771" w:rsidRDefault="0070684F" w:rsidP="007806B6">
            <w:pPr>
              <w:pStyle w:val="ENoteTableText"/>
              <w:tabs>
                <w:tab w:val="center" w:leader="dot" w:pos="2268"/>
              </w:tabs>
              <w:rPr>
                <w:b/>
              </w:rPr>
            </w:pPr>
            <w:r>
              <w:rPr>
                <w:b/>
              </w:rPr>
              <w:lastRenderedPageBreak/>
              <w:t>Part 2</w:t>
            </w:r>
            <w:r w:rsidR="00A62557" w:rsidRPr="00755771">
              <w:rPr>
                <w:b/>
              </w:rPr>
              <w:t>B.2</w:t>
            </w:r>
          </w:p>
        </w:tc>
        <w:tc>
          <w:tcPr>
            <w:tcW w:w="4943" w:type="dxa"/>
            <w:shd w:val="clear" w:color="auto" w:fill="auto"/>
          </w:tcPr>
          <w:p w:rsidR="00A62557" w:rsidRPr="00755771" w:rsidRDefault="00A62557" w:rsidP="007806B6">
            <w:pPr>
              <w:pStyle w:val="ENoteTableText"/>
            </w:pPr>
          </w:p>
        </w:tc>
      </w:tr>
      <w:tr w:rsidR="00A62557" w:rsidRPr="00755771" w:rsidTr="007011E3">
        <w:trPr>
          <w:cantSplit/>
        </w:trPr>
        <w:tc>
          <w:tcPr>
            <w:tcW w:w="2551" w:type="dxa"/>
            <w:shd w:val="clear" w:color="auto" w:fill="auto"/>
          </w:tcPr>
          <w:p w:rsidR="00A62557" w:rsidRPr="00755771" w:rsidRDefault="0070684F" w:rsidP="007806B6">
            <w:pPr>
              <w:pStyle w:val="ENoteTableText"/>
              <w:tabs>
                <w:tab w:val="center" w:leader="dot" w:pos="2268"/>
              </w:tabs>
            </w:pPr>
            <w:r>
              <w:t>Part 2</w:t>
            </w:r>
            <w:r w:rsidR="00A62557" w:rsidRPr="00755771">
              <w:t>B.2 heading</w:t>
            </w:r>
            <w:r w:rsidR="00A62557" w:rsidRPr="00755771">
              <w:tab/>
            </w:r>
          </w:p>
        </w:tc>
        <w:tc>
          <w:tcPr>
            <w:tcW w:w="4943" w:type="dxa"/>
            <w:shd w:val="clear" w:color="auto" w:fill="auto"/>
          </w:tcPr>
          <w:p w:rsidR="00A62557" w:rsidRPr="00755771" w:rsidRDefault="00A62557" w:rsidP="007806B6">
            <w:pPr>
              <w:pStyle w:val="ENoteTableText"/>
            </w:pPr>
            <w:r w:rsidRPr="00755771">
              <w:t>ad No 61, 1998</w:t>
            </w:r>
          </w:p>
        </w:tc>
      </w:tr>
      <w:tr w:rsidR="00A62557" w:rsidRPr="00755771" w:rsidTr="007011E3">
        <w:trPr>
          <w:cantSplit/>
        </w:trPr>
        <w:tc>
          <w:tcPr>
            <w:tcW w:w="2551" w:type="dxa"/>
            <w:shd w:val="clear" w:color="auto" w:fill="auto"/>
          </w:tcPr>
          <w:p w:rsidR="00A62557" w:rsidRPr="00755771" w:rsidRDefault="00A62557" w:rsidP="007806B6">
            <w:pPr>
              <w:pStyle w:val="ENoteTableText"/>
              <w:tabs>
                <w:tab w:val="center" w:leader="dot" w:pos="2268"/>
              </w:tabs>
            </w:pPr>
            <w:r w:rsidRPr="00755771">
              <w:t>s 128</w:t>
            </w:r>
            <w:r w:rsidRPr="00755771">
              <w:tab/>
            </w:r>
          </w:p>
        </w:tc>
        <w:tc>
          <w:tcPr>
            <w:tcW w:w="4943" w:type="dxa"/>
            <w:shd w:val="clear" w:color="auto" w:fill="auto"/>
          </w:tcPr>
          <w:p w:rsidR="00A62557" w:rsidRPr="00755771" w:rsidRDefault="00A62557" w:rsidP="007806B6">
            <w:pPr>
              <w:pStyle w:val="ENoteTableText"/>
            </w:pPr>
            <w:r w:rsidRPr="00755771">
              <w:t>rs No 61, 1998</w:t>
            </w:r>
          </w:p>
        </w:tc>
      </w:tr>
      <w:tr w:rsidR="00A62557" w:rsidRPr="00755771" w:rsidTr="007011E3">
        <w:trPr>
          <w:cantSplit/>
        </w:trPr>
        <w:tc>
          <w:tcPr>
            <w:tcW w:w="2551" w:type="dxa"/>
            <w:shd w:val="clear" w:color="auto" w:fill="auto"/>
          </w:tcPr>
          <w:p w:rsidR="00A62557" w:rsidRPr="00755771" w:rsidRDefault="00A62557" w:rsidP="007806B6">
            <w:pPr>
              <w:pStyle w:val="ENoteTableText"/>
              <w:tabs>
                <w:tab w:val="center" w:leader="dot" w:pos="2268"/>
              </w:tabs>
            </w:pPr>
            <w:r w:rsidRPr="00755771">
              <w:t>s 129</w:t>
            </w:r>
            <w:r w:rsidRPr="00755771">
              <w:tab/>
            </w:r>
          </w:p>
        </w:tc>
        <w:tc>
          <w:tcPr>
            <w:tcW w:w="4943" w:type="dxa"/>
            <w:shd w:val="clear" w:color="auto" w:fill="auto"/>
          </w:tcPr>
          <w:p w:rsidR="00A62557" w:rsidRPr="00755771" w:rsidRDefault="00A62557" w:rsidP="007806B6">
            <w:pPr>
              <w:pStyle w:val="ENoteTableText"/>
            </w:pPr>
            <w:r w:rsidRPr="00755771">
              <w:t>rs No 61, 1998</w:t>
            </w:r>
          </w:p>
        </w:tc>
      </w:tr>
      <w:tr w:rsidR="006D4151" w:rsidRPr="00755771" w:rsidTr="007011E3">
        <w:trPr>
          <w:cantSplit/>
        </w:trPr>
        <w:tc>
          <w:tcPr>
            <w:tcW w:w="2551" w:type="dxa"/>
            <w:shd w:val="clear" w:color="auto" w:fill="auto"/>
          </w:tcPr>
          <w:p w:rsidR="006D4151" w:rsidRPr="00755771" w:rsidRDefault="006D4151" w:rsidP="007806B6">
            <w:pPr>
              <w:pStyle w:val="ENoteTableText"/>
              <w:tabs>
                <w:tab w:val="center" w:leader="dot" w:pos="2268"/>
              </w:tabs>
            </w:pPr>
          </w:p>
        </w:tc>
        <w:tc>
          <w:tcPr>
            <w:tcW w:w="4943" w:type="dxa"/>
            <w:shd w:val="clear" w:color="auto" w:fill="auto"/>
          </w:tcPr>
          <w:p w:rsidR="006D4151" w:rsidRPr="00755771" w:rsidRDefault="006D4151" w:rsidP="007806B6">
            <w:pPr>
              <w:pStyle w:val="ENoteTableText"/>
            </w:pPr>
            <w:r w:rsidRPr="00755771">
              <w:t>am No 54, 1998</w:t>
            </w:r>
          </w:p>
        </w:tc>
      </w:tr>
      <w:tr w:rsidR="005C0436" w:rsidRPr="00755771" w:rsidTr="007011E3">
        <w:trPr>
          <w:cantSplit/>
        </w:trPr>
        <w:tc>
          <w:tcPr>
            <w:tcW w:w="2551" w:type="dxa"/>
            <w:shd w:val="clear" w:color="auto" w:fill="auto"/>
          </w:tcPr>
          <w:p w:rsidR="005C0436" w:rsidRPr="00755771" w:rsidRDefault="005C0436" w:rsidP="007806B6">
            <w:pPr>
              <w:pStyle w:val="ENoteTableText"/>
              <w:tabs>
                <w:tab w:val="center" w:leader="dot" w:pos="2268"/>
              </w:tabs>
            </w:pPr>
            <w:r w:rsidRPr="00755771">
              <w:t>s 130</w:t>
            </w:r>
            <w:r w:rsidRPr="00755771">
              <w:tab/>
            </w:r>
          </w:p>
        </w:tc>
        <w:tc>
          <w:tcPr>
            <w:tcW w:w="4943" w:type="dxa"/>
            <w:shd w:val="clear" w:color="auto" w:fill="auto"/>
          </w:tcPr>
          <w:p w:rsidR="005C0436" w:rsidRPr="00755771" w:rsidRDefault="005C0436" w:rsidP="007806B6">
            <w:pPr>
              <w:pStyle w:val="ENoteTableText"/>
            </w:pPr>
            <w:r w:rsidRPr="00755771">
              <w:t>rs No 61, 1998</w:t>
            </w:r>
          </w:p>
        </w:tc>
      </w:tr>
      <w:tr w:rsidR="006D4151" w:rsidRPr="00755771" w:rsidTr="007011E3">
        <w:trPr>
          <w:cantSplit/>
        </w:trPr>
        <w:tc>
          <w:tcPr>
            <w:tcW w:w="2551" w:type="dxa"/>
            <w:shd w:val="clear" w:color="auto" w:fill="auto"/>
          </w:tcPr>
          <w:p w:rsidR="006D4151" w:rsidRPr="00755771" w:rsidRDefault="006D4151" w:rsidP="007806B6">
            <w:pPr>
              <w:pStyle w:val="ENoteTableText"/>
              <w:tabs>
                <w:tab w:val="center" w:leader="dot" w:pos="2268"/>
              </w:tabs>
            </w:pPr>
          </w:p>
        </w:tc>
        <w:tc>
          <w:tcPr>
            <w:tcW w:w="4943" w:type="dxa"/>
            <w:shd w:val="clear" w:color="auto" w:fill="auto"/>
          </w:tcPr>
          <w:p w:rsidR="006D4151" w:rsidRPr="00755771" w:rsidRDefault="006D4151" w:rsidP="007806B6">
            <w:pPr>
              <w:pStyle w:val="ENoteTableText"/>
            </w:pPr>
            <w:r w:rsidRPr="00755771">
              <w:t>am No 54, 1998</w:t>
            </w:r>
          </w:p>
        </w:tc>
      </w:tr>
      <w:tr w:rsidR="005C0436" w:rsidRPr="00755771" w:rsidTr="007011E3">
        <w:trPr>
          <w:cantSplit/>
        </w:trPr>
        <w:tc>
          <w:tcPr>
            <w:tcW w:w="2551" w:type="dxa"/>
            <w:shd w:val="clear" w:color="auto" w:fill="auto"/>
          </w:tcPr>
          <w:p w:rsidR="005C0436" w:rsidRPr="00755771" w:rsidRDefault="0070684F" w:rsidP="007806B6">
            <w:pPr>
              <w:pStyle w:val="ENoteTableText"/>
              <w:tabs>
                <w:tab w:val="center" w:leader="dot" w:pos="2268"/>
              </w:tabs>
              <w:rPr>
                <w:b/>
              </w:rPr>
            </w:pPr>
            <w:r>
              <w:rPr>
                <w:b/>
              </w:rPr>
              <w:t>Part 2</w:t>
            </w:r>
            <w:r w:rsidR="005C0436" w:rsidRPr="00755771">
              <w:rPr>
                <w:b/>
              </w:rPr>
              <w:t>B.3</w:t>
            </w:r>
          </w:p>
        </w:tc>
        <w:tc>
          <w:tcPr>
            <w:tcW w:w="4943" w:type="dxa"/>
            <w:shd w:val="clear" w:color="auto" w:fill="auto"/>
          </w:tcPr>
          <w:p w:rsidR="005C0436" w:rsidRPr="00755771" w:rsidRDefault="005C0436" w:rsidP="007806B6">
            <w:pPr>
              <w:pStyle w:val="ENoteTableText"/>
            </w:pPr>
          </w:p>
        </w:tc>
      </w:tr>
      <w:tr w:rsidR="005C0436" w:rsidRPr="00755771" w:rsidTr="007011E3">
        <w:trPr>
          <w:cantSplit/>
        </w:trPr>
        <w:tc>
          <w:tcPr>
            <w:tcW w:w="2551" w:type="dxa"/>
            <w:shd w:val="clear" w:color="auto" w:fill="auto"/>
          </w:tcPr>
          <w:p w:rsidR="005C0436" w:rsidRPr="00755771" w:rsidRDefault="0070684F" w:rsidP="007806B6">
            <w:pPr>
              <w:pStyle w:val="ENoteTableText"/>
              <w:tabs>
                <w:tab w:val="center" w:leader="dot" w:pos="2268"/>
              </w:tabs>
            </w:pPr>
            <w:r>
              <w:t>Part 2</w:t>
            </w:r>
            <w:r w:rsidR="005C0436" w:rsidRPr="00755771">
              <w:t>B.3 heading</w:t>
            </w:r>
            <w:r w:rsidR="005C0436" w:rsidRPr="00755771">
              <w:tab/>
            </w:r>
          </w:p>
        </w:tc>
        <w:tc>
          <w:tcPr>
            <w:tcW w:w="4943" w:type="dxa"/>
            <w:shd w:val="clear" w:color="auto" w:fill="auto"/>
          </w:tcPr>
          <w:p w:rsidR="005C0436" w:rsidRPr="00755771" w:rsidRDefault="005C0436" w:rsidP="007806B6">
            <w:pPr>
              <w:pStyle w:val="ENoteTableText"/>
            </w:pPr>
            <w:r w:rsidRPr="00755771">
              <w:t>ad No 61, 1998</w:t>
            </w:r>
          </w:p>
        </w:tc>
      </w:tr>
      <w:tr w:rsidR="005C0436" w:rsidRPr="00755771" w:rsidTr="007011E3">
        <w:trPr>
          <w:cantSplit/>
        </w:trPr>
        <w:tc>
          <w:tcPr>
            <w:tcW w:w="2551" w:type="dxa"/>
            <w:shd w:val="clear" w:color="auto" w:fill="auto"/>
          </w:tcPr>
          <w:p w:rsidR="005C0436" w:rsidRPr="00755771" w:rsidRDefault="005C0436" w:rsidP="007806B6">
            <w:pPr>
              <w:pStyle w:val="ENoteTableText"/>
              <w:tabs>
                <w:tab w:val="center" w:leader="dot" w:pos="2268"/>
              </w:tabs>
            </w:pPr>
            <w:r w:rsidRPr="00755771">
              <w:t>s 131</w:t>
            </w:r>
            <w:r w:rsidRPr="00755771">
              <w:tab/>
            </w:r>
          </w:p>
        </w:tc>
        <w:tc>
          <w:tcPr>
            <w:tcW w:w="4943" w:type="dxa"/>
            <w:shd w:val="clear" w:color="auto" w:fill="auto"/>
          </w:tcPr>
          <w:p w:rsidR="005C0436" w:rsidRPr="00755771" w:rsidRDefault="005C0436" w:rsidP="007806B6">
            <w:pPr>
              <w:pStyle w:val="ENoteTableText"/>
            </w:pPr>
            <w:r w:rsidRPr="00755771">
              <w:t>rs No 61, 1998</w:t>
            </w:r>
          </w:p>
        </w:tc>
      </w:tr>
      <w:tr w:rsidR="005C0436" w:rsidRPr="00755771" w:rsidTr="007011E3">
        <w:trPr>
          <w:cantSplit/>
        </w:trPr>
        <w:tc>
          <w:tcPr>
            <w:tcW w:w="2551" w:type="dxa"/>
            <w:shd w:val="clear" w:color="auto" w:fill="auto"/>
          </w:tcPr>
          <w:p w:rsidR="005C0436" w:rsidRPr="00755771" w:rsidRDefault="005C0436" w:rsidP="007806B6">
            <w:pPr>
              <w:pStyle w:val="ENoteTableText"/>
              <w:tabs>
                <w:tab w:val="center" w:leader="dot" w:pos="2268"/>
              </w:tabs>
            </w:pPr>
            <w:r w:rsidRPr="00755771">
              <w:t>s 132</w:t>
            </w:r>
            <w:r w:rsidRPr="00755771">
              <w:tab/>
            </w:r>
          </w:p>
        </w:tc>
        <w:tc>
          <w:tcPr>
            <w:tcW w:w="4943" w:type="dxa"/>
            <w:shd w:val="clear" w:color="auto" w:fill="auto"/>
          </w:tcPr>
          <w:p w:rsidR="005C0436" w:rsidRPr="00755771" w:rsidRDefault="005C0436" w:rsidP="007806B6">
            <w:pPr>
              <w:pStyle w:val="ENoteTableText"/>
            </w:pPr>
            <w:r w:rsidRPr="00755771">
              <w:t>rs No 61, 1998</w:t>
            </w:r>
          </w:p>
        </w:tc>
      </w:tr>
      <w:tr w:rsidR="005C0436" w:rsidRPr="00755771" w:rsidTr="007011E3">
        <w:trPr>
          <w:cantSplit/>
        </w:trPr>
        <w:tc>
          <w:tcPr>
            <w:tcW w:w="2551" w:type="dxa"/>
            <w:shd w:val="clear" w:color="auto" w:fill="auto"/>
          </w:tcPr>
          <w:p w:rsidR="005C0436" w:rsidRPr="00755771" w:rsidRDefault="005C0436" w:rsidP="007806B6">
            <w:pPr>
              <w:pStyle w:val="ENoteTableText"/>
              <w:tabs>
                <w:tab w:val="center" w:leader="dot" w:pos="2268"/>
              </w:tabs>
            </w:pPr>
            <w:r w:rsidRPr="00755771">
              <w:t>s 133</w:t>
            </w:r>
            <w:r w:rsidRPr="00755771">
              <w:tab/>
            </w:r>
          </w:p>
        </w:tc>
        <w:tc>
          <w:tcPr>
            <w:tcW w:w="4943" w:type="dxa"/>
            <w:shd w:val="clear" w:color="auto" w:fill="auto"/>
          </w:tcPr>
          <w:p w:rsidR="005C0436" w:rsidRPr="00755771" w:rsidRDefault="005C0436" w:rsidP="007806B6">
            <w:pPr>
              <w:pStyle w:val="ENoteTableText"/>
            </w:pPr>
            <w:r w:rsidRPr="00755771">
              <w:t>rs No 61, 1998</w:t>
            </w:r>
          </w:p>
        </w:tc>
      </w:tr>
      <w:tr w:rsidR="005C0436" w:rsidRPr="00755771" w:rsidTr="007011E3">
        <w:trPr>
          <w:cantSplit/>
        </w:trPr>
        <w:tc>
          <w:tcPr>
            <w:tcW w:w="2551" w:type="dxa"/>
            <w:shd w:val="clear" w:color="auto" w:fill="auto"/>
          </w:tcPr>
          <w:p w:rsidR="005C0436" w:rsidRPr="00755771" w:rsidRDefault="0070684F" w:rsidP="007806B6">
            <w:pPr>
              <w:pStyle w:val="ENoteTableText"/>
              <w:tabs>
                <w:tab w:val="center" w:leader="dot" w:pos="2268"/>
              </w:tabs>
              <w:rPr>
                <w:b/>
              </w:rPr>
            </w:pPr>
            <w:r>
              <w:rPr>
                <w:b/>
              </w:rPr>
              <w:t>Part 2</w:t>
            </w:r>
            <w:r w:rsidR="005C0436" w:rsidRPr="00755771">
              <w:rPr>
                <w:b/>
              </w:rPr>
              <w:t>B.4</w:t>
            </w:r>
          </w:p>
        </w:tc>
        <w:tc>
          <w:tcPr>
            <w:tcW w:w="4943" w:type="dxa"/>
            <w:shd w:val="clear" w:color="auto" w:fill="auto"/>
          </w:tcPr>
          <w:p w:rsidR="005C0436" w:rsidRPr="00755771" w:rsidRDefault="005C0436" w:rsidP="007806B6">
            <w:pPr>
              <w:pStyle w:val="ENoteTableText"/>
            </w:pPr>
          </w:p>
        </w:tc>
      </w:tr>
      <w:tr w:rsidR="005C0436" w:rsidRPr="00755771" w:rsidTr="007011E3">
        <w:trPr>
          <w:cantSplit/>
        </w:trPr>
        <w:tc>
          <w:tcPr>
            <w:tcW w:w="2551" w:type="dxa"/>
            <w:shd w:val="clear" w:color="auto" w:fill="auto"/>
          </w:tcPr>
          <w:p w:rsidR="005C0436" w:rsidRPr="00755771" w:rsidRDefault="0070684F" w:rsidP="007806B6">
            <w:pPr>
              <w:pStyle w:val="ENoteTableText"/>
              <w:tabs>
                <w:tab w:val="center" w:leader="dot" w:pos="2268"/>
              </w:tabs>
            </w:pPr>
            <w:r>
              <w:t>Part 2</w:t>
            </w:r>
            <w:r w:rsidR="005C0436" w:rsidRPr="00755771">
              <w:t>B.4 heading</w:t>
            </w:r>
            <w:r w:rsidR="005C0436" w:rsidRPr="00755771">
              <w:tab/>
            </w:r>
          </w:p>
        </w:tc>
        <w:tc>
          <w:tcPr>
            <w:tcW w:w="4943" w:type="dxa"/>
            <w:shd w:val="clear" w:color="auto" w:fill="auto"/>
          </w:tcPr>
          <w:p w:rsidR="005C0436" w:rsidRPr="00755771" w:rsidRDefault="00BA5512" w:rsidP="007806B6">
            <w:pPr>
              <w:pStyle w:val="ENoteTableText"/>
            </w:pPr>
            <w:r w:rsidRPr="00755771">
              <w:t>ad No 61, 1998</w:t>
            </w:r>
          </w:p>
        </w:tc>
      </w:tr>
      <w:tr w:rsidR="00BA5512" w:rsidRPr="00755771" w:rsidTr="007011E3">
        <w:trPr>
          <w:cantSplit/>
        </w:trPr>
        <w:tc>
          <w:tcPr>
            <w:tcW w:w="2551" w:type="dxa"/>
            <w:shd w:val="clear" w:color="auto" w:fill="auto"/>
          </w:tcPr>
          <w:p w:rsidR="00BA5512" w:rsidRPr="00755771" w:rsidRDefault="00BA5512" w:rsidP="007806B6">
            <w:pPr>
              <w:pStyle w:val="ENoteTableText"/>
              <w:tabs>
                <w:tab w:val="center" w:leader="dot" w:pos="2268"/>
              </w:tabs>
            </w:pPr>
            <w:r w:rsidRPr="00755771">
              <w:t>s 134</w:t>
            </w:r>
            <w:r w:rsidRPr="00755771">
              <w:tab/>
            </w:r>
          </w:p>
        </w:tc>
        <w:tc>
          <w:tcPr>
            <w:tcW w:w="4943" w:type="dxa"/>
            <w:shd w:val="clear" w:color="auto" w:fill="auto"/>
          </w:tcPr>
          <w:p w:rsidR="00BA5512" w:rsidRPr="00755771" w:rsidRDefault="00BA5512" w:rsidP="007806B6">
            <w:pPr>
              <w:pStyle w:val="ENoteTableText"/>
            </w:pPr>
            <w:r w:rsidRPr="00755771">
              <w:t>rs No 61, 1998</w:t>
            </w:r>
          </w:p>
        </w:tc>
      </w:tr>
      <w:tr w:rsidR="004C235D" w:rsidRPr="00755771" w:rsidTr="007011E3">
        <w:trPr>
          <w:cantSplit/>
        </w:trPr>
        <w:tc>
          <w:tcPr>
            <w:tcW w:w="2551" w:type="dxa"/>
            <w:shd w:val="clear" w:color="auto" w:fill="auto"/>
          </w:tcPr>
          <w:p w:rsidR="004C235D" w:rsidRPr="00755771" w:rsidRDefault="004C235D" w:rsidP="007806B6">
            <w:pPr>
              <w:pStyle w:val="ENoteTableText"/>
              <w:tabs>
                <w:tab w:val="center" w:leader="dot" w:pos="2268"/>
              </w:tabs>
            </w:pPr>
            <w:r w:rsidRPr="00755771">
              <w:t>s 135</w:t>
            </w:r>
            <w:r w:rsidRPr="00755771">
              <w:tab/>
            </w:r>
          </w:p>
        </w:tc>
        <w:tc>
          <w:tcPr>
            <w:tcW w:w="4943" w:type="dxa"/>
            <w:shd w:val="clear" w:color="auto" w:fill="auto"/>
          </w:tcPr>
          <w:p w:rsidR="004C235D" w:rsidRPr="00755771" w:rsidRDefault="004C235D" w:rsidP="007806B6">
            <w:pPr>
              <w:pStyle w:val="ENoteTableText"/>
            </w:pPr>
            <w:r w:rsidRPr="00755771">
              <w:t>am No 115, 1995</w:t>
            </w:r>
          </w:p>
        </w:tc>
      </w:tr>
      <w:tr w:rsidR="00BA5512" w:rsidRPr="00755771" w:rsidTr="007011E3">
        <w:trPr>
          <w:cantSplit/>
        </w:trPr>
        <w:tc>
          <w:tcPr>
            <w:tcW w:w="2551" w:type="dxa"/>
            <w:shd w:val="clear" w:color="auto" w:fill="auto"/>
          </w:tcPr>
          <w:p w:rsidR="00BA5512" w:rsidRPr="00755771" w:rsidRDefault="00BA5512" w:rsidP="007806B6">
            <w:pPr>
              <w:pStyle w:val="ENoteTableText"/>
              <w:tabs>
                <w:tab w:val="center" w:leader="dot" w:pos="2268"/>
              </w:tabs>
            </w:pPr>
          </w:p>
        </w:tc>
        <w:tc>
          <w:tcPr>
            <w:tcW w:w="4943" w:type="dxa"/>
            <w:shd w:val="clear" w:color="auto" w:fill="auto"/>
          </w:tcPr>
          <w:p w:rsidR="00BA5512" w:rsidRPr="00755771" w:rsidRDefault="00BA5512" w:rsidP="007806B6">
            <w:pPr>
              <w:pStyle w:val="ENoteTableText"/>
            </w:pPr>
            <w:r w:rsidRPr="00755771">
              <w:t>rs No 61, 1998</w:t>
            </w:r>
          </w:p>
        </w:tc>
      </w:tr>
      <w:tr w:rsidR="004C235D" w:rsidRPr="00755771" w:rsidTr="007011E3">
        <w:trPr>
          <w:cantSplit/>
        </w:trPr>
        <w:tc>
          <w:tcPr>
            <w:tcW w:w="2551" w:type="dxa"/>
            <w:shd w:val="clear" w:color="auto" w:fill="auto"/>
          </w:tcPr>
          <w:p w:rsidR="004C235D" w:rsidRPr="00755771" w:rsidRDefault="004C235D" w:rsidP="007806B6">
            <w:pPr>
              <w:pStyle w:val="ENoteTableText"/>
              <w:tabs>
                <w:tab w:val="center" w:leader="dot" w:pos="2268"/>
              </w:tabs>
            </w:pPr>
            <w:r w:rsidRPr="00755771">
              <w:t>s 136</w:t>
            </w:r>
            <w:r w:rsidRPr="00755771">
              <w:tab/>
            </w:r>
          </w:p>
        </w:tc>
        <w:tc>
          <w:tcPr>
            <w:tcW w:w="4943" w:type="dxa"/>
            <w:shd w:val="clear" w:color="auto" w:fill="auto"/>
          </w:tcPr>
          <w:p w:rsidR="004C235D" w:rsidRPr="00755771" w:rsidRDefault="004C235D" w:rsidP="007806B6">
            <w:pPr>
              <w:pStyle w:val="ENoteTableText"/>
            </w:pPr>
            <w:r w:rsidRPr="00755771">
              <w:t>am No 115, 1995</w:t>
            </w:r>
          </w:p>
        </w:tc>
      </w:tr>
      <w:tr w:rsidR="00BA5512" w:rsidRPr="00755771" w:rsidTr="007011E3">
        <w:trPr>
          <w:cantSplit/>
        </w:trPr>
        <w:tc>
          <w:tcPr>
            <w:tcW w:w="2551" w:type="dxa"/>
            <w:shd w:val="clear" w:color="auto" w:fill="auto"/>
          </w:tcPr>
          <w:p w:rsidR="00BA5512" w:rsidRPr="00755771" w:rsidRDefault="00BA5512" w:rsidP="007806B6">
            <w:pPr>
              <w:pStyle w:val="ENoteTableText"/>
              <w:tabs>
                <w:tab w:val="center" w:leader="dot" w:pos="2268"/>
              </w:tabs>
            </w:pPr>
          </w:p>
        </w:tc>
        <w:tc>
          <w:tcPr>
            <w:tcW w:w="4943" w:type="dxa"/>
            <w:shd w:val="clear" w:color="auto" w:fill="auto"/>
          </w:tcPr>
          <w:p w:rsidR="00BA5512" w:rsidRPr="00755771" w:rsidRDefault="00BA5512" w:rsidP="007806B6">
            <w:pPr>
              <w:pStyle w:val="ENoteTableText"/>
            </w:pPr>
            <w:r w:rsidRPr="00755771">
              <w:t>rs No 61, 1998</w:t>
            </w:r>
          </w:p>
        </w:tc>
      </w:tr>
      <w:tr w:rsidR="006D4151" w:rsidRPr="00755771" w:rsidTr="007011E3">
        <w:trPr>
          <w:cantSplit/>
        </w:trPr>
        <w:tc>
          <w:tcPr>
            <w:tcW w:w="2551" w:type="dxa"/>
            <w:shd w:val="clear" w:color="auto" w:fill="auto"/>
          </w:tcPr>
          <w:p w:rsidR="006D4151" w:rsidRPr="00755771" w:rsidRDefault="006D4151" w:rsidP="007806B6">
            <w:pPr>
              <w:pStyle w:val="ENoteTableText"/>
              <w:tabs>
                <w:tab w:val="center" w:leader="dot" w:pos="2268"/>
              </w:tabs>
            </w:pPr>
          </w:p>
        </w:tc>
        <w:tc>
          <w:tcPr>
            <w:tcW w:w="4943" w:type="dxa"/>
            <w:shd w:val="clear" w:color="auto" w:fill="auto"/>
          </w:tcPr>
          <w:p w:rsidR="006D4151" w:rsidRPr="00755771" w:rsidRDefault="006D4151" w:rsidP="007806B6">
            <w:pPr>
              <w:pStyle w:val="ENoteTableText"/>
            </w:pPr>
            <w:r w:rsidRPr="00755771">
              <w:t>am No 54, 1998</w:t>
            </w:r>
            <w:r w:rsidR="009C19DB" w:rsidRPr="00755771">
              <w:t xml:space="preserve">; </w:t>
            </w:r>
            <w:r w:rsidR="009C19DB" w:rsidRPr="00755771">
              <w:rPr>
                <w:u w:val="single"/>
              </w:rPr>
              <w:t>No 44, 1999</w:t>
            </w:r>
          </w:p>
        </w:tc>
      </w:tr>
      <w:tr w:rsidR="004C235D" w:rsidRPr="00755771" w:rsidTr="007011E3">
        <w:trPr>
          <w:cantSplit/>
        </w:trPr>
        <w:tc>
          <w:tcPr>
            <w:tcW w:w="2551" w:type="dxa"/>
            <w:shd w:val="clear" w:color="auto" w:fill="auto"/>
          </w:tcPr>
          <w:p w:rsidR="004C235D" w:rsidRPr="00755771" w:rsidRDefault="004C235D" w:rsidP="007806B6">
            <w:pPr>
              <w:pStyle w:val="ENoteTableText"/>
              <w:tabs>
                <w:tab w:val="center" w:leader="dot" w:pos="2268"/>
              </w:tabs>
            </w:pPr>
            <w:r w:rsidRPr="00755771">
              <w:t>s 137</w:t>
            </w:r>
            <w:r w:rsidRPr="00755771">
              <w:tab/>
            </w:r>
          </w:p>
        </w:tc>
        <w:tc>
          <w:tcPr>
            <w:tcW w:w="4943" w:type="dxa"/>
            <w:shd w:val="clear" w:color="auto" w:fill="auto"/>
          </w:tcPr>
          <w:p w:rsidR="004C235D" w:rsidRPr="00755771" w:rsidRDefault="004C235D" w:rsidP="007806B6">
            <w:pPr>
              <w:pStyle w:val="ENoteTableText"/>
            </w:pPr>
            <w:r w:rsidRPr="00755771">
              <w:t>am No 115, 1995</w:t>
            </w:r>
          </w:p>
        </w:tc>
      </w:tr>
      <w:tr w:rsidR="00BA5512" w:rsidRPr="00755771" w:rsidTr="007011E3">
        <w:trPr>
          <w:cantSplit/>
        </w:trPr>
        <w:tc>
          <w:tcPr>
            <w:tcW w:w="2551" w:type="dxa"/>
            <w:shd w:val="clear" w:color="auto" w:fill="auto"/>
          </w:tcPr>
          <w:p w:rsidR="00BA5512" w:rsidRPr="00755771" w:rsidRDefault="00BA5512" w:rsidP="007806B6">
            <w:pPr>
              <w:pStyle w:val="ENoteTableText"/>
              <w:tabs>
                <w:tab w:val="center" w:leader="dot" w:pos="2268"/>
              </w:tabs>
            </w:pPr>
          </w:p>
        </w:tc>
        <w:tc>
          <w:tcPr>
            <w:tcW w:w="4943" w:type="dxa"/>
            <w:shd w:val="clear" w:color="auto" w:fill="auto"/>
          </w:tcPr>
          <w:p w:rsidR="00BA5512" w:rsidRPr="00755771" w:rsidRDefault="00BA5512" w:rsidP="007806B6">
            <w:pPr>
              <w:pStyle w:val="ENoteTableText"/>
            </w:pPr>
            <w:r w:rsidRPr="00755771">
              <w:t>rs No 61, 1998</w:t>
            </w:r>
          </w:p>
        </w:tc>
      </w:tr>
      <w:tr w:rsidR="009C19DB" w:rsidRPr="00755771" w:rsidTr="007011E3">
        <w:trPr>
          <w:cantSplit/>
        </w:trPr>
        <w:tc>
          <w:tcPr>
            <w:tcW w:w="2551" w:type="dxa"/>
            <w:shd w:val="clear" w:color="auto" w:fill="auto"/>
          </w:tcPr>
          <w:p w:rsidR="009C19DB" w:rsidRPr="00755771" w:rsidRDefault="009C19DB" w:rsidP="007806B6">
            <w:pPr>
              <w:pStyle w:val="ENoteTableText"/>
              <w:tabs>
                <w:tab w:val="center" w:leader="dot" w:pos="2268"/>
              </w:tabs>
            </w:pPr>
          </w:p>
        </w:tc>
        <w:tc>
          <w:tcPr>
            <w:tcW w:w="4943" w:type="dxa"/>
            <w:shd w:val="clear" w:color="auto" w:fill="auto"/>
          </w:tcPr>
          <w:p w:rsidR="009C19DB" w:rsidRPr="00755771" w:rsidRDefault="009C19DB" w:rsidP="007806B6">
            <w:pPr>
              <w:pStyle w:val="ENoteTableText"/>
            </w:pPr>
            <w:r w:rsidRPr="00755771">
              <w:t xml:space="preserve">am </w:t>
            </w:r>
            <w:r w:rsidRPr="00755771">
              <w:rPr>
                <w:u w:val="single"/>
              </w:rPr>
              <w:t>No 44, 1999</w:t>
            </w:r>
          </w:p>
        </w:tc>
      </w:tr>
      <w:tr w:rsidR="00BA5512" w:rsidRPr="00755771" w:rsidTr="007011E3">
        <w:trPr>
          <w:cantSplit/>
        </w:trPr>
        <w:tc>
          <w:tcPr>
            <w:tcW w:w="2551" w:type="dxa"/>
            <w:shd w:val="clear" w:color="auto" w:fill="auto"/>
          </w:tcPr>
          <w:p w:rsidR="00BA5512" w:rsidRPr="00755771" w:rsidRDefault="00BA5512" w:rsidP="007806B6">
            <w:pPr>
              <w:pStyle w:val="ENoteTableText"/>
              <w:tabs>
                <w:tab w:val="center" w:leader="dot" w:pos="2268"/>
              </w:tabs>
            </w:pPr>
            <w:r w:rsidRPr="00755771">
              <w:t>s 138</w:t>
            </w:r>
            <w:r w:rsidRPr="00755771">
              <w:tab/>
            </w:r>
          </w:p>
        </w:tc>
        <w:tc>
          <w:tcPr>
            <w:tcW w:w="4943" w:type="dxa"/>
            <w:shd w:val="clear" w:color="auto" w:fill="auto"/>
          </w:tcPr>
          <w:p w:rsidR="00BA5512" w:rsidRPr="00755771" w:rsidRDefault="00BA5512" w:rsidP="007806B6">
            <w:pPr>
              <w:pStyle w:val="ENoteTableText"/>
            </w:pPr>
            <w:r w:rsidRPr="00755771">
              <w:t>rs No 61, 1998</w:t>
            </w:r>
          </w:p>
        </w:tc>
      </w:tr>
      <w:tr w:rsidR="006D4151" w:rsidRPr="00755771" w:rsidTr="007011E3">
        <w:trPr>
          <w:cantSplit/>
        </w:trPr>
        <w:tc>
          <w:tcPr>
            <w:tcW w:w="2551" w:type="dxa"/>
            <w:shd w:val="clear" w:color="auto" w:fill="auto"/>
          </w:tcPr>
          <w:p w:rsidR="006D4151" w:rsidRPr="00755771" w:rsidRDefault="006D4151" w:rsidP="007806B6">
            <w:pPr>
              <w:pStyle w:val="ENoteTableText"/>
              <w:tabs>
                <w:tab w:val="center" w:leader="dot" w:pos="2268"/>
              </w:tabs>
            </w:pPr>
          </w:p>
        </w:tc>
        <w:tc>
          <w:tcPr>
            <w:tcW w:w="4943" w:type="dxa"/>
            <w:shd w:val="clear" w:color="auto" w:fill="auto"/>
          </w:tcPr>
          <w:p w:rsidR="006D4151" w:rsidRPr="00755771" w:rsidRDefault="006D4151" w:rsidP="007806B6">
            <w:pPr>
              <w:pStyle w:val="ENoteTableText"/>
            </w:pPr>
            <w:r w:rsidRPr="00755771">
              <w:t>am No 54, 1998</w:t>
            </w:r>
          </w:p>
        </w:tc>
      </w:tr>
      <w:tr w:rsidR="00BA5512" w:rsidRPr="00755771" w:rsidTr="007011E3">
        <w:trPr>
          <w:cantSplit/>
        </w:trPr>
        <w:tc>
          <w:tcPr>
            <w:tcW w:w="2551" w:type="dxa"/>
            <w:shd w:val="clear" w:color="auto" w:fill="auto"/>
          </w:tcPr>
          <w:p w:rsidR="00BA5512" w:rsidRPr="00755771" w:rsidRDefault="00BA5512" w:rsidP="007806B6">
            <w:pPr>
              <w:pStyle w:val="ENoteTableText"/>
              <w:tabs>
                <w:tab w:val="center" w:leader="dot" w:pos="2268"/>
              </w:tabs>
            </w:pPr>
            <w:r w:rsidRPr="00755771">
              <w:t>s 139</w:t>
            </w:r>
            <w:r w:rsidRPr="00755771">
              <w:tab/>
            </w:r>
          </w:p>
        </w:tc>
        <w:tc>
          <w:tcPr>
            <w:tcW w:w="4943" w:type="dxa"/>
            <w:shd w:val="clear" w:color="auto" w:fill="auto"/>
          </w:tcPr>
          <w:p w:rsidR="00BA5512" w:rsidRPr="00755771" w:rsidRDefault="00BA5512" w:rsidP="007806B6">
            <w:pPr>
              <w:pStyle w:val="ENoteTableText"/>
            </w:pPr>
            <w:r w:rsidRPr="00755771">
              <w:t>rs No 61, 1998</w:t>
            </w:r>
          </w:p>
        </w:tc>
      </w:tr>
      <w:tr w:rsidR="00BA5512" w:rsidRPr="00755771" w:rsidTr="007011E3">
        <w:trPr>
          <w:cantSplit/>
        </w:trPr>
        <w:tc>
          <w:tcPr>
            <w:tcW w:w="2551" w:type="dxa"/>
            <w:shd w:val="clear" w:color="auto" w:fill="auto"/>
          </w:tcPr>
          <w:p w:rsidR="00BA5512" w:rsidRPr="00755771" w:rsidRDefault="00BA5512" w:rsidP="007806B6">
            <w:pPr>
              <w:pStyle w:val="ENoteTableText"/>
              <w:tabs>
                <w:tab w:val="center" w:leader="dot" w:pos="2268"/>
              </w:tabs>
            </w:pPr>
            <w:r w:rsidRPr="00755771">
              <w:t>s 140</w:t>
            </w:r>
            <w:r w:rsidRPr="00755771">
              <w:tab/>
            </w:r>
          </w:p>
        </w:tc>
        <w:tc>
          <w:tcPr>
            <w:tcW w:w="4943" w:type="dxa"/>
            <w:shd w:val="clear" w:color="auto" w:fill="auto"/>
          </w:tcPr>
          <w:p w:rsidR="00BA5512" w:rsidRPr="00755771" w:rsidRDefault="00BA5512" w:rsidP="007806B6">
            <w:pPr>
              <w:pStyle w:val="ENoteTableText"/>
            </w:pPr>
            <w:r w:rsidRPr="00755771">
              <w:t>rs No 61, 1998</w:t>
            </w:r>
          </w:p>
        </w:tc>
      </w:tr>
      <w:tr w:rsidR="00BA5512" w:rsidRPr="00755771" w:rsidTr="007011E3">
        <w:trPr>
          <w:cantSplit/>
        </w:trPr>
        <w:tc>
          <w:tcPr>
            <w:tcW w:w="2551" w:type="dxa"/>
            <w:shd w:val="clear" w:color="auto" w:fill="auto"/>
          </w:tcPr>
          <w:p w:rsidR="00BA5512" w:rsidRPr="00755771" w:rsidRDefault="00BA5512" w:rsidP="007806B6">
            <w:pPr>
              <w:pStyle w:val="ENoteTableText"/>
              <w:tabs>
                <w:tab w:val="center" w:leader="dot" w:pos="2268"/>
              </w:tabs>
            </w:pPr>
            <w:r w:rsidRPr="00755771">
              <w:t>s 141</w:t>
            </w:r>
            <w:r w:rsidRPr="00755771">
              <w:tab/>
            </w:r>
          </w:p>
        </w:tc>
        <w:tc>
          <w:tcPr>
            <w:tcW w:w="4943" w:type="dxa"/>
            <w:shd w:val="clear" w:color="auto" w:fill="auto"/>
          </w:tcPr>
          <w:p w:rsidR="00BA5512" w:rsidRPr="00755771" w:rsidRDefault="00BA5512" w:rsidP="007806B6">
            <w:pPr>
              <w:pStyle w:val="ENoteTableText"/>
            </w:pPr>
            <w:r w:rsidRPr="00755771">
              <w:t>rs No 61, 1998</w:t>
            </w:r>
          </w:p>
        </w:tc>
      </w:tr>
      <w:tr w:rsidR="002D3046" w:rsidRPr="00755771" w:rsidTr="007011E3">
        <w:trPr>
          <w:cantSplit/>
        </w:trPr>
        <w:tc>
          <w:tcPr>
            <w:tcW w:w="2551" w:type="dxa"/>
            <w:shd w:val="clear" w:color="auto" w:fill="auto"/>
          </w:tcPr>
          <w:p w:rsidR="002D3046" w:rsidRPr="00755771" w:rsidRDefault="002D3046" w:rsidP="007806B6">
            <w:pPr>
              <w:pStyle w:val="ENoteTableText"/>
              <w:tabs>
                <w:tab w:val="center" w:leader="dot" w:pos="2268"/>
              </w:tabs>
            </w:pPr>
          </w:p>
        </w:tc>
        <w:tc>
          <w:tcPr>
            <w:tcW w:w="4943" w:type="dxa"/>
            <w:shd w:val="clear" w:color="auto" w:fill="auto"/>
          </w:tcPr>
          <w:p w:rsidR="002D3046" w:rsidRPr="00755771" w:rsidRDefault="002D3046" w:rsidP="007806B6">
            <w:pPr>
              <w:pStyle w:val="ENoteTableText"/>
            </w:pPr>
            <w:r w:rsidRPr="00755771">
              <w:t>am No 61, 1998</w:t>
            </w:r>
          </w:p>
        </w:tc>
      </w:tr>
      <w:tr w:rsidR="00BA5512" w:rsidRPr="00755771" w:rsidTr="007011E3">
        <w:trPr>
          <w:cantSplit/>
        </w:trPr>
        <w:tc>
          <w:tcPr>
            <w:tcW w:w="2551" w:type="dxa"/>
            <w:shd w:val="clear" w:color="auto" w:fill="auto"/>
          </w:tcPr>
          <w:p w:rsidR="00BA5512" w:rsidRPr="00755771" w:rsidRDefault="0070684F" w:rsidP="007806B6">
            <w:pPr>
              <w:pStyle w:val="ENoteTableText"/>
              <w:tabs>
                <w:tab w:val="center" w:leader="dot" w:pos="2268"/>
              </w:tabs>
              <w:rPr>
                <w:b/>
              </w:rPr>
            </w:pPr>
            <w:r>
              <w:rPr>
                <w:b/>
              </w:rPr>
              <w:t>Part 2</w:t>
            </w:r>
            <w:r w:rsidR="00BA5512" w:rsidRPr="00755771">
              <w:rPr>
                <w:b/>
              </w:rPr>
              <w:t>B.5</w:t>
            </w:r>
          </w:p>
        </w:tc>
        <w:tc>
          <w:tcPr>
            <w:tcW w:w="4943" w:type="dxa"/>
            <w:shd w:val="clear" w:color="auto" w:fill="auto"/>
          </w:tcPr>
          <w:p w:rsidR="00BA5512" w:rsidRPr="00755771" w:rsidRDefault="00BA5512" w:rsidP="007806B6">
            <w:pPr>
              <w:pStyle w:val="ENoteTableText"/>
            </w:pPr>
          </w:p>
        </w:tc>
      </w:tr>
      <w:tr w:rsidR="00664A05" w:rsidRPr="00755771" w:rsidTr="007011E3">
        <w:trPr>
          <w:cantSplit/>
        </w:trPr>
        <w:tc>
          <w:tcPr>
            <w:tcW w:w="2551" w:type="dxa"/>
            <w:shd w:val="clear" w:color="auto" w:fill="auto"/>
          </w:tcPr>
          <w:p w:rsidR="00664A05" w:rsidRPr="00755771" w:rsidRDefault="0070684F" w:rsidP="007806B6">
            <w:pPr>
              <w:pStyle w:val="ENoteTableText"/>
              <w:tabs>
                <w:tab w:val="center" w:leader="dot" w:pos="2268"/>
              </w:tabs>
            </w:pPr>
            <w:r>
              <w:t>Part 2</w:t>
            </w:r>
            <w:r w:rsidR="00664A05" w:rsidRPr="00755771">
              <w:t>B.5 heading</w:t>
            </w:r>
            <w:r w:rsidR="00F7149D" w:rsidRPr="00755771">
              <w:tab/>
            </w:r>
          </w:p>
        </w:tc>
        <w:tc>
          <w:tcPr>
            <w:tcW w:w="4943" w:type="dxa"/>
            <w:shd w:val="clear" w:color="auto" w:fill="auto"/>
          </w:tcPr>
          <w:p w:rsidR="00664A05" w:rsidRPr="00755771" w:rsidRDefault="00F7149D" w:rsidP="007806B6">
            <w:pPr>
              <w:pStyle w:val="ENoteTableText"/>
            </w:pPr>
            <w:r w:rsidRPr="00755771">
              <w:t>ad No 61, 1998</w:t>
            </w:r>
          </w:p>
        </w:tc>
      </w:tr>
      <w:tr w:rsidR="00664A05" w:rsidRPr="00755771" w:rsidTr="007011E3">
        <w:trPr>
          <w:cantSplit/>
        </w:trPr>
        <w:tc>
          <w:tcPr>
            <w:tcW w:w="2551" w:type="dxa"/>
            <w:shd w:val="clear" w:color="auto" w:fill="auto"/>
          </w:tcPr>
          <w:p w:rsidR="00664A05" w:rsidRPr="00755771" w:rsidRDefault="00664A05" w:rsidP="007806B6">
            <w:pPr>
              <w:pStyle w:val="ENoteTableText"/>
              <w:tabs>
                <w:tab w:val="center" w:leader="dot" w:pos="2268"/>
              </w:tabs>
            </w:pPr>
            <w:r w:rsidRPr="00755771">
              <w:lastRenderedPageBreak/>
              <w:t>s 142</w:t>
            </w:r>
            <w:r w:rsidRPr="00755771">
              <w:tab/>
            </w:r>
          </w:p>
        </w:tc>
        <w:tc>
          <w:tcPr>
            <w:tcW w:w="4943" w:type="dxa"/>
            <w:shd w:val="clear" w:color="auto" w:fill="auto"/>
          </w:tcPr>
          <w:p w:rsidR="00664A05" w:rsidRPr="00755771" w:rsidRDefault="00664A05" w:rsidP="007806B6">
            <w:pPr>
              <w:pStyle w:val="ENoteTableText"/>
            </w:pPr>
            <w:r w:rsidRPr="00755771">
              <w:t>rs No 61, 1998</w:t>
            </w:r>
          </w:p>
        </w:tc>
      </w:tr>
      <w:tr w:rsidR="006D4151" w:rsidRPr="00755771" w:rsidTr="007011E3">
        <w:trPr>
          <w:cantSplit/>
        </w:trPr>
        <w:tc>
          <w:tcPr>
            <w:tcW w:w="2551" w:type="dxa"/>
            <w:shd w:val="clear" w:color="auto" w:fill="auto"/>
          </w:tcPr>
          <w:p w:rsidR="006D4151" w:rsidRPr="00755771" w:rsidRDefault="006D4151" w:rsidP="007806B6">
            <w:pPr>
              <w:pStyle w:val="ENoteTableText"/>
              <w:tabs>
                <w:tab w:val="center" w:leader="dot" w:pos="2268"/>
              </w:tabs>
            </w:pPr>
          </w:p>
        </w:tc>
        <w:tc>
          <w:tcPr>
            <w:tcW w:w="4943" w:type="dxa"/>
            <w:shd w:val="clear" w:color="auto" w:fill="auto"/>
          </w:tcPr>
          <w:p w:rsidR="006D4151" w:rsidRPr="00755771" w:rsidRDefault="006D4151" w:rsidP="007806B6">
            <w:pPr>
              <w:pStyle w:val="ENoteTableText"/>
            </w:pPr>
            <w:r w:rsidRPr="00755771">
              <w:t>am No 54, 1998</w:t>
            </w:r>
          </w:p>
        </w:tc>
      </w:tr>
      <w:tr w:rsidR="00664A05" w:rsidRPr="00755771" w:rsidTr="007011E3">
        <w:trPr>
          <w:cantSplit/>
        </w:trPr>
        <w:tc>
          <w:tcPr>
            <w:tcW w:w="2551" w:type="dxa"/>
            <w:shd w:val="clear" w:color="auto" w:fill="auto"/>
          </w:tcPr>
          <w:p w:rsidR="00664A05" w:rsidRPr="00755771" w:rsidRDefault="00664A05" w:rsidP="007806B6">
            <w:pPr>
              <w:pStyle w:val="ENoteTableText"/>
              <w:tabs>
                <w:tab w:val="center" w:leader="dot" w:pos="2268"/>
              </w:tabs>
            </w:pPr>
            <w:r w:rsidRPr="00755771">
              <w:t>s 143</w:t>
            </w:r>
            <w:r w:rsidRPr="00755771">
              <w:tab/>
            </w:r>
          </w:p>
        </w:tc>
        <w:tc>
          <w:tcPr>
            <w:tcW w:w="4943" w:type="dxa"/>
            <w:shd w:val="clear" w:color="auto" w:fill="auto"/>
          </w:tcPr>
          <w:p w:rsidR="00664A05" w:rsidRPr="00755771" w:rsidRDefault="00664A05" w:rsidP="007806B6">
            <w:pPr>
              <w:pStyle w:val="ENoteTableText"/>
            </w:pPr>
            <w:r w:rsidRPr="00755771">
              <w:t>rs No 61, 1998</w:t>
            </w:r>
          </w:p>
        </w:tc>
      </w:tr>
      <w:tr w:rsidR="006D4151" w:rsidRPr="00755771" w:rsidTr="007011E3">
        <w:trPr>
          <w:cantSplit/>
        </w:trPr>
        <w:tc>
          <w:tcPr>
            <w:tcW w:w="2551" w:type="dxa"/>
            <w:shd w:val="clear" w:color="auto" w:fill="auto"/>
          </w:tcPr>
          <w:p w:rsidR="006D4151" w:rsidRPr="00755771" w:rsidRDefault="006D4151" w:rsidP="007806B6">
            <w:pPr>
              <w:pStyle w:val="ENoteTableText"/>
              <w:tabs>
                <w:tab w:val="center" w:leader="dot" w:pos="2268"/>
              </w:tabs>
            </w:pPr>
          </w:p>
        </w:tc>
        <w:tc>
          <w:tcPr>
            <w:tcW w:w="4943" w:type="dxa"/>
            <w:shd w:val="clear" w:color="auto" w:fill="auto"/>
          </w:tcPr>
          <w:p w:rsidR="006D4151" w:rsidRPr="00755771" w:rsidRDefault="006D4151" w:rsidP="007806B6">
            <w:pPr>
              <w:pStyle w:val="ENoteTableText"/>
            </w:pPr>
            <w:r w:rsidRPr="00755771">
              <w:t>am No 54, 1998</w:t>
            </w:r>
          </w:p>
        </w:tc>
      </w:tr>
      <w:tr w:rsidR="00664A05" w:rsidRPr="00755771" w:rsidTr="007011E3">
        <w:trPr>
          <w:cantSplit/>
        </w:trPr>
        <w:tc>
          <w:tcPr>
            <w:tcW w:w="2551" w:type="dxa"/>
            <w:shd w:val="clear" w:color="auto" w:fill="auto"/>
          </w:tcPr>
          <w:p w:rsidR="00664A05" w:rsidRPr="00755771" w:rsidRDefault="00664A05" w:rsidP="007806B6">
            <w:pPr>
              <w:pStyle w:val="ENoteTableText"/>
              <w:tabs>
                <w:tab w:val="center" w:leader="dot" w:pos="2268"/>
              </w:tabs>
            </w:pPr>
            <w:r w:rsidRPr="00755771">
              <w:t>s 144</w:t>
            </w:r>
            <w:r w:rsidRPr="00755771">
              <w:tab/>
            </w:r>
          </w:p>
        </w:tc>
        <w:tc>
          <w:tcPr>
            <w:tcW w:w="4943" w:type="dxa"/>
            <w:shd w:val="clear" w:color="auto" w:fill="auto"/>
          </w:tcPr>
          <w:p w:rsidR="00664A05" w:rsidRPr="00755771" w:rsidRDefault="00664A05" w:rsidP="007806B6">
            <w:pPr>
              <w:pStyle w:val="ENoteTableText"/>
            </w:pPr>
            <w:r w:rsidRPr="00755771">
              <w:t>rs No 61, 1998</w:t>
            </w:r>
          </w:p>
        </w:tc>
      </w:tr>
      <w:tr w:rsidR="00664A05" w:rsidRPr="00755771" w:rsidTr="007011E3">
        <w:trPr>
          <w:cantSplit/>
        </w:trPr>
        <w:tc>
          <w:tcPr>
            <w:tcW w:w="2551" w:type="dxa"/>
            <w:shd w:val="clear" w:color="auto" w:fill="auto"/>
          </w:tcPr>
          <w:p w:rsidR="00664A05" w:rsidRPr="00755771" w:rsidRDefault="00664A05" w:rsidP="007806B6">
            <w:pPr>
              <w:pStyle w:val="ENoteTableText"/>
              <w:tabs>
                <w:tab w:val="center" w:leader="dot" w:pos="2268"/>
              </w:tabs>
            </w:pPr>
            <w:r w:rsidRPr="00755771">
              <w:t>s 145</w:t>
            </w:r>
            <w:r w:rsidRPr="00755771">
              <w:tab/>
            </w:r>
          </w:p>
        </w:tc>
        <w:tc>
          <w:tcPr>
            <w:tcW w:w="4943" w:type="dxa"/>
            <w:shd w:val="clear" w:color="auto" w:fill="auto"/>
          </w:tcPr>
          <w:p w:rsidR="00664A05" w:rsidRPr="00755771" w:rsidRDefault="00664A05" w:rsidP="007806B6">
            <w:pPr>
              <w:pStyle w:val="ENoteTableText"/>
            </w:pPr>
            <w:r w:rsidRPr="00755771">
              <w:t>rs No 61, 1998</w:t>
            </w:r>
          </w:p>
        </w:tc>
      </w:tr>
      <w:tr w:rsidR="006D4151" w:rsidRPr="00755771" w:rsidTr="007011E3">
        <w:trPr>
          <w:cantSplit/>
        </w:trPr>
        <w:tc>
          <w:tcPr>
            <w:tcW w:w="2551" w:type="dxa"/>
            <w:shd w:val="clear" w:color="auto" w:fill="auto"/>
          </w:tcPr>
          <w:p w:rsidR="006D4151" w:rsidRPr="00755771" w:rsidRDefault="006D4151" w:rsidP="007806B6">
            <w:pPr>
              <w:pStyle w:val="ENoteTableText"/>
              <w:tabs>
                <w:tab w:val="center" w:leader="dot" w:pos="2268"/>
              </w:tabs>
            </w:pPr>
          </w:p>
        </w:tc>
        <w:tc>
          <w:tcPr>
            <w:tcW w:w="4943" w:type="dxa"/>
            <w:shd w:val="clear" w:color="auto" w:fill="auto"/>
          </w:tcPr>
          <w:p w:rsidR="006D4151" w:rsidRPr="00755771" w:rsidRDefault="006D4151" w:rsidP="007806B6">
            <w:pPr>
              <w:pStyle w:val="ENoteTableText"/>
            </w:pPr>
            <w:r w:rsidRPr="00755771">
              <w:t>am No 54, 1998</w:t>
            </w:r>
          </w:p>
        </w:tc>
      </w:tr>
      <w:tr w:rsidR="00664A05" w:rsidRPr="00755771" w:rsidTr="007011E3">
        <w:trPr>
          <w:cantSplit/>
        </w:trPr>
        <w:tc>
          <w:tcPr>
            <w:tcW w:w="2551" w:type="dxa"/>
            <w:shd w:val="clear" w:color="auto" w:fill="auto"/>
          </w:tcPr>
          <w:p w:rsidR="00664A05" w:rsidRPr="00755771" w:rsidRDefault="00664A05" w:rsidP="007806B6">
            <w:pPr>
              <w:pStyle w:val="ENoteTableText"/>
              <w:tabs>
                <w:tab w:val="center" w:leader="dot" w:pos="2268"/>
              </w:tabs>
            </w:pPr>
            <w:r w:rsidRPr="00755771">
              <w:t>s 146</w:t>
            </w:r>
            <w:r w:rsidRPr="00755771">
              <w:tab/>
            </w:r>
          </w:p>
        </w:tc>
        <w:tc>
          <w:tcPr>
            <w:tcW w:w="4943" w:type="dxa"/>
            <w:shd w:val="clear" w:color="auto" w:fill="auto"/>
          </w:tcPr>
          <w:p w:rsidR="00664A05" w:rsidRPr="00755771" w:rsidRDefault="00664A05" w:rsidP="007806B6">
            <w:pPr>
              <w:pStyle w:val="ENoteTableText"/>
            </w:pPr>
            <w:r w:rsidRPr="00755771">
              <w:t>rs No 61, 1998</w:t>
            </w:r>
          </w:p>
        </w:tc>
      </w:tr>
      <w:tr w:rsidR="006D4151" w:rsidRPr="00755771" w:rsidTr="007011E3">
        <w:trPr>
          <w:cantSplit/>
        </w:trPr>
        <w:tc>
          <w:tcPr>
            <w:tcW w:w="2551" w:type="dxa"/>
            <w:shd w:val="clear" w:color="auto" w:fill="auto"/>
          </w:tcPr>
          <w:p w:rsidR="006D4151" w:rsidRPr="00755771" w:rsidRDefault="006D4151" w:rsidP="007806B6">
            <w:pPr>
              <w:pStyle w:val="ENoteTableText"/>
              <w:tabs>
                <w:tab w:val="center" w:leader="dot" w:pos="2268"/>
              </w:tabs>
            </w:pPr>
          </w:p>
        </w:tc>
        <w:tc>
          <w:tcPr>
            <w:tcW w:w="4943" w:type="dxa"/>
            <w:shd w:val="clear" w:color="auto" w:fill="auto"/>
          </w:tcPr>
          <w:p w:rsidR="006D4151" w:rsidRPr="00755771" w:rsidRDefault="006D4151" w:rsidP="007806B6">
            <w:pPr>
              <w:pStyle w:val="ENoteTableText"/>
            </w:pPr>
            <w:r w:rsidRPr="00755771">
              <w:t>am No 54, 1998</w:t>
            </w:r>
          </w:p>
        </w:tc>
      </w:tr>
      <w:tr w:rsidR="00664A05" w:rsidRPr="00755771" w:rsidTr="007011E3">
        <w:trPr>
          <w:cantSplit/>
        </w:trPr>
        <w:tc>
          <w:tcPr>
            <w:tcW w:w="2551" w:type="dxa"/>
            <w:shd w:val="clear" w:color="auto" w:fill="auto"/>
          </w:tcPr>
          <w:p w:rsidR="00664A05" w:rsidRPr="00755771" w:rsidRDefault="0070684F" w:rsidP="007806B6">
            <w:pPr>
              <w:pStyle w:val="ENoteTableText"/>
              <w:tabs>
                <w:tab w:val="center" w:leader="dot" w:pos="2268"/>
              </w:tabs>
              <w:rPr>
                <w:b/>
              </w:rPr>
            </w:pPr>
            <w:r>
              <w:rPr>
                <w:b/>
              </w:rPr>
              <w:t>Part 2</w:t>
            </w:r>
            <w:r w:rsidR="00664A05" w:rsidRPr="00755771">
              <w:rPr>
                <w:b/>
              </w:rPr>
              <w:t>B.6</w:t>
            </w:r>
          </w:p>
        </w:tc>
        <w:tc>
          <w:tcPr>
            <w:tcW w:w="4943" w:type="dxa"/>
            <w:shd w:val="clear" w:color="auto" w:fill="auto"/>
          </w:tcPr>
          <w:p w:rsidR="00664A05" w:rsidRPr="00755771" w:rsidRDefault="00664A05" w:rsidP="007806B6">
            <w:pPr>
              <w:pStyle w:val="ENoteTableText"/>
            </w:pPr>
          </w:p>
        </w:tc>
      </w:tr>
      <w:tr w:rsidR="00664A05" w:rsidRPr="00755771" w:rsidTr="007011E3">
        <w:trPr>
          <w:cantSplit/>
        </w:trPr>
        <w:tc>
          <w:tcPr>
            <w:tcW w:w="2551" w:type="dxa"/>
            <w:shd w:val="clear" w:color="auto" w:fill="auto"/>
          </w:tcPr>
          <w:p w:rsidR="00664A05" w:rsidRPr="00755771" w:rsidRDefault="0070684F" w:rsidP="007806B6">
            <w:pPr>
              <w:pStyle w:val="ENoteTableText"/>
              <w:tabs>
                <w:tab w:val="center" w:leader="dot" w:pos="2268"/>
              </w:tabs>
            </w:pPr>
            <w:r>
              <w:t>Part 2</w:t>
            </w:r>
            <w:r w:rsidR="00664A05" w:rsidRPr="00755771">
              <w:t>B.6 heading</w:t>
            </w:r>
            <w:r w:rsidR="00664A05" w:rsidRPr="00755771">
              <w:tab/>
            </w:r>
          </w:p>
        </w:tc>
        <w:tc>
          <w:tcPr>
            <w:tcW w:w="4943" w:type="dxa"/>
            <w:shd w:val="clear" w:color="auto" w:fill="auto"/>
          </w:tcPr>
          <w:p w:rsidR="00664A05" w:rsidRPr="00755771" w:rsidRDefault="00664A05" w:rsidP="007806B6">
            <w:pPr>
              <w:pStyle w:val="ENoteTableText"/>
            </w:pPr>
            <w:r w:rsidRPr="00755771">
              <w:t>ad No 61, 1998</w:t>
            </w:r>
          </w:p>
        </w:tc>
      </w:tr>
      <w:tr w:rsidR="00E12FCF" w:rsidRPr="00755771" w:rsidTr="007011E3">
        <w:trPr>
          <w:cantSplit/>
        </w:trPr>
        <w:tc>
          <w:tcPr>
            <w:tcW w:w="2551" w:type="dxa"/>
            <w:shd w:val="clear" w:color="auto" w:fill="auto"/>
          </w:tcPr>
          <w:p w:rsidR="00E12FCF" w:rsidRPr="00755771" w:rsidRDefault="0070684F" w:rsidP="007806B6">
            <w:pPr>
              <w:pStyle w:val="ENoteTableText"/>
              <w:tabs>
                <w:tab w:val="center" w:leader="dot" w:pos="2268"/>
              </w:tabs>
              <w:rPr>
                <w:b/>
              </w:rPr>
            </w:pPr>
            <w:r>
              <w:rPr>
                <w:b/>
              </w:rPr>
              <w:t>Division 1</w:t>
            </w:r>
          </w:p>
        </w:tc>
        <w:tc>
          <w:tcPr>
            <w:tcW w:w="4943" w:type="dxa"/>
            <w:shd w:val="clear" w:color="auto" w:fill="auto"/>
          </w:tcPr>
          <w:p w:rsidR="00E12FCF" w:rsidRPr="00755771" w:rsidRDefault="00E12FCF" w:rsidP="007806B6">
            <w:pPr>
              <w:pStyle w:val="ENoteTableText"/>
            </w:pPr>
          </w:p>
        </w:tc>
      </w:tr>
      <w:tr w:rsidR="00F7149D" w:rsidRPr="00755771" w:rsidTr="007011E3">
        <w:trPr>
          <w:cantSplit/>
        </w:trPr>
        <w:tc>
          <w:tcPr>
            <w:tcW w:w="2551" w:type="dxa"/>
            <w:shd w:val="clear" w:color="auto" w:fill="auto"/>
          </w:tcPr>
          <w:p w:rsidR="00F7149D" w:rsidRPr="00755771" w:rsidRDefault="00F7149D" w:rsidP="007806B6">
            <w:pPr>
              <w:pStyle w:val="ENoteTableText"/>
              <w:tabs>
                <w:tab w:val="center" w:leader="dot" w:pos="2268"/>
              </w:tabs>
            </w:pPr>
            <w:r w:rsidRPr="00755771">
              <w:t>s 147</w:t>
            </w:r>
            <w:r w:rsidRPr="00755771">
              <w:tab/>
            </w:r>
          </w:p>
        </w:tc>
        <w:tc>
          <w:tcPr>
            <w:tcW w:w="4943" w:type="dxa"/>
            <w:shd w:val="clear" w:color="auto" w:fill="auto"/>
          </w:tcPr>
          <w:p w:rsidR="00F7149D" w:rsidRPr="00755771" w:rsidRDefault="00F7149D" w:rsidP="007806B6">
            <w:pPr>
              <w:pStyle w:val="ENoteTableText"/>
            </w:pPr>
            <w:r w:rsidRPr="00755771">
              <w:t>rs No 61, 1998</w:t>
            </w:r>
          </w:p>
        </w:tc>
      </w:tr>
      <w:tr w:rsidR="0092064B" w:rsidRPr="00755771" w:rsidTr="007011E3">
        <w:trPr>
          <w:cantSplit/>
        </w:trPr>
        <w:tc>
          <w:tcPr>
            <w:tcW w:w="2551" w:type="dxa"/>
            <w:shd w:val="clear" w:color="auto" w:fill="auto"/>
          </w:tcPr>
          <w:p w:rsidR="0092064B" w:rsidRPr="00755771" w:rsidRDefault="0092064B" w:rsidP="007806B6">
            <w:pPr>
              <w:pStyle w:val="ENoteTableText"/>
              <w:tabs>
                <w:tab w:val="center" w:leader="dot" w:pos="2268"/>
              </w:tabs>
            </w:pPr>
          </w:p>
        </w:tc>
        <w:tc>
          <w:tcPr>
            <w:tcW w:w="4943" w:type="dxa"/>
            <w:shd w:val="clear" w:color="auto" w:fill="auto"/>
          </w:tcPr>
          <w:p w:rsidR="0092064B" w:rsidRPr="00755771" w:rsidRDefault="0092064B" w:rsidP="007806B6">
            <w:pPr>
              <w:pStyle w:val="ENoteTableText"/>
            </w:pPr>
            <w:r w:rsidRPr="00755771">
              <w:t>am No 54, 1998</w:t>
            </w:r>
            <w:r w:rsidR="009C19DB" w:rsidRPr="00755771">
              <w:t>; No 44, 1999</w:t>
            </w:r>
          </w:p>
        </w:tc>
      </w:tr>
      <w:tr w:rsidR="00F7149D" w:rsidRPr="00755771" w:rsidTr="007011E3">
        <w:trPr>
          <w:cantSplit/>
        </w:trPr>
        <w:tc>
          <w:tcPr>
            <w:tcW w:w="2551" w:type="dxa"/>
            <w:shd w:val="clear" w:color="auto" w:fill="auto"/>
          </w:tcPr>
          <w:p w:rsidR="00F7149D" w:rsidRPr="00755771" w:rsidRDefault="00F7149D" w:rsidP="007806B6">
            <w:pPr>
              <w:pStyle w:val="ENoteTableText"/>
              <w:tabs>
                <w:tab w:val="center" w:leader="dot" w:pos="2268"/>
              </w:tabs>
            </w:pPr>
            <w:r w:rsidRPr="00755771">
              <w:t>s 148</w:t>
            </w:r>
            <w:r w:rsidRPr="00755771">
              <w:tab/>
            </w:r>
          </w:p>
        </w:tc>
        <w:tc>
          <w:tcPr>
            <w:tcW w:w="4943" w:type="dxa"/>
            <w:shd w:val="clear" w:color="auto" w:fill="auto"/>
          </w:tcPr>
          <w:p w:rsidR="00F7149D" w:rsidRPr="00755771" w:rsidRDefault="00F7149D" w:rsidP="007806B6">
            <w:pPr>
              <w:pStyle w:val="ENoteTableText"/>
            </w:pPr>
            <w:r w:rsidRPr="00755771">
              <w:t>rs No 61, 1998</w:t>
            </w:r>
          </w:p>
        </w:tc>
      </w:tr>
      <w:tr w:rsidR="00FE5889" w:rsidRPr="00755771" w:rsidTr="007011E3">
        <w:trPr>
          <w:cantSplit/>
        </w:trPr>
        <w:tc>
          <w:tcPr>
            <w:tcW w:w="2551" w:type="dxa"/>
            <w:shd w:val="clear" w:color="auto" w:fill="auto"/>
          </w:tcPr>
          <w:p w:rsidR="00FE5889" w:rsidRPr="00755771" w:rsidRDefault="00FE5889" w:rsidP="007806B6">
            <w:pPr>
              <w:pStyle w:val="ENoteTableText"/>
              <w:tabs>
                <w:tab w:val="center" w:leader="dot" w:pos="2268"/>
              </w:tabs>
            </w:pPr>
            <w:r w:rsidRPr="00755771">
              <w:t>s 149</w:t>
            </w:r>
            <w:r w:rsidRPr="00755771">
              <w:tab/>
            </w:r>
          </w:p>
        </w:tc>
        <w:tc>
          <w:tcPr>
            <w:tcW w:w="4943" w:type="dxa"/>
            <w:shd w:val="clear" w:color="auto" w:fill="auto"/>
          </w:tcPr>
          <w:p w:rsidR="00FE5889" w:rsidRPr="00755771" w:rsidRDefault="00FE5889" w:rsidP="007806B6">
            <w:pPr>
              <w:pStyle w:val="ENoteTableText"/>
            </w:pPr>
            <w:r w:rsidRPr="00755771">
              <w:t>rs No 104, 1994</w:t>
            </w:r>
          </w:p>
        </w:tc>
      </w:tr>
      <w:tr w:rsidR="000569C1" w:rsidRPr="00755771" w:rsidTr="007011E3">
        <w:trPr>
          <w:cantSplit/>
        </w:trPr>
        <w:tc>
          <w:tcPr>
            <w:tcW w:w="2551" w:type="dxa"/>
            <w:shd w:val="clear" w:color="auto" w:fill="auto"/>
          </w:tcPr>
          <w:p w:rsidR="000569C1" w:rsidRPr="00755771" w:rsidRDefault="000569C1" w:rsidP="007806B6">
            <w:pPr>
              <w:pStyle w:val="ENoteTableText"/>
              <w:tabs>
                <w:tab w:val="center" w:leader="dot" w:pos="2268"/>
              </w:tabs>
            </w:pPr>
            <w:r w:rsidRPr="00755771">
              <w:t>s 150</w:t>
            </w:r>
            <w:r w:rsidRPr="00755771">
              <w:tab/>
            </w:r>
          </w:p>
        </w:tc>
        <w:tc>
          <w:tcPr>
            <w:tcW w:w="4943" w:type="dxa"/>
            <w:shd w:val="clear" w:color="auto" w:fill="auto"/>
          </w:tcPr>
          <w:p w:rsidR="000569C1" w:rsidRPr="00755771" w:rsidRDefault="000569C1" w:rsidP="007806B6">
            <w:pPr>
              <w:pStyle w:val="ENoteTableText"/>
            </w:pPr>
            <w:r w:rsidRPr="00755771">
              <w:t>am No 201, 1991</w:t>
            </w:r>
          </w:p>
        </w:tc>
      </w:tr>
      <w:tr w:rsidR="00F7149D" w:rsidRPr="00755771" w:rsidTr="007011E3">
        <w:trPr>
          <w:cantSplit/>
        </w:trPr>
        <w:tc>
          <w:tcPr>
            <w:tcW w:w="2551" w:type="dxa"/>
            <w:shd w:val="clear" w:color="auto" w:fill="auto"/>
          </w:tcPr>
          <w:p w:rsidR="00F7149D" w:rsidRPr="00755771" w:rsidRDefault="00F7149D" w:rsidP="007806B6">
            <w:pPr>
              <w:pStyle w:val="ENoteTableText"/>
              <w:tabs>
                <w:tab w:val="center" w:leader="dot" w:pos="2268"/>
              </w:tabs>
            </w:pPr>
          </w:p>
        </w:tc>
        <w:tc>
          <w:tcPr>
            <w:tcW w:w="4943" w:type="dxa"/>
            <w:shd w:val="clear" w:color="auto" w:fill="auto"/>
          </w:tcPr>
          <w:p w:rsidR="00F7149D" w:rsidRPr="00755771" w:rsidRDefault="00F7149D" w:rsidP="007806B6">
            <w:pPr>
              <w:pStyle w:val="ENoteTableText"/>
            </w:pPr>
            <w:r w:rsidRPr="00755771">
              <w:t>rs No 61, 1998</w:t>
            </w:r>
          </w:p>
        </w:tc>
      </w:tr>
      <w:tr w:rsidR="0092064B" w:rsidRPr="00755771" w:rsidTr="007011E3">
        <w:trPr>
          <w:cantSplit/>
        </w:trPr>
        <w:tc>
          <w:tcPr>
            <w:tcW w:w="2551" w:type="dxa"/>
            <w:shd w:val="clear" w:color="auto" w:fill="auto"/>
          </w:tcPr>
          <w:p w:rsidR="0092064B" w:rsidRPr="00755771" w:rsidRDefault="0092064B" w:rsidP="007806B6">
            <w:pPr>
              <w:pStyle w:val="ENoteTableText"/>
              <w:tabs>
                <w:tab w:val="center" w:leader="dot" w:pos="2268"/>
              </w:tabs>
            </w:pPr>
          </w:p>
        </w:tc>
        <w:tc>
          <w:tcPr>
            <w:tcW w:w="4943" w:type="dxa"/>
            <w:shd w:val="clear" w:color="auto" w:fill="auto"/>
          </w:tcPr>
          <w:p w:rsidR="0092064B" w:rsidRPr="00755771" w:rsidRDefault="0092064B" w:rsidP="007806B6">
            <w:pPr>
              <w:pStyle w:val="ENoteTableText"/>
            </w:pPr>
            <w:r w:rsidRPr="00755771">
              <w:t>am No 54, 1998</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151</w:t>
            </w:r>
            <w:r w:rsidRPr="00755771">
              <w:tab/>
            </w:r>
          </w:p>
        </w:tc>
        <w:tc>
          <w:tcPr>
            <w:tcW w:w="4943" w:type="dxa"/>
            <w:shd w:val="clear" w:color="auto" w:fill="auto"/>
          </w:tcPr>
          <w:p w:rsidR="00AD7288" w:rsidRPr="00755771" w:rsidRDefault="00AD7288" w:rsidP="007806B6">
            <w:pPr>
              <w:pStyle w:val="ENoteTableText"/>
            </w:pPr>
            <w:r w:rsidRPr="00755771">
              <w:t>am No 110, 1990</w:t>
            </w:r>
            <w:r w:rsidR="000569C1" w:rsidRPr="00755771">
              <w:t>; No 201, 1991</w:t>
            </w:r>
          </w:p>
        </w:tc>
      </w:tr>
      <w:tr w:rsidR="00F7149D" w:rsidRPr="00755771" w:rsidTr="007011E3">
        <w:trPr>
          <w:cantSplit/>
        </w:trPr>
        <w:tc>
          <w:tcPr>
            <w:tcW w:w="2551" w:type="dxa"/>
            <w:shd w:val="clear" w:color="auto" w:fill="auto"/>
          </w:tcPr>
          <w:p w:rsidR="00F7149D" w:rsidRPr="00755771" w:rsidRDefault="00F7149D" w:rsidP="007806B6">
            <w:pPr>
              <w:pStyle w:val="ENoteTableText"/>
              <w:tabs>
                <w:tab w:val="center" w:leader="dot" w:pos="2268"/>
              </w:tabs>
            </w:pPr>
          </w:p>
        </w:tc>
        <w:tc>
          <w:tcPr>
            <w:tcW w:w="4943" w:type="dxa"/>
            <w:shd w:val="clear" w:color="auto" w:fill="auto"/>
          </w:tcPr>
          <w:p w:rsidR="00F7149D" w:rsidRPr="00755771" w:rsidRDefault="00F7149D" w:rsidP="007806B6">
            <w:pPr>
              <w:pStyle w:val="ENoteTableText"/>
            </w:pPr>
            <w:r w:rsidRPr="00755771">
              <w:t>rs No 61, 1998</w:t>
            </w:r>
          </w:p>
        </w:tc>
      </w:tr>
      <w:tr w:rsidR="0092064B" w:rsidRPr="00755771" w:rsidTr="007011E3">
        <w:trPr>
          <w:cantSplit/>
        </w:trPr>
        <w:tc>
          <w:tcPr>
            <w:tcW w:w="2551" w:type="dxa"/>
            <w:shd w:val="clear" w:color="auto" w:fill="auto"/>
          </w:tcPr>
          <w:p w:rsidR="0092064B" w:rsidRPr="00755771" w:rsidRDefault="0092064B" w:rsidP="007806B6">
            <w:pPr>
              <w:pStyle w:val="ENoteTableText"/>
              <w:tabs>
                <w:tab w:val="center" w:leader="dot" w:pos="2268"/>
              </w:tabs>
            </w:pPr>
          </w:p>
        </w:tc>
        <w:tc>
          <w:tcPr>
            <w:tcW w:w="4943" w:type="dxa"/>
            <w:shd w:val="clear" w:color="auto" w:fill="auto"/>
          </w:tcPr>
          <w:p w:rsidR="0092064B" w:rsidRPr="00755771" w:rsidRDefault="0092064B" w:rsidP="007806B6">
            <w:pPr>
              <w:pStyle w:val="ENoteTableText"/>
            </w:pPr>
            <w:r w:rsidRPr="00755771">
              <w:t>am No 54, 1998</w:t>
            </w:r>
          </w:p>
        </w:tc>
      </w:tr>
      <w:tr w:rsidR="00303FA3" w:rsidRPr="00755771" w:rsidTr="007011E3">
        <w:trPr>
          <w:cantSplit/>
        </w:trPr>
        <w:tc>
          <w:tcPr>
            <w:tcW w:w="2551" w:type="dxa"/>
            <w:shd w:val="clear" w:color="auto" w:fill="auto"/>
          </w:tcPr>
          <w:p w:rsidR="00303FA3" w:rsidRPr="00755771" w:rsidRDefault="00303FA3" w:rsidP="007806B6">
            <w:pPr>
              <w:pStyle w:val="ENoteTableText"/>
              <w:tabs>
                <w:tab w:val="center" w:leader="dot" w:pos="2268"/>
              </w:tabs>
            </w:pPr>
            <w:r w:rsidRPr="00755771">
              <w:t>s 152</w:t>
            </w:r>
            <w:r w:rsidRPr="00755771">
              <w:tab/>
            </w:r>
          </w:p>
        </w:tc>
        <w:tc>
          <w:tcPr>
            <w:tcW w:w="4943" w:type="dxa"/>
            <w:shd w:val="clear" w:color="auto" w:fill="auto"/>
          </w:tcPr>
          <w:p w:rsidR="00303FA3" w:rsidRPr="00755771" w:rsidRDefault="00303FA3" w:rsidP="007806B6">
            <w:pPr>
              <w:pStyle w:val="ENoteTableText"/>
            </w:pPr>
            <w:r w:rsidRPr="00755771">
              <w:t>am No 115, 1995</w:t>
            </w:r>
          </w:p>
        </w:tc>
      </w:tr>
      <w:tr w:rsidR="00F7149D" w:rsidRPr="00755771" w:rsidTr="007011E3">
        <w:trPr>
          <w:cantSplit/>
        </w:trPr>
        <w:tc>
          <w:tcPr>
            <w:tcW w:w="2551" w:type="dxa"/>
            <w:shd w:val="clear" w:color="auto" w:fill="auto"/>
          </w:tcPr>
          <w:p w:rsidR="00F7149D" w:rsidRPr="00755771" w:rsidRDefault="00F7149D" w:rsidP="007806B6">
            <w:pPr>
              <w:pStyle w:val="ENoteTableText"/>
              <w:tabs>
                <w:tab w:val="center" w:leader="dot" w:pos="2268"/>
              </w:tabs>
            </w:pPr>
          </w:p>
        </w:tc>
        <w:tc>
          <w:tcPr>
            <w:tcW w:w="4943" w:type="dxa"/>
            <w:shd w:val="clear" w:color="auto" w:fill="auto"/>
          </w:tcPr>
          <w:p w:rsidR="00F7149D" w:rsidRPr="00755771" w:rsidRDefault="00F7149D" w:rsidP="007806B6">
            <w:pPr>
              <w:pStyle w:val="ENoteTableText"/>
            </w:pPr>
            <w:r w:rsidRPr="00755771">
              <w:t>rs No 61, 1998</w:t>
            </w:r>
          </w:p>
        </w:tc>
      </w:tr>
      <w:tr w:rsidR="0092064B" w:rsidRPr="00755771" w:rsidTr="007011E3">
        <w:trPr>
          <w:cantSplit/>
        </w:trPr>
        <w:tc>
          <w:tcPr>
            <w:tcW w:w="2551" w:type="dxa"/>
            <w:shd w:val="clear" w:color="auto" w:fill="auto"/>
          </w:tcPr>
          <w:p w:rsidR="0092064B" w:rsidRPr="00755771" w:rsidRDefault="0092064B" w:rsidP="007806B6">
            <w:pPr>
              <w:pStyle w:val="ENoteTableText"/>
              <w:tabs>
                <w:tab w:val="center" w:leader="dot" w:pos="2268"/>
              </w:tabs>
            </w:pPr>
          </w:p>
        </w:tc>
        <w:tc>
          <w:tcPr>
            <w:tcW w:w="4943" w:type="dxa"/>
            <w:shd w:val="clear" w:color="auto" w:fill="auto"/>
          </w:tcPr>
          <w:p w:rsidR="0092064B" w:rsidRPr="00755771" w:rsidRDefault="0092064B" w:rsidP="007806B6">
            <w:pPr>
              <w:pStyle w:val="ENoteTableText"/>
            </w:pPr>
            <w:r w:rsidRPr="00755771">
              <w:t>am No 54, 1998</w:t>
            </w:r>
          </w:p>
        </w:tc>
      </w:tr>
      <w:tr w:rsidR="00E12FCF" w:rsidRPr="00755771" w:rsidTr="007011E3">
        <w:trPr>
          <w:cantSplit/>
        </w:trPr>
        <w:tc>
          <w:tcPr>
            <w:tcW w:w="2551" w:type="dxa"/>
            <w:shd w:val="clear" w:color="auto" w:fill="auto"/>
          </w:tcPr>
          <w:p w:rsidR="00E12FCF" w:rsidRPr="00755771" w:rsidRDefault="00E12FCF" w:rsidP="007806B6">
            <w:pPr>
              <w:pStyle w:val="ENoteTableText"/>
              <w:tabs>
                <w:tab w:val="center" w:leader="dot" w:pos="2268"/>
              </w:tabs>
            </w:pPr>
            <w:r w:rsidRPr="00755771">
              <w:t>s 153</w:t>
            </w:r>
            <w:r w:rsidRPr="00755771">
              <w:tab/>
            </w:r>
          </w:p>
        </w:tc>
        <w:tc>
          <w:tcPr>
            <w:tcW w:w="4943" w:type="dxa"/>
            <w:shd w:val="clear" w:color="auto" w:fill="auto"/>
          </w:tcPr>
          <w:p w:rsidR="00E12FCF" w:rsidRPr="00755771" w:rsidRDefault="00E12FCF" w:rsidP="007806B6">
            <w:pPr>
              <w:pStyle w:val="ENoteTableText"/>
            </w:pPr>
            <w:r w:rsidRPr="00755771">
              <w:t>rs No 61, 1998</w:t>
            </w:r>
          </w:p>
        </w:tc>
      </w:tr>
      <w:tr w:rsidR="00E12FCF" w:rsidRPr="00755771" w:rsidTr="007011E3">
        <w:trPr>
          <w:cantSplit/>
        </w:trPr>
        <w:tc>
          <w:tcPr>
            <w:tcW w:w="2551" w:type="dxa"/>
            <w:shd w:val="clear" w:color="auto" w:fill="auto"/>
          </w:tcPr>
          <w:p w:rsidR="00E12FCF" w:rsidRPr="00755771" w:rsidRDefault="00E12FCF" w:rsidP="007806B6">
            <w:pPr>
              <w:pStyle w:val="ENoteTableText"/>
              <w:tabs>
                <w:tab w:val="center" w:leader="dot" w:pos="2268"/>
              </w:tabs>
            </w:pPr>
            <w:r w:rsidRPr="00755771">
              <w:t>s 154</w:t>
            </w:r>
            <w:r w:rsidRPr="00755771">
              <w:tab/>
            </w:r>
          </w:p>
        </w:tc>
        <w:tc>
          <w:tcPr>
            <w:tcW w:w="4943" w:type="dxa"/>
            <w:shd w:val="clear" w:color="auto" w:fill="auto"/>
          </w:tcPr>
          <w:p w:rsidR="00E12FCF" w:rsidRPr="00755771" w:rsidRDefault="00E12FCF" w:rsidP="007806B6">
            <w:pPr>
              <w:pStyle w:val="ENoteTableText"/>
            </w:pPr>
            <w:r w:rsidRPr="00755771">
              <w:t>rs No 61, 1998</w:t>
            </w:r>
          </w:p>
        </w:tc>
      </w:tr>
      <w:tr w:rsidR="00E12FCF" w:rsidRPr="00755771" w:rsidTr="007011E3">
        <w:trPr>
          <w:cantSplit/>
        </w:trPr>
        <w:tc>
          <w:tcPr>
            <w:tcW w:w="2551" w:type="dxa"/>
            <w:shd w:val="clear" w:color="auto" w:fill="auto"/>
          </w:tcPr>
          <w:p w:rsidR="00E12FCF" w:rsidRPr="00755771" w:rsidRDefault="00E12FCF" w:rsidP="007806B6">
            <w:pPr>
              <w:pStyle w:val="ENoteTableText"/>
              <w:tabs>
                <w:tab w:val="center" w:leader="dot" w:pos="2268"/>
              </w:tabs>
            </w:pPr>
            <w:r w:rsidRPr="00755771">
              <w:t>s 155</w:t>
            </w:r>
            <w:r w:rsidRPr="00755771">
              <w:tab/>
            </w:r>
          </w:p>
        </w:tc>
        <w:tc>
          <w:tcPr>
            <w:tcW w:w="4943" w:type="dxa"/>
            <w:shd w:val="clear" w:color="auto" w:fill="auto"/>
          </w:tcPr>
          <w:p w:rsidR="00E12FCF" w:rsidRPr="00755771" w:rsidRDefault="00E12FCF" w:rsidP="007806B6">
            <w:pPr>
              <w:pStyle w:val="ENoteTableText"/>
            </w:pPr>
            <w:r w:rsidRPr="00755771">
              <w:t>rs No 61, 1998</w:t>
            </w:r>
          </w:p>
        </w:tc>
      </w:tr>
      <w:tr w:rsidR="00E12FCF" w:rsidRPr="00755771" w:rsidTr="007011E3">
        <w:trPr>
          <w:cantSplit/>
        </w:trPr>
        <w:tc>
          <w:tcPr>
            <w:tcW w:w="2551" w:type="dxa"/>
            <w:shd w:val="clear" w:color="auto" w:fill="auto"/>
          </w:tcPr>
          <w:p w:rsidR="00E12FCF" w:rsidRPr="00755771" w:rsidRDefault="00E12FCF" w:rsidP="007806B6">
            <w:pPr>
              <w:pStyle w:val="ENoteTableText"/>
              <w:tabs>
                <w:tab w:val="center" w:leader="dot" w:pos="2268"/>
              </w:tabs>
            </w:pPr>
            <w:r w:rsidRPr="00755771">
              <w:t>s 156</w:t>
            </w:r>
            <w:r w:rsidRPr="00755771">
              <w:tab/>
            </w:r>
          </w:p>
        </w:tc>
        <w:tc>
          <w:tcPr>
            <w:tcW w:w="4943" w:type="dxa"/>
            <w:shd w:val="clear" w:color="auto" w:fill="auto"/>
          </w:tcPr>
          <w:p w:rsidR="00E12FCF" w:rsidRPr="00755771" w:rsidRDefault="00E12FCF" w:rsidP="007806B6">
            <w:pPr>
              <w:pStyle w:val="ENoteTableText"/>
            </w:pPr>
            <w:r w:rsidRPr="00755771">
              <w:t>rs No 61, 1998</w:t>
            </w:r>
          </w:p>
        </w:tc>
      </w:tr>
      <w:tr w:rsidR="00EE2A93" w:rsidRPr="00755771" w:rsidTr="007011E3">
        <w:trPr>
          <w:cantSplit/>
        </w:trPr>
        <w:tc>
          <w:tcPr>
            <w:tcW w:w="2551" w:type="dxa"/>
            <w:shd w:val="clear" w:color="auto" w:fill="auto"/>
          </w:tcPr>
          <w:p w:rsidR="00EE2A93" w:rsidRPr="00755771" w:rsidRDefault="0070684F" w:rsidP="007806B6">
            <w:pPr>
              <w:pStyle w:val="ENoteTableText"/>
              <w:tabs>
                <w:tab w:val="center" w:leader="dot" w:pos="2268"/>
              </w:tabs>
              <w:rPr>
                <w:b/>
              </w:rPr>
            </w:pPr>
            <w:r>
              <w:rPr>
                <w:b/>
              </w:rPr>
              <w:t>Division 2</w:t>
            </w:r>
          </w:p>
        </w:tc>
        <w:tc>
          <w:tcPr>
            <w:tcW w:w="4943" w:type="dxa"/>
            <w:shd w:val="clear" w:color="auto" w:fill="auto"/>
          </w:tcPr>
          <w:p w:rsidR="00EE2A93" w:rsidRPr="00755771" w:rsidRDefault="00EE2A93" w:rsidP="007806B6">
            <w:pPr>
              <w:pStyle w:val="ENoteTableText"/>
            </w:pPr>
          </w:p>
        </w:tc>
      </w:tr>
      <w:tr w:rsidR="00EE2A93" w:rsidRPr="00755771" w:rsidTr="007011E3">
        <w:trPr>
          <w:cantSplit/>
        </w:trPr>
        <w:tc>
          <w:tcPr>
            <w:tcW w:w="2551" w:type="dxa"/>
            <w:shd w:val="clear" w:color="auto" w:fill="auto"/>
          </w:tcPr>
          <w:p w:rsidR="00EE2A93" w:rsidRPr="00755771" w:rsidRDefault="00EE2A93" w:rsidP="007806B6">
            <w:pPr>
              <w:pStyle w:val="ENoteTableText"/>
              <w:tabs>
                <w:tab w:val="center" w:leader="dot" w:pos="2268"/>
              </w:tabs>
            </w:pPr>
            <w:r w:rsidRPr="00755771">
              <w:t>s 157</w:t>
            </w:r>
            <w:r w:rsidRPr="00755771">
              <w:tab/>
            </w:r>
          </w:p>
        </w:tc>
        <w:tc>
          <w:tcPr>
            <w:tcW w:w="4943" w:type="dxa"/>
            <w:shd w:val="clear" w:color="auto" w:fill="auto"/>
          </w:tcPr>
          <w:p w:rsidR="00EE2A93" w:rsidRPr="00755771" w:rsidRDefault="00EE2A93" w:rsidP="007806B6">
            <w:pPr>
              <w:pStyle w:val="ENoteTableText"/>
            </w:pPr>
            <w:r w:rsidRPr="00755771">
              <w:t>rs No 61, 1998</w:t>
            </w:r>
          </w:p>
        </w:tc>
      </w:tr>
      <w:tr w:rsidR="0092064B" w:rsidRPr="00755771" w:rsidTr="007011E3">
        <w:trPr>
          <w:cantSplit/>
        </w:trPr>
        <w:tc>
          <w:tcPr>
            <w:tcW w:w="2551" w:type="dxa"/>
            <w:shd w:val="clear" w:color="auto" w:fill="auto"/>
          </w:tcPr>
          <w:p w:rsidR="0092064B" w:rsidRPr="00755771" w:rsidRDefault="0092064B" w:rsidP="007806B6">
            <w:pPr>
              <w:pStyle w:val="ENoteTableText"/>
              <w:tabs>
                <w:tab w:val="center" w:leader="dot" w:pos="2268"/>
              </w:tabs>
            </w:pPr>
          </w:p>
        </w:tc>
        <w:tc>
          <w:tcPr>
            <w:tcW w:w="4943" w:type="dxa"/>
            <w:shd w:val="clear" w:color="auto" w:fill="auto"/>
          </w:tcPr>
          <w:p w:rsidR="0092064B" w:rsidRPr="00755771" w:rsidRDefault="0092064B" w:rsidP="007806B6">
            <w:pPr>
              <w:pStyle w:val="ENoteTableText"/>
            </w:pPr>
            <w:r w:rsidRPr="00755771">
              <w:t>am No 54, 1998</w:t>
            </w:r>
          </w:p>
        </w:tc>
      </w:tr>
      <w:tr w:rsidR="00EE2A93" w:rsidRPr="00755771" w:rsidTr="007011E3">
        <w:trPr>
          <w:cantSplit/>
        </w:trPr>
        <w:tc>
          <w:tcPr>
            <w:tcW w:w="2551" w:type="dxa"/>
            <w:shd w:val="clear" w:color="auto" w:fill="auto"/>
          </w:tcPr>
          <w:p w:rsidR="00EE2A93" w:rsidRPr="00755771" w:rsidRDefault="00EE2A93" w:rsidP="007806B6">
            <w:pPr>
              <w:pStyle w:val="ENoteTableText"/>
              <w:tabs>
                <w:tab w:val="center" w:leader="dot" w:pos="2268"/>
              </w:tabs>
            </w:pPr>
            <w:r w:rsidRPr="00755771">
              <w:t>s 158</w:t>
            </w:r>
            <w:r w:rsidRPr="00755771">
              <w:tab/>
            </w:r>
          </w:p>
        </w:tc>
        <w:tc>
          <w:tcPr>
            <w:tcW w:w="4943" w:type="dxa"/>
            <w:shd w:val="clear" w:color="auto" w:fill="auto"/>
          </w:tcPr>
          <w:p w:rsidR="00EE2A93" w:rsidRPr="00755771" w:rsidRDefault="00EE2A93" w:rsidP="007806B6">
            <w:pPr>
              <w:pStyle w:val="ENoteTableText"/>
            </w:pPr>
            <w:r w:rsidRPr="00755771">
              <w:t>rs No 61, 1998</w:t>
            </w:r>
          </w:p>
        </w:tc>
      </w:tr>
      <w:tr w:rsidR="0092064B" w:rsidRPr="00755771" w:rsidTr="007011E3">
        <w:trPr>
          <w:cantSplit/>
        </w:trPr>
        <w:tc>
          <w:tcPr>
            <w:tcW w:w="2551" w:type="dxa"/>
            <w:shd w:val="clear" w:color="auto" w:fill="auto"/>
          </w:tcPr>
          <w:p w:rsidR="0092064B" w:rsidRPr="00755771" w:rsidRDefault="0092064B" w:rsidP="007806B6">
            <w:pPr>
              <w:pStyle w:val="ENoteTableText"/>
              <w:tabs>
                <w:tab w:val="center" w:leader="dot" w:pos="2268"/>
              </w:tabs>
            </w:pPr>
          </w:p>
        </w:tc>
        <w:tc>
          <w:tcPr>
            <w:tcW w:w="4943" w:type="dxa"/>
            <w:shd w:val="clear" w:color="auto" w:fill="auto"/>
          </w:tcPr>
          <w:p w:rsidR="0092064B" w:rsidRPr="00755771" w:rsidRDefault="0092064B" w:rsidP="007806B6">
            <w:pPr>
              <w:pStyle w:val="ENoteTableText"/>
            </w:pPr>
            <w:r w:rsidRPr="00755771">
              <w:t>am No 54, 1998</w:t>
            </w:r>
            <w:r w:rsidR="009C19DB" w:rsidRPr="00755771">
              <w:t>; No 44, 1999</w:t>
            </w:r>
          </w:p>
        </w:tc>
      </w:tr>
      <w:tr w:rsidR="00EE2A93" w:rsidRPr="00755771" w:rsidTr="007011E3">
        <w:trPr>
          <w:cantSplit/>
        </w:trPr>
        <w:tc>
          <w:tcPr>
            <w:tcW w:w="2551" w:type="dxa"/>
            <w:shd w:val="clear" w:color="auto" w:fill="auto"/>
          </w:tcPr>
          <w:p w:rsidR="00EE2A93" w:rsidRPr="00755771" w:rsidRDefault="00EE2A93" w:rsidP="007806B6">
            <w:pPr>
              <w:pStyle w:val="ENoteTableText"/>
              <w:tabs>
                <w:tab w:val="center" w:leader="dot" w:pos="2268"/>
              </w:tabs>
            </w:pPr>
            <w:r w:rsidRPr="00755771">
              <w:t>s 159</w:t>
            </w:r>
            <w:r w:rsidRPr="00755771">
              <w:tab/>
            </w:r>
          </w:p>
        </w:tc>
        <w:tc>
          <w:tcPr>
            <w:tcW w:w="4943" w:type="dxa"/>
            <w:shd w:val="clear" w:color="auto" w:fill="auto"/>
          </w:tcPr>
          <w:p w:rsidR="00EE2A93" w:rsidRPr="00755771" w:rsidRDefault="00EE2A93" w:rsidP="007806B6">
            <w:pPr>
              <w:pStyle w:val="ENoteTableText"/>
            </w:pPr>
            <w:r w:rsidRPr="00755771">
              <w:t>rs No 61, 1998</w:t>
            </w:r>
          </w:p>
        </w:tc>
      </w:tr>
      <w:tr w:rsidR="0092064B" w:rsidRPr="00755771" w:rsidTr="007011E3">
        <w:trPr>
          <w:cantSplit/>
        </w:trPr>
        <w:tc>
          <w:tcPr>
            <w:tcW w:w="2551" w:type="dxa"/>
            <w:shd w:val="clear" w:color="auto" w:fill="auto"/>
          </w:tcPr>
          <w:p w:rsidR="0092064B" w:rsidRPr="00755771" w:rsidRDefault="0092064B" w:rsidP="007806B6">
            <w:pPr>
              <w:pStyle w:val="ENoteTableText"/>
              <w:tabs>
                <w:tab w:val="center" w:leader="dot" w:pos="2268"/>
              </w:tabs>
            </w:pPr>
          </w:p>
        </w:tc>
        <w:tc>
          <w:tcPr>
            <w:tcW w:w="4943" w:type="dxa"/>
            <w:shd w:val="clear" w:color="auto" w:fill="auto"/>
          </w:tcPr>
          <w:p w:rsidR="0092064B" w:rsidRPr="00755771" w:rsidRDefault="0092064B" w:rsidP="007806B6">
            <w:pPr>
              <w:pStyle w:val="ENoteTableText"/>
            </w:pPr>
            <w:r w:rsidRPr="00755771">
              <w:t>am No 54, 1998</w:t>
            </w:r>
          </w:p>
        </w:tc>
      </w:tr>
      <w:tr w:rsidR="00136B45" w:rsidRPr="00755771" w:rsidTr="007011E3">
        <w:trPr>
          <w:cantSplit/>
        </w:trPr>
        <w:tc>
          <w:tcPr>
            <w:tcW w:w="2551" w:type="dxa"/>
            <w:shd w:val="clear" w:color="auto" w:fill="auto"/>
          </w:tcPr>
          <w:p w:rsidR="00136B45" w:rsidRPr="00755771" w:rsidRDefault="00136B45" w:rsidP="007806B6">
            <w:pPr>
              <w:pStyle w:val="ENoteTableText"/>
              <w:tabs>
                <w:tab w:val="center" w:leader="dot" w:pos="2268"/>
              </w:tabs>
            </w:pPr>
            <w:r w:rsidRPr="00755771">
              <w:t>s 160</w:t>
            </w:r>
            <w:r w:rsidRPr="00755771">
              <w:tab/>
            </w:r>
          </w:p>
        </w:tc>
        <w:tc>
          <w:tcPr>
            <w:tcW w:w="4943" w:type="dxa"/>
            <w:shd w:val="clear" w:color="auto" w:fill="auto"/>
          </w:tcPr>
          <w:p w:rsidR="00136B45" w:rsidRPr="00755771" w:rsidRDefault="00136B45" w:rsidP="007806B6">
            <w:pPr>
              <w:pStyle w:val="ENoteTableText"/>
            </w:pPr>
            <w:r w:rsidRPr="00755771">
              <w:t>rs No 61, 1998</w:t>
            </w:r>
          </w:p>
        </w:tc>
      </w:tr>
      <w:tr w:rsidR="0092064B" w:rsidRPr="00755771" w:rsidTr="007011E3">
        <w:trPr>
          <w:cantSplit/>
        </w:trPr>
        <w:tc>
          <w:tcPr>
            <w:tcW w:w="2551" w:type="dxa"/>
            <w:shd w:val="clear" w:color="auto" w:fill="auto"/>
          </w:tcPr>
          <w:p w:rsidR="0092064B" w:rsidRPr="00755771" w:rsidRDefault="0092064B" w:rsidP="007806B6">
            <w:pPr>
              <w:pStyle w:val="ENoteTableText"/>
              <w:tabs>
                <w:tab w:val="center" w:leader="dot" w:pos="2268"/>
              </w:tabs>
            </w:pPr>
          </w:p>
        </w:tc>
        <w:tc>
          <w:tcPr>
            <w:tcW w:w="4943" w:type="dxa"/>
            <w:shd w:val="clear" w:color="auto" w:fill="auto"/>
          </w:tcPr>
          <w:p w:rsidR="0092064B" w:rsidRPr="00755771" w:rsidRDefault="0092064B" w:rsidP="007806B6">
            <w:pPr>
              <w:pStyle w:val="ENoteTableText"/>
            </w:pPr>
            <w:r w:rsidRPr="00755771">
              <w:t>am No 54, 1998</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161</w:t>
            </w:r>
            <w:r w:rsidRPr="00755771">
              <w:tab/>
            </w:r>
          </w:p>
        </w:tc>
        <w:tc>
          <w:tcPr>
            <w:tcW w:w="4943" w:type="dxa"/>
            <w:shd w:val="clear" w:color="auto" w:fill="auto"/>
          </w:tcPr>
          <w:p w:rsidR="00AD7288" w:rsidRPr="00755771" w:rsidRDefault="00AD7288" w:rsidP="007806B6">
            <w:pPr>
              <w:pStyle w:val="ENoteTableText"/>
            </w:pPr>
            <w:r w:rsidRPr="00755771">
              <w:t>am No 110, 1990</w:t>
            </w:r>
          </w:p>
        </w:tc>
      </w:tr>
      <w:tr w:rsidR="00136B45" w:rsidRPr="00755771" w:rsidTr="007011E3">
        <w:trPr>
          <w:cantSplit/>
        </w:trPr>
        <w:tc>
          <w:tcPr>
            <w:tcW w:w="2551" w:type="dxa"/>
            <w:shd w:val="clear" w:color="auto" w:fill="auto"/>
          </w:tcPr>
          <w:p w:rsidR="00136B45" w:rsidRPr="00755771" w:rsidRDefault="00136B45" w:rsidP="007806B6">
            <w:pPr>
              <w:pStyle w:val="ENoteTableText"/>
              <w:tabs>
                <w:tab w:val="center" w:leader="dot" w:pos="2268"/>
              </w:tabs>
            </w:pPr>
          </w:p>
        </w:tc>
        <w:tc>
          <w:tcPr>
            <w:tcW w:w="4943" w:type="dxa"/>
            <w:shd w:val="clear" w:color="auto" w:fill="auto"/>
          </w:tcPr>
          <w:p w:rsidR="00136B45" w:rsidRPr="00755771" w:rsidRDefault="00136B45" w:rsidP="007806B6">
            <w:pPr>
              <w:pStyle w:val="ENoteTableText"/>
            </w:pPr>
            <w:r w:rsidRPr="00755771">
              <w:t>rs No 61, 1998</w:t>
            </w:r>
          </w:p>
        </w:tc>
      </w:tr>
      <w:tr w:rsidR="00136B45" w:rsidRPr="00755771" w:rsidTr="007011E3">
        <w:trPr>
          <w:cantSplit/>
        </w:trPr>
        <w:tc>
          <w:tcPr>
            <w:tcW w:w="2551" w:type="dxa"/>
            <w:shd w:val="clear" w:color="auto" w:fill="auto"/>
          </w:tcPr>
          <w:p w:rsidR="00136B45" w:rsidRPr="00755771" w:rsidRDefault="0070684F" w:rsidP="007806B6">
            <w:pPr>
              <w:pStyle w:val="ENoteTableText"/>
              <w:tabs>
                <w:tab w:val="center" w:leader="dot" w:pos="2268"/>
              </w:tabs>
              <w:rPr>
                <w:b/>
              </w:rPr>
            </w:pPr>
            <w:r>
              <w:rPr>
                <w:b/>
              </w:rPr>
              <w:t>Part 2</w:t>
            </w:r>
            <w:r w:rsidR="00136B45" w:rsidRPr="00755771">
              <w:rPr>
                <w:b/>
              </w:rPr>
              <w:t>B.7</w:t>
            </w:r>
          </w:p>
        </w:tc>
        <w:tc>
          <w:tcPr>
            <w:tcW w:w="4943" w:type="dxa"/>
            <w:shd w:val="clear" w:color="auto" w:fill="auto"/>
          </w:tcPr>
          <w:p w:rsidR="00136B45" w:rsidRPr="00755771" w:rsidRDefault="00136B45" w:rsidP="007806B6">
            <w:pPr>
              <w:pStyle w:val="ENoteTableText"/>
            </w:pPr>
          </w:p>
        </w:tc>
      </w:tr>
      <w:tr w:rsidR="00136B45" w:rsidRPr="00755771" w:rsidTr="007011E3">
        <w:trPr>
          <w:cantSplit/>
        </w:trPr>
        <w:tc>
          <w:tcPr>
            <w:tcW w:w="2551" w:type="dxa"/>
            <w:shd w:val="clear" w:color="auto" w:fill="auto"/>
          </w:tcPr>
          <w:p w:rsidR="00136B45" w:rsidRPr="00755771" w:rsidRDefault="0070684F" w:rsidP="007806B6">
            <w:pPr>
              <w:pStyle w:val="ENoteTableText"/>
              <w:tabs>
                <w:tab w:val="center" w:leader="dot" w:pos="2268"/>
              </w:tabs>
            </w:pPr>
            <w:r>
              <w:t>Part 2</w:t>
            </w:r>
            <w:r w:rsidR="00136B45" w:rsidRPr="00755771">
              <w:t>B.7 heading</w:t>
            </w:r>
            <w:r w:rsidR="00136B45" w:rsidRPr="00755771">
              <w:tab/>
            </w:r>
          </w:p>
        </w:tc>
        <w:tc>
          <w:tcPr>
            <w:tcW w:w="4943" w:type="dxa"/>
            <w:shd w:val="clear" w:color="auto" w:fill="auto"/>
          </w:tcPr>
          <w:p w:rsidR="00136B45" w:rsidRPr="00755771" w:rsidRDefault="00136B45" w:rsidP="007806B6">
            <w:pPr>
              <w:pStyle w:val="ENoteTableText"/>
            </w:pPr>
            <w:r w:rsidRPr="00755771">
              <w:t>ad No 61, 1998</w:t>
            </w:r>
          </w:p>
        </w:tc>
      </w:tr>
      <w:tr w:rsidR="00136B45" w:rsidRPr="00755771" w:rsidTr="007011E3">
        <w:trPr>
          <w:cantSplit/>
        </w:trPr>
        <w:tc>
          <w:tcPr>
            <w:tcW w:w="2551" w:type="dxa"/>
            <w:shd w:val="clear" w:color="auto" w:fill="auto"/>
          </w:tcPr>
          <w:p w:rsidR="00136B45" w:rsidRPr="00755771" w:rsidRDefault="00136B45" w:rsidP="007806B6">
            <w:pPr>
              <w:pStyle w:val="ENoteTableText"/>
              <w:tabs>
                <w:tab w:val="center" w:leader="dot" w:pos="2268"/>
              </w:tabs>
            </w:pPr>
            <w:r w:rsidRPr="00755771">
              <w:t>s 162</w:t>
            </w:r>
            <w:r w:rsidRPr="00755771">
              <w:tab/>
            </w:r>
          </w:p>
        </w:tc>
        <w:tc>
          <w:tcPr>
            <w:tcW w:w="4943" w:type="dxa"/>
            <w:shd w:val="clear" w:color="auto" w:fill="auto"/>
          </w:tcPr>
          <w:p w:rsidR="00136B45" w:rsidRPr="00755771" w:rsidRDefault="00136B45" w:rsidP="007806B6">
            <w:pPr>
              <w:pStyle w:val="ENoteTableText"/>
            </w:pPr>
            <w:r w:rsidRPr="00755771">
              <w:t>rs No 61, 1998</w:t>
            </w:r>
          </w:p>
        </w:tc>
      </w:tr>
      <w:tr w:rsidR="002D3046" w:rsidRPr="00755771" w:rsidTr="007011E3">
        <w:trPr>
          <w:cantSplit/>
        </w:trPr>
        <w:tc>
          <w:tcPr>
            <w:tcW w:w="2551" w:type="dxa"/>
            <w:shd w:val="clear" w:color="auto" w:fill="auto"/>
          </w:tcPr>
          <w:p w:rsidR="002D3046" w:rsidRPr="00755771" w:rsidRDefault="002D3046" w:rsidP="007806B6">
            <w:pPr>
              <w:pStyle w:val="ENoteTableText"/>
              <w:tabs>
                <w:tab w:val="center" w:leader="dot" w:pos="2268"/>
              </w:tabs>
            </w:pPr>
          </w:p>
        </w:tc>
        <w:tc>
          <w:tcPr>
            <w:tcW w:w="4943" w:type="dxa"/>
            <w:shd w:val="clear" w:color="auto" w:fill="auto"/>
          </w:tcPr>
          <w:p w:rsidR="002D3046" w:rsidRPr="00755771" w:rsidRDefault="002D3046" w:rsidP="007806B6">
            <w:pPr>
              <w:pStyle w:val="ENoteTableText"/>
            </w:pPr>
            <w:r w:rsidRPr="00755771">
              <w:t>am No 61, 1998</w:t>
            </w:r>
            <w:r w:rsidR="006A201E" w:rsidRPr="00755771">
              <w:t>; No 54, 1998</w:t>
            </w:r>
          </w:p>
        </w:tc>
      </w:tr>
      <w:tr w:rsidR="00136B45" w:rsidRPr="00755771" w:rsidTr="007011E3">
        <w:trPr>
          <w:cantSplit/>
        </w:trPr>
        <w:tc>
          <w:tcPr>
            <w:tcW w:w="2551" w:type="dxa"/>
            <w:shd w:val="clear" w:color="auto" w:fill="auto"/>
          </w:tcPr>
          <w:p w:rsidR="00136B45" w:rsidRPr="00755771" w:rsidRDefault="00136B45" w:rsidP="007806B6">
            <w:pPr>
              <w:pStyle w:val="ENoteTableText"/>
              <w:tabs>
                <w:tab w:val="center" w:leader="dot" w:pos="2268"/>
              </w:tabs>
            </w:pPr>
            <w:r w:rsidRPr="00755771">
              <w:t>s 163</w:t>
            </w:r>
            <w:r w:rsidRPr="00755771">
              <w:tab/>
            </w:r>
          </w:p>
        </w:tc>
        <w:tc>
          <w:tcPr>
            <w:tcW w:w="4943" w:type="dxa"/>
            <w:shd w:val="clear" w:color="auto" w:fill="auto"/>
          </w:tcPr>
          <w:p w:rsidR="00136B45" w:rsidRPr="00755771" w:rsidRDefault="00CB2567" w:rsidP="007806B6">
            <w:pPr>
              <w:pStyle w:val="ENoteTableText"/>
            </w:pPr>
            <w:r w:rsidRPr="00755771">
              <w:t>rs</w:t>
            </w:r>
            <w:r w:rsidR="00136B45" w:rsidRPr="00755771">
              <w:t xml:space="preserve"> No 61, 1998</w:t>
            </w:r>
          </w:p>
        </w:tc>
      </w:tr>
      <w:tr w:rsidR="002D3046" w:rsidRPr="00755771" w:rsidTr="007011E3">
        <w:trPr>
          <w:cantSplit/>
        </w:trPr>
        <w:tc>
          <w:tcPr>
            <w:tcW w:w="2551" w:type="dxa"/>
            <w:shd w:val="clear" w:color="auto" w:fill="auto"/>
          </w:tcPr>
          <w:p w:rsidR="002D3046" w:rsidRPr="00755771" w:rsidRDefault="002D3046" w:rsidP="007806B6">
            <w:pPr>
              <w:pStyle w:val="ENoteTableText"/>
              <w:tabs>
                <w:tab w:val="center" w:leader="dot" w:pos="2268"/>
              </w:tabs>
            </w:pPr>
          </w:p>
        </w:tc>
        <w:tc>
          <w:tcPr>
            <w:tcW w:w="4943" w:type="dxa"/>
            <w:shd w:val="clear" w:color="auto" w:fill="auto"/>
          </w:tcPr>
          <w:p w:rsidR="002D3046" w:rsidRPr="00755771" w:rsidRDefault="002D3046" w:rsidP="007806B6">
            <w:pPr>
              <w:pStyle w:val="ENoteTableText"/>
            </w:pPr>
            <w:r w:rsidRPr="00755771">
              <w:t>am No 61, 1998</w:t>
            </w:r>
            <w:r w:rsidR="006A201E" w:rsidRPr="00755771">
              <w:t>; No 54, 1998</w:t>
            </w:r>
          </w:p>
        </w:tc>
      </w:tr>
      <w:tr w:rsidR="004C235D" w:rsidRPr="00755771" w:rsidTr="007011E3">
        <w:trPr>
          <w:cantSplit/>
        </w:trPr>
        <w:tc>
          <w:tcPr>
            <w:tcW w:w="2551" w:type="dxa"/>
            <w:shd w:val="clear" w:color="auto" w:fill="auto"/>
          </w:tcPr>
          <w:p w:rsidR="004C235D" w:rsidRPr="00755771" w:rsidRDefault="004C235D" w:rsidP="007806B6">
            <w:pPr>
              <w:pStyle w:val="ENoteTableText"/>
              <w:tabs>
                <w:tab w:val="center" w:leader="dot" w:pos="2268"/>
              </w:tabs>
            </w:pPr>
            <w:r w:rsidRPr="00755771">
              <w:t>s 164</w:t>
            </w:r>
            <w:r w:rsidRPr="00755771">
              <w:tab/>
            </w:r>
          </w:p>
        </w:tc>
        <w:tc>
          <w:tcPr>
            <w:tcW w:w="4943" w:type="dxa"/>
            <w:shd w:val="clear" w:color="auto" w:fill="auto"/>
          </w:tcPr>
          <w:p w:rsidR="004C235D" w:rsidRPr="00755771" w:rsidRDefault="004C235D" w:rsidP="007806B6">
            <w:pPr>
              <w:pStyle w:val="ENoteTableText"/>
            </w:pPr>
            <w:r w:rsidRPr="00755771">
              <w:t>am No 115, 1995</w:t>
            </w:r>
          </w:p>
        </w:tc>
      </w:tr>
      <w:tr w:rsidR="00CB2567" w:rsidRPr="00755771" w:rsidTr="007011E3">
        <w:trPr>
          <w:cantSplit/>
        </w:trPr>
        <w:tc>
          <w:tcPr>
            <w:tcW w:w="2551" w:type="dxa"/>
            <w:shd w:val="clear" w:color="auto" w:fill="auto"/>
          </w:tcPr>
          <w:p w:rsidR="00CB2567" w:rsidRPr="00755771" w:rsidRDefault="00CB2567" w:rsidP="007806B6">
            <w:pPr>
              <w:pStyle w:val="ENoteTableText"/>
              <w:tabs>
                <w:tab w:val="center" w:leader="dot" w:pos="2268"/>
              </w:tabs>
            </w:pPr>
          </w:p>
        </w:tc>
        <w:tc>
          <w:tcPr>
            <w:tcW w:w="4943" w:type="dxa"/>
            <w:shd w:val="clear" w:color="auto" w:fill="auto"/>
          </w:tcPr>
          <w:p w:rsidR="00CB2567" w:rsidRPr="00755771" w:rsidRDefault="00CB2567" w:rsidP="007806B6">
            <w:pPr>
              <w:pStyle w:val="ENoteTableText"/>
            </w:pPr>
            <w:r w:rsidRPr="00755771">
              <w:t>rs No 61, 1998</w:t>
            </w:r>
          </w:p>
        </w:tc>
      </w:tr>
      <w:tr w:rsidR="006A201E" w:rsidRPr="00755771" w:rsidTr="007011E3">
        <w:trPr>
          <w:cantSplit/>
        </w:trPr>
        <w:tc>
          <w:tcPr>
            <w:tcW w:w="2551" w:type="dxa"/>
            <w:shd w:val="clear" w:color="auto" w:fill="auto"/>
          </w:tcPr>
          <w:p w:rsidR="006A201E" w:rsidRPr="00755771" w:rsidRDefault="006A201E" w:rsidP="007806B6">
            <w:pPr>
              <w:pStyle w:val="ENoteTableText"/>
              <w:tabs>
                <w:tab w:val="center" w:leader="dot" w:pos="2268"/>
              </w:tabs>
            </w:pPr>
          </w:p>
        </w:tc>
        <w:tc>
          <w:tcPr>
            <w:tcW w:w="4943" w:type="dxa"/>
            <w:shd w:val="clear" w:color="auto" w:fill="auto"/>
          </w:tcPr>
          <w:p w:rsidR="006A201E" w:rsidRPr="00755771" w:rsidRDefault="006A201E" w:rsidP="007806B6">
            <w:pPr>
              <w:pStyle w:val="ENoteTableText"/>
            </w:pPr>
            <w:r w:rsidRPr="00755771">
              <w:t>am No 54, 1998</w:t>
            </w:r>
          </w:p>
        </w:tc>
      </w:tr>
      <w:tr w:rsidR="00CB2567" w:rsidRPr="00755771" w:rsidTr="007011E3">
        <w:trPr>
          <w:cantSplit/>
        </w:trPr>
        <w:tc>
          <w:tcPr>
            <w:tcW w:w="2551" w:type="dxa"/>
            <w:shd w:val="clear" w:color="auto" w:fill="auto"/>
          </w:tcPr>
          <w:p w:rsidR="00CB2567" w:rsidRPr="00755771" w:rsidRDefault="00CB2567" w:rsidP="007806B6">
            <w:pPr>
              <w:pStyle w:val="ENoteTableText"/>
              <w:tabs>
                <w:tab w:val="center" w:leader="dot" w:pos="2268"/>
              </w:tabs>
            </w:pPr>
            <w:r w:rsidRPr="00755771">
              <w:t>s 165</w:t>
            </w:r>
            <w:r w:rsidRPr="00755771">
              <w:tab/>
            </w:r>
          </w:p>
        </w:tc>
        <w:tc>
          <w:tcPr>
            <w:tcW w:w="4943" w:type="dxa"/>
            <w:shd w:val="clear" w:color="auto" w:fill="auto"/>
          </w:tcPr>
          <w:p w:rsidR="00CB2567" w:rsidRPr="00755771" w:rsidRDefault="00CB2567" w:rsidP="007806B6">
            <w:pPr>
              <w:pStyle w:val="ENoteTableText"/>
            </w:pPr>
            <w:r w:rsidRPr="00755771">
              <w:t>rs No 61, 1998</w:t>
            </w:r>
          </w:p>
        </w:tc>
      </w:tr>
      <w:tr w:rsidR="006A201E" w:rsidRPr="00755771" w:rsidTr="007011E3">
        <w:trPr>
          <w:cantSplit/>
        </w:trPr>
        <w:tc>
          <w:tcPr>
            <w:tcW w:w="2551" w:type="dxa"/>
            <w:shd w:val="clear" w:color="auto" w:fill="auto"/>
          </w:tcPr>
          <w:p w:rsidR="006A201E" w:rsidRPr="00755771" w:rsidRDefault="006A201E" w:rsidP="007806B6">
            <w:pPr>
              <w:pStyle w:val="ENoteTableText"/>
              <w:tabs>
                <w:tab w:val="center" w:leader="dot" w:pos="2268"/>
              </w:tabs>
            </w:pPr>
          </w:p>
        </w:tc>
        <w:tc>
          <w:tcPr>
            <w:tcW w:w="4943" w:type="dxa"/>
            <w:shd w:val="clear" w:color="auto" w:fill="auto"/>
          </w:tcPr>
          <w:p w:rsidR="006A201E" w:rsidRPr="00755771" w:rsidRDefault="006A201E" w:rsidP="007806B6">
            <w:pPr>
              <w:pStyle w:val="ENoteTableText"/>
            </w:pPr>
            <w:r w:rsidRPr="00755771">
              <w:t>am No 54, 1998</w:t>
            </w:r>
          </w:p>
        </w:tc>
      </w:tr>
      <w:tr w:rsidR="00CB2567" w:rsidRPr="00755771" w:rsidTr="007011E3">
        <w:trPr>
          <w:cantSplit/>
        </w:trPr>
        <w:tc>
          <w:tcPr>
            <w:tcW w:w="2551" w:type="dxa"/>
            <w:shd w:val="clear" w:color="auto" w:fill="auto"/>
          </w:tcPr>
          <w:p w:rsidR="00CB2567" w:rsidRPr="00755771" w:rsidRDefault="00CB2567" w:rsidP="007806B6">
            <w:pPr>
              <w:pStyle w:val="ENoteTableText"/>
              <w:tabs>
                <w:tab w:val="center" w:leader="dot" w:pos="2268"/>
              </w:tabs>
            </w:pPr>
            <w:r w:rsidRPr="00755771">
              <w:t>s 166</w:t>
            </w:r>
            <w:r w:rsidRPr="00755771">
              <w:tab/>
            </w:r>
          </w:p>
        </w:tc>
        <w:tc>
          <w:tcPr>
            <w:tcW w:w="4943" w:type="dxa"/>
            <w:shd w:val="clear" w:color="auto" w:fill="auto"/>
          </w:tcPr>
          <w:p w:rsidR="00CB2567" w:rsidRPr="00755771" w:rsidRDefault="00CB2567" w:rsidP="007806B6">
            <w:pPr>
              <w:pStyle w:val="ENoteTableText"/>
            </w:pPr>
            <w:r w:rsidRPr="00755771">
              <w:t>rs No 61, 1998</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167</w:t>
            </w:r>
            <w:r w:rsidRPr="00755771">
              <w:tab/>
            </w:r>
          </w:p>
        </w:tc>
        <w:tc>
          <w:tcPr>
            <w:tcW w:w="4943" w:type="dxa"/>
            <w:shd w:val="clear" w:color="auto" w:fill="auto"/>
          </w:tcPr>
          <w:p w:rsidR="00AD7288" w:rsidRPr="00755771" w:rsidRDefault="00AD7288" w:rsidP="007806B6">
            <w:pPr>
              <w:pStyle w:val="ENoteTableText"/>
            </w:pPr>
            <w:r w:rsidRPr="00755771">
              <w:t>am No 110, 1990</w:t>
            </w:r>
            <w:r w:rsidR="00FE5889" w:rsidRPr="00755771">
              <w:t>; No 104, 1994</w:t>
            </w:r>
            <w:r w:rsidR="003C6AC0" w:rsidRPr="00755771">
              <w:t>; No </w:t>
            </w:r>
            <w:r w:rsidR="00DE2349" w:rsidRPr="00755771">
              <w:t>43, 1996</w:t>
            </w:r>
          </w:p>
        </w:tc>
      </w:tr>
      <w:tr w:rsidR="00CB2567" w:rsidRPr="00755771" w:rsidTr="007011E3">
        <w:trPr>
          <w:cantSplit/>
        </w:trPr>
        <w:tc>
          <w:tcPr>
            <w:tcW w:w="2551" w:type="dxa"/>
            <w:shd w:val="clear" w:color="auto" w:fill="auto"/>
          </w:tcPr>
          <w:p w:rsidR="00CB2567" w:rsidRPr="00755771" w:rsidRDefault="00CB2567" w:rsidP="007806B6">
            <w:pPr>
              <w:pStyle w:val="ENoteTableText"/>
              <w:tabs>
                <w:tab w:val="center" w:leader="dot" w:pos="2268"/>
              </w:tabs>
            </w:pPr>
          </w:p>
        </w:tc>
        <w:tc>
          <w:tcPr>
            <w:tcW w:w="4943" w:type="dxa"/>
            <w:shd w:val="clear" w:color="auto" w:fill="auto"/>
          </w:tcPr>
          <w:p w:rsidR="00CB2567" w:rsidRPr="00755771" w:rsidRDefault="00CB2567" w:rsidP="007806B6">
            <w:pPr>
              <w:pStyle w:val="ENoteTableText"/>
            </w:pPr>
            <w:r w:rsidRPr="00755771">
              <w:t>rs No 61, 1998</w:t>
            </w:r>
          </w:p>
        </w:tc>
      </w:tr>
      <w:tr w:rsidR="004220B8" w:rsidRPr="00755771" w:rsidTr="007011E3">
        <w:trPr>
          <w:cantSplit/>
        </w:trPr>
        <w:tc>
          <w:tcPr>
            <w:tcW w:w="2551" w:type="dxa"/>
            <w:shd w:val="clear" w:color="auto" w:fill="auto"/>
          </w:tcPr>
          <w:p w:rsidR="004220B8" w:rsidRPr="00755771" w:rsidRDefault="004220B8" w:rsidP="007806B6">
            <w:pPr>
              <w:pStyle w:val="ENoteTableText"/>
              <w:tabs>
                <w:tab w:val="center" w:leader="dot" w:pos="2268"/>
              </w:tabs>
            </w:pPr>
            <w:r w:rsidRPr="00755771">
              <w:t>s 167A</w:t>
            </w:r>
            <w:r w:rsidRPr="00755771">
              <w:tab/>
            </w:r>
          </w:p>
        </w:tc>
        <w:tc>
          <w:tcPr>
            <w:tcW w:w="4943" w:type="dxa"/>
            <w:shd w:val="clear" w:color="auto" w:fill="auto"/>
          </w:tcPr>
          <w:p w:rsidR="004220B8" w:rsidRPr="00755771" w:rsidRDefault="004220B8" w:rsidP="007806B6">
            <w:pPr>
              <w:pStyle w:val="ENoteTableText"/>
            </w:pPr>
            <w:r w:rsidRPr="00755771">
              <w:t>am No 62, 1998</w:t>
            </w:r>
          </w:p>
        </w:tc>
      </w:tr>
      <w:tr w:rsidR="007964B4" w:rsidRPr="00755771" w:rsidTr="007011E3">
        <w:trPr>
          <w:cantSplit/>
        </w:trPr>
        <w:tc>
          <w:tcPr>
            <w:tcW w:w="2551" w:type="dxa"/>
            <w:shd w:val="clear" w:color="auto" w:fill="auto"/>
          </w:tcPr>
          <w:p w:rsidR="007964B4" w:rsidRPr="00755771" w:rsidRDefault="007964B4" w:rsidP="007806B6">
            <w:pPr>
              <w:pStyle w:val="ENoteTableText"/>
              <w:tabs>
                <w:tab w:val="center" w:leader="dot" w:pos="2268"/>
              </w:tabs>
            </w:pPr>
            <w:r w:rsidRPr="00755771">
              <w:t>s 168 (prev s 216A)</w:t>
            </w:r>
            <w:r w:rsidR="00CD43CD" w:rsidRPr="00755771">
              <w:tab/>
            </w:r>
          </w:p>
        </w:tc>
        <w:tc>
          <w:tcPr>
            <w:tcW w:w="4943" w:type="dxa"/>
            <w:shd w:val="clear" w:color="auto" w:fill="auto"/>
          </w:tcPr>
          <w:p w:rsidR="007964B4" w:rsidRPr="00755771" w:rsidRDefault="00884ABD" w:rsidP="007806B6">
            <w:pPr>
              <w:pStyle w:val="ENoteTableText"/>
            </w:pPr>
            <w:r w:rsidRPr="00755771">
              <w:t>am No 54, 1998</w:t>
            </w:r>
            <w:r w:rsidR="00774093" w:rsidRPr="00755771">
              <w:t>; No 62, 1998</w:t>
            </w:r>
          </w:p>
        </w:tc>
      </w:tr>
      <w:tr w:rsidR="00E6746A" w:rsidRPr="00755771" w:rsidTr="007011E3">
        <w:trPr>
          <w:cantSplit/>
        </w:trPr>
        <w:tc>
          <w:tcPr>
            <w:tcW w:w="2551" w:type="dxa"/>
            <w:shd w:val="clear" w:color="auto" w:fill="auto"/>
          </w:tcPr>
          <w:p w:rsidR="00E6746A" w:rsidRPr="00755771" w:rsidRDefault="00E6746A" w:rsidP="007806B6">
            <w:pPr>
              <w:pStyle w:val="ENoteTableText"/>
              <w:tabs>
                <w:tab w:val="center" w:leader="dot" w:pos="2268"/>
              </w:tabs>
            </w:pPr>
            <w:r w:rsidRPr="00755771">
              <w:t>s 169 (prev s 216B)</w:t>
            </w:r>
            <w:r w:rsidR="00CD43CD" w:rsidRPr="00755771">
              <w:tab/>
            </w:r>
          </w:p>
        </w:tc>
        <w:tc>
          <w:tcPr>
            <w:tcW w:w="4943" w:type="dxa"/>
            <w:shd w:val="clear" w:color="auto" w:fill="auto"/>
          </w:tcPr>
          <w:p w:rsidR="00E6746A" w:rsidRPr="00755771" w:rsidRDefault="00CD43CD" w:rsidP="007806B6">
            <w:pPr>
              <w:pStyle w:val="ENoteTableText"/>
            </w:pPr>
            <w:r w:rsidRPr="00755771">
              <w:t>am No 61, 1998</w:t>
            </w:r>
            <w:r w:rsidR="00AC5D96" w:rsidRPr="00755771">
              <w:t>; No 62, 1998</w:t>
            </w:r>
            <w:r w:rsidR="009C19DB" w:rsidRPr="00755771">
              <w:t xml:space="preserve">; </w:t>
            </w:r>
            <w:r w:rsidR="009C19DB" w:rsidRPr="00755771">
              <w:rPr>
                <w:u w:val="single"/>
              </w:rPr>
              <w:t>No 44, 1999</w:t>
            </w:r>
          </w:p>
        </w:tc>
      </w:tr>
      <w:tr w:rsidR="00E6746A" w:rsidRPr="00755771" w:rsidTr="007011E3">
        <w:trPr>
          <w:cantSplit/>
        </w:trPr>
        <w:tc>
          <w:tcPr>
            <w:tcW w:w="2551" w:type="dxa"/>
            <w:shd w:val="clear" w:color="auto" w:fill="auto"/>
          </w:tcPr>
          <w:p w:rsidR="00E6746A" w:rsidRPr="00755771" w:rsidRDefault="00E6746A" w:rsidP="007806B6">
            <w:pPr>
              <w:pStyle w:val="ENoteTableText"/>
              <w:tabs>
                <w:tab w:val="center" w:leader="dot" w:pos="2268"/>
              </w:tabs>
            </w:pPr>
            <w:r w:rsidRPr="00755771">
              <w:t>s 170 (prev s 216C)</w:t>
            </w:r>
            <w:r w:rsidR="00CD43CD" w:rsidRPr="00755771">
              <w:tab/>
            </w:r>
          </w:p>
        </w:tc>
        <w:tc>
          <w:tcPr>
            <w:tcW w:w="4943" w:type="dxa"/>
            <w:shd w:val="clear" w:color="auto" w:fill="auto"/>
          </w:tcPr>
          <w:p w:rsidR="00E6746A" w:rsidRPr="00755771" w:rsidRDefault="00AC5D96" w:rsidP="007806B6">
            <w:pPr>
              <w:pStyle w:val="ENoteTableText"/>
            </w:pPr>
            <w:r w:rsidRPr="00755771">
              <w:t xml:space="preserve">am </w:t>
            </w:r>
            <w:r w:rsidR="004728F6" w:rsidRPr="00755771">
              <w:t xml:space="preserve">No 54, 1998; </w:t>
            </w:r>
            <w:r w:rsidRPr="00755771">
              <w:t>No 62, 1998</w:t>
            </w:r>
          </w:p>
        </w:tc>
      </w:tr>
      <w:tr w:rsidR="002D6215" w:rsidRPr="00755771" w:rsidTr="007011E3">
        <w:trPr>
          <w:cantSplit/>
        </w:trPr>
        <w:tc>
          <w:tcPr>
            <w:tcW w:w="2551" w:type="dxa"/>
            <w:shd w:val="clear" w:color="auto" w:fill="auto"/>
          </w:tcPr>
          <w:p w:rsidR="002D6215" w:rsidRPr="00755771" w:rsidRDefault="002D6215" w:rsidP="002D6215">
            <w:pPr>
              <w:pStyle w:val="ENoteTableText"/>
              <w:tabs>
                <w:tab w:val="center" w:leader="dot" w:pos="2268"/>
              </w:tabs>
            </w:pPr>
            <w:r w:rsidRPr="00755771">
              <w:t>s 170A</w:t>
            </w:r>
            <w:r w:rsidRPr="00755771">
              <w:tab/>
            </w:r>
          </w:p>
        </w:tc>
        <w:tc>
          <w:tcPr>
            <w:tcW w:w="4943" w:type="dxa"/>
            <w:shd w:val="clear" w:color="auto" w:fill="auto"/>
          </w:tcPr>
          <w:p w:rsidR="002D6215" w:rsidRPr="00755771" w:rsidRDefault="002D6215" w:rsidP="002D6215">
            <w:pPr>
              <w:pStyle w:val="ENoteTableText"/>
            </w:pPr>
            <w:r w:rsidRPr="00755771">
              <w:t>ad No 115, 1995</w:t>
            </w:r>
          </w:p>
        </w:tc>
      </w:tr>
      <w:tr w:rsidR="002D6215" w:rsidRPr="00755771" w:rsidTr="007011E3">
        <w:trPr>
          <w:cantSplit/>
        </w:trPr>
        <w:tc>
          <w:tcPr>
            <w:tcW w:w="2551" w:type="dxa"/>
            <w:shd w:val="clear" w:color="auto" w:fill="auto"/>
          </w:tcPr>
          <w:p w:rsidR="002D6215" w:rsidRPr="00755771" w:rsidRDefault="002D6215" w:rsidP="002D6215">
            <w:pPr>
              <w:pStyle w:val="ENoteTableText"/>
              <w:tabs>
                <w:tab w:val="center" w:leader="dot" w:pos="2268"/>
              </w:tabs>
            </w:pPr>
          </w:p>
        </w:tc>
        <w:tc>
          <w:tcPr>
            <w:tcW w:w="4943" w:type="dxa"/>
            <w:shd w:val="clear" w:color="auto" w:fill="auto"/>
          </w:tcPr>
          <w:p w:rsidR="002D6215" w:rsidRPr="00755771" w:rsidRDefault="002D6215" w:rsidP="002D6215">
            <w:pPr>
              <w:pStyle w:val="ENoteTableText"/>
            </w:pPr>
            <w:r w:rsidRPr="00755771">
              <w:t>am No 54, 1998</w:t>
            </w:r>
          </w:p>
        </w:tc>
      </w:tr>
      <w:tr w:rsidR="002D6215" w:rsidRPr="00755771" w:rsidTr="007011E3">
        <w:trPr>
          <w:cantSplit/>
        </w:trPr>
        <w:tc>
          <w:tcPr>
            <w:tcW w:w="2551" w:type="dxa"/>
            <w:shd w:val="clear" w:color="auto" w:fill="auto"/>
          </w:tcPr>
          <w:p w:rsidR="002D6215" w:rsidRPr="00755771" w:rsidRDefault="002D6215" w:rsidP="002D6215">
            <w:pPr>
              <w:pStyle w:val="ENoteTableText"/>
              <w:tabs>
                <w:tab w:val="center" w:leader="dot" w:pos="2268"/>
              </w:tabs>
            </w:pPr>
          </w:p>
        </w:tc>
        <w:tc>
          <w:tcPr>
            <w:tcW w:w="4943" w:type="dxa"/>
            <w:shd w:val="clear" w:color="auto" w:fill="auto"/>
          </w:tcPr>
          <w:p w:rsidR="002D6215" w:rsidRPr="00755771" w:rsidRDefault="002D6215" w:rsidP="002D6215">
            <w:pPr>
              <w:pStyle w:val="ENoteTableText"/>
            </w:pPr>
            <w:r w:rsidRPr="00755771">
              <w:t>rep No 61, 1998</w:t>
            </w:r>
          </w:p>
        </w:tc>
      </w:tr>
      <w:tr w:rsidR="00010E5F" w:rsidRPr="00755771" w:rsidTr="007011E3">
        <w:trPr>
          <w:cantSplit/>
        </w:trPr>
        <w:tc>
          <w:tcPr>
            <w:tcW w:w="2551" w:type="dxa"/>
            <w:shd w:val="clear" w:color="auto" w:fill="auto"/>
          </w:tcPr>
          <w:p w:rsidR="00010E5F" w:rsidRPr="00755771" w:rsidRDefault="00010E5F" w:rsidP="0003760A">
            <w:pPr>
              <w:pStyle w:val="ENoteTableText"/>
              <w:tabs>
                <w:tab w:val="center" w:leader="dot" w:pos="2268"/>
              </w:tabs>
            </w:pPr>
            <w:r w:rsidRPr="00755771">
              <w:t>s 171</w:t>
            </w:r>
            <w:r w:rsidRPr="00755771">
              <w:tab/>
            </w:r>
          </w:p>
        </w:tc>
        <w:tc>
          <w:tcPr>
            <w:tcW w:w="4943" w:type="dxa"/>
            <w:shd w:val="clear" w:color="auto" w:fill="auto"/>
          </w:tcPr>
          <w:p w:rsidR="00010E5F" w:rsidRPr="00755771" w:rsidRDefault="00010E5F" w:rsidP="0003760A">
            <w:pPr>
              <w:pStyle w:val="ENoteTableText"/>
            </w:pPr>
            <w:r w:rsidRPr="00755771">
              <w:t>am No 110, 1990; No 115, 1995</w:t>
            </w:r>
          </w:p>
        </w:tc>
      </w:tr>
      <w:tr w:rsidR="00E6746A" w:rsidRPr="00755771" w:rsidTr="007011E3">
        <w:trPr>
          <w:cantSplit/>
        </w:trPr>
        <w:tc>
          <w:tcPr>
            <w:tcW w:w="2551" w:type="dxa"/>
            <w:shd w:val="clear" w:color="auto" w:fill="auto"/>
          </w:tcPr>
          <w:p w:rsidR="00E6746A" w:rsidRPr="00755771" w:rsidRDefault="00E6746A" w:rsidP="007806B6">
            <w:pPr>
              <w:pStyle w:val="ENoteTableText"/>
              <w:tabs>
                <w:tab w:val="center" w:leader="dot" w:pos="2268"/>
              </w:tabs>
            </w:pPr>
            <w:r w:rsidRPr="00755771">
              <w:lastRenderedPageBreak/>
              <w:t>s 171 (prev s 216D)</w:t>
            </w:r>
            <w:r w:rsidR="00CD43CD" w:rsidRPr="00755771">
              <w:tab/>
            </w:r>
          </w:p>
        </w:tc>
        <w:tc>
          <w:tcPr>
            <w:tcW w:w="4943" w:type="dxa"/>
            <w:shd w:val="clear" w:color="auto" w:fill="auto"/>
          </w:tcPr>
          <w:p w:rsidR="00E6746A" w:rsidRPr="00755771" w:rsidRDefault="00125494" w:rsidP="007806B6">
            <w:pPr>
              <w:pStyle w:val="ENoteTableText"/>
            </w:pPr>
            <w:r w:rsidRPr="00755771">
              <w:t>am No 62, 1998</w:t>
            </w:r>
          </w:p>
        </w:tc>
      </w:tr>
      <w:tr w:rsidR="00E6746A" w:rsidRPr="00755771" w:rsidTr="007011E3">
        <w:trPr>
          <w:cantSplit/>
        </w:trPr>
        <w:tc>
          <w:tcPr>
            <w:tcW w:w="2551" w:type="dxa"/>
            <w:shd w:val="clear" w:color="auto" w:fill="auto"/>
          </w:tcPr>
          <w:p w:rsidR="00E6746A" w:rsidRPr="00755771" w:rsidRDefault="00E6746A" w:rsidP="007806B6">
            <w:pPr>
              <w:pStyle w:val="ENoteTableText"/>
              <w:tabs>
                <w:tab w:val="center" w:leader="dot" w:pos="2268"/>
              </w:tabs>
            </w:pPr>
            <w:r w:rsidRPr="00755771">
              <w:t>s 172 (prev s 216E)</w:t>
            </w:r>
            <w:r w:rsidR="00CD43CD" w:rsidRPr="00755771">
              <w:tab/>
            </w:r>
          </w:p>
        </w:tc>
        <w:tc>
          <w:tcPr>
            <w:tcW w:w="4943" w:type="dxa"/>
            <w:shd w:val="clear" w:color="auto" w:fill="auto"/>
          </w:tcPr>
          <w:p w:rsidR="00E6746A" w:rsidRPr="00755771" w:rsidRDefault="00AC5D96" w:rsidP="007806B6">
            <w:pPr>
              <w:pStyle w:val="ENoteTableText"/>
            </w:pPr>
            <w:r w:rsidRPr="00755771">
              <w:t xml:space="preserve">am </w:t>
            </w:r>
            <w:r w:rsidR="00125494" w:rsidRPr="00755771">
              <w:t xml:space="preserve">No 54, 1998; </w:t>
            </w:r>
            <w:r w:rsidRPr="00755771">
              <w:t>No 62, 1998</w:t>
            </w:r>
          </w:p>
        </w:tc>
      </w:tr>
      <w:tr w:rsidR="00E6746A" w:rsidRPr="00755771" w:rsidTr="007011E3">
        <w:trPr>
          <w:cantSplit/>
        </w:trPr>
        <w:tc>
          <w:tcPr>
            <w:tcW w:w="2551" w:type="dxa"/>
            <w:shd w:val="clear" w:color="auto" w:fill="auto"/>
          </w:tcPr>
          <w:p w:rsidR="00E6746A" w:rsidRPr="00755771" w:rsidRDefault="00E6746A" w:rsidP="007806B6">
            <w:pPr>
              <w:pStyle w:val="ENoteTableText"/>
              <w:tabs>
                <w:tab w:val="center" w:leader="dot" w:pos="2268"/>
              </w:tabs>
            </w:pPr>
            <w:r w:rsidRPr="00755771">
              <w:t>s 173 (prev s 216F)</w:t>
            </w:r>
            <w:r w:rsidR="00CD43CD" w:rsidRPr="00755771">
              <w:tab/>
            </w:r>
          </w:p>
        </w:tc>
        <w:tc>
          <w:tcPr>
            <w:tcW w:w="4943" w:type="dxa"/>
            <w:shd w:val="clear" w:color="auto" w:fill="auto"/>
          </w:tcPr>
          <w:p w:rsidR="00E6746A" w:rsidRPr="00755771" w:rsidRDefault="00AC5D96" w:rsidP="007806B6">
            <w:pPr>
              <w:pStyle w:val="ENoteTableText"/>
            </w:pPr>
            <w:r w:rsidRPr="00755771">
              <w:t xml:space="preserve">am </w:t>
            </w:r>
            <w:r w:rsidR="00125494" w:rsidRPr="00755771">
              <w:t xml:space="preserve">No 54, 1998; </w:t>
            </w:r>
            <w:r w:rsidRPr="00755771">
              <w:t>No 62, 1998</w:t>
            </w:r>
          </w:p>
        </w:tc>
      </w:tr>
      <w:tr w:rsidR="00E6746A" w:rsidRPr="00755771" w:rsidTr="007011E3">
        <w:trPr>
          <w:cantSplit/>
        </w:trPr>
        <w:tc>
          <w:tcPr>
            <w:tcW w:w="2551" w:type="dxa"/>
            <w:shd w:val="clear" w:color="auto" w:fill="auto"/>
          </w:tcPr>
          <w:p w:rsidR="00E6746A" w:rsidRPr="00755771" w:rsidRDefault="00E6746A" w:rsidP="007806B6">
            <w:pPr>
              <w:pStyle w:val="ENoteTableText"/>
              <w:tabs>
                <w:tab w:val="center" w:leader="dot" w:pos="2268"/>
              </w:tabs>
            </w:pPr>
            <w:r w:rsidRPr="00755771">
              <w:t>s 174 (prev s 216G</w:t>
            </w:r>
            <w:r w:rsidR="00882E77" w:rsidRPr="00755771">
              <w:t>)</w:t>
            </w:r>
            <w:r w:rsidR="00CD43CD" w:rsidRPr="00755771">
              <w:tab/>
            </w:r>
          </w:p>
        </w:tc>
        <w:tc>
          <w:tcPr>
            <w:tcW w:w="4943" w:type="dxa"/>
            <w:shd w:val="clear" w:color="auto" w:fill="auto"/>
          </w:tcPr>
          <w:p w:rsidR="00E6746A" w:rsidRPr="00755771" w:rsidRDefault="00AC5D96" w:rsidP="007806B6">
            <w:pPr>
              <w:pStyle w:val="ENoteTableText"/>
            </w:pPr>
            <w:r w:rsidRPr="00755771">
              <w:t>am No 62, 1998</w:t>
            </w:r>
          </w:p>
        </w:tc>
      </w:tr>
      <w:tr w:rsidR="00E6746A" w:rsidRPr="00755771" w:rsidTr="007011E3">
        <w:trPr>
          <w:cantSplit/>
        </w:trPr>
        <w:tc>
          <w:tcPr>
            <w:tcW w:w="2551" w:type="dxa"/>
            <w:shd w:val="clear" w:color="auto" w:fill="auto"/>
          </w:tcPr>
          <w:p w:rsidR="00E6746A" w:rsidRPr="00755771" w:rsidRDefault="00E6746A" w:rsidP="007806B6">
            <w:pPr>
              <w:pStyle w:val="ENoteTableText"/>
              <w:tabs>
                <w:tab w:val="center" w:leader="dot" w:pos="2268"/>
              </w:tabs>
            </w:pPr>
            <w:r w:rsidRPr="00755771">
              <w:t>s 175 (prev s 216H)</w:t>
            </w:r>
            <w:r w:rsidR="00CD43CD" w:rsidRPr="00755771">
              <w:tab/>
            </w:r>
          </w:p>
        </w:tc>
        <w:tc>
          <w:tcPr>
            <w:tcW w:w="4943" w:type="dxa"/>
            <w:shd w:val="clear" w:color="auto" w:fill="auto"/>
          </w:tcPr>
          <w:p w:rsidR="00E6746A" w:rsidRPr="00755771" w:rsidRDefault="005D671C" w:rsidP="007806B6">
            <w:pPr>
              <w:pStyle w:val="ENoteTableText"/>
            </w:pPr>
            <w:r w:rsidRPr="00755771">
              <w:t xml:space="preserve">am </w:t>
            </w:r>
            <w:r w:rsidR="00910BD3" w:rsidRPr="00755771">
              <w:t xml:space="preserve">No 54, 1998; </w:t>
            </w:r>
            <w:r w:rsidRPr="00755771">
              <w:t>No 62, 1998</w:t>
            </w:r>
          </w:p>
        </w:tc>
      </w:tr>
      <w:tr w:rsidR="00E6746A" w:rsidRPr="00755771" w:rsidTr="007011E3">
        <w:trPr>
          <w:cantSplit/>
        </w:trPr>
        <w:tc>
          <w:tcPr>
            <w:tcW w:w="2551" w:type="dxa"/>
            <w:shd w:val="clear" w:color="auto" w:fill="auto"/>
          </w:tcPr>
          <w:p w:rsidR="00E6746A" w:rsidRPr="00755771" w:rsidRDefault="00E6746A" w:rsidP="007806B6">
            <w:pPr>
              <w:pStyle w:val="ENoteTableText"/>
              <w:tabs>
                <w:tab w:val="center" w:leader="dot" w:pos="2268"/>
              </w:tabs>
            </w:pPr>
            <w:r w:rsidRPr="00755771">
              <w:t>s 176 (prev s 216I)</w:t>
            </w:r>
            <w:r w:rsidR="00CD43CD" w:rsidRPr="00755771">
              <w:tab/>
            </w:r>
          </w:p>
        </w:tc>
        <w:tc>
          <w:tcPr>
            <w:tcW w:w="4943" w:type="dxa"/>
            <w:shd w:val="clear" w:color="auto" w:fill="auto"/>
          </w:tcPr>
          <w:p w:rsidR="00E6746A" w:rsidRPr="00755771" w:rsidRDefault="00E6746A" w:rsidP="007806B6">
            <w:pPr>
              <w:pStyle w:val="ENoteTableText"/>
            </w:pPr>
          </w:p>
        </w:tc>
      </w:tr>
      <w:tr w:rsidR="00010E5F" w:rsidRPr="00755771" w:rsidTr="007011E3">
        <w:trPr>
          <w:cantSplit/>
        </w:trPr>
        <w:tc>
          <w:tcPr>
            <w:tcW w:w="2551" w:type="dxa"/>
            <w:shd w:val="clear" w:color="auto" w:fill="auto"/>
          </w:tcPr>
          <w:p w:rsidR="00010E5F" w:rsidRPr="00755771" w:rsidRDefault="00010E5F" w:rsidP="0003760A">
            <w:pPr>
              <w:pStyle w:val="ENoteTableText"/>
              <w:tabs>
                <w:tab w:val="center" w:leader="dot" w:pos="2268"/>
              </w:tabs>
            </w:pPr>
            <w:r w:rsidRPr="00755771">
              <w:t>s 177</w:t>
            </w:r>
            <w:r w:rsidRPr="00755771">
              <w:tab/>
            </w:r>
          </w:p>
        </w:tc>
        <w:tc>
          <w:tcPr>
            <w:tcW w:w="4943" w:type="dxa"/>
            <w:shd w:val="clear" w:color="auto" w:fill="auto"/>
          </w:tcPr>
          <w:p w:rsidR="00010E5F" w:rsidRPr="00755771" w:rsidRDefault="00010E5F" w:rsidP="0003760A">
            <w:pPr>
              <w:pStyle w:val="ENoteTableText"/>
            </w:pPr>
            <w:r w:rsidRPr="00755771">
              <w:t>rep No 115, 1995</w:t>
            </w:r>
          </w:p>
        </w:tc>
      </w:tr>
      <w:tr w:rsidR="00E6746A" w:rsidRPr="00755771" w:rsidTr="007011E3">
        <w:trPr>
          <w:cantSplit/>
        </w:trPr>
        <w:tc>
          <w:tcPr>
            <w:tcW w:w="2551" w:type="dxa"/>
            <w:shd w:val="clear" w:color="auto" w:fill="auto"/>
          </w:tcPr>
          <w:p w:rsidR="00E6746A" w:rsidRPr="00755771" w:rsidRDefault="00E6746A" w:rsidP="007806B6">
            <w:pPr>
              <w:pStyle w:val="ENoteTableText"/>
              <w:tabs>
                <w:tab w:val="center" w:leader="dot" w:pos="2268"/>
              </w:tabs>
            </w:pPr>
            <w:r w:rsidRPr="00755771">
              <w:t>s 177 (prev s 216</w:t>
            </w:r>
            <w:r w:rsidR="00B614EE" w:rsidRPr="00755771">
              <w:t>J)</w:t>
            </w:r>
            <w:r w:rsidR="00CD43CD" w:rsidRPr="00755771">
              <w:tab/>
            </w:r>
          </w:p>
        </w:tc>
        <w:tc>
          <w:tcPr>
            <w:tcW w:w="4943" w:type="dxa"/>
            <w:shd w:val="clear" w:color="auto" w:fill="auto"/>
          </w:tcPr>
          <w:p w:rsidR="00E6746A" w:rsidRPr="00755771" w:rsidRDefault="005D671C" w:rsidP="007806B6">
            <w:pPr>
              <w:pStyle w:val="ENoteTableText"/>
            </w:pPr>
            <w:r w:rsidRPr="00755771">
              <w:t>am No 62, 1998</w:t>
            </w:r>
            <w:r w:rsidR="002564D1" w:rsidRPr="00755771">
              <w:t xml:space="preserve"> (Sch 2 </w:t>
            </w:r>
            <w:r w:rsidR="0070684F">
              <w:t>item 9</w:t>
            </w:r>
            <w:r w:rsidR="002564D1" w:rsidRPr="00755771">
              <w:t>0 md not incorp)</w:t>
            </w:r>
          </w:p>
        </w:tc>
      </w:tr>
      <w:tr w:rsidR="00010E5F" w:rsidRPr="00755771" w:rsidTr="007011E3">
        <w:trPr>
          <w:cantSplit/>
        </w:trPr>
        <w:tc>
          <w:tcPr>
            <w:tcW w:w="2551" w:type="dxa"/>
            <w:shd w:val="clear" w:color="auto" w:fill="auto"/>
          </w:tcPr>
          <w:p w:rsidR="00010E5F" w:rsidRPr="00755771" w:rsidRDefault="00010E5F" w:rsidP="0003760A">
            <w:pPr>
              <w:pStyle w:val="ENoteTableText"/>
              <w:tabs>
                <w:tab w:val="center" w:leader="dot" w:pos="2268"/>
              </w:tabs>
            </w:pPr>
            <w:r w:rsidRPr="00755771">
              <w:t>s 178</w:t>
            </w:r>
            <w:r w:rsidRPr="00755771">
              <w:tab/>
            </w:r>
          </w:p>
        </w:tc>
        <w:tc>
          <w:tcPr>
            <w:tcW w:w="4943" w:type="dxa"/>
            <w:shd w:val="clear" w:color="auto" w:fill="auto"/>
          </w:tcPr>
          <w:p w:rsidR="00010E5F" w:rsidRPr="00755771" w:rsidRDefault="00010E5F" w:rsidP="0003760A">
            <w:pPr>
              <w:pStyle w:val="ENoteTableText"/>
            </w:pPr>
            <w:r w:rsidRPr="00755771">
              <w:t>rep No 115, 1995</w:t>
            </w:r>
          </w:p>
        </w:tc>
      </w:tr>
      <w:tr w:rsidR="00B614EE" w:rsidRPr="00755771" w:rsidTr="007011E3">
        <w:trPr>
          <w:cantSplit/>
        </w:trPr>
        <w:tc>
          <w:tcPr>
            <w:tcW w:w="2551" w:type="dxa"/>
            <w:shd w:val="clear" w:color="auto" w:fill="auto"/>
          </w:tcPr>
          <w:p w:rsidR="00B614EE" w:rsidRPr="00755771" w:rsidRDefault="00B614EE" w:rsidP="007806B6">
            <w:pPr>
              <w:pStyle w:val="ENoteTableText"/>
              <w:tabs>
                <w:tab w:val="center" w:leader="dot" w:pos="2268"/>
              </w:tabs>
            </w:pPr>
            <w:r w:rsidRPr="00755771">
              <w:t>s 178 (prev s 216K)</w:t>
            </w:r>
            <w:r w:rsidR="00CD43CD" w:rsidRPr="00755771">
              <w:tab/>
            </w:r>
          </w:p>
        </w:tc>
        <w:tc>
          <w:tcPr>
            <w:tcW w:w="4943" w:type="dxa"/>
            <w:shd w:val="clear" w:color="auto" w:fill="auto"/>
          </w:tcPr>
          <w:p w:rsidR="00B614EE" w:rsidRPr="00755771" w:rsidRDefault="00B614EE" w:rsidP="007806B6">
            <w:pPr>
              <w:pStyle w:val="ENoteTableText"/>
            </w:pPr>
          </w:p>
        </w:tc>
      </w:tr>
      <w:tr w:rsidR="004C235D" w:rsidRPr="00755771" w:rsidTr="007011E3">
        <w:trPr>
          <w:cantSplit/>
        </w:trPr>
        <w:tc>
          <w:tcPr>
            <w:tcW w:w="2551" w:type="dxa"/>
            <w:shd w:val="clear" w:color="auto" w:fill="auto"/>
          </w:tcPr>
          <w:p w:rsidR="004C235D" w:rsidRPr="00755771" w:rsidRDefault="004C235D" w:rsidP="007806B6">
            <w:pPr>
              <w:pStyle w:val="ENoteTableText"/>
              <w:tabs>
                <w:tab w:val="center" w:leader="dot" w:pos="2268"/>
              </w:tabs>
            </w:pPr>
            <w:r w:rsidRPr="00755771">
              <w:t>s 180</w:t>
            </w:r>
            <w:r w:rsidRPr="00755771">
              <w:tab/>
            </w:r>
          </w:p>
        </w:tc>
        <w:tc>
          <w:tcPr>
            <w:tcW w:w="4943" w:type="dxa"/>
            <w:shd w:val="clear" w:color="auto" w:fill="auto"/>
          </w:tcPr>
          <w:p w:rsidR="004C235D" w:rsidRPr="00755771" w:rsidRDefault="004C235D" w:rsidP="007806B6">
            <w:pPr>
              <w:pStyle w:val="ENoteTableText"/>
            </w:pPr>
            <w:r w:rsidRPr="00755771">
              <w:t>am No 115, 1995</w:t>
            </w:r>
          </w:p>
        </w:tc>
      </w:tr>
      <w:tr w:rsidR="00005129" w:rsidRPr="00755771" w:rsidTr="007011E3">
        <w:trPr>
          <w:cantSplit/>
        </w:trPr>
        <w:tc>
          <w:tcPr>
            <w:tcW w:w="2551" w:type="dxa"/>
            <w:shd w:val="clear" w:color="auto" w:fill="auto"/>
          </w:tcPr>
          <w:p w:rsidR="00005129" w:rsidRPr="00755771" w:rsidRDefault="00005129" w:rsidP="007806B6">
            <w:pPr>
              <w:pStyle w:val="ENoteTableText"/>
              <w:tabs>
                <w:tab w:val="center" w:leader="dot" w:pos="2268"/>
              </w:tabs>
            </w:pPr>
            <w:r w:rsidRPr="00755771">
              <w:t>s 186</w:t>
            </w:r>
            <w:r w:rsidRPr="00755771">
              <w:tab/>
            </w:r>
          </w:p>
        </w:tc>
        <w:tc>
          <w:tcPr>
            <w:tcW w:w="4943" w:type="dxa"/>
            <w:shd w:val="clear" w:color="auto" w:fill="auto"/>
          </w:tcPr>
          <w:p w:rsidR="00005129" w:rsidRPr="00755771" w:rsidRDefault="00005129" w:rsidP="007806B6">
            <w:pPr>
              <w:pStyle w:val="ENoteTableText"/>
            </w:pPr>
            <w:r w:rsidRPr="00755771">
              <w:t>am No 110, 1991</w:t>
            </w:r>
          </w:p>
        </w:tc>
      </w:tr>
      <w:tr w:rsidR="004C235D" w:rsidRPr="00755771" w:rsidTr="007011E3">
        <w:trPr>
          <w:cantSplit/>
        </w:trPr>
        <w:tc>
          <w:tcPr>
            <w:tcW w:w="2551" w:type="dxa"/>
            <w:shd w:val="clear" w:color="auto" w:fill="auto"/>
          </w:tcPr>
          <w:p w:rsidR="004C235D" w:rsidRPr="00755771" w:rsidRDefault="004C235D" w:rsidP="007806B6">
            <w:pPr>
              <w:pStyle w:val="ENoteTableText"/>
              <w:tabs>
                <w:tab w:val="center" w:leader="dot" w:pos="2268"/>
              </w:tabs>
            </w:pPr>
          </w:p>
        </w:tc>
        <w:tc>
          <w:tcPr>
            <w:tcW w:w="4943" w:type="dxa"/>
            <w:shd w:val="clear" w:color="auto" w:fill="auto"/>
          </w:tcPr>
          <w:p w:rsidR="004C235D" w:rsidRPr="00755771" w:rsidRDefault="004C235D" w:rsidP="007806B6">
            <w:pPr>
              <w:pStyle w:val="ENoteTableText"/>
            </w:pPr>
            <w:r w:rsidRPr="00755771">
              <w:t>rs No 115, 1995</w:t>
            </w:r>
          </w:p>
        </w:tc>
      </w:tr>
      <w:tr w:rsidR="00005129" w:rsidRPr="00755771" w:rsidTr="007011E3">
        <w:trPr>
          <w:cantSplit/>
        </w:trPr>
        <w:tc>
          <w:tcPr>
            <w:tcW w:w="2551" w:type="dxa"/>
            <w:shd w:val="clear" w:color="auto" w:fill="auto"/>
          </w:tcPr>
          <w:p w:rsidR="00005129" w:rsidRPr="00755771" w:rsidRDefault="0070684F" w:rsidP="007806B6">
            <w:pPr>
              <w:pStyle w:val="ENoteTableText"/>
              <w:tabs>
                <w:tab w:val="center" w:leader="dot" w:pos="2268"/>
              </w:tabs>
              <w:rPr>
                <w:b/>
              </w:rPr>
            </w:pPr>
            <w:r>
              <w:rPr>
                <w:b/>
              </w:rPr>
              <w:t>Division 2</w:t>
            </w:r>
          </w:p>
        </w:tc>
        <w:tc>
          <w:tcPr>
            <w:tcW w:w="4943" w:type="dxa"/>
            <w:shd w:val="clear" w:color="auto" w:fill="auto"/>
          </w:tcPr>
          <w:p w:rsidR="00005129" w:rsidRPr="00755771" w:rsidRDefault="00005129" w:rsidP="007806B6">
            <w:pPr>
              <w:pStyle w:val="ENoteTableText"/>
            </w:pPr>
          </w:p>
        </w:tc>
      </w:tr>
      <w:tr w:rsidR="00005129" w:rsidRPr="00755771" w:rsidTr="007011E3">
        <w:trPr>
          <w:cantSplit/>
        </w:trPr>
        <w:tc>
          <w:tcPr>
            <w:tcW w:w="2551" w:type="dxa"/>
            <w:shd w:val="clear" w:color="auto" w:fill="auto"/>
          </w:tcPr>
          <w:p w:rsidR="00005129" w:rsidRPr="00755771" w:rsidRDefault="00005129" w:rsidP="007806B6">
            <w:pPr>
              <w:pStyle w:val="ENoteTableText"/>
              <w:tabs>
                <w:tab w:val="center" w:leader="dot" w:pos="2268"/>
              </w:tabs>
            </w:pPr>
            <w:r w:rsidRPr="00755771">
              <w:t>s 187</w:t>
            </w:r>
            <w:r w:rsidRPr="00755771">
              <w:tab/>
            </w:r>
          </w:p>
        </w:tc>
        <w:tc>
          <w:tcPr>
            <w:tcW w:w="4943" w:type="dxa"/>
            <w:shd w:val="clear" w:color="auto" w:fill="auto"/>
          </w:tcPr>
          <w:p w:rsidR="00005129" w:rsidRPr="00755771" w:rsidRDefault="00005129" w:rsidP="007806B6">
            <w:pPr>
              <w:pStyle w:val="ENoteTableText"/>
            </w:pPr>
            <w:r w:rsidRPr="00755771">
              <w:t>am No 110, 1991</w:t>
            </w:r>
            <w:r w:rsidR="003A738A" w:rsidRPr="00755771">
              <w:t>; No 210, 1992</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191</w:t>
            </w:r>
            <w:r w:rsidRPr="00755771">
              <w:tab/>
            </w:r>
          </w:p>
        </w:tc>
        <w:tc>
          <w:tcPr>
            <w:tcW w:w="4943" w:type="dxa"/>
            <w:shd w:val="clear" w:color="auto" w:fill="auto"/>
          </w:tcPr>
          <w:p w:rsidR="00AD7288" w:rsidRPr="00755771" w:rsidRDefault="00AD7288" w:rsidP="007806B6">
            <w:pPr>
              <w:pStyle w:val="ENoteTableText"/>
            </w:pPr>
            <w:r w:rsidRPr="00755771">
              <w:t>am No 110, 1990</w:t>
            </w:r>
            <w:r w:rsidR="00696C31" w:rsidRPr="00755771">
              <w:t>; No 5, 1995</w:t>
            </w:r>
            <w:r w:rsidR="006B64B9" w:rsidRPr="00755771">
              <w:t>; No 115, 1995</w:t>
            </w:r>
          </w:p>
        </w:tc>
      </w:tr>
      <w:tr w:rsidR="00AD7288" w:rsidRPr="00755771" w:rsidTr="007011E3">
        <w:trPr>
          <w:cantSplit/>
        </w:trPr>
        <w:tc>
          <w:tcPr>
            <w:tcW w:w="2551" w:type="dxa"/>
            <w:shd w:val="clear" w:color="auto" w:fill="auto"/>
          </w:tcPr>
          <w:p w:rsidR="00AD7288" w:rsidRPr="00755771" w:rsidRDefault="0070684F" w:rsidP="007806B6">
            <w:pPr>
              <w:pStyle w:val="ENoteTableText"/>
              <w:tabs>
                <w:tab w:val="center" w:leader="dot" w:pos="2268"/>
              </w:tabs>
              <w:rPr>
                <w:b/>
              </w:rPr>
            </w:pPr>
            <w:r>
              <w:rPr>
                <w:b/>
              </w:rPr>
              <w:t>Division 3</w:t>
            </w:r>
          </w:p>
        </w:tc>
        <w:tc>
          <w:tcPr>
            <w:tcW w:w="4943" w:type="dxa"/>
            <w:shd w:val="clear" w:color="auto" w:fill="auto"/>
          </w:tcPr>
          <w:p w:rsidR="00AD7288" w:rsidRPr="00755771" w:rsidRDefault="00AD7288" w:rsidP="007806B6">
            <w:pPr>
              <w:pStyle w:val="ENoteTableText"/>
              <w:rPr>
                <w:b/>
              </w:rPr>
            </w:pP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199</w:t>
            </w:r>
            <w:r w:rsidRPr="00755771">
              <w:tab/>
            </w:r>
          </w:p>
        </w:tc>
        <w:tc>
          <w:tcPr>
            <w:tcW w:w="4943" w:type="dxa"/>
            <w:shd w:val="clear" w:color="auto" w:fill="auto"/>
          </w:tcPr>
          <w:p w:rsidR="00AD7288" w:rsidRPr="00755771" w:rsidRDefault="00AD7288" w:rsidP="007806B6">
            <w:pPr>
              <w:pStyle w:val="ENoteTableText"/>
            </w:pPr>
            <w:r w:rsidRPr="00755771">
              <w:t>am No 110, 1990</w:t>
            </w:r>
          </w:p>
        </w:tc>
      </w:tr>
      <w:tr w:rsidR="00AD7288" w:rsidRPr="00755771" w:rsidTr="007011E3">
        <w:trPr>
          <w:cantSplit/>
        </w:trPr>
        <w:tc>
          <w:tcPr>
            <w:tcW w:w="2551" w:type="dxa"/>
            <w:shd w:val="clear" w:color="auto" w:fill="auto"/>
          </w:tcPr>
          <w:p w:rsidR="00AD7288" w:rsidRPr="00755771" w:rsidRDefault="0070684F" w:rsidP="007806B6">
            <w:pPr>
              <w:pStyle w:val="ENoteTableText"/>
              <w:tabs>
                <w:tab w:val="center" w:leader="dot" w:pos="2268"/>
              </w:tabs>
              <w:rPr>
                <w:b/>
              </w:rPr>
            </w:pPr>
            <w:r>
              <w:rPr>
                <w:b/>
              </w:rPr>
              <w:t>Division 4</w:t>
            </w:r>
          </w:p>
        </w:tc>
        <w:tc>
          <w:tcPr>
            <w:tcW w:w="4943" w:type="dxa"/>
            <w:shd w:val="clear" w:color="auto" w:fill="auto"/>
          </w:tcPr>
          <w:p w:rsidR="00AD7288" w:rsidRPr="00755771" w:rsidRDefault="00AD7288" w:rsidP="007806B6">
            <w:pPr>
              <w:pStyle w:val="ENoteTableText"/>
              <w:rPr>
                <w:b/>
              </w:rPr>
            </w:pPr>
          </w:p>
        </w:tc>
      </w:tr>
      <w:tr w:rsidR="00FA574E" w:rsidRPr="00755771" w:rsidTr="007011E3">
        <w:trPr>
          <w:cantSplit/>
        </w:trPr>
        <w:tc>
          <w:tcPr>
            <w:tcW w:w="2551" w:type="dxa"/>
            <w:shd w:val="clear" w:color="auto" w:fill="auto"/>
          </w:tcPr>
          <w:p w:rsidR="00FA574E" w:rsidRPr="00755771" w:rsidRDefault="00FA574E" w:rsidP="007806B6">
            <w:pPr>
              <w:pStyle w:val="ENoteTableText"/>
              <w:tabs>
                <w:tab w:val="center" w:leader="dot" w:pos="2268"/>
              </w:tabs>
            </w:pPr>
            <w:r w:rsidRPr="00755771">
              <w:t>s 203</w:t>
            </w:r>
            <w:r w:rsidRPr="00755771">
              <w:tab/>
            </w:r>
          </w:p>
        </w:tc>
        <w:tc>
          <w:tcPr>
            <w:tcW w:w="4943" w:type="dxa"/>
            <w:shd w:val="clear" w:color="auto" w:fill="auto"/>
          </w:tcPr>
          <w:p w:rsidR="00FA574E" w:rsidRPr="00755771" w:rsidRDefault="00FA574E" w:rsidP="007806B6">
            <w:pPr>
              <w:pStyle w:val="ENoteTableText"/>
            </w:pPr>
            <w:r w:rsidRPr="00755771">
              <w:t>am No 104, 1994</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205</w:t>
            </w:r>
            <w:r w:rsidRPr="00755771">
              <w:tab/>
            </w:r>
          </w:p>
        </w:tc>
        <w:tc>
          <w:tcPr>
            <w:tcW w:w="4943" w:type="dxa"/>
            <w:shd w:val="clear" w:color="auto" w:fill="auto"/>
          </w:tcPr>
          <w:p w:rsidR="00AD7288" w:rsidRPr="00755771" w:rsidRDefault="00AD7288" w:rsidP="007806B6">
            <w:pPr>
              <w:pStyle w:val="ENoteTableText"/>
            </w:pPr>
            <w:r w:rsidRPr="00755771">
              <w:t>am No 110, 1990</w:t>
            </w:r>
            <w:r w:rsidR="006B64B9" w:rsidRPr="00755771">
              <w:t>; No 115, 1995</w:t>
            </w:r>
            <w:r w:rsidR="00DE2349" w:rsidRPr="00755771">
              <w:t>; No 43, 1996</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w:t>
            </w:r>
            <w:r w:rsidRPr="00755771">
              <w:tab/>
            </w:r>
          </w:p>
        </w:tc>
        <w:tc>
          <w:tcPr>
            <w:tcW w:w="4943" w:type="dxa"/>
            <w:shd w:val="clear" w:color="auto" w:fill="auto"/>
          </w:tcPr>
          <w:p w:rsidR="00AD7288" w:rsidRPr="00755771" w:rsidRDefault="00AD7288" w:rsidP="007806B6">
            <w:pPr>
              <w:pStyle w:val="ENoteTableText"/>
            </w:pPr>
            <w:r w:rsidRPr="00755771">
              <w:t>am No 110, 1990</w:t>
            </w:r>
            <w:r w:rsidR="006B64B9" w:rsidRPr="00755771">
              <w:t>; No 115, 1995</w:t>
            </w:r>
          </w:p>
        </w:tc>
      </w:tr>
      <w:tr w:rsidR="00AD7288" w:rsidRPr="00755771" w:rsidTr="007011E3">
        <w:trPr>
          <w:cantSplit/>
        </w:trPr>
        <w:tc>
          <w:tcPr>
            <w:tcW w:w="2551" w:type="dxa"/>
            <w:shd w:val="clear" w:color="auto" w:fill="auto"/>
          </w:tcPr>
          <w:p w:rsidR="00AD7288" w:rsidRPr="00755771" w:rsidRDefault="0070684F" w:rsidP="007806B6">
            <w:pPr>
              <w:pStyle w:val="ENoteTableText"/>
              <w:tabs>
                <w:tab w:val="center" w:leader="dot" w:pos="2268"/>
              </w:tabs>
              <w:rPr>
                <w:b/>
              </w:rPr>
            </w:pPr>
            <w:r>
              <w:rPr>
                <w:b/>
              </w:rPr>
              <w:t>Division 4</w:t>
            </w:r>
            <w:r w:rsidR="00AD7288" w:rsidRPr="00755771">
              <w:rPr>
                <w:b/>
              </w:rPr>
              <w:t>A</w:t>
            </w:r>
          </w:p>
        </w:tc>
        <w:tc>
          <w:tcPr>
            <w:tcW w:w="4943" w:type="dxa"/>
            <w:shd w:val="clear" w:color="auto" w:fill="auto"/>
          </w:tcPr>
          <w:p w:rsidR="00AD7288" w:rsidRPr="00755771" w:rsidRDefault="00AD7288" w:rsidP="007806B6">
            <w:pPr>
              <w:pStyle w:val="ENoteTableText"/>
            </w:pPr>
          </w:p>
        </w:tc>
      </w:tr>
      <w:tr w:rsidR="00AD7288" w:rsidRPr="00755771" w:rsidTr="007011E3">
        <w:trPr>
          <w:cantSplit/>
        </w:trPr>
        <w:tc>
          <w:tcPr>
            <w:tcW w:w="2551" w:type="dxa"/>
            <w:shd w:val="clear" w:color="auto" w:fill="auto"/>
          </w:tcPr>
          <w:p w:rsidR="00AD7288" w:rsidRPr="00755771" w:rsidRDefault="0070684F" w:rsidP="007806B6">
            <w:pPr>
              <w:pStyle w:val="ENoteTableText"/>
              <w:tabs>
                <w:tab w:val="center" w:leader="dot" w:pos="2268"/>
              </w:tabs>
            </w:pPr>
            <w:r>
              <w:t>Division 4</w:t>
            </w:r>
            <w:r w:rsidR="00AD7288" w:rsidRPr="00755771">
              <w:t>A</w:t>
            </w:r>
            <w:r w:rsidR="00AD7288"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206AAA</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206AAB</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206AAC</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206AAD</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206AAE</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6C33B2" w:rsidRPr="00755771" w:rsidTr="007011E3">
        <w:trPr>
          <w:cantSplit/>
        </w:trPr>
        <w:tc>
          <w:tcPr>
            <w:tcW w:w="2551" w:type="dxa"/>
            <w:shd w:val="clear" w:color="auto" w:fill="auto"/>
          </w:tcPr>
          <w:p w:rsidR="006C33B2" w:rsidRPr="00755771" w:rsidRDefault="006C33B2" w:rsidP="007806B6">
            <w:pPr>
              <w:pStyle w:val="ENoteTableText"/>
              <w:tabs>
                <w:tab w:val="center" w:leader="dot" w:pos="2268"/>
              </w:tabs>
            </w:pPr>
          </w:p>
        </w:tc>
        <w:tc>
          <w:tcPr>
            <w:tcW w:w="4943" w:type="dxa"/>
            <w:shd w:val="clear" w:color="auto" w:fill="auto"/>
          </w:tcPr>
          <w:p w:rsidR="006C33B2" w:rsidRPr="00755771" w:rsidRDefault="006C33B2" w:rsidP="007806B6">
            <w:pPr>
              <w:pStyle w:val="ENoteTableText"/>
            </w:pPr>
            <w:r w:rsidRPr="00755771">
              <w:t>am No 104, 1994</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206AAF</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lastRenderedPageBreak/>
              <w:t>s 206AAG</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206AAH</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AD7288" w:rsidRPr="00755771" w:rsidTr="007011E3">
        <w:trPr>
          <w:cantSplit/>
        </w:trPr>
        <w:tc>
          <w:tcPr>
            <w:tcW w:w="2551" w:type="dxa"/>
            <w:shd w:val="clear" w:color="auto" w:fill="auto"/>
          </w:tcPr>
          <w:p w:rsidR="00AD7288" w:rsidRPr="00755771" w:rsidRDefault="0070684F" w:rsidP="007806B6">
            <w:pPr>
              <w:pStyle w:val="ENoteTableText"/>
              <w:tabs>
                <w:tab w:val="center" w:leader="dot" w:pos="2268"/>
              </w:tabs>
              <w:rPr>
                <w:b/>
              </w:rPr>
            </w:pPr>
            <w:r>
              <w:rPr>
                <w:b/>
              </w:rPr>
              <w:t>Division 4</w:t>
            </w:r>
            <w:r w:rsidR="00AD7288" w:rsidRPr="00755771">
              <w:rPr>
                <w:b/>
              </w:rPr>
              <w:t>B</w:t>
            </w:r>
          </w:p>
        </w:tc>
        <w:tc>
          <w:tcPr>
            <w:tcW w:w="4943" w:type="dxa"/>
            <w:shd w:val="clear" w:color="auto" w:fill="auto"/>
          </w:tcPr>
          <w:p w:rsidR="00AD7288" w:rsidRPr="00755771" w:rsidRDefault="00AD7288" w:rsidP="007806B6">
            <w:pPr>
              <w:pStyle w:val="ENoteTableText"/>
            </w:pPr>
          </w:p>
        </w:tc>
      </w:tr>
      <w:tr w:rsidR="00AD7288" w:rsidRPr="00755771" w:rsidTr="007011E3">
        <w:trPr>
          <w:cantSplit/>
        </w:trPr>
        <w:tc>
          <w:tcPr>
            <w:tcW w:w="2551" w:type="dxa"/>
            <w:shd w:val="clear" w:color="auto" w:fill="auto"/>
          </w:tcPr>
          <w:p w:rsidR="00AD7288" w:rsidRPr="00755771" w:rsidRDefault="0070684F" w:rsidP="007806B6">
            <w:pPr>
              <w:pStyle w:val="ENoteTableText"/>
              <w:tabs>
                <w:tab w:val="center" w:leader="dot" w:pos="2268"/>
              </w:tabs>
            </w:pPr>
            <w:r>
              <w:t>Division 4</w:t>
            </w:r>
            <w:r w:rsidR="00AD7288" w:rsidRPr="00755771">
              <w:t>B</w:t>
            </w:r>
            <w:r w:rsidR="00AD7288"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D77FBD" w:rsidRPr="00755771" w:rsidTr="007011E3">
        <w:trPr>
          <w:cantSplit/>
        </w:trPr>
        <w:tc>
          <w:tcPr>
            <w:tcW w:w="2551" w:type="dxa"/>
            <w:shd w:val="clear" w:color="auto" w:fill="auto"/>
          </w:tcPr>
          <w:p w:rsidR="00D77FBD" w:rsidRPr="00755771" w:rsidRDefault="00D77FBD" w:rsidP="007806B6">
            <w:pPr>
              <w:pStyle w:val="ENoteTableText"/>
              <w:tabs>
                <w:tab w:val="center" w:leader="dot" w:pos="2268"/>
              </w:tabs>
            </w:pPr>
          </w:p>
        </w:tc>
        <w:tc>
          <w:tcPr>
            <w:tcW w:w="4943" w:type="dxa"/>
            <w:shd w:val="clear" w:color="auto" w:fill="auto"/>
          </w:tcPr>
          <w:p w:rsidR="00D77FBD" w:rsidRPr="00755771" w:rsidRDefault="00D77FBD" w:rsidP="007806B6">
            <w:pPr>
              <w:pStyle w:val="ENoteTableText"/>
            </w:pPr>
            <w:r w:rsidRPr="00755771">
              <w:t>rs No 115, 1995</w:t>
            </w:r>
          </w:p>
        </w:tc>
      </w:tr>
      <w:tr w:rsidR="00D77FBD" w:rsidRPr="00755771" w:rsidTr="007011E3">
        <w:trPr>
          <w:cantSplit/>
        </w:trPr>
        <w:tc>
          <w:tcPr>
            <w:tcW w:w="2551" w:type="dxa"/>
            <w:shd w:val="clear" w:color="auto" w:fill="auto"/>
          </w:tcPr>
          <w:p w:rsidR="00D77FBD" w:rsidRPr="00755771" w:rsidRDefault="00D77FBD" w:rsidP="007806B6">
            <w:pPr>
              <w:pStyle w:val="ENoteTableText"/>
              <w:tabs>
                <w:tab w:val="center" w:leader="dot" w:pos="2268"/>
              </w:tabs>
            </w:pPr>
            <w:r w:rsidRPr="00755771">
              <w:t>s 206A</w:t>
            </w:r>
            <w:r w:rsidRPr="00755771">
              <w:tab/>
            </w:r>
          </w:p>
        </w:tc>
        <w:tc>
          <w:tcPr>
            <w:tcW w:w="4943" w:type="dxa"/>
            <w:shd w:val="clear" w:color="auto" w:fill="auto"/>
          </w:tcPr>
          <w:p w:rsidR="00D77FBD" w:rsidRPr="00755771" w:rsidRDefault="00D77FBD" w:rsidP="007806B6">
            <w:pPr>
              <w:pStyle w:val="ENoteTableText"/>
            </w:pPr>
            <w:r w:rsidRPr="00755771">
              <w:t>ad No 115, 1995</w:t>
            </w:r>
          </w:p>
        </w:tc>
      </w:tr>
      <w:tr w:rsidR="00D77FBD" w:rsidRPr="00755771" w:rsidTr="007011E3">
        <w:trPr>
          <w:cantSplit/>
        </w:trPr>
        <w:tc>
          <w:tcPr>
            <w:tcW w:w="2551" w:type="dxa"/>
            <w:shd w:val="clear" w:color="auto" w:fill="auto"/>
          </w:tcPr>
          <w:p w:rsidR="00D77FBD" w:rsidRPr="00755771" w:rsidRDefault="00D77FBD" w:rsidP="007806B6">
            <w:pPr>
              <w:pStyle w:val="ENoteTableText"/>
              <w:tabs>
                <w:tab w:val="center" w:leader="dot" w:pos="2268"/>
              </w:tabs>
            </w:pPr>
            <w:r w:rsidRPr="00755771">
              <w:t>s 206B</w:t>
            </w:r>
            <w:r w:rsidRPr="00755771">
              <w:tab/>
            </w:r>
          </w:p>
        </w:tc>
        <w:tc>
          <w:tcPr>
            <w:tcW w:w="4943" w:type="dxa"/>
            <w:shd w:val="clear" w:color="auto" w:fill="auto"/>
          </w:tcPr>
          <w:p w:rsidR="00D77FBD" w:rsidRPr="00755771" w:rsidRDefault="00D77FBD" w:rsidP="007806B6">
            <w:pPr>
              <w:pStyle w:val="ENoteTableText"/>
            </w:pPr>
            <w:r w:rsidRPr="00755771">
              <w:t>ad No 115, 1995</w:t>
            </w:r>
          </w:p>
        </w:tc>
      </w:tr>
      <w:tr w:rsidR="00D77FBD" w:rsidRPr="00755771" w:rsidTr="007011E3">
        <w:trPr>
          <w:cantSplit/>
        </w:trPr>
        <w:tc>
          <w:tcPr>
            <w:tcW w:w="2551" w:type="dxa"/>
            <w:shd w:val="clear" w:color="auto" w:fill="auto"/>
          </w:tcPr>
          <w:p w:rsidR="00D77FBD" w:rsidRPr="00755771" w:rsidRDefault="00D77FBD" w:rsidP="007806B6">
            <w:pPr>
              <w:pStyle w:val="ENoteTableText"/>
              <w:tabs>
                <w:tab w:val="center" w:leader="dot" w:pos="2268"/>
              </w:tabs>
            </w:pPr>
            <w:r w:rsidRPr="00755771">
              <w:t>s 206C</w:t>
            </w:r>
            <w:r w:rsidRPr="00755771">
              <w:tab/>
            </w:r>
          </w:p>
        </w:tc>
        <w:tc>
          <w:tcPr>
            <w:tcW w:w="4943" w:type="dxa"/>
            <w:shd w:val="clear" w:color="auto" w:fill="auto"/>
          </w:tcPr>
          <w:p w:rsidR="00D77FBD" w:rsidRPr="00755771" w:rsidRDefault="00D77FBD" w:rsidP="007806B6">
            <w:pPr>
              <w:pStyle w:val="ENoteTableText"/>
            </w:pPr>
            <w:r w:rsidRPr="00755771">
              <w:t>ad No 115, 1995</w:t>
            </w:r>
          </w:p>
        </w:tc>
      </w:tr>
      <w:tr w:rsidR="0086600A" w:rsidRPr="00755771" w:rsidTr="007011E3">
        <w:trPr>
          <w:cantSplit/>
        </w:trPr>
        <w:tc>
          <w:tcPr>
            <w:tcW w:w="2551" w:type="dxa"/>
            <w:shd w:val="clear" w:color="auto" w:fill="auto"/>
          </w:tcPr>
          <w:p w:rsidR="0086600A" w:rsidRPr="00755771" w:rsidRDefault="0086600A" w:rsidP="007806B6">
            <w:pPr>
              <w:pStyle w:val="ENoteTableText"/>
              <w:tabs>
                <w:tab w:val="center" w:leader="dot" w:pos="2268"/>
              </w:tabs>
            </w:pPr>
          </w:p>
        </w:tc>
        <w:tc>
          <w:tcPr>
            <w:tcW w:w="4943" w:type="dxa"/>
            <w:shd w:val="clear" w:color="auto" w:fill="auto"/>
          </w:tcPr>
          <w:p w:rsidR="0086600A" w:rsidRPr="00755771" w:rsidRDefault="0086600A" w:rsidP="007806B6">
            <w:pPr>
              <w:pStyle w:val="ENoteTableText"/>
            </w:pPr>
            <w:r w:rsidRPr="00755771">
              <w:t>am No 54, 1998</w:t>
            </w:r>
          </w:p>
        </w:tc>
      </w:tr>
      <w:tr w:rsidR="00D77FBD" w:rsidRPr="00755771" w:rsidTr="007011E3">
        <w:trPr>
          <w:cantSplit/>
        </w:trPr>
        <w:tc>
          <w:tcPr>
            <w:tcW w:w="2551" w:type="dxa"/>
            <w:shd w:val="clear" w:color="auto" w:fill="auto"/>
          </w:tcPr>
          <w:p w:rsidR="00D77FBD" w:rsidRPr="00755771" w:rsidRDefault="00D77FBD" w:rsidP="007806B6">
            <w:pPr>
              <w:pStyle w:val="ENoteTableText"/>
              <w:tabs>
                <w:tab w:val="center" w:leader="dot" w:pos="2268"/>
              </w:tabs>
            </w:pPr>
            <w:r w:rsidRPr="00755771">
              <w:t>s 206D</w:t>
            </w:r>
            <w:r w:rsidRPr="00755771">
              <w:tab/>
            </w:r>
          </w:p>
        </w:tc>
        <w:tc>
          <w:tcPr>
            <w:tcW w:w="4943" w:type="dxa"/>
            <w:shd w:val="clear" w:color="auto" w:fill="auto"/>
          </w:tcPr>
          <w:p w:rsidR="00D77FBD" w:rsidRPr="00755771" w:rsidRDefault="00D77FBD" w:rsidP="007806B6">
            <w:pPr>
              <w:pStyle w:val="ENoteTableText"/>
            </w:pPr>
            <w:r w:rsidRPr="00755771">
              <w:t>ad No 115, 1995</w:t>
            </w:r>
          </w:p>
        </w:tc>
      </w:tr>
      <w:tr w:rsidR="0086600A" w:rsidRPr="00755771" w:rsidTr="007011E3">
        <w:trPr>
          <w:cantSplit/>
        </w:trPr>
        <w:tc>
          <w:tcPr>
            <w:tcW w:w="2551" w:type="dxa"/>
            <w:shd w:val="clear" w:color="auto" w:fill="auto"/>
          </w:tcPr>
          <w:p w:rsidR="0086600A" w:rsidRPr="00755771" w:rsidRDefault="0086600A" w:rsidP="007806B6">
            <w:pPr>
              <w:pStyle w:val="ENoteTableText"/>
              <w:tabs>
                <w:tab w:val="center" w:leader="dot" w:pos="2268"/>
              </w:tabs>
            </w:pPr>
          </w:p>
        </w:tc>
        <w:tc>
          <w:tcPr>
            <w:tcW w:w="4943" w:type="dxa"/>
            <w:shd w:val="clear" w:color="auto" w:fill="auto"/>
          </w:tcPr>
          <w:p w:rsidR="0086600A" w:rsidRPr="00755771" w:rsidRDefault="0086600A" w:rsidP="007806B6">
            <w:pPr>
              <w:pStyle w:val="ENoteTableText"/>
            </w:pPr>
            <w:r w:rsidRPr="00755771">
              <w:t>am No 54, 1998</w:t>
            </w:r>
          </w:p>
        </w:tc>
      </w:tr>
      <w:tr w:rsidR="00D77FBD" w:rsidRPr="00755771" w:rsidTr="007011E3">
        <w:trPr>
          <w:cantSplit/>
        </w:trPr>
        <w:tc>
          <w:tcPr>
            <w:tcW w:w="2551" w:type="dxa"/>
            <w:shd w:val="clear" w:color="auto" w:fill="auto"/>
          </w:tcPr>
          <w:p w:rsidR="00D77FBD" w:rsidRPr="00755771" w:rsidRDefault="00D77FBD" w:rsidP="007806B6">
            <w:pPr>
              <w:pStyle w:val="ENoteTableText"/>
              <w:tabs>
                <w:tab w:val="center" w:leader="dot" w:pos="2268"/>
              </w:tabs>
            </w:pPr>
            <w:r w:rsidRPr="00755771">
              <w:t>s 206E</w:t>
            </w:r>
            <w:r w:rsidRPr="00755771">
              <w:tab/>
            </w:r>
          </w:p>
        </w:tc>
        <w:tc>
          <w:tcPr>
            <w:tcW w:w="4943" w:type="dxa"/>
            <w:shd w:val="clear" w:color="auto" w:fill="auto"/>
          </w:tcPr>
          <w:p w:rsidR="00D77FBD" w:rsidRPr="00755771" w:rsidRDefault="00D77FBD" w:rsidP="007806B6">
            <w:pPr>
              <w:pStyle w:val="ENoteTableText"/>
            </w:pPr>
            <w:r w:rsidRPr="00755771">
              <w:t>ad No 115, 1995</w:t>
            </w:r>
          </w:p>
        </w:tc>
      </w:tr>
      <w:tr w:rsidR="0086600A" w:rsidRPr="00755771" w:rsidTr="007011E3">
        <w:trPr>
          <w:cantSplit/>
        </w:trPr>
        <w:tc>
          <w:tcPr>
            <w:tcW w:w="2551" w:type="dxa"/>
            <w:shd w:val="clear" w:color="auto" w:fill="auto"/>
          </w:tcPr>
          <w:p w:rsidR="0086600A" w:rsidRPr="00755771" w:rsidRDefault="0086600A" w:rsidP="007806B6">
            <w:pPr>
              <w:pStyle w:val="ENoteTableText"/>
              <w:tabs>
                <w:tab w:val="center" w:leader="dot" w:pos="2268"/>
              </w:tabs>
            </w:pPr>
          </w:p>
        </w:tc>
        <w:tc>
          <w:tcPr>
            <w:tcW w:w="4943" w:type="dxa"/>
            <w:shd w:val="clear" w:color="auto" w:fill="auto"/>
          </w:tcPr>
          <w:p w:rsidR="0086600A" w:rsidRPr="00755771" w:rsidRDefault="0086600A" w:rsidP="007806B6">
            <w:pPr>
              <w:pStyle w:val="ENoteTableText"/>
            </w:pPr>
            <w:r w:rsidRPr="00755771">
              <w:t>am No 54, 1998</w:t>
            </w:r>
          </w:p>
        </w:tc>
      </w:tr>
      <w:tr w:rsidR="00D77FBD" w:rsidRPr="00755771" w:rsidTr="007011E3">
        <w:trPr>
          <w:cantSplit/>
        </w:trPr>
        <w:tc>
          <w:tcPr>
            <w:tcW w:w="2551" w:type="dxa"/>
            <w:shd w:val="clear" w:color="auto" w:fill="auto"/>
          </w:tcPr>
          <w:p w:rsidR="00D77FBD" w:rsidRPr="00755771" w:rsidRDefault="00D77FBD" w:rsidP="007806B6">
            <w:pPr>
              <w:pStyle w:val="ENoteTableText"/>
              <w:tabs>
                <w:tab w:val="center" w:leader="dot" w:pos="2268"/>
              </w:tabs>
            </w:pPr>
            <w:r w:rsidRPr="00755771">
              <w:t>s 206F</w:t>
            </w:r>
            <w:r w:rsidRPr="00755771">
              <w:tab/>
            </w:r>
          </w:p>
        </w:tc>
        <w:tc>
          <w:tcPr>
            <w:tcW w:w="4943" w:type="dxa"/>
            <w:shd w:val="clear" w:color="auto" w:fill="auto"/>
          </w:tcPr>
          <w:p w:rsidR="00D77FBD" w:rsidRPr="00755771" w:rsidRDefault="00D77FBD" w:rsidP="007806B6">
            <w:pPr>
              <w:pStyle w:val="ENoteTableText"/>
            </w:pPr>
            <w:r w:rsidRPr="00755771">
              <w:t>ad No 115, 1995</w:t>
            </w:r>
          </w:p>
        </w:tc>
      </w:tr>
      <w:tr w:rsidR="0086600A" w:rsidRPr="00755771" w:rsidTr="007011E3">
        <w:trPr>
          <w:cantSplit/>
        </w:trPr>
        <w:tc>
          <w:tcPr>
            <w:tcW w:w="2551" w:type="dxa"/>
            <w:shd w:val="clear" w:color="auto" w:fill="auto"/>
          </w:tcPr>
          <w:p w:rsidR="0086600A" w:rsidRPr="00755771" w:rsidRDefault="0086600A" w:rsidP="007806B6">
            <w:pPr>
              <w:pStyle w:val="ENoteTableText"/>
              <w:tabs>
                <w:tab w:val="center" w:leader="dot" w:pos="2268"/>
              </w:tabs>
            </w:pPr>
          </w:p>
        </w:tc>
        <w:tc>
          <w:tcPr>
            <w:tcW w:w="4943" w:type="dxa"/>
            <w:shd w:val="clear" w:color="auto" w:fill="auto"/>
          </w:tcPr>
          <w:p w:rsidR="0086600A" w:rsidRPr="00755771" w:rsidRDefault="0086600A" w:rsidP="007806B6">
            <w:pPr>
              <w:pStyle w:val="ENoteTableText"/>
            </w:pPr>
            <w:r w:rsidRPr="00755771">
              <w:t>am No 54, 1998</w:t>
            </w:r>
          </w:p>
        </w:tc>
      </w:tr>
      <w:tr w:rsidR="00D77FBD" w:rsidRPr="00755771" w:rsidTr="007011E3">
        <w:trPr>
          <w:cantSplit/>
        </w:trPr>
        <w:tc>
          <w:tcPr>
            <w:tcW w:w="2551" w:type="dxa"/>
            <w:shd w:val="clear" w:color="auto" w:fill="auto"/>
          </w:tcPr>
          <w:p w:rsidR="00D77FBD" w:rsidRPr="00755771" w:rsidRDefault="00D77FBD" w:rsidP="007806B6">
            <w:pPr>
              <w:pStyle w:val="ENoteTableText"/>
              <w:tabs>
                <w:tab w:val="center" w:leader="dot" w:pos="2268"/>
              </w:tabs>
            </w:pPr>
            <w:r w:rsidRPr="00755771">
              <w:t>s 206G</w:t>
            </w:r>
            <w:r w:rsidRPr="00755771">
              <w:tab/>
            </w:r>
          </w:p>
        </w:tc>
        <w:tc>
          <w:tcPr>
            <w:tcW w:w="4943" w:type="dxa"/>
            <w:shd w:val="clear" w:color="auto" w:fill="auto"/>
          </w:tcPr>
          <w:p w:rsidR="00D77FBD" w:rsidRPr="00755771" w:rsidRDefault="00D77FBD" w:rsidP="007806B6">
            <w:pPr>
              <w:pStyle w:val="ENoteTableText"/>
            </w:pPr>
            <w:r w:rsidRPr="00755771">
              <w:t>ad No 115, 1995</w:t>
            </w:r>
          </w:p>
        </w:tc>
      </w:tr>
      <w:tr w:rsidR="0086600A" w:rsidRPr="00755771" w:rsidTr="007011E3">
        <w:trPr>
          <w:cantSplit/>
        </w:trPr>
        <w:tc>
          <w:tcPr>
            <w:tcW w:w="2551" w:type="dxa"/>
            <w:shd w:val="clear" w:color="auto" w:fill="auto"/>
          </w:tcPr>
          <w:p w:rsidR="0086600A" w:rsidRPr="00755771" w:rsidRDefault="0086600A" w:rsidP="007806B6">
            <w:pPr>
              <w:pStyle w:val="ENoteTableText"/>
              <w:tabs>
                <w:tab w:val="center" w:leader="dot" w:pos="2268"/>
              </w:tabs>
            </w:pPr>
          </w:p>
        </w:tc>
        <w:tc>
          <w:tcPr>
            <w:tcW w:w="4943" w:type="dxa"/>
            <w:shd w:val="clear" w:color="auto" w:fill="auto"/>
          </w:tcPr>
          <w:p w:rsidR="0086600A" w:rsidRPr="00755771" w:rsidRDefault="0086600A" w:rsidP="007806B6">
            <w:pPr>
              <w:pStyle w:val="ENoteTableText"/>
            </w:pPr>
            <w:r w:rsidRPr="00755771">
              <w:t>am No 54, 1998</w:t>
            </w:r>
          </w:p>
        </w:tc>
      </w:tr>
      <w:tr w:rsidR="00D77FBD" w:rsidRPr="00755771" w:rsidTr="007011E3">
        <w:trPr>
          <w:cantSplit/>
        </w:trPr>
        <w:tc>
          <w:tcPr>
            <w:tcW w:w="2551" w:type="dxa"/>
            <w:shd w:val="clear" w:color="auto" w:fill="auto"/>
          </w:tcPr>
          <w:p w:rsidR="00D77FBD" w:rsidRPr="00755771" w:rsidRDefault="00D77FBD" w:rsidP="007806B6">
            <w:pPr>
              <w:pStyle w:val="ENoteTableText"/>
              <w:tabs>
                <w:tab w:val="center" w:leader="dot" w:pos="2268"/>
              </w:tabs>
            </w:pPr>
            <w:r w:rsidRPr="00755771">
              <w:t>s 206H</w:t>
            </w:r>
            <w:r w:rsidRPr="00755771">
              <w:tab/>
            </w:r>
          </w:p>
        </w:tc>
        <w:tc>
          <w:tcPr>
            <w:tcW w:w="4943" w:type="dxa"/>
            <w:shd w:val="clear" w:color="auto" w:fill="auto"/>
          </w:tcPr>
          <w:p w:rsidR="00D77FBD" w:rsidRPr="00755771" w:rsidRDefault="00D77FBD" w:rsidP="007806B6">
            <w:pPr>
              <w:pStyle w:val="ENoteTableText"/>
            </w:pPr>
            <w:r w:rsidRPr="00755771">
              <w:t>ad No 115, 1995</w:t>
            </w:r>
          </w:p>
        </w:tc>
      </w:tr>
      <w:tr w:rsidR="00D77FBD" w:rsidRPr="00755771" w:rsidTr="007011E3">
        <w:trPr>
          <w:cantSplit/>
        </w:trPr>
        <w:tc>
          <w:tcPr>
            <w:tcW w:w="2551" w:type="dxa"/>
            <w:shd w:val="clear" w:color="auto" w:fill="auto"/>
          </w:tcPr>
          <w:p w:rsidR="00D77FBD" w:rsidRPr="00755771" w:rsidRDefault="00D77FBD" w:rsidP="007806B6">
            <w:pPr>
              <w:pStyle w:val="ENoteTableText"/>
              <w:tabs>
                <w:tab w:val="center" w:leader="dot" w:pos="2268"/>
              </w:tabs>
            </w:pPr>
            <w:r w:rsidRPr="00755771">
              <w:t>s 206I</w:t>
            </w:r>
            <w:r w:rsidRPr="00755771">
              <w:tab/>
            </w:r>
          </w:p>
        </w:tc>
        <w:tc>
          <w:tcPr>
            <w:tcW w:w="4943" w:type="dxa"/>
            <w:shd w:val="clear" w:color="auto" w:fill="auto"/>
          </w:tcPr>
          <w:p w:rsidR="00D77FBD" w:rsidRPr="00755771" w:rsidRDefault="00D77FBD" w:rsidP="007806B6">
            <w:pPr>
              <w:pStyle w:val="ENoteTableText"/>
            </w:pPr>
            <w:r w:rsidRPr="00755771">
              <w:t>ad No 115, 1995</w:t>
            </w:r>
          </w:p>
        </w:tc>
      </w:tr>
      <w:tr w:rsidR="00D77FBD" w:rsidRPr="00755771" w:rsidTr="007011E3">
        <w:trPr>
          <w:cantSplit/>
        </w:trPr>
        <w:tc>
          <w:tcPr>
            <w:tcW w:w="2551" w:type="dxa"/>
            <w:shd w:val="clear" w:color="auto" w:fill="auto"/>
          </w:tcPr>
          <w:p w:rsidR="00D77FBD" w:rsidRPr="00755771" w:rsidRDefault="00D77FBD" w:rsidP="007806B6">
            <w:pPr>
              <w:pStyle w:val="ENoteTableText"/>
              <w:tabs>
                <w:tab w:val="center" w:leader="dot" w:pos="2268"/>
              </w:tabs>
            </w:pPr>
            <w:r w:rsidRPr="00755771">
              <w:t>s 206J</w:t>
            </w:r>
            <w:r w:rsidRPr="00755771">
              <w:tab/>
            </w:r>
          </w:p>
        </w:tc>
        <w:tc>
          <w:tcPr>
            <w:tcW w:w="4943" w:type="dxa"/>
            <w:shd w:val="clear" w:color="auto" w:fill="auto"/>
          </w:tcPr>
          <w:p w:rsidR="00D77FBD" w:rsidRPr="00755771" w:rsidRDefault="00D77FBD" w:rsidP="007806B6">
            <w:pPr>
              <w:pStyle w:val="ENoteTableText"/>
            </w:pPr>
            <w:r w:rsidRPr="00755771">
              <w:t>ad No 115, 1995</w:t>
            </w:r>
          </w:p>
        </w:tc>
      </w:tr>
      <w:tr w:rsidR="0086600A" w:rsidRPr="00755771" w:rsidTr="007011E3">
        <w:trPr>
          <w:cantSplit/>
        </w:trPr>
        <w:tc>
          <w:tcPr>
            <w:tcW w:w="2551" w:type="dxa"/>
            <w:shd w:val="clear" w:color="auto" w:fill="auto"/>
          </w:tcPr>
          <w:p w:rsidR="0086600A" w:rsidRPr="00755771" w:rsidRDefault="0086600A" w:rsidP="007806B6">
            <w:pPr>
              <w:pStyle w:val="ENoteTableText"/>
              <w:tabs>
                <w:tab w:val="center" w:leader="dot" w:pos="2268"/>
              </w:tabs>
            </w:pPr>
          </w:p>
        </w:tc>
        <w:tc>
          <w:tcPr>
            <w:tcW w:w="4943" w:type="dxa"/>
            <w:shd w:val="clear" w:color="auto" w:fill="auto"/>
          </w:tcPr>
          <w:p w:rsidR="0086600A" w:rsidRPr="00755771" w:rsidRDefault="0086600A" w:rsidP="007806B6">
            <w:pPr>
              <w:pStyle w:val="ENoteTableText"/>
            </w:pPr>
            <w:r w:rsidRPr="00755771">
              <w:t>am No 54, 1998</w:t>
            </w:r>
          </w:p>
        </w:tc>
      </w:tr>
      <w:tr w:rsidR="00D77FBD" w:rsidRPr="00755771" w:rsidTr="007011E3">
        <w:trPr>
          <w:cantSplit/>
        </w:trPr>
        <w:tc>
          <w:tcPr>
            <w:tcW w:w="2551" w:type="dxa"/>
            <w:shd w:val="clear" w:color="auto" w:fill="auto"/>
          </w:tcPr>
          <w:p w:rsidR="00D77FBD" w:rsidRPr="00755771" w:rsidRDefault="00D77FBD" w:rsidP="007806B6">
            <w:pPr>
              <w:pStyle w:val="ENoteTableText"/>
              <w:tabs>
                <w:tab w:val="center" w:leader="dot" w:pos="2268"/>
              </w:tabs>
            </w:pPr>
            <w:r w:rsidRPr="00755771">
              <w:t>s 206K</w:t>
            </w:r>
            <w:r w:rsidRPr="00755771">
              <w:tab/>
            </w:r>
          </w:p>
        </w:tc>
        <w:tc>
          <w:tcPr>
            <w:tcW w:w="4943" w:type="dxa"/>
            <w:shd w:val="clear" w:color="auto" w:fill="auto"/>
          </w:tcPr>
          <w:p w:rsidR="00D77FBD" w:rsidRPr="00755771" w:rsidRDefault="00D77FBD" w:rsidP="007806B6">
            <w:pPr>
              <w:pStyle w:val="ENoteTableText"/>
            </w:pPr>
            <w:r w:rsidRPr="00755771">
              <w:t>ad No 115, 1995</w:t>
            </w:r>
          </w:p>
        </w:tc>
      </w:tr>
      <w:tr w:rsidR="0086600A" w:rsidRPr="00755771" w:rsidTr="007011E3">
        <w:trPr>
          <w:cantSplit/>
        </w:trPr>
        <w:tc>
          <w:tcPr>
            <w:tcW w:w="2551" w:type="dxa"/>
            <w:shd w:val="clear" w:color="auto" w:fill="auto"/>
          </w:tcPr>
          <w:p w:rsidR="0086600A" w:rsidRPr="00755771" w:rsidRDefault="0086600A" w:rsidP="007806B6">
            <w:pPr>
              <w:pStyle w:val="ENoteTableText"/>
              <w:tabs>
                <w:tab w:val="center" w:leader="dot" w:pos="2268"/>
              </w:tabs>
            </w:pPr>
          </w:p>
        </w:tc>
        <w:tc>
          <w:tcPr>
            <w:tcW w:w="4943" w:type="dxa"/>
            <w:shd w:val="clear" w:color="auto" w:fill="auto"/>
          </w:tcPr>
          <w:p w:rsidR="0086600A" w:rsidRPr="00755771" w:rsidRDefault="0086600A" w:rsidP="007806B6">
            <w:pPr>
              <w:pStyle w:val="ENoteTableText"/>
            </w:pPr>
            <w:r w:rsidRPr="00755771">
              <w:t>am No 54, 1998</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Subdivision A</w:t>
            </w:r>
          </w:p>
        </w:tc>
        <w:tc>
          <w:tcPr>
            <w:tcW w:w="4943" w:type="dxa"/>
            <w:shd w:val="clear" w:color="auto" w:fill="auto"/>
          </w:tcPr>
          <w:p w:rsidR="00AD7288" w:rsidRPr="00755771" w:rsidRDefault="00AD7288" w:rsidP="007806B6">
            <w:pPr>
              <w:pStyle w:val="ENoteTableText"/>
              <w:rPr>
                <w:b/>
              </w:rPr>
            </w:pP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206AA</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Subdivision B</w:t>
            </w:r>
          </w:p>
        </w:tc>
        <w:tc>
          <w:tcPr>
            <w:tcW w:w="4943" w:type="dxa"/>
            <w:shd w:val="clear" w:color="auto" w:fill="auto"/>
          </w:tcPr>
          <w:p w:rsidR="00AD7288" w:rsidRPr="00755771" w:rsidRDefault="00AD7288" w:rsidP="007806B6">
            <w:pPr>
              <w:pStyle w:val="ENoteTableText"/>
            </w:pP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206BA</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206BB</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p>
        </w:tc>
        <w:tc>
          <w:tcPr>
            <w:tcW w:w="4943" w:type="dxa"/>
            <w:shd w:val="clear" w:color="auto" w:fill="auto"/>
          </w:tcPr>
          <w:p w:rsidR="00AD7288" w:rsidRPr="00755771" w:rsidRDefault="00AD7288" w:rsidP="007806B6">
            <w:pPr>
              <w:pStyle w:val="ENoteTableText"/>
            </w:pPr>
            <w:r w:rsidRPr="00755771">
              <w:t>am No 110, 1990</w:t>
            </w:r>
            <w:r w:rsidR="009B3984" w:rsidRPr="00755771">
              <w:t>; No 210, 1992</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206BC</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206BD</w:t>
            </w:r>
            <w:r w:rsidRPr="00755771">
              <w:tab/>
            </w:r>
          </w:p>
        </w:tc>
        <w:tc>
          <w:tcPr>
            <w:tcW w:w="4943" w:type="dxa"/>
            <w:shd w:val="clear" w:color="auto" w:fill="auto"/>
          </w:tcPr>
          <w:p w:rsidR="00AD7288" w:rsidRPr="00755771" w:rsidRDefault="00AD7288" w:rsidP="007806B6">
            <w:pPr>
              <w:pStyle w:val="ENoteTableText"/>
              <w:rPr>
                <w:u w:val="single"/>
              </w:rPr>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206BE</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206BF</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206BG</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206BH</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206BJ</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206BK</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206BL</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206BM</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96168C" w:rsidRPr="00755771" w:rsidTr="007011E3">
        <w:trPr>
          <w:cantSplit/>
        </w:trPr>
        <w:tc>
          <w:tcPr>
            <w:tcW w:w="2551" w:type="dxa"/>
            <w:shd w:val="clear" w:color="auto" w:fill="auto"/>
          </w:tcPr>
          <w:p w:rsidR="0096168C" w:rsidRPr="00755771" w:rsidRDefault="0096168C" w:rsidP="007806B6">
            <w:pPr>
              <w:pStyle w:val="ENoteTableText"/>
              <w:tabs>
                <w:tab w:val="center" w:leader="dot" w:pos="2268"/>
              </w:tabs>
            </w:pPr>
          </w:p>
        </w:tc>
        <w:tc>
          <w:tcPr>
            <w:tcW w:w="4943" w:type="dxa"/>
            <w:shd w:val="clear" w:color="auto" w:fill="auto"/>
          </w:tcPr>
          <w:p w:rsidR="0096168C" w:rsidRPr="00755771" w:rsidRDefault="0096168C" w:rsidP="007806B6">
            <w:pPr>
              <w:pStyle w:val="ENoteTableText"/>
            </w:pPr>
            <w:r w:rsidRPr="00755771">
              <w:t>rep No 110, 1991</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Subdivision C</w:t>
            </w:r>
          </w:p>
        </w:tc>
        <w:tc>
          <w:tcPr>
            <w:tcW w:w="4943" w:type="dxa"/>
            <w:shd w:val="clear" w:color="auto" w:fill="auto"/>
          </w:tcPr>
          <w:p w:rsidR="00AD7288" w:rsidRPr="00755771" w:rsidRDefault="00AD7288" w:rsidP="007806B6">
            <w:pPr>
              <w:pStyle w:val="ENoteTableText"/>
            </w:pP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206CA</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206CB</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206CC</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206CD</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Subdivision D</w:t>
            </w:r>
          </w:p>
        </w:tc>
        <w:tc>
          <w:tcPr>
            <w:tcW w:w="4943" w:type="dxa"/>
            <w:shd w:val="clear" w:color="auto" w:fill="auto"/>
          </w:tcPr>
          <w:p w:rsidR="00AD7288" w:rsidRPr="00755771" w:rsidRDefault="00AD7288" w:rsidP="007806B6">
            <w:pPr>
              <w:pStyle w:val="ENoteTableText"/>
              <w:rPr>
                <w:b/>
              </w:rPr>
            </w:pP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206DA</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206DB</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6C33B2" w:rsidRPr="00755771" w:rsidTr="007011E3">
        <w:trPr>
          <w:cantSplit/>
        </w:trPr>
        <w:tc>
          <w:tcPr>
            <w:tcW w:w="2551" w:type="dxa"/>
            <w:shd w:val="clear" w:color="auto" w:fill="auto"/>
          </w:tcPr>
          <w:p w:rsidR="006C33B2" w:rsidRPr="00755771" w:rsidRDefault="006C33B2" w:rsidP="007806B6">
            <w:pPr>
              <w:pStyle w:val="ENoteTableText"/>
              <w:tabs>
                <w:tab w:val="center" w:leader="dot" w:pos="2268"/>
              </w:tabs>
            </w:pPr>
          </w:p>
        </w:tc>
        <w:tc>
          <w:tcPr>
            <w:tcW w:w="4943" w:type="dxa"/>
            <w:shd w:val="clear" w:color="auto" w:fill="auto"/>
          </w:tcPr>
          <w:p w:rsidR="006C33B2" w:rsidRPr="00755771" w:rsidRDefault="006C33B2" w:rsidP="007806B6">
            <w:pPr>
              <w:pStyle w:val="ENoteTableText"/>
            </w:pPr>
            <w:r w:rsidRPr="00755771">
              <w:t>am No 104, 1994</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Subdivision E</w:t>
            </w:r>
          </w:p>
        </w:tc>
        <w:tc>
          <w:tcPr>
            <w:tcW w:w="4943" w:type="dxa"/>
            <w:shd w:val="clear" w:color="auto" w:fill="auto"/>
          </w:tcPr>
          <w:p w:rsidR="00AD7288" w:rsidRPr="00755771" w:rsidRDefault="00AD7288" w:rsidP="007806B6">
            <w:pPr>
              <w:pStyle w:val="ENoteTableText"/>
              <w:rPr>
                <w:b/>
              </w:rPr>
            </w:pP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206EA</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Subdivision F</w:t>
            </w:r>
          </w:p>
        </w:tc>
        <w:tc>
          <w:tcPr>
            <w:tcW w:w="4943" w:type="dxa"/>
            <w:shd w:val="clear" w:color="auto" w:fill="auto"/>
          </w:tcPr>
          <w:p w:rsidR="00AD7288" w:rsidRPr="00755771" w:rsidRDefault="00AD7288" w:rsidP="007806B6">
            <w:pPr>
              <w:pStyle w:val="ENoteTableText"/>
            </w:pP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206FA</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206FB</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206FC</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206FD</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206FE</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Subdivision G</w:t>
            </w:r>
          </w:p>
        </w:tc>
        <w:tc>
          <w:tcPr>
            <w:tcW w:w="4943" w:type="dxa"/>
            <w:shd w:val="clear" w:color="auto" w:fill="auto"/>
          </w:tcPr>
          <w:p w:rsidR="00AD7288" w:rsidRPr="00755771" w:rsidRDefault="00AD7288" w:rsidP="007806B6">
            <w:pPr>
              <w:pStyle w:val="ENoteTableText"/>
              <w:rPr>
                <w:b/>
              </w:rPr>
            </w:pP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206GA</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206GB</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206GC</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206GD</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Subdivision H</w:t>
            </w:r>
          </w:p>
        </w:tc>
        <w:tc>
          <w:tcPr>
            <w:tcW w:w="4943" w:type="dxa"/>
            <w:shd w:val="clear" w:color="auto" w:fill="auto"/>
          </w:tcPr>
          <w:p w:rsidR="00AD7288" w:rsidRPr="00755771" w:rsidRDefault="00AD7288" w:rsidP="007806B6">
            <w:pPr>
              <w:pStyle w:val="ENoteTableText"/>
              <w:rPr>
                <w:b/>
              </w:rPr>
            </w:pP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206HA</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206HB</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206HC</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Subdivision J</w:t>
            </w:r>
          </w:p>
        </w:tc>
        <w:tc>
          <w:tcPr>
            <w:tcW w:w="4943" w:type="dxa"/>
            <w:shd w:val="clear" w:color="auto" w:fill="auto"/>
          </w:tcPr>
          <w:p w:rsidR="00AD7288" w:rsidRPr="00755771" w:rsidRDefault="00AD7288" w:rsidP="007806B6">
            <w:pPr>
              <w:pStyle w:val="ENoteTableText"/>
              <w:rPr>
                <w:b/>
              </w:rPr>
            </w:pP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206JA</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p>
        </w:tc>
        <w:tc>
          <w:tcPr>
            <w:tcW w:w="4943" w:type="dxa"/>
            <w:shd w:val="clear" w:color="auto" w:fill="auto"/>
          </w:tcPr>
          <w:p w:rsidR="00AD7288" w:rsidRPr="00755771" w:rsidRDefault="00AD7288" w:rsidP="007806B6">
            <w:pPr>
              <w:pStyle w:val="ENoteTableText"/>
            </w:pPr>
            <w:r w:rsidRPr="00755771">
              <w:t>am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206JB</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Subdivision K</w:t>
            </w:r>
          </w:p>
        </w:tc>
        <w:tc>
          <w:tcPr>
            <w:tcW w:w="4943" w:type="dxa"/>
            <w:shd w:val="clear" w:color="auto" w:fill="auto"/>
          </w:tcPr>
          <w:p w:rsidR="00AD7288" w:rsidRPr="00755771" w:rsidRDefault="00AD7288" w:rsidP="007806B6">
            <w:pPr>
              <w:pStyle w:val="ENoteTableText"/>
              <w:rPr>
                <w:b/>
              </w:rPr>
            </w:pP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206KA</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206KB</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206KC</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206KD</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206KE</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206KF</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206KG</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206KH</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206KJ</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206KK</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206KL</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206KM</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206KN</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Subdivision L</w:t>
            </w:r>
          </w:p>
        </w:tc>
        <w:tc>
          <w:tcPr>
            <w:tcW w:w="4943" w:type="dxa"/>
            <w:shd w:val="clear" w:color="auto" w:fill="auto"/>
          </w:tcPr>
          <w:p w:rsidR="00AD7288" w:rsidRPr="00755771" w:rsidRDefault="00AD7288" w:rsidP="007806B6">
            <w:pPr>
              <w:pStyle w:val="ENoteTableText"/>
              <w:rPr>
                <w:b/>
              </w:rPr>
            </w:pP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206LA</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p>
        </w:tc>
        <w:tc>
          <w:tcPr>
            <w:tcW w:w="4943" w:type="dxa"/>
            <w:shd w:val="clear" w:color="auto" w:fill="auto"/>
          </w:tcPr>
          <w:p w:rsidR="00AD7288" w:rsidRPr="00755771" w:rsidRDefault="00AD7288" w:rsidP="007806B6">
            <w:pPr>
              <w:pStyle w:val="ENoteTableText"/>
            </w:pPr>
            <w:r w:rsidRPr="00755771">
              <w:t>am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206LB</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206LC</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206LD</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206LE</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206LF</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206LG</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Subdivision M</w:t>
            </w:r>
          </w:p>
        </w:tc>
        <w:tc>
          <w:tcPr>
            <w:tcW w:w="4943" w:type="dxa"/>
            <w:shd w:val="clear" w:color="auto" w:fill="auto"/>
          </w:tcPr>
          <w:p w:rsidR="00AD7288" w:rsidRPr="00755771" w:rsidRDefault="00AD7288" w:rsidP="007806B6">
            <w:pPr>
              <w:pStyle w:val="ENoteTableText"/>
              <w:rPr>
                <w:b/>
              </w:rPr>
            </w:pP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206MA</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206MB</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206MC</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206MD</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206ME</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206MF</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Subdivision N</w:t>
            </w:r>
          </w:p>
        </w:tc>
        <w:tc>
          <w:tcPr>
            <w:tcW w:w="4943" w:type="dxa"/>
            <w:shd w:val="clear" w:color="auto" w:fill="auto"/>
          </w:tcPr>
          <w:p w:rsidR="00AD7288" w:rsidRPr="00755771" w:rsidRDefault="00AD7288" w:rsidP="007806B6">
            <w:pPr>
              <w:pStyle w:val="ENoteTableText"/>
              <w:rPr>
                <w:b/>
              </w:rPr>
            </w:pP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206NA</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206NB</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206NC</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Subdivision P</w:t>
            </w:r>
          </w:p>
        </w:tc>
        <w:tc>
          <w:tcPr>
            <w:tcW w:w="4943" w:type="dxa"/>
            <w:shd w:val="clear" w:color="auto" w:fill="auto"/>
          </w:tcPr>
          <w:p w:rsidR="00AD7288" w:rsidRPr="00755771" w:rsidRDefault="00AD7288" w:rsidP="007806B6">
            <w:pPr>
              <w:pStyle w:val="ENoteTableText"/>
              <w:rPr>
                <w:b/>
              </w:rPr>
            </w:pP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206PA</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206PB</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206PC</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206PD</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Subdivision Q</w:t>
            </w:r>
          </w:p>
        </w:tc>
        <w:tc>
          <w:tcPr>
            <w:tcW w:w="4943" w:type="dxa"/>
            <w:shd w:val="clear" w:color="auto" w:fill="auto"/>
          </w:tcPr>
          <w:p w:rsidR="00AD7288" w:rsidRPr="00755771" w:rsidRDefault="00AD7288" w:rsidP="007806B6">
            <w:pPr>
              <w:pStyle w:val="ENoteTableText"/>
              <w:rPr>
                <w:b/>
              </w:rPr>
            </w:pP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206QA</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206QB</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EB6EEB" w:rsidRPr="00755771" w:rsidTr="007011E3">
        <w:trPr>
          <w:cantSplit/>
        </w:trPr>
        <w:tc>
          <w:tcPr>
            <w:tcW w:w="2551" w:type="dxa"/>
            <w:shd w:val="clear" w:color="auto" w:fill="auto"/>
          </w:tcPr>
          <w:p w:rsidR="00EB6EEB" w:rsidRPr="00755771" w:rsidRDefault="00EB6EEB" w:rsidP="007806B6">
            <w:pPr>
              <w:pStyle w:val="ENoteTableText"/>
              <w:tabs>
                <w:tab w:val="center" w:leader="dot" w:pos="2268"/>
              </w:tabs>
            </w:pPr>
          </w:p>
        </w:tc>
        <w:tc>
          <w:tcPr>
            <w:tcW w:w="4943" w:type="dxa"/>
            <w:shd w:val="clear" w:color="auto" w:fill="auto"/>
          </w:tcPr>
          <w:p w:rsidR="00EB6EEB" w:rsidRPr="00755771" w:rsidRDefault="00EB6EEB" w:rsidP="007806B6">
            <w:pPr>
              <w:pStyle w:val="ENoteTableText"/>
            </w:pPr>
            <w:r w:rsidRPr="00755771">
              <w:t>am No 210, 1992</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206QC</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EB6EEB" w:rsidRPr="00755771" w:rsidTr="007011E3">
        <w:trPr>
          <w:cantSplit/>
        </w:trPr>
        <w:tc>
          <w:tcPr>
            <w:tcW w:w="2551" w:type="dxa"/>
            <w:shd w:val="clear" w:color="auto" w:fill="auto"/>
          </w:tcPr>
          <w:p w:rsidR="00EB6EEB" w:rsidRPr="00755771" w:rsidRDefault="00EB6EEB" w:rsidP="007806B6">
            <w:pPr>
              <w:pStyle w:val="ENoteTableText"/>
              <w:tabs>
                <w:tab w:val="center" w:leader="dot" w:pos="2268"/>
              </w:tabs>
            </w:pPr>
          </w:p>
        </w:tc>
        <w:tc>
          <w:tcPr>
            <w:tcW w:w="4943" w:type="dxa"/>
            <w:shd w:val="clear" w:color="auto" w:fill="auto"/>
          </w:tcPr>
          <w:p w:rsidR="00EB6EEB" w:rsidRPr="00755771" w:rsidRDefault="00EB6EEB" w:rsidP="007806B6">
            <w:pPr>
              <w:pStyle w:val="ENoteTableText"/>
            </w:pPr>
            <w:r w:rsidRPr="00755771">
              <w:t>am No 210, 1992</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206QD</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Subdivision R</w:t>
            </w:r>
          </w:p>
        </w:tc>
        <w:tc>
          <w:tcPr>
            <w:tcW w:w="4943" w:type="dxa"/>
            <w:shd w:val="clear" w:color="auto" w:fill="auto"/>
          </w:tcPr>
          <w:p w:rsidR="00AD7288" w:rsidRPr="00755771" w:rsidRDefault="00AD7288" w:rsidP="007806B6">
            <w:pPr>
              <w:pStyle w:val="ENoteTableText"/>
              <w:rPr>
                <w:b/>
              </w:rPr>
            </w:pP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206RA</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FA574E" w:rsidRPr="00755771" w:rsidTr="007011E3">
        <w:trPr>
          <w:cantSplit/>
        </w:trPr>
        <w:tc>
          <w:tcPr>
            <w:tcW w:w="2551" w:type="dxa"/>
            <w:shd w:val="clear" w:color="auto" w:fill="auto"/>
          </w:tcPr>
          <w:p w:rsidR="00FA574E" w:rsidRPr="00755771" w:rsidRDefault="00FA574E" w:rsidP="007806B6">
            <w:pPr>
              <w:pStyle w:val="ENoteTableText"/>
              <w:tabs>
                <w:tab w:val="center" w:leader="dot" w:pos="2268"/>
              </w:tabs>
            </w:pPr>
          </w:p>
        </w:tc>
        <w:tc>
          <w:tcPr>
            <w:tcW w:w="4943" w:type="dxa"/>
            <w:shd w:val="clear" w:color="auto" w:fill="auto"/>
          </w:tcPr>
          <w:p w:rsidR="00FA574E" w:rsidRPr="00755771" w:rsidRDefault="00FA574E" w:rsidP="007806B6">
            <w:pPr>
              <w:pStyle w:val="ENoteTableText"/>
            </w:pPr>
            <w:r w:rsidRPr="00755771">
              <w:t>am No 104, 1994</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206RB</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EB6EEB" w:rsidRPr="00755771" w:rsidTr="007011E3">
        <w:trPr>
          <w:cantSplit/>
        </w:trPr>
        <w:tc>
          <w:tcPr>
            <w:tcW w:w="2551" w:type="dxa"/>
            <w:shd w:val="clear" w:color="auto" w:fill="auto"/>
          </w:tcPr>
          <w:p w:rsidR="00EB6EEB" w:rsidRPr="00755771" w:rsidRDefault="00EB6EEB" w:rsidP="007806B6">
            <w:pPr>
              <w:pStyle w:val="ENoteTableText"/>
              <w:tabs>
                <w:tab w:val="center" w:leader="dot" w:pos="2268"/>
              </w:tabs>
            </w:pPr>
          </w:p>
        </w:tc>
        <w:tc>
          <w:tcPr>
            <w:tcW w:w="4943" w:type="dxa"/>
            <w:shd w:val="clear" w:color="auto" w:fill="auto"/>
          </w:tcPr>
          <w:p w:rsidR="00EB6EEB" w:rsidRPr="00755771" w:rsidRDefault="00EB6EEB" w:rsidP="007806B6">
            <w:pPr>
              <w:pStyle w:val="ENoteTableText"/>
            </w:pPr>
            <w:r w:rsidRPr="00755771">
              <w:t>am No 210, 1992</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206RC</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EB6EEB" w:rsidRPr="00755771" w:rsidTr="007011E3">
        <w:trPr>
          <w:cantSplit/>
        </w:trPr>
        <w:tc>
          <w:tcPr>
            <w:tcW w:w="2551" w:type="dxa"/>
            <w:shd w:val="clear" w:color="auto" w:fill="auto"/>
          </w:tcPr>
          <w:p w:rsidR="00EB6EEB" w:rsidRPr="00755771" w:rsidRDefault="00EB6EEB" w:rsidP="007806B6">
            <w:pPr>
              <w:pStyle w:val="ENoteTableText"/>
              <w:tabs>
                <w:tab w:val="center" w:leader="dot" w:pos="2268"/>
              </w:tabs>
            </w:pPr>
          </w:p>
        </w:tc>
        <w:tc>
          <w:tcPr>
            <w:tcW w:w="4943" w:type="dxa"/>
            <w:shd w:val="clear" w:color="auto" w:fill="auto"/>
          </w:tcPr>
          <w:p w:rsidR="00EB6EEB" w:rsidRPr="00755771" w:rsidRDefault="00EB6EEB" w:rsidP="007806B6">
            <w:pPr>
              <w:pStyle w:val="ENoteTableText"/>
            </w:pPr>
            <w:r w:rsidRPr="00755771">
              <w:t>am No 210, 1992</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206RD</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Subdivision S</w:t>
            </w:r>
          </w:p>
        </w:tc>
        <w:tc>
          <w:tcPr>
            <w:tcW w:w="4943" w:type="dxa"/>
            <w:shd w:val="clear" w:color="auto" w:fill="auto"/>
          </w:tcPr>
          <w:p w:rsidR="00AD7288" w:rsidRPr="00755771" w:rsidRDefault="00AD7288" w:rsidP="007806B6">
            <w:pPr>
              <w:pStyle w:val="ENoteTableText"/>
              <w:rPr>
                <w:b/>
              </w:rPr>
            </w:pP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206SA</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206SB</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206SC</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206SD</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6C33B2" w:rsidRPr="00755771" w:rsidTr="007011E3">
        <w:trPr>
          <w:cantSplit/>
        </w:trPr>
        <w:tc>
          <w:tcPr>
            <w:tcW w:w="2551" w:type="dxa"/>
            <w:shd w:val="clear" w:color="auto" w:fill="auto"/>
          </w:tcPr>
          <w:p w:rsidR="006C33B2" w:rsidRPr="00755771" w:rsidRDefault="006C33B2" w:rsidP="007806B6">
            <w:pPr>
              <w:pStyle w:val="ENoteTableText"/>
              <w:tabs>
                <w:tab w:val="center" w:leader="dot" w:pos="2268"/>
              </w:tabs>
            </w:pPr>
          </w:p>
        </w:tc>
        <w:tc>
          <w:tcPr>
            <w:tcW w:w="4943" w:type="dxa"/>
            <w:shd w:val="clear" w:color="auto" w:fill="auto"/>
          </w:tcPr>
          <w:p w:rsidR="006C33B2" w:rsidRPr="00755771" w:rsidRDefault="006C33B2" w:rsidP="007806B6">
            <w:pPr>
              <w:pStyle w:val="ENoteTableText"/>
            </w:pPr>
            <w:r w:rsidRPr="00755771">
              <w:t>am No 104, 1994</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206SE</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D02E59" w:rsidRPr="00755771" w:rsidTr="007011E3">
        <w:trPr>
          <w:cantSplit/>
        </w:trPr>
        <w:tc>
          <w:tcPr>
            <w:tcW w:w="2551" w:type="dxa"/>
            <w:shd w:val="clear" w:color="auto" w:fill="auto"/>
          </w:tcPr>
          <w:p w:rsidR="00D02E59" w:rsidRPr="00755771" w:rsidRDefault="00D02E59" w:rsidP="007806B6">
            <w:pPr>
              <w:pStyle w:val="ENoteTableText"/>
              <w:tabs>
                <w:tab w:val="center" w:leader="dot" w:pos="2268"/>
              </w:tabs>
            </w:pPr>
          </w:p>
        </w:tc>
        <w:tc>
          <w:tcPr>
            <w:tcW w:w="4943" w:type="dxa"/>
            <w:shd w:val="clear" w:color="auto" w:fill="auto"/>
          </w:tcPr>
          <w:p w:rsidR="00D02E59" w:rsidRPr="00755771" w:rsidRDefault="00D02E59" w:rsidP="007806B6">
            <w:pPr>
              <w:pStyle w:val="ENoteTableText"/>
            </w:pPr>
            <w:r w:rsidRPr="00755771">
              <w:t>am No 104, 1994</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206SF</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Subdivision T</w:t>
            </w:r>
          </w:p>
        </w:tc>
        <w:tc>
          <w:tcPr>
            <w:tcW w:w="4943" w:type="dxa"/>
            <w:shd w:val="clear" w:color="auto" w:fill="auto"/>
          </w:tcPr>
          <w:p w:rsidR="00AD7288" w:rsidRPr="00755771" w:rsidRDefault="00AD7288" w:rsidP="007806B6">
            <w:pPr>
              <w:pStyle w:val="ENoteTableText"/>
              <w:rPr>
                <w:b/>
              </w:rPr>
            </w:pP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206TA</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206TB</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Subdivision U</w:t>
            </w:r>
          </w:p>
        </w:tc>
        <w:tc>
          <w:tcPr>
            <w:tcW w:w="4943" w:type="dxa"/>
            <w:shd w:val="clear" w:color="auto" w:fill="auto"/>
          </w:tcPr>
          <w:p w:rsidR="00AD7288" w:rsidRPr="00755771" w:rsidRDefault="00AD7288" w:rsidP="007806B6">
            <w:pPr>
              <w:pStyle w:val="ENoteTableText"/>
              <w:rPr>
                <w:b/>
              </w:rPr>
            </w:pP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206UA</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206UB</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Subdivision V</w:t>
            </w:r>
          </w:p>
        </w:tc>
        <w:tc>
          <w:tcPr>
            <w:tcW w:w="4943" w:type="dxa"/>
            <w:shd w:val="clear" w:color="auto" w:fill="auto"/>
          </w:tcPr>
          <w:p w:rsidR="00AD7288" w:rsidRPr="00755771" w:rsidRDefault="00AD7288" w:rsidP="007806B6">
            <w:pPr>
              <w:pStyle w:val="ENoteTableText"/>
            </w:pP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206VA</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206VB</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206VC</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206VD</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206VE</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206VF</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BD5AB0" w:rsidRPr="00755771" w:rsidTr="007011E3">
        <w:trPr>
          <w:cantSplit/>
        </w:trPr>
        <w:tc>
          <w:tcPr>
            <w:tcW w:w="2551" w:type="dxa"/>
            <w:shd w:val="clear" w:color="auto" w:fill="auto"/>
          </w:tcPr>
          <w:p w:rsidR="00BD5AB0" w:rsidRPr="00755771" w:rsidRDefault="00BD5AB0" w:rsidP="007806B6">
            <w:pPr>
              <w:pStyle w:val="ENoteTableText"/>
              <w:tabs>
                <w:tab w:val="center" w:leader="dot" w:pos="2268"/>
              </w:tabs>
            </w:pPr>
          </w:p>
        </w:tc>
        <w:tc>
          <w:tcPr>
            <w:tcW w:w="4943" w:type="dxa"/>
            <w:shd w:val="clear" w:color="auto" w:fill="auto"/>
          </w:tcPr>
          <w:p w:rsidR="00BD5AB0" w:rsidRPr="00755771" w:rsidRDefault="00BD5AB0" w:rsidP="007806B6">
            <w:pPr>
              <w:pStyle w:val="ENoteTableText"/>
            </w:pPr>
            <w:r w:rsidRPr="00755771">
              <w:t>rep No 115, 1995</w:t>
            </w:r>
          </w:p>
        </w:tc>
      </w:tr>
      <w:tr w:rsidR="00FA574E" w:rsidRPr="00755771" w:rsidTr="007011E3">
        <w:trPr>
          <w:cantSplit/>
        </w:trPr>
        <w:tc>
          <w:tcPr>
            <w:tcW w:w="2551" w:type="dxa"/>
            <w:shd w:val="clear" w:color="auto" w:fill="auto"/>
          </w:tcPr>
          <w:p w:rsidR="00FA574E" w:rsidRPr="00755771" w:rsidRDefault="0070684F" w:rsidP="007806B6">
            <w:pPr>
              <w:pStyle w:val="ENoteTableText"/>
              <w:tabs>
                <w:tab w:val="center" w:leader="dot" w:pos="2268"/>
              </w:tabs>
              <w:rPr>
                <w:b/>
              </w:rPr>
            </w:pPr>
            <w:r>
              <w:rPr>
                <w:b/>
              </w:rPr>
              <w:t>Division 5</w:t>
            </w:r>
          </w:p>
        </w:tc>
        <w:tc>
          <w:tcPr>
            <w:tcW w:w="4943" w:type="dxa"/>
            <w:shd w:val="clear" w:color="auto" w:fill="auto"/>
          </w:tcPr>
          <w:p w:rsidR="00FA574E" w:rsidRPr="00755771" w:rsidRDefault="00FA574E" w:rsidP="007806B6">
            <w:pPr>
              <w:pStyle w:val="ENoteTableText"/>
            </w:pPr>
          </w:p>
        </w:tc>
      </w:tr>
      <w:tr w:rsidR="00303FA3" w:rsidRPr="00755771" w:rsidTr="007011E3">
        <w:trPr>
          <w:cantSplit/>
        </w:trPr>
        <w:tc>
          <w:tcPr>
            <w:tcW w:w="2551" w:type="dxa"/>
            <w:shd w:val="clear" w:color="auto" w:fill="auto"/>
          </w:tcPr>
          <w:p w:rsidR="00303FA3" w:rsidRPr="00755771" w:rsidRDefault="0070684F" w:rsidP="007806B6">
            <w:pPr>
              <w:pStyle w:val="ENoteTableText"/>
              <w:tabs>
                <w:tab w:val="center" w:leader="dot" w:pos="2268"/>
              </w:tabs>
            </w:pPr>
            <w:r>
              <w:t>Division 5</w:t>
            </w:r>
            <w:r w:rsidR="00303FA3" w:rsidRPr="00755771">
              <w:t xml:space="preserve"> heading</w:t>
            </w:r>
            <w:r w:rsidR="00303FA3" w:rsidRPr="00755771">
              <w:tab/>
            </w:r>
          </w:p>
        </w:tc>
        <w:tc>
          <w:tcPr>
            <w:tcW w:w="4943" w:type="dxa"/>
            <w:shd w:val="clear" w:color="auto" w:fill="auto"/>
          </w:tcPr>
          <w:p w:rsidR="00303FA3" w:rsidRPr="00755771" w:rsidRDefault="00303FA3" w:rsidP="007806B6">
            <w:pPr>
              <w:pStyle w:val="ENoteTableText"/>
            </w:pPr>
            <w:r w:rsidRPr="00755771">
              <w:t>rs No 115, 1995</w:t>
            </w:r>
          </w:p>
        </w:tc>
      </w:tr>
      <w:tr w:rsidR="00696C31" w:rsidRPr="00755771" w:rsidTr="007011E3">
        <w:trPr>
          <w:cantSplit/>
        </w:trPr>
        <w:tc>
          <w:tcPr>
            <w:tcW w:w="2551" w:type="dxa"/>
            <w:shd w:val="clear" w:color="auto" w:fill="auto"/>
          </w:tcPr>
          <w:p w:rsidR="00696C31" w:rsidRPr="00755771" w:rsidRDefault="00696C31" w:rsidP="007806B6">
            <w:pPr>
              <w:pStyle w:val="ENoteTableText"/>
              <w:tabs>
                <w:tab w:val="center" w:leader="dot" w:pos="2268"/>
              </w:tabs>
            </w:pPr>
            <w:r w:rsidRPr="00755771">
              <w:t>s 207</w:t>
            </w:r>
            <w:r w:rsidRPr="00755771">
              <w:tab/>
            </w:r>
          </w:p>
        </w:tc>
        <w:tc>
          <w:tcPr>
            <w:tcW w:w="4943" w:type="dxa"/>
            <w:shd w:val="clear" w:color="auto" w:fill="auto"/>
          </w:tcPr>
          <w:p w:rsidR="00696C31" w:rsidRPr="00755771" w:rsidRDefault="00696C31" w:rsidP="007806B6">
            <w:pPr>
              <w:pStyle w:val="ENoteTableText"/>
            </w:pPr>
            <w:r w:rsidRPr="00755771">
              <w:t>am No 5, 1995</w:t>
            </w:r>
          </w:p>
        </w:tc>
      </w:tr>
      <w:tr w:rsidR="00303FA3" w:rsidRPr="00755771" w:rsidTr="007011E3">
        <w:trPr>
          <w:cantSplit/>
        </w:trPr>
        <w:tc>
          <w:tcPr>
            <w:tcW w:w="2551" w:type="dxa"/>
            <w:shd w:val="clear" w:color="auto" w:fill="auto"/>
          </w:tcPr>
          <w:p w:rsidR="00303FA3" w:rsidRPr="00755771" w:rsidRDefault="00303FA3" w:rsidP="007806B6">
            <w:pPr>
              <w:pStyle w:val="ENoteTableText"/>
              <w:tabs>
                <w:tab w:val="center" w:leader="dot" w:pos="2268"/>
              </w:tabs>
            </w:pPr>
          </w:p>
        </w:tc>
        <w:tc>
          <w:tcPr>
            <w:tcW w:w="4943" w:type="dxa"/>
            <w:shd w:val="clear" w:color="auto" w:fill="auto"/>
          </w:tcPr>
          <w:p w:rsidR="00303FA3" w:rsidRPr="00755771" w:rsidRDefault="00303FA3" w:rsidP="007806B6">
            <w:pPr>
              <w:pStyle w:val="ENoteTableText"/>
            </w:pPr>
            <w:r w:rsidRPr="00755771">
              <w:t>rep No 115, 1995</w:t>
            </w:r>
          </w:p>
        </w:tc>
      </w:tr>
      <w:tr w:rsidR="00303FA3" w:rsidRPr="00755771" w:rsidTr="007011E3">
        <w:trPr>
          <w:cantSplit/>
        </w:trPr>
        <w:tc>
          <w:tcPr>
            <w:tcW w:w="2551" w:type="dxa"/>
            <w:shd w:val="clear" w:color="auto" w:fill="auto"/>
          </w:tcPr>
          <w:p w:rsidR="00303FA3" w:rsidRPr="00755771" w:rsidRDefault="00303FA3" w:rsidP="007806B6">
            <w:pPr>
              <w:pStyle w:val="ENoteTableText"/>
              <w:tabs>
                <w:tab w:val="center" w:leader="dot" w:pos="2268"/>
              </w:tabs>
            </w:pPr>
            <w:r w:rsidRPr="00755771">
              <w:t>s 208</w:t>
            </w:r>
            <w:r w:rsidRPr="00755771">
              <w:tab/>
            </w:r>
          </w:p>
        </w:tc>
        <w:tc>
          <w:tcPr>
            <w:tcW w:w="4943" w:type="dxa"/>
            <w:shd w:val="clear" w:color="auto" w:fill="auto"/>
          </w:tcPr>
          <w:p w:rsidR="00303FA3" w:rsidRPr="00755771" w:rsidRDefault="00303FA3" w:rsidP="007806B6">
            <w:pPr>
              <w:pStyle w:val="ENoteTableText"/>
            </w:pPr>
            <w:r w:rsidRPr="00755771">
              <w:t>am No 115, 1995</w:t>
            </w:r>
          </w:p>
        </w:tc>
      </w:tr>
      <w:tr w:rsidR="004A5AF5" w:rsidRPr="00755771" w:rsidTr="007011E3">
        <w:trPr>
          <w:cantSplit/>
        </w:trPr>
        <w:tc>
          <w:tcPr>
            <w:tcW w:w="2551" w:type="dxa"/>
            <w:shd w:val="clear" w:color="auto" w:fill="auto"/>
          </w:tcPr>
          <w:p w:rsidR="004A5AF5" w:rsidRPr="00755771" w:rsidRDefault="004A5AF5" w:rsidP="007806B6">
            <w:pPr>
              <w:pStyle w:val="ENoteTableText"/>
              <w:tabs>
                <w:tab w:val="center" w:leader="dot" w:pos="2268"/>
              </w:tabs>
            </w:pPr>
          </w:p>
        </w:tc>
        <w:tc>
          <w:tcPr>
            <w:tcW w:w="4943" w:type="dxa"/>
            <w:shd w:val="clear" w:color="auto" w:fill="auto"/>
          </w:tcPr>
          <w:p w:rsidR="004A5AF5" w:rsidRPr="00755771" w:rsidRDefault="004A5AF5" w:rsidP="007806B6">
            <w:pPr>
              <w:pStyle w:val="ENoteTableText"/>
            </w:pPr>
            <w:r w:rsidRPr="00755771">
              <w:t>renum No 61, 1998</w:t>
            </w:r>
          </w:p>
        </w:tc>
      </w:tr>
      <w:tr w:rsidR="00303FA3" w:rsidRPr="00755771" w:rsidTr="007011E3">
        <w:trPr>
          <w:cantSplit/>
        </w:trPr>
        <w:tc>
          <w:tcPr>
            <w:tcW w:w="2551" w:type="dxa"/>
            <w:shd w:val="clear" w:color="auto" w:fill="auto"/>
          </w:tcPr>
          <w:p w:rsidR="00303FA3" w:rsidRPr="00755771" w:rsidRDefault="00303FA3" w:rsidP="007806B6">
            <w:pPr>
              <w:pStyle w:val="ENoteTableText"/>
              <w:tabs>
                <w:tab w:val="center" w:leader="dot" w:pos="2268"/>
              </w:tabs>
            </w:pPr>
            <w:r w:rsidRPr="00755771">
              <w:t>s 209</w:t>
            </w:r>
            <w:r w:rsidRPr="00755771">
              <w:tab/>
            </w:r>
          </w:p>
        </w:tc>
        <w:tc>
          <w:tcPr>
            <w:tcW w:w="4943" w:type="dxa"/>
            <w:shd w:val="clear" w:color="auto" w:fill="auto"/>
          </w:tcPr>
          <w:p w:rsidR="00303FA3" w:rsidRPr="00755771" w:rsidRDefault="00303FA3" w:rsidP="007806B6">
            <w:pPr>
              <w:pStyle w:val="ENoteTableText"/>
            </w:pPr>
            <w:r w:rsidRPr="00755771">
              <w:t>rep No 115, 1995</w:t>
            </w:r>
          </w:p>
        </w:tc>
      </w:tr>
      <w:tr w:rsidR="00FA574E" w:rsidRPr="00755771" w:rsidTr="007011E3">
        <w:trPr>
          <w:cantSplit/>
        </w:trPr>
        <w:tc>
          <w:tcPr>
            <w:tcW w:w="2551" w:type="dxa"/>
            <w:shd w:val="clear" w:color="auto" w:fill="auto"/>
          </w:tcPr>
          <w:p w:rsidR="00FA574E" w:rsidRPr="00755771" w:rsidRDefault="00FA574E" w:rsidP="007806B6">
            <w:pPr>
              <w:pStyle w:val="ENoteTableText"/>
              <w:tabs>
                <w:tab w:val="center" w:leader="dot" w:pos="2268"/>
              </w:tabs>
            </w:pPr>
            <w:r w:rsidRPr="00755771">
              <w:t>s 210</w:t>
            </w:r>
            <w:r w:rsidRPr="00755771">
              <w:tab/>
            </w:r>
          </w:p>
        </w:tc>
        <w:tc>
          <w:tcPr>
            <w:tcW w:w="4943" w:type="dxa"/>
            <w:shd w:val="clear" w:color="auto" w:fill="auto"/>
          </w:tcPr>
          <w:p w:rsidR="00FA574E" w:rsidRPr="00755771" w:rsidRDefault="00FA574E" w:rsidP="007806B6">
            <w:pPr>
              <w:pStyle w:val="ENoteTableText"/>
            </w:pPr>
            <w:r w:rsidRPr="00755771">
              <w:t>am No 104, 1994</w:t>
            </w:r>
            <w:r w:rsidR="00696C31" w:rsidRPr="00755771">
              <w:t>; No 5, 1995</w:t>
            </w:r>
          </w:p>
        </w:tc>
      </w:tr>
      <w:tr w:rsidR="00303FA3" w:rsidRPr="00755771" w:rsidTr="007011E3">
        <w:trPr>
          <w:cantSplit/>
        </w:trPr>
        <w:tc>
          <w:tcPr>
            <w:tcW w:w="2551" w:type="dxa"/>
            <w:shd w:val="clear" w:color="auto" w:fill="auto"/>
          </w:tcPr>
          <w:p w:rsidR="00303FA3" w:rsidRPr="00755771" w:rsidRDefault="00303FA3" w:rsidP="007806B6">
            <w:pPr>
              <w:pStyle w:val="ENoteTableText"/>
              <w:tabs>
                <w:tab w:val="center" w:leader="dot" w:pos="2268"/>
              </w:tabs>
            </w:pPr>
          </w:p>
        </w:tc>
        <w:tc>
          <w:tcPr>
            <w:tcW w:w="4943" w:type="dxa"/>
            <w:shd w:val="clear" w:color="auto" w:fill="auto"/>
          </w:tcPr>
          <w:p w:rsidR="00303FA3" w:rsidRPr="00755771" w:rsidRDefault="00303FA3" w:rsidP="007806B6">
            <w:pPr>
              <w:pStyle w:val="ENoteTableText"/>
            </w:pPr>
            <w:r w:rsidRPr="00755771">
              <w:t>rep No 115, 1995</w:t>
            </w:r>
          </w:p>
        </w:tc>
      </w:tr>
      <w:tr w:rsidR="00303FA3" w:rsidRPr="00755771" w:rsidTr="007011E3">
        <w:trPr>
          <w:cantSplit/>
        </w:trPr>
        <w:tc>
          <w:tcPr>
            <w:tcW w:w="2551" w:type="dxa"/>
            <w:shd w:val="clear" w:color="auto" w:fill="auto"/>
          </w:tcPr>
          <w:p w:rsidR="00303FA3" w:rsidRPr="00755771" w:rsidRDefault="00303FA3" w:rsidP="007806B6">
            <w:pPr>
              <w:pStyle w:val="ENoteTableText"/>
              <w:tabs>
                <w:tab w:val="center" w:leader="dot" w:pos="2268"/>
              </w:tabs>
            </w:pPr>
            <w:r w:rsidRPr="00755771">
              <w:t>s 211</w:t>
            </w:r>
            <w:r w:rsidRPr="00755771">
              <w:tab/>
            </w:r>
          </w:p>
        </w:tc>
        <w:tc>
          <w:tcPr>
            <w:tcW w:w="4943" w:type="dxa"/>
            <w:shd w:val="clear" w:color="auto" w:fill="auto"/>
          </w:tcPr>
          <w:p w:rsidR="00303FA3" w:rsidRPr="00755771" w:rsidRDefault="00303FA3" w:rsidP="007806B6">
            <w:pPr>
              <w:pStyle w:val="ENoteTableText"/>
            </w:pPr>
            <w:r w:rsidRPr="00755771">
              <w:t>rep No 115, 1995</w:t>
            </w:r>
          </w:p>
        </w:tc>
      </w:tr>
      <w:tr w:rsidR="00303FA3" w:rsidRPr="00755771" w:rsidTr="007011E3">
        <w:trPr>
          <w:cantSplit/>
        </w:trPr>
        <w:tc>
          <w:tcPr>
            <w:tcW w:w="2551" w:type="dxa"/>
            <w:shd w:val="clear" w:color="auto" w:fill="auto"/>
          </w:tcPr>
          <w:p w:rsidR="00303FA3" w:rsidRPr="00755771" w:rsidRDefault="00303FA3" w:rsidP="007806B6">
            <w:pPr>
              <w:pStyle w:val="ENoteTableText"/>
              <w:tabs>
                <w:tab w:val="center" w:leader="dot" w:pos="2268"/>
              </w:tabs>
            </w:pPr>
            <w:r w:rsidRPr="00755771">
              <w:t>s 212</w:t>
            </w:r>
            <w:r w:rsidRPr="00755771">
              <w:tab/>
            </w:r>
          </w:p>
        </w:tc>
        <w:tc>
          <w:tcPr>
            <w:tcW w:w="4943" w:type="dxa"/>
            <w:shd w:val="clear" w:color="auto" w:fill="auto"/>
          </w:tcPr>
          <w:p w:rsidR="00303FA3" w:rsidRPr="00755771" w:rsidRDefault="00303FA3" w:rsidP="007806B6">
            <w:pPr>
              <w:pStyle w:val="ENoteTableText"/>
            </w:pPr>
            <w:r w:rsidRPr="00755771">
              <w:t>rep No 115, 1995</w:t>
            </w:r>
          </w:p>
        </w:tc>
      </w:tr>
      <w:tr w:rsidR="00303FA3" w:rsidRPr="00755771" w:rsidTr="007011E3">
        <w:trPr>
          <w:cantSplit/>
        </w:trPr>
        <w:tc>
          <w:tcPr>
            <w:tcW w:w="2551" w:type="dxa"/>
            <w:shd w:val="clear" w:color="auto" w:fill="auto"/>
          </w:tcPr>
          <w:p w:rsidR="00303FA3" w:rsidRPr="00755771" w:rsidRDefault="00303FA3" w:rsidP="007806B6">
            <w:pPr>
              <w:pStyle w:val="ENoteTableText"/>
              <w:tabs>
                <w:tab w:val="center" w:leader="dot" w:pos="2268"/>
              </w:tabs>
            </w:pPr>
            <w:r w:rsidRPr="00755771">
              <w:t>s 213</w:t>
            </w:r>
            <w:r w:rsidRPr="00755771">
              <w:tab/>
            </w:r>
          </w:p>
        </w:tc>
        <w:tc>
          <w:tcPr>
            <w:tcW w:w="4943" w:type="dxa"/>
            <w:shd w:val="clear" w:color="auto" w:fill="auto"/>
          </w:tcPr>
          <w:p w:rsidR="00303FA3" w:rsidRPr="00755771" w:rsidRDefault="00303FA3" w:rsidP="007806B6">
            <w:pPr>
              <w:pStyle w:val="ENoteTableText"/>
            </w:pPr>
            <w:r w:rsidRPr="00755771">
              <w:t>am No 115, 1995</w:t>
            </w:r>
          </w:p>
        </w:tc>
      </w:tr>
      <w:tr w:rsidR="00C349E5" w:rsidRPr="00755771" w:rsidTr="007011E3">
        <w:trPr>
          <w:cantSplit/>
        </w:trPr>
        <w:tc>
          <w:tcPr>
            <w:tcW w:w="2551" w:type="dxa"/>
            <w:shd w:val="clear" w:color="auto" w:fill="auto"/>
          </w:tcPr>
          <w:p w:rsidR="00C349E5" w:rsidRPr="00755771" w:rsidRDefault="00C349E5" w:rsidP="007806B6">
            <w:pPr>
              <w:pStyle w:val="ENoteTableText"/>
              <w:tabs>
                <w:tab w:val="center" w:leader="dot" w:pos="2268"/>
              </w:tabs>
            </w:pPr>
          </w:p>
        </w:tc>
        <w:tc>
          <w:tcPr>
            <w:tcW w:w="4943" w:type="dxa"/>
            <w:shd w:val="clear" w:color="auto" w:fill="auto"/>
          </w:tcPr>
          <w:p w:rsidR="00C349E5" w:rsidRPr="00755771" w:rsidRDefault="00C349E5" w:rsidP="007806B6">
            <w:pPr>
              <w:pStyle w:val="ENoteTableText"/>
            </w:pPr>
            <w:r w:rsidRPr="00755771">
              <w:t>renum No 61, 1998</w:t>
            </w:r>
          </w:p>
        </w:tc>
      </w:tr>
      <w:tr w:rsidR="00303FA3" w:rsidRPr="00755771" w:rsidTr="007011E3">
        <w:trPr>
          <w:cantSplit/>
        </w:trPr>
        <w:tc>
          <w:tcPr>
            <w:tcW w:w="2551" w:type="dxa"/>
            <w:shd w:val="clear" w:color="auto" w:fill="auto"/>
          </w:tcPr>
          <w:p w:rsidR="00303FA3" w:rsidRPr="00755771" w:rsidRDefault="00303FA3" w:rsidP="007806B6">
            <w:pPr>
              <w:pStyle w:val="ENoteTableText"/>
              <w:tabs>
                <w:tab w:val="center" w:leader="dot" w:pos="2268"/>
              </w:tabs>
            </w:pPr>
            <w:r w:rsidRPr="00755771">
              <w:t>s 214</w:t>
            </w:r>
            <w:r w:rsidRPr="00755771">
              <w:tab/>
            </w:r>
          </w:p>
        </w:tc>
        <w:tc>
          <w:tcPr>
            <w:tcW w:w="4943" w:type="dxa"/>
            <w:shd w:val="clear" w:color="auto" w:fill="auto"/>
          </w:tcPr>
          <w:p w:rsidR="00303FA3" w:rsidRPr="00755771" w:rsidRDefault="00303FA3" w:rsidP="007806B6">
            <w:pPr>
              <w:pStyle w:val="ENoteTableText"/>
            </w:pPr>
            <w:r w:rsidRPr="00755771">
              <w:t>rep No 115, 1995</w:t>
            </w:r>
          </w:p>
        </w:tc>
      </w:tr>
      <w:tr w:rsidR="00303FA3" w:rsidRPr="00755771" w:rsidTr="007011E3">
        <w:trPr>
          <w:cantSplit/>
        </w:trPr>
        <w:tc>
          <w:tcPr>
            <w:tcW w:w="2551" w:type="dxa"/>
            <w:shd w:val="clear" w:color="auto" w:fill="auto"/>
          </w:tcPr>
          <w:p w:rsidR="00303FA3" w:rsidRPr="00755771" w:rsidRDefault="00303FA3" w:rsidP="007806B6">
            <w:pPr>
              <w:pStyle w:val="ENoteTableText"/>
              <w:tabs>
                <w:tab w:val="center" w:leader="dot" w:pos="2268"/>
              </w:tabs>
            </w:pPr>
            <w:r w:rsidRPr="00755771">
              <w:t>s 215</w:t>
            </w:r>
            <w:r w:rsidRPr="00755771">
              <w:tab/>
            </w:r>
          </w:p>
        </w:tc>
        <w:tc>
          <w:tcPr>
            <w:tcW w:w="4943" w:type="dxa"/>
            <w:shd w:val="clear" w:color="auto" w:fill="auto"/>
          </w:tcPr>
          <w:p w:rsidR="00303FA3" w:rsidRPr="00755771" w:rsidRDefault="00303FA3" w:rsidP="007806B6">
            <w:pPr>
              <w:pStyle w:val="ENoteTableText"/>
            </w:pPr>
            <w:r w:rsidRPr="00755771">
              <w:t>rep No 115, 1995</w:t>
            </w:r>
          </w:p>
        </w:tc>
      </w:tr>
      <w:tr w:rsidR="00812697" w:rsidRPr="00755771" w:rsidTr="007011E3">
        <w:trPr>
          <w:cantSplit/>
        </w:trPr>
        <w:tc>
          <w:tcPr>
            <w:tcW w:w="2551" w:type="dxa"/>
            <w:shd w:val="clear" w:color="auto" w:fill="auto"/>
          </w:tcPr>
          <w:p w:rsidR="00812697" w:rsidRPr="00755771" w:rsidRDefault="0070684F" w:rsidP="007806B6">
            <w:pPr>
              <w:pStyle w:val="ENoteTableText"/>
              <w:tabs>
                <w:tab w:val="center" w:leader="dot" w:pos="2268"/>
              </w:tabs>
            </w:pPr>
            <w:r>
              <w:t>Part 2</w:t>
            </w:r>
            <w:r w:rsidR="00812697" w:rsidRPr="00755771">
              <w:t>.5</w:t>
            </w:r>
            <w:r w:rsidR="00812697" w:rsidRPr="00755771">
              <w:tab/>
            </w:r>
          </w:p>
        </w:tc>
        <w:tc>
          <w:tcPr>
            <w:tcW w:w="4943" w:type="dxa"/>
            <w:shd w:val="clear" w:color="auto" w:fill="auto"/>
          </w:tcPr>
          <w:p w:rsidR="00812697" w:rsidRPr="00755771" w:rsidRDefault="00812697" w:rsidP="007806B6">
            <w:pPr>
              <w:pStyle w:val="ENoteTableText"/>
            </w:pPr>
            <w:r w:rsidRPr="00755771">
              <w:t>ad No 115, 1995</w:t>
            </w:r>
          </w:p>
        </w:tc>
      </w:tr>
      <w:tr w:rsidR="00E06F4B" w:rsidRPr="00755771" w:rsidTr="007011E3">
        <w:trPr>
          <w:cantSplit/>
        </w:trPr>
        <w:tc>
          <w:tcPr>
            <w:tcW w:w="2551" w:type="dxa"/>
            <w:shd w:val="clear" w:color="auto" w:fill="auto"/>
          </w:tcPr>
          <w:p w:rsidR="00E06F4B" w:rsidRPr="00755771" w:rsidRDefault="0070684F" w:rsidP="007806B6">
            <w:pPr>
              <w:pStyle w:val="ENoteTableText"/>
              <w:tabs>
                <w:tab w:val="center" w:leader="dot" w:pos="2268"/>
              </w:tabs>
            </w:pPr>
            <w:r>
              <w:t>Part 2</w:t>
            </w:r>
            <w:r w:rsidR="00E06F4B" w:rsidRPr="00755771">
              <w:t>.5 heading</w:t>
            </w:r>
            <w:r w:rsidR="00E06F4B" w:rsidRPr="00755771">
              <w:tab/>
            </w:r>
          </w:p>
        </w:tc>
        <w:tc>
          <w:tcPr>
            <w:tcW w:w="4943" w:type="dxa"/>
            <w:shd w:val="clear" w:color="auto" w:fill="auto"/>
          </w:tcPr>
          <w:p w:rsidR="00E06F4B" w:rsidRPr="00755771" w:rsidRDefault="00E06F4B" w:rsidP="007806B6">
            <w:pPr>
              <w:pStyle w:val="ENoteTableText"/>
            </w:pPr>
            <w:r w:rsidRPr="00755771">
              <w:t>rep No 61, 1998</w:t>
            </w:r>
          </w:p>
        </w:tc>
      </w:tr>
      <w:tr w:rsidR="00E06F4B" w:rsidRPr="00755771" w:rsidTr="007011E3">
        <w:trPr>
          <w:cantSplit/>
        </w:trPr>
        <w:tc>
          <w:tcPr>
            <w:tcW w:w="2551" w:type="dxa"/>
            <w:shd w:val="clear" w:color="auto" w:fill="auto"/>
          </w:tcPr>
          <w:p w:rsidR="00E06F4B" w:rsidRPr="00755771" w:rsidRDefault="0070684F" w:rsidP="007806B6">
            <w:pPr>
              <w:pStyle w:val="ENoteTableText"/>
              <w:tabs>
                <w:tab w:val="center" w:leader="dot" w:pos="2268"/>
              </w:tabs>
              <w:rPr>
                <w:b/>
              </w:rPr>
            </w:pPr>
            <w:r>
              <w:rPr>
                <w:b/>
              </w:rPr>
              <w:t>Chapter 2</w:t>
            </w:r>
            <w:r w:rsidR="00E06F4B" w:rsidRPr="00755771">
              <w:rPr>
                <w:b/>
              </w:rPr>
              <w:t>C</w:t>
            </w:r>
          </w:p>
        </w:tc>
        <w:tc>
          <w:tcPr>
            <w:tcW w:w="4943" w:type="dxa"/>
            <w:shd w:val="clear" w:color="auto" w:fill="auto"/>
          </w:tcPr>
          <w:p w:rsidR="00E06F4B" w:rsidRPr="00755771" w:rsidRDefault="00E06F4B" w:rsidP="007806B6">
            <w:pPr>
              <w:pStyle w:val="ENoteTableText"/>
            </w:pPr>
          </w:p>
        </w:tc>
      </w:tr>
      <w:tr w:rsidR="00E06F4B" w:rsidRPr="00755771" w:rsidTr="007011E3">
        <w:trPr>
          <w:cantSplit/>
        </w:trPr>
        <w:tc>
          <w:tcPr>
            <w:tcW w:w="2551" w:type="dxa"/>
            <w:shd w:val="clear" w:color="auto" w:fill="auto"/>
          </w:tcPr>
          <w:p w:rsidR="00E06F4B" w:rsidRPr="00755771" w:rsidRDefault="0070684F" w:rsidP="007806B6">
            <w:pPr>
              <w:pStyle w:val="ENoteTableText"/>
              <w:tabs>
                <w:tab w:val="center" w:leader="dot" w:pos="2268"/>
              </w:tabs>
            </w:pPr>
            <w:r>
              <w:t>Chapter 2</w:t>
            </w:r>
            <w:r w:rsidR="00E06F4B" w:rsidRPr="00755771">
              <w:t>C heading</w:t>
            </w:r>
            <w:r w:rsidR="00E06F4B" w:rsidRPr="00755771">
              <w:tab/>
            </w:r>
          </w:p>
        </w:tc>
        <w:tc>
          <w:tcPr>
            <w:tcW w:w="4943" w:type="dxa"/>
            <w:shd w:val="clear" w:color="auto" w:fill="auto"/>
          </w:tcPr>
          <w:p w:rsidR="00E06F4B" w:rsidRPr="00755771" w:rsidRDefault="00E06F4B" w:rsidP="007806B6">
            <w:pPr>
              <w:pStyle w:val="ENoteTableText"/>
            </w:pPr>
            <w:r w:rsidRPr="00755771">
              <w:t>ad No 61, 1998</w:t>
            </w:r>
          </w:p>
        </w:tc>
      </w:tr>
      <w:tr w:rsidR="00812697" w:rsidRPr="00755771" w:rsidTr="007011E3">
        <w:trPr>
          <w:cantSplit/>
        </w:trPr>
        <w:tc>
          <w:tcPr>
            <w:tcW w:w="2551" w:type="dxa"/>
            <w:shd w:val="clear" w:color="auto" w:fill="auto"/>
          </w:tcPr>
          <w:p w:rsidR="00812697" w:rsidRPr="00755771" w:rsidRDefault="00812697" w:rsidP="007806B6">
            <w:pPr>
              <w:pStyle w:val="ENoteTableText"/>
              <w:tabs>
                <w:tab w:val="center" w:leader="dot" w:pos="2268"/>
              </w:tabs>
            </w:pPr>
            <w:r w:rsidRPr="00755771">
              <w:t>s 216A</w:t>
            </w:r>
            <w:r w:rsidRPr="00755771">
              <w:tab/>
            </w:r>
          </w:p>
        </w:tc>
        <w:tc>
          <w:tcPr>
            <w:tcW w:w="4943" w:type="dxa"/>
            <w:shd w:val="clear" w:color="auto" w:fill="auto"/>
          </w:tcPr>
          <w:p w:rsidR="00812697" w:rsidRPr="00755771" w:rsidRDefault="00812697" w:rsidP="007806B6">
            <w:pPr>
              <w:pStyle w:val="ENoteTableText"/>
            </w:pPr>
            <w:r w:rsidRPr="00755771">
              <w:t>ad No 115, 1995</w:t>
            </w:r>
          </w:p>
        </w:tc>
      </w:tr>
      <w:tr w:rsidR="00202F8C" w:rsidRPr="00755771" w:rsidTr="007011E3">
        <w:trPr>
          <w:cantSplit/>
        </w:trPr>
        <w:tc>
          <w:tcPr>
            <w:tcW w:w="2551" w:type="dxa"/>
            <w:shd w:val="clear" w:color="auto" w:fill="auto"/>
          </w:tcPr>
          <w:p w:rsidR="00202F8C" w:rsidRPr="00755771" w:rsidRDefault="00202F8C" w:rsidP="007806B6">
            <w:pPr>
              <w:pStyle w:val="ENoteTableText"/>
              <w:tabs>
                <w:tab w:val="center" w:leader="dot" w:pos="2268"/>
              </w:tabs>
            </w:pPr>
          </w:p>
        </w:tc>
        <w:tc>
          <w:tcPr>
            <w:tcW w:w="4943" w:type="dxa"/>
            <w:shd w:val="clear" w:color="auto" w:fill="auto"/>
          </w:tcPr>
          <w:p w:rsidR="00202F8C" w:rsidRPr="00755771" w:rsidRDefault="00202F8C" w:rsidP="007806B6">
            <w:pPr>
              <w:pStyle w:val="ENoteTableText"/>
            </w:pPr>
            <w:r w:rsidRPr="00755771">
              <w:t>am No 61, 1998</w:t>
            </w:r>
          </w:p>
        </w:tc>
      </w:tr>
      <w:tr w:rsidR="00482744" w:rsidRPr="00755771" w:rsidTr="007011E3">
        <w:trPr>
          <w:cantSplit/>
        </w:trPr>
        <w:tc>
          <w:tcPr>
            <w:tcW w:w="2551" w:type="dxa"/>
            <w:shd w:val="clear" w:color="auto" w:fill="auto"/>
          </w:tcPr>
          <w:p w:rsidR="00482744" w:rsidRPr="00755771" w:rsidRDefault="00482744" w:rsidP="007806B6">
            <w:pPr>
              <w:pStyle w:val="ENoteTableText"/>
              <w:tabs>
                <w:tab w:val="center" w:leader="dot" w:pos="2268"/>
              </w:tabs>
            </w:pPr>
          </w:p>
        </w:tc>
        <w:tc>
          <w:tcPr>
            <w:tcW w:w="4943" w:type="dxa"/>
            <w:shd w:val="clear" w:color="auto" w:fill="auto"/>
          </w:tcPr>
          <w:p w:rsidR="00482744" w:rsidRPr="00755771" w:rsidRDefault="00482744" w:rsidP="007806B6">
            <w:pPr>
              <w:pStyle w:val="ENoteTableText"/>
            </w:pPr>
            <w:r w:rsidRPr="00755771">
              <w:t>renum No 61, 1998</w:t>
            </w:r>
          </w:p>
        </w:tc>
      </w:tr>
      <w:tr w:rsidR="00812697" w:rsidRPr="00755771" w:rsidTr="007011E3">
        <w:trPr>
          <w:cantSplit/>
        </w:trPr>
        <w:tc>
          <w:tcPr>
            <w:tcW w:w="2551" w:type="dxa"/>
            <w:shd w:val="clear" w:color="auto" w:fill="auto"/>
          </w:tcPr>
          <w:p w:rsidR="00812697" w:rsidRPr="00755771" w:rsidRDefault="00812697" w:rsidP="007806B6">
            <w:pPr>
              <w:pStyle w:val="ENoteTableText"/>
              <w:tabs>
                <w:tab w:val="center" w:leader="dot" w:pos="2268"/>
              </w:tabs>
            </w:pPr>
            <w:r w:rsidRPr="00755771">
              <w:t>s 216B</w:t>
            </w:r>
            <w:r w:rsidRPr="00755771">
              <w:tab/>
            </w:r>
          </w:p>
        </w:tc>
        <w:tc>
          <w:tcPr>
            <w:tcW w:w="4943" w:type="dxa"/>
            <w:shd w:val="clear" w:color="auto" w:fill="auto"/>
          </w:tcPr>
          <w:p w:rsidR="00812697" w:rsidRPr="00755771" w:rsidRDefault="00812697" w:rsidP="007806B6">
            <w:pPr>
              <w:pStyle w:val="ENoteTableText"/>
            </w:pPr>
            <w:r w:rsidRPr="00755771">
              <w:t>ad No 115, 1995</w:t>
            </w:r>
          </w:p>
        </w:tc>
      </w:tr>
      <w:tr w:rsidR="005F55DB" w:rsidRPr="00755771" w:rsidTr="007011E3">
        <w:trPr>
          <w:cantSplit/>
        </w:trPr>
        <w:tc>
          <w:tcPr>
            <w:tcW w:w="2551" w:type="dxa"/>
            <w:shd w:val="clear" w:color="auto" w:fill="auto"/>
          </w:tcPr>
          <w:p w:rsidR="005F55DB" w:rsidRPr="00755771" w:rsidRDefault="005F55DB" w:rsidP="007806B6">
            <w:pPr>
              <w:pStyle w:val="ENoteTableText"/>
              <w:tabs>
                <w:tab w:val="center" w:leader="dot" w:pos="2268"/>
              </w:tabs>
            </w:pPr>
          </w:p>
        </w:tc>
        <w:tc>
          <w:tcPr>
            <w:tcW w:w="4943" w:type="dxa"/>
            <w:shd w:val="clear" w:color="auto" w:fill="auto"/>
          </w:tcPr>
          <w:p w:rsidR="005F55DB" w:rsidRPr="00755771" w:rsidRDefault="005F55DB" w:rsidP="007806B6">
            <w:pPr>
              <w:pStyle w:val="ENoteTableText"/>
            </w:pPr>
            <w:r w:rsidRPr="00755771">
              <w:t>am No 61, 1998</w:t>
            </w:r>
          </w:p>
        </w:tc>
      </w:tr>
      <w:tr w:rsidR="00482744" w:rsidRPr="00755771" w:rsidTr="007011E3">
        <w:trPr>
          <w:cantSplit/>
        </w:trPr>
        <w:tc>
          <w:tcPr>
            <w:tcW w:w="2551" w:type="dxa"/>
            <w:shd w:val="clear" w:color="auto" w:fill="auto"/>
          </w:tcPr>
          <w:p w:rsidR="00482744" w:rsidRPr="00755771" w:rsidRDefault="00482744" w:rsidP="007806B6">
            <w:pPr>
              <w:pStyle w:val="ENoteTableText"/>
              <w:tabs>
                <w:tab w:val="center" w:leader="dot" w:pos="2268"/>
              </w:tabs>
            </w:pPr>
          </w:p>
        </w:tc>
        <w:tc>
          <w:tcPr>
            <w:tcW w:w="4943" w:type="dxa"/>
            <w:shd w:val="clear" w:color="auto" w:fill="auto"/>
          </w:tcPr>
          <w:p w:rsidR="00482744" w:rsidRPr="00755771" w:rsidRDefault="00482744" w:rsidP="007806B6">
            <w:pPr>
              <w:pStyle w:val="ENoteTableText"/>
            </w:pPr>
            <w:r w:rsidRPr="00755771">
              <w:t>renum No 61, 1998</w:t>
            </w:r>
          </w:p>
        </w:tc>
      </w:tr>
      <w:tr w:rsidR="00812697" w:rsidRPr="00755771" w:rsidTr="007011E3">
        <w:trPr>
          <w:cantSplit/>
        </w:trPr>
        <w:tc>
          <w:tcPr>
            <w:tcW w:w="2551" w:type="dxa"/>
            <w:shd w:val="clear" w:color="auto" w:fill="auto"/>
          </w:tcPr>
          <w:p w:rsidR="00812697" w:rsidRPr="00755771" w:rsidRDefault="00812697" w:rsidP="007806B6">
            <w:pPr>
              <w:pStyle w:val="ENoteTableText"/>
              <w:tabs>
                <w:tab w:val="center" w:leader="dot" w:pos="2268"/>
              </w:tabs>
            </w:pPr>
            <w:r w:rsidRPr="00755771">
              <w:t>s 216C</w:t>
            </w:r>
            <w:r w:rsidRPr="00755771">
              <w:tab/>
            </w:r>
          </w:p>
        </w:tc>
        <w:tc>
          <w:tcPr>
            <w:tcW w:w="4943" w:type="dxa"/>
            <w:shd w:val="clear" w:color="auto" w:fill="auto"/>
          </w:tcPr>
          <w:p w:rsidR="00812697" w:rsidRPr="00755771" w:rsidRDefault="00812697" w:rsidP="007806B6">
            <w:pPr>
              <w:pStyle w:val="ENoteTableText"/>
            </w:pPr>
            <w:r w:rsidRPr="00755771">
              <w:t>ad No 115, 1995</w:t>
            </w:r>
          </w:p>
        </w:tc>
      </w:tr>
      <w:tr w:rsidR="00482744" w:rsidRPr="00755771" w:rsidTr="007011E3">
        <w:trPr>
          <w:cantSplit/>
        </w:trPr>
        <w:tc>
          <w:tcPr>
            <w:tcW w:w="2551" w:type="dxa"/>
            <w:shd w:val="clear" w:color="auto" w:fill="auto"/>
          </w:tcPr>
          <w:p w:rsidR="00482744" w:rsidRPr="00755771" w:rsidRDefault="00482744" w:rsidP="007806B6">
            <w:pPr>
              <w:pStyle w:val="ENoteTableText"/>
              <w:tabs>
                <w:tab w:val="center" w:leader="dot" w:pos="2268"/>
              </w:tabs>
            </w:pPr>
          </w:p>
        </w:tc>
        <w:tc>
          <w:tcPr>
            <w:tcW w:w="4943" w:type="dxa"/>
            <w:shd w:val="clear" w:color="auto" w:fill="auto"/>
          </w:tcPr>
          <w:p w:rsidR="00482744" w:rsidRPr="00755771" w:rsidRDefault="00482744" w:rsidP="007806B6">
            <w:pPr>
              <w:pStyle w:val="ENoteTableText"/>
            </w:pPr>
            <w:r w:rsidRPr="00755771">
              <w:t>renum No 61, 1998</w:t>
            </w:r>
          </w:p>
        </w:tc>
      </w:tr>
      <w:tr w:rsidR="00812697" w:rsidRPr="00755771" w:rsidTr="007011E3">
        <w:trPr>
          <w:cantSplit/>
        </w:trPr>
        <w:tc>
          <w:tcPr>
            <w:tcW w:w="2551" w:type="dxa"/>
            <w:shd w:val="clear" w:color="auto" w:fill="auto"/>
          </w:tcPr>
          <w:p w:rsidR="00812697" w:rsidRPr="00755771" w:rsidRDefault="00812697" w:rsidP="007806B6">
            <w:pPr>
              <w:pStyle w:val="ENoteTableText"/>
              <w:tabs>
                <w:tab w:val="center" w:leader="dot" w:pos="2268"/>
              </w:tabs>
            </w:pPr>
            <w:r w:rsidRPr="00755771">
              <w:t>s 216D</w:t>
            </w:r>
            <w:r w:rsidRPr="00755771">
              <w:tab/>
            </w:r>
          </w:p>
        </w:tc>
        <w:tc>
          <w:tcPr>
            <w:tcW w:w="4943" w:type="dxa"/>
            <w:shd w:val="clear" w:color="auto" w:fill="auto"/>
          </w:tcPr>
          <w:p w:rsidR="00812697" w:rsidRPr="00755771" w:rsidRDefault="00812697" w:rsidP="007806B6">
            <w:pPr>
              <w:pStyle w:val="ENoteTableText"/>
            </w:pPr>
            <w:r w:rsidRPr="00755771">
              <w:t>ad No 115, 1995</w:t>
            </w:r>
          </w:p>
        </w:tc>
      </w:tr>
      <w:tr w:rsidR="001B6516" w:rsidRPr="00755771" w:rsidTr="007011E3">
        <w:trPr>
          <w:cantSplit/>
        </w:trPr>
        <w:tc>
          <w:tcPr>
            <w:tcW w:w="2551" w:type="dxa"/>
            <w:shd w:val="clear" w:color="auto" w:fill="auto"/>
          </w:tcPr>
          <w:p w:rsidR="001B6516" w:rsidRPr="00755771" w:rsidRDefault="001B6516" w:rsidP="007806B6">
            <w:pPr>
              <w:pStyle w:val="ENoteTableText"/>
              <w:tabs>
                <w:tab w:val="center" w:leader="dot" w:pos="2268"/>
              </w:tabs>
            </w:pPr>
          </w:p>
        </w:tc>
        <w:tc>
          <w:tcPr>
            <w:tcW w:w="4943" w:type="dxa"/>
            <w:shd w:val="clear" w:color="auto" w:fill="auto"/>
          </w:tcPr>
          <w:p w:rsidR="001B6516" w:rsidRPr="00755771" w:rsidRDefault="001B6516" w:rsidP="007806B6">
            <w:pPr>
              <w:pStyle w:val="ENoteTableText"/>
            </w:pPr>
            <w:r w:rsidRPr="00755771">
              <w:t>am No 61, 1998</w:t>
            </w:r>
          </w:p>
        </w:tc>
      </w:tr>
      <w:tr w:rsidR="00482744" w:rsidRPr="00755771" w:rsidTr="007011E3">
        <w:trPr>
          <w:cantSplit/>
        </w:trPr>
        <w:tc>
          <w:tcPr>
            <w:tcW w:w="2551" w:type="dxa"/>
            <w:shd w:val="clear" w:color="auto" w:fill="auto"/>
          </w:tcPr>
          <w:p w:rsidR="00482744" w:rsidRPr="00755771" w:rsidRDefault="00482744" w:rsidP="007806B6">
            <w:pPr>
              <w:pStyle w:val="ENoteTableText"/>
              <w:tabs>
                <w:tab w:val="center" w:leader="dot" w:pos="2268"/>
              </w:tabs>
            </w:pPr>
          </w:p>
        </w:tc>
        <w:tc>
          <w:tcPr>
            <w:tcW w:w="4943" w:type="dxa"/>
            <w:shd w:val="clear" w:color="auto" w:fill="auto"/>
          </w:tcPr>
          <w:p w:rsidR="00482744" w:rsidRPr="00755771" w:rsidRDefault="00482744" w:rsidP="007806B6">
            <w:pPr>
              <w:pStyle w:val="ENoteTableText"/>
            </w:pPr>
            <w:r w:rsidRPr="00755771">
              <w:t>renum No 61, 1998</w:t>
            </w:r>
          </w:p>
        </w:tc>
      </w:tr>
      <w:tr w:rsidR="00812697" w:rsidRPr="00755771" w:rsidTr="007011E3">
        <w:trPr>
          <w:cantSplit/>
        </w:trPr>
        <w:tc>
          <w:tcPr>
            <w:tcW w:w="2551" w:type="dxa"/>
            <w:shd w:val="clear" w:color="auto" w:fill="auto"/>
          </w:tcPr>
          <w:p w:rsidR="00812697" w:rsidRPr="00755771" w:rsidRDefault="00812697" w:rsidP="007806B6">
            <w:pPr>
              <w:pStyle w:val="ENoteTableText"/>
              <w:tabs>
                <w:tab w:val="center" w:leader="dot" w:pos="2268"/>
              </w:tabs>
            </w:pPr>
            <w:r w:rsidRPr="00755771">
              <w:t>s 216E</w:t>
            </w:r>
            <w:r w:rsidRPr="00755771">
              <w:tab/>
            </w:r>
          </w:p>
        </w:tc>
        <w:tc>
          <w:tcPr>
            <w:tcW w:w="4943" w:type="dxa"/>
            <w:shd w:val="clear" w:color="auto" w:fill="auto"/>
          </w:tcPr>
          <w:p w:rsidR="00812697" w:rsidRPr="00755771" w:rsidRDefault="00812697" w:rsidP="007806B6">
            <w:pPr>
              <w:pStyle w:val="ENoteTableText"/>
            </w:pPr>
            <w:r w:rsidRPr="00755771">
              <w:t>ad No 115, 1995</w:t>
            </w:r>
          </w:p>
        </w:tc>
      </w:tr>
      <w:tr w:rsidR="00127FEB" w:rsidRPr="00755771" w:rsidTr="007011E3">
        <w:trPr>
          <w:cantSplit/>
        </w:trPr>
        <w:tc>
          <w:tcPr>
            <w:tcW w:w="2551" w:type="dxa"/>
            <w:shd w:val="clear" w:color="auto" w:fill="auto"/>
          </w:tcPr>
          <w:p w:rsidR="00127FEB" w:rsidRPr="00755771" w:rsidRDefault="00127FEB" w:rsidP="007806B6">
            <w:pPr>
              <w:pStyle w:val="ENoteTableText"/>
              <w:tabs>
                <w:tab w:val="center" w:leader="dot" w:pos="2268"/>
              </w:tabs>
            </w:pPr>
          </w:p>
        </w:tc>
        <w:tc>
          <w:tcPr>
            <w:tcW w:w="4943" w:type="dxa"/>
            <w:shd w:val="clear" w:color="auto" w:fill="auto"/>
          </w:tcPr>
          <w:p w:rsidR="00127FEB" w:rsidRPr="00755771" w:rsidRDefault="00127FEB" w:rsidP="007806B6">
            <w:pPr>
              <w:pStyle w:val="ENoteTableText"/>
            </w:pPr>
            <w:r w:rsidRPr="00755771">
              <w:t xml:space="preserve">am </w:t>
            </w:r>
            <w:r w:rsidR="00156D6B" w:rsidRPr="00755771">
              <w:t xml:space="preserve">No 54, 1998; </w:t>
            </w:r>
            <w:r w:rsidRPr="00755771">
              <w:t>No 61, 1998</w:t>
            </w:r>
          </w:p>
        </w:tc>
      </w:tr>
      <w:tr w:rsidR="00482744" w:rsidRPr="00755771" w:rsidTr="007011E3">
        <w:trPr>
          <w:cantSplit/>
        </w:trPr>
        <w:tc>
          <w:tcPr>
            <w:tcW w:w="2551" w:type="dxa"/>
            <w:shd w:val="clear" w:color="auto" w:fill="auto"/>
          </w:tcPr>
          <w:p w:rsidR="00482744" w:rsidRPr="00755771" w:rsidRDefault="00482744" w:rsidP="007806B6">
            <w:pPr>
              <w:pStyle w:val="ENoteTableText"/>
              <w:tabs>
                <w:tab w:val="center" w:leader="dot" w:pos="2268"/>
              </w:tabs>
            </w:pPr>
          </w:p>
        </w:tc>
        <w:tc>
          <w:tcPr>
            <w:tcW w:w="4943" w:type="dxa"/>
            <w:shd w:val="clear" w:color="auto" w:fill="auto"/>
          </w:tcPr>
          <w:p w:rsidR="00482744" w:rsidRPr="00755771" w:rsidRDefault="00482744" w:rsidP="007806B6">
            <w:pPr>
              <w:pStyle w:val="ENoteTableText"/>
            </w:pPr>
            <w:r w:rsidRPr="00755771">
              <w:t>renum No 61, 1998</w:t>
            </w:r>
          </w:p>
        </w:tc>
      </w:tr>
      <w:tr w:rsidR="00812697" w:rsidRPr="00755771" w:rsidTr="007011E3">
        <w:trPr>
          <w:cantSplit/>
        </w:trPr>
        <w:tc>
          <w:tcPr>
            <w:tcW w:w="2551" w:type="dxa"/>
            <w:shd w:val="clear" w:color="auto" w:fill="auto"/>
          </w:tcPr>
          <w:p w:rsidR="00812697" w:rsidRPr="00755771" w:rsidRDefault="00812697" w:rsidP="007806B6">
            <w:pPr>
              <w:pStyle w:val="ENoteTableText"/>
              <w:tabs>
                <w:tab w:val="center" w:leader="dot" w:pos="2268"/>
              </w:tabs>
            </w:pPr>
            <w:r w:rsidRPr="00755771">
              <w:t>s 216F</w:t>
            </w:r>
            <w:r w:rsidRPr="00755771">
              <w:tab/>
            </w:r>
          </w:p>
        </w:tc>
        <w:tc>
          <w:tcPr>
            <w:tcW w:w="4943" w:type="dxa"/>
            <w:shd w:val="clear" w:color="auto" w:fill="auto"/>
          </w:tcPr>
          <w:p w:rsidR="00812697" w:rsidRPr="00755771" w:rsidRDefault="00812697" w:rsidP="007806B6">
            <w:pPr>
              <w:pStyle w:val="ENoteTableText"/>
            </w:pPr>
            <w:r w:rsidRPr="00755771">
              <w:t>ad No 115, 1995</w:t>
            </w:r>
          </w:p>
        </w:tc>
      </w:tr>
      <w:tr w:rsidR="001B6516" w:rsidRPr="00755771" w:rsidTr="007011E3">
        <w:trPr>
          <w:cantSplit/>
        </w:trPr>
        <w:tc>
          <w:tcPr>
            <w:tcW w:w="2551" w:type="dxa"/>
            <w:shd w:val="clear" w:color="auto" w:fill="auto"/>
          </w:tcPr>
          <w:p w:rsidR="001B6516" w:rsidRPr="00755771" w:rsidRDefault="001B6516" w:rsidP="007806B6">
            <w:pPr>
              <w:pStyle w:val="ENoteTableText"/>
              <w:tabs>
                <w:tab w:val="center" w:leader="dot" w:pos="2268"/>
              </w:tabs>
            </w:pPr>
          </w:p>
        </w:tc>
        <w:tc>
          <w:tcPr>
            <w:tcW w:w="4943" w:type="dxa"/>
            <w:shd w:val="clear" w:color="auto" w:fill="auto"/>
          </w:tcPr>
          <w:p w:rsidR="001B6516" w:rsidRPr="00755771" w:rsidRDefault="001B6516" w:rsidP="007806B6">
            <w:pPr>
              <w:pStyle w:val="ENoteTableText"/>
            </w:pPr>
            <w:r w:rsidRPr="00755771">
              <w:t xml:space="preserve">am </w:t>
            </w:r>
            <w:r w:rsidR="00156D6B" w:rsidRPr="00755771">
              <w:t xml:space="preserve">No 54, 1998; </w:t>
            </w:r>
            <w:r w:rsidRPr="00755771">
              <w:t>No 61, 1998</w:t>
            </w:r>
          </w:p>
        </w:tc>
      </w:tr>
      <w:tr w:rsidR="00482744" w:rsidRPr="00755771" w:rsidTr="007011E3">
        <w:trPr>
          <w:cantSplit/>
        </w:trPr>
        <w:tc>
          <w:tcPr>
            <w:tcW w:w="2551" w:type="dxa"/>
            <w:shd w:val="clear" w:color="auto" w:fill="auto"/>
          </w:tcPr>
          <w:p w:rsidR="00482744" w:rsidRPr="00755771" w:rsidRDefault="00482744" w:rsidP="007806B6">
            <w:pPr>
              <w:pStyle w:val="ENoteTableText"/>
              <w:tabs>
                <w:tab w:val="center" w:leader="dot" w:pos="2268"/>
              </w:tabs>
            </w:pPr>
          </w:p>
        </w:tc>
        <w:tc>
          <w:tcPr>
            <w:tcW w:w="4943" w:type="dxa"/>
            <w:shd w:val="clear" w:color="auto" w:fill="auto"/>
          </w:tcPr>
          <w:p w:rsidR="00482744" w:rsidRPr="00755771" w:rsidRDefault="00482744" w:rsidP="007806B6">
            <w:pPr>
              <w:pStyle w:val="ENoteTableText"/>
            </w:pPr>
            <w:r w:rsidRPr="00755771">
              <w:t>renum No 61, 1998</w:t>
            </w:r>
          </w:p>
        </w:tc>
      </w:tr>
      <w:tr w:rsidR="00812697" w:rsidRPr="00755771" w:rsidTr="007011E3">
        <w:trPr>
          <w:cantSplit/>
        </w:trPr>
        <w:tc>
          <w:tcPr>
            <w:tcW w:w="2551" w:type="dxa"/>
            <w:shd w:val="clear" w:color="auto" w:fill="auto"/>
          </w:tcPr>
          <w:p w:rsidR="00812697" w:rsidRPr="00755771" w:rsidRDefault="00812697" w:rsidP="007806B6">
            <w:pPr>
              <w:pStyle w:val="ENoteTableText"/>
              <w:tabs>
                <w:tab w:val="center" w:leader="dot" w:pos="2268"/>
              </w:tabs>
            </w:pPr>
            <w:r w:rsidRPr="00755771">
              <w:t>s 216G</w:t>
            </w:r>
            <w:r w:rsidRPr="00755771">
              <w:tab/>
            </w:r>
          </w:p>
        </w:tc>
        <w:tc>
          <w:tcPr>
            <w:tcW w:w="4943" w:type="dxa"/>
            <w:shd w:val="clear" w:color="auto" w:fill="auto"/>
          </w:tcPr>
          <w:p w:rsidR="00812697" w:rsidRPr="00755771" w:rsidRDefault="00812697" w:rsidP="007806B6">
            <w:pPr>
              <w:pStyle w:val="ENoteTableText"/>
            </w:pPr>
            <w:r w:rsidRPr="00755771">
              <w:t>ad No 115, 1995</w:t>
            </w:r>
          </w:p>
        </w:tc>
      </w:tr>
      <w:tr w:rsidR="001B6516" w:rsidRPr="00755771" w:rsidTr="007011E3">
        <w:trPr>
          <w:cantSplit/>
        </w:trPr>
        <w:tc>
          <w:tcPr>
            <w:tcW w:w="2551" w:type="dxa"/>
            <w:shd w:val="clear" w:color="auto" w:fill="auto"/>
          </w:tcPr>
          <w:p w:rsidR="001B6516" w:rsidRPr="00755771" w:rsidRDefault="001B6516" w:rsidP="007806B6">
            <w:pPr>
              <w:pStyle w:val="ENoteTableText"/>
              <w:tabs>
                <w:tab w:val="center" w:leader="dot" w:pos="2268"/>
              </w:tabs>
            </w:pPr>
          </w:p>
        </w:tc>
        <w:tc>
          <w:tcPr>
            <w:tcW w:w="4943" w:type="dxa"/>
            <w:shd w:val="clear" w:color="auto" w:fill="auto"/>
          </w:tcPr>
          <w:p w:rsidR="001B6516" w:rsidRPr="00755771" w:rsidRDefault="001B6516" w:rsidP="007806B6">
            <w:pPr>
              <w:pStyle w:val="ENoteTableText"/>
            </w:pPr>
            <w:r w:rsidRPr="00755771">
              <w:t>am No 61, 1998</w:t>
            </w:r>
          </w:p>
        </w:tc>
      </w:tr>
      <w:tr w:rsidR="00482744" w:rsidRPr="00755771" w:rsidTr="007011E3">
        <w:trPr>
          <w:cantSplit/>
        </w:trPr>
        <w:tc>
          <w:tcPr>
            <w:tcW w:w="2551" w:type="dxa"/>
            <w:shd w:val="clear" w:color="auto" w:fill="auto"/>
          </w:tcPr>
          <w:p w:rsidR="00482744" w:rsidRPr="00755771" w:rsidRDefault="00482744" w:rsidP="007806B6">
            <w:pPr>
              <w:pStyle w:val="ENoteTableText"/>
              <w:tabs>
                <w:tab w:val="center" w:leader="dot" w:pos="2268"/>
              </w:tabs>
            </w:pPr>
          </w:p>
        </w:tc>
        <w:tc>
          <w:tcPr>
            <w:tcW w:w="4943" w:type="dxa"/>
            <w:shd w:val="clear" w:color="auto" w:fill="auto"/>
          </w:tcPr>
          <w:p w:rsidR="00482744" w:rsidRPr="00755771" w:rsidRDefault="00482744" w:rsidP="007806B6">
            <w:pPr>
              <w:pStyle w:val="ENoteTableText"/>
            </w:pPr>
            <w:r w:rsidRPr="00755771">
              <w:t>renum No 61, 1998</w:t>
            </w:r>
          </w:p>
        </w:tc>
      </w:tr>
      <w:tr w:rsidR="00812697" w:rsidRPr="00755771" w:rsidTr="007011E3">
        <w:trPr>
          <w:cantSplit/>
        </w:trPr>
        <w:tc>
          <w:tcPr>
            <w:tcW w:w="2551" w:type="dxa"/>
            <w:shd w:val="clear" w:color="auto" w:fill="auto"/>
          </w:tcPr>
          <w:p w:rsidR="00812697" w:rsidRPr="00755771" w:rsidRDefault="00812697" w:rsidP="007806B6">
            <w:pPr>
              <w:pStyle w:val="ENoteTableText"/>
              <w:tabs>
                <w:tab w:val="center" w:leader="dot" w:pos="2268"/>
              </w:tabs>
            </w:pPr>
            <w:r w:rsidRPr="00755771">
              <w:t>s 216H</w:t>
            </w:r>
            <w:r w:rsidRPr="00755771">
              <w:tab/>
            </w:r>
          </w:p>
        </w:tc>
        <w:tc>
          <w:tcPr>
            <w:tcW w:w="4943" w:type="dxa"/>
            <w:shd w:val="clear" w:color="auto" w:fill="auto"/>
          </w:tcPr>
          <w:p w:rsidR="00812697" w:rsidRPr="00755771" w:rsidRDefault="00812697" w:rsidP="007806B6">
            <w:pPr>
              <w:pStyle w:val="ENoteTableText"/>
            </w:pPr>
            <w:r w:rsidRPr="00755771">
              <w:t>ad No 115, 1995</w:t>
            </w:r>
          </w:p>
        </w:tc>
      </w:tr>
      <w:tr w:rsidR="001B6516" w:rsidRPr="00755771" w:rsidTr="007011E3">
        <w:trPr>
          <w:cantSplit/>
        </w:trPr>
        <w:tc>
          <w:tcPr>
            <w:tcW w:w="2551" w:type="dxa"/>
            <w:shd w:val="clear" w:color="auto" w:fill="auto"/>
          </w:tcPr>
          <w:p w:rsidR="001B6516" w:rsidRPr="00755771" w:rsidRDefault="001B6516" w:rsidP="007806B6">
            <w:pPr>
              <w:pStyle w:val="ENoteTableText"/>
              <w:tabs>
                <w:tab w:val="center" w:leader="dot" w:pos="2268"/>
              </w:tabs>
            </w:pPr>
          </w:p>
        </w:tc>
        <w:tc>
          <w:tcPr>
            <w:tcW w:w="4943" w:type="dxa"/>
            <w:shd w:val="clear" w:color="auto" w:fill="auto"/>
          </w:tcPr>
          <w:p w:rsidR="001B6516" w:rsidRPr="00755771" w:rsidRDefault="001B6516" w:rsidP="007806B6">
            <w:pPr>
              <w:pStyle w:val="ENoteTableText"/>
            </w:pPr>
            <w:r w:rsidRPr="00755771">
              <w:t xml:space="preserve">am </w:t>
            </w:r>
            <w:r w:rsidR="00156D6B" w:rsidRPr="00755771">
              <w:t xml:space="preserve">No 54, 1998; </w:t>
            </w:r>
            <w:r w:rsidRPr="00755771">
              <w:t>No 61, 1998</w:t>
            </w:r>
          </w:p>
        </w:tc>
      </w:tr>
      <w:tr w:rsidR="00482744" w:rsidRPr="00755771" w:rsidTr="007011E3">
        <w:trPr>
          <w:cantSplit/>
        </w:trPr>
        <w:tc>
          <w:tcPr>
            <w:tcW w:w="2551" w:type="dxa"/>
            <w:shd w:val="clear" w:color="auto" w:fill="auto"/>
          </w:tcPr>
          <w:p w:rsidR="00482744" w:rsidRPr="00755771" w:rsidRDefault="00482744" w:rsidP="007806B6">
            <w:pPr>
              <w:pStyle w:val="ENoteTableText"/>
              <w:tabs>
                <w:tab w:val="center" w:leader="dot" w:pos="2268"/>
              </w:tabs>
            </w:pPr>
          </w:p>
        </w:tc>
        <w:tc>
          <w:tcPr>
            <w:tcW w:w="4943" w:type="dxa"/>
            <w:shd w:val="clear" w:color="auto" w:fill="auto"/>
          </w:tcPr>
          <w:p w:rsidR="00482744" w:rsidRPr="00755771" w:rsidRDefault="00482744" w:rsidP="007806B6">
            <w:pPr>
              <w:pStyle w:val="ENoteTableText"/>
            </w:pPr>
            <w:r w:rsidRPr="00755771">
              <w:t>renum No 61, 1998</w:t>
            </w:r>
          </w:p>
        </w:tc>
      </w:tr>
      <w:tr w:rsidR="00966EC0" w:rsidRPr="00755771" w:rsidTr="007011E3">
        <w:trPr>
          <w:cantSplit/>
        </w:trPr>
        <w:tc>
          <w:tcPr>
            <w:tcW w:w="2551" w:type="dxa"/>
            <w:shd w:val="clear" w:color="auto" w:fill="auto"/>
          </w:tcPr>
          <w:p w:rsidR="00966EC0" w:rsidRPr="00755771" w:rsidRDefault="005519D8" w:rsidP="007806B6">
            <w:pPr>
              <w:pStyle w:val="ENoteTableText"/>
              <w:tabs>
                <w:tab w:val="center" w:leader="dot" w:pos="2268"/>
              </w:tabs>
            </w:pPr>
            <w:r w:rsidRPr="00755771">
              <w:t>s 216I</w:t>
            </w:r>
            <w:r w:rsidRPr="00755771">
              <w:tab/>
            </w:r>
          </w:p>
        </w:tc>
        <w:tc>
          <w:tcPr>
            <w:tcW w:w="4943" w:type="dxa"/>
            <w:shd w:val="clear" w:color="auto" w:fill="auto"/>
          </w:tcPr>
          <w:p w:rsidR="00966EC0" w:rsidRPr="00755771" w:rsidRDefault="005519D8" w:rsidP="007806B6">
            <w:pPr>
              <w:pStyle w:val="ENoteTableText"/>
            </w:pPr>
            <w:r w:rsidRPr="00755771">
              <w:t>ad No 115, 1995</w:t>
            </w:r>
          </w:p>
        </w:tc>
      </w:tr>
      <w:tr w:rsidR="001B6516" w:rsidRPr="00755771" w:rsidTr="007011E3">
        <w:trPr>
          <w:cantSplit/>
        </w:trPr>
        <w:tc>
          <w:tcPr>
            <w:tcW w:w="2551" w:type="dxa"/>
            <w:shd w:val="clear" w:color="auto" w:fill="auto"/>
          </w:tcPr>
          <w:p w:rsidR="001B6516" w:rsidRPr="00755771" w:rsidRDefault="001B6516" w:rsidP="007806B6">
            <w:pPr>
              <w:pStyle w:val="ENoteTableText"/>
              <w:tabs>
                <w:tab w:val="center" w:leader="dot" w:pos="2268"/>
              </w:tabs>
            </w:pPr>
          </w:p>
        </w:tc>
        <w:tc>
          <w:tcPr>
            <w:tcW w:w="4943" w:type="dxa"/>
            <w:shd w:val="clear" w:color="auto" w:fill="auto"/>
          </w:tcPr>
          <w:p w:rsidR="001B6516" w:rsidRPr="00755771" w:rsidRDefault="001B6516" w:rsidP="007806B6">
            <w:pPr>
              <w:pStyle w:val="ENoteTableText"/>
            </w:pPr>
            <w:r w:rsidRPr="00755771">
              <w:t>am No 61, 1998</w:t>
            </w:r>
          </w:p>
        </w:tc>
      </w:tr>
      <w:tr w:rsidR="00482744" w:rsidRPr="00755771" w:rsidTr="007011E3">
        <w:trPr>
          <w:cantSplit/>
        </w:trPr>
        <w:tc>
          <w:tcPr>
            <w:tcW w:w="2551" w:type="dxa"/>
            <w:shd w:val="clear" w:color="auto" w:fill="auto"/>
          </w:tcPr>
          <w:p w:rsidR="00482744" w:rsidRPr="00755771" w:rsidRDefault="00482744" w:rsidP="007806B6">
            <w:pPr>
              <w:pStyle w:val="ENoteTableText"/>
              <w:tabs>
                <w:tab w:val="center" w:leader="dot" w:pos="2268"/>
              </w:tabs>
            </w:pPr>
          </w:p>
        </w:tc>
        <w:tc>
          <w:tcPr>
            <w:tcW w:w="4943" w:type="dxa"/>
            <w:shd w:val="clear" w:color="auto" w:fill="auto"/>
          </w:tcPr>
          <w:p w:rsidR="00482744" w:rsidRPr="00755771" w:rsidRDefault="00482744" w:rsidP="007806B6">
            <w:pPr>
              <w:pStyle w:val="ENoteTableText"/>
            </w:pPr>
            <w:r w:rsidRPr="00755771">
              <w:t>renum No 61, 1998</w:t>
            </w:r>
          </w:p>
        </w:tc>
      </w:tr>
      <w:tr w:rsidR="00812697" w:rsidRPr="00755771" w:rsidTr="007011E3">
        <w:trPr>
          <w:cantSplit/>
        </w:trPr>
        <w:tc>
          <w:tcPr>
            <w:tcW w:w="2551" w:type="dxa"/>
            <w:shd w:val="clear" w:color="auto" w:fill="auto"/>
          </w:tcPr>
          <w:p w:rsidR="00812697" w:rsidRPr="00755771" w:rsidRDefault="00812697" w:rsidP="007806B6">
            <w:pPr>
              <w:pStyle w:val="ENoteTableText"/>
              <w:tabs>
                <w:tab w:val="center" w:leader="dot" w:pos="2268"/>
              </w:tabs>
            </w:pPr>
            <w:r w:rsidRPr="00755771">
              <w:t>s 216J</w:t>
            </w:r>
            <w:r w:rsidRPr="00755771">
              <w:tab/>
            </w:r>
          </w:p>
        </w:tc>
        <w:tc>
          <w:tcPr>
            <w:tcW w:w="4943" w:type="dxa"/>
            <w:shd w:val="clear" w:color="auto" w:fill="auto"/>
          </w:tcPr>
          <w:p w:rsidR="00812697" w:rsidRPr="00755771" w:rsidRDefault="00812697" w:rsidP="007806B6">
            <w:pPr>
              <w:pStyle w:val="ENoteTableText"/>
            </w:pPr>
            <w:r w:rsidRPr="00755771">
              <w:t>ad No 115, 1995</w:t>
            </w:r>
          </w:p>
        </w:tc>
      </w:tr>
      <w:tr w:rsidR="00127FEB" w:rsidRPr="00755771" w:rsidTr="007011E3">
        <w:trPr>
          <w:cantSplit/>
        </w:trPr>
        <w:tc>
          <w:tcPr>
            <w:tcW w:w="2551" w:type="dxa"/>
            <w:shd w:val="clear" w:color="auto" w:fill="auto"/>
          </w:tcPr>
          <w:p w:rsidR="00127FEB" w:rsidRPr="00755771" w:rsidRDefault="00127FEB" w:rsidP="007806B6">
            <w:pPr>
              <w:pStyle w:val="ENoteTableText"/>
              <w:tabs>
                <w:tab w:val="center" w:leader="dot" w:pos="2268"/>
              </w:tabs>
            </w:pPr>
          </w:p>
        </w:tc>
        <w:tc>
          <w:tcPr>
            <w:tcW w:w="4943" w:type="dxa"/>
            <w:shd w:val="clear" w:color="auto" w:fill="auto"/>
          </w:tcPr>
          <w:p w:rsidR="00127FEB" w:rsidRPr="00755771" w:rsidRDefault="00127FEB" w:rsidP="007806B6">
            <w:pPr>
              <w:pStyle w:val="ENoteTableText"/>
            </w:pPr>
            <w:r w:rsidRPr="00755771">
              <w:t>am No 61, 1998</w:t>
            </w:r>
          </w:p>
        </w:tc>
      </w:tr>
      <w:tr w:rsidR="00482744" w:rsidRPr="00755771" w:rsidTr="007011E3">
        <w:trPr>
          <w:cantSplit/>
        </w:trPr>
        <w:tc>
          <w:tcPr>
            <w:tcW w:w="2551" w:type="dxa"/>
            <w:shd w:val="clear" w:color="auto" w:fill="auto"/>
          </w:tcPr>
          <w:p w:rsidR="00482744" w:rsidRPr="00755771" w:rsidRDefault="00482744" w:rsidP="007806B6">
            <w:pPr>
              <w:pStyle w:val="ENoteTableText"/>
              <w:tabs>
                <w:tab w:val="center" w:leader="dot" w:pos="2268"/>
              </w:tabs>
            </w:pPr>
          </w:p>
        </w:tc>
        <w:tc>
          <w:tcPr>
            <w:tcW w:w="4943" w:type="dxa"/>
            <w:shd w:val="clear" w:color="auto" w:fill="auto"/>
          </w:tcPr>
          <w:p w:rsidR="00482744" w:rsidRPr="00755771" w:rsidRDefault="00482744" w:rsidP="007806B6">
            <w:pPr>
              <w:pStyle w:val="ENoteTableText"/>
            </w:pPr>
            <w:r w:rsidRPr="00755771">
              <w:t>renum No 61, 1998</w:t>
            </w:r>
          </w:p>
        </w:tc>
      </w:tr>
      <w:tr w:rsidR="00812697" w:rsidRPr="00755771" w:rsidTr="007011E3">
        <w:trPr>
          <w:cantSplit/>
        </w:trPr>
        <w:tc>
          <w:tcPr>
            <w:tcW w:w="2551" w:type="dxa"/>
            <w:shd w:val="clear" w:color="auto" w:fill="auto"/>
          </w:tcPr>
          <w:p w:rsidR="00812697" w:rsidRPr="00755771" w:rsidRDefault="00812697" w:rsidP="007806B6">
            <w:pPr>
              <w:pStyle w:val="ENoteTableText"/>
              <w:tabs>
                <w:tab w:val="center" w:leader="dot" w:pos="2268"/>
              </w:tabs>
            </w:pPr>
            <w:r w:rsidRPr="00755771">
              <w:t>s 216K</w:t>
            </w:r>
            <w:r w:rsidRPr="00755771">
              <w:tab/>
            </w:r>
          </w:p>
        </w:tc>
        <w:tc>
          <w:tcPr>
            <w:tcW w:w="4943" w:type="dxa"/>
            <w:shd w:val="clear" w:color="auto" w:fill="auto"/>
          </w:tcPr>
          <w:p w:rsidR="00812697" w:rsidRPr="00755771" w:rsidRDefault="00812697" w:rsidP="007806B6">
            <w:pPr>
              <w:pStyle w:val="ENoteTableText"/>
            </w:pPr>
            <w:r w:rsidRPr="00755771">
              <w:t>ad No 115, 1995</w:t>
            </w:r>
          </w:p>
        </w:tc>
      </w:tr>
      <w:tr w:rsidR="007964B4" w:rsidRPr="00755771" w:rsidTr="007011E3">
        <w:trPr>
          <w:cantSplit/>
        </w:trPr>
        <w:tc>
          <w:tcPr>
            <w:tcW w:w="2551" w:type="dxa"/>
            <w:shd w:val="clear" w:color="auto" w:fill="auto"/>
          </w:tcPr>
          <w:p w:rsidR="007964B4" w:rsidRPr="00755771" w:rsidRDefault="007964B4" w:rsidP="007806B6">
            <w:pPr>
              <w:pStyle w:val="ENoteTableText"/>
              <w:tabs>
                <w:tab w:val="center" w:leader="dot" w:pos="2268"/>
              </w:tabs>
            </w:pPr>
          </w:p>
        </w:tc>
        <w:tc>
          <w:tcPr>
            <w:tcW w:w="4943" w:type="dxa"/>
            <w:shd w:val="clear" w:color="auto" w:fill="auto"/>
          </w:tcPr>
          <w:p w:rsidR="007964B4" w:rsidRPr="00755771" w:rsidRDefault="007964B4" w:rsidP="007806B6">
            <w:pPr>
              <w:pStyle w:val="ENoteTableText"/>
            </w:pPr>
            <w:r w:rsidRPr="00755771">
              <w:t>am No 61, 1998</w:t>
            </w:r>
          </w:p>
        </w:tc>
      </w:tr>
      <w:tr w:rsidR="00482744" w:rsidRPr="00755771" w:rsidTr="007011E3">
        <w:trPr>
          <w:cantSplit/>
        </w:trPr>
        <w:tc>
          <w:tcPr>
            <w:tcW w:w="2551" w:type="dxa"/>
            <w:shd w:val="clear" w:color="auto" w:fill="auto"/>
          </w:tcPr>
          <w:p w:rsidR="00482744" w:rsidRPr="00755771" w:rsidRDefault="00482744" w:rsidP="007806B6">
            <w:pPr>
              <w:pStyle w:val="ENoteTableText"/>
              <w:tabs>
                <w:tab w:val="center" w:leader="dot" w:pos="2268"/>
              </w:tabs>
            </w:pPr>
          </w:p>
        </w:tc>
        <w:tc>
          <w:tcPr>
            <w:tcW w:w="4943" w:type="dxa"/>
            <w:shd w:val="clear" w:color="auto" w:fill="auto"/>
          </w:tcPr>
          <w:p w:rsidR="00482744" w:rsidRPr="00755771" w:rsidRDefault="00482744" w:rsidP="007806B6">
            <w:pPr>
              <w:pStyle w:val="ENoteTableText"/>
            </w:pPr>
            <w:r w:rsidRPr="00755771">
              <w:t>renum No 61, 1998</w:t>
            </w:r>
          </w:p>
        </w:tc>
      </w:tr>
      <w:tr w:rsidR="00993FBC" w:rsidRPr="00755771" w:rsidTr="007011E3">
        <w:trPr>
          <w:cantSplit/>
        </w:trPr>
        <w:tc>
          <w:tcPr>
            <w:tcW w:w="2551" w:type="dxa"/>
            <w:shd w:val="clear" w:color="auto" w:fill="auto"/>
          </w:tcPr>
          <w:p w:rsidR="00993FBC" w:rsidRPr="00755771" w:rsidRDefault="0070684F" w:rsidP="007806B6">
            <w:pPr>
              <w:pStyle w:val="ENoteTableText"/>
              <w:tabs>
                <w:tab w:val="center" w:leader="dot" w:pos="2268"/>
              </w:tabs>
            </w:pPr>
            <w:r>
              <w:t>Chapter 3</w:t>
            </w:r>
            <w:r w:rsidR="00993FBC" w:rsidRPr="00755771">
              <w:t xml:space="preserve"> heading</w:t>
            </w:r>
            <w:r w:rsidR="00993FBC" w:rsidRPr="00755771">
              <w:tab/>
            </w:r>
          </w:p>
        </w:tc>
        <w:tc>
          <w:tcPr>
            <w:tcW w:w="4943" w:type="dxa"/>
            <w:shd w:val="clear" w:color="auto" w:fill="auto"/>
          </w:tcPr>
          <w:p w:rsidR="00993FBC" w:rsidRPr="00755771" w:rsidRDefault="00993FBC" w:rsidP="007806B6">
            <w:pPr>
              <w:pStyle w:val="ENoteTableText"/>
            </w:pPr>
            <w:r w:rsidRPr="00755771">
              <w:t>rep No 61, 1998</w:t>
            </w:r>
          </w:p>
        </w:tc>
      </w:tr>
      <w:tr w:rsidR="00B64405" w:rsidRPr="00755771" w:rsidTr="007011E3">
        <w:trPr>
          <w:cantSplit/>
        </w:trPr>
        <w:tc>
          <w:tcPr>
            <w:tcW w:w="2551" w:type="dxa"/>
            <w:shd w:val="clear" w:color="auto" w:fill="auto"/>
          </w:tcPr>
          <w:p w:rsidR="00B64405" w:rsidRPr="00755771" w:rsidRDefault="0070684F" w:rsidP="007806B6">
            <w:pPr>
              <w:pStyle w:val="ENoteTableText"/>
              <w:tabs>
                <w:tab w:val="center" w:leader="dot" w:pos="2268"/>
              </w:tabs>
            </w:pPr>
            <w:r>
              <w:t>Part 3</w:t>
            </w:r>
            <w:r w:rsidR="00B64405" w:rsidRPr="00755771">
              <w:t>.1</w:t>
            </w:r>
            <w:r w:rsidR="000B6DF5" w:rsidRPr="00755771">
              <w:tab/>
            </w:r>
          </w:p>
        </w:tc>
        <w:tc>
          <w:tcPr>
            <w:tcW w:w="4943" w:type="dxa"/>
            <w:shd w:val="clear" w:color="auto" w:fill="auto"/>
          </w:tcPr>
          <w:p w:rsidR="00B64405" w:rsidRPr="00755771" w:rsidRDefault="000B6DF5" w:rsidP="007806B6">
            <w:pPr>
              <w:pStyle w:val="ENoteTableText"/>
            </w:pPr>
            <w:r w:rsidRPr="00755771">
              <w:t>rep No 61, 1998</w:t>
            </w:r>
          </w:p>
        </w:tc>
      </w:tr>
      <w:tr w:rsidR="00762038" w:rsidRPr="00755771" w:rsidTr="007011E3">
        <w:trPr>
          <w:cantSplit/>
        </w:trPr>
        <w:tc>
          <w:tcPr>
            <w:tcW w:w="2551" w:type="dxa"/>
            <w:shd w:val="clear" w:color="auto" w:fill="auto"/>
          </w:tcPr>
          <w:p w:rsidR="00762038" w:rsidRPr="00755771" w:rsidRDefault="00762038" w:rsidP="007806B6">
            <w:pPr>
              <w:pStyle w:val="ENoteTableText"/>
              <w:tabs>
                <w:tab w:val="center" w:leader="dot" w:pos="2268"/>
              </w:tabs>
            </w:pPr>
            <w:r w:rsidRPr="00755771">
              <w:t>s 217</w:t>
            </w:r>
            <w:r w:rsidRPr="00755771">
              <w:tab/>
            </w:r>
          </w:p>
        </w:tc>
        <w:tc>
          <w:tcPr>
            <w:tcW w:w="4943" w:type="dxa"/>
            <w:shd w:val="clear" w:color="auto" w:fill="auto"/>
          </w:tcPr>
          <w:p w:rsidR="00762038" w:rsidRPr="00755771" w:rsidRDefault="00762038" w:rsidP="007806B6">
            <w:pPr>
              <w:pStyle w:val="ENoteTableText"/>
            </w:pPr>
            <w:r w:rsidRPr="00755771">
              <w:t>rep No 61, 1998</w:t>
            </w:r>
          </w:p>
        </w:tc>
      </w:tr>
      <w:tr w:rsidR="00762038" w:rsidRPr="00755771" w:rsidTr="007011E3">
        <w:trPr>
          <w:cantSplit/>
        </w:trPr>
        <w:tc>
          <w:tcPr>
            <w:tcW w:w="2551" w:type="dxa"/>
            <w:shd w:val="clear" w:color="auto" w:fill="auto"/>
          </w:tcPr>
          <w:p w:rsidR="00762038" w:rsidRPr="00755771" w:rsidRDefault="00762038" w:rsidP="007806B6">
            <w:pPr>
              <w:pStyle w:val="ENoteTableText"/>
              <w:tabs>
                <w:tab w:val="center" w:leader="dot" w:pos="2268"/>
              </w:tabs>
            </w:pPr>
            <w:r w:rsidRPr="00755771">
              <w:t>s 218</w:t>
            </w:r>
            <w:r w:rsidRPr="00755771">
              <w:tab/>
            </w:r>
          </w:p>
        </w:tc>
        <w:tc>
          <w:tcPr>
            <w:tcW w:w="4943" w:type="dxa"/>
            <w:shd w:val="clear" w:color="auto" w:fill="auto"/>
          </w:tcPr>
          <w:p w:rsidR="00762038" w:rsidRPr="00755771" w:rsidRDefault="00762038" w:rsidP="007806B6">
            <w:pPr>
              <w:pStyle w:val="ENoteTableText"/>
            </w:pPr>
            <w:r w:rsidRPr="00755771">
              <w:t>rep No 61, 1998</w:t>
            </w:r>
          </w:p>
        </w:tc>
      </w:tr>
      <w:tr w:rsidR="000C679E" w:rsidRPr="00755771" w:rsidTr="007011E3">
        <w:trPr>
          <w:cantSplit/>
        </w:trPr>
        <w:tc>
          <w:tcPr>
            <w:tcW w:w="2551" w:type="dxa"/>
            <w:shd w:val="clear" w:color="auto" w:fill="auto"/>
          </w:tcPr>
          <w:p w:rsidR="000C679E" w:rsidRPr="00755771" w:rsidRDefault="000C679E" w:rsidP="007806B6">
            <w:pPr>
              <w:pStyle w:val="ENoteTableText"/>
              <w:tabs>
                <w:tab w:val="center" w:leader="dot" w:pos="2268"/>
              </w:tabs>
            </w:pPr>
            <w:r w:rsidRPr="00755771">
              <w:t>s 218A</w:t>
            </w:r>
            <w:r w:rsidRPr="00755771">
              <w:tab/>
            </w:r>
          </w:p>
        </w:tc>
        <w:tc>
          <w:tcPr>
            <w:tcW w:w="4943" w:type="dxa"/>
            <w:shd w:val="clear" w:color="auto" w:fill="auto"/>
          </w:tcPr>
          <w:p w:rsidR="000C679E" w:rsidRPr="00755771" w:rsidRDefault="000C679E" w:rsidP="007806B6">
            <w:pPr>
              <w:pStyle w:val="ENoteTableText"/>
            </w:pPr>
            <w:r w:rsidRPr="00755771">
              <w:t>rep No 61, 1998</w:t>
            </w:r>
          </w:p>
        </w:tc>
      </w:tr>
      <w:tr w:rsidR="00B64405" w:rsidRPr="00755771" w:rsidTr="007011E3">
        <w:trPr>
          <w:cantSplit/>
        </w:trPr>
        <w:tc>
          <w:tcPr>
            <w:tcW w:w="2551" w:type="dxa"/>
            <w:shd w:val="clear" w:color="auto" w:fill="auto"/>
          </w:tcPr>
          <w:p w:rsidR="00B64405" w:rsidRPr="00755771" w:rsidRDefault="00B64405" w:rsidP="007806B6">
            <w:pPr>
              <w:pStyle w:val="ENoteTableText"/>
              <w:tabs>
                <w:tab w:val="center" w:leader="dot" w:pos="2268"/>
              </w:tabs>
            </w:pPr>
            <w:r w:rsidRPr="00755771">
              <w:t>s 219</w:t>
            </w:r>
            <w:r w:rsidRPr="00755771">
              <w:tab/>
            </w:r>
          </w:p>
        </w:tc>
        <w:tc>
          <w:tcPr>
            <w:tcW w:w="4943" w:type="dxa"/>
            <w:shd w:val="clear" w:color="auto" w:fill="auto"/>
          </w:tcPr>
          <w:p w:rsidR="00B64405" w:rsidRPr="00755771" w:rsidRDefault="00B64405" w:rsidP="007806B6">
            <w:pPr>
              <w:pStyle w:val="ENoteTableText"/>
            </w:pPr>
            <w:r w:rsidRPr="00755771">
              <w:t>am No 110, 1991</w:t>
            </w:r>
            <w:r w:rsidR="00D67FA1" w:rsidRPr="00755771">
              <w:t>; No 201, 1991</w:t>
            </w:r>
          </w:p>
        </w:tc>
      </w:tr>
      <w:tr w:rsidR="000C679E" w:rsidRPr="00755771" w:rsidTr="007011E3">
        <w:trPr>
          <w:cantSplit/>
        </w:trPr>
        <w:tc>
          <w:tcPr>
            <w:tcW w:w="2551" w:type="dxa"/>
            <w:shd w:val="clear" w:color="auto" w:fill="auto"/>
          </w:tcPr>
          <w:p w:rsidR="000C679E" w:rsidRPr="00755771" w:rsidRDefault="000C679E" w:rsidP="007806B6">
            <w:pPr>
              <w:pStyle w:val="ENoteTableText"/>
              <w:tabs>
                <w:tab w:val="center" w:leader="dot" w:pos="2268"/>
              </w:tabs>
            </w:pPr>
          </w:p>
        </w:tc>
        <w:tc>
          <w:tcPr>
            <w:tcW w:w="4943" w:type="dxa"/>
            <w:shd w:val="clear" w:color="auto" w:fill="auto"/>
          </w:tcPr>
          <w:p w:rsidR="000C679E" w:rsidRPr="00755771" w:rsidRDefault="000C679E" w:rsidP="007806B6">
            <w:pPr>
              <w:pStyle w:val="ENoteTableText"/>
            </w:pPr>
            <w:r w:rsidRPr="00755771">
              <w:t>rep No 61, 1998</w:t>
            </w:r>
          </w:p>
        </w:tc>
      </w:tr>
      <w:tr w:rsidR="004C235D" w:rsidRPr="00755771" w:rsidTr="007011E3">
        <w:trPr>
          <w:cantSplit/>
        </w:trPr>
        <w:tc>
          <w:tcPr>
            <w:tcW w:w="2551" w:type="dxa"/>
            <w:shd w:val="clear" w:color="auto" w:fill="auto"/>
          </w:tcPr>
          <w:p w:rsidR="004C235D" w:rsidRPr="00755771" w:rsidRDefault="004C235D" w:rsidP="007806B6">
            <w:pPr>
              <w:pStyle w:val="ENoteTableText"/>
              <w:tabs>
                <w:tab w:val="center" w:leader="dot" w:pos="2268"/>
              </w:tabs>
            </w:pPr>
            <w:r w:rsidRPr="00755771">
              <w:t>s 220</w:t>
            </w:r>
            <w:r w:rsidRPr="00755771">
              <w:tab/>
            </w:r>
          </w:p>
        </w:tc>
        <w:tc>
          <w:tcPr>
            <w:tcW w:w="4943" w:type="dxa"/>
            <w:shd w:val="clear" w:color="auto" w:fill="auto"/>
          </w:tcPr>
          <w:p w:rsidR="004C235D" w:rsidRPr="00755771" w:rsidRDefault="004C235D" w:rsidP="007806B6">
            <w:pPr>
              <w:pStyle w:val="ENoteTableText"/>
            </w:pPr>
            <w:r w:rsidRPr="00755771">
              <w:t>am No 115, 1995</w:t>
            </w:r>
          </w:p>
        </w:tc>
      </w:tr>
      <w:tr w:rsidR="000C679E" w:rsidRPr="00755771" w:rsidTr="007011E3">
        <w:trPr>
          <w:cantSplit/>
        </w:trPr>
        <w:tc>
          <w:tcPr>
            <w:tcW w:w="2551" w:type="dxa"/>
            <w:shd w:val="clear" w:color="auto" w:fill="auto"/>
          </w:tcPr>
          <w:p w:rsidR="000C679E" w:rsidRPr="00755771" w:rsidRDefault="000C679E" w:rsidP="007806B6">
            <w:pPr>
              <w:pStyle w:val="ENoteTableText"/>
              <w:tabs>
                <w:tab w:val="center" w:leader="dot" w:pos="2268"/>
              </w:tabs>
            </w:pPr>
          </w:p>
        </w:tc>
        <w:tc>
          <w:tcPr>
            <w:tcW w:w="4943" w:type="dxa"/>
            <w:shd w:val="clear" w:color="auto" w:fill="auto"/>
          </w:tcPr>
          <w:p w:rsidR="000C679E" w:rsidRPr="00755771" w:rsidRDefault="000C679E" w:rsidP="007806B6">
            <w:pPr>
              <w:pStyle w:val="ENoteTableText"/>
            </w:pPr>
            <w:r w:rsidRPr="00755771">
              <w:t>rep No 61, 1998</w:t>
            </w:r>
          </w:p>
        </w:tc>
      </w:tr>
      <w:tr w:rsidR="00EE2817" w:rsidRPr="00755771" w:rsidTr="007011E3">
        <w:trPr>
          <w:cantSplit/>
        </w:trPr>
        <w:tc>
          <w:tcPr>
            <w:tcW w:w="2551" w:type="dxa"/>
            <w:shd w:val="clear" w:color="auto" w:fill="auto"/>
          </w:tcPr>
          <w:p w:rsidR="00EE2817" w:rsidRPr="00755771" w:rsidRDefault="0070684F" w:rsidP="007806B6">
            <w:pPr>
              <w:pStyle w:val="ENoteTableText"/>
              <w:tabs>
                <w:tab w:val="center" w:leader="dot" w:pos="2268"/>
              </w:tabs>
            </w:pPr>
            <w:r>
              <w:t>Part 3</w:t>
            </w:r>
            <w:r w:rsidR="00EE2817" w:rsidRPr="00755771">
              <w:t>.2 heading</w:t>
            </w:r>
            <w:r w:rsidR="00EE2817" w:rsidRPr="00755771">
              <w:tab/>
            </w:r>
          </w:p>
        </w:tc>
        <w:tc>
          <w:tcPr>
            <w:tcW w:w="4943" w:type="dxa"/>
            <w:shd w:val="clear" w:color="auto" w:fill="auto"/>
          </w:tcPr>
          <w:p w:rsidR="00EE2817" w:rsidRPr="00755771" w:rsidRDefault="00EE2817" w:rsidP="007806B6">
            <w:pPr>
              <w:pStyle w:val="ENoteTableText"/>
            </w:pPr>
            <w:r w:rsidRPr="00755771">
              <w:t>rep No 61, 1998</w:t>
            </w:r>
          </w:p>
        </w:tc>
      </w:tr>
      <w:tr w:rsidR="00EE2817" w:rsidRPr="00755771" w:rsidTr="007011E3">
        <w:trPr>
          <w:cantSplit/>
        </w:trPr>
        <w:tc>
          <w:tcPr>
            <w:tcW w:w="2551" w:type="dxa"/>
            <w:shd w:val="clear" w:color="auto" w:fill="auto"/>
          </w:tcPr>
          <w:p w:rsidR="00EE2817" w:rsidRPr="00755771" w:rsidRDefault="0070684F" w:rsidP="007806B6">
            <w:pPr>
              <w:pStyle w:val="ENoteTableText"/>
              <w:tabs>
                <w:tab w:val="center" w:leader="dot" w:pos="2268"/>
              </w:tabs>
              <w:rPr>
                <w:b/>
              </w:rPr>
            </w:pPr>
            <w:r>
              <w:rPr>
                <w:b/>
              </w:rPr>
              <w:t>Chapter 2</w:t>
            </w:r>
            <w:r w:rsidR="00CF29B7" w:rsidRPr="00755771">
              <w:rPr>
                <w:b/>
              </w:rPr>
              <w:t>D</w:t>
            </w:r>
          </w:p>
        </w:tc>
        <w:tc>
          <w:tcPr>
            <w:tcW w:w="4943" w:type="dxa"/>
            <w:shd w:val="clear" w:color="auto" w:fill="auto"/>
          </w:tcPr>
          <w:p w:rsidR="00EE2817" w:rsidRPr="00755771" w:rsidRDefault="00EE2817" w:rsidP="007806B6">
            <w:pPr>
              <w:pStyle w:val="ENoteTableText"/>
            </w:pPr>
          </w:p>
        </w:tc>
      </w:tr>
      <w:tr w:rsidR="00EE2817" w:rsidRPr="00755771" w:rsidTr="007011E3">
        <w:trPr>
          <w:cantSplit/>
        </w:trPr>
        <w:tc>
          <w:tcPr>
            <w:tcW w:w="2551" w:type="dxa"/>
            <w:shd w:val="clear" w:color="auto" w:fill="auto"/>
          </w:tcPr>
          <w:p w:rsidR="00EE2817" w:rsidRPr="00755771" w:rsidRDefault="0070684F" w:rsidP="007806B6">
            <w:pPr>
              <w:pStyle w:val="ENoteTableText"/>
              <w:tabs>
                <w:tab w:val="center" w:leader="dot" w:pos="2268"/>
              </w:tabs>
            </w:pPr>
            <w:r>
              <w:t>Chapter 2</w:t>
            </w:r>
            <w:r w:rsidR="00CF29B7" w:rsidRPr="00755771">
              <w:t>D</w:t>
            </w:r>
            <w:r w:rsidR="00EE2817" w:rsidRPr="00755771">
              <w:t xml:space="preserve"> heading</w:t>
            </w:r>
            <w:r w:rsidR="00EE2817" w:rsidRPr="00755771">
              <w:tab/>
            </w:r>
          </w:p>
        </w:tc>
        <w:tc>
          <w:tcPr>
            <w:tcW w:w="4943" w:type="dxa"/>
            <w:shd w:val="clear" w:color="auto" w:fill="auto"/>
          </w:tcPr>
          <w:p w:rsidR="00EE2817" w:rsidRPr="00755771" w:rsidRDefault="00EE2817" w:rsidP="007806B6">
            <w:pPr>
              <w:pStyle w:val="ENoteTableText"/>
            </w:pPr>
            <w:r w:rsidRPr="00755771">
              <w:t>ad No 61, 1998</w:t>
            </w:r>
          </w:p>
        </w:tc>
      </w:tr>
      <w:tr w:rsidR="004C235D" w:rsidRPr="00755771" w:rsidTr="007011E3">
        <w:trPr>
          <w:cantSplit/>
        </w:trPr>
        <w:tc>
          <w:tcPr>
            <w:tcW w:w="2551" w:type="dxa"/>
            <w:shd w:val="clear" w:color="auto" w:fill="auto"/>
          </w:tcPr>
          <w:p w:rsidR="004C235D" w:rsidRPr="00755771" w:rsidRDefault="004C235D" w:rsidP="007806B6">
            <w:pPr>
              <w:pStyle w:val="ENoteTableText"/>
              <w:tabs>
                <w:tab w:val="center" w:leader="dot" w:pos="2268"/>
              </w:tabs>
            </w:pPr>
            <w:r w:rsidRPr="00755771">
              <w:t>s 221</w:t>
            </w:r>
            <w:r w:rsidRPr="00755771">
              <w:tab/>
            </w:r>
          </w:p>
        </w:tc>
        <w:tc>
          <w:tcPr>
            <w:tcW w:w="4943" w:type="dxa"/>
            <w:shd w:val="clear" w:color="auto" w:fill="auto"/>
          </w:tcPr>
          <w:p w:rsidR="004C235D" w:rsidRPr="00755771" w:rsidRDefault="004C235D" w:rsidP="007806B6">
            <w:pPr>
              <w:pStyle w:val="ENoteTableText"/>
            </w:pPr>
            <w:r w:rsidRPr="00755771">
              <w:t>rs No 115, 1995</w:t>
            </w:r>
          </w:p>
        </w:tc>
      </w:tr>
      <w:tr w:rsidR="00303FA3" w:rsidRPr="00755771" w:rsidTr="007011E3">
        <w:trPr>
          <w:cantSplit/>
        </w:trPr>
        <w:tc>
          <w:tcPr>
            <w:tcW w:w="2551" w:type="dxa"/>
            <w:shd w:val="clear" w:color="auto" w:fill="auto"/>
          </w:tcPr>
          <w:p w:rsidR="00303FA3" w:rsidRPr="00755771" w:rsidRDefault="00303FA3" w:rsidP="007806B6">
            <w:pPr>
              <w:pStyle w:val="ENoteTableText"/>
              <w:tabs>
                <w:tab w:val="center" w:leader="dot" w:pos="2268"/>
              </w:tabs>
            </w:pPr>
            <w:r w:rsidRPr="00755771">
              <w:t>s 222</w:t>
            </w:r>
            <w:r w:rsidRPr="00755771">
              <w:tab/>
            </w:r>
          </w:p>
        </w:tc>
        <w:tc>
          <w:tcPr>
            <w:tcW w:w="4943" w:type="dxa"/>
            <w:shd w:val="clear" w:color="auto" w:fill="auto"/>
          </w:tcPr>
          <w:p w:rsidR="00303FA3" w:rsidRPr="00755771" w:rsidRDefault="00303FA3" w:rsidP="007806B6">
            <w:pPr>
              <w:pStyle w:val="ENoteTableText"/>
            </w:pPr>
            <w:r w:rsidRPr="00755771">
              <w:t>am No 115, 1995</w:t>
            </w:r>
          </w:p>
        </w:tc>
      </w:tr>
      <w:tr w:rsidR="00127FEB" w:rsidRPr="00755771" w:rsidTr="007011E3">
        <w:trPr>
          <w:cantSplit/>
        </w:trPr>
        <w:tc>
          <w:tcPr>
            <w:tcW w:w="2551" w:type="dxa"/>
            <w:shd w:val="clear" w:color="auto" w:fill="auto"/>
          </w:tcPr>
          <w:p w:rsidR="00127FEB" w:rsidRPr="00755771" w:rsidRDefault="00127FEB" w:rsidP="007806B6">
            <w:pPr>
              <w:pStyle w:val="ENoteTableText"/>
              <w:tabs>
                <w:tab w:val="center" w:leader="dot" w:pos="2268"/>
              </w:tabs>
            </w:pPr>
          </w:p>
        </w:tc>
        <w:tc>
          <w:tcPr>
            <w:tcW w:w="4943" w:type="dxa"/>
            <w:shd w:val="clear" w:color="auto" w:fill="auto"/>
          </w:tcPr>
          <w:p w:rsidR="00127FEB" w:rsidRPr="00755771" w:rsidRDefault="00127FEB" w:rsidP="007806B6">
            <w:pPr>
              <w:pStyle w:val="ENoteTableText"/>
            </w:pPr>
            <w:r w:rsidRPr="00755771">
              <w:t>rep No 61, 1998</w:t>
            </w:r>
          </w:p>
        </w:tc>
      </w:tr>
      <w:tr w:rsidR="00303FA3" w:rsidRPr="00755771" w:rsidTr="007011E3">
        <w:trPr>
          <w:cantSplit/>
        </w:trPr>
        <w:tc>
          <w:tcPr>
            <w:tcW w:w="2551" w:type="dxa"/>
            <w:shd w:val="clear" w:color="auto" w:fill="auto"/>
          </w:tcPr>
          <w:p w:rsidR="00303FA3" w:rsidRPr="00755771" w:rsidRDefault="00303FA3" w:rsidP="007806B6">
            <w:pPr>
              <w:pStyle w:val="ENoteTableText"/>
              <w:tabs>
                <w:tab w:val="center" w:leader="dot" w:pos="2268"/>
              </w:tabs>
            </w:pPr>
            <w:r w:rsidRPr="00755771">
              <w:t>s 222A</w:t>
            </w:r>
            <w:r w:rsidRPr="00755771">
              <w:tab/>
            </w:r>
          </w:p>
        </w:tc>
        <w:tc>
          <w:tcPr>
            <w:tcW w:w="4943" w:type="dxa"/>
            <w:shd w:val="clear" w:color="auto" w:fill="auto"/>
          </w:tcPr>
          <w:p w:rsidR="00303FA3" w:rsidRPr="00755771" w:rsidRDefault="008364BD" w:rsidP="007806B6">
            <w:pPr>
              <w:pStyle w:val="ENoteTableText"/>
            </w:pPr>
            <w:r w:rsidRPr="00755771">
              <w:t>ad</w:t>
            </w:r>
            <w:r w:rsidR="00303FA3" w:rsidRPr="00755771">
              <w:t xml:space="preserve"> No 115, 1995</w:t>
            </w:r>
          </w:p>
        </w:tc>
      </w:tr>
      <w:tr w:rsidR="00127FEB" w:rsidRPr="00755771" w:rsidTr="007011E3">
        <w:trPr>
          <w:cantSplit/>
        </w:trPr>
        <w:tc>
          <w:tcPr>
            <w:tcW w:w="2551" w:type="dxa"/>
            <w:shd w:val="clear" w:color="auto" w:fill="auto"/>
          </w:tcPr>
          <w:p w:rsidR="00127FEB" w:rsidRPr="00755771" w:rsidRDefault="00127FEB" w:rsidP="007806B6">
            <w:pPr>
              <w:pStyle w:val="ENoteTableText"/>
              <w:tabs>
                <w:tab w:val="center" w:leader="dot" w:pos="2268"/>
              </w:tabs>
            </w:pPr>
            <w:r w:rsidRPr="00755771">
              <w:t>s 223</w:t>
            </w:r>
            <w:r w:rsidRPr="00755771">
              <w:tab/>
            </w:r>
          </w:p>
        </w:tc>
        <w:tc>
          <w:tcPr>
            <w:tcW w:w="4943" w:type="dxa"/>
            <w:shd w:val="clear" w:color="auto" w:fill="auto"/>
          </w:tcPr>
          <w:p w:rsidR="00127FEB" w:rsidRPr="00755771" w:rsidRDefault="00127FEB" w:rsidP="007806B6">
            <w:pPr>
              <w:pStyle w:val="ENoteTableText"/>
            </w:pPr>
            <w:r w:rsidRPr="00755771">
              <w:t>rep No 61, 1998</w:t>
            </w:r>
          </w:p>
        </w:tc>
      </w:tr>
      <w:tr w:rsidR="00651887" w:rsidRPr="00755771" w:rsidTr="007011E3">
        <w:trPr>
          <w:cantSplit/>
        </w:trPr>
        <w:tc>
          <w:tcPr>
            <w:tcW w:w="2551" w:type="dxa"/>
            <w:shd w:val="clear" w:color="auto" w:fill="auto"/>
          </w:tcPr>
          <w:p w:rsidR="00651887" w:rsidRPr="00755771" w:rsidRDefault="00651887" w:rsidP="007806B6">
            <w:pPr>
              <w:pStyle w:val="ENoteTableText"/>
              <w:tabs>
                <w:tab w:val="center" w:leader="dot" w:pos="2268"/>
              </w:tabs>
            </w:pPr>
            <w:r w:rsidRPr="00755771">
              <w:t>s 224</w:t>
            </w:r>
            <w:r w:rsidRPr="00755771">
              <w:tab/>
            </w:r>
          </w:p>
        </w:tc>
        <w:tc>
          <w:tcPr>
            <w:tcW w:w="4943" w:type="dxa"/>
            <w:shd w:val="clear" w:color="auto" w:fill="auto"/>
          </w:tcPr>
          <w:p w:rsidR="00651887" w:rsidRPr="00755771" w:rsidRDefault="00651887" w:rsidP="007806B6">
            <w:pPr>
              <w:pStyle w:val="ENoteTableText"/>
            </w:pPr>
            <w:r w:rsidRPr="00755771">
              <w:t>am No 201, 1991</w:t>
            </w:r>
            <w:r w:rsidR="005A51C9" w:rsidRPr="00755771">
              <w:t>; No 210, 1992</w:t>
            </w:r>
            <w:r w:rsidR="00127FEB" w:rsidRPr="00755771">
              <w:t>; No 61, 1998</w:t>
            </w:r>
          </w:p>
        </w:tc>
      </w:tr>
      <w:tr w:rsidR="004C235D" w:rsidRPr="00755771" w:rsidTr="007011E3">
        <w:trPr>
          <w:cantSplit/>
        </w:trPr>
        <w:tc>
          <w:tcPr>
            <w:tcW w:w="2551" w:type="dxa"/>
            <w:shd w:val="clear" w:color="auto" w:fill="auto"/>
          </w:tcPr>
          <w:p w:rsidR="004C235D" w:rsidRPr="00755771" w:rsidRDefault="004C235D" w:rsidP="007806B6">
            <w:pPr>
              <w:pStyle w:val="ENoteTableText"/>
              <w:tabs>
                <w:tab w:val="center" w:leader="dot" w:pos="2268"/>
              </w:tabs>
            </w:pPr>
            <w:r w:rsidRPr="00755771">
              <w:t>s 224A</w:t>
            </w:r>
            <w:r w:rsidRPr="00755771">
              <w:tab/>
            </w:r>
          </w:p>
        </w:tc>
        <w:tc>
          <w:tcPr>
            <w:tcW w:w="4943" w:type="dxa"/>
            <w:shd w:val="clear" w:color="auto" w:fill="auto"/>
          </w:tcPr>
          <w:p w:rsidR="004C235D" w:rsidRPr="00755771" w:rsidRDefault="004C235D" w:rsidP="007806B6">
            <w:pPr>
              <w:pStyle w:val="ENoteTableText"/>
            </w:pPr>
            <w:r w:rsidRPr="00755771">
              <w:t>ad No 115, 1995</w:t>
            </w:r>
          </w:p>
        </w:tc>
      </w:tr>
      <w:tr w:rsidR="00127FEB" w:rsidRPr="00755771" w:rsidTr="007011E3">
        <w:trPr>
          <w:cantSplit/>
        </w:trPr>
        <w:tc>
          <w:tcPr>
            <w:tcW w:w="2551" w:type="dxa"/>
            <w:shd w:val="clear" w:color="auto" w:fill="auto"/>
          </w:tcPr>
          <w:p w:rsidR="00127FEB" w:rsidRPr="00755771" w:rsidRDefault="00127FEB" w:rsidP="007806B6">
            <w:pPr>
              <w:pStyle w:val="ENoteTableText"/>
              <w:tabs>
                <w:tab w:val="center" w:leader="dot" w:pos="2268"/>
              </w:tabs>
            </w:pPr>
          </w:p>
        </w:tc>
        <w:tc>
          <w:tcPr>
            <w:tcW w:w="4943" w:type="dxa"/>
            <w:shd w:val="clear" w:color="auto" w:fill="auto"/>
          </w:tcPr>
          <w:p w:rsidR="00127FEB" w:rsidRPr="00755771" w:rsidRDefault="00127FEB" w:rsidP="007806B6">
            <w:pPr>
              <w:pStyle w:val="ENoteTableText"/>
            </w:pPr>
            <w:r w:rsidRPr="00755771">
              <w:t>am No 61, 1998</w:t>
            </w:r>
          </w:p>
        </w:tc>
      </w:tr>
      <w:tr w:rsidR="00127FEB" w:rsidRPr="00755771" w:rsidTr="007011E3">
        <w:trPr>
          <w:cantSplit/>
        </w:trPr>
        <w:tc>
          <w:tcPr>
            <w:tcW w:w="2551" w:type="dxa"/>
            <w:shd w:val="clear" w:color="auto" w:fill="auto"/>
          </w:tcPr>
          <w:p w:rsidR="00127FEB" w:rsidRPr="00755771" w:rsidRDefault="00127FEB" w:rsidP="007806B6">
            <w:pPr>
              <w:pStyle w:val="ENoteTableText"/>
              <w:tabs>
                <w:tab w:val="center" w:leader="dot" w:pos="2268"/>
              </w:tabs>
            </w:pPr>
            <w:r w:rsidRPr="00755771">
              <w:t>s 224B</w:t>
            </w:r>
            <w:r w:rsidRPr="00755771">
              <w:tab/>
            </w:r>
          </w:p>
        </w:tc>
        <w:tc>
          <w:tcPr>
            <w:tcW w:w="4943" w:type="dxa"/>
            <w:shd w:val="clear" w:color="auto" w:fill="auto"/>
          </w:tcPr>
          <w:p w:rsidR="00127FEB" w:rsidRPr="00755771" w:rsidRDefault="00127FEB" w:rsidP="007806B6">
            <w:pPr>
              <w:pStyle w:val="ENoteTableText"/>
            </w:pPr>
            <w:r w:rsidRPr="00755771">
              <w:t>ad No 61, 1998</w:t>
            </w:r>
          </w:p>
        </w:tc>
      </w:tr>
      <w:tr w:rsidR="00127FEB" w:rsidRPr="00755771" w:rsidTr="007011E3">
        <w:trPr>
          <w:cantSplit/>
        </w:trPr>
        <w:tc>
          <w:tcPr>
            <w:tcW w:w="2551" w:type="dxa"/>
            <w:shd w:val="clear" w:color="auto" w:fill="auto"/>
          </w:tcPr>
          <w:p w:rsidR="00127FEB" w:rsidRPr="00755771" w:rsidRDefault="00127FEB" w:rsidP="007806B6">
            <w:pPr>
              <w:pStyle w:val="ENoteTableText"/>
              <w:tabs>
                <w:tab w:val="center" w:leader="dot" w:pos="2268"/>
              </w:tabs>
            </w:pPr>
            <w:r w:rsidRPr="00755771">
              <w:t>s 224C</w:t>
            </w:r>
            <w:r w:rsidRPr="00755771">
              <w:tab/>
            </w:r>
          </w:p>
        </w:tc>
        <w:tc>
          <w:tcPr>
            <w:tcW w:w="4943" w:type="dxa"/>
            <w:shd w:val="clear" w:color="auto" w:fill="auto"/>
          </w:tcPr>
          <w:p w:rsidR="00127FEB" w:rsidRPr="00755771" w:rsidRDefault="00127FEB" w:rsidP="007806B6">
            <w:pPr>
              <w:pStyle w:val="ENoteTableText"/>
            </w:pPr>
            <w:r w:rsidRPr="00755771">
              <w:t>ad No 61, 1998</w:t>
            </w:r>
          </w:p>
        </w:tc>
      </w:tr>
      <w:tr w:rsidR="00127FEB" w:rsidRPr="00755771" w:rsidTr="007011E3">
        <w:trPr>
          <w:cantSplit/>
        </w:trPr>
        <w:tc>
          <w:tcPr>
            <w:tcW w:w="2551" w:type="dxa"/>
            <w:shd w:val="clear" w:color="auto" w:fill="auto"/>
          </w:tcPr>
          <w:p w:rsidR="00127FEB" w:rsidRPr="00755771" w:rsidRDefault="00127FEB" w:rsidP="007806B6">
            <w:pPr>
              <w:pStyle w:val="ENoteTableText"/>
              <w:tabs>
                <w:tab w:val="center" w:leader="dot" w:pos="2268"/>
              </w:tabs>
            </w:pPr>
            <w:r w:rsidRPr="00755771">
              <w:t>s 224D</w:t>
            </w:r>
            <w:r w:rsidRPr="00755771">
              <w:tab/>
            </w:r>
          </w:p>
        </w:tc>
        <w:tc>
          <w:tcPr>
            <w:tcW w:w="4943" w:type="dxa"/>
            <w:shd w:val="clear" w:color="auto" w:fill="auto"/>
          </w:tcPr>
          <w:p w:rsidR="00127FEB" w:rsidRPr="00755771" w:rsidRDefault="00127FEB" w:rsidP="007806B6">
            <w:pPr>
              <w:pStyle w:val="ENoteTableText"/>
            </w:pPr>
            <w:r w:rsidRPr="00755771">
              <w:t>ad No 61, 1998</w:t>
            </w:r>
          </w:p>
        </w:tc>
      </w:tr>
      <w:tr w:rsidR="00127FEB" w:rsidRPr="00755771" w:rsidTr="007011E3">
        <w:trPr>
          <w:cantSplit/>
        </w:trPr>
        <w:tc>
          <w:tcPr>
            <w:tcW w:w="2551" w:type="dxa"/>
            <w:shd w:val="clear" w:color="auto" w:fill="auto"/>
          </w:tcPr>
          <w:p w:rsidR="00127FEB" w:rsidRPr="00755771" w:rsidRDefault="00127FEB" w:rsidP="007806B6">
            <w:pPr>
              <w:pStyle w:val="ENoteTableText"/>
              <w:tabs>
                <w:tab w:val="center" w:leader="dot" w:pos="2268"/>
              </w:tabs>
            </w:pPr>
            <w:r w:rsidRPr="00755771">
              <w:t>s 225</w:t>
            </w:r>
            <w:r w:rsidRPr="00755771">
              <w:tab/>
            </w:r>
          </w:p>
        </w:tc>
        <w:tc>
          <w:tcPr>
            <w:tcW w:w="4943" w:type="dxa"/>
            <w:shd w:val="clear" w:color="auto" w:fill="auto"/>
          </w:tcPr>
          <w:p w:rsidR="00127FEB" w:rsidRPr="00755771" w:rsidRDefault="00127FEB" w:rsidP="007806B6">
            <w:pPr>
              <w:pStyle w:val="ENoteTableText"/>
            </w:pPr>
            <w:r w:rsidRPr="00755771">
              <w:t>am No 61, 1998</w:t>
            </w:r>
          </w:p>
        </w:tc>
      </w:tr>
      <w:tr w:rsidR="002E5625" w:rsidRPr="00755771" w:rsidTr="007011E3">
        <w:trPr>
          <w:cantSplit/>
        </w:trPr>
        <w:tc>
          <w:tcPr>
            <w:tcW w:w="2551" w:type="dxa"/>
            <w:shd w:val="clear" w:color="auto" w:fill="auto"/>
          </w:tcPr>
          <w:p w:rsidR="002E5625" w:rsidRPr="00755771" w:rsidRDefault="002E5625" w:rsidP="007806B6">
            <w:pPr>
              <w:pStyle w:val="ENoteTableText"/>
              <w:tabs>
                <w:tab w:val="center" w:leader="dot" w:pos="2268"/>
              </w:tabs>
            </w:pPr>
            <w:r w:rsidRPr="00755771">
              <w:t>s 225A</w:t>
            </w:r>
            <w:r w:rsidRPr="00755771">
              <w:tab/>
            </w:r>
          </w:p>
        </w:tc>
        <w:tc>
          <w:tcPr>
            <w:tcW w:w="4943" w:type="dxa"/>
            <w:shd w:val="clear" w:color="auto" w:fill="auto"/>
          </w:tcPr>
          <w:p w:rsidR="002E5625" w:rsidRPr="00755771" w:rsidRDefault="002E5625" w:rsidP="007806B6">
            <w:pPr>
              <w:pStyle w:val="ENoteTableText"/>
            </w:pPr>
            <w:r w:rsidRPr="00755771">
              <w:t>ad No 61, 1998</w:t>
            </w:r>
          </w:p>
        </w:tc>
      </w:tr>
      <w:tr w:rsidR="008175F8" w:rsidRPr="00755771" w:rsidTr="007011E3">
        <w:trPr>
          <w:cantSplit/>
        </w:trPr>
        <w:tc>
          <w:tcPr>
            <w:tcW w:w="2551" w:type="dxa"/>
            <w:shd w:val="clear" w:color="auto" w:fill="auto"/>
          </w:tcPr>
          <w:p w:rsidR="008175F8" w:rsidRPr="00755771" w:rsidRDefault="008175F8" w:rsidP="007806B6">
            <w:pPr>
              <w:pStyle w:val="ENoteTableText"/>
              <w:tabs>
                <w:tab w:val="center" w:leader="dot" w:pos="2268"/>
              </w:tabs>
            </w:pPr>
          </w:p>
        </w:tc>
        <w:tc>
          <w:tcPr>
            <w:tcW w:w="4943" w:type="dxa"/>
            <w:shd w:val="clear" w:color="auto" w:fill="auto"/>
          </w:tcPr>
          <w:p w:rsidR="008175F8" w:rsidRPr="00755771" w:rsidRDefault="008175F8" w:rsidP="007806B6">
            <w:pPr>
              <w:pStyle w:val="ENoteTableText"/>
            </w:pPr>
            <w:r w:rsidRPr="00755771">
              <w:t>am No 54, 1998</w:t>
            </w:r>
          </w:p>
        </w:tc>
      </w:tr>
      <w:tr w:rsidR="009974E0" w:rsidRPr="00755771" w:rsidTr="007011E3">
        <w:trPr>
          <w:cantSplit/>
        </w:trPr>
        <w:tc>
          <w:tcPr>
            <w:tcW w:w="2551" w:type="dxa"/>
            <w:shd w:val="clear" w:color="auto" w:fill="auto"/>
          </w:tcPr>
          <w:p w:rsidR="009974E0" w:rsidRPr="00755771" w:rsidRDefault="009974E0" w:rsidP="007806B6">
            <w:pPr>
              <w:pStyle w:val="ENoteTableText"/>
              <w:tabs>
                <w:tab w:val="center" w:leader="dot" w:pos="2268"/>
              </w:tabs>
            </w:pPr>
            <w:r w:rsidRPr="00755771">
              <w:t>s 226A</w:t>
            </w:r>
            <w:r w:rsidRPr="00755771">
              <w:tab/>
            </w:r>
          </w:p>
        </w:tc>
        <w:tc>
          <w:tcPr>
            <w:tcW w:w="4943" w:type="dxa"/>
            <w:shd w:val="clear" w:color="auto" w:fill="auto"/>
          </w:tcPr>
          <w:p w:rsidR="009974E0" w:rsidRPr="00755771" w:rsidRDefault="009974E0" w:rsidP="007806B6">
            <w:pPr>
              <w:pStyle w:val="ENoteTableText"/>
            </w:pPr>
            <w:r w:rsidRPr="00755771">
              <w:t>ad No 61, 1998</w:t>
            </w:r>
          </w:p>
        </w:tc>
      </w:tr>
      <w:tr w:rsidR="009974E0" w:rsidRPr="00755771" w:rsidTr="007011E3">
        <w:trPr>
          <w:cantSplit/>
        </w:trPr>
        <w:tc>
          <w:tcPr>
            <w:tcW w:w="2551" w:type="dxa"/>
            <w:shd w:val="clear" w:color="auto" w:fill="auto"/>
          </w:tcPr>
          <w:p w:rsidR="009974E0" w:rsidRPr="00755771" w:rsidRDefault="009974E0" w:rsidP="007806B6">
            <w:pPr>
              <w:pStyle w:val="ENoteTableText"/>
              <w:tabs>
                <w:tab w:val="center" w:leader="dot" w:pos="2268"/>
              </w:tabs>
            </w:pPr>
            <w:r w:rsidRPr="00755771">
              <w:t>s 226B</w:t>
            </w:r>
            <w:r w:rsidRPr="00755771">
              <w:tab/>
            </w:r>
          </w:p>
        </w:tc>
        <w:tc>
          <w:tcPr>
            <w:tcW w:w="4943" w:type="dxa"/>
            <w:shd w:val="clear" w:color="auto" w:fill="auto"/>
          </w:tcPr>
          <w:p w:rsidR="009974E0" w:rsidRPr="00755771" w:rsidRDefault="009974E0" w:rsidP="007806B6">
            <w:pPr>
              <w:pStyle w:val="ENoteTableText"/>
            </w:pPr>
            <w:r w:rsidRPr="00755771">
              <w:t>ad No 61, 1998</w:t>
            </w:r>
          </w:p>
        </w:tc>
      </w:tr>
      <w:tr w:rsidR="009974E0" w:rsidRPr="00755771" w:rsidTr="007011E3">
        <w:trPr>
          <w:cantSplit/>
        </w:trPr>
        <w:tc>
          <w:tcPr>
            <w:tcW w:w="2551" w:type="dxa"/>
            <w:shd w:val="clear" w:color="auto" w:fill="auto"/>
          </w:tcPr>
          <w:p w:rsidR="009974E0" w:rsidRPr="00755771" w:rsidRDefault="009974E0" w:rsidP="007806B6">
            <w:pPr>
              <w:pStyle w:val="ENoteTableText"/>
              <w:tabs>
                <w:tab w:val="center" w:leader="dot" w:pos="2268"/>
              </w:tabs>
            </w:pPr>
            <w:r w:rsidRPr="00755771">
              <w:t>s 226C</w:t>
            </w:r>
            <w:r w:rsidRPr="00755771">
              <w:tab/>
            </w:r>
          </w:p>
        </w:tc>
        <w:tc>
          <w:tcPr>
            <w:tcW w:w="4943" w:type="dxa"/>
            <w:shd w:val="clear" w:color="auto" w:fill="auto"/>
          </w:tcPr>
          <w:p w:rsidR="009974E0" w:rsidRPr="00755771" w:rsidRDefault="009974E0" w:rsidP="007806B6">
            <w:pPr>
              <w:pStyle w:val="ENoteTableText"/>
            </w:pPr>
            <w:r w:rsidRPr="00755771">
              <w:t>ad No 61, 1998</w:t>
            </w:r>
          </w:p>
        </w:tc>
      </w:tr>
      <w:tr w:rsidR="009974E0" w:rsidRPr="00755771" w:rsidTr="007011E3">
        <w:trPr>
          <w:cantSplit/>
        </w:trPr>
        <w:tc>
          <w:tcPr>
            <w:tcW w:w="2551" w:type="dxa"/>
            <w:shd w:val="clear" w:color="auto" w:fill="auto"/>
          </w:tcPr>
          <w:p w:rsidR="009974E0" w:rsidRPr="00755771" w:rsidRDefault="009974E0" w:rsidP="007806B6">
            <w:pPr>
              <w:pStyle w:val="ENoteTableText"/>
              <w:tabs>
                <w:tab w:val="center" w:leader="dot" w:pos="2268"/>
              </w:tabs>
            </w:pPr>
            <w:r w:rsidRPr="00755771">
              <w:t>s 226D</w:t>
            </w:r>
            <w:r w:rsidRPr="00755771">
              <w:tab/>
            </w:r>
          </w:p>
        </w:tc>
        <w:tc>
          <w:tcPr>
            <w:tcW w:w="4943" w:type="dxa"/>
            <w:shd w:val="clear" w:color="auto" w:fill="auto"/>
          </w:tcPr>
          <w:p w:rsidR="009974E0" w:rsidRPr="00755771" w:rsidRDefault="009974E0" w:rsidP="007806B6">
            <w:pPr>
              <w:pStyle w:val="ENoteTableText"/>
            </w:pPr>
            <w:r w:rsidRPr="00755771">
              <w:t>ad No 61, 1998</w:t>
            </w:r>
          </w:p>
        </w:tc>
      </w:tr>
      <w:tr w:rsidR="009974E0" w:rsidRPr="00755771" w:rsidTr="007011E3">
        <w:trPr>
          <w:cantSplit/>
        </w:trPr>
        <w:tc>
          <w:tcPr>
            <w:tcW w:w="2551" w:type="dxa"/>
            <w:shd w:val="clear" w:color="auto" w:fill="auto"/>
          </w:tcPr>
          <w:p w:rsidR="009974E0" w:rsidRPr="00755771" w:rsidRDefault="009974E0" w:rsidP="007806B6">
            <w:pPr>
              <w:pStyle w:val="ENoteTableText"/>
              <w:tabs>
                <w:tab w:val="center" w:leader="dot" w:pos="2268"/>
              </w:tabs>
            </w:pPr>
            <w:r w:rsidRPr="00755771">
              <w:t>s 226E</w:t>
            </w:r>
            <w:r w:rsidRPr="00755771">
              <w:tab/>
            </w:r>
          </w:p>
        </w:tc>
        <w:tc>
          <w:tcPr>
            <w:tcW w:w="4943" w:type="dxa"/>
            <w:shd w:val="clear" w:color="auto" w:fill="auto"/>
          </w:tcPr>
          <w:p w:rsidR="009974E0" w:rsidRPr="00755771" w:rsidRDefault="009974E0" w:rsidP="007806B6">
            <w:pPr>
              <w:pStyle w:val="ENoteTableText"/>
            </w:pPr>
            <w:r w:rsidRPr="00755771">
              <w:t>ad No 61, 1998</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227</w:t>
            </w:r>
            <w:r w:rsidRPr="00755771">
              <w:tab/>
            </w:r>
          </w:p>
        </w:tc>
        <w:tc>
          <w:tcPr>
            <w:tcW w:w="4943" w:type="dxa"/>
            <w:shd w:val="clear" w:color="auto" w:fill="auto"/>
          </w:tcPr>
          <w:p w:rsidR="00AD7288" w:rsidRPr="00755771" w:rsidRDefault="00AD7288" w:rsidP="007806B6">
            <w:pPr>
              <w:pStyle w:val="ENoteTableText"/>
            </w:pPr>
            <w:r w:rsidRPr="00755771">
              <w:t>am No 110, 1990</w:t>
            </w:r>
            <w:r w:rsidR="009974E0" w:rsidRPr="00755771">
              <w:t>; No 61, 1998</w:t>
            </w:r>
          </w:p>
        </w:tc>
      </w:tr>
      <w:tr w:rsidR="007C5F60" w:rsidRPr="00755771" w:rsidTr="007011E3">
        <w:trPr>
          <w:cantSplit/>
        </w:trPr>
        <w:tc>
          <w:tcPr>
            <w:tcW w:w="2551" w:type="dxa"/>
            <w:shd w:val="clear" w:color="auto" w:fill="auto"/>
          </w:tcPr>
          <w:p w:rsidR="007C5F60" w:rsidRPr="00755771" w:rsidRDefault="007C5F60" w:rsidP="007806B6">
            <w:pPr>
              <w:pStyle w:val="ENoteTableText"/>
              <w:tabs>
                <w:tab w:val="center" w:leader="dot" w:pos="2268"/>
              </w:tabs>
            </w:pPr>
            <w:r w:rsidRPr="00755771">
              <w:t>s 227A</w:t>
            </w:r>
            <w:r w:rsidRPr="00755771">
              <w:tab/>
            </w:r>
          </w:p>
        </w:tc>
        <w:tc>
          <w:tcPr>
            <w:tcW w:w="4943" w:type="dxa"/>
            <w:shd w:val="clear" w:color="auto" w:fill="auto"/>
          </w:tcPr>
          <w:p w:rsidR="007C5F60" w:rsidRPr="00755771" w:rsidRDefault="007C5F60" w:rsidP="007806B6">
            <w:pPr>
              <w:pStyle w:val="ENoteTableText"/>
            </w:pPr>
            <w:r w:rsidRPr="00755771">
              <w:t>ad No 61, 1998</w:t>
            </w:r>
          </w:p>
        </w:tc>
      </w:tr>
      <w:tr w:rsidR="004C235D" w:rsidRPr="00755771" w:rsidTr="007011E3">
        <w:trPr>
          <w:cantSplit/>
        </w:trPr>
        <w:tc>
          <w:tcPr>
            <w:tcW w:w="2551" w:type="dxa"/>
            <w:shd w:val="clear" w:color="auto" w:fill="auto"/>
          </w:tcPr>
          <w:p w:rsidR="004C235D" w:rsidRPr="00755771" w:rsidRDefault="004C235D" w:rsidP="007806B6">
            <w:pPr>
              <w:pStyle w:val="ENoteTableText"/>
              <w:tabs>
                <w:tab w:val="center" w:leader="dot" w:pos="2268"/>
              </w:tabs>
            </w:pPr>
            <w:r w:rsidRPr="00755771">
              <w:t>s 228</w:t>
            </w:r>
            <w:r w:rsidRPr="00755771">
              <w:tab/>
            </w:r>
          </w:p>
        </w:tc>
        <w:tc>
          <w:tcPr>
            <w:tcW w:w="4943" w:type="dxa"/>
            <w:shd w:val="clear" w:color="auto" w:fill="auto"/>
          </w:tcPr>
          <w:p w:rsidR="004C235D" w:rsidRPr="00755771" w:rsidRDefault="004C235D" w:rsidP="007806B6">
            <w:pPr>
              <w:pStyle w:val="ENoteTableText"/>
            </w:pPr>
            <w:r w:rsidRPr="00755771">
              <w:t>am No 115, 1995</w:t>
            </w:r>
            <w:r w:rsidR="007C5F60" w:rsidRPr="00755771">
              <w:t>; No 61, 1998</w:t>
            </w:r>
          </w:p>
        </w:tc>
      </w:tr>
      <w:tr w:rsidR="00744A71" w:rsidRPr="00755771" w:rsidTr="007011E3">
        <w:trPr>
          <w:cantSplit/>
        </w:trPr>
        <w:tc>
          <w:tcPr>
            <w:tcW w:w="2551" w:type="dxa"/>
            <w:shd w:val="clear" w:color="auto" w:fill="auto"/>
          </w:tcPr>
          <w:p w:rsidR="00744A71" w:rsidRPr="00755771" w:rsidRDefault="00744A71" w:rsidP="007806B6">
            <w:pPr>
              <w:pStyle w:val="ENoteTableText"/>
              <w:tabs>
                <w:tab w:val="center" w:leader="dot" w:pos="2268"/>
              </w:tabs>
            </w:pPr>
            <w:r w:rsidRPr="00755771">
              <w:t>s 229</w:t>
            </w:r>
            <w:r w:rsidRPr="00755771">
              <w:tab/>
            </w:r>
          </w:p>
        </w:tc>
        <w:tc>
          <w:tcPr>
            <w:tcW w:w="4943" w:type="dxa"/>
            <w:shd w:val="clear" w:color="auto" w:fill="auto"/>
          </w:tcPr>
          <w:p w:rsidR="00744A71" w:rsidRPr="00755771" w:rsidRDefault="00744A71" w:rsidP="007806B6">
            <w:pPr>
              <w:pStyle w:val="ENoteTableText"/>
            </w:pPr>
            <w:r w:rsidRPr="00755771">
              <w:t>am No 210, 1992</w:t>
            </w:r>
            <w:r w:rsidR="007C5F60" w:rsidRPr="00755771">
              <w:t>; No 61, 1998</w:t>
            </w:r>
          </w:p>
        </w:tc>
      </w:tr>
      <w:tr w:rsidR="00744A71" w:rsidRPr="00755771" w:rsidTr="007011E3">
        <w:trPr>
          <w:cantSplit/>
        </w:trPr>
        <w:tc>
          <w:tcPr>
            <w:tcW w:w="2551" w:type="dxa"/>
            <w:shd w:val="clear" w:color="auto" w:fill="auto"/>
          </w:tcPr>
          <w:p w:rsidR="00744A71" w:rsidRPr="00755771" w:rsidRDefault="00744A71" w:rsidP="007806B6">
            <w:pPr>
              <w:pStyle w:val="ENoteTableText"/>
              <w:tabs>
                <w:tab w:val="center" w:leader="dot" w:pos="2268"/>
              </w:tabs>
            </w:pPr>
            <w:r w:rsidRPr="00755771">
              <w:t>s 230</w:t>
            </w:r>
            <w:r w:rsidRPr="00755771">
              <w:tab/>
            </w:r>
          </w:p>
        </w:tc>
        <w:tc>
          <w:tcPr>
            <w:tcW w:w="4943" w:type="dxa"/>
            <w:shd w:val="clear" w:color="auto" w:fill="auto"/>
          </w:tcPr>
          <w:p w:rsidR="00744A71" w:rsidRPr="00755771" w:rsidRDefault="00744A71" w:rsidP="007806B6">
            <w:pPr>
              <w:pStyle w:val="ENoteTableText"/>
            </w:pPr>
            <w:r w:rsidRPr="00755771">
              <w:t>am No 210, 1992</w:t>
            </w:r>
            <w:r w:rsidR="007C5F60" w:rsidRPr="00755771">
              <w:t>; No 61, 1998</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231</w:t>
            </w:r>
            <w:r w:rsidRPr="00755771">
              <w:tab/>
            </w:r>
          </w:p>
        </w:tc>
        <w:tc>
          <w:tcPr>
            <w:tcW w:w="4943" w:type="dxa"/>
            <w:shd w:val="clear" w:color="auto" w:fill="auto"/>
          </w:tcPr>
          <w:p w:rsidR="00AD7288" w:rsidRPr="00755771" w:rsidRDefault="00AD7288" w:rsidP="007806B6">
            <w:pPr>
              <w:pStyle w:val="ENoteTableText"/>
            </w:pPr>
            <w:r w:rsidRPr="00755771">
              <w:t>am No 110, 1990</w:t>
            </w:r>
            <w:r w:rsidR="00BF0680" w:rsidRPr="00755771">
              <w:t>; No 210, 1992</w:t>
            </w:r>
            <w:r w:rsidR="004C235D" w:rsidRPr="00755771">
              <w:t>; No 115, 1995</w:t>
            </w:r>
            <w:r w:rsidR="00671199" w:rsidRPr="00755771">
              <w:t>; No 61, 1998</w:t>
            </w:r>
          </w:p>
        </w:tc>
      </w:tr>
      <w:tr w:rsidR="00744A71" w:rsidRPr="00755771" w:rsidTr="007011E3">
        <w:trPr>
          <w:cantSplit/>
        </w:trPr>
        <w:tc>
          <w:tcPr>
            <w:tcW w:w="2551" w:type="dxa"/>
            <w:shd w:val="clear" w:color="auto" w:fill="auto"/>
          </w:tcPr>
          <w:p w:rsidR="00744A71" w:rsidRPr="00755771" w:rsidRDefault="00744A71" w:rsidP="007806B6">
            <w:pPr>
              <w:pStyle w:val="ENoteTableText"/>
              <w:tabs>
                <w:tab w:val="center" w:leader="dot" w:pos="2268"/>
              </w:tabs>
            </w:pPr>
            <w:r w:rsidRPr="00755771">
              <w:t>s 232</w:t>
            </w:r>
            <w:r w:rsidRPr="00755771">
              <w:tab/>
            </w:r>
          </w:p>
        </w:tc>
        <w:tc>
          <w:tcPr>
            <w:tcW w:w="4943" w:type="dxa"/>
            <w:shd w:val="clear" w:color="auto" w:fill="auto"/>
          </w:tcPr>
          <w:p w:rsidR="00744A71" w:rsidRPr="00755771" w:rsidRDefault="00744A71" w:rsidP="007806B6">
            <w:pPr>
              <w:pStyle w:val="ENoteTableText"/>
            </w:pPr>
            <w:r w:rsidRPr="00755771">
              <w:t>am No 210, 1992</w:t>
            </w:r>
          </w:p>
        </w:tc>
      </w:tr>
      <w:tr w:rsidR="00BF0680" w:rsidRPr="00755771" w:rsidTr="007011E3">
        <w:trPr>
          <w:cantSplit/>
        </w:trPr>
        <w:tc>
          <w:tcPr>
            <w:tcW w:w="2551" w:type="dxa"/>
            <w:shd w:val="clear" w:color="auto" w:fill="auto"/>
          </w:tcPr>
          <w:p w:rsidR="00BF0680" w:rsidRPr="00755771" w:rsidRDefault="00BF0680" w:rsidP="007806B6">
            <w:pPr>
              <w:pStyle w:val="ENoteTableText"/>
              <w:tabs>
                <w:tab w:val="center" w:leader="dot" w:pos="2268"/>
              </w:tabs>
            </w:pPr>
            <w:r w:rsidRPr="00755771">
              <w:t>s 232A</w:t>
            </w:r>
            <w:r w:rsidRPr="00755771">
              <w:tab/>
            </w:r>
          </w:p>
        </w:tc>
        <w:tc>
          <w:tcPr>
            <w:tcW w:w="4943" w:type="dxa"/>
            <w:shd w:val="clear" w:color="auto" w:fill="auto"/>
          </w:tcPr>
          <w:p w:rsidR="00BF0680" w:rsidRPr="00755771" w:rsidRDefault="00BF0680" w:rsidP="007806B6">
            <w:pPr>
              <w:pStyle w:val="ENoteTableText"/>
            </w:pPr>
            <w:r w:rsidRPr="00755771">
              <w:t>ad No 210, 1992</w:t>
            </w:r>
          </w:p>
        </w:tc>
      </w:tr>
      <w:tr w:rsidR="00CF2ABA" w:rsidRPr="00755771" w:rsidTr="007011E3">
        <w:trPr>
          <w:cantSplit/>
        </w:trPr>
        <w:tc>
          <w:tcPr>
            <w:tcW w:w="2551" w:type="dxa"/>
            <w:shd w:val="clear" w:color="auto" w:fill="auto"/>
          </w:tcPr>
          <w:p w:rsidR="00CF2ABA" w:rsidRPr="00755771" w:rsidRDefault="00CF2ABA" w:rsidP="007806B6">
            <w:pPr>
              <w:pStyle w:val="ENoteTableText"/>
              <w:tabs>
                <w:tab w:val="center" w:leader="dot" w:pos="2268"/>
              </w:tabs>
            </w:pPr>
          </w:p>
        </w:tc>
        <w:tc>
          <w:tcPr>
            <w:tcW w:w="4943" w:type="dxa"/>
            <w:shd w:val="clear" w:color="auto" w:fill="auto"/>
          </w:tcPr>
          <w:p w:rsidR="00CF2ABA" w:rsidRPr="00755771" w:rsidRDefault="00CF2ABA" w:rsidP="007806B6">
            <w:pPr>
              <w:pStyle w:val="ENoteTableText"/>
            </w:pPr>
            <w:r w:rsidRPr="00755771">
              <w:t>am No 31, 1994</w:t>
            </w:r>
          </w:p>
        </w:tc>
      </w:tr>
      <w:tr w:rsidR="00BF0680" w:rsidRPr="00755771" w:rsidTr="007011E3">
        <w:trPr>
          <w:cantSplit/>
        </w:trPr>
        <w:tc>
          <w:tcPr>
            <w:tcW w:w="2551" w:type="dxa"/>
            <w:shd w:val="clear" w:color="auto" w:fill="auto"/>
          </w:tcPr>
          <w:p w:rsidR="00BF0680" w:rsidRPr="00755771" w:rsidRDefault="00BF0680" w:rsidP="007806B6">
            <w:pPr>
              <w:pStyle w:val="ENoteTableText"/>
              <w:tabs>
                <w:tab w:val="center" w:leader="dot" w:pos="2268"/>
              </w:tabs>
            </w:pPr>
            <w:r w:rsidRPr="00755771">
              <w:t>s 232B</w:t>
            </w:r>
            <w:r w:rsidRPr="00755771">
              <w:tab/>
            </w:r>
          </w:p>
        </w:tc>
        <w:tc>
          <w:tcPr>
            <w:tcW w:w="4943" w:type="dxa"/>
            <w:shd w:val="clear" w:color="auto" w:fill="auto"/>
          </w:tcPr>
          <w:p w:rsidR="00BF0680" w:rsidRPr="00755771" w:rsidRDefault="00BF0680" w:rsidP="007806B6">
            <w:pPr>
              <w:pStyle w:val="ENoteTableText"/>
            </w:pPr>
            <w:r w:rsidRPr="00755771">
              <w:t>ad No 210, 1992</w:t>
            </w:r>
          </w:p>
        </w:tc>
      </w:tr>
      <w:tr w:rsidR="00BF0680" w:rsidRPr="00755771" w:rsidTr="007011E3">
        <w:trPr>
          <w:cantSplit/>
        </w:trPr>
        <w:tc>
          <w:tcPr>
            <w:tcW w:w="2551" w:type="dxa"/>
            <w:shd w:val="clear" w:color="auto" w:fill="auto"/>
          </w:tcPr>
          <w:p w:rsidR="00BF0680" w:rsidRPr="00755771" w:rsidRDefault="00BF0680" w:rsidP="007806B6">
            <w:pPr>
              <w:pStyle w:val="ENoteTableText"/>
              <w:tabs>
                <w:tab w:val="center" w:leader="dot" w:pos="2268"/>
              </w:tabs>
            </w:pPr>
            <w:r w:rsidRPr="00755771">
              <w:t>s 234</w:t>
            </w:r>
            <w:r w:rsidRPr="00755771">
              <w:tab/>
            </w:r>
          </w:p>
        </w:tc>
        <w:tc>
          <w:tcPr>
            <w:tcW w:w="4943" w:type="dxa"/>
            <w:shd w:val="clear" w:color="auto" w:fill="auto"/>
          </w:tcPr>
          <w:p w:rsidR="00BF0680" w:rsidRPr="00755771" w:rsidRDefault="00BF0680" w:rsidP="007806B6">
            <w:pPr>
              <w:pStyle w:val="ENoteTableText"/>
            </w:pPr>
            <w:r w:rsidRPr="00755771">
              <w:t>am No 210, 1992</w:t>
            </w:r>
          </w:p>
        </w:tc>
      </w:tr>
      <w:tr w:rsidR="003D7DEB" w:rsidRPr="00755771" w:rsidTr="007011E3">
        <w:trPr>
          <w:cantSplit/>
        </w:trPr>
        <w:tc>
          <w:tcPr>
            <w:tcW w:w="2551" w:type="dxa"/>
            <w:shd w:val="clear" w:color="auto" w:fill="auto"/>
          </w:tcPr>
          <w:p w:rsidR="003D7DEB" w:rsidRPr="00755771" w:rsidRDefault="003D7DEB" w:rsidP="007806B6">
            <w:pPr>
              <w:pStyle w:val="ENoteTableText"/>
              <w:tabs>
                <w:tab w:val="center" w:leader="dot" w:pos="2268"/>
              </w:tabs>
            </w:pPr>
          </w:p>
        </w:tc>
        <w:tc>
          <w:tcPr>
            <w:tcW w:w="4943" w:type="dxa"/>
            <w:shd w:val="clear" w:color="auto" w:fill="auto"/>
          </w:tcPr>
          <w:p w:rsidR="003D7DEB" w:rsidRPr="00755771" w:rsidRDefault="003D7DEB" w:rsidP="007806B6">
            <w:pPr>
              <w:pStyle w:val="ENoteTableText"/>
            </w:pPr>
            <w:r w:rsidRPr="00755771">
              <w:t>rep No 210, 1992</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235</w:t>
            </w:r>
            <w:r w:rsidRPr="00755771">
              <w:tab/>
            </w:r>
          </w:p>
        </w:tc>
        <w:tc>
          <w:tcPr>
            <w:tcW w:w="4943" w:type="dxa"/>
            <w:shd w:val="clear" w:color="auto" w:fill="auto"/>
          </w:tcPr>
          <w:p w:rsidR="00AD7288" w:rsidRPr="00755771" w:rsidRDefault="00AD7288" w:rsidP="007806B6">
            <w:pPr>
              <w:pStyle w:val="ENoteTableText"/>
            </w:pPr>
            <w:r w:rsidRPr="00755771">
              <w:t>am No 110, 1990</w:t>
            </w:r>
          </w:p>
        </w:tc>
      </w:tr>
      <w:tr w:rsidR="00303FA3" w:rsidRPr="00755771" w:rsidTr="007011E3">
        <w:trPr>
          <w:cantSplit/>
        </w:trPr>
        <w:tc>
          <w:tcPr>
            <w:tcW w:w="2551" w:type="dxa"/>
            <w:shd w:val="clear" w:color="auto" w:fill="auto"/>
          </w:tcPr>
          <w:p w:rsidR="00303FA3" w:rsidRPr="00755771" w:rsidRDefault="00303FA3" w:rsidP="007806B6">
            <w:pPr>
              <w:pStyle w:val="ENoteTableText"/>
              <w:tabs>
                <w:tab w:val="center" w:leader="dot" w:pos="2268"/>
              </w:tabs>
            </w:pPr>
          </w:p>
        </w:tc>
        <w:tc>
          <w:tcPr>
            <w:tcW w:w="4943" w:type="dxa"/>
            <w:shd w:val="clear" w:color="auto" w:fill="auto"/>
          </w:tcPr>
          <w:p w:rsidR="00303FA3" w:rsidRPr="00755771" w:rsidRDefault="00303FA3" w:rsidP="007806B6">
            <w:pPr>
              <w:pStyle w:val="ENoteTableText"/>
            </w:pPr>
            <w:r w:rsidRPr="00755771">
              <w:t>rs No 115, 1995</w:t>
            </w:r>
          </w:p>
        </w:tc>
      </w:tr>
      <w:tr w:rsidR="005D671C" w:rsidRPr="00755771" w:rsidTr="007011E3">
        <w:trPr>
          <w:cantSplit/>
        </w:trPr>
        <w:tc>
          <w:tcPr>
            <w:tcW w:w="2551" w:type="dxa"/>
            <w:shd w:val="clear" w:color="auto" w:fill="auto"/>
          </w:tcPr>
          <w:p w:rsidR="005D671C" w:rsidRPr="00755771" w:rsidRDefault="005D671C" w:rsidP="007806B6">
            <w:pPr>
              <w:pStyle w:val="ENoteTableText"/>
              <w:tabs>
                <w:tab w:val="center" w:leader="dot" w:pos="2268"/>
              </w:tabs>
            </w:pPr>
          </w:p>
        </w:tc>
        <w:tc>
          <w:tcPr>
            <w:tcW w:w="4943" w:type="dxa"/>
            <w:shd w:val="clear" w:color="auto" w:fill="auto"/>
          </w:tcPr>
          <w:p w:rsidR="005D671C" w:rsidRPr="00755771" w:rsidRDefault="005D671C" w:rsidP="007806B6">
            <w:pPr>
              <w:pStyle w:val="ENoteTableText"/>
            </w:pPr>
            <w:r w:rsidRPr="00755771">
              <w:t>am No 62, 1998</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236</w:t>
            </w:r>
            <w:r w:rsidRPr="00755771">
              <w:tab/>
            </w:r>
          </w:p>
        </w:tc>
        <w:tc>
          <w:tcPr>
            <w:tcW w:w="4943" w:type="dxa"/>
            <w:shd w:val="clear" w:color="auto" w:fill="auto"/>
          </w:tcPr>
          <w:p w:rsidR="00AD7288" w:rsidRPr="00755771" w:rsidRDefault="00AD7288" w:rsidP="007806B6">
            <w:pPr>
              <w:pStyle w:val="ENoteTableText"/>
            </w:pPr>
            <w:r w:rsidRPr="00755771">
              <w:t>am No 110, 1990</w:t>
            </w:r>
            <w:r w:rsidR="00303FA3" w:rsidRPr="00755771">
              <w:t>; No 115, 1995</w:t>
            </w:r>
          </w:p>
        </w:tc>
      </w:tr>
      <w:tr w:rsidR="00671199" w:rsidRPr="00755771" w:rsidTr="007011E3">
        <w:trPr>
          <w:cantSplit/>
        </w:trPr>
        <w:tc>
          <w:tcPr>
            <w:tcW w:w="2551" w:type="dxa"/>
            <w:shd w:val="clear" w:color="auto" w:fill="auto"/>
          </w:tcPr>
          <w:p w:rsidR="00671199" w:rsidRPr="00755771" w:rsidRDefault="00671199" w:rsidP="007806B6">
            <w:pPr>
              <w:pStyle w:val="ENoteTableText"/>
              <w:tabs>
                <w:tab w:val="center" w:leader="dot" w:pos="2268"/>
              </w:tabs>
            </w:pPr>
            <w:r w:rsidRPr="00755771">
              <w:t>s 236A</w:t>
            </w:r>
            <w:r w:rsidRPr="00755771">
              <w:tab/>
            </w:r>
          </w:p>
        </w:tc>
        <w:tc>
          <w:tcPr>
            <w:tcW w:w="4943" w:type="dxa"/>
            <w:shd w:val="clear" w:color="auto" w:fill="auto"/>
          </w:tcPr>
          <w:p w:rsidR="00671199" w:rsidRPr="00755771" w:rsidRDefault="00671199" w:rsidP="007806B6">
            <w:pPr>
              <w:pStyle w:val="ENoteTableText"/>
            </w:pPr>
            <w:r w:rsidRPr="00755771">
              <w:t>ad No 61, 1998</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237</w:t>
            </w:r>
            <w:r w:rsidRPr="00755771">
              <w:tab/>
            </w:r>
          </w:p>
        </w:tc>
        <w:tc>
          <w:tcPr>
            <w:tcW w:w="4943" w:type="dxa"/>
            <w:shd w:val="clear" w:color="auto" w:fill="auto"/>
          </w:tcPr>
          <w:p w:rsidR="00AD7288" w:rsidRPr="00755771" w:rsidRDefault="00AD7288" w:rsidP="007806B6">
            <w:pPr>
              <w:pStyle w:val="ENoteTableText"/>
            </w:pPr>
            <w:r w:rsidRPr="00755771">
              <w:t>am No 110, 1990</w:t>
            </w:r>
            <w:r w:rsidR="00303FA3" w:rsidRPr="00755771">
              <w:t>; No 115, 1995</w:t>
            </w:r>
          </w:p>
        </w:tc>
      </w:tr>
      <w:tr w:rsidR="00671199" w:rsidRPr="00755771" w:rsidTr="007011E3">
        <w:trPr>
          <w:cantSplit/>
        </w:trPr>
        <w:tc>
          <w:tcPr>
            <w:tcW w:w="2551" w:type="dxa"/>
            <w:shd w:val="clear" w:color="auto" w:fill="auto"/>
          </w:tcPr>
          <w:p w:rsidR="00671199" w:rsidRPr="00755771" w:rsidRDefault="00671199" w:rsidP="007806B6">
            <w:pPr>
              <w:pStyle w:val="ENoteTableText"/>
              <w:tabs>
                <w:tab w:val="center" w:leader="dot" w:pos="2268"/>
              </w:tabs>
            </w:pPr>
            <w:r w:rsidRPr="00755771">
              <w:t>s 238</w:t>
            </w:r>
            <w:r w:rsidRPr="00755771">
              <w:tab/>
            </w:r>
          </w:p>
        </w:tc>
        <w:tc>
          <w:tcPr>
            <w:tcW w:w="4943" w:type="dxa"/>
            <w:shd w:val="clear" w:color="auto" w:fill="auto"/>
          </w:tcPr>
          <w:p w:rsidR="00671199" w:rsidRPr="00755771" w:rsidRDefault="00671199" w:rsidP="007806B6">
            <w:pPr>
              <w:pStyle w:val="ENoteTableText"/>
            </w:pPr>
            <w:r w:rsidRPr="00755771">
              <w:t>am No 61, 1998</w:t>
            </w:r>
            <w:r w:rsidR="00E5792D" w:rsidRPr="00755771">
              <w:t>; No 54, 1998</w:t>
            </w:r>
          </w:p>
        </w:tc>
      </w:tr>
      <w:tr w:rsidR="005F55DB" w:rsidRPr="00755771" w:rsidTr="007011E3">
        <w:trPr>
          <w:cantSplit/>
        </w:trPr>
        <w:tc>
          <w:tcPr>
            <w:tcW w:w="2551" w:type="dxa"/>
            <w:shd w:val="clear" w:color="auto" w:fill="auto"/>
          </w:tcPr>
          <w:p w:rsidR="005F55DB" w:rsidRPr="00755771" w:rsidRDefault="005F55DB" w:rsidP="007806B6">
            <w:pPr>
              <w:pStyle w:val="ENoteTableText"/>
              <w:tabs>
                <w:tab w:val="center" w:leader="dot" w:pos="2268"/>
              </w:tabs>
            </w:pPr>
            <w:r w:rsidRPr="00755771">
              <w:t>s 239</w:t>
            </w:r>
            <w:r w:rsidRPr="00755771">
              <w:tab/>
            </w:r>
          </w:p>
        </w:tc>
        <w:tc>
          <w:tcPr>
            <w:tcW w:w="4943" w:type="dxa"/>
            <w:shd w:val="clear" w:color="auto" w:fill="auto"/>
          </w:tcPr>
          <w:p w:rsidR="005F55DB" w:rsidRPr="00755771" w:rsidRDefault="005F55DB" w:rsidP="007806B6">
            <w:pPr>
              <w:pStyle w:val="ENoteTableText"/>
            </w:pPr>
            <w:r w:rsidRPr="00755771">
              <w:t>am No 61, 1998</w:t>
            </w:r>
          </w:p>
        </w:tc>
      </w:tr>
      <w:tr w:rsidR="00651887" w:rsidRPr="00755771" w:rsidTr="007011E3">
        <w:trPr>
          <w:cantSplit/>
        </w:trPr>
        <w:tc>
          <w:tcPr>
            <w:tcW w:w="2551" w:type="dxa"/>
            <w:shd w:val="clear" w:color="auto" w:fill="auto"/>
          </w:tcPr>
          <w:p w:rsidR="00651887" w:rsidRPr="00755771" w:rsidRDefault="00651887" w:rsidP="007806B6">
            <w:pPr>
              <w:pStyle w:val="ENoteTableText"/>
              <w:tabs>
                <w:tab w:val="center" w:leader="dot" w:pos="2268"/>
              </w:tabs>
            </w:pPr>
            <w:r w:rsidRPr="00755771">
              <w:t>s 240</w:t>
            </w:r>
            <w:r w:rsidRPr="00755771">
              <w:tab/>
            </w:r>
          </w:p>
        </w:tc>
        <w:tc>
          <w:tcPr>
            <w:tcW w:w="4943" w:type="dxa"/>
            <w:shd w:val="clear" w:color="auto" w:fill="auto"/>
          </w:tcPr>
          <w:p w:rsidR="00651887" w:rsidRPr="00755771" w:rsidRDefault="00651887" w:rsidP="007806B6">
            <w:pPr>
              <w:pStyle w:val="ENoteTableText"/>
            </w:pPr>
            <w:r w:rsidRPr="00755771">
              <w:t>am No 201, 1991</w:t>
            </w:r>
            <w:r w:rsidR="004C235D" w:rsidRPr="00755771">
              <w:t>; No 115, 1995</w:t>
            </w:r>
            <w:r w:rsidR="00671199" w:rsidRPr="00755771">
              <w:t>; No 61, 1998</w:t>
            </w:r>
          </w:p>
        </w:tc>
      </w:tr>
      <w:tr w:rsidR="00EB6EEB" w:rsidRPr="00755771" w:rsidTr="007011E3">
        <w:trPr>
          <w:cantSplit/>
        </w:trPr>
        <w:tc>
          <w:tcPr>
            <w:tcW w:w="2551" w:type="dxa"/>
            <w:shd w:val="clear" w:color="auto" w:fill="auto"/>
          </w:tcPr>
          <w:p w:rsidR="00EB6EEB" w:rsidRPr="00755771" w:rsidRDefault="00EB6EEB" w:rsidP="007806B6">
            <w:pPr>
              <w:pStyle w:val="ENoteTableText"/>
              <w:tabs>
                <w:tab w:val="center" w:leader="dot" w:pos="2268"/>
              </w:tabs>
            </w:pPr>
            <w:r w:rsidRPr="00755771">
              <w:t>s 241</w:t>
            </w:r>
            <w:r w:rsidRPr="00755771">
              <w:tab/>
            </w:r>
          </w:p>
        </w:tc>
        <w:tc>
          <w:tcPr>
            <w:tcW w:w="4943" w:type="dxa"/>
            <w:shd w:val="clear" w:color="auto" w:fill="auto"/>
          </w:tcPr>
          <w:p w:rsidR="00EB6EEB" w:rsidRPr="00755771" w:rsidRDefault="00EB6EEB" w:rsidP="007806B6">
            <w:pPr>
              <w:pStyle w:val="ENoteTableText"/>
            </w:pPr>
            <w:r w:rsidRPr="00755771">
              <w:t>am No 210, 1992</w:t>
            </w:r>
            <w:r w:rsidR="00CF2ABA" w:rsidRPr="00755771">
              <w:t>; No 31, 1994</w:t>
            </w:r>
            <w:r w:rsidR="00671199" w:rsidRPr="00755771">
              <w:t>; No 61, 1998</w:t>
            </w:r>
          </w:p>
        </w:tc>
      </w:tr>
      <w:tr w:rsidR="00CF2ABA" w:rsidRPr="00755771" w:rsidTr="007011E3">
        <w:trPr>
          <w:cantSplit/>
        </w:trPr>
        <w:tc>
          <w:tcPr>
            <w:tcW w:w="2551" w:type="dxa"/>
            <w:shd w:val="clear" w:color="auto" w:fill="auto"/>
          </w:tcPr>
          <w:p w:rsidR="00CF2ABA" w:rsidRPr="00755771" w:rsidRDefault="00CF2ABA" w:rsidP="007806B6">
            <w:pPr>
              <w:pStyle w:val="ENoteTableText"/>
              <w:tabs>
                <w:tab w:val="center" w:leader="dot" w:pos="2268"/>
              </w:tabs>
            </w:pPr>
            <w:r w:rsidRPr="00755771">
              <w:t>s 241A</w:t>
            </w:r>
            <w:r w:rsidRPr="00755771">
              <w:tab/>
            </w:r>
          </w:p>
        </w:tc>
        <w:tc>
          <w:tcPr>
            <w:tcW w:w="4943" w:type="dxa"/>
            <w:shd w:val="clear" w:color="auto" w:fill="auto"/>
          </w:tcPr>
          <w:p w:rsidR="00CF2ABA" w:rsidRPr="00755771" w:rsidRDefault="00CF2ABA" w:rsidP="007806B6">
            <w:pPr>
              <w:pStyle w:val="ENoteTableText"/>
            </w:pPr>
            <w:r w:rsidRPr="00755771">
              <w:t>ad No 31, 1994</w:t>
            </w:r>
          </w:p>
        </w:tc>
      </w:tr>
      <w:tr w:rsidR="0096168C" w:rsidRPr="00755771" w:rsidTr="007011E3">
        <w:trPr>
          <w:cantSplit/>
        </w:trPr>
        <w:tc>
          <w:tcPr>
            <w:tcW w:w="2551" w:type="dxa"/>
            <w:shd w:val="clear" w:color="auto" w:fill="auto"/>
          </w:tcPr>
          <w:p w:rsidR="0096168C" w:rsidRPr="00755771" w:rsidRDefault="0096168C" w:rsidP="007806B6">
            <w:pPr>
              <w:pStyle w:val="ENoteTableText"/>
              <w:tabs>
                <w:tab w:val="center" w:leader="dot" w:pos="2268"/>
              </w:tabs>
            </w:pPr>
            <w:r w:rsidRPr="00755771">
              <w:t>s 242</w:t>
            </w:r>
            <w:r w:rsidRPr="00755771">
              <w:tab/>
            </w:r>
          </w:p>
        </w:tc>
        <w:tc>
          <w:tcPr>
            <w:tcW w:w="4943" w:type="dxa"/>
            <w:shd w:val="clear" w:color="auto" w:fill="auto"/>
          </w:tcPr>
          <w:p w:rsidR="0096168C" w:rsidRPr="00755771" w:rsidRDefault="0096168C" w:rsidP="007806B6">
            <w:pPr>
              <w:pStyle w:val="ENoteTableText"/>
            </w:pPr>
            <w:r w:rsidRPr="00755771">
              <w:t>am No 110, 1991</w:t>
            </w:r>
          </w:p>
        </w:tc>
      </w:tr>
      <w:tr w:rsidR="00303FA3" w:rsidRPr="00755771" w:rsidTr="007011E3">
        <w:trPr>
          <w:cantSplit/>
        </w:trPr>
        <w:tc>
          <w:tcPr>
            <w:tcW w:w="2551" w:type="dxa"/>
            <w:shd w:val="clear" w:color="auto" w:fill="auto"/>
          </w:tcPr>
          <w:p w:rsidR="00303FA3" w:rsidRPr="00755771" w:rsidRDefault="00303FA3" w:rsidP="007806B6">
            <w:pPr>
              <w:pStyle w:val="ENoteTableText"/>
              <w:tabs>
                <w:tab w:val="center" w:leader="dot" w:pos="2268"/>
              </w:tabs>
            </w:pPr>
          </w:p>
        </w:tc>
        <w:tc>
          <w:tcPr>
            <w:tcW w:w="4943" w:type="dxa"/>
            <w:shd w:val="clear" w:color="auto" w:fill="auto"/>
          </w:tcPr>
          <w:p w:rsidR="00303FA3" w:rsidRPr="00755771" w:rsidRDefault="00303FA3" w:rsidP="007806B6">
            <w:pPr>
              <w:pStyle w:val="ENoteTableText"/>
            </w:pPr>
            <w:r w:rsidRPr="00755771">
              <w:t>rs No 115, 1995</w:t>
            </w:r>
            <w:r w:rsidR="00671199" w:rsidRPr="00755771">
              <w:t>; No 61, 1998</w:t>
            </w:r>
          </w:p>
        </w:tc>
      </w:tr>
      <w:tr w:rsidR="00156D6B" w:rsidRPr="00755771" w:rsidTr="007011E3">
        <w:trPr>
          <w:cantSplit/>
        </w:trPr>
        <w:tc>
          <w:tcPr>
            <w:tcW w:w="2551" w:type="dxa"/>
            <w:shd w:val="clear" w:color="auto" w:fill="auto"/>
          </w:tcPr>
          <w:p w:rsidR="00156D6B" w:rsidRPr="00755771" w:rsidRDefault="00156D6B" w:rsidP="007806B6">
            <w:pPr>
              <w:pStyle w:val="ENoteTableText"/>
              <w:tabs>
                <w:tab w:val="center" w:leader="dot" w:pos="2268"/>
              </w:tabs>
            </w:pPr>
          </w:p>
        </w:tc>
        <w:tc>
          <w:tcPr>
            <w:tcW w:w="4943" w:type="dxa"/>
            <w:shd w:val="clear" w:color="auto" w:fill="auto"/>
          </w:tcPr>
          <w:p w:rsidR="00156D6B" w:rsidRPr="00755771" w:rsidRDefault="00156D6B" w:rsidP="007806B6">
            <w:pPr>
              <w:pStyle w:val="ENoteTableText"/>
            </w:pPr>
            <w:r w:rsidRPr="00755771">
              <w:t>am No 54, 1998</w:t>
            </w:r>
          </w:p>
        </w:tc>
      </w:tr>
      <w:tr w:rsidR="00FD4BD8" w:rsidRPr="00755771" w:rsidTr="007011E3">
        <w:trPr>
          <w:cantSplit/>
        </w:trPr>
        <w:tc>
          <w:tcPr>
            <w:tcW w:w="2551" w:type="dxa"/>
            <w:shd w:val="clear" w:color="auto" w:fill="auto"/>
          </w:tcPr>
          <w:p w:rsidR="00FD4BD8" w:rsidRPr="00755771" w:rsidRDefault="00FD4BD8" w:rsidP="007806B6">
            <w:pPr>
              <w:pStyle w:val="ENoteTableText"/>
              <w:tabs>
                <w:tab w:val="center" w:leader="dot" w:pos="2268"/>
              </w:tabs>
            </w:pPr>
            <w:r w:rsidRPr="00755771">
              <w:t>s 242AA</w:t>
            </w:r>
            <w:r w:rsidRPr="00755771">
              <w:tab/>
            </w:r>
          </w:p>
        </w:tc>
        <w:tc>
          <w:tcPr>
            <w:tcW w:w="4943" w:type="dxa"/>
            <w:shd w:val="clear" w:color="auto" w:fill="auto"/>
          </w:tcPr>
          <w:p w:rsidR="00FD4BD8" w:rsidRPr="00755771" w:rsidRDefault="00FD4BD8" w:rsidP="007806B6">
            <w:pPr>
              <w:pStyle w:val="ENoteTableText"/>
            </w:pPr>
            <w:r w:rsidRPr="00755771">
              <w:t>ad No 61, 1998</w:t>
            </w:r>
          </w:p>
        </w:tc>
      </w:tr>
      <w:tr w:rsidR="00E5792D" w:rsidRPr="00755771" w:rsidTr="007011E3">
        <w:trPr>
          <w:cantSplit/>
        </w:trPr>
        <w:tc>
          <w:tcPr>
            <w:tcW w:w="2551" w:type="dxa"/>
            <w:shd w:val="clear" w:color="auto" w:fill="auto"/>
          </w:tcPr>
          <w:p w:rsidR="00E5792D" w:rsidRPr="00755771" w:rsidRDefault="00E5792D" w:rsidP="007806B6">
            <w:pPr>
              <w:pStyle w:val="ENoteTableText"/>
              <w:tabs>
                <w:tab w:val="center" w:leader="dot" w:pos="2268"/>
              </w:tabs>
            </w:pPr>
          </w:p>
        </w:tc>
        <w:tc>
          <w:tcPr>
            <w:tcW w:w="4943" w:type="dxa"/>
            <w:shd w:val="clear" w:color="auto" w:fill="auto"/>
          </w:tcPr>
          <w:p w:rsidR="00E5792D" w:rsidRPr="00755771" w:rsidRDefault="00E5792D" w:rsidP="007806B6">
            <w:pPr>
              <w:pStyle w:val="ENoteTableText"/>
            </w:pPr>
            <w:r w:rsidRPr="00755771">
              <w:t>am No 54, 1998</w:t>
            </w:r>
          </w:p>
        </w:tc>
      </w:tr>
      <w:tr w:rsidR="00B64405" w:rsidRPr="00755771" w:rsidTr="007011E3">
        <w:trPr>
          <w:cantSplit/>
        </w:trPr>
        <w:tc>
          <w:tcPr>
            <w:tcW w:w="2551" w:type="dxa"/>
            <w:shd w:val="clear" w:color="auto" w:fill="auto"/>
          </w:tcPr>
          <w:p w:rsidR="00B64405" w:rsidRPr="00755771" w:rsidRDefault="00B64405" w:rsidP="007806B6">
            <w:pPr>
              <w:pStyle w:val="ENoteTableText"/>
              <w:tabs>
                <w:tab w:val="center" w:leader="dot" w:pos="2268"/>
              </w:tabs>
            </w:pPr>
            <w:r w:rsidRPr="00755771">
              <w:t>s 242A</w:t>
            </w:r>
            <w:r w:rsidRPr="00755771">
              <w:tab/>
            </w:r>
          </w:p>
        </w:tc>
        <w:tc>
          <w:tcPr>
            <w:tcW w:w="4943" w:type="dxa"/>
            <w:shd w:val="clear" w:color="auto" w:fill="auto"/>
          </w:tcPr>
          <w:p w:rsidR="00B64405" w:rsidRPr="00755771" w:rsidRDefault="00B64405" w:rsidP="007806B6">
            <w:pPr>
              <w:pStyle w:val="ENoteTableText"/>
            </w:pPr>
            <w:r w:rsidRPr="00755771">
              <w:t>ad No 110, 1991</w:t>
            </w:r>
          </w:p>
        </w:tc>
      </w:tr>
      <w:tr w:rsidR="00303FA3" w:rsidRPr="00755771" w:rsidTr="007011E3">
        <w:trPr>
          <w:cantSplit/>
        </w:trPr>
        <w:tc>
          <w:tcPr>
            <w:tcW w:w="2551" w:type="dxa"/>
            <w:shd w:val="clear" w:color="auto" w:fill="auto"/>
          </w:tcPr>
          <w:p w:rsidR="00303FA3" w:rsidRPr="00755771" w:rsidRDefault="00303FA3" w:rsidP="007806B6">
            <w:pPr>
              <w:pStyle w:val="ENoteTableText"/>
              <w:tabs>
                <w:tab w:val="center" w:leader="dot" w:pos="2268"/>
              </w:tabs>
            </w:pPr>
          </w:p>
        </w:tc>
        <w:tc>
          <w:tcPr>
            <w:tcW w:w="4943" w:type="dxa"/>
            <w:shd w:val="clear" w:color="auto" w:fill="auto"/>
          </w:tcPr>
          <w:p w:rsidR="00303FA3" w:rsidRPr="00755771" w:rsidRDefault="00303FA3" w:rsidP="007806B6">
            <w:pPr>
              <w:pStyle w:val="ENoteTableText"/>
            </w:pPr>
            <w:r w:rsidRPr="00755771">
              <w:t>rs No 115, 1995</w:t>
            </w:r>
          </w:p>
        </w:tc>
      </w:tr>
      <w:tr w:rsidR="00D245D3" w:rsidRPr="00755771" w:rsidTr="007011E3">
        <w:trPr>
          <w:cantSplit/>
        </w:trPr>
        <w:tc>
          <w:tcPr>
            <w:tcW w:w="2551" w:type="dxa"/>
            <w:shd w:val="clear" w:color="auto" w:fill="auto"/>
          </w:tcPr>
          <w:p w:rsidR="00D245D3" w:rsidRPr="00755771" w:rsidRDefault="00D245D3" w:rsidP="007806B6">
            <w:pPr>
              <w:pStyle w:val="ENoteTableText"/>
              <w:tabs>
                <w:tab w:val="center" w:leader="dot" w:pos="2268"/>
              </w:tabs>
            </w:pPr>
          </w:p>
        </w:tc>
        <w:tc>
          <w:tcPr>
            <w:tcW w:w="4943" w:type="dxa"/>
            <w:shd w:val="clear" w:color="auto" w:fill="auto"/>
          </w:tcPr>
          <w:p w:rsidR="00D245D3" w:rsidRPr="00755771" w:rsidRDefault="00D245D3" w:rsidP="007806B6">
            <w:pPr>
              <w:pStyle w:val="ENoteTableText"/>
            </w:pPr>
            <w:r w:rsidRPr="00755771">
              <w:t>am No 54, 1998</w:t>
            </w:r>
          </w:p>
        </w:tc>
      </w:tr>
      <w:tr w:rsidR="00303FA3" w:rsidRPr="00755771" w:rsidTr="007011E3">
        <w:trPr>
          <w:cantSplit/>
        </w:trPr>
        <w:tc>
          <w:tcPr>
            <w:tcW w:w="2551" w:type="dxa"/>
            <w:shd w:val="clear" w:color="auto" w:fill="auto"/>
          </w:tcPr>
          <w:p w:rsidR="00303FA3" w:rsidRPr="00755771" w:rsidRDefault="00303FA3" w:rsidP="007806B6">
            <w:pPr>
              <w:pStyle w:val="ENoteTableText"/>
              <w:tabs>
                <w:tab w:val="center" w:leader="dot" w:pos="2268"/>
              </w:tabs>
            </w:pPr>
            <w:r w:rsidRPr="00755771">
              <w:t>s 242B</w:t>
            </w:r>
            <w:r w:rsidRPr="00755771">
              <w:tab/>
            </w:r>
          </w:p>
        </w:tc>
        <w:tc>
          <w:tcPr>
            <w:tcW w:w="4943" w:type="dxa"/>
            <w:shd w:val="clear" w:color="auto" w:fill="auto"/>
          </w:tcPr>
          <w:p w:rsidR="00303FA3" w:rsidRPr="00755771" w:rsidRDefault="00303FA3" w:rsidP="007806B6">
            <w:pPr>
              <w:pStyle w:val="ENoteTableText"/>
            </w:pPr>
            <w:r w:rsidRPr="00755771">
              <w:t>ad No 115, 1995</w:t>
            </w:r>
          </w:p>
        </w:tc>
      </w:tr>
      <w:tr w:rsidR="00D245D3" w:rsidRPr="00755771" w:rsidTr="007011E3">
        <w:trPr>
          <w:cantSplit/>
        </w:trPr>
        <w:tc>
          <w:tcPr>
            <w:tcW w:w="2551" w:type="dxa"/>
            <w:shd w:val="clear" w:color="auto" w:fill="auto"/>
          </w:tcPr>
          <w:p w:rsidR="00D245D3" w:rsidRPr="00755771" w:rsidRDefault="00D245D3" w:rsidP="007806B6">
            <w:pPr>
              <w:pStyle w:val="ENoteTableText"/>
              <w:tabs>
                <w:tab w:val="center" w:leader="dot" w:pos="2268"/>
              </w:tabs>
            </w:pPr>
          </w:p>
        </w:tc>
        <w:tc>
          <w:tcPr>
            <w:tcW w:w="4943" w:type="dxa"/>
            <w:shd w:val="clear" w:color="auto" w:fill="auto"/>
          </w:tcPr>
          <w:p w:rsidR="00D245D3" w:rsidRPr="00755771" w:rsidRDefault="00D245D3" w:rsidP="007806B6">
            <w:pPr>
              <w:pStyle w:val="ENoteTableText"/>
            </w:pPr>
            <w:r w:rsidRPr="00755771">
              <w:t>am No 54, 1998</w:t>
            </w:r>
          </w:p>
        </w:tc>
      </w:tr>
      <w:tr w:rsidR="00303FA3" w:rsidRPr="00755771" w:rsidTr="007011E3">
        <w:trPr>
          <w:cantSplit/>
        </w:trPr>
        <w:tc>
          <w:tcPr>
            <w:tcW w:w="2551" w:type="dxa"/>
            <w:shd w:val="clear" w:color="auto" w:fill="auto"/>
          </w:tcPr>
          <w:p w:rsidR="00303FA3" w:rsidRPr="00755771" w:rsidRDefault="00303FA3" w:rsidP="007806B6">
            <w:pPr>
              <w:pStyle w:val="ENoteTableText"/>
              <w:tabs>
                <w:tab w:val="center" w:leader="dot" w:pos="2268"/>
              </w:tabs>
            </w:pPr>
            <w:r w:rsidRPr="00755771">
              <w:t>s 242C</w:t>
            </w:r>
            <w:r w:rsidRPr="00755771">
              <w:tab/>
            </w:r>
          </w:p>
        </w:tc>
        <w:tc>
          <w:tcPr>
            <w:tcW w:w="4943" w:type="dxa"/>
            <w:shd w:val="clear" w:color="auto" w:fill="auto"/>
          </w:tcPr>
          <w:p w:rsidR="00303FA3" w:rsidRPr="00755771" w:rsidRDefault="00303FA3" w:rsidP="007806B6">
            <w:pPr>
              <w:pStyle w:val="ENoteTableText"/>
            </w:pPr>
            <w:r w:rsidRPr="00755771">
              <w:t>ad No 115, 1995</w:t>
            </w:r>
          </w:p>
        </w:tc>
      </w:tr>
      <w:tr w:rsidR="00D245D3" w:rsidRPr="00755771" w:rsidTr="007011E3">
        <w:trPr>
          <w:cantSplit/>
        </w:trPr>
        <w:tc>
          <w:tcPr>
            <w:tcW w:w="2551" w:type="dxa"/>
            <w:shd w:val="clear" w:color="auto" w:fill="auto"/>
          </w:tcPr>
          <w:p w:rsidR="00D245D3" w:rsidRPr="00755771" w:rsidRDefault="00D245D3" w:rsidP="007806B6">
            <w:pPr>
              <w:pStyle w:val="ENoteTableText"/>
              <w:tabs>
                <w:tab w:val="center" w:leader="dot" w:pos="2268"/>
              </w:tabs>
            </w:pPr>
          </w:p>
        </w:tc>
        <w:tc>
          <w:tcPr>
            <w:tcW w:w="4943" w:type="dxa"/>
            <w:shd w:val="clear" w:color="auto" w:fill="auto"/>
          </w:tcPr>
          <w:p w:rsidR="00D245D3" w:rsidRPr="00755771" w:rsidRDefault="00D245D3" w:rsidP="007806B6">
            <w:pPr>
              <w:pStyle w:val="ENoteTableText"/>
            </w:pPr>
            <w:r w:rsidRPr="00755771">
              <w:t>am No 54, 1998</w:t>
            </w:r>
          </w:p>
        </w:tc>
      </w:tr>
      <w:tr w:rsidR="00744A71" w:rsidRPr="00755771" w:rsidTr="007011E3">
        <w:trPr>
          <w:cantSplit/>
        </w:trPr>
        <w:tc>
          <w:tcPr>
            <w:tcW w:w="2551" w:type="dxa"/>
            <w:shd w:val="clear" w:color="auto" w:fill="auto"/>
          </w:tcPr>
          <w:p w:rsidR="00744A71" w:rsidRPr="00755771" w:rsidRDefault="00744A71" w:rsidP="007806B6">
            <w:pPr>
              <w:pStyle w:val="ENoteTableText"/>
              <w:tabs>
                <w:tab w:val="center" w:leader="dot" w:pos="2268"/>
              </w:tabs>
            </w:pPr>
            <w:r w:rsidRPr="00755771">
              <w:t>s 243</w:t>
            </w:r>
            <w:r w:rsidRPr="00755771">
              <w:tab/>
            </w:r>
          </w:p>
        </w:tc>
        <w:tc>
          <w:tcPr>
            <w:tcW w:w="4943" w:type="dxa"/>
            <w:shd w:val="clear" w:color="auto" w:fill="auto"/>
          </w:tcPr>
          <w:p w:rsidR="00744A71" w:rsidRPr="00755771" w:rsidRDefault="00744A71" w:rsidP="007806B6">
            <w:pPr>
              <w:pStyle w:val="ENoteTableText"/>
            </w:pPr>
            <w:r w:rsidRPr="00755771">
              <w:t>am No 210, 1992</w:t>
            </w:r>
          </w:p>
        </w:tc>
      </w:tr>
      <w:tr w:rsidR="00BF0680" w:rsidRPr="00755771" w:rsidTr="007011E3">
        <w:trPr>
          <w:cantSplit/>
        </w:trPr>
        <w:tc>
          <w:tcPr>
            <w:tcW w:w="2551" w:type="dxa"/>
            <w:shd w:val="clear" w:color="auto" w:fill="auto"/>
          </w:tcPr>
          <w:p w:rsidR="00BF0680" w:rsidRPr="00755771" w:rsidRDefault="0070684F" w:rsidP="007806B6">
            <w:pPr>
              <w:pStyle w:val="ENoteTableText"/>
              <w:tabs>
                <w:tab w:val="center" w:leader="dot" w:pos="2268"/>
              </w:tabs>
            </w:pPr>
            <w:r>
              <w:t>Part 3</w:t>
            </w:r>
            <w:r w:rsidR="00BF0680" w:rsidRPr="00755771">
              <w:t>.2A</w:t>
            </w:r>
            <w:r w:rsidR="00BF0680" w:rsidRPr="00755771">
              <w:tab/>
            </w:r>
          </w:p>
        </w:tc>
        <w:tc>
          <w:tcPr>
            <w:tcW w:w="4943" w:type="dxa"/>
            <w:shd w:val="clear" w:color="auto" w:fill="auto"/>
          </w:tcPr>
          <w:p w:rsidR="00BF0680" w:rsidRPr="00755771" w:rsidRDefault="00BF0680" w:rsidP="007806B6">
            <w:pPr>
              <w:pStyle w:val="ENoteTableText"/>
            </w:pPr>
            <w:r w:rsidRPr="00755771">
              <w:t>ad No 210, 1992</w:t>
            </w:r>
          </w:p>
        </w:tc>
      </w:tr>
      <w:tr w:rsidR="000C2808" w:rsidRPr="00755771" w:rsidTr="007011E3">
        <w:trPr>
          <w:cantSplit/>
        </w:trPr>
        <w:tc>
          <w:tcPr>
            <w:tcW w:w="2551" w:type="dxa"/>
            <w:shd w:val="clear" w:color="auto" w:fill="auto"/>
          </w:tcPr>
          <w:p w:rsidR="000C2808" w:rsidRPr="00755771" w:rsidRDefault="0070684F" w:rsidP="007806B6">
            <w:pPr>
              <w:pStyle w:val="ENoteTableText"/>
              <w:tabs>
                <w:tab w:val="center" w:leader="dot" w:pos="2268"/>
              </w:tabs>
            </w:pPr>
            <w:r>
              <w:t>Part 3</w:t>
            </w:r>
            <w:r w:rsidR="000C2808" w:rsidRPr="00755771">
              <w:t>.2A heading</w:t>
            </w:r>
            <w:r w:rsidR="000C2808" w:rsidRPr="00755771">
              <w:tab/>
            </w:r>
          </w:p>
        </w:tc>
        <w:tc>
          <w:tcPr>
            <w:tcW w:w="4943" w:type="dxa"/>
            <w:shd w:val="clear" w:color="auto" w:fill="auto"/>
          </w:tcPr>
          <w:p w:rsidR="000C2808" w:rsidRPr="00755771" w:rsidRDefault="000C2808" w:rsidP="007806B6">
            <w:pPr>
              <w:pStyle w:val="ENoteTableText"/>
            </w:pPr>
            <w:r w:rsidRPr="00755771">
              <w:t>rep No 61, 1998</w:t>
            </w:r>
          </w:p>
        </w:tc>
      </w:tr>
      <w:tr w:rsidR="000C2808" w:rsidRPr="00755771" w:rsidTr="007011E3">
        <w:trPr>
          <w:cantSplit/>
        </w:trPr>
        <w:tc>
          <w:tcPr>
            <w:tcW w:w="2551" w:type="dxa"/>
            <w:shd w:val="clear" w:color="auto" w:fill="auto"/>
          </w:tcPr>
          <w:p w:rsidR="000C2808" w:rsidRPr="00755771" w:rsidRDefault="0070684F" w:rsidP="007806B6">
            <w:pPr>
              <w:pStyle w:val="ENoteTableText"/>
              <w:tabs>
                <w:tab w:val="center" w:leader="dot" w:pos="2268"/>
              </w:tabs>
              <w:rPr>
                <w:b/>
              </w:rPr>
            </w:pPr>
            <w:r>
              <w:rPr>
                <w:b/>
              </w:rPr>
              <w:t>Chapter 2</w:t>
            </w:r>
            <w:r w:rsidR="000C2808" w:rsidRPr="00755771">
              <w:rPr>
                <w:b/>
              </w:rPr>
              <w:t>E</w:t>
            </w:r>
          </w:p>
        </w:tc>
        <w:tc>
          <w:tcPr>
            <w:tcW w:w="4943" w:type="dxa"/>
            <w:shd w:val="clear" w:color="auto" w:fill="auto"/>
          </w:tcPr>
          <w:p w:rsidR="000C2808" w:rsidRPr="00755771" w:rsidRDefault="000C2808" w:rsidP="007806B6">
            <w:pPr>
              <w:pStyle w:val="ENoteTableText"/>
            </w:pPr>
          </w:p>
        </w:tc>
      </w:tr>
      <w:tr w:rsidR="000C2808" w:rsidRPr="00755771" w:rsidTr="007011E3">
        <w:trPr>
          <w:cantSplit/>
        </w:trPr>
        <w:tc>
          <w:tcPr>
            <w:tcW w:w="2551" w:type="dxa"/>
            <w:shd w:val="clear" w:color="auto" w:fill="auto"/>
          </w:tcPr>
          <w:p w:rsidR="000C2808" w:rsidRPr="00755771" w:rsidRDefault="0070684F" w:rsidP="007806B6">
            <w:pPr>
              <w:pStyle w:val="ENoteTableText"/>
              <w:tabs>
                <w:tab w:val="center" w:leader="dot" w:pos="2268"/>
              </w:tabs>
            </w:pPr>
            <w:r>
              <w:t>Chapter 2</w:t>
            </w:r>
            <w:r w:rsidR="000C2808" w:rsidRPr="00755771">
              <w:t>E heading</w:t>
            </w:r>
            <w:r w:rsidR="000C2808" w:rsidRPr="00755771">
              <w:tab/>
              <w:t xml:space="preserve"> </w:t>
            </w:r>
          </w:p>
        </w:tc>
        <w:tc>
          <w:tcPr>
            <w:tcW w:w="4943" w:type="dxa"/>
            <w:shd w:val="clear" w:color="auto" w:fill="auto"/>
          </w:tcPr>
          <w:p w:rsidR="000C2808" w:rsidRPr="00755771" w:rsidRDefault="000C2808" w:rsidP="007806B6">
            <w:pPr>
              <w:pStyle w:val="ENoteTableText"/>
            </w:pPr>
            <w:r w:rsidRPr="00755771">
              <w:t>ad No 61, 1998</w:t>
            </w:r>
          </w:p>
        </w:tc>
      </w:tr>
      <w:tr w:rsidR="00773976" w:rsidRPr="00755771" w:rsidTr="007011E3">
        <w:trPr>
          <w:cantSplit/>
        </w:trPr>
        <w:tc>
          <w:tcPr>
            <w:tcW w:w="2551" w:type="dxa"/>
            <w:shd w:val="clear" w:color="auto" w:fill="auto"/>
          </w:tcPr>
          <w:p w:rsidR="00773976" w:rsidRPr="00755771" w:rsidRDefault="0070684F" w:rsidP="007806B6">
            <w:pPr>
              <w:pStyle w:val="ENoteTableText"/>
              <w:tabs>
                <w:tab w:val="center" w:leader="dot" w:pos="2268"/>
              </w:tabs>
            </w:pPr>
            <w:r>
              <w:t>Division 1</w:t>
            </w:r>
            <w:r w:rsidR="00773976" w:rsidRPr="00755771">
              <w:t xml:space="preserve"> heading</w:t>
            </w:r>
            <w:r w:rsidR="00773976" w:rsidRPr="00755771">
              <w:tab/>
            </w:r>
          </w:p>
        </w:tc>
        <w:tc>
          <w:tcPr>
            <w:tcW w:w="4943" w:type="dxa"/>
            <w:shd w:val="clear" w:color="auto" w:fill="auto"/>
          </w:tcPr>
          <w:p w:rsidR="00773976" w:rsidRPr="00755771" w:rsidRDefault="00773976" w:rsidP="007806B6">
            <w:pPr>
              <w:pStyle w:val="ENoteTableText"/>
            </w:pPr>
            <w:r w:rsidRPr="00755771">
              <w:t>rep No 61, 1998</w:t>
            </w:r>
          </w:p>
        </w:tc>
      </w:tr>
      <w:tr w:rsidR="00773976" w:rsidRPr="00755771" w:rsidTr="007011E3">
        <w:trPr>
          <w:cantSplit/>
        </w:trPr>
        <w:tc>
          <w:tcPr>
            <w:tcW w:w="2551" w:type="dxa"/>
            <w:shd w:val="clear" w:color="auto" w:fill="auto"/>
          </w:tcPr>
          <w:p w:rsidR="00773976" w:rsidRPr="00755771" w:rsidRDefault="0070684F" w:rsidP="007806B6">
            <w:pPr>
              <w:pStyle w:val="ENoteTableText"/>
              <w:tabs>
                <w:tab w:val="center" w:leader="dot" w:pos="2268"/>
              </w:tabs>
            </w:pPr>
            <w:r>
              <w:t>Part 2</w:t>
            </w:r>
            <w:r w:rsidR="00773976" w:rsidRPr="00755771">
              <w:t>E.1 heading</w:t>
            </w:r>
            <w:r w:rsidR="00773976" w:rsidRPr="00755771">
              <w:tab/>
            </w:r>
          </w:p>
        </w:tc>
        <w:tc>
          <w:tcPr>
            <w:tcW w:w="4943" w:type="dxa"/>
            <w:shd w:val="clear" w:color="auto" w:fill="auto"/>
          </w:tcPr>
          <w:p w:rsidR="00773976" w:rsidRPr="00755771" w:rsidRDefault="00773976" w:rsidP="007806B6">
            <w:pPr>
              <w:pStyle w:val="ENoteTableText"/>
            </w:pPr>
            <w:r w:rsidRPr="00755771">
              <w:t>ad No 61, 1998</w:t>
            </w:r>
          </w:p>
        </w:tc>
      </w:tr>
      <w:tr w:rsidR="00BF0680" w:rsidRPr="00755771" w:rsidTr="007011E3">
        <w:trPr>
          <w:cantSplit/>
        </w:trPr>
        <w:tc>
          <w:tcPr>
            <w:tcW w:w="2551" w:type="dxa"/>
            <w:shd w:val="clear" w:color="auto" w:fill="auto"/>
          </w:tcPr>
          <w:p w:rsidR="00BF0680" w:rsidRPr="00755771" w:rsidRDefault="00BF0680" w:rsidP="007806B6">
            <w:pPr>
              <w:pStyle w:val="ENoteTableText"/>
              <w:tabs>
                <w:tab w:val="center" w:leader="dot" w:pos="2268"/>
              </w:tabs>
            </w:pPr>
            <w:r w:rsidRPr="00755771">
              <w:t>s 243A</w:t>
            </w:r>
            <w:r w:rsidRPr="00755771">
              <w:tab/>
            </w:r>
          </w:p>
        </w:tc>
        <w:tc>
          <w:tcPr>
            <w:tcW w:w="4943" w:type="dxa"/>
            <w:shd w:val="clear" w:color="auto" w:fill="auto"/>
          </w:tcPr>
          <w:p w:rsidR="00BF0680" w:rsidRPr="00755771" w:rsidRDefault="00BF0680" w:rsidP="007806B6">
            <w:pPr>
              <w:pStyle w:val="ENoteTableText"/>
            </w:pPr>
            <w:r w:rsidRPr="00755771">
              <w:t>ad No 210, 1992</w:t>
            </w:r>
          </w:p>
        </w:tc>
      </w:tr>
      <w:tr w:rsidR="00773976" w:rsidRPr="00755771" w:rsidTr="007011E3">
        <w:trPr>
          <w:cantSplit/>
        </w:trPr>
        <w:tc>
          <w:tcPr>
            <w:tcW w:w="2551" w:type="dxa"/>
            <w:shd w:val="clear" w:color="auto" w:fill="auto"/>
          </w:tcPr>
          <w:p w:rsidR="00773976" w:rsidRPr="00755771" w:rsidRDefault="00773976" w:rsidP="007806B6">
            <w:pPr>
              <w:pStyle w:val="ENoteTableText"/>
              <w:tabs>
                <w:tab w:val="center" w:leader="dot" w:pos="2268"/>
              </w:tabs>
            </w:pPr>
          </w:p>
        </w:tc>
        <w:tc>
          <w:tcPr>
            <w:tcW w:w="4943" w:type="dxa"/>
            <w:shd w:val="clear" w:color="auto" w:fill="auto"/>
          </w:tcPr>
          <w:p w:rsidR="00773976" w:rsidRPr="00755771" w:rsidRDefault="00773976" w:rsidP="007806B6">
            <w:pPr>
              <w:pStyle w:val="ENoteTableText"/>
            </w:pPr>
            <w:r w:rsidRPr="00755771">
              <w:t>am No 61, 1998</w:t>
            </w:r>
          </w:p>
        </w:tc>
      </w:tr>
      <w:tr w:rsidR="00BF0680" w:rsidRPr="00755771" w:rsidTr="007011E3">
        <w:trPr>
          <w:cantSplit/>
        </w:trPr>
        <w:tc>
          <w:tcPr>
            <w:tcW w:w="2551" w:type="dxa"/>
            <w:shd w:val="clear" w:color="auto" w:fill="auto"/>
          </w:tcPr>
          <w:p w:rsidR="00BF0680" w:rsidRPr="00755771" w:rsidRDefault="00BF0680" w:rsidP="007806B6">
            <w:pPr>
              <w:pStyle w:val="ENoteTableText"/>
              <w:tabs>
                <w:tab w:val="center" w:leader="dot" w:pos="2268"/>
              </w:tabs>
            </w:pPr>
            <w:r w:rsidRPr="00755771">
              <w:t>s 243B</w:t>
            </w:r>
            <w:r w:rsidRPr="00755771">
              <w:tab/>
            </w:r>
          </w:p>
        </w:tc>
        <w:tc>
          <w:tcPr>
            <w:tcW w:w="4943" w:type="dxa"/>
            <w:shd w:val="clear" w:color="auto" w:fill="auto"/>
          </w:tcPr>
          <w:p w:rsidR="00BF0680" w:rsidRPr="00755771" w:rsidRDefault="00BF0680" w:rsidP="007806B6">
            <w:pPr>
              <w:pStyle w:val="ENoteTableText"/>
            </w:pPr>
            <w:r w:rsidRPr="00755771">
              <w:t>ad No 210, 1992</w:t>
            </w:r>
          </w:p>
        </w:tc>
      </w:tr>
      <w:tr w:rsidR="00773976" w:rsidRPr="00755771" w:rsidTr="007011E3">
        <w:trPr>
          <w:cantSplit/>
        </w:trPr>
        <w:tc>
          <w:tcPr>
            <w:tcW w:w="2551" w:type="dxa"/>
            <w:shd w:val="clear" w:color="auto" w:fill="auto"/>
          </w:tcPr>
          <w:p w:rsidR="00773976" w:rsidRPr="00755771" w:rsidRDefault="00773976" w:rsidP="007806B6">
            <w:pPr>
              <w:pStyle w:val="ENoteTableText"/>
              <w:tabs>
                <w:tab w:val="center" w:leader="dot" w:pos="2268"/>
              </w:tabs>
            </w:pPr>
          </w:p>
        </w:tc>
        <w:tc>
          <w:tcPr>
            <w:tcW w:w="4943" w:type="dxa"/>
            <w:shd w:val="clear" w:color="auto" w:fill="auto"/>
          </w:tcPr>
          <w:p w:rsidR="00773976" w:rsidRPr="00755771" w:rsidRDefault="00773976" w:rsidP="007806B6">
            <w:pPr>
              <w:pStyle w:val="ENoteTableText"/>
            </w:pPr>
            <w:r w:rsidRPr="00755771">
              <w:t>am No 61, 1998</w:t>
            </w:r>
          </w:p>
        </w:tc>
      </w:tr>
      <w:tr w:rsidR="00917F8C" w:rsidRPr="00755771" w:rsidTr="007011E3">
        <w:trPr>
          <w:cantSplit/>
        </w:trPr>
        <w:tc>
          <w:tcPr>
            <w:tcW w:w="2551" w:type="dxa"/>
            <w:shd w:val="clear" w:color="auto" w:fill="auto"/>
          </w:tcPr>
          <w:p w:rsidR="00917F8C" w:rsidRPr="00755771" w:rsidRDefault="0070684F" w:rsidP="007806B6">
            <w:pPr>
              <w:pStyle w:val="ENoteTableText"/>
              <w:tabs>
                <w:tab w:val="center" w:leader="dot" w:pos="2268"/>
              </w:tabs>
            </w:pPr>
            <w:r>
              <w:t>Division 2</w:t>
            </w:r>
            <w:r w:rsidR="00917F8C" w:rsidRPr="00755771">
              <w:t xml:space="preserve"> heading</w:t>
            </w:r>
            <w:r w:rsidR="00917F8C" w:rsidRPr="00755771">
              <w:tab/>
            </w:r>
          </w:p>
        </w:tc>
        <w:tc>
          <w:tcPr>
            <w:tcW w:w="4943" w:type="dxa"/>
            <w:shd w:val="clear" w:color="auto" w:fill="auto"/>
          </w:tcPr>
          <w:p w:rsidR="00917F8C" w:rsidRPr="00755771" w:rsidRDefault="00917F8C" w:rsidP="007806B6">
            <w:pPr>
              <w:pStyle w:val="ENoteTableText"/>
            </w:pPr>
            <w:r w:rsidRPr="00755771">
              <w:t>rep No 61, 1998</w:t>
            </w:r>
          </w:p>
        </w:tc>
      </w:tr>
      <w:tr w:rsidR="00ED6936" w:rsidRPr="00755771" w:rsidTr="007011E3">
        <w:trPr>
          <w:cantSplit/>
        </w:trPr>
        <w:tc>
          <w:tcPr>
            <w:tcW w:w="2551" w:type="dxa"/>
            <w:shd w:val="clear" w:color="auto" w:fill="auto"/>
          </w:tcPr>
          <w:p w:rsidR="00ED6936" w:rsidRPr="00755771" w:rsidRDefault="0070684F" w:rsidP="007806B6">
            <w:pPr>
              <w:pStyle w:val="ENoteTableText"/>
              <w:tabs>
                <w:tab w:val="center" w:leader="dot" w:pos="2268"/>
              </w:tabs>
              <w:rPr>
                <w:b/>
              </w:rPr>
            </w:pPr>
            <w:r>
              <w:rPr>
                <w:b/>
              </w:rPr>
              <w:t>Part 2</w:t>
            </w:r>
            <w:r w:rsidR="00ED6936" w:rsidRPr="00755771">
              <w:rPr>
                <w:b/>
              </w:rPr>
              <w:t>E.2</w:t>
            </w:r>
          </w:p>
        </w:tc>
        <w:tc>
          <w:tcPr>
            <w:tcW w:w="4943" w:type="dxa"/>
            <w:shd w:val="clear" w:color="auto" w:fill="auto"/>
          </w:tcPr>
          <w:p w:rsidR="00ED6936" w:rsidRPr="00755771" w:rsidRDefault="00ED6936" w:rsidP="007806B6">
            <w:pPr>
              <w:pStyle w:val="ENoteTableText"/>
            </w:pPr>
          </w:p>
        </w:tc>
      </w:tr>
      <w:tr w:rsidR="00917F8C" w:rsidRPr="00755771" w:rsidTr="007011E3">
        <w:trPr>
          <w:cantSplit/>
        </w:trPr>
        <w:tc>
          <w:tcPr>
            <w:tcW w:w="2551" w:type="dxa"/>
            <w:shd w:val="clear" w:color="auto" w:fill="auto"/>
          </w:tcPr>
          <w:p w:rsidR="00917F8C" w:rsidRPr="00755771" w:rsidRDefault="0070684F" w:rsidP="007806B6">
            <w:pPr>
              <w:pStyle w:val="ENoteTableText"/>
              <w:tabs>
                <w:tab w:val="center" w:leader="dot" w:pos="2268"/>
              </w:tabs>
            </w:pPr>
            <w:r>
              <w:t>Part 2</w:t>
            </w:r>
            <w:r w:rsidR="00917F8C" w:rsidRPr="00755771">
              <w:t>E.</w:t>
            </w:r>
            <w:r w:rsidR="00ED6936" w:rsidRPr="00755771">
              <w:t>2</w:t>
            </w:r>
            <w:r w:rsidR="00ED6936" w:rsidRPr="00755771">
              <w:tab/>
            </w:r>
          </w:p>
        </w:tc>
        <w:tc>
          <w:tcPr>
            <w:tcW w:w="4943" w:type="dxa"/>
            <w:shd w:val="clear" w:color="auto" w:fill="auto"/>
          </w:tcPr>
          <w:p w:rsidR="00917F8C" w:rsidRPr="00755771" w:rsidRDefault="00ED6936" w:rsidP="007806B6">
            <w:pPr>
              <w:pStyle w:val="ENoteTableText"/>
            </w:pPr>
            <w:r w:rsidRPr="00755771">
              <w:t>ad No 61, 1998</w:t>
            </w:r>
          </w:p>
        </w:tc>
      </w:tr>
      <w:tr w:rsidR="00BF0680" w:rsidRPr="00755771" w:rsidTr="007011E3">
        <w:trPr>
          <w:cantSplit/>
        </w:trPr>
        <w:tc>
          <w:tcPr>
            <w:tcW w:w="2551" w:type="dxa"/>
            <w:shd w:val="clear" w:color="auto" w:fill="auto"/>
          </w:tcPr>
          <w:p w:rsidR="00BF0680" w:rsidRPr="00755771" w:rsidRDefault="00BF0680" w:rsidP="007806B6">
            <w:pPr>
              <w:pStyle w:val="ENoteTableText"/>
              <w:tabs>
                <w:tab w:val="center" w:leader="dot" w:pos="2268"/>
              </w:tabs>
            </w:pPr>
            <w:r w:rsidRPr="00755771">
              <w:t>s 243C</w:t>
            </w:r>
            <w:r w:rsidRPr="00755771">
              <w:tab/>
            </w:r>
          </w:p>
        </w:tc>
        <w:tc>
          <w:tcPr>
            <w:tcW w:w="4943" w:type="dxa"/>
            <w:shd w:val="clear" w:color="auto" w:fill="auto"/>
          </w:tcPr>
          <w:p w:rsidR="00BF0680" w:rsidRPr="00755771" w:rsidRDefault="00BF0680" w:rsidP="007806B6">
            <w:pPr>
              <w:pStyle w:val="ENoteTableText"/>
            </w:pPr>
            <w:r w:rsidRPr="00755771">
              <w:t>ad No 210, 1992</w:t>
            </w:r>
          </w:p>
        </w:tc>
      </w:tr>
      <w:tr w:rsidR="00BF0680" w:rsidRPr="00755771" w:rsidTr="007011E3">
        <w:trPr>
          <w:cantSplit/>
        </w:trPr>
        <w:tc>
          <w:tcPr>
            <w:tcW w:w="2551" w:type="dxa"/>
            <w:shd w:val="clear" w:color="auto" w:fill="auto"/>
          </w:tcPr>
          <w:p w:rsidR="00BF0680" w:rsidRPr="00755771" w:rsidRDefault="00BF0680" w:rsidP="007806B6">
            <w:pPr>
              <w:pStyle w:val="ENoteTableText"/>
              <w:tabs>
                <w:tab w:val="center" w:leader="dot" w:pos="2268"/>
              </w:tabs>
            </w:pPr>
            <w:r w:rsidRPr="00755771">
              <w:t>s 243D</w:t>
            </w:r>
            <w:r w:rsidRPr="00755771">
              <w:tab/>
            </w:r>
          </w:p>
        </w:tc>
        <w:tc>
          <w:tcPr>
            <w:tcW w:w="4943" w:type="dxa"/>
            <w:shd w:val="clear" w:color="auto" w:fill="auto"/>
          </w:tcPr>
          <w:p w:rsidR="00BF0680" w:rsidRPr="00755771" w:rsidRDefault="00BF0680" w:rsidP="007806B6">
            <w:pPr>
              <w:pStyle w:val="ENoteTableText"/>
            </w:pPr>
            <w:r w:rsidRPr="00755771">
              <w:t>ad No 210, 1992</w:t>
            </w:r>
          </w:p>
        </w:tc>
      </w:tr>
      <w:tr w:rsidR="00BF0680" w:rsidRPr="00755771" w:rsidTr="007011E3">
        <w:trPr>
          <w:cantSplit/>
        </w:trPr>
        <w:tc>
          <w:tcPr>
            <w:tcW w:w="2551" w:type="dxa"/>
            <w:shd w:val="clear" w:color="auto" w:fill="auto"/>
          </w:tcPr>
          <w:p w:rsidR="00BF0680" w:rsidRPr="00755771" w:rsidRDefault="00BF0680" w:rsidP="007806B6">
            <w:pPr>
              <w:pStyle w:val="ENoteTableText"/>
              <w:tabs>
                <w:tab w:val="center" w:leader="dot" w:pos="2268"/>
              </w:tabs>
            </w:pPr>
            <w:r w:rsidRPr="00755771">
              <w:t>s 243E</w:t>
            </w:r>
            <w:r w:rsidRPr="00755771">
              <w:tab/>
            </w:r>
          </w:p>
        </w:tc>
        <w:tc>
          <w:tcPr>
            <w:tcW w:w="4943" w:type="dxa"/>
            <w:shd w:val="clear" w:color="auto" w:fill="auto"/>
          </w:tcPr>
          <w:p w:rsidR="00BF0680" w:rsidRPr="00755771" w:rsidRDefault="00BF0680" w:rsidP="007806B6">
            <w:pPr>
              <w:pStyle w:val="ENoteTableText"/>
            </w:pPr>
            <w:r w:rsidRPr="00755771">
              <w:t>ad No 210, 1992</w:t>
            </w:r>
          </w:p>
        </w:tc>
      </w:tr>
      <w:tr w:rsidR="00641F3E" w:rsidRPr="00755771" w:rsidTr="007011E3">
        <w:trPr>
          <w:cantSplit/>
        </w:trPr>
        <w:tc>
          <w:tcPr>
            <w:tcW w:w="2551" w:type="dxa"/>
            <w:shd w:val="clear" w:color="auto" w:fill="auto"/>
          </w:tcPr>
          <w:p w:rsidR="00641F3E" w:rsidRPr="00755771" w:rsidRDefault="00641F3E" w:rsidP="007806B6">
            <w:pPr>
              <w:pStyle w:val="ENoteTableText"/>
              <w:tabs>
                <w:tab w:val="center" w:leader="dot" w:pos="2268"/>
              </w:tabs>
            </w:pPr>
          </w:p>
        </w:tc>
        <w:tc>
          <w:tcPr>
            <w:tcW w:w="4943" w:type="dxa"/>
            <w:shd w:val="clear" w:color="auto" w:fill="auto"/>
          </w:tcPr>
          <w:p w:rsidR="00641F3E" w:rsidRPr="00755771" w:rsidRDefault="00641F3E" w:rsidP="007806B6">
            <w:pPr>
              <w:pStyle w:val="ENoteTableText"/>
            </w:pPr>
            <w:r w:rsidRPr="00755771">
              <w:t>am No 61, 1998</w:t>
            </w:r>
          </w:p>
        </w:tc>
      </w:tr>
      <w:tr w:rsidR="00BF0680" w:rsidRPr="00755771" w:rsidTr="007011E3">
        <w:trPr>
          <w:cantSplit/>
        </w:trPr>
        <w:tc>
          <w:tcPr>
            <w:tcW w:w="2551" w:type="dxa"/>
            <w:shd w:val="clear" w:color="auto" w:fill="auto"/>
          </w:tcPr>
          <w:p w:rsidR="00BF0680" w:rsidRPr="00755771" w:rsidRDefault="00BF0680" w:rsidP="007806B6">
            <w:pPr>
              <w:pStyle w:val="ENoteTableText"/>
              <w:tabs>
                <w:tab w:val="center" w:leader="dot" w:pos="2268"/>
              </w:tabs>
            </w:pPr>
            <w:r w:rsidRPr="00755771">
              <w:t>s 243F</w:t>
            </w:r>
            <w:r w:rsidRPr="00755771">
              <w:tab/>
            </w:r>
          </w:p>
        </w:tc>
        <w:tc>
          <w:tcPr>
            <w:tcW w:w="4943" w:type="dxa"/>
            <w:shd w:val="clear" w:color="auto" w:fill="auto"/>
          </w:tcPr>
          <w:p w:rsidR="00BF0680" w:rsidRPr="00755771" w:rsidRDefault="00BF0680" w:rsidP="007806B6">
            <w:pPr>
              <w:pStyle w:val="ENoteTableText"/>
            </w:pPr>
            <w:r w:rsidRPr="00755771">
              <w:t>ad No 210, 1992</w:t>
            </w:r>
          </w:p>
        </w:tc>
      </w:tr>
      <w:tr w:rsidR="00BF0680" w:rsidRPr="00755771" w:rsidTr="007011E3">
        <w:trPr>
          <w:cantSplit/>
        </w:trPr>
        <w:tc>
          <w:tcPr>
            <w:tcW w:w="2551" w:type="dxa"/>
            <w:shd w:val="clear" w:color="auto" w:fill="auto"/>
          </w:tcPr>
          <w:p w:rsidR="00BF0680" w:rsidRPr="00755771" w:rsidRDefault="00BF0680" w:rsidP="007806B6">
            <w:pPr>
              <w:pStyle w:val="ENoteTableText"/>
              <w:tabs>
                <w:tab w:val="center" w:leader="dot" w:pos="2268"/>
              </w:tabs>
            </w:pPr>
            <w:r w:rsidRPr="00755771">
              <w:t>s 243G</w:t>
            </w:r>
            <w:r w:rsidRPr="00755771">
              <w:tab/>
            </w:r>
          </w:p>
        </w:tc>
        <w:tc>
          <w:tcPr>
            <w:tcW w:w="4943" w:type="dxa"/>
            <w:shd w:val="clear" w:color="auto" w:fill="auto"/>
          </w:tcPr>
          <w:p w:rsidR="00BF0680" w:rsidRPr="00755771" w:rsidRDefault="00BF0680" w:rsidP="007806B6">
            <w:pPr>
              <w:pStyle w:val="ENoteTableText"/>
            </w:pPr>
            <w:r w:rsidRPr="00755771">
              <w:t>ad No 210, 1992</w:t>
            </w:r>
          </w:p>
        </w:tc>
      </w:tr>
      <w:tr w:rsidR="00ED6936" w:rsidRPr="00755771" w:rsidTr="007011E3">
        <w:trPr>
          <w:cantSplit/>
        </w:trPr>
        <w:tc>
          <w:tcPr>
            <w:tcW w:w="2551" w:type="dxa"/>
            <w:shd w:val="clear" w:color="auto" w:fill="auto"/>
          </w:tcPr>
          <w:p w:rsidR="00ED6936" w:rsidRPr="00755771" w:rsidRDefault="0070684F" w:rsidP="007806B6">
            <w:pPr>
              <w:pStyle w:val="ENoteTableText"/>
              <w:tabs>
                <w:tab w:val="center" w:leader="dot" w:pos="2268"/>
              </w:tabs>
            </w:pPr>
            <w:r>
              <w:t>Division 3</w:t>
            </w:r>
            <w:r w:rsidR="00ED6936" w:rsidRPr="00755771">
              <w:t xml:space="preserve"> heading</w:t>
            </w:r>
            <w:r w:rsidR="00ED6936" w:rsidRPr="00755771">
              <w:tab/>
            </w:r>
          </w:p>
        </w:tc>
        <w:tc>
          <w:tcPr>
            <w:tcW w:w="4943" w:type="dxa"/>
            <w:shd w:val="clear" w:color="auto" w:fill="auto"/>
          </w:tcPr>
          <w:p w:rsidR="00ED6936" w:rsidRPr="00755771" w:rsidRDefault="00ED6936" w:rsidP="007806B6">
            <w:pPr>
              <w:pStyle w:val="ENoteTableText"/>
            </w:pPr>
            <w:r w:rsidRPr="00755771">
              <w:t>rep No 61, 1998</w:t>
            </w:r>
          </w:p>
        </w:tc>
      </w:tr>
      <w:tr w:rsidR="00ED6936" w:rsidRPr="00755771" w:rsidTr="007011E3">
        <w:trPr>
          <w:cantSplit/>
        </w:trPr>
        <w:tc>
          <w:tcPr>
            <w:tcW w:w="2551" w:type="dxa"/>
            <w:shd w:val="clear" w:color="auto" w:fill="auto"/>
          </w:tcPr>
          <w:p w:rsidR="00ED6936" w:rsidRPr="00755771" w:rsidRDefault="0070684F" w:rsidP="007806B6">
            <w:pPr>
              <w:pStyle w:val="ENoteTableText"/>
              <w:tabs>
                <w:tab w:val="center" w:leader="dot" w:pos="2268"/>
              </w:tabs>
              <w:rPr>
                <w:b/>
              </w:rPr>
            </w:pPr>
            <w:r>
              <w:rPr>
                <w:b/>
              </w:rPr>
              <w:t>Part 2</w:t>
            </w:r>
            <w:r w:rsidR="00ED6936" w:rsidRPr="00755771">
              <w:rPr>
                <w:b/>
              </w:rPr>
              <w:t>E.3</w:t>
            </w:r>
          </w:p>
        </w:tc>
        <w:tc>
          <w:tcPr>
            <w:tcW w:w="4943" w:type="dxa"/>
            <w:shd w:val="clear" w:color="auto" w:fill="auto"/>
          </w:tcPr>
          <w:p w:rsidR="00ED6936" w:rsidRPr="00755771" w:rsidRDefault="00ED6936" w:rsidP="007806B6">
            <w:pPr>
              <w:pStyle w:val="ENoteTableText"/>
            </w:pPr>
          </w:p>
        </w:tc>
      </w:tr>
      <w:tr w:rsidR="00ED6936" w:rsidRPr="00755771" w:rsidTr="007011E3">
        <w:trPr>
          <w:cantSplit/>
        </w:trPr>
        <w:tc>
          <w:tcPr>
            <w:tcW w:w="2551" w:type="dxa"/>
            <w:shd w:val="clear" w:color="auto" w:fill="auto"/>
          </w:tcPr>
          <w:p w:rsidR="00ED6936" w:rsidRPr="00755771" w:rsidRDefault="0070684F" w:rsidP="007806B6">
            <w:pPr>
              <w:pStyle w:val="ENoteTableText"/>
              <w:tabs>
                <w:tab w:val="center" w:leader="dot" w:pos="2268"/>
              </w:tabs>
            </w:pPr>
            <w:r>
              <w:t>Part 2</w:t>
            </w:r>
            <w:r w:rsidR="00ED6936" w:rsidRPr="00755771">
              <w:t>E.3 heading</w:t>
            </w:r>
            <w:r w:rsidR="00ED6936" w:rsidRPr="00755771">
              <w:tab/>
            </w:r>
          </w:p>
        </w:tc>
        <w:tc>
          <w:tcPr>
            <w:tcW w:w="4943" w:type="dxa"/>
            <w:shd w:val="clear" w:color="auto" w:fill="auto"/>
          </w:tcPr>
          <w:p w:rsidR="00ED6936" w:rsidRPr="00755771" w:rsidRDefault="00ED6936" w:rsidP="007806B6">
            <w:pPr>
              <w:pStyle w:val="ENoteTableText"/>
            </w:pPr>
            <w:r w:rsidRPr="00755771">
              <w:t>ad No 61, 1998</w:t>
            </w:r>
          </w:p>
        </w:tc>
      </w:tr>
      <w:tr w:rsidR="00BF0680" w:rsidRPr="00755771" w:rsidTr="007011E3">
        <w:trPr>
          <w:cantSplit/>
        </w:trPr>
        <w:tc>
          <w:tcPr>
            <w:tcW w:w="2551" w:type="dxa"/>
            <w:shd w:val="clear" w:color="auto" w:fill="auto"/>
          </w:tcPr>
          <w:p w:rsidR="00BF0680" w:rsidRPr="00755771" w:rsidRDefault="00BF0680" w:rsidP="007806B6">
            <w:pPr>
              <w:pStyle w:val="ENoteTableText"/>
              <w:tabs>
                <w:tab w:val="center" w:leader="dot" w:pos="2268"/>
              </w:tabs>
            </w:pPr>
            <w:r w:rsidRPr="00755771">
              <w:t>s 243H</w:t>
            </w:r>
            <w:r w:rsidRPr="00755771">
              <w:tab/>
            </w:r>
          </w:p>
        </w:tc>
        <w:tc>
          <w:tcPr>
            <w:tcW w:w="4943" w:type="dxa"/>
            <w:shd w:val="clear" w:color="auto" w:fill="auto"/>
          </w:tcPr>
          <w:p w:rsidR="00BF0680" w:rsidRPr="00755771" w:rsidRDefault="00BF0680" w:rsidP="007806B6">
            <w:pPr>
              <w:pStyle w:val="ENoteTableText"/>
            </w:pPr>
            <w:r w:rsidRPr="00755771">
              <w:t>ad No 210, 1992</w:t>
            </w:r>
          </w:p>
        </w:tc>
      </w:tr>
      <w:tr w:rsidR="007049DC" w:rsidRPr="00755771" w:rsidTr="007011E3">
        <w:trPr>
          <w:cantSplit/>
        </w:trPr>
        <w:tc>
          <w:tcPr>
            <w:tcW w:w="2551" w:type="dxa"/>
            <w:shd w:val="clear" w:color="auto" w:fill="auto"/>
          </w:tcPr>
          <w:p w:rsidR="007049DC" w:rsidRPr="00755771" w:rsidRDefault="007049DC" w:rsidP="007806B6">
            <w:pPr>
              <w:pStyle w:val="ENoteTableText"/>
              <w:tabs>
                <w:tab w:val="center" w:leader="dot" w:pos="2268"/>
              </w:tabs>
            </w:pPr>
          </w:p>
        </w:tc>
        <w:tc>
          <w:tcPr>
            <w:tcW w:w="4943" w:type="dxa"/>
            <w:shd w:val="clear" w:color="auto" w:fill="auto"/>
          </w:tcPr>
          <w:p w:rsidR="007049DC" w:rsidRPr="00755771" w:rsidRDefault="007049DC" w:rsidP="007806B6">
            <w:pPr>
              <w:pStyle w:val="ENoteTableText"/>
            </w:pPr>
            <w:r w:rsidRPr="00755771">
              <w:t>am No 61, 1998</w:t>
            </w:r>
          </w:p>
        </w:tc>
      </w:tr>
      <w:tr w:rsidR="007049DC" w:rsidRPr="00755771" w:rsidTr="007011E3">
        <w:trPr>
          <w:cantSplit/>
        </w:trPr>
        <w:tc>
          <w:tcPr>
            <w:tcW w:w="2551" w:type="dxa"/>
            <w:shd w:val="clear" w:color="auto" w:fill="auto"/>
          </w:tcPr>
          <w:p w:rsidR="007049DC" w:rsidRPr="00755771" w:rsidRDefault="0070684F" w:rsidP="007806B6">
            <w:pPr>
              <w:pStyle w:val="ENoteTableText"/>
              <w:tabs>
                <w:tab w:val="center" w:leader="dot" w:pos="2268"/>
              </w:tabs>
            </w:pPr>
            <w:r>
              <w:t>Division 4</w:t>
            </w:r>
            <w:r w:rsidR="007049DC" w:rsidRPr="00755771">
              <w:t xml:space="preserve"> heading</w:t>
            </w:r>
            <w:r w:rsidR="007049DC" w:rsidRPr="00755771">
              <w:tab/>
            </w:r>
          </w:p>
        </w:tc>
        <w:tc>
          <w:tcPr>
            <w:tcW w:w="4943" w:type="dxa"/>
            <w:shd w:val="clear" w:color="auto" w:fill="auto"/>
          </w:tcPr>
          <w:p w:rsidR="007049DC" w:rsidRPr="00755771" w:rsidRDefault="007049DC" w:rsidP="007806B6">
            <w:pPr>
              <w:pStyle w:val="ENoteTableText"/>
            </w:pPr>
            <w:r w:rsidRPr="00755771">
              <w:t>rep No 61, 1998</w:t>
            </w:r>
          </w:p>
        </w:tc>
      </w:tr>
      <w:tr w:rsidR="007049DC" w:rsidRPr="00755771" w:rsidTr="007011E3">
        <w:trPr>
          <w:cantSplit/>
        </w:trPr>
        <w:tc>
          <w:tcPr>
            <w:tcW w:w="2551" w:type="dxa"/>
            <w:shd w:val="clear" w:color="auto" w:fill="auto"/>
          </w:tcPr>
          <w:p w:rsidR="007049DC" w:rsidRPr="00755771" w:rsidRDefault="0070684F" w:rsidP="007806B6">
            <w:pPr>
              <w:pStyle w:val="ENoteTableText"/>
              <w:tabs>
                <w:tab w:val="center" w:leader="dot" w:pos="2268"/>
              </w:tabs>
              <w:rPr>
                <w:b/>
              </w:rPr>
            </w:pPr>
            <w:r>
              <w:rPr>
                <w:b/>
              </w:rPr>
              <w:t>Part 2</w:t>
            </w:r>
            <w:r w:rsidR="007049DC" w:rsidRPr="00755771">
              <w:rPr>
                <w:b/>
              </w:rPr>
              <w:t>E.4</w:t>
            </w:r>
          </w:p>
        </w:tc>
        <w:tc>
          <w:tcPr>
            <w:tcW w:w="4943" w:type="dxa"/>
            <w:shd w:val="clear" w:color="auto" w:fill="auto"/>
          </w:tcPr>
          <w:p w:rsidR="007049DC" w:rsidRPr="00755771" w:rsidRDefault="007049DC" w:rsidP="007806B6">
            <w:pPr>
              <w:pStyle w:val="ENoteTableText"/>
            </w:pPr>
          </w:p>
        </w:tc>
      </w:tr>
      <w:tr w:rsidR="0020562E" w:rsidRPr="00755771" w:rsidTr="007011E3">
        <w:trPr>
          <w:cantSplit/>
        </w:trPr>
        <w:tc>
          <w:tcPr>
            <w:tcW w:w="2551" w:type="dxa"/>
            <w:shd w:val="clear" w:color="auto" w:fill="auto"/>
          </w:tcPr>
          <w:p w:rsidR="0020562E" w:rsidRPr="00755771" w:rsidRDefault="0070684F" w:rsidP="007806B6">
            <w:pPr>
              <w:pStyle w:val="ENoteTableText"/>
              <w:tabs>
                <w:tab w:val="center" w:leader="dot" w:pos="2268"/>
              </w:tabs>
            </w:pPr>
            <w:r>
              <w:t>Part 2</w:t>
            </w:r>
            <w:r w:rsidR="0020562E" w:rsidRPr="00755771">
              <w:t>E.4 heading</w:t>
            </w:r>
            <w:r w:rsidR="0020562E" w:rsidRPr="00755771">
              <w:tab/>
            </w:r>
          </w:p>
        </w:tc>
        <w:tc>
          <w:tcPr>
            <w:tcW w:w="4943" w:type="dxa"/>
            <w:shd w:val="clear" w:color="auto" w:fill="auto"/>
          </w:tcPr>
          <w:p w:rsidR="0020562E" w:rsidRPr="00755771" w:rsidRDefault="0020562E" w:rsidP="007806B6">
            <w:pPr>
              <w:pStyle w:val="ENoteTableText"/>
            </w:pPr>
            <w:r w:rsidRPr="00755771">
              <w:t>ad No 61, 1998</w:t>
            </w:r>
          </w:p>
        </w:tc>
      </w:tr>
      <w:tr w:rsidR="00BF0680" w:rsidRPr="00755771" w:rsidTr="007011E3">
        <w:trPr>
          <w:cantSplit/>
        </w:trPr>
        <w:tc>
          <w:tcPr>
            <w:tcW w:w="2551" w:type="dxa"/>
            <w:shd w:val="clear" w:color="auto" w:fill="auto"/>
          </w:tcPr>
          <w:p w:rsidR="00BF0680" w:rsidRPr="00755771" w:rsidRDefault="00BF0680" w:rsidP="007806B6">
            <w:pPr>
              <w:pStyle w:val="ENoteTableText"/>
              <w:tabs>
                <w:tab w:val="center" w:leader="dot" w:pos="2268"/>
              </w:tabs>
            </w:pPr>
            <w:r w:rsidRPr="00755771">
              <w:t>s 243J</w:t>
            </w:r>
            <w:r w:rsidRPr="00755771">
              <w:tab/>
            </w:r>
          </w:p>
        </w:tc>
        <w:tc>
          <w:tcPr>
            <w:tcW w:w="4943" w:type="dxa"/>
            <w:shd w:val="clear" w:color="auto" w:fill="auto"/>
          </w:tcPr>
          <w:p w:rsidR="00BF0680" w:rsidRPr="00755771" w:rsidRDefault="00BF0680" w:rsidP="007806B6">
            <w:pPr>
              <w:pStyle w:val="ENoteTableText"/>
            </w:pPr>
            <w:r w:rsidRPr="00755771">
              <w:t>ad No 210, 1992</w:t>
            </w:r>
          </w:p>
        </w:tc>
      </w:tr>
      <w:tr w:rsidR="00BF0680" w:rsidRPr="00755771" w:rsidTr="007011E3">
        <w:trPr>
          <w:cantSplit/>
        </w:trPr>
        <w:tc>
          <w:tcPr>
            <w:tcW w:w="2551" w:type="dxa"/>
            <w:shd w:val="clear" w:color="auto" w:fill="auto"/>
          </w:tcPr>
          <w:p w:rsidR="00BF0680" w:rsidRPr="00755771" w:rsidRDefault="00BF0680" w:rsidP="007806B6">
            <w:pPr>
              <w:pStyle w:val="ENoteTableText"/>
              <w:tabs>
                <w:tab w:val="center" w:leader="dot" w:pos="2268"/>
              </w:tabs>
            </w:pPr>
            <w:r w:rsidRPr="00755771">
              <w:t>s 243K</w:t>
            </w:r>
            <w:r w:rsidRPr="00755771">
              <w:tab/>
            </w:r>
          </w:p>
        </w:tc>
        <w:tc>
          <w:tcPr>
            <w:tcW w:w="4943" w:type="dxa"/>
            <w:shd w:val="clear" w:color="auto" w:fill="auto"/>
          </w:tcPr>
          <w:p w:rsidR="00BF0680" w:rsidRPr="00755771" w:rsidRDefault="00BF0680" w:rsidP="007806B6">
            <w:pPr>
              <w:pStyle w:val="ENoteTableText"/>
            </w:pPr>
            <w:r w:rsidRPr="00755771">
              <w:t>ad No 210, 1992</w:t>
            </w:r>
          </w:p>
        </w:tc>
      </w:tr>
      <w:tr w:rsidR="00CF2ABA" w:rsidRPr="00755771" w:rsidTr="007011E3">
        <w:trPr>
          <w:cantSplit/>
        </w:trPr>
        <w:tc>
          <w:tcPr>
            <w:tcW w:w="2551" w:type="dxa"/>
            <w:shd w:val="clear" w:color="auto" w:fill="auto"/>
          </w:tcPr>
          <w:p w:rsidR="00CF2ABA" w:rsidRPr="00755771" w:rsidRDefault="00CF2ABA" w:rsidP="007806B6">
            <w:pPr>
              <w:pStyle w:val="ENoteTableText"/>
              <w:tabs>
                <w:tab w:val="center" w:leader="dot" w:pos="2268"/>
              </w:tabs>
            </w:pPr>
          </w:p>
        </w:tc>
        <w:tc>
          <w:tcPr>
            <w:tcW w:w="4943" w:type="dxa"/>
            <w:shd w:val="clear" w:color="auto" w:fill="auto"/>
          </w:tcPr>
          <w:p w:rsidR="00CF2ABA" w:rsidRPr="00755771" w:rsidRDefault="00CF2ABA" w:rsidP="007806B6">
            <w:pPr>
              <w:pStyle w:val="ENoteTableText"/>
            </w:pPr>
            <w:r w:rsidRPr="00755771">
              <w:t>am No 31, 1994</w:t>
            </w:r>
          </w:p>
        </w:tc>
      </w:tr>
      <w:tr w:rsidR="003A738A" w:rsidRPr="00755771" w:rsidTr="007011E3">
        <w:trPr>
          <w:cantSplit/>
        </w:trPr>
        <w:tc>
          <w:tcPr>
            <w:tcW w:w="2551" w:type="dxa"/>
            <w:shd w:val="clear" w:color="auto" w:fill="auto"/>
          </w:tcPr>
          <w:p w:rsidR="003A738A" w:rsidRPr="00755771" w:rsidRDefault="003A738A" w:rsidP="007806B6">
            <w:pPr>
              <w:pStyle w:val="ENoteTableText"/>
              <w:tabs>
                <w:tab w:val="center" w:leader="dot" w:pos="2268"/>
              </w:tabs>
            </w:pPr>
            <w:r w:rsidRPr="00755771">
              <w:t>s 243L</w:t>
            </w:r>
            <w:r w:rsidRPr="00755771">
              <w:tab/>
            </w:r>
          </w:p>
        </w:tc>
        <w:tc>
          <w:tcPr>
            <w:tcW w:w="4943" w:type="dxa"/>
            <w:shd w:val="clear" w:color="auto" w:fill="auto"/>
          </w:tcPr>
          <w:p w:rsidR="003A738A" w:rsidRPr="00755771" w:rsidRDefault="003A738A" w:rsidP="007806B6">
            <w:pPr>
              <w:pStyle w:val="ENoteTableText"/>
            </w:pPr>
            <w:r w:rsidRPr="00755771">
              <w:t>ad No 210, 1992</w:t>
            </w:r>
          </w:p>
        </w:tc>
      </w:tr>
      <w:tr w:rsidR="0020562E" w:rsidRPr="00755771" w:rsidTr="007011E3">
        <w:trPr>
          <w:cantSplit/>
        </w:trPr>
        <w:tc>
          <w:tcPr>
            <w:tcW w:w="2551" w:type="dxa"/>
            <w:shd w:val="clear" w:color="auto" w:fill="auto"/>
          </w:tcPr>
          <w:p w:rsidR="0020562E" w:rsidRPr="00755771" w:rsidRDefault="0020562E" w:rsidP="007806B6">
            <w:pPr>
              <w:pStyle w:val="ENoteTableText"/>
              <w:tabs>
                <w:tab w:val="center" w:leader="dot" w:pos="2268"/>
              </w:tabs>
            </w:pPr>
          </w:p>
        </w:tc>
        <w:tc>
          <w:tcPr>
            <w:tcW w:w="4943" w:type="dxa"/>
            <w:shd w:val="clear" w:color="auto" w:fill="auto"/>
          </w:tcPr>
          <w:p w:rsidR="0020562E" w:rsidRPr="00755771" w:rsidRDefault="0020562E" w:rsidP="007806B6">
            <w:pPr>
              <w:pStyle w:val="ENoteTableText"/>
            </w:pPr>
            <w:r w:rsidRPr="00755771">
              <w:t>am No 61, 1998</w:t>
            </w:r>
          </w:p>
        </w:tc>
      </w:tr>
      <w:tr w:rsidR="003A738A" w:rsidRPr="00755771" w:rsidTr="007011E3">
        <w:trPr>
          <w:cantSplit/>
        </w:trPr>
        <w:tc>
          <w:tcPr>
            <w:tcW w:w="2551" w:type="dxa"/>
            <w:shd w:val="clear" w:color="auto" w:fill="auto"/>
          </w:tcPr>
          <w:p w:rsidR="003A738A" w:rsidRPr="00755771" w:rsidRDefault="003A738A" w:rsidP="007806B6">
            <w:pPr>
              <w:pStyle w:val="ENoteTableText"/>
              <w:tabs>
                <w:tab w:val="center" w:leader="dot" w:pos="2268"/>
              </w:tabs>
            </w:pPr>
            <w:r w:rsidRPr="00755771">
              <w:t>s 243M</w:t>
            </w:r>
            <w:r w:rsidRPr="00755771">
              <w:tab/>
            </w:r>
          </w:p>
        </w:tc>
        <w:tc>
          <w:tcPr>
            <w:tcW w:w="4943" w:type="dxa"/>
            <w:shd w:val="clear" w:color="auto" w:fill="auto"/>
          </w:tcPr>
          <w:p w:rsidR="003A738A" w:rsidRPr="00755771" w:rsidRDefault="003A738A" w:rsidP="007806B6">
            <w:pPr>
              <w:pStyle w:val="ENoteTableText"/>
            </w:pPr>
            <w:r w:rsidRPr="00755771">
              <w:t>ad No 210, 1992</w:t>
            </w:r>
          </w:p>
        </w:tc>
      </w:tr>
      <w:tr w:rsidR="003A738A" w:rsidRPr="00755771" w:rsidTr="007011E3">
        <w:trPr>
          <w:cantSplit/>
        </w:trPr>
        <w:tc>
          <w:tcPr>
            <w:tcW w:w="2551" w:type="dxa"/>
            <w:shd w:val="clear" w:color="auto" w:fill="auto"/>
          </w:tcPr>
          <w:p w:rsidR="003A738A" w:rsidRPr="00755771" w:rsidRDefault="003A738A" w:rsidP="007806B6">
            <w:pPr>
              <w:pStyle w:val="ENoteTableText"/>
              <w:tabs>
                <w:tab w:val="center" w:leader="dot" w:pos="2268"/>
              </w:tabs>
            </w:pPr>
            <w:r w:rsidRPr="00755771">
              <w:t>s 243N</w:t>
            </w:r>
            <w:r w:rsidRPr="00755771">
              <w:tab/>
            </w:r>
          </w:p>
        </w:tc>
        <w:tc>
          <w:tcPr>
            <w:tcW w:w="4943" w:type="dxa"/>
            <w:shd w:val="clear" w:color="auto" w:fill="auto"/>
          </w:tcPr>
          <w:p w:rsidR="003A738A" w:rsidRPr="00755771" w:rsidRDefault="003A738A" w:rsidP="007806B6">
            <w:pPr>
              <w:pStyle w:val="ENoteTableText"/>
            </w:pPr>
            <w:r w:rsidRPr="00755771">
              <w:t>ad No 210, 1992</w:t>
            </w:r>
          </w:p>
        </w:tc>
      </w:tr>
      <w:tr w:rsidR="003A738A" w:rsidRPr="00755771" w:rsidTr="007011E3">
        <w:trPr>
          <w:cantSplit/>
        </w:trPr>
        <w:tc>
          <w:tcPr>
            <w:tcW w:w="2551" w:type="dxa"/>
            <w:shd w:val="clear" w:color="auto" w:fill="auto"/>
          </w:tcPr>
          <w:p w:rsidR="003A738A" w:rsidRPr="00755771" w:rsidRDefault="003A738A" w:rsidP="007806B6">
            <w:pPr>
              <w:pStyle w:val="ENoteTableText"/>
              <w:tabs>
                <w:tab w:val="center" w:leader="dot" w:pos="2268"/>
              </w:tabs>
            </w:pPr>
            <w:r w:rsidRPr="00755771">
              <w:t>s 243PA</w:t>
            </w:r>
            <w:r w:rsidRPr="00755771">
              <w:tab/>
            </w:r>
          </w:p>
        </w:tc>
        <w:tc>
          <w:tcPr>
            <w:tcW w:w="4943" w:type="dxa"/>
            <w:shd w:val="clear" w:color="auto" w:fill="auto"/>
          </w:tcPr>
          <w:p w:rsidR="003A738A" w:rsidRPr="00755771" w:rsidRDefault="003A738A" w:rsidP="007806B6">
            <w:pPr>
              <w:pStyle w:val="ENoteTableText"/>
            </w:pPr>
            <w:r w:rsidRPr="00755771">
              <w:t>ad No 210, 1992</w:t>
            </w:r>
          </w:p>
        </w:tc>
      </w:tr>
      <w:tr w:rsidR="003A738A" w:rsidRPr="00755771" w:rsidTr="007011E3">
        <w:trPr>
          <w:cantSplit/>
        </w:trPr>
        <w:tc>
          <w:tcPr>
            <w:tcW w:w="2551" w:type="dxa"/>
            <w:shd w:val="clear" w:color="auto" w:fill="auto"/>
          </w:tcPr>
          <w:p w:rsidR="003A738A" w:rsidRPr="00755771" w:rsidRDefault="003A738A" w:rsidP="007806B6">
            <w:pPr>
              <w:pStyle w:val="ENoteTableText"/>
              <w:tabs>
                <w:tab w:val="center" w:leader="dot" w:pos="2268"/>
              </w:tabs>
            </w:pPr>
            <w:r w:rsidRPr="00755771">
              <w:t>s 243PB</w:t>
            </w:r>
            <w:r w:rsidRPr="00755771">
              <w:tab/>
            </w:r>
          </w:p>
        </w:tc>
        <w:tc>
          <w:tcPr>
            <w:tcW w:w="4943" w:type="dxa"/>
            <w:shd w:val="clear" w:color="auto" w:fill="auto"/>
          </w:tcPr>
          <w:p w:rsidR="003A738A" w:rsidRPr="00755771" w:rsidRDefault="003A738A" w:rsidP="007806B6">
            <w:pPr>
              <w:pStyle w:val="ENoteTableText"/>
            </w:pPr>
            <w:r w:rsidRPr="00755771">
              <w:t>ad No 210, 1992</w:t>
            </w:r>
          </w:p>
        </w:tc>
      </w:tr>
      <w:tr w:rsidR="003A738A" w:rsidRPr="00755771" w:rsidTr="007011E3">
        <w:trPr>
          <w:cantSplit/>
        </w:trPr>
        <w:tc>
          <w:tcPr>
            <w:tcW w:w="2551" w:type="dxa"/>
            <w:shd w:val="clear" w:color="auto" w:fill="auto"/>
          </w:tcPr>
          <w:p w:rsidR="003A738A" w:rsidRPr="00755771" w:rsidRDefault="0070684F" w:rsidP="007806B6">
            <w:pPr>
              <w:pStyle w:val="ENoteTableText"/>
              <w:tabs>
                <w:tab w:val="center" w:leader="dot" w:pos="2268"/>
              </w:tabs>
            </w:pPr>
            <w:r>
              <w:t>Division 5</w:t>
            </w:r>
          </w:p>
        </w:tc>
        <w:tc>
          <w:tcPr>
            <w:tcW w:w="4943" w:type="dxa"/>
            <w:shd w:val="clear" w:color="auto" w:fill="auto"/>
          </w:tcPr>
          <w:p w:rsidR="003A738A" w:rsidRPr="00755771" w:rsidRDefault="003A738A" w:rsidP="007806B6">
            <w:pPr>
              <w:pStyle w:val="ENoteTableText"/>
            </w:pPr>
          </w:p>
        </w:tc>
      </w:tr>
      <w:tr w:rsidR="0020562E" w:rsidRPr="00755771" w:rsidTr="007011E3">
        <w:trPr>
          <w:cantSplit/>
        </w:trPr>
        <w:tc>
          <w:tcPr>
            <w:tcW w:w="2551" w:type="dxa"/>
            <w:shd w:val="clear" w:color="auto" w:fill="auto"/>
          </w:tcPr>
          <w:p w:rsidR="0020562E" w:rsidRPr="00755771" w:rsidRDefault="0070684F" w:rsidP="007806B6">
            <w:pPr>
              <w:pStyle w:val="ENoteTableText"/>
              <w:tabs>
                <w:tab w:val="center" w:leader="dot" w:pos="2268"/>
              </w:tabs>
            </w:pPr>
            <w:r>
              <w:t>Division 5</w:t>
            </w:r>
            <w:r w:rsidR="0020562E" w:rsidRPr="00755771">
              <w:t xml:space="preserve"> heading</w:t>
            </w:r>
            <w:r w:rsidR="0020562E" w:rsidRPr="00755771">
              <w:tab/>
            </w:r>
          </w:p>
        </w:tc>
        <w:tc>
          <w:tcPr>
            <w:tcW w:w="4943" w:type="dxa"/>
            <w:shd w:val="clear" w:color="auto" w:fill="auto"/>
          </w:tcPr>
          <w:p w:rsidR="0020562E" w:rsidRPr="00755771" w:rsidRDefault="0020562E" w:rsidP="007806B6">
            <w:pPr>
              <w:pStyle w:val="ENoteTableText"/>
            </w:pPr>
            <w:r w:rsidRPr="00755771">
              <w:t>rep No 61, 1998</w:t>
            </w:r>
          </w:p>
        </w:tc>
      </w:tr>
      <w:tr w:rsidR="0020562E" w:rsidRPr="00755771" w:rsidTr="007011E3">
        <w:trPr>
          <w:cantSplit/>
        </w:trPr>
        <w:tc>
          <w:tcPr>
            <w:tcW w:w="2551" w:type="dxa"/>
            <w:shd w:val="clear" w:color="auto" w:fill="auto"/>
          </w:tcPr>
          <w:p w:rsidR="0020562E" w:rsidRPr="00755771" w:rsidRDefault="0070684F" w:rsidP="007806B6">
            <w:pPr>
              <w:pStyle w:val="ENoteTableText"/>
              <w:tabs>
                <w:tab w:val="center" w:leader="dot" w:pos="2268"/>
              </w:tabs>
              <w:rPr>
                <w:b/>
              </w:rPr>
            </w:pPr>
            <w:r>
              <w:rPr>
                <w:b/>
              </w:rPr>
              <w:t>Part 2</w:t>
            </w:r>
            <w:r w:rsidR="0020562E" w:rsidRPr="00755771">
              <w:rPr>
                <w:b/>
              </w:rPr>
              <w:t>E.5</w:t>
            </w:r>
          </w:p>
        </w:tc>
        <w:tc>
          <w:tcPr>
            <w:tcW w:w="4943" w:type="dxa"/>
            <w:shd w:val="clear" w:color="auto" w:fill="auto"/>
          </w:tcPr>
          <w:p w:rsidR="0020562E" w:rsidRPr="00755771" w:rsidRDefault="0020562E" w:rsidP="007806B6">
            <w:pPr>
              <w:pStyle w:val="ENoteTableText"/>
            </w:pPr>
          </w:p>
        </w:tc>
      </w:tr>
      <w:tr w:rsidR="0020562E" w:rsidRPr="00755771" w:rsidTr="007011E3">
        <w:trPr>
          <w:cantSplit/>
        </w:trPr>
        <w:tc>
          <w:tcPr>
            <w:tcW w:w="2551" w:type="dxa"/>
            <w:shd w:val="clear" w:color="auto" w:fill="auto"/>
          </w:tcPr>
          <w:p w:rsidR="0020562E" w:rsidRPr="00755771" w:rsidRDefault="0070684F" w:rsidP="007806B6">
            <w:pPr>
              <w:pStyle w:val="ENoteTableText"/>
              <w:tabs>
                <w:tab w:val="center" w:leader="dot" w:pos="2268"/>
              </w:tabs>
            </w:pPr>
            <w:r>
              <w:t>Part 2</w:t>
            </w:r>
            <w:r w:rsidR="0020562E" w:rsidRPr="00755771">
              <w:t>E.5</w:t>
            </w:r>
            <w:r w:rsidR="0020562E" w:rsidRPr="00755771">
              <w:tab/>
            </w:r>
          </w:p>
        </w:tc>
        <w:tc>
          <w:tcPr>
            <w:tcW w:w="4943" w:type="dxa"/>
            <w:shd w:val="clear" w:color="auto" w:fill="auto"/>
          </w:tcPr>
          <w:p w:rsidR="0020562E" w:rsidRPr="00755771" w:rsidRDefault="0020562E" w:rsidP="007806B6">
            <w:pPr>
              <w:pStyle w:val="ENoteTableText"/>
            </w:pPr>
            <w:r w:rsidRPr="00755771">
              <w:t>ad No 61, 1998</w:t>
            </w:r>
          </w:p>
        </w:tc>
      </w:tr>
      <w:tr w:rsidR="00D27153" w:rsidRPr="00755771" w:rsidTr="007011E3">
        <w:trPr>
          <w:cantSplit/>
        </w:trPr>
        <w:tc>
          <w:tcPr>
            <w:tcW w:w="2551" w:type="dxa"/>
            <w:shd w:val="clear" w:color="auto" w:fill="auto"/>
          </w:tcPr>
          <w:p w:rsidR="00D27153" w:rsidRPr="00755771" w:rsidRDefault="00D27153" w:rsidP="007806B6">
            <w:pPr>
              <w:pStyle w:val="ENoteTableText"/>
              <w:tabs>
                <w:tab w:val="center" w:leader="dot" w:pos="2268"/>
              </w:tabs>
            </w:pPr>
            <w:r w:rsidRPr="00755771">
              <w:t>Subdivision A heading</w:t>
            </w:r>
            <w:r w:rsidRPr="00755771">
              <w:tab/>
            </w:r>
          </w:p>
        </w:tc>
        <w:tc>
          <w:tcPr>
            <w:tcW w:w="4943" w:type="dxa"/>
            <w:shd w:val="clear" w:color="auto" w:fill="auto"/>
          </w:tcPr>
          <w:p w:rsidR="00D27153" w:rsidRPr="00755771" w:rsidRDefault="00D27153" w:rsidP="007806B6">
            <w:pPr>
              <w:pStyle w:val="ENoteTableText"/>
            </w:pPr>
            <w:r w:rsidRPr="00755771">
              <w:t>rep No 61, 1998</w:t>
            </w:r>
          </w:p>
        </w:tc>
      </w:tr>
      <w:tr w:rsidR="00D27153" w:rsidRPr="00755771" w:rsidTr="007011E3">
        <w:trPr>
          <w:cantSplit/>
        </w:trPr>
        <w:tc>
          <w:tcPr>
            <w:tcW w:w="2551" w:type="dxa"/>
            <w:shd w:val="clear" w:color="auto" w:fill="auto"/>
          </w:tcPr>
          <w:p w:rsidR="00D27153" w:rsidRPr="00755771" w:rsidRDefault="0070684F" w:rsidP="007806B6">
            <w:pPr>
              <w:pStyle w:val="ENoteTableText"/>
              <w:tabs>
                <w:tab w:val="center" w:leader="dot" w:pos="2268"/>
              </w:tabs>
              <w:rPr>
                <w:b/>
              </w:rPr>
            </w:pPr>
            <w:r>
              <w:rPr>
                <w:b/>
              </w:rPr>
              <w:t>Division 1</w:t>
            </w:r>
          </w:p>
        </w:tc>
        <w:tc>
          <w:tcPr>
            <w:tcW w:w="4943" w:type="dxa"/>
            <w:shd w:val="clear" w:color="auto" w:fill="auto"/>
          </w:tcPr>
          <w:p w:rsidR="00D27153" w:rsidRPr="00755771" w:rsidRDefault="00D27153" w:rsidP="007806B6">
            <w:pPr>
              <w:pStyle w:val="ENoteTableText"/>
            </w:pPr>
          </w:p>
        </w:tc>
      </w:tr>
      <w:tr w:rsidR="00D27153" w:rsidRPr="00755771" w:rsidTr="007011E3">
        <w:trPr>
          <w:cantSplit/>
        </w:trPr>
        <w:tc>
          <w:tcPr>
            <w:tcW w:w="2551" w:type="dxa"/>
            <w:shd w:val="clear" w:color="auto" w:fill="auto"/>
          </w:tcPr>
          <w:p w:rsidR="00D27153" w:rsidRPr="00755771" w:rsidRDefault="0070684F" w:rsidP="007806B6">
            <w:pPr>
              <w:pStyle w:val="ENoteTableText"/>
              <w:tabs>
                <w:tab w:val="center" w:leader="dot" w:pos="2268"/>
              </w:tabs>
            </w:pPr>
            <w:r>
              <w:t>Division 1</w:t>
            </w:r>
            <w:r w:rsidR="00D27153" w:rsidRPr="00755771">
              <w:t xml:space="preserve"> heading</w:t>
            </w:r>
            <w:r w:rsidR="00D27153" w:rsidRPr="00755771">
              <w:tab/>
            </w:r>
          </w:p>
        </w:tc>
        <w:tc>
          <w:tcPr>
            <w:tcW w:w="4943" w:type="dxa"/>
            <w:shd w:val="clear" w:color="auto" w:fill="auto"/>
          </w:tcPr>
          <w:p w:rsidR="00D27153" w:rsidRPr="00755771" w:rsidRDefault="00D27153" w:rsidP="007806B6">
            <w:pPr>
              <w:pStyle w:val="ENoteTableText"/>
            </w:pPr>
            <w:r w:rsidRPr="00755771">
              <w:t>ad No 61, 1998</w:t>
            </w:r>
          </w:p>
        </w:tc>
      </w:tr>
      <w:tr w:rsidR="003A738A" w:rsidRPr="00755771" w:rsidTr="007011E3">
        <w:trPr>
          <w:cantSplit/>
        </w:trPr>
        <w:tc>
          <w:tcPr>
            <w:tcW w:w="2551" w:type="dxa"/>
            <w:shd w:val="clear" w:color="auto" w:fill="auto"/>
          </w:tcPr>
          <w:p w:rsidR="003A738A" w:rsidRPr="00755771" w:rsidRDefault="003A738A" w:rsidP="007806B6">
            <w:pPr>
              <w:pStyle w:val="ENoteTableText"/>
              <w:tabs>
                <w:tab w:val="center" w:leader="dot" w:pos="2268"/>
              </w:tabs>
            </w:pPr>
            <w:r w:rsidRPr="00755771">
              <w:t>s 243Q</w:t>
            </w:r>
            <w:r w:rsidRPr="00755771">
              <w:tab/>
            </w:r>
          </w:p>
        </w:tc>
        <w:tc>
          <w:tcPr>
            <w:tcW w:w="4943" w:type="dxa"/>
            <w:shd w:val="clear" w:color="auto" w:fill="auto"/>
          </w:tcPr>
          <w:p w:rsidR="003A738A" w:rsidRPr="00755771" w:rsidRDefault="003A738A" w:rsidP="007806B6">
            <w:pPr>
              <w:pStyle w:val="ENoteTableText"/>
            </w:pPr>
            <w:r w:rsidRPr="00755771">
              <w:t>ad No 210, 1992</w:t>
            </w:r>
          </w:p>
        </w:tc>
      </w:tr>
      <w:tr w:rsidR="00F74CE5" w:rsidRPr="00755771" w:rsidTr="007011E3">
        <w:trPr>
          <w:cantSplit/>
        </w:trPr>
        <w:tc>
          <w:tcPr>
            <w:tcW w:w="2551" w:type="dxa"/>
            <w:shd w:val="clear" w:color="auto" w:fill="auto"/>
          </w:tcPr>
          <w:p w:rsidR="00F74CE5" w:rsidRPr="00755771" w:rsidRDefault="00F74CE5" w:rsidP="007806B6">
            <w:pPr>
              <w:pStyle w:val="ENoteTableText"/>
              <w:tabs>
                <w:tab w:val="center" w:leader="dot" w:pos="2268"/>
              </w:tabs>
            </w:pPr>
          </w:p>
        </w:tc>
        <w:tc>
          <w:tcPr>
            <w:tcW w:w="4943" w:type="dxa"/>
            <w:shd w:val="clear" w:color="auto" w:fill="auto"/>
          </w:tcPr>
          <w:p w:rsidR="00F74CE5" w:rsidRPr="00755771" w:rsidRDefault="00F74CE5" w:rsidP="007806B6">
            <w:pPr>
              <w:pStyle w:val="ENoteTableText"/>
            </w:pPr>
            <w:r w:rsidRPr="00755771">
              <w:t>am No 61, 1998</w:t>
            </w:r>
          </w:p>
        </w:tc>
      </w:tr>
      <w:tr w:rsidR="003A738A" w:rsidRPr="00755771" w:rsidTr="007011E3">
        <w:trPr>
          <w:cantSplit/>
        </w:trPr>
        <w:tc>
          <w:tcPr>
            <w:tcW w:w="2551" w:type="dxa"/>
            <w:shd w:val="clear" w:color="auto" w:fill="auto"/>
          </w:tcPr>
          <w:p w:rsidR="003A738A" w:rsidRPr="00755771" w:rsidRDefault="003A738A" w:rsidP="007806B6">
            <w:pPr>
              <w:pStyle w:val="ENoteTableText"/>
              <w:tabs>
                <w:tab w:val="center" w:leader="dot" w:pos="2268"/>
              </w:tabs>
            </w:pPr>
            <w:r w:rsidRPr="00755771">
              <w:t>s 243R</w:t>
            </w:r>
            <w:r w:rsidRPr="00755771">
              <w:tab/>
            </w:r>
          </w:p>
        </w:tc>
        <w:tc>
          <w:tcPr>
            <w:tcW w:w="4943" w:type="dxa"/>
            <w:shd w:val="clear" w:color="auto" w:fill="auto"/>
          </w:tcPr>
          <w:p w:rsidR="003A738A" w:rsidRPr="00755771" w:rsidRDefault="003A738A" w:rsidP="007806B6">
            <w:pPr>
              <w:pStyle w:val="ENoteTableText"/>
            </w:pPr>
            <w:r w:rsidRPr="00755771">
              <w:t>ad No 210, 1992</w:t>
            </w:r>
          </w:p>
        </w:tc>
      </w:tr>
      <w:tr w:rsidR="00F74CE5" w:rsidRPr="00755771" w:rsidTr="007011E3">
        <w:trPr>
          <w:cantSplit/>
        </w:trPr>
        <w:tc>
          <w:tcPr>
            <w:tcW w:w="2551" w:type="dxa"/>
            <w:shd w:val="clear" w:color="auto" w:fill="auto"/>
          </w:tcPr>
          <w:p w:rsidR="00F74CE5" w:rsidRPr="00755771" w:rsidRDefault="00F74CE5" w:rsidP="007806B6">
            <w:pPr>
              <w:pStyle w:val="ENoteTableText"/>
              <w:tabs>
                <w:tab w:val="center" w:leader="dot" w:pos="2268"/>
              </w:tabs>
            </w:pPr>
          </w:p>
        </w:tc>
        <w:tc>
          <w:tcPr>
            <w:tcW w:w="4943" w:type="dxa"/>
            <w:shd w:val="clear" w:color="auto" w:fill="auto"/>
          </w:tcPr>
          <w:p w:rsidR="00F74CE5" w:rsidRPr="00755771" w:rsidRDefault="00F74CE5" w:rsidP="007806B6">
            <w:pPr>
              <w:pStyle w:val="ENoteTableText"/>
            </w:pPr>
            <w:r w:rsidRPr="00755771">
              <w:t>am No 61, 1998</w:t>
            </w:r>
          </w:p>
        </w:tc>
      </w:tr>
      <w:tr w:rsidR="003A738A" w:rsidRPr="00755771" w:rsidTr="007011E3">
        <w:trPr>
          <w:cantSplit/>
        </w:trPr>
        <w:tc>
          <w:tcPr>
            <w:tcW w:w="2551" w:type="dxa"/>
            <w:shd w:val="clear" w:color="auto" w:fill="auto"/>
          </w:tcPr>
          <w:p w:rsidR="003A738A" w:rsidRPr="00755771" w:rsidRDefault="003A738A" w:rsidP="007806B6">
            <w:pPr>
              <w:pStyle w:val="ENoteTableText"/>
              <w:tabs>
                <w:tab w:val="center" w:leader="dot" w:pos="2268"/>
              </w:tabs>
            </w:pPr>
            <w:r w:rsidRPr="00755771">
              <w:t>s 243S</w:t>
            </w:r>
            <w:r w:rsidRPr="00755771">
              <w:tab/>
            </w:r>
          </w:p>
        </w:tc>
        <w:tc>
          <w:tcPr>
            <w:tcW w:w="4943" w:type="dxa"/>
            <w:shd w:val="clear" w:color="auto" w:fill="auto"/>
          </w:tcPr>
          <w:p w:rsidR="003A738A" w:rsidRPr="00755771" w:rsidRDefault="003A738A" w:rsidP="007806B6">
            <w:pPr>
              <w:pStyle w:val="ENoteTableText"/>
            </w:pPr>
            <w:r w:rsidRPr="00755771">
              <w:t>ad No 210, 1992</w:t>
            </w:r>
          </w:p>
        </w:tc>
      </w:tr>
      <w:tr w:rsidR="00F74CE5" w:rsidRPr="00755771" w:rsidTr="007011E3">
        <w:trPr>
          <w:cantSplit/>
        </w:trPr>
        <w:tc>
          <w:tcPr>
            <w:tcW w:w="2551" w:type="dxa"/>
            <w:shd w:val="clear" w:color="auto" w:fill="auto"/>
          </w:tcPr>
          <w:p w:rsidR="00F74CE5" w:rsidRPr="00755771" w:rsidRDefault="00F74CE5" w:rsidP="007806B6">
            <w:pPr>
              <w:pStyle w:val="ENoteTableText"/>
              <w:tabs>
                <w:tab w:val="center" w:leader="dot" w:pos="2268"/>
              </w:tabs>
            </w:pPr>
          </w:p>
        </w:tc>
        <w:tc>
          <w:tcPr>
            <w:tcW w:w="4943" w:type="dxa"/>
            <w:shd w:val="clear" w:color="auto" w:fill="auto"/>
          </w:tcPr>
          <w:p w:rsidR="00F74CE5" w:rsidRPr="00755771" w:rsidRDefault="00F74CE5" w:rsidP="007806B6">
            <w:pPr>
              <w:pStyle w:val="ENoteTableText"/>
            </w:pPr>
            <w:r w:rsidRPr="00755771">
              <w:t>am No 61, 1998</w:t>
            </w:r>
          </w:p>
        </w:tc>
      </w:tr>
      <w:tr w:rsidR="003A738A" w:rsidRPr="00755771" w:rsidTr="007011E3">
        <w:trPr>
          <w:cantSplit/>
        </w:trPr>
        <w:tc>
          <w:tcPr>
            <w:tcW w:w="2551" w:type="dxa"/>
            <w:shd w:val="clear" w:color="auto" w:fill="auto"/>
          </w:tcPr>
          <w:p w:rsidR="003A738A" w:rsidRPr="00755771" w:rsidRDefault="003A738A" w:rsidP="007806B6">
            <w:pPr>
              <w:pStyle w:val="ENoteTableText"/>
              <w:tabs>
                <w:tab w:val="center" w:leader="dot" w:pos="2268"/>
              </w:tabs>
            </w:pPr>
            <w:r w:rsidRPr="00755771">
              <w:t>s 243T</w:t>
            </w:r>
            <w:r w:rsidRPr="00755771">
              <w:tab/>
            </w:r>
          </w:p>
        </w:tc>
        <w:tc>
          <w:tcPr>
            <w:tcW w:w="4943" w:type="dxa"/>
            <w:shd w:val="clear" w:color="auto" w:fill="auto"/>
          </w:tcPr>
          <w:p w:rsidR="003A738A" w:rsidRPr="00755771" w:rsidRDefault="003A738A" w:rsidP="007806B6">
            <w:pPr>
              <w:pStyle w:val="ENoteTableText"/>
            </w:pPr>
            <w:r w:rsidRPr="00755771">
              <w:t>ad No 210, 1992</w:t>
            </w:r>
          </w:p>
        </w:tc>
      </w:tr>
      <w:tr w:rsidR="00F74CE5" w:rsidRPr="00755771" w:rsidTr="007011E3">
        <w:trPr>
          <w:cantSplit/>
        </w:trPr>
        <w:tc>
          <w:tcPr>
            <w:tcW w:w="2551" w:type="dxa"/>
            <w:shd w:val="clear" w:color="auto" w:fill="auto"/>
          </w:tcPr>
          <w:p w:rsidR="00F74CE5" w:rsidRPr="00755771" w:rsidRDefault="00F74CE5" w:rsidP="007806B6">
            <w:pPr>
              <w:pStyle w:val="ENoteTableText"/>
              <w:tabs>
                <w:tab w:val="center" w:leader="dot" w:pos="2268"/>
              </w:tabs>
            </w:pPr>
          </w:p>
        </w:tc>
        <w:tc>
          <w:tcPr>
            <w:tcW w:w="4943" w:type="dxa"/>
            <w:shd w:val="clear" w:color="auto" w:fill="auto"/>
          </w:tcPr>
          <w:p w:rsidR="00F74CE5" w:rsidRPr="00755771" w:rsidRDefault="00F74CE5" w:rsidP="007806B6">
            <w:pPr>
              <w:pStyle w:val="ENoteTableText"/>
            </w:pPr>
            <w:r w:rsidRPr="00755771">
              <w:t>am No 61, 1998</w:t>
            </w:r>
          </w:p>
        </w:tc>
      </w:tr>
      <w:tr w:rsidR="00F74CE5" w:rsidRPr="00755771" w:rsidTr="007011E3">
        <w:trPr>
          <w:cantSplit/>
        </w:trPr>
        <w:tc>
          <w:tcPr>
            <w:tcW w:w="2551" w:type="dxa"/>
            <w:shd w:val="clear" w:color="auto" w:fill="auto"/>
          </w:tcPr>
          <w:p w:rsidR="00F74CE5" w:rsidRPr="00755771" w:rsidRDefault="00F74CE5" w:rsidP="007806B6">
            <w:pPr>
              <w:pStyle w:val="ENoteTableText"/>
              <w:tabs>
                <w:tab w:val="center" w:leader="dot" w:pos="2268"/>
              </w:tabs>
            </w:pPr>
            <w:r w:rsidRPr="00755771">
              <w:t>Subdivision B heading</w:t>
            </w:r>
            <w:r w:rsidRPr="00755771">
              <w:tab/>
            </w:r>
          </w:p>
        </w:tc>
        <w:tc>
          <w:tcPr>
            <w:tcW w:w="4943" w:type="dxa"/>
            <w:shd w:val="clear" w:color="auto" w:fill="auto"/>
          </w:tcPr>
          <w:p w:rsidR="00F74CE5" w:rsidRPr="00755771" w:rsidRDefault="00F74CE5" w:rsidP="007806B6">
            <w:pPr>
              <w:pStyle w:val="ENoteTableText"/>
            </w:pPr>
            <w:r w:rsidRPr="00755771">
              <w:t>rep No 61, 1998</w:t>
            </w:r>
          </w:p>
        </w:tc>
      </w:tr>
      <w:tr w:rsidR="00F74CE5" w:rsidRPr="00755771" w:rsidTr="007011E3">
        <w:trPr>
          <w:cantSplit/>
        </w:trPr>
        <w:tc>
          <w:tcPr>
            <w:tcW w:w="2551" w:type="dxa"/>
            <w:shd w:val="clear" w:color="auto" w:fill="auto"/>
          </w:tcPr>
          <w:p w:rsidR="00F74CE5" w:rsidRPr="00755771" w:rsidRDefault="0070684F" w:rsidP="007806B6">
            <w:pPr>
              <w:pStyle w:val="ENoteTableText"/>
              <w:tabs>
                <w:tab w:val="center" w:leader="dot" w:pos="2268"/>
              </w:tabs>
              <w:rPr>
                <w:b/>
              </w:rPr>
            </w:pPr>
            <w:r>
              <w:rPr>
                <w:b/>
              </w:rPr>
              <w:t>Division 2</w:t>
            </w:r>
          </w:p>
        </w:tc>
        <w:tc>
          <w:tcPr>
            <w:tcW w:w="4943" w:type="dxa"/>
            <w:shd w:val="clear" w:color="auto" w:fill="auto"/>
          </w:tcPr>
          <w:p w:rsidR="00F74CE5" w:rsidRPr="00755771" w:rsidRDefault="00F74CE5" w:rsidP="007806B6">
            <w:pPr>
              <w:pStyle w:val="ENoteTableText"/>
            </w:pPr>
          </w:p>
        </w:tc>
      </w:tr>
      <w:tr w:rsidR="00F74CE5" w:rsidRPr="00755771" w:rsidTr="007011E3">
        <w:trPr>
          <w:cantSplit/>
        </w:trPr>
        <w:tc>
          <w:tcPr>
            <w:tcW w:w="2551" w:type="dxa"/>
            <w:shd w:val="clear" w:color="auto" w:fill="auto"/>
          </w:tcPr>
          <w:p w:rsidR="00F74CE5" w:rsidRPr="00755771" w:rsidRDefault="0070684F" w:rsidP="007806B6">
            <w:pPr>
              <w:pStyle w:val="ENoteTableText"/>
              <w:tabs>
                <w:tab w:val="center" w:leader="dot" w:pos="2268"/>
              </w:tabs>
            </w:pPr>
            <w:r>
              <w:t>Division 2</w:t>
            </w:r>
            <w:r w:rsidR="00F74CE5" w:rsidRPr="00755771">
              <w:t xml:space="preserve"> heading</w:t>
            </w:r>
            <w:r w:rsidR="00F74CE5" w:rsidRPr="00755771">
              <w:tab/>
            </w:r>
          </w:p>
        </w:tc>
        <w:tc>
          <w:tcPr>
            <w:tcW w:w="4943" w:type="dxa"/>
            <w:shd w:val="clear" w:color="auto" w:fill="auto"/>
          </w:tcPr>
          <w:p w:rsidR="00F74CE5" w:rsidRPr="00755771" w:rsidRDefault="00F74CE5" w:rsidP="007806B6">
            <w:pPr>
              <w:pStyle w:val="ENoteTableText"/>
            </w:pPr>
            <w:r w:rsidRPr="00755771">
              <w:t>a</w:t>
            </w:r>
            <w:r w:rsidR="001E53AF" w:rsidRPr="00755771">
              <w:t>d</w:t>
            </w:r>
            <w:r w:rsidRPr="00755771">
              <w:t xml:space="preserve"> No 61, 1998</w:t>
            </w:r>
          </w:p>
        </w:tc>
      </w:tr>
      <w:tr w:rsidR="003A738A" w:rsidRPr="00755771" w:rsidTr="007011E3">
        <w:trPr>
          <w:cantSplit/>
        </w:trPr>
        <w:tc>
          <w:tcPr>
            <w:tcW w:w="2551" w:type="dxa"/>
            <w:shd w:val="clear" w:color="auto" w:fill="auto"/>
          </w:tcPr>
          <w:p w:rsidR="003A738A" w:rsidRPr="00755771" w:rsidRDefault="003A738A" w:rsidP="007806B6">
            <w:pPr>
              <w:pStyle w:val="ENoteTableText"/>
              <w:tabs>
                <w:tab w:val="center" w:leader="dot" w:pos="2268"/>
              </w:tabs>
            </w:pPr>
            <w:r w:rsidRPr="00755771">
              <w:t>s 243U</w:t>
            </w:r>
            <w:r w:rsidRPr="00755771">
              <w:tab/>
            </w:r>
          </w:p>
        </w:tc>
        <w:tc>
          <w:tcPr>
            <w:tcW w:w="4943" w:type="dxa"/>
            <w:shd w:val="clear" w:color="auto" w:fill="auto"/>
          </w:tcPr>
          <w:p w:rsidR="003A738A" w:rsidRPr="00755771" w:rsidRDefault="003A738A" w:rsidP="007806B6">
            <w:pPr>
              <w:pStyle w:val="ENoteTableText"/>
            </w:pPr>
            <w:r w:rsidRPr="00755771">
              <w:t>ad No 210, 1992</w:t>
            </w:r>
          </w:p>
        </w:tc>
      </w:tr>
      <w:tr w:rsidR="003A738A" w:rsidRPr="00755771" w:rsidTr="007011E3">
        <w:trPr>
          <w:cantSplit/>
        </w:trPr>
        <w:tc>
          <w:tcPr>
            <w:tcW w:w="2551" w:type="dxa"/>
            <w:shd w:val="clear" w:color="auto" w:fill="auto"/>
          </w:tcPr>
          <w:p w:rsidR="003A738A" w:rsidRPr="00755771" w:rsidRDefault="003A738A" w:rsidP="007806B6">
            <w:pPr>
              <w:pStyle w:val="ENoteTableText"/>
              <w:tabs>
                <w:tab w:val="center" w:leader="dot" w:pos="2268"/>
              </w:tabs>
            </w:pPr>
            <w:r w:rsidRPr="00755771">
              <w:t>s 243V</w:t>
            </w:r>
            <w:r w:rsidRPr="00755771">
              <w:tab/>
            </w:r>
          </w:p>
        </w:tc>
        <w:tc>
          <w:tcPr>
            <w:tcW w:w="4943" w:type="dxa"/>
            <w:shd w:val="clear" w:color="auto" w:fill="auto"/>
          </w:tcPr>
          <w:p w:rsidR="003A738A" w:rsidRPr="00755771" w:rsidRDefault="003A738A" w:rsidP="007806B6">
            <w:pPr>
              <w:pStyle w:val="ENoteTableText"/>
            </w:pPr>
            <w:r w:rsidRPr="00755771">
              <w:t>ad No 210, 1992</w:t>
            </w:r>
          </w:p>
        </w:tc>
      </w:tr>
      <w:tr w:rsidR="003A738A" w:rsidRPr="00755771" w:rsidTr="007011E3">
        <w:trPr>
          <w:cantSplit/>
        </w:trPr>
        <w:tc>
          <w:tcPr>
            <w:tcW w:w="2551" w:type="dxa"/>
            <w:shd w:val="clear" w:color="auto" w:fill="auto"/>
          </w:tcPr>
          <w:p w:rsidR="003A738A" w:rsidRPr="00755771" w:rsidRDefault="003A738A" w:rsidP="007806B6">
            <w:pPr>
              <w:pStyle w:val="ENoteTableText"/>
              <w:tabs>
                <w:tab w:val="center" w:leader="dot" w:pos="2268"/>
              </w:tabs>
            </w:pPr>
            <w:r w:rsidRPr="00755771">
              <w:t>s 243W</w:t>
            </w:r>
            <w:r w:rsidR="00585664" w:rsidRPr="00755771">
              <w:tab/>
            </w:r>
          </w:p>
        </w:tc>
        <w:tc>
          <w:tcPr>
            <w:tcW w:w="4943" w:type="dxa"/>
            <w:shd w:val="clear" w:color="auto" w:fill="auto"/>
          </w:tcPr>
          <w:p w:rsidR="003A738A" w:rsidRPr="00755771" w:rsidRDefault="003A738A" w:rsidP="007806B6">
            <w:pPr>
              <w:pStyle w:val="ENoteTableText"/>
            </w:pPr>
            <w:r w:rsidRPr="00755771">
              <w:t>ad No 210, 1992</w:t>
            </w:r>
          </w:p>
        </w:tc>
      </w:tr>
      <w:tr w:rsidR="003A738A" w:rsidRPr="00755771" w:rsidTr="007011E3">
        <w:trPr>
          <w:cantSplit/>
        </w:trPr>
        <w:tc>
          <w:tcPr>
            <w:tcW w:w="2551" w:type="dxa"/>
            <w:shd w:val="clear" w:color="auto" w:fill="auto"/>
          </w:tcPr>
          <w:p w:rsidR="003A738A" w:rsidRPr="00755771" w:rsidRDefault="003A738A" w:rsidP="007806B6">
            <w:pPr>
              <w:pStyle w:val="ENoteTableText"/>
              <w:tabs>
                <w:tab w:val="center" w:leader="dot" w:pos="2268"/>
              </w:tabs>
            </w:pPr>
            <w:r w:rsidRPr="00755771">
              <w:t>s 243X</w:t>
            </w:r>
            <w:r w:rsidRPr="00755771">
              <w:tab/>
            </w:r>
          </w:p>
        </w:tc>
        <w:tc>
          <w:tcPr>
            <w:tcW w:w="4943" w:type="dxa"/>
            <w:shd w:val="clear" w:color="auto" w:fill="auto"/>
          </w:tcPr>
          <w:p w:rsidR="003A738A" w:rsidRPr="00755771" w:rsidRDefault="003A738A" w:rsidP="007806B6">
            <w:pPr>
              <w:pStyle w:val="ENoteTableText"/>
            </w:pPr>
            <w:r w:rsidRPr="00755771">
              <w:t>ad No 210, 1992</w:t>
            </w:r>
          </w:p>
        </w:tc>
      </w:tr>
      <w:tr w:rsidR="003A738A" w:rsidRPr="00755771" w:rsidTr="007011E3">
        <w:trPr>
          <w:cantSplit/>
        </w:trPr>
        <w:tc>
          <w:tcPr>
            <w:tcW w:w="2551" w:type="dxa"/>
            <w:shd w:val="clear" w:color="auto" w:fill="auto"/>
          </w:tcPr>
          <w:p w:rsidR="003A738A" w:rsidRPr="00755771" w:rsidRDefault="003A738A" w:rsidP="007806B6">
            <w:pPr>
              <w:pStyle w:val="ENoteTableText"/>
              <w:tabs>
                <w:tab w:val="center" w:leader="dot" w:pos="2268"/>
              </w:tabs>
            </w:pPr>
            <w:r w:rsidRPr="00755771">
              <w:t>s 243Y</w:t>
            </w:r>
            <w:r w:rsidRPr="00755771">
              <w:tab/>
            </w:r>
          </w:p>
        </w:tc>
        <w:tc>
          <w:tcPr>
            <w:tcW w:w="4943" w:type="dxa"/>
            <w:shd w:val="clear" w:color="auto" w:fill="auto"/>
          </w:tcPr>
          <w:p w:rsidR="003A738A" w:rsidRPr="00755771" w:rsidRDefault="003A738A" w:rsidP="007806B6">
            <w:pPr>
              <w:pStyle w:val="ENoteTableText"/>
            </w:pPr>
            <w:r w:rsidRPr="00755771">
              <w:t>ad No 210, 1992</w:t>
            </w:r>
          </w:p>
        </w:tc>
      </w:tr>
      <w:tr w:rsidR="003A738A" w:rsidRPr="00755771" w:rsidTr="007011E3">
        <w:trPr>
          <w:cantSplit/>
        </w:trPr>
        <w:tc>
          <w:tcPr>
            <w:tcW w:w="2551" w:type="dxa"/>
            <w:shd w:val="clear" w:color="auto" w:fill="auto"/>
          </w:tcPr>
          <w:p w:rsidR="003A738A" w:rsidRPr="00755771" w:rsidRDefault="003A738A" w:rsidP="007806B6">
            <w:pPr>
              <w:pStyle w:val="ENoteTableText"/>
              <w:tabs>
                <w:tab w:val="center" w:leader="dot" w:pos="2268"/>
              </w:tabs>
            </w:pPr>
            <w:r w:rsidRPr="00755771">
              <w:t>s 243ZA</w:t>
            </w:r>
            <w:r w:rsidRPr="00755771">
              <w:tab/>
            </w:r>
          </w:p>
        </w:tc>
        <w:tc>
          <w:tcPr>
            <w:tcW w:w="4943" w:type="dxa"/>
            <w:shd w:val="clear" w:color="auto" w:fill="auto"/>
          </w:tcPr>
          <w:p w:rsidR="003A738A" w:rsidRPr="00755771" w:rsidRDefault="003A738A" w:rsidP="007806B6">
            <w:pPr>
              <w:pStyle w:val="ENoteTableText"/>
            </w:pPr>
            <w:r w:rsidRPr="00755771">
              <w:t>ad No 210, 1992</w:t>
            </w:r>
          </w:p>
        </w:tc>
      </w:tr>
      <w:tr w:rsidR="003A738A" w:rsidRPr="00755771" w:rsidTr="007011E3">
        <w:trPr>
          <w:cantSplit/>
        </w:trPr>
        <w:tc>
          <w:tcPr>
            <w:tcW w:w="2551" w:type="dxa"/>
            <w:shd w:val="clear" w:color="auto" w:fill="auto"/>
          </w:tcPr>
          <w:p w:rsidR="003A738A" w:rsidRPr="00755771" w:rsidRDefault="003A738A" w:rsidP="007806B6">
            <w:pPr>
              <w:pStyle w:val="ENoteTableText"/>
              <w:tabs>
                <w:tab w:val="center" w:leader="dot" w:pos="2268"/>
              </w:tabs>
            </w:pPr>
            <w:r w:rsidRPr="00755771">
              <w:t>s 243ZB</w:t>
            </w:r>
            <w:r w:rsidRPr="00755771">
              <w:tab/>
            </w:r>
          </w:p>
        </w:tc>
        <w:tc>
          <w:tcPr>
            <w:tcW w:w="4943" w:type="dxa"/>
            <w:shd w:val="clear" w:color="auto" w:fill="auto"/>
          </w:tcPr>
          <w:p w:rsidR="003A738A" w:rsidRPr="00755771" w:rsidRDefault="003A738A" w:rsidP="007806B6">
            <w:pPr>
              <w:pStyle w:val="ENoteTableText"/>
            </w:pPr>
            <w:r w:rsidRPr="00755771">
              <w:t>ad No 210, 1992</w:t>
            </w:r>
          </w:p>
        </w:tc>
      </w:tr>
      <w:tr w:rsidR="002E5625" w:rsidRPr="00755771" w:rsidTr="007011E3">
        <w:trPr>
          <w:cantSplit/>
        </w:trPr>
        <w:tc>
          <w:tcPr>
            <w:tcW w:w="2551" w:type="dxa"/>
            <w:shd w:val="clear" w:color="auto" w:fill="auto"/>
          </w:tcPr>
          <w:p w:rsidR="002E5625" w:rsidRPr="00755771" w:rsidRDefault="002E5625" w:rsidP="007806B6">
            <w:pPr>
              <w:pStyle w:val="ENoteTableText"/>
              <w:tabs>
                <w:tab w:val="center" w:leader="dot" w:pos="2268"/>
              </w:tabs>
            </w:pPr>
          </w:p>
        </w:tc>
        <w:tc>
          <w:tcPr>
            <w:tcW w:w="4943" w:type="dxa"/>
            <w:shd w:val="clear" w:color="auto" w:fill="auto"/>
          </w:tcPr>
          <w:p w:rsidR="002E5625" w:rsidRPr="00755771" w:rsidRDefault="002E5625" w:rsidP="007806B6">
            <w:pPr>
              <w:pStyle w:val="ENoteTableText"/>
            </w:pPr>
            <w:r w:rsidRPr="00755771">
              <w:t>am No 61, 1998</w:t>
            </w:r>
          </w:p>
        </w:tc>
      </w:tr>
      <w:tr w:rsidR="003A738A" w:rsidRPr="00755771" w:rsidTr="007011E3">
        <w:trPr>
          <w:cantSplit/>
        </w:trPr>
        <w:tc>
          <w:tcPr>
            <w:tcW w:w="2551" w:type="dxa"/>
            <w:shd w:val="clear" w:color="auto" w:fill="auto"/>
          </w:tcPr>
          <w:p w:rsidR="003A738A" w:rsidRPr="00755771" w:rsidRDefault="003A738A" w:rsidP="007806B6">
            <w:pPr>
              <w:pStyle w:val="ENoteTableText"/>
              <w:tabs>
                <w:tab w:val="center" w:leader="dot" w:pos="2268"/>
              </w:tabs>
            </w:pPr>
            <w:r w:rsidRPr="00755771">
              <w:t>s 243ZC</w:t>
            </w:r>
            <w:r w:rsidRPr="00755771">
              <w:tab/>
            </w:r>
          </w:p>
        </w:tc>
        <w:tc>
          <w:tcPr>
            <w:tcW w:w="4943" w:type="dxa"/>
            <w:shd w:val="clear" w:color="auto" w:fill="auto"/>
          </w:tcPr>
          <w:p w:rsidR="003A738A" w:rsidRPr="00755771" w:rsidRDefault="003A738A" w:rsidP="007806B6">
            <w:pPr>
              <w:pStyle w:val="ENoteTableText"/>
            </w:pPr>
            <w:r w:rsidRPr="00755771">
              <w:t>ad No 210, 1992</w:t>
            </w:r>
          </w:p>
        </w:tc>
      </w:tr>
      <w:tr w:rsidR="003A738A" w:rsidRPr="00755771" w:rsidTr="007011E3">
        <w:trPr>
          <w:cantSplit/>
        </w:trPr>
        <w:tc>
          <w:tcPr>
            <w:tcW w:w="2551" w:type="dxa"/>
            <w:shd w:val="clear" w:color="auto" w:fill="auto"/>
          </w:tcPr>
          <w:p w:rsidR="003A738A" w:rsidRPr="00755771" w:rsidRDefault="003A738A" w:rsidP="007806B6">
            <w:pPr>
              <w:pStyle w:val="ENoteTableText"/>
              <w:tabs>
                <w:tab w:val="center" w:leader="dot" w:pos="2268"/>
              </w:tabs>
            </w:pPr>
            <w:r w:rsidRPr="00755771">
              <w:t>s 243ZD</w:t>
            </w:r>
            <w:r w:rsidRPr="00755771">
              <w:tab/>
            </w:r>
          </w:p>
        </w:tc>
        <w:tc>
          <w:tcPr>
            <w:tcW w:w="4943" w:type="dxa"/>
            <w:shd w:val="clear" w:color="auto" w:fill="auto"/>
          </w:tcPr>
          <w:p w:rsidR="003A738A" w:rsidRPr="00755771" w:rsidRDefault="003A738A" w:rsidP="007806B6">
            <w:pPr>
              <w:pStyle w:val="ENoteTableText"/>
            </w:pPr>
            <w:r w:rsidRPr="00755771">
              <w:t>ad No 210, 1992</w:t>
            </w:r>
          </w:p>
        </w:tc>
      </w:tr>
      <w:tr w:rsidR="00F74CE5" w:rsidRPr="00755771" w:rsidTr="007011E3">
        <w:trPr>
          <w:cantSplit/>
        </w:trPr>
        <w:tc>
          <w:tcPr>
            <w:tcW w:w="2551" w:type="dxa"/>
            <w:shd w:val="clear" w:color="auto" w:fill="auto"/>
          </w:tcPr>
          <w:p w:rsidR="00F74CE5" w:rsidRPr="00755771" w:rsidRDefault="00F74CE5" w:rsidP="007806B6">
            <w:pPr>
              <w:pStyle w:val="ENoteTableText"/>
              <w:tabs>
                <w:tab w:val="center" w:leader="dot" w:pos="2268"/>
              </w:tabs>
            </w:pPr>
          </w:p>
        </w:tc>
        <w:tc>
          <w:tcPr>
            <w:tcW w:w="4943" w:type="dxa"/>
            <w:shd w:val="clear" w:color="auto" w:fill="auto"/>
          </w:tcPr>
          <w:p w:rsidR="00F74CE5" w:rsidRPr="00755771" w:rsidRDefault="00F74CE5" w:rsidP="007806B6">
            <w:pPr>
              <w:pStyle w:val="ENoteTableText"/>
            </w:pPr>
            <w:r w:rsidRPr="00755771">
              <w:t>am No 61, 1998</w:t>
            </w:r>
          </w:p>
        </w:tc>
      </w:tr>
      <w:tr w:rsidR="001E53AF" w:rsidRPr="00755771" w:rsidTr="007011E3">
        <w:trPr>
          <w:cantSplit/>
        </w:trPr>
        <w:tc>
          <w:tcPr>
            <w:tcW w:w="2551" w:type="dxa"/>
            <w:shd w:val="clear" w:color="auto" w:fill="auto"/>
          </w:tcPr>
          <w:p w:rsidR="001E53AF" w:rsidRPr="00755771" w:rsidRDefault="0070684F" w:rsidP="007806B6">
            <w:pPr>
              <w:pStyle w:val="ENoteTableText"/>
              <w:tabs>
                <w:tab w:val="center" w:leader="dot" w:pos="2268"/>
              </w:tabs>
            </w:pPr>
            <w:r>
              <w:t>Division 6</w:t>
            </w:r>
            <w:r w:rsidR="001E53AF" w:rsidRPr="00755771">
              <w:t xml:space="preserve"> heading</w:t>
            </w:r>
            <w:r w:rsidR="001E53AF" w:rsidRPr="00755771">
              <w:tab/>
            </w:r>
          </w:p>
        </w:tc>
        <w:tc>
          <w:tcPr>
            <w:tcW w:w="4943" w:type="dxa"/>
            <w:shd w:val="clear" w:color="auto" w:fill="auto"/>
          </w:tcPr>
          <w:p w:rsidR="001E53AF" w:rsidRPr="00755771" w:rsidRDefault="001E53AF" w:rsidP="007806B6">
            <w:pPr>
              <w:pStyle w:val="ENoteTableText"/>
            </w:pPr>
            <w:r w:rsidRPr="00755771">
              <w:t>rep No 61, 1998</w:t>
            </w:r>
          </w:p>
        </w:tc>
      </w:tr>
      <w:tr w:rsidR="00050DAF" w:rsidRPr="00755771" w:rsidTr="007011E3">
        <w:trPr>
          <w:cantSplit/>
        </w:trPr>
        <w:tc>
          <w:tcPr>
            <w:tcW w:w="2551" w:type="dxa"/>
            <w:shd w:val="clear" w:color="auto" w:fill="auto"/>
          </w:tcPr>
          <w:p w:rsidR="00050DAF" w:rsidRPr="00755771" w:rsidRDefault="0070684F" w:rsidP="007806B6">
            <w:pPr>
              <w:pStyle w:val="ENoteTableText"/>
              <w:tabs>
                <w:tab w:val="center" w:leader="dot" w:pos="2268"/>
              </w:tabs>
              <w:rPr>
                <w:b/>
              </w:rPr>
            </w:pPr>
            <w:r>
              <w:rPr>
                <w:b/>
              </w:rPr>
              <w:t>Part 2</w:t>
            </w:r>
            <w:r w:rsidR="00050DAF" w:rsidRPr="00755771">
              <w:rPr>
                <w:b/>
              </w:rPr>
              <w:t>E.6</w:t>
            </w:r>
          </w:p>
        </w:tc>
        <w:tc>
          <w:tcPr>
            <w:tcW w:w="4943" w:type="dxa"/>
            <w:shd w:val="clear" w:color="auto" w:fill="auto"/>
          </w:tcPr>
          <w:p w:rsidR="00050DAF" w:rsidRPr="00755771" w:rsidRDefault="00050DAF" w:rsidP="007806B6">
            <w:pPr>
              <w:pStyle w:val="ENoteTableText"/>
            </w:pPr>
          </w:p>
        </w:tc>
      </w:tr>
      <w:tr w:rsidR="00050DAF" w:rsidRPr="00755771" w:rsidTr="007011E3">
        <w:trPr>
          <w:cantSplit/>
        </w:trPr>
        <w:tc>
          <w:tcPr>
            <w:tcW w:w="2551" w:type="dxa"/>
            <w:shd w:val="clear" w:color="auto" w:fill="auto"/>
          </w:tcPr>
          <w:p w:rsidR="00050DAF" w:rsidRPr="00755771" w:rsidRDefault="0070684F" w:rsidP="007806B6">
            <w:pPr>
              <w:pStyle w:val="ENoteTableText"/>
              <w:tabs>
                <w:tab w:val="center" w:leader="dot" w:pos="2268"/>
              </w:tabs>
            </w:pPr>
            <w:r>
              <w:t>Part 2</w:t>
            </w:r>
            <w:r w:rsidR="00050DAF" w:rsidRPr="00755771">
              <w:t>E.6 heading</w:t>
            </w:r>
            <w:r w:rsidR="00050DAF" w:rsidRPr="00755771">
              <w:tab/>
            </w:r>
          </w:p>
        </w:tc>
        <w:tc>
          <w:tcPr>
            <w:tcW w:w="4943" w:type="dxa"/>
            <w:shd w:val="clear" w:color="auto" w:fill="auto"/>
          </w:tcPr>
          <w:p w:rsidR="00050DAF" w:rsidRPr="00755771" w:rsidRDefault="00050DAF" w:rsidP="007806B6">
            <w:pPr>
              <w:pStyle w:val="ENoteTableText"/>
            </w:pPr>
            <w:r w:rsidRPr="00755771">
              <w:t>ad No 61, 1998</w:t>
            </w:r>
          </w:p>
        </w:tc>
      </w:tr>
      <w:tr w:rsidR="003A738A" w:rsidRPr="00755771" w:rsidTr="007011E3">
        <w:trPr>
          <w:cantSplit/>
        </w:trPr>
        <w:tc>
          <w:tcPr>
            <w:tcW w:w="2551" w:type="dxa"/>
            <w:shd w:val="clear" w:color="auto" w:fill="auto"/>
          </w:tcPr>
          <w:p w:rsidR="003A738A" w:rsidRPr="00755771" w:rsidRDefault="003A738A" w:rsidP="007806B6">
            <w:pPr>
              <w:pStyle w:val="ENoteTableText"/>
              <w:tabs>
                <w:tab w:val="center" w:leader="dot" w:pos="2268"/>
              </w:tabs>
            </w:pPr>
            <w:r w:rsidRPr="00755771">
              <w:t>s 243ZE</w:t>
            </w:r>
            <w:r w:rsidRPr="00755771">
              <w:tab/>
            </w:r>
          </w:p>
        </w:tc>
        <w:tc>
          <w:tcPr>
            <w:tcW w:w="4943" w:type="dxa"/>
            <w:shd w:val="clear" w:color="auto" w:fill="auto"/>
          </w:tcPr>
          <w:p w:rsidR="003A738A" w:rsidRPr="00755771" w:rsidRDefault="003A738A" w:rsidP="007806B6">
            <w:pPr>
              <w:pStyle w:val="ENoteTableText"/>
            </w:pPr>
            <w:r w:rsidRPr="00755771">
              <w:t>ad No 210, 1992</w:t>
            </w:r>
          </w:p>
        </w:tc>
      </w:tr>
      <w:tr w:rsidR="003A738A" w:rsidRPr="00755771" w:rsidTr="007011E3">
        <w:trPr>
          <w:cantSplit/>
        </w:trPr>
        <w:tc>
          <w:tcPr>
            <w:tcW w:w="2551" w:type="dxa"/>
            <w:shd w:val="clear" w:color="auto" w:fill="auto"/>
          </w:tcPr>
          <w:p w:rsidR="003A738A" w:rsidRPr="00755771" w:rsidRDefault="003A738A" w:rsidP="007806B6">
            <w:pPr>
              <w:pStyle w:val="ENoteTableText"/>
              <w:tabs>
                <w:tab w:val="center" w:leader="dot" w:pos="2268"/>
              </w:tabs>
            </w:pPr>
            <w:r w:rsidRPr="00755771">
              <w:t>s 243ZF</w:t>
            </w:r>
            <w:r w:rsidRPr="00755771">
              <w:tab/>
            </w:r>
          </w:p>
        </w:tc>
        <w:tc>
          <w:tcPr>
            <w:tcW w:w="4943" w:type="dxa"/>
            <w:shd w:val="clear" w:color="auto" w:fill="auto"/>
          </w:tcPr>
          <w:p w:rsidR="003A738A" w:rsidRPr="00755771" w:rsidRDefault="003A738A" w:rsidP="007806B6">
            <w:pPr>
              <w:pStyle w:val="ENoteTableText"/>
            </w:pPr>
            <w:r w:rsidRPr="00755771">
              <w:t>ad No 210, 1992</w:t>
            </w:r>
          </w:p>
        </w:tc>
      </w:tr>
      <w:tr w:rsidR="00050DAF" w:rsidRPr="00755771" w:rsidTr="007011E3">
        <w:trPr>
          <w:cantSplit/>
        </w:trPr>
        <w:tc>
          <w:tcPr>
            <w:tcW w:w="2551" w:type="dxa"/>
            <w:shd w:val="clear" w:color="auto" w:fill="auto"/>
          </w:tcPr>
          <w:p w:rsidR="00050DAF" w:rsidRPr="00755771" w:rsidRDefault="00050DAF" w:rsidP="007806B6">
            <w:pPr>
              <w:pStyle w:val="ENoteTableText"/>
              <w:tabs>
                <w:tab w:val="center" w:leader="dot" w:pos="2268"/>
              </w:tabs>
            </w:pPr>
          </w:p>
        </w:tc>
        <w:tc>
          <w:tcPr>
            <w:tcW w:w="4943" w:type="dxa"/>
            <w:shd w:val="clear" w:color="auto" w:fill="auto"/>
          </w:tcPr>
          <w:p w:rsidR="00050DAF" w:rsidRPr="00755771" w:rsidRDefault="00050DAF" w:rsidP="007806B6">
            <w:pPr>
              <w:pStyle w:val="ENoteTableText"/>
            </w:pPr>
            <w:r w:rsidRPr="00755771">
              <w:t>am No 61, 1998</w:t>
            </w:r>
          </w:p>
        </w:tc>
      </w:tr>
      <w:tr w:rsidR="003A738A" w:rsidRPr="00755771" w:rsidTr="007011E3">
        <w:trPr>
          <w:cantSplit/>
        </w:trPr>
        <w:tc>
          <w:tcPr>
            <w:tcW w:w="2551" w:type="dxa"/>
            <w:shd w:val="clear" w:color="auto" w:fill="auto"/>
          </w:tcPr>
          <w:p w:rsidR="003A738A" w:rsidRPr="00755771" w:rsidRDefault="003A738A" w:rsidP="007806B6">
            <w:pPr>
              <w:pStyle w:val="ENoteTableText"/>
              <w:tabs>
                <w:tab w:val="center" w:leader="dot" w:pos="2268"/>
              </w:tabs>
            </w:pPr>
            <w:r w:rsidRPr="00755771">
              <w:t>s 243ZG</w:t>
            </w:r>
            <w:r w:rsidRPr="00755771">
              <w:tab/>
            </w:r>
          </w:p>
        </w:tc>
        <w:tc>
          <w:tcPr>
            <w:tcW w:w="4943" w:type="dxa"/>
            <w:shd w:val="clear" w:color="auto" w:fill="auto"/>
          </w:tcPr>
          <w:p w:rsidR="003A738A" w:rsidRPr="00755771" w:rsidRDefault="003A738A" w:rsidP="007806B6">
            <w:pPr>
              <w:pStyle w:val="ENoteTableText"/>
            </w:pPr>
            <w:r w:rsidRPr="00755771">
              <w:t>ad No 210, 1992</w:t>
            </w:r>
          </w:p>
        </w:tc>
      </w:tr>
      <w:tr w:rsidR="003A738A" w:rsidRPr="00755771" w:rsidTr="007011E3">
        <w:trPr>
          <w:cantSplit/>
        </w:trPr>
        <w:tc>
          <w:tcPr>
            <w:tcW w:w="2551" w:type="dxa"/>
            <w:shd w:val="clear" w:color="auto" w:fill="auto"/>
          </w:tcPr>
          <w:p w:rsidR="003A738A" w:rsidRPr="00755771" w:rsidRDefault="003A738A" w:rsidP="007806B6">
            <w:pPr>
              <w:pStyle w:val="ENoteTableText"/>
              <w:tabs>
                <w:tab w:val="center" w:leader="dot" w:pos="2268"/>
              </w:tabs>
            </w:pPr>
            <w:r w:rsidRPr="00755771">
              <w:t>s 243ZH</w:t>
            </w:r>
            <w:r w:rsidRPr="00755771">
              <w:tab/>
            </w:r>
          </w:p>
        </w:tc>
        <w:tc>
          <w:tcPr>
            <w:tcW w:w="4943" w:type="dxa"/>
            <w:shd w:val="clear" w:color="auto" w:fill="auto"/>
          </w:tcPr>
          <w:p w:rsidR="003A738A" w:rsidRPr="00755771" w:rsidRDefault="003A738A" w:rsidP="007806B6">
            <w:pPr>
              <w:pStyle w:val="ENoteTableText"/>
            </w:pPr>
            <w:r w:rsidRPr="00755771">
              <w:t>ad No 210, 1992</w:t>
            </w:r>
          </w:p>
        </w:tc>
      </w:tr>
      <w:tr w:rsidR="00050DAF" w:rsidRPr="00755771" w:rsidTr="007011E3">
        <w:trPr>
          <w:cantSplit/>
        </w:trPr>
        <w:tc>
          <w:tcPr>
            <w:tcW w:w="2551" w:type="dxa"/>
            <w:shd w:val="clear" w:color="auto" w:fill="auto"/>
          </w:tcPr>
          <w:p w:rsidR="00050DAF" w:rsidRPr="00755771" w:rsidRDefault="00050DAF" w:rsidP="007806B6">
            <w:pPr>
              <w:pStyle w:val="ENoteTableText"/>
              <w:tabs>
                <w:tab w:val="center" w:leader="dot" w:pos="2268"/>
              </w:tabs>
            </w:pPr>
          </w:p>
        </w:tc>
        <w:tc>
          <w:tcPr>
            <w:tcW w:w="4943" w:type="dxa"/>
            <w:shd w:val="clear" w:color="auto" w:fill="auto"/>
          </w:tcPr>
          <w:p w:rsidR="00050DAF" w:rsidRPr="00755771" w:rsidRDefault="00050DAF" w:rsidP="007806B6">
            <w:pPr>
              <w:pStyle w:val="ENoteTableText"/>
            </w:pPr>
            <w:r w:rsidRPr="00755771">
              <w:t>am No 61, 1998</w:t>
            </w:r>
          </w:p>
        </w:tc>
      </w:tr>
      <w:tr w:rsidR="003A738A" w:rsidRPr="00755771" w:rsidTr="007011E3">
        <w:trPr>
          <w:cantSplit/>
        </w:trPr>
        <w:tc>
          <w:tcPr>
            <w:tcW w:w="2551" w:type="dxa"/>
            <w:shd w:val="clear" w:color="auto" w:fill="auto"/>
          </w:tcPr>
          <w:p w:rsidR="003A738A" w:rsidRPr="00755771" w:rsidRDefault="003A738A" w:rsidP="007806B6">
            <w:pPr>
              <w:pStyle w:val="ENoteTableText"/>
              <w:tabs>
                <w:tab w:val="center" w:leader="dot" w:pos="2268"/>
              </w:tabs>
            </w:pPr>
            <w:r w:rsidRPr="00755771">
              <w:t>s 243ZI</w:t>
            </w:r>
            <w:r w:rsidRPr="00755771">
              <w:tab/>
            </w:r>
          </w:p>
        </w:tc>
        <w:tc>
          <w:tcPr>
            <w:tcW w:w="4943" w:type="dxa"/>
            <w:shd w:val="clear" w:color="auto" w:fill="auto"/>
          </w:tcPr>
          <w:p w:rsidR="003A738A" w:rsidRPr="00755771" w:rsidRDefault="003A738A" w:rsidP="007806B6">
            <w:pPr>
              <w:pStyle w:val="ENoteTableText"/>
            </w:pPr>
            <w:r w:rsidRPr="00755771">
              <w:t>ad No 210, 1992</w:t>
            </w:r>
          </w:p>
        </w:tc>
      </w:tr>
      <w:tr w:rsidR="00050DAF" w:rsidRPr="00755771" w:rsidTr="007011E3">
        <w:trPr>
          <w:cantSplit/>
        </w:trPr>
        <w:tc>
          <w:tcPr>
            <w:tcW w:w="2551" w:type="dxa"/>
            <w:shd w:val="clear" w:color="auto" w:fill="auto"/>
          </w:tcPr>
          <w:p w:rsidR="00050DAF" w:rsidRPr="00755771" w:rsidRDefault="00050DAF" w:rsidP="007806B6">
            <w:pPr>
              <w:pStyle w:val="ENoteTableText"/>
              <w:tabs>
                <w:tab w:val="center" w:leader="dot" w:pos="2268"/>
              </w:tabs>
            </w:pPr>
          </w:p>
        </w:tc>
        <w:tc>
          <w:tcPr>
            <w:tcW w:w="4943" w:type="dxa"/>
            <w:shd w:val="clear" w:color="auto" w:fill="auto"/>
          </w:tcPr>
          <w:p w:rsidR="00050DAF" w:rsidRPr="00755771" w:rsidRDefault="00050DAF" w:rsidP="007806B6">
            <w:pPr>
              <w:pStyle w:val="ENoteTableText"/>
            </w:pPr>
            <w:r w:rsidRPr="00755771">
              <w:t>am No 61, 1998</w:t>
            </w:r>
          </w:p>
        </w:tc>
      </w:tr>
      <w:tr w:rsidR="00AD7288" w:rsidRPr="00755771" w:rsidTr="007011E3">
        <w:trPr>
          <w:cantSplit/>
        </w:trPr>
        <w:tc>
          <w:tcPr>
            <w:tcW w:w="2551" w:type="dxa"/>
            <w:shd w:val="clear" w:color="auto" w:fill="auto"/>
          </w:tcPr>
          <w:p w:rsidR="00AD7288" w:rsidRPr="00755771" w:rsidRDefault="0070684F" w:rsidP="007806B6">
            <w:pPr>
              <w:pStyle w:val="ENoteTableText"/>
              <w:tabs>
                <w:tab w:val="center" w:leader="dot" w:pos="2268"/>
              </w:tabs>
            </w:pPr>
            <w:r>
              <w:t>Part 3</w:t>
            </w:r>
            <w:r w:rsidR="00AD7288" w:rsidRPr="00755771">
              <w:t>.3</w:t>
            </w:r>
            <w:r w:rsidR="00FD20E3" w:rsidRPr="00755771">
              <w:tab/>
            </w:r>
          </w:p>
        </w:tc>
        <w:tc>
          <w:tcPr>
            <w:tcW w:w="4943" w:type="dxa"/>
            <w:shd w:val="clear" w:color="auto" w:fill="auto"/>
          </w:tcPr>
          <w:p w:rsidR="00AD7288" w:rsidRPr="00755771" w:rsidRDefault="00FD20E3" w:rsidP="007806B6">
            <w:pPr>
              <w:pStyle w:val="ENoteTableText"/>
            </w:pPr>
            <w:r w:rsidRPr="00755771">
              <w:t>rep No 61, 1998</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244</w:t>
            </w:r>
            <w:r w:rsidRPr="00755771">
              <w:tab/>
            </w:r>
          </w:p>
        </w:tc>
        <w:tc>
          <w:tcPr>
            <w:tcW w:w="4943" w:type="dxa"/>
            <w:shd w:val="clear" w:color="auto" w:fill="auto"/>
          </w:tcPr>
          <w:p w:rsidR="00AD7288" w:rsidRPr="00755771" w:rsidRDefault="00AD7288" w:rsidP="007806B6">
            <w:pPr>
              <w:pStyle w:val="ENoteTableText"/>
            </w:pPr>
            <w:r w:rsidRPr="00755771">
              <w:t>am No 110, 1990</w:t>
            </w:r>
            <w:r w:rsidR="00C466E3" w:rsidRPr="00755771">
              <w:t>; No 201, 1991</w:t>
            </w:r>
            <w:r w:rsidR="00CB50F5" w:rsidRPr="00755771">
              <w:t>; No 31, 1994</w:t>
            </w:r>
            <w:r w:rsidR="00303FA3" w:rsidRPr="00755771">
              <w:t>; No 115, 1995</w:t>
            </w:r>
          </w:p>
        </w:tc>
      </w:tr>
      <w:tr w:rsidR="00BD0670" w:rsidRPr="00755771" w:rsidTr="007011E3">
        <w:trPr>
          <w:cantSplit/>
        </w:trPr>
        <w:tc>
          <w:tcPr>
            <w:tcW w:w="2551" w:type="dxa"/>
            <w:shd w:val="clear" w:color="auto" w:fill="auto"/>
          </w:tcPr>
          <w:p w:rsidR="00BD0670" w:rsidRPr="00755771" w:rsidRDefault="00BD0670" w:rsidP="007806B6">
            <w:pPr>
              <w:pStyle w:val="ENoteTableText"/>
              <w:tabs>
                <w:tab w:val="center" w:leader="dot" w:pos="2268"/>
              </w:tabs>
            </w:pPr>
          </w:p>
        </w:tc>
        <w:tc>
          <w:tcPr>
            <w:tcW w:w="4943" w:type="dxa"/>
            <w:shd w:val="clear" w:color="auto" w:fill="auto"/>
          </w:tcPr>
          <w:p w:rsidR="00BD0670" w:rsidRPr="00755771" w:rsidRDefault="00BD0670" w:rsidP="007806B6">
            <w:pPr>
              <w:pStyle w:val="ENoteTableText"/>
            </w:pPr>
            <w:r w:rsidRPr="00755771">
              <w:t>rep No 61, 1998</w:t>
            </w:r>
          </w:p>
        </w:tc>
      </w:tr>
      <w:tr w:rsidR="004C235D" w:rsidRPr="00755771" w:rsidTr="007011E3">
        <w:trPr>
          <w:cantSplit/>
        </w:trPr>
        <w:tc>
          <w:tcPr>
            <w:tcW w:w="2551" w:type="dxa"/>
            <w:shd w:val="clear" w:color="auto" w:fill="auto"/>
          </w:tcPr>
          <w:p w:rsidR="004C235D" w:rsidRPr="00755771" w:rsidRDefault="004C235D" w:rsidP="007806B6">
            <w:pPr>
              <w:pStyle w:val="ENoteTableText"/>
              <w:tabs>
                <w:tab w:val="center" w:leader="dot" w:pos="2268"/>
              </w:tabs>
            </w:pPr>
            <w:r w:rsidRPr="00755771">
              <w:t>s 245</w:t>
            </w:r>
            <w:r w:rsidRPr="00755771">
              <w:tab/>
            </w:r>
          </w:p>
        </w:tc>
        <w:tc>
          <w:tcPr>
            <w:tcW w:w="4943" w:type="dxa"/>
            <w:shd w:val="clear" w:color="auto" w:fill="auto"/>
          </w:tcPr>
          <w:p w:rsidR="004C235D" w:rsidRPr="00755771" w:rsidRDefault="004C235D" w:rsidP="007806B6">
            <w:pPr>
              <w:pStyle w:val="ENoteTableText"/>
            </w:pPr>
            <w:r w:rsidRPr="00755771">
              <w:t>am No 115, 1995</w:t>
            </w:r>
          </w:p>
        </w:tc>
      </w:tr>
      <w:tr w:rsidR="00BD0670" w:rsidRPr="00755771" w:rsidTr="007011E3">
        <w:trPr>
          <w:cantSplit/>
        </w:trPr>
        <w:tc>
          <w:tcPr>
            <w:tcW w:w="2551" w:type="dxa"/>
            <w:shd w:val="clear" w:color="auto" w:fill="auto"/>
          </w:tcPr>
          <w:p w:rsidR="00BD0670" w:rsidRPr="00755771" w:rsidRDefault="00BD0670" w:rsidP="007806B6">
            <w:pPr>
              <w:pStyle w:val="ENoteTableText"/>
              <w:tabs>
                <w:tab w:val="center" w:leader="dot" w:pos="2268"/>
              </w:tabs>
            </w:pPr>
          </w:p>
        </w:tc>
        <w:tc>
          <w:tcPr>
            <w:tcW w:w="4943" w:type="dxa"/>
            <w:shd w:val="clear" w:color="auto" w:fill="auto"/>
          </w:tcPr>
          <w:p w:rsidR="00BD0670" w:rsidRPr="00755771" w:rsidRDefault="00BD0670" w:rsidP="007806B6">
            <w:pPr>
              <w:pStyle w:val="ENoteTableText"/>
            </w:pPr>
            <w:r w:rsidRPr="00755771">
              <w:t>rep No 61, 1998</w:t>
            </w:r>
          </w:p>
        </w:tc>
      </w:tr>
      <w:tr w:rsidR="00BD0670" w:rsidRPr="00755771" w:rsidTr="007011E3">
        <w:trPr>
          <w:cantSplit/>
        </w:trPr>
        <w:tc>
          <w:tcPr>
            <w:tcW w:w="2551" w:type="dxa"/>
            <w:shd w:val="clear" w:color="auto" w:fill="auto"/>
          </w:tcPr>
          <w:p w:rsidR="00BD0670" w:rsidRPr="00755771" w:rsidRDefault="00BD0670" w:rsidP="007806B6">
            <w:pPr>
              <w:pStyle w:val="ENoteTableText"/>
              <w:tabs>
                <w:tab w:val="center" w:leader="dot" w:pos="2268"/>
              </w:tabs>
            </w:pPr>
            <w:r w:rsidRPr="00755771">
              <w:t>s 246</w:t>
            </w:r>
            <w:r w:rsidRPr="00755771">
              <w:tab/>
            </w:r>
          </w:p>
        </w:tc>
        <w:tc>
          <w:tcPr>
            <w:tcW w:w="4943" w:type="dxa"/>
            <w:shd w:val="clear" w:color="auto" w:fill="auto"/>
          </w:tcPr>
          <w:p w:rsidR="00BD0670" w:rsidRPr="00755771" w:rsidRDefault="00BD0670" w:rsidP="007806B6">
            <w:pPr>
              <w:pStyle w:val="ENoteTableText"/>
            </w:pPr>
            <w:r w:rsidRPr="00755771">
              <w:t>rep No 61, 1998</w:t>
            </w:r>
          </w:p>
        </w:tc>
      </w:tr>
      <w:tr w:rsidR="00BD0670" w:rsidRPr="00755771" w:rsidTr="007011E3">
        <w:trPr>
          <w:cantSplit/>
        </w:trPr>
        <w:tc>
          <w:tcPr>
            <w:tcW w:w="2551" w:type="dxa"/>
            <w:shd w:val="clear" w:color="auto" w:fill="auto"/>
          </w:tcPr>
          <w:p w:rsidR="00BD0670" w:rsidRPr="00755771" w:rsidRDefault="00BD0670" w:rsidP="007806B6">
            <w:pPr>
              <w:pStyle w:val="ENoteTableText"/>
              <w:tabs>
                <w:tab w:val="center" w:leader="dot" w:pos="2268"/>
              </w:tabs>
            </w:pPr>
            <w:r w:rsidRPr="00755771">
              <w:t>s 247</w:t>
            </w:r>
            <w:r w:rsidRPr="00755771">
              <w:tab/>
            </w:r>
          </w:p>
        </w:tc>
        <w:tc>
          <w:tcPr>
            <w:tcW w:w="4943" w:type="dxa"/>
            <w:shd w:val="clear" w:color="auto" w:fill="auto"/>
          </w:tcPr>
          <w:p w:rsidR="00BD0670" w:rsidRPr="00755771" w:rsidRDefault="00BD0670" w:rsidP="007806B6">
            <w:pPr>
              <w:pStyle w:val="ENoteTableText"/>
            </w:pPr>
            <w:r w:rsidRPr="00755771">
              <w:t>rep No 61, 1998</w:t>
            </w:r>
          </w:p>
        </w:tc>
      </w:tr>
      <w:tr w:rsidR="00BD0670" w:rsidRPr="00755771" w:rsidTr="007011E3">
        <w:trPr>
          <w:cantSplit/>
        </w:trPr>
        <w:tc>
          <w:tcPr>
            <w:tcW w:w="2551" w:type="dxa"/>
            <w:shd w:val="clear" w:color="auto" w:fill="auto"/>
          </w:tcPr>
          <w:p w:rsidR="00BD0670" w:rsidRPr="00755771" w:rsidRDefault="00BD0670" w:rsidP="007806B6">
            <w:pPr>
              <w:pStyle w:val="ENoteTableText"/>
              <w:tabs>
                <w:tab w:val="center" w:leader="dot" w:pos="2268"/>
              </w:tabs>
            </w:pPr>
            <w:r w:rsidRPr="00755771">
              <w:t>s 248</w:t>
            </w:r>
            <w:r w:rsidRPr="00755771">
              <w:tab/>
            </w:r>
          </w:p>
        </w:tc>
        <w:tc>
          <w:tcPr>
            <w:tcW w:w="4943" w:type="dxa"/>
            <w:shd w:val="clear" w:color="auto" w:fill="auto"/>
          </w:tcPr>
          <w:p w:rsidR="00BD0670" w:rsidRPr="00755771" w:rsidRDefault="00BD0670" w:rsidP="007806B6">
            <w:pPr>
              <w:pStyle w:val="ENoteTableText"/>
            </w:pPr>
            <w:r w:rsidRPr="00755771">
              <w:t>rep No 61, 1998</w:t>
            </w:r>
          </w:p>
        </w:tc>
      </w:tr>
      <w:tr w:rsidR="004C235D" w:rsidRPr="00755771" w:rsidTr="007011E3">
        <w:trPr>
          <w:cantSplit/>
        </w:trPr>
        <w:tc>
          <w:tcPr>
            <w:tcW w:w="2551" w:type="dxa"/>
            <w:shd w:val="clear" w:color="auto" w:fill="auto"/>
          </w:tcPr>
          <w:p w:rsidR="004C235D" w:rsidRPr="00755771" w:rsidRDefault="004C235D" w:rsidP="007806B6">
            <w:pPr>
              <w:pStyle w:val="ENoteTableText"/>
              <w:tabs>
                <w:tab w:val="center" w:leader="dot" w:pos="2268"/>
              </w:tabs>
            </w:pPr>
            <w:r w:rsidRPr="00755771">
              <w:t>s 249</w:t>
            </w:r>
            <w:r w:rsidRPr="00755771">
              <w:tab/>
            </w:r>
          </w:p>
        </w:tc>
        <w:tc>
          <w:tcPr>
            <w:tcW w:w="4943" w:type="dxa"/>
            <w:shd w:val="clear" w:color="auto" w:fill="auto"/>
          </w:tcPr>
          <w:p w:rsidR="004C235D" w:rsidRPr="00755771" w:rsidRDefault="004C235D" w:rsidP="007806B6">
            <w:pPr>
              <w:pStyle w:val="ENoteTableText"/>
            </w:pPr>
            <w:r w:rsidRPr="00755771">
              <w:t>am No 115, 1995</w:t>
            </w:r>
          </w:p>
        </w:tc>
      </w:tr>
      <w:tr w:rsidR="00B35074" w:rsidRPr="00755771" w:rsidTr="007011E3">
        <w:trPr>
          <w:cantSplit/>
        </w:trPr>
        <w:tc>
          <w:tcPr>
            <w:tcW w:w="2551" w:type="dxa"/>
            <w:shd w:val="clear" w:color="auto" w:fill="auto"/>
          </w:tcPr>
          <w:p w:rsidR="00B35074" w:rsidRPr="00755771" w:rsidRDefault="00B35074" w:rsidP="007806B6">
            <w:pPr>
              <w:pStyle w:val="ENoteTableText"/>
              <w:tabs>
                <w:tab w:val="center" w:leader="dot" w:pos="2268"/>
              </w:tabs>
            </w:pPr>
          </w:p>
        </w:tc>
        <w:tc>
          <w:tcPr>
            <w:tcW w:w="4943" w:type="dxa"/>
            <w:shd w:val="clear" w:color="auto" w:fill="auto"/>
          </w:tcPr>
          <w:p w:rsidR="00B35074" w:rsidRPr="00755771" w:rsidRDefault="00B35074" w:rsidP="007806B6">
            <w:pPr>
              <w:pStyle w:val="ENoteTableText"/>
            </w:pPr>
            <w:r w:rsidRPr="00755771">
              <w:t>rep No 61, 1998</w:t>
            </w:r>
          </w:p>
        </w:tc>
      </w:tr>
      <w:tr w:rsidR="00B35074" w:rsidRPr="00755771" w:rsidTr="007011E3">
        <w:trPr>
          <w:cantSplit/>
        </w:trPr>
        <w:tc>
          <w:tcPr>
            <w:tcW w:w="2551" w:type="dxa"/>
            <w:shd w:val="clear" w:color="auto" w:fill="auto"/>
          </w:tcPr>
          <w:p w:rsidR="00B35074" w:rsidRPr="00755771" w:rsidRDefault="00B35074" w:rsidP="007806B6">
            <w:pPr>
              <w:pStyle w:val="ENoteTableText"/>
              <w:tabs>
                <w:tab w:val="center" w:leader="dot" w:pos="2268"/>
              </w:tabs>
            </w:pPr>
            <w:r w:rsidRPr="00755771">
              <w:t>s 250</w:t>
            </w:r>
            <w:r w:rsidRPr="00755771">
              <w:tab/>
            </w:r>
          </w:p>
        </w:tc>
        <w:tc>
          <w:tcPr>
            <w:tcW w:w="4943" w:type="dxa"/>
            <w:shd w:val="clear" w:color="auto" w:fill="auto"/>
          </w:tcPr>
          <w:p w:rsidR="00B35074" w:rsidRPr="00755771" w:rsidRDefault="00B35074" w:rsidP="007806B6">
            <w:pPr>
              <w:pStyle w:val="ENoteTableText"/>
            </w:pPr>
            <w:r w:rsidRPr="00755771">
              <w:t>rep No 61, 1998</w:t>
            </w:r>
          </w:p>
        </w:tc>
      </w:tr>
      <w:tr w:rsidR="00B35074" w:rsidRPr="00755771" w:rsidTr="007011E3">
        <w:trPr>
          <w:cantSplit/>
        </w:trPr>
        <w:tc>
          <w:tcPr>
            <w:tcW w:w="2551" w:type="dxa"/>
            <w:shd w:val="clear" w:color="auto" w:fill="auto"/>
          </w:tcPr>
          <w:p w:rsidR="00B35074" w:rsidRPr="00755771" w:rsidRDefault="00B35074" w:rsidP="007806B6">
            <w:pPr>
              <w:pStyle w:val="ENoteTableText"/>
              <w:tabs>
                <w:tab w:val="center" w:leader="dot" w:pos="2268"/>
              </w:tabs>
            </w:pPr>
            <w:r w:rsidRPr="00755771">
              <w:t>s 251</w:t>
            </w:r>
            <w:r w:rsidRPr="00755771">
              <w:tab/>
            </w:r>
          </w:p>
        </w:tc>
        <w:tc>
          <w:tcPr>
            <w:tcW w:w="4943" w:type="dxa"/>
            <w:shd w:val="clear" w:color="auto" w:fill="auto"/>
          </w:tcPr>
          <w:p w:rsidR="00B35074" w:rsidRPr="00755771" w:rsidRDefault="00B35074" w:rsidP="007806B6">
            <w:pPr>
              <w:pStyle w:val="ENoteTableText"/>
            </w:pPr>
            <w:r w:rsidRPr="00755771">
              <w:t>rep No 61, 1998</w:t>
            </w:r>
          </w:p>
        </w:tc>
      </w:tr>
      <w:tr w:rsidR="00B35074" w:rsidRPr="00755771" w:rsidTr="007011E3">
        <w:trPr>
          <w:cantSplit/>
        </w:trPr>
        <w:tc>
          <w:tcPr>
            <w:tcW w:w="2551" w:type="dxa"/>
            <w:shd w:val="clear" w:color="auto" w:fill="auto"/>
          </w:tcPr>
          <w:p w:rsidR="00B35074" w:rsidRPr="00755771" w:rsidRDefault="00B35074" w:rsidP="007806B6">
            <w:pPr>
              <w:pStyle w:val="ENoteTableText"/>
              <w:tabs>
                <w:tab w:val="center" w:leader="dot" w:pos="2268"/>
              </w:tabs>
            </w:pPr>
            <w:r w:rsidRPr="00755771">
              <w:t>s 252</w:t>
            </w:r>
            <w:r w:rsidRPr="00755771">
              <w:tab/>
            </w:r>
          </w:p>
        </w:tc>
        <w:tc>
          <w:tcPr>
            <w:tcW w:w="4943" w:type="dxa"/>
            <w:shd w:val="clear" w:color="auto" w:fill="auto"/>
          </w:tcPr>
          <w:p w:rsidR="00B35074" w:rsidRPr="00755771" w:rsidRDefault="00B35074" w:rsidP="007806B6">
            <w:pPr>
              <w:pStyle w:val="ENoteTableText"/>
            </w:pPr>
            <w:r w:rsidRPr="00755771">
              <w:t>rep No 61, 1998</w:t>
            </w:r>
          </w:p>
        </w:tc>
      </w:tr>
      <w:tr w:rsidR="00B35074" w:rsidRPr="00755771" w:rsidTr="007011E3">
        <w:trPr>
          <w:cantSplit/>
        </w:trPr>
        <w:tc>
          <w:tcPr>
            <w:tcW w:w="2551" w:type="dxa"/>
            <w:shd w:val="clear" w:color="auto" w:fill="auto"/>
          </w:tcPr>
          <w:p w:rsidR="00B35074" w:rsidRPr="00755771" w:rsidRDefault="00B35074" w:rsidP="007806B6">
            <w:pPr>
              <w:pStyle w:val="ENoteTableText"/>
              <w:tabs>
                <w:tab w:val="center" w:leader="dot" w:pos="2268"/>
              </w:tabs>
            </w:pPr>
            <w:r w:rsidRPr="00755771">
              <w:t>s 253</w:t>
            </w:r>
            <w:r w:rsidRPr="00755771">
              <w:tab/>
            </w:r>
          </w:p>
        </w:tc>
        <w:tc>
          <w:tcPr>
            <w:tcW w:w="4943" w:type="dxa"/>
            <w:shd w:val="clear" w:color="auto" w:fill="auto"/>
          </w:tcPr>
          <w:p w:rsidR="00B35074" w:rsidRPr="00755771" w:rsidRDefault="00B35074" w:rsidP="007806B6">
            <w:pPr>
              <w:pStyle w:val="ENoteTableText"/>
            </w:pPr>
            <w:r w:rsidRPr="00755771">
              <w:t>rep No 61, 1998</w:t>
            </w:r>
          </w:p>
        </w:tc>
      </w:tr>
      <w:tr w:rsidR="00B35074" w:rsidRPr="00755771" w:rsidTr="007011E3">
        <w:trPr>
          <w:cantSplit/>
        </w:trPr>
        <w:tc>
          <w:tcPr>
            <w:tcW w:w="2551" w:type="dxa"/>
            <w:shd w:val="clear" w:color="auto" w:fill="auto"/>
          </w:tcPr>
          <w:p w:rsidR="00B35074" w:rsidRPr="00755771" w:rsidRDefault="00B35074" w:rsidP="007806B6">
            <w:pPr>
              <w:pStyle w:val="ENoteTableText"/>
              <w:tabs>
                <w:tab w:val="center" w:leader="dot" w:pos="2268"/>
              </w:tabs>
            </w:pPr>
            <w:r w:rsidRPr="00755771">
              <w:t>s 254</w:t>
            </w:r>
            <w:r w:rsidRPr="00755771">
              <w:tab/>
            </w:r>
          </w:p>
        </w:tc>
        <w:tc>
          <w:tcPr>
            <w:tcW w:w="4943" w:type="dxa"/>
            <w:shd w:val="clear" w:color="auto" w:fill="auto"/>
          </w:tcPr>
          <w:p w:rsidR="00B35074" w:rsidRPr="00755771" w:rsidRDefault="00B35074" w:rsidP="007806B6">
            <w:pPr>
              <w:pStyle w:val="ENoteTableText"/>
            </w:pPr>
            <w:r w:rsidRPr="00755771">
              <w:t>rep No 61, 1998</w:t>
            </w:r>
          </w:p>
        </w:tc>
      </w:tr>
      <w:tr w:rsidR="004C235D" w:rsidRPr="00755771" w:rsidTr="007011E3">
        <w:trPr>
          <w:cantSplit/>
        </w:trPr>
        <w:tc>
          <w:tcPr>
            <w:tcW w:w="2551" w:type="dxa"/>
            <w:shd w:val="clear" w:color="auto" w:fill="auto"/>
          </w:tcPr>
          <w:p w:rsidR="004C235D" w:rsidRPr="00755771" w:rsidRDefault="004C235D" w:rsidP="007806B6">
            <w:pPr>
              <w:pStyle w:val="ENoteTableText"/>
              <w:tabs>
                <w:tab w:val="center" w:leader="dot" w:pos="2268"/>
              </w:tabs>
            </w:pPr>
            <w:r w:rsidRPr="00755771">
              <w:t>s 255</w:t>
            </w:r>
            <w:r w:rsidRPr="00755771">
              <w:tab/>
            </w:r>
          </w:p>
        </w:tc>
        <w:tc>
          <w:tcPr>
            <w:tcW w:w="4943" w:type="dxa"/>
            <w:shd w:val="clear" w:color="auto" w:fill="auto"/>
          </w:tcPr>
          <w:p w:rsidR="004C235D" w:rsidRPr="00755771" w:rsidRDefault="004C235D" w:rsidP="007806B6">
            <w:pPr>
              <w:pStyle w:val="ENoteTableText"/>
            </w:pPr>
            <w:r w:rsidRPr="00755771">
              <w:t>am No 115, 1995</w:t>
            </w:r>
          </w:p>
        </w:tc>
      </w:tr>
      <w:tr w:rsidR="00B35074" w:rsidRPr="00755771" w:rsidTr="007011E3">
        <w:trPr>
          <w:cantSplit/>
        </w:trPr>
        <w:tc>
          <w:tcPr>
            <w:tcW w:w="2551" w:type="dxa"/>
            <w:shd w:val="clear" w:color="auto" w:fill="auto"/>
          </w:tcPr>
          <w:p w:rsidR="00B35074" w:rsidRPr="00755771" w:rsidRDefault="00B35074" w:rsidP="007806B6">
            <w:pPr>
              <w:pStyle w:val="ENoteTableText"/>
              <w:tabs>
                <w:tab w:val="center" w:leader="dot" w:pos="2268"/>
              </w:tabs>
            </w:pPr>
          </w:p>
        </w:tc>
        <w:tc>
          <w:tcPr>
            <w:tcW w:w="4943" w:type="dxa"/>
            <w:shd w:val="clear" w:color="auto" w:fill="auto"/>
          </w:tcPr>
          <w:p w:rsidR="00B35074" w:rsidRPr="00755771" w:rsidRDefault="00B35074" w:rsidP="007806B6">
            <w:pPr>
              <w:pStyle w:val="ENoteTableText"/>
            </w:pPr>
            <w:r w:rsidRPr="00755771">
              <w:t>rep No 61, 1998</w:t>
            </w:r>
          </w:p>
        </w:tc>
      </w:tr>
      <w:tr w:rsidR="004C235D" w:rsidRPr="00755771" w:rsidTr="007011E3">
        <w:trPr>
          <w:cantSplit/>
        </w:trPr>
        <w:tc>
          <w:tcPr>
            <w:tcW w:w="2551" w:type="dxa"/>
            <w:shd w:val="clear" w:color="auto" w:fill="auto"/>
          </w:tcPr>
          <w:p w:rsidR="004C235D" w:rsidRPr="00755771" w:rsidRDefault="004C235D" w:rsidP="007806B6">
            <w:pPr>
              <w:pStyle w:val="ENoteTableText"/>
              <w:tabs>
                <w:tab w:val="center" w:leader="dot" w:pos="2268"/>
              </w:tabs>
            </w:pPr>
            <w:r w:rsidRPr="00755771">
              <w:t>s 255A</w:t>
            </w:r>
            <w:r w:rsidRPr="00755771">
              <w:tab/>
            </w:r>
          </w:p>
        </w:tc>
        <w:tc>
          <w:tcPr>
            <w:tcW w:w="4943" w:type="dxa"/>
            <w:shd w:val="clear" w:color="auto" w:fill="auto"/>
          </w:tcPr>
          <w:p w:rsidR="004C235D" w:rsidRPr="00755771" w:rsidRDefault="004C235D" w:rsidP="007806B6">
            <w:pPr>
              <w:pStyle w:val="ENoteTableText"/>
            </w:pPr>
            <w:r w:rsidRPr="00755771">
              <w:t>ad No 115, 1995</w:t>
            </w:r>
          </w:p>
        </w:tc>
      </w:tr>
      <w:tr w:rsidR="00B35074" w:rsidRPr="00755771" w:rsidTr="007011E3">
        <w:trPr>
          <w:cantSplit/>
        </w:trPr>
        <w:tc>
          <w:tcPr>
            <w:tcW w:w="2551" w:type="dxa"/>
            <w:shd w:val="clear" w:color="auto" w:fill="auto"/>
          </w:tcPr>
          <w:p w:rsidR="00B35074" w:rsidRPr="00755771" w:rsidRDefault="00B35074" w:rsidP="007806B6">
            <w:pPr>
              <w:pStyle w:val="ENoteTableText"/>
              <w:tabs>
                <w:tab w:val="center" w:leader="dot" w:pos="2268"/>
              </w:tabs>
            </w:pPr>
          </w:p>
        </w:tc>
        <w:tc>
          <w:tcPr>
            <w:tcW w:w="4943" w:type="dxa"/>
            <w:shd w:val="clear" w:color="auto" w:fill="auto"/>
          </w:tcPr>
          <w:p w:rsidR="00B35074" w:rsidRPr="00755771" w:rsidRDefault="00B35074" w:rsidP="007806B6">
            <w:pPr>
              <w:pStyle w:val="ENoteTableText"/>
            </w:pPr>
            <w:r w:rsidRPr="00755771">
              <w:t>rep No 61, 1998</w:t>
            </w:r>
          </w:p>
        </w:tc>
      </w:tr>
      <w:tr w:rsidR="00B35074" w:rsidRPr="00755771" w:rsidTr="007011E3">
        <w:trPr>
          <w:cantSplit/>
        </w:trPr>
        <w:tc>
          <w:tcPr>
            <w:tcW w:w="2551" w:type="dxa"/>
            <w:shd w:val="clear" w:color="auto" w:fill="auto"/>
          </w:tcPr>
          <w:p w:rsidR="00B35074" w:rsidRPr="00755771" w:rsidRDefault="00B35074" w:rsidP="007806B6">
            <w:pPr>
              <w:pStyle w:val="ENoteTableText"/>
              <w:tabs>
                <w:tab w:val="center" w:leader="dot" w:pos="2268"/>
              </w:tabs>
            </w:pPr>
            <w:r w:rsidRPr="00755771">
              <w:t>s 256</w:t>
            </w:r>
            <w:r w:rsidRPr="00755771">
              <w:tab/>
            </w:r>
          </w:p>
        </w:tc>
        <w:tc>
          <w:tcPr>
            <w:tcW w:w="4943" w:type="dxa"/>
            <w:shd w:val="clear" w:color="auto" w:fill="auto"/>
          </w:tcPr>
          <w:p w:rsidR="00B35074" w:rsidRPr="00755771" w:rsidRDefault="00B35074" w:rsidP="007806B6">
            <w:pPr>
              <w:pStyle w:val="ENoteTableText"/>
            </w:pPr>
            <w:r w:rsidRPr="00755771">
              <w:t>rep No 61, 1998</w:t>
            </w:r>
          </w:p>
        </w:tc>
      </w:tr>
      <w:tr w:rsidR="00B35074" w:rsidRPr="00755771" w:rsidTr="007011E3">
        <w:trPr>
          <w:cantSplit/>
        </w:trPr>
        <w:tc>
          <w:tcPr>
            <w:tcW w:w="2551" w:type="dxa"/>
            <w:shd w:val="clear" w:color="auto" w:fill="auto"/>
          </w:tcPr>
          <w:p w:rsidR="00B35074" w:rsidRPr="00755771" w:rsidRDefault="00B35074" w:rsidP="007806B6">
            <w:pPr>
              <w:pStyle w:val="ENoteTableText"/>
              <w:tabs>
                <w:tab w:val="center" w:leader="dot" w:pos="2268"/>
              </w:tabs>
            </w:pPr>
            <w:r w:rsidRPr="00755771">
              <w:t>s 257</w:t>
            </w:r>
            <w:r w:rsidRPr="00755771">
              <w:tab/>
            </w:r>
          </w:p>
        </w:tc>
        <w:tc>
          <w:tcPr>
            <w:tcW w:w="4943" w:type="dxa"/>
            <w:shd w:val="clear" w:color="auto" w:fill="auto"/>
          </w:tcPr>
          <w:p w:rsidR="00B35074" w:rsidRPr="00755771" w:rsidRDefault="00B35074" w:rsidP="007806B6">
            <w:pPr>
              <w:pStyle w:val="ENoteTableText"/>
            </w:pPr>
            <w:r w:rsidRPr="00755771">
              <w:t>rep No 61, 1998</w:t>
            </w:r>
          </w:p>
        </w:tc>
      </w:tr>
      <w:tr w:rsidR="004C235D" w:rsidRPr="00755771" w:rsidTr="007011E3">
        <w:trPr>
          <w:cantSplit/>
        </w:trPr>
        <w:tc>
          <w:tcPr>
            <w:tcW w:w="2551" w:type="dxa"/>
            <w:shd w:val="clear" w:color="auto" w:fill="auto"/>
          </w:tcPr>
          <w:p w:rsidR="004C235D" w:rsidRPr="00755771" w:rsidRDefault="004C235D" w:rsidP="007806B6">
            <w:pPr>
              <w:pStyle w:val="ENoteTableText"/>
              <w:tabs>
                <w:tab w:val="center" w:leader="dot" w:pos="2268"/>
              </w:tabs>
            </w:pPr>
            <w:r w:rsidRPr="00755771">
              <w:t>s 258</w:t>
            </w:r>
            <w:r w:rsidRPr="00755771">
              <w:tab/>
            </w:r>
          </w:p>
        </w:tc>
        <w:tc>
          <w:tcPr>
            <w:tcW w:w="4943" w:type="dxa"/>
            <w:shd w:val="clear" w:color="auto" w:fill="auto"/>
          </w:tcPr>
          <w:p w:rsidR="004C235D" w:rsidRPr="00755771" w:rsidRDefault="004C235D" w:rsidP="007806B6">
            <w:pPr>
              <w:pStyle w:val="ENoteTableText"/>
            </w:pPr>
            <w:r w:rsidRPr="00755771">
              <w:t>am No 115, 1995</w:t>
            </w:r>
          </w:p>
        </w:tc>
      </w:tr>
      <w:tr w:rsidR="00327D91" w:rsidRPr="00755771" w:rsidTr="007011E3">
        <w:trPr>
          <w:cantSplit/>
        </w:trPr>
        <w:tc>
          <w:tcPr>
            <w:tcW w:w="2551" w:type="dxa"/>
            <w:shd w:val="clear" w:color="auto" w:fill="auto"/>
          </w:tcPr>
          <w:p w:rsidR="00327D91" w:rsidRPr="00755771" w:rsidRDefault="00327D91" w:rsidP="007806B6">
            <w:pPr>
              <w:pStyle w:val="ENoteTableText"/>
              <w:tabs>
                <w:tab w:val="center" w:leader="dot" w:pos="2268"/>
              </w:tabs>
            </w:pPr>
          </w:p>
        </w:tc>
        <w:tc>
          <w:tcPr>
            <w:tcW w:w="4943" w:type="dxa"/>
            <w:shd w:val="clear" w:color="auto" w:fill="auto"/>
          </w:tcPr>
          <w:p w:rsidR="00327D91" w:rsidRPr="00755771" w:rsidRDefault="00327D91" w:rsidP="007806B6">
            <w:pPr>
              <w:pStyle w:val="ENoteTableText"/>
            </w:pPr>
            <w:r w:rsidRPr="00755771">
              <w:t>rep No 61, 1998</w:t>
            </w:r>
          </w:p>
        </w:tc>
      </w:tr>
      <w:tr w:rsidR="00327D91" w:rsidRPr="00755771" w:rsidTr="007011E3">
        <w:trPr>
          <w:cantSplit/>
        </w:trPr>
        <w:tc>
          <w:tcPr>
            <w:tcW w:w="2551" w:type="dxa"/>
            <w:shd w:val="clear" w:color="auto" w:fill="auto"/>
          </w:tcPr>
          <w:p w:rsidR="00327D91" w:rsidRPr="00755771" w:rsidRDefault="00327D91" w:rsidP="007806B6">
            <w:pPr>
              <w:pStyle w:val="ENoteTableText"/>
              <w:tabs>
                <w:tab w:val="center" w:leader="dot" w:pos="2268"/>
              </w:tabs>
            </w:pPr>
            <w:r w:rsidRPr="00755771">
              <w:t>s 259</w:t>
            </w:r>
            <w:r w:rsidRPr="00755771">
              <w:tab/>
            </w:r>
          </w:p>
        </w:tc>
        <w:tc>
          <w:tcPr>
            <w:tcW w:w="4943" w:type="dxa"/>
            <w:shd w:val="clear" w:color="auto" w:fill="auto"/>
          </w:tcPr>
          <w:p w:rsidR="00327D91" w:rsidRPr="00755771" w:rsidRDefault="00327D91" w:rsidP="007806B6">
            <w:pPr>
              <w:pStyle w:val="ENoteTableText"/>
            </w:pPr>
            <w:r w:rsidRPr="00755771">
              <w:t>rep No 61, 1998</w:t>
            </w:r>
          </w:p>
        </w:tc>
      </w:tr>
      <w:tr w:rsidR="004A6722" w:rsidRPr="00755771" w:rsidTr="007011E3">
        <w:trPr>
          <w:cantSplit/>
        </w:trPr>
        <w:tc>
          <w:tcPr>
            <w:tcW w:w="2551" w:type="dxa"/>
            <w:shd w:val="clear" w:color="auto" w:fill="auto"/>
          </w:tcPr>
          <w:p w:rsidR="004A6722" w:rsidRPr="00755771" w:rsidRDefault="004A6722" w:rsidP="007806B6">
            <w:pPr>
              <w:pStyle w:val="ENoteTableText"/>
              <w:tabs>
                <w:tab w:val="center" w:leader="dot" w:pos="2268"/>
              </w:tabs>
            </w:pPr>
            <w:r w:rsidRPr="00755771">
              <w:t>s 260</w:t>
            </w:r>
            <w:r w:rsidRPr="00755771">
              <w:tab/>
            </w:r>
          </w:p>
        </w:tc>
        <w:tc>
          <w:tcPr>
            <w:tcW w:w="4943" w:type="dxa"/>
            <w:shd w:val="clear" w:color="auto" w:fill="auto"/>
          </w:tcPr>
          <w:p w:rsidR="004A6722" w:rsidRPr="00755771" w:rsidRDefault="004A6722" w:rsidP="007806B6">
            <w:pPr>
              <w:pStyle w:val="ENoteTableText"/>
            </w:pPr>
            <w:r w:rsidRPr="00755771">
              <w:t>am No 61, 1998</w:t>
            </w:r>
          </w:p>
        </w:tc>
      </w:tr>
      <w:tr w:rsidR="004A6722" w:rsidRPr="00755771" w:rsidTr="007011E3">
        <w:trPr>
          <w:cantSplit/>
        </w:trPr>
        <w:tc>
          <w:tcPr>
            <w:tcW w:w="2551" w:type="dxa"/>
            <w:shd w:val="clear" w:color="auto" w:fill="auto"/>
          </w:tcPr>
          <w:p w:rsidR="004A6722" w:rsidRPr="00755771" w:rsidRDefault="004A6722" w:rsidP="007806B6">
            <w:pPr>
              <w:pStyle w:val="ENoteTableText"/>
              <w:tabs>
                <w:tab w:val="center" w:leader="dot" w:pos="2268"/>
              </w:tabs>
            </w:pPr>
          </w:p>
        </w:tc>
        <w:tc>
          <w:tcPr>
            <w:tcW w:w="4943" w:type="dxa"/>
            <w:shd w:val="clear" w:color="auto" w:fill="auto"/>
          </w:tcPr>
          <w:p w:rsidR="004A6722" w:rsidRPr="00755771" w:rsidRDefault="004A6722" w:rsidP="007806B6">
            <w:pPr>
              <w:pStyle w:val="ENoteTableText"/>
            </w:pPr>
            <w:r w:rsidRPr="00755771">
              <w:t>rep No 61, 1998</w:t>
            </w:r>
          </w:p>
        </w:tc>
      </w:tr>
      <w:tr w:rsidR="00DE5518" w:rsidRPr="00755771" w:rsidTr="007011E3">
        <w:trPr>
          <w:cantSplit/>
        </w:trPr>
        <w:tc>
          <w:tcPr>
            <w:tcW w:w="2551" w:type="dxa"/>
            <w:shd w:val="clear" w:color="auto" w:fill="auto"/>
          </w:tcPr>
          <w:p w:rsidR="00DE5518" w:rsidRPr="00755771" w:rsidRDefault="0070684F" w:rsidP="007806B6">
            <w:pPr>
              <w:pStyle w:val="ENoteTableText"/>
              <w:tabs>
                <w:tab w:val="center" w:leader="dot" w:pos="2268"/>
              </w:tabs>
              <w:rPr>
                <w:b/>
              </w:rPr>
            </w:pPr>
            <w:r>
              <w:rPr>
                <w:b/>
              </w:rPr>
              <w:t>Chapter 2</w:t>
            </w:r>
            <w:r w:rsidR="00DE5518" w:rsidRPr="00755771">
              <w:rPr>
                <w:b/>
              </w:rPr>
              <w:t>F</w:t>
            </w:r>
          </w:p>
        </w:tc>
        <w:tc>
          <w:tcPr>
            <w:tcW w:w="4943" w:type="dxa"/>
            <w:shd w:val="clear" w:color="auto" w:fill="auto"/>
          </w:tcPr>
          <w:p w:rsidR="00DE5518" w:rsidRPr="00755771" w:rsidRDefault="00DE5518" w:rsidP="007806B6">
            <w:pPr>
              <w:pStyle w:val="ENoteTableText"/>
            </w:pPr>
          </w:p>
        </w:tc>
      </w:tr>
      <w:tr w:rsidR="00DE5518" w:rsidRPr="00755771" w:rsidTr="007011E3">
        <w:trPr>
          <w:cantSplit/>
        </w:trPr>
        <w:tc>
          <w:tcPr>
            <w:tcW w:w="2551" w:type="dxa"/>
            <w:shd w:val="clear" w:color="auto" w:fill="auto"/>
          </w:tcPr>
          <w:p w:rsidR="00DE5518" w:rsidRPr="00755771" w:rsidRDefault="0070684F" w:rsidP="007806B6">
            <w:pPr>
              <w:pStyle w:val="ENoteTableText"/>
              <w:tabs>
                <w:tab w:val="center" w:leader="dot" w:pos="2268"/>
              </w:tabs>
            </w:pPr>
            <w:r>
              <w:t>Chapter 2</w:t>
            </w:r>
            <w:r w:rsidR="00DE5518" w:rsidRPr="00755771">
              <w:t>F</w:t>
            </w:r>
            <w:r w:rsidR="00DE5518" w:rsidRPr="00755771">
              <w:tab/>
            </w:r>
          </w:p>
        </w:tc>
        <w:tc>
          <w:tcPr>
            <w:tcW w:w="4943" w:type="dxa"/>
            <w:shd w:val="clear" w:color="auto" w:fill="auto"/>
          </w:tcPr>
          <w:p w:rsidR="00DE5518" w:rsidRPr="00755771" w:rsidRDefault="00DE5518" w:rsidP="007806B6">
            <w:pPr>
              <w:pStyle w:val="ENoteTableText"/>
            </w:pPr>
            <w:r w:rsidRPr="00755771">
              <w:t>ad No 61, 1998</w:t>
            </w:r>
          </w:p>
        </w:tc>
      </w:tr>
      <w:tr w:rsidR="00DE5518" w:rsidRPr="00755771" w:rsidTr="007011E3">
        <w:trPr>
          <w:cantSplit/>
        </w:trPr>
        <w:tc>
          <w:tcPr>
            <w:tcW w:w="2551" w:type="dxa"/>
            <w:shd w:val="clear" w:color="auto" w:fill="auto"/>
          </w:tcPr>
          <w:p w:rsidR="00DE5518" w:rsidRPr="00755771" w:rsidRDefault="00DE5518" w:rsidP="007806B6">
            <w:pPr>
              <w:pStyle w:val="ENoteTableText"/>
              <w:tabs>
                <w:tab w:val="center" w:leader="dot" w:pos="2268"/>
              </w:tabs>
            </w:pPr>
            <w:r w:rsidRPr="00755771">
              <w:t>s 246A</w:t>
            </w:r>
            <w:r w:rsidRPr="00755771">
              <w:tab/>
            </w:r>
          </w:p>
        </w:tc>
        <w:tc>
          <w:tcPr>
            <w:tcW w:w="4943" w:type="dxa"/>
            <w:shd w:val="clear" w:color="auto" w:fill="auto"/>
          </w:tcPr>
          <w:p w:rsidR="00DE5518" w:rsidRPr="00755771" w:rsidRDefault="00DE5518" w:rsidP="007806B6">
            <w:pPr>
              <w:pStyle w:val="ENoteTableText"/>
            </w:pPr>
            <w:r w:rsidRPr="00755771">
              <w:t>ad No 61, 1998</w:t>
            </w:r>
          </w:p>
        </w:tc>
      </w:tr>
      <w:tr w:rsidR="00DE5518" w:rsidRPr="00755771" w:rsidTr="007011E3">
        <w:trPr>
          <w:cantSplit/>
        </w:trPr>
        <w:tc>
          <w:tcPr>
            <w:tcW w:w="2551" w:type="dxa"/>
            <w:shd w:val="clear" w:color="auto" w:fill="auto"/>
          </w:tcPr>
          <w:p w:rsidR="00DE5518" w:rsidRPr="00755771" w:rsidRDefault="0070684F" w:rsidP="007806B6">
            <w:pPr>
              <w:pStyle w:val="ENoteTableText"/>
              <w:tabs>
                <w:tab w:val="center" w:leader="dot" w:pos="2268"/>
              </w:tabs>
              <w:rPr>
                <w:b/>
              </w:rPr>
            </w:pPr>
            <w:r>
              <w:rPr>
                <w:b/>
              </w:rPr>
              <w:t>Part 2</w:t>
            </w:r>
            <w:r w:rsidR="00DE5518" w:rsidRPr="00755771">
              <w:rPr>
                <w:b/>
              </w:rPr>
              <w:t>F.1</w:t>
            </w:r>
          </w:p>
        </w:tc>
        <w:tc>
          <w:tcPr>
            <w:tcW w:w="4943" w:type="dxa"/>
            <w:shd w:val="clear" w:color="auto" w:fill="auto"/>
          </w:tcPr>
          <w:p w:rsidR="00DE5518" w:rsidRPr="00755771" w:rsidRDefault="00DE5518" w:rsidP="007806B6">
            <w:pPr>
              <w:pStyle w:val="ENoteTableText"/>
            </w:pPr>
          </w:p>
        </w:tc>
      </w:tr>
      <w:tr w:rsidR="001B2245" w:rsidRPr="00755771" w:rsidTr="007011E3">
        <w:trPr>
          <w:cantSplit/>
        </w:trPr>
        <w:tc>
          <w:tcPr>
            <w:tcW w:w="2551" w:type="dxa"/>
            <w:shd w:val="clear" w:color="auto" w:fill="auto"/>
          </w:tcPr>
          <w:p w:rsidR="001B2245" w:rsidRPr="00755771" w:rsidRDefault="001B2245" w:rsidP="007806B6">
            <w:pPr>
              <w:pStyle w:val="ENoteTableText"/>
              <w:tabs>
                <w:tab w:val="center" w:leader="dot" w:pos="2268"/>
              </w:tabs>
            </w:pPr>
            <w:r w:rsidRPr="00755771">
              <w:t>s 246AA (prev s 260)</w:t>
            </w:r>
          </w:p>
        </w:tc>
        <w:tc>
          <w:tcPr>
            <w:tcW w:w="4943" w:type="dxa"/>
            <w:shd w:val="clear" w:color="auto" w:fill="auto"/>
          </w:tcPr>
          <w:p w:rsidR="001B2245" w:rsidRPr="00755771" w:rsidRDefault="001B2245" w:rsidP="007806B6">
            <w:pPr>
              <w:pStyle w:val="ENoteTableText"/>
            </w:pPr>
          </w:p>
        </w:tc>
      </w:tr>
      <w:tr w:rsidR="00CF4815" w:rsidRPr="00755771" w:rsidTr="007011E3">
        <w:trPr>
          <w:cantSplit/>
        </w:trPr>
        <w:tc>
          <w:tcPr>
            <w:tcW w:w="2551" w:type="dxa"/>
            <w:shd w:val="clear" w:color="auto" w:fill="auto"/>
          </w:tcPr>
          <w:p w:rsidR="00CF4815" w:rsidRPr="00755771" w:rsidRDefault="0070684F" w:rsidP="007806B6">
            <w:pPr>
              <w:pStyle w:val="ENoteTableText"/>
              <w:tabs>
                <w:tab w:val="center" w:leader="dot" w:pos="2268"/>
              </w:tabs>
              <w:rPr>
                <w:b/>
              </w:rPr>
            </w:pPr>
            <w:r>
              <w:rPr>
                <w:b/>
              </w:rPr>
              <w:t>Part 2</w:t>
            </w:r>
            <w:r w:rsidR="00CF4815" w:rsidRPr="00755771">
              <w:rPr>
                <w:b/>
              </w:rPr>
              <w:t>F.2</w:t>
            </w:r>
          </w:p>
        </w:tc>
        <w:tc>
          <w:tcPr>
            <w:tcW w:w="4943" w:type="dxa"/>
            <w:shd w:val="clear" w:color="auto" w:fill="auto"/>
          </w:tcPr>
          <w:p w:rsidR="00CF4815" w:rsidRPr="00755771" w:rsidRDefault="00CF4815" w:rsidP="007806B6">
            <w:pPr>
              <w:pStyle w:val="ENoteTableText"/>
            </w:pPr>
          </w:p>
        </w:tc>
      </w:tr>
      <w:tr w:rsidR="009C19DB" w:rsidRPr="00755771" w:rsidTr="007011E3">
        <w:trPr>
          <w:cantSplit/>
        </w:trPr>
        <w:tc>
          <w:tcPr>
            <w:tcW w:w="2551" w:type="dxa"/>
            <w:shd w:val="clear" w:color="auto" w:fill="auto"/>
          </w:tcPr>
          <w:p w:rsidR="009C19DB" w:rsidRPr="00755771" w:rsidRDefault="009C19DB" w:rsidP="007806B6">
            <w:pPr>
              <w:pStyle w:val="ENoteTableText"/>
              <w:tabs>
                <w:tab w:val="center" w:leader="dot" w:pos="2268"/>
              </w:tabs>
            </w:pPr>
            <w:r w:rsidRPr="00755771">
              <w:t xml:space="preserve">Note to </w:t>
            </w:r>
            <w:r w:rsidR="0070684F">
              <w:t>Part 2</w:t>
            </w:r>
            <w:r w:rsidRPr="00755771">
              <w:t>F.2 heading</w:t>
            </w:r>
            <w:r w:rsidRPr="00755771">
              <w:tab/>
            </w:r>
          </w:p>
        </w:tc>
        <w:tc>
          <w:tcPr>
            <w:tcW w:w="4943" w:type="dxa"/>
            <w:shd w:val="clear" w:color="auto" w:fill="auto"/>
          </w:tcPr>
          <w:p w:rsidR="009C19DB" w:rsidRPr="00755771" w:rsidRDefault="009C19DB" w:rsidP="007806B6">
            <w:pPr>
              <w:pStyle w:val="ENoteTableText"/>
            </w:pPr>
            <w:r w:rsidRPr="00755771">
              <w:t xml:space="preserve">ad </w:t>
            </w:r>
            <w:r w:rsidRPr="00755771">
              <w:rPr>
                <w:u w:val="single"/>
              </w:rPr>
              <w:t>No 44, 1999</w:t>
            </w:r>
          </w:p>
        </w:tc>
      </w:tr>
      <w:tr w:rsidR="00CF4815" w:rsidRPr="00755771" w:rsidTr="007011E3">
        <w:trPr>
          <w:cantSplit/>
        </w:trPr>
        <w:tc>
          <w:tcPr>
            <w:tcW w:w="2551" w:type="dxa"/>
            <w:shd w:val="clear" w:color="auto" w:fill="auto"/>
          </w:tcPr>
          <w:p w:rsidR="00CF4815" w:rsidRPr="00755771" w:rsidRDefault="00CF4815" w:rsidP="007806B6">
            <w:pPr>
              <w:pStyle w:val="ENoteTableText"/>
              <w:tabs>
                <w:tab w:val="center" w:leader="dot" w:pos="2268"/>
              </w:tabs>
            </w:pPr>
            <w:r w:rsidRPr="00755771">
              <w:t>s 246B</w:t>
            </w:r>
            <w:r w:rsidRPr="00755771">
              <w:tab/>
            </w:r>
          </w:p>
        </w:tc>
        <w:tc>
          <w:tcPr>
            <w:tcW w:w="4943" w:type="dxa"/>
            <w:shd w:val="clear" w:color="auto" w:fill="auto"/>
          </w:tcPr>
          <w:p w:rsidR="00CF4815" w:rsidRPr="00755771" w:rsidRDefault="00CF4815" w:rsidP="007806B6">
            <w:pPr>
              <w:pStyle w:val="ENoteTableText"/>
            </w:pPr>
            <w:r w:rsidRPr="00755771">
              <w:t>ad No 61, 1998</w:t>
            </w:r>
          </w:p>
        </w:tc>
      </w:tr>
      <w:tr w:rsidR="00CF4815" w:rsidRPr="00755771" w:rsidTr="007011E3">
        <w:trPr>
          <w:cantSplit/>
        </w:trPr>
        <w:tc>
          <w:tcPr>
            <w:tcW w:w="2551" w:type="dxa"/>
            <w:shd w:val="clear" w:color="auto" w:fill="auto"/>
          </w:tcPr>
          <w:p w:rsidR="00CF4815" w:rsidRPr="00755771" w:rsidRDefault="00CF4815" w:rsidP="007806B6">
            <w:pPr>
              <w:pStyle w:val="ENoteTableText"/>
              <w:tabs>
                <w:tab w:val="center" w:leader="dot" w:pos="2268"/>
              </w:tabs>
            </w:pPr>
            <w:r w:rsidRPr="00755771">
              <w:t>s 246C</w:t>
            </w:r>
            <w:r w:rsidRPr="00755771">
              <w:tab/>
            </w:r>
          </w:p>
        </w:tc>
        <w:tc>
          <w:tcPr>
            <w:tcW w:w="4943" w:type="dxa"/>
            <w:shd w:val="clear" w:color="auto" w:fill="auto"/>
          </w:tcPr>
          <w:p w:rsidR="00CF4815" w:rsidRPr="00755771" w:rsidRDefault="00CF4815" w:rsidP="007806B6">
            <w:pPr>
              <w:pStyle w:val="ENoteTableText"/>
            </w:pPr>
            <w:r w:rsidRPr="00755771">
              <w:t>ad No 61, 1998</w:t>
            </w:r>
          </w:p>
        </w:tc>
      </w:tr>
      <w:tr w:rsidR="00EB7B83" w:rsidRPr="00755771" w:rsidTr="007011E3">
        <w:trPr>
          <w:cantSplit/>
        </w:trPr>
        <w:tc>
          <w:tcPr>
            <w:tcW w:w="2551" w:type="dxa"/>
            <w:shd w:val="clear" w:color="auto" w:fill="auto"/>
          </w:tcPr>
          <w:p w:rsidR="00EB7B83" w:rsidRPr="00755771" w:rsidRDefault="00EB7B83" w:rsidP="007806B6">
            <w:pPr>
              <w:pStyle w:val="ENoteTableText"/>
              <w:tabs>
                <w:tab w:val="center" w:leader="dot" w:pos="2268"/>
              </w:tabs>
            </w:pPr>
          </w:p>
        </w:tc>
        <w:tc>
          <w:tcPr>
            <w:tcW w:w="4943" w:type="dxa"/>
            <w:shd w:val="clear" w:color="auto" w:fill="auto"/>
          </w:tcPr>
          <w:p w:rsidR="00EB7B83" w:rsidRPr="00755771" w:rsidRDefault="00EB7B83" w:rsidP="007806B6">
            <w:pPr>
              <w:pStyle w:val="ENoteTableText"/>
            </w:pPr>
            <w:r w:rsidRPr="00755771">
              <w:t>am No 54, 1998</w:t>
            </w:r>
          </w:p>
        </w:tc>
      </w:tr>
      <w:tr w:rsidR="0049020F" w:rsidRPr="00755771" w:rsidTr="007011E3">
        <w:trPr>
          <w:cantSplit/>
        </w:trPr>
        <w:tc>
          <w:tcPr>
            <w:tcW w:w="2551" w:type="dxa"/>
            <w:shd w:val="clear" w:color="auto" w:fill="auto"/>
          </w:tcPr>
          <w:p w:rsidR="0049020F" w:rsidRPr="00755771" w:rsidRDefault="0049020F" w:rsidP="007806B6">
            <w:pPr>
              <w:pStyle w:val="ENoteTableText"/>
              <w:tabs>
                <w:tab w:val="center" w:leader="dot" w:pos="2268"/>
              </w:tabs>
            </w:pPr>
            <w:r w:rsidRPr="00755771">
              <w:t>s 246D</w:t>
            </w:r>
            <w:r w:rsidRPr="00755771">
              <w:tab/>
            </w:r>
          </w:p>
        </w:tc>
        <w:tc>
          <w:tcPr>
            <w:tcW w:w="4943" w:type="dxa"/>
            <w:shd w:val="clear" w:color="auto" w:fill="auto"/>
          </w:tcPr>
          <w:p w:rsidR="0049020F" w:rsidRPr="00755771" w:rsidRDefault="0049020F" w:rsidP="007806B6">
            <w:pPr>
              <w:pStyle w:val="ENoteTableText"/>
            </w:pPr>
            <w:r w:rsidRPr="00755771">
              <w:t>ad No 61, 1998</w:t>
            </w:r>
          </w:p>
        </w:tc>
      </w:tr>
      <w:tr w:rsidR="00EB7B83" w:rsidRPr="00755771" w:rsidTr="007011E3">
        <w:trPr>
          <w:cantSplit/>
        </w:trPr>
        <w:tc>
          <w:tcPr>
            <w:tcW w:w="2551" w:type="dxa"/>
            <w:shd w:val="clear" w:color="auto" w:fill="auto"/>
          </w:tcPr>
          <w:p w:rsidR="00EB7B83" w:rsidRPr="00755771" w:rsidRDefault="00EB7B83" w:rsidP="007806B6">
            <w:pPr>
              <w:pStyle w:val="ENoteTableText"/>
              <w:tabs>
                <w:tab w:val="center" w:leader="dot" w:pos="2268"/>
              </w:tabs>
            </w:pPr>
          </w:p>
        </w:tc>
        <w:tc>
          <w:tcPr>
            <w:tcW w:w="4943" w:type="dxa"/>
            <w:shd w:val="clear" w:color="auto" w:fill="auto"/>
          </w:tcPr>
          <w:p w:rsidR="00EB7B83" w:rsidRPr="00755771" w:rsidRDefault="00EB7B83" w:rsidP="007806B6">
            <w:pPr>
              <w:pStyle w:val="ENoteTableText"/>
            </w:pPr>
            <w:r w:rsidRPr="00755771">
              <w:t>am No 54, 1998</w:t>
            </w:r>
          </w:p>
        </w:tc>
      </w:tr>
      <w:tr w:rsidR="0049020F" w:rsidRPr="00755771" w:rsidTr="007011E3">
        <w:trPr>
          <w:cantSplit/>
        </w:trPr>
        <w:tc>
          <w:tcPr>
            <w:tcW w:w="2551" w:type="dxa"/>
            <w:shd w:val="clear" w:color="auto" w:fill="auto"/>
          </w:tcPr>
          <w:p w:rsidR="0049020F" w:rsidRPr="00755771" w:rsidRDefault="0049020F" w:rsidP="007806B6">
            <w:pPr>
              <w:pStyle w:val="ENoteTableText"/>
              <w:tabs>
                <w:tab w:val="center" w:leader="dot" w:pos="2268"/>
              </w:tabs>
            </w:pPr>
            <w:r w:rsidRPr="00755771">
              <w:t>s 246E</w:t>
            </w:r>
            <w:r w:rsidRPr="00755771">
              <w:tab/>
            </w:r>
          </w:p>
        </w:tc>
        <w:tc>
          <w:tcPr>
            <w:tcW w:w="4943" w:type="dxa"/>
            <w:shd w:val="clear" w:color="auto" w:fill="auto"/>
          </w:tcPr>
          <w:p w:rsidR="0049020F" w:rsidRPr="00755771" w:rsidRDefault="0049020F" w:rsidP="007806B6">
            <w:pPr>
              <w:pStyle w:val="ENoteTableText"/>
            </w:pPr>
            <w:r w:rsidRPr="00755771">
              <w:t>ad No 61, 1998</w:t>
            </w:r>
          </w:p>
        </w:tc>
      </w:tr>
      <w:tr w:rsidR="0049020F" w:rsidRPr="00755771" w:rsidTr="007011E3">
        <w:trPr>
          <w:cantSplit/>
        </w:trPr>
        <w:tc>
          <w:tcPr>
            <w:tcW w:w="2551" w:type="dxa"/>
            <w:shd w:val="clear" w:color="auto" w:fill="auto"/>
          </w:tcPr>
          <w:p w:rsidR="0049020F" w:rsidRPr="00755771" w:rsidRDefault="0049020F" w:rsidP="007806B6">
            <w:pPr>
              <w:pStyle w:val="ENoteTableText"/>
              <w:tabs>
                <w:tab w:val="center" w:leader="dot" w:pos="2268"/>
              </w:tabs>
            </w:pPr>
            <w:r w:rsidRPr="00755771">
              <w:t>s 246F</w:t>
            </w:r>
            <w:r w:rsidRPr="00755771">
              <w:tab/>
            </w:r>
          </w:p>
        </w:tc>
        <w:tc>
          <w:tcPr>
            <w:tcW w:w="4943" w:type="dxa"/>
            <w:shd w:val="clear" w:color="auto" w:fill="auto"/>
          </w:tcPr>
          <w:p w:rsidR="0049020F" w:rsidRPr="00755771" w:rsidRDefault="0049020F" w:rsidP="007806B6">
            <w:pPr>
              <w:pStyle w:val="ENoteTableText"/>
            </w:pPr>
            <w:r w:rsidRPr="00755771">
              <w:t>ad No 61, 1998</w:t>
            </w:r>
          </w:p>
        </w:tc>
      </w:tr>
      <w:tr w:rsidR="00EB7B83" w:rsidRPr="00755771" w:rsidTr="007011E3">
        <w:trPr>
          <w:cantSplit/>
        </w:trPr>
        <w:tc>
          <w:tcPr>
            <w:tcW w:w="2551" w:type="dxa"/>
            <w:shd w:val="clear" w:color="auto" w:fill="auto"/>
          </w:tcPr>
          <w:p w:rsidR="00EB7B83" w:rsidRPr="00755771" w:rsidRDefault="00EB7B83" w:rsidP="007806B6">
            <w:pPr>
              <w:pStyle w:val="ENoteTableText"/>
              <w:tabs>
                <w:tab w:val="center" w:leader="dot" w:pos="2268"/>
              </w:tabs>
            </w:pPr>
          </w:p>
        </w:tc>
        <w:tc>
          <w:tcPr>
            <w:tcW w:w="4943" w:type="dxa"/>
            <w:shd w:val="clear" w:color="auto" w:fill="auto"/>
          </w:tcPr>
          <w:p w:rsidR="00EB7B83" w:rsidRPr="00755771" w:rsidRDefault="00EB7B83" w:rsidP="007806B6">
            <w:pPr>
              <w:pStyle w:val="ENoteTableText"/>
            </w:pPr>
            <w:r w:rsidRPr="00755771">
              <w:t>am No 54, 1998</w:t>
            </w:r>
          </w:p>
        </w:tc>
      </w:tr>
      <w:tr w:rsidR="0049020F" w:rsidRPr="00755771" w:rsidTr="007011E3">
        <w:trPr>
          <w:cantSplit/>
        </w:trPr>
        <w:tc>
          <w:tcPr>
            <w:tcW w:w="2551" w:type="dxa"/>
            <w:shd w:val="clear" w:color="auto" w:fill="auto"/>
          </w:tcPr>
          <w:p w:rsidR="0049020F" w:rsidRPr="00755771" w:rsidRDefault="0049020F" w:rsidP="007806B6">
            <w:pPr>
              <w:pStyle w:val="ENoteTableText"/>
              <w:tabs>
                <w:tab w:val="center" w:leader="dot" w:pos="2268"/>
              </w:tabs>
            </w:pPr>
            <w:r w:rsidRPr="00755771">
              <w:t>s 246G</w:t>
            </w:r>
            <w:r w:rsidRPr="00755771">
              <w:tab/>
            </w:r>
          </w:p>
        </w:tc>
        <w:tc>
          <w:tcPr>
            <w:tcW w:w="4943" w:type="dxa"/>
            <w:shd w:val="clear" w:color="auto" w:fill="auto"/>
          </w:tcPr>
          <w:p w:rsidR="0049020F" w:rsidRPr="00755771" w:rsidRDefault="0049020F" w:rsidP="007806B6">
            <w:pPr>
              <w:pStyle w:val="ENoteTableText"/>
            </w:pPr>
            <w:r w:rsidRPr="00755771">
              <w:t>ad No 61, 1998</w:t>
            </w:r>
          </w:p>
        </w:tc>
      </w:tr>
      <w:tr w:rsidR="00EB7B83" w:rsidRPr="00755771" w:rsidTr="007011E3">
        <w:trPr>
          <w:cantSplit/>
        </w:trPr>
        <w:tc>
          <w:tcPr>
            <w:tcW w:w="2551" w:type="dxa"/>
            <w:shd w:val="clear" w:color="auto" w:fill="auto"/>
          </w:tcPr>
          <w:p w:rsidR="00EB7B83" w:rsidRPr="00755771" w:rsidRDefault="00EB7B83" w:rsidP="007806B6">
            <w:pPr>
              <w:pStyle w:val="ENoteTableText"/>
              <w:tabs>
                <w:tab w:val="center" w:leader="dot" w:pos="2268"/>
              </w:tabs>
            </w:pPr>
          </w:p>
        </w:tc>
        <w:tc>
          <w:tcPr>
            <w:tcW w:w="4943" w:type="dxa"/>
            <w:shd w:val="clear" w:color="auto" w:fill="auto"/>
          </w:tcPr>
          <w:p w:rsidR="00EB7B83" w:rsidRPr="00755771" w:rsidRDefault="00EB7B83" w:rsidP="007806B6">
            <w:pPr>
              <w:pStyle w:val="ENoteTableText"/>
            </w:pPr>
            <w:r w:rsidRPr="00755771">
              <w:t>am No 54, 1998</w:t>
            </w:r>
          </w:p>
        </w:tc>
      </w:tr>
      <w:tr w:rsidR="0049020F" w:rsidRPr="00755771" w:rsidTr="007011E3">
        <w:trPr>
          <w:cantSplit/>
        </w:trPr>
        <w:tc>
          <w:tcPr>
            <w:tcW w:w="2551" w:type="dxa"/>
            <w:shd w:val="clear" w:color="auto" w:fill="auto"/>
          </w:tcPr>
          <w:p w:rsidR="0049020F" w:rsidRPr="00755771" w:rsidRDefault="0070684F" w:rsidP="007806B6">
            <w:pPr>
              <w:pStyle w:val="ENoteTableText"/>
              <w:tabs>
                <w:tab w:val="center" w:leader="dot" w:pos="2268"/>
              </w:tabs>
              <w:rPr>
                <w:b/>
              </w:rPr>
            </w:pPr>
            <w:r>
              <w:rPr>
                <w:b/>
              </w:rPr>
              <w:t>Part 2</w:t>
            </w:r>
            <w:r w:rsidR="0049020F" w:rsidRPr="00755771">
              <w:rPr>
                <w:b/>
              </w:rPr>
              <w:t>F.3</w:t>
            </w:r>
          </w:p>
        </w:tc>
        <w:tc>
          <w:tcPr>
            <w:tcW w:w="4943" w:type="dxa"/>
            <w:shd w:val="clear" w:color="auto" w:fill="auto"/>
          </w:tcPr>
          <w:p w:rsidR="0049020F" w:rsidRPr="00755771" w:rsidRDefault="0049020F" w:rsidP="007806B6">
            <w:pPr>
              <w:pStyle w:val="ENoteTableText"/>
            </w:pPr>
          </w:p>
        </w:tc>
      </w:tr>
      <w:tr w:rsidR="0049020F" w:rsidRPr="00755771" w:rsidTr="007011E3">
        <w:trPr>
          <w:cantSplit/>
        </w:trPr>
        <w:tc>
          <w:tcPr>
            <w:tcW w:w="2551" w:type="dxa"/>
            <w:shd w:val="clear" w:color="auto" w:fill="auto"/>
          </w:tcPr>
          <w:p w:rsidR="0049020F" w:rsidRPr="00755771" w:rsidRDefault="0049020F" w:rsidP="007806B6">
            <w:pPr>
              <w:pStyle w:val="ENoteTableText"/>
              <w:tabs>
                <w:tab w:val="center" w:leader="dot" w:pos="2268"/>
              </w:tabs>
            </w:pPr>
            <w:r w:rsidRPr="00755771">
              <w:t>s 247A</w:t>
            </w:r>
            <w:r w:rsidRPr="00755771">
              <w:tab/>
            </w:r>
          </w:p>
        </w:tc>
        <w:tc>
          <w:tcPr>
            <w:tcW w:w="4943" w:type="dxa"/>
            <w:shd w:val="clear" w:color="auto" w:fill="auto"/>
          </w:tcPr>
          <w:p w:rsidR="0049020F" w:rsidRPr="00755771" w:rsidRDefault="0049020F" w:rsidP="007806B6">
            <w:pPr>
              <w:pStyle w:val="ENoteTableText"/>
            </w:pPr>
            <w:r w:rsidRPr="00755771">
              <w:t>ad No 61, 1998</w:t>
            </w:r>
          </w:p>
        </w:tc>
      </w:tr>
      <w:tr w:rsidR="00402E87" w:rsidRPr="00755771" w:rsidTr="007011E3">
        <w:trPr>
          <w:cantSplit/>
        </w:trPr>
        <w:tc>
          <w:tcPr>
            <w:tcW w:w="2551" w:type="dxa"/>
            <w:shd w:val="clear" w:color="auto" w:fill="auto"/>
          </w:tcPr>
          <w:p w:rsidR="00402E87" w:rsidRPr="00755771" w:rsidRDefault="00402E87" w:rsidP="007806B6">
            <w:pPr>
              <w:pStyle w:val="ENoteTableText"/>
              <w:tabs>
                <w:tab w:val="center" w:leader="dot" w:pos="2268"/>
              </w:tabs>
            </w:pPr>
            <w:r w:rsidRPr="00755771">
              <w:t>s 247B</w:t>
            </w:r>
            <w:r w:rsidRPr="00755771">
              <w:tab/>
            </w:r>
          </w:p>
        </w:tc>
        <w:tc>
          <w:tcPr>
            <w:tcW w:w="4943" w:type="dxa"/>
            <w:shd w:val="clear" w:color="auto" w:fill="auto"/>
          </w:tcPr>
          <w:p w:rsidR="00402E87" w:rsidRPr="00755771" w:rsidRDefault="00402E87" w:rsidP="007806B6">
            <w:pPr>
              <w:pStyle w:val="ENoteTableText"/>
            </w:pPr>
            <w:r w:rsidRPr="00755771">
              <w:t>ad No 61, 1998</w:t>
            </w:r>
          </w:p>
        </w:tc>
      </w:tr>
      <w:tr w:rsidR="003D2735" w:rsidRPr="00755771" w:rsidTr="007011E3">
        <w:trPr>
          <w:cantSplit/>
        </w:trPr>
        <w:tc>
          <w:tcPr>
            <w:tcW w:w="2551" w:type="dxa"/>
            <w:shd w:val="clear" w:color="auto" w:fill="auto"/>
          </w:tcPr>
          <w:p w:rsidR="003D2735" w:rsidRPr="00755771" w:rsidRDefault="003D2735" w:rsidP="007806B6">
            <w:pPr>
              <w:pStyle w:val="ENoteTableText"/>
              <w:tabs>
                <w:tab w:val="center" w:leader="dot" w:pos="2268"/>
              </w:tabs>
            </w:pPr>
            <w:r w:rsidRPr="00755771">
              <w:t>s 247C</w:t>
            </w:r>
            <w:r w:rsidRPr="00755771">
              <w:tab/>
            </w:r>
          </w:p>
        </w:tc>
        <w:tc>
          <w:tcPr>
            <w:tcW w:w="4943" w:type="dxa"/>
            <w:shd w:val="clear" w:color="auto" w:fill="auto"/>
          </w:tcPr>
          <w:p w:rsidR="003D2735" w:rsidRPr="00755771" w:rsidRDefault="003D2735" w:rsidP="007806B6">
            <w:pPr>
              <w:pStyle w:val="ENoteTableText"/>
            </w:pPr>
            <w:r w:rsidRPr="00755771">
              <w:t>ad No 61, 1998</w:t>
            </w:r>
          </w:p>
        </w:tc>
      </w:tr>
      <w:tr w:rsidR="00EB7B83" w:rsidRPr="00755771" w:rsidTr="007011E3">
        <w:trPr>
          <w:cantSplit/>
        </w:trPr>
        <w:tc>
          <w:tcPr>
            <w:tcW w:w="2551" w:type="dxa"/>
            <w:shd w:val="clear" w:color="auto" w:fill="auto"/>
          </w:tcPr>
          <w:p w:rsidR="00EB7B83" w:rsidRPr="00755771" w:rsidRDefault="00EB7B83" w:rsidP="007806B6">
            <w:pPr>
              <w:pStyle w:val="ENoteTableText"/>
              <w:tabs>
                <w:tab w:val="center" w:leader="dot" w:pos="2268"/>
              </w:tabs>
            </w:pPr>
          </w:p>
        </w:tc>
        <w:tc>
          <w:tcPr>
            <w:tcW w:w="4943" w:type="dxa"/>
            <w:shd w:val="clear" w:color="auto" w:fill="auto"/>
          </w:tcPr>
          <w:p w:rsidR="00EB7B83" w:rsidRPr="00755771" w:rsidRDefault="00EB7B83" w:rsidP="007806B6">
            <w:pPr>
              <w:pStyle w:val="ENoteTableText"/>
            </w:pPr>
            <w:r w:rsidRPr="00755771">
              <w:t>am No 54, 1998</w:t>
            </w:r>
          </w:p>
        </w:tc>
      </w:tr>
      <w:tr w:rsidR="003D2735" w:rsidRPr="00755771" w:rsidTr="007011E3">
        <w:trPr>
          <w:cantSplit/>
        </w:trPr>
        <w:tc>
          <w:tcPr>
            <w:tcW w:w="2551" w:type="dxa"/>
            <w:shd w:val="clear" w:color="auto" w:fill="auto"/>
          </w:tcPr>
          <w:p w:rsidR="003D2735" w:rsidRPr="00755771" w:rsidRDefault="003D2735" w:rsidP="007806B6">
            <w:pPr>
              <w:pStyle w:val="ENoteTableText"/>
              <w:tabs>
                <w:tab w:val="center" w:leader="dot" w:pos="2268"/>
              </w:tabs>
            </w:pPr>
            <w:r w:rsidRPr="00755771">
              <w:t>s 247D</w:t>
            </w:r>
            <w:r w:rsidRPr="00755771">
              <w:tab/>
            </w:r>
          </w:p>
        </w:tc>
        <w:tc>
          <w:tcPr>
            <w:tcW w:w="4943" w:type="dxa"/>
            <w:shd w:val="clear" w:color="auto" w:fill="auto"/>
          </w:tcPr>
          <w:p w:rsidR="003D2735" w:rsidRPr="00755771" w:rsidRDefault="003D2735" w:rsidP="007806B6">
            <w:pPr>
              <w:pStyle w:val="ENoteTableText"/>
            </w:pPr>
            <w:r w:rsidRPr="00755771">
              <w:t>ad No 61, 1998</w:t>
            </w:r>
          </w:p>
        </w:tc>
      </w:tr>
      <w:tr w:rsidR="003D2735" w:rsidRPr="00755771" w:rsidTr="007011E3">
        <w:trPr>
          <w:cantSplit/>
        </w:trPr>
        <w:tc>
          <w:tcPr>
            <w:tcW w:w="2551" w:type="dxa"/>
            <w:shd w:val="clear" w:color="auto" w:fill="auto"/>
          </w:tcPr>
          <w:p w:rsidR="003D2735" w:rsidRPr="00755771" w:rsidRDefault="0070684F" w:rsidP="007806B6">
            <w:pPr>
              <w:pStyle w:val="ENoteTableText"/>
              <w:tabs>
                <w:tab w:val="center" w:leader="dot" w:pos="2268"/>
              </w:tabs>
              <w:rPr>
                <w:b/>
              </w:rPr>
            </w:pPr>
            <w:r>
              <w:rPr>
                <w:b/>
              </w:rPr>
              <w:t>Chapter 2</w:t>
            </w:r>
            <w:r w:rsidR="003D2735" w:rsidRPr="00755771">
              <w:rPr>
                <w:b/>
              </w:rPr>
              <w:t>G</w:t>
            </w:r>
          </w:p>
        </w:tc>
        <w:tc>
          <w:tcPr>
            <w:tcW w:w="4943" w:type="dxa"/>
            <w:shd w:val="clear" w:color="auto" w:fill="auto"/>
          </w:tcPr>
          <w:p w:rsidR="003D2735" w:rsidRPr="00755771" w:rsidRDefault="003D2735" w:rsidP="007806B6">
            <w:pPr>
              <w:pStyle w:val="ENoteTableText"/>
            </w:pPr>
          </w:p>
        </w:tc>
      </w:tr>
      <w:tr w:rsidR="003D2735" w:rsidRPr="00755771" w:rsidTr="007011E3">
        <w:trPr>
          <w:cantSplit/>
        </w:trPr>
        <w:tc>
          <w:tcPr>
            <w:tcW w:w="2551" w:type="dxa"/>
            <w:shd w:val="clear" w:color="auto" w:fill="auto"/>
          </w:tcPr>
          <w:p w:rsidR="003D2735" w:rsidRPr="00755771" w:rsidRDefault="0070684F" w:rsidP="007806B6">
            <w:pPr>
              <w:pStyle w:val="ENoteTableText"/>
              <w:tabs>
                <w:tab w:val="center" w:leader="dot" w:pos="2268"/>
              </w:tabs>
            </w:pPr>
            <w:r>
              <w:t>Chapter 2</w:t>
            </w:r>
            <w:r w:rsidR="003D2735" w:rsidRPr="00755771">
              <w:t>G</w:t>
            </w:r>
            <w:r w:rsidR="003D2735" w:rsidRPr="00755771">
              <w:tab/>
            </w:r>
          </w:p>
        </w:tc>
        <w:tc>
          <w:tcPr>
            <w:tcW w:w="4943" w:type="dxa"/>
            <w:shd w:val="clear" w:color="auto" w:fill="auto"/>
          </w:tcPr>
          <w:p w:rsidR="003D2735" w:rsidRPr="00755771" w:rsidRDefault="003D2735" w:rsidP="007806B6">
            <w:pPr>
              <w:pStyle w:val="ENoteTableText"/>
            </w:pPr>
            <w:r w:rsidRPr="00755771">
              <w:t>ad No 61, 1998</w:t>
            </w:r>
          </w:p>
        </w:tc>
      </w:tr>
      <w:tr w:rsidR="005F25B8" w:rsidRPr="00755771" w:rsidTr="007011E3">
        <w:trPr>
          <w:cantSplit/>
        </w:trPr>
        <w:tc>
          <w:tcPr>
            <w:tcW w:w="2551" w:type="dxa"/>
            <w:shd w:val="clear" w:color="auto" w:fill="auto"/>
          </w:tcPr>
          <w:p w:rsidR="005F25B8" w:rsidRPr="00755771" w:rsidRDefault="0070684F" w:rsidP="007806B6">
            <w:pPr>
              <w:pStyle w:val="ENoteTableText"/>
              <w:tabs>
                <w:tab w:val="center" w:leader="dot" w:pos="2268"/>
              </w:tabs>
              <w:rPr>
                <w:b/>
              </w:rPr>
            </w:pPr>
            <w:r>
              <w:rPr>
                <w:b/>
              </w:rPr>
              <w:t>Part 2</w:t>
            </w:r>
            <w:r w:rsidR="005F25B8" w:rsidRPr="00755771">
              <w:rPr>
                <w:b/>
              </w:rPr>
              <w:t>G.1</w:t>
            </w:r>
          </w:p>
        </w:tc>
        <w:tc>
          <w:tcPr>
            <w:tcW w:w="4943" w:type="dxa"/>
            <w:shd w:val="clear" w:color="auto" w:fill="auto"/>
          </w:tcPr>
          <w:p w:rsidR="005F25B8" w:rsidRPr="00755771" w:rsidRDefault="005F25B8" w:rsidP="007806B6">
            <w:pPr>
              <w:pStyle w:val="ENoteTableText"/>
            </w:pPr>
          </w:p>
        </w:tc>
      </w:tr>
      <w:tr w:rsidR="003D2735" w:rsidRPr="00755771" w:rsidTr="007011E3">
        <w:trPr>
          <w:cantSplit/>
        </w:trPr>
        <w:tc>
          <w:tcPr>
            <w:tcW w:w="2551" w:type="dxa"/>
            <w:shd w:val="clear" w:color="auto" w:fill="auto"/>
          </w:tcPr>
          <w:p w:rsidR="003D2735" w:rsidRPr="00755771" w:rsidRDefault="0070684F" w:rsidP="007806B6">
            <w:pPr>
              <w:pStyle w:val="ENoteTableText"/>
              <w:tabs>
                <w:tab w:val="center" w:leader="dot" w:pos="2268"/>
              </w:tabs>
              <w:rPr>
                <w:b/>
              </w:rPr>
            </w:pPr>
            <w:r>
              <w:rPr>
                <w:b/>
              </w:rPr>
              <w:t>Division 1</w:t>
            </w:r>
          </w:p>
        </w:tc>
        <w:tc>
          <w:tcPr>
            <w:tcW w:w="4943" w:type="dxa"/>
            <w:shd w:val="clear" w:color="auto" w:fill="auto"/>
          </w:tcPr>
          <w:p w:rsidR="003D2735" w:rsidRPr="00755771" w:rsidRDefault="003D2735" w:rsidP="007806B6">
            <w:pPr>
              <w:pStyle w:val="ENoteTableText"/>
            </w:pPr>
          </w:p>
        </w:tc>
      </w:tr>
      <w:tr w:rsidR="003D2735" w:rsidRPr="00755771" w:rsidTr="007011E3">
        <w:trPr>
          <w:cantSplit/>
        </w:trPr>
        <w:tc>
          <w:tcPr>
            <w:tcW w:w="2551" w:type="dxa"/>
            <w:shd w:val="clear" w:color="auto" w:fill="auto"/>
          </w:tcPr>
          <w:p w:rsidR="003D2735" w:rsidRPr="00755771" w:rsidRDefault="003D2735" w:rsidP="007806B6">
            <w:pPr>
              <w:pStyle w:val="ENoteTableText"/>
              <w:tabs>
                <w:tab w:val="center" w:leader="dot" w:pos="2268"/>
              </w:tabs>
            </w:pPr>
            <w:r w:rsidRPr="00755771">
              <w:t>s 248A</w:t>
            </w:r>
            <w:r w:rsidRPr="00755771">
              <w:tab/>
            </w:r>
          </w:p>
        </w:tc>
        <w:tc>
          <w:tcPr>
            <w:tcW w:w="4943" w:type="dxa"/>
            <w:shd w:val="clear" w:color="auto" w:fill="auto"/>
          </w:tcPr>
          <w:p w:rsidR="003D2735" w:rsidRPr="00755771" w:rsidRDefault="003D2735" w:rsidP="007806B6">
            <w:pPr>
              <w:pStyle w:val="ENoteTableText"/>
            </w:pPr>
            <w:r w:rsidRPr="00755771">
              <w:t>ad No 61, 1998</w:t>
            </w:r>
          </w:p>
        </w:tc>
      </w:tr>
      <w:tr w:rsidR="003D2735" w:rsidRPr="00755771" w:rsidTr="007011E3">
        <w:trPr>
          <w:cantSplit/>
        </w:trPr>
        <w:tc>
          <w:tcPr>
            <w:tcW w:w="2551" w:type="dxa"/>
            <w:shd w:val="clear" w:color="auto" w:fill="auto"/>
          </w:tcPr>
          <w:p w:rsidR="003D2735" w:rsidRPr="00755771" w:rsidRDefault="003D2735" w:rsidP="007806B6">
            <w:pPr>
              <w:pStyle w:val="ENoteTableText"/>
              <w:tabs>
                <w:tab w:val="center" w:leader="dot" w:pos="2268"/>
              </w:tabs>
            </w:pPr>
            <w:r w:rsidRPr="00755771">
              <w:t>s 248B</w:t>
            </w:r>
            <w:r w:rsidRPr="00755771">
              <w:tab/>
            </w:r>
          </w:p>
        </w:tc>
        <w:tc>
          <w:tcPr>
            <w:tcW w:w="4943" w:type="dxa"/>
            <w:shd w:val="clear" w:color="auto" w:fill="auto"/>
          </w:tcPr>
          <w:p w:rsidR="003D2735" w:rsidRPr="00755771" w:rsidRDefault="003D2735" w:rsidP="007806B6">
            <w:pPr>
              <w:pStyle w:val="ENoteTableText"/>
            </w:pPr>
            <w:r w:rsidRPr="00755771">
              <w:t>ad No 61, 1998</w:t>
            </w:r>
          </w:p>
        </w:tc>
      </w:tr>
      <w:tr w:rsidR="003D2735" w:rsidRPr="00755771" w:rsidTr="007011E3">
        <w:trPr>
          <w:cantSplit/>
        </w:trPr>
        <w:tc>
          <w:tcPr>
            <w:tcW w:w="2551" w:type="dxa"/>
            <w:shd w:val="clear" w:color="auto" w:fill="auto"/>
          </w:tcPr>
          <w:p w:rsidR="003D2735" w:rsidRPr="00755771" w:rsidRDefault="0070684F" w:rsidP="007806B6">
            <w:pPr>
              <w:pStyle w:val="ENoteTableText"/>
              <w:tabs>
                <w:tab w:val="center" w:leader="dot" w:pos="2268"/>
              </w:tabs>
              <w:rPr>
                <w:b/>
              </w:rPr>
            </w:pPr>
            <w:r>
              <w:rPr>
                <w:b/>
              </w:rPr>
              <w:t>Division 2</w:t>
            </w:r>
          </w:p>
        </w:tc>
        <w:tc>
          <w:tcPr>
            <w:tcW w:w="4943" w:type="dxa"/>
            <w:shd w:val="clear" w:color="auto" w:fill="auto"/>
          </w:tcPr>
          <w:p w:rsidR="003D2735" w:rsidRPr="00755771" w:rsidRDefault="003D2735" w:rsidP="007806B6">
            <w:pPr>
              <w:pStyle w:val="ENoteTableText"/>
            </w:pPr>
          </w:p>
        </w:tc>
      </w:tr>
      <w:tr w:rsidR="003D2735" w:rsidRPr="00755771" w:rsidTr="007011E3">
        <w:trPr>
          <w:cantSplit/>
        </w:trPr>
        <w:tc>
          <w:tcPr>
            <w:tcW w:w="2551" w:type="dxa"/>
            <w:shd w:val="clear" w:color="auto" w:fill="auto"/>
          </w:tcPr>
          <w:p w:rsidR="003D2735" w:rsidRPr="00755771" w:rsidRDefault="003D2735" w:rsidP="007806B6">
            <w:pPr>
              <w:pStyle w:val="ENoteTableText"/>
              <w:tabs>
                <w:tab w:val="center" w:leader="dot" w:pos="2268"/>
              </w:tabs>
            </w:pPr>
            <w:r w:rsidRPr="00755771">
              <w:t>s 248C</w:t>
            </w:r>
            <w:r w:rsidRPr="00755771">
              <w:tab/>
            </w:r>
          </w:p>
        </w:tc>
        <w:tc>
          <w:tcPr>
            <w:tcW w:w="4943" w:type="dxa"/>
            <w:shd w:val="clear" w:color="auto" w:fill="auto"/>
          </w:tcPr>
          <w:p w:rsidR="003D2735" w:rsidRPr="00755771" w:rsidRDefault="003D2735" w:rsidP="007806B6">
            <w:pPr>
              <w:pStyle w:val="ENoteTableText"/>
            </w:pPr>
            <w:r w:rsidRPr="00755771">
              <w:t>ad No 61, 1998</w:t>
            </w:r>
          </w:p>
        </w:tc>
      </w:tr>
      <w:tr w:rsidR="00F42C40" w:rsidRPr="00755771" w:rsidTr="007011E3">
        <w:trPr>
          <w:cantSplit/>
        </w:trPr>
        <w:tc>
          <w:tcPr>
            <w:tcW w:w="2551" w:type="dxa"/>
            <w:shd w:val="clear" w:color="auto" w:fill="auto"/>
          </w:tcPr>
          <w:p w:rsidR="00F42C40" w:rsidRPr="00755771" w:rsidRDefault="00F42C40" w:rsidP="007806B6">
            <w:pPr>
              <w:pStyle w:val="ENoteTableText"/>
              <w:tabs>
                <w:tab w:val="center" w:leader="dot" w:pos="2268"/>
              </w:tabs>
            </w:pPr>
            <w:r w:rsidRPr="00755771">
              <w:t>s 248D</w:t>
            </w:r>
            <w:r w:rsidRPr="00755771">
              <w:tab/>
            </w:r>
          </w:p>
        </w:tc>
        <w:tc>
          <w:tcPr>
            <w:tcW w:w="4943" w:type="dxa"/>
            <w:shd w:val="clear" w:color="auto" w:fill="auto"/>
          </w:tcPr>
          <w:p w:rsidR="00F42C40" w:rsidRPr="00755771" w:rsidRDefault="00F42C40" w:rsidP="007806B6">
            <w:pPr>
              <w:pStyle w:val="ENoteTableText"/>
            </w:pPr>
            <w:r w:rsidRPr="00755771">
              <w:t>ad No 61, 1998</w:t>
            </w:r>
          </w:p>
        </w:tc>
      </w:tr>
      <w:tr w:rsidR="00F42C40" w:rsidRPr="00755771" w:rsidTr="007011E3">
        <w:trPr>
          <w:cantSplit/>
        </w:trPr>
        <w:tc>
          <w:tcPr>
            <w:tcW w:w="2551" w:type="dxa"/>
            <w:shd w:val="clear" w:color="auto" w:fill="auto"/>
          </w:tcPr>
          <w:p w:rsidR="00F42C40" w:rsidRPr="00755771" w:rsidRDefault="00F42C40" w:rsidP="007806B6">
            <w:pPr>
              <w:pStyle w:val="ENoteTableText"/>
              <w:tabs>
                <w:tab w:val="center" w:leader="dot" w:pos="2268"/>
              </w:tabs>
            </w:pPr>
            <w:r w:rsidRPr="00755771">
              <w:t>s 248E</w:t>
            </w:r>
            <w:r w:rsidRPr="00755771">
              <w:tab/>
            </w:r>
          </w:p>
        </w:tc>
        <w:tc>
          <w:tcPr>
            <w:tcW w:w="4943" w:type="dxa"/>
            <w:shd w:val="clear" w:color="auto" w:fill="auto"/>
          </w:tcPr>
          <w:p w:rsidR="00F42C40" w:rsidRPr="00755771" w:rsidRDefault="00F42C40" w:rsidP="007806B6">
            <w:pPr>
              <w:pStyle w:val="ENoteTableText"/>
            </w:pPr>
            <w:r w:rsidRPr="00755771">
              <w:t>ad No 61, 1998</w:t>
            </w:r>
          </w:p>
        </w:tc>
      </w:tr>
      <w:tr w:rsidR="00F42C40" w:rsidRPr="00755771" w:rsidTr="007011E3">
        <w:trPr>
          <w:cantSplit/>
        </w:trPr>
        <w:tc>
          <w:tcPr>
            <w:tcW w:w="2551" w:type="dxa"/>
            <w:shd w:val="clear" w:color="auto" w:fill="auto"/>
          </w:tcPr>
          <w:p w:rsidR="00F42C40" w:rsidRPr="00755771" w:rsidRDefault="00F42C40" w:rsidP="007806B6">
            <w:pPr>
              <w:pStyle w:val="ENoteTableText"/>
              <w:tabs>
                <w:tab w:val="center" w:leader="dot" w:pos="2268"/>
              </w:tabs>
            </w:pPr>
            <w:r w:rsidRPr="00755771">
              <w:t>s 248F</w:t>
            </w:r>
            <w:r w:rsidRPr="00755771">
              <w:tab/>
            </w:r>
          </w:p>
        </w:tc>
        <w:tc>
          <w:tcPr>
            <w:tcW w:w="4943" w:type="dxa"/>
            <w:shd w:val="clear" w:color="auto" w:fill="auto"/>
          </w:tcPr>
          <w:p w:rsidR="00F42C40" w:rsidRPr="00755771" w:rsidRDefault="00F42C40" w:rsidP="007806B6">
            <w:pPr>
              <w:pStyle w:val="ENoteTableText"/>
            </w:pPr>
            <w:r w:rsidRPr="00755771">
              <w:t>ad No 61, 1998</w:t>
            </w:r>
          </w:p>
        </w:tc>
      </w:tr>
      <w:tr w:rsidR="00F42C40" w:rsidRPr="00755771" w:rsidTr="007011E3">
        <w:trPr>
          <w:cantSplit/>
        </w:trPr>
        <w:tc>
          <w:tcPr>
            <w:tcW w:w="2551" w:type="dxa"/>
            <w:shd w:val="clear" w:color="auto" w:fill="auto"/>
          </w:tcPr>
          <w:p w:rsidR="00F42C40" w:rsidRPr="00755771" w:rsidRDefault="00F42C40" w:rsidP="007806B6">
            <w:pPr>
              <w:pStyle w:val="ENoteTableText"/>
              <w:tabs>
                <w:tab w:val="center" w:leader="dot" w:pos="2268"/>
              </w:tabs>
            </w:pPr>
            <w:r w:rsidRPr="00755771">
              <w:t>s 248G</w:t>
            </w:r>
            <w:r w:rsidRPr="00755771">
              <w:tab/>
            </w:r>
          </w:p>
        </w:tc>
        <w:tc>
          <w:tcPr>
            <w:tcW w:w="4943" w:type="dxa"/>
            <w:shd w:val="clear" w:color="auto" w:fill="auto"/>
          </w:tcPr>
          <w:p w:rsidR="00F42C40" w:rsidRPr="00755771" w:rsidRDefault="00F42C40" w:rsidP="007806B6">
            <w:pPr>
              <w:pStyle w:val="ENoteTableText"/>
            </w:pPr>
            <w:r w:rsidRPr="00755771">
              <w:t>ad No 61, 1998</w:t>
            </w:r>
          </w:p>
        </w:tc>
      </w:tr>
      <w:tr w:rsidR="00F42C40" w:rsidRPr="00755771" w:rsidTr="007011E3">
        <w:trPr>
          <w:cantSplit/>
        </w:trPr>
        <w:tc>
          <w:tcPr>
            <w:tcW w:w="2551" w:type="dxa"/>
            <w:shd w:val="clear" w:color="auto" w:fill="auto"/>
          </w:tcPr>
          <w:p w:rsidR="00F42C40" w:rsidRPr="00755771" w:rsidRDefault="0070684F" w:rsidP="007806B6">
            <w:pPr>
              <w:pStyle w:val="ENoteTableText"/>
              <w:tabs>
                <w:tab w:val="center" w:leader="dot" w:pos="2268"/>
              </w:tabs>
              <w:rPr>
                <w:b/>
              </w:rPr>
            </w:pPr>
            <w:r>
              <w:rPr>
                <w:b/>
              </w:rPr>
              <w:t>Part 2</w:t>
            </w:r>
            <w:r w:rsidR="005F25B8" w:rsidRPr="00755771">
              <w:rPr>
                <w:b/>
              </w:rPr>
              <w:t>G.2</w:t>
            </w:r>
          </w:p>
        </w:tc>
        <w:tc>
          <w:tcPr>
            <w:tcW w:w="4943" w:type="dxa"/>
            <w:shd w:val="clear" w:color="auto" w:fill="auto"/>
          </w:tcPr>
          <w:p w:rsidR="00F42C40" w:rsidRPr="00755771" w:rsidRDefault="00F42C40" w:rsidP="007806B6">
            <w:pPr>
              <w:pStyle w:val="ENoteTableText"/>
            </w:pPr>
          </w:p>
        </w:tc>
      </w:tr>
      <w:tr w:rsidR="00065B6F" w:rsidRPr="00755771" w:rsidTr="007011E3">
        <w:trPr>
          <w:cantSplit/>
        </w:trPr>
        <w:tc>
          <w:tcPr>
            <w:tcW w:w="2551" w:type="dxa"/>
            <w:shd w:val="clear" w:color="auto" w:fill="auto"/>
          </w:tcPr>
          <w:p w:rsidR="00065B6F" w:rsidRPr="00755771" w:rsidRDefault="0070684F" w:rsidP="007806B6">
            <w:pPr>
              <w:pStyle w:val="ENoteTableText"/>
              <w:tabs>
                <w:tab w:val="center" w:leader="dot" w:pos="2268"/>
              </w:tabs>
              <w:rPr>
                <w:b/>
              </w:rPr>
            </w:pPr>
            <w:r>
              <w:rPr>
                <w:b/>
              </w:rPr>
              <w:t>Division 1</w:t>
            </w:r>
          </w:p>
        </w:tc>
        <w:tc>
          <w:tcPr>
            <w:tcW w:w="4943" w:type="dxa"/>
            <w:shd w:val="clear" w:color="auto" w:fill="auto"/>
          </w:tcPr>
          <w:p w:rsidR="00065B6F" w:rsidRPr="00755771" w:rsidRDefault="00065B6F" w:rsidP="007806B6">
            <w:pPr>
              <w:pStyle w:val="ENoteTableText"/>
            </w:pPr>
          </w:p>
        </w:tc>
      </w:tr>
      <w:tr w:rsidR="001718C6" w:rsidRPr="00755771" w:rsidTr="007011E3">
        <w:trPr>
          <w:cantSplit/>
        </w:trPr>
        <w:tc>
          <w:tcPr>
            <w:tcW w:w="2551" w:type="dxa"/>
            <w:shd w:val="clear" w:color="auto" w:fill="auto"/>
          </w:tcPr>
          <w:p w:rsidR="001718C6" w:rsidRPr="00755771" w:rsidRDefault="001718C6" w:rsidP="007806B6">
            <w:pPr>
              <w:pStyle w:val="ENoteTableText"/>
              <w:tabs>
                <w:tab w:val="center" w:leader="dot" w:pos="2268"/>
              </w:tabs>
            </w:pPr>
            <w:r w:rsidRPr="00755771">
              <w:t>s 249A</w:t>
            </w:r>
            <w:r w:rsidRPr="00755771">
              <w:tab/>
            </w:r>
          </w:p>
        </w:tc>
        <w:tc>
          <w:tcPr>
            <w:tcW w:w="4943" w:type="dxa"/>
            <w:shd w:val="clear" w:color="auto" w:fill="auto"/>
          </w:tcPr>
          <w:p w:rsidR="001718C6" w:rsidRPr="00755771" w:rsidRDefault="001718C6" w:rsidP="007806B6">
            <w:pPr>
              <w:pStyle w:val="ENoteTableText"/>
            </w:pPr>
            <w:r w:rsidRPr="00755771">
              <w:t>ad No 61, 1998</w:t>
            </w:r>
          </w:p>
        </w:tc>
      </w:tr>
      <w:tr w:rsidR="00EB7B83" w:rsidRPr="00755771" w:rsidTr="007011E3">
        <w:trPr>
          <w:cantSplit/>
        </w:trPr>
        <w:tc>
          <w:tcPr>
            <w:tcW w:w="2551" w:type="dxa"/>
            <w:shd w:val="clear" w:color="auto" w:fill="auto"/>
          </w:tcPr>
          <w:p w:rsidR="00EB7B83" w:rsidRPr="00755771" w:rsidRDefault="00EB7B83" w:rsidP="007806B6">
            <w:pPr>
              <w:pStyle w:val="ENoteTableText"/>
              <w:tabs>
                <w:tab w:val="center" w:leader="dot" w:pos="2268"/>
              </w:tabs>
            </w:pPr>
          </w:p>
        </w:tc>
        <w:tc>
          <w:tcPr>
            <w:tcW w:w="4943" w:type="dxa"/>
            <w:shd w:val="clear" w:color="auto" w:fill="auto"/>
          </w:tcPr>
          <w:p w:rsidR="00EB7B83" w:rsidRPr="00755771" w:rsidRDefault="00EB7B83" w:rsidP="007806B6">
            <w:pPr>
              <w:pStyle w:val="ENoteTableText"/>
            </w:pPr>
            <w:r w:rsidRPr="00755771">
              <w:t>am No 54, 1998</w:t>
            </w:r>
            <w:r w:rsidR="009C19DB" w:rsidRPr="00755771">
              <w:t xml:space="preserve">; </w:t>
            </w:r>
            <w:r w:rsidR="009C19DB" w:rsidRPr="00755771">
              <w:rPr>
                <w:u w:val="single"/>
              </w:rPr>
              <w:t>No 44, 1999</w:t>
            </w:r>
          </w:p>
        </w:tc>
      </w:tr>
      <w:tr w:rsidR="001718C6" w:rsidRPr="00755771" w:rsidTr="007011E3">
        <w:trPr>
          <w:cantSplit/>
        </w:trPr>
        <w:tc>
          <w:tcPr>
            <w:tcW w:w="2551" w:type="dxa"/>
            <w:shd w:val="clear" w:color="auto" w:fill="auto"/>
          </w:tcPr>
          <w:p w:rsidR="001718C6" w:rsidRPr="00755771" w:rsidRDefault="001718C6" w:rsidP="007806B6">
            <w:pPr>
              <w:pStyle w:val="ENoteTableText"/>
              <w:tabs>
                <w:tab w:val="center" w:leader="dot" w:pos="2268"/>
              </w:tabs>
            </w:pPr>
            <w:r w:rsidRPr="00755771">
              <w:t>s 249B</w:t>
            </w:r>
            <w:r w:rsidRPr="00755771">
              <w:tab/>
            </w:r>
          </w:p>
        </w:tc>
        <w:tc>
          <w:tcPr>
            <w:tcW w:w="4943" w:type="dxa"/>
            <w:shd w:val="clear" w:color="auto" w:fill="auto"/>
          </w:tcPr>
          <w:p w:rsidR="001718C6" w:rsidRPr="00755771" w:rsidRDefault="001718C6" w:rsidP="007806B6">
            <w:pPr>
              <w:pStyle w:val="ENoteTableText"/>
            </w:pPr>
            <w:r w:rsidRPr="00755771">
              <w:t>ad No 61, 1998</w:t>
            </w:r>
          </w:p>
        </w:tc>
      </w:tr>
      <w:tr w:rsidR="00EB7B83" w:rsidRPr="00755771" w:rsidTr="007011E3">
        <w:trPr>
          <w:cantSplit/>
        </w:trPr>
        <w:tc>
          <w:tcPr>
            <w:tcW w:w="2551" w:type="dxa"/>
            <w:shd w:val="clear" w:color="auto" w:fill="auto"/>
          </w:tcPr>
          <w:p w:rsidR="00EB7B83" w:rsidRPr="00755771" w:rsidRDefault="00EB7B83" w:rsidP="007806B6">
            <w:pPr>
              <w:pStyle w:val="ENoteTableText"/>
              <w:tabs>
                <w:tab w:val="center" w:leader="dot" w:pos="2268"/>
              </w:tabs>
            </w:pPr>
          </w:p>
        </w:tc>
        <w:tc>
          <w:tcPr>
            <w:tcW w:w="4943" w:type="dxa"/>
            <w:shd w:val="clear" w:color="auto" w:fill="auto"/>
          </w:tcPr>
          <w:p w:rsidR="00EB7B83" w:rsidRPr="00755771" w:rsidRDefault="00EB7B83" w:rsidP="007806B6">
            <w:pPr>
              <w:pStyle w:val="ENoteTableText"/>
            </w:pPr>
            <w:r w:rsidRPr="00755771">
              <w:t>am No 54, 1998</w:t>
            </w:r>
          </w:p>
        </w:tc>
      </w:tr>
      <w:tr w:rsidR="001718C6" w:rsidRPr="00755771" w:rsidTr="007011E3">
        <w:trPr>
          <w:cantSplit/>
        </w:trPr>
        <w:tc>
          <w:tcPr>
            <w:tcW w:w="2551" w:type="dxa"/>
            <w:shd w:val="clear" w:color="auto" w:fill="auto"/>
          </w:tcPr>
          <w:p w:rsidR="001718C6" w:rsidRPr="00755771" w:rsidRDefault="0070684F" w:rsidP="007806B6">
            <w:pPr>
              <w:pStyle w:val="ENoteTableText"/>
              <w:tabs>
                <w:tab w:val="center" w:leader="dot" w:pos="2268"/>
              </w:tabs>
              <w:rPr>
                <w:b/>
              </w:rPr>
            </w:pPr>
            <w:r>
              <w:rPr>
                <w:b/>
              </w:rPr>
              <w:t>Division 2</w:t>
            </w:r>
          </w:p>
        </w:tc>
        <w:tc>
          <w:tcPr>
            <w:tcW w:w="4943" w:type="dxa"/>
            <w:shd w:val="clear" w:color="auto" w:fill="auto"/>
          </w:tcPr>
          <w:p w:rsidR="001718C6" w:rsidRPr="00755771" w:rsidRDefault="001718C6" w:rsidP="007806B6">
            <w:pPr>
              <w:pStyle w:val="ENoteTableText"/>
            </w:pPr>
          </w:p>
        </w:tc>
      </w:tr>
      <w:tr w:rsidR="001718C6" w:rsidRPr="00755771" w:rsidTr="007011E3">
        <w:trPr>
          <w:cantSplit/>
        </w:trPr>
        <w:tc>
          <w:tcPr>
            <w:tcW w:w="2551" w:type="dxa"/>
            <w:shd w:val="clear" w:color="auto" w:fill="auto"/>
          </w:tcPr>
          <w:p w:rsidR="001718C6" w:rsidRPr="00755771" w:rsidRDefault="001718C6" w:rsidP="007806B6">
            <w:pPr>
              <w:pStyle w:val="ENoteTableText"/>
              <w:tabs>
                <w:tab w:val="center" w:leader="dot" w:pos="2268"/>
              </w:tabs>
            </w:pPr>
            <w:r w:rsidRPr="00755771">
              <w:t>s 249C</w:t>
            </w:r>
            <w:r w:rsidRPr="00755771">
              <w:tab/>
            </w:r>
          </w:p>
        </w:tc>
        <w:tc>
          <w:tcPr>
            <w:tcW w:w="4943" w:type="dxa"/>
            <w:shd w:val="clear" w:color="auto" w:fill="auto"/>
          </w:tcPr>
          <w:p w:rsidR="001718C6" w:rsidRPr="00755771" w:rsidRDefault="001718C6" w:rsidP="007806B6">
            <w:pPr>
              <w:pStyle w:val="ENoteTableText"/>
            </w:pPr>
            <w:r w:rsidRPr="00755771">
              <w:t>ad No 61, 1998</w:t>
            </w:r>
          </w:p>
        </w:tc>
      </w:tr>
      <w:tr w:rsidR="001718C6" w:rsidRPr="00755771" w:rsidTr="007011E3">
        <w:trPr>
          <w:cantSplit/>
        </w:trPr>
        <w:tc>
          <w:tcPr>
            <w:tcW w:w="2551" w:type="dxa"/>
            <w:shd w:val="clear" w:color="auto" w:fill="auto"/>
          </w:tcPr>
          <w:p w:rsidR="001718C6" w:rsidRPr="00755771" w:rsidRDefault="001718C6" w:rsidP="007806B6">
            <w:pPr>
              <w:pStyle w:val="ENoteTableText"/>
              <w:tabs>
                <w:tab w:val="center" w:leader="dot" w:pos="2268"/>
              </w:tabs>
            </w:pPr>
            <w:r w:rsidRPr="00755771">
              <w:t>s 249CA</w:t>
            </w:r>
            <w:r w:rsidRPr="00755771">
              <w:tab/>
            </w:r>
          </w:p>
        </w:tc>
        <w:tc>
          <w:tcPr>
            <w:tcW w:w="4943" w:type="dxa"/>
            <w:shd w:val="clear" w:color="auto" w:fill="auto"/>
          </w:tcPr>
          <w:p w:rsidR="001718C6" w:rsidRPr="00755771" w:rsidRDefault="001718C6" w:rsidP="007806B6">
            <w:pPr>
              <w:pStyle w:val="ENoteTableText"/>
            </w:pPr>
            <w:r w:rsidRPr="00755771">
              <w:t>ad No 61, 1998</w:t>
            </w:r>
          </w:p>
        </w:tc>
      </w:tr>
      <w:tr w:rsidR="001718C6" w:rsidRPr="00755771" w:rsidTr="007011E3">
        <w:trPr>
          <w:cantSplit/>
        </w:trPr>
        <w:tc>
          <w:tcPr>
            <w:tcW w:w="2551" w:type="dxa"/>
            <w:shd w:val="clear" w:color="auto" w:fill="auto"/>
          </w:tcPr>
          <w:p w:rsidR="001718C6" w:rsidRPr="00755771" w:rsidRDefault="001718C6" w:rsidP="007806B6">
            <w:pPr>
              <w:pStyle w:val="ENoteTableText"/>
              <w:tabs>
                <w:tab w:val="center" w:leader="dot" w:pos="2268"/>
              </w:tabs>
            </w:pPr>
            <w:r w:rsidRPr="00755771">
              <w:t>s 249D</w:t>
            </w:r>
            <w:r w:rsidRPr="00755771">
              <w:tab/>
            </w:r>
          </w:p>
        </w:tc>
        <w:tc>
          <w:tcPr>
            <w:tcW w:w="4943" w:type="dxa"/>
            <w:shd w:val="clear" w:color="auto" w:fill="auto"/>
          </w:tcPr>
          <w:p w:rsidR="001718C6" w:rsidRPr="00755771" w:rsidRDefault="001718C6" w:rsidP="007806B6">
            <w:pPr>
              <w:pStyle w:val="ENoteTableText"/>
            </w:pPr>
            <w:r w:rsidRPr="00755771">
              <w:t>ad No 61, 1998</w:t>
            </w:r>
          </w:p>
        </w:tc>
      </w:tr>
      <w:tr w:rsidR="00C46A32" w:rsidRPr="00755771" w:rsidTr="007011E3">
        <w:trPr>
          <w:cantSplit/>
        </w:trPr>
        <w:tc>
          <w:tcPr>
            <w:tcW w:w="2551" w:type="dxa"/>
            <w:shd w:val="clear" w:color="auto" w:fill="auto"/>
          </w:tcPr>
          <w:p w:rsidR="00C46A32" w:rsidRPr="00755771" w:rsidRDefault="00C46A32" w:rsidP="007806B6">
            <w:pPr>
              <w:pStyle w:val="ENoteTableText"/>
              <w:tabs>
                <w:tab w:val="center" w:leader="dot" w:pos="2268"/>
              </w:tabs>
            </w:pPr>
            <w:r w:rsidRPr="00755771">
              <w:t>s 249E</w:t>
            </w:r>
            <w:r w:rsidRPr="00755771">
              <w:tab/>
            </w:r>
          </w:p>
        </w:tc>
        <w:tc>
          <w:tcPr>
            <w:tcW w:w="4943" w:type="dxa"/>
            <w:shd w:val="clear" w:color="auto" w:fill="auto"/>
          </w:tcPr>
          <w:p w:rsidR="00C46A32" w:rsidRPr="00755771" w:rsidRDefault="00C46A32" w:rsidP="007806B6">
            <w:pPr>
              <w:pStyle w:val="ENoteTableText"/>
            </w:pPr>
            <w:r w:rsidRPr="00755771">
              <w:t>ad No 61, 1998</w:t>
            </w:r>
          </w:p>
        </w:tc>
      </w:tr>
      <w:tr w:rsidR="00C46A32" w:rsidRPr="00755771" w:rsidTr="007011E3">
        <w:trPr>
          <w:cantSplit/>
        </w:trPr>
        <w:tc>
          <w:tcPr>
            <w:tcW w:w="2551" w:type="dxa"/>
            <w:shd w:val="clear" w:color="auto" w:fill="auto"/>
          </w:tcPr>
          <w:p w:rsidR="00C46A32" w:rsidRPr="00755771" w:rsidRDefault="00C46A32" w:rsidP="007806B6">
            <w:pPr>
              <w:pStyle w:val="ENoteTableText"/>
              <w:tabs>
                <w:tab w:val="center" w:leader="dot" w:pos="2268"/>
              </w:tabs>
            </w:pPr>
            <w:r w:rsidRPr="00755771">
              <w:t>s 249F</w:t>
            </w:r>
            <w:r w:rsidRPr="00755771">
              <w:tab/>
            </w:r>
          </w:p>
        </w:tc>
        <w:tc>
          <w:tcPr>
            <w:tcW w:w="4943" w:type="dxa"/>
            <w:shd w:val="clear" w:color="auto" w:fill="auto"/>
          </w:tcPr>
          <w:p w:rsidR="00C46A32" w:rsidRPr="00755771" w:rsidRDefault="00C46A32" w:rsidP="007806B6">
            <w:pPr>
              <w:pStyle w:val="ENoteTableText"/>
            </w:pPr>
            <w:r w:rsidRPr="00755771">
              <w:t>ad No 61, 1998</w:t>
            </w:r>
          </w:p>
        </w:tc>
      </w:tr>
      <w:tr w:rsidR="00C46A32" w:rsidRPr="00755771" w:rsidTr="007011E3">
        <w:trPr>
          <w:cantSplit/>
        </w:trPr>
        <w:tc>
          <w:tcPr>
            <w:tcW w:w="2551" w:type="dxa"/>
            <w:shd w:val="clear" w:color="auto" w:fill="auto"/>
          </w:tcPr>
          <w:p w:rsidR="00C46A32" w:rsidRPr="00755771" w:rsidRDefault="00C46A32" w:rsidP="007806B6">
            <w:pPr>
              <w:pStyle w:val="ENoteTableText"/>
              <w:tabs>
                <w:tab w:val="center" w:leader="dot" w:pos="2268"/>
              </w:tabs>
            </w:pPr>
            <w:r w:rsidRPr="00755771">
              <w:t>s 249G</w:t>
            </w:r>
            <w:r w:rsidRPr="00755771">
              <w:tab/>
            </w:r>
          </w:p>
        </w:tc>
        <w:tc>
          <w:tcPr>
            <w:tcW w:w="4943" w:type="dxa"/>
            <w:shd w:val="clear" w:color="auto" w:fill="auto"/>
          </w:tcPr>
          <w:p w:rsidR="00C46A32" w:rsidRPr="00755771" w:rsidRDefault="00C46A32" w:rsidP="007806B6">
            <w:pPr>
              <w:pStyle w:val="ENoteTableText"/>
            </w:pPr>
            <w:r w:rsidRPr="00755771">
              <w:t>ad No 61, 1998</w:t>
            </w:r>
          </w:p>
        </w:tc>
      </w:tr>
      <w:tr w:rsidR="00C46A32" w:rsidRPr="00755771" w:rsidTr="007011E3">
        <w:trPr>
          <w:cantSplit/>
        </w:trPr>
        <w:tc>
          <w:tcPr>
            <w:tcW w:w="2551" w:type="dxa"/>
            <w:shd w:val="clear" w:color="auto" w:fill="auto"/>
          </w:tcPr>
          <w:p w:rsidR="00C46A32" w:rsidRPr="00755771" w:rsidRDefault="0070684F" w:rsidP="007806B6">
            <w:pPr>
              <w:pStyle w:val="ENoteTableText"/>
              <w:tabs>
                <w:tab w:val="center" w:leader="dot" w:pos="2268"/>
              </w:tabs>
              <w:rPr>
                <w:b/>
              </w:rPr>
            </w:pPr>
            <w:r>
              <w:rPr>
                <w:b/>
              </w:rPr>
              <w:t>Division 3</w:t>
            </w:r>
          </w:p>
        </w:tc>
        <w:tc>
          <w:tcPr>
            <w:tcW w:w="4943" w:type="dxa"/>
            <w:shd w:val="clear" w:color="auto" w:fill="auto"/>
          </w:tcPr>
          <w:p w:rsidR="00C46A32" w:rsidRPr="00755771" w:rsidRDefault="00C46A32" w:rsidP="007806B6">
            <w:pPr>
              <w:pStyle w:val="ENoteTableText"/>
            </w:pPr>
          </w:p>
        </w:tc>
      </w:tr>
      <w:tr w:rsidR="00C46A32" w:rsidRPr="00755771" w:rsidTr="007011E3">
        <w:trPr>
          <w:cantSplit/>
        </w:trPr>
        <w:tc>
          <w:tcPr>
            <w:tcW w:w="2551" w:type="dxa"/>
            <w:shd w:val="clear" w:color="auto" w:fill="auto"/>
          </w:tcPr>
          <w:p w:rsidR="00C46A32" w:rsidRPr="00755771" w:rsidRDefault="00C46A32" w:rsidP="007806B6">
            <w:pPr>
              <w:pStyle w:val="ENoteTableText"/>
              <w:tabs>
                <w:tab w:val="center" w:leader="dot" w:pos="2268"/>
              </w:tabs>
            </w:pPr>
            <w:r w:rsidRPr="00755771">
              <w:t>s 249H</w:t>
            </w:r>
            <w:r w:rsidRPr="00755771">
              <w:tab/>
            </w:r>
          </w:p>
        </w:tc>
        <w:tc>
          <w:tcPr>
            <w:tcW w:w="4943" w:type="dxa"/>
            <w:shd w:val="clear" w:color="auto" w:fill="auto"/>
          </w:tcPr>
          <w:p w:rsidR="00C46A32" w:rsidRPr="00755771" w:rsidRDefault="00C46A32" w:rsidP="007806B6">
            <w:pPr>
              <w:pStyle w:val="ENoteTableText"/>
            </w:pPr>
            <w:r w:rsidRPr="00755771">
              <w:t>ad No 61, 1998</w:t>
            </w:r>
          </w:p>
        </w:tc>
      </w:tr>
      <w:tr w:rsidR="00C46A32" w:rsidRPr="00755771" w:rsidTr="007011E3">
        <w:trPr>
          <w:cantSplit/>
        </w:trPr>
        <w:tc>
          <w:tcPr>
            <w:tcW w:w="2551" w:type="dxa"/>
            <w:shd w:val="clear" w:color="auto" w:fill="auto"/>
          </w:tcPr>
          <w:p w:rsidR="00C46A32" w:rsidRPr="00755771" w:rsidRDefault="00C46A32" w:rsidP="007806B6">
            <w:pPr>
              <w:pStyle w:val="ENoteTableText"/>
              <w:tabs>
                <w:tab w:val="center" w:leader="dot" w:pos="2268"/>
              </w:tabs>
            </w:pPr>
            <w:r w:rsidRPr="00755771">
              <w:t>s 249HA</w:t>
            </w:r>
            <w:r w:rsidRPr="00755771">
              <w:tab/>
            </w:r>
          </w:p>
        </w:tc>
        <w:tc>
          <w:tcPr>
            <w:tcW w:w="4943" w:type="dxa"/>
            <w:shd w:val="clear" w:color="auto" w:fill="auto"/>
          </w:tcPr>
          <w:p w:rsidR="00C46A32" w:rsidRPr="00755771" w:rsidRDefault="00C46A32" w:rsidP="007806B6">
            <w:pPr>
              <w:pStyle w:val="ENoteTableText"/>
            </w:pPr>
            <w:r w:rsidRPr="00755771">
              <w:t>ad No 61, 1998</w:t>
            </w:r>
          </w:p>
        </w:tc>
      </w:tr>
      <w:tr w:rsidR="00C46A32" w:rsidRPr="00755771" w:rsidTr="007011E3">
        <w:trPr>
          <w:cantSplit/>
        </w:trPr>
        <w:tc>
          <w:tcPr>
            <w:tcW w:w="2551" w:type="dxa"/>
            <w:shd w:val="clear" w:color="auto" w:fill="auto"/>
          </w:tcPr>
          <w:p w:rsidR="00C46A32" w:rsidRPr="00755771" w:rsidRDefault="00C46A32" w:rsidP="007806B6">
            <w:pPr>
              <w:pStyle w:val="ENoteTableText"/>
              <w:tabs>
                <w:tab w:val="center" w:leader="dot" w:pos="2268"/>
              </w:tabs>
            </w:pPr>
            <w:r w:rsidRPr="00755771">
              <w:t>s 249J</w:t>
            </w:r>
            <w:r w:rsidRPr="00755771">
              <w:tab/>
            </w:r>
          </w:p>
        </w:tc>
        <w:tc>
          <w:tcPr>
            <w:tcW w:w="4943" w:type="dxa"/>
            <w:shd w:val="clear" w:color="auto" w:fill="auto"/>
          </w:tcPr>
          <w:p w:rsidR="00C46A32" w:rsidRPr="00755771" w:rsidRDefault="00C46A32" w:rsidP="007806B6">
            <w:pPr>
              <w:pStyle w:val="ENoteTableText"/>
            </w:pPr>
            <w:r w:rsidRPr="00755771">
              <w:t>ad No 61, 1998</w:t>
            </w:r>
          </w:p>
        </w:tc>
      </w:tr>
      <w:tr w:rsidR="009C19DB" w:rsidRPr="00755771" w:rsidTr="007011E3">
        <w:trPr>
          <w:cantSplit/>
        </w:trPr>
        <w:tc>
          <w:tcPr>
            <w:tcW w:w="2551" w:type="dxa"/>
            <w:shd w:val="clear" w:color="auto" w:fill="auto"/>
          </w:tcPr>
          <w:p w:rsidR="009C19DB" w:rsidRPr="00755771" w:rsidRDefault="009C19DB" w:rsidP="007806B6">
            <w:pPr>
              <w:pStyle w:val="ENoteTableText"/>
              <w:tabs>
                <w:tab w:val="center" w:leader="dot" w:pos="2268"/>
              </w:tabs>
            </w:pPr>
          </w:p>
        </w:tc>
        <w:tc>
          <w:tcPr>
            <w:tcW w:w="4943" w:type="dxa"/>
            <w:shd w:val="clear" w:color="auto" w:fill="auto"/>
          </w:tcPr>
          <w:p w:rsidR="009C19DB" w:rsidRPr="00755771" w:rsidRDefault="009C19DB" w:rsidP="007806B6">
            <w:pPr>
              <w:pStyle w:val="ENoteTableText"/>
            </w:pPr>
            <w:r w:rsidRPr="00755771">
              <w:t xml:space="preserve">am </w:t>
            </w:r>
            <w:r w:rsidRPr="00755771">
              <w:rPr>
                <w:u w:val="single"/>
              </w:rPr>
              <w:t>No 44, 1999</w:t>
            </w:r>
          </w:p>
        </w:tc>
      </w:tr>
      <w:tr w:rsidR="00C46A32" w:rsidRPr="00755771" w:rsidTr="007011E3">
        <w:trPr>
          <w:cantSplit/>
        </w:trPr>
        <w:tc>
          <w:tcPr>
            <w:tcW w:w="2551" w:type="dxa"/>
            <w:shd w:val="clear" w:color="auto" w:fill="auto"/>
          </w:tcPr>
          <w:p w:rsidR="00C46A32" w:rsidRPr="00755771" w:rsidRDefault="00C46A32" w:rsidP="007806B6">
            <w:pPr>
              <w:pStyle w:val="ENoteTableText"/>
              <w:tabs>
                <w:tab w:val="center" w:leader="dot" w:pos="2268"/>
              </w:tabs>
            </w:pPr>
            <w:r w:rsidRPr="00755771">
              <w:t>s 249K</w:t>
            </w:r>
            <w:r w:rsidRPr="00755771">
              <w:tab/>
            </w:r>
          </w:p>
        </w:tc>
        <w:tc>
          <w:tcPr>
            <w:tcW w:w="4943" w:type="dxa"/>
            <w:shd w:val="clear" w:color="auto" w:fill="auto"/>
          </w:tcPr>
          <w:p w:rsidR="00C46A32" w:rsidRPr="00755771" w:rsidRDefault="00C46A32" w:rsidP="007806B6">
            <w:pPr>
              <w:pStyle w:val="ENoteTableText"/>
            </w:pPr>
            <w:r w:rsidRPr="00755771">
              <w:t>ad No 61, 1998</w:t>
            </w:r>
          </w:p>
        </w:tc>
      </w:tr>
      <w:tr w:rsidR="00C46A32" w:rsidRPr="00755771" w:rsidTr="007011E3">
        <w:trPr>
          <w:cantSplit/>
        </w:trPr>
        <w:tc>
          <w:tcPr>
            <w:tcW w:w="2551" w:type="dxa"/>
            <w:shd w:val="clear" w:color="auto" w:fill="auto"/>
          </w:tcPr>
          <w:p w:rsidR="00C46A32" w:rsidRPr="00755771" w:rsidRDefault="00C46A32" w:rsidP="007806B6">
            <w:pPr>
              <w:pStyle w:val="ENoteTableText"/>
              <w:tabs>
                <w:tab w:val="center" w:leader="dot" w:pos="2268"/>
              </w:tabs>
            </w:pPr>
            <w:r w:rsidRPr="00755771">
              <w:t>s 249L</w:t>
            </w:r>
            <w:r w:rsidRPr="00755771">
              <w:tab/>
            </w:r>
          </w:p>
        </w:tc>
        <w:tc>
          <w:tcPr>
            <w:tcW w:w="4943" w:type="dxa"/>
            <w:shd w:val="clear" w:color="auto" w:fill="auto"/>
          </w:tcPr>
          <w:p w:rsidR="00C46A32" w:rsidRPr="00755771" w:rsidRDefault="00C46A32" w:rsidP="007806B6">
            <w:pPr>
              <w:pStyle w:val="ENoteTableText"/>
            </w:pPr>
            <w:r w:rsidRPr="00755771">
              <w:t>ad No 61, 1998</w:t>
            </w:r>
          </w:p>
        </w:tc>
      </w:tr>
      <w:tr w:rsidR="00C46A32" w:rsidRPr="00755771" w:rsidTr="007011E3">
        <w:trPr>
          <w:cantSplit/>
        </w:trPr>
        <w:tc>
          <w:tcPr>
            <w:tcW w:w="2551" w:type="dxa"/>
            <w:shd w:val="clear" w:color="auto" w:fill="auto"/>
          </w:tcPr>
          <w:p w:rsidR="00C46A32" w:rsidRPr="00755771" w:rsidRDefault="00C46A32" w:rsidP="007806B6">
            <w:pPr>
              <w:pStyle w:val="ENoteTableText"/>
              <w:tabs>
                <w:tab w:val="center" w:leader="dot" w:pos="2268"/>
              </w:tabs>
            </w:pPr>
            <w:r w:rsidRPr="00755771">
              <w:t>s 249M</w:t>
            </w:r>
            <w:r w:rsidRPr="00755771">
              <w:tab/>
            </w:r>
          </w:p>
        </w:tc>
        <w:tc>
          <w:tcPr>
            <w:tcW w:w="4943" w:type="dxa"/>
            <w:shd w:val="clear" w:color="auto" w:fill="auto"/>
          </w:tcPr>
          <w:p w:rsidR="00C46A32" w:rsidRPr="00755771" w:rsidRDefault="00C46A32" w:rsidP="007806B6">
            <w:pPr>
              <w:pStyle w:val="ENoteTableText"/>
            </w:pPr>
            <w:r w:rsidRPr="00755771">
              <w:t>ad No 61, 1998</w:t>
            </w:r>
          </w:p>
        </w:tc>
      </w:tr>
      <w:tr w:rsidR="002D0D37" w:rsidRPr="00755771" w:rsidTr="007011E3">
        <w:trPr>
          <w:cantSplit/>
        </w:trPr>
        <w:tc>
          <w:tcPr>
            <w:tcW w:w="2551" w:type="dxa"/>
            <w:shd w:val="clear" w:color="auto" w:fill="auto"/>
          </w:tcPr>
          <w:p w:rsidR="002D0D37" w:rsidRPr="00755771" w:rsidRDefault="0070684F" w:rsidP="007806B6">
            <w:pPr>
              <w:pStyle w:val="ENoteTableText"/>
              <w:tabs>
                <w:tab w:val="center" w:leader="dot" w:pos="2268"/>
              </w:tabs>
              <w:rPr>
                <w:b/>
              </w:rPr>
            </w:pPr>
            <w:r>
              <w:rPr>
                <w:b/>
              </w:rPr>
              <w:t>Division 4</w:t>
            </w:r>
          </w:p>
        </w:tc>
        <w:tc>
          <w:tcPr>
            <w:tcW w:w="4943" w:type="dxa"/>
            <w:shd w:val="clear" w:color="auto" w:fill="auto"/>
          </w:tcPr>
          <w:p w:rsidR="002D0D37" w:rsidRPr="00755771" w:rsidRDefault="002D0D37" w:rsidP="007806B6">
            <w:pPr>
              <w:pStyle w:val="ENoteTableText"/>
            </w:pPr>
          </w:p>
        </w:tc>
      </w:tr>
      <w:tr w:rsidR="002D0D37" w:rsidRPr="00755771" w:rsidTr="007011E3">
        <w:trPr>
          <w:cantSplit/>
        </w:trPr>
        <w:tc>
          <w:tcPr>
            <w:tcW w:w="2551" w:type="dxa"/>
            <w:shd w:val="clear" w:color="auto" w:fill="auto"/>
          </w:tcPr>
          <w:p w:rsidR="002D0D37" w:rsidRPr="00755771" w:rsidRDefault="002D0D37" w:rsidP="007806B6">
            <w:pPr>
              <w:pStyle w:val="ENoteTableText"/>
              <w:tabs>
                <w:tab w:val="center" w:leader="dot" w:pos="2268"/>
              </w:tabs>
            </w:pPr>
            <w:r w:rsidRPr="00755771">
              <w:t>s 249N</w:t>
            </w:r>
            <w:r w:rsidRPr="00755771">
              <w:tab/>
            </w:r>
          </w:p>
        </w:tc>
        <w:tc>
          <w:tcPr>
            <w:tcW w:w="4943" w:type="dxa"/>
            <w:shd w:val="clear" w:color="auto" w:fill="auto"/>
          </w:tcPr>
          <w:p w:rsidR="002D0D37" w:rsidRPr="00755771" w:rsidRDefault="002D0D37" w:rsidP="007806B6">
            <w:pPr>
              <w:pStyle w:val="ENoteTableText"/>
            </w:pPr>
            <w:r w:rsidRPr="00755771">
              <w:t>ad No 61, 1998</w:t>
            </w:r>
          </w:p>
        </w:tc>
      </w:tr>
      <w:tr w:rsidR="002D0D37" w:rsidRPr="00755771" w:rsidTr="007011E3">
        <w:trPr>
          <w:cantSplit/>
        </w:trPr>
        <w:tc>
          <w:tcPr>
            <w:tcW w:w="2551" w:type="dxa"/>
            <w:shd w:val="clear" w:color="auto" w:fill="auto"/>
          </w:tcPr>
          <w:p w:rsidR="002D0D37" w:rsidRPr="00755771" w:rsidRDefault="002D0D37" w:rsidP="007806B6">
            <w:pPr>
              <w:pStyle w:val="ENoteTableText"/>
              <w:tabs>
                <w:tab w:val="center" w:leader="dot" w:pos="2268"/>
              </w:tabs>
            </w:pPr>
            <w:r w:rsidRPr="00755771">
              <w:t>s 249O</w:t>
            </w:r>
            <w:r w:rsidRPr="00755771">
              <w:tab/>
            </w:r>
          </w:p>
        </w:tc>
        <w:tc>
          <w:tcPr>
            <w:tcW w:w="4943" w:type="dxa"/>
            <w:shd w:val="clear" w:color="auto" w:fill="auto"/>
          </w:tcPr>
          <w:p w:rsidR="002D0D37" w:rsidRPr="00755771" w:rsidRDefault="002D0D37" w:rsidP="007806B6">
            <w:pPr>
              <w:pStyle w:val="ENoteTableText"/>
            </w:pPr>
            <w:r w:rsidRPr="00755771">
              <w:t>ad No 61, 1998</w:t>
            </w:r>
          </w:p>
        </w:tc>
      </w:tr>
      <w:tr w:rsidR="002D0D37" w:rsidRPr="00755771" w:rsidTr="007011E3">
        <w:trPr>
          <w:cantSplit/>
        </w:trPr>
        <w:tc>
          <w:tcPr>
            <w:tcW w:w="2551" w:type="dxa"/>
            <w:shd w:val="clear" w:color="auto" w:fill="auto"/>
          </w:tcPr>
          <w:p w:rsidR="002D0D37" w:rsidRPr="00755771" w:rsidRDefault="002D0D37" w:rsidP="007806B6">
            <w:pPr>
              <w:pStyle w:val="ENoteTableText"/>
              <w:tabs>
                <w:tab w:val="center" w:leader="dot" w:pos="2268"/>
              </w:tabs>
            </w:pPr>
            <w:r w:rsidRPr="00755771">
              <w:t>s 249P</w:t>
            </w:r>
            <w:r w:rsidRPr="00755771">
              <w:tab/>
            </w:r>
          </w:p>
        </w:tc>
        <w:tc>
          <w:tcPr>
            <w:tcW w:w="4943" w:type="dxa"/>
            <w:shd w:val="clear" w:color="auto" w:fill="auto"/>
          </w:tcPr>
          <w:p w:rsidR="002D0D37" w:rsidRPr="00755771" w:rsidRDefault="002D0D37" w:rsidP="007806B6">
            <w:pPr>
              <w:pStyle w:val="ENoteTableText"/>
            </w:pPr>
            <w:r w:rsidRPr="00755771">
              <w:t>ad No 61, 1998</w:t>
            </w:r>
          </w:p>
        </w:tc>
      </w:tr>
      <w:tr w:rsidR="002D0D37" w:rsidRPr="00755771" w:rsidTr="007011E3">
        <w:trPr>
          <w:cantSplit/>
        </w:trPr>
        <w:tc>
          <w:tcPr>
            <w:tcW w:w="2551" w:type="dxa"/>
            <w:shd w:val="clear" w:color="auto" w:fill="auto"/>
          </w:tcPr>
          <w:p w:rsidR="002D0D37" w:rsidRPr="00755771" w:rsidRDefault="0070684F" w:rsidP="007806B6">
            <w:pPr>
              <w:pStyle w:val="ENoteTableText"/>
              <w:tabs>
                <w:tab w:val="center" w:leader="dot" w:pos="2268"/>
              </w:tabs>
              <w:rPr>
                <w:b/>
              </w:rPr>
            </w:pPr>
            <w:r>
              <w:rPr>
                <w:b/>
              </w:rPr>
              <w:t>Division 5</w:t>
            </w:r>
          </w:p>
        </w:tc>
        <w:tc>
          <w:tcPr>
            <w:tcW w:w="4943" w:type="dxa"/>
            <w:shd w:val="clear" w:color="auto" w:fill="auto"/>
          </w:tcPr>
          <w:p w:rsidR="002D0D37" w:rsidRPr="00755771" w:rsidRDefault="002D0D37" w:rsidP="007806B6">
            <w:pPr>
              <w:pStyle w:val="ENoteTableText"/>
            </w:pPr>
          </w:p>
        </w:tc>
      </w:tr>
      <w:tr w:rsidR="002D0D37" w:rsidRPr="00755771" w:rsidTr="007011E3">
        <w:trPr>
          <w:cantSplit/>
        </w:trPr>
        <w:tc>
          <w:tcPr>
            <w:tcW w:w="2551" w:type="dxa"/>
            <w:shd w:val="clear" w:color="auto" w:fill="auto"/>
          </w:tcPr>
          <w:p w:rsidR="002D0D37" w:rsidRPr="00755771" w:rsidRDefault="002D0D37" w:rsidP="007806B6">
            <w:pPr>
              <w:pStyle w:val="ENoteTableText"/>
              <w:tabs>
                <w:tab w:val="center" w:leader="dot" w:pos="2268"/>
              </w:tabs>
            </w:pPr>
            <w:r w:rsidRPr="00755771">
              <w:t>s 249Q</w:t>
            </w:r>
            <w:r w:rsidRPr="00755771">
              <w:tab/>
            </w:r>
          </w:p>
        </w:tc>
        <w:tc>
          <w:tcPr>
            <w:tcW w:w="4943" w:type="dxa"/>
            <w:shd w:val="clear" w:color="auto" w:fill="auto"/>
          </w:tcPr>
          <w:p w:rsidR="002D0D37" w:rsidRPr="00755771" w:rsidRDefault="002D0D37" w:rsidP="007806B6">
            <w:pPr>
              <w:pStyle w:val="ENoteTableText"/>
            </w:pPr>
            <w:r w:rsidRPr="00755771">
              <w:t>ad No 61, 1998</w:t>
            </w:r>
          </w:p>
        </w:tc>
      </w:tr>
      <w:tr w:rsidR="002D0D37" w:rsidRPr="00755771" w:rsidTr="007011E3">
        <w:trPr>
          <w:cantSplit/>
        </w:trPr>
        <w:tc>
          <w:tcPr>
            <w:tcW w:w="2551" w:type="dxa"/>
            <w:shd w:val="clear" w:color="auto" w:fill="auto"/>
          </w:tcPr>
          <w:p w:rsidR="002D0D37" w:rsidRPr="00755771" w:rsidRDefault="002D0D37" w:rsidP="007806B6">
            <w:pPr>
              <w:pStyle w:val="ENoteTableText"/>
              <w:tabs>
                <w:tab w:val="center" w:leader="dot" w:pos="2268"/>
              </w:tabs>
            </w:pPr>
            <w:r w:rsidRPr="00755771">
              <w:t>s 249R</w:t>
            </w:r>
            <w:r w:rsidRPr="00755771">
              <w:tab/>
            </w:r>
          </w:p>
        </w:tc>
        <w:tc>
          <w:tcPr>
            <w:tcW w:w="4943" w:type="dxa"/>
            <w:shd w:val="clear" w:color="auto" w:fill="auto"/>
          </w:tcPr>
          <w:p w:rsidR="002D0D37" w:rsidRPr="00755771" w:rsidRDefault="002D0D37" w:rsidP="007806B6">
            <w:pPr>
              <w:pStyle w:val="ENoteTableText"/>
            </w:pPr>
            <w:r w:rsidRPr="00755771">
              <w:t>ad No 61, 1998</w:t>
            </w:r>
          </w:p>
        </w:tc>
      </w:tr>
      <w:tr w:rsidR="002D0D37" w:rsidRPr="00755771" w:rsidTr="007011E3">
        <w:trPr>
          <w:cantSplit/>
        </w:trPr>
        <w:tc>
          <w:tcPr>
            <w:tcW w:w="2551" w:type="dxa"/>
            <w:shd w:val="clear" w:color="auto" w:fill="auto"/>
          </w:tcPr>
          <w:p w:rsidR="002D0D37" w:rsidRPr="00755771" w:rsidRDefault="002D0D37" w:rsidP="007806B6">
            <w:pPr>
              <w:pStyle w:val="ENoteTableText"/>
              <w:tabs>
                <w:tab w:val="center" w:leader="dot" w:pos="2268"/>
              </w:tabs>
            </w:pPr>
            <w:r w:rsidRPr="00755771">
              <w:t>s 249S</w:t>
            </w:r>
            <w:r w:rsidRPr="00755771">
              <w:tab/>
            </w:r>
          </w:p>
        </w:tc>
        <w:tc>
          <w:tcPr>
            <w:tcW w:w="4943" w:type="dxa"/>
            <w:shd w:val="clear" w:color="auto" w:fill="auto"/>
          </w:tcPr>
          <w:p w:rsidR="002D0D37" w:rsidRPr="00755771" w:rsidRDefault="002D0D37" w:rsidP="007806B6">
            <w:pPr>
              <w:pStyle w:val="ENoteTableText"/>
            </w:pPr>
            <w:r w:rsidRPr="00755771">
              <w:t>ad No 61, 1998</w:t>
            </w:r>
          </w:p>
        </w:tc>
      </w:tr>
      <w:tr w:rsidR="002D0D37" w:rsidRPr="00755771" w:rsidTr="007011E3">
        <w:trPr>
          <w:cantSplit/>
        </w:trPr>
        <w:tc>
          <w:tcPr>
            <w:tcW w:w="2551" w:type="dxa"/>
            <w:shd w:val="clear" w:color="auto" w:fill="auto"/>
          </w:tcPr>
          <w:p w:rsidR="002D0D37" w:rsidRPr="00755771" w:rsidRDefault="002D0D37" w:rsidP="007806B6">
            <w:pPr>
              <w:pStyle w:val="ENoteTableText"/>
              <w:tabs>
                <w:tab w:val="center" w:leader="dot" w:pos="2268"/>
              </w:tabs>
            </w:pPr>
            <w:r w:rsidRPr="00755771">
              <w:t>s 249T</w:t>
            </w:r>
            <w:r w:rsidRPr="00755771">
              <w:tab/>
            </w:r>
          </w:p>
        </w:tc>
        <w:tc>
          <w:tcPr>
            <w:tcW w:w="4943" w:type="dxa"/>
            <w:shd w:val="clear" w:color="auto" w:fill="auto"/>
          </w:tcPr>
          <w:p w:rsidR="002D0D37" w:rsidRPr="00755771" w:rsidRDefault="002D0D37" w:rsidP="007806B6">
            <w:pPr>
              <w:pStyle w:val="ENoteTableText"/>
            </w:pPr>
            <w:r w:rsidRPr="00755771">
              <w:t>ad No 61, 1998</w:t>
            </w:r>
          </w:p>
        </w:tc>
      </w:tr>
      <w:tr w:rsidR="001B0268" w:rsidRPr="00755771" w:rsidTr="007011E3">
        <w:trPr>
          <w:cantSplit/>
        </w:trPr>
        <w:tc>
          <w:tcPr>
            <w:tcW w:w="2551" w:type="dxa"/>
            <w:shd w:val="clear" w:color="auto" w:fill="auto"/>
          </w:tcPr>
          <w:p w:rsidR="001B0268" w:rsidRPr="00755771" w:rsidRDefault="001B0268" w:rsidP="007806B6">
            <w:pPr>
              <w:pStyle w:val="ENoteTableText"/>
              <w:tabs>
                <w:tab w:val="center" w:leader="dot" w:pos="2268"/>
              </w:tabs>
            </w:pPr>
            <w:r w:rsidRPr="00755771">
              <w:t>s 249U</w:t>
            </w:r>
            <w:r w:rsidRPr="00755771">
              <w:tab/>
            </w:r>
          </w:p>
        </w:tc>
        <w:tc>
          <w:tcPr>
            <w:tcW w:w="4943" w:type="dxa"/>
            <w:shd w:val="clear" w:color="auto" w:fill="auto"/>
          </w:tcPr>
          <w:p w:rsidR="001B0268" w:rsidRPr="00755771" w:rsidRDefault="001B0268" w:rsidP="007806B6">
            <w:pPr>
              <w:pStyle w:val="ENoteTableText"/>
            </w:pPr>
            <w:r w:rsidRPr="00755771">
              <w:t>ad No 61, 1998</w:t>
            </w:r>
          </w:p>
        </w:tc>
      </w:tr>
      <w:tr w:rsidR="001B0268" w:rsidRPr="00755771" w:rsidTr="007011E3">
        <w:trPr>
          <w:cantSplit/>
        </w:trPr>
        <w:tc>
          <w:tcPr>
            <w:tcW w:w="2551" w:type="dxa"/>
            <w:shd w:val="clear" w:color="auto" w:fill="auto"/>
          </w:tcPr>
          <w:p w:rsidR="001B0268" w:rsidRPr="00755771" w:rsidRDefault="001B0268" w:rsidP="007806B6">
            <w:pPr>
              <w:pStyle w:val="ENoteTableText"/>
              <w:tabs>
                <w:tab w:val="center" w:leader="dot" w:pos="2268"/>
              </w:tabs>
            </w:pPr>
            <w:r w:rsidRPr="00755771">
              <w:t>s 249V</w:t>
            </w:r>
            <w:r w:rsidRPr="00755771">
              <w:tab/>
            </w:r>
          </w:p>
        </w:tc>
        <w:tc>
          <w:tcPr>
            <w:tcW w:w="4943" w:type="dxa"/>
            <w:shd w:val="clear" w:color="auto" w:fill="auto"/>
          </w:tcPr>
          <w:p w:rsidR="001B0268" w:rsidRPr="00755771" w:rsidRDefault="001B0268" w:rsidP="007806B6">
            <w:pPr>
              <w:pStyle w:val="ENoteTableText"/>
            </w:pPr>
            <w:r w:rsidRPr="00755771">
              <w:t>ad No 61, 1998</w:t>
            </w:r>
          </w:p>
        </w:tc>
      </w:tr>
      <w:tr w:rsidR="001B0268" w:rsidRPr="00755771" w:rsidTr="007011E3">
        <w:trPr>
          <w:cantSplit/>
        </w:trPr>
        <w:tc>
          <w:tcPr>
            <w:tcW w:w="2551" w:type="dxa"/>
            <w:shd w:val="clear" w:color="auto" w:fill="auto"/>
          </w:tcPr>
          <w:p w:rsidR="001B0268" w:rsidRPr="00755771" w:rsidRDefault="001B0268" w:rsidP="007806B6">
            <w:pPr>
              <w:pStyle w:val="ENoteTableText"/>
              <w:tabs>
                <w:tab w:val="center" w:leader="dot" w:pos="2268"/>
              </w:tabs>
            </w:pPr>
            <w:r w:rsidRPr="00755771">
              <w:t>s 249W</w:t>
            </w:r>
            <w:r w:rsidRPr="00755771">
              <w:tab/>
            </w:r>
          </w:p>
        </w:tc>
        <w:tc>
          <w:tcPr>
            <w:tcW w:w="4943" w:type="dxa"/>
            <w:shd w:val="clear" w:color="auto" w:fill="auto"/>
          </w:tcPr>
          <w:p w:rsidR="001B0268" w:rsidRPr="00755771" w:rsidRDefault="001B0268" w:rsidP="007806B6">
            <w:pPr>
              <w:pStyle w:val="ENoteTableText"/>
            </w:pPr>
            <w:r w:rsidRPr="00755771">
              <w:t>ad No 61, 1998</w:t>
            </w:r>
          </w:p>
        </w:tc>
      </w:tr>
      <w:tr w:rsidR="001B0268" w:rsidRPr="00755771" w:rsidTr="007011E3">
        <w:trPr>
          <w:cantSplit/>
        </w:trPr>
        <w:tc>
          <w:tcPr>
            <w:tcW w:w="2551" w:type="dxa"/>
            <w:shd w:val="clear" w:color="auto" w:fill="auto"/>
          </w:tcPr>
          <w:p w:rsidR="001B0268" w:rsidRPr="00755771" w:rsidRDefault="0070684F" w:rsidP="007806B6">
            <w:pPr>
              <w:pStyle w:val="ENoteTableText"/>
              <w:tabs>
                <w:tab w:val="center" w:leader="dot" w:pos="2268"/>
              </w:tabs>
              <w:rPr>
                <w:b/>
              </w:rPr>
            </w:pPr>
            <w:r>
              <w:rPr>
                <w:b/>
              </w:rPr>
              <w:t>Division 6</w:t>
            </w:r>
          </w:p>
        </w:tc>
        <w:tc>
          <w:tcPr>
            <w:tcW w:w="4943" w:type="dxa"/>
            <w:shd w:val="clear" w:color="auto" w:fill="auto"/>
          </w:tcPr>
          <w:p w:rsidR="001B0268" w:rsidRPr="00755771" w:rsidRDefault="001B0268" w:rsidP="007806B6">
            <w:pPr>
              <w:pStyle w:val="ENoteTableText"/>
            </w:pPr>
          </w:p>
        </w:tc>
      </w:tr>
      <w:tr w:rsidR="001B0268" w:rsidRPr="00755771" w:rsidTr="007011E3">
        <w:trPr>
          <w:cantSplit/>
        </w:trPr>
        <w:tc>
          <w:tcPr>
            <w:tcW w:w="2551" w:type="dxa"/>
            <w:shd w:val="clear" w:color="auto" w:fill="auto"/>
          </w:tcPr>
          <w:p w:rsidR="001B0268" w:rsidRPr="00755771" w:rsidRDefault="001B0268" w:rsidP="007806B6">
            <w:pPr>
              <w:pStyle w:val="ENoteTableText"/>
              <w:tabs>
                <w:tab w:val="center" w:leader="dot" w:pos="2268"/>
              </w:tabs>
            </w:pPr>
            <w:r w:rsidRPr="00755771">
              <w:t>s 249X</w:t>
            </w:r>
            <w:r w:rsidRPr="00755771">
              <w:tab/>
            </w:r>
          </w:p>
        </w:tc>
        <w:tc>
          <w:tcPr>
            <w:tcW w:w="4943" w:type="dxa"/>
            <w:shd w:val="clear" w:color="auto" w:fill="auto"/>
          </w:tcPr>
          <w:p w:rsidR="001B0268" w:rsidRPr="00755771" w:rsidRDefault="001B0268" w:rsidP="007806B6">
            <w:pPr>
              <w:pStyle w:val="ENoteTableText"/>
            </w:pPr>
            <w:r w:rsidRPr="00755771">
              <w:t>ad No 61, 1998</w:t>
            </w:r>
          </w:p>
        </w:tc>
      </w:tr>
      <w:tr w:rsidR="001B0268" w:rsidRPr="00755771" w:rsidTr="007011E3">
        <w:trPr>
          <w:cantSplit/>
        </w:trPr>
        <w:tc>
          <w:tcPr>
            <w:tcW w:w="2551" w:type="dxa"/>
            <w:shd w:val="clear" w:color="auto" w:fill="auto"/>
          </w:tcPr>
          <w:p w:rsidR="001B0268" w:rsidRPr="00755771" w:rsidRDefault="001B0268" w:rsidP="007806B6">
            <w:pPr>
              <w:pStyle w:val="ENoteTableText"/>
              <w:tabs>
                <w:tab w:val="center" w:leader="dot" w:pos="2268"/>
              </w:tabs>
            </w:pPr>
            <w:r w:rsidRPr="00755771">
              <w:t>s 249Y</w:t>
            </w:r>
            <w:r w:rsidRPr="00755771">
              <w:tab/>
            </w:r>
          </w:p>
        </w:tc>
        <w:tc>
          <w:tcPr>
            <w:tcW w:w="4943" w:type="dxa"/>
            <w:shd w:val="clear" w:color="auto" w:fill="auto"/>
          </w:tcPr>
          <w:p w:rsidR="001B0268" w:rsidRPr="00755771" w:rsidRDefault="001B0268" w:rsidP="007806B6">
            <w:pPr>
              <w:pStyle w:val="ENoteTableText"/>
            </w:pPr>
            <w:r w:rsidRPr="00755771">
              <w:t>ad No 61, 1998</w:t>
            </w:r>
          </w:p>
        </w:tc>
      </w:tr>
      <w:tr w:rsidR="001B0268" w:rsidRPr="00755771" w:rsidTr="007011E3">
        <w:trPr>
          <w:cantSplit/>
        </w:trPr>
        <w:tc>
          <w:tcPr>
            <w:tcW w:w="2551" w:type="dxa"/>
            <w:shd w:val="clear" w:color="auto" w:fill="auto"/>
          </w:tcPr>
          <w:p w:rsidR="001B0268" w:rsidRPr="00755771" w:rsidRDefault="001B0268" w:rsidP="007806B6">
            <w:pPr>
              <w:pStyle w:val="ENoteTableText"/>
              <w:tabs>
                <w:tab w:val="center" w:leader="dot" w:pos="2268"/>
              </w:tabs>
            </w:pPr>
            <w:r w:rsidRPr="00755771">
              <w:t>s 249Z</w:t>
            </w:r>
            <w:r w:rsidRPr="00755771">
              <w:tab/>
            </w:r>
          </w:p>
        </w:tc>
        <w:tc>
          <w:tcPr>
            <w:tcW w:w="4943" w:type="dxa"/>
            <w:shd w:val="clear" w:color="auto" w:fill="auto"/>
          </w:tcPr>
          <w:p w:rsidR="001B0268" w:rsidRPr="00755771" w:rsidRDefault="001B0268" w:rsidP="007806B6">
            <w:pPr>
              <w:pStyle w:val="ENoteTableText"/>
            </w:pPr>
            <w:r w:rsidRPr="00755771">
              <w:t>ad No 61, 1998</w:t>
            </w:r>
          </w:p>
        </w:tc>
      </w:tr>
      <w:tr w:rsidR="001B0268" w:rsidRPr="00755771" w:rsidTr="007011E3">
        <w:trPr>
          <w:cantSplit/>
        </w:trPr>
        <w:tc>
          <w:tcPr>
            <w:tcW w:w="2551" w:type="dxa"/>
            <w:shd w:val="clear" w:color="auto" w:fill="auto"/>
          </w:tcPr>
          <w:p w:rsidR="001B0268" w:rsidRPr="00755771" w:rsidRDefault="001B0268" w:rsidP="007806B6">
            <w:pPr>
              <w:pStyle w:val="ENoteTableText"/>
              <w:tabs>
                <w:tab w:val="center" w:leader="dot" w:pos="2268"/>
              </w:tabs>
            </w:pPr>
            <w:r w:rsidRPr="00755771">
              <w:t>s 250A</w:t>
            </w:r>
            <w:r w:rsidRPr="00755771">
              <w:tab/>
            </w:r>
          </w:p>
        </w:tc>
        <w:tc>
          <w:tcPr>
            <w:tcW w:w="4943" w:type="dxa"/>
            <w:shd w:val="clear" w:color="auto" w:fill="auto"/>
          </w:tcPr>
          <w:p w:rsidR="001B0268" w:rsidRPr="00755771" w:rsidRDefault="001B0268" w:rsidP="007806B6">
            <w:pPr>
              <w:pStyle w:val="ENoteTableText"/>
            </w:pPr>
            <w:r w:rsidRPr="00755771">
              <w:t>ad No 61, 1998</w:t>
            </w:r>
          </w:p>
        </w:tc>
      </w:tr>
      <w:tr w:rsidR="001B0268" w:rsidRPr="00755771" w:rsidTr="007011E3">
        <w:trPr>
          <w:cantSplit/>
        </w:trPr>
        <w:tc>
          <w:tcPr>
            <w:tcW w:w="2551" w:type="dxa"/>
            <w:shd w:val="clear" w:color="auto" w:fill="auto"/>
          </w:tcPr>
          <w:p w:rsidR="001B0268" w:rsidRPr="00755771" w:rsidRDefault="001B0268" w:rsidP="007806B6">
            <w:pPr>
              <w:pStyle w:val="ENoteTableText"/>
              <w:tabs>
                <w:tab w:val="center" w:leader="dot" w:pos="2268"/>
              </w:tabs>
            </w:pPr>
            <w:r w:rsidRPr="00755771">
              <w:t>s 250B</w:t>
            </w:r>
            <w:r w:rsidRPr="00755771">
              <w:tab/>
            </w:r>
          </w:p>
        </w:tc>
        <w:tc>
          <w:tcPr>
            <w:tcW w:w="4943" w:type="dxa"/>
            <w:shd w:val="clear" w:color="auto" w:fill="auto"/>
          </w:tcPr>
          <w:p w:rsidR="001B0268" w:rsidRPr="00755771" w:rsidRDefault="001B0268" w:rsidP="007806B6">
            <w:pPr>
              <w:pStyle w:val="ENoteTableText"/>
            </w:pPr>
            <w:r w:rsidRPr="00755771">
              <w:t>ad No 61, 1998</w:t>
            </w:r>
          </w:p>
        </w:tc>
      </w:tr>
      <w:tr w:rsidR="001B0268" w:rsidRPr="00755771" w:rsidTr="007011E3">
        <w:trPr>
          <w:cantSplit/>
        </w:trPr>
        <w:tc>
          <w:tcPr>
            <w:tcW w:w="2551" w:type="dxa"/>
            <w:shd w:val="clear" w:color="auto" w:fill="auto"/>
          </w:tcPr>
          <w:p w:rsidR="001B0268" w:rsidRPr="00755771" w:rsidRDefault="001B0268" w:rsidP="007806B6">
            <w:pPr>
              <w:pStyle w:val="ENoteTableText"/>
              <w:tabs>
                <w:tab w:val="center" w:leader="dot" w:pos="2268"/>
              </w:tabs>
            </w:pPr>
            <w:r w:rsidRPr="00755771">
              <w:t>s 250BA</w:t>
            </w:r>
            <w:r w:rsidRPr="00755771">
              <w:tab/>
            </w:r>
          </w:p>
        </w:tc>
        <w:tc>
          <w:tcPr>
            <w:tcW w:w="4943" w:type="dxa"/>
            <w:shd w:val="clear" w:color="auto" w:fill="auto"/>
          </w:tcPr>
          <w:p w:rsidR="001B0268" w:rsidRPr="00755771" w:rsidRDefault="001B0268" w:rsidP="007806B6">
            <w:pPr>
              <w:pStyle w:val="ENoteTableText"/>
            </w:pPr>
            <w:r w:rsidRPr="00755771">
              <w:t>ad No 61, 1998</w:t>
            </w:r>
          </w:p>
        </w:tc>
      </w:tr>
      <w:tr w:rsidR="001B0268" w:rsidRPr="00755771" w:rsidTr="007011E3">
        <w:trPr>
          <w:cantSplit/>
        </w:trPr>
        <w:tc>
          <w:tcPr>
            <w:tcW w:w="2551" w:type="dxa"/>
            <w:shd w:val="clear" w:color="auto" w:fill="auto"/>
          </w:tcPr>
          <w:p w:rsidR="001B0268" w:rsidRPr="00755771" w:rsidRDefault="001B0268" w:rsidP="007806B6">
            <w:pPr>
              <w:pStyle w:val="ENoteTableText"/>
              <w:tabs>
                <w:tab w:val="center" w:leader="dot" w:pos="2268"/>
              </w:tabs>
            </w:pPr>
            <w:r w:rsidRPr="00755771">
              <w:t>s 250C</w:t>
            </w:r>
            <w:r w:rsidRPr="00755771">
              <w:tab/>
            </w:r>
          </w:p>
        </w:tc>
        <w:tc>
          <w:tcPr>
            <w:tcW w:w="4943" w:type="dxa"/>
            <w:shd w:val="clear" w:color="auto" w:fill="auto"/>
          </w:tcPr>
          <w:p w:rsidR="001B0268" w:rsidRPr="00755771" w:rsidRDefault="001B0268" w:rsidP="007806B6">
            <w:pPr>
              <w:pStyle w:val="ENoteTableText"/>
            </w:pPr>
            <w:r w:rsidRPr="00755771">
              <w:t>ad No 61, 1998</w:t>
            </w:r>
          </w:p>
        </w:tc>
      </w:tr>
      <w:tr w:rsidR="001B0268" w:rsidRPr="00755771" w:rsidTr="007011E3">
        <w:trPr>
          <w:cantSplit/>
        </w:trPr>
        <w:tc>
          <w:tcPr>
            <w:tcW w:w="2551" w:type="dxa"/>
            <w:shd w:val="clear" w:color="auto" w:fill="auto"/>
          </w:tcPr>
          <w:p w:rsidR="001B0268" w:rsidRPr="00755771" w:rsidRDefault="001B0268" w:rsidP="007806B6">
            <w:pPr>
              <w:pStyle w:val="ENoteTableText"/>
              <w:tabs>
                <w:tab w:val="center" w:leader="dot" w:pos="2268"/>
              </w:tabs>
            </w:pPr>
            <w:r w:rsidRPr="00755771">
              <w:t>s 250D</w:t>
            </w:r>
            <w:r w:rsidRPr="00755771">
              <w:tab/>
            </w:r>
          </w:p>
        </w:tc>
        <w:tc>
          <w:tcPr>
            <w:tcW w:w="4943" w:type="dxa"/>
            <w:shd w:val="clear" w:color="auto" w:fill="auto"/>
          </w:tcPr>
          <w:p w:rsidR="001B0268" w:rsidRPr="00755771" w:rsidRDefault="001B0268" w:rsidP="007806B6">
            <w:pPr>
              <w:pStyle w:val="ENoteTableText"/>
            </w:pPr>
            <w:r w:rsidRPr="00755771">
              <w:t>ad No 61, 1998</w:t>
            </w:r>
          </w:p>
        </w:tc>
      </w:tr>
      <w:tr w:rsidR="001F7616" w:rsidRPr="00755771" w:rsidTr="007011E3">
        <w:trPr>
          <w:cantSplit/>
        </w:trPr>
        <w:tc>
          <w:tcPr>
            <w:tcW w:w="2551" w:type="dxa"/>
            <w:shd w:val="clear" w:color="auto" w:fill="auto"/>
          </w:tcPr>
          <w:p w:rsidR="001F7616" w:rsidRPr="00755771" w:rsidRDefault="0070684F" w:rsidP="007806B6">
            <w:pPr>
              <w:pStyle w:val="ENoteTableText"/>
              <w:tabs>
                <w:tab w:val="center" w:leader="dot" w:pos="2268"/>
              </w:tabs>
              <w:rPr>
                <w:b/>
              </w:rPr>
            </w:pPr>
            <w:r>
              <w:rPr>
                <w:b/>
              </w:rPr>
              <w:t>Division 7</w:t>
            </w:r>
          </w:p>
        </w:tc>
        <w:tc>
          <w:tcPr>
            <w:tcW w:w="4943" w:type="dxa"/>
            <w:shd w:val="clear" w:color="auto" w:fill="auto"/>
          </w:tcPr>
          <w:p w:rsidR="001F7616" w:rsidRPr="00755771" w:rsidRDefault="001F7616" w:rsidP="007806B6">
            <w:pPr>
              <w:pStyle w:val="ENoteTableText"/>
            </w:pPr>
          </w:p>
        </w:tc>
      </w:tr>
      <w:tr w:rsidR="001F7616" w:rsidRPr="00755771" w:rsidTr="007011E3">
        <w:trPr>
          <w:cantSplit/>
        </w:trPr>
        <w:tc>
          <w:tcPr>
            <w:tcW w:w="2551" w:type="dxa"/>
            <w:shd w:val="clear" w:color="auto" w:fill="auto"/>
          </w:tcPr>
          <w:p w:rsidR="001F7616" w:rsidRPr="00755771" w:rsidRDefault="001F7616" w:rsidP="007806B6">
            <w:pPr>
              <w:pStyle w:val="ENoteTableText"/>
              <w:tabs>
                <w:tab w:val="center" w:leader="dot" w:pos="2268"/>
              </w:tabs>
            </w:pPr>
            <w:r w:rsidRPr="00755771">
              <w:t>s 250E</w:t>
            </w:r>
            <w:r w:rsidRPr="00755771">
              <w:tab/>
            </w:r>
          </w:p>
        </w:tc>
        <w:tc>
          <w:tcPr>
            <w:tcW w:w="4943" w:type="dxa"/>
            <w:shd w:val="clear" w:color="auto" w:fill="auto"/>
          </w:tcPr>
          <w:p w:rsidR="001F7616" w:rsidRPr="00755771" w:rsidRDefault="001F7616" w:rsidP="007806B6">
            <w:pPr>
              <w:pStyle w:val="ENoteTableText"/>
            </w:pPr>
            <w:r w:rsidRPr="00755771">
              <w:t>ad No 61, 1998</w:t>
            </w:r>
          </w:p>
        </w:tc>
      </w:tr>
      <w:tr w:rsidR="001F7616" w:rsidRPr="00755771" w:rsidTr="007011E3">
        <w:trPr>
          <w:cantSplit/>
        </w:trPr>
        <w:tc>
          <w:tcPr>
            <w:tcW w:w="2551" w:type="dxa"/>
            <w:shd w:val="clear" w:color="auto" w:fill="auto"/>
          </w:tcPr>
          <w:p w:rsidR="001F7616" w:rsidRPr="00755771" w:rsidRDefault="001F7616" w:rsidP="007806B6">
            <w:pPr>
              <w:pStyle w:val="ENoteTableText"/>
              <w:tabs>
                <w:tab w:val="center" w:leader="dot" w:pos="2268"/>
              </w:tabs>
            </w:pPr>
            <w:r w:rsidRPr="00755771">
              <w:t>s 250F</w:t>
            </w:r>
            <w:r w:rsidRPr="00755771">
              <w:tab/>
            </w:r>
          </w:p>
        </w:tc>
        <w:tc>
          <w:tcPr>
            <w:tcW w:w="4943" w:type="dxa"/>
            <w:shd w:val="clear" w:color="auto" w:fill="auto"/>
          </w:tcPr>
          <w:p w:rsidR="001F7616" w:rsidRPr="00755771" w:rsidRDefault="001F7616" w:rsidP="007806B6">
            <w:pPr>
              <w:pStyle w:val="ENoteTableText"/>
            </w:pPr>
            <w:r w:rsidRPr="00755771">
              <w:t>ad No 61, 1998</w:t>
            </w:r>
          </w:p>
        </w:tc>
      </w:tr>
      <w:tr w:rsidR="001F7616" w:rsidRPr="00755771" w:rsidTr="007011E3">
        <w:trPr>
          <w:cantSplit/>
        </w:trPr>
        <w:tc>
          <w:tcPr>
            <w:tcW w:w="2551" w:type="dxa"/>
            <w:shd w:val="clear" w:color="auto" w:fill="auto"/>
          </w:tcPr>
          <w:p w:rsidR="001F7616" w:rsidRPr="00755771" w:rsidRDefault="001F7616" w:rsidP="007806B6">
            <w:pPr>
              <w:pStyle w:val="ENoteTableText"/>
              <w:tabs>
                <w:tab w:val="center" w:leader="dot" w:pos="2268"/>
              </w:tabs>
            </w:pPr>
            <w:r w:rsidRPr="00755771">
              <w:t>s 250G</w:t>
            </w:r>
            <w:r w:rsidRPr="00755771">
              <w:tab/>
            </w:r>
          </w:p>
        </w:tc>
        <w:tc>
          <w:tcPr>
            <w:tcW w:w="4943" w:type="dxa"/>
            <w:shd w:val="clear" w:color="auto" w:fill="auto"/>
          </w:tcPr>
          <w:p w:rsidR="001F7616" w:rsidRPr="00755771" w:rsidRDefault="001F7616" w:rsidP="007806B6">
            <w:pPr>
              <w:pStyle w:val="ENoteTableText"/>
            </w:pPr>
            <w:r w:rsidRPr="00755771">
              <w:t>ad No 61, 1998</w:t>
            </w:r>
          </w:p>
        </w:tc>
      </w:tr>
      <w:tr w:rsidR="001F7616" w:rsidRPr="00755771" w:rsidTr="007011E3">
        <w:trPr>
          <w:cantSplit/>
        </w:trPr>
        <w:tc>
          <w:tcPr>
            <w:tcW w:w="2551" w:type="dxa"/>
            <w:shd w:val="clear" w:color="auto" w:fill="auto"/>
          </w:tcPr>
          <w:p w:rsidR="001F7616" w:rsidRPr="00755771" w:rsidRDefault="001F7616" w:rsidP="007806B6">
            <w:pPr>
              <w:pStyle w:val="ENoteTableText"/>
              <w:tabs>
                <w:tab w:val="center" w:leader="dot" w:pos="2268"/>
              </w:tabs>
            </w:pPr>
            <w:r w:rsidRPr="00755771">
              <w:t>s 250H</w:t>
            </w:r>
            <w:r w:rsidRPr="00755771">
              <w:tab/>
            </w:r>
          </w:p>
        </w:tc>
        <w:tc>
          <w:tcPr>
            <w:tcW w:w="4943" w:type="dxa"/>
            <w:shd w:val="clear" w:color="auto" w:fill="auto"/>
          </w:tcPr>
          <w:p w:rsidR="001F7616" w:rsidRPr="00755771" w:rsidRDefault="001F7616" w:rsidP="007806B6">
            <w:pPr>
              <w:pStyle w:val="ENoteTableText"/>
            </w:pPr>
            <w:r w:rsidRPr="00755771">
              <w:t>ad No 61, 1998</w:t>
            </w:r>
          </w:p>
        </w:tc>
      </w:tr>
      <w:tr w:rsidR="001F7616" w:rsidRPr="00755771" w:rsidTr="007011E3">
        <w:trPr>
          <w:cantSplit/>
        </w:trPr>
        <w:tc>
          <w:tcPr>
            <w:tcW w:w="2551" w:type="dxa"/>
            <w:shd w:val="clear" w:color="auto" w:fill="auto"/>
          </w:tcPr>
          <w:p w:rsidR="001F7616" w:rsidRPr="00755771" w:rsidRDefault="001F7616" w:rsidP="007806B6">
            <w:pPr>
              <w:pStyle w:val="ENoteTableText"/>
              <w:tabs>
                <w:tab w:val="center" w:leader="dot" w:pos="2268"/>
              </w:tabs>
            </w:pPr>
            <w:r w:rsidRPr="00755771">
              <w:t>s 250J</w:t>
            </w:r>
            <w:r w:rsidRPr="00755771">
              <w:tab/>
            </w:r>
          </w:p>
        </w:tc>
        <w:tc>
          <w:tcPr>
            <w:tcW w:w="4943" w:type="dxa"/>
            <w:shd w:val="clear" w:color="auto" w:fill="auto"/>
          </w:tcPr>
          <w:p w:rsidR="001F7616" w:rsidRPr="00755771" w:rsidRDefault="001F7616" w:rsidP="007806B6">
            <w:pPr>
              <w:pStyle w:val="ENoteTableText"/>
            </w:pPr>
            <w:r w:rsidRPr="00755771">
              <w:t>ad No 61, 1998</w:t>
            </w:r>
          </w:p>
        </w:tc>
      </w:tr>
      <w:tr w:rsidR="001F7616" w:rsidRPr="00755771" w:rsidTr="007011E3">
        <w:trPr>
          <w:cantSplit/>
        </w:trPr>
        <w:tc>
          <w:tcPr>
            <w:tcW w:w="2551" w:type="dxa"/>
            <w:shd w:val="clear" w:color="auto" w:fill="auto"/>
          </w:tcPr>
          <w:p w:rsidR="001F7616" w:rsidRPr="00755771" w:rsidRDefault="001F7616" w:rsidP="007806B6">
            <w:pPr>
              <w:pStyle w:val="ENoteTableText"/>
              <w:tabs>
                <w:tab w:val="center" w:leader="dot" w:pos="2268"/>
              </w:tabs>
            </w:pPr>
            <w:r w:rsidRPr="00755771">
              <w:t>s 250K</w:t>
            </w:r>
            <w:r w:rsidRPr="00755771">
              <w:tab/>
            </w:r>
          </w:p>
        </w:tc>
        <w:tc>
          <w:tcPr>
            <w:tcW w:w="4943" w:type="dxa"/>
            <w:shd w:val="clear" w:color="auto" w:fill="auto"/>
          </w:tcPr>
          <w:p w:rsidR="001F7616" w:rsidRPr="00755771" w:rsidRDefault="001F7616" w:rsidP="007806B6">
            <w:pPr>
              <w:pStyle w:val="ENoteTableText"/>
            </w:pPr>
            <w:r w:rsidRPr="00755771">
              <w:t>ad No 61, 1998</w:t>
            </w:r>
          </w:p>
        </w:tc>
      </w:tr>
      <w:tr w:rsidR="001F7616" w:rsidRPr="00755771" w:rsidTr="007011E3">
        <w:trPr>
          <w:cantSplit/>
        </w:trPr>
        <w:tc>
          <w:tcPr>
            <w:tcW w:w="2551" w:type="dxa"/>
            <w:shd w:val="clear" w:color="auto" w:fill="auto"/>
          </w:tcPr>
          <w:p w:rsidR="001F7616" w:rsidRPr="00755771" w:rsidRDefault="001F7616" w:rsidP="007806B6">
            <w:pPr>
              <w:pStyle w:val="ENoteTableText"/>
              <w:tabs>
                <w:tab w:val="center" w:leader="dot" w:pos="2268"/>
              </w:tabs>
            </w:pPr>
            <w:r w:rsidRPr="00755771">
              <w:t>s 250L</w:t>
            </w:r>
            <w:r w:rsidRPr="00755771">
              <w:tab/>
            </w:r>
          </w:p>
        </w:tc>
        <w:tc>
          <w:tcPr>
            <w:tcW w:w="4943" w:type="dxa"/>
            <w:shd w:val="clear" w:color="auto" w:fill="auto"/>
          </w:tcPr>
          <w:p w:rsidR="001F7616" w:rsidRPr="00755771" w:rsidRDefault="001F7616" w:rsidP="007806B6">
            <w:pPr>
              <w:pStyle w:val="ENoteTableText"/>
            </w:pPr>
            <w:r w:rsidRPr="00755771">
              <w:t>ad No 61, 1998</w:t>
            </w:r>
          </w:p>
        </w:tc>
      </w:tr>
      <w:tr w:rsidR="001F7616" w:rsidRPr="00755771" w:rsidTr="007011E3">
        <w:trPr>
          <w:cantSplit/>
        </w:trPr>
        <w:tc>
          <w:tcPr>
            <w:tcW w:w="2551" w:type="dxa"/>
            <w:shd w:val="clear" w:color="auto" w:fill="auto"/>
          </w:tcPr>
          <w:p w:rsidR="001F7616" w:rsidRPr="00755771" w:rsidRDefault="001F7616" w:rsidP="007806B6">
            <w:pPr>
              <w:pStyle w:val="ENoteTableText"/>
              <w:tabs>
                <w:tab w:val="center" w:leader="dot" w:pos="2268"/>
              </w:tabs>
            </w:pPr>
            <w:r w:rsidRPr="00755771">
              <w:t>s 250M</w:t>
            </w:r>
            <w:r w:rsidRPr="00755771">
              <w:tab/>
            </w:r>
          </w:p>
        </w:tc>
        <w:tc>
          <w:tcPr>
            <w:tcW w:w="4943" w:type="dxa"/>
            <w:shd w:val="clear" w:color="auto" w:fill="auto"/>
          </w:tcPr>
          <w:p w:rsidR="001F7616" w:rsidRPr="00755771" w:rsidRDefault="001F7616" w:rsidP="007806B6">
            <w:pPr>
              <w:pStyle w:val="ENoteTableText"/>
            </w:pPr>
            <w:r w:rsidRPr="00755771">
              <w:t>ad No 61, 1998</w:t>
            </w:r>
          </w:p>
        </w:tc>
      </w:tr>
      <w:tr w:rsidR="001F7616" w:rsidRPr="00755771" w:rsidTr="007011E3">
        <w:trPr>
          <w:cantSplit/>
        </w:trPr>
        <w:tc>
          <w:tcPr>
            <w:tcW w:w="2551" w:type="dxa"/>
            <w:shd w:val="clear" w:color="auto" w:fill="auto"/>
          </w:tcPr>
          <w:p w:rsidR="001F7616" w:rsidRPr="00755771" w:rsidRDefault="0070684F" w:rsidP="007806B6">
            <w:pPr>
              <w:pStyle w:val="ENoteTableText"/>
              <w:tabs>
                <w:tab w:val="center" w:leader="dot" w:pos="2268"/>
              </w:tabs>
              <w:rPr>
                <w:b/>
              </w:rPr>
            </w:pPr>
            <w:r>
              <w:rPr>
                <w:b/>
              </w:rPr>
              <w:t>Division 8</w:t>
            </w:r>
          </w:p>
        </w:tc>
        <w:tc>
          <w:tcPr>
            <w:tcW w:w="4943" w:type="dxa"/>
            <w:shd w:val="clear" w:color="auto" w:fill="auto"/>
          </w:tcPr>
          <w:p w:rsidR="001F7616" w:rsidRPr="00755771" w:rsidRDefault="001F7616" w:rsidP="007806B6">
            <w:pPr>
              <w:pStyle w:val="ENoteTableText"/>
            </w:pPr>
          </w:p>
        </w:tc>
      </w:tr>
      <w:tr w:rsidR="001F7616" w:rsidRPr="00755771" w:rsidTr="007011E3">
        <w:trPr>
          <w:cantSplit/>
        </w:trPr>
        <w:tc>
          <w:tcPr>
            <w:tcW w:w="2551" w:type="dxa"/>
            <w:shd w:val="clear" w:color="auto" w:fill="auto"/>
          </w:tcPr>
          <w:p w:rsidR="001F7616" w:rsidRPr="00755771" w:rsidRDefault="001F7616" w:rsidP="007806B6">
            <w:pPr>
              <w:pStyle w:val="ENoteTableText"/>
              <w:tabs>
                <w:tab w:val="center" w:leader="dot" w:pos="2268"/>
              </w:tabs>
            </w:pPr>
            <w:r w:rsidRPr="00755771">
              <w:t>s 250N</w:t>
            </w:r>
            <w:r w:rsidRPr="00755771">
              <w:tab/>
            </w:r>
          </w:p>
        </w:tc>
        <w:tc>
          <w:tcPr>
            <w:tcW w:w="4943" w:type="dxa"/>
            <w:shd w:val="clear" w:color="auto" w:fill="auto"/>
          </w:tcPr>
          <w:p w:rsidR="001F7616" w:rsidRPr="00755771" w:rsidRDefault="001F7616" w:rsidP="007806B6">
            <w:pPr>
              <w:pStyle w:val="ENoteTableText"/>
            </w:pPr>
            <w:r w:rsidRPr="00755771">
              <w:t>ad No 61, 1998</w:t>
            </w:r>
          </w:p>
        </w:tc>
      </w:tr>
      <w:tr w:rsidR="001F7616" w:rsidRPr="00755771" w:rsidTr="007011E3">
        <w:trPr>
          <w:cantSplit/>
        </w:trPr>
        <w:tc>
          <w:tcPr>
            <w:tcW w:w="2551" w:type="dxa"/>
            <w:shd w:val="clear" w:color="auto" w:fill="auto"/>
          </w:tcPr>
          <w:p w:rsidR="001F7616" w:rsidRPr="00755771" w:rsidRDefault="001F7616" w:rsidP="007806B6">
            <w:pPr>
              <w:pStyle w:val="ENoteTableText"/>
              <w:tabs>
                <w:tab w:val="center" w:leader="dot" w:pos="2268"/>
              </w:tabs>
            </w:pPr>
            <w:r w:rsidRPr="00755771">
              <w:t>s 250P</w:t>
            </w:r>
            <w:r w:rsidRPr="00755771">
              <w:tab/>
            </w:r>
          </w:p>
        </w:tc>
        <w:tc>
          <w:tcPr>
            <w:tcW w:w="4943" w:type="dxa"/>
            <w:shd w:val="clear" w:color="auto" w:fill="auto"/>
          </w:tcPr>
          <w:p w:rsidR="001F7616" w:rsidRPr="00755771" w:rsidRDefault="001F7616" w:rsidP="007806B6">
            <w:pPr>
              <w:pStyle w:val="ENoteTableText"/>
            </w:pPr>
            <w:r w:rsidRPr="00755771">
              <w:t>ad No 61, 1998</w:t>
            </w:r>
          </w:p>
        </w:tc>
      </w:tr>
      <w:tr w:rsidR="00EB7B83" w:rsidRPr="00755771" w:rsidTr="007011E3">
        <w:trPr>
          <w:cantSplit/>
        </w:trPr>
        <w:tc>
          <w:tcPr>
            <w:tcW w:w="2551" w:type="dxa"/>
            <w:shd w:val="clear" w:color="auto" w:fill="auto"/>
          </w:tcPr>
          <w:p w:rsidR="00EB7B83" w:rsidRPr="00755771" w:rsidRDefault="00EB7B83" w:rsidP="007806B6">
            <w:pPr>
              <w:pStyle w:val="ENoteTableText"/>
              <w:tabs>
                <w:tab w:val="center" w:leader="dot" w:pos="2268"/>
              </w:tabs>
            </w:pPr>
          </w:p>
        </w:tc>
        <w:tc>
          <w:tcPr>
            <w:tcW w:w="4943" w:type="dxa"/>
            <w:shd w:val="clear" w:color="auto" w:fill="auto"/>
          </w:tcPr>
          <w:p w:rsidR="00EB7B83" w:rsidRPr="00755771" w:rsidRDefault="00EB7B83" w:rsidP="007806B6">
            <w:pPr>
              <w:pStyle w:val="ENoteTableText"/>
            </w:pPr>
            <w:r w:rsidRPr="00755771">
              <w:t>am No 54, 1998</w:t>
            </w:r>
          </w:p>
        </w:tc>
      </w:tr>
      <w:tr w:rsidR="001F7616" w:rsidRPr="00755771" w:rsidTr="007011E3">
        <w:trPr>
          <w:cantSplit/>
        </w:trPr>
        <w:tc>
          <w:tcPr>
            <w:tcW w:w="2551" w:type="dxa"/>
            <w:shd w:val="clear" w:color="auto" w:fill="auto"/>
          </w:tcPr>
          <w:p w:rsidR="001F7616" w:rsidRPr="00755771" w:rsidRDefault="001F7616" w:rsidP="007806B6">
            <w:pPr>
              <w:pStyle w:val="ENoteTableText"/>
              <w:tabs>
                <w:tab w:val="center" w:leader="dot" w:pos="2268"/>
              </w:tabs>
            </w:pPr>
            <w:r w:rsidRPr="00755771">
              <w:t>s 250R</w:t>
            </w:r>
            <w:r w:rsidRPr="00755771">
              <w:tab/>
            </w:r>
          </w:p>
        </w:tc>
        <w:tc>
          <w:tcPr>
            <w:tcW w:w="4943" w:type="dxa"/>
            <w:shd w:val="clear" w:color="auto" w:fill="auto"/>
          </w:tcPr>
          <w:p w:rsidR="001F7616" w:rsidRPr="00755771" w:rsidRDefault="001F7616" w:rsidP="007806B6">
            <w:pPr>
              <w:pStyle w:val="ENoteTableText"/>
            </w:pPr>
            <w:r w:rsidRPr="00755771">
              <w:t>ad No 61, 1998</w:t>
            </w:r>
          </w:p>
        </w:tc>
      </w:tr>
      <w:tr w:rsidR="001F7616" w:rsidRPr="00755771" w:rsidTr="007011E3">
        <w:trPr>
          <w:cantSplit/>
        </w:trPr>
        <w:tc>
          <w:tcPr>
            <w:tcW w:w="2551" w:type="dxa"/>
            <w:shd w:val="clear" w:color="auto" w:fill="auto"/>
          </w:tcPr>
          <w:p w:rsidR="001F7616" w:rsidRPr="00755771" w:rsidRDefault="001F7616" w:rsidP="007806B6">
            <w:pPr>
              <w:pStyle w:val="ENoteTableText"/>
              <w:tabs>
                <w:tab w:val="center" w:leader="dot" w:pos="2268"/>
              </w:tabs>
            </w:pPr>
            <w:r w:rsidRPr="00755771">
              <w:t>s 250S</w:t>
            </w:r>
            <w:r w:rsidRPr="00755771">
              <w:tab/>
            </w:r>
          </w:p>
        </w:tc>
        <w:tc>
          <w:tcPr>
            <w:tcW w:w="4943" w:type="dxa"/>
            <w:shd w:val="clear" w:color="auto" w:fill="auto"/>
          </w:tcPr>
          <w:p w:rsidR="001F7616" w:rsidRPr="00755771" w:rsidRDefault="001F7616" w:rsidP="007806B6">
            <w:pPr>
              <w:pStyle w:val="ENoteTableText"/>
            </w:pPr>
            <w:r w:rsidRPr="00755771">
              <w:t>ad No 61, 1998</w:t>
            </w:r>
          </w:p>
        </w:tc>
      </w:tr>
      <w:tr w:rsidR="000C7190" w:rsidRPr="00755771" w:rsidTr="007011E3">
        <w:trPr>
          <w:cantSplit/>
        </w:trPr>
        <w:tc>
          <w:tcPr>
            <w:tcW w:w="2551" w:type="dxa"/>
            <w:shd w:val="clear" w:color="auto" w:fill="auto"/>
          </w:tcPr>
          <w:p w:rsidR="000C7190" w:rsidRPr="00755771" w:rsidRDefault="000C7190" w:rsidP="007806B6">
            <w:pPr>
              <w:pStyle w:val="ENoteTableText"/>
              <w:tabs>
                <w:tab w:val="center" w:leader="dot" w:pos="2268"/>
              </w:tabs>
            </w:pPr>
            <w:r w:rsidRPr="00755771">
              <w:t>s 250T</w:t>
            </w:r>
            <w:r w:rsidRPr="00755771">
              <w:tab/>
            </w:r>
          </w:p>
        </w:tc>
        <w:tc>
          <w:tcPr>
            <w:tcW w:w="4943" w:type="dxa"/>
            <w:shd w:val="clear" w:color="auto" w:fill="auto"/>
          </w:tcPr>
          <w:p w:rsidR="000C7190" w:rsidRPr="00755771" w:rsidRDefault="000C7190" w:rsidP="007806B6">
            <w:pPr>
              <w:pStyle w:val="ENoteTableText"/>
            </w:pPr>
            <w:r w:rsidRPr="00755771">
              <w:t>ad No 61, 1998</w:t>
            </w:r>
          </w:p>
        </w:tc>
      </w:tr>
      <w:tr w:rsidR="000C7190" w:rsidRPr="00755771" w:rsidTr="007011E3">
        <w:trPr>
          <w:cantSplit/>
        </w:trPr>
        <w:tc>
          <w:tcPr>
            <w:tcW w:w="2551" w:type="dxa"/>
            <w:shd w:val="clear" w:color="auto" w:fill="auto"/>
          </w:tcPr>
          <w:p w:rsidR="000C7190" w:rsidRPr="00755771" w:rsidRDefault="0070684F" w:rsidP="007806B6">
            <w:pPr>
              <w:pStyle w:val="ENoteTableText"/>
              <w:tabs>
                <w:tab w:val="center" w:leader="dot" w:pos="2268"/>
              </w:tabs>
              <w:rPr>
                <w:b/>
              </w:rPr>
            </w:pPr>
            <w:r>
              <w:rPr>
                <w:b/>
              </w:rPr>
              <w:t>Part 2</w:t>
            </w:r>
            <w:r w:rsidR="000C7190" w:rsidRPr="00755771">
              <w:rPr>
                <w:b/>
              </w:rPr>
              <w:t>G.3</w:t>
            </w:r>
          </w:p>
        </w:tc>
        <w:tc>
          <w:tcPr>
            <w:tcW w:w="4943" w:type="dxa"/>
            <w:shd w:val="clear" w:color="auto" w:fill="auto"/>
          </w:tcPr>
          <w:p w:rsidR="000C7190" w:rsidRPr="00755771" w:rsidRDefault="000C7190" w:rsidP="007806B6">
            <w:pPr>
              <w:pStyle w:val="ENoteTableText"/>
            </w:pPr>
          </w:p>
        </w:tc>
      </w:tr>
      <w:tr w:rsidR="000C7190" w:rsidRPr="00755771" w:rsidTr="007011E3">
        <w:trPr>
          <w:cantSplit/>
        </w:trPr>
        <w:tc>
          <w:tcPr>
            <w:tcW w:w="2551" w:type="dxa"/>
            <w:shd w:val="clear" w:color="auto" w:fill="auto"/>
          </w:tcPr>
          <w:p w:rsidR="000C7190" w:rsidRPr="00755771" w:rsidRDefault="000C7190" w:rsidP="007806B6">
            <w:pPr>
              <w:pStyle w:val="ENoteTableText"/>
              <w:tabs>
                <w:tab w:val="center" w:leader="dot" w:pos="2268"/>
              </w:tabs>
            </w:pPr>
            <w:r w:rsidRPr="00755771">
              <w:t>s 251A</w:t>
            </w:r>
            <w:r w:rsidRPr="00755771">
              <w:tab/>
            </w:r>
          </w:p>
        </w:tc>
        <w:tc>
          <w:tcPr>
            <w:tcW w:w="4943" w:type="dxa"/>
            <w:shd w:val="clear" w:color="auto" w:fill="auto"/>
          </w:tcPr>
          <w:p w:rsidR="000C7190" w:rsidRPr="00755771" w:rsidRDefault="000C7190" w:rsidP="007806B6">
            <w:pPr>
              <w:pStyle w:val="ENoteTableText"/>
            </w:pPr>
            <w:r w:rsidRPr="00755771">
              <w:t>ad No 61, 1998</w:t>
            </w:r>
          </w:p>
        </w:tc>
      </w:tr>
      <w:tr w:rsidR="00EB7B83" w:rsidRPr="00755771" w:rsidTr="007011E3">
        <w:trPr>
          <w:cantSplit/>
        </w:trPr>
        <w:tc>
          <w:tcPr>
            <w:tcW w:w="2551" w:type="dxa"/>
            <w:shd w:val="clear" w:color="auto" w:fill="auto"/>
          </w:tcPr>
          <w:p w:rsidR="00EB7B83" w:rsidRPr="00755771" w:rsidRDefault="00EB7B83" w:rsidP="007806B6">
            <w:pPr>
              <w:pStyle w:val="ENoteTableText"/>
              <w:tabs>
                <w:tab w:val="center" w:leader="dot" w:pos="2268"/>
              </w:tabs>
            </w:pPr>
          </w:p>
        </w:tc>
        <w:tc>
          <w:tcPr>
            <w:tcW w:w="4943" w:type="dxa"/>
            <w:shd w:val="clear" w:color="auto" w:fill="auto"/>
          </w:tcPr>
          <w:p w:rsidR="00EB7B83" w:rsidRPr="00755771" w:rsidRDefault="00EB7B83" w:rsidP="007806B6">
            <w:pPr>
              <w:pStyle w:val="ENoteTableText"/>
            </w:pPr>
            <w:r w:rsidRPr="00755771">
              <w:t>am No 54, 1998</w:t>
            </w:r>
          </w:p>
        </w:tc>
      </w:tr>
      <w:tr w:rsidR="000C7190" w:rsidRPr="00755771" w:rsidTr="007011E3">
        <w:trPr>
          <w:cantSplit/>
        </w:trPr>
        <w:tc>
          <w:tcPr>
            <w:tcW w:w="2551" w:type="dxa"/>
            <w:shd w:val="clear" w:color="auto" w:fill="auto"/>
          </w:tcPr>
          <w:p w:rsidR="000C7190" w:rsidRPr="00755771" w:rsidRDefault="000C7190" w:rsidP="007806B6">
            <w:pPr>
              <w:pStyle w:val="ENoteTableText"/>
              <w:tabs>
                <w:tab w:val="center" w:leader="dot" w:pos="2268"/>
              </w:tabs>
            </w:pPr>
            <w:r w:rsidRPr="00755771">
              <w:t>s 251AA</w:t>
            </w:r>
            <w:r w:rsidRPr="00755771">
              <w:tab/>
            </w:r>
          </w:p>
        </w:tc>
        <w:tc>
          <w:tcPr>
            <w:tcW w:w="4943" w:type="dxa"/>
            <w:shd w:val="clear" w:color="auto" w:fill="auto"/>
          </w:tcPr>
          <w:p w:rsidR="000C7190" w:rsidRPr="00755771" w:rsidRDefault="000C7190" w:rsidP="007806B6">
            <w:pPr>
              <w:pStyle w:val="ENoteTableText"/>
            </w:pPr>
            <w:r w:rsidRPr="00755771">
              <w:t>ad No 61, 1998</w:t>
            </w:r>
          </w:p>
        </w:tc>
      </w:tr>
      <w:tr w:rsidR="000C7190" w:rsidRPr="00755771" w:rsidTr="007011E3">
        <w:trPr>
          <w:cantSplit/>
        </w:trPr>
        <w:tc>
          <w:tcPr>
            <w:tcW w:w="2551" w:type="dxa"/>
            <w:shd w:val="clear" w:color="auto" w:fill="auto"/>
          </w:tcPr>
          <w:p w:rsidR="000C7190" w:rsidRPr="00755771" w:rsidRDefault="000C7190" w:rsidP="007806B6">
            <w:pPr>
              <w:pStyle w:val="ENoteTableText"/>
              <w:tabs>
                <w:tab w:val="center" w:leader="dot" w:pos="2268"/>
              </w:tabs>
            </w:pPr>
            <w:r w:rsidRPr="00755771">
              <w:t>s 251B</w:t>
            </w:r>
            <w:r w:rsidRPr="00755771">
              <w:tab/>
            </w:r>
          </w:p>
        </w:tc>
        <w:tc>
          <w:tcPr>
            <w:tcW w:w="4943" w:type="dxa"/>
            <w:shd w:val="clear" w:color="auto" w:fill="auto"/>
          </w:tcPr>
          <w:p w:rsidR="000C7190" w:rsidRPr="00755771" w:rsidRDefault="000C7190" w:rsidP="007806B6">
            <w:pPr>
              <w:pStyle w:val="ENoteTableText"/>
            </w:pPr>
            <w:r w:rsidRPr="00755771">
              <w:t>ad No 61, 1998</w:t>
            </w:r>
          </w:p>
        </w:tc>
      </w:tr>
      <w:tr w:rsidR="00EB7B83" w:rsidRPr="00755771" w:rsidTr="007011E3">
        <w:trPr>
          <w:cantSplit/>
        </w:trPr>
        <w:tc>
          <w:tcPr>
            <w:tcW w:w="2551" w:type="dxa"/>
            <w:shd w:val="clear" w:color="auto" w:fill="auto"/>
          </w:tcPr>
          <w:p w:rsidR="00EB7B83" w:rsidRPr="00755771" w:rsidRDefault="00EB7B83" w:rsidP="007806B6">
            <w:pPr>
              <w:pStyle w:val="ENoteTableText"/>
              <w:tabs>
                <w:tab w:val="center" w:leader="dot" w:pos="2268"/>
              </w:tabs>
            </w:pPr>
          </w:p>
        </w:tc>
        <w:tc>
          <w:tcPr>
            <w:tcW w:w="4943" w:type="dxa"/>
            <w:shd w:val="clear" w:color="auto" w:fill="auto"/>
          </w:tcPr>
          <w:p w:rsidR="00EB7B83" w:rsidRPr="00755771" w:rsidRDefault="00EB7B83" w:rsidP="007806B6">
            <w:pPr>
              <w:pStyle w:val="ENoteTableText"/>
            </w:pPr>
            <w:r w:rsidRPr="00755771">
              <w:t>am No 54, 1998</w:t>
            </w:r>
          </w:p>
        </w:tc>
      </w:tr>
      <w:tr w:rsidR="000C7190" w:rsidRPr="00755771" w:rsidTr="007011E3">
        <w:trPr>
          <w:cantSplit/>
        </w:trPr>
        <w:tc>
          <w:tcPr>
            <w:tcW w:w="2551" w:type="dxa"/>
            <w:shd w:val="clear" w:color="auto" w:fill="auto"/>
          </w:tcPr>
          <w:p w:rsidR="000C7190" w:rsidRPr="00755771" w:rsidRDefault="0070684F" w:rsidP="007806B6">
            <w:pPr>
              <w:pStyle w:val="ENoteTableText"/>
              <w:tabs>
                <w:tab w:val="center" w:leader="dot" w:pos="2268"/>
              </w:tabs>
              <w:rPr>
                <w:b/>
              </w:rPr>
            </w:pPr>
            <w:r>
              <w:rPr>
                <w:b/>
              </w:rPr>
              <w:t>Part 2</w:t>
            </w:r>
            <w:r w:rsidR="000C7190" w:rsidRPr="00755771">
              <w:rPr>
                <w:b/>
              </w:rPr>
              <w:t>G.4</w:t>
            </w:r>
          </w:p>
        </w:tc>
        <w:tc>
          <w:tcPr>
            <w:tcW w:w="4943" w:type="dxa"/>
            <w:shd w:val="clear" w:color="auto" w:fill="auto"/>
          </w:tcPr>
          <w:p w:rsidR="000C7190" w:rsidRPr="00755771" w:rsidRDefault="000C7190" w:rsidP="007806B6">
            <w:pPr>
              <w:pStyle w:val="ENoteTableText"/>
            </w:pPr>
          </w:p>
        </w:tc>
      </w:tr>
      <w:tr w:rsidR="000C7190" w:rsidRPr="00755771" w:rsidTr="007011E3">
        <w:trPr>
          <w:cantSplit/>
        </w:trPr>
        <w:tc>
          <w:tcPr>
            <w:tcW w:w="2551" w:type="dxa"/>
            <w:shd w:val="clear" w:color="auto" w:fill="auto"/>
          </w:tcPr>
          <w:p w:rsidR="000C7190" w:rsidRPr="00755771" w:rsidRDefault="0070684F" w:rsidP="007806B6">
            <w:pPr>
              <w:pStyle w:val="ENoteTableText"/>
              <w:tabs>
                <w:tab w:val="center" w:leader="dot" w:pos="2268"/>
              </w:tabs>
              <w:rPr>
                <w:b/>
              </w:rPr>
            </w:pPr>
            <w:r>
              <w:rPr>
                <w:b/>
              </w:rPr>
              <w:t>Division 1</w:t>
            </w:r>
          </w:p>
        </w:tc>
        <w:tc>
          <w:tcPr>
            <w:tcW w:w="4943" w:type="dxa"/>
            <w:shd w:val="clear" w:color="auto" w:fill="auto"/>
          </w:tcPr>
          <w:p w:rsidR="000C7190" w:rsidRPr="00755771" w:rsidRDefault="000C7190" w:rsidP="007806B6">
            <w:pPr>
              <w:pStyle w:val="ENoteTableText"/>
            </w:pPr>
          </w:p>
        </w:tc>
      </w:tr>
      <w:tr w:rsidR="000C7190" w:rsidRPr="00755771" w:rsidTr="007011E3">
        <w:trPr>
          <w:cantSplit/>
        </w:trPr>
        <w:tc>
          <w:tcPr>
            <w:tcW w:w="2551" w:type="dxa"/>
            <w:shd w:val="clear" w:color="auto" w:fill="auto"/>
          </w:tcPr>
          <w:p w:rsidR="000C7190" w:rsidRPr="00755771" w:rsidRDefault="00B6270B" w:rsidP="007806B6">
            <w:pPr>
              <w:pStyle w:val="ENoteTableText"/>
              <w:tabs>
                <w:tab w:val="center" w:leader="dot" w:pos="2268"/>
              </w:tabs>
            </w:pPr>
            <w:r w:rsidRPr="00755771">
              <w:t>s 252A</w:t>
            </w:r>
            <w:r w:rsidRPr="00755771">
              <w:tab/>
            </w:r>
          </w:p>
        </w:tc>
        <w:tc>
          <w:tcPr>
            <w:tcW w:w="4943" w:type="dxa"/>
            <w:shd w:val="clear" w:color="auto" w:fill="auto"/>
          </w:tcPr>
          <w:p w:rsidR="000C7190" w:rsidRPr="00755771" w:rsidRDefault="00B6270B" w:rsidP="007806B6">
            <w:pPr>
              <w:pStyle w:val="ENoteTableText"/>
            </w:pPr>
            <w:r w:rsidRPr="00755771">
              <w:t>ad No 61, 1998</w:t>
            </w:r>
          </w:p>
        </w:tc>
      </w:tr>
      <w:tr w:rsidR="00B6270B" w:rsidRPr="00755771" w:rsidTr="007011E3">
        <w:trPr>
          <w:cantSplit/>
        </w:trPr>
        <w:tc>
          <w:tcPr>
            <w:tcW w:w="2551" w:type="dxa"/>
            <w:shd w:val="clear" w:color="auto" w:fill="auto"/>
          </w:tcPr>
          <w:p w:rsidR="00B6270B" w:rsidRPr="00755771" w:rsidRDefault="00B6270B" w:rsidP="007806B6">
            <w:pPr>
              <w:pStyle w:val="ENoteTableText"/>
              <w:tabs>
                <w:tab w:val="center" w:leader="dot" w:pos="2268"/>
              </w:tabs>
            </w:pPr>
            <w:r w:rsidRPr="00755771">
              <w:t>s 252B</w:t>
            </w:r>
            <w:r w:rsidRPr="00755771">
              <w:tab/>
            </w:r>
          </w:p>
        </w:tc>
        <w:tc>
          <w:tcPr>
            <w:tcW w:w="4943" w:type="dxa"/>
            <w:shd w:val="clear" w:color="auto" w:fill="auto"/>
          </w:tcPr>
          <w:p w:rsidR="00B6270B" w:rsidRPr="00755771" w:rsidRDefault="00B6270B" w:rsidP="007806B6">
            <w:pPr>
              <w:pStyle w:val="ENoteTableText"/>
            </w:pPr>
            <w:r w:rsidRPr="00755771">
              <w:t>ad No 61, 1998</w:t>
            </w:r>
          </w:p>
        </w:tc>
      </w:tr>
      <w:tr w:rsidR="00B6270B" w:rsidRPr="00755771" w:rsidTr="007011E3">
        <w:trPr>
          <w:cantSplit/>
        </w:trPr>
        <w:tc>
          <w:tcPr>
            <w:tcW w:w="2551" w:type="dxa"/>
            <w:shd w:val="clear" w:color="auto" w:fill="auto"/>
          </w:tcPr>
          <w:p w:rsidR="00B6270B" w:rsidRPr="00755771" w:rsidRDefault="00B6270B" w:rsidP="007806B6">
            <w:pPr>
              <w:pStyle w:val="ENoteTableText"/>
              <w:tabs>
                <w:tab w:val="center" w:leader="dot" w:pos="2268"/>
              </w:tabs>
            </w:pPr>
            <w:r w:rsidRPr="00755771">
              <w:t>s 252C</w:t>
            </w:r>
            <w:r w:rsidRPr="00755771">
              <w:tab/>
            </w:r>
          </w:p>
        </w:tc>
        <w:tc>
          <w:tcPr>
            <w:tcW w:w="4943" w:type="dxa"/>
            <w:shd w:val="clear" w:color="auto" w:fill="auto"/>
          </w:tcPr>
          <w:p w:rsidR="00B6270B" w:rsidRPr="00755771" w:rsidRDefault="00B6270B" w:rsidP="007806B6">
            <w:pPr>
              <w:pStyle w:val="ENoteTableText"/>
            </w:pPr>
            <w:r w:rsidRPr="00755771">
              <w:t>ad No 61, 1998</w:t>
            </w:r>
          </w:p>
        </w:tc>
      </w:tr>
      <w:tr w:rsidR="00B6270B" w:rsidRPr="00755771" w:rsidTr="007011E3">
        <w:trPr>
          <w:cantSplit/>
        </w:trPr>
        <w:tc>
          <w:tcPr>
            <w:tcW w:w="2551" w:type="dxa"/>
            <w:shd w:val="clear" w:color="auto" w:fill="auto"/>
          </w:tcPr>
          <w:p w:rsidR="00B6270B" w:rsidRPr="00755771" w:rsidRDefault="00B6270B" w:rsidP="007806B6">
            <w:pPr>
              <w:pStyle w:val="ENoteTableText"/>
              <w:tabs>
                <w:tab w:val="center" w:leader="dot" w:pos="2268"/>
              </w:tabs>
            </w:pPr>
            <w:r w:rsidRPr="00755771">
              <w:t>s 252D</w:t>
            </w:r>
            <w:r w:rsidRPr="00755771">
              <w:tab/>
            </w:r>
          </w:p>
        </w:tc>
        <w:tc>
          <w:tcPr>
            <w:tcW w:w="4943" w:type="dxa"/>
            <w:shd w:val="clear" w:color="auto" w:fill="auto"/>
          </w:tcPr>
          <w:p w:rsidR="00B6270B" w:rsidRPr="00755771" w:rsidRDefault="00B6270B" w:rsidP="007806B6">
            <w:pPr>
              <w:pStyle w:val="ENoteTableText"/>
            </w:pPr>
            <w:r w:rsidRPr="00755771">
              <w:t>ad No 61, 1998</w:t>
            </w:r>
          </w:p>
        </w:tc>
      </w:tr>
      <w:tr w:rsidR="00B6270B" w:rsidRPr="00755771" w:rsidTr="007011E3">
        <w:trPr>
          <w:cantSplit/>
        </w:trPr>
        <w:tc>
          <w:tcPr>
            <w:tcW w:w="2551" w:type="dxa"/>
            <w:shd w:val="clear" w:color="auto" w:fill="auto"/>
          </w:tcPr>
          <w:p w:rsidR="00B6270B" w:rsidRPr="00755771" w:rsidRDefault="00B6270B" w:rsidP="007806B6">
            <w:pPr>
              <w:pStyle w:val="ENoteTableText"/>
              <w:tabs>
                <w:tab w:val="center" w:leader="dot" w:pos="2268"/>
              </w:tabs>
            </w:pPr>
            <w:r w:rsidRPr="00755771">
              <w:t>s 252E</w:t>
            </w:r>
            <w:r w:rsidRPr="00755771">
              <w:tab/>
            </w:r>
          </w:p>
        </w:tc>
        <w:tc>
          <w:tcPr>
            <w:tcW w:w="4943" w:type="dxa"/>
            <w:shd w:val="clear" w:color="auto" w:fill="auto"/>
          </w:tcPr>
          <w:p w:rsidR="00B6270B" w:rsidRPr="00755771" w:rsidRDefault="00B6270B" w:rsidP="007806B6">
            <w:pPr>
              <w:pStyle w:val="ENoteTableText"/>
            </w:pPr>
            <w:r w:rsidRPr="00755771">
              <w:t>ad No 61, 1998</w:t>
            </w:r>
          </w:p>
        </w:tc>
      </w:tr>
      <w:tr w:rsidR="00B6270B" w:rsidRPr="00755771" w:rsidTr="007011E3">
        <w:trPr>
          <w:cantSplit/>
        </w:trPr>
        <w:tc>
          <w:tcPr>
            <w:tcW w:w="2551" w:type="dxa"/>
            <w:shd w:val="clear" w:color="auto" w:fill="auto"/>
          </w:tcPr>
          <w:p w:rsidR="00B6270B" w:rsidRPr="00755771" w:rsidRDefault="0070684F" w:rsidP="007806B6">
            <w:pPr>
              <w:pStyle w:val="ENoteTableText"/>
              <w:tabs>
                <w:tab w:val="center" w:leader="dot" w:pos="2268"/>
              </w:tabs>
              <w:rPr>
                <w:b/>
              </w:rPr>
            </w:pPr>
            <w:r>
              <w:rPr>
                <w:b/>
              </w:rPr>
              <w:t>Division 2</w:t>
            </w:r>
          </w:p>
        </w:tc>
        <w:tc>
          <w:tcPr>
            <w:tcW w:w="4943" w:type="dxa"/>
            <w:shd w:val="clear" w:color="auto" w:fill="auto"/>
          </w:tcPr>
          <w:p w:rsidR="00B6270B" w:rsidRPr="00755771" w:rsidRDefault="00B6270B" w:rsidP="007806B6">
            <w:pPr>
              <w:pStyle w:val="ENoteTableText"/>
            </w:pPr>
          </w:p>
        </w:tc>
      </w:tr>
      <w:tr w:rsidR="00B6270B" w:rsidRPr="00755771" w:rsidTr="007011E3">
        <w:trPr>
          <w:cantSplit/>
        </w:trPr>
        <w:tc>
          <w:tcPr>
            <w:tcW w:w="2551" w:type="dxa"/>
            <w:shd w:val="clear" w:color="auto" w:fill="auto"/>
          </w:tcPr>
          <w:p w:rsidR="00B6270B" w:rsidRPr="00755771" w:rsidRDefault="00B6270B" w:rsidP="007806B6">
            <w:pPr>
              <w:pStyle w:val="ENoteTableText"/>
              <w:tabs>
                <w:tab w:val="center" w:leader="dot" w:pos="2268"/>
              </w:tabs>
            </w:pPr>
            <w:r w:rsidRPr="00755771">
              <w:t>s 252F</w:t>
            </w:r>
            <w:r w:rsidRPr="00755771">
              <w:tab/>
            </w:r>
          </w:p>
        </w:tc>
        <w:tc>
          <w:tcPr>
            <w:tcW w:w="4943" w:type="dxa"/>
            <w:shd w:val="clear" w:color="auto" w:fill="auto"/>
          </w:tcPr>
          <w:p w:rsidR="00B6270B" w:rsidRPr="00755771" w:rsidRDefault="00B6270B" w:rsidP="007806B6">
            <w:pPr>
              <w:pStyle w:val="ENoteTableText"/>
            </w:pPr>
            <w:r w:rsidRPr="00755771">
              <w:t>ad No 61, 1998</w:t>
            </w:r>
          </w:p>
        </w:tc>
      </w:tr>
      <w:tr w:rsidR="00F11F6F" w:rsidRPr="00755771" w:rsidTr="007011E3">
        <w:trPr>
          <w:cantSplit/>
        </w:trPr>
        <w:tc>
          <w:tcPr>
            <w:tcW w:w="2551" w:type="dxa"/>
            <w:shd w:val="clear" w:color="auto" w:fill="auto"/>
          </w:tcPr>
          <w:p w:rsidR="00F11F6F" w:rsidRPr="00755771" w:rsidRDefault="00F11F6F" w:rsidP="007806B6">
            <w:pPr>
              <w:pStyle w:val="ENoteTableText"/>
              <w:tabs>
                <w:tab w:val="center" w:leader="dot" w:pos="2268"/>
              </w:tabs>
            </w:pPr>
            <w:r w:rsidRPr="00755771">
              <w:t>s 252G</w:t>
            </w:r>
            <w:r w:rsidRPr="00755771">
              <w:tab/>
            </w:r>
          </w:p>
        </w:tc>
        <w:tc>
          <w:tcPr>
            <w:tcW w:w="4943" w:type="dxa"/>
            <w:shd w:val="clear" w:color="auto" w:fill="auto"/>
          </w:tcPr>
          <w:p w:rsidR="00F11F6F" w:rsidRPr="00755771" w:rsidRDefault="00F11F6F" w:rsidP="007806B6">
            <w:pPr>
              <w:pStyle w:val="ENoteTableText"/>
            </w:pPr>
            <w:r w:rsidRPr="00755771">
              <w:t>ad No 61, 1998</w:t>
            </w:r>
          </w:p>
        </w:tc>
      </w:tr>
      <w:tr w:rsidR="00F11F6F" w:rsidRPr="00755771" w:rsidTr="007011E3">
        <w:trPr>
          <w:cantSplit/>
        </w:trPr>
        <w:tc>
          <w:tcPr>
            <w:tcW w:w="2551" w:type="dxa"/>
            <w:shd w:val="clear" w:color="auto" w:fill="auto"/>
          </w:tcPr>
          <w:p w:rsidR="00F11F6F" w:rsidRPr="00755771" w:rsidRDefault="00F11F6F" w:rsidP="007806B6">
            <w:pPr>
              <w:pStyle w:val="ENoteTableText"/>
              <w:tabs>
                <w:tab w:val="center" w:leader="dot" w:pos="2268"/>
              </w:tabs>
            </w:pPr>
            <w:r w:rsidRPr="00755771">
              <w:t>s 252H</w:t>
            </w:r>
            <w:r w:rsidRPr="00755771">
              <w:tab/>
            </w:r>
          </w:p>
        </w:tc>
        <w:tc>
          <w:tcPr>
            <w:tcW w:w="4943" w:type="dxa"/>
            <w:shd w:val="clear" w:color="auto" w:fill="auto"/>
          </w:tcPr>
          <w:p w:rsidR="00F11F6F" w:rsidRPr="00755771" w:rsidRDefault="00F11F6F" w:rsidP="007806B6">
            <w:pPr>
              <w:pStyle w:val="ENoteTableText"/>
            </w:pPr>
            <w:r w:rsidRPr="00755771">
              <w:t>ad No 61, 1998</w:t>
            </w:r>
          </w:p>
        </w:tc>
      </w:tr>
      <w:tr w:rsidR="00F11F6F" w:rsidRPr="00755771" w:rsidTr="007011E3">
        <w:trPr>
          <w:cantSplit/>
        </w:trPr>
        <w:tc>
          <w:tcPr>
            <w:tcW w:w="2551" w:type="dxa"/>
            <w:shd w:val="clear" w:color="auto" w:fill="auto"/>
          </w:tcPr>
          <w:p w:rsidR="00F11F6F" w:rsidRPr="00755771" w:rsidRDefault="00F11F6F" w:rsidP="007806B6">
            <w:pPr>
              <w:pStyle w:val="ENoteTableText"/>
              <w:tabs>
                <w:tab w:val="center" w:leader="dot" w:pos="2268"/>
              </w:tabs>
            </w:pPr>
            <w:r w:rsidRPr="00755771">
              <w:t>s 252J</w:t>
            </w:r>
            <w:r w:rsidRPr="00755771">
              <w:tab/>
            </w:r>
          </w:p>
        </w:tc>
        <w:tc>
          <w:tcPr>
            <w:tcW w:w="4943" w:type="dxa"/>
            <w:shd w:val="clear" w:color="auto" w:fill="auto"/>
          </w:tcPr>
          <w:p w:rsidR="00F11F6F" w:rsidRPr="00755771" w:rsidRDefault="00F11F6F" w:rsidP="007806B6">
            <w:pPr>
              <w:pStyle w:val="ENoteTableText"/>
            </w:pPr>
            <w:r w:rsidRPr="00755771">
              <w:t>ad No 61, 1998</w:t>
            </w:r>
          </w:p>
        </w:tc>
      </w:tr>
      <w:tr w:rsidR="00F11F6F" w:rsidRPr="00755771" w:rsidTr="007011E3">
        <w:trPr>
          <w:cantSplit/>
        </w:trPr>
        <w:tc>
          <w:tcPr>
            <w:tcW w:w="2551" w:type="dxa"/>
            <w:shd w:val="clear" w:color="auto" w:fill="auto"/>
          </w:tcPr>
          <w:p w:rsidR="00F11F6F" w:rsidRPr="00755771" w:rsidRDefault="00F11F6F" w:rsidP="007806B6">
            <w:pPr>
              <w:pStyle w:val="ENoteTableText"/>
              <w:tabs>
                <w:tab w:val="center" w:leader="dot" w:pos="2268"/>
              </w:tabs>
            </w:pPr>
            <w:r w:rsidRPr="00755771">
              <w:t>s 252K</w:t>
            </w:r>
            <w:r w:rsidRPr="00755771">
              <w:tab/>
            </w:r>
          </w:p>
        </w:tc>
        <w:tc>
          <w:tcPr>
            <w:tcW w:w="4943" w:type="dxa"/>
            <w:shd w:val="clear" w:color="auto" w:fill="auto"/>
          </w:tcPr>
          <w:p w:rsidR="00F11F6F" w:rsidRPr="00755771" w:rsidRDefault="00F11F6F" w:rsidP="007806B6">
            <w:pPr>
              <w:pStyle w:val="ENoteTableText"/>
            </w:pPr>
            <w:r w:rsidRPr="00755771">
              <w:t>ad No 61, 1998</w:t>
            </w:r>
          </w:p>
        </w:tc>
      </w:tr>
      <w:tr w:rsidR="00F11F6F" w:rsidRPr="00755771" w:rsidTr="007011E3">
        <w:trPr>
          <w:cantSplit/>
        </w:trPr>
        <w:tc>
          <w:tcPr>
            <w:tcW w:w="2551" w:type="dxa"/>
            <w:shd w:val="clear" w:color="auto" w:fill="auto"/>
          </w:tcPr>
          <w:p w:rsidR="00F11F6F" w:rsidRPr="00755771" w:rsidRDefault="0070684F" w:rsidP="007806B6">
            <w:pPr>
              <w:pStyle w:val="ENoteTableText"/>
              <w:tabs>
                <w:tab w:val="center" w:leader="dot" w:pos="2268"/>
              </w:tabs>
              <w:rPr>
                <w:b/>
              </w:rPr>
            </w:pPr>
            <w:r>
              <w:rPr>
                <w:b/>
              </w:rPr>
              <w:t>Division 3</w:t>
            </w:r>
          </w:p>
        </w:tc>
        <w:tc>
          <w:tcPr>
            <w:tcW w:w="4943" w:type="dxa"/>
            <w:shd w:val="clear" w:color="auto" w:fill="auto"/>
          </w:tcPr>
          <w:p w:rsidR="00F11F6F" w:rsidRPr="00755771" w:rsidRDefault="00F11F6F" w:rsidP="007806B6">
            <w:pPr>
              <w:pStyle w:val="ENoteTableText"/>
            </w:pPr>
          </w:p>
        </w:tc>
      </w:tr>
      <w:tr w:rsidR="00F11F6F" w:rsidRPr="00755771" w:rsidTr="007011E3">
        <w:trPr>
          <w:cantSplit/>
        </w:trPr>
        <w:tc>
          <w:tcPr>
            <w:tcW w:w="2551" w:type="dxa"/>
            <w:shd w:val="clear" w:color="auto" w:fill="auto"/>
          </w:tcPr>
          <w:p w:rsidR="00F11F6F" w:rsidRPr="00755771" w:rsidRDefault="00F11F6F" w:rsidP="007806B6">
            <w:pPr>
              <w:pStyle w:val="ENoteTableText"/>
              <w:tabs>
                <w:tab w:val="center" w:leader="dot" w:pos="2268"/>
              </w:tabs>
            </w:pPr>
            <w:r w:rsidRPr="00755771">
              <w:t>s 252L</w:t>
            </w:r>
            <w:r w:rsidRPr="00755771">
              <w:tab/>
            </w:r>
          </w:p>
        </w:tc>
        <w:tc>
          <w:tcPr>
            <w:tcW w:w="4943" w:type="dxa"/>
            <w:shd w:val="clear" w:color="auto" w:fill="auto"/>
          </w:tcPr>
          <w:p w:rsidR="00F11F6F" w:rsidRPr="00755771" w:rsidRDefault="00F11F6F" w:rsidP="007806B6">
            <w:pPr>
              <w:pStyle w:val="ENoteTableText"/>
            </w:pPr>
            <w:r w:rsidRPr="00755771">
              <w:t>ad No 61, 1998</w:t>
            </w:r>
          </w:p>
        </w:tc>
      </w:tr>
      <w:tr w:rsidR="00F11F6F" w:rsidRPr="00755771" w:rsidTr="007011E3">
        <w:trPr>
          <w:cantSplit/>
        </w:trPr>
        <w:tc>
          <w:tcPr>
            <w:tcW w:w="2551" w:type="dxa"/>
            <w:shd w:val="clear" w:color="auto" w:fill="auto"/>
          </w:tcPr>
          <w:p w:rsidR="00F11F6F" w:rsidRPr="00755771" w:rsidRDefault="00F11F6F" w:rsidP="007806B6">
            <w:pPr>
              <w:pStyle w:val="ENoteTableText"/>
              <w:tabs>
                <w:tab w:val="center" w:leader="dot" w:pos="2268"/>
              </w:tabs>
            </w:pPr>
            <w:r w:rsidRPr="00755771">
              <w:t>s 252M</w:t>
            </w:r>
            <w:r w:rsidRPr="00755771">
              <w:tab/>
            </w:r>
          </w:p>
        </w:tc>
        <w:tc>
          <w:tcPr>
            <w:tcW w:w="4943" w:type="dxa"/>
            <w:shd w:val="clear" w:color="auto" w:fill="auto"/>
          </w:tcPr>
          <w:p w:rsidR="00F11F6F" w:rsidRPr="00755771" w:rsidRDefault="00F11F6F" w:rsidP="007806B6">
            <w:pPr>
              <w:pStyle w:val="ENoteTableText"/>
            </w:pPr>
            <w:r w:rsidRPr="00755771">
              <w:t>ad No 61, 1998</w:t>
            </w:r>
          </w:p>
        </w:tc>
      </w:tr>
      <w:tr w:rsidR="00F11F6F" w:rsidRPr="00755771" w:rsidTr="007011E3">
        <w:trPr>
          <w:cantSplit/>
        </w:trPr>
        <w:tc>
          <w:tcPr>
            <w:tcW w:w="2551" w:type="dxa"/>
            <w:shd w:val="clear" w:color="auto" w:fill="auto"/>
          </w:tcPr>
          <w:p w:rsidR="00F11F6F" w:rsidRPr="00755771" w:rsidRDefault="00F11F6F" w:rsidP="007806B6">
            <w:pPr>
              <w:pStyle w:val="ENoteTableText"/>
              <w:tabs>
                <w:tab w:val="center" w:leader="dot" w:pos="2268"/>
              </w:tabs>
            </w:pPr>
            <w:r w:rsidRPr="00755771">
              <w:t>s 252N</w:t>
            </w:r>
            <w:r w:rsidRPr="00755771">
              <w:tab/>
            </w:r>
          </w:p>
        </w:tc>
        <w:tc>
          <w:tcPr>
            <w:tcW w:w="4943" w:type="dxa"/>
            <w:shd w:val="clear" w:color="auto" w:fill="auto"/>
          </w:tcPr>
          <w:p w:rsidR="00F11F6F" w:rsidRPr="00755771" w:rsidRDefault="00F11F6F" w:rsidP="007806B6">
            <w:pPr>
              <w:pStyle w:val="ENoteTableText"/>
            </w:pPr>
            <w:r w:rsidRPr="00755771">
              <w:t>ad No 61, 1998</w:t>
            </w:r>
          </w:p>
        </w:tc>
      </w:tr>
      <w:tr w:rsidR="00F11F6F" w:rsidRPr="00755771" w:rsidTr="007011E3">
        <w:trPr>
          <w:cantSplit/>
        </w:trPr>
        <w:tc>
          <w:tcPr>
            <w:tcW w:w="2551" w:type="dxa"/>
            <w:shd w:val="clear" w:color="auto" w:fill="auto"/>
          </w:tcPr>
          <w:p w:rsidR="00F11F6F" w:rsidRPr="00755771" w:rsidRDefault="0070684F" w:rsidP="007806B6">
            <w:pPr>
              <w:pStyle w:val="ENoteTableText"/>
              <w:tabs>
                <w:tab w:val="center" w:leader="dot" w:pos="2268"/>
              </w:tabs>
              <w:rPr>
                <w:b/>
              </w:rPr>
            </w:pPr>
            <w:r>
              <w:rPr>
                <w:b/>
              </w:rPr>
              <w:t>Division 4</w:t>
            </w:r>
          </w:p>
        </w:tc>
        <w:tc>
          <w:tcPr>
            <w:tcW w:w="4943" w:type="dxa"/>
            <w:shd w:val="clear" w:color="auto" w:fill="auto"/>
          </w:tcPr>
          <w:p w:rsidR="00F11F6F" w:rsidRPr="00755771" w:rsidRDefault="00F11F6F" w:rsidP="007806B6">
            <w:pPr>
              <w:pStyle w:val="ENoteTableText"/>
            </w:pPr>
          </w:p>
        </w:tc>
      </w:tr>
      <w:tr w:rsidR="00F11F6F" w:rsidRPr="00755771" w:rsidTr="007011E3">
        <w:trPr>
          <w:cantSplit/>
        </w:trPr>
        <w:tc>
          <w:tcPr>
            <w:tcW w:w="2551" w:type="dxa"/>
            <w:shd w:val="clear" w:color="auto" w:fill="auto"/>
          </w:tcPr>
          <w:p w:rsidR="00F11F6F" w:rsidRPr="00755771" w:rsidRDefault="00F11F6F" w:rsidP="007806B6">
            <w:pPr>
              <w:pStyle w:val="ENoteTableText"/>
              <w:tabs>
                <w:tab w:val="center" w:leader="dot" w:pos="2268"/>
              </w:tabs>
            </w:pPr>
            <w:r w:rsidRPr="00755771">
              <w:t>s 252P</w:t>
            </w:r>
            <w:r w:rsidR="00062663" w:rsidRPr="00755771">
              <w:tab/>
            </w:r>
          </w:p>
        </w:tc>
        <w:tc>
          <w:tcPr>
            <w:tcW w:w="4943" w:type="dxa"/>
            <w:shd w:val="clear" w:color="auto" w:fill="auto"/>
          </w:tcPr>
          <w:p w:rsidR="00F11F6F" w:rsidRPr="00755771" w:rsidRDefault="00062663" w:rsidP="007806B6">
            <w:pPr>
              <w:pStyle w:val="ENoteTableText"/>
            </w:pPr>
            <w:r w:rsidRPr="00755771">
              <w:t>ad No 61, 1998</w:t>
            </w:r>
          </w:p>
        </w:tc>
      </w:tr>
      <w:tr w:rsidR="00062663" w:rsidRPr="00755771" w:rsidTr="007011E3">
        <w:trPr>
          <w:cantSplit/>
        </w:trPr>
        <w:tc>
          <w:tcPr>
            <w:tcW w:w="2551" w:type="dxa"/>
            <w:shd w:val="clear" w:color="auto" w:fill="auto"/>
          </w:tcPr>
          <w:p w:rsidR="00062663" w:rsidRPr="00755771" w:rsidRDefault="00062663" w:rsidP="007806B6">
            <w:pPr>
              <w:pStyle w:val="ENoteTableText"/>
              <w:tabs>
                <w:tab w:val="center" w:leader="dot" w:pos="2268"/>
              </w:tabs>
            </w:pPr>
            <w:r w:rsidRPr="00755771">
              <w:t>s 252Q</w:t>
            </w:r>
            <w:r w:rsidRPr="00755771">
              <w:tab/>
            </w:r>
          </w:p>
        </w:tc>
        <w:tc>
          <w:tcPr>
            <w:tcW w:w="4943" w:type="dxa"/>
            <w:shd w:val="clear" w:color="auto" w:fill="auto"/>
          </w:tcPr>
          <w:p w:rsidR="00062663" w:rsidRPr="00755771" w:rsidRDefault="00062663" w:rsidP="007806B6">
            <w:pPr>
              <w:pStyle w:val="ENoteTableText"/>
            </w:pPr>
            <w:r w:rsidRPr="00755771">
              <w:t>ad No 61, 1998</w:t>
            </w:r>
          </w:p>
        </w:tc>
      </w:tr>
      <w:tr w:rsidR="00062663" w:rsidRPr="00755771" w:rsidTr="007011E3">
        <w:trPr>
          <w:cantSplit/>
        </w:trPr>
        <w:tc>
          <w:tcPr>
            <w:tcW w:w="2551" w:type="dxa"/>
            <w:shd w:val="clear" w:color="auto" w:fill="auto"/>
          </w:tcPr>
          <w:p w:rsidR="00062663" w:rsidRPr="00755771" w:rsidRDefault="00062663" w:rsidP="007806B6">
            <w:pPr>
              <w:pStyle w:val="ENoteTableText"/>
              <w:tabs>
                <w:tab w:val="center" w:leader="dot" w:pos="2268"/>
              </w:tabs>
            </w:pPr>
            <w:r w:rsidRPr="00755771">
              <w:t>s 252R</w:t>
            </w:r>
            <w:r w:rsidRPr="00755771">
              <w:tab/>
            </w:r>
          </w:p>
        </w:tc>
        <w:tc>
          <w:tcPr>
            <w:tcW w:w="4943" w:type="dxa"/>
            <w:shd w:val="clear" w:color="auto" w:fill="auto"/>
          </w:tcPr>
          <w:p w:rsidR="00062663" w:rsidRPr="00755771" w:rsidRDefault="00062663" w:rsidP="007806B6">
            <w:pPr>
              <w:pStyle w:val="ENoteTableText"/>
            </w:pPr>
            <w:r w:rsidRPr="00755771">
              <w:t>ad No 61, 1998</w:t>
            </w:r>
          </w:p>
        </w:tc>
      </w:tr>
      <w:tr w:rsidR="00062663" w:rsidRPr="00755771" w:rsidTr="007011E3">
        <w:trPr>
          <w:cantSplit/>
        </w:trPr>
        <w:tc>
          <w:tcPr>
            <w:tcW w:w="2551" w:type="dxa"/>
            <w:shd w:val="clear" w:color="auto" w:fill="auto"/>
          </w:tcPr>
          <w:p w:rsidR="00062663" w:rsidRPr="00755771" w:rsidRDefault="00062663" w:rsidP="007806B6">
            <w:pPr>
              <w:pStyle w:val="ENoteTableText"/>
              <w:tabs>
                <w:tab w:val="center" w:leader="dot" w:pos="2268"/>
              </w:tabs>
            </w:pPr>
            <w:r w:rsidRPr="00755771">
              <w:t>s 252S</w:t>
            </w:r>
            <w:r w:rsidRPr="00755771">
              <w:tab/>
            </w:r>
          </w:p>
        </w:tc>
        <w:tc>
          <w:tcPr>
            <w:tcW w:w="4943" w:type="dxa"/>
            <w:shd w:val="clear" w:color="auto" w:fill="auto"/>
          </w:tcPr>
          <w:p w:rsidR="00062663" w:rsidRPr="00755771" w:rsidRDefault="00062663" w:rsidP="007806B6">
            <w:pPr>
              <w:pStyle w:val="ENoteTableText"/>
            </w:pPr>
            <w:r w:rsidRPr="00755771">
              <w:t>ad No 61, 1998</w:t>
            </w:r>
          </w:p>
        </w:tc>
      </w:tr>
      <w:tr w:rsidR="00062663" w:rsidRPr="00755771" w:rsidTr="007011E3">
        <w:trPr>
          <w:cantSplit/>
        </w:trPr>
        <w:tc>
          <w:tcPr>
            <w:tcW w:w="2551" w:type="dxa"/>
            <w:shd w:val="clear" w:color="auto" w:fill="auto"/>
          </w:tcPr>
          <w:p w:rsidR="00062663" w:rsidRPr="00755771" w:rsidRDefault="00062663" w:rsidP="007806B6">
            <w:pPr>
              <w:pStyle w:val="ENoteTableText"/>
              <w:tabs>
                <w:tab w:val="center" w:leader="dot" w:pos="2268"/>
              </w:tabs>
            </w:pPr>
            <w:r w:rsidRPr="00755771">
              <w:t>s 252T</w:t>
            </w:r>
            <w:r w:rsidRPr="00755771">
              <w:tab/>
            </w:r>
          </w:p>
        </w:tc>
        <w:tc>
          <w:tcPr>
            <w:tcW w:w="4943" w:type="dxa"/>
            <w:shd w:val="clear" w:color="auto" w:fill="auto"/>
          </w:tcPr>
          <w:p w:rsidR="00062663" w:rsidRPr="00755771" w:rsidRDefault="00062663" w:rsidP="007806B6">
            <w:pPr>
              <w:pStyle w:val="ENoteTableText"/>
            </w:pPr>
            <w:r w:rsidRPr="00755771">
              <w:t>ad No 61, 1998</w:t>
            </w:r>
          </w:p>
        </w:tc>
      </w:tr>
      <w:tr w:rsidR="00062663" w:rsidRPr="00755771" w:rsidTr="007011E3">
        <w:trPr>
          <w:cantSplit/>
        </w:trPr>
        <w:tc>
          <w:tcPr>
            <w:tcW w:w="2551" w:type="dxa"/>
            <w:shd w:val="clear" w:color="auto" w:fill="auto"/>
          </w:tcPr>
          <w:p w:rsidR="00062663" w:rsidRPr="00755771" w:rsidRDefault="00062663" w:rsidP="007806B6">
            <w:pPr>
              <w:pStyle w:val="ENoteTableText"/>
              <w:tabs>
                <w:tab w:val="center" w:leader="dot" w:pos="2268"/>
              </w:tabs>
            </w:pPr>
            <w:r w:rsidRPr="00755771">
              <w:t>s 252U</w:t>
            </w:r>
            <w:r w:rsidRPr="00755771">
              <w:tab/>
            </w:r>
          </w:p>
        </w:tc>
        <w:tc>
          <w:tcPr>
            <w:tcW w:w="4943" w:type="dxa"/>
            <w:shd w:val="clear" w:color="auto" w:fill="auto"/>
          </w:tcPr>
          <w:p w:rsidR="00062663" w:rsidRPr="00755771" w:rsidRDefault="00062663" w:rsidP="007806B6">
            <w:pPr>
              <w:pStyle w:val="ENoteTableText"/>
            </w:pPr>
            <w:r w:rsidRPr="00755771">
              <w:t>ad No 61, 1998</w:t>
            </w:r>
          </w:p>
        </w:tc>
      </w:tr>
      <w:tr w:rsidR="00062663" w:rsidRPr="00755771" w:rsidTr="007011E3">
        <w:trPr>
          <w:cantSplit/>
        </w:trPr>
        <w:tc>
          <w:tcPr>
            <w:tcW w:w="2551" w:type="dxa"/>
            <w:shd w:val="clear" w:color="auto" w:fill="auto"/>
          </w:tcPr>
          <w:p w:rsidR="00062663" w:rsidRPr="00755771" w:rsidRDefault="0070684F" w:rsidP="007806B6">
            <w:pPr>
              <w:pStyle w:val="ENoteTableText"/>
              <w:tabs>
                <w:tab w:val="center" w:leader="dot" w:pos="2268"/>
              </w:tabs>
              <w:rPr>
                <w:b/>
              </w:rPr>
            </w:pPr>
            <w:r>
              <w:rPr>
                <w:b/>
              </w:rPr>
              <w:t>Division 5</w:t>
            </w:r>
          </w:p>
        </w:tc>
        <w:tc>
          <w:tcPr>
            <w:tcW w:w="4943" w:type="dxa"/>
            <w:shd w:val="clear" w:color="auto" w:fill="auto"/>
          </w:tcPr>
          <w:p w:rsidR="00062663" w:rsidRPr="00755771" w:rsidRDefault="00062663" w:rsidP="007806B6">
            <w:pPr>
              <w:pStyle w:val="ENoteTableText"/>
            </w:pPr>
          </w:p>
        </w:tc>
      </w:tr>
      <w:tr w:rsidR="00062663" w:rsidRPr="00755771" w:rsidTr="007011E3">
        <w:trPr>
          <w:cantSplit/>
        </w:trPr>
        <w:tc>
          <w:tcPr>
            <w:tcW w:w="2551" w:type="dxa"/>
            <w:shd w:val="clear" w:color="auto" w:fill="auto"/>
          </w:tcPr>
          <w:p w:rsidR="00062663" w:rsidRPr="00755771" w:rsidRDefault="00062663" w:rsidP="007806B6">
            <w:pPr>
              <w:pStyle w:val="ENoteTableText"/>
              <w:tabs>
                <w:tab w:val="center" w:leader="dot" w:pos="2268"/>
              </w:tabs>
            </w:pPr>
            <w:r w:rsidRPr="00755771">
              <w:t>s 252V</w:t>
            </w:r>
            <w:r w:rsidRPr="00755771">
              <w:tab/>
            </w:r>
          </w:p>
        </w:tc>
        <w:tc>
          <w:tcPr>
            <w:tcW w:w="4943" w:type="dxa"/>
            <w:shd w:val="clear" w:color="auto" w:fill="auto"/>
          </w:tcPr>
          <w:p w:rsidR="00062663" w:rsidRPr="00755771" w:rsidRDefault="00062663" w:rsidP="007806B6">
            <w:pPr>
              <w:pStyle w:val="ENoteTableText"/>
            </w:pPr>
            <w:r w:rsidRPr="00755771">
              <w:t>ad No 61, 1998</w:t>
            </w:r>
          </w:p>
        </w:tc>
      </w:tr>
      <w:tr w:rsidR="00062663" w:rsidRPr="00755771" w:rsidTr="007011E3">
        <w:trPr>
          <w:cantSplit/>
        </w:trPr>
        <w:tc>
          <w:tcPr>
            <w:tcW w:w="2551" w:type="dxa"/>
            <w:shd w:val="clear" w:color="auto" w:fill="auto"/>
          </w:tcPr>
          <w:p w:rsidR="00062663" w:rsidRPr="00755771" w:rsidRDefault="00062663" w:rsidP="007806B6">
            <w:pPr>
              <w:pStyle w:val="ENoteTableText"/>
              <w:tabs>
                <w:tab w:val="center" w:leader="dot" w:pos="2268"/>
              </w:tabs>
            </w:pPr>
            <w:r w:rsidRPr="00755771">
              <w:t>s 252W</w:t>
            </w:r>
            <w:r w:rsidRPr="00755771">
              <w:tab/>
            </w:r>
          </w:p>
        </w:tc>
        <w:tc>
          <w:tcPr>
            <w:tcW w:w="4943" w:type="dxa"/>
            <w:shd w:val="clear" w:color="auto" w:fill="auto"/>
          </w:tcPr>
          <w:p w:rsidR="00062663" w:rsidRPr="00755771" w:rsidRDefault="00062663" w:rsidP="007806B6">
            <w:pPr>
              <w:pStyle w:val="ENoteTableText"/>
            </w:pPr>
            <w:r w:rsidRPr="00755771">
              <w:t>ad No 61, 1998</w:t>
            </w:r>
          </w:p>
        </w:tc>
      </w:tr>
      <w:tr w:rsidR="00062663" w:rsidRPr="00755771" w:rsidTr="007011E3">
        <w:trPr>
          <w:cantSplit/>
        </w:trPr>
        <w:tc>
          <w:tcPr>
            <w:tcW w:w="2551" w:type="dxa"/>
            <w:shd w:val="clear" w:color="auto" w:fill="auto"/>
          </w:tcPr>
          <w:p w:rsidR="00062663" w:rsidRPr="00755771" w:rsidRDefault="00062663" w:rsidP="007806B6">
            <w:pPr>
              <w:pStyle w:val="ENoteTableText"/>
              <w:tabs>
                <w:tab w:val="center" w:leader="dot" w:pos="2268"/>
              </w:tabs>
            </w:pPr>
            <w:r w:rsidRPr="00755771">
              <w:t>s 252X</w:t>
            </w:r>
            <w:r w:rsidRPr="00755771">
              <w:tab/>
            </w:r>
          </w:p>
        </w:tc>
        <w:tc>
          <w:tcPr>
            <w:tcW w:w="4943" w:type="dxa"/>
            <w:shd w:val="clear" w:color="auto" w:fill="auto"/>
          </w:tcPr>
          <w:p w:rsidR="00062663" w:rsidRPr="00755771" w:rsidRDefault="00062663" w:rsidP="007806B6">
            <w:pPr>
              <w:pStyle w:val="ENoteTableText"/>
            </w:pPr>
            <w:r w:rsidRPr="00755771">
              <w:t>ad No 61, 1998</w:t>
            </w:r>
          </w:p>
        </w:tc>
      </w:tr>
      <w:tr w:rsidR="00062663" w:rsidRPr="00755771" w:rsidTr="007011E3">
        <w:trPr>
          <w:cantSplit/>
        </w:trPr>
        <w:tc>
          <w:tcPr>
            <w:tcW w:w="2551" w:type="dxa"/>
            <w:shd w:val="clear" w:color="auto" w:fill="auto"/>
          </w:tcPr>
          <w:p w:rsidR="00062663" w:rsidRPr="00755771" w:rsidRDefault="00062663" w:rsidP="007806B6">
            <w:pPr>
              <w:pStyle w:val="ENoteTableText"/>
              <w:tabs>
                <w:tab w:val="center" w:leader="dot" w:pos="2268"/>
              </w:tabs>
            </w:pPr>
            <w:r w:rsidRPr="00755771">
              <w:t>s 252Y</w:t>
            </w:r>
            <w:r w:rsidRPr="00755771">
              <w:tab/>
            </w:r>
          </w:p>
        </w:tc>
        <w:tc>
          <w:tcPr>
            <w:tcW w:w="4943" w:type="dxa"/>
            <w:shd w:val="clear" w:color="auto" w:fill="auto"/>
          </w:tcPr>
          <w:p w:rsidR="00062663" w:rsidRPr="00755771" w:rsidRDefault="00062663" w:rsidP="007806B6">
            <w:pPr>
              <w:pStyle w:val="ENoteTableText"/>
            </w:pPr>
            <w:r w:rsidRPr="00755771">
              <w:t>ad No 61, 1998</w:t>
            </w:r>
          </w:p>
        </w:tc>
      </w:tr>
      <w:tr w:rsidR="00062663" w:rsidRPr="00755771" w:rsidTr="007011E3">
        <w:trPr>
          <w:cantSplit/>
        </w:trPr>
        <w:tc>
          <w:tcPr>
            <w:tcW w:w="2551" w:type="dxa"/>
            <w:shd w:val="clear" w:color="auto" w:fill="auto"/>
          </w:tcPr>
          <w:p w:rsidR="00062663" w:rsidRPr="00755771" w:rsidRDefault="00062663" w:rsidP="007806B6">
            <w:pPr>
              <w:pStyle w:val="ENoteTableText"/>
              <w:tabs>
                <w:tab w:val="center" w:leader="dot" w:pos="2268"/>
              </w:tabs>
            </w:pPr>
            <w:r w:rsidRPr="00755771">
              <w:t>s 252Z</w:t>
            </w:r>
            <w:r w:rsidRPr="00755771">
              <w:tab/>
            </w:r>
          </w:p>
        </w:tc>
        <w:tc>
          <w:tcPr>
            <w:tcW w:w="4943" w:type="dxa"/>
            <w:shd w:val="clear" w:color="auto" w:fill="auto"/>
          </w:tcPr>
          <w:p w:rsidR="00062663" w:rsidRPr="00755771" w:rsidRDefault="00062663" w:rsidP="007806B6">
            <w:pPr>
              <w:pStyle w:val="ENoteTableText"/>
            </w:pPr>
            <w:r w:rsidRPr="00755771">
              <w:t>ad No 61, 1998</w:t>
            </w:r>
          </w:p>
        </w:tc>
      </w:tr>
      <w:tr w:rsidR="00062663" w:rsidRPr="00755771" w:rsidTr="007011E3">
        <w:trPr>
          <w:cantSplit/>
        </w:trPr>
        <w:tc>
          <w:tcPr>
            <w:tcW w:w="2551" w:type="dxa"/>
            <w:shd w:val="clear" w:color="auto" w:fill="auto"/>
          </w:tcPr>
          <w:p w:rsidR="00062663" w:rsidRPr="00755771" w:rsidRDefault="00062663" w:rsidP="007806B6">
            <w:pPr>
              <w:pStyle w:val="ENoteTableText"/>
              <w:tabs>
                <w:tab w:val="center" w:leader="dot" w:pos="2268"/>
              </w:tabs>
            </w:pPr>
            <w:r w:rsidRPr="00755771">
              <w:t>s 253A</w:t>
            </w:r>
            <w:r w:rsidRPr="00755771">
              <w:tab/>
            </w:r>
          </w:p>
        </w:tc>
        <w:tc>
          <w:tcPr>
            <w:tcW w:w="4943" w:type="dxa"/>
            <w:shd w:val="clear" w:color="auto" w:fill="auto"/>
          </w:tcPr>
          <w:p w:rsidR="00062663" w:rsidRPr="00755771" w:rsidRDefault="00062663" w:rsidP="007806B6">
            <w:pPr>
              <w:pStyle w:val="ENoteTableText"/>
            </w:pPr>
            <w:r w:rsidRPr="00755771">
              <w:t>ad No 61, 1998</w:t>
            </w:r>
          </w:p>
        </w:tc>
      </w:tr>
      <w:tr w:rsidR="00062663" w:rsidRPr="00755771" w:rsidTr="007011E3">
        <w:trPr>
          <w:cantSplit/>
        </w:trPr>
        <w:tc>
          <w:tcPr>
            <w:tcW w:w="2551" w:type="dxa"/>
            <w:shd w:val="clear" w:color="auto" w:fill="auto"/>
          </w:tcPr>
          <w:p w:rsidR="00062663" w:rsidRPr="00755771" w:rsidRDefault="00062663" w:rsidP="007806B6">
            <w:pPr>
              <w:pStyle w:val="ENoteTableText"/>
              <w:tabs>
                <w:tab w:val="center" w:leader="dot" w:pos="2268"/>
              </w:tabs>
            </w:pPr>
            <w:r w:rsidRPr="00755771">
              <w:t>s 253B</w:t>
            </w:r>
            <w:r w:rsidRPr="00755771">
              <w:tab/>
            </w:r>
          </w:p>
        </w:tc>
        <w:tc>
          <w:tcPr>
            <w:tcW w:w="4943" w:type="dxa"/>
            <w:shd w:val="clear" w:color="auto" w:fill="auto"/>
          </w:tcPr>
          <w:p w:rsidR="00062663" w:rsidRPr="00755771" w:rsidRDefault="00062663" w:rsidP="007806B6">
            <w:pPr>
              <w:pStyle w:val="ENoteTableText"/>
            </w:pPr>
            <w:r w:rsidRPr="00755771">
              <w:t>ad No 61, 1998</w:t>
            </w:r>
          </w:p>
        </w:tc>
      </w:tr>
      <w:tr w:rsidR="00062663" w:rsidRPr="00755771" w:rsidTr="007011E3">
        <w:trPr>
          <w:cantSplit/>
        </w:trPr>
        <w:tc>
          <w:tcPr>
            <w:tcW w:w="2551" w:type="dxa"/>
            <w:shd w:val="clear" w:color="auto" w:fill="auto"/>
          </w:tcPr>
          <w:p w:rsidR="00062663" w:rsidRPr="00755771" w:rsidRDefault="0070684F" w:rsidP="007806B6">
            <w:pPr>
              <w:pStyle w:val="ENoteTableText"/>
              <w:tabs>
                <w:tab w:val="center" w:leader="dot" w:pos="2268"/>
              </w:tabs>
              <w:rPr>
                <w:b/>
              </w:rPr>
            </w:pPr>
            <w:r>
              <w:rPr>
                <w:b/>
              </w:rPr>
              <w:t>Division 6</w:t>
            </w:r>
          </w:p>
        </w:tc>
        <w:tc>
          <w:tcPr>
            <w:tcW w:w="4943" w:type="dxa"/>
            <w:shd w:val="clear" w:color="auto" w:fill="auto"/>
          </w:tcPr>
          <w:p w:rsidR="00062663" w:rsidRPr="00755771" w:rsidRDefault="00062663" w:rsidP="007806B6">
            <w:pPr>
              <w:pStyle w:val="ENoteTableText"/>
            </w:pPr>
          </w:p>
        </w:tc>
      </w:tr>
      <w:tr w:rsidR="00062663" w:rsidRPr="00755771" w:rsidTr="007011E3">
        <w:trPr>
          <w:cantSplit/>
        </w:trPr>
        <w:tc>
          <w:tcPr>
            <w:tcW w:w="2551" w:type="dxa"/>
            <w:shd w:val="clear" w:color="auto" w:fill="auto"/>
          </w:tcPr>
          <w:p w:rsidR="00062663" w:rsidRPr="00755771" w:rsidRDefault="00062663" w:rsidP="007806B6">
            <w:pPr>
              <w:pStyle w:val="ENoteTableText"/>
              <w:tabs>
                <w:tab w:val="center" w:leader="dot" w:pos="2268"/>
              </w:tabs>
            </w:pPr>
            <w:r w:rsidRPr="00755771">
              <w:t>s 253C</w:t>
            </w:r>
            <w:r w:rsidRPr="00755771">
              <w:tab/>
            </w:r>
          </w:p>
        </w:tc>
        <w:tc>
          <w:tcPr>
            <w:tcW w:w="4943" w:type="dxa"/>
            <w:shd w:val="clear" w:color="auto" w:fill="auto"/>
          </w:tcPr>
          <w:p w:rsidR="00062663" w:rsidRPr="00755771" w:rsidRDefault="00062663" w:rsidP="007806B6">
            <w:pPr>
              <w:pStyle w:val="ENoteTableText"/>
            </w:pPr>
            <w:r w:rsidRPr="00755771">
              <w:t>ad No 61, 1998</w:t>
            </w:r>
          </w:p>
        </w:tc>
      </w:tr>
      <w:tr w:rsidR="00062663" w:rsidRPr="00755771" w:rsidTr="007011E3">
        <w:trPr>
          <w:cantSplit/>
        </w:trPr>
        <w:tc>
          <w:tcPr>
            <w:tcW w:w="2551" w:type="dxa"/>
            <w:shd w:val="clear" w:color="auto" w:fill="auto"/>
          </w:tcPr>
          <w:p w:rsidR="00062663" w:rsidRPr="00755771" w:rsidRDefault="00062663" w:rsidP="007806B6">
            <w:pPr>
              <w:pStyle w:val="ENoteTableText"/>
              <w:tabs>
                <w:tab w:val="center" w:leader="dot" w:pos="2268"/>
              </w:tabs>
            </w:pPr>
            <w:r w:rsidRPr="00755771">
              <w:t>s 253D</w:t>
            </w:r>
            <w:r w:rsidRPr="00755771">
              <w:tab/>
            </w:r>
          </w:p>
        </w:tc>
        <w:tc>
          <w:tcPr>
            <w:tcW w:w="4943" w:type="dxa"/>
            <w:shd w:val="clear" w:color="auto" w:fill="auto"/>
          </w:tcPr>
          <w:p w:rsidR="00062663" w:rsidRPr="00755771" w:rsidRDefault="00062663" w:rsidP="007806B6">
            <w:pPr>
              <w:pStyle w:val="ENoteTableText"/>
            </w:pPr>
            <w:r w:rsidRPr="00755771">
              <w:t>ad No 61, 1998</w:t>
            </w:r>
          </w:p>
        </w:tc>
      </w:tr>
      <w:tr w:rsidR="00062663" w:rsidRPr="00755771" w:rsidTr="007011E3">
        <w:trPr>
          <w:cantSplit/>
        </w:trPr>
        <w:tc>
          <w:tcPr>
            <w:tcW w:w="2551" w:type="dxa"/>
            <w:shd w:val="clear" w:color="auto" w:fill="auto"/>
          </w:tcPr>
          <w:p w:rsidR="00062663" w:rsidRPr="00755771" w:rsidRDefault="00062663" w:rsidP="007806B6">
            <w:pPr>
              <w:pStyle w:val="ENoteTableText"/>
              <w:tabs>
                <w:tab w:val="center" w:leader="dot" w:pos="2268"/>
              </w:tabs>
            </w:pPr>
            <w:r w:rsidRPr="00755771">
              <w:t>s 253E</w:t>
            </w:r>
            <w:r w:rsidRPr="00755771">
              <w:tab/>
            </w:r>
          </w:p>
        </w:tc>
        <w:tc>
          <w:tcPr>
            <w:tcW w:w="4943" w:type="dxa"/>
            <w:shd w:val="clear" w:color="auto" w:fill="auto"/>
          </w:tcPr>
          <w:p w:rsidR="00062663" w:rsidRPr="00755771" w:rsidRDefault="00062663" w:rsidP="007806B6">
            <w:pPr>
              <w:pStyle w:val="ENoteTableText"/>
            </w:pPr>
            <w:r w:rsidRPr="00755771">
              <w:t>ad No 61, 1998</w:t>
            </w:r>
          </w:p>
        </w:tc>
      </w:tr>
      <w:tr w:rsidR="00CE6154" w:rsidRPr="00755771" w:rsidTr="007011E3">
        <w:trPr>
          <w:cantSplit/>
        </w:trPr>
        <w:tc>
          <w:tcPr>
            <w:tcW w:w="2551" w:type="dxa"/>
            <w:shd w:val="clear" w:color="auto" w:fill="auto"/>
          </w:tcPr>
          <w:p w:rsidR="00CE6154" w:rsidRPr="00755771" w:rsidRDefault="00CE6154" w:rsidP="007806B6">
            <w:pPr>
              <w:pStyle w:val="ENoteTableText"/>
              <w:tabs>
                <w:tab w:val="center" w:leader="dot" w:pos="2268"/>
              </w:tabs>
            </w:pPr>
            <w:r w:rsidRPr="00755771">
              <w:t>s 253F</w:t>
            </w:r>
            <w:r w:rsidRPr="00755771">
              <w:tab/>
            </w:r>
          </w:p>
        </w:tc>
        <w:tc>
          <w:tcPr>
            <w:tcW w:w="4943" w:type="dxa"/>
            <w:shd w:val="clear" w:color="auto" w:fill="auto"/>
          </w:tcPr>
          <w:p w:rsidR="00CE6154" w:rsidRPr="00755771" w:rsidRDefault="00CE6154" w:rsidP="007806B6">
            <w:pPr>
              <w:pStyle w:val="ENoteTableText"/>
            </w:pPr>
            <w:r w:rsidRPr="00755771">
              <w:t>ad No 61, 1998</w:t>
            </w:r>
          </w:p>
        </w:tc>
      </w:tr>
      <w:tr w:rsidR="00CE6154" w:rsidRPr="00755771" w:rsidTr="007011E3">
        <w:trPr>
          <w:cantSplit/>
        </w:trPr>
        <w:tc>
          <w:tcPr>
            <w:tcW w:w="2551" w:type="dxa"/>
            <w:shd w:val="clear" w:color="auto" w:fill="auto"/>
          </w:tcPr>
          <w:p w:rsidR="00CE6154" w:rsidRPr="00755771" w:rsidRDefault="00CE6154" w:rsidP="007806B6">
            <w:pPr>
              <w:pStyle w:val="ENoteTableText"/>
              <w:tabs>
                <w:tab w:val="center" w:leader="dot" w:pos="2268"/>
              </w:tabs>
            </w:pPr>
            <w:r w:rsidRPr="00755771">
              <w:t>s 253G</w:t>
            </w:r>
            <w:r w:rsidRPr="00755771">
              <w:tab/>
            </w:r>
          </w:p>
        </w:tc>
        <w:tc>
          <w:tcPr>
            <w:tcW w:w="4943" w:type="dxa"/>
            <w:shd w:val="clear" w:color="auto" w:fill="auto"/>
          </w:tcPr>
          <w:p w:rsidR="00CE6154" w:rsidRPr="00755771" w:rsidRDefault="00CE6154" w:rsidP="007806B6">
            <w:pPr>
              <w:pStyle w:val="ENoteTableText"/>
            </w:pPr>
            <w:r w:rsidRPr="00755771">
              <w:t>ad No 61, 1998</w:t>
            </w:r>
          </w:p>
        </w:tc>
      </w:tr>
      <w:tr w:rsidR="00CE6154" w:rsidRPr="00755771" w:rsidTr="007011E3">
        <w:trPr>
          <w:cantSplit/>
        </w:trPr>
        <w:tc>
          <w:tcPr>
            <w:tcW w:w="2551" w:type="dxa"/>
            <w:shd w:val="clear" w:color="auto" w:fill="auto"/>
          </w:tcPr>
          <w:p w:rsidR="00CE6154" w:rsidRPr="00755771" w:rsidRDefault="00CE6154" w:rsidP="007806B6">
            <w:pPr>
              <w:pStyle w:val="ENoteTableText"/>
              <w:tabs>
                <w:tab w:val="center" w:leader="dot" w:pos="2268"/>
              </w:tabs>
            </w:pPr>
            <w:r w:rsidRPr="00755771">
              <w:t>s 253H</w:t>
            </w:r>
            <w:r w:rsidRPr="00755771">
              <w:tab/>
            </w:r>
          </w:p>
        </w:tc>
        <w:tc>
          <w:tcPr>
            <w:tcW w:w="4943" w:type="dxa"/>
            <w:shd w:val="clear" w:color="auto" w:fill="auto"/>
          </w:tcPr>
          <w:p w:rsidR="00CE6154" w:rsidRPr="00755771" w:rsidRDefault="00CE6154" w:rsidP="007806B6">
            <w:pPr>
              <w:pStyle w:val="ENoteTableText"/>
            </w:pPr>
            <w:r w:rsidRPr="00755771">
              <w:t>ad No 61, 1998</w:t>
            </w:r>
          </w:p>
        </w:tc>
      </w:tr>
      <w:tr w:rsidR="00CE6154" w:rsidRPr="00755771" w:rsidTr="007011E3">
        <w:trPr>
          <w:cantSplit/>
        </w:trPr>
        <w:tc>
          <w:tcPr>
            <w:tcW w:w="2551" w:type="dxa"/>
            <w:shd w:val="clear" w:color="auto" w:fill="auto"/>
          </w:tcPr>
          <w:p w:rsidR="00CE6154" w:rsidRPr="00755771" w:rsidRDefault="00CE6154" w:rsidP="007806B6">
            <w:pPr>
              <w:pStyle w:val="ENoteTableText"/>
              <w:tabs>
                <w:tab w:val="center" w:leader="dot" w:pos="2268"/>
              </w:tabs>
            </w:pPr>
            <w:r w:rsidRPr="00755771">
              <w:t>s 253J</w:t>
            </w:r>
            <w:r w:rsidRPr="00755771">
              <w:tab/>
            </w:r>
          </w:p>
        </w:tc>
        <w:tc>
          <w:tcPr>
            <w:tcW w:w="4943" w:type="dxa"/>
            <w:shd w:val="clear" w:color="auto" w:fill="auto"/>
          </w:tcPr>
          <w:p w:rsidR="00CE6154" w:rsidRPr="00755771" w:rsidRDefault="00CE6154" w:rsidP="007806B6">
            <w:pPr>
              <w:pStyle w:val="ENoteTableText"/>
            </w:pPr>
            <w:r w:rsidRPr="00755771">
              <w:t>ad No 61, 1998</w:t>
            </w:r>
          </w:p>
        </w:tc>
      </w:tr>
      <w:tr w:rsidR="00CE6154" w:rsidRPr="00755771" w:rsidTr="007011E3">
        <w:trPr>
          <w:cantSplit/>
        </w:trPr>
        <w:tc>
          <w:tcPr>
            <w:tcW w:w="2551" w:type="dxa"/>
            <w:shd w:val="clear" w:color="auto" w:fill="auto"/>
          </w:tcPr>
          <w:p w:rsidR="00CE6154" w:rsidRPr="00755771" w:rsidRDefault="00CE6154" w:rsidP="007806B6">
            <w:pPr>
              <w:pStyle w:val="ENoteTableText"/>
              <w:tabs>
                <w:tab w:val="center" w:leader="dot" w:pos="2268"/>
              </w:tabs>
            </w:pPr>
            <w:r w:rsidRPr="00755771">
              <w:t>s 253K</w:t>
            </w:r>
            <w:r w:rsidRPr="00755771">
              <w:tab/>
            </w:r>
          </w:p>
        </w:tc>
        <w:tc>
          <w:tcPr>
            <w:tcW w:w="4943" w:type="dxa"/>
            <w:shd w:val="clear" w:color="auto" w:fill="auto"/>
          </w:tcPr>
          <w:p w:rsidR="00CE6154" w:rsidRPr="00755771" w:rsidRDefault="00CE6154" w:rsidP="007806B6">
            <w:pPr>
              <w:pStyle w:val="ENoteTableText"/>
            </w:pPr>
            <w:r w:rsidRPr="00755771">
              <w:t>ad No 61, 1998</w:t>
            </w:r>
          </w:p>
        </w:tc>
      </w:tr>
      <w:tr w:rsidR="00CE6154" w:rsidRPr="00755771" w:rsidTr="007011E3">
        <w:trPr>
          <w:cantSplit/>
        </w:trPr>
        <w:tc>
          <w:tcPr>
            <w:tcW w:w="2551" w:type="dxa"/>
            <w:shd w:val="clear" w:color="auto" w:fill="auto"/>
          </w:tcPr>
          <w:p w:rsidR="00CE6154" w:rsidRPr="00755771" w:rsidRDefault="00CE6154" w:rsidP="007806B6">
            <w:pPr>
              <w:pStyle w:val="ENoteTableText"/>
              <w:tabs>
                <w:tab w:val="center" w:leader="dot" w:pos="2268"/>
              </w:tabs>
            </w:pPr>
            <w:r w:rsidRPr="00755771">
              <w:t>s 253L</w:t>
            </w:r>
            <w:r w:rsidRPr="00755771">
              <w:tab/>
            </w:r>
          </w:p>
        </w:tc>
        <w:tc>
          <w:tcPr>
            <w:tcW w:w="4943" w:type="dxa"/>
            <w:shd w:val="clear" w:color="auto" w:fill="auto"/>
          </w:tcPr>
          <w:p w:rsidR="00CE6154" w:rsidRPr="00755771" w:rsidRDefault="00CE6154" w:rsidP="007806B6">
            <w:pPr>
              <w:pStyle w:val="ENoteTableText"/>
            </w:pPr>
            <w:r w:rsidRPr="00755771">
              <w:t>ad No 61, 1998</w:t>
            </w:r>
          </w:p>
        </w:tc>
      </w:tr>
      <w:tr w:rsidR="00CE6154" w:rsidRPr="00755771" w:rsidTr="007011E3">
        <w:trPr>
          <w:cantSplit/>
        </w:trPr>
        <w:tc>
          <w:tcPr>
            <w:tcW w:w="2551" w:type="dxa"/>
            <w:shd w:val="clear" w:color="auto" w:fill="auto"/>
          </w:tcPr>
          <w:p w:rsidR="00CE6154" w:rsidRPr="00755771" w:rsidRDefault="0070684F" w:rsidP="007806B6">
            <w:pPr>
              <w:pStyle w:val="ENoteTableText"/>
              <w:tabs>
                <w:tab w:val="center" w:leader="dot" w:pos="2268"/>
              </w:tabs>
              <w:rPr>
                <w:b/>
              </w:rPr>
            </w:pPr>
            <w:r>
              <w:rPr>
                <w:b/>
              </w:rPr>
              <w:t>Division 7</w:t>
            </w:r>
          </w:p>
        </w:tc>
        <w:tc>
          <w:tcPr>
            <w:tcW w:w="4943" w:type="dxa"/>
            <w:shd w:val="clear" w:color="auto" w:fill="auto"/>
          </w:tcPr>
          <w:p w:rsidR="00CE6154" w:rsidRPr="00755771" w:rsidRDefault="00CE6154" w:rsidP="007806B6">
            <w:pPr>
              <w:pStyle w:val="ENoteTableText"/>
            </w:pPr>
          </w:p>
        </w:tc>
      </w:tr>
      <w:tr w:rsidR="00CE6154" w:rsidRPr="00755771" w:rsidTr="007011E3">
        <w:trPr>
          <w:cantSplit/>
        </w:trPr>
        <w:tc>
          <w:tcPr>
            <w:tcW w:w="2551" w:type="dxa"/>
            <w:shd w:val="clear" w:color="auto" w:fill="auto"/>
          </w:tcPr>
          <w:p w:rsidR="00CE6154" w:rsidRPr="00755771" w:rsidRDefault="00CE6154" w:rsidP="007806B6">
            <w:pPr>
              <w:pStyle w:val="ENoteTableText"/>
              <w:tabs>
                <w:tab w:val="center" w:leader="dot" w:pos="2268"/>
              </w:tabs>
            </w:pPr>
            <w:r w:rsidRPr="00755771">
              <w:t>s 253M</w:t>
            </w:r>
            <w:r w:rsidRPr="00755771">
              <w:tab/>
            </w:r>
          </w:p>
        </w:tc>
        <w:tc>
          <w:tcPr>
            <w:tcW w:w="4943" w:type="dxa"/>
            <w:shd w:val="clear" w:color="auto" w:fill="auto"/>
          </w:tcPr>
          <w:p w:rsidR="00CE6154" w:rsidRPr="00755771" w:rsidRDefault="00CE6154" w:rsidP="007806B6">
            <w:pPr>
              <w:pStyle w:val="ENoteTableText"/>
            </w:pPr>
            <w:r w:rsidRPr="00755771">
              <w:t>ad No 61, 1998</w:t>
            </w:r>
          </w:p>
        </w:tc>
      </w:tr>
      <w:tr w:rsidR="00EB7B83" w:rsidRPr="00755771" w:rsidTr="007011E3">
        <w:trPr>
          <w:cantSplit/>
        </w:trPr>
        <w:tc>
          <w:tcPr>
            <w:tcW w:w="2551" w:type="dxa"/>
            <w:shd w:val="clear" w:color="auto" w:fill="auto"/>
          </w:tcPr>
          <w:p w:rsidR="00EB7B83" w:rsidRPr="00755771" w:rsidRDefault="00EB7B83" w:rsidP="007806B6">
            <w:pPr>
              <w:pStyle w:val="ENoteTableText"/>
              <w:tabs>
                <w:tab w:val="center" w:leader="dot" w:pos="2268"/>
              </w:tabs>
            </w:pPr>
          </w:p>
        </w:tc>
        <w:tc>
          <w:tcPr>
            <w:tcW w:w="4943" w:type="dxa"/>
            <w:shd w:val="clear" w:color="auto" w:fill="auto"/>
          </w:tcPr>
          <w:p w:rsidR="00EB7B83" w:rsidRPr="00755771" w:rsidRDefault="00EB7B83" w:rsidP="007806B6">
            <w:pPr>
              <w:pStyle w:val="ENoteTableText"/>
            </w:pPr>
            <w:r w:rsidRPr="00755771">
              <w:t>am No 54, 1998</w:t>
            </w:r>
          </w:p>
        </w:tc>
      </w:tr>
      <w:tr w:rsidR="00CE6154" w:rsidRPr="00755771" w:rsidTr="007011E3">
        <w:trPr>
          <w:cantSplit/>
        </w:trPr>
        <w:tc>
          <w:tcPr>
            <w:tcW w:w="2551" w:type="dxa"/>
            <w:shd w:val="clear" w:color="auto" w:fill="auto"/>
          </w:tcPr>
          <w:p w:rsidR="00CE6154" w:rsidRPr="00755771" w:rsidRDefault="00CE6154" w:rsidP="007806B6">
            <w:pPr>
              <w:pStyle w:val="ENoteTableText"/>
              <w:tabs>
                <w:tab w:val="center" w:leader="dot" w:pos="2268"/>
              </w:tabs>
            </w:pPr>
            <w:r w:rsidRPr="00755771">
              <w:t>s 253N</w:t>
            </w:r>
            <w:r w:rsidRPr="00755771">
              <w:tab/>
            </w:r>
          </w:p>
        </w:tc>
        <w:tc>
          <w:tcPr>
            <w:tcW w:w="4943" w:type="dxa"/>
            <w:shd w:val="clear" w:color="auto" w:fill="auto"/>
          </w:tcPr>
          <w:p w:rsidR="00CE6154" w:rsidRPr="00755771" w:rsidRDefault="00CE6154" w:rsidP="007806B6">
            <w:pPr>
              <w:pStyle w:val="ENoteTableText"/>
            </w:pPr>
            <w:r w:rsidRPr="00755771">
              <w:t>ad No 61, 1998</w:t>
            </w:r>
          </w:p>
        </w:tc>
      </w:tr>
      <w:tr w:rsidR="00EB7B83" w:rsidRPr="00755771" w:rsidTr="007011E3">
        <w:trPr>
          <w:cantSplit/>
        </w:trPr>
        <w:tc>
          <w:tcPr>
            <w:tcW w:w="2551" w:type="dxa"/>
            <w:shd w:val="clear" w:color="auto" w:fill="auto"/>
          </w:tcPr>
          <w:p w:rsidR="00EB7B83" w:rsidRPr="00755771" w:rsidRDefault="00EB7B83" w:rsidP="007806B6">
            <w:pPr>
              <w:pStyle w:val="ENoteTableText"/>
              <w:tabs>
                <w:tab w:val="center" w:leader="dot" w:pos="2268"/>
              </w:tabs>
            </w:pPr>
          </w:p>
        </w:tc>
        <w:tc>
          <w:tcPr>
            <w:tcW w:w="4943" w:type="dxa"/>
            <w:shd w:val="clear" w:color="auto" w:fill="auto"/>
          </w:tcPr>
          <w:p w:rsidR="00EB7B83" w:rsidRPr="00755771" w:rsidRDefault="00EB7B83" w:rsidP="007806B6">
            <w:pPr>
              <w:pStyle w:val="ENoteTableText"/>
            </w:pPr>
            <w:r w:rsidRPr="00755771">
              <w:t>am No 54, 1998</w:t>
            </w:r>
          </w:p>
        </w:tc>
      </w:tr>
      <w:tr w:rsidR="009F414F" w:rsidRPr="00755771" w:rsidTr="007011E3">
        <w:trPr>
          <w:cantSplit/>
        </w:trPr>
        <w:tc>
          <w:tcPr>
            <w:tcW w:w="2551" w:type="dxa"/>
            <w:shd w:val="clear" w:color="auto" w:fill="auto"/>
          </w:tcPr>
          <w:p w:rsidR="009F414F" w:rsidRPr="00755771" w:rsidRDefault="0070684F" w:rsidP="007806B6">
            <w:pPr>
              <w:pStyle w:val="ENoteTableText"/>
              <w:tabs>
                <w:tab w:val="center" w:leader="dot" w:pos="2268"/>
              </w:tabs>
              <w:rPr>
                <w:b/>
              </w:rPr>
            </w:pPr>
            <w:r>
              <w:rPr>
                <w:b/>
              </w:rPr>
              <w:t>Chapter 2</w:t>
            </w:r>
            <w:r w:rsidR="009F414F" w:rsidRPr="00755771">
              <w:rPr>
                <w:b/>
              </w:rPr>
              <w:t>H</w:t>
            </w:r>
          </w:p>
        </w:tc>
        <w:tc>
          <w:tcPr>
            <w:tcW w:w="4943" w:type="dxa"/>
            <w:shd w:val="clear" w:color="auto" w:fill="auto"/>
          </w:tcPr>
          <w:p w:rsidR="009F414F" w:rsidRPr="00755771" w:rsidRDefault="009F414F" w:rsidP="007806B6">
            <w:pPr>
              <w:pStyle w:val="ENoteTableText"/>
            </w:pPr>
          </w:p>
        </w:tc>
      </w:tr>
      <w:tr w:rsidR="00036424" w:rsidRPr="00755771" w:rsidTr="007011E3">
        <w:trPr>
          <w:cantSplit/>
        </w:trPr>
        <w:tc>
          <w:tcPr>
            <w:tcW w:w="2551" w:type="dxa"/>
            <w:shd w:val="clear" w:color="auto" w:fill="auto"/>
          </w:tcPr>
          <w:p w:rsidR="00036424" w:rsidRPr="00755771" w:rsidRDefault="0070684F" w:rsidP="007806B6">
            <w:pPr>
              <w:pStyle w:val="ENoteTableText"/>
              <w:tabs>
                <w:tab w:val="center" w:leader="dot" w:pos="2268"/>
              </w:tabs>
            </w:pPr>
            <w:r>
              <w:t>Chapter 2</w:t>
            </w:r>
            <w:r w:rsidR="00036424" w:rsidRPr="00755771">
              <w:t>H</w:t>
            </w:r>
            <w:r w:rsidR="00036424" w:rsidRPr="00755771">
              <w:tab/>
            </w:r>
          </w:p>
        </w:tc>
        <w:tc>
          <w:tcPr>
            <w:tcW w:w="4943" w:type="dxa"/>
            <w:shd w:val="clear" w:color="auto" w:fill="auto"/>
          </w:tcPr>
          <w:p w:rsidR="00036424" w:rsidRPr="00755771" w:rsidRDefault="00036424" w:rsidP="007806B6">
            <w:pPr>
              <w:pStyle w:val="ENoteTableText"/>
            </w:pPr>
            <w:r w:rsidRPr="00755771">
              <w:t>ad No 61, 1998</w:t>
            </w:r>
          </w:p>
        </w:tc>
      </w:tr>
      <w:tr w:rsidR="009F414F" w:rsidRPr="00755771" w:rsidTr="007011E3">
        <w:trPr>
          <w:cantSplit/>
        </w:trPr>
        <w:tc>
          <w:tcPr>
            <w:tcW w:w="2551" w:type="dxa"/>
            <w:shd w:val="clear" w:color="auto" w:fill="auto"/>
          </w:tcPr>
          <w:p w:rsidR="009F414F" w:rsidRPr="00755771" w:rsidRDefault="009F414F" w:rsidP="007806B6">
            <w:pPr>
              <w:pStyle w:val="ENoteTableText"/>
              <w:tabs>
                <w:tab w:val="center" w:leader="dot" w:pos="2268"/>
              </w:tabs>
            </w:pPr>
            <w:r w:rsidRPr="00755771">
              <w:t>s 254AA</w:t>
            </w:r>
            <w:r w:rsidRPr="00755771">
              <w:tab/>
            </w:r>
          </w:p>
        </w:tc>
        <w:tc>
          <w:tcPr>
            <w:tcW w:w="4943" w:type="dxa"/>
            <w:shd w:val="clear" w:color="auto" w:fill="auto"/>
          </w:tcPr>
          <w:p w:rsidR="009F414F" w:rsidRPr="00755771" w:rsidRDefault="009F414F" w:rsidP="007806B6">
            <w:pPr>
              <w:pStyle w:val="ENoteTableText"/>
            </w:pPr>
            <w:r w:rsidRPr="00755771">
              <w:t>ad No 61, 1998</w:t>
            </w:r>
          </w:p>
        </w:tc>
      </w:tr>
      <w:tr w:rsidR="00CD43CD" w:rsidRPr="00755771" w:rsidTr="007011E3">
        <w:trPr>
          <w:cantSplit/>
        </w:trPr>
        <w:tc>
          <w:tcPr>
            <w:tcW w:w="2551" w:type="dxa"/>
            <w:shd w:val="clear" w:color="auto" w:fill="auto"/>
          </w:tcPr>
          <w:p w:rsidR="00CD43CD" w:rsidRPr="00755771" w:rsidRDefault="00CD43CD" w:rsidP="007806B6">
            <w:pPr>
              <w:pStyle w:val="ENoteTableText"/>
              <w:tabs>
                <w:tab w:val="center" w:leader="dot" w:pos="2268"/>
              </w:tabs>
            </w:pPr>
          </w:p>
        </w:tc>
        <w:tc>
          <w:tcPr>
            <w:tcW w:w="4943" w:type="dxa"/>
            <w:shd w:val="clear" w:color="auto" w:fill="auto"/>
          </w:tcPr>
          <w:p w:rsidR="00CD43CD" w:rsidRPr="00755771" w:rsidRDefault="00CD43CD" w:rsidP="007806B6">
            <w:pPr>
              <w:pStyle w:val="ENoteTableText"/>
            </w:pPr>
            <w:r w:rsidRPr="00755771">
              <w:t>rep No 61, 1998</w:t>
            </w:r>
          </w:p>
        </w:tc>
      </w:tr>
      <w:tr w:rsidR="009F414F" w:rsidRPr="00755771" w:rsidTr="007011E3">
        <w:trPr>
          <w:cantSplit/>
        </w:trPr>
        <w:tc>
          <w:tcPr>
            <w:tcW w:w="2551" w:type="dxa"/>
            <w:shd w:val="clear" w:color="auto" w:fill="auto"/>
          </w:tcPr>
          <w:p w:rsidR="009F414F" w:rsidRPr="00755771" w:rsidRDefault="0070684F" w:rsidP="007806B6">
            <w:pPr>
              <w:pStyle w:val="ENoteTableText"/>
              <w:tabs>
                <w:tab w:val="center" w:leader="dot" w:pos="2268"/>
              </w:tabs>
              <w:rPr>
                <w:b/>
              </w:rPr>
            </w:pPr>
            <w:r>
              <w:rPr>
                <w:b/>
              </w:rPr>
              <w:t>Part 2</w:t>
            </w:r>
            <w:r w:rsidR="009F414F" w:rsidRPr="00755771">
              <w:rPr>
                <w:b/>
              </w:rPr>
              <w:t>H.1</w:t>
            </w:r>
          </w:p>
        </w:tc>
        <w:tc>
          <w:tcPr>
            <w:tcW w:w="4943" w:type="dxa"/>
            <w:shd w:val="clear" w:color="auto" w:fill="auto"/>
          </w:tcPr>
          <w:p w:rsidR="009F414F" w:rsidRPr="00755771" w:rsidRDefault="009F414F" w:rsidP="007806B6">
            <w:pPr>
              <w:pStyle w:val="ENoteTableText"/>
            </w:pPr>
          </w:p>
        </w:tc>
      </w:tr>
      <w:tr w:rsidR="009F414F" w:rsidRPr="00755771" w:rsidTr="007011E3">
        <w:trPr>
          <w:cantSplit/>
        </w:trPr>
        <w:tc>
          <w:tcPr>
            <w:tcW w:w="2551" w:type="dxa"/>
            <w:shd w:val="clear" w:color="auto" w:fill="auto"/>
          </w:tcPr>
          <w:p w:rsidR="009F414F" w:rsidRPr="00755771" w:rsidRDefault="009F414F" w:rsidP="007806B6">
            <w:pPr>
              <w:pStyle w:val="ENoteTableText"/>
              <w:tabs>
                <w:tab w:val="center" w:leader="dot" w:pos="2268"/>
              </w:tabs>
            </w:pPr>
            <w:r w:rsidRPr="00755771">
              <w:t>s 254A</w:t>
            </w:r>
            <w:r w:rsidRPr="00755771">
              <w:tab/>
            </w:r>
          </w:p>
        </w:tc>
        <w:tc>
          <w:tcPr>
            <w:tcW w:w="4943" w:type="dxa"/>
            <w:shd w:val="clear" w:color="auto" w:fill="auto"/>
          </w:tcPr>
          <w:p w:rsidR="009F414F" w:rsidRPr="00755771" w:rsidRDefault="009F414F" w:rsidP="007806B6">
            <w:pPr>
              <w:pStyle w:val="ENoteTableText"/>
            </w:pPr>
            <w:r w:rsidRPr="00755771">
              <w:t>ad No 61, 1998</w:t>
            </w:r>
          </w:p>
        </w:tc>
      </w:tr>
      <w:tr w:rsidR="00F26EBD" w:rsidRPr="00755771" w:rsidTr="007011E3">
        <w:trPr>
          <w:cantSplit/>
        </w:trPr>
        <w:tc>
          <w:tcPr>
            <w:tcW w:w="2551" w:type="dxa"/>
            <w:shd w:val="clear" w:color="auto" w:fill="auto"/>
          </w:tcPr>
          <w:p w:rsidR="00F26EBD" w:rsidRPr="00755771" w:rsidRDefault="00F26EBD" w:rsidP="007806B6">
            <w:pPr>
              <w:pStyle w:val="ENoteTableText"/>
              <w:tabs>
                <w:tab w:val="center" w:leader="dot" w:pos="2268"/>
              </w:tabs>
            </w:pPr>
          </w:p>
        </w:tc>
        <w:tc>
          <w:tcPr>
            <w:tcW w:w="4943" w:type="dxa"/>
            <w:shd w:val="clear" w:color="auto" w:fill="auto"/>
          </w:tcPr>
          <w:p w:rsidR="00F26EBD" w:rsidRPr="00755771" w:rsidRDefault="00F26EBD" w:rsidP="007806B6">
            <w:pPr>
              <w:pStyle w:val="ENoteTableText"/>
            </w:pPr>
            <w:r w:rsidRPr="00755771">
              <w:t>am No 61, 1998</w:t>
            </w:r>
          </w:p>
        </w:tc>
      </w:tr>
      <w:tr w:rsidR="009F414F" w:rsidRPr="00755771" w:rsidTr="007011E3">
        <w:trPr>
          <w:cantSplit/>
        </w:trPr>
        <w:tc>
          <w:tcPr>
            <w:tcW w:w="2551" w:type="dxa"/>
            <w:shd w:val="clear" w:color="auto" w:fill="auto"/>
          </w:tcPr>
          <w:p w:rsidR="009F414F" w:rsidRPr="00755771" w:rsidRDefault="009F414F" w:rsidP="007806B6">
            <w:pPr>
              <w:pStyle w:val="ENoteTableText"/>
              <w:tabs>
                <w:tab w:val="center" w:leader="dot" w:pos="2268"/>
              </w:tabs>
            </w:pPr>
            <w:r w:rsidRPr="00755771">
              <w:t>s 254B</w:t>
            </w:r>
            <w:r w:rsidRPr="00755771">
              <w:tab/>
            </w:r>
          </w:p>
        </w:tc>
        <w:tc>
          <w:tcPr>
            <w:tcW w:w="4943" w:type="dxa"/>
            <w:shd w:val="clear" w:color="auto" w:fill="auto"/>
          </w:tcPr>
          <w:p w:rsidR="009F414F" w:rsidRPr="00755771" w:rsidRDefault="009F414F" w:rsidP="007806B6">
            <w:pPr>
              <w:pStyle w:val="ENoteTableText"/>
            </w:pPr>
            <w:r w:rsidRPr="00755771">
              <w:t>ad No 61, 1998</w:t>
            </w:r>
          </w:p>
        </w:tc>
      </w:tr>
      <w:tr w:rsidR="00F26EBD" w:rsidRPr="00755771" w:rsidTr="007011E3">
        <w:trPr>
          <w:cantSplit/>
        </w:trPr>
        <w:tc>
          <w:tcPr>
            <w:tcW w:w="2551" w:type="dxa"/>
            <w:shd w:val="clear" w:color="auto" w:fill="auto"/>
          </w:tcPr>
          <w:p w:rsidR="00F26EBD" w:rsidRPr="00755771" w:rsidRDefault="00F26EBD" w:rsidP="007806B6">
            <w:pPr>
              <w:pStyle w:val="ENoteTableText"/>
              <w:tabs>
                <w:tab w:val="center" w:leader="dot" w:pos="2268"/>
              </w:tabs>
            </w:pPr>
          </w:p>
        </w:tc>
        <w:tc>
          <w:tcPr>
            <w:tcW w:w="4943" w:type="dxa"/>
            <w:shd w:val="clear" w:color="auto" w:fill="auto"/>
          </w:tcPr>
          <w:p w:rsidR="00F26EBD" w:rsidRPr="00755771" w:rsidRDefault="00F26EBD" w:rsidP="007806B6">
            <w:pPr>
              <w:pStyle w:val="ENoteTableText"/>
            </w:pPr>
            <w:r w:rsidRPr="00755771">
              <w:t>am</w:t>
            </w:r>
            <w:r w:rsidR="008623D3" w:rsidRPr="00755771">
              <w:t xml:space="preserve"> No 54, 1998; </w:t>
            </w:r>
            <w:r w:rsidRPr="00755771">
              <w:t>No 61, 1998</w:t>
            </w:r>
          </w:p>
        </w:tc>
      </w:tr>
      <w:tr w:rsidR="009F414F" w:rsidRPr="00755771" w:rsidTr="007011E3">
        <w:trPr>
          <w:cantSplit/>
        </w:trPr>
        <w:tc>
          <w:tcPr>
            <w:tcW w:w="2551" w:type="dxa"/>
            <w:shd w:val="clear" w:color="auto" w:fill="auto"/>
          </w:tcPr>
          <w:p w:rsidR="009F414F" w:rsidRPr="00755771" w:rsidRDefault="009F414F" w:rsidP="007806B6">
            <w:pPr>
              <w:pStyle w:val="ENoteTableText"/>
              <w:tabs>
                <w:tab w:val="center" w:leader="dot" w:pos="2268"/>
              </w:tabs>
            </w:pPr>
            <w:r w:rsidRPr="00755771">
              <w:t>s 254CA</w:t>
            </w:r>
            <w:r w:rsidR="00DD046B" w:rsidRPr="00755771">
              <w:tab/>
            </w:r>
          </w:p>
        </w:tc>
        <w:tc>
          <w:tcPr>
            <w:tcW w:w="4943" w:type="dxa"/>
            <w:shd w:val="clear" w:color="auto" w:fill="auto"/>
          </w:tcPr>
          <w:p w:rsidR="009F414F" w:rsidRPr="00755771" w:rsidRDefault="00DD046B" w:rsidP="007806B6">
            <w:pPr>
              <w:pStyle w:val="ENoteTableText"/>
            </w:pPr>
            <w:r w:rsidRPr="00755771">
              <w:t>ad No 61, 1998</w:t>
            </w:r>
          </w:p>
        </w:tc>
      </w:tr>
      <w:tr w:rsidR="00F26EBD" w:rsidRPr="00755771" w:rsidTr="007011E3">
        <w:trPr>
          <w:cantSplit/>
        </w:trPr>
        <w:tc>
          <w:tcPr>
            <w:tcW w:w="2551" w:type="dxa"/>
            <w:shd w:val="clear" w:color="auto" w:fill="auto"/>
          </w:tcPr>
          <w:p w:rsidR="00F26EBD" w:rsidRPr="00755771" w:rsidRDefault="00F26EBD" w:rsidP="007806B6">
            <w:pPr>
              <w:pStyle w:val="ENoteTableText"/>
              <w:tabs>
                <w:tab w:val="center" w:leader="dot" w:pos="2268"/>
              </w:tabs>
            </w:pPr>
          </w:p>
        </w:tc>
        <w:tc>
          <w:tcPr>
            <w:tcW w:w="4943" w:type="dxa"/>
            <w:shd w:val="clear" w:color="auto" w:fill="auto"/>
          </w:tcPr>
          <w:p w:rsidR="00F26EBD" w:rsidRPr="00755771" w:rsidRDefault="00F26EBD" w:rsidP="007806B6">
            <w:pPr>
              <w:pStyle w:val="ENoteTableText"/>
            </w:pPr>
            <w:r w:rsidRPr="00755771">
              <w:t>r</w:t>
            </w:r>
            <w:r w:rsidR="009E4D2F" w:rsidRPr="00755771">
              <w:t>ep</w:t>
            </w:r>
            <w:r w:rsidRPr="00755771">
              <w:t xml:space="preserve"> No 61, 1998</w:t>
            </w:r>
          </w:p>
        </w:tc>
      </w:tr>
      <w:tr w:rsidR="00DD046B" w:rsidRPr="00755771" w:rsidTr="007011E3">
        <w:trPr>
          <w:cantSplit/>
        </w:trPr>
        <w:tc>
          <w:tcPr>
            <w:tcW w:w="2551" w:type="dxa"/>
            <w:shd w:val="clear" w:color="auto" w:fill="auto"/>
          </w:tcPr>
          <w:p w:rsidR="00DD046B" w:rsidRPr="00755771" w:rsidRDefault="00DD046B" w:rsidP="007806B6">
            <w:pPr>
              <w:pStyle w:val="ENoteTableText"/>
              <w:tabs>
                <w:tab w:val="center" w:leader="dot" w:pos="2268"/>
              </w:tabs>
            </w:pPr>
            <w:r w:rsidRPr="00755771">
              <w:t>s 254CB</w:t>
            </w:r>
            <w:r w:rsidRPr="00755771">
              <w:tab/>
            </w:r>
          </w:p>
        </w:tc>
        <w:tc>
          <w:tcPr>
            <w:tcW w:w="4943" w:type="dxa"/>
            <w:shd w:val="clear" w:color="auto" w:fill="auto"/>
          </w:tcPr>
          <w:p w:rsidR="00DD046B" w:rsidRPr="00755771" w:rsidRDefault="00DD046B" w:rsidP="007806B6">
            <w:pPr>
              <w:pStyle w:val="ENoteTableText"/>
            </w:pPr>
            <w:r w:rsidRPr="00755771">
              <w:t>ad No 61, 1998</w:t>
            </w:r>
          </w:p>
        </w:tc>
      </w:tr>
      <w:tr w:rsidR="00F26EBD" w:rsidRPr="00755771" w:rsidTr="007011E3">
        <w:trPr>
          <w:cantSplit/>
        </w:trPr>
        <w:tc>
          <w:tcPr>
            <w:tcW w:w="2551" w:type="dxa"/>
            <w:shd w:val="clear" w:color="auto" w:fill="auto"/>
          </w:tcPr>
          <w:p w:rsidR="00F26EBD" w:rsidRPr="00755771" w:rsidRDefault="00F26EBD" w:rsidP="007806B6">
            <w:pPr>
              <w:pStyle w:val="ENoteTableText"/>
              <w:tabs>
                <w:tab w:val="center" w:leader="dot" w:pos="2268"/>
              </w:tabs>
            </w:pPr>
          </w:p>
        </w:tc>
        <w:tc>
          <w:tcPr>
            <w:tcW w:w="4943" w:type="dxa"/>
            <w:shd w:val="clear" w:color="auto" w:fill="auto"/>
          </w:tcPr>
          <w:p w:rsidR="00F26EBD" w:rsidRPr="00755771" w:rsidRDefault="00F26EBD" w:rsidP="007806B6">
            <w:pPr>
              <w:pStyle w:val="ENoteTableText"/>
            </w:pPr>
            <w:r w:rsidRPr="00755771">
              <w:t>r</w:t>
            </w:r>
            <w:r w:rsidR="009E4D2F" w:rsidRPr="00755771">
              <w:t>ep</w:t>
            </w:r>
            <w:r w:rsidRPr="00755771">
              <w:t xml:space="preserve"> No 61, 1998</w:t>
            </w:r>
          </w:p>
        </w:tc>
      </w:tr>
      <w:tr w:rsidR="00DD046B" w:rsidRPr="00755771" w:rsidTr="007011E3">
        <w:trPr>
          <w:cantSplit/>
        </w:trPr>
        <w:tc>
          <w:tcPr>
            <w:tcW w:w="2551" w:type="dxa"/>
            <w:shd w:val="clear" w:color="auto" w:fill="auto"/>
          </w:tcPr>
          <w:p w:rsidR="00DD046B" w:rsidRPr="00755771" w:rsidRDefault="00DD046B" w:rsidP="007806B6">
            <w:pPr>
              <w:pStyle w:val="ENoteTableText"/>
              <w:tabs>
                <w:tab w:val="center" w:leader="dot" w:pos="2268"/>
              </w:tabs>
            </w:pPr>
            <w:r w:rsidRPr="00755771">
              <w:t>s 254CC</w:t>
            </w:r>
            <w:r w:rsidRPr="00755771">
              <w:tab/>
            </w:r>
          </w:p>
        </w:tc>
        <w:tc>
          <w:tcPr>
            <w:tcW w:w="4943" w:type="dxa"/>
            <w:shd w:val="clear" w:color="auto" w:fill="auto"/>
          </w:tcPr>
          <w:p w:rsidR="00DD046B" w:rsidRPr="00755771" w:rsidRDefault="00DD046B" w:rsidP="007806B6">
            <w:pPr>
              <w:pStyle w:val="ENoteTableText"/>
            </w:pPr>
            <w:r w:rsidRPr="00755771">
              <w:t>ad No 61, 1998</w:t>
            </w:r>
          </w:p>
        </w:tc>
      </w:tr>
      <w:tr w:rsidR="00F26EBD" w:rsidRPr="00755771" w:rsidTr="007011E3">
        <w:trPr>
          <w:cantSplit/>
        </w:trPr>
        <w:tc>
          <w:tcPr>
            <w:tcW w:w="2551" w:type="dxa"/>
            <w:shd w:val="clear" w:color="auto" w:fill="auto"/>
          </w:tcPr>
          <w:p w:rsidR="00F26EBD" w:rsidRPr="00755771" w:rsidRDefault="00F26EBD" w:rsidP="007806B6">
            <w:pPr>
              <w:pStyle w:val="ENoteTableText"/>
              <w:tabs>
                <w:tab w:val="center" w:leader="dot" w:pos="2268"/>
              </w:tabs>
            </w:pPr>
          </w:p>
        </w:tc>
        <w:tc>
          <w:tcPr>
            <w:tcW w:w="4943" w:type="dxa"/>
            <w:shd w:val="clear" w:color="auto" w:fill="auto"/>
          </w:tcPr>
          <w:p w:rsidR="00F26EBD" w:rsidRPr="00755771" w:rsidRDefault="00F26EBD" w:rsidP="007806B6">
            <w:pPr>
              <w:pStyle w:val="ENoteTableText"/>
            </w:pPr>
            <w:r w:rsidRPr="00755771">
              <w:t>r</w:t>
            </w:r>
            <w:r w:rsidR="009E4D2F" w:rsidRPr="00755771">
              <w:t>ep</w:t>
            </w:r>
            <w:r w:rsidRPr="00755771">
              <w:t xml:space="preserve"> No 61, 1998</w:t>
            </w:r>
          </w:p>
        </w:tc>
      </w:tr>
      <w:tr w:rsidR="00F26EBD" w:rsidRPr="00755771" w:rsidTr="007011E3">
        <w:trPr>
          <w:cantSplit/>
        </w:trPr>
        <w:tc>
          <w:tcPr>
            <w:tcW w:w="2551" w:type="dxa"/>
            <w:shd w:val="clear" w:color="auto" w:fill="auto"/>
          </w:tcPr>
          <w:p w:rsidR="00F26EBD" w:rsidRPr="00755771" w:rsidRDefault="00F26EBD" w:rsidP="007806B6">
            <w:pPr>
              <w:pStyle w:val="ENoteTableText"/>
              <w:tabs>
                <w:tab w:val="center" w:leader="dot" w:pos="2268"/>
              </w:tabs>
            </w:pPr>
            <w:r w:rsidRPr="00755771">
              <w:t>s 254C</w:t>
            </w:r>
            <w:r w:rsidRPr="00755771">
              <w:tab/>
            </w:r>
          </w:p>
        </w:tc>
        <w:tc>
          <w:tcPr>
            <w:tcW w:w="4943" w:type="dxa"/>
            <w:shd w:val="clear" w:color="auto" w:fill="auto"/>
          </w:tcPr>
          <w:p w:rsidR="00F26EBD" w:rsidRPr="00755771" w:rsidRDefault="00F26EBD" w:rsidP="007806B6">
            <w:pPr>
              <w:pStyle w:val="ENoteTableText"/>
            </w:pPr>
            <w:r w:rsidRPr="00755771">
              <w:t>ad No 61, 1998</w:t>
            </w:r>
          </w:p>
        </w:tc>
      </w:tr>
      <w:tr w:rsidR="00DD046B" w:rsidRPr="00755771" w:rsidTr="007011E3">
        <w:trPr>
          <w:cantSplit/>
        </w:trPr>
        <w:tc>
          <w:tcPr>
            <w:tcW w:w="2551" w:type="dxa"/>
            <w:shd w:val="clear" w:color="auto" w:fill="auto"/>
          </w:tcPr>
          <w:p w:rsidR="00DD046B" w:rsidRPr="00755771" w:rsidRDefault="00DD046B" w:rsidP="007806B6">
            <w:pPr>
              <w:pStyle w:val="ENoteTableText"/>
              <w:tabs>
                <w:tab w:val="center" w:leader="dot" w:pos="2268"/>
              </w:tabs>
            </w:pPr>
            <w:r w:rsidRPr="00755771">
              <w:t>s 254D</w:t>
            </w:r>
            <w:r w:rsidRPr="00755771">
              <w:tab/>
            </w:r>
          </w:p>
        </w:tc>
        <w:tc>
          <w:tcPr>
            <w:tcW w:w="4943" w:type="dxa"/>
            <w:shd w:val="clear" w:color="auto" w:fill="auto"/>
          </w:tcPr>
          <w:p w:rsidR="00DD046B" w:rsidRPr="00755771" w:rsidRDefault="00DD046B" w:rsidP="007806B6">
            <w:pPr>
              <w:pStyle w:val="ENoteTableText"/>
            </w:pPr>
            <w:r w:rsidRPr="00755771">
              <w:t>ad No 61, 1998</w:t>
            </w:r>
          </w:p>
        </w:tc>
      </w:tr>
      <w:tr w:rsidR="00DD046B" w:rsidRPr="00755771" w:rsidTr="007011E3">
        <w:trPr>
          <w:cantSplit/>
        </w:trPr>
        <w:tc>
          <w:tcPr>
            <w:tcW w:w="2551" w:type="dxa"/>
            <w:shd w:val="clear" w:color="auto" w:fill="auto"/>
          </w:tcPr>
          <w:p w:rsidR="00DD046B" w:rsidRPr="00755771" w:rsidRDefault="00DD046B" w:rsidP="007806B6">
            <w:pPr>
              <w:pStyle w:val="ENoteTableText"/>
              <w:tabs>
                <w:tab w:val="center" w:leader="dot" w:pos="2268"/>
              </w:tabs>
            </w:pPr>
            <w:r w:rsidRPr="00755771">
              <w:t>s 254E</w:t>
            </w:r>
            <w:r w:rsidRPr="00755771">
              <w:tab/>
            </w:r>
          </w:p>
        </w:tc>
        <w:tc>
          <w:tcPr>
            <w:tcW w:w="4943" w:type="dxa"/>
            <w:shd w:val="clear" w:color="auto" w:fill="auto"/>
          </w:tcPr>
          <w:p w:rsidR="00DD046B" w:rsidRPr="00755771" w:rsidRDefault="00DD046B" w:rsidP="007806B6">
            <w:pPr>
              <w:pStyle w:val="ENoteTableText"/>
            </w:pPr>
            <w:r w:rsidRPr="00755771">
              <w:t>ad No 61, 1998</w:t>
            </w:r>
          </w:p>
        </w:tc>
      </w:tr>
      <w:tr w:rsidR="0007650B" w:rsidRPr="00755771" w:rsidTr="007011E3">
        <w:trPr>
          <w:cantSplit/>
        </w:trPr>
        <w:tc>
          <w:tcPr>
            <w:tcW w:w="2551" w:type="dxa"/>
            <w:shd w:val="clear" w:color="auto" w:fill="auto"/>
          </w:tcPr>
          <w:p w:rsidR="0007650B" w:rsidRPr="00755771" w:rsidRDefault="0007650B" w:rsidP="007806B6">
            <w:pPr>
              <w:pStyle w:val="ENoteTableText"/>
              <w:tabs>
                <w:tab w:val="center" w:leader="dot" w:pos="2268"/>
              </w:tabs>
            </w:pPr>
          </w:p>
        </w:tc>
        <w:tc>
          <w:tcPr>
            <w:tcW w:w="4943" w:type="dxa"/>
            <w:shd w:val="clear" w:color="auto" w:fill="auto"/>
          </w:tcPr>
          <w:p w:rsidR="0007650B" w:rsidRPr="00755771" w:rsidRDefault="0007650B" w:rsidP="007806B6">
            <w:pPr>
              <w:pStyle w:val="ENoteTableText"/>
            </w:pPr>
            <w:r w:rsidRPr="00755771">
              <w:t>am No 54, 1998</w:t>
            </w:r>
          </w:p>
        </w:tc>
      </w:tr>
      <w:tr w:rsidR="00036424" w:rsidRPr="00755771" w:rsidTr="007011E3">
        <w:trPr>
          <w:cantSplit/>
        </w:trPr>
        <w:tc>
          <w:tcPr>
            <w:tcW w:w="2551" w:type="dxa"/>
            <w:shd w:val="clear" w:color="auto" w:fill="auto"/>
          </w:tcPr>
          <w:p w:rsidR="00036424" w:rsidRPr="00755771" w:rsidRDefault="00036424" w:rsidP="007806B6">
            <w:pPr>
              <w:pStyle w:val="ENoteTableText"/>
              <w:tabs>
                <w:tab w:val="center" w:leader="dot" w:pos="2268"/>
              </w:tabs>
            </w:pPr>
            <w:r w:rsidRPr="00755771">
              <w:t>s 254F</w:t>
            </w:r>
            <w:r w:rsidRPr="00755771">
              <w:tab/>
            </w:r>
          </w:p>
        </w:tc>
        <w:tc>
          <w:tcPr>
            <w:tcW w:w="4943" w:type="dxa"/>
            <w:shd w:val="clear" w:color="auto" w:fill="auto"/>
          </w:tcPr>
          <w:p w:rsidR="00036424" w:rsidRPr="00755771" w:rsidRDefault="00036424" w:rsidP="007806B6">
            <w:pPr>
              <w:pStyle w:val="ENoteTableText"/>
            </w:pPr>
            <w:r w:rsidRPr="00755771">
              <w:t>ad No 61, 1998</w:t>
            </w:r>
          </w:p>
        </w:tc>
      </w:tr>
      <w:tr w:rsidR="00036424" w:rsidRPr="00755771" w:rsidTr="007011E3">
        <w:trPr>
          <w:cantSplit/>
        </w:trPr>
        <w:tc>
          <w:tcPr>
            <w:tcW w:w="2551" w:type="dxa"/>
            <w:shd w:val="clear" w:color="auto" w:fill="auto"/>
          </w:tcPr>
          <w:p w:rsidR="00036424" w:rsidRPr="00755771" w:rsidRDefault="00036424" w:rsidP="007806B6">
            <w:pPr>
              <w:pStyle w:val="ENoteTableText"/>
              <w:tabs>
                <w:tab w:val="center" w:leader="dot" w:pos="2268"/>
              </w:tabs>
            </w:pPr>
            <w:r w:rsidRPr="00755771">
              <w:t>s 254G</w:t>
            </w:r>
            <w:r w:rsidRPr="00755771">
              <w:tab/>
            </w:r>
          </w:p>
        </w:tc>
        <w:tc>
          <w:tcPr>
            <w:tcW w:w="4943" w:type="dxa"/>
            <w:shd w:val="clear" w:color="auto" w:fill="auto"/>
          </w:tcPr>
          <w:p w:rsidR="00036424" w:rsidRPr="00755771" w:rsidRDefault="00036424" w:rsidP="007806B6">
            <w:pPr>
              <w:pStyle w:val="ENoteTableText"/>
            </w:pPr>
            <w:r w:rsidRPr="00755771">
              <w:t>ad No 61, 1998</w:t>
            </w:r>
          </w:p>
        </w:tc>
      </w:tr>
      <w:tr w:rsidR="00036424" w:rsidRPr="00755771" w:rsidTr="007011E3">
        <w:trPr>
          <w:cantSplit/>
        </w:trPr>
        <w:tc>
          <w:tcPr>
            <w:tcW w:w="2551" w:type="dxa"/>
            <w:shd w:val="clear" w:color="auto" w:fill="auto"/>
          </w:tcPr>
          <w:p w:rsidR="00036424" w:rsidRPr="00755771" w:rsidRDefault="00036424" w:rsidP="007806B6">
            <w:pPr>
              <w:pStyle w:val="ENoteTableText"/>
              <w:tabs>
                <w:tab w:val="center" w:leader="dot" w:pos="2268"/>
              </w:tabs>
            </w:pPr>
            <w:r w:rsidRPr="00755771">
              <w:t>s 254H</w:t>
            </w:r>
            <w:r w:rsidRPr="00755771">
              <w:tab/>
            </w:r>
          </w:p>
        </w:tc>
        <w:tc>
          <w:tcPr>
            <w:tcW w:w="4943" w:type="dxa"/>
            <w:shd w:val="clear" w:color="auto" w:fill="auto"/>
          </w:tcPr>
          <w:p w:rsidR="00036424" w:rsidRPr="00755771" w:rsidRDefault="00036424" w:rsidP="007806B6">
            <w:pPr>
              <w:pStyle w:val="ENoteTableText"/>
            </w:pPr>
            <w:r w:rsidRPr="00755771">
              <w:t>ad No 61, 1998</w:t>
            </w:r>
          </w:p>
        </w:tc>
      </w:tr>
      <w:tr w:rsidR="00F26EBD" w:rsidRPr="00755771" w:rsidTr="007011E3">
        <w:trPr>
          <w:cantSplit/>
        </w:trPr>
        <w:tc>
          <w:tcPr>
            <w:tcW w:w="2551" w:type="dxa"/>
            <w:shd w:val="clear" w:color="auto" w:fill="auto"/>
          </w:tcPr>
          <w:p w:rsidR="00F26EBD" w:rsidRPr="00755771" w:rsidRDefault="00F26EBD" w:rsidP="007806B6">
            <w:pPr>
              <w:pStyle w:val="ENoteTableText"/>
              <w:tabs>
                <w:tab w:val="center" w:leader="dot" w:pos="2268"/>
              </w:tabs>
            </w:pPr>
          </w:p>
        </w:tc>
        <w:tc>
          <w:tcPr>
            <w:tcW w:w="4943" w:type="dxa"/>
            <w:shd w:val="clear" w:color="auto" w:fill="auto"/>
          </w:tcPr>
          <w:p w:rsidR="00F26EBD" w:rsidRPr="00755771" w:rsidRDefault="00F26EBD" w:rsidP="007806B6">
            <w:pPr>
              <w:pStyle w:val="ENoteTableText"/>
            </w:pPr>
            <w:r w:rsidRPr="00755771">
              <w:t>rs No 61, 1998</w:t>
            </w:r>
          </w:p>
        </w:tc>
      </w:tr>
      <w:tr w:rsidR="0007650B" w:rsidRPr="00755771" w:rsidTr="007011E3">
        <w:trPr>
          <w:cantSplit/>
        </w:trPr>
        <w:tc>
          <w:tcPr>
            <w:tcW w:w="2551" w:type="dxa"/>
            <w:shd w:val="clear" w:color="auto" w:fill="auto"/>
          </w:tcPr>
          <w:p w:rsidR="0007650B" w:rsidRPr="00755771" w:rsidRDefault="0007650B" w:rsidP="007806B6">
            <w:pPr>
              <w:pStyle w:val="ENoteTableText"/>
              <w:tabs>
                <w:tab w:val="center" w:leader="dot" w:pos="2268"/>
              </w:tabs>
            </w:pPr>
          </w:p>
        </w:tc>
        <w:tc>
          <w:tcPr>
            <w:tcW w:w="4943" w:type="dxa"/>
            <w:shd w:val="clear" w:color="auto" w:fill="auto"/>
          </w:tcPr>
          <w:p w:rsidR="0007650B" w:rsidRPr="00755771" w:rsidRDefault="0007650B" w:rsidP="007806B6">
            <w:pPr>
              <w:pStyle w:val="ENoteTableText"/>
            </w:pPr>
            <w:r w:rsidRPr="00755771">
              <w:t>am No 54, 1998</w:t>
            </w:r>
          </w:p>
        </w:tc>
      </w:tr>
      <w:tr w:rsidR="00DA26F0" w:rsidRPr="00755771" w:rsidTr="007011E3">
        <w:trPr>
          <w:cantSplit/>
        </w:trPr>
        <w:tc>
          <w:tcPr>
            <w:tcW w:w="2551" w:type="dxa"/>
            <w:shd w:val="clear" w:color="auto" w:fill="auto"/>
          </w:tcPr>
          <w:p w:rsidR="00DA26F0" w:rsidRPr="00755771" w:rsidRDefault="0070684F" w:rsidP="007806B6">
            <w:pPr>
              <w:pStyle w:val="ENoteTableText"/>
              <w:tabs>
                <w:tab w:val="center" w:leader="dot" w:pos="2268"/>
              </w:tabs>
              <w:rPr>
                <w:b/>
              </w:rPr>
            </w:pPr>
            <w:r>
              <w:rPr>
                <w:b/>
              </w:rPr>
              <w:t>Part 2</w:t>
            </w:r>
            <w:r w:rsidR="00DA26F0" w:rsidRPr="00755771">
              <w:rPr>
                <w:b/>
              </w:rPr>
              <w:t>H.2</w:t>
            </w:r>
          </w:p>
        </w:tc>
        <w:tc>
          <w:tcPr>
            <w:tcW w:w="4943" w:type="dxa"/>
            <w:shd w:val="clear" w:color="auto" w:fill="auto"/>
          </w:tcPr>
          <w:p w:rsidR="00DA26F0" w:rsidRPr="00755771" w:rsidRDefault="00DA26F0" w:rsidP="007806B6">
            <w:pPr>
              <w:pStyle w:val="ENoteTableText"/>
            </w:pPr>
          </w:p>
        </w:tc>
      </w:tr>
      <w:tr w:rsidR="00DA26F0" w:rsidRPr="00755771" w:rsidTr="007011E3">
        <w:trPr>
          <w:cantSplit/>
        </w:trPr>
        <w:tc>
          <w:tcPr>
            <w:tcW w:w="2551" w:type="dxa"/>
            <w:shd w:val="clear" w:color="auto" w:fill="auto"/>
          </w:tcPr>
          <w:p w:rsidR="00DA26F0" w:rsidRPr="00755771" w:rsidRDefault="00DA26F0" w:rsidP="007806B6">
            <w:pPr>
              <w:pStyle w:val="ENoteTableText"/>
              <w:tabs>
                <w:tab w:val="center" w:leader="dot" w:pos="2268"/>
              </w:tabs>
            </w:pPr>
            <w:r w:rsidRPr="00755771">
              <w:t>s 254J</w:t>
            </w:r>
            <w:r w:rsidRPr="00755771">
              <w:tab/>
            </w:r>
          </w:p>
        </w:tc>
        <w:tc>
          <w:tcPr>
            <w:tcW w:w="4943" w:type="dxa"/>
            <w:shd w:val="clear" w:color="auto" w:fill="auto"/>
          </w:tcPr>
          <w:p w:rsidR="00DA26F0" w:rsidRPr="00755771" w:rsidRDefault="00DA26F0" w:rsidP="007806B6">
            <w:pPr>
              <w:pStyle w:val="ENoteTableText"/>
            </w:pPr>
            <w:r w:rsidRPr="00755771">
              <w:t>ad No 61, 1998</w:t>
            </w:r>
          </w:p>
        </w:tc>
      </w:tr>
      <w:tr w:rsidR="00DA26F0" w:rsidRPr="00755771" w:rsidTr="007011E3">
        <w:trPr>
          <w:cantSplit/>
        </w:trPr>
        <w:tc>
          <w:tcPr>
            <w:tcW w:w="2551" w:type="dxa"/>
            <w:shd w:val="clear" w:color="auto" w:fill="auto"/>
          </w:tcPr>
          <w:p w:rsidR="00DA26F0" w:rsidRPr="00755771" w:rsidRDefault="00DA26F0" w:rsidP="007806B6">
            <w:pPr>
              <w:pStyle w:val="ENoteTableText"/>
              <w:tabs>
                <w:tab w:val="center" w:leader="dot" w:pos="2268"/>
              </w:tabs>
            </w:pPr>
            <w:r w:rsidRPr="00755771">
              <w:t>s 254K</w:t>
            </w:r>
            <w:r w:rsidRPr="00755771">
              <w:tab/>
            </w:r>
          </w:p>
        </w:tc>
        <w:tc>
          <w:tcPr>
            <w:tcW w:w="4943" w:type="dxa"/>
            <w:shd w:val="clear" w:color="auto" w:fill="auto"/>
          </w:tcPr>
          <w:p w:rsidR="00DA26F0" w:rsidRPr="00755771" w:rsidRDefault="00DA26F0" w:rsidP="007806B6">
            <w:pPr>
              <w:pStyle w:val="ENoteTableText"/>
            </w:pPr>
            <w:r w:rsidRPr="00755771">
              <w:t>ad No 61, 1998</w:t>
            </w:r>
          </w:p>
        </w:tc>
      </w:tr>
      <w:tr w:rsidR="00F26EBD" w:rsidRPr="00755771" w:rsidTr="007011E3">
        <w:trPr>
          <w:cantSplit/>
        </w:trPr>
        <w:tc>
          <w:tcPr>
            <w:tcW w:w="2551" w:type="dxa"/>
            <w:shd w:val="clear" w:color="auto" w:fill="auto"/>
          </w:tcPr>
          <w:p w:rsidR="00F26EBD" w:rsidRPr="00755771" w:rsidRDefault="00F26EBD" w:rsidP="007806B6">
            <w:pPr>
              <w:pStyle w:val="ENoteTableText"/>
              <w:tabs>
                <w:tab w:val="center" w:leader="dot" w:pos="2268"/>
              </w:tabs>
            </w:pPr>
          </w:p>
        </w:tc>
        <w:tc>
          <w:tcPr>
            <w:tcW w:w="4943" w:type="dxa"/>
            <w:shd w:val="clear" w:color="auto" w:fill="auto"/>
          </w:tcPr>
          <w:p w:rsidR="00F26EBD" w:rsidRPr="00755771" w:rsidRDefault="00F26EBD" w:rsidP="007806B6">
            <w:pPr>
              <w:pStyle w:val="ENoteTableText"/>
            </w:pPr>
            <w:r w:rsidRPr="00755771">
              <w:t>rs No 61, 1998</w:t>
            </w:r>
          </w:p>
        </w:tc>
      </w:tr>
      <w:tr w:rsidR="00DA26F0" w:rsidRPr="00755771" w:rsidTr="007011E3">
        <w:trPr>
          <w:cantSplit/>
        </w:trPr>
        <w:tc>
          <w:tcPr>
            <w:tcW w:w="2551" w:type="dxa"/>
            <w:shd w:val="clear" w:color="auto" w:fill="auto"/>
          </w:tcPr>
          <w:p w:rsidR="00DA26F0" w:rsidRPr="00755771" w:rsidRDefault="00DA26F0" w:rsidP="007806B6">
            <w:pPr>
              <w:pStyle w:val="ENoteTableText"/>
              <w:tabs>
                <w:tab w:val="center" w:leader="dot" w:pos="2268"/>
              </w:tabs>
            </w:pPr>
            <w:r w:rsidRPr="00755771">
              <w:t>s 254L</w:t>
            </w:r>
            <w:r w:rsidRPr="00755771">
              <w:tab/>
            </w:r>
          </w:p>
        </w:tc>
        <w:tc>
          <w:tcPr>
            <w:tcW w:w="4943" w:type="dxa"/>
            <w:shd w:val="clear" w:color="auto" w:fill="auto"/>
          </w:tcPr>
          <w:p w:rsidR="00DA26F0" w:rsidRPr="00755771" w:rsidRDefault="00DA26F0" w:rsidP="007806B6">
            <w:pPr>
              <w:pStyle w:val="ENoteTableText"/>
            </w:pPr>
            <w:r w:rsidRPr="00755771">
              <w:t>ad No 61, 1998</w:t>
            </w:r>
          </w:p>
        </w:tc>
      </w:tr>
      <w:tr w:rsidR="00DA26F0" w:rsidRPr="00755771" w:rsidTr="007011E3">
        <w:trPr>
          <w:cantSplit/>
        </w:trPr>
        <w:tc>
          <w:tcPr>
            <w:tcW w:w="2551" w:type="dxa"/>
            <w:shd w:val="clear" w:color="auto" w:fill="auto"/>
          </w:tcPr>
          <w:p w:rsidR="00DA26F0" w:rsidRPr="00755771" w:rsidRDefault="0070684F" w:rsidP="007806B6">
            <w:pPr>
              <w:pStyle w:val="ENoteTableText"/>
              <w:tabs>
                <w:tab w:val="center" w:leader="dot" w:pos="2268"/>
              </w:tabs>
              <w:rPr>
                <w:b/>
              </w:rPr>
            </w:pPr>
            <w:r>
              <w:rPr>
                <w:b/>
              </w:rPr>
              <w:t>Part 2</w:t>
            </w:r>
            <w:r w:rsidR="00DA26F0" w:rsidRPr="00755771">
              <w:rPr>
                <w:b/>
              </w:rPr>
              <w:t>H.3</w:t>
            </w:r>
          </w:p>
        </w:tc>
        <w:tc>
          <w:tcPr>
            <w:tcW w:w="4943" w:type="dxa"/>
            <w:shd w:val="clear" w:color="auto" w:fill="auto"/>
          </w:tcPr>
          <w:p w:rsidR="00DA26F0" w:rsidRPr="00755771" w:rsidRDefault="00DA26F0" w:rsidP="007806B6">
            <w:pPr>
              <w:pStyle w:val="ENoteTableText"/>
            </w:pPr>
          </w:p>
        </w:tc>
      </w:tr>
      <w:tr w:rsidR="00DA26F0" w:rsidRPr="00755771" w:rsidTr="007011E3">
        <w:trPr>
          <w:cantSplit/>
        </w:trPr>
        <w:tc>
          <w:tcPr>
            <w:tcW w:w="2551" w:type="dxa"/>
            <w:shd w:val="clear" w:color="auto" w:fill="auto"/>
          </w:tcPr>
          <w:p w:rsidR="00DA26F0" w:rsidRPr="00755771" w:rsidRDefault="00DA26F0" w:rsidP="007806B6">
            <w:pPr>
              <w:pStyle w:val="ENoteTableText"/>
              <w:tabs>
                <w:tab w:val="center" w:leader="dot" w:pos="2268"/>
              </w:tabs>
            </w:pPr>
            <w:r w:rsidRPr="00755771">
              <w:t>s 254M</w:t>
            </w:r>
            <w:r w:rsidRPr="00755771">
              <w:tab/>
            </w:r>
          </w:p>
        </w:tc>
        <w:tc>
          <w:tcPr>
            <w:tcW w:w="4943" w:type="dxa"/>
            <w:shd w:val="clear" w:color="auto" w:fill="auto"/>
          </w:tcPr>
          <w:p w:rsidR="00DA26F0" w:rsidRPr="00755771" w:rsidRDefault="00DA26F0" w:rsidP="007806B6">
            <w:pPr>
              <w:pStyle w:val="ENoteTableText"/>
            </w:pPr>
            <w:r w:rsidRPr="00755771">
              <w:t>ad No 61, 1998</w:t>
            </w:r>
          </w:p>
        </w:tc>
      </w:tr>
      <w:tr w:rsidR="00494B1F" w:rsidRPr="00755771" w:rsidTr="007011E3">
        <w:trPr>
          <w:cantSplit/>
        </w:trPr>
        <w:tc>
          <w:tcPr>
            <w:tcW w:w="2551" w:type="dxa"/>
            <w:shd w:val="clear" w:color="auto" w:fill="auto"/>
          </w:tcPr>
          <w:p w:rsidR="00494B1F" w:rsidRPr="00755771" w:rsidRDefault="00494B1F" w:rsidP="007806B6">
            <w:pPr>
              <w:pStyle w:val="ENoteTableText"/>
              <w:tabs>
                <w:tab w:val="center" w:leader="dot" w:pos="2268"/>
              </w:tabs>
            </w:pPr>
            <w:r w:rsidRPr="00755771">
              <w:t>s 254N</w:t>
            </w:r>
            <w:r w:rsidRPr="00755771">
              <w:tab/>
            </w:r>
          </w:p>
        </w:tc>
        <w:tc>
          <w:tcPr>
            <w:tcW w:w="4943" w:type="dxa"/>
            <w:shd w:val="clear" w:color="auto" w:fill="auto"/>
          </w:tcPr>
          <w:p w:rsidR="00494B1F" w:rsidRPr="00755771" w:rsidRDefault="00494B1F" w:rsidP="007806B6">
            <w:pPr>
              <w:pStyle w:val="ENoteTableText"/>
            </w:pPr>
            <w:r w:rsidRPr="00755771">
              <w:t>ad No 61, 1998</w:t>
            </w:r>
          </w:p>
        </w:tc>
      </w:tr>
      <w:tr w:rsidR="0007650B" w:rsidRPr="00755771" w:rsidTr="007011E3">
        <w:trPr>
          <w:cantSplit/>
        </w:trPr>
        <w:tc>
          <w:tcPr>
            <w:tcW w:w="2551" w:type="dxa"/>
            <w:shd w:val="clear" w:color="auto" w:fill="auto"/>
          </w:tcPr>
          <w:p w:rsidR="0007650B" w:rsidRPr="00755771" w:rsidRDefault="0007650B" w:rsidP="007806B6">
            <w:pPr>
              <w:pStyle w:val="ENoteTableText"/>
              <w:tabs>
                <w:tab w:val="center" w:leader="dot" w:pos="2268"/>
              </w:tabs>
            </w:pPr>
          </w:p>
        </w:tc>
        <w:tc>
          <w:tcPr>
            <w:tcW w:w="4943" w:type="dxa"/>
            <w:shd w:val="clear" w:color="auto" w:fill="auto"/>
          </w:tcPr>
          <w:p w:rsidR="0007650B" w:rsidRPr="00755771" w:rsidRDefault="0007650B" w:rsidP="007806B6">
            <w:pPr>
              <w:pStyle w:val="ENoteTableText"/>
            </w:pPr>
            <w:r w:rsidRPr="00755771">
              <w:t>am No 54, 1998</w:t>
            </w:r>
          </w:p>
        </w:tc>
      </w:tr>
      <w:tr w:rsidR="00D42394" w:rsidRPr="00755771" w:rsidTr="007011E3">
        <w:trPr>
          <w:cantSplit/>
        </w:trPr>
        <w:tc>
          <w:tcPr>
            <w:tcW w:w="2551" w:type="dxa"/>
            <w:shd w:val="clear" w:color="auto" w:fill="auto"/>
          </w:tcPr>
          <w:p w:rsidR="00D42394" w:rsidRPr="00755771" w:rsidRDefault="00D42394" w:rsidP="007806B6">
            <w:pPr>
              <w:pStyle w:val="ENoteTableText"/>
              <w:tabs>
                <w:tab w:val="center" w:leader="dot" w:pos="2268"/>
              </w:tabs>
            </w:pPr>
            <w:r w:rsidRPr="00755771">
              <w:t>s 254P</w:t>
            </w:r>
            <w:r w:rsidRPr="00755771">
              <w:tab/>
            </w:r>
          </w:p>
        </w:tc>
        <w:tc>
          <w:tcPr>
            <w:tcW w:w="4943" w:type="dxa"/>
            <w:shd w:val="clear" w:color="auto" w:fill="auto"/>
          </w:tcPr>
          <w:p w:rsidR="00D42394" w:rsidRPr="00755771" w:rsidRDefault="00D42394" w:rsidP="007806B6">
            <w:pPr>
              <w:pStyle w:val="ENoteTableText"/>
            </w:pPr>
            <w:r w:rsidRPr="00755771">
              <w:t>ad No 61, 1998</w:t>
            </w:r>
          </w:p>
        </w:tc>
      </w:tr>
      <w:tr w:rsidR="00D42394" w:rsidRPr="00755771" w:rsidTr="007011E3">
        <w:trPr>
          <w:cantSplit/>
        </w:trPr>
        <w:tc>
          <w:tcPr>
            <w:tcW w:w="2551" w:type="dxa"/>
            <w:shd w:val="clear" w:color="auto" w:fill="auto"/>
          </w:tcPr>
          <w:p w:rsidR="00D42394" w:rsidRPr="00755771" w:rsidRDefault="00D42394" w:rsidP="007806B6">
            <w:pPr>
              <w:pStyle w:val="ENoteTableText"/>
              <w:tabs>
                <w:tab w:val="center" w:leader="dot" w:pos="2268"/>
              </w:tabs>
            </w:pPr>
            <w:r w:rsidRPr="00755771">
              <w:t>s 254Q</w:t>
            </w:r>
            <w:r w:rsidRPr="00755771">
              <w:tab/>
            </w:r>
          </w:p>
        </w:tc>
        <w:tc>
          <w:tcPr>
            <w:tcW w:w="4943" w:type="dxa"/>
            <w:shd w:val="clear" w:color="auto" w:fill="auto"/>
          </w:tcPr>
          <w:p w:rsidR="00D42394" w:rsidRPr="00755771" w:rsidRDefault="00D42394" w:rsidP="007806B6">
            <w:pPr>
              <w:pStyle w:val="ENoteTableText"/>
            </w:pPr>
            <w:r w:rsidRPr="00755771">
              <w:t>ad No 61, 1998</w:t>
            </w:r>
          </w:p>
        </w:tc>
      </w:tr>
      <w:tr w:rsidR="00D42394" w:rsidRPr="00755771" w:rsidTr="007011E3">
        <w:trPr>
          <w:cantSplit/>
        </w:trPr>
        <w:tc>
          <w:tcPr>
            <w:tcW w:w="2551" w:type="dxa"/>
            <w:shd w:val="clear" w:color="auto" w:fill="auto"/>
          </w:tcPr>
          <w:p w:rsidR="00D42394" w:rsidRPr="00755771" w:rsidRDefault="00D42394" w:rsidP="007806B6">
            <w:pPr>
              <w:pStyle w:val="ENoteTableText"/>
              <w:tabs>
                <w:tab w:val="center" w:leader="dot" w:pos="2268"/>
              </w:tabs>
            </w:pPr>
            <w:r w:rsidRPr="00755771">
              <w:t>s 254R</w:t>
            </w:r>
            <w:r w:rsidRPr="00755771">
              <w:tab/>
            </w:r>
          </w:p>
        </w:tc>
        <w:tc>
          <w:tcPr>
            <w:tcW w:w="4943" w:type="dxa"/>
            <w:shd w:val="clear" w:color="auto" w:fill="auto"/>
          </w:tcPr>
          <w:p w:rsidR="00D42394" w:rsidRPr="00755771" w:rsidRDefault="00D42394" w:rsidP="007806B6">
            <w:pPr>
              <w:pStyle w:val="ENoteTableText"/>
            </w:pPr>
            <w:r w:rsidRPr="00755771">
              <w:t>ad No 61, 1998</w:t>
            </w:r>
          </w:p>
        </w:tc>
      </w:tr>
      <w:tr w:rsidR="00D42394" w:rsidRPr="00755771" w:rsidTr="007011E3">
        <w:trPr>
          <w:cantSplit/>
        </w:trPr>
        <w:tc>
          <w:tcPr>
            <w:tcW w:w="2551" w:type="dxa"/>
            <w:shd w:val="clear" w:color="auto" w:fill="auto"/>
          </w:tcPr>
          <w:p w:rsidR="00D42394" w:rsidRPr="00755771" w:rsidRDefault="0070684F" w:rsidP="007806B6">
            <w:pPr>
              <w:pStyle w:val="ENoteTableText"/>
              <w:tabs>
                <w:tab w:val="center" w:leader="dot" w:pos="2268"/>
              </w:tabs>
              <w:rPr>
                <w:b/>
              </w:rPr>
            </w:pPr>
            <w:r>
              <w:rPr>
                <w:b/>
              </w:rPr>
              <w:t>Part 2</w:t>
            </w:r>
            <w:r w:rsidR="00D42394" w:rsidRPr="00755771">
              <w:rPr>
                <w:b/>
              </w:rPr>
              <w:t>H.4</w:t>
            </w:r>
          </w:p>
        </w:tc>
        <w:tc>
          <w:tcPr>
            <w:tcW w:w="4943" w:type="dxa"/>
            <w:shd w:val="clear" w:color="auto" w:fill="auto"/>
          </w:tcPr>
          <w:p w:rsidR="00D42394" w:rsidRPr="00755771" w:rsidRDefault="00D42394" w:rsidP="007806B6">
            <w:pPr>
              <w:pStyle w:val="ENoteTableText"/>
            </w:pPr>
          </w:p>
        </w:tc>
      </w:tr>
      <w:tr w:rsidR="001D3162" w:rsidRPr="00755771" w:rsidTr="007011E3">
        <w:trPr>
          <w:cantSplit/>
        </w:trPr>
        <w:tc>
          <w:tcPr>
            <w:tcW w:w="2551" w:type="dxa"/>
            <w:shd w:val="clear" w:color="auto" w:fill="auto"/>
          </w:tcPr>
          <w:p w:rsidR="001D3162" w:rsidRPr="00755771" w:rsidRDefault="001D3162" w:rsidP="007806B6">
            <w:pPr>
              <w:pStyle w:val="ENoteTableText"/>
              <w:tabs>
                <w:tab w:val="center" w:leader="dot" w:pos="2268"/>
              </w:tabs>
            </w:pPr>
            <w:r w:rsidRPr="00755771">
              <w:t>s 254S</w:t>
            </w:r>
            <w:r w:rsidRPr="00755771">
              <w:tab/>
            </w:r>
          </w:p>
        </w:tc>
        <w:tc>
          <w:tcPr>
            <w:tcW w:w="4943" w:type="dxa"/>
            <w:shd w:val="clear" w:color="auto" w:fill="auto"/>
          </w:tcPr>
          <w:p w:rsidR="001D3162" w:rsidRPr="00755771" w:rsidRDefault="001D3162" w:rsidP="007806B6">
            <w:pPr>
              <w:pStyle w:val="ENoteTableText"/>
            </w:pPr>
            <w:r w:rsidRPr="00755771">
              <w:t>ad No 61, 1998</w:t>
            </w:r>
          </w:p>
        </w:tc>
      </w:tr>
      <w:tr w:rsidR="00F26EBD" w:rsidRPr="00755771" w:rsidTr="007011E3">
        <w:trPr>
          <w:cantSplit/>
        </w:trPr>
        <w:tc>
          <w:tcPr>
            <w:tcW w:w="2551" w:type="dxa"/>
            <w:shd w:val="clear" w:color="auto" w:fill="auto"/>
          </w:tcPr>
          <w:p w:rsidR="00F26EBD" w:rsidRPr="00755771" w:rsidRDefault="00F26EBD" w:rsidP="007806B6">
            <w:pPr>
              <w:pStyle w:val="ENoteTableText"/>
              <w:tabs>
                <w:tab w:val="center" w:leader="dot" w:pos="2268"/>
              </w:tabs>
            </w:pPr>
          </w:p>
        </w:tc>
        <w:tc>
          <w:tcPr>
            <w:tcW w:w="4943" w:type="dxa"/>
            <w:shd w:val="clear" w:color="auto" w:fill="auto"/>
          </w:tcPr>
          <w:p w:rsidR="00F26EBD" w:rsidRPr="00755771" w:rsidRDefault="00F26EBD" w:rsidP="007806B6">
            <w:pPr>
              <w:pStyle w:val="ENoteTableText"/>
            </w:pPr>
            <w:r w:rsidRPr="00755771">
              <w:t>rs No 61, 1998</w:t>
            </w:r>
          </w:p>
        </w:tc>
      </w:tr>
      <w:tr w:rsidR="001D3162" w:rsidRPr="00755771" w:rsidTr="007011E3">
        <w:trPr>
          <w:cantSplit/>
        </w:trPr>
        <w:tc>
          <w:tcPr>
            <w:tcW w:w="2551" w:type="dxa"/>
            <w:shd w:val="clear" w:color="auto" w:fill="auto"/>
          </w:tcPr>
          <w:p w:rsidR="001D3162" w:rsidRPr="00755771" w:rsidRDefault="0070684F" w:rsidP="007806B6">
            <w:pPr>
              <w:pStyle w:val="ENoteTableText"/>
              <w:tabs>
                <w:tab w:val="center" w:leader="dot" w:pos="2268"/>
              </w:tabs>
              <w:rPr>
                <w:b/>
              </w:rPr>
            </w:pPr>
            <w:r>
              <w:rPr>
                <w:b/>
              </w:rPr>
              <w:t>Part 2</w:t>
            </w:r>
            <w:r w:rsidR="001D3162" w:rsidRPr="00755771">
              <w:rPr>
                <w:b/>
              </w:rPr>
              <w:t>H.5</w:t>
            </w:r>
          </w:p>
        </w:tc>
        <w:tc>
          <w:tcPr>
            <w:tcW w:w="4943" w:type="dxa"/>
            <w:shd w:val="clear" w:color="auto" w:fill="auto"/>
          </w:tcPr>
          <w:p w:rsidR="001D3162" w:rsidRPr="00755771" w:rsidRDefault="001D3162" w:rsidP="007806B6">
            <w:pPr>
              <w:pStyle w:val="ENoteTableText"/>
            </w:pPr>
          </w:p>
        </w:tc>
      </w:tr>
      <w:tr w:rsidR="001D3162" w:rsidRPr="00755771" w:rsidTr="007011E3">
        <w:trPr>
          <w:cantSplit/>
        </w:trPr>
        <w:tc>
          <w:tcPr>
            <w:tcW w:w="2551" w:type="dxa"/>
            <w:shd w:val="clear" w:color="auto" w:fill="auto"/>
          </w:tcPr>
          <w:p w:rsidR="001D3162" w:rsidRPr="00755771" w:rsidRDefault="001D3162" w:rsidP="007806B6">
            <w:pPr>
              <w:pStyle w:val="ENoteTableText"/>
              <w:tabs>
                <w:tab w:val="center" w:leader="dot" w:pos="2268"/>
              </w:tabs>
            </w:pPr>
            <w:r w:rsidRPr="00755771">
              <w:t>s 254T</w:t>
            </w:r>
            <w:r w:rsidRPr="00755771">
              <w:tab/>
            </w:r>
          </w:p>
        </w:tc>
        <w:tc>
          <w:tcPr>
            <w:tcW w:w="4943" w:type="dxa"/>
            <w:shd w:val="clear" w:color="auto" w:fill="auto"/>
          </w:tcPr>
          <w:p w:rsidR="001D3162" w:rsidRPr="00755771" w:rsidRDefault="001D3162" w:rsidP="007806B6">
            <w:pPr>
              <w:pStyle w:val="ENoteTableText"/>
            </w:pPr>
            <w:r w:rsidRPr="00755771">
              <w:t>ad No 61, 1998</w:t>
            </w:r>
          </w:p>
        </w:tc>
      </w:tr>
      <w:tr w:rsidR="00F26EBD" w:rsidRPr="00755771" w:rsidTr="007011E3">
        <w:trPr>
          <w:cantSplit/>
        </w:trPr>
        <w:tc>
          <w:tcPr>
            <w:tcW w:w="2551" w:type="dxa"/>
            <w:shd w:val="clear" w:color="auto" w:fill="auto"/>
          </w:tcPr>
          <w:p w:rsidR="00F26EBD" w:rsidRPr="00755771" w:rsidRDefault="00F26EBD" w:rsidP="007806B6">
            <w:pPr>
              <w:pStyle w:val="ENoteTableText"/>
              <w:tabs>
                <w:tab w:val="center" w:leader="dot" w:pos="2268"/>
              </w:tabs>
            </w:pPr>
          </w:p>
        </w:tc>
        <w:tc>
          <w:tcPr>
            <w:tcW w:w="4943" w:type="dxa"/>
            <w:shd w:val="clear" w:color="auto" w:fill="auto"/>
          </w:tcPr>
          <w:p w:rsidR="00F26EBD" w:rsidRPr="00755771" w:rsidRDefault="00F26EBD" w:rsidP="007806B6">
            <w:pPr>
              <w:pStyle w:val="ENoteTableText"/>
            </w:pPr>
            <w:r w:rsidRPr="00755771">
              <w:t>rs No 61, 1998</w:t>
            </w:r>
          </w:p>
        </w:tc>
      </w:tr>
      <w:tr w:rsidR="001D3162" w:rsidRPr="00755771" w:rsidTr="007011E3">
        <w:trPr>
          <w:cantSplit/>
        </w:trPr>
        <w:tc>
          <w:tcPr>
            <w:tcW w:w="2551" w:type="dxa"/>
            <w:shd w:val="clear" w:color="auto" w:fill="auto"/>
          </w:tcPr>
          <w:p w:rsidR="001D3162" w:rsidRPr="00755771" w:rsidRDefault="001D3162" w:rsidP="007806B6">
            <w:pPr>
              <w:pStyle w:val="ENoteTableText"/>
              <w:tabs>
                <w:tab w:val="center" w:leader="dot" w:pos="2268"/>
              </w:tabs>
            </w:pPr>
            <w:r w:rsidRPr="00755771">
              <w:t>s 254U</w:t>
            </w:r>
            <w:r w:rsidRPr="00755771">
              <w:tab/>
            </w:r>
          </w:p>
        </w:tc>
        <w:tc>
          <w:tcPr>
            <w:tcW w:w="4943" w:type="dxa"/>
            <w:shd w:val="clear" w:color="auto" w:fill="auto"/>
          </w:tcPr>
          <w:p w:rsidR="001D3162" w:rsidRPr="00755771" w:rsidRDefault="001D3162" w:rsidP="007806B6">
            <w:pPr>
              <w:pStyle w:val="ENoteTableText"/>
            </w:pPr>
            <w:r w:rsidRPr="00755771">
              <w:t>ad No 61, 1998</w:t>
            </w:r>
          </w:p>
        </w:tc>
      </w:tr>
      <w:tr w:rsidR="00DD151E" w:rsidRPr="00755771" w:rsidTr="007011E3">
        <w:trPr>
          <w:cantSplit/>
        </w:trPr>
        <w:tc>
          <w:tcPr>
            <w:tcW w:w="2551" w:type="dxa"/>
            <w:shd w:val="clear" w:color="auto" w:fill="auto"/>
          </w:tcPr>
          <w:p w:rsidR="00DD151E" w:rsidRPr="00755771" w:rsidRDefault="00DD151E" w:rsidP="007806B6">
            <w:pPr>
              <w:pStyle w:val="ENoteTableText"/>
              <w:tabs>
                <w:tab w:val="center" w:leader="dot" w:pos="2268"/>
              </w:tabs>
            </w:pPr>
            <w:r w:rsidRPr="00755771">
              <w:t>s 254V</w:t>
            </w:r>
            <w:r w:rsidRPr="00755771">
              <w:tab/>
            </w:r>
          </w:p>
        </w:tc>
        <w:tc>
          <w:tcPr>
            <w:tcW w:w="4943" w:type="dxa"/>
            <w:shd w:val="clear" w:color="auto" w:fill="auto"/>
          </w:tcPr>
          <w:p w:rsidR="00DD151E" w:rsidRPr="00755771" w:rsidRDefault="00DD151E" w:rsidP="007806B6">
            <w:pPr>
              <w:pStyle w:val="ENoteTableText"/>
            </w:pPr>
            <w:r w:rsidRPr="00755771">
              <w:t>ad No 61, 1998</w:t>
            </w:r>
          </w:p>
        </w:tc>
      </w:tr>
      <w:tr w:rsidR="00DD151E" w:rsidRPr="00755771" w:rsidTr="007011E3">
        <w:trPr>
          <w:cantSplit/>
        </w:trPr>
        <w:tc>
          <w:tcPr>
            <w:tcW w:w="2551" w:type="dxa"/>
            <w:shd w:val="clear" w:color="auto" w:fill="auto"/>
          </w:tcPr>
          <w:p w:rsidR="00DD151E" w:rsidRPr="00755771" w:rsidRDefault="00DD151E" w:rsidP="007806B6">
            <w:pPr>
              <w:pStyle w:val="ENoteTableText"/>
              <w:tabs>
                <w:tab w:val="center" w:leader="dot" w:pos="2268"/>
              </w:tabs>
            </w:pPr>
            <w:r w:rsidRPr="00755771">
              <w:t>s 254W</w:t>
            </w:r>
            <w:r w:rsidRPr="00755771">
              <w:tab/>
            </w:r>
          </w:p>
        </w:tc>
        <w:tc>
          <w:tcPr>
            <w:tcW w:w="4943" w:type="dxa"/>
            <w:shd w:val="clear" w:color="auto" w:fill="auto"/>
          </w:tcPr>
          <w:p w:rsidR="00DD151E" w:rsidRPr="00755771" w:rsidRDefault="00DD151E" w:rsidP="007806B6">
            <w:pPr>
              <w:pStyle w:val="ENoteTableText"/>
            </w:pPr>
            <w:r w:rsidRPr="00755771">
              <w:t>ad No 61, 1998</w:t>
            </w:r>
          </w:p>
        </w:tc>
      </w:tr>
      <w:tr w:rsidR="00DD151E" w:rsidRPr="00755771" w:rsidTr="007011E3">
        <w:trPr>
          <w:cantSplit/>
        </w:trPr>
        <w:tc>
          <w:tcPr>
            <w:tcW w:w="2551" w:type="dxa"/>
            <w:shd w:val="clear" w:color="auto" w:fill="auto"/>
          </w:tcPr>
          <w:p w:rsidR="00DD151E" w:rsidRPr="00755771" w:rsidRDefault="0070684F" w:rsidP="007806B6">
            <w:pPr>
              <w:pStyle w:val="ENoteTableText"/>
              <w:tabs>
                <w:tab w:val="center" w:leader="dot" w:pos="2268"/>
              </w:tabs>
              <w:rPr>
                <w:b/>
              </w:rPr>
            </w:pPr>
            <w:r>
              <w:rPr>
                <w:b/>
              </w:rPr>
              <w:t>Part 2</w:t>
            </w:r>
            <w:r w:rsidR="00DD151E" w:rsidRPr="00755771">
              <w:rPr>
                <w:b/>
              </w:rPr>
              <w:t>H.6</w:t>
            </w:r>
          </w:p>
        </w:tc>
        <w:tc>
          <w:tcPr>
            <w:tcW w:w="4943" w:type="dxa"/>
            <w:shd w:val="clear" w:color="auto" w:fill="auto"/>
          </w:tcPr>
          <w:p w:rsidR="00DD151E" w:rsidRPr="00755771" w:rsidRDefault="00DD151E" w:rsidP="007806B6">
            <w:pPr>
              <w:pStyle w:val="ENoteTableText"/>
            </w:pPr>
          </w:p>
        </w:tc>
      </w:tr>
      <w:tr w:rsidR="00DD151E" w:rsidRPr="00755771" w:rsidTr="007011E3">
        <w:trPr>
          <w:cantSplit/>
        </w:trPr>
        <w:tc>
          <w:tcPr>
            <w:tcW w:w="2551" w:type="dxa"/>
            <w:shd w:val="clear" w:color="auto" w:fill="auto"/>
          </w:tcPr>
          <w:p w:rsidR="00DD151E" w:rsidRPr="00755771" w:rsidRDefault="00DD151E" w:rsidP="007806B6">
            <w:pPr>
              <w:pStyle w:val="ENoteTableText"/>
              <w:tabs>
                <w:tab w:val="center" w:leader="dot" w:pos="2268"/>
              </w:tabs>
            </w:pPr>
            <w:r w:rsidRPr="00755771">
              <w:t>s 254X</w:t>
            </w:r>
            <w:r w:rsidRPr="00755771">
              <w:tab/>
            </w:r>
          </w:p>
        </w:tc>
        <w:tc>
          <w:tcPr>
            <w:tcW w:w="4943" w:type="dxa"/>
            <w:shd w:val="clear" w:color="auto" w:fill="auto"/>
          </w:tcPr>
          <w:p w:rsidR="00DD151E" w:rsidRPr="00755771" w:rsidRDefault="00DD151E" w:rsidP="007806B6">
            <w:pPr>
              <w:pStyle w:val="ENoteTableText"/>
            </w:pPr>
            <w:r w:rsidRPr="00755771">
              <w:t>ad No 61, 1998</w:t>
            </w:r>
          </w:p>
        </w:tc>
      </w:tr>
      <w:tr w:rsidR="00F26EBD" w:rsidRPr="00755771" w:rsidTr="007011E3">
        <w:trPr>
          <w:cantSplit/>
        </w:trPr>
        <w:tc>
          <w:tcPr>
            <w:tcW w:w="2551" w:type="dxa"/>
            <w:shd w:val="clear" w:color="auto" w:fill="auto"/>
          </w:tcPr>
          <w:p w:rsidR="00F26EBD" w:rsidRPr="00755771" w:rsidRDefault="00F26EBD" w:rsidP="007806B6">
            <w:pPr>
              <w:pStyle w:val="ENoteTableText"/>
              <w:tabs>
                <w:tab w:val="center" w:leader="dot" w:pos="2268"/>
              </w:tabs>
            </w:pPr>
          </w:p>
        </w:tc>
        <w:tc>
          <w:tcPr>
            <w:tcW w:w="4943" w:type="dxa"/>
            <w:shd w:val="clear" w:color="auto" w:fill="auto"/>
          </w:tcPr>
          <w:p w:rsidR="00F26EBD" w:rsidRPr="00755771" w:rsidRDefault="00F26EBD" w:rsidP="007806B6">
            <w:pPr>
              <w:pStyle w:val="ENoteTableText"/>
            </w:pPr>
            <w:r w:rsidRPr="00755771">
              <w:t>am No 61, 1998</w:t>
            </w:r>
            <w:r w:rsidR="0007650B" w:rsidRPr="00755771">
              <w:t>; No 54, 1998</w:t>
            </w:r>
          </w:p>
        </w:tc>
      </w:tr>
      <w:tr w:rsidR="003B3361" w:rsidRPr="00755771" w:rsidTr="007011E3">
        <w:trPr>
          <w:cantSplit/>
        </w:trPr>
        <w:tc>
          <w:tcPr>
            <w:tcW w:w="2551" w:type="dxa"/>
            <w:shd w:val="clear" w:color="auto" w:fill="auto"/>
          </w:tcPr>
          <w:p w:rsidR="003B3361" w:rsidRPr="00755771" w:rsidRDefault="003B3361" w:rsidP="007806B6">
            <w:pPr>
              <w:pStyle w:val="ENoteTableText"/>
              <w:tabs>
                <w:tab w:val="center" w:leader="dot" w:pos="2268"/>
              </w:tabs>
            </w:pPr>
            <w:r w:rsidRPr="00755771">
              <w:t>s 254Y</w:t>
            </w:r>
            <w:r w:rsidRPr="00755771">
              <w:tab/>
            </w:r>
          </w:p>
        </w:tc>
        <w:tc>
          <w:tcPr>
            <w:tcW w:w="4943" w:type="dxa"/>
            <w:shd w:val="clear" w:color="auto" w:fill="auto"/>
          </w:tcPr>
          <w:p w:rsidR="003B3361" w:rsidRPr="00755771" w:rsidRDefault="003B3361" w:rsidP="007806B6">
            <w:pPr>
              <w:pStyle w:val="ENoteTableText"/>
            </w:pPr>
            <w:r w:rsidRPr="00755771">
              <w:t>ad No 61, 1998</w:t>
            </w:r>
          </w:p>
        </w:tc>
      </w:tr>
      <w:tr w:rsidR="00F26EBD" w:rsidRPr="00755771" w:rsidTr="007011E3">
        <w:trPr>
          <w:cantSplit/>
        </w:trPr>
        <w:tc>
          <w:tcPr>
            <w:tcW w:w="2551" w:type="dxa"/>
            <w:shd w:val="clear" w:color="auto" w:fill="auto"/>
          </w:tcPr>
          <w:p w:rsidR="00F26EBD" w:rsidRPr="00755771" w:rsidRDefault="00F26EBD" w:rsidP="007806B6">
            <w:pPr>
              <w:pStyle w:val="ENoteTableText"/>
              <w:tabs>
                <w:tab w:val="center" w:leader="dot" w:pos="2268"/>
              </w:tabs>
            </w:pPr>
          </w:p>
        </w:tc>
        <w:tc>
          <w:tcPr>
            <w:tcW w:w="4943" w:type="dxa"/>
            <w:shd w:val="clear" w:color="auto" w:fill="auto"/>
          </w:tcPr>
          <w:p w:rsidR="00F26EBD" w:rsidRPr="00755771" w:rsidRDefault="00F26EBD" w:rsidP="007806B6">
            <w:pPr>
              <w:pStyle w:val="ENoteTableText"/>
            </w:pPr>
            <w:r w:rsidRPr="00755771">
              <w:t>am No 61, 1998</w:t>
            </w:r>
            <w:r w:rsidR="0007650B" w:rsidRPr="00755771">
              <w:t>; No 54, 1998</w:t>
            </w:r>
          </w:p>
        </w:tc>
      </w:tr>
      <w:tr w:rsidR="00552E6C" w:rsidRPr="00755771" w:rsidTr="007011E3">
        <w:trPr>
          <w:cantSplit/>
        </w:trPr>
        <w:tc>
          <w:tcPr>
            <w:tcW w:w="2551" w:type="dxa"/>
            <w:shd w:val="clear" w:color="auto" w:fill="auto"/>
          </w:tcPr>
          <w:p w:rsidR="00552E6C" w:rsidRPr="00755771" w:rsidRDefault="0070684F" w:rsidP="007806B6">
            <w:pPr>
              <w:pStyle w:val="ENoteTableText"/>
              <w:tabs>
                <w:tab w:val="center" w:leader="dot" w:pos="2268"/>
              </w:tabs>
              <w:rPr>
                <w:b/>
              </w:rPr>
            </w:pPr>
            <w:r>
              <w:rPr>
                <w:b/>
              </w:rPr>
              <w:t>Chapter 2</w:t>
            </w:r>
            <w:r w:rsidR="00552E6C" w:rsidRPr="00755771">
              <w:rPr>
                <w:b/>
              </w:rPr>
              <w:t>J</w:t>
            </w:r>
          </w:p>
        </w:tc>
        <w:tc>
          <w:tcPr>
            <w:tcW w:w="4943" w:type="dxa"/>
            <w:shd w:val="clear" w:color="auto" w:fill="auto"/>
          </w:tcPr>
          <w:p w:rsidR="00552E6C" w:rsidRPr="00755771" w:rsidRDefault="00552E6C" w:rsidP="007806B6">
            <w:pPr>
              <w:pStyle w:val="ENoteTableText"/>
            </w:pPr>
          </w:p>
        </w:tc>
      </w:tr>
      <w:tr w:rsidR="00552E6C" w:rsidRPr="00755771" w:rsidTr="007011E3">
        <w:trPr>
          <w:cantSplit/>
        </w:trPr>
        <w:tc>
          <w:tcPr>
            <w:tcW w:w="2551" w:type="dxa"/>
            <w:shd w:val="clear" w:color="auto" w:fill="auto"/>
          </w:tcPr>
          <w:p w:rsidR="00552E6C" w:rsidRPr="00755771" w:rsidRDefault="0070684F" w:rsidP="007806B6">
            <w:pPr>
              <w:pStyle w:val="ENoteTableText"/>
              <w:tabs>
                <w:tab w:val="center" w:leader="dot" w:pos="2268"/>
              </w:tabs>
            </w:pPr>
            <w:r>
              <w:t>Chapter 2</w:t>
            </w:r>
            <w:r w:rsidR="00552E6C" w:rsidRPr="00755771">
              <w:t>J</w:t>
            </w:r>
            <w:r w:rsidR="00552E6C" w:rsidRPr="00755771">
              <w:tab/>
            </w:r>
          </w:p>
        </w:tc>
        <w:tc>
          <w:tcPr>
            <w:tcW w:w="4943" w:type="dxa"/>
            <w:shd w:val="clear" w:color="auto" w:fill="auto"/>
          </w:tcPr>
          <w:p w:rsidR="00552E6C" w:rsidRPr="00755771" w:rsidRDefault="00552E6C" w:rsidP="007806B6">
            <w:pPr>
              <w:pStyle w:val="ENoteTableText"/>
            </w:pPr>
            <w:r w:rsidRPr="00755771">
              <w:t>ad No 61, 1998</w:t>
            </w:r>
          </w:p>
        </w:tc>
      </w:tr>
      <w:tr w:rsidR="001825CB" w:rsidRPr="00755771" w:rsidTr="007011E3">
        <w:trPr>
          <w:cantSplit/>
        </w:trPr>
        <w:tc>
          <w:tcPr>
            <w:tcW w:w="2551" w:type="dxa"/>
            <w:shd w:val="clear" w:color="auto" w:fill="auto"/>
          </w:tcPr>
          <w:p w:rsidR="001825CB" w:rsidRPr="00755771" w:rsidRDefault="0070684F" w:rsidP="007806B6">
            <w:pPr>
              <w:pStyle w:val="ENoteTableText"/>
              <w:tabs>
                <w:tab w:val="center" w:leader="dot" w:pos="2268"/>
              </w:tabs>
              <w:rPr>
                <w:b/>
              </w:rPr>
            </w:pPr>
            <w:r>
              <w:rPr>
                <w:b/>
              </w:rPr>
              <w:t>Part 2</w:t>
            </w:r>
            <w:r w:rsidR="001825CB" w:rsidRPr="00755771">
              <w:rPr>
                <w:b/>
              </w:rPr>
              <w:t>J.1</w:t>
            </w:r>
          </w:p>
        </w:tc>
        <w:tc>
          <w:tcPr>
            <w:tcW w:w="4943" w:type="dxa"/>
            <w:shd w:val="clear" w:color="auto" w:fill="auto"/>
          </w:tcPr>
          <w:p w:rsidR="001825CB" w:rsidRPr="00755771" w:rsidRDefault="001825CB" w:rsidP="007806B6">
            <w:pPr>
              <w:pStyle w:val="ENoteTableText"/>
            </w:pPr>
          </w:p>
        </w:tc>
      </w:tr>
      <w:tr w:rsidR="00B536FF" w:rsidRPr="00755771" w:rsidTr="007011E3">
        <w:trPr>
          <w:cantSplit/>
        </w:trPr>
        <w:tc>
          <w:tcPr>
            <w:tcW w:w="2551" w:type="dxa"/>
            <w:shd w:val="clear" w:color="auto" w:fill="auto"/>
          </w:tcPr>
          <w:p w:rsidR="00B536FF" w:rsidRPr="00755771" w:rsidRDefault="00B536FF" w:rsidP="0003760A">
            <w:pPr>
              <w:pStyle w:val="ENoteTableText"/>
              <w:tabs>
                <w:tab w:val="center" w:leader="dot" w:pos="2268"/>
              </w:tabs>
            </w:pPr>
            <w:r w:rsidRPr="00755771">
              <w:t>s 256A</w:t>
            </w:r>
            <w:r w:rsidRPr="00755771">
              <w:tab/>
            </w:r>
          </w:p>
        </w:tc>
        <w:tc>
          <w:tcPr>
            <w:tcW w:w="4943" w:type="dxa"/>
            <w:shd w:val="clear" w:color="auto" w:fill="auto"/>
          </w:tcPr>
          <w:p w:rsidR="00B536FF" w:rsidRPr="00755771" w:rsidRDefault="00B536FF" w:rsidP="0003760A">
            <w:pPr>
              <w:pStyle w:val="ENoteTableText"/>
            </w:pPr>
            <w:r w:rsidRPr="00755771">
              <w:t>ad No 61, 1998</w:t>
            </w:r>
          </w:p>
        </w:tc>
      </w:tr>
      <w:tr w:rsidR="00B536FF" w:rsidRPr="00755771" w:rsidTr="007011E3">
        <w:trPr>
          <w:cantSplit/>
        </w:trPr>
        <w:tc>
          <w:tcPr>
            <w:tcW w:w="2551" w:type="dxa"/>
            <w:shd w:val="clear" w:color="auto" w:fill="auto"/>
          </w:tcPr>
          <w:p w:rsidR="00B536FF" w:rsidRPr="00755771" w:rsidRDefault="00B536FF" w:rsidP="0003760A">
            <w:pPr>
              <w:pStyle w:val="ENoteTableText"/>
              <w:tabs>
                <w:tab w:val="center" w:leader="dot" w:pos="2268"/>
              </w:tabs>
            </w:pPr>
          </w:p>
        </w:tc>
        <w:tc>
          <w:tcPr>
            <w:tcW w:w="4943" w:type="dxa"/>
            <w:shd w:val="clear" w:color="auto" w:fill="auto"/>
          </w:tcPr>
          <w:p w:rsidR="00B536FF" w:rsidRPr="00755771" w:rsidRDefault="00B536FF" w:rsidP="0003760A">
            <w:pPr>
              <w:pStyle w:val="ENoteTableText"/>
            </w:pPr>
            <w:r w:rsidRPr="00755771">
              <w:t>am No 61, 1998</w:t>
            </w:r>
          </w:p>
        </w:tc>
      </w:tr>
      <w:tr w:rsidR="00B536FF" w:rsidRPr="00755771" w:rsidTr="007011E3">
        <w:trPr>
          <w:cantSplit/>
        </w:trPr>
        <w:tc>
          <w:tcPr>
            <w:tcW w:w="2551" w:type="dxa"/>
            <w:shd w:val="clear" w:color="auto" w:fill="auto"/>
          </w:tcPr>
          <w:p w:rsidR="00B536FF" w:rsidRPr="00755771" w:rsidRDefault="00B536FF" w:rsidP="0003760A">
            <w:pPr>
              <w:pStyle w:val="ENoteTableText"/>
              <w:tabs>
                <w:tab w:val="center" w:leader="dot" w:pos="2268"/>
              </w:tabs>
            </w:pPr>
          </w:p>
        </w:tc>
        <w:tc>
          <w:tcPr>
            <w:tcW w:w="4943" w:type="dxa"/>
            <w:shd w:val="clear" w:color="auto" w:fill="auto"/>
          </w:tcPr>
          <w:p w:rsidR="00B536FF" w:rsidRPr="00755771" w:rsidRDefault="00B536FF" w:rsidP="0003760A">
            <w:pPr>
              <w:pStyle w:val="ENoteTableText"/>
            </w:pPr>
            <w:r w:rsidRPr="00755771">
              <w:t>rep No 61, 1998</w:t>
            </w:r>
          </w:p>
        </w:tc>
      </w:tr>
      <w:tr w:rsidR="00552E6C" w:rsidRPr="00755771" w:rsidTr="007011E3">
        <w:trPr>
          <w:cantSplit/>
        </w:trPr>
        <w:tc>
          <w:tcPr>
            <w:tcW w:w="2551" w:type="dxa"/>
            <w:shd w:val="clear" w:color="auto" w:fill="auto"/>
          </w:tcPr>
          <w:p w:rsidR="00552E6C" w:rsidRPr="00755771" w:rsidRDefault="0070684F" w:rsidP="007806B6">
            <w:pPr>
              <w:pStyle w:val="ENoteTableText"/>
              <w:tabs>
                <w:tab w:val="center" w:leader="dot" w:pos="2268"/>
              </w:tabs>
              <w:rPr>
                <w:b/>
              </w:rPr>
            </w:pPr>
            <w:r>
              <w:rPr>
                <w:b/>
              </w:rPr>
              <w:t>Division 1</w:t>
            </w:r>
          </w:p>
        </w:tc>
        <w:tc>
          <w:tcPr>
            <w:tcW w:w="4943" w:type="dxa"/>
            <w:shd w:val="clear" w:color="auto" w:fill="auto"/>
          </w:tcPr>
          <w:p w:rsidR="00552E6C" w:rsidRPr="00755771" w:rsidRDefault="00552E6C" w:rsidP="007806B6">
            <w:pPr>
              <w:pStyle w:val="ENoteTableText"/>
            </w:pPr>
          </w:p>
        </w:tc>
      </w:tr>
      <w:tr w:rsidR="00E945ED" w:rsidRPr="00755771" w:rsidTr="007011E3">
        <w:trPr>
          <w:cantSplit/>
        </w:trPr>
        <w:tc>
          <w:tcPr>
            <w:tcW w:w="2551" w:type="dxa"/>
            <w:shd w:val="clear" w:color="auto" w:fill="auto"/>
          </w:tcPr>
          <w:p w:rsidR="00E945ED" w:rsidRPr="00755771" w:rsidRDefault="00E945ED" w:rsidP="007806B6">
            <w:pPr>
              <w:pStyle w:val="ENoteTableText"/>
              <w:tabs>
                <w:tab w:val="center" w:leader="dot" w:pos="2268"/>
              </w:tabs>
            </w:pPr>
            <w:r w:rsidRPr="00755771">
              <w:t>s 256B</w:t>
            </w:r>
            <w:r w:rsidRPr="00755771">
              <w:tab/>
            </w:r>
          </w:p>
        </w:tc>
        <w:tc>
          <w:tcPr>
            <w:tcW w:w="4943" w:type="dxa"/>
            <w:shd w:val="clear" w:color="auto" w:fill="auto"/>
          </w:tcPr>
          <w:p w:rsidR="00E945ED" w:rsidRPr="00755771" w:rsidRDefault="00E945ED" w:rsidP="007806B6">
            <w:pPr>
              <w:pStyle w:val="ENoteTableText"/>
            </w:pPr>
            <w:r w:rsidRPr="00755771">
              <w:t>ad No 61, 1998</w:t>
            </w:r>
          </w:p>
        </w:tc>
      </w:tr>
      <w:tr w:rsidR="00BF7D7E" w:rsidRPr="00755771" w:rsidTr="007011E3">
        <w:trPr>
          <w:cantSplit/>
        </w:trPr>
        <w:tc>
          <w:tcPr>
            <w:tcW w:w="2551" w:type="dxa"/>
            <w:shd w:val="clear" w:color="auto" w:fill="auto"/>
          </w:tcPr>
          <w:p w:rsidR="00BF7D7E" w:rsidRPr="00755771" w:rsidRDefault="00BF7D7E" w:rsidP="007806B6">
            <w:pPr>
              <w:pStyle w:val="ENoteTableText"/>
              <w:tabs>
                <w:tab w:val="center" w:leader="dot" w:pos="2268"/>
              </w:tabs>
            </w:pPr>
          </w:p>
        </w:tc>
        <w:tc>
          <w:tcPr>
            <w:tcW w:w="4943" w:type="dxa"/>
            <w:shd w:val="clear" w:color="auto" w:fill="auto"/>
          </w:tcPr>
          <w:p w:rsidR="00BF7D7E" w:rsidRPr="00755771" w:rsidRDefault="00BF7D7E" w:rsidP="007806B6">
            <w:pPr>
              <w:pStyle w:val="ENoteTableText"/>
            </w:pPr>
            <w:r w:rsidRPr="00755771">
              <w:t>rs No 61, 1998</w:t>
            </w:r>
          </w:p>
        </w:tc>
      </w:tr>
      <w:tr w:rsidR="00E945ED" w:rsidRPr="00755771" w:rsidTr="007011E3">
        <w:trPr>
          <w:cantSplit/>
        </w:trPr>
        <w:tc>
          <w:tcPr>
            <w:tcW w:w="2551" w:type="dxa"/>
            <w:shd w:val="clear" w:color="auto" w:fill="auto"/>
          </w:tcPr>
          <w:p w:rsidR="00E945ED" w:rsidRPr="00755771" w:rsidRDefault="00E945ED" w:rsidP="007806B6">
            <w:pPr>
              <w:pStyle w:val="ENoteTableText"/>
              <w:tabs>
                <w:tab w:val="center" w:leader="dot" w:pos="2268"/>
              </w:tabs>
            </w:pPr>
            <w:r w:rsidRPr="00755771">
              <w:t>s 256C</w:t>
            </w:r>
            <w:r w:rsidRPr="00755771">
              <w:tab/>
            </w:r>
          </w:p>
        </w:tc>
        <w:tc>
          <w:tcPr>
            <w:tcW w:w="4943" w:type="dxa"/>
            <w:shd w:val="clear" w:color="auto" w:fill="auto"/>
          </w:tcPr>
          <w:p w:rsidR="00E945ED" w:rsidRPr="00755771" w:rsidRDefault="00E945ED" w:rsidP="007806B6">
            <w:pPr>
              <w:pStyle w:val="ENoteTableText"/>
            </w:pPr>
            <w:r w:rsidRPr="00755771">
              <w:t>ad No 61, 1998</w:t>
            </w:r>
          </w:p>
        </w:tc>
      </w:tr>
      <w:tr w:rsidR="00BF7D7E" w:rsidRPr="00755771" w:rsidTr="007011E3">
        <w:trPr>
          <w:cantSplit/>
        </w:trPr>
        <w:tc>
          <w:tcPr>
            <w:tcW w:w="2551" w:type="dxa"/>
            <w:shd w:val="clear" w:color="auto" w:fill="auto"/>
          </w:tcPr>
          <w:p w:rsidR="00BF7D7E" w:rsidRPr="00755771" w:rsidRDefault="00BF7D7E" w:rsidP="007806B6">
            <w:pPr>
              <w:pStyle w:val="ENoteTableText"/>
              <w:tabs>
                <w:tab w:val="center" w:leader="dot" w:pos="2268"/>
              </w:tabs>
            </w:pPr>
          </w:p>
        </w:tc>
        <w:tc>
          <w:tcPr>
            <w:tcW w:w="4943" w:type="dxa"/>
            <w:shd w:val="clear" w:color="auto" w:fill="auto"/>
          </w:tcPr>
          <w:p w:rsidR="00BF7D7E" w:rsidRPr="00755771" w:rsidRDefault="00BF7D7E" w:rsidP="007806B6">
            <w:pPr>
              <w:pStyle w:val="ENoteTableText"/>
            </w:pPr>
            <w:r w:rsidRPr="00755771">
              <w:t>rs No 61, 1998</w:t>
            </w:r>
          </w:p>
        </w:tc>
      </w:tr>
      <w:tr w:rsidR="00BA0D5F" w:rsidRPr="00755771" w:rsidTr="007011E3">
        <w:trPr>
          <w:cantSplit/>
        </w:trPr>
        <w:tc>
          <w:tcPr>
            <w:tcW w:w="2551" w:type="dxa"/>
            <w:shd w:val="clear" w:color="auto" w:fill="auto"/>
          </w:tcPr>
          <w:p w:rsidR="00BA0D5F" w:rsidRPr="00755771" w:rsidRDefault="00BA0D5F" w:rsidP="007806B6">
            <w:pPr>
              <w:pStyle w:val="ENoteTableText"/>
              <w:tabs>
                <w:tab w:val="center" w:leader="dot" w:pos="2268"/>
              </w:tabs>
            </w:pPr>
          </w:p>
        </w:tc>
        <w:tc>
          <w:tcPr>
            <w:tcW w:w="4943" w:type="dxa"/>
            <w:shd w:val="clear" w:color="auto" w:fill="auto"/>
          </w:tcPr>
          <w:p w:rsidR="00BA0D5F" w:rsidRPr="00755771" w:rsidRDefault="00BA0D5F" w:rsidP="007806B6">
            <w:pPr>
              <w:pStyle w:val="ENoteTableText"/>
            </w:pPr>
            <w:r w:rsidRPr="00755771">
              <w:t>am No 54, 1998</w:t>
            </w:r>
          </w:p>
        </w:tc>
      </w:tr>
      <w:tr w:rsidR="00E945ED" w:rsidRPr="00755771" w:rsidTr="007011E3">
        <w:trPr>
          <w:cantSplit/>
        </w:trPr>
        <w:tc>
          <w:tcPr>
            <w:tcW w:w="2551" w:type="dxa"/>
            <w:shd w:val="clear" w:color="auto" w:fill="auto"/>
          </w:tcPr>
          <w:p w:rsidR="00E945ED" w:rsidRPr="00755771" w:rsidRDefault="00E945ED" w:rsidP="007806B6">
            <w:pPr>
              <w:pStyle w:val="ENoteTableText"/>
              <w:tabs>
                <w:tab w:val="center" w:leader="dot" w:pos="2268"/>
              </w:tabs>
            </w:pPr>
            <w:r w:rsidRPr="00755771">
              <w:t>s 256D</w:t>
            </w:r>
            <w:r w:rsidRPr="00755771">
              <w:tab/>
            </w:r>
          </w:p>
        </w:tc>
        <w:tc>
          <w:tcPr>
            <w:tcW w:w="4943" w:type="dxa"/>
            <w:shd w:val="clear" w:color="auto" w:fill="auto"/>
          </w:tcPr>
          <w:p w:rsidR="00E945ED" w:rsidRPr="00755771" w:rsidRDefault="00E945ED" w:rsidP="007806B6">
            <w:pPr>
              <w:pStyle w:val="ENoteTableText"/>
            </w:pPr>
            <w:r w:rsidRPr="00755771">
              <w:t>ad No 61, 1998</w:t>
            </w:r>
          </w:p>
        </w:tc>
      </w:tr>
      <w:tr w:rsidR="00BF7D7E" w:rsidRPr="00755771" w:rsidTr="007011E3">
        <w:trPr>
          <w:cantSplit/>
        </w:trPr>
        <w:tc>
          <w:tcPr>
            <w:tcW w:w="2551" w:type="dxa"/>
            <w:shd w:val="clear" w:color="auto" w:fill="auto"/>
          </w:tcPr>
          <w:p w:rsidR="00BF7D7E" w:rsidRPr="00755771" w:rsidRDefault="00BF7D7E" w:rsidP="007806B6">
            <w:pPr>
              <w:pStyle w:val="ENoteTableText"/>
              <w:tabs>
                <w:tab w:val="center" w:leader="dot" w:pos="2268"/>
              </w:tabs>
            </w:pPr>
          </w:p>
        </w:tc>
        <w:tc>
          <w:tcPr>
            <w:tcW w:w="4943" w:type="dxa"/>
            <w:shd w:val="clear" w:color="auto" w:fill="auto"/>
          </w:tcPr>
          <w:p w:rsidR="00BF7D7E" w:rsidRPr="00755771" w:rsidRDefault="00BF7D7E" w:rsidP="007806B6">
            <w:pPr>
              <w:pStyle w:val="ENoteTableText"/>
            </w:pPr>
            <w:r w:rsidRPr="00755771">
              <w:t>rs No 61, 1998</w:t>
            </w:r>
          </w:p>
        </w:tc>
      </w:tr>
      <w:tr w:rsidR="0007650B" w:rsidRPr="00755771" w:rsidTr="007011E3">
        <w:trPr>
          <w:cantSplit/>
        </w:trPr>
        <w:tc>
          <w:tcPr>
            <w:tcW w:w="2551" w:type="dxa"/>
            <w:shd w:val="clear" w:color="auto" w:fill="auto"/>
          </w:tcPr>
          <w:p w:rsidR="0007650B" w:rsidRPr="00755771" w:rsidRDefault="0007650B" w:rsidP="007806B6">
            <w:pPr>
              <w:pStyle w:val="ENoteTableText"/>
              <w:tabs>
                <w:tab w:val="center" w:leader="dot" w:pos="2268"/>
              </w:tabs>
            </w:pPr>
          </w:p>
        </w:tc>
        <w:tc>
          <w:tcPr>
            <w:tcW w:w="4943" w:type="dxa"/>
            <w:shd w:val="clear" w:color="auto" w:fill="auto"/>
          </w:tcPr>
          <w:p w:rsidR="0007650B" w:rsidRPr="00755771" w:rsidRDefault="0007650B" w:rsidP="007806B6">
            <w:pPr>
              <w:pStyle w:val="ENoteTableText"/>
            </w:pPr>
            <w:r w:rsidRPr="00755771">
              <w:t>am No 54, 1998</w:t>
            </w:r>
            <w:r w:rsidR="0029552E" w:rsidRPr="00755771">
              <w:t xml:space="preserve"> (</w:t>
            </w:r>
            <w:r w:rsidR="00EF2E6F" w:rsidRPr="00755771">
              <w:t xml:space="preserve">Sch 5 </w:t>
            </w:r>
            <w:r w:rsidR="0070684F">
              <w:t>item 7</w:t>
            </w:r>
            <w:r w:rsidR="00EF2E6F" w:rsidRPr="00755771">
              <w:t xml:space="preserve"> Note 3 md not incorp)</w:t>
            </w:r>
          </w:p>
        </w:tc>
      </w:tr>
      <w:tr w:rsidR="00E945ED" w:rsidRPr="00755771" w:rsidTr="007011E3">
        <w:trPr>
          <w:cantSplit/>
        </w:trPr>
        <w:tc>
          <w:tcPr>
            <w:tcW w:w="2551" w:type="dxa"/>
            <w:shd w:val="clear" w:color="auto" w:fill="auto"/>
          </w:tcPr>
          <w:p w:rsidR="00E945ED" w:rsidRPr="00755771" w:rsidRDefault="00E945ED" w:rsidP="007806B6">
            <w:pPr>
              <w:pStyle w:val="ENoteTableText"/>
              <w:tabs>
                <w:tab w:val="center" w:leader="dot" w:pos="2268"/>
              </w:tabs>
            </w:pPr>
            <w:r w:rsidRPr="00755771">
              <w:t>s 256E</w:t>
            </w:r>
            <w:r w:rsidRPr="00755771">
              <w:tab/>
            </w:r>
          </w:p>
        </w:tc>
        <w:tc>
          <w:tcPr>
            <w:tcW w:w="4943" w:type="dxa"/>
            <w:shd w:val="clear" w:color="auto" w:fill="auto"/>
          </w:tcPr>
          <w:p w:rsidR="00E945ED" w:rsidRPr="00755771" w:rsidRDefault="00E945ED" w:rsidP="007806B6">
            <w:pPr>
              <w:pStyle w:val="ENoteTableText"/>
            </w:pPr>
            <w:r w:rsidRPr="00755771">
              <w:t>ad No 61, 1998</w:t>
            </w:r>
          </w:p>
        </w:tc>
      </w:tr>
      <w:tr w:rsidR="00BF7D7E" w:rsidRPr="00755771" w:rsidTr="007011E3">
        <w:trPr>
          <w:cantSplit/>
        </w:trPr>
        <w:tc>
          <w:tcPr>
            <w:tcW w:w="2551" w:type="dxa"/>
            <w:shd w:val="clear" w:color="auto" w:fill="auto"/>
          </w:tcPr>
          <w:p w:rsidR="00BF7D7E" w:rsidRPr="00755771" w:rsidRDefault="00BF7D7E" w:rsidP="007806B6">
            <w:pPr>
              <w:pStyle w:val="ENoteTableText"/>
              <w:tabs>
                <w:tab w:val="center" w:leader="dot" w:pos="2268"/>
              </w:tabs>
            </w:pPr>
          </w:p>
        </w:tc>
        <w:tc>
          <w:tcPr>
            <w:tcW w:w="4943" w:type="dxa"/>
            <w:shd w:val="clear" w:color="auto" w:fill="auto"/>
          </w:tcPr>
          <w:p w:rsidR="00BF7D7E" w:rsidRPr="00755771" w:rsidRDefault="00BF7D7E" w:rsidP="007806B6">
            <w:pPr>
              <w:pStyle w:val="ENoteTableText"/>
            </w:pPr>
            <w:r w:rsidRPr="00755771">
              <w:t>rs No 61, 1998</w:t>
            </w:r>
          </w:p>
        </w:tc>
      </w:tr>
      <w:tr w:rsidR="0007650B" w:rsidRPr="00755771" w:rsidTr="007011E3">
        <w:trPr>
          <w:cantSplit/>
        </w:trPr>
        <w:tc>
          <w:tcPr>
            <w:tcW w:w="2551" w:type="dxa"/>
            <w:shd w:val="clear" w:color="auto" w:fill="auto"/>
          </w:tcPr>
          <w:p w:rsidR="0007650B" w:rsidRPr="00755771" w:rsidRDefault="0007650B" w:rsidP="007806B6">
            <w:pPr>
              <w:pStyle w:val="ENoteTableText"/>
              <w:tabs>
                <w:tab w:val="center" w:leader="dot" w:pos="2268"/>
              </w:tabs>
            </w:pPr>
          </w:p>
        </w:tc>
        <w:tc>
          <w:tcPr>
            <w:tcW w:w="4943" w:type="dxa"/>
            <w:shd w:val="clear" w:color="auto" w:fill="auto"/>
          </w:tcPr>
          <w:p w:rsidR="0007650B" w:rsidRPr="00755771" w:rsidRDefault="0007650B" w:rsidP="007806B6">
            <w:pPr>
              <w:pStyle w:val="ENoteTableText"/>
            </w:pPr>
            <w:r w:rsidRPr="00755771">
              <w:t>am No 54, 1998</w:t>
            </w:r>
          </w:p>
        </w:tc>
      </w:tr>
      <w:tr w:rsidR="00E92D52" w:rsidRPr="00755771" w:rsidTr="007011E3">
        <w:trPr>
          <w:cantSplit/>
        </w:trPr>
        <w:tc>
          <w:tcPr>
            <w:tcW w:w="2551" w:type="dxa"/>
            <w:shd w:val="clear" w:color="auto" w:fill="auto"/>
          </w:tcPr>
          <w:p w:rsidR="00E92D52" w:rsidRPr="00755771" w:rsidRDefault="00E92D52" w:rsidP="007806B6">
            <w:pPr>
              <w:pStyle w:val="ENoteTableText"/>
              <w:tabs>
                <w:tab w:val="center" w:leader="dot" w:pos="2268"/>
              </w:tabs>
            </w:pPr>
            <w:r w:rsidRPr="00755771">
              <w:t>s 256F</w:t>
            </w:r>
            <w:r w:rsidRPr="00755771">
              <w:tab/>
            </w:r>
          </w:p>
        </w:tc>
        <w:tc>
          <w:tcPr>
            <w:tcW w:w="4943" w:type="dxa"/>
            <w:shd w:val="clear" w:color="auto" w:fill="auto"/>
          </w:tcPr>
          <w:p w:rsidR="00E92D52" w:rsidRPr="00755771" w:rsidRDefault="00E92D52" w:rsidP="007806B6">
            <w:pPr>
              <w:pStyle w:val="ENoteTableText"/>
            </w:pPr>
            <w:r w:rsidRPr="00755771">
              <w:t>ad No 61, 1998</w:t>
            </w:r>
          </w:p>
        </w:tc>
      </w:tr>
      <w:tr w:rsidR="00E92D52" w:rsidRPr="00755771" w:rsidTr="007011E3">
        <w:trPr>
          <w:cantSplit/>
        </w:trPr>
        <w:tc>
          <w:tcPr>
            <w:tcW w:w="2551" w:type="dxa"/>
            <w:shd w:val="clear" w:color="auto" w:fill="auto"/>
          </w:tcPr>
          <w:p w:rsidR="00E92D52" w:rsidRPr="00755771" w:rsidRDefault="0070684F" w:rsidP="007806B6">
            <w:pPr>
              <w:pStyle w:val="ENoteTableText"/>
              <w:tabs>
                <w:tab w:val="center" w:leader="dot" w:pos="2268"/>
              </w:tabs>
              <w:rPr>
                <w:b/>
              </w:rPr>
            </w:pPr>
            <w:r>
              <w:rPr>
                <w:b/>
              </w:rPr>
              <w:t>Division 2</w:t>
            </w:r>
          </w:p>
        </w:tc>
        <w:tc>
          <w:tcPr>
            <w:tcW w:w="4943" w:type="dxa"/>
            <w:shd w:val="clear" w:color="auto" w:fill="auto"/>
          </w:tcPr>
          <w:p w:rsidR="00E92D52" w:rsidRPr="00755771" w:rsidRDefault="00E92D52" w:rsidP="007806B6">
            <w:pPr>
              <w:pStyle w:val="ENoteTableText"/>
            </w:pPr>
          </w:p>
        </w:tc>
      </w:tr>
      <w:tr w:rsidR="00E92D52" w:rsidRPr="00755771" w:rsidTr="007011E3">
        <w:trPr>
          <w:cantSplit/>
        </w:trPr>
        <w:tc>
          <w:tcPr>
            <w:tcW w:w="2551" w:type="dxa"/>
            <w:shd w:val="clear" w:color="auto" w:fill="auto"/>
          </w:tcPr>
          <w:p w:rsidR="00E92D52" w:rsidRPr="00755771" w:rsidRDefault="00E92D52" w:rsidP="007806B6">
            <w:pPr>
              <w:pStyle w:val="ENoteTableText"/>
              <w:tabs>
                <w:tab w:val="center" w:leader="dot" w:pos="2268"/>
              </w:tabs>
            </w:pPr>
            <w:r w:rsidRPr="00755771">
              <w:t>s 257AA</w:t>
            </w:r>
            <w:r w:rsidRPr="00755771">
              <w:tab/>
            </w:r>
          </w:p>
        </w:tc>
        <w:tc>
          <w:tcPr>
            <w:tcW w:w="4943" w:type="dxa"/>
            <w:shd w:val="clear" w:color="auto" w:fill="auto"/>
          </w:tcPr>
          <w:p w:rsidR="00E92D52" w:rsidRPr="00755771" w:rsidRDefault="00E92D52" w:rsidP="007806B6">
            <w:pPr>
              <w:pStyle w:val="ENoteTableText"/>
            </w:pPr>
            <w:r w:rsidRPr="00755771">
              <w:t>ad No 61, 1998</w:t>
            </w:r>
          </w:p>
        </w:tc>
      </w:tr>
      <w:tr w:rsidR="00BF7D7E" w:rsidRPr="00755771" w:rsidTr="007011E3">
        <w:trPr>
          <w:cantSplit/>
        </w:trPr>
        <w:tc>
          <w:tcPr>
            <w:tcW w:w="2551" w:type="dxa"/>
            <w:shd w:val="clear" w:color="auto" w:fill="auto"/>
          </w:tcPr>
          <w:p w:rsidR="00BF7D7E" w:rsidRPr="00755771" w:rsidRDefault="00BF7D7E" w:rsidP="007806B6">
            <w:pPr>
              <w:pStyle w:val="ENoteTableText"/>
              <w:tabs>
                <w:tab w:val="center" w:leader="dot" w:pos="2268"/>
              </w:tabs>
            </w:pPr>
          </w:p>
        </w:tc>
        <w:tc>
          <w:tcPr>
            <w:tcW w:w="4943" w:type="dxa"/>
            <w:shd w:val="clear" w:color="auto" w:fill="auto"/>
          </w:tcPr>
          <w:p w:rsidR="00BF7D7E" w:rsidRPr="00755771" w:rsidRDefault="00BF7D7E" w:rsidP="007806B6">
            <w:pPr>
              <w:pStyle w:val="ENoteTableText"/>
            </w:pPr>
            <w:r w:rsidRPr="00755771">
              <w:t>rs No 61, 1998</w:t>
            </w:r>
          </w:p>
        </w:tc>
      </w:tr>
      <w:tr w:rsidR="00E92D52" w:rsidRPr="00755771" w:rsidTr="007011E3">
        <w:trPr>
          <w:cantSplit/>
        </w:trPr>
        <w:tc>
          <w:tcPr>
            <w:tcW w:w="2551" w:type="dxa"/>
            <w:shd w:val="clear" w:color="auto" w:fill="auto"/>
          </w:tcPr>
          <w:p w:rsidR="00E92D52" w:rsidRPr="00755771" w:rsidRDefault="00E92D52" w:rsidP="007806B6">
            <w:pPr>
              <w:pStyle w:val="ENoteTableText"/>
              <w:tabs>
                <w:tab w:val="center" w:leader="dot" w:pos="2268"/>
              </w:tabs>
            </w:pPr>
            <w:r w:rsidRPr="00755771">
              <w:t>s 257A</w:t>
            </w:r>
            <w:r w:rsidRPr="00755771">
              <w:tab/>
            </w:r>
          </w:p>
        </w:tc>
        <w:tc>
          <w:tcPr>
            <w:tcW w:w="4943" w:type="dxa"/>
            <w:shd w:val="clear" w:color="auto" w:fill="auto"/>
          </w:tcPr>
          <w:p w:rsidR="00E92D52" w:rsidRPr="00755771" w:rsidRDefault="00E92D52" w:rsidP="007806B6">
            <w:pPr>
              <w:pStyle w:val="ENoteTableText"/>
            </w:pPr>
            <w:r w:rsidRPr="00755771">
              <w:t>ad No 61, 1998</w:t>
            </w:r>
          </w:p>
        </w:tc>
      </w:tr>
      <w:tr w:rsidR="00BF7D7E" w:rsidRPr="00755771" w:rsidTr="007011E3">
        <w:trPr>
          <w:cantSplit/>
        </w:trPr>
        <w:tc>
          <w:tcPr>
            <w:tcW w:w="2551" w:type="dxa"/>
            <w:shd w:val="clear" w:color="auto" w:fill="auto"/>
          </w:tcPr>
          <w:p w:rsidR="00BF7D7E" w:rsidRPr="00755771" w:rsidRDefault="00BF7D7E" w:rsidP="007806B6">
            <w:pPr>
              <w:pStyle w:val="ENoteTableText"/>
              <w:tabs>
                <w:tab w:val="center" w:leader="dot" w:pos="2268"/>
              </w:tabs>
            </w:pPr>
          </w:p>
        </w:tc>
        <w:tc>
          <w:tcPr>
            <w:tcW w:w="4943" w:type="dxa"/>
            <w:shd w:val="clear" w:color="auto" w:fill="auto"/>
          </w:tcPr>
          <w:p w:rsidR="00BF7D7E" w:rsidRPr="00755771" w:rsidRDefault="00BF7D7E" w:rsidP="007806B6">
            <w:pPr>
              <w:pStyle w:val="ENoteTableText"/>
            </w:pPr>
            <w:r w:rsidRPr="00755771">
              <w:t>rs No 61, 1998</w:t>
            </w:r>
          </w:p>
        </w:tc>
      </w:tr>
      <w:tr w:rsidR="00E92D52" w:rsidRPr="00755771" w:rsidTr="007011E3">
        <w:trPr>
          <w:cantSplit/>
        </w:trPr>
        <w:tc>
          <w:tcPr>
            <w:tcW w:w="2551" w:type="dxa"/>
            <w:shd w:val="clear" w:color="auto" w:fill="auto"/>
          </w:tcPr>
          <w:p w:rsidR="00E92D52" w:rsidRPr="00755771" w:rsidRDefault="00E92D52" w:rsidP="007806B6">
            <w:pPr>
              <w:pStyle w:val="ENoteTableText"/>
              <w:tabs>
                <w:tab w:val="center" w:leader="dot" w:pos="2268"/>
              </w:tabs>
            </w:pPr>
            <w:r w:rsidRPr="00755771">
              <w:t>s 257B</w:t>
            </w:r>
            <w:r w:rsidRPr="00755771">
              <w:tab/>
            </w:r>
          </w:p>
        </w:tc>
        <w:tc>
          <w:tcPr>
            <w:tcW w:w="4943" w:type="dxa"/>
            <w:shd w:val="clear" w:color="auto" w:fill="auto"/>
          </w:tcPr>
          <w:p w:rsidR="00E92D52" w:rsidRPr="00755771" w:rsidRDefault="00E92D52" w:rsidP="007806B6">
            <w:pPr>
              <w:pStyle w:val="ENoteTableText"/>
            </w:pPr>
            <w:r w:rsidRPr="00755771">
              <w:t>ad No 61, 1998</w:t>
            </w:r>
          </w:p>
        </w:tc>
      </w:tr>
      <w:tr w:rsidR="0007650B" w:rsidRPr="00755771" w:rsidTr="007011E3">
        <w:trPr>
          <w:cantSplit/>
        </w:trPr>
        <w:tc>
          <w:tcPr>
            <w:tcW w:w="2551" w:type="dxa"/>
            <w:shd w:val="clear" w:color="auto" w:fill="auto"/>
          </w:tcPr>
          <w:p w:rsidR="0007650B" w:rsidRPr="00755771" w:rsidRDefault="0007650B" w:rsidP="007806B6">
            <w:pPr>
              <w:pStyle w:val="ENoteTableText"/>
              <w:tabs>
                <w:tab w:val="center" w:leader="dot" w:pos="2268"/>
              </w:tabs>
            </w:pPr>
          </w:p>
        </w:tc>
        <w:tc>
          <w:tcPr>
            <w:tcW w:w="4943" w:type="dxa"/>
            <w:shd w:val="clear" w:color="auto" w:fill="auto"/>
          </w:tcPr>
          <w:p w:rsidR="0007650B" w:rsidRPr="00755771" w:rsidRDefault="0007650B" w:rsidP="007806B6">
            <w:pPr>
              <w:pStyle w:val="ENoteTableText"/>
            </w:pPr>
            <w:r w:rsidRPr="00755771">
              <w:t>am No 54, 1998</w:t>
            </w:r>
          </w:p>
        </w:tc>
      </w:tr>
      <w:tr w:rsidR="00E92D52" w:rsidRPr="00755771" w:rsidTr="007011E3">
        <w:trPr>
          <w:cantSplit/>
        </w:trPr>
        <w:tc>
          <w:tcPr>
            <w:tcW w:w="2551" w:type="dxa"/>
            <w:shd w:val="clear" w:color="auto" w:fill="auto"/>
          </w:tcPr>
          <w:p w:rsidR="00E92D52" w:rsidRPr="00755771" w:rsidRDefault="00E92D52" w:rsidP="007806B6">
            <w:pPr>
              <w:pStyle w:val="ENoteTableText"/>
              <w:tabs>
                <w:tab w:val="center" w:leader="dot" w:pos="2268"/>
              </w:tabs>
            </w:pPr>
            <w:r w:rsidRPr="00755771">
              <w:t>s 257C</w:t>
            </w:r>
            <w:r w:rsidRPr="00755771">
              <w:tab/>
            </w:r>
          </w:p>
        </w:tc>
        <w:tc>
          <w:tcPr>
            <w:tcW w:w="4943" w:type="dxa"/>
            <w:shd w:val="clear" w:color="auto" w:fill="auto"/>
          </w:tcPr>
          <w:p w:rsidR="00E92D52" w:rsidRPr="00755771" w:rsidRDefault="00E92D52" w:rsidP="007806B6">
            <w:pPr>
              <w:pStyle w:val="ENoteTableText"/>
            </w:pPr>
            <w:r w:rsidRPr="00755771">
              <w:t>ad No 61, 1998</w:t>
            </w:r>
          </w:p>
        </w:tc>
      </w:tr>
      <w:tr w:rsidR="0007650B" w:rsidRPr="00755771" w:rsidTr="007011E3">
        <w:trPr>
          <w:cantSplit/>
        </w:trPr>
        <w:tc>
          <w:tcPr>
            <w:tcW w:w="2551" w:type="dxa"/>
            <w:shd w:val="clear" w:color="auto" w:fill="auto"/>
          </w:tcPr>
          <w:p w:rsidR="0007650B" w:rsidRPr="00755771" w:rsidRDefault="0007650B" w:rsidP="007806B6">
            <w:pPr>
              <w:pStyle w:val="ENoteTableText"/>
              <w:tabs>
                <w:tab w:val="center" w:leader="dot" w:pos="2268"/>
              </w:tabs>
            </w:pPr>
          </w:p>
        </w:tc>
        <w:tc>
          <w:tcPr>
            <w:tcW w:w="4943" w:type="dxa"/>
            <w:shd w:val="clear" w:color="auto" w:fill="auto"/>
          </w:tcPr>
          <w:p w:rsidR="0007650B" w:rsidRPr="00755771" w:rsidRDefault="0007650B" w:rsidP="007806B6">
            <w:pPr>
              <w:pStyle w:val="ENoteTableText"/>
            </w:pPr>
            <w:r w:rsidRPr="00755771">
              <w:t>am No 54, 1998</w:t>
            </w:r>
          </w:p>
        </w:tc>
      </w:tr>
      <w:tr w:rsidR="00E92D52" w:rsidRPr="00755771" w:rsidTr="007011E3">
        <w:trPr>
          <w:cantSplit/>
        </w:trPr>
        <w:tc>
          <w:tcPr>
            <w:tcW w:w="2551" w:type="dxa"/>
            <w:shd w:val="clear" w:color="auto" w:fill="auto"/>
          </w:tcPr>
          <w:p w:rsidR="00E92D52" w:rsidRPr="00755771" w:rsidRDefault="00E92D52" w:rsidP="007806B6">
            <w:pPr>
              <w:pStyle w:val="ENoteTableText"/>
              <w:tabs>
                <w:tab w:val="center" w:leader="dot" w:pos="2268"/>
              </w:tabs>
            </w:pPr>
            <w:r w:rsidRPr="00755771">
              <w:t>s 257D</w:t>
            </w:r>
            <w:r w:rsidRPr="00755771">
              <w:tab/>
            </w:r>
          </w:p>
        </w:tc>
        <w:tc>
          <w:tcPr>
            <w:tcW w:w="4943" w:type="dxa"/>
            <w:shd w:val="clear" w:color="auto" w:fill="auto"/>
          </w:tcPr>
          <w:p w:rsidR="00E92D52" w:rsidRPr="00755771" w:rsidRDefault="00E92D52" w:rsidP="007806B6">
            <w:pPr>
              <w:pStyle w:val="ENoteTableText"/>
            </w:pPr>
            <w:r w:rsidRPr="00755771">
              <w:t>ad No 61, 1998</w:t>
            </w:r>
          </w:p>
        </w:tc>
      </w:tr>
      <w:tr w:rsidR="0007650B" w:rsidRPr="00755771" w:rsidTr="007011E3">
        <w:trPr>
          <w:cantSplit/>
        </w:trPr>
        <w:tc>
          <w:tcPr>
            <w:tcW w:w="2551" w:type="dxa"/>
            <w:shd w:val="clear" w:color="auto" w:fill="auto"/>
          </w:tcPr>
          <w:p w:rsidR="0007650B" w:rsidRPr="00755771" w:rsidRDefault="0007650B" w:rsidP="007806B6">
            <w:pPr>
              <w:pStyle w:val="ENoteTableText"/>
              <w:tabs>
                <w:tab w:val="center" w:leader="dot" w:pos="2268"/>
              </w:tabs>
            </w:pPr>
          </w:p>
        </w:tc>
        <w:tc>
          <w:tcPr>
            <w:tcW w:w="4943" w:type="dxa"/>
            <w:shd w:val="clear" w:color="auto" w:fill="auto"/>
          </w:tcPr>
          <w:p w:rsidR="0007650B" w:rsidRPr="00755771" w:rsidRDefault="0007650B" w:rsidP="007806B6">
            <w:pPr>
              <w:pStyle w:val="ENoteTableText"/>
            </w:pPr>
            <w:r w:rsidRPr="00755771">
              <w:t>am No 54, 1998</w:t>
            </w:r>
          </w:p>
        </w:tc>
      </w:tr>
      <w:tr w:rsidR="00E92D52" w:rsidRPr="00755771" w:rsidTr="007011E3">
        <w:trPr>
          <w:cantSplit/>
        </w:trPr>
        <w:tc>
          <w:tcPr>
            <w:tcW w:w="2551" w:type="dxa"/>
            <w:shd w:val="clear" w:color="auto" w:fill="auto"/>
          </w:tcPr>
          <w:p w:rsidR="00E92D52" w:rsidRPr="00755771" w:rsidRDefault="00E92D52" w:rsidP="007806B6">
            <w:pPr>
              <w:pStyle w:val="ENoteTableText"/>
              <w:tabs>
                <w:tab w:val="center" w:leader="dot" w:pos="2268"/>
              </w:tabs>
            </w:pPr>
            <w:r w:rsidRPr="00755771">
              <w:t>s 257E</w:t>
            </w:r>
            <w:r w:rsidRPr="00755771">
              <w:tab/>
            </w:r>
          </w:p>
        </w:tc>
        <w:tc>
          <w:tcPr>
            <w:tcW w:w="4943" w:type="dxa"/>
            <w:shd w:val="clear" w:color="auto" w:fill="auto"/>
          </w:tcPr>
          <w:p w:rsidR="00E92D52" w:rsidRPr="00755771" w:rsidRDefault="00E92D52" w:rsidP="007806B6">
            <w:pPr>
              <w:pStyle w:val="ENoteTableText"/>
            </w:pPr>
            <w:r w:rsidRPr="00755771">
              <w:t>ad No 61, 1998</w:t>
            </w:r>
          </w:p>
        </w:tc>
      </w:tr>
      <w:tr w:rsidR="00457170" w:rsidRPr="00755771" w:rsidTr="007011E3">
        <w:trPr>
          <w:cantSplit/>
        </w:trPr>
        <w:tc>
          <w:tcPr>
            <w:tcW w:w="2551" w:type="dxa"/>
            <w:shd w:val="clear" w:color="auto" w:fill="auto"/>
          </w:tcPr>
          <w:p w:rsidR="00457170" w:rsidRPr="00755771" w:rsidRDefault="00457170" w:rsidP="007806B6">
            <w:pPr>
              <w:pStyle w:val="ENoteTableText"/>
              <w:tabs>
                <w:tab w:val="center" w:leader="dot" w:pos="2268"/>
              </w:tabs>
            </w:pPr>
          </w:p>
        </w:tc>
        <w:tc>
          <w:tcPr>
            <w:tcW w:w="4943" w:type="dxa"/>
            <w:shd w:val="clear" w:color="auto" w:fill="auto"/>
          </w:tcPr>
          <w:p w:rsidR="00457170" w:rsidRPr="00755771" w:rsidRDefault="00457170" w:rsidP="007806B6">
            <w:pPr>
              <w:pStyle w:val="ENoteTableText"/>
            </w:pPr>
            <w:r w:rsidRPr="00755771">
              <w:t>am No 54, 1998</w:t>
            </w:r>
          </w:p>
        </w:tc>
      </w:tr>
      <w:tr w:rsidR="00E92D52" w:rsidRPr="00755771" w:rsidTr="007011E3">
        <w:trPr>
          <w:cantSplit/>
        </w:trPr>
        <w:tc>
          <w:tcPr>
            <w:tcW w:w="2551" w:type="dxa"/>
            <w:shd w:val="clear" w:color="auto" w:fill="auto"/>
          </w:tcPr>
          <w:p w:rsidR="00E92D52" w:rsidRPr="00755771" w:rsidRDefault="00E92D52" w:rsidP="007806B6">
            <w:pPr>
              <w:pStyle w:val="ENoteTableText"/>
              <w:tabs>
                <w:tab w:val="center" w:leader="dot" w:pos="2268"/>
              </w:tabs>
            </w:pPr>
            <w:r w:rsidRPr="00755771">
              <w:t>s 257F</w:t>
            </w:r>
            <w:r w:rsidRPr="00755771">
              <w:tab/>
            </w:r>
          </w:p>
        </w:tc>
        <w:tc>
          <w:tcPr>
            <w:tcW w:w="4943" w:type="dxa"/>
            <w:shd w:val="clear" w:color="auto" w:fill="auto"/>
          </w:tcPr>
          <w:p w:rsidR="00E92D52" w:rsidRPr="00755771" w:rsidRDefault="00E92D52" w:rsidP="007806B6">
            <w:pPr>
              <w:pStyle w:val="ENoteTableText"/>
            </w:pPr>
            <w:r w:rsidRPr="00755771">
              <w:t>ad No 61, 1998</w:t>
            </w:r>
          </w:p>
        </w:tc>
      </w:tr>
      <w:tr w:rsidR="00457170" w:rsidRPr="00755771" w:rsidTr="007011E3">
        <w:trPr>
          <w:cantSplit/>
        </w:trPr>
        <w:tc>
          <w:tcPr>
            <w:tcW w:w="2551" w:type="dxa"/>
            <w:shd w:val="clear" w:color="auto" w:fill="auto"/>
          </w:tcPr>
          <w:p w:rsidR="00457170" w:rsidRPr="00755771" w:rsidRDefault="00457170" w:rsidP="007806B6">
            <w:pPr>
              <w:pStyle w:val="ENoteTableText"/>
              <w:tabs>
                <w:tab w:val="center" w:leader="dot" w:pos="2268"/>
              </w:tabs>
            </w:pPr>
          </w:p>
        </w:tc>
        <w:tc>
          <w:tcPr>
            <w:tcW w:w="4943" w:type="dxa"/>
            <w:shd w:val="clear" w:color="auto" w:fill="auto"/>
          </w:tcPr>
          <w:p w:rsidR="00457170" w:rsidRPr="00755771" w:rsidRDefault="00457170" w:rsidP="007806B6">
            <w:pPr>
              <w:pStyle w:val="ENoteTableText"/>
            </w:pPr>
            <w:r w:rsidRPr="00755771">
              <w:t>am No 54, 1998</w:t>
            </w:r>
          </w:p>
        </w:tc>
      </w:tr>
      <w:tr w:rsidR="00E92D52" w:rsidRPr="00755771" w:rsidTr="007011E3">
        <w:trPr>
          <w:cantSplit/>
        </w:trPr>
        <w:tc>
          <w:tcPr>
            <w:tcW w:w="2551" w:type="dxa"/>
            <w:shd w:val="clear" w:color="auto" w:fill="auto"/>
          </w:tcPr>
          <w:p w:rsidR="00E92D52" w:rsidRPr="00755771" w:rsidRDefault="00E92D52" w:rsidP="007806B6">
            <w:pPr>
              <w:pStyle w:val="ENoteTableText"/>
              <w:tabs>
                <w:tab w:val="center" w:leader="dot" w:pos="2268"/>
              </w:tabs>
            </w:pPr>
            <w:r w:rsidRPr="00755771">
              <w:t>s 257G</w:t>
            </w:r>
            <w:r w:rsidRPr="00755771">
              <w:tab/>
            </w:r>
          </w:p>
        </w:tc>
        <w:tc>
          <w:tcPr>
            <w:tcW w:w="4943" w:type="dxa"/>
            <w:shd w:val="clear" w:color="auto" w:fill="auto"/>
          </w:tcPr>
          <w:p w:rsidR="00E92D52" w:rsidRPr="00755771" w:rsidRDefault="00E92D52" w:rsidP="007806B6">
            <w:pPr>
              <w:pStyle w:val="ENoteTableText"/>
            </w:pPr>
            <w:r w:rsidRPr="00755771">
              <w:t>ad No 61, 1998</w:t>
            </w:r>
          </w:p>
        </w:tc>
      </w:tr>
      <w:tr w:rsidR="00E92D52" w:rsidRPr="00755771" w:rsidTr="007011E3">
        <w:trPr>
          <w:cantSplit/>
        </w:trPr>
        <w:tc>
          <w:tcPr>
            <w:tcW w:w="2551" w:type="dxa"/>
            <w:shd w:val="clear" w:color="auto" w:fill="auto"/>
          </w:tcPr>
          <w:p w:rsidR="00E92D52" w:rsidRPr="00755771" w:rsidRDefault="00E92D52" w:rsidP="007806B6">
            <w:pPr>
              <w:pStyle w:val="ENoteTableText"/>
              <w:tabs>
                <w:tab w:val="center" w:leader="dot" w:pos="2268"/>
              </w:tabs>
            </w:pPr>
            <w:r w:rsidRPr="00755771">
              <w:t>s 257H</w:t>
            </w:r>
            <w:r w:rsidRPr="00755771">
              <w:tab/>
            </w:r>
          </w:p>
        </w:tc>
        <w:tc>
          <w:tcPr>
            <w:tcW w:w="4943" w:type="dxa"/>
            <w:shd w:val="clear" w:color="auto" w:fill="auto"/>
          </w:tcPr>
          <w:p w:rsidR="00E92D52" w:rsidRPr="00755771" w:rsidRDefault="00E92D52" w:rsidP="007806B6">
            <w:pPr>
              <w:pStyle w:val="ENoteTableText"/>
            </w:pPr>
            <w:r w:rsidRPr="00755771">
              <w:t>ad No 61, 1998</w:t>
            </w:r>
          </w:p>
        </w:tc>
      </w:tr>
      <w:tr w:rsidR="00457170" w:rsidRPr="00755771" w:rsidTr="007011E3">
        <w:trPr>
          <w:cantSplit/>
        </w:trPr>
        <w:tc>
          <w:tcPr>
            <w:tcW w:w="2551" w:type="dxa"/>
            <w:shd w:val="clear" w:color="auto" w:fill="auto"/>
          </w:tcPr>
          <w:p w:rsidR="00457170" w:rsidRPr="00755771" w:rsidRDefault="00457170" w:rsidP="007806B6">
            <w:pPr>
              <w:pStyle w:val="ENoteTableText"/>
              <w:tabs>
                <w:tab w:val="center" w:leader="dot" w:pos="2268"/>
              </w:tabs>
            </w:pPr>
          </w:p>
        </w:tc>
        <w:tc>
          <w:tcPr>
            <w:tcW w:w="4943" w:type="dxa"/>
            <w:shd w:val="clear" w:color="auto" w:fill="auto"/>
          </w:tcPr>
          <w:p w:rsidR="00457170" w:rsidRPr="00755771" w:rsidRDefault="00457170" w:rsidP="007806B6">
            <w:pPr>
              <w:pStyle w:val="ENoteTableText"/>
            </w:pPr>
            <w:r w:rsidRPr="00755771">
              <w:t>am No 54, 1998</w:t>
            </w:r>
          </w:p>
        </w:tc>
      </w:tr>
      <w:tr w:rsidR="007579BD" w:rsidRPr="00755771" w:rsidTr="007011E3">
        <w:trPr>
          <w:cantSplit/>
        </w:trPr>
        <w:tc>
          <w:tcPr>
            <w:tcW w:w="2551" w:type="dxa"/>
            <w:shd w:val="clear" w:color="auto" w:fill="auto"/>
          </w:tcPr>
          <w:p w:rsidR="007579BD" w:rsidRPr="00755771" w:rsidRDefault="007579BD" w:rsidP="007806B6">
            <w:pPr>
              <w:pStyle w:val="ENoteTableText"/>
              <w:tabs>
                <w:tab w:val="center" w:leader="dot" w:pos="2268"/>
              </w:tabs>
            </w:pPr>
            <w:r w:rsidRPr="00755771">
              <w:t>s 257J</w:t>
            </w:r>
            <w:r w:rsidRPr="00755771">
              <w:tab/>
            </w:r>
          </w:p>
        </w:tc>
        <w:tc>
          <w:tcPr>
            <w:tcW w:w="4943" w:type="dxa"/>
            <w:shd w:val="clear" w:color="auto" w:fill="auto"/>
          </w:tcPr>
          <w:p w:rsidR="007579BD" w:rsidRPr="00755771" w:rsidRDefault="007579BD" w:rsidP="007806B6">
            <w:pPr>
              <w:pStyle w:val="ENoteTableText"/>
            </w:pPr>
            <w:r w:rsidRPr="00755771">
              <w:t>ad No 61, 1998</w:t>
            </w:r>
          </w:p>
        </w:tc>
      </w:tr>
      <w:tr w:rsidR="00BF7D7E" w:rsidRPr="00755771" w:rsidTr="007011E3">
        <w:trPr>
          <w:cantSplit/>
        </w:trPr>
        <w:tc>
          <w:tcPr>
            <w:tcW w:w="2551" w:type="dxa"/>
            <w:shd w:val="clear" w:color="auto" w:fill="auto"/>
          </w:tcPr>
          <w:p w:rsidR="00BF7D7E" w:rsidRPr="00755771" w:rsidRDefault="00BF7D7E" w:rsidP="007806B6">
            <w:pPr>
              <w:pStyle w:val="ENoteTableText"/>
              <w:tabs>
                <w:tab w:val="center" w:leader="dot" w:pos="2268"/>
              </w:tabs>
            </w:pPr>
          </w:p>
        </w:tc>
        <w:tc>
          <w:tcPr>
            <w:tcW w:w="4943" w:type="dxa"/>
            <w:shd w:val="clear" w:color="auto" w:fill="auto"/>
          </w:tcPr>
          <w:p w:rsidR="00BF7D7E" w:rsidRPr="00755771" w:rsidRDefault="00BF7D7E" w:rsidP="007806B6">
            <w:pPr>
              <w:pStyle w:val="ENoteTableText"/>
            </w:pPr>
            <w:r w:rsidRPr="00755771">
              <w:t>rs No 61, 1998</w:t>
            </w:r>
          </w:p>
        </w:tc>
      </w:tr>
      <w:tr w:rsidR="00457170" w:rsidRPr="00755771" w:rsidTr="007011E3">
        <w:trPr>
          <w:cantSplit/>
        </w:trPr>
        <w:tc>
          <w:tcPr>
            <w:tcW w:w="2551" w:type="dxa"/>
            <w:shd w:val="clear" w:color="auto" w:fill="auto"/>
          </w:tcPr>
          <w:p w:rsidR="00457170" w:rsidRPr="00755771" w:rsidRDefault="00457170" w:rsidP="007806B6">
            <w:pPr>
              <w:pStyle w:val="ENoteTableText"/>
              <w:tabs>
                <w:tab w:val="center" w:leader="dot" w:pos="2268"/>
              </w:tabs>
            </w:pPr>
          </w:p>
        </w:tc>
        <w:tc>
          <w:tcPr>
            <w:tcW w:w="4943" w:type="dxa"/>
            <w:shd w:val="clear" w:color="auto" w:fill="auto"/>
          </w:tcPr>
          <w:p w:rsidR="00457170" w:rsidRPr="00755771" w:rsidRDefault="00457170" w:rsidP="007806B6">
            <w:pPr>
              <w:pStyle w:val="ENoteTableText"/>
            </w:pPr>
            <w:r w:rsidRPr="00755771">
              <w:t>am No 54, 1998</w:t>
            </w:r>
          </w:p>
        </w:tc>
      </w:tr>
      <w:tr w:rsidR="007579BD" w:rsidRPr="00755771" w:rsidTr="007011E3">
        <w:trPr>
          <w:cantSplit/>
        </w:trPr>
        <w:tc>
          <w:tcPr>
            <w:tcW w:w="2551" w:type="dxa"/>
            <w:shd w:val="clear" w:color="auto" w:fill="auto"/>
          </w:tcPr>
          <w:p w:rsidR="007579BD" w:rsidRPr="00755771" w:rsidRDefault="0070684F" w:rsidP="007806B6">
            <w:pPr>
              <w:pStyle w:val="ENoteTableText"/>
              <w:tabs>
                <w:tab w:val="center" w:leader="dot" w:pos="2268"/>
              </w:tabs>
              <w:rPr>
                <w:b/>
              </w:rPr>
            </w:pPr>
            <w:r>
              <w:rPr>
                <w:b/>
              </w:rPr>
              <w:t>Division 3</w:t>
            </w:r>
          </w:p>
        </w:tc>
        <w:tc>
          <w:tcPr>
            <w:tcW w:w="4943" w:type="dxa"/>
            <w:shd w:val="clear" w:color="auto" w:fill="auto"/>
          </w:tcPr>
          <w:p w:rsidR="007579BD" w:rsidRPr="00755771" w:rsidRDefault="007579BD" w:rsidP="007806B6">
            <w:pPr>
              <w:pStyle w:val="ENoteTableText"/>
            </w:pPr>
          </w:p>
        </w:tc>
      </w:tr>
      <w:tr w:rsidR="007579BD" w:rsidRPr="00755771" w:rsidTr="007011E3">
        <w:trPr>
          <w:cantSplit/>
        </w:trPr>
        <w:tc>
          <w:tcPr>
            <w:tcW w:w="2551" w:type="dxa"/>
            <w:shd w:val="clear" w:color="auto" w:fill="auto"/>
          </w:tcPr>
          <w:p w:rsidR="007579BD" w:rsidRPr="00755771" w:rsidRDefault="007579BD" w:rsidP="007806B6">
            <w:pPr>
              <w:pStyle w:val="ENoteTableText"/>
              <w:tabs>
                <w:tab w:val="center" w:leader="dot" w:pos="2268"/>
              </w:tabs>
            </w:pPr>
            <w:r w:rsidRPr="00755771">
              <w:t>s 258A</w:t>
            </w:r>
            <w:r w:rsidRPr="00755771">
              <w:tab/>
            </w:r>
          </w:p>
        </w:tc>
        <w:tc>
          <w:tcPr>
            <w:tcW w:w="4943" w:type="dxa"/>
            <w:shd w:val="clear" w:color="auto" w:fill="auto"/>
          </w:tcPr>
          <w:p w:rsidR="007579BD" w:rsidRPr="00755771" w:rsidRDefault="007579BD" w:rsidP="007806B6">
            <w:pPr>
              <w:pStyle w:val="ENoteTableText"/>
            </w:pPr>
            <w:r w:rsidRPr="00755771">
              <w:t>ad No 61, 1998</w:t>
            </w:r>
          </w:p>
        </w:tc>
      </w:tr>
      <w:tr w:rsidR="007579BD" w:rsidRPr="00755771" w:rsidTr="007011E3">
        <w:trPr>
          <w:cantSplit/>
        </w:trPr>
        <w:tc>
          <w:tcPr>
            <w:tcW w:w="2551" w:type="dxa"/>
            <w:shd w:val="clear" w:color="auto" w:fill="auto"/>
          </w:tcPr>
          <w:p w:rsidR="007579BD" w:rsidRPr="00755771" w:rsidRDefault="007579BD" w:rsidP="007806B6">
            <w:pPr>
              <w:pStyle w:val="ENoteTableText"/>
              <w:tabs>
                <w:tab w:val="center" w:leader="dot" w:pos="2268"/>
              </w:tabs>
            </w:pPr>
            <w:r w:rsidRPr="00755771">
              <w:t>s 258B</w:t>
            </w:r>
            <w:r w:rsidRPr="00755771">
              <w:tab/>
            </w:r>
          </w:p>
        </w:tc>
        <w:tc>
          <w:tcPr>
            <w:tcW w:w="4943" w:type="dxa"/>
            <w:shd w:val="clear" w:color="auto" w:fill="auto"/>
          </w:tcPr>
          <w:p w:rsidR="007579BD" w:rsidRPr="00755771" w:rsidRDefault="007579BD" w:rsidP="007806B6">
            <w:pPr>
              <w:pStyle w:val="ENoteTableText"/>
            </w:pPr>
            <w:r w:rsidRPr="00755771">
              <w:t>ad No 61, 1998</w:t>
            </w:r>
          </w:p>
        </w:tc>
      </w:tr>
      <w:tr w:rsidR="007579BD" w:rsidRPr="00755771" w:rsidTr="007011E3">
        <w:trPr>
          <w:cantSplit/>
        </w:trPr>
        <w:tc>
          <w:tcPr>
            <w:tcW w:w="2551" w:type="dxa"/>
            <w:shd w:val="clear" w:color="auto" w:fill="auto"/>
          </w:tcPr>
          <w:p w:rsidR="007579BD" w:rsidRPr="00755771" w:rsidRDefault="007579BD" w:rsidP="007806B6">
            <w:pPr>
              <w:pStyle w:val="ENoteTableText"/>
              <w:tabs>
                <w:tab w:val="center" w:leader="dot" w:pos="2268"/>
              </w:tabs>
            </w:pPr>
            <w:r w:rsidRPr="00755771">
              <w:t>s 258C</w:t>
            </w:r>
            <w:r w:rsidRPr="00755771">
              <w:tab/>
            </w:r>
          </w:p>
        </w:tc>
        <w:tc>
          <w:tcPr>
            <w:tcW w:w="4943" w:type="dxa"/>
            <w:shd w:val="clear" w:color="auto" w:fill="auto"/>
          </w:tcPr>
          <w:p w:rsidR="007579BD" w:rsidRPr="00755771" w:rsidRDefault="007579BD" w:rsidP="007806B6">
            <w:pPr>
              <w:pStyle w:val="ENoteTableText"/>
            </w:pPr>
            <w:r w:rsidRPr="00755771">
              <w:t>ad No 61, 1998</w:t>
            </w:r>
          </w:p>
        </w:tc>
      </w:tr>
      <w:tr w:rsidR="007579BD" w:rsidRPr="00755771" w:rsidTr="007011E3">
        <w:trPr>
          <w:cantSplit/>
        </w:trPr>
        <w:tc>
          <w:tcPr>
            <w:tcW w:w="2551" w:type="dxa"/>
            <w:shd w:val="clear" w:color="auto" w:fill="auto"/>
          </w:tcPr>
          <w:p w:rsidR="007579BD" w:rsidRPr="00755771" w:rsidRDefault="007579BD" w:rsidP="007806B6">
            <w:pPr>
              <w:pStyle w:val="ENoteTableText"/>
              <w:tabs>
                <w:tab w:val="center" w:leader="dot" w:pos="2268"/>
              </w:tabs>
            </w:pPr>
            <w:r w:rsidRPr="00755771">
              <w:t>s 258D</w:t>
            </w:r>
            <w:r w:rsidRPr="00755771">
              <w:tab/>
            </w:r>
          </w:p>
        </w:tc>
        <w:tc>
          <w:tcPr>
            <w:tcW w:w="4943" w:type="dxa"/>
            <w:shd w:val="clear" w:color="auto" w:fill="auto"/>
          </w:tcPr>
          <w:p w:rsidR="007579BD" w:rsidRPr="00755771" w:rsidRDefault="007579BD" w:rsidP="007806B6">
            <w:pPr>
              <w:pStyle w:val="ENoteTableText"/>
            </w:pPr>
            <w:r w:rsidRPr="00755771">
              <w:t>ad No 61, 1998</w:t>
            </w:r>
          </w:p>
        </w:tc>
      </w:tr>
      <w:tr w:rsidR="007579BD" w:rsidRPr="00755771" w:rsidTr="007011E3">
        <w:trPr>
          <w:cantSplit/>
        </w:trPr>
        <w:tc>
          <w:tcPr>
            <w:tcW w:w="2551" w:type="dxa"/>
            <w:shd w:val="clear" w:color="auto" w:fill="auto"/>
          </w:tcPr>
          <w:p w:rsidR="007579BD" w:rsidRPr="00755771" w:rsidRDefault="007579BD" w:rsidP="007806B6">
            <w:pPr>
              <w:pStyle w:val="ENoteTableText"/>
              <w:tabs>
                <w:tab w:val="center" w:leader="dot" w:pos="2268"/>
              </w:tabs>
            </w:pPr>
            <w:r w:rsidRPr="00755771">
              <w:t>s 258E</w:t>
            </w:r>
            <w:r w:rsidRPr="00755771">
              <w:tab/>
            </w:r>
          </w:p>
        </w:tc>
        <w:tc>
          <w:tcPr>
            <w:tcW w:w="4943" w:type="dxa"/>
            <w:shd w:val="clear" w:color="auto" w:fill="auto"/>
          </w:tcPr>
          <w:p w:rsidR="007579BD" w:rsidRPr="00755771" w:rsidRDefault="007579BD" w:rsidP="007806B6">
            <w:pPr>
              <w:pStyle w:val="ENoteTableText"/>
            </w:pPr>
            <w:r w:rsidRPr="00755771">
              <w:t>ad No 61, 1998</w:t>
            </w:r>
          </w:p>
        </w:tc>
      </w:tr>
      <w:tr w:rsidR="00BE454E" w:rsidRPr="00755771" w:rsidTr="007011E3">
        <w:trPr>
          <w:cantSplit/>
        </w:trPr>
        <w:tc>
          <w:tcPr>
            <w:tcW w:w="2551" w:type="dxa"/>
            <w:shd w:val="clear" w:color="auto" w:fill="auto"/>
          </w:tcPr>
          <w:p w:rsidR="00BE454E" w:rsidRPr="00755771" w:rsidRDefault="00BE454E" w:rsidP="007806B6">
            <w:pPr>
              <w:pStyle w:val="ENoteTableText"/>
              <w:tabs>
                <w:tab w:val="center" w:leader="dot" w:pos="2268"/>
              </w:tabs>
            </w:pPr>
          </w:p>
        </w:tc>
        <w:tc>
          <w:tcPr>
            <w:tcW w:w="4943" w:type="dxa"/>
            <w:shd w:val="clear" w:color="auto" w:fill="auto"/>
          </w:tcPr>
          <w:p w:rsidR="00BE454E" w:rsidRPr="00755771" w:rsidRDefault="00BE454E" w:rsidP="007806B6">
            <w:pPr>
              <w:pStyle w:val="ENoteTableText"/>
            </w:pPr>
            <w:r w:rsidRPr="00755771">
              <w:t>rs No 61, 1998</w:t>
            </w:r>
          </w:p>
        </w:tc>
      </w:tr>
      <w:tr w:rsidR="007579BD" w:rsidRPr="00755771" w:rsidTr="007011E3">
        <w:trPr>
          <w:cantSplit/>
        </w:trPr>
        <w:tc>
          <w:tcPr>
            <w:tcW w:w="2551" w:type="dxa"/>
            <w:shd w:val="clear" w:color="auto" w:fill="auto"/>
          </w:tcPr>
          <w:p w:rsidR="007579BD" w:rsidRPr="00755771" w:rsidRDefault="007579BD" w:rsidP="007806B6">
            <w:pPr>
              <w:pStyle w:val="ENoteTableText"/>
              <w:tabs>
                <w:tab w:val="center" w:leader="dot" w:pos="2268"/>
              </w:tabs>
            </w:pPr>
            <w:r w:rsidRPr="00755771">
              <w:t>s 258F</w:t>
            </w:r>
            <w:r w:rsidRPr="00755771">
              <w:tab/>
            </w:r>
          </w:p>
        </w:tc>
        <w:tc>
          <w:tcPr>
            <w:tcW w:w="4943" w:type="dxa"/>
            <w:shd w:val="clear" w:color="auto" w:fill="auto"/>
          </w:tcPr>
          <w:p w:rsidR="007579BD" w:rsidRPr="00755771" w:rsidRDefault="007579BD" w:rsidP="007806B6">
            <w:pPr>
              <w:pStyle w:val="ENoteTableText"/>
            </w:pPr>
            <w:r w:rsidRPr="00755771">
              <w:t>ad No 61, 1998</w:t>
            </w:r>
          </w:p>
        </w:tc>
      </w:tr>
      <w:tr w:rsidR="00BE454E" w:rsidRPr="00755771" w:rsidTr="007011E3">
        <w:trPr>
          <w:cantSplit/>
        </w:trPr>
        <w:tc>
          <w:tcPr>
            <w:tcW w:w="2551" w:type="dxa"/>
            <w:shd w:val="clear" w:color="auto" w:fill="auto"/>
          </w:tcPr>
          <w:p w:rsidR="00BE454E" w:rsidRPr="00755771" w:rsidRDefault="00BE454E" w:rsidP="007806B6">
            <w:pPr>
              <w:pStyle w:val="ENoteTableText"/>
              <w:tabs>
                <w:tab w:val="center" w:leader="dot" w:pos="2268"/>
              </w:tabs>
            </w:pPr>
          </w:p>
        </w:tc>
        <w:tc>
          <w:tcPr>
            <w:tcW w:w="4943" w:type="dxa"/>
            <w:shd w:val="clear" w:color="auto" w:fill="auto"/>
          </w:tcPr>
          <w:p w:rsidR="00BE454E" w:rsidRPr="00755771" w:rsidRDefault="00BE454E" w:rsidP="007806B6">
            <w:pPr>
              <w:pStyle w:val="ENoteTableText"/>
            </w:pPr>
            <w:r w:rsidRPr="00755771">
              <w:t>rs No 61, 1998</w:t>
            </w:r>
          </w:p>
        </w:tc>
      </w:tr>
      <w:tr w:rsidR="007579BD" w:rsidRPr="00755771" w:rsidTr="007011E3">
        <w:trPr>
          <w:cantSplit/>
        </w:trPr>
        <w:tc>
          <w:tcPr>
            <w:tcW w:w="2551" w:type="dxa"/>
            <w:shd w:val="clear" w:color="auto" w:fill="auto"/>
          </w:tcPr>
          <w:p w:rsidR="007579BD" w:rsidRPr="00755771" w:rsidRDefault="0070684F" w:rsidP="007806B6">
            <w:pPr>
              <w:pStyle w:val="ENoteTableText"/>
              <w:tabs>
                <w:tab w:val="center" w:leader="dot" w:pos="2268"/>
              </w:tabs>
              <w:rPr>
                <w:b/>
              </w:rPr>
            </w:pPr>
            <w:r>
              <w:rPr>
                <w:b/>
              </w:rPr>
              <w:t>Part 2</w:t>
            </w:r>
            <w:r w:rsidR="007579BD" w:rsidRPr="00755771">
              <w:rPr>
                <w:b/>
              </w:rPr>
              <w:t>J.2</w:t>
            </w:r>
          </w:p>
        </w:tc>
        <w:tc>
          <w:tcPr>
            <w:tcW w:w="4943" w:type="dxa"/>
            <w:shd w:val="clear" w:color="auto" w:fill="auto"/>
          </w:tcPr>
          <w:p w:rsidR="007579BD" w:rsidRPr="00755771" w:rsidRDefault="007579BD" w:rsidP="007806B6">
            <w:pPr>
              <w:pStyle w:val="ENoteTableText"/>
            </w:pPr>
          </w:p>
        </w:tc>
      </w:tr>
      <w:tr w:rsidR="007579BD" w:rsidRPr="00755771" w:rsidTr="007011E3">
        <w:trPr>
          <w:cantSplit/>
        </w:trPr>
        <w:tc>
          <w:tcPr>
            <w:tcW w:w="2551" w:type="dxa"/>
            <w:shd w:val="clear" w:color="auto" w:fill="auto"/>
          </w:tcPr>
          <w:p w:rsidR="007579BD" w:rsidRPr="00755771" w:rsidRDefault="007579BD" w:rsidP="007806B6">
            <w:pPr>
              <w:pStyle w:val="ENoteTableText"/>
              <w:tabs>
                <w:tab w:val="center" w:leader="dot" w:pos="2268"/>
              </w:tabs>
            </w:pPr>
            <w:r w:rsidRPr="00755771">
              <w:t>s 259A</w:t>
            </w:r>
            <w:r w:rsidRPr="00755771">
              <w:tab/>
            </w:r>
          </w:p>
        </w:tc>
        <w:tc>
          <w:tcPr>
            <w:tcW w:w="4943" w:type="dxa"/>
            <w:shd w:val="clear" w:color="auto" w:fill="auto"/>
          </w:tcPr>
          <w:p w:rsidR="007579BD" w:rsidRPr="00755771" w:rsidRDefault="007579BD" w:rsidP="007806B6">
            <w:pPr>
              <w:pStyle w:val="ENoteTableText"/>
            </w:pPr>
            <w:r w:rsidRPr="00755771">
              <w:t>ad No 61, 1998</w:t>
            </w:r>
          </w:p>
        </w:tc>
      </w:tr>
      <w:tr w:rsidR="007579BD" w:rsidRPr="00755771" w:rsidTr="007011E3">
        <w:trPr>
          <w:cantSplit/>
        </w:trPr>
        <w:tc>
          <w:tcPr>
            <w:tcW w:w="2551" w:type="dxa"/>
            <w:shd w:val="clear" w:color="auto" w:fill="auto"/>
          </w:tcPr>
          <w:p w:rsidR="007579BD" w:rsidRPr="00755771" w:rsidRDefault="007579BD" w:rsidP="007806B6">
            <w:pPr>
              <w:pStyle w:val="ENoteTableText"/>
              <w:tabs>
                <w:tab w:val="center" w:leader="dot" w:pos="2268"/>
              </w:tabs>
            </w:pPr>
            <w:r w:rsidRPr="00755771">
              <w:t>s 259B</w:t>
            </w:r>
            <w:r w:rsidRPr="00755771">
              <w:tab/>
            </w:r>
          </w:p>
        </w:tc>
        <w:tc>
          <w:tcPr>
            <w:tcW w:w="4943" w:type="dxa"/>
            <w:shd w:val="clear" w:color="auto" w:fill="auto"/>
          </w:tcPr>
          <w:p w:rsidR="007579BD" w:rsidRPr="00755771" w:rsidRDefault="007579BD" w:rsidP="007806B6">
            <w:pPr>
              <w:pStyle w:val="ENoteTableText"/>
            </w:pPr>
            <w:r w:rsidRPr="00755771">
              <w:t>ad No 61, 1998</w:t>
            </w:r>
          </w:p>
        </w:tc>
      </w:tr>
      <w:tr w:rsidR="00457170" w:rsidRPr="00755771" w:rsidTr="007011E3">
        <w:trPr>
          <w:cantSplit/>
        </w:trPr>
        <w:tc>
          <w:tcPr>
            <w:tcW w:w="2551" w:type="dxa"/>
            <w:shd w:val="clear" w:color="auto" w:fill="auto"/>
          </w:tcPr>
          <w:p w:rsidR="00457170" w:rsidRPr="00755771" w:rsidRDefault="00457170" w:rsidP="007806B6">
            <w:pPr>
              <w:pStyle w:val="ENoteTableText"/>
              <w:tabs>
                <w:tab w:val="center" w:leader="dot" w:pos="2268"/>
              </w:tabs>
            </w:pPr>
          </w:p>
        </w:tc>
        <w:tc>
          <w:tcPr>
            <w:tcW w:w="4943" w:type="dxa"/>
            <w:shd w:val="clear" w:color="auto" w:fill="auto"/>
          </w:tcPr>
          <w:p w:rsidR="00457170" w:rsidRPr="00755771" w:rsidRDefault="00457170" w:rsidP="007806B6">
            <w:pPr>
              <w:pStyle w:val="ENoteTableText"/>
            </w:pPr>
            <w:r w:rsidRPr="00755771">
              <w:t>am No 54, 1998</w:t>
            </w:r>
          </w:p>
        </w:tc>
      </w:tr>
      <w:tr w:rsidR="007579BD" w:rsidRPr="00755771" w:rsidTr="007011E3">
        <w:trPr>
          <w:cantSplit/>
        </w:trPr>
        <w:tc>
          <w:tcPr>
            <w:tcW w:w="2551" w:type="dxa"/>
            <w:shd w:val="clear" w:color="auto" w:fill="auto"/>
          </w:tcPr>
          <w:p w:rsidR="007579BD" w:rsidRPr="00755771" w:rsidRDefault="007579BD" w:rsidP="007806B6">
            <w:pPr>
              <w:pStyle w:val="ENoteTableText"/>
              <w:tabs>
                <w:tab w:val="center" w:leader="dot" w:pos="2268"/>
              </w:tabs>
            </w:pPr>
            <w:r w:rsidRPr="00755771">
              <w:t>s 259C</w:t>
            </w:r>
            <w:r w:rsidRPr="00755771">
              <w:tab/>
            </w:r>
          </w:p>
        </w:tc>
        <w:tc>
          <w:tcPr>
            <w:tcW w:w="4943" w:type="dxa"/>
            <w:shd w:val="clear" w:color="auto" w:fill="auto"/>
          </w:tcPr>
          <w:p w:rsidR="007579BD" w:rsidRPr="00755771" w:rsidRDefault="007579BD" w:rsidP="007806B6">
            <w:pPr>
              <w:pStyle w:val="ENoteTableText"/>
            </w:pPr>
            <w:r w:rsidRPr="00755771">
              <w:t>ad No 61, 1998</w:t>
            </w:r>
          </w:p>
        </w:tc>
      </w:tr>
      <w:tr w:rsidR="00457170" w:rsidRPr="00755771" w:rsidTr="007011E3">
        <w:trPr>
          <w:cantSplit/>
        </w:trPr>
        <w:tc>
          <w:tcPr>
            <w:tcW w:w="2551" w:type="dxa"/>
            <w:shd w:val="clear" w:color="auto" w:fill="auto"/>
          </w:tcPr>
          <w:p w:rsidR="00457170" w:rsidRPr="00755771" w:rsidRDefault="00457170" w:rsidP="007806B6">
            <w:pPr>
              <w:pStyle w:val="ENoteTableText"/>
              <w:tabs>
                <w:tab w:val="center" w:leader="dot" w:pos="2268"/>
              </w:tabs>
            </w:pPr>
          </w:p>
        </w:tc>
        <w:tc>
          <w:tcPr>
            <w:tcW w:w="4943" w:type="dxa"/>
            <w:shd w:val="clear" w:color="auto" w:fill="auto"/>
          </w:tcPr>
          <w:p w:rsidR="00457170" w:rsidRPr="00755771" w:rsidRDefault="00457170" w:rsidP="007806B6">
            <w:pPr>
              <w:pStyle w:val="ENoteTableText"/>
            </w:pPr>
            <w:r w:rsidRPr="00755771">
              <w:t>am No 54, 1998</w:t>
            </w:r>
          </w:p>
        </w:tc>
      </w:tr>
      <w:tr w:rsidR="007579BD" w:rsidRPr="00755771" w:rsidTr="007011E3">
        <w:trPr>
          <w:cantSplit/>
        </w:trPr>
        <w:tc>
          <w:tcPr>
            <w:tcW w:w="2551" w:type="dxa"/>
            <w:shd w:val="clear" w:color="auto" w:fill="auto"/>
          </w:tcPr>
          <w:p w:rsidR="007579BD" w:rsidRPr="00755771" w:rsidRDefault="007579BD" w:rsidP="007806B6">
            <w:pPr>
              <w:pStyle w:val="ENoteTableText"/>
              <w:tabs>
                <w:tab w:val="center" w:leader="dot" w:pos="2268"/>
              </w:tabs>
            </w:pPr>
            <w:r w:rsidRPr="00755771">
              <w:t>s 259D</w:t>
            </w:r>
            <w:r w:rsidRPr="00755771">
              <w:tab/>
            </w:r>
          </w:p>
        </w:tc>
        <w:tc>
          <w:tcPr>
            <w:tcW w:w="4943" w:type="dxa"/>
            <w:shd w:val="clear" w:color="auto" w:fill="auto"/>
          </w:tcPr>
          <w:p w:rsidR="007579BD" w:rsidRPr="00755771" w:rsidRDefault="007579BD" w:rsidP="007806B6">
            <w:pPr>
              <w:pStyle w:val="ENoteTableText"/>
            </w:pPr>
            <w:r w:rsidRPr="00755771">
              <w:t>ad No 61, 1998</w:t>
            </w:r>
          </w:p>
        </w:tc>
      </w:tr>
      <w:tr w:rsidR="00457170" w:rsidRPr="00755771" w:rsidTr="007011E3">
        <w:trPr>
          <w:cantSplit/>
        </w:trPr>
        <w:tc>
          <w:tcPr>
            <w:tcW w:w="2551" w:type="dxa"/>
            <w:shd w:val="clear" w:color="auto" w:fill="auto"/>
          </w:tcPr>
          <w:p w:rsidR="00457170" w:rsidRPr="00755771" w:rsidRDefault="00457170" w:rsidP="007806B6">
            <w:pPr>
              <w:pStyle w:val="ENoteTableText"/>
              <w:tabs>
                <w:tab w:val="center" w:leader="dot" w:pos="2268"/>
              </w:tabs>
            </w:pPr>
          </w:p>
        </w:tc>
        <w:tc>
          <w:tcPr>
            <w:tcW w:w="4943" w:type="dxa"/>
            <w:shd w:val="clear" w:color="auto" w:fill="auto"/>
          </w:tcPr>
          <w:p w:rsidR="00457170" w:rsidRPr="00755771" w:rsidRDefault="00457170" w:rsidP="007806B6">
            <w:pPr>
              <w:pStyle w:val="ENoteTableText"/>
            </w:pPr>
            <w:r w:rsidRPr="00755771">
              <w:t>am No 54, 1998</w:t>
            </w:r>
          </w:p>
        </w:tc>
      </w:tr>
      <w:tr w:rsidR="007579BD" w:rsidRPr="00755771" w:rsidTr="007011E3">
        <w:trPr>
          <w:cantSplit/>
        </w:trPr>
        <w:tc>
          <w:tcPr>
            <w:tcW w:w="2551" w:type="dxa"/>
            <w:shd w:val="clear" w:color="auto" w:fill="auto"/>
          </w:tcPr>
          <w:p w:rsidR="007579BD" w:rsidRPr="00755771" w:rsidRDefault="007579BD" w:rsidP="007806B6">
            <w:pPr>
              <w:pStyle w:val="ENoteTableText"/>
              <w:tabs>
                <w:tab w:val="center" w:leader="dot" w:pos="2268"/>
              </w:tabs>
            </w:pPr>
            <w:r w:rsidRPr="00755771">
              <w:t>s 259E</w:t>
            </w:r>
            <w:r w:rsidRPr="00755771">
              <w:tab/>
            </w:r>
          </w:p>
        </w:tc>
        <w:tc>
          <w:tcPr>
            <w:tcW w:w="4943" w:type="dxa"/>
            <w:shd w:val="clear" w:color="auto" w:fill="auto"/>
          </w:tcPr>
          <w:p w:rsidR="007579BD" w:rsidRPr="00755771" w:rsidRDefault="007579BD" w:rsidP="007806B6">
            <w:pPr>
              <w:pStyle w:val="ENoteTableText"/>
            </w:pPr>
            <w:r w:rsidRPr="00755771">
              <w:t>ad No 61, 1998</w:t>
            </w:r>
          </w:p>
        </w:tc>
      </w:tr>
      <w:tr w:rsidR="007579BD" w:rsidRPr="00755771" w:rsidTr="007011E3">
        <w:trPr>
          <w:cantSplit/>
        </w:trPr>
        <w:tc>
          <w:tcPr>
            <w:tcW w:w="2551" w:type="dxa"/>
            <w:shd w:val="clear" w:color="auto" w:fill="auto"/>
          </w:tcPr>
          <w:p w:rsidR="007579BD" w:rsidRPr="00755771" w:rsidRDefault="007579BD" w:rsidP="007806B6">
            <w:pPr>
              <w:pStyle w:val="ENoteTableText"/>
              <w:tabs>
                <w:tab w:val="center" w:leader="dot" w:pos="2268"/>
              </w:tabs>
            </w:pPr>
            <w:r w:rsidRPr="00755771">
              <w:t>s 259F</w:t>
            </w:r>
            <w:r w:rsidRPr="00755771">
              <w:tab/>
            </w:r>
          </w:p>
        </w:tc>
        <w:tc>
          <w:tcPr>
            <w:tcW w:w="4943" w:type="dxa"/>
            <w:shd w:val="clear" w:color="auto" w:fill="auto"/>
          </w:tcPr>
          <w:p w:rsidR="007579BD" w:rsidRPr="00755771" w:rsidRDefault="007579BD" w:rsidP="007806B6">
            <w:pPr>
              <w:pStyle w:val="ENoteTableText"/>
            </w:pPr>
            <w:r w:rsidRPr="00755771">
              <w:t>ad No 61, 1998</w:t>
            </w:r>
          </w:p>
        </w:tc>
      </w:tr>
      <w:tr w:rsidR="003E3B59" w:rsidRPr="00755771" w:rsidTr="007011E3">
        <w:trPr>
          <w:cantSplit/>
        </w:trPr>
        <w:tc>
          <w:tcPr>
            <w:tcW w:w="2551" w:type="dxa"/>
            <w:shd w:val="clear" w:color="auto" w:fill="auto"/>
          </w:tcPr>
          <w:p w:rsidR="003E3B59" w:rsidRPr="00755771" w:rsidRDefault="0070684F" w:rsidP="007806B6">
            <w:pPr>
              <w:pStyle w:val="ENoteTableText"/>
              <w:tabs>
                <w:tab w:val="center" w:leader="dot" w:pos="2268"/>
              </w:tabs>
            </w:pPr>
            <w:r>
              <w:t>Part 3</w:t>
            </w:r>
            <w:r w:rsidR="003E3B59" w:rsidRPr="00755771">
              <w:t>.4 heading</w:t>
            </w:r>
            <w:r w:rsidR="003E3B59" w:rsidRPr="00755771">
              <w:tab/>
            </w:r>
          </w:p>
        </w:tc>
        <w:tc>
          <w:tcPr>
            <w:tcW w:w="4943" w:type="dxa"/>
            <w:shd w:val="clear" w:color="auto" w:fill="auto"/>
          </w:tcPr>
          <w:p w:rsidR="003E3B59" w:rsidRPr="00755771" w:rsidRDefault="003E3B59" w:rsidP="007806B6">
            <w:pPr>
              <w:pStyle w:val="ENoteTableText"/>
            </w:pPr>
            <w:r w:rsidRPr="00755771">
              <w:t>rep No 61, 1998</w:t>
            </w:r>
          </w:p>
        </w:tc>
      </w:tr>
      <w:tr w:rsidR="007579BD" w:rsidRPr="00755771" w:rsidTr="007011E3">
        <w:trPr>
          <w:cantSplit/>
        </w:trPr>
        <w:tc>
          <w:tcPr>
            <w:tcW w:w="2551" w:type="dxa"/>
            <w:shd w:val="clear" w:color="auto" w:fill="auto"/>
          </w:tcPr>
          <w:p w:rsidR="007579BD" w:rsidRPr="00755771" w:rsidRDefault="0070684F" w:rsidP="00501AAB">
            <w:pPr>
              <w:pStyle w:val="ENoteTableText"/>
              <w:keepNext/>
              <w:tabs>
                <w:tab w:val="center" w:leader="dot" w:pos="2268"/>
              </w:tabs>
              <w:rPr>
                <w:b/>
              </w:rPr>
            </w:pPr>
            <w:r>
              <w:rPr>
                <w:b/>
              </w:rPr>
              <w:t>Part 2</w:t>
            </w:r>
            <w:r w:rsidR="007579BD" w:rsidRPr="00755771">
              <w:rPr>
                <w:b/>
              </w:rPr>
              <w:t>J.3</w:t>
            </w:r>
          </w:p>
        </w:tc>
        <w:tc>
          <w:tcPr>
            <w:tcW w:w="4943" w:type="dxa"/>
            <w:shd w:val="clear" w:color="auto" w:fill="auto"/>
          </w:tcPr>
          <w:p w:rsidR="007579BD" w:rsidRPr="00755771" w:rsidRDefault="007579BD" w:rsidP="00501AAB">
            <w:pPr>
              <w:pStyle w:val="ENoteTableText"/>
              <w:keepNext/>
            </w:pPr>
          </w:p>
        </w:tc>
      </w:tr>
      <w:tr w:rsidR="000E06B2" w:rsidRPr="00755771" w:rsidTr="007011E3">
        <w:trPr>
          <w:cantSplit/>
        </w:trPr>
        <w:tc>
          <w:tcPr>
            <w:tcW w:w="2551" w:type="dxa"/>
            <w:shd w:val="clear" w:color="auto" w:fill="auto"/>
          </w:tcPr>
          <w:p w:rsidR="000E06B2" w:rsidRPr="00755771" w:rsidRDefault="000E06B2" w:rsidP="007806B6">
            <w:pPr>
              <w:pStyle w:val="ENoteTableText"/>
              <w:tabs>
                <w:tab w:val="center" w:leader="dot" w:pos="2268"/>
              </w:tabs>
            </w:pPr>
            <w:r w:rsidRPr="00755771">
              <w:t>s 260</w:t>
            </w:r>
            <w:r w:rsidRPr="00755771">
              <w:tab/>
            </w:r>
          </w:p>
        </w:tc>
        <w:tc>
          <w:tcPr>
            <w:tcW w:w="4943" w:type="dxa"/>
            <w:shd w:val="clear" w:color="auto" w:fill="auto"/>
          </w:tcPr>
          <w:p w:rsidR="000E06B2" w:rsidRPr="00755771" w:rsidRDefault="000E06B2" w:rsidP="007806B6">
            <w:pPr>
              <w:pStyle w:val="ENoteTableText"/>
            </w:pPr>
            <w:r w:rsidRPr="00755771">
              <w:t>renum No 61, 1998</w:t>
            </w:r>
          </w:p>
        </w:tc>
      </w:tr>
      <w:tr w:rsidR="00141256" w:rsidRPr="00755771" w:rsidTr="007011E3">
        <w:trPr>
          <w:cantSplit/>
        </w:trPr>
        <w:tc>
          <w:tcPr>
            <w:tcW w:w="2551" w:type="dxa"/>
            <w:shd w:val="clear" w:color="auto" w:fill="auto"/>
          </w:tcPr>
          <w:p w:rsidR="00141256" w:rsidRPr="00755771" w:rsidRDefault="00141256" w:rsidP="007806B6">
            <w:pPr>
              <w:pStyle w:val="ENoteTableText"/>
              <w:tabs>
                <w:tab w:val="center" w:leader="dot" w:pos="2268"/>
              </w:tabs>
            </w:pPr>
            <w:r w:rsidRPr="00755771">
              <w:t>s 260A</w:t>
            </w:r>
            <w:r w:rsidRPr="00755771">
              <w:tab/>
            </w:r>
          </w:p>
        </w:tc>
        <w:tc>
          <w:tcPr>
            <w:tcW w:w="4943" w:type="dxa"/>
            <w:shd w:val="clear" w:color="auto" w:fill="auto"/>
          </w:tcPr>
          <w:p w:rsidR="00141256" w:rsidRPr="00755771" w:rsidRDefault="00141256" w:rsidP="007806B6">
            <w:pPr>
              <w:pStyle w:val="ENoteTableText"/>
            </w:pPr>
            <w:r w:rsidRPr="00755771">
              <w:t>ad No 61, 1998</w:t>
            </w:r>
          </w:p>
        </w:tc>
      </w:tr>
      <w:tr w:rsidR="00457170" w:rsidRPr="00755771" w:rsidTr="007011E3">
        <w:trPr>
          <w:cantSplit/>
        </w:trPr>
        <w:tc>
          <w:tcPr>
            <w:tcW w:w="2551" w:type="dxa"/>
            <w:shd w:val="clear" w:color="auto" w:fill="auto"/>
          </w:tcPr>
          <w:p w:rsidR="00457170" w:rsidRPr="00755771" w:rsidRDefault="00457170" w:rsidP="007806B6">
            <w:pPr>
              <w:pStyle w:val="ENoteTableText"/>
              <w:tabs>
                <w:tab w:val="center" w:leader="dot" w:pos="2268"/>
              </w:tabs>
            </w:pPr>
          </w:p>
        </w:tc>
        <w:tc>
          <w:tcPr>
            <w:tcW w:w="4943" w:type="dxa"/>
            <w:shd w:val="clear" w:color="auto" w:fill="auto"/>
          </w:tcPr>
          <w:p w:rsidR="00457170" w:rsidRPr="00755771" w:rsidRDefault="00457170" w:rsidP="007806B6">
            <w:pPr>
              <w:pStyle w:val="ENoteTableText"/>
            </w:pPr>
            <w:r w:rsidRPr="00755771">
              <w:t>am No 54, 1998</w:t>
            </w:r>
          </w:p>
        </w:tc>
      </w:tr>
      <w:tr w:rsidR="00141256" w:rsidRPr="00755771" w:rsidTr="007011E3">
        <w:trPr>
          <w:cantSplit/>
        </w:trPr>
        <w:tc>
          <w:tcPr>
            <w:tcW w:w="2551" w:type="dxa"/>
            <w:shd w:val="clear" w:color="auto" w:fill="auto"/>
          </w:tcPr>
          <w:p w:rsidR="00141256" w:rsidRPr="00755771" w:rsidRDefault="00141256" w:rsidP="007806B6">
            <w:pPr>
              <w:pStyle w:val="ENoteTableText"/>
              <w:tabs>
                <w:tab w:val="center" w:leader="dot" w:pos="2268"/>
              </w:tabs>
            </w:pPr>
            <w:r w:rsidRPr="00755771">
              <w:t>s 260B</w:t>
            </w:r>
            <w:r w:rsidRPr="00755771">
              <w:tab/>
            </w:r>
          </w:p>
        </w:tc>
        <w:tc>
          <w:tcPr>
            <w:tcW w:w="4943" w:type="dxa"/>
            <w:shd w:val="clear" w:color="auto" w:fill="auto"/>
          </w:tcPr>
          <w:p w:rsidR="00141256" w:rsidRPr="00755771" w:rsidRDefault="00141256" w:rsidP="007806B6">
            <w:pPr>
              <w:pStyle w:val="ENoteTableText"/>
            </w:pPr>
            <w:r w:rsidRPr="00755771">
              <w:t>ad No 61, 1998</w:t>
            </w:r>
          </w:p>
        </w:tc>
      </w:tr>
      <w:tr w:rsidR="00457170" w:rsidRPr="00755771" w:rsidTr="007011E3">
        <w:trPr>
          <w:cantSplit/>
        </w:trPr>
        <w:tc>
          <w:tcPr>
            <w:tcW w:w="2551" w:type="dxa"/>
            <w:shd w:val="clear" w:color="auto" w:fill="auto"/>
          </w:tcPr>
          <w:p w:rsidR="00457170" w:rsidRPr="00755771" w:rsidRDefault="00457170" w:rsidP="007806B6">
            <w:pPr>
              <w:pStyle w:val="ENoteTableText"/>
              <w:tabs>
                <w:tab w:val="center" w:leader="dot" w:pos="2268"/>
              </w:tabs>
            </w:pPr>
          </w:p>
        </w:tc>
        <w:tc>
          <w:tcPr>
            <w:tcW w:w="4943" w:type="dxa"/>
            <w:shd w:val="clear" w:color="auto" w:fill="auto"/>
          </w:tcPr>
          <w:p w:rsidR="00457170" w:rsidRPr="00755771" w:rsidRDefault="00457170" w:rsidP="007806B6">
            <w:pPr>
              <w:pStyle w:val="ENoteTableText"/>
            </w:pPr>
            <w:r w:rsidRPr="00755771">
              <w:t>am No 54, 1998</w:t>
            </w:r>
          </w:p>
        </w:tc>
      </w:tr>
      <w:tr w:rsidR="00141256" w:rsidRPr="00755771" w:rsidTr="007011E3">
        <w:trPr>
          <w:cantSplit/>
        </w:trPr>
        <w:tc>
          <w:tcPr>
            <w:tcW w:w="2551" w:type="dxa"/>
            <w:shd w:val="clear" w:color="auto" w:fill="auto"/>
          </w:tcPr>
          <w:p w:rsidR="00141256" w:rsidRPr="00755771" w:rsidRDefault="00141256" w:rsidP="007806B6">
            <w:pPr>
              <w:pStyle w:val="ENoteTableText"/>
              <w:tabs>
                <w:tab w:val="center" w:leader="dot" w:pos="2268"/>
              </w:tabs>
            </w:pPr>
            <w:r w:rsidRPr="00755771">
              <w:t>s 260C</w:t>
            </w:r>
            <w:r w:rsidRPr="00755771">
              <w:tab/>
            </w:r>
          </w:p>
        </w:tc>
        <w:tc>
          <w:tcPr>
            <w:tcW w:w="4943" w:type="dxa"/>
            <w:shd w:val="clear" w:color="auto" w:fill="auto"/>
          </w:tcPr>
          <w:p w:rsidR="00141256" w:rsidRPr="00755771" w:rsidRDefault="00141256" w:rsidP="007806B6">
            <w:pPr>
              <w:pStyle w:val="ENoteTableText"/>
            </w:pPr>
            <w:r w:rsidRPr="00755771">
              <w:t>ad No 61, 1998</w:t>
            </w:r>
          </w:p>
        </w:tc>
      </w:tr>
      <w:tr w:rsidR="00141256" w:rsidRPr="00755771" w:rsidTr="007011E3">
        <w:trPr>
          <w:cantSplit/>
        </w:trPr>
        <w:tc>
          <w:tcPr>
            <w:tcW w:w="2551" w:type="dxa"/>
            <w:shd w:val="clear" w:color="auto" w:fill="auto"/>
          </w:tcPr>
          <w:p w:rsidR="00141256" w:rsidRPr="00755771" w:rsidRDefault="00141256" w:rsidP="007806B6">
            <w:pPr>
              <w:pStyle w:val="ENoteTableText"/>
              <w:tabs>
                <w:tab w:val="center" w:leader="dot" w:pos="2268"/>
              </w:tabs>
            </w:pPr>
            <w:r w:rsidRPr="00755771">
              <w:t>s 260D</w:t>
            </w:r>
            <w:r w:rsidRPr="00755771">
              <w:tab/>
            </w:r>
          </w:p>
        </w:tc>
        <w:tc>
          <w:tcPr>
            <w:tcW w:w="4943" w:type="dxa"/>
            <w:shd w:val="clear" w:color="auto" w:fill="auto"/>
          </w:tcPr>
          <w:p w:rsidR="00141256" w:rsidRPr="00755771" w:rsidRDefault="00141256" w:rsidP="007806B6">
            <w:pPr>
              <w:pStyle w:val="ENoteTableText"/>
            </w:pPr>
            <w:r w:rsidRPr="00755771">
              <w:t>ad No 61, 1998</w:t>
            </w:r>
          </w:p>
        </w:tc>
      </w:tr>
      <w:tr w:rsidR="00141256" w:rsidRPr="00755771" w:rsidTr="007011E3">
        <w:trPr>
          <w:cantSplit/>
        </w:trPr>
        <w:tc>
          <w:tcPr>
            <w:tcW w:w="2551" w:type="dxa"/>
            <w:shd w:val="clear" w:color="auto" w:fill="auto"/>
          </w:tcPr>
          <w:p w:rsidR="00141256" w:rsidRPr="00755771" w:rsidRDefault="0070684F" w:rsidP="007806B6">
            <w:pPr>
              <w:pStyle w:val="ENoteTableText"/>
              <w:tabs>
                <w:tab w:val="center" w:leader="dot" w:pos="2268"/>
              </w:tabs>
              <w:rPr>
                <w:b/>
              </w:rPr>
            </w:pPr>
            <w:r>
              <w:rPr>
                <w:b/>
              </w:rPr>
              <w:t>Part 2</w:t>
            </w:r>
            <w:r w:rsidR="00141256" w:rsidRPr="00755771">
              <w:rPr>
                <w:b/>
              </w:rPr>
              <w:t>J.4</w:t>
            </w:r>
          </w:p>
        </w:tc>
        <w:tc>
          <w:tcPr>
            <w:tcW w:w="4943" w:type="dxa"/>
            <w:shd w:val="clear" w:color="auto" w:fill="auto"/>
          </w:tcPr>
          <w:p w:rsidR="00141256" w:rsidRPr="00755771" w:rsidRDefault="00141256" w:rsidP="007806B6">
            <w:pPr>
              <w:pStyle w:val="ENoteTableText"/>
            </w:pPr>
          </w:p>
        </w:tc>
      </w:tr>
      <w:tr w:rsidR="00141256" w:rsidRPr="00755771" w:rsidTr="007011E3">
        <w:trPr>
          <w:cantSplit/>
        </w:trPr>
        <w:tc>
          <w:tcPr>
            <w:tcW w:w="2551" w:type="dxa"/>
            <w:shd w:val="clear" w:color="auto" w:fill="auto"/>
          </w:tcPr>
          <w:p w:rsidR="00141256" w:rsidRPr="00755771" w:rsidRDefault="00141256" w:rsidP="007806B6">
            <w:pPr>
              <w:pStyle w:val="ENoteTableText"/>
              <w:tabs>
                <w:tab w:val="center" w:leader="dot" w:pos="2268"/>
              </w:tabs>
            </w:pPr>
            <w:r w:rsidRPr="00755771">
              <w:t>s 260E</w:t>
            </w:r>
            <w:r w:rsidRPr="00755771">
              <w:tab/>
            </w:r>
          </w:p>
        </w:tc>
        <w:tc>
          <w:tcPr>
            <w:tcW w:w="4943" w:type="dxa"/>
            <w:shd w:val="clear" w:color="auto" w:fill="auto"/>
          </w:tcPr>
          <w:p w:rsidR="00141256" w:rsidRPr="00755771" w:rsidRDefault="00141256" w:rsidP="007806B6">
            <w:pPr>
              <w:pStyle w:val="ENoteTableText"/>
            </w:pPr>
            <w:r w:rsidRPr="00755771">
              <w:t>ad No 61, 1998</w:t>
            </w:r>
          </w:p>
        </w:tc>
      </w:tr>
      <w:tr w:rsidR="0093019A" w:rsidRPr="00755771" w:rsidDel="004E6BBE" w:rsidTr="007011E3">
        <w:trPr>
          <w:cantSplit/>
        </w:trPr>
        <w:tc>
          <w:tcPr>
            <w:tcW w:w="2551" w:type="dxa"/>
            <w:shd w:val="clear" w:color="auto" w:fill="auto"/>
          </w:tcPr>
          <w:p w:rsidR="0093019A" w:rsidRPr="00755771" w:rsidDel="004E6BBE" w:rsidRDefault="0070684F" w:rsidP="00461580">
            <w:pPr>
              <w:pStyle w:val="ENoteTableText"/>
              <w:tabs>
                <w:tab w:val="center" w:leader="dot" w:pos="2268"/>
              </w:tabs>
            </w:pPr>
            <w:r>
              <w:t>Part 3</w:t>
            </w:r>
            <w:r w:rsidR="0093019A" w:rsidRPr="00755771">
              <w:t>.5 heading</w:t>
            </w:r>
            <w:r w:rsidR="0093019A" w:rsidRPr="00755771">
              <w:tab/>
            </w:r>
          </w:p>
        </w:tc>
        <w:tc>
          <w:tcPr>
            <w:tcW w:w="4943" w:type="dxa"/>
            <w:shd w:val="clear" w:color="auto" w:fill="auto"/>
          </w:tcPr>
          <w:p w:rsidR="0093019A" w:rsidRPr="00755771" w:rsidDel="004E6BBE" w:rsidRDefault="0093019A" w:rsidP="00461580">
            <w:pPr>
              <w:pStyle w:val="ENoteTableText"/>
            </w:pPr>
            <w:r w:rsidRPr="00755771">
              <w:t>rep No 61, 1998</w:t>
            </w:r>
          </w:p>
        </w:tc>
      </w:tr>
      <w:tr w:rsidR="00696AC7" w:rsidRPr="00755771" w:rsidTr="007011E3">
        <w:trPr>
          <w:cantSplit/>
        </w:trPr>
        <w:tc>
          <w:tcPr>
            <w:tcW w:w="2551" w:type="dxa"/>
            <w:shd w:val="clear" w:color="auto" w:fill="auto"/>
          </w:tcPr>
          <w:p w:rsidR="00696AC7" w:rsidRPr="00755771" w:rsidRDefault="0070684F" w:rsidP="007806B6">
            <w:pPr>
              <w:pStyle w:val="ENoteTableText"/>
              <w:tabs>
                <w:tab w:val="center" w:leader="dot" w:pos="2268"/>
              </w:tabs>
              <w:rPr>
                <w:b/>
              </w:rPr>
            </w:pPr>
            <w:r>
              <w:rPr>
                <w:b/>
              </w:rPr>
              <w:t>Chapter 2</w:t>
            </w:r>
            <w:r w:rsidR="00696AC7" w:rsidRPr="00755771">
              <w:rPr>
                <w:b/>
              </w:rPr>
              <w:t>K</w:t>
            </w:r>
          </w:p>
        </w:tc>
        <w:tc>
          <w:tcPr>
            <w:tcW w:w="4943" w:type="dxa"/>
            <w:shd w:val="clear" w:color="auto" w:fill="auto"/>
          </w:tcPr>
          <w:p w:rsidR="00696AC7" w:rsidRPr="00755771" w:rsidRDefault="00696AC7" w:rsidP="007806B6">
            <w:pPr>
              <w:pStyle w:val="ENoteTableText"/>
            </w:pPr>
          </w:p>
        </w:tc>
      </w:tr>
      <w:tr w:rsidR="00696AC7" w:rsidRPr="00755771" w:rsidTr="007011E3">
        <w:trPr>
          <w:cantSplit/>
        </w:trPr>
        <w:tc>
          <w:tcPr>
            <w:tcW w:w="2551" w:type="dxa"/>
            <w:shd w:val="clear" w:color="auto" w:fill="auto"/>
          </w:tcPr>
          <w:p w:rsidR="00696AC7" w:rsidRPr="00755771" w:rsidRDefault="0070684F" w:rsidP="007806B6">
            <w:pPr>
              <w:pStyle w:val="ENoteTableText"/>
              <w:tabs>
                <w:tab w:val="center" w:leader="dot" w:pos="2268"/>
              </w:tabs>
            </w:pPr>
            <w:r>
              <w:t>Chapter 2</w:t>
            </w:r>
            <w:r w:rsidR="00696AC7" w:rsidRPr="00755771">
              <w:t>K</w:t>
            </w:r>
            <w:r w:rsidR="0093019A" w:rsidRPr="00755771">
              <w:t xml:space="preserve"> heading</w:t>
            </w:r>
            <w:r w:rsidR="00696AC7" w:rsidRPr="00755771">
              <w:tab/>
            </w:r>
          </w:p>
        </w:tc>
        <w:tc>
          <w:tcPr>
            <w:tcW w:w="4943" w:type="dxa"/>
            <w:shd w:val="clear" w:color="auto" w:fill="auto"/>
          </w:tcPr>
          <w:p w:rsidR="00696AC7" w:rsidRPr="00755771" w:rsidRDefault="00696AC7" w:rsidP="007806B6">
            <w:pPr>
              <w:pStyle w:val="ENoteTableText"/>
            </w:pPr>
            <w:r w:rsidRPr="00755771">
              <w:t>ad No 61, 1998</w:t>
            </w:r>
          </w:p>
        </w:tc>
      </w:tr>
      <w:tr w:rsidR="00AF1435" w:rsidRPr="00755771" w:rsidTr="007011E3">
        <w:trPr>
          <w:cantSplit/>
        </w:trPr>
        <w:tc>
          <w:tcPr>
            <w:tcW w:w="2551" w:type="dxa"/>
            <w:shd w:val="clear" w:color="auto" w:fill="auto"/>
          </w:tcPr>
          <w:p w:rsidR="00AF1435" w:rsidRPr="00755771" w:rsidRDefault="0070684F" w:rsidP="00461580">
            <w:pPr>
              <w:pStyle w:val="ENoteTableText"/>
              <w:tabs>
                <w:tab w:val="center" w:leader="dot" w:pos="2268"/>
              </w:tabs>
            </w:pPr>
            <w:r>
              <w:t>Division 1</w:t>
            </w:r>
            <w:r w:rsidR="00AF1435" w:rsidRPr="00755771">
              <w:t xml:space="preserve"> heading</w:t>
            </w:r>
            <w:r w:rsidR="00AF1435" w:rsidRPr="00755771">
              <w:tab/>
            </w:r>
          </w:p>
        </w:tc>
        <w:tc>
          <w:tcPr>
            <w:tcW w:w="4943" w:type="dxa"/>
            <w:shd w:val="clear" w:color="auto" w:fill="auto"/>
          </w:tcPr>
          <w:p w:rsidR="00AF1435" w:rsidRPr="00755771" w:rsidRDefault="00AF1435" w:rsidP="00461580">
            <w:pPr>
              <w:pStyle w:val="ENoteTableText"/>
            </w:pPr>
            <w:r w:rsidRPr="00755771">
              <w:t>rep No 61, 1998</w:t>
            </w:r>
          </w:p>
        </w:tc>
      </w:tr>
      <w:tr w:rsidR="004E6BBE" w:rsidRPr="00755771" w:rsidTr="007011E3">
        <w:trPr>
          <w:cantSplit/>
        </w:trPr>
        <w:tc>
          <w:tcPr>
            <w:tcW w:w="2551" w:type="dxa"/>
            <w:shd w:val="clear" w:color="auto" w:fill="auto"/>
          </w:tcPr>
          <w:p w:rsidR="004E6BBE" w:rsidRPr="00755771" w:rsidRDefault="0070684F" w:rsidP="007806B6">
            <w:pPr>
              <w:pStyle w:val="ENoteTableText"/>
              <w:tabs>
                <w:tab w:val="center" w:leader="dot" w:pos="2268"/>
              </w:tabs>
              <w:rPr>
                <w:b/>
              </w:rPr>
            </w:pPr>
            <w:r>
              <w:rPr>
                <w:b/>
              </w:rPr>
              <w:t>Part 2</w:t>
            </w:r>
            <w:r w:rsidR="004E6BBE" w:rsidRPr="00755771">
              <w:rPr>
                <w:b/>
              </w:rPr>
              <w:t>K.1</w:t>
            </w:r>
          </w:p>
        </w:tc>
        <w:tc>
          <w:tcPr>
            <w:tcW w:w="4943" w:type="dxa"/>
            <w:shd w:val="clear" w:color="auto" w:fill="auto"/>
          </w:tcPr>
          <w:p w:rsidR="004E6BBE" w:rsidRPr="00755771" w:rsidRDefault="004E6BBE" w:rsidP="007806B6">
            <w:pPr>
              <w:pStyle w:val="ENoteTableText"/>
            </w:pPr>
          </w:p>
        </w:tc>
      </w:tr>
      <w:tr w:rsidR="001A685F" w:rsidRPr="00755771" w:rsidTr="007011E3">
        <w:trPr>
          <w:cantSplit/>
        </w:trPr>
        <w:tc>
          <w:tcPr>
            <w:tcW w:w="2551" w:type="dxa"/>
            <w:shd w:val="clear" w:color="auto" w:fill="auto"/>
          </w:tcPr>
          <w:p w:rsidR="001A685F" w:rsidRPr="00755771" w:rsidRDefault="0070684F" w:rsidP="007806B6">
            <w:pPr>
              <w:pStyle w:val="ENoteTableText"/>
              <w:tabs>
                <w:tab w:val="center" w:leader="dot" w:pos="2268"/>
              </w:tabs>
            </w:pPr>
            <w:r>
              <w:t>Part 2</w:t>
            </w:r>
            <w:r w:rsidR="00AF1435" w:rsidRPr="00755771">
              <w:t>K.1 heading</w:t>
            </w:r>
            <w:r w:rsidR="00AF1435" w:rsidRPr="00755771">
              <w:tab/>
            </w:r>
          </w:p>
        </w:tc>
        <w:tc>
          <w:tcPr>
            <w:tcW w:w="4943" w:type="dxa"/>
            <w:shd w:val="clear" w:color="auto" w:fill="auto"/>
          </w:tcPr>
          <w:p w:rsidR="001A685F" w:rsidRPr="00755771" w:rsidRDefault="00AF1435" w:rsidP="007806B6">
            <w:pPr>
              <w:pStyle w:val="ENoteTableText"/>
            </w:pPr>
            <w:r w:rsidRPr="00755771">
              <w:t>ad No 61, 1998</w:t>
            </w:r>
          </w:p>
        </w:tc>
      </w:tr>
      <w:tr w:rsidR="00651887" w:rsidRPr="00755771" w:rsidTr="007011E3">
        <w:trPr>
          <w:cantSplit/>
        </w:trPr>
        <w:tc>
          <w:tcPr>
            <w:tcW w:w="2551" w:type="dxa"/>
            <w:shd w:val="clear" w:color="auto" w:fill="auto"/>
          </w:tcPr>
          <w:p w:rsidR="00651887" w:rsidRPr="00755771" w:rsidRDefault="00651887" w:rsidP="007806B6">
            <w:pPr>
              <w:pStyle w:val="ENoteTableText"/>
              <w:tabs>
                <w:tab w:val="center" w:leader="dot" w:pos="2268"/>
              </w:tabs>
            </w:pPr>
            <w:r w:rsidRPr="00755771">
              <w:t>s 261</w:t>
            </w:r>
            <w:r w:rsidRPr="00755771">
              <w:tab/>
            </w:r>
          </w:p>
        </w:tc>
        <w:tc>
          <w:tcPr>
            <w:tcW w:w="4943" w:type="dxa"/>
            <w:shd w:val="clear" w:color="auto" w:fill="auto"/>
          </w:tcPr>
          <w:p w:rsidR="00651887" w:rsidRPr="00755771" w:rsidRDefault="00651887" w:rsidP="007806B6">
            <w:pPr>
              <w:pStyle w:val="ENoteTableText"/>
            </w:pPr>
            <w:r w:rsidRPr="00755771">
              <w:t>am No 201, 1991</w:t>
            </w:r>
            <w:r w:rsidR="004E2CC4" w:rsidRPr="00755771">
              <w:t>; No 61, 1998</w:t>
            </w:r>
          </w:p>
        </w:tc>
      </w:tr>
      <w:tr w:rsidR="004E2CC4" w:rsidRPr="00755771" w:rsidTr="007011E3">
        <w:trPr>
          <w:cantSplit/>
        </w:trPr>
        <w:tc>
          <w:tcPr>
            <w:tcW w:w="2551" w:type="dxa"/>
            <w:shd w:val="clear" w:color="auto" w:fill="auto"/>
          </w:tcPr>
          <w:p w:rsidR="004E2CC4" w:rsidRPr="00755771" w:rsidRDefault="0070684F" w:rsidP="007806B6">
            <w:pPr>
              <w:pStyle w:val="ENoteTableText"/>
              <w:tabs>
                <w:tab w:val="center" w:leader="dot" w:pos="2268"/>
              </w:tabs>
            </w:pPr>
            <w:r>
              <w:t>Division 2</w:t>
            </w:r>
            <w:r w:rsidR="004E2CC4" w:rsidRPr="00755771">
              <w:t xml:space="preserve"> heading</w:t>
            </w:r>
            <w:r w:rsidR="004E2CC4" w:rsidRPr="00755771">
              <w:tab/>
            </w:r>
          </w:p>
        </w:tc>
        <w:tc>
          <w:tcPr>
            <w:tcW w:w="4943" w:type="dxa"/>
            <w:shd w:val="clear" w:color="auto" w:fill="auto"/>
          </w:tcPr>
          <w:p w:rsidR="004E2CC4" w:rsidRPr="00755771" w:rsidRDefault="004E2CC4" w:rsidP="007806B6">
            <w:pPr>
              <w:pStyle w:val="ENoteTableText"/>
            </w:pPr>
            <w:r w:rsidRPr="00755771">
              <w:t xml:space="preserve">rep </w:t>
            </w:r>
            <w:r w:rsidR="00BC060E" w:rsidRPr="00755771">
              <w:t>No 61, 1998</w:t>
            </w:r>
          </w:p>
        </w:tc>
      </w:tr>
      <w:tr w:rsidR="00696AC7" w:rsidRPr="00755771" w:rsidTr="007011E3">
        <w:trPr>
          <w:cantSplit/>
        </w:trPr>
        <w:tc>
          <w:tcPr>
            <w:tcW w:w="2551" w:type="dxa"/>
            <w:shd w:val="clear" w:color="auto" w:fill="auto"/>
          </w:tcPr>
          <w:p w:rsidR="00696AC7" w:rsidRPr="00755771" w:rsidRDefault="0070684F" w:rsidP="007806B6">
            <w:pPr>
              <w:pStyle w:val="ENoteTableText"/>
              <w:tabs>
                <w:tab w:val="center" w:leader="dot" w:pos="2268"/>
              </w:tabs>
              <w:rPr>
                <w:b/>
              </w:rPr>
            </w:pPr>
            <w:r>
              <w:rPr>
                <w:b/>
              </w:rPr>
              <w:t>Part 2</w:t>
            </w:r>
            <w:r w:rsidR="00696AC7" w:rsidRPr="00755771">
              <w:rPr>
                <w:b/>
              </w:rPr>
              <w:t>K.2</w:t>
            </w:r>
          </w:p>
        </w:tc>
        <w:tc>
          <w:tcPr>
            <w:tcW w:w="4943" w:type="dxa"/>
            <w:shd w:val="clear" w:color="auto" w:fill="auto"/>
          </w:tcPr>
          <w:p w:rsidR="00696AC7" w:rsidRPr="00755771" w:rsidRDefault="00696AC7" w:rsidP="007806B6">
            <w:pPr>
              <w:pStyle w:val="ENoteTableText"/>
            </w:pPr>
          </w:p>
        </w:tc>
      </w:tr>
      <w:tr w:rsidR="00BC060E" w:rsidRPr="00755771" w:rsidTr="007011E3">
        <w:trPr>
          <w:cantSplit/>
        </w:trPr>
        <w:tc>
          <w:tcPr>
            <w:tcW w:w="2551" w:type="dxa"/>
            <w:shd w:val="clear" w:color="auto" w:fill="auto"/>
          </w:tcPr>
          <w:p w:rsidR="00BC060E" w:rsidRPr="00755771" w:rsidRDefault="0070684F" w:rsidP="007806B6">
            <w:pPr>
              <w:pStyle w:val="ENoteTableText"/>
              <w:tabs>
                <w:tab w:val="center" w:leader="dot" w:pos="2268"/>
              </w:tabs>
            </w:pPr>
            <w:r>
              <w:t>Part 2</w:t>
            </w:r>
            <w:r w:rsidR="00BC060E" w:rsidRPr="00755771">
              <w:t>K.2 heading</w:t>
            </w:r>
            <w:r w:rsidR="00BC060E" w:rsidRPr="00755771">
              <w:tab/>
            </w:r>
          </w:p>
        </w:tc>
        <w:tc>
          <w:tcPr>
            <w:tcW w:w="4943" w:type="dxa"/>
            <w:shd w:val="clear" w:color="auto" w:fill="auto"/>
          </w:tcPr>
          <w:p w:rsidR="00BC060E" w:rsidRPr="00755771" w:rsidRDefault="00BC060E" w:rsidP="007806B6">
            <w:pPr>
              <w:pStyle w:val="ENoteTableText"/>
            </w:pPr>
            <w:r w:rsidRPr="00755771">
              <w:t>ad No 61, 1998</w:t>
            </w:r>
          </w:p>
        </w:tc>
      </w:tr>
      <w:tr w:rsidR="001A26BD" w:rsidRPr="00755771" w:rsidTr="007011E3">
        <w:trPr>
          <w:cantSplit/>
        </w:trPr>
        <w:tc>
          <w:tcPr>
            <w:tcW w:w="2551" w:type="dxa"/>
            <w:shd w:val="clear" w:color="auto" w:fill="auto"/>
          </w:tcPr>
          <w:p w:rsidR="001A26BD" w:rsidRPr="00755771" w:rsidRDefault="001A26BD" w:rsidP="007806B6">
            <w:pPr>
              <w:pStyle w:val="ENoteTableText"/>
              <w:tabs>
                <w:tab w:val="center" w:leader="dot" w:pos="2268"/>
              </w:tabs>
            </w:pPr>
            <w:r w:rsidRPr="00755771">
              <w:t>s 262</w:t>
            </w:r>
            <w:r w:rsidRPr="00755771">
              <w:tab/>
            </w:r>
          </w:p>
        </w:tc>
        <w:tc>
          <w:tcPr>
            <w:tcW w:w="4943" w:type="dxa"/>
            <w:shd w:val="clear" w:color="auto" w:fill="auto"/>
          </w:tcPr>
          <w:p w:rsidR="001A26BD" w:rsidRPr="00755771" w:rsidRDefault="001A26BD" w:rsidP="007806B6">
            <w:pPr>
              <w:pStyle w:val="ENoteTableText"/>
            </w:pPr>
            <w:r w:rsidRPr="00755771">
              <w:t>am No 61, 1998</w:t>
            </w:r>
          </w:p>
        </w:tc>
      </w:tr>
      <w:tr w:rsidR="00BC060E" w:rsidRPr="00755771" w:rsidTr="007011E3">
        <w:trPr>
          <w:cantSplit/>
        </w:trPr>
        <w:tc>
          <w:tcPr>
            <w:tcW w:w="2551" w:type="dxa"/>
            <w:shd w:val="clear" w:color="auto" w:fill="auto"/>
          </w:tcPr>
          <w:p w:rsidR="00BC060E" w:rsidRPr="00755771" w:rsidRDefault="00BC060E" w:rsidP="007806B6">
            <w:pPr>
              <w:pStyle w:val="ENoteTableText"/>
              <w:tabs>
                <w:tab w:val="center" w:leader="dot" w:pos="2268"/>
              </w:tabs>
            </w:pPr>
            <w:r w:rsidRPr="00755771">
              <w:t>s 263</w:t>
            </w:r>
            <w:r w:rsidRPr="00755771">
              <w:tab/>
            </w:r>
          </w:p>
        </w:tc>
        <w:tc>
          <w:tcPr>
            <w:tcW w:w="4943" w:type="dxa"/>
            <w:shd w:val="clear" w:color="auto" w:fill="auto"/>
          </w:tcPr>
          <w:p w:rsidR="00BC060E" w:rsidRPr="00755771" w:rsidRDefault="00BC060E" w:rsidP="007806B6">
            <w:pPr>
              <w:pStyle w:val="ENoteTableText"/>
            </w:pPr>
            <w:r w:rsidRPr="00755771">
              <w:t>am No 61, 1998</w:t>
            </w:r>
            <w:r w:rsidRPr="00755771">
              <w:rPr>
                <w:color w:val="FF0000"/>
              </w:rPr>
              <w:t xml:space="preserve"> </w:t>
            </w:r>
            <w:r w:rsidRPr="00755771">
              <w:t xml:space="preserve">(Sch 3 </w:t>
            </w:r>
            <w:r w:rsidR="0070684F">
              <w:t>item 1</w:t>
            </w:r>
            <w:r w:rsidRPr="00755771">
              <w:t>01 md not incorp)</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265</w:t>
            </w:r>
            <w:r w:rsidRPr="00755771">
              <w:tab/>
            </w:r>
          </w:p>
        </w:tc>
        <w:tc>
          <w:tcPr>
            <w:tcW w:w="4943" w:type="dxa"/>
            <w:shd w:val="clear" w:color="auto" w:fill="auto"/>
          </w:tcPr>
          <w:p w:rsidR="00AD7288" w:rsidRPr="00755771" w:rsidRDefault="00AD7288" w:rsidP="007806B6">
            <w:pPr>
              <w:pStyle w:val="ENoteTableText"/>
            </w:pPr>
            <w:r w:rsidRPr="00755771">
              <w:t>am No 110, 1990</w:t>
            </w:r>
            <w:r w:rsidR="00651887" w:rsidRPr="00755771">
              <w:t>; No 201, 1991</w:t>
            </w:r>
            <w:r w:rsidR="00124C2C" w:rsidRPr="00755771">
              <w:t>; No 61, 1998</w:t>
            </w:r>
          </w:p>
        </w:tc>
      </w:tr>
      <w:tr w:rsidR="0088290D" w:rsidRPr="00755771" w:rsidTr="007011E3">
        <w:trPr>
          <w:cantSplit/>
        </w:trPr>
        <w:tc>
          <w:tcPr>
            <w:tcW w:w="2551" w:type="dxa"/>
            <w:shd w:val="clear" w:color="auto" w:fill="auto"/>
          </w:tcPr>
          <w:p w:rsidR="0088290D" w:rsidRPr="00755771" w:rsidRDefault="0088290D" w:rsidP="007806B6">
            <w:pPr>
              <w:pStyle w:val="ENoteTableText"/>
              <w:tabs>
                <w:tab w:val="center" w:leader="dot" w:pos="2268"/>
              </w:tabs>
            </w:pPr>
            <w:r w:rsidRPr="00755771">
              <w:t>s 266</w:t>
            </w:r>
            <w:r w:rsidRPr="00755771">
              <w:tab/>
            </w:r>
          </w:p>
        </w:tc>
        <w:tc>
          <w:tcPr>
            <w:tcW w:w="4943" w:type="dxa"/>
            <w:shd w:val="clear" w:color="auto" w:fill="auto"/>
          </w:tcPr>
          <w:p w:rsidR="0088290D" w:rsidRPr="00755771" w:rsidRDefault="0088290D" w:rsidP="007806B6">
            <w:pPr>
              <w:pStyle w:val="ENoteTableText"/>
            </w:pPr>
            <w:r w:rsidRPr="00755771">
              <w:t>am No 210, 1992</w:t>
            </w:r>
            <w:r w:rsidR="00124C2C" w:rsidRPr="00755771">
              <w:t>; No 61, 1998</w:t>
            </w:r>
          </w:p>
        </w:tc>
      </w:tr>
      <w:tr w:rsidR="00364B95" w:rsidRPr="00755771" w:rsidTr="007011E3">
        <w:trPr>
          <w:cantSplit/>
        </w:trPr>
        <w:tc>
          <w:tcPr>
            <w:tcW w:w="2551" w:type="dxa"/>
            <w:shd w:val="clear" w:color="auto" w:fill="auto"/>
          </w:tcPr>
          <w:p w:rsidR="00364B95" w:rsidRPr="00755771" w:rsidRDefault="00364B95" w:rsidP="007806B6">
            <w:pPr>
              <w:pStyle w:val="ENoteTableText"/>
              <w:tabs>
                <w:tab w:val="center" w:leader="dot" w:pos="2268"/>
              </w:tabs>
            </w:pPr>
            <w:r w:rsidRPr="00755771">
              <w:t>s 268A</w:t>
            </w:r>
            <w:r w:rsidRPr="00755771">
              <w:tab/>
            </w:r>
          </w:p>
        </w:tc>
        <w:tc>
          <w:tcPr>
            <w:tcW w:w="4943" w:type="dxa"/>
            <w:shd w:val="clear" w:color="auto" w:fill="auto"/>
          </w:tcPr>
          <w:p w:rsidR="00364B95" w:rsidRPr="00755771" w:rsidRDefault="00364B95" w:rsidP="007806B6">
            <w:pPr>
              <w:pStyle w:val="ENoteTableText"/>
            </w:pPr>
            <w:r w:rsidRPr="00755771">
              <w:t>ad No 69, 1994</w:t>
            </w:r>
          </w:p>
        </w:tc>
      </w:tr>
      <w:tr w:rsidR="00124C2C" w:rsidRPr="00755771" w:rsidTr="007011E3">
        <w:trPr>
          <w:cantSplit/>
        </w:trPr>
        <w:tc>
          <w:tcPr>
            <w:tcW w:w="2551" w:type="dxa"/>
            <w:shd w:val="clear" w:color="auto" w:fill="auto"/>
          </w:tcPr>
          <w:p w:rsidR="00124C2C" w:rsidRPr="00755771" w:rsidRDefault="00124C2C" w:rsidP="007806B6">
            <w:pPr>
              <w:pStyle w:val="ENoteTableText"/>
              <w:tabs>
                <w:tab w:val="center" w:leader="dot" w:pos="2268"/>
              </w:tabs>
            </w:pPr>
            <w:r w:rsidRPr="00755771">
              <w:t>s 269</w:t>
            </w:r>
            <w:r w:rsidRPr="00755771">
              <w:tab/>
            </w:r>
          </w:p>
        </w:tc>
        <w:tc>
          <w:tcPr>
            <w:tcW w:w="4943" w:type="dxa"/>
            <w:shd w:val="clear" w:color="auto" w:fill="auto"/>
          </w:tcPr>
          <w:p w:rsidR="00124C2C" w:rsidRPr="00755771" w:rsidRDefault="00124C2C" w:rsidP="007806B6">
            <w:pPr>
              <w:pStyle w:val="ENoteTableText"/>
            </w:pPr>
            <w:r w:rsidRPr="00755771">
              <w:t>am No 61, 1998</w:t>
            </w:r>
          </w:p>
        </w:tc>
      </w:tr>
      <w:tr w:rsidR="00124C2C" w:rsidRPr="00755771" w:rsidTr="007011E3">
        <w:trPr>
          <w:cantSplit/>
        </w:trPr>
        <w:tc>
          <w:tcPr>
            <w:tcW w:w="2551" w:type="dxa"/>
            <w:shd w:val="clear" w:color="auto" w:fill="auto"/>
          </w:tcPr>
          <w:p w:rsidR="00124C2C" w:rsidRPr="00755771" w:rsidRDefault="00124C2C" w:rsidP="007806B6">
            <w:pPr>
              <w:pStyle w:val="ENoteTableText"/>
              <w:tabs>
                <w:tab w:val="center" w:leader="dot" w:pos="2268"/>
              </w:tabs>
            </w:pPr>
            <w:r w:rsidRPr="00755771">
              <w:t>s 270</w:t>
            </w:r>
            <w:r w:rsidRPr="00755771">
              <w:tab/>
            </w:r>
          </w:p>
        </w:tc>
        <w:tc>
          <w:tcPr>
            <w:tcW w:w="4943" w:type="dxa"/>
            <w:shd w:val="clear" w:color="auto" w:fill="auto"/>
          </w:tcPr>
          <w:p w:rsidR="00124C2C" w:rsidRPr="00755771" w:rsidRDefault="00124C2C" w:rsidP="007806B6">
            <w:pPr>
              <w:pStyle w:val="ENoteTableText"/>
            </w:pPr>
            <w:r w:rsidRPr="00755771">
              <w:t>am No 61, 1998</w:t>
            </w:r>
          </w:p>
        </w:tc>
      </w:tr>
      <w:tr w:rsidR="00124C2C" w:rsidRPr="00755771" w:rsidTr="007011E3">
        <w:trPr>
          <w:cantSplit/>
        </w:trPr>
        <w:tc>
          <w:tcPr>
            <w:tcW w:w="2551" w:type="dxa"/>
            <w:shd w:val="clear" w:color="auto" w:fill="auto"/>
          </w:tcPr>
          <w:p w:rsidR="00124C2C" w:rsidRPr="00755771" w:rsidRDefault="00124C2C" w:rsidP="007806B6">
            <w:pPr>
              <w:pStyle w:val="ENoteTableText"/>
              <w:tabs>
                <w:tab w:val="center" w:leader="dot" w:pos="2268"/>
              </w:tabs>
            </w:pPr>
            <w:r w:rsidRPr="00755771">
              <w:t>s 271</w:t>
            </w:r>
            <w:r w:rsidRPr="00755771">
              <w:tab/>
            </w:r>
          </w:p>
        </w:tc>
        <w:tc>
          <w:tcPr>
            <w:tcW w:w="4943" w:type="dxa"/>
            <w:shd w:val="clear" w:color="auto" w:fill="auto"/>
          </w:tcPr>
          <w:p w:rsidR="00124C2C" w:rsidRPr="00755771" w:rsidRDefault="00124C2C" w:rsidP="007806B6">
            <w:pPr>
              <w:pStyle w:val="ENoteTableText"/>
            </w:pPr>
            <w:r w:rsidRPr="00755771">
              <w:t>am No 61, 1998</w:t>
            </w:r>
          </w:p>
        </w:tc>
      </w:tr>
      <w:tr w:rsidR="00651887" w:rsidRPr="00755771" w:rsidTr="007011E3">
        <w:trPr>
          <w:cantSplit/>
        </w:trPr>
        <w:tc>
          <w:tcPr>
            <w:tcW w:w="2551" w:type="dxa"/>
            <w:shd w:val="clear" w:color="auto" w:fill="auto"/>
          </w:tcPr>
          <w:p w:rsidR="00651887" w:rsidRPr="00755771" w:rsidRDefault="00651887" w:rsidP="007806B6">
            <w:pPr>
              <w:pStyle w:val="ENoteTableText"/>
              <w:tabs>
                <w:tab w:val="center" w:leader="dot" w:pos="2268"/>
              </w:tabs>
            </w:pPr>
            <w:r w:rsidRPr="00755771">
              <w:t>s 272</w:t>
            </w:r>
            <w:r w:rsidRPr="00755771">
              <w:tab/>
            </w:r>
          </w:p>
        </w:tc>
        <w:tc>
          <w:tcPr>
            <w:tcW w:w="4943" w:type="dxa"/>
            <w:shd w:val="clear" w:color="auto" w:fill="auto"/>
          </w:tcPr>
          <w:p w:rsidR="00651887" w:rsidRPr="00755771" w:rsidRDefault="00651887" w:rsidP="007806B6">
            <w:pPr>
              <w:pStyle w:val="ENoteTableText"/>
            </w:pPr>
            <w:r w:rsidRPr="00755771">
              <w:t>am No 201, 1991</w:t>
            </w:r>
            <w:r w:rsidR="00FE5889" w:rsidRPr="00755771">
              <w:t>; No 104, 1994</w:t>
            </w:r>
            <w:r w:rsidR="00124C2C" w:rsidRPr="00755771">
              <w:t>; No 61, 1998</w:t>
            </w:r>
          </w:p>
        </w:tc>
      </w:tr>
      <w:tr w:rsidR="00651887" w:rsidRPr="00755771" w:rsidTr="007011E3">
        <w:trPr>
          <w:cantSplit/>
        </w:trPr>
        <w:tc>
          <w:tcPr>
            <w:tcW w:w="2551" w:type="dxa"/>
            <w:shd w:val="clear" w:color="auto" w:fill="auto"/>
          </w:tcPr>
          <w:p w:rsidR="00651887" w:rsidRPr="00755771" w:rsidRDefault="00651887" w:rsidP="007806B6">
            <w:pPr>
              <w:pStyle w:val="ENoteTableText"/>
              <w:tabs>
                <w:tab w:val="center" w:leader="dot" w:pos="2268"/>
              </w:tabs>
            </w:pPr>
            <w:r w:rsidRPr="00755771">
              <w:t>s 273</w:t>
            </w:r>
            <w:r w:rsidRPr="00755771">
              <w:tab/>
            </w:r>
          </w:p>
        </w:tc>
        <w:tc>
          <w:tcPr>
            <w:tcW w:w="4943" w:type="dxa"/>
            <w:shd w:val="clear" w:color="auto" w:fill="auto"/>
          </w:tcPr>
          <w:p w:rsidR="00651887" w:rsidRPr="00755771" w:rsidRDefault="00651887" w:rsidP="007806B6">
            <w:pPr>
              <w:pStyle w:val="ENoteTableText"/>
            </w:pPr>
            <w:r w:rsidRPr="00755771">
              <w:t>am No 201, 1991</w:t>
            </w:r>
            <w:r w:rsidR="00124C2C" w:rsidRPr="00755771">
              <w:t>; No 61, 1998</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274</w:t>
            </w:r>
            <w:r w:rsidRPr="00755771">
              <w:tab/>
            </w:r>
          </w:p>
        </w:tc>
        <w:tc>
          <w:tcPr>
            <w:tcW w:w="4943" w:type="dxa"/>
            <w:shd w:val="clear" w:color="auto" w:fill="auto"/>
          </w:tcPr>
          <w:p w:rsidR="00AD7288" w:rsidRPr="00755771" w:rsidRDefault="00AD7288" w:rsidP="007806B6">
            <w:pPr>
              <w:pStyle w:val="ENoteTableText"/>
            </w:pPr>
            <w:r w:rsidRPr="00755771">
              <w:t>am No 110, 1990</w:t>
            </w:r>
          </w:p>
        </w:tc>
      </w:tr>
      <w:tr w:rsidR="00651887" w:rsidRPr="00755771" w:rsidTr="007011E3">
        <w:trPr>
          <w:cantSplit/>
        </w:trPr>
        <w:tc>
          <w:tcPr>
            <w:tcW w:w="2551" w:type="dxa"/>
            <w:shd w:val="clear" w:color="auto" w:fill="auto"/>
          </w:tcPr>
          <w:p w:rsidR="00651887" w:rsidRPr="00755771" w:rsidRDefault="00651887" w:rsidP="007806B6">
            <w:pPr>
              <w:pStyle w:val="ENoteTableText"/>
              <w:tabs>
                <w:tab w:val="center" w:leader="dot" w:pos="2268"/>
              </w:tabs>
            </w:pPr>
            <w:r w:rsidRPr="00755771">
              <w:t>s 275</w:t>
            </w:r>
            <w:r w:rsidRPr="00755771">
              <w:tab/>
            </w:r>
          </w:p>
        </w:tc>
        <w:tc>
          <w:tcPr>
            <w:tcW w:w="4943" w:type="dxa"/>
            <w:shd w:val="clear" w:color="auto" w:fill="auto"/>
          </w:tcPr>
          <w:p w:rsidR="00651887" w:rsidRPr="00755771" w:rsidRDefault="00651887" w:rsidP="007806B6">
            <w:pPr>
              <w:pStyle w:val="ENoteTableText"/>
            </w:pPr>
            <w:r w:rsidRPr="00755771">
              <w:t>am No 201, 1991</w:t>
            </w:r>
            <w:r w:rsidR="00124C2C" w:rsidRPr="00755771">
              <w:t>; No 61, 1998</w:t>
            </w:r>
          </w:p>
        </w:tc>
      </w:tr>
      <w:tr w:rsidR="00651887" w:rsidRPr="00755771" w:rsidTr="007011E3">
        <w:trPr>
          <w:cantSplit/>
        </w:trPr>
        <w:tc>
          <w:tcPr>
            <w:tcW w:w="2551" w:type="dxa"/>
            <w:shd w:val="clear" w:color="auto" w:fill="auto"/>
          </w:tcPr>
          <w:p w:rsidR="00651887" w:rsidRPr="00755771" w:rsidRDefault="00651887" w:rsidP="007806B6">
            <w:pPr>
              <w:pStyle w:val="ENoteTableText"/>
              <w:tabs>
                <w:tab w:val="center" w:leader="dot" w:pos="2268"/>
              </w:tabs>
            </w:pPr>
            <w:r w:rsidRPr="00755771">
              <w:t>s 275A</w:t>
            </w:r>
            <w:r w:rsidRPr="00755771">
              <w:tab/>
            </w:r>
          </w:p>
        </w:tc>
        <w:tc>
          <w:tcPr>
            <w:tcW w:w="4943" w:type="dxa"/>
            <w:shd w:val="clear" w:color="auto" w:fill="auto"/>
          </w:tcPr>
          <w:p w:rsidR="00651887" w:rsidRPr="00755771" w:rsidRDefault="00651887" w:rsidP="007806B6">
            <w:pPr>
              <w:pStyle w:val="ENoteTableText"/>
            </w:pPr>
            <w:r w:rsidRPr="00755771">
              <w:t>ad No 201, 1991</w:t>
            </w:r>
          </w:p>
        </w:tc>
      </w:tr>
      <w:tr w:rsidR="00C501AB" w:rsidRPr="00755771" w:rsidTr="007011E3">
        <w:trPr>
          <w:cantSplit/>
        </w:trPr>
        <w:tc>
          <w:tcPr>
            <w:tcW w:w="2551" w:type="dxa"/>
            <w:shd w:val="clear" w:color="auto" w:fill="auto"/>
          </w:tcPr>
          <w:p w:rsidR="00C501AB" w:rsidRPr="00755771" w:rsidRDefault="00C501AB" w:rsidP="007806B6">
            <w:pPr>
              <w:pStyle w:val="ENoteTableText"/>
              <w:tabs>
                <w:tab w:val="center" w:leader="dot" w:pos="2268"/>
              </w:tabs>
            </w:pPr>
          </w:p>
        </w:tc>
        <w:tc>
          <w:tcPr>
            <w:tcW w:w="4943" w:type="dxa"/>
            <w:shd w:val="clear" w:color="auto" w:fill="auto"/>
          </w:tcPr>
          <w:p w:rsidR="00C501AB" w:rsidRPr="00755771" w:rsidRDefault="00C501AB" w:rsidP="007806B6">
            <w:pPr>
              <w:pStyle w:val="ENoteTableText"/>
            </w:pPr>
            <w:r w:rsidRPr="00755771">
              <w:t>am No 61, 1998</w:t>
            </w:r>
          </w:p>
        </w:tc>
      </w:tr>
      <w:tr w:rsidR="00651887" w:rsidRPr="00755771" w:rsidTr="007011E3">
        <w:trPr>
          <w:cantSplit/>
        </w:trPr>
        <w:tc>
          <w:tcPr>
            <w:tcW w:w="2551" w:type="dxa"/>
            <w:shd w:val="clear" w:color="auto" w:fill="auto"/>
          </w:tcPr>
          <w:p w:rsidR="00651887" w:rsidRPr="00755771" w:rsidRDefault="00651887" w:rsidP="007806B6">
            <w:pPr>
              <w:pStyle w:val="ENoteTableText"/>
              <w:tabs>
                <w:tab w:val="center" w:leader="dot" w:pos="2268"/>
              </w:tabs>
            </w:pPr>
            <w:r w:rsidRPr="00755771">
              <w:t>s 276</w:t>
            </w:r>
            <w:r w:rsidRPr="00755771">
              <w:tab/>
            </w:r>
          </w:p>
        </w:tc>
        <w:tc>
          <w:tcPr>
            <w:tcW w:w="4943" w:type="dxa"/>
            <w:shd w:val="clear" w:color="auto" w:fill="auto"/>
          </w:tcPr>
          <w:p w:rsidR="00651887" w:rsidRPr="00755771" w:rsidRDefault="00651887" w:rsidP="007806B6">
            <w:pPr>
              <w:pStyle w:val="ENoteTableText"/>
            </w:pPr>
            <w:r w:rsidRPr="00755771">
              <w:t>rs No 201, 1991</w:t>
            </w:r>
          </w:p>
        </w:tc>
      </w:tr>
      <w:tr w:rsidR="00C501AB" w:rsidRPr="00755771" w:rsidTr="007011E3">
        <w:trPr>
          <w:cantSplit/>
        </w:trPr>
        <w:tc>
          <w:tcPr>
            <w:tcW w:w="2551" w:type="dxa"/>
            <w:shd w:val="clear" w:color="auto" w:fill="auto"/>
          </w:tcPr>
          <w:p w:rsidR="00C501AB" w:rsidRPr="00755771" w:rsidRDefault="00C501AB" w:rsidP="007806B6">
            <w:pPr>
              <w:pStyle w:val="ENoteTableText"/>
              <w:tabs>
                <w:tab w:val="center" w:leader="dot" w:pos="2268"/>
              </w:tabs>
            </w:pPr>
          </w:p>
        </w:tc>
        <w:tc>
          <w:tcPr>
            <w:tcW w:w="4943" w:type="dxa"/>
            <w:shd w:val="clear" w:color="auto" w:fill="auto"/>
          </w:tcPr>
          <w:p w:rsidR="00C501AB" w:rsidRPr="00755771" w:rsidRDefault="00C501AB" w:rsidP="007806B6">
            <w:pPr>
              <w:pStyle w:val="ENoteTableText"/>
            </w:pPr>
            <w:r w:rsidRPr="00755771">
              <w:t>am No 61, 1998</w:t>
            </w:r>
          </w:p>
        </w:tc>
      </w:tr>
      <w:tr w:rsidR="00651887" w:rsidRPr="00755771" w:rsidTr="007011E3">
        <w:trPr>
          <w:cantSplit/>
        </w:trPr>
        <w:tc>
          <w:tcPr>
            <w:tcW w:w="2551" w:type="dxa"/>
            <w:shd w:val="clear" w:color="auto" w:fill="auto"/>
          </w:tcPr>
          <w:p w:rsidR="00651887" w:rsidRPr="00755771" w:rsidRDefault="00651887" w:rsidP="007806B6">
            <w:pPr>
              <w:pStyle w:val="ENoteTableText"/>
              <w:tabs>
                <w:tab w:val="center" w:leader="dot" w:pos="2268"/>
              </w:tabs>
            </w:pPr>
            <w:r w:rsidRPr="00755771">
              <w:t>s 276AA</w:t>
            </w:r>
            <w:r w:rsidRPr="00755771">
              <w:tab/>
            </w:r>
          </w:p>
        </w:tc>
        <w:tc>
          <w:tcPr>
            <w:tcW w:w="4943" w:type="dxa"/>
            <w:shd w:val="clear" w:color="auto" w:fill="auto"/>
          </w:tcPr>
          <w:p w:rsidR="00651887" w:rsidRPr="00755771" w:rsidRDefault="00651887" w:rsidP="007806B6">
            <w:pPr>
              <w:pStyle w:val="ENoteTableText"/>
            </w:pPr>
            <w:r w:rsidRPr="00755771">
              <w:t>ad No 201, 1991</w:t>
            </w:r>
          </w:p>
        </w:tc>
      </w:tr>
      <w:tr w:rsidR="00C501AB" w:rsidRPr="00755771" w:rsidTr="007011E3">
        <w:trPr>
          <w:cantSplit/>
        </w:trPr>
        <w:tc>
          <w:tcPr>
            <w:tcW w:w="2551" w:type="dxa"/>
            <w:shd w:val="clear" w:color="auto" w:fill="auto"/>
          </w:tcPr>
          <w:p w:rsidR="00C501AB" w:rsidRPr="00755771" w:rsidRDefault="00C501AB" w:rsidP="007806B6">
            <w:pPr>
              <w:pStyle w:val="ENoteTableText"/>
              <w:tabs>
                <w:tab w:val="center" w:leader="dot" w:pos="2268"/>
              </w:tabs>
            </w:pPr>
          </w:p>
        </w:tc>
        <w:tc>
          <w:tcPr>
            <w:tcW w:w="4943" w:type="dxa"/>
            <w:shd w:val="clear" w:color="auto" w:fill="auto"/>
          </w:tcPr>
          <w:p w:rsidR="00C501AB" w:rsidRPr="00755771" w:rsidRDefault="00C501AB" w:rsidP="007806B6">
            <w:pPr>
              <w:pStyle w:val="ENoteTableText"/>
            </w:pPr>
            <w:r w:rsidRPr="00755771">
              <w:t>am No 61, 1998</w:t>
            </w:r>
          </w:p>
        </w:tc>
      </w:tr>
      <w:tr w:rsidR="00B64405" w:rsidRPr="00755771" w:rsidTr="007011E3">
        <w:trPr>
          <w:cantSplit/>
        </w:trPr>
        <w:tc>
          <w:tcPr>
            <w:tcW w:w="2551" w:type="dxa"/>
            <w:shd w:val="clear" w:color="auto" w:fill="auto"/>
          </w:tcPr>
          <w:p w:rsidR="00B64405" w:rsidRPr="00755771" w:rsidRDefault="00B64405" w:rsidP="007806B6">
            <w:pPr>
              <w:pStyle w:val="ENoteTableText"/>
              <w:tabs>
                <w:tab w:val="center" w:leader="dot" w:pos="2268"/>
              </w:tabs>
            </w:pPr>
            <w:r w:rsidRPr="00755771">
              <w:t>s 276A</w:t>
            </w:r>
            <w:r w:rsidRPr="00755771">
              <w:tab/>
            </w:r>
          </w:p>
        </w:tc>
        <w:tc>
          <w:tcPr>
            <w:tcW w:w="4943" w:type="dxa"/>
            <w:shd w:val="clear" w:color="auto" w:fill="auto"/>
          </w:tcPr>
          <w:p w:rsidR="00B64405" w:rsidRPr="00755771" w:rsidRDefault="00B64405" w:rsidP="007806B6">
            <w:pPr>
              <w:pStyle w:val="ENoteTableText"/>
            </w:pPr>
            <w:r w:rsidRPr="00755771">
              <w:t>ad No 110, 1991</w:t>
            </w:r>
          </w:p>
        </w:tc>
      </w:tr>
      <w:tr w:rsidR="00651887" w:rsidRPr="00755771" w:rsidTr="007011E3">
        <w:trPr>
          <w:cantSplit/>
        </w:trPr>
        <w:tc>
          <w:tcPr>
            <w:tcW w:w="2551" w:type="dxa"/>
            <w:shd w:val="clear" w:color="auto" w:fill="auto"/>
          </w:tcPr>
          <w:p w:rsidR="00651887" w:rsidRPr="00755771" w:rsidRDefault="00651887" w:rsidP="007806B6">
            <w:pPr>
              <w:pStyle w:val="ENoteTableText"/>
              <w:tabs>
                <w:tab w:val="center" w:leader="dot" w:pos="2268"/>
              </w:tabs>
            </w:pPr>
          </w:p>
        </w:tc>
        <w:tc>
          <w:tcPr>
            <w:tcW w:w="4943" w:type="dxa"/>
            <w:shd w:val="clear" w:color="auto" w:fill="auto"/>
          </w:tcPr>
          <w:p w:rsidR="00651887" w:rsidRPr="00755771" w:rsidRDefault="00651887" w:rsidP="007806B6">
            <w:pPr>
              <w:pStyle w:val="ENoteTableText"/>
            </w:pPr>
            <w:r w:rsidRPr="00755771">
              <w:t>am No 201, 1991</w:t>
            </w:r>
            <w:r w:rsidR="00C501AB" w:rsidRPr="00755771">
              <w:t>; No 61, 1998</w:t>
            </w:r>
          </w:p>
        </w:tc>
      </w:tr>
      <w:tr w:rsidR="00AD7288" w:rsidRPr="00755771" w:rsidTr="007011E3">
        <w:trPr>
          <w:cantSplit/>
        </w:trPr>
        <w:tc>
          <w:tcPr>
            <w:tcW w:w="2551" w:type="dxa"/>
            <w:shd w:val="clear" w:color="auto" w:fill="auto"/>
          </w:tcPr>
          <w:p w:rsidR="00AD7288" w:rsidRPr="00755771" w:rsidRDefault="0070684F" w:rsidP="007806B6">
            <w:pPr>
              <w:pStyle w:val="ENoteTableText"/>
              <w:tabs>
                <w:tab w:val="center" w:leader="dot" w:pos="2268"/>
              </w:tabs>
            </w:pPr>
            <w:r>
              <w:t>Division 3</w:t>
            </w:r>
            <w:r w:rsidR="00C501AB" w:rsidRPr="00755771">
              <w:t xml:space="preserve"> heading</w:t>
            </w:r>
            <w:r w:rsidR="00C501AB" w:rsidRPr="00755771">
              <w:tab/>
            </w:r>
          </w:p>
        </w:tc>
        <w:tc>
          <w:tcPr>
            <w:tcW w:w="4943" w:type="dxa"/>
            <w:shd w:val="clear" w:color="auto" w:fill="auto"/>
          </w:tcPr>
          <w:p w:rsidR="00AD7288" w:rsidRPr="00755771" w:rsidRDefault="00C501AB" w:rsidP="007806B6">
            <w:pPr>
              <w:pStyle w:val="ENoteTableText"/>
            </w:pPr>
            <w:r w:rsidRPr="00755771">
              <w:t>rep No 61, 1998</w:t>
            </w:r>
          </w:p>
        </w:tc>
      </w:tr>
      <w:tr w:rsidR="00C501AB" w:rsidRPr="00755771" w:rsidTr="007011E3">
        <w:trPr>
          <w:cantSplit/>
        </w:trPr>
        <w:tc>
          <w:tcPr>
            <w:tcW w:w="2551" w:type="dxa"/>
            <w:shd w:val="clear" w:color="auto" w:fill="auto"/>
          </w:tcPr>
          <w:p w:rsidR="00C501AB" w:rsidRPr="00755771" w:rsidRDefault="0070684F" w:rsidP="007806B6">
            <w:pPr>
              <w:pStyle w:val="ENoteTableText"/>
              <w:tabs>
                <w:tab w:val="center" w:leader="dot" w:pos="2268"/>
              </w:tabs>
              <w:rPr>
                <w:b/>
              </w:rPr>
            </w:pPr>
            <w:r>
              <w:rPr>
                <w:b/>
              </w:rPr>
              <w:t>Part 2</w:t>
            </w:r>
            <w:r w:rsidR="00C501AB" w:rsidRPr="00755771">
              <w:rPr>
                <w:b/>
              </w:rPr>
              <w:t>K.3</w:t>
            </w:r>
          </w:p>
        </w:tc>
        <w:tc>
          <w:tcPr>
            <w:tcW w:w="4943" w:type="dxa"/>
            <w:shd w:val="clear" w:color="auto" w:fill="auto"/>
          </w:tcPr>
          <w:p w:rsidR="00C501AB" w:rsidRPr="00755771" w:rsidRDefault="00C501AB" w:rsidP="007806B6">
            <w:pPr>
              <w:pStyle w:val="ENoteTableText"/>
              <w:rPr>
                <w:b/>
              </w:rPr>
            </w:pPr>
          </w:p>
        </w:tc>
      </w:tr>
      <w:tr w:rsidR="00C501AB" w:rsidRPr="00755771" w:rsidTr="007011E3">
        <w:trPr>
          <w:cantSplit/>
        </w:trPr>
        <w:tc>
          <w:tcPr>
            <w:tcW w:w="2551" w:type="dxa"/>
            <w:shd w:val="clear" w:color="auto" w:fill="auto"/>
          </w:tcPr>
          <w:p w:rsidR="00C501AB" w:rsidRPr="00755771" w:rsidRDefault="0070684F" w:rsidP="007806B6">
            <w:pPr>
              <w:pStyle w:val="ENoteTableText"/>
              <w:tabs>
                <w:tab w:val="center" w:leader="dot" w:pos="2268"/>
              </w:tabs>
            </w:pPr>
            <w:r>
              <w:t>Part 2</w:t>
            </w:r>
            <w:r w:rsidR="00C501AB" w:rsidRPr="00755771">
              <w:t>K.3 heading</w:t>
            </w:r>
            <w:r w:rsidR="00C501AB" w:rsidRPr="00755771">
              <w:tab/>
            </w:r>
          </w:p>
        </w:tc>
        <w:tc>
          <w:tcPr>
            <w:tcW w:w="4943" w:type="dxa"/>
            <w:shd w:val="clear" w:color="auto" w:fill="auto"/>
          </w:tcPr>
          <w:p w:rsidR="00C501AB" w:rsidRPr="00755771" w:rsidRDefault="00C501AB" w:rsidP="007806B6">
            <w:pPr>
              <w:pStyle w:val="ENoteTableText"/>
            </w:pPr>
            <w:r w:rsidRPr="00755771">
              <w:t>ad No 61, 1998</w:t>
            </w:r>
          </w:p>
        </w:tc>
      </w:tr>
      <w:tr w:rsidR="00C501AB" w:rsidRPr="00755771" w:rsidTr="007011E3">
        <w:trPr>
          <w:cantSplit/>
        </w:trPr>
        <w:tc>
          <w:tcPr>
            <w:tcW w:w="2551" w:type="dxa"/>
            <w:shd w:val="clear" w:color="auto" w:fill="auto"/>
          </w:tcPr>
          <w:p w:rsidR="00C501AB" w:rsidRPr="00755771" w:rsidRDefault="00C501AB" w:rsidP="007806B6">
            <w:pPr>
              <w:pStyle w:val="ENoteTableText"/>
              <w:tabs>
                <w:tab w:val="center" w:leader="dot" w:pos="2268"/>
              </w:tabs>
            </w:pPr>
            <w:r w:rsidRPr="00755771">
              <w:t>s 278</w:t>
            </w:r>
            <w:r w:rsidRPr="00755771">
              <w:tab/>
            </w:r>
          </w:p>
        </w:tc>
        <w:tc>
          <w:tcPr>
            <w:tcW w:w="4943" w:type="dxa"/>
            <w:shd w:val="clear" w:color="auto" w:fill="auto"/>
          </w:tcPr>
          <w:p w:rsidR="00C501AB" w:rsidRPr="00755771" w:rsidRDefault="00C501AB" w:rsidP="007806B6">
            <w:pPr>
              <w:pStyle w:val="ENoteTableText"/>
            </w:pPr>
            <w:r w:rsidRPr="00755771">
              <w:t>am No 61, 1998</w:t>
            </w:r>
          </w:p>
        </w:tc>
      </w:tr>
      <w:tr w:rsidR="00696C31" w:rsidRPr="00755771" w:rsidTr="007011E3">
        <w:trPr>
          <w:cantSplit/>
        </w:trPr>
        <w:tc>
          <w:tcPr>
            <w:tcW w:w="2551" w:type="dxa"/>
            <w:shd w:val="clear" w:color="auto" w:fill="auto"/>
          </w:tcPr>
          <w:p w:rsidR="00696C31" w:rsidRPr="00755771" w:rsidRDefault="00696C31" w:rsidP="007806B6">
            <w:pPr>
              <w:pStyle w:val="ENoteTableText"/>
              <w:tabs>
                <w:tab w:val="center" w:leader="dot" w:pos="2268"/>
              </w:tabs>
            </w:pPr>
            <w:r w:rsidRPr="00755771">
              <w:t>s 279</w:t>
            </w:r>
            <w:r w:rsidRPr="00755771">
              <w:tab/>
            </w:r>
          </w:p>
        </w:tc>
        <w:tc>
          <w:tcPr>
            <w:tcW w:w="4943" w:type="dxa"/>
            <w:shd w:val="clear" w:color="auto" w:fill="auto"/>
          </w:tcPr>
          <w:p w:rsidR="00696C31" w:rsidRPr="00755771" w:rsidRDefault="00696C31" w:rsidP="007806B6">
            <w:pPr>
              <w:pStyle w:val="ENoteTableText"/>
            </w:pPr>
            <w:r w:rsidRPr="00755771">
              <w:t>am No 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282</w:t>
            </w:r>
            <w:r w:rsidRPr="00755771">
              <w:tab/>
            </w:r>
          </w:p>
        </w:tc>
        <w:tc>
          <w:tcPr>
            <w:tcW w:w="4943" w:type="dxa"/>
            <w:shd w:val="clear" w:color="auto" w:fill="auto"/>
          </w:tcPr>
          <w:p w:rsidR="00AD7288" w:rsidRPr="00755771" w:rsidRDefault="00AD7288" w:rsidP="007806B6">
            <w:pPr>
              <w:pStyle w:val="ENoteTableText"/>
            </w:pPr>
            <w:r w:rsidRPr="00755771">
              <w:t>am No 110, 1990</w:t>
            </w:r>
            <w:r w:rsidR="00FE06A4" w:rsidRPr="00755771">
              <w:t>; No 61, 1998</w:t>
            </w:r>
          </w:p>
        </w:tc>
      </w:tr>
      <w:tr w:rsidR="00AD7288" w:rsidRPr="00755771" w:rsidTr="007011E3">
        <w:trPr>
          <w:cantSplit/>
        </w:trPr>
        <w:tc>
          <w:tcPr>
            <w:tcW w:w="2551" w:type="dxa"/>
            <w:shd w:val="clear" w:color="auto" w:fill="auto"/>
          </w:tcPr>
          <w:p w:rsidR="00AD7288" w:rsidRPr="00755771" w:rsidRDefault="0070684F" w:rsidP="007806B6">
            <w:pPr>
              <w:pStyle w:val="ENoteTableText"/>
              <w:tabs>
                <w:tab w:val="center" w:leader="dot" w:pos="2268"/>
              </w:tabs>
            </w:pPr>
            <w:r>
              <w:t>Part 3</w:t>
            </w:r>
            <w:r w:rsidR="00AD7288" w:rsidRPr="00755771">
              <w:t>.6</w:t>
            </w:r>
            <w:r w:rsidR="00FE06A4" w:rsidRPr="00755771">
              <w:t xml:space="preserve"> heading</w:t>
            </w:r>
            <w:r w:rsidR="00825035" w:rsidRPr="00755771">
              <w:tab/>
            </w:r>
          </w:p>
        </w:tc>
        <w:tc>
          <w:tcPr>
            <w:tcW w:w="4943" w:type="dxa"/>
            <w:shd w:val="clear" w:color="auto" w:fill="auto"/>
          </w:tcPr>
          <w:p w:rsidR="00AD7288" w:rsidRPr="00755771" w:rsidRDefault="00825035" w:rsidP="007806B6">
            <w:pPr>
              <w:pStyle w:val="ENoteTableText"/>
            </w:pPr>
            <w:r w:rsidRPr="00755771">
              <w:t>rep No 61, 1998</w:t>
            </w:r>
          </w:p>
        </w:tc>
      </w:tr>
      <w:tr w:rsidR="004C235D" w:rsidRPr="00755771" w:rsidTr="007011E3">
        <w:trPr>
          <w:cantSplit/>
        </w:trPr>
        <w:tc>
          <w:tcPr>
            <w:tcW w:w="2551" w:type="dxa"/>
            <w:shd w:val="clear" w:color="auto" w:fill="auto"/>
          </w:tcPr>
          <w:p w:rsidR="004C235D" w:rsidRPr="00755771" w:rsidRDefault="004C235D" w:rsidP="007806B6">
            <w:pPr>
              <w:pStyle w:val="ENoteTableText"/>
              <w:tabs>
                <w:tab w:val="center" w:leader="dot" w:pos="2268"/>
              </w:tabs>
            </w:pPr>
            <w:r w:rsidRPr="00755771">
              <w:t>s 283</w:t>
            </w:r>
            <w:r w:rsidRPr="00755771">
              <w:tab/>
            </w:r>
          </w:p>
        </w:tc>
        <w:tc>
          <w:tcPr>
            <w:tcW w:w="4943" w:type="dxa"/>
            <w:shd w:val="clear" w:color="auto" w:fill="auto"/>
          </w:tcPr>
          <w:p w:rsidR="004C235D" w:rsidRPr="00755771" w:rsidRDefault="004C235D" w:rsidP="007806B6">
            <w:pPr>
              <w:pStyle w:val="ENoteTableText"/>
            </w:pPr>
            <w:r w:rsidRPr="00755771">
              <w:t>ad No 115, 1995</w:t>
            </w: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p>
        </w:tc>
        <w:tc>
          <w:tcPr>
            <w:tcW w:w="4943" w:type="dxa"/>
            <w:shd w:val="clear" w:color="auto" w:fill="auto"/>
          </w:tcPr>
          <w:p w:rsidR="00B35F12" w:rsidRPr="00755771" w:rsidRDefault="00B35F12" w:rsidP="007806B6">
            <w:pPr>
              <w:pStyle w:val="ENoteTableText"/>
            </w:pPr>
            <w:r w:rsidRPr="00755771">
              <w:t>rep No 61, 1998</w:t>
            </w:r>
          </w:p>
        </w:tc>
      </w:tr>
      <w:tr w:rsidR="004C235D" w:rsidRPr="00755771" w:rsidTr="007011E3">
        <w:trPr>
          <w:cantSplit/>
        </w:trPr>
        <w:tc>
          <w:tcPr>
            <w:tcW w:w="2551" w:type="dxa"/>
            <w:shd w:val="clear" w:color="auto" w:fill="auto"/>
          </w:tcPr>
          <w:p w:rsidR="004C235D" w:rsidRPr="00755771" w:rsidRDefault="004C235D" w:rsidP="007806B6">
            <w:pPr>
              <w:pStyle w:val="ENoteTableText"/>
              <w:tabs>
                <w:tab w:val="center" w:leader="dot" w:pos="2268"/>
              </w:tabs>
            </w:pPr>
            <w:r w:rsidRPr="00755771">
              <w:t>s 283A</w:t>
            </w:r>
            <w:r w:rsidRPr="00755771">
              <w:tab/>
            </w:r>
          </w:p>
        </w:tc>
        <w:tc>
          <w:tcPr>
            <w:tcW w:w="4943" w:type="dxa"/>
            <w:shd w:val="clear" w:color="auto" w:fill="auto"/>
          </w:tcPr>
          <w:p w:rsidR="004C235D" w:rsidRPr="00755771" w:rsidRDefault="004C235D" w:rsidP="007806B6">
            <w:pPr>
              <w:pStyle w:val="ENoteTableText"/>
            </w:pPr>
            <w:r w:rsidRPr="00755771">
              <w:t>ad No 115, 1995</w:t>
            </w: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p>
        </w:tc>
        <w:tc>
          <w:tcPr>
            <w:tcW w:w="4943" w:type="dxa"/>
            <w:shd w:val="clear" w:color="auto" w:fill="auto"/>
          </w:tcPr>
          <w:p w:rsidR="00B35F12" w:rsidRPr="00755771" w:rsidRDefault="00B35F12" w:rsidP="007806B6">
            <w:pPr>
              <w:pStyle w:val="ENoteTableText"/>
            </w:pPr>
            <w:r w:rsidRPr="00755771">
              <w:t>rep No 61, 1998</w:t>
            </w:r>
          </w:p>
        </w:tc>
      </w:tr>
      <w:tr w:rsidR="004C235D" w:rsidRPr="00755771" w:rsidTr="007011E3">
        <w:trPr>
          <w:cantSplit/>
        </w:trPr>
        <w:tc>
          <w:tcPr>
            <w:tcW w:w="2551" w:type="dxa"/>
            <w:shd w:val="clear" w:color="auto" w:fill="auto"/>
          </w:tcPr>
          <w:p w:rsidR="004C235D" w:rsidRPr="00755771" w:rsidRDefault="004C235D" w:rsidP="007806B6">
            <w:pPr>
              <w:pStyle w:val="ENoteTableText"/>
              <w:tabs>
                <w:tab w:val="center" w:leader="dot" w:pos="2268"/>
              </w:tabs>
            </w:pPr>
            <w:r w:rsidRPr="00755771">
              <w:t>s 283B</w:t>
            </w:r>
            <w:r w:rsidRPr="00755771">
              <w:tab/>
            </w:r>
          </w:p>
        </w:tc>
        <w:tc>
          <w:tcPr>
            <w:tcW w:w="4943" w:type="dxa"/>
            <w:shd w:val="clear" w:color="auto" w:fill="auto"/>
          </w:tcPr>
          <w:p w:rsidR="004C235D" w:rsidRPr="00755771" w:rsidRDefault="004C235D" w:rsidP="007806B6">
            <w:pPr>
              <w:pStyle w:val="ENoteTableText"/>
            </w:pPr>
            <w:r w:rsidRPr="00755771">
              <w:t>ad No 115, 1995</w:t>
            </w:r>
            <w:r w:rsidR="00D245D3" w:rsidRPr="00755771">
              <w:t>; No 54, 1998</w:t>
            </w: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p>
        </w:tc>
        <w:tc>
          <w:tcPr>
            <w:tcW w:w="4943" w:type="dxa"/>
            <w:shd w:val="clear" w:color="auto" w:fill="auto"/>
          </w:tcPr>
          <w:p w:rsidR="00B35F12" w:rsidRPr="00755771" w:rsidRDefault="00B35F12" w:rsidP="007806B6">
            <w:pPr>
              <w:pStyle w:val="ENoteTableText"/>
            </w:pPr>
            <w:r w:rsidRPr="00755771">
              <w:t>rep No 61, 1998</w:t>
            </w:r>
          </w:p>
        </w:tc>
      </w:tr>
      <w:tr w:rsidR="004C235D" w:rsidRPr="00755771" w:rsidTr="007011E3">
        <w:trPr>
          <w:cantSplit/>
        </w:trPr>
        <w:tc>
          <w:tcPr>
            <w:tcW w:w="2551" w:type="dxa"/>
            <w:shd w:val="clear" w:color="auto" w:fill="auto"/>
          </w:tcPr>
          <w:p w:rsidR="004C235D" w:rsidRPr="00755771" w:rsidRDefault="004C235D" w:rsidP="007806B6">
            <w:pPr>
              <w:pStyle w:val="ENoteTableText"/>
              <w:tabs>
                <w:tab w:val="center" w:leader="dot" w:pos="2268"/>
              </w:tabs>
            </w:pPr>
            <w:r w:rsidRPr="00755771">
              <w:t>s 283C</w:t>
            </w:r>
            <w:r w:rsidRPr="00755771">
              <w:tab/>
            </w:r>
          </w:p>
        </w:tc>
        <w:tc>
          <w:tcPr>
            <w:tcW w:w="4943" w:type="dxa"/>
            <w:shd w:val="clear" w:color="auto" w:fill="auto"/>
          </w:tcPr>
          <w:p w:rsidR="004C235D" w:rsidRPr="00755771" w:rsidRDefault="004C235D" w:rsidP="007806B6">
            <w:pPr>
              <w:pStyle w:val="ENoteTableText"/>
            </w:pPr>
            <w:r w:rsidRPr="00755771">
              <w:t>ad No 115, 1995</w:t>
            </w:r>
            <w:r w:rsidR="00D245D3" w:rsidRPr="00755771">
              <w:t>; No 54, 1998</w:t>
            </w: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p>
        </w:tc>
        <w:tc>
          <w:tcPr>
            <w:tcW w:w="4943" w:type="dxa"/>
            <w:shd w:val="clear" w:color="auto" w:fill="auto"/>
          </w:tcPr>
          <w:p w:rsidR="00B35F12" w:rsidRPr="00755771" w:rsidRDefault="00B35F12" w:rsidP="007806B6">
            <w:pPr>
              <w:pStyle w:val="ENoteTableText"/>
            </w:pPr>
            <w:r w:rsidRPr="00755771">
              <w:t>rep No 61, 1998</w:t>
            </w:r>
          </w:p>
        </w:tc>
      </w:tr>
      <w:tr w:rsidR="004C235D" w:rsidRPr="00755771" w:rsidTr="007011E3">
        <w:trPr>
          <w:cantSplit/>
        </w:trPr>
        <w:tc>
          <w:tcPr>
            <w:tcW w:w="2551" w:type="dxa"/>
            <w:shd w:val="clear" w:color="auto" w:fill="auto"/>
          </w:tcPr>
          <w:p w:rsidR="004C235D" w:rsidRPr="00755771" w:rsidRDefault="004C235D" w:rsidP="007806B6">
            <w:pPr>
              <w:pStyle w:val="ENoteTableText"/>
              <w:tabs>
                <w:tab w:val="center" w:leader="dot" w:pos="2268"/>
              </w:tabs>
            </w:pPr>
            <w:r w:rsidRPr="00755771">
              <w:t>s 283D</w:t>
            </w:r>
            <w:r w:rsidRPr="00755771">
              <w:tab/>
            </w:r>
          </w:p>
        </w:tc>
        <w:tc>
          <w:tcPr>
            <w:tcW w:w="4943" w:type="dxa"/>
            <w:shd w:val="clear" w:color="auto" w:fill="auto"/>
          </w:tcPr>
          <w:p w:rsidR="004C235D" w:rsidRPr="00755771" w:rsidRDefault="004C235D" w:rsidP="007806B6">
            <w:pPr>
              <w:pStyle w:val="ENoteTableText"/>
            </w:pPr>
            <w:r w:rsidRPr="00755771">
              <w:t>ad No 115, 1995</w:t>
            </w: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p>
        </w:tc>
        <w:tc>
          <w:tcPr>
            <w:tcW w:w="4943" w:type="dxa"/>
            <w:shd w:val="clear" w:color="auto" w:fill="auto"/>
          </w:tcPr>
          <w:p w:rsidR="00B35F12" w:rsidRPr="00755771" w:rsidRDefault="00B35F12" w:rsidP="007806B6">
            <w:pPr>
              <w:pStyle w:val="ENoteTableText"/>
            </w:pPr>
            <w:r w:rsidRPr="00755771">
              <w:t>rep No 61, 1998</w:t>
            </w:r>
          </w:p>
        </w:tc>
      </w:tr>
      <w:tr w:rsidR="004C0A00" w:rsidRPr="00755771" w:rsidTr="007011E3">
        <w:trPr>
          <w:cantSplit/>
        </w:trPr>
        <w:tc>
          <w:tcPr>
            <w:tcW w:w="2551" w:type="dxa"/>
            <w:shd w:val="clear" w:color="auto" w:fill="auto"/>
          </w:tcPr>
          <w:p w:rsidR="004C0A00" w:rsidRPr="00755771" w:rsidRDefault="004C0A00" w:rsidP="007806B6">
            <w:pPr>
              <w:pStyle w:val="ENoteTableText"/>
              <w:tabs>
                <w:tab w:val="center" w:leader="dot" w:pos="2268"/>
              </w:tabs>
            </w:pPr>
            <w:r w:rsidRPr="00755771">
              <w:t>s 284</w:t>
            </w:r>
            <w:r w:rsidRPr="00755771">
              <w:tab/>
            </w:r>
          </w:p>
        </w:tc>
        <w:tc>
          <w:tcPr>
            <w:tcW w:w="4943" w:type="dxa"/>
            <w:shd w:val="clear" w:color="auto" w:fill="auto"/>
          </w:tcPr>
          <w:p w:rsidR="004C0A00" w:rsidRPr="00755771" w:rsidRDefault="004C0A00" w:rsidP="007806B6">
            <w:pPr>
              <w:pStyle w:val="ENoteTableText"/>
            </w:pPr>
            <w:r w:rsidRPr="00755771">
              <w:t>am No 31, 1994</w:t>
            </w: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p>
        </w:tc>
        <w:tc>
          <w:tcPr>
            <w:tcW w:w="4943" w:type="dxa"/>
            <w:shd w:val="clear" w:color="auto" w:fill="auto"/>
          </w:tcPr>
          <w:p w:rsidR="00B35F12" w:rsidRPr="00755771" w:rsidRDefault="00B35F12" w:rsidP="007806B6">
            <w:pPr>
              <w:pStyle w:val="ENoteTableText"/>
            </w:pPr>
            <w:r w:rsidRPr="00755771">
              <w:t>rep No 61, 1998</w:t>
            </w:r>
          </w:p>
        </w:tc>
      </w:tr>
      <w:tr w:rsidR="00B35F12" w:rsidRPr="00755771" w:rsidTr="007011E3">
        <w:trPr>
          <w:cantSplit/>
        </w:trPr>
        <w:tc>
          <w:tcPr>
            <w:tcW w:w="2551" w:type="dxa"/>
            <w:shd w:val="clear" w:color="auto" w:fill="auto"/>
          </w:tcPr>
          <w:p w:rsidR="00B35F12" w:rsidRPr="00755771" w:rsidRDefault="0070684F" w:rsidP="007806B6">
            <w:pPr>
              <w:pStyle w:val="ENoteTableText"/>
              <w:tabs>
                <w:tab w:val="center" w:leader="dot" w:pos="2268"/>
              </w:tabs>
              <w:rPr>
                <w:b/>
              </w:rPr>
            </w:pPr>
            <w:r>
              <w:rPr>
                <w:b/>
              </w:rPr>
              <w:t>Chapter 2</w:t>
            </w:r>
            <w:r w:rsidR="00B35F12" w:rsidRPr="00755771">
              <w:rPr>
                <w:b/>
              </w:rPr>
              <w:t>M</w:t>
            </w:r>
          </w:p>
        </w:tc>
        <w:tc>
          <w:tcPr>
            <w:tcW w:w="4943" w:type="dxa"/>
            <w:shd w:val="clear" w:color="auto" w:fill="auto"/>
          </w:tcPr>
          <w:p w:rsidR="00B35F12" w:rsidRPr="00755771" w:rsidRDefault="00B35F12" w:rsidP="007806B6">
            <w:pPr>
              <w:pStyle w:val="ENoteTableText"/>
            </w:pPr>
          </w:p>
        </w:tc>
      </w:tr>
      <w:tr w:rsidR="00B35F12" w:rsidRPr="00755771" w:rsidTr="007011E3">
        <w:trPr>
          <w:cantSplit/>
        </w:trPr>
        <w:tc>
          <w:tcPr>
            <w:tcW w:w="2551" w:type="dxa"/>
            <w:shd w:val="clear" w:color="auto" w:fill="auto"/>
          </w:tcPr>
          <w:p w:rsidR="00B35F12" w:rsidRPr="00755771" w:rsidRDefault="0070684F" w:rsidP="007806B6">
            <w:pPr>
              <w:pStyle w:val="ENoteTableText"/>
              <w:tabs>
                <w:tab w:val="center" w:leader="dot" w:pos="2268"/>
              </w:tabs>
            </w:pPr>
            <w:r>
              <w:t>Chapter 2</w:t>
            </w:r>
            <w:r w:rsidR="00B35F12" w:rsidRPr="00755771">
              <w:t>M</w:t>
            </w:r>
            <w:r w:rsidR="00F7798F" w:rsidRPr="00755771">
              <w:tab/>
            </w:r>
          </w:p>
        </w:tc>
        <w:tc>
          <w:tcPr>
            <w:tcW w:w="4943" w:type="dxa"/>
            <w:shd w:val="clear" w:color="auto" w:fill="auto"/>
          </w:tcPr>
          <w:p w:rsidR="00B35F12" w:rsidRPr="00755771" w:rsidRDefault="00F7798F" w:rsidP="007806B6">
            <w:pPr>
              <w:pStyle w:val="ENoteTableText"/>
            </w:pPr>
            <w:r w:rsidRPr="00755771">
              <w:t>ad No 61, 1998</w:t>
            </w:r>
          </w:p>
        </w:tc>
      </w:tr>
      <w:tr w:rsidR="00B35F12" w:rsidRPr="00755771" w:rsidTr="007011E3">
        <w:trPr>
          <w:cantSplit/>
        </w:trPr>
        <w:tc>
          <w:tcPr>
            <w:tcW w:w="2551" w:type="dxa"/>
            <w:shd w:val="clear" w:color="auto" w:fill="auto"/>
          </w:tcPr>
          <w:p w:rsidR="00B35F12" w:rsidRPr="00755771" w:rsidRDefault="0070684F" w:rsidP="00501AAB">
            <w:pPr>
              <w:pStyle w:val="ENoteTableText"/>
              <w:keepNext/>
              <w:tabs>
                <w:tab w:val="center" w:leader="dot" w:pos="2268"/>
              </w:tabs>
              <w:rPr>
                <w:b/>
              </w:rPr>
            </w:pPr>
            <w:r>
              <w:rPr>
                <w:b/>
              </w:rPr>
              <w:t>Part 2</w:t>
            </w:r>
            <w:r w:rsidR="00B35F12" w:rsidRPr="00755771">
              <w:rPr>
                <w:b/>
              </w:rPr>
              <w:t>M.1</w:t>
            </w:r>
          </w:p>
        </w:tc>
        <w:tc>
          <w:tcPr>
            <w:tcW w:w="4943" w:type="dxa"/>
            <w:shd w:val="clear" w:color="auto" w:fill="auto"/>
          </w:tcPr>
          <w:p w:rsidR="00B35F12" w:rsidRPr="00755771" w:rsidRDefault="00B35F12" w:rsidP="00501AAB">
            <w:pPr>
              <w:pStyle w:val="ENoteTableText"/>
              <w:keepNext/>
            </w:pPr>
          </w:p>
        </w:tc>
      </w:tr>
      <w:tr w:rsidR="004C0A00" w:rsidRPr="00755771" w:rsidTr="007011E3">
        <w:trPr>
          <w:cantSplit/>
        </w:trPr>
        <w:tc>
          <w:tcPr>
            <w:tcW w:w="2551" w:type="dxa"/>
            <w:shd w:val="clear" w:color="auto" w:fill="auto"/>
          </w:tcPr>
          <w:p w:rsidR="004C0A00" w:rsidRPr="00755771" w:rsidRDefault="004C0A00" w:rsidP="007806B6">
            <w:pPr>
              <w:pStyle w:val="ENoteTableText"/>
              <w:tabs>
                <w:tab w:val="center" w:leader="dot" w:pos="2268"/>
              </w:tabs>
            </w:pPr>
            <w:r w:rsidRPr="00755771">
              <w:t>s 285</w:t>
            </w:r>
            <w:r w:rsidRPr="00755771">
              <w:tab/>
            </w:r>
          </w:p>
        </w:tc>
        <w:tc>
          <w:tcPr>
            <w:tcW w:w="4943" w:type="dxa"/>
            <w:shd w:val="clear" w:color="auto" w:fill="auto"/>
          </w:tcPr>
          <w:p w:rsidR="004C0A00" w:rsidRPr="00755771" w:rsidRDefault="004C0A00" w:rsidP="007806B6">
            <w:pPr>
              <w:pStyle w:val="ENoteTableText"/>
            </w:pPr>
            <w:r w:rsidRPr="00755771">
              <w:t>am No 31, 1994</w:t>
            </w: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p>
        </w:tc>
        <w:tc>
          <w:tcPr>
            <w:tcW w:w="4943" w:type="dxa"/>
            <w:shd w:val="clear" w:color="auto" w:fill="auto"/>
          </w:tcPr>
          <w:p w:rsidR="00B35F12" w:rsidRPr="00755771" w:rsidRDefault="00B35F12" w:rsidP="007806B6">
            <w:pPr>
              <w:pStyle w:val="ENoteTableText"/>
            </w:pPr>
            <w:r w:rsidRPr="00755771">
              <w:t>rs No 61, 1998</w:t>
            </w:r>
          </w:p>
        </w:tc>
      </w:tr>
      <w:tr w:rsidR="00457170" w:rsidRPr="00755771" w:rsidTr="007011E3">
        <w:trPr>
          <w:cantSplit/>
        </w:trPr>
        <w:tc>
          <w:tcPr>
            <w:tcW w:w="2551" w:type="dxa"/>
            <w:shd w:val="clear" w:color="auto" w:fill="auto"/>
          </w:tcPr>
          <w:p w:rsidR="00457170" w:rsidRPr="00755771" w:rsidRDefault="00457170" w:rsidP="007806B6">
            <w:pPr>
              <w:pStyle w:val="ENoteTableText"/>
              <w:tabs>
                <w:tab w:val="center" w:leader="dot" w:pos="2268"/>
              </w:tabs>
            </w:pPr>
          </w:p>
        </w:tc>
        <w:tc>
          <w:tcPr>
            <w:tcW w:w="4943" w:type="dxa"/>
            <w:shd w:val="clear" w:color="auto" w:fill="auto"/>
          </w:tcPr>
          <w:p w:rsidR="00457170" w:rsidRPr="00755771" w:rsidRDefault="00457170" w:rsidP="007806B6">
            <w:pPr>
              <w:pStyle w:val="ENoteTableText"/>
            </w:pPr>
            <w:r w:rsidRPr="00755771">
              <w:t>am No 54, 1998</w:t>
            </w:r>
          </w:p>
        </w:tc>
      </w:tr>
      <w:tr w:rsidR="004C0A00" w:rsidRPr="00755771" w:rsidTr="007011E3">
        <w:trPr>
          <w:cantSplit/>
        </w:trPr>
        <w:tc>
          <w:tcPr>
            <w:tcW w:w="2551" w:type="dxa"/>
            <w:shd w:val="clear" w:color="auto" w:fill="auto"/>
          </w:tcPr>
          <w:p w:rsidR="004C0A00" w:rsidRPr="00755771" w:rsidRDefault="004C0A00" w:rsidP="007806B6">
            <w:pPr>
              <w:pStyle w:val="ENoteTableText"/>
              <w:tabs>
                <w:tab w:val="center" w:leader="dot" w:pos="2268"/>
              </w:tabs>
            </w:pPr>
            <w:r w:rsidRPr="00755771">
              <w:t>s 285A</w:t>
            </w:r>
            <w:r w:rsidRPr="00755771">
              <w:tab/>
            </w:r>
          </w:p>
        </w:tc>
        <w:tc>
          <w:tcPr>
            <w:tcW w:w="4943" w:type="dxa"/>
            <w:shd w:val="clear" w:color="auto" w:fill="auto"/>
          </w:tcPr>
          <w:p w:rsidR="004C0A00" w:rsidRPr="00755771" w:rsidRDefault="004C0A00" w:rsidP="007806B6">
            <w:pPr>
              <w:pStyle w:val="ENoteTableText"/>
            </w:pPr>
            <w:r w:rsidRPr="00755771">
              <w:t>a</w:t>
            </w:r>
            <w:r w:rsidR="00AF37A1" w:rsidRPr="00755771">
              <w:t>d</w:t>
            </w:r>
            <w:r w:rsidRPr="00755771">
              <w:t xml:space="preserve"> No 31, 1994</w:t>
            </w: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p>
        </w:tc>
        <w:tc>
          <w:tcPr>
            <w:tcW w:w="4943" w:type="dxa"/>
            <w:shd w:val="clear" w:color="auto" w:fill="auto"/>
          </w:tcPr>
          <w:p w:rsidR="00B35F12" w:rsidRPr="00755771" w:rsidRDefault="00B35F12" w:rsidP="007806B6">
            <w:pPr>
              <w:pStyle w:val="ENoteTableText"/>
            </w:pPr>
            <w:r w:rsidRPr="00755771">
              <w:t>rep No 61, 1998</w:t>
            </w:r>
          </w:p>
        </w:tc>
      </w:tr>
      <w:tr w:rsidR="00CD63E6" w:rsidRPr="00755771" w:rsidTr="007011E3">
        <w:trPr>
          <w:cantSplit/>
        </w:trPr>
        <w:tc>
          <w:tcPr>
            <w:tcW w:w="2551" w:type="dxa"/>
            <w:shd w:val="clear" w:color="auto" w:fill="auto"/>
          </w:tcPr>
          <w:p w:rsidR="00CD63E6" w:rsidRPr="00755771" w:rsidRDefault="0070684F" w:rsidP="007806B6">
            <w:pPr>
              <w:pStyle w:val="ENoteTableText"/>
              <w:tabs>
                <w:tab w:val="center" w:leader="dot" w:pos="2268"/>
              </w:tabs>
              <w:rPr>
                <w:b/>
              </w:rPr>
            </w:pPr>
            <w:r>
              <w:rPr>
                <w:b/>
              </w:rPr>
              <w:t>Part 2</w:t>
            </w:r>
            <w:r w:rsidR="00CD63E6" w:rsidRPr="00755771">
              <w:rPr>
                <w:b/>
              </w:rPr>
              <w:t>M.2</w:t>
            </w:r>
          </w:p>
        </w:tc>
        <w:tc>
          <w:tcPr>
            <w:tcW w:w="4943" w:type="dxa"/>
            <w:shd w:val="clear" w:color="auto" w:fill="auto"/>
          </w:tcPr>
          <w:p w:rsidR="00CD63E6" w:rsidRPr="00755771" w:rsidRDefault="00CD63E6" w:rsidP="007806B6">
            <w:pPr>
              <w:pStyle w:val="ENoteTableText"/>
            </w:pP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r w:rsidRPr="00755771">
              <w:t>s 286</w:t>
            </w:r>
            <w:r w:rsidRPr="00755771">
              <w:tab/>
            </w:r>
          </w:p>
        </w:tc>
        <w:tc>
          <w:tcPr>
            <w:tcW w:w="4943" w:type="dxa"/>
            <w:shd w:val="clear" w:color="auto" w:fill="auto"/>
          </w:tcPr>
          <w:p w:rsidR="00B35F12" w:rsidRPr="00755771" w:rsidRDefault="00B35F12" w:rsidP="007806B6">
            <w:pPr>
              <w:pStyle w:val="ENoteTableText"/>
            </w:pPr>
            <w:r w:rsidRPr="00755771">
              <w:t>rs No 61, 1998</w:t>
            </w: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r w:rsidRPr="00755771">
              <w:t>s 286A</w:t>
            </w:r>
            <w:r w:rsidRPr="00755771">
              <w:tab/>
            </w:r>
          </w:p>
        </w:tc>
        <w:tc>
          <w:tcPr>
            <w:tcW w:w="4943" w:type="dxa"/>
            <w:shd w:val="clear" w:color="auto" w:fill="auto"/>
          </w:tcPr>
          <w:p w:rsidR="00B35F12" w:rsidRPr="00755771" w:rsidRDefault="00B35F12" w:rsidP="007806B6">
            <w:pPr>
              <w:pStyle w:val="ENoteTableText"/>
            </w:pPr>
            <w:r w:rsidRPr="00755771">
              <w:t>rep No 61, 1998</w:t>
            </w: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r w:rsidRPr="00755771">
              <w:t>s 286B</w:t>
            </w:r>
            <w:r w:rsidRPr="00755771">
              <w:tab/>
            </w:r>
          </w:p>
        </w:tc>
        <w:tc>
          <w:tcPr>
            <w:tcW w:w="4943" w:type="dxa"/>
            <w:shd w:val="clear" w:color="auto" w:fill="auto"/>
          </w:tcPr>
          <w:p w:rsidR="00B35F12" w:rsidRPr="00755771" w:rsidRDefault="00B35F12" w:rsidP="007806B6">
            <w:pPr>
              <w:pStyle w:val="ENoteTableText"/>
            </w:pPr>
            <w:r w:rsidRPr="00755771">
              <w:t>rep No 61, 1998</w:t>
            </w:r>
          </w:p>
        </w:tc>
      </w:tr>
      <w:tr w:rsidR="00BC0691" w:rsidRPr="00755771" w:rsidTr="007011E3">
        <w:trPr>
          <w:cantSplit/>
        </w:trPr>
        <w:tc>
          <w:tcPr>
            <w:tcW w:w="2551" w:type="dxa"/>
            <w:shd w:val="clear" w:color="auto" w:fill="auto"/>
          </w:tcPr>
          <w:p w:rsidR="00BC0691" w:rsidRPr="00755771" w:rsidRDefault="00BC0691" w:rsidP="007806B6">
            <w:pPr>
              <w:pStyle w:val="ENoteTableText"/>
              <w:tabs>
                <w:tab w:val="center" w:leader="dot" w:pos="2268"/>
              </w:tabs>
            </w:pPr>
            <w:r w:rsidRPr="00755771">
              <w:t>s 287</w:t>
            </w:r>
            <w:r w:rsidRPr="00755771">
              <w:tab/>
            </w:r>
          </w:p>
        </w:tc>
        <w:tc>
          <w:tcPr>
            <w:tcW w:w="4943" w:type="dxa"/>
            <w:shd w:val="clear" w:color="auto" w:fill="auto"/>
          </w:tcPr>
          <w:p w:rsidR="00BC0691" w:rsidRPr="00755771" w:rsidRDefault="00BC0691" w:rsidP="007806B6">
            <w:pPr>
              <w:pStyle w:val="ENoteTableText"/>
            </w:pPr>
            <w:r w:rsidRPr="00755771">
              <w:t>rs No 110, 1991</w:t>
            </w:r>
          </w:p>
        </w:tc>
      </w:tr>
      <w:tr w:rsidR="008C77F5" w:rsidRPr="00755771" w:rsidTr="007011E3">
        <w:trPr>
          <w:cantSplit/>
        </w:trPr>
        <w:tc>
          <w:tcPr>
            <w:tcW w:w="2551" w:type="dxa"/>
            <w:shd w:val="clear" w:color="auto" w:fill="auto"/>
          </w:tcPr>
          <w:p w:rsidR="008C77F5" w:rsidRPr="00755771" w:rsidRDefault="008C77F5" w:rsidP="007806B6">
            <w:pPr>
              <w:pStyle w:val="ENoteTableText"/>
              <w:tabs>
                <w:tab w:val="center" w:leader="dot" w:pos="2268"/>
              </w:tabs>
            </w:pPr>
          </w:p>
        </w:tc>
        <w:tc>
          <w:tcPr>
            <w:tcW w:w="4943" w:type="dxa"/>
            <w:shd w:val="clear" w:color="auto" w:fill="auto"/>
          </w:tcPr>
          <w:p w:rsidR="008C77F5" w:rsidRPr="00755771" w:rsidRDefault="008C77F5" w:rsidP="007806B6">
            <w:pPr>
              <w:pStyle w:val="ENoteTableText"/>
            </w:pPr>
            <w:r w:rsidRPr="00755771">
              <w:t>am No 31, 1994</w:t>
            </w: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p>
        </w:tc>
        <w:tc>
          <w:tcPr>
            <w:tcW w:w="4943" w:type="dxa"/>
            <w:shd w:val="clear" w:color="auto" w:fill="auto"/>
          </w:tcPr>
          <w:p w:rsidR="00B35F12" w:rsidRPr="00755771" w:rsidRDefault="00B35F12" w:rsidP="007806B6">
            <w:pPr>
              <w:pStyle w:val="ENoteTableText"/>
            </w:pPr>
            <w:r w:rsidRPr="00755771">
              <w:t>rs No 61, 1998</w:t>
            </w: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r w:rsidRPr="00755771">
              <w:t>s 288</w:t>
            </w:r>
            <w:r w:rsidRPr="00755771">
              <w:tab/>
            </w:r>
          </w:p>
        </w:tc>
        <w:tc>
          <w:tcPr>
            <w:tcW w:w="4943" w:type="dxa"/>
            <w:shd w:val="clear" w:color="auto" w:fill="auto"/>
          </w:tcPr>
          <w:p w:rsidR="00B35F12" w:rsidRPr="00755771" w:rsidRDefault="00B35F12" w:rsidP="007806B6">
            <w:pPr>
              <w:pStyle w:val="ENoteTableText"/>
            </w:pPr>
            <w:r w:rsidRPr="00755771">
              <w:t>rs No 61, 1998</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289</w:t>
            </w:r>
            <w:r w:rsidRPr="00755771">
              <w:tab/>
            </w:r>
          </w:p>
        </w:tc>
        <w:tc>
          <w:tcPr>
            <w:tcW w:w="4943" w:type="dxa"/>
            <w:shd w:val="clear" w:color="auto" w:fill="auto"/>
          </w:tcPr>
          <w:p w:rsidR="00AD7288" w:rsidRPr="00755771" w:rsidRDefault="00AD7288" w:rsidP="007806B6">
            <w:pPr>
              <w:pStyle w:val="ENoteTableText"/>
            </w:pPr>
            <w:r w:rsidRPr="00755771">
              <w:t>am No 110, 1990</w:t>
            </w:r>
            <w:r w:rsidR="00B64405" w:rsidRPr="00755771">
              <w:t>; No 110, 1991</w:t>
            </w:r>
            <w:r w:rsidR="004C0A00" w:rsidRPr="00755771">
              <w:t>; No 31, 1994</w:t>
            </w: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p>
        </w:tc>
        <w:tc>
          <w:tcPr>
            <w:tcW w:w="4943" w:type="dxa"/>
            <w:shd w:val="clear" w:color="auto" w:fill="auto"/>
          </w:tcPr>
          <w:p w:rsidR="00B35F12" w:rsidRPr="00755771" w:rsidRDefault="00B35F12" w:rsidP="007806B6">
            <w:pPr>
              <w:pStyle w:val="ENoteTableText"/>
            </w:pPr>
            <w:r w:rsidRPr="00755771">
              <w:t>rs No 61, 1998</w:t>
            </w:r>
          </w:p>
        </w:tc>
      </w:tr>
      <w:tr w:rsidR="00457170" w:rsidRPr="00755771" w:rsidTr="007011E3">
        <w:trPr>
          <w:cantSplit/>
        </w:trPr>
        <w:tc>
          <w:tcPr>
            <w:tcW w:w="2551" w:type="dxa"/>
            <w:shd w:val="clear" w:color="auto" w:fill="auto"/>
          </w:tcPr>
          <w:p w:rsidR="00457170" w:rsidRPr="00755771" w:rsidRDefault="00457170" w:rsidP="007806B6">
            <w:pPr>
              <w:pStyle w:val="ENoteTableText"/>
              <w:tabs>
                <w:tab w:val="center" w:leader="dot" w:pos="2268"/>
              </w:tabs>
            </w:pPr>
          </w:p>
        </w:tc>
        <w:tc>
          <w:tcPr>
            <w:tcW w:w="4943" w:type="dxa"/>
            <w:shd w:val="clear" w:color="auto" w:fill="auto"/>
          </w:tcPr>
          <w:p w:rsidR="00457170" w:rsidRPr="00755771" w:rsidRDefault="00457170" w:rsidP="007806B6">
            <w:pPr>
              <w:pStyle w:val="ENoteTableText"/>
            </w:pPr>
            <w:r w:rsidRPr="00755771">
              <w:t>am No 54, 1998</w:t>
            </w:r>
          </w:p>
        </w:tc>
      </w:tr>
      <w:tr w:rsidR="00BC0691" w:rsidRPr="00755771" w:rsidTr="007011E3">
        <w:trPr>
          <w:cantSplit/>
        </w:trPr>
        <w:tc>
          <w:tcPr>
            <w:tcW w:w="2551" w:type="dxa"/>
            <w:shd w:val="clear" w:color="auto" w:fill="auto"/>
          </w:tcPr>
          <w:p w:rsidR="00BC0691" w:rsidRPr="00755771" w:rsidRDefault="00BC0691" w:rsidP="007806B6">
            <w:pPr>
              <w:pStyle w:val="ENoteTableText"/>
              <w:tabs>
                <w:tab w:val="center" w:leader="dot" w:pos="2268"/>
              </w:tabs>
            </w:pPr>
            <w:r w:rsidRPr="00755771">
              <w:t>s 290</w:t>
            </w:r>
            <w:r w:rsidRPr="00755771">
              <w:tab/>
            </w:r>
          </w:p>
        </w:tc>
        <w:tc>
          <w:tcPr>
            <w:tcW w:w="4943" w:type="dxa"/>
            <w:shd w:val="clear" w:color="auto" w:fill="auto"/>
          </w:tcPr>
          <w:p w:rsidR="00BC0691" w:rsidRPr="00755771" w:rsidRDefault="00BC0691" w:rsidP="007806B6">
            <w:pPr>
              <w:pStyle w:val="ENoteTableText"/>
            </w:pPr>
            <w:r w:rsidRPr="00755771">
              <w:t>am No 110, 1991</w:t>
            </w:r>
            <w:r w:rsidR="004C235D" w:rsidRPr="00755771">
              <w:t>; No 115, 1995</w:t>
            </w: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p>
        </w:tc>
        <w:tc>
          <w:tcPr>
            <w:tcW w:w="4943" w:type="dxa"/>
            <w:shd w:val="clear" w:color="auto" w:fill="auto"/>
          </w:tcPr>
          <w:p w:rsidR="00B35F12" w:rsidRPr="00755771" w:rsidRDefault="00B35F12" w:rsidP="007806B6">
            <w:pPr>
              <w:pStyle w:val="ENoteTableText"/>
            </w:pPr>
            <w:r w:rsidRPr="00755771">
              <w:t>rs No 61, 1998</w:t>
            </w: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r w:rsidRPr="00755771">
              <w:t>s 291</w:t>
            </w:r>
            <w:r w:rsidRPr="00755771">
              <w:tab/>
            </w:r>
          </w:p>
        </w:tc>
        <w:tc>
          <w:tcPr>
            <w:tcW w:w="4943" w:type="dxa"/>
            <w:shd w:val="clear" w:color="auto" w:fill="auto"/>
          </w:tcPr>
          <w:p w:rsidR="00B35F12" w:rsidRPr="00755771" w:rsidRDefault="00B35F12" w:rsidP="007806B6">
            <w:pPr>
              <w:pStyle w:val="ENoteTableText"/>
            </w:pPr>
            <w:r w:rsidRPr="00755771">
              <w:t>rs No 61, 1998</w:t>
            </w:r>
          </w:p>
        </w:tc>
      </w:tr>
      <w:tr w:rsidR="00457170" w:rsidRPr="00755771" w:rsidTr="007011E3">
        <w:trPr>
          <w:cantSplit/>
        </w:trPr>
        <w:tc>
          <w:tcPr>
            <w:tcW w:w="2551" w:type="dxa"/>
            <w:shd w:val="clear" w:color="auto" w:fill="auto"/>
          </w:tcPr>
          <w:p w:rsidR="00457170" w:rsidRPr="00755771" w:rsidRDefault="00457170" w:rsidP="007806B6">
            <w:pPr>
              <w:pStyle w:val="ENoteTableText"/>
              <w:tabs>
                <w:tab w:val="center" w:leader="dot" w:pos="2268"/>
              </w:tabs>
            </w:pPr>
          </w:p>
        </w:tc>
        <w:tc>
          <w:tcPr>
            <w:tcW w:w="4943" w:type="dxa"/>
            <w:shd w:val="clear" w:color="auto" w:fill="auto"/>
          </w:tcPr>
          <w:p w:rsidR="00457170" w:rsidRPr="00755771" w:rsidRDefault="00457170" w:rsidP="007806B6">
            <w:pPr>
              <w:pStyle w:val="ENoteTableText"/>
            </w:pPr>
            <w:r w:rsidRPr="00755771">
              <w:t>am No 54, 1998</w:t>
            </w:r>
          </w:p>
        </w:tc>
      </w:tr>
      <w:tr w:rsidR="00B35F12" w:rsidRPr="00755771" w:rsidTr="007011E3">
        <w:trPr>
          <w:cantSplit/>
        </w:trPr>
        <w:tc>
          <w:tcPr>
            <w:tcW w:w="2551" w:type="dxa"/>
            <w:shd w:val="clear" w:color="auto" w:fill="auto"/>
          </w:tcPr>
          <w:p w:rsidR="00B35F12" w:rsidRPr="00755771" w:rsidRDefault="0070684F" w:rsidP="007806B6">
            <w:pPr>
              <w:pStyle w:val="ENoteTableText"/>
              <w:tabs>
                <w:tab w:val="center" w:leader="dot" w:pos="2268"/>
              </w:tabs>
              <w:rPr>
                <w:b/>
              </w:rPr>
            </w:pPr>
            <w:r>
              <w:rPr>
                <w:b/>
              </w:rPr>
              <w:t>Part 2</w:t>
            </w:r>
            <w:r w:rsidR="00B35F12" w:rsidRPr="00755771">
              <w:rPr>
                <w:b/>
              </w:rPr>
              <w:t>M.</w:t>
            </w:r>
            <w:r w:rsidR="00C62BC0" w:rsidRPr="00755771">
              <w:rPr>
                <w:b/>
              </w:rPr>
              <w:t>3</w:t>
            </w:r>
          </w:p>
        </w:tc>
        <w:tc>
          <w:tcPr>
            <w:tcW w:w="4943" w:type="dxa"/>
            <w:shd w:val="clear" w:color="auto" w:fill="auto"/>
          </w:tcPr>
          <w:p w:rsidR="00B35F12" w:rsidRPr="00755771" w:rsidRDefault="00B35F12" w:rsidP="007806B6">
            <w:pPr>
              <w:pStyle w:val="ENoteTableText"/>
            </w:pPr>
          </w:p>
        </w:tc>
      </w:tr>
      <w:tr w:rsidR="008C77F5" w:rsidRPr="00755771" w:rsidTr="007011E3">
        <w:trPr>
          <w:cantSplit/>
        </w:trPr>
        <w:tc>
          <w:tcPr>
            <w:tcW w:w="2551" w:type="dxa"/>
            <w:shd w:val="clear" w:color="auto" w:fill="auto"/>
          </w:tcPr>
          <w:p w:rsidR="008C77F5" w:rsidRPr="00755771" w:rsidRDefault="008C77F5" w:rsidP="007806B6">
            <w:pPr>
              <w:pStyle w:val="ENoteTableText"/>
              <w:tabs>
                <w:tab w:val="center" w:leader="dot" w:pos="2268"/>
              </w:tabs>
            </w:pPr>
            <w:r w:rsidRPr="00755771">
              <w:t>s 292</w:t>
            </w:r>
            <w:r w:rsidRPr="00755771">
              <w:tab/>
            </w:r>
          </w:p>
        </w:tc>
        <w:tc>
          <w:tcPr>
            <w:tcW w:w="4943" w:type="dxa"/>
            <w:shd w:val="clear" w:color="auto" w:fill="auto"/>
          </w:tcPr>
          <w:p w:rsidR="008C77F5" w:rsidRPr="00755771" w:rsidRDefault="008C77F5" w:rsidP="007806B6">
            <w:pPr>
              <w:pStyle w:val="ENoteTableText"/>
            </w:pPr>
            <w:r w:rsidRPr="00755771">
              <w:t>am No 31, 1994</w:t>
            </w: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p>
        </w:tc>
        <w:tc>
          <w:tcPr>
            <w:tcW w:w="4943" w:type="dxa"/>
            <w:shd w:val="clear" w:color="auto" w:fill="auto"/>
          </w:tcPr>
          <w:p w:rsidR="00B35F12" w:rsidRPr="00755771" w:rsidRDefault="00B35F12" w:rsidP="007806B6">
            <w:pPr>
              <w:pStyle w:val="ENoteTableText"/>
            </w:pPr>
            <w:r w:rsidRPr="00755771">
              <w:t>rs No 61, 1998</w:t>
            </w:r>
          </w:p>
        </w:tc>
      </w:tr>
      <w:tr w:rsidR="00457170" w:rsidRPr="00755771" w:rsidTr="007011E3">
        <w:trPr>
          <w:cantSplit/>
        </w:trPr>
        <w:tc>
          <w:tcPr>
            <w:tcW w:w="2551" w:type="dxa"/>
            <w:shd w:val="clear" w:color="auto" w:fill="auto"/>
          </w:tcPr>
          <w:p w:rsidR="00457170" w:rsidRPr="00755771" w:rsidRDefault="00457170" w:rsidP="007806B6">
            <w:pPr>
              <w:pStyle w:val="ENoteTableText"/>
              <w:tabs>
                <w:tab w:val="center" w:leader="dot" w:pos="2268"/>
              </w:tabs>
            </w:pPr>
          </w:p>
        </w:tc>
        <w:tc>
          <w:tcPr>
            <w:tcW w:w="4943" w:type="dxa"/>
            <w:shd w:val="clear" w:color="auto" w:fill="auto"/>
          </w:tcPr>
          <w:p w:rsidR="00457170" w:rsidRPr="00755771" w:rsidRDefault="00457170" w:rsidP="007806B6">
            <w:pPr>
              <w:pStyle w:val="ENoteTableText"/>
            </w:pPr>
            <w:r w:rsidRPr="00755771">
              <w:t>am No 54, 1998</w:t>
            </w:r>
          </w:p>
        </w:tc>
      </w:tr>
      <w:tr w:rsidR="008C77F5" w:rsidRPr="00755771" w:rsidTr="007011E3">
        <w:trPr>
          <w:cantSplit/>
        </w:trPr>
        <w:tc>
          <w:tcPr>
            <w:tcW w:w="2551" w:type="dxa"/>
            <w:shd w:val="clear" w:color="auto" w:fill="auto"/>
          </w:tcPr>
          <w:p w:rsidR="008C77F5" w:rsidRPr="00755771" w:rsidRDefault="008C77F5" w:rsidP="007806B6">
            <w:pPr>
              <w:pStyle w:val="ENoteTableText"/>
              <w:tabs>
                <w:tab w:val="center" w:leader="dot" w:pos="2268"/>
              </w:tabs>
            </w:pPr>
            <w:r w:rsidRPr="00755771">
              <w:t>s 293</w:t>
            </w:r>
            <w:r w:rsidRPr="00755771">
              <w:tab/>
            </w:r>
          </w:p>
        </w:tc>
        <w:tc>
          <w:tcPr>
            <w:tcW w:w="4943" w:type="dxa"/>
            <w:shd w:val="clear" w:color="auto" w:fill="auto"/>
          </w:tcPr>
          <w:p w:rsidR="008C77F5" w:rsidRPr="00755771" w:rsidRDefault="008C77F5" w:rsidP="007806B6">
            <w:pPr>
              <w:pStyle w:val="ENoteTableText"/>
            </w:pPr>
            <w:r w:rsidRPr="00755771">
              <w:t>am No 31, 1994</w:t>
            </w: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p>
        </w:tc>
        <w:tc>
          <w:tcPr>
            <w:tcW w:w="4943" w:type="dxa"/>
            <w:shd w:val="clear" w:color="auto" w:fill="auto"/>
          </w:tcPr>
          <w:p w:rsidR="00B35F12" w:rsidRPr="00755771" w:rsidRDefault="00B35F12" w:rsidP="007806B6">
            <w:pPr>
              <w:pStyle w:val="ENoteTableText"/>
            </w:pPr>
            <w:r w:rsidRPr="00755771">
              <w:t>rs No 61, 1998</w:t>
            </w:r>
          </w:p>
        </w:tc>
      </w:tr>
      <w:tr w:rsidR="004C0A00" w:rsidRPr="00755771" w:rsidTr="007011E3">
        <w:trPr>
          <w:cantSplit/>
        </w:trPr>
        <w:tc>
          <w:tcPr>
            <w:tcW w:w="2551" w:type="dxa"/>
            <w:shd w:val="clear" w:color="auto" w:fill="auto"/>
          </w:tcPr>
          <w:p w:rsidR="004C0A00" w:rsidRPr="00755771" w:rsidRDefault="004C0A00" w:rsidP="007806B6">
            <w:pPr>
              <w:pStyle w:val="ENoteTableText"/>
              <w:tabs>
                <w:tab w:val="center" w:leader="dot" w:pos="2268"/>
              </w:tabs>
            </w:pPr>
            <w:r w:rsidRPr="00755771">
              <w:t>s 293A</w:t>
            </w:r>
            <w:r w:rsidRPr="00755771">
              <w:tab/>
            </w:r>
          </w:p>
        </w:tc>
        <w:tc>
          <w:tcPr>
            <w:tcW w:w="4943" w:type="dxa"/>
            <w:shd w:val="clear" w:color="auto" w:fill="auto"/>
          </w:tcPr>
          <w:p w:rsidR="004C0A00" w:rsidRPr="00755771" w:rsidRDefault="004C0A00" w:rsidP="007806B6">
            <w:pPr>
              <w:pStyle w:val="ENoteTableText"/>
            </w:pPr>
            <w:r w:rsidRPr="00755771">
              <w:t>ad No 31, 1994</w:t>
            </w: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p>
        </w:tc>
        <w:tc>
          <w:tcPr>
            <w:tcW w:w="4943" w:type="dxa"/>
            <w:shd w:val="clear" w:color="auto" w:fill="auto"/>
          </w:tcPr>
          <w:p w:rsidR="00B35F12" w:rsidRPr="00755771" w:rsidRDefault="00B35F12" w:rsidP="007806B6">
            <w:pPr>
              <w:pStyle w:val="ENoteTableText"/>
            </w:pPr>
            <w:r w:rsidRPr="00755771">
              <w:t>rep No 61, 1998</w:t>
            </w:r>
          </w:p>
        </w:tc>
      </w:tr>
      <w:tr w:rsidR="008C77F5" w:rsidRPr="00755771" w:rsidTr="007011E3">
        <w:trPr>
          <w:cantSplit/>
        </w:trPr>
        <w:tc>
          <w:tcPr>
            <w:tcW w:w="2551" w:type="dxa"/>
            <w:shd w:val="clear" w:color="auto" w:fill="auto"/>
          </w:tcPr>
          <w:p w:rsidR="008C77F5" w:rsidRPr="00755771" w:rsidRDefault="008C77F5" w:rsidP="007806B6">
            <w:pPr>
              <w:pStyle w:val="ENoteTableText"/>
              <w:tabs>
                <w:tab w:val="center" w:leader="dot" w:pos="2268"/>
              </w:tabs>
            </w:pPr>
            <w:r w:rsidRPr="00755771">
              <w:t>s 294</w:t>
            </w:r>
            <w:r w:rsidRPr="00755771">
              <w:tab/>
            </w:r>
          </w:p>
        </w:tc>
        <w:tc>
          <w:tcPr>
            <w:tcW w:w="4943" w:type="dxa"/>
            <w:shd w:val="clear" w:color="auto" w:fill="auto"/>
          </w:tcPr>
          <w:p w:rsidR="008C77F5" w:rsidRPr="00755771" w:rsidRDefault="008C77F5" w:rsidP="007806B6">
            <w:pPr>
              <w:pStyle w:val="ENoteTableText"/>
            </w:pPr>
            <w:r w:rsidRPr="00755771">
              <w:t>am No 31, 1994</w:t>
            </w: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p>
        </w:tc>
        <w:tc>
          <w:tcPr>
            <w:tcW w:w="4943" w:type="dxa"/>
            <w:shd w:val="clear" w:color="auto" w:fill="auto"/>
          </w:tcPr>
          <w:p w:rsidR="00B35F12" w:rsidRPr="00755771" w:rsidRDefault="00B35F12" w:rsidP="007806B6">
            <w:pPr>
              <w:pStyle w:val="ENoteTableText"/>
            </w:pPr>
            <w:r w:rsidRPr="00755771">
              <w:t>rs No 61, 1998</w:t>
            </w:r>
          </w:p>
        </w:tc>
      </w:tr>
      <w:tr w:rsidR="00457170" w:rsidRPr="00755771" w:rsidTr="007011E3">
        <w:trPr>
          <w:cantSplit/>
        </w:trPr>
        <w:tc>
          <w:tcPr>
            <w:tcW w:w="2551" w:type="dxa"/>
            <w:shd w:val="clear" w:color="auto" w:fill="auto"/>
          </w:tcPr>
          <w:p w:rsidR="00457170" w:rsidRPr="00755771" w:rsidRDefault="00457170" w:rsidP="007806B6">
            <w:pPr>
              <w:pStyle w:val="ENoteTableText"/>
              <w:tabs>
                <w:tab w:val="center" w:leader="dot" w:pos="2268"/>
              </w:tabs>
            </w:pPr>
          </w:p>
        </w:tc>
        <w:tc>
          <w:tcPr>
            <w:tcW w:w="4943" w:type="dxa"/>
            <w:shd w:val="clear" w:color="auto" w:fill="auto"/>
          </w:tcPr>
          <w:p w:rsidR="00457170" w:rsidRPr="00755771" w:rsidRDefault="00457170" w:rsidP="007806B6">
            <w:pPr>
              <w:pStyle w:val="ENoteTableText"/>
            </w:pPr>
            <w:r w:rsidRPr="00755771">
              <w:t>am No 54, 1998</w:t>
            </w:r>
          </w:p>
        </w:tc>
      </w:tr>
      <w:tr w:rsidR="00BC0691" w:rsidRPr="00755771" w:rsidTr="007011E3">
        <w:trPr>
          <w:cantSplit/>
        </w:trPr>
        <w:tc>
          <w:tcPr>
            <w:tcW w:w="2551" w:type="dxa"/>
            <w:shd w:val="clear" w:color="auto" w:fill="auto"/>
          </w:tcPr>
          <w:p w:rsidR="00BC0691" w:rsidRPr="00755771" w:rsidRDefault="00BC0691" w:rsidP="007806B6">
            <w:pPr>
              <w:pStyle w:val="ENoteTableText"/>
              <w:tabs>
                <w:tab w:val="center" w:leader="dot" w:pos="2268"/>
              </w:tabs>
            </w:pPr>
            <w:r w:rsidRPr="00755771">
              <w:t>s 294A</w:t>
            </w:r>
            <w:r w:rsidRPr="00755771">
              <w:tab/>
            </w:r>
          </w:p>
        </w:tc>
        <w:tc>
          <w:tcPr>
            <w:tcW w:w="4943" w:type="dxa"/>
            <w:shd w:val="clear" w:color="auto" w:fill="auto"/>
          </w:tcPr>
          <w:p w:rsidR="00BC0691" w:rsidRPr="00755771" w:rsidRDefault="00BC0691" w:rsidP="007806B6">
            <w:pPr>
              <w:pStyle w:val="ENoteTableText"/>
            </w:pPr>
            <w:r w:rsidRPr="00755771">
              <w:t>ad No 110, 1991</w:t>
            </w:r>
          </w:p>
        </w:tc>
      </w:tr>
      <w:tr w:rsidR="004C0A00" w:rsidRPr="00755771" w:rsidTr="007011E3">
        <w:trPr>
          <w:cantSplit/>
        </w:trPr>
        <w:tc>
          <w:tcPr>
            <w:tcW w:w="2551" w:type="dxa"/>
            <w:shd w:val="clear" w:color="auto" w:fill="auto"/>
          </w:tcPr>
          <w:p w:rsidR="004C0A00" w:rsidRPr="00755771" w:rsidRDefault="004C0A00" w:rsidP="007806B6">
            <w:pPr>
              <w:pStyle w:val="ENoteTableText"/>
              <w:tabs>
                <w:tab w:val="center" w:leader="dot" w:pos="2268"/>
              </w:tabs>
            </w:pPr>
          </w:p>
        </w:tc>
        <w:tc>
          <w:tcPr>
            <w:tcW w:w="4943" w:type="dxa"/>
            <w:shd w:val="clear" w:color="auto" w:fill="auto"/>
          </w:tcPr>
          <w:p w:rsidR="004C0A00" w:rsidRPr="00755771" w:rsidRDefault="004C0A00" w:rsidP="007806B6">
            <w:pPr>
              <w:pStyle w:val="ENoteTableText"/>
            </w:pPr>
            <w:r w:rsidRPr="00755771">
              <w:t>am No 31, 1994</w:t>
            </w: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p>
        </w:tc>
        <w:tc>
          <w:tcPr>
            <w:tcW w:w="4943" w:type="dxa"/>
            <w:shd w:val="clear" w:color="auto" w:fill="auto"/>
          </w:tcPr>
          <w:p w:rsidR="00B35F12" w:rsidRPr="00755771" w:rsidRDefault="00B35F12" w:rsidP="007806B6">
            <w:pPr>
              <w:pStyle w:val="ENoteTableText"/>
            </w:pPr>
            <w:r w:rsidRPr="00755771">
              <w:t>rep No 61, 1998</w:t>
            </w:r>
          </w:p>
        </w:tc>
      </w:tr>
      <w:tr w:rsidR="00BC0691" w:rsidRPr="00755771" w:rsidTr="007011E3">
        <w:trPr>
          <w:cantSplit/>
        </w:trPr>
        <w:tc>
          <w:tcPr>
            <w:tcW w:w="2551" w:type="dxa"/>
            <w:shd w:val="clear" w:color="auto" w:fill="auto"/>
          </w:tcPr>
          <w:p w:rsidR="00BC0691" w:rsidRPr="00755771" w:rsidRDefault="00BC0691" w:rsidP="007806B6">
            <w:pPr>
              <w:pStyle w:val="ENoteTableText"/>
              <w:tabs>
                <w:tab w:val="center" w:leader="dot" w:pos="2268"/>
              </w:tabs>
            </w:pPr>
            <w:r w:rsidRPr="00755771">
              <w:t>s 294B</w:t>
            </w:r>
            <w:r w:rsidRPr="00755771">
              <w:tab/>
            </w:r>
          </w:p>
        </w:tc>
        <w:tc>
          <w:tcPr>
            <w:tcW w:w="4943" w:type="dxa"/>
            <w:shd w:val="clear" w:color="auto" w:fill="auto"/>
          </w:tcPr>
          <w:p w:rsidR="00BC0691" w:rsidRPr="00755771" w:rsidRDefault="00BC0691" w:rsidP="007806B6">
            <w:pPr>
              <w:pStyle w:val="ENoteTableText"/>
            </w:pPr>
            <w:r w:rsidRPr="00755771">
              <w:t>ad No 110, 1991</w:t>
            </w:r>
          </w:p>
        </w:tc>
      </w:tr>
      <w:tr w:rsidR="004C0A00" w:rsidRPr="00755771" w:rsidTr="007011E3">
        <w:trPr>
          <w:cantSplit/>
        </w:trPr>
        <w:tc>
          <w:tcPr>
            <w:tcW w:w="2551" w:type="dxa"/>
            <w:shd w:val="clear" w:color="auto" w:fill="auto"/>
          </w:tcPr>
          <w:p w:rsidR="004C0A00" w:rsidRPr="00755771" w:rsidRDefault="004C0A00" w:rsidP="007806B6">
            <w:pPr>
              <w:pStyle w:val="ENoteTableText"/>
              <w:tabs>
                <w:tab w:val="center" w:leader="dot" w:pos="2268"/>
              </w:tabs>
            </w:pPr>
          </w:p>
        </w:tc>
        <w:tc>
          <w:tcPr>
            <w:tcW w:w="4943" w:type="dxa"/>
            <w:shd w:val="clear" w:color="auto" w:fill="auto"/>
          </w:tcPr>
          <w:p w:rsidR="004C0A00" w:rsidRPr="00755771" w:rsidRDefault="004C0A00" w:rsidP="007806B6">
            <w:pPr>
              <w:pStyle w:val="ENoteTableText"/>
            </w:pPr>
            <w:r w:rsidRPr="00755771">
              <w:t>am No 31, 1994</w:t>
            </w: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p>
        </w:tc>
        <w:tc>
          <w:tcPr>
            <w:tcW w:w="4943" w:type="dxa"/>
            <w:shd w:val="clear" w:color="auto" w:fill="auto"/>
          </w:tcPr>
          <w:p w:rsidR="00B35F12" w:rsidRPr="00755771" w:rsidRDefault="00B35F12" w:rsidP="007806B6">
            <w:pPr>
              <w:pStyle w:val="ENoteTableText"/>
            </w:pPr>
            <w:r w:rsidRPr="00755771">
              <w:t>rep No 61, 1998</w:t>
            </w:r>
          </w:p>
        </w:tc>
      </w:tr>
      <w:tr w:rsidR="00BC0691" w:rsidRPr="00755771" w:rsidTr="007011E3">
        <w:trPr>
          <w:cantSplit/>
        </w:trPr>
        <w:tc>
          <w:tcPr>
            <w:tcW w:w="2551" w:type="dxa"/>
            <w:shd w:val="clear" w:color="auto" w:fill="auto"/>
          </w:tcPr>
          <w:p w:rsidR="00BC0691" w:rsidRPr="00755771" w:rsidRDefault="00BC0691" w:rsidP="007806B6">
            <w:pPr>
              <w:pStyle w:val="ENoteTableText"/>
              <w:tabs>
                <w:tab w:val="center" w:leader="dot" w:pos="2268"/>
              </w:tabs>
            </w:pPr>
            <w:r w:rsidRPr="00755771">
              <w:t>s 295</w:t>
            </w:r>
            <w:r w:rsidRPr="00755771">
              <w:tab/>
            </w:r>
          </w:p>
        </w:tc>
        <w:tc>
          <w:tcPr>
            <w:tcW w:w="4943" w:type="dxa"/>
            <w:shd w:val="clear" w:color="auto" w:fill="auto"/>
          </w:tcPr>
          <w:p w:rsidR="00BC0691" w:rsidRPr="00755771" w:rsidRDefault="00BC0691" w:rsidP="007806B6">
            <w:pPr>
              <w:pStyle w:val="ENoteTableText"/>
            </w:pPr>
            <w:r w:rsidRPr="00755771">
              <w:t>rs No 110, 1991</w:t>
            </w:r>
          </w:p>
        </w:tc>
      </w:tr>
      <w:tr w:rsidR="008C77F5" w:rsidRPr="00755771" w:rsidTr="007011E3">
        <w:trPr>
          <w:cantSplit/>
        </w:trPr>
        <w:tc>
          <w:tcPr>
            <w:tcW w:w="2551" w:type="dxa"/>
            <w:shd w:val="clear" w:color="auto" w:fill="auto"/>
          </w:tcPr>
          <w:p w:rsidR="008C77F5" w:rsidRPr="00755771" w:rsidRDefault="008C77F5" w:rsidP="007806B6">
            <w:pPr>
              <w:pStyle w:val="ENoteTableText"/>
              <w:tabs>
                <w:tab w:val="center" w:leader="dot" w:pos="2268"/>
              </w:tabs>
            </w:pPr>
          </w:p>
        </w:tc>
        <w:tc>
          <w:tcPr>
            <w:tcW w:w="4943" w:type="dxa"/>
            <w:shd w:val="clear" w:color="auto" w:fill="auto"/>
          </w:tcPr>
          <w:p w:rsidR="008C77F5" w:rsidRPr="00755771" w:rsidRDefault="008C77F5" w:rsidP="007806B6">
            <w:pPr>
              <w:pStyle w:val="ENoteTableText"/>
            </w:pPr>
            <w:r w:rsidRPr="00755771">
              <w:t>am No 31, 1994</w:t>
            </w: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p>
        </w:tc>
        <w:tc>
          <w:tcPr>
            <w:tcW w:w="4943" w:type="dxa"/>
            <w:shd w:val="clear" w:color="auto" w:fill="auto"/>
          </w:tcPr>
          <w:p w:rsidR="00B35F12" w:rsidRPr="00755771" w:rsidRDefault="00B35F12" w:rsidP="007806B6">
            <w:pPr>
              <w:pStyle w:val="ENoteTableText"/>
            </w:pPr>
            <w:r w:rsidRPr="00755771">
              <w:t>rs No 61, 1998</w:t>
            </w:r>
          </w:p>
        </w:tc>
      </w:tr>
      <w:tr w:rsidR="00BC0691" w:rsidRPr="00755771" w:rsidTr="007011E3">
        <w:trPr>
          <w:cantSplit/>
        </w:trPr>
        <w:tc>
          <w:tcPr>
            <w:tcW w:w="2551" w:type="dxa"/>
            <w:shd w:val="clear" w:color="auto" w:fill="auto"/>
          </w:tcPr>
          <w:p w:rsidR="00BC0691" w:rsidRPr="00755771" w:rsidRDefault="00BC0691" w:rsidP="007806B6">
            <w:pPr>
              <w:pStyle w:val="ENoteTableText"/>
              <w:tabs>
                <w:tab w:val="center" w:leader="dot" w:pos="2268"/>
              </w:tabs>
            </w:pPr>
            <w:r w:rsidRPr="00755771">
              <w:t>s 295A</w:t>
            </w:r>
            <w:r w:rsidRPr="00755771">
              <w:tab/>
            </w:r>
          </w:p>
        </w:tc>
        <w:tc>
          <w:tcPr>
            <w:tcW w:w="4943" w:type="dxa"/>
            <w:shd w:val="clear" w:color="auto" w:fill="auto"/>
          </w:tcPr>
          <w:p w:rsidR="00BC0691" w:rsidRPr="00755771" w:rsidRDefault="00BC0691" w:rsidP="007806B6">
            <w:pPr>
              <w:pStyle w:val="ENoteTableText"/>
            </w:pPr>
            <w:r w:rsidRPr="00755771">
              <w:t>ad No 110, 1991</w:t>
            </w:r>
          </w:p>
        </w:tc>
      </w:tr>
      <w:tr w:rsidR="007F548A" w:rsidRPr="00755771" w:rsidTr="007011E3">
        <w:trPr>
          <w:cantSplit/>
        </w:trPr>
        <w:tc>
          <w:tcPr>
            <w:tcW w:w="2551" w:type="dxa"/>
            <w:shd w:val="clear" w:color="auto" w:fill="auto"/>
          </w:tcPr>
          <w:p w:rsidR="007F548A" w:rsidRPr="00755771" w:rsidRDefault="007F548A" w:rsidP="007806B6">
            <w:pPr>
              <w:pStyle w:val="ENoteTableText"/>
              <w:tabs>
                <w:tab w:val="center" w:leader="dot" w:pos="2268"/>
              </w:tabs>
            </w:pPr>
          </w:p>
        </w:tc>
        <w:tc>
          <w:tcPr>
            <w:tcW w:w="4943" w:type="dxa"/>
            <w:shd w:val="clear" w:color="auto" w:fill="auto"/>
          </w:tcPr>
          <w:p w:rsidR="007F548A" w:rsidRPr="00755771" w:rsidRDefault="007F548A" w:rsidP="007806B6">
            <w:pPr>
              <w:pStyle w:val="ENoteTableText"/>
            </w:pPr>
            <w:r w:rsidRPr="00755771">
              <w:t>am No 31, 1994</w:t>
            </w: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p>
        </w:tc>
        <w:tc>
          <w:tcPr>
            <w:tcW w:w="4943" w:type="dxa"/>
            <w:shd w:val="clear" w:color="auto" w:fill="auto"/>
          </w:tcPr>
          <w:p w:rsidR="00B35F12" w:rsidRPr="00755771" w:rsidRDefault="00B35F12" w:rsidP="007806B6">
            <w:pPr>
              <w:pStyle w:val="ENoteTableText"/>
            </w:pPr>
            <w:r w:rsidRPr="00755771">
              <w:t>rep No 61, 1998</w:t>
            </w:r>
          </w:p>
        </w:tc>
      </w:tr>
      <w:tr w:rsidR="00BC0691" w:rsidRPr="00755771" w:rsidTr="007011E3">
        <w:trPr>
          <w:cantSplit/>
        </w:trPr>
        <w:tc>
          <w:tcPr>
            <w:tcW w:w="2551" w:type="dxa"/>
            <w:shd w:val="clear" w:color="auto" w:fill="auto"/>
          </w:tcPr>
          <w:p w:rsidR="00BC0691" w:rsidRPr="00755771" w:rsidRDefault="00BC0691" w:rsidP="007806B6">
            <w:pPr>
              <w:pStyle w:val="ENoteTableText"/>
              <w:tabs>
                <w:tab w:val="center" w:leader="dot" w:pos="2268"/>
              </w:tabs>
            </w:pPr>
            <w:r w:rsidRPr="00755771">
              <w:t>s 295B</w:t>
            </w:r>
            <w:r w:rsidRPr="00755771">
              <w:tab/>
            </w:r>
          </w:p>
        </w:tc>
        <w:tc>
          <w:tcPr>
            <w:tcW w:w="4943" w:type="dxa"/>
            <w:shd w:val="clear" w:color="auto" w:fill="auto"/>
          </w:tcPr>
          <w:p w:rsidR="00BC0691" w:rsidRPr="00755771" w:rsidRDefault="00BC0691" w:rsidP="007806B6">
            <w:pPr>
              <w:pStyle w:val="ENoteTableText"/>
            </w:pPr>
            <w:r w:rsidRPr="00755771">
              <w:t>ad No 110, 1991</w:t>
            </w:r>
          </w:p>
        </w:tc>
      </w:tr>
      <w:tr w:rsidR="004C0A00" w:rsidRPr="00755771" w:rsidTr="007011E3">
        <w:trPr>
          <w:cantSplit/>
        </w:trPr>
        <w:tc>
          <w:tcPr>
            <w:tcW w:w="2551" w:type="dxa"/>
            <w:shd w:val="clear" w:color="auto" w:fill="auto"/>
          </w:tcPr>
          <w:p w:rsidR="004C0A00" w:rsidRPr="00755771" w:rsidRDefault="004C0A00" w:rsidP="007806B6">
            <w:pPr>
              <w:pStyle w:val="ENoteTableText"/>
              <w:tabs>
                <w:tab w:val="center" w:leader="dot" w:pos="2268"/>
              </w:tabs>
            </w:pPr>
          </w:p>
        </w:tc>
        <w:tc>
          <w:tcPr>
            <w:tcW w:w="4943" w:type="dxa"/>
            <w:shd w:val="clear" w:color="auto" w:fill="auto"/>
          </w:tcPr>
          <w:p w:rsidR="004C0A00" w:rsidRPr="00755771" w:rsidRDefault="004C0A00" w:rsidP="007806B6">
            <w:pPr>
              <w:pStyle w:val="ENoteTableText"/>
            </w:pPr>
            <w:r w:rsidRPr="00755771">
              <w:t>am No 31, 1994</w:t>
            </w: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p>
        </w:tc>
        <w:tc>
          <w:tcPr>
            <w:tcW w:w="4943" w:type="dxa"/>
            <w:shd w:val="clear" w:color="auto" w:fill="auto"/>
          </w:tcPr>
          <w:p w:rsidR="00B35F12" w:rsidRPr="00755771" w:rsidRDefault="00B35F12" w:rsidP="007806B6">
            <w:pPr>
              <w:pStyle w:val="ENoteTableText"/>
            </w:pPr>
            <w:r w:rsidRPr="00755771">
              <w:t>rep No 61, 1998</w:t>
            </w:r>
          </w:p>
        </w:tc>
      </w:tr>
      <w:tr w:rsidR="00B901CF" w:rsidRPr="00755771" w:rsidTr="007011E3">
        <w:trPr>
          <w:cantSplit/>
        </w:trPr>
        <w:tc>
          <w:tcPr>
            <w:tcW w:w="2551" w:type="dxa"/>
            <w:shd w:val="clear" w:color="auto" w:fill="auto"/>
          </w:tcPr>
          <w:p w:rsidR="00B901CF" w:rsidRPr="00755771" w:rsidRDefault="00B901CF" w:rsidP="007806B6">
            <w:pPr>
              <w:pStyle w:val="ENoteTableText"/>
              <w:tabs>
                <w:tab w:val="center" w:leader="dot" w:pos="2268"/>
              </w:tabs>
            </w:pPr>
            <w:r w:rsidRPr="00755771">
              <w:t>s 296</w:t>
            </w:r>
            <w:r w:rsidRPr="00755771">
              <w:tab/>
            </w:r>
          </w:p>
        </w:tc>
        <w:tc>
          <w:tcPr>
            <w:tcW w:w="4943" w:type="dxa"/>
            <w:shd w:val="clear" w:color="auto" w:fill="auto"/>
          </w:tcPr>
          <w:p w:rsidR="00B901CF" w:rsidRPr="00755771" w:rsidRDefault="00B901CF" w:rsidP="007806B6">
            <w:pPr>
              <w:pStyle w:val="ENoteTableText"/>
            </w:pPr>
            <w:r w:rsidRPr="00755771">
              <w:t>am No 110, 1991</w:t>
            </w:r>
            <w:r w:rsidR="004C0A00" w:rsidRPr="00755771">
              <w:t>; No 31, 1994</w:t>
            </w:r>
            <w:r w:rsidR="004C235D" w:rsidRPr="00755771">
              <w:t>;’ No 115, 1995</w:t>
            </w: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p>
        </w:tc>
        <w:tc>
          <w:tcPr>
            <w:tcW w:w="4943" w:type="dxa"/>
            <w:shd w:val="clear" w:color="auto" w:fill="auto"/>
          </w:tcPr>
          <w:p w:rsidR="00B35F12" w:rsidRPr="00755771" w:rsidRDefault="00B35F12" w:rsidP="007806B6">
            <w:pPr>
              <w:pStyle w:val="ENoteTableText"/>
            </w:pPr>
            <w:r w:rsidRPr="00755771">
              <w:t>rs No 61, 1998</w:t>
            </w:r>
          </w:p>
        </w:tc>
      </w:tr>
      <w:tr w:rsidR="00B901CF" w:rsidRPr="00755771" w:rsidTr="007011E3">
        <w:trPr>
          <w:cantSplit/>
        </w:trPr>
        <w:tc>
          <w:tcPr>
            <w:tcW w:w="2551" w:type="dxa"/>
            <w:shd w:val="clear" w:color="auto" w:fill="auto"/>
          </w:tcPr>
          <w:p w:rsidR="00B901CF" w:rsidRPr="00755771" w:rsidRDefault="00B901CF" w:rsidP="007806B6">
            <w:pPr>
              <w:pStyle w:val="ENoteTableText"/>
              <w:tabs>
                <w:tab w:val="center" w:leader="dot" w:pos="2268"/>
              </w:tabs>
            </w:pPr>
            <w:r w:rsidRPr="00755771">
              <w:t>s 297</w:t>
            </w:r>
            <w:r w:rsidRPr="00755771">
              <w:tab/>
            </w:r>
          </w:p>
        </w:tc>
        <w:tc>
          <w:tcPr>
            <w:tcW w:w="4943" w:type="dxa"/>
            <w:shd w:val="clear" w:color="auto" w:fill="auto"/>
          </w:tcPr>
          <w:p w:rsidR="00B901CF" w:rsidRPr="00755771" w:rsidRDefault="00B901CF" w:rsidP="007806B6">
            <w:pPr>
              <w:pStyle w:val="ENoteTableText"/>
            </w:pPr>
            <w:r w:rsidRPr="00755771">
              <w:t>am No 110, 1991</w:t>
            </w:r>
            <w:r w:rsidR="008C77F5" w:rsidRPr="00755771">
              <w:t>; No 31, 1994</w:t>
            </w: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p>
        </w:tc>
        <w:tc>
          <w:tcPr>
            <w:tcW w:w="4943" w:type="dxa"/>
            <w:shd w:val="clear" w:color="auto" w:fill="auto"/>
          </w:tcPr>
          <w:p w:rsidR="00B35F12" w:rsidRPr="00755771" w:rsidRDefault="00B35F12" w:rsidP="007806B6">
            <w:pPr>
              <w:pStyle w:val="ENoteTableText"/>
            </w:pPr>
            <w:r w:rsidRPr="00755771">
              <w:t>rs No 61, 1998</w:t>
            </w:r>
          </w:p>
        </w:tc>
      </w:tr>
      <w:tr w:rsidR="00B901CF" w:rsidRPr="00755771" w:rsidTr="007011E3">
        <w:trPr>
          <w:cantSplit/>
        </w:trPr>
        <w:tc>
          <w:tcPr>
            <w:tcW w:w="2551" w:type="dxa"/>
            <w:shd w:val="clear" w:color="auto" w:fill="auto"/>
          </w:tcPr>
          <w:p w:rsidR="00B901CF" w:rsidRPr="00755771" w:rsidRDefault="00B901CF" w:rsidP="007806B6">
            <w:pPr>
              <w:pStyle w:val="ENoteTableText"/>
              <w:tabs>
                <w:tab w:val="center" w:leader="dot" w:pos="2268"/>
              </w:tabs>
            </w:pPr>
            <w:r w:rsidRPr="00755771">
              <w:t>s 298</w:t>
            </w:r>
            <w:r w:rsidRPr="00755771">
              <w:tab/>
            </w:r>
          </w:p>
        </w:tc>
        <w:tc>
          <w:tcPr>
            <w:tcW w:w="4943" w:type="dxa"/>
            <w:shd w:val="clear" w:color="auto" w:fill="auto"/>
          </w:tcPr>
          <w:p w:rsidR="00B901CF" w:rsidRPr="00755771" w:rsidRDefault="00B901CF" w:rsidP="007806B6">
            <w:pPr>
              <w:pStyle w:val="ENoteTableText"/>
            </w:pPr>
            <w:r w:rsidRPr="00755771">
              <w:t>am No 110, 1991</w:t>
            </w:r>
            <w:r w:rsidR="008C77F5" w:rsidRPr="00755771">
              <w:t>; No 31, 1994</w:t>
            </w: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p>
        </w:tc>
        <w:tc>
          <w:tcPr>
            <w:tcW w:w="4943" w:type="dxa"/>
            <w:shd w:val="clear" w:color="auto" w:fill="auto"/>
          </w:tcPr>
          <w:p w:rsidR="00B35F12" w:rsidRPr="00755771" w:rsidRDefault="00B35F12" w:rsidP="007806B6">
            <w:pPr>
              <w:pStyle w:val="ENoteTableText"/>
            </w:pPr>
            <w:r w:rsidRPr="00755771">
              <w:t>rs No 61, 1998</w:t>
            </w:r>
          </w:p>
        </w:tc>
      </w:tr>
      <w:tr w:rsidR="00B901CF" w:rsidRPr="00755771" w:rsidTr="007011E3">
        <w:trPr>
          <w:cantSplit/>
        </w:trPr>
        <w:tc>
          <w:tcPr>
            <w:tcW w:w="2551" w:type="dxa"/>
            <w:shd w:val="clear" w:color="auto" w:fill="auto"/>
          </w:tcPr>
          <w:p w:rsidR="00B901CF" w:rsidRPr="00755771" w:rsidRDefault="00B901CF" w:rsidP="007806B6">
            <w:pPr>
              <w:pStyle w:val="ENoteTableText"/>
              <w:tabs>
                <w:tab w:val="center" w:leader="dot" w:pos="2268"/>
              </w:tabs>
            </w:pPr>
            <w:r w:rsidRPr="00755771">
              <w:t>s 299</w:t>
            </w:r>
            <w:r w:rsidRPr="00755771">
              <w:tab/>
            </w:r>
          </w:p>
        </w:tc>
        <w:tc>
          <w:tcPr>
            <w:tcW w:w="4943" w:type="dxa"/>
            <w:shd w:val="clear" w:color="auto" w:fill="auto"/>
          </w:tcPr>
          <w:p w:rsidR="00B901CF" w:rsidRPr="00755771" w:rsidRDefault="00B901CF" w:rsidP="007806B6">
            <w:pPr>
              <w:pStyle w:val="ENoteTableText"/>
            </w:pPr>
            <w:r w:rsidRPr="00755771">
              <w:t>rs No 110, 1991</w:t>
            </w:r>
          </w:p>
        </w:tc>
      </w:tr>
      <w:tr w:rsidR="008C77F5" w:rsidRPr="00755771" w:rsidTr="007011E3">
        <w:trPr>
          <w:cantSplit/>
        </w:trPr>
        <w:tc>
          <w:tcPr>
            <w:tcW w:w="2551" w:type="dxa"/>
            <w:shd w:val="clear" w:color="auto" w:fill="auto"/>
          </w:tcPr>
          <w:p w:rsidR="008C77F5" w:rsidRPr="00755771" w:rsidRDefault="008C77F5" w:rsidP="007806B6">
            <w:pPr>
              <w:pStyle w:val="ENoteTableText"/>
              <w:tabs>
                <w:tab w:val="center" w:leader="dot" w:pos="2268"/>
              </w:tabs>
            </w:pPr>
          </w:p>
        </w:tc>
        <w:tc>
          <w:tcPr>
            <w:tcW w:w="4943" w:type="dxa"/>
            <w:shd w:val="clear" w:color="auto" w:fill="auto"/>
          </w:tcPr>
          <w:p w:rsidR="008C77F5" w:rsidRPr="00755771" w:rsidRDefault="008C77F5" w:rsidP="007806B6">
            <w:pPr>
              <w:pStyle w:val="ENoteTableText"/>
            </w:pPr>
            <w:r w:rsidRPr="00755771">
              <w:t>am No 31, 1994</w:t>
            </w: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p>
        </w:tc>
        <w:tc>
          <w:tcPr>
            <w:tcW w:w="4943" w:type="dxa"/>
            <w:shd w:val="clear" w:color="auto" w:fill="auto"/>
          </w:tcPr>
          <w:p w:rsidR="00B35F12" w:rsidRPr="00755771" w:rsidRDefault="00B35F12" w:rsidP="007806B6">
            <w:pPr>
              <w:pStyle w:val="ENoteTableText"/>
            </w:pPr>
            <w:r w:rsidRPr="00755771">
              <w:t>rs No 61, 1998</w:t>
            </w:r>
          </w:p>
        </w:tc>
      </w:tr>
      <w:tr w:rsidR="004C0A00" w:rsidRPr="00755771" w:rsidTr="007011E3">
        <w:trPr>
          <w:cantSplit/>
        </w:trPr>
        <w:tc>
          <w:tcPr>
            <w:tcW w:w="2551" w:type="dxa"/>
            <w:shd w:val="clear" w:color="auto" w:fill="auto"/>
          </w:tcPr>
          <w:p w:rsidR="004C0A00" w:rsidRPr="00755771" w:rsidRDefault="004C0A00" w:rsidP="007806B6">
            <w:pPr>
              <w:pStyle w:val="ENoteTableText"/>
              <w:tabs>
                <w:tab w:val="center" w:leader="dot" w:pos="2268"/>
              </w:tabs>
            </w:pPr>
            <w:r w:rsidRPr="00755771">
              <w:t>s 300</w:t>
            </w:r>
            <w:r w:rsidRPr="00755771">
              <w:tab/>
            </w:r>
          </w:p>
        </w:tc>
        <w:tc>
          <w:tcPr>
            <w:tcW w:w="4943" w:type="dxa"/>
            <w:shd w:val="clear" w:color="auto" w:fill="auto"/>
          </w:tcPr>
          <w:p w:rsidR="004C0A00" w:rsidRPr="00755771" w:rsidRDefault="004C0A00" w:rsidP="007806B6">
            <w:pPr>
              <w:pStyle w:val="ENoteTableText"/>
            </w:pPr>
            <w:r w:rsidRPr="00755771">
              <w:t>am No 31, 1994</w:t>
            </w: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p>
        </w:tc>
        <w:tc>
          <w:tcPr>
            <w:tcW w:w="4943" w:type="dxa"/>
            <w:shd w:val="clear" w:color="auto" w:fill="auto"/>
          </w:tcPr>
          <w:p w:rsidR="00B35F12" w:rsidRPr="00755771" w:rsidRDefault="00B35F12" w:rsidP="007806B6">
            <w:pPr>
              <w:pStyle w:val="ENoteTableText"/>
            </w:pPr>
            <w:r w:rsidRPr="00755771">
              <w:t>rs No 61, 1998</w:t>
            </w: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r w:rsidRPr="00755771">
              <w:t>s 300A</w:t>
            </w:r>
            <w:r w:rsidRPr="00755771">
              <w:tab/>
            </w:r>
          </w:p>
        </w:tc>
        <w:tc>
          <w:tcPr>
            <w:tcW w:w="4943" w:type="dxa"/>
            <w:shd w:val="clear" w:color="auto" w:fill="auto"/>
          </w:tcPr>
          <w:p w:rsidR="00B35F12" w:rsidRPr="00755771" w:rsidRDefault="00B35F12" w:rsidP="007806B6">
            <w:pPr>
              <w:pStyle w:val="ENoteTableText"/>
            </w:pPr>
            <w:r w:rsidRPr="00755771">
              <w:t>ad No 61, 1998</w:t>
            </w:r>
          </w:p>
        </w:tc>
      </w:tr>
      <w:tr w:rsidR="00B901CF" w:rsidRPr="00755771" w:rsidTr="007011E3">
        <w:trPr>
          <w:cantSplit/>
        </w:trPr>
        <w:tc>
          <w:tcPr>
            <w:tcW w:w="2551" w:type="dxa"/>
            <w:shd w:val="clear" w:color="auto" w:fill="auto"/>
          </w:tcPr>
          <w:p w:rsidR="00B901CF" w:rsidRPr="00755771" w:rsidRDefault="00B901CF" w:rsidP="007806B6">
            <w:pPr>
              <w:pStyle w:val="ENoteTableText"/>
              <w:tabs>
                <w:tab w:val="center" w:leader="dot" w:pos="2268"/>
              </w:tabs>
            </w:pPr>
            <w:r w:rsidRPr="00755771">
              <w:t>s 301</w:t>
            </w:r>
            <w:r w:rsidRPr="00755771">
              <w:tab/>
            </w:r>
          </w:p>
        </w:tc>
        <w:tc>
          <w:tcPr>
            <w:tcW w:w="4943" w:type="dxa"/>
            <w:shd w:val="clear" w:color="auto" w:fill="auto"/>
          </w:tcPr>
          <w:p w:rsidR="00B901CF" w:rsidRPr="00755771" w:rsidRDefault="00B901CF" w:rsidP="007806B6">
            <w:pPr>
              <w:pStyle w:val="ENoteTableText"/>
            </w:pPr>
            <w:r w:rsidRPr="00755771">
              <w:t>am No 110, 1991</w:t>
            </w:r>
            <w:r w:rsidR="004C0A00" w:rsidRPr="00755771">
              <w:t>; No 31, 1994</w:t>
            </w:r>
            <w:r w:rsidR="004C235D" w:rsidRPr="00755771">
              <w:t>; No 115, 1995</w:t>
            </w: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p>
        </w:tc>
        <w:tc>
          <w:tcPr>
            <w:tcW w:w="4943" w:type="dxa"/>
            <w:shd w:val="clear" w:color="auto" w:fill="auto"/>
          </w:tcPr>
          <w:p w:rsidR="00B35F12" w:rsidRPr="00755771" w:rsidRDefault="00B35F12" w:rsidP="007806B6">
            <w:pPr>
              <w:pStyle w:val="ENoteTableText"/>
            </w:pPr>
            <w:r w:rsidRPr="00755771">
              <w:t>rs No 61, 1998</w:t>
            </w:r>
          </w:p>
        </w:tc>
      </w:tr>
      <w:tr w:rsidR="00B35F12" w:rsidRPr="00755771" w:rsidTr="007011E3">
        <w:trPr>
          <w:cantSplit/>
        </w:trPr>
        <w:tc>
          <w:tcPr>
            <w:tcW w:w="2551" w:type="dxa"/>
            <w:shd w:val="clear" w:color="auto" w:fill="auto"/>
          </w:tcPr>
          <w:p w:rsidR="00B35F12" w:rsidRPr="00755771" w:rsidRDefault="0070684F" w:rsidP="00501AAB">
            <w:pPr>
              <w:pStyle w:val="ENoteTableText"/>
              <w:keepNext/>
              <w:tabs>
                <w:tab w:val="center" w:leader="dot" w:pos="2268"/>
              </w:tabs>
              <w:rPr>
                <w:b/>
              </w:rPr>
            </w:pPr>
            <w:r>
              <w:rPr>
                <w:b/>
              </w:rPr>
              <w:t>Division 2</w:t>
            </w:r>
          </w:p>
        </w:tc>
        <w:tc>
          <w:tcPr>
            <w:tcW w:w="4943" w:type="dxa"/>
            <w:shd w:val="clear" w:color="auto" w:fill="auto"/>
          </w:tcPr>
          <w:p w:rsidR="00B35F12" w:rsidRPr="00755771" w:rsidRDefault="00B35F12" w:rsidP="00501AAB">
            <w:pPr>
              <w:pStyle w:val="ENoteTableText"/>
              <w:keepNext/>
            </w:pPr>
          </w:p>
        </w:tc>
      </w:tr>
      <w:tr w:rsidR="00B901CF" w:rsidRPr="00755771" w:rsidTr="007011E3">
        <w:trPr>
          <w:cantSplit/>
        </w:trPr>
        <w:tc>
          <w:tcPr>
            <w:tcW w:w="2551" w:type="dxa"/>
            <w:shd w:val="clear" w:color="auto" w:fill="auto"/>
          </w:tcPr>
          <w:p w:rsidR="00B901CF" w:rsidRPr="00755771" w:rsidRDefault="00B901CF" w:rsidP="007806B6">
            <w:pPr>
              <w:pStyle w:val="ENoteTableText"/>
              <w:tabs>
                <w:tab w:val="center" w:leader="dot" w:pos="2268"/>
              </w:tabs>
            </w:pPr>
            <w:r w:rsidRPr="00755771">
              <w:t>s 302</w:t>
            </w:r>
            <w:r w:rsidRPr="00755771">
              <w:tab/>
            </w:r>
          </w:p>
        </w:tc>
        <w:tc>
          <w:tcPr>
            <w:tcW w:w="4943" w:type="dxa"/>
            <w:shd w:val="clear" w:color="auto" w:fill="auto"/>
          </w:tcPr>
          <w:p w:rsidR="00B901CF" w:rsidRPr="00755771" w:rsidRDefault="00B901CF" w:rsidP="007806B6">
            <w:pPr>
              <w:pStyle w:val="ENoteTableText"/>
            </w:pPr>
            <w:r w:rsidRPr="00755771">
              <w:t>am No 110, 1991</w:t>
            </w:r>
            <w:r w:rsidR="008C77F5" w:rsidRPr="00755771">
              <w:t>; No 31, 1994</w:t>
            </w:r>
            <w:r w:rsidR="004C235D" w:rsidRPr="00755771">
              <w:t>; No 115, 1995</w:t>
            </w: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p>
        </w:tc>
        <w:tc>
          <w:tcPr>
            <w:tcW w:w="4943" w:type="dxa"/>
            <w:shd w:val="clear" w:color="auto" w:fill="auto"/>
          </w:tcPr>
          <w:p w:rsidR="00B35F12" w:rsidRPr="00755771" w:rsidRDefault="00B35F12" w:rsidP="007806B6">
            <w:pPr>
              <w:pStyle w:val="ENoteTableText"/>
            </w:pPr>
            <w:r w:rsidRPr="00755771">
              <w:t>rs No 61, 1998</w:t>
            </w:r>
          </w:p>
        </w:tc>
      </w:tr>
      <w:tr w:rsidR="000A7836" w:rsidRPr="00755771" w:rsidTr="007011E3">
        <w:trPr>
          <w:cantSplit/>
        </w:trPr>
        <w:tc>
          <w:tcPr>
            <w:tcW w:w="2551" w:type="dxa"/>
            <w:shd w:val="clear" w:color="auto" w:fill="auto"/>
          </w:tcPr>
          <w:p w:rsidR="000A7836" w:rsidRPr="00755771" w:rsidRDefault="000A7836" w:rsidP="007806B6">
            <w:pPr>
              <w:pStyle w:val="ENoteTableText"/>
              <w:tabs>
                <w:tab w:val="center" w:leader="dot" w:pos="2268"/>
              </w:tabs>
            </w:pPr>
          </w:p>
        </w:tc>
        <w:tc>
          <w:tcPr>
            <w:tcW w:w="4943" w:type="dxa"/>
            <w:shd w:val="clear" w:color="auto" w:fill="auto"/>
          </w:tcPr>
          <w:p w:rsidR="000A7836" w:rsidRPr="00755771" w:rsidRDefault="000A7836" w:rsidP="007806B6">
            <w:pPr>
              <w:pStyle w:val="ENoteTableText"/>
            </w:pPr>
            <w:r w:rsidRPr="00755771">
              <w:t>am No 54, 1998</w:t>
            </w:r>
          </w:p>
        </w:tc>
      </w:tr>
      <w:tr w:rsidR="004C0A00" w:rsidRPr="00755771" w:rsidTr="007011E3">
        <w:trPr>
          <w:cantSplit/>
        </w:trPr>
        <w:tc>
          <w:tcPr>
            <w:tcW w:w="2551" w:type="dxa"/>
            <w:shd w:val="clear" w:color="auto" w:fill="auto"/>
          </w:tcPr>
          <w:p w:rsidR="004C0A00" w:rsidRPr="00755771" w:rsidRDefault="004C0A00" w:rsidP="007806B6">
            <w:pPr>
              <w:pStyle w:val="ENoteTableText"/>
              <w:tabs>
                <w:tab w:val="center" w:leader="dot" w:pos="2268"/>
              </w:tabs>
            </w:pPr>
            <w:r w:rsidRPr="00755771">
              <w:t>s 303</w:t>
            </w:r>
            <w:r w:rsidRPr="00755771">
              <w:tab/>
            </w:r>
          </w:p>
        </w:tc>
        <w:tc>
          <w:tcPr>
            <w:tcW w:w="4943" w:type="dxa"/>
            <w:shd w:val="clear" w:color="auto" w:fill="auto"/>
          </w:tcPr>
          <w:p w:rsidR="004C0A00" w:rsidRPr="00755771" w:rsidRDefault="004C0A00" w:rsidP="007806B6">
            <w:pPr>
              <w:pStyle w:val="ENoteTableText"/>
            </w:pPr>
            <w:r w:rsidRPr="00755771">
              <w:t>am No 31, 1994</w:t>
            </w:r>
            <w:r w:rsidR="004C235D" w:rsidRPr="00755771">
              <w:t>; No 115, 1995</w:t>
            </w: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p>
        </w:tc>
        <w:tc>
          <w:tcPr>
            <w:tcW w:w="4943" w:type="dxa"/>
            <w:shd w:val="clear" w:color="auto" w:fill="auto"/>
          </w:tcPr>
          <w:p w:rsidR="00B35F12" w:rsidRPr="00755771" w:rsidRDefault="00B35F12" w:rsidP="007806B6">
            <w:pPr>
              <w:pStyle w:val="ENoteTableText"/>
            </w:pPr>
            <w:r w:rsidRPr="00755771">
              <w:t>rs No 61, 1998</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304</w:t>
            </w:r>
            <w:r w:rsidRPr="00755771">
              <w:tab/>
            </w:r>
          </w:p>
        </w:tc>
        <w:tc>
          <w:tcPr>
            <w:tcW w:w="4943" w:type="dxa"/>
            <w:shd w:val="clear" w:color="auto" w:fill="auto"/>
          </w:tcPr>
          <w:p w:rsidR="00AD7288" w:rsidRPr="00755771" w:rsidRDefault="00AD7288" w:rsidP="007806B6">
            <w:pPr>
              <w:pStyle w:val="ENoteTableText"/>
            </w:pPr>
            <w:r w:rsidRPr="00755771">
              <w:t>am No 110, 1990</w:t>
            </w:r>
            <w:r w:rsidR="00B901CF" w:rsidRPr="00755771">
              <w:t>; No 110, 1991</w:t>
            </w:r>
            <w:r w:rsidR="004C0A00" w:rsidRPr="00755771">
              <w:t>; No 31, 1994</w:t>
            </w:r>
            <w:r w:rsidR="004C235D" w:rsidRPr="00755771">
              <w:t>; No 115, 1995</w:t>
            </w: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p>
        </w:tc>
        <w:tc>
          <w:tcPr>
            <w:tcW w:w="4943" w:type="dxa"/>
            <w:shd w:val="clear" w:color="auto" w:fill="auto"/>
          </w:tcPr>
          <w:p w:rsidR="00B35F12" w:rsidRPr="00755771" w:rsidRDefault="00B35F12" w:rsidP="007806B6">
            <w:pPr>
              <w:pStyle w:val="ENoteTableText"/>
            </w:pPr>
            <w:r w:rsidRPr="00755771">
              <w:t>rs No 61, 1998</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305</w:t>
            </w:r>
            <w:r w:rsidRPr="00755771">
              <w:tab/>
            </w:r>
          </w:p>
        </w:tc>
        <w:tc>
          <w:tcPr>
            <w:tcW w:w="4943" w:type="dxa"/>
            <w:shd w:val="clear" w:color="auto" w:fill="auto"/>
          </w:tcPr>
          <w:p w:rsidR="00AD7288" w:rsidRPr="00755771" w:rsidRDefault="00AD7288" w:rsidP="007806B6">
            <w:pPr>
              <w:pStyle w:val="ENoteTableText"/>
            </w:pPr>
            <w:r w:rsidRPr="00755771">
              <w:t>am No 110, 1990</w:t>
            </w:r>
            <w:r w:rsidR="00B901CF" w:rsidRPr="00755771">
              <w:t>; No 110, 1991</w:t>
            </w:r>
            <w:r w:rsidR="004C0A00" w:rsidRPr="00755771">
              <w:t>; No 31, 1994</w:t>
            </w:r>
            <w:r w:rsidR="004C235D" w:rsidRPr="00755771">
              <w:t>; No 115, 1995</w:t>
            </w: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p>
        </w:tc>
        <w:tc>
          <w:tcPr>
            <w:tcW w:w="4943" w:type="dxa"/>
            <w:shd w:val="clear" w:color="auto" w:fill="auto"/>
          </w:tcPr>
          <w:p w:rsidR="00B35F12" w:rsidRPr="00755771" w:rsidRDefault="00B35F12" w:rsidP="007806B6">
            <w:pPr>
              <w:pStyle w:val="ENoteTableText"/>
            </w:pPr>
            <w:r w:rsidRPr="00755771">
              <w:t>rs No 61, 1998</w:t>
            </w:r>
          </w:p>
        </w:tc>
      </w:tr>
      <w:tr w:rsidR="004C0A00" w:rsidRPr="00755771" w:rsidTr="007011E3">
        <w:trPr>
          <w:cantSplit/>
        </w:trPr>
        <w:tc>
          <w:tcPr>
            <w:tcW w:w="2551" w:type="dxa"/>
            <w:shd w:val="clear" w:color="auto" w:fill="auto"/>
          </w:tcPr>
          <w:p w:rsidR="004C0A00" w:rsidRPr="00755771" w:rsidRDefault="004C0A00" w:rsidP="007806B6">
            <w:pPr>
              <w:pStyle w:val="ENoteTableText"/>
              <w:tabs>
                <w:tab w:val="center" w:leader="dot" w:pos="2268"/>
              </w:tabs>
            </w:pPr>
            <w:r w:rsidRPr="00755771">
              <w:t>s 306</w:t>
            </w:r>
            <w:r w:rsidRPr="00755771">
              <w:tab/>
            </w:r>
          </w:p>
        </w:tc>
        <w:tc>
          <w:tcPr>
            <w:tcW w:w="4943" w:type="dxa"/>
            <w:shd w:val="clear" w:color="auto" w:fill="auto"/>
          </w:tcPr>
          <w:p w:rsidR="004C0A00" w:rsidRPr="00755771" w:rsidRDefault="004C0A00" w:rsidP="007806B6">
            <w:pPr>
              <w:pStyle w:val="ENoteTableText"/>
            </w:pPr>
            <w:r w:rsidRPr="00755771">
              <w:t>am No 31, 1994</w:t>
            </w: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p>
        </w:tc>
        <w:tc>
          <w:tcPr>
            <w:tcW w:w="4943" w:type="dxa"/>
            <w:shd w:val="clear" w:color="auto" w:fill="auto"/>
          </w:tcPr>
          <w:p w:rsidR="00B35F12" w:rsidRPr="00755771" w:rsidRDefault="00B35F12" w:rsidP="007806B6">
            <w:pPr>
              <w:pStyle w:val="ENoteTableText"/>
            </w:pPr>
            <w:r w:rsidRPr="00755771">
              <w:t>rs No 61, 1998</w:t>
            </w:r>
          </w:p>
        </w:tc>
      </w:tr>
      <w:tr w:rsidR="00B35F12" w:rsidRPr="00755771" w:rsidTr="007011E3">
        <w:trPr>
          <w:cantSplit/>
        </w:trPr>
        <w:tc>
          <w:tcPr>
            <w:tcW w:w="2551" w:type="dxa"/>
            <w:shd w:val="clear" w:color="auto" w:fill="auto"/>
          </w:tcPr>
          <w:p w:rsidR="00B35F12" w:rsidRPr="00755771" w:rsidRDefault="0070684F" w:rsidP="007806B6">
            <w:pPr>
              <w:pStyle w:val="ENoteTableText"/>
              <w:tabs>
                <w:tab w:val="center" w:leader="dot" w:pos="2268"/>
              </w:tabs>
              <w:rPr>
                <w:b/>
              </w:rPr>
            </w:pPr>
            <w:r>
              <w:rPr>
                <w:b/>
              </w:rPr>
              <w:t>Division 3</w:t>
            </w:r>
          </w:p>
        </w:tc>
        <w:tc>
          <w:tcPr>
            <w:tcW w:w="4943" w:type="dxa"/>
            <w:shd w:val="clear" w:color="auto" w:fill="auto"/>
          </w:tcPr>
          <w:p w:rsidR="00B35F12" w:rsidRPr="00755771" w:rsidRDefault="00B35F12" w:rsidP="007806B6">
            <w:pPr>
              <w:pStyle w:val="ENoteTableText"/>
            </w:pPr>
          </w:p>
        </w:tc>
      </w:tr>
      <w:tr w:rsidR="0096168C" w:rsidRPr="00755771" w:rsidTr="007011E3">
        <w:trPr>
          <w:cantSplit/>
        </w:trPr>
        <w:tc>
          <w:tcPr>
            <w:tcW w:w="2551" w:type="dxa"/>
            <w:shd w:val="clear" w:color="auto" w:fill="auto"/>
          </w:tcPr>
          <w:p w:rsidR="0096168C" w:rsidRPr="00755771" w:rsidRDefault="0096168C" w:rsidP="007806B6">
            <w:pPr>
              <w:pStyle w:val="ENoteTableText"/>
              <w:tabs>
                <w:tab w:val="center" w:leader="dot" w:pos="2268"/>
              </w:tabs>
            </w:pPr>
            <w:r w:rsidRPr="00755771">
              <w:t>s 307</w:t>
            </w:r>
            <w:r w:rsidRPr="00755771">
              <w:tab/>
            </w:r>
          </w:p>
        </w:tc>
        <w:tc>
          <w:tcPr>
            <w:tcW w:w="4943" w:type="dxa"/>
            <w:shd w:val="clear" w:color="auto" w:fill="auto"/>
          </w:tcPr>
          <w:p w:rsidR="0096168C" w:rsidRPr="00755771" w:rsidRDefault="0096168C" w:rsidP="007806B6">
            <w:pPr>
              <w:pStyle w:val="ENoteTableText"/>
            </w:pPr>
            <w:r w:rsidRPr="00755771">
              <w:t>am No 110, 1991</w:t>
            </w:r>
            <w:r w:rsidR="00744A71" w:rsidRPr="00755771">
              <w:t>; No 210, 1992</w:t>
            </w:r>
            <w:r w:rsidR="008C77F5" w:rsidRPr="00755771">
              <w:t>; No 31, 1994</w:t>
            </w:r>
            <w:r w:rsidR="00303FA3" w:rsidRPr="00755771">
              <w:t>; No 115, 1995</w:t>
            </w: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p>
        </w:tc>
        <w:tc>
          <w:tcPr>
            <w:tcW w:w="4943" w:type="dxa"/>
            <w:shd w:val="clear" w:color="auto" w:fill="auto"/>
          </w:tcPr>
          <w:p w:rsidR="00B35F12" w:rsidRPr="00755771" w:rsidRDefault="00B35F12" w:rsidP="007806B6">
            <w:pPr>
              <w:pStyle w:val="ENoteTableText"/>
            </w:pPr>
            <w:r w:rsidRPr="00755771">
              <w:t>rs No 61, 1998</w:t>
            </w:r>
          </w:p>
        </w:tc>
      </w:tr>
      <w:tr w:rsidR="00D6656C" w:rsidRPr="00755771" w:rsidTr="007011E3">
        <w:trPr>
          <w:cantSplit/>
        </w:trPr>
        <w:tc>
          <w:tcPr>
            <w:tcW w:w="2551" w:type="dxa"/>
            <w:shd w:val="clear" w:color="auto" w:fill="auto"/>
          </w:tcPr>
          <w:p w:rsidR="00D6656C" w:rsidRPr="00755771" w:rsidRDefault="00D6656C" w:rsidP="007806B6">
            <w:pPr>
              <w:pStyle w:val="ENoteTableText"/>
              <w:tabs>
                <w:tab w:val="center" w:leader="dot" w:pos="2268"/>
              </w:tabs>
            </w:pPr>
            <w:r w:rsidRPr="00755771">
              <w:t>s 308</w:t>
            </w:r>
            <w:r w:rsidRPr="00755771">
              <w:tab/>
            </w:r>
          </w:p>
        </w:tc>
        <w:tc>
          <w:tcPr>
            <w:tcW w:w="4943" w:type="dxa"/>
            <w:shd w:val="clear" w:color="auto" w:fill="auto"/>
          </w:tcPr>
          <w:p w:rsidR="00D6656C" w:rsidRPr="00755771" w:rsidRDefault="00D6656C" w:rsidP="007806B6">
            <w:pPr>
              <w:pStyle w:val="ENoteTableText"/>
            </w:pPr>
            <w:r w:rsidRPr="00755771">
              <w:t>am No 110, 1991</w:t>
            </w:r>
            <w:r w:rsidR="004C0A00" w:rsidRPr="00755771">
              <w:t>; No 31, 1994</w:t>
            </w: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p>
        </w:tc>
        <w:tc>
          <w:tcPr>
            <w:tcW w:w="4943" w:type="dxa"/>
            <w:shd w:val="clear" w:color="auto" w:fill="auto"/>
          </w:tcPr>
          <w:p w:rsidR="00B35F12" w:rsidRPr="00755771" w:rsidRDefault="00B35F12" w:rsidP="007806B6">
            <w:pPr>
              <w:pStyle w:val="ENoteTableText"/>
            </w:pPr>
            <w:r w:rsidRPr="00755771">
              <w:t>rs No 61, 1998</w:t>
            </w:r>
          </w:p>
        </w:tc>
      </w:tr>
      <w:tr w:rsidR="00B901CF" w:rsidRPr="00755771" w:rsidTr="007011E3">
        <w:trPr>
          <w:cantSplit/>
        </w:trPr>
        <w:tc>
          <w:tcPr>
            <w:tcW w:w="2551" w:type="dxa"/>
            <w:shd w:val="clear" w:color="auto" w:fill="auto"/>
          </w:tcPr>
          <w:p w:rsidR="00B901CF" w:rsidRPr="00755771" w:rsidRDefault="00B901CF" w:rsidP="007806B6">
            <w:pPr>
              <w:pStyle w:val="ENoteTableText"/>
              <w:tabs>
                <w:tab w:val="center" w:leader="dot" w:pos="2268"/>
              </w:tabs>
            </w:pPr>
            <w:r w:rsidRPr="00755771">
              <w:t>s 309</w:t>
            </w:r>
            <w:r w:rsidRPr="00755771">
              <w:tab/>
            </w:r>
          </w:p>
        </w:tc>
        <w:tc>
          <w:tcPr>
            <w:tcW w:w="4943" w:type="dxa"/>
            <w:shd w:val="clear" w:color="auto" w:fill="auto"/>
          </w:tcPr>
          <w:p w:rsidR="00B901CF" w:rsidRPr="00755771" w:rsidRDefault="00B901CF" w:rsidP="007806B6">
            <w:pPr>
              <w:pStyle w:val="ENoteTableText"/>
            </w:pPr>
            <w:r w:rsidRPr="00755771">
              <w:t>am No 110, 1991</w:t>
            </w:r>
            <w:r w:rsidR="004C0A00" w:rsidRPr="00755771">
              <w:t>; No 31, 1994</w:t>
            </w: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p>
        </w:tc>
        <w:tc>
          <w:tcPr>
            <w:tcW w:w="4943" w:type="dxa"/>
            <w:shd w:val="clear" w:color="auto" w:fill="auto"/>
          </w:tcPr>
          <w:p w:rsidR="00B35F12" w:rsidRPr="00755771" w:rsidRDefault="00B35F12" w:rsidP="007806B6">
            <w:pPr>
              <w:pStyle w:val="ENoteTableText"/>
            </w:pPr>
            <w:r w:rsidRPr="00755771">
              <w:t>rs No 61, 1998</w:t>
            </w:r>
          </w:p>
        </w:tc>
      </w:tr>
      <w:tr w:rsidR="00CF2ABA" w:rsidRPr="00755771" w:rsidTr="007011E3">
        <w:trPr>
          <w:cantSplit/>
        </w:trPr>
        <w:tc>
          <w:tcPr>
            <w:tcW w:w="2551" w:type="dxa"/>
            <w:shd w:val="clear" w:color="auto" w:fill="auto"/>
          </w:tcPr>
          <w:p w:rsidR="00CF2ABA" w:rsidRPr="00755771" w:rsidRDefault="00CF2ABA" w:rsidP="007806B6">
            <w:pPr>
              <w:pStyle w:val="ENoteTableText"/>
              <w:tabs>
                <w:tab w:val="center" w:leader="dot" w:pos="2268"/>
              </w:tabs>
            </w:pPr>
            <w:r w:rsidRPr="00755771">
              <w:t>s 309A</w:t>
            </w:r>
            <w:r w:rsidRPr="00755771">
              <w:tab/>
            </w:r>
          </w:p>
        </w:tc>
        <w:tc>
          <w:tcPr>
            <w:tcW w:w="4943" w:type="dxa"/>
            <w:shd w:val="clear" w:color="auto" w:fill="auto"/>
          </w:tcPr>
          <w:p w:rsidR="00CF2ABA" w:rsidRPr="00755771" w:rsidRDefault="00CF2ABA" w:rsidP="007806B6">
            <w:pPr>
              <w:pStyle w:val="ENoteTableText"/>
            </w:pPr>
            <w:r w:rsidRPr="00755771">
              <w:t>ad No 31, 1994</w:t>
            </w: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p>
        </w:tc>
        <w:tc>
          <w:tcPr>
            <w:tcW w:w="4943" w:type="dxa"/>
            <w:shd w:val="clear" w:color="auto" w:fill="auto"/>
          </w:tcPr>
          <w:p w:rsidR="00B35F12" w:rsidRPr="00755771" w:rsidRDefault="00B35F12" w:rsidP="007806B6">
            <w:pPr>
              <w:pStyle w:val="ENoteTableText"/>
            </w:pPr>
            <w:r w:rsidRPr="00755771">
              <w:t>rep No 61, 1998</w:t>
            </w:r>
          </w:p>
        </w:tc>
      </w:tr>
      <w:tr w:rsidR="008C77F5" w:rsidRPr="00755771" w:rsidTr="007011E3">
        <w:trPr>
          <w:cantSplit/>
        </w:trPr>
        <w:tc>
          <w:tcPr>
            <w:tcW w:w="2551" w:type="dxa"/>
            <w:shd w:val="clear" w:color="auto" w:fill="auto"/>
          </w:tcPr>
          <w:p w:rsidR="008C77F5" w:rsidRPr="00755771" w:rsidRDefault="008C77F5" w:rsidP="007806B6">
            <w:pPr>
              <w:pStyle w:val="ENoteTableText"/>
              <w:tabs>
                <w:tab w:val="center" w:leader="dot" w:pos="2268"/>
              </w:tabs>
            </w:pPr>
            <w:r w:rsidRPr="00755771">
              <w:t>s 310</w:t>
            </w:r>
            <w:r w:rsidRPr="00755771">
              <w:tab/>
            </w:r>
          </w:p>
        </w:tc>
        <w:tc>
          <w:tcPr>
            <w:tcW w:w="4943" w:type="dxa"/>
            <w:shd w:val="clear" w:color="auto" w:fill="auto"/>
          </w:tcPr>
          <w:p w:rsidR="008C77F5" w:rsidRPr="00755771" w:rsidRDefault="008C77F5" w:rsidP="007806B6">
            <w:pPr>
              <w:pStyle w:val="ENoteTableText"/>
            </w:pPr>
            <w:r w:rsidRPr="00755771">
              <w:t>am No 31, 1994</w:t>
            </w:r>
            <w:r w:rsidR="004C235D" w:rsidRPr="00755771">
              <w:t>; No 115, 1995</w:t>
            </w: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p>
        </w:tc>
        <w:tc>
          <w:tcPr>
            <w:tcW w:w="4943" w:type="dxa"/>
            <w:shd w:val="clear" w:color="auto" w:fill="auto"/>
          </w:tcPr>
          <w:p w:rsidR="00B35F12" w:rsidRPr="00755771" w:rsidRDefault="00B35F12" w:rsidP="007806B6">
            <w:pPr>
              <w:pStyle w:val="ENoteTableText"/>
            </w:pPr>
            <w:r w:rsidRPr="00755771">
              <w:t>rs No 61, 1998</w:t>
            </w:r>
          </w:p>
        </w:tc>
      </w:tr>
      <w:tr w:rsidR="00B901CF" w:rsidRPr="00755771" w:rsidTr="007011E3">
        <w:trPr>
          <w:cantSplit/>
        </w:trPr>
        <w:tc>
          <w:tcPr>
            <w:tcW w:w="2551" w:type="dxa"/>
            <w:shd w:val="clear" w:color="auto" w:fill="auto"/>
          </w:tcPr>
          <w:p w:rsidR="00B901CF" w:rsidRPr="00755771" w:rsidRDefault="00B901CF" w:rsidP="007806B6">
            <w:pPr>
              <w:pStyle w:val="ENoteTableText"/>
              <w:tabs>
                <w:tab w:val="center" w:leader="dot" w:pos="2268"/>
              </w:tabs>
            </w:pPr>
            <w:r w:rsidRPr="00755771">
              <w:t>s 311</w:t>
            </w:r>
            <w:r w:rsidRPr="00755771">
              <w:tab/>
            </w:r>
          </w:p>
        </w:tc>
        <w:tc>
          <w:tcPr>
            <w:tcW w:w="4943" w:type="dxa"/>
            <w:shd w:val="clear" w:color="auto" w:fill="auto"/>
          </w:tcPr>
          <w:p w:rsidR="00B901CF" w:rsidRPr="00755771" w:rsidRDefault="00B901CF" w:rsidP="007806B6">
            <w:pPr>
              <w:pStyle w:val="ENoteTableText"/>
            </w:pPr>
            <w:r w:rsidRPr="00755771">
              <w:t>am No 110, 1991</w:t>
            </w: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p>
        </w:tc>
        <w:tc>
          <w:tcPr>
            <w:tcW w:w="4943" w:type="dxa"/>
            <w:shd w:val="clear" w:color="auto" w:fill="auto"/>
          </w:tcPr>
          <w:p w:rsidR="00B35F12" w:rsidRPr="00755771" w:rsidRDefault="00B35F12" w:rsidP="007806B6">
            <w:pPr>
              <w:pStyle w:val="ENoteTableText"/>
            </w:pPr>
            <w:r w:rsidRPr="00755771">
              <w:t>rs No 61, 1998</w:t>
            </w:r>
          </w:p>
        </w:tc>
      </w:tr>
      <w:tr w:rsidR="000A7836" w:rsidRPr="00755771" w:rsidTr="007011E3">
        <w:trPr>
          <w:cantSplit/>
        </w:trPr>
        <w:tc>
          <w:tcPr>
            <w:tcW w:w="2551" w:type="dxa"/>
            <w:shd w:val="clear" w:color="auto" w:fill="auto"/>
          </w:tcPr>
          <w:p w:rsidR="000A7836" w:rsidRPr="00755771" w:rsidRDefault="000A7836" w:rsidP="007806B6">
            <w:pPr>
              <w:pStyle w:val="ENoteTableText"/>
              <w:tabs>
                <w:tab w:val="center" w:leader="dot" w:pos="2268"/>
              </w:tabs>
            </w:pPr>
          </w:p>
        </w:tc>
        <w:tc>
          <w:tcPr>
            <w:tcW w:w="4943" w:type="dxa"/>
            <w:shd w:val="clear" w:color="auto" w:fill="auto"/>
          </w:tcPr>
          <w:p w:rsidR="000A7836" w:rsidRPr="00755771" w:rsidRDefault="000A7836" w:rsidP="007806B6">
            <w:pPr>
              <w:pStyle w:val="ENoteTableText"/>
            </w:pPr>
            <w:r w:rsidRPr="00755771">
              <w:t>am No 54, 1998</w:t>
            </w:r>
          </w:p>
        </w:tc>
      </w:tr>
      <w:tr w:rsidR="00B901CF" w:rsidRPr="00755771" w:rsidTr="007011E3">
        <w:trPr>
          <w:cantSplit/>
        </w:trPr>
        <w:tc>
          <w:tcPr>
            <w:tcW w:w="2551" w:type="dxa"/>
            <w:shd w:val="clear" w:color="auto" w:fill="auto"/>
          </w:tcPr>
          <w:p w:rsidR="00B901CF" w:rsidRPr="00755771" w:rsidRDefault="00B901CF" w:rsidP="007806B6">
            <w:pPr>
              <w:pStyle w:val="ENoteTableText"/>
              <w:tabs>
                <w:tab w:val="center" w:leader="dot" w:pos="2268"/>
              </w:tabs>
            </w:pPr>
            <w:r w:rsidRPr="00755771">
              <w:t>s 312</w:t>
            </w:r>
            <w:r w:rsidRPr="00755771">
              <w:tab/>
            </w:r>
          </w:p>
        </w:tc>
        <w:tc>
          <w:tcPr>
            <w:tcW w:w="4943" w:type="dxa"/>
            <w:shd w:val="clear" w:color="auto" w:fill="auto"/>
          </w:tcPr>
          <w:p w:rsidR="00B901CF" w:rsidRPr="00755771" w:rsidRDefault="00B901CF" w:rsidP="007806B6">
            <w:pPr>
              <w:pStyle w:val="ENoteTableText"/>
            </w:pPr>
            <w:r w:rsidRPr="00755771">
              <w:t>am No 110, 1991</w:t>
            </w:r>
            <w:r w:rsidR="004C0A00" w:rsidRPr="00755771">
              <w:t>; No 31, 1994</w:t>
            </w: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p>
        </w:tc>
        <w:tc>
          <w:tcPr>
            <w:tcW w:w="4943" w:type="dxa"/>
            <w:shd w:val="clear" w:color="auto" w:fill="auto"/>
          </w:tcPr>
          <w:p w:rsidR="00B35F12" w:rsidRPr="00755771" w:rsidRDefault="00B35F12" w:rsidP="007806B6">
            <w:pPr>
              <w:pStyle w:val="ENoteTableText"/>
            </w:pPr>
            <w:r w:rsidRPr="00755771">
              <w:t>rs No 61, 1998</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313</w:t>
            </w:r>
            <w:r w:rsidRPr="00755771">
              <w:tab/>
            </w:r>
          </w:p>
        </w:tc>
        <w:tc>
          <w:tcPr>
            <w:tcW w:w="4943" w:type="dxa"/>
            <w:shd w:val="clear" w:color="auto" w:fill="auto"/>
          </w:tcPr>
          <w:p w:rsidR="00AD7288" w:rsidRPr="00755771" w:rsidRDefault="00AD7288" w:rsidP="007806B6">
            <w:pPr>
              <w:pStyle w:val="ENoteTableText"/>
            </w:pPr>
            <w:r w:rsidRPr="00755771">
              <w:t>am No 110, 1990</w:t>
            </w:r>
            <w:r w:rsidR="00B901CF" w:rsidRPr="00755771">
              <w:t>; No 110, 1991</w:t>
            </w:r>
            <w:r w:rsidR="004C0A00" w:rsidRPr="00755771">
              <w:t>; No 31, 1994</w:t>
            </w:r>
            <w:r w:rsidR="004C235D" w:rsidRPr="00755771">
              <w:t>; No 115, 1995</w:t>
            </w: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p>
        </w:tc>
        <w:tc>
          <w:tcPr>
            <w:tcW w:w="4943" w:type="dxa"/>
            <w:shd w:val="clear" w:color="auto" w:fill="auto"/>
          </w:tcPr>
          <w:p w:rsidR="00B35F12" w:rsidRPr="00755771" w:rsidRDefault="00B35F12" w:rsidP="007806B6">
            <w:pPr>
              <w:pStyle w:val="ENoteTableText"/>
            </w:pPr>
            <w:r w:rsidRPr="00755771">
              <w:t>rs No 61, 1998</w:t>
            </w:r>
          </w:p>
        </w:tc>
      </w:tr>
      <w:tr w:rsidR="00B35F12" w:rsidRPr="00755771" w:rsidTr="007011E3">
        <w:trPr>
          <w:cantSplit/>
        </w:trPr>
        <w:tc>
          <w:tcPr>
            <w:tcW w:w="2551" w:type="dxa"/>
            <w:shd w:val="clear" w:color="auto" w:fill="auto"/>
          </w:tcPr>
          <w:p w:rsidR="00B35F12" w:rsidRPr="00755771" w:rsidRDefault="0070684F" w:rsidP="00CB47C7">
            <w:pPr>
              <w:pStyle w:val="ENoteTableText"/>
              <w:keepNext/>
              <w:tabs>
                <w:tab w:val="center" w:leader="dot" w:pos="2268"/>
              </w:tabs>
              <w:rPr>
                <w:b/>
              </w:rPr>
            </w:pPr>
            <w:r>
              <w:rPr>
                <w:b/>
              </w:rPr>
              <w:t>Division 4</w:t>
            </w:r>
          </w:p>
        </w:tc>
        <w:tc>
          <w:tcPr>
            <w:tcW w:w="4943" w:type="dxa"/>
            <w:shd w:val="clear" w:color="auto" w:fill="auto"/>
          </w:tcPr>
          <w:p w:rsidR="00B35F12" w:rsidRPr="00755771" w:rsidRDefault="00B35F12" w:rsidP="00CB47C7">
            <w:pPr>
              <w:pStyle w:val="ENoteTableText"/>
              <w:keepNext/>
            </w:pP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r w:rsidRPr="00755771">
              <w:t>s 314</w:t>
            </w:r>
            <w:r w:rsidRPr="00755771">
              <w:tab/>
            </w:r>
          </w:p>
        </w:tc>
        <w:tc>
          <w:tcPr>
            <w:tcW w:w="4943" w:type="dxa"/>
            <w:shd w:val="clear" w:color="auto" w:fill="auto"/>
          </w:tcPr>
          <w:p w:rsidR="00B35F12" w:rsidRPr="00755771" w:rsidRDefault="00B35F12" w:rsidP="007806B6">
            <w:pPr>
              <w:pStyle w:val="ENoteTableText"/>
            </w:pPr>
            <w:r w:rsidRPr="00755771">
              <w:t>rs No 61, 1998</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315</w:t>
            </w:r>
            <w:r w:rsidRPr="00755771">
              <w:tab/>
            </w:r>
          </w:p>
        </w:tc>
        <w:tc>
          <w:tcPr>
            <w:tcW w:w="4943" w:type="dxa"/>
            <w:shd w:val="clear" w:color="auto" w:fill="auto"/>
          </w:tcPr>
          <w:p w:rsidR="00AD7288" w:rsidRPr="00755771" w:rsidRDefault="00AD7288" w:rsidP="007806B6">
            <w:pPr>
              <w:pStyle w:val="ENoteTableText"/>
            </w:pPr>
            <w:r w:rsidRPr="00755771">
              <w:t>am No 110, 1990</w:t>
            </w:r>
            <w:r w:rsidR="006378F4" w:rsidRPr="00755771">
              <w:t>; No 110, 1991</w:t>
            </w:r>
            <w:r w:rsidR="004C235D" w:rsidRPr="00755771">
              <w:t>; No 115, 1995</w:t>
            </w: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p>
        </w:tc>
        <w:tc>
          <w:tcPr>
            <w:tcW w:w="4943" w:type="dxa"/>
            <w:shd w:val="clear" w:color="auto" w:fill="auto"/>
          </w:tcPr>
          <w:p w:rsidR="00B35F12" w:rsidRPr="00755771" w:rsidRDefault="00B35F12" w:rsidP="007806B6">
            <w:pPr>
              <w:pStyle w:val="ENoteTableText"/>
            </w:pPr>
            <w:r w:rsidRPr="00755771">
              <w:t>rs No 61, 1998</w:t>
            </w:r>
          </w:p>
        </w:tc>
      </w:tr>
      <w:tr w:rsidR="00B901CF" w:rsidRPr="00755771" w:rsidTr="007011E3">
        <w:trPr>
          <w:cantSplit/>
        </w:trPr>
        <w:tc>
          <w:tcPr>
            <w:tcW w:w="2551" w:type="dxa"/>
            <w:shd w:val="clear" w:color="auto" w:fill="auto"/>
          </w:tcPr>
          <w:p w:rsidR="00B901CF" w:rsidRPr="00755771" w:rsidRDefault="00B901CF" w:rsidP="007806B6">
            <w:pPr>
              <w:pStyle w:val="ENoteTableText"/>
              <w:tabs>
                <w:tab w:val="center" w:leader="dot" w:pos="2268"/>
              </w:tabs>
            </w:pPr>
            <w:r w:rsidRPr="00755771">
              <w:t>s 316</w:t>
            </w:r>
            <w:r w:rsidRPr="00755771">
              <w:tab/>
            </w:r>
          </w:p>
        </w:tc>
        <w:tc>
          <w:tcPr>
            <w:tcW w:w="4943" w:type="dxa"/>
            <w:shd w:val="clear" w:color="auto" w:fill="auto"/>
          </w:tcPr>
          <w:p w:rsidR="00B901CF" w:rsidRPr="00755771" w:rsidRDefault="00B901CF" w:rsidP="007806B6">
            <w:pPr>
              <w:pStyle w:val="ENoteTableText"/>
            </w:pPr>
            <w:r w:rsidRPr="00755771">
              <w:t>am No 110, 1991</w:t>
            </w:r>
            <w:r w:rsidR="004C235D" w:rsidRPr="00755771">
              <w:t>; No 115, 1995</w:t>
            </w: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p>
        </w:tc>
        <w:tc>
          <w:tcPr>
            <w:tcW w:w="4943" w:type="dxa"/>
            <w:shd w:val="clear" w:color="auto" w:fill="auto"/>
          </w:tcPr>
          <w:p w:rsidR="00B35F12" w:rsidRPr="00755771" w:rsidRDefault="00B35F12" w:rsidP="007806B6">
            <w:pPr>
              <w:pStyle w:val="ENoteTableText"/>
            </w:pPr>
            <w:r w:rsidRPr="00755771">
              <w:t>rs No 61, 1998</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317</w:t>
            </w:r>
            <w:r w:rsidRPr="00755771">
              <w:tab/>
            </w:r>
          </w:p>
        </w:tc>
        <w:tc>
          <w:tcPr>
            <w:tcW w:w="4943" w:type="dxa"/>
            <w:shd w:val="clear" w:color="auto" w:fill="auto"/>
          </w:tcPr>
          <w:p w:rsidR="00AD7288" w:rsidRPr="00755771" w:rsidRDefault="00AD7288" w:rsidP="007806B6">
            <w:pPr>
              <w:pStyle w:val="ENoteTableText"/>
            </w:pPr>
            <w:r w:rsidRPr="00755771">
              <w:t>am No 110, 1990</w:t>
            </w:r>
            <w:r w:rsidR="004C0A00" w:rsidRPr="00755771">
              <w:t>; No 31, 1994</w:t>
            </w:r>
          </w:p>
        </w:tc>
      </w:tr>
      <w:tr w:rsidR="004C235D" w:rsidRPr="00755771" w:rsidTr="007011E3">
        <w:trPr>
          <w:cantSplit/>
        </w:trPr>
        <w:tc>
          <w:tcPr>
            <w:tcW w:w="2551" w:type="dxa"/>
            <w:shd w:val="clear" w:color="auto" w:fill="auto"/>
          </w:tcPr>
          <w:p w:rsidR="004C235D" w:rsidRPr="00755771" w:rsidRDefault="004C235D" w:rsidP="007806B6">
            <w:pPr>
              <w:pStyle w:val="ENoteTableText"/>
              <w:tabs>
                <w:tab w:val="center" w:leader="dot" w:pos="2268"/>
              </w:tabs>
            </w:pPr>
          </w:p>
        </w:tc>
        <w:tc>
          <w:tcPr>
            <w:tcW w:w="4943" w:type="dxa"/>
            <w:shd w:val="clear" w:color="auto" w:fill="auto"/>
          </w:tcPr>
          <w:p w:rsidR="004C235D" w:rsidRPr="00755771" w:rsidRDefault="004C235D" w:rsidP="007806B6">
            <w:pPr>
              <w:pStyle w:val="ENoteTableText"/>
            </w:pPr>
            <w:r w:rsidRPr="00755771">
              <w:t>rs No 115, 1995</w:t>
            </w:r>
          </w:p>
        </w:tc>
      </w:tr>
      <w:tr w:rsidR="005F44FF" w:rsidRPr="00755771" w:rsidTr="007011E3">
        <w:trPr>
          <w:cantSplit/>
        </w:trPr>
        <w:tc>
          <w:tcPr>
            <w:tcW w:w="2551" w:type="dxa"/>
            <w:shd w:val="clear" w:color="auto" w:fill="auto"/>
          </w:tcPr>
          <w:p w:rsidR="005F44FF" w:rsidRPr="00755771" w:rsidRDefault="005F44FF" w:rsidP="007806B6">
            <w:pPr>
              <w:pStyle w:val="ENoteTableText"/>
              <w:tabs>
                <w:tab w:val="center" w:leader="dot" w:pos="2268"/>
              </w:tabs>
            </w:pPr>
          </w:p>
        </w:tc>
        <w:tc>
          <w:tcPr>
            <w:tcW w:w="4943" w:type="dxa"/>
            <w:shd w:val="clear" w:color="auto" w:fill="auto"/>
          </w:tcPr>
          <w:p w:rsidR="005F44FF" w:rsidRPr="00755771" w:rsidRDefault="005F44FF" w:rsidP="007806B6">
            <w:pPr>
              <w:pStyle w:val="ENoteTableText"/>
            </w:pPr>
            <w:r w:rsidRPr="00755771">
              <w:t>am No 54, 1998</w:t>
            </w:r>
          </w:p>
        </w:tc>
      </w:tr>
      <w:tr w:rsidR="005F44FF" w:rsidRPr="00755771" w:rsidTr="007011E3">
        <w:trPr>
          <w:cantSplit/>
        </w:trPr>
        <w:tc>
          <w:tcPr>
            <w:tcW w:w="2551" w:type="dxa"/>
            <w:shd w:val="clear" w:color="auto" w:fill="auto"/>
          </w:tcPr>
          <w:p w:rsidR="005F44FF" w:rsidRPr="00755771" w:rsidRDefault="005F44FF" w:rsidP="007806B6">
            <w:pPr>
              <w:pStyle w:val="ENoteTableText"/>
              <w:tabs>
                <w:tab w:val="center" w:leader="dot" w:pos="2268"/>
              </w:tabs>
            </w:pPr>
          </w:p>
        </w:tc>
        <w:tc>
          <w:tcPr>
            <w:tcW w:w="4943" w:type="dxa"/>
            <w:shd w:val="clear" w:color="auto" w:fill="auto"/>
          </w:tcPr>
          <w:p w:rsidR="005F44FF" w:rsidRPr="00755771" w:rsidRDefault="005F44FF" w:rsidP="007806B6">
            <w:pPr>
              <w:pStyle w:val="ENoteTableText"/>
            </w:pPr>
            <w:r w:rsidRPr="00755771">
              <w:t>rs No 61, 1998</w:t>
            </w:r>
          </w:p>
        </w:tc>
      </w:tr>
      <w:tr w:rsidR="004C0A00" w:rsidRPr="00755771" w:rsidTr="007011E3">
        <w:trPr>
          <w:cantSplit/>
        </w:trPr>
        <w:tc>
          <w:tcPr>
            <w:tcW w:w="2551" w:type="dxa"/>
            <w:shd w:val="clear" w:color="auto" w:fill="auto"/>
          </w:tcPr>
          <w:p w:rsidR="004C0A00" w:rsidRPr="00755771" w:rsidRDefault="004C0A00" w:rsidP="007806B6">
            <w:pPr>
              <w:pStyle w:val="ENoteTableText"/>
              <w:tabs>
                <w:tab w:val="center" w:leader="dot" w:pos="2268"/>
              </w:tabs>
            </w:pPr>
            <w:r w:rsidRPr="00755771">
              <w:t>s 317A</w:t>
            </w:r>
            <w:r w:rsidRPr="00755771">
              <w:tab/>
            </w:r>
          </w:p>
        </w:tc>
        <w:tc>
          <w:tcPr>
            <w:tcW w:w="4943" w:type="dxa"/>
            <w:shd w:val="clear" w:color="auto" w:fill="auto"/>
          </w:tcPr>
          <w:p w:rsidR="004C0A00" w:rsidRPr="00755771" w:rsidRDefault="004C0A00" w:rsidP="007806B6">
            <w:pPr>
              <w:pStyle w:val="ENoteTableText"/>
            </w:pPr>
            <w:r w:rsidRPr="00755771">
              <w:t>ad No 31, 1994</w:t>
            </w: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p>
        </w:tc>
        <w:tc>
          <w:tcPr>
            <w:tcW w:w="4943" w:type="dxa"/>
            <w:shd w:val="clear" w:color="auto" w:fill="auto"/>
          </w:tcPr>
          <w:p w:rsidR="00B35F12" w:rsidRPr="00755771" w:rsidRDefault="00B35F12" w:rsidP="007806B6">
            <w:pPr>
              <w:pStyle w:val="ENoteTableText"/>
            </w:pPr>
            <w:r w:rsidRPr="00755771">
              <w:t>rep No 61, 1998</w:t>
            </w:r>
          </w:p>
        </w:tc>
      </w:tr>
      <w:tr w:rsidR="004C235D" w:rsidRPr="00755771" w:rsidTr="007011E3">
        <w:trPr>
          <w:cantSplit/>
        </w:trPr>
        <w:tc>
          <w:tcPr>
            <w:tcW w:w="2551" w:type="dxa"/>
            <w:shd w:val="clear" w:color="auto" w:fill="auto"/>
          </w:tcPr>
          <w:p w:rsidR="004C235D" w:rsidRPr="00755771" w:rsidRDefault="004C235D" w:rsidP="007806B6">
            <w:pPr>
              <w:pStyle w:val="ENoteTableText"/>
              <w:tabs>
                <w:tab w:val="center" w:leader="dot" w:pos="2268"/>
              </w:tabs>
            </w:pPr>
            <w:r w:rsidRPr="00755771">
              <w:t>s 317B</w:t>
            </w:r>
            <w:r w:rsidRPr="00755771">
              <w:tab/>
            </w:r>
          </w:p>
        </w:tc>
        <w:tc>
          <w:tcPr>
            <w:tcW w:w="4943" w:type="dxa"/>
            <w:shd w:val="clear" w:color="auto" w:fill="auto"/>
          </w:tcPr>
          <w:p w:rsidR="004C235D" w:rsidRPr="00755771" w:rsidRDefault="004C235D" w:rsidP="007806B6">
            <w:pPr>
              <w:pStyle w:val="ENoteTableText"/>
            </w:pPr>
            <w:r w:rsidRPr="00755771">
              <w:t>ad No 115, 1995</w:t>
            </w:r>
            <w:r w:rsidR="005F44FF" w:rsidRPr="00755771">
              <w:t>; No 54, 1998</w:t>
            </w: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p>
        </w:tc>
        <w:tc>
          <w:tcPr>
            <w:tcW w:w="4943" w:type="dxa"/>
            <w:shd w:val="clear" w:color="auto" w:fill="auto"/>
          </w:tcPr>
          <w:p w:rsidR="00B35F12" w:rsidRPr="00755771" w:rsidRDefault="00B35F12" w:rsidP="007806B6">
            <w:pPr>
              <w:pStyle w:val="ENoteTableText"/>
            </w:pPr>
            <w:r w:rsidRPr="00755771">
              <w:t>rep No 61, 1998</w:t>
            </w:r>
          </w:p>
        </w:tc>
      </w:tr>
      <w:tr w:rsidR="00B901CF" w:rsidRPr="00755771" w:rsidTr="007011E3">
        <w:trPr>
          <w:cantSplit/>
        </w:trPr>
        <w:tc>
          <w:tcPr>
            <w:tcW w:w="2551" w:type="dxa"/>
            <w:shd w:val="clear" w:color="auto" w:fill="auto"/>
          </w:tcPr>
          <w:p w:rsidR="00B901CF" w:rsidRPr="00755771" w:rsidRDefault="00B901CF" w:rsidP="007806B6">
            <w:pPr>
              <w:pStyle w:val="ENoteTableText"/>
              <w:tabs>
                <w:tab w:val="center" w:leader="dot" w:pos="2268"/>
              </w:tabs>
            </w:pPr>
            <w:r w:rsidRPr="00755771">
              <w:t>s 318</w:t>
            </w:r>
            <w:r w:rsidRPr="00755771">
              <w:tab/>
            </w:r>
          </w:p>
        </w:tc>
        <w:tc>
          <w:tcPr>
            <w:tcW w:w="4943" w:type="dxa"/>
            <w:shd w:val="clear" w:color="auto" w:fill="auto"/>
          </w:tcPr>
          <w:p w:rsidR="00B901CF" w:rsidRPr="00755771" w:rsidRDefault="00B901CF" w:rsidP="007806B6">
            <w:pPr>
              <w:pStyle w:val="ENoteTableText"/>
            </w:pPr>
            <w:r w:rsidRPr="00755771">
              <w:t>am No 110, 1991</w:t>
            </w:r>
            <w:r w:rsidR="00651887" w:rsidRPr="00755771">
              <w:t>; No 201, 1991</w:t>
            </w:r>
            <w:r w:rsidR="00744A71" w:rsidRPr="00755771">
              <w:t>; No 210, 1992</w:t>
            </w: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p>
        </w:tc>
        <w:tc>
          <w:tcPr>
            <w:tcW w:w="4943" w:type="dxa"/>
            <w:shd w:val="clear" w:color="auto" w:fill="auto"/>
          </w:tcPr>
          <w:p w:rsidR="00B35F12" w:rsidRPr="00755771" w:rsidRDefault="00B35F12" w:rsidP="007806B6">
            <w:pPr>
              <w:pStyle w:val="ENoteTableText"/>
            </w:pPr>
            <w:r w:rsidRPr="00755771">
              <w:t>r</w:t>
            </w:r>
            <w:r w:rsidR="006D32E0" w:rsidRPr="00755771">
              <w:t>s</w:t>
            </w:r>
            <w:r w:rsidRPr="00755771">
              <w:t xml:space="preserve"> No 61, 1998</w:t>
            </w:r>
          </w:p>
        </w:tc>
      </w:tr>
      <w:tr w:rsidR="00B35F12" w:rsidRPr="00755771" w:rsidTr="007011E3">
        <w:trPr>
          <w:cantSplit/>
        </w:trPr>
        <w:tc>
          <w:tcPr>
            <w:tcW w:w="2551" w:type="dxa"/>
            <w:shd w:val="clear" w:color="auto" w:fill="auto"/>
          </w:tcPr>
          <w:p w:rsidR="00B35F12" w:rsidRPr="00755771" w:rsidRDefault="0070684F" w:rsidP="007806B6">
            <w:pPr>
              <w:pStyle w:val="ENoteTableText"/>
              <w:tabs>
                <w:tab w:val="center" w:leader="dot" w:pos="2268"/>
              </w:tabs>
              <w:rPr>
                <w:b/>
              </w:rPr>
            </w:pPr>
            <w:r>
              <w:rPr>
                <w:b/>
              </w:rPr>
              <w:t>Division 5</w:t>
            </w:r>
          </w:p>
        </w:tc>
        <w:tc>
          <w:tcPr>
            <w:tcW w:w="4943" w:type="dxa"/>
            <w:shd w:val="clear" w:color="auto" w:fill="auto"/>
          </w:tcPr>
          <w:p w:rsidR="00B35F12" w:rsidRPr="00755771" w:rsidRDefault="00B35F12" w:rsidP="007806B6">
            <w:pPr>
              <w:pStyle w:val="ENoteTableText"/>
            </w:pPr>
          </w:p>
        </w:tc>
      </w:tr>
      <w:tr w:rsidR="00580073" w:rsidRPr="00755771" w:rsidTr="007011E3">
        <w:trPr>
          <w:cantSplit/>
        </w:trPr>
        <w:tc>
          <w:tcPr>
            <w:tcW w:w="2551" w:type="dxa"/>
            <w:shd w:val="clear" w:color="auto" w:fill="auto"/>
          </w:tcPr>
          <w:p w:rsidR="00580073" w:rsidRPr="00755771" w:rsidRDefault="0070684F" w:rsidP="007806B6">
            <w:pPr>
              <w:pStyle w:val="ENoteTableText"/>
              <w:tabs>
                <w:tab w:val="center" w:leader="dot" w:pos="2268"/>
              </w:tabs>
            </w:pPr>
            <w:r>
              <w:t>Division 5</w:t>
            </w:r>
            <w:r w:rsidR="00580073" w:rsidRPr="00755771">
              <w:t xml:space="preserve"> heading</w:t>
            </w:r>
            <w:r w:rsidR="00580073" w:rsidRPr="00755771">
              <w:tab/>
            </w:r>
          </w:p>
        </w:tc>
        <w:tc>
          <w:tcPr>
            <w:tcW w:w="4943" w:type="dxa"/>
            <w:shd w:val="clear" w:color="auto" w:fill="auto"/>
          </w:tcPr>
          <w:p w:rsidR="00580073" w:rsidRPr="00755771" w:rsidRDefault="00580073" w:rsidP="007806B6">
            <w:pPr>
              <w:pStyle w:val="ENoteTableText"/>
            </w:pPr>
            <w:r w:rsidRPr="00755771">
              <w:t>rs No 54, 1998</w:t>
            </w: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r w:rsidRPr="00755771">
              <w:t>s 319</w:t>
            </w:r>
            <w:r w:rsidRPr="00755771">
              <w:tab/>
            </w:r>
          </w:p>
        </w:tc>
        <w:tc>
          <w:tcPr>
            <w:tcW w:w="4943" w:type="dxa"/>
            <w:shd w:val="clear" w:color="auto" w:fill="auto"/>
          </w:tcPr>
          <w:p w:rsidR="00B35F12" w:rsidRPr="00755771" w:rsidRDefault="00B35F12" w:rsidP="007806B6">
            <w:pPr>
              <w:pStyle w:val="ENoteTableText"/>
            </w:pPr>
            <w:r w:rsidRPr="00755771">
              <w:t>rs No 61, 1998</w:t>
            </w:r>
          </w:p>
        </w:tc>
      </w:tr>
      <w:tr w:rsidR="000A7836" w:rsidRPr="00755771" w:rsidTr="007011E3">
        <w:trPr>
          <w:cantSplit/>
        </w:trPr>
        <w:tc>
          <w:tcPr>
            <w:tcW w:w="2551" w:type="dxa"/>
            <w:shd w:val="clear" w:color="auto" w:fill="auto"/>
          </w:tcPr>
          <w:p w:rsidR="000A7836" w:rsidRPr="00755771" w:rsidRDefault="000A7836" w:rsidP="007806B6">
            <w:pPr>
              <w:pStyle w:val="ENoteTableText"/>
              <w:tabs>
                <w:tab w:val="center" w:leader="dot" w:pos="2268"/>
              </w:tabs>
            </w:pPr>
          </w:p>
        </w:tc>
        <w:tc>
          <w:tcPr>
            <w:tcW w:w="4943" w:type="dxa"/>
            <w:shd w:val="clear" w:color="auto" w:fill="auto"/>
          </w:tcPr>
          <w:p w:rsidR="000A7836" w:rsidRPr="00755771" w:rsidRDefault="000A7836" w:rsidP="007806B6">
            <w:pPr>
              <w:pStyle w:val="ENoteTableText"/>
            </w:pPr>
            <w:r w:rsidRPr="00755771">
              <w:t>am No 54, 1998</w:t>
            </w: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r w:rsidRPr="00755771">
              <w:t>s 320</w:t>
            </w:r>
            <w:r w:rsidRPr="00755771">
              <w:tab/>
            </w:r>
          </w:p>
        </w:tc>
        <w:tc>
          <w:tcPr>
            <w:tcW w:w="4943" w:type="dxa"/>
            <w:shd w:val="clear" w:color="auto" w:fill="auto"/>
          </w:tcPr>
          <w:p w:rsidR="00B35F12" w:rsidRPr="00755771" w:rsidRDefault="00B35F12" w:rsidP="007806B6">
            <w:pPr>
              <w:pStyle w:val="ENoteTableText"/>
            </w:pPr>
            <w:r w:rsidRPr="00755771">
              <w:t>rs No 61, 1998</w:t>
            </w:r>
          </w:p>
        </w:tc>
      </w:tr>
      <w:tr w:rsidR="000A7836" w:rsidRPr="00755771" w:rsidTr="007011E3">
        <w:trPr>
          <w:cantSplit/>
        </w:trPr>
        <w:tc>
          <w:tcPr>
            <w:tcW w:w="2551" w:type="dxa"/>
            <w:shd w:val="clear" w:color="auto" w:fill="auto"/>
          </w:tcPr>
          <w:p w:rsidR="000A7836" w:rsidRPr="00755771" w:rsidRDefault="000A7836" w:rsidP="007806B6">
            <w:pPr>
              <w:pStyle w:val="ENoteTableText"/>
              <w:tabs>
                <w:tab w:val="center" w:leader="dot" w:pos="2268"/>
              </w:tabs>
            </w:pPr>
          </w:p>
        </w:tc>
        <w:tc>
          <w:tcPr>
            <w:tcW w:w="4943" w:type="dxa"/>
            <w:shd w:val="clear" w:color="auto" w:fill="auto"/>
          </w:tcPr>
          <w:p w:rsidR="000A7836" w:rsidRPr="00755771" w:rsidRDefault="000A7836" w:rsidP="007806B6">
            <w:pPr>
              <w:pStyle w:val="ENoteTableText"/>
            </w:pPr>
            <w:r w:rsidRPr="00755771">
              <w:t>am No 54, 1998</w:t>
            </w: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r w:rsidRPr="00755771">
              <w:t>s 321</w:t>
            </w:r>
            <w:r w:rsidRPr="00755771">
              <w:tab/>
            </w:r>
          </w:p>
        </w:tc>
        <w:tc>
          <w:tcPr>
            <w:tcW w:w="4943" w:type="dxa"/>
            <w:shd w:val="clear" w:color="auto" w:fill="auto"/>
          </w:tcPr>
          <w:p w:rsidR="00B35F12" w:rsidRPr="00755771" w:rsidRDefault="00B35F12" w:rsidP="007806B6">
            <w:pPr>
              <w:pStyle w:val="ENoteTableText"/>
            </w:pPr>
            <w:r w:rsidRPr="00755771">
              <w:t>rs No 61, 1998</w:t>
            </w:r>
          </w:p>
        </w:tc>
      </w:tr>
      <w:tr w:rsidR="000A7836" w:rsidRPr="00755771" w:rsidTr="007011E3">
        <w:trPr>
          <w:cantSplit/>
        </w:trPr>
        <w:tc>
          <w:tcPr>
            <w:tcW w:w="2551" w:type="dxa"/>
            <w:shd w:val="clear" w:color="auto" w:fill="auto"/>
          </w:tcPr>
          <w:p w:rsidR="000A7836" w:rsidRPr="00755771" w:rsidRDefault="000A7836" w:rsidP="007806B6">
            <w:pPr>
              <w:pStyle w:val="ENoteTableText"/>
              <w:tabs>
                <w:tab w:val="center" w:leader="dot" w:pos="2268"/>
              </w:tabs>
            </w:pPr>
          </w:p>
        </w:tc>
        <w:tc>
          <w:tcPr>
            <w:tcW w:w="4943" w:type="dxa"/>
            <w:shd w:val="clear" w:color="auto" w:fill="auto"/>
          </w:tcPr>
          <w:p w:rsidR="000A7836" w:rsidRPr="00755771" w:rsidRDefault="000A7836" w:rsidP="007806B6">
            <w:pPr>
              <w:pStyle w:val="ENoteTableText"/>
            </w:pPr>
            <w:r w:rsidRPr="00755771">
              <w:t>am No 54, 1998</w:t>
            </w: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r w:rsidRPr="00755771">
              <w:t>s 322</w:t>
            </w:r>
            <w:r w:rsidRPr="00755771">
              <w:tab/>
            </w:r>
          </w:p>
        </w:tc>
        <w:tc>
          <w:tcPr>
            <w:tcW w:w="4943" w:type="dxa"/>
            <w:shd w:val="clear" w:color="auto" w:fill="auto"/>
          </w:tcPr>
          <w:p w:rsidR="00B35F12" w:rsidRPr="00755771" w:rsidRDefault="00B35F12" w:rsidP="007806B6">
            <w:pPr>
              <w:pStyle w:val="ENoteTableText"/>
            </w:pPr>
            <w:r w:rsidRPr="00755771">
              <w:t>rs No 61, 1998</w:t>
            </w:r>
          </w:p>
        </w:tc>
      </w:tr>
      <w:tr w:rsidR="000A7836" w:rsidRPr="00755771" w:rsidTr="007011E3">
        <w:trPr>
          <w:cantSplit/>
        </w:trPr>
        <w:tc>
          <w:tcPr>
            <w:tcW w:w="2551" w:type="dxa"/>
            <w:shd w:val="clear" w:color="auto" w:fill="auto"/>
          </w:tcPr>
          <w:p w:rsidR="000A7836" w:rsidRPr="00755771" w:rsidRDefault="000A7836" w:rsidP="007806B6">
            <w:pPr>
              <w:pStyle w:val="ENoteTableText"/>
              <w:tabs>
                <w:tab w:val="center" w:leader="dot" w:pos="2268"/>
              </w:tabs>
            </w:pPr>
          </w:p>
        </w:tc>
        <w:tc>
          <w:tcPr>
            <w:tcW w:w="4943" w:type="dxa"/>
            <w:shd w:val="clear" w:color="auto" w:fill="auto"/>
          </w:tcPr>
          <w:p w:rsidR="000A7836" w:rsidRPr="00755771" w:rsidRDefault="000A7836" w:rsidP="007806B6">
            <w:pPr>
              <w:pStyle w:val="ENoteTableText"/>
            </w:pPr>
            <w:r w:rsidRPr="00755771">
              <w:t>am No 54, 1998</w:t>
            </w:r>
          </w:p>
        </w:tc>
      </w:tr>
      <w:tr w:rsidR="00B35F12" w:rsidRPr="00755771" w:rsidTr="007011E3">
        <w:trPr>
          <w:cantSplit/>
        </w:trPr>
        <w:tc>
          <w:tcPr>
            <w:tcW w:w="2551" w:type="dxa"/>
            <w:shd w:val="clear" w:color="auto" w:fill="auto"/>
          </w:tcPr>
          <w:p w:rsidR="00B35F12" w:rsidRPr="00755771" w:rsidRDefault="0070684F" w:rsidP="007806B6">
            <w:pPr>
              <w:pStyle w:val="ENoteTableText"/>
              <w:tabs>
                <w:tab w:val="center" w:leader="dot" w:pos="2268"/>
              </w:tabs>
              <w:rPr>
                <w:b/>
              </w:rPr>
            </w:pPr>
            <w:r>
              <w:rPr>
                <w:b/>
              </w:rPr>
              <w:t>Division 6</w:t>
            </w:r>
          </w:p>
        </w:tc>
        <w:tc>
          <w:tcPr>
            <w:tcW w:w="4943" w:type="dxa"/>
            <w:shd w:val="clear" w:color="auto" w:fill="auto"/>
          </w:tcPr>
          <w:p w:rsidR="00B35F12" w:rsidRPr="00755771" w:rsidRDefault="00B35F12" w:rsidP="007806B6">
            <w:pPr>
              <w:pStyle w:val="ENoteTableText"/>
            </w:pPr>
          </w:p>
        </w:tc>
      </w:tr>
      <w:tr w:rsidR="000569C1" w:rsidRPr="00755771" w:rsidTr="007011E3">
        <w:trPr>
          <w:cantSplit/>
        </w:trPr>
        <w:tc>
          <w:tcPr>
            <w:tcW w:w="2551" w:type="dxa"/>
            <w:shd w:val="clear" w:color="auto" w:fill="auto"/>
          </w:tcPr>
          <w:p w:rsidR="000569C1" w:rsidRPr="00755771" w:rsidRDefault="000569C1" w:rsidP="007806B6">
            <w:pPr>
              <w:pStyle w:val="ENoteTableText"/>
              <w:tabs>
                <w:tab w:val="center" w:leader="dot" w:pos="2268"/>
              </w:tabs>
            </w:pPr>
            <w:r w:rsidRPr="00755771">
              <w:t>s 323</w:t>
            </w:r>
            <w:r w:rsidRPr="00755771">
              <w:tab/>
            </w:r>
          </w:p>
        </w:tc>
        <w:tc>
          <w:tcPr>
            <w:tcW w:w="4943" w:type="dxa"/>
            <w:shd w:val="clear" w:color="auto" w:fill="auto"/>
          </w:tcPr>
          <w:p w:rsidR="000569C1" w:rsidRPr="00755771" w:rsidRDefault="000569C1" w:rsidP="007806B6">
            <w:pPr>
              <w:pStyle w:val="ENoteTableText"/>
            </w:pPr>
            <w:r w:rsidRPr="00755771">
              <w:t>am No 201, 1991</w:t>
            </w: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p>
        </w:tc>
        <w:tc>
          <w:tcPr>
            <w:tcW w:w="4943" w:type="dxa"/>
            <w:shd w:val="clear" w:color="auto" w:fill="auto"/>
          </w:tcPr>
          <w:p w:rsidR="00B35F12" w:rsidRPr="00755771" w:rsidRDefault="00B35F12" w:rsidP="007806B6">
            <w:pPr>
              <w:pStyle w:val="ENoteTableText"/>
            </w:pPr>
            <w:r w:rsidRPr="00755771">
              <w:t>rs No 61, 1998</w:t>
            </w:r>
          </w:p>
        </w:tc>
      </w:tr>
      <w:tr w:rsidR="004C0A00" w:rsidRPr="00755771" w:rsidTr="007011E3">
        <w:trPr>
          <w:cantSplit/>
        </w:trPr>
        <w:tc>
          <w:tcPr>
            <w:tcW w:w="2551" w:type="dxa"/>
            <w:shd w:val="clear" w:color="auto" w:fill="auto"/>
          </w:tcPr>
          <w:p w:rsidR="004C0A00" w:rsidRPr="00755771" w:rsidRDefault="004C0A00" w:rsidP="007806B6">
            <w:pPr>
              <w:pStyle w:val="ENoteTableText"/>
              <w:tabs>
                <w:tab w:val="center" w:leader="dot" w:pos="2268"/>
              </w:tabs>
            </w:pPr>
            <w:r w:rsidRPr="00755771">
              <w:t>s 323A</w:t>
            </w:r>
            <w:r w:rsidRPr="00755771">
              <w:tab/>
            </w:r>
          </w:p>
        </w:tc>
        <w:tc>
          <w:tcPr>
            <w:tcW w:w="4943" w:type="dxa"/>
            <w:shd w:val="clear" w:color="auto" w:fill="auto"/>
          </w:tcPr>
          <w:p w:rsidR="004C0A00" w:rsidRPr="00755771" w:rsidRDefault="004C0A00" w:rsidP="007806B6">
            <w:pPr>
              <w:pStyle w:val="ENoteTableText"/>
            </w:pPr>
            <w:r w:rsidRPr="00755771">
              <w:t>ad No 31, 1994</w:t>
            </w: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p>
        </w:tc>
        <w:tc>
          <w:tcPr>
            <w:tcW w:w="4943" w:type="dxa"/>
            <w:shd w:val="clear" w:color="auto" w:fill="auto"/>
          </w:tcPr>
          <w:p w:rsidR="00B35F12" w:rsidRPr="00755771" w:rsidRDefault="00B35F12" w:rsidP="007806B6">
            <w:pPr>
              <w:pStyle w:val="ENoteTableText"/>
            </w:pPr>
            <w:r w:rsidRPr="00755771">
              <w:t>rs No 61, 1998</w:t>
            </w:r>
          </w:p>
        </w:tc>
      </w:tr>
      <w:tr w:rsidR="004C0A00" w:rsidRPr="00755771" w:rsidTr="007011E3">
        <w:trPr>
          <w:cantSplit/>
        </w:trPr>
        <w:tc>
          <w:tcPr>
            <w:tcW w:w="2551" w:type="dxa"/>
            <w:shd w:val="clear" w:color="auto" w:fill="auto"/>
          </w:tcPr>
          <w:p w:rsidR="004C0A00" w:rsidRPr="00755771" w:rsidRDefault="004C0A00" w:rsidP="007806B6">
            <w:pPr>
              <w:pStyle w:val="ENoteTableText"/>
              <w:tabs>
                <w:tab w:val="center" w:leader="dot" w:pos="2268"/>
              </w:tabs>
            </w:pPr>
            <w:r w:rsidRPr="00755771">
              <w:t>s 323B</w:t>
            </w:r>
            <w:r w:rsidRPr="00755771">
              <w:tab/>
            </w:r>
          </w:p>
        </w:tc>
        <w:tc>
          <w:tcPr>
            <w:tcW w:w="4943" w:type="dxa"/>
            <w:shd w:val="clear" w:color="auto" w:fill="auto"/>
          </w:tcPr>
          <w:p w:rsidR="004C0A00" w:rsidRPr="00755771" w:rsidRDefault="004C0A00" w:rsidP="007806B6">
            <w:pPr>
              <w:pStyle w:val="ENoteTableText"/>
            </w:pPr>
            <w:r w:rsidRPr="00755771">
              <w:t>ad No 31, 1994</w:t>
            </w: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p>
        </w:tc>
        <w:tc>
          <w:tcPr>
            <w:tcW w:w="4943" w:type="dxa"/>
            <w:shd w:val="clear" w:color="auto" w:fill="auto"/>
          </w:tcPr>
          <w:p w:rsidR="00B35F12" w:rsidRPr="00755771" w:rsidRDefault="00B35F12" w:rsidP="007806B6">
            <w:pPr>
              <w:pStyle w:val="ENoteTableText"/>
            </w:pPr>
            <w:r w:rsidRPr="00755771">
              <w:t>rs No 61, 1998</w:t>
            </w:r>
          </w:p>
        </w:tc>
      </w:tr>
      <w:tr w:rsidR="004C0A00" w:rsidRPr="00755771" w:rsidTr="007011E3">
        <w:trPr>
          <w:cantSplit/>
        </w:trPr>
        <w:tc>
          <w:tcPr>
            <w:tcW w:w="2551" w:type="dxa"/>
            <w:shd w:val="clear" w:color="auto" w:fill="auto"/>
          </w:tcPr>
          <w:p w:rsidR="004C0A00" w:rsidRPr="00755771" w:rsidRDefault="004C0A00" w:rsidP="007806B6">
            <w:pPr>
              <w:pStyle w:val="ENoteTableText"/>
              <w:tabs>
                <w:tab w:val="center" w:leader="dot" w:pos="2268"/>
              </w:tabs>
            </w:pPr>
            <w:r w:rsidRPr="00755771">
              <w:t>s 323C</w:t>
            </w:r>
            <w:r w:rsidRPr="00755771">
              <w:tab/>
            </w:r>
          </w:p>
        </w:tc>
        <w:tc>
          <w:tcPr>
            <w:tcW w:w="4943" w:type="dxa"/>
            <w:shd w:val="clear" w:color="auto" w:fill="auto"/>
          </w:tcPr>
          <w:p w:rsidR="004C0A00" w:rsidRPr="00755771" w:rsidRDefault="004C0A00" w:rsidP="007806B6">
            <w:pPr>
              <w:pStyle w:val="ENoteTableText"/>
            </w:pPr>
            <w:r w:rsidRPr="00755771">
              <w:t>ad No 31, 1994</w:t>
            </w: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p>
        </w:tc>
        <w:tc>
          <w:tcPr>
            <w:tcW w:w="4943" w:type="dxa"/>
            <w:shd w:val="clear" w:color="auto" w:fill="auto"/>
          </w:tcPr>
          <w:p w:rsidR="00B35F12" w:rsidRPr="00755771" w:rsidRDefault="00B35F12" w:rsidP="007806B6">
            <w:pPr>
              <w:pStyle w:val="ENoteTableText"/>
            </w:pPr>
            <w:r w:rsidRPr="00755771">
              <w:t>rs No 61, 1998</w:t>
            </w:r>
          </w:p>
        </w:tc>
      </w:tr>
      <w:tr w:rsidR="00B35F12" w:rsidRPr="00755771" w:rsidTr="007011E3">
        <w:trPr>
          <w:cantSplit/>
        </w:trPr>
        <w:tc>
          <w:tcPr>
            <w:tcW w:w="2551" w:type="dxa"/>
            <w:shd w:val="clear" w:color="auto" w:fill="auto"/>
          </w:tcPr>
          <w:p w:rsidR="00B35F12" w:rsidRPr="00755771" w:rsidRDefault="0070684F" w:rsidP="007806B6">
            <w:pPr>
              <w:pStyle w:val="ENoteTableText"/>
              <w:tabs>
                <w:tab w:val="center" w:leader="dot" w:pos="2268"/>
              </w:tabs>
              <w:rPr>
                <w:b/>
              </w:rPr>
            </w:pPr>
            <w:r>
              <w:rPr>
                <w:b/>
              </w:rPr>
              <w:t>Division 7</w:t>
            </w:r>
          </w:p>
        </w:tc>
        <w:tc>
          <w:tcPr>
            <w:tcW w:w="4943" w:type="dxa"/>
            <w:shd w:val="clear" w:color="auto" w:fill="auto"/>
          </w:tcPr>
          <w:p w:rsidR="00B35F12" w:rsidRPr="00755771" w:rsidRDefault="00B35F12" w:rsidP="007806B6">
            <w:pPr>
              <w:pStyle w:val="ENoteTableText"/>
            </w:pPr>
          </w:p>
        </w:tc>
      </w:tr>
      <w:tr w:rsidR="004C0A00" w:rsidRPr="00755771" w:rsidTr="007011E3">
        <w:trPr>
          <w:cantSplit/>
        </w:trPr>
        <w:tc>
          <w:tcPr>
            <w:tcW w:w="2551" w:type="dxa"/>
            <w:shd w:val="clear" w:color="auto" w:fill="auto"/>
          </w:tcPr>
          <w:p w:rsidR="004C0A00" w:rsidRPr="00755771" w:rsidRDefault="004C0A00" w:rsidP="007806B6">
            <w:pPr>
              <w:pStyle w:val="ENoteTableText"/>
              <w:tabs>
                <w:tab w:val="center" w:leader="dot" w:pos="2268"/>
              </w:tabs>
            </w:pPr>
            <w:r w:rsidRPr="00755771">
              <w:t>s 323D</w:t>
            </w:r>
            <w:r w:rsidRPr="00755771">
              <w:tab/>
            </w:r>
          </w:p>
        </w:tc>
        <w:tc>
          <w:tcPr>
            <w:tcW w:w="4943" w:type="dxa"/>
            <w:shd w:val="clear" w:color="auto" w:fill="auto"/>
          </w:tcPr>
          <w:p w:rsidR="004C0A00" w:rsidRPr="00755771" w:rsidRDefault="004C0A00" w:rsidP="007806B6">
            <w:pPr>
              <w:pStyle w:val="ENoteTableText"/>
            </w:pPr>
            <w:r w:rsidRPr="00755771">
              <w:t>ad No 31, 1994</w:t>
            </w: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p>
        </w:tc>
        <w:tc>
          <w:tcPr>
            <w:tcW w:w="4943" w:type="dxa"/>
            <w:shd w:val="clear" w:color="auto" w:fill="auto"/>
          </w:tcPr>
          <w:p w:rsidR="00B35F12" w:rsidRPr="00755771" w:rsidRDefault="00B35F12" w:rsidP="007806B6">
            <w:pPr>
              <w:pStyle w:val="ENoteTableText"/>
            </w:pPr>
            <w:r w:rsidRPr="00755771">
              <w:t>rs No 61, 1998</w:t>
            </w:r>
          </w:p>
        </w:tc>
      </w:tr>
      <w:tr w:rsidR="00B35F12" w:rsidRPr="00755771" w:rsidTr="007011E3">
        <w:trPr>
          <w:cantSplit/>
        </w:trPr>
        <w:tc>
          <w:tcPr>
            <w:tcW w:w="2551" w:type="dxa"/>
            <w:shd w:val="clear" w:color="auto" w:fill="auto"/>
          </w:tcPr>
          <w:p w:rsidR="00B35F12" w:rsidRPr="00755771" w:rsidRDefault="0070684F" w:rsidP="007806B6">
            <w:pPr>
              <w:pStyle w:val="ENoteTableText"/>
              <w:tabs>
                <w:tab w:val="center" w:leader="dot" w:pos="2268"/>
              </w:tabs>
              <w:rPr>
                <w:b/>
              </w:rPr>
            </w:pPr>
            <w:r>
              <w:rPr>
                <w:b/>
              </w:rPr>
              <w:t>Division 8</w:t>
            </w:r>
          </w:p>
        </w:tc>
        <w:tc>
          <w:tcPr>
            <w:tcW w:w="4943" w:type="dxa"/>
            <w:shd w:val="clear" w:color="auto" w:fill="auto"/>
          </w:tcPr>
          <w:p w:rsidR="00B35F12" w:rsidRPr="00755771" w:rsidRDefault="00B35F12" w:rsidP="007806B6">
            <w:pPr>
              <w:pStyle w:val="ENoteTableText"/>
            </w:pPr>
          </w:p>
        </w:tc>
      </w:tr>
      <w:tr w:rsidR="00B35F12" w:rsidRPr="00755771" w:rsidTr="007011E3">
        <w:trPr>
          <w:cantSplit/>
        </w:trPr>
        <w:tc>
          <w:tcPr>
            <w:tcW w:w="2551" w:type="dxa"/>
            <w:shd w:val="clear" w:color="auto" w:fill="auto"/>
          </w:tcPr>
          <w:p w:rsidR="00B35F12" w:rsidRPr="00755771" w:rsidRDefault="00B35F12" w:rsidP="007806B6">
            <w:pPr>
              <w:pStyle w:val="ENoteTableText"/>
              <w:tabs>
                <w:tab w:val="center" w:leader="dot" w:pos="2268"/>
              </w:tabs>
            </w:pPr>
            <w:r w:rsidRPr="00755771">
              <w:t>s 323DA</w:t>
            </w:r>
            <w:r w:rsidRPr="00755771">
              <w:tab/>
            </w:r>
          </w:p>
        </w:tc>
        <w:tc>
          <w:tcPr>
            <w:tcW w:w="4943" w:type="dxa"/>
            <w:shd w:val="clear" w:color="auto" w:fill="auto"/>
          </w:tcPr>
          <w:p w:rsidR="00B35F12" w:rsidRPr="00755771" w:rsidRDefault="00B35F12" w:rsidP="007806B6">
            <w:pPr>
              <w:pStyle w:val="ENoteTableText"/>
            </w:pPr>
            <w:r w:rsidRPr="00755771">
              <w:t>ad No 61, 1998</w:t>
            </w:r>
          </w:p>
        </w:tc>
      </w:tr>
      <w:tr w:rsidR="004C0A00" w:rsidRPr="00755771" w:rsidTr="007011E3">
        <w:trPr>
          <w:cantSplit/>
        </w:trPr>
        <w:tc>
          <w:tcPr>
            <w:tcW w:w="2551" w:type="dxa"/>
            <w:shd w:val="clear" w:color="auto" w:fill="auto"/>
          </w:tcPr>
          <w:p w:rsidR="004C0A00" w:rsidRPr="00755771" w:rsidRDefault="004C0A00" w:rsidP="007806B6">
            <w:pPr>
              <w:pStyle w:val="ENoteTableText"/>
              <w:tabs>
                <w:tab w:val="center" w:leader="dot" w:pos="2268"/>
              </w:tabs>
            </w:pPr>
            <w:r w:rsidRPr="00755771">
              <w:t>s 323E</w:t>
            </w:r>
            <w:r w:rsidRPr="00755771">
              <w:tab/>
            </w:r>
          </w:p>
        </w:tc>
        <w:tc>
          <w:tcPr>
            <w:tcW w:w="4943" w:type="dxa"/>
            <w:shd w:val="clear" w:color="auto" w:fill="auto"/>
          </w:tcPr>
          <w:p w:rsidR="004C0A00" w:rsidRPr="00755771" w:rsidRDefault="004C0A00" w:rsidP="007806B6">
            <w:pPr>
              <w:pStyle w:val="ENoteTableText"/>
            </w:pPr>
            <w:r w:rsidRPr="00755771">
              <w:t>ad No 31, 1994</w:t>
            </w:r>
          </w:p>
        </w:tc>
      </w:tr>
      <w:tr w:rsidR="00902EFE" w:rsidRPr="00755771" w:rsidTr="007011E3">
        <w:trPr>
          <w:cantSplit/>
        </w:trPr>
        <w:tc>
          <w:tcPr>
            <w:tcW w:w="2551" w:type="dxa"/>
            <w:shd w:val="clear" w:color="auto" w:fill="auto"/>
          </w:tcPr>
          <w:p w:rsidR="00902EFE" w:rsidRPr="00755771" w:rsidRDefault="00902EFE" w:rsidP="007806B6">
            <w:pPr>
              <w:pStyle w:val="ENoteTableText"/>
              <w:tabs>
                <w:tab w:val="center" w:leader="dot" w:pos="2268"/>
              </w:tabs>
            </w:pPr>
          </w:p>
        </w:tc>
        <w:tc>
          <w:tcPr>
            <w:tcW w:w="4943" w:type="dxa"/>
            <w:shd w:val="clear" w:color="auto" w:fill="auto"/>
          </w:tcPr>
          <w:p w:rsidR="00902EFE" w:rsidRPr="00755771" w:rsidRDefault="00902EFE" w:rsidP="007806B6">
            <w:pPr>
              <w:pStyle w:val="ENoteTableText"/>
            </w:pPr>
            <w:r w:rsidRPr="00755771">
              <w:t>rep No 61, 1998</w:t>
            </w:r>
          </w:p>
        </w:tc>
      </w:tr>
      <w:tr w:rsidR="004C0A00" w:rsidRPr="00755771" w:rsidTr="007011E3">
        <w:trPr>
          <w:cantSplit/>
        </w:trPr>
        <w:tc>
          <w:tcPr>
            <w:tcW w:w="2551" w:type="dxa"/>
            <w:shd w:val="clear" w:color="auto" w:fill="auto"/>
          </w:tcPr>
          <w:p w:rsidR="004C0A00" w:rsidRPr="00755771" w:rsidRDefault="004C0A00" w:rsidP="007806B6">
            <w:pPr>
              <w:pStyle w:val="ENoteTableText"/>
              <w:tabs>
                <w:tab w:val="center" w:leader="dot" w:pos="2268"/>
              </w:tabs>
            </w:pPr>
            <w:r w:rsidRPr="00755771">
              <w:t>s 323F</w:t>
            </w:r>
            <w:r w:rsidRPr="00755771">
              <w:tab/>
            </w:r>
          </w:p>
        </w:tc>
        <w:tc>
          <w:tcPr>
            <w:tcW w:w="4943" w:type="dxa"/>
            <w:shd w:val="clear" w:color="auto" w:fill="auto"/>
          </w:tcPr>
          <w:p w:rsidR="004C0A00" w:rsidRPr="00755771" w:rsidRDefault="004C0A00" w:rsidP="007806B6">
            <w:pPr>
              <w:pStyle w:val="ENoteTableText"/>
            </w:pPr>
            <w:r w:rsidRPr="00755771">
              <w:t>ad No 31, 1994</w:t>
            </w:r>
          </w:p>
        </w:tc>
      </w:tr>
      <w:tr w:rsidR="00902EFE" w:rsidRPr="00755771" w:rsidTr="007011E3">
        <w:trPr>
          <w:cantSplit/>
        </w:trPr>
        <w:tc>
          <w:tcPr>
            <w:tcW w:w="2551" w:type="dxa"/>
            <w:shd w:val="clear" w:color="auto" w:fill="auto"/>
          </w:tcPr>
          <w:p w:rsidR="00902EFE" w:rsidRPr="00755771" w:rsidRDefault="00902EFE" w:rsidP="007806B6">
            <w:pPr>
              <w:pStyle w:val="ENoteTableText"/>
              <w:tabs>
                <w:tab w:val="center" w:leader="dot" w:pos="2268"/>
              </w:tabs>
            </w:pPr>
          </w:p>
        </w:tc>
        <w:tc>
          <w:tcPr>
            <w:tcW w:w="4943" w:type="dxa"/>
            <w:shd w:val="clear" w:color="auto" w:fill="auto"/>
          </w:tcPr>
          <w:p w:rsidR="00902EFE" w:rsidRPr="00755771" w:rsidRDefault="00902EFE" w:rsidP="007806B6">
            <w:pPr>
              <w:pStyle w:val="ENoteTableText"/>
            </w:pPr>
            <w:r w:rsidRPr="00755771">
              <w:t>rep No 61, 1998</w:t>
            </w:r>
          </w:p>
        </w:tc>
      </w:tr>
      <w:tr w:rsidR="004C0A00" w:rsidRPr="00755771" w:rsidTr="007011E3">
        <w:trPr>
          <w:cantSplit/>
        </w:trPr>
        <w:tc>
          <w:tcPr>
            <w:tcW w:w="2551" w:type="dxa"/>
            <w:shd w:val="clear" w:color="auto" w:fill="auto"/>
          </w:tcPr>
          <w:p w:rsidR="004C0A00" w:rsidRPr="00755771" w:rsidRDefault="004C0A00" w:rsidP="007806B6">
            <w:pPr>
              <w:pStyle w:val="ENoteTableText"/>
              <w:tabs>
                <w:tab w:val="center" w:leader="dot" w:pos="2268"/>
              </w:tabs>
            </w:pPr>
            <w:r w:rsidRPr="00755771">
              <w:t>s 323G</w:t>
            </w:r>
            <w:r w:rsidRPr="00755771">
              <w:tab/>
            </w:r>
          </w:p>
        </w:tc>
        <w:tc>
          <w:tcPr>
            <w:tcW w:w="4943" w:type="dxa"/>
            <w:shd w:val="clear" w:color="auto" w:fill="auto"/>
          </w:tcPr>
          <w:p w:rsidR="004C0A00" w:rsidRPr="00755771" w:rsidRDefault="004C0A00" w:rsidP="007806B6">
            <w:pPr>
              <w:pStyle w:val="ENoteTableText"/>
            </w:pPr>
            <w:r w:rsidRPr="00755771">
              <w:t>ad No 31, 1994</w:t>
            </w:r>
          </w:p>
        </w:tc>
      </w:tr>
      <w:tr w:rsidR="00902EFE" w:rsidRPr="00755771" w:rsidTr="007011E3">
        <w:trPr>
          <w:cantSplit/>
        </w:trPr>
        <w:tc>
          <w:tcPr>
            <w:tcW w:w="2551" w:type="dxa"/>
            <w:shd w:val="clear" w:color="auto" w:fill="auto"/>
          </w:tcPr>
          <w:p w:rsidR="00902EFE" w:rsidRPr="00755771" w:rsidRDefault="00902EFE" w:rsidP="007806B6">
            <w:pPr>
              <w:pStyle w:val="ENoteTableText"/>
              <w:tabs>
                <w:tab w:val="center" w:leader="dot" w:pos="2268"/>
              </w:tabs>
            </w:pPr>
          </w:p>
        </w:tc>
        <w:tc>
          <w:tcPr>
            <w:tcW w:w="4943" w:type="dxa"/>
            <w:shd w:val="clear" w:color="auto" w:fill="auto"/>
          </w:tcPr>
          <w:p w:rsidR="00902EFE" w:rsidRPr="00755771" w:rsidRDefault="00902EFE" w:rsidP="007806B6">
            <w:pPr>
              <w:pStyle w:val="ENoteTableText"/>
            </w:pPr>
            <w:r w:rsidRPr="00755771">
              <w:t>rep No 61, 1998</w:t>
            </w:r>
          </w:p>
        </w:tc>
      </w:tr>
      <w:tr w:rsidR="004C0A00" w:rsidRPr="00755771" w:rsidTr="007011E3">
        <w:trPr>
          <w:cantSplit/>
        </w:trPr>
        <w:tc>
          <w:tcPr>
            <w:tcW w:w="2551" w:type="dxa"/>
            <w:shd w:val="clear" w:color="auto" w:fill="auto"/>
          </w:tcPr>
          <w:p w:rsidR="004C0A00" w:rsidRPr="00755771" w:rsidRDefault="004C0A00" w:rsidP="007806B6">
            <w:pPr>
              <w:pStyle w:val="ENoteTableText"/>
              <w:tabs>
                <w:tab w:val="center" w:leader="dot" w:pos="2268"/>
              </w:tabs>
            </w:pPr>
            <w:r w:rsidRPr="00755771">
              <w:t>s 323H</w:t>
            </w:r>
            <w:r w:rsidRPr="00755771">
              <w:tab/>
            </w:r>
          </w:p>
        </w:tc>
        <w:tc>
          <w:tcPr>
            <w:tcW w:w="4943" w:type="dxa"/>
            <w:shd w:val="clear" w:color="auto" w:fill="auto"/>
          </w:tcPr>
          <w:p w:rsidR="004C0A00" w:rsidRPr="00755771" w:rsidRDefault="004C0A00" w:rsidP="007806B6">
            <w:pPr>
              <w:pStyle w:val="ENoteTableText"/>
            </w:pPr>
            <w:r w:rsidRPr="00755771">
              <w:t>ad No 31, 1994</w:t>
            </w:r>
          </w:p>
        </w:tc>
      </w:tr>
      <w:tr w:rsidR="00902EFE" w:rsidRPr="00755771" w:rsidTr="007011E3">
        <w:trPr>
          <w:cantSplit/>
        </w:trPr>
        <w:tc>
          <w:tcPr>
            <w:tcW w:w="2551" w:type="dxa"/>
            <w:shd w:val="clear" w:color="auto" w:fill="auto"/>
          </w:tcPr>
          <w:p w:rsidR="00902EFE" w:rsidRPr="00755771" w:rsidRDefault="00902EFE" w:rsidP="007806B6">
            <w:pPr>
              <w:pStyle w:val="ENoteTableText"/>
              <w:tabs>
                <w:tab w:val="center" w:leader="dot" w:pos="2268"/>
              </w:tabs>
            </w:pPr>
          </w:p>
        </w:tc>
        <w:tc>
          <w:tcPr>
            <w:tcW w:w="4943" w:type="dxa"/>
            <w:shd w:val="clear" w:color="auto" w:fill="auto"/>
          </w:tcPr>
          <w:p w:rsidR="00902EFE" w:rsidRPr="00755771" w:rsidRDefault="00902EFE" w:rsidP="007806B6">
            <w:pPr>
              <w:pStyle w:val="ENoteTableText"/>
            </w:pPr>
            <w:r w:rsidRPr="00755771">
              <w:t>rep No 61, 1998</w:t>
            </w:r>
          </w:p>
        </w:tc>
      </w:tr>
      <w:tr w:rsidR="004C0A00" w:rsidRPr="00755771" w:rsidTr="007011E3">
        <w:trPr>
          <w:cantSplit/>
        </w:trPr>
        <w:tc>
          <w:tcPr>
            <w:tcW w:w="2551" w:type="dxa"/>
            <w:shd w:val="clear" w:color="auto" w:fill="auto"/>
          </w:tcPr>
          <w:p w:rsidR="004C0A00" w:rsidRPr="00755771" w:rsidRDefault="004C0A00" w:rsidP="007806B6">
            <w:pPr>
              <w:pStyle w:val="ENoteTableText"/>
              <w:tabs>
                <w:tab w:val="center" w:leader="dot" w:pos="2268"/>
              </w:tabs>
            </w:pPr>
            <w:r w:rsidRPr="00755771">
              <w:t>s 323J</w:t>
            </w:r>
            <w:r w:rsidRPr="00755771">
              <w:tab/>
            </w:r>
          </w:p>
        </w:tc>
        <w:tc>
          <w:tcPr>
            <w:tcW w:w="4943" w:type="dxa"/>
            <w:shd w:val="clear" w:color="auto" w:fill="auto"/>
          </w:tcPr>
          <w:p w:rsidR="004C0A00" w:rsidRPr="00755771" w:rsidRDefault="004C0A00" w:rsidP="007806B6">
            <w:pPr>
              <w:pStyle w:val="ENoteTableText"/>
            </w:pPr>
            <w:r w:rsidRPr="00755771">
              <w:t>ad No 31, 1994</w:t>
            </w:r>
          </w:p>
        </w:tc>
      </w:tr>
      <w:tr w:rsidR="00902EFE" w:rsidRPr="00755771" w:rsidTr="007011E3">
        <w:trPr>
          <w:cantSplit/>
        </w:trPr>
        <w:tc>
          <w:tcPr>
            <w:tcW w:w="2551" w:type="dxa"/>
            <w:shd w:val="clear" w:color="auto" w:fill="auto"/>
          </w:tcPr>
          <w:p w:rsidR="00902EFE" w:rsidRPr="00755771" w:rsidRDefault="00902EFE" w:rsidP="007806B6">
            <w:pPr>
              <w:pStyle w:val="ENoteTableText"/>
              <w:tabs>
                <w:tab w:val="center" w:leader="dot" w:pos="2268"/>
              </w:tabs>
            </w:pPr>
          </w:p>
        </w:tc>
        <w:tc>
          <w:tcPr>
            <w:tcW w:w="4943" w:type="dxa"/>
            <w:shd w:val="clear" w:color="auto" w:fill="auto"/>
          </w:tcPr>
          <w:p w:rsidR="00902EFE" w:rsidRPr="00755771" w:rsidRDefault="00902EFE" w:rsidP="007806B6">
            <w:pPr>
              <w:pStyle w:val="ENoteTableText"/>
            </w:pPr>
            <w:r w:rsidRPr="00755771">
              <w:t>rep No 61, 1998</w:t>
            </w:r>
          </w:p>
        </w:tc>
      </w:tr>
      <w:tr w:rsidR="004C0A00" w:rsidRPr="00755771" w:rsidTr="007011E3">
        <w:trPr>
          <w:cantSplit/>
        </w:trPr>
        <w:tc>
          <w:tcPr>
            <w:tcW w:w="2551" w:type="dxa"/>
            <w:shd w:val="clear" w:color="auto" w:fill="auto"/>
          </w:tcPr>
          <w:p w:rsidR="004C0A00" w:rsidRPr="00755771" w:rsidRDefault="004C0A00" w:rsidP="007806B6">
            <w:pPr>
              <w:pStyle w:val="ENoteTableText"/>
              <w:tabs>
                <w:tab w:val="center" w:leader="dot" w:pos="2268"/>
              </w:tabs>
            </w:pPr>
            <w:r w:rsidRPr="00755771">
              <w:t>s 323K</w:t>
            </w:r>
            <w:r w:rsidRPr="00755771">
              <w:tab/>
            </w:r>
          </w:p>
        </w:tc>
        <w:tc>
          <w:tcPr>
            <w:tcW w:w="4943" w:type="dxa"/>
            <w:shd w:val="clear" w:color="auto" w:fill="auto"/>
          </w:tcPr>
          <w:p w:rsidR="004C0A00" w:rsidRPr="00755771" w:rsidRDefault="004C0A00" w:rsidP="007806B6">
            <w:pPr>
              <w:pStyle w:val="ENoteTableText"/>
            </w:pPr>
            <w:r w:rsidRPr="00755771">
              <w:t>ad No 31, 1994</w:t>
            </w:r>
          </w:p>
        </w:tc>
      </w:tr>
      <w:tr w:rsidR="00902EFE" w:rsidRPr="00755771" w:rsidTr="007011E3">
        <w:trPr>
          <w:cantSplit/>
        </w:trPr>
        <w:tc>
          <w:tcPr>
            <w:tcW w:w="2551" w:type="dxa"/>
            <w:shd w:val="clear" w:color="auto" w:fill="auto"/>
          </w:tcPr>
          <w:p w:rsidR="00902EFE" w:rsidRPr="00755771" w:rsidRDefault="00902EFE" w:rsidP="007806B6">
            <w:pPr>
              <w:pStyle w:val="ENoteTableText"/>
              <w:tabs>
                <w:tab w:val="center" w:leader="dot" w:pos="2268"/>
              </w:tabs>
            </w:pPr>
          </w:p>
        </w:tc>
        <w:tc>
          <w:tcPr>
            <w:tcW w:w="4943" w:type="dxa"/>
            <w:shd w:val="clear" w:color="auto" w:fill="auto"/>
          </w:tcPr>
          <w:p w:rsidR="00902EFE" w:rsidRPr="00755771" w:rsidRDefault="00902EFE" w:rsidP="007806B6">
            <w:pPr>
              <w:pStyle w:val="ENoteTableText"/>
            </w:pPr>
            <w:r w:rsidRPr="00755771">
              <w:t>rep No 61, 1998</w:t>
            </w:r>
          </w:p>
        </w:tc>
      </w:tr>
      <w:tr w:rsidR="004C0A00" w:rsidRPr="00755771" w:rsidTr="007011E3">
        <w:trPr>
          <w:cantSplit/>
        </w:trPr>
        <w:tc>
          <w:tcPr>
            <w:tcW w:w="2551" w:type="dxa"/>
            <w:shd w:val="clear" w:color="auto" w:fill="auto"/>
          </w:tcPr>
          <w:p w:rsidR="004C0A00" w:rsidRPr="00755771" w:rsidRDefault="004C0A00" w:rsidP="007806B6">
            <w:pPr>
              <w:pStyle w:val="ENoteTableText"/>
              <w:tabs>
                <w:tab w:val="center" w:leader="dot" w:pos="2268"/>
              </w:tabs>
            </w:pPr>
            <w:r w:rsidRPr="00755771">
              <w:t>s 323L</w:t>
            </w:r>
            <w:r w:rsidRPr="00755771">
              <w:tab/>
            </w:r>
          </w:p>
        </w:tc>
        <w:tc>
          <w:tcPr>
            <w:tcW w:w="4943" w:type="dxa"/>
            <w:shd w:val="clear" w:color="auto" w:fill="auto"/>
          </w:tcPr>
          <w:p w:rsidR="004C0A00" w:rsidRPr="00755771" w:rsidRDefault="004C0A00" w:rsidP="007806B6">
            <w:pPr>
              <w:pStyle w:val="ENoteTableText"/>
            </w:pPr>
            <w:r w:rsidRPr="00755771">
              <w:t>ad No 31, 1994</w:t>
            </w:r>
          </w:p>
        </w:tc>
      </w:tr>
      <w:tr w:rsidR="00902EFE" w:rsidRPr="00755771" w:rsidTr="007011E3">
        <w:trPr>
          <w:cantSplit/>
        </w:trPr>
        <w:tc>
          <w:tcPr>
            <w:tcW w:w="2551" w:type="dxa"/>
            <w:shd w:val="clear" w:color="auto" w:fill="auto"/>
          </w:tcPr>
          <w:p w:rsidR="00902EFE" w:rsidRPr="00755771" w:rsidRDefault="00902EFE" w:rsidP="007806B6">
            <w:pPr>
              <w:pStyle w:val="ENoteTableText"/>
              <w:tabs>
                <w:tab w:val="center" w:leader="dot" w:pos="2268"/>
              </w:tabs>
            </w:pPr>
          </w:p>
        </w:tc>
        <w:tc>
          <w:tcPr>
            <w:tcW w:w="4943" w:type="dxa"/>
            <w:shd w:val="clear" w:color="auto" w:fill="auto"/>
          </w:tcPr>
          <w:p w:rsidR="00902EFE" w:rsidRPr="00755771" w:rsidRDefault="00902EFE" w:rsidP="007806B6">
            <w:pPr>
              <w:pStyle w:val="ENoteTableText"/>
            </w:pPr>
            <w:r w:rsidRPr="00755771">
              <w:t>rep No 61, 1998</w:t>
            </w:r>
          </w:p>
        </w:tc>
      </w:tr>
      <w:tr w:rsidR="00AD7288" w:rsidRPr="00755771" w:rsidTr="007011E3">
        <w:trPr>
          <w:cantSplit/>
        </w:trPr>
        <w:tc>
          <w:tcPr>
            <w:tcW w:w="2551" w:type="dxa"/>
            <w:shd w:val="clear" w:color="auto" w:fill="auto"/>
          </w:tcPr>
          <w:p w:rsidR="00AD7288" w:rsidRPr="00755771" w:rsidRDefault="0070684F" w:rsidP="007806B6">
            <w:pPr>
              <w:pStyle w:val="ENoteTableText"/>
              <w:tabs>
                <w:tab w:val="center" w:leader="dot" w:pos="2268"/>
              </w:tabs>
            </w:pPr>
            <w:r>
              <w:t>Part 3</w:t>
            </w:r>
            <w:r w:rsidR="00AD7288" w:rsidRPr="00755771">
              <w:t>.7</w:t>
            </w:r>
            <w:r w:rsidR="00AD6048" w:rsidRPr="00755771">
              <w:t xml:space="preserve"> heading</w:t>
            </w:r>
            <w:r w:rsidR="00AD6048" w:rsidRPr="00755771">
              <w:tab/>
            </w:r>
          </w:p>
        </w:tc>
        <w:tc>
          <w:tcPr>
            <w:tcW w:w="4943" w:type="dxa"/>
            <w:shd w:val="clear" w:color="auto" w:fill="auto"/>
          </w:tcPr>
          <w:p w:rsidR="00AD7288" w:rsidRPr="00755771" w:rsidRDefault="008B01FF" w:rsidP="007806B6">
            <w:pPr>
              <w:pStyle w:val="ENoteTableText"/>
            </w:pPr>
            <w:r w:rsidRPr="00755771">
              <w:t>am</w:t>
            </w:r>
            <w:r w:rsidR="00AD6048" w:rsidRPr="00755771">
              <w:t xml:space="preserve"> No 6</w:t>
            </w:r>
            <w:r w:rsidRPr="00755771">
              <w:t>2</w:t>
            </w:r>
            <w:r w:rsidR="00AD6048" w:rsidRPr="00755771">
              <w:t>, 1998</w:t>
            </w:r>
          </w:p>
        </w:tc>
      </w:tr>
      <w:tr w:rsidR="008B01FF" w:rsidRPr="00755771" w:rsidTr="007011E3">
        <w:trPr>
          <w:cantSplit/>
        </w:trPr>
        <w:tc>
          <w:tcPr>
            <w:tcW w:w="2551" w:type="dxa"/>
            <w:shd w:val="clear" w:color="auto" w:fill="auto"/>
          </w:tcPr>
          <w:p w:rsidR="008B01FF" w:rsidRPr="00755771" w:rsidRDefault="008B01FF" w:rsidP="007806B6">
            <w:pPr>
              <w:pStyle w:val="ENoteTableText"/>
              <w:tabs>
                <w:tab w:val="center" w:leader="dot" w:pos="2268"/>
              </w:tabs>
            </w:pPr>
          </w:p>
        </w:tc>
        <w:tc>
          <w:tcPr>
            <w:tcW w:w="4943" w:type="dxa"/>
            <w:shd w:val="clear" w:color="auto" w:fill="auto"/>
          </w:tcPr>
          <w:p w:rsidR="008B01FF" w:rsidRPr="00755771" w:rsidRDefault="008B01FF" w:rsidP="007806B6">
            <w:pPr>
              <w:pStyle w:val="ENoteTableText"/>
            </w:pPr>
            <w:r w:rsidRPr="00755771">
              <w:t>rep No 61, 1998</w:t>
            </w:r>
          </w:p>
        </w:tc>
      </w:tr>
      <w:tr w:rsidR="00B901CF" w:rsidRPr="00755771" w:rsidTr="007011E3">
        <w:trPr>
          <w:cantSplit/>
        </w:trPr>
        <w:tc>
          <w:tcPr>
            <w:tcW w:w="2551" w:type="dxa"/>
            <w:shd w:val="clear" w:color="auto" w:fill="auto"/>
          </w:tcPr>
          <w:p w:rsidR="00B901CF" w:rsidRPr="00755771" w:rsidRDefault="0070684F" w:rsidP="007806B6">
            <w:pPr>
              <w:pStyle w:val="ENoteTableText"/>
              <w:tabs>
                <w:tab w:val="center" w:leader="dot" w:pos="2268"/>
              </w:tabs>
            </w:pPr>
            <w:r>
              <w:t>Division 1</w:t>
            </w:r>
            <w:r w:rsidR="00B901CF" w:rsidRPr="00755771">
              <w:t xml:space="preserve"> heading</w:t>
            </w:r>
            <w:r w:rsidR="00B901CF" w:rsidRPr="00755771">
              <w:tab/>
            </w:r>
          </w:p>
        </w:tc>
        <w:tc>
          <w:tcPr>
            <w:tcW w:w="4943" w:type="dxa"/>
            <w:shd w:val="clear" w:color="auto" w:fill="auto"/>
          </w:tcPr>
          <w:p w:rsidR="00B901CF" w:rsidRPr="00755771" w:rsidRDefault="00B901CF" w:rsidP="007806B6">
            <w:pPr>
              <w:pStyle w:val="ENoteTableText"/>
            </w:pPr>
            <w:r w:rsidRPr="00755771">
              <w:t>ad No 110, 1991</w:t>
            </w:r>
          </w:p>
        </w:tc>
      </w:tr>
      <w:tr w:rsidR="008960FF" w:rsidRPr="00755771" w:rsidTr="007011E3">
        <w:trPr>
          <w:cantSplit/>
        </w:trPr>
        <w:tc>
          <w:tcPr>
            <w:tcW w:w="2551" w:type="dxa"/>
            <w:shd w:val="clear" w:color="auto" w:fill="auto"/>
          </w:tcPr>
          <w:p w:rsidR="008960FF" w:rsidRPr="00755771" w:rsidRDefault="008960FF" w:rsidP="007806B6">
            <w:pPr>
              <w:pStyle w:val="ENoteTableText"/>
              <w:tabs>
                <w:tab w:val="center" w:leader="dot" w:pos="2268"/>
              </w:tabs>
            </w:pPr>
          </w:p>
        </w:tc>
        <w:tc>
          <w:tcPr>
            <w:tcW w:w="4943" w:type="dxa"/>
            <w:shd w:val="clear" w:color="auto" w:fill="auto"/>
          </w:tcPr>
          <w:p w:rsidR="008960FF" w:rsidRPr="00755771" w:rsidRDefault="008960FF" w:rsidP="007806B6">
            <w:pPr>
              <w:pStyle w:val="ENoteTableText"/>
            </w:pPr>
            <w:r w:rsidRPr="00755771">
              <w:t>rep No 61, 1998</w:t>
            </w:r>
          </w:p>
        </w:tc>
      </w:tr>
      <w:tr w:rsidR="008960FF" w:rsidRPr="00755771" w:rsidTr="007011E3">
        <w:trPr>
          <w:cantSplit/>
        </w:trPr>
        <w:tc>
          <w:tcPr>
            <w:tcW w:w="2551" w:type="dxa"/>
            <w:shd w:val="clear" w:color="auto" w:fill="auto"/>
          </w:tcPr>
          <w:p w:rsidR="008960FF" w:rsidRPr="00755771" w:rsidRDefault="0070684F" w:rsidP="007806B6">
            <w:pPr>
              <w:pStyle w:val="ENoteTableText"/>
              <w:tabs>
                <w:tab w:val="center" w:leader="dot" w:pos="2268"/>
              </w:tabs>
              <w:rPr>
                <w:b/>
              </w:rPr>
            </w:pPr>
            <w:r>
              <w:rPr>
                <w:b/>
              </w:rPr>
              <w:t>Part 2</w:t>
            </w:r>
            <w:r w:rsidR="008960FF" w:rsidRPr="00755771">
              <w:rPr>
                <w:b/>
              </w:rPr>
              <w:t>M.4</w:t>
            </w:r>
          </w:p>
        </w:tc>
        <w:tc>
          <w:tcPr>
            <w:tcW w:w="4943" w:type="dxa"/>
            <w:shd w:val="clear" w:color="auto" w:fill="auto"/>
          </w:tcPr>
          <w:p w:rsidR="008960FF" w:rsidRPr="00755771" w:rsidRDefault="008960FF" w:rsidP="007806B6">
            <w:pPr>
              <w:pStyle w:val="ENoteTableText"/>
            </w:pPr>
          </w:p>
        </w:tc>
      </w:tr>
      <w:tr w:rsidR="008960FF" w:rsidRPr="00755771" w:rsidTr="007011E3">
        <w:trPr>
          <w:cantSplit/>
        </w:trPr>
        <w:tc>
          <w:tcPr>
            <w:tcW w:w="2551" w:type="dxa"/>
            <w:shd w:val="clear" w:color="auto" w:fill="auto"/>
          </w:tcPr>
          <w:p w:rsidR="008960FF" w:rsidRPr="00755771" w:rsidRDefault="0070684F" w:rsidP="007806B6">
            <w:pPr>
              <w:pStyle w:val="ENoteTableText"/>
              <w:tabs>
                <w:tab w:val="center" w:leader="dot" w:pos="2268"/>
              </w:tabs>
            </w:pPr>
            <w:r>
              <w:t>Part 2</w:t>
            </w:r>
            <w:r w:rsidR="008960FF" w:rsidRPr="00755771">
              <w:t>M.4 heading</w:t>
            </w:r>
            <w:r w:rsidR="008960FF" w:rsidRPr="00755771">
              <w:tab/>
            </w:r>
          </w:p>
        </w:tc>
        <w:tc>
          <w:tcPr>
            <w:tcW w:w="4943" w:type="dxa"/>
            <w:shd w:val="clear" w:color="auto" w:fill="auto"/>
          </w:tcPr>
          <w:p w:rsidR="008960FF" w:rsidRPr="00755771" w:rsidRDefault="008960FF" w:rsidP="007806B6">
            <w:pPr>
              <w:pStyle w:val="ENoteTableText"/>
            </w:pPr>
            <w:r w:rsidRPr="00755771">
              <w:t>ad No 61, 1998</w:t>
            </w:r>
          </w:p>
        </w:tc>
      </w:tr>
      <w:tr w:rsidR="00B901CF" w:rsidRPr="00755771" w:rsidTr="007011E3">
        <w:trPr>
          <w:cantSplit/>
        </w:trPr>
        <w:tc>
          <w:tcPr>
            <w:tcW w:w="2551" w:type="dxa"/>
            <w:shd w:val="clear" w:color="auto" w:fill="auto"/>
          </w:tcPr>
          <w:p w:rsidR="00B901CF" w:rsidRPr="00755771" w:rsidRDefault="00B901CF" w:rsidP="007806B6">
            <w:pPr>
              <w:pStyle w:val="ENoteTableText"/>
              <w:tabs>
                <w:tab w:val="center" w:leader="dot" w:pos="2268"/>
              </w:tabs>
            </w:pPr>
            <w:r w:rsidRPr="00755771">
              <w:t>s 324</w:t>
            </w:r>
            <w:r w:rsidRPr="00755771">
              <w:tab/>
            </w:r>
          </w:p>
        </w:tc>
        <w:tc>
          <w:tcPr>
            <w:tcW w:w="4943" w:type="dxa"/>
            <w:shd w:val="clear" w:color="auto" w:fill="auto"/>
          </w:tcPr>
          <w:p w:rsidR="00B901CF" w:rsidRPr="00755771" w:rsidRDefault="00B901CF" w:rsidP="007806B6">
            <w:pPr>
              <w:pStyle w:val="ENoteTableText"/>
            </w:pPr>
            <w:r w:rsidRPr="00755771">
              <w:t>am No 110, 1991</w:t>
            </w:r>
            <w:r w:rsidR="004C235D" w:rsidRPr="00755771">
              <w:t>; No 115, 1995</w:t>
            </w:r>
            <w:r w:rsidR="007805A4" w:rsidRPr="00755771">
              <w:t>; No 48, 1998</w:t>
            </w:r>
            <w:r w:rsidR="00641F3E" w:rsidRPr="00755771">
              <w:t>; No 61, 1998</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325</w:t>
            </w:r>
            <w:r w:rsidRPr="00755771">
              <w:tab/>
            </w:r>
          </w:p>
        </w:tc>
        <w:tc>
          <w:tcPr>
            <w:tcW w:w="4943" w:type="dxa"/>
            <w:shd w:val="clear" w:color="auto" w:fill="auto"/>
          </w:tcPr>
          <w:p w:rsidR="00AD7288" w:rsidRPr="00755771" w:rsidRDefault="00AD7288" w:rsidP="007806B6">
            <w:pPr>
              <w:pStyle w:val="ENoteTableText"/>
            </w:pPr>
            <w:r w:rsidRPr="00755771">
              <w:t>am No 110, 1990</w:t>
            </w:r>
          </w:p>
        </w:tc>
      </w:tr>
      <w:tr w:rsidR="004C235D" w:rsidRPr="00755771" w:rsidTr="007011E3">
        <w:trPr>
          <w:cantSplit/>
        </w:trPr>
        <w:tc>
          <w:tcPr>
            <w:tcW w:w="2551" w:type="dxa"/>
            <w:shd w:val="clear" w:color="auto" w:fill="auto"/>
          </w:tcPr>
          <w:p w:rsidR="004C235D" w:rsidRPr="00755771" w:rsidRDefault="004C235D" w:rsidP="007806B6">
            <w:pPr>
              <w:pStyle w:val="ENoteTableText"/>
              <w:tabs>
                <w:tab w:val="center" w:leader="dot" w:pos="2268"/>
              </w:tabs>
            </w:pPr>
          </w:p>
        </w:tc>
        <w:tc>
          <w:tcPr>
            <w:tcW w:w="4943" w:type="dxa"/>
            <w:shd w:val="clear" w:color="auto" w:fill="auto"/>
          </w:tcPr>
          <w:p w:rsidR="004C235D" w:rsidRPr="00755771" w:rsidRDefault="004C235D" w:rsidP="007806B6">
            <w:pPr>
              <w:pStyle w:val="ENoteTableText"/>
            </w:pPr>
            <w:r w:rsidRPr="00755771">
              <w:t>rs No 115, 1995</w:t>
            </w:r>
            <w:r w:rsidR="00641F3E" w:rsidRPr="00755771">
              <w:t>; No 61, 1998</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326</w:t>
            </w:r>
            <w:r w:rsidRPr="00755771">
              <w:tab/>
            </w:r>
          </w:p>
        </w:tc>
        <w:tc>
          <w:tcPr>
            <w:tcW w:w="4943" w:type="dxa"/>
            <w:shd w:val="clear" w:color="auto" w:fill="auto"/>
          </w:tcPr>
          <w:p w:rsidR="00AD7288" w:rsidRPr="00755771" w:rsidRDefault="00AD7288" w:rsidP="007806B6">
            <w:pPr>
              <w:pStyle w:val="ENoteTableText"/>
            </w:pPr>
            <w:r w:rsidRPr="00755771">
              <w:t>am No 110, 1990</w:t>
            </w:r>
            <w:r w:rsidR="00B901CF" w:rsidRPr="00755771">
              <w:t>; No 110, 1991</w:t>
            </w:r>
          </w:p>
        </w:tc>
      </w:tr>
      <w:tr w:rsidR="004C235D" w:rsidRPr="00755771" w:rsidTr="007011E3">
        <w:trPr>
          <w:cantSplit/>
        </w:trPr>
        <w:tc>
          <w:tcPr>
            <w:tcW w:w="2551" w:type="dxa"/>
            <w:shd w:val="clear" w:color="auto" w:fill="auto"/>
          </w:tcPr>
          <w:p w:rsidR="004C235D" w:rsidRPr="00755771" w:rsidRDefault="004C235D" w:rsidP="007806B6">
            <w:pPr>
              <w:pStyle w:val="ENoteTableText"/>
              <w:tabs>
                <w:tab w:val="center" w:leader="dot" w:pos="2268"/>
              </w:tabs>
            </w:pPr>
          </w:p>
        </w:tc>
        <w:tc>
          <w:tcPr>
            <w:tcW w:w="4943" w:type="dxa"/>
            <w:shd w:val="clear" w:color="auto" w:fill="auto"/>
          </w:tcPr>
          <w:p w:rsidR="004C235D" w:rsidRPr="00755771" w:rsidRDefault="004C235D" w:rsidP="007806B6">
            <w:pPr>
              <w:pStyle w:val="ENoteTableText"/>
            </w:pPr>
            <w:r w:rsidRPr="00755771">
              <w:t>rep No 115, 1995</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327</w:t>
            </w:r>
            <w:r w:rsidRPr="00755771">
              <w:tab/>
            </w:r>
          </w:p>
        </w:tc>
        <w:tc>
          <w:tcPr>
            <w:tcW w:w="4943" w:type="dxa"/>
            <w:shd w:val="clear" w:color="auto" w:fill="auto"/>
          </w:tcPr>
          <w:p w:rsidR="00AD7288" w:rsidRPr="00755771" w:rsidRDefault="00AD7288" w:rsidP="007806B6">
            <w:pPr>
              <w:pStyle w:val="ENoteTableText"/>
            </w:pPr>
            <w:r w:rsidRPr="00755771">
              <w:t>am No 110, 1990</w:t>
            </w:r>
            <w:r w:rsidR="00B901CF" w:rsidRPr="00755771">
              <w:t>; No 110, 1991</w:t>
            </w:r>
            <w:r w:rsidR="004C235D" w:rsidRPr="00755771">
              <w:t>; No 115, 1995</w:t>
            </w:r>
            <w:r w:rsidR="00AA0B8D" w:rsidRPr="00755771">
              <w:t>; No 61, 1998</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328</w:t>
            </w:r>
            <w:r w:rsidRPr="00755771">
              <w:tab/>
            </w:r>
          </w:p>
        </w:tc>
        <w:tc>
          <w:tcPr>
            <w:tcW w:w="4943" w:type="dxa"/>
            <w:shd w:val="clear" w:color="auto" w:fill="auto"/>
          </w:tcPr>
          <w:p w:rsidR="00AD7288" w:rsidRPr="00755771" w:rsidRDefault="00AD7288" w:rsidP="007806B6">
            <w:pPr>
              <w:pStyle w:val="ENoteTableText"/>
            </w:pPr>
            <w:r w:rsidRPr="00755771">
              <w:t>am No 110, 1990</w:t>
            </w:r>
          </w:p>
        </w:tc>
      </w:tr>
      <w:tr w:rsidR="004C235D" w:rsidRPr="00755771" w:rsidTr="007011E3">
        <w:trPr>
          <w:cantSplit/>
        </w:trPr>
        <w:tc>
          <w:tcPr>
            <w:tcW w:w="2551" w:type="dxa"/>
            <w:shd w:val="clear" w:color="auto" w:fill="auto"/>
          </w:tcPr>
          <w:p w:rsidR="004C235D" w:rsidRPr="00755771" w:rsidRDefault="004C235D" w:rsidP="007806B6">
            <w:pPr>
              <w:pStyle w:val="ENoteTableText"/>
              <w:tabs>
                <w:tab w:val="center" w:leader="dot" w:pos="2268"/>
              </w:tabs>
            </w:pPr>
            <w:r w:rsidRPr="00755771">
              <w:t>s 329</w:t>
            </w:r>
            <w:r w:rsidRPr="00755771">
              <w:tab/>
            </w:r>
          </w:p>
        </w:tc>
        <w:tc>
          <w:tcPr>
            <w:tcW w:w="4943" w:type="dxa"/>
            <w:shd w:val="clear" w:color="auto" w:fill="auto"/>
          </w:tcPr>
          <w:p w:rsidR="004C235D" w:rsidRPr="00755771" w:rsidRDefault="004C235D" w:rsidP="007806B6">
            <w:pPr>
              <w:pStyle w:val="ENoteTableText"/>
            </w:pPr>
            <w:r w:rsidRPr="00755771">
              <w:t>am No 115, 1995</w:t>
            </w:r>
            <w:r w:rsidR="006305AD" w:rsidRPr="00755771">
              <w:t>; No 61, 1998</w:t>
            </w:r>
          </w:p>
        </w:tc>
      </w:tr>
      <w:tr w:rsidR="00B901CF" w:rsidRPr="00755771" w:rsidTr="007011E3">
        <w:trPr>
          <w:cantSplit/>
        </w:trPr>
        <w:tc>
          <w:tcPr>
            <w:tcW w:w="2551" w:type="dxa"/>
            <w:shd w:val="clear" w:color="auto" w:fill="auto"/>
          </w:tcPr>
          <w:p w:rsidR="00B901CF" w:rsidRPr="00755771" w:rsidRDefault="0070684F" w:rsidP="007806B6">
            <w:pPr>
              <w:pStyle w:val="ENoteTableText"/>
              <w:tabs>
                <w:tab w:val="center" w:leader="dot" w:pos="2268"/>
              </w:tabs>
            </w:pPr>
            <w:r>
              <w:t>Division 2</w:t>
            </w:r>
            <w:r w:rsidR="00B901CF" w:rsidRPr="00755771">
              <w:tab/>
            </w:r>
          </w:p>
        </w:tc>
        <w:tc>
          <w:tcPr>
            <w:tcW w:w="4943" w:type="dxa"/>
            <w:shd w:val="clear" w:color="auto" w:fill="auto"/>
          </w:tcPr>
          <w:p w:rsidR="00B901CF" w:rsidRPr="00755771" w:rsidRDefault="00B901CF" w:rsidP="007806B6">
            <w:pPr>
              <w:pStyle w:val="ENoteTableText"/>
            </w:pPr>
            <w:r w:rsidRPr="00755771">
              <w:t>ad No 110, 1991</w:t>
            </w:r>
          </w:p>
        </w:tc>
      </w:tr>
      <w:tr w:rsidR="00902EFE" w:rsidRPr="00755771" w:rsidTr="007011E3">
        <w:trPr>
          <w:cantSplit/>
        </w:trPr>
        <w:tc>
          <w:tcPr>
            <w:tcW w:w="2551" w:type="dxa"/>
            <w:shd w:val="clear" w:color="auto" w:fill="auto"/>
          </w:tcPr>
          <w:p w:rsidR="00902EFE" w:rsidRPr="00755771" w:rsidRDefault="00902EFE" w:rsidP="007806B6">
            <w:pPr>
              <w:pStyle w:val="ENoteTableText"/>
              <w:tabs>
                <w:tab w:val="center" w:leader="dot" w:pos="2268"/>
              </w:tabs>
            </w:pPr>
          </w:p>
        </w:tc>
        <w:tc>
          <w:tcPr>
            <w:tcW w:w="4943" w:type="dxa"/>
            <w:shd w:val="clear" w:color="auto" w:fill="auto"/>
          </w:tcPr>
          <w:p w:rsidR="00902EFE" w:rsidRPr="00755771" w:rsidRDefault="00902EFE" w:rsidP="007806B6">
            <w:pPr>
              <w:pStyle w:val="ENoteTableText"/>
            </w:pPr>
            <w:r w:rsidRPr="00755771">
              <w:t>rep No 61, 1998</w:t>
            </w:r>
          </w:p>
        </w:tc>
      </w:tr>
      <w:tr w:rsidR="00B901CF" w:rsidRPr="00755771" w:rsidTr="007011E3">
        <w:trPr>
          <w:cantSplit/>
        </w:trPr>
        <w:tc>
          <w:tcPr>
            <w:tcW w:w="2551" w:type="dxa"/>
            <w:shd w:val="clear" w:color="auto" w:fill="auto"/>
          </w:tcPr>
          <w:p w:rsidR="00B901CF" w:rsidRPr="00755771" w:rsidRDefault="00B901CF" w:rsidP="007806B6">
            <w:pPr>
              <w:pStyle w:val="ENoteTableText"/>
              <w:tabs>
                <w:tab w:val="center" w:leader="dot" w:pos="2268"/>
              </w:tabs>
            </w:pPr>
            <w:r w:rsidRPr="00755771">
              <w:t>s 331A</w:t>
            </w:r>
            <w:r w:rsidRPr="00755771">
              <w:tab/>
            </w:r>
          </w:p>
        </w:tc>
        <w:tc>
          <w:tcPr>
            <w:tcW w:w="4943" w:type="dxa"/>
            <w:shd w:val="clear" w:color="auto" w:fill="auto"/>
          </w:tcPr>
          <w:p w:rsidR="00B901CF" w:rsidRPr="00755771" w:rsidRDefault="00B901CF" w:rsidP="007806B6">
            <w:pPr>
              <w:pStyle w:val="ENoteTableText"/>
            </w:pPr>
            <w:r w:rsidRPr="00755771">
              <w:t>ad No 110, 1991</w:t>
            </w:r>
          </w:p>
        </w:tc>
      </w:tr>
      <w:tr w:rsidR="004C0A00" w:rsidRPr="00755771" w:rsidTr="007011E3">
        <w:trPr>
          <w:cantSplit/>
        </w:trPr>
        <w:tc>
          <w:tcPr>
            <w:tcW w:w="2551" w:type="dxa"/>
            <w:shd w:val="clear" w:color="auto" w:fill="auto"/>
          </w:tcPr>
          <w:p w:rsidR="004C0A00" w:rsidRPr="00755771" w:rsidRDefault="004C0A00" w:rsidP="007806B6">
            <w:pPr>
              <w:pStyle w:val="ENoteTableText"/>
              <w:tabs>
                <w:tab w:val="center" w:leader="dot" w:pos="2268"/>
              </w:tabs>
            </w:pPr>
          </w:p>
        </w:tc>
        <w:tc>
          <w:tcPr>
            <w:tcW w:w="4943" w:type="dxa"/>
            <w:shd w:val="clear" w:color="auto" w:fill="auto"/>
          </w:tcPr>
          <w:p w:rsidR="004C0A00" w:rsidRPr="00755771" w:rsidRDefault="004C0A00" w:rsidP="007806B6">
            <w:pPr>
              <w:pStyle w:val="ENoteTableText"/>
            </w:pPr>
            <w:r w:rsidRPr="00755771">
              <w:t>am No 31, 1994</w:t>
            </w:r>
            <w:r w:rsidR="004C235D" w:rsidRPr="00755771">
              <w:t>; No 115, 1995</w:t>
            </w:r>
          </w:p>
        </w:tc>
      </w:tr>
      <w:tr w:rsidR="00902EFE" w:rsidRPr="00755771" w:rsidTr="007011E3">
        <w:trPr>
          <w:cantSplit/>
        </w:trPr>
        <w:tc>
          <w:tcPr>
            <w:tcW w:w="2551" w:type="dxa"/>
            <w:shd w:val="clear" w:color="auto" w:fill="auto"/>
          </w:tcPr>
          <w:p w:rsidR="00902EFE" w:rsidRPr="00755771" w:rsidRDefault="00902EFE" w:rsidP="007806B6">
            <w:pPr>
              <w:pStyle w:val="ENoteTableText"/>
              <w:tabs>
                <w:tab w:val="center" w:leader="dot" w:pos="2268"/>
              </w:tabs>
            </w:pPr>
          </w:p>
        </w:tc>
        <w:tc>
          <w:tcPr>
            <w:tcW w:w="4943" w:type="dxa"/>
            <w:shd w:val="clear" w:color="auto" w:fill="auto"/>
          </w:tcPr>
          <w:p w:rsidR="00902EFE" w:rsidRPr="00755771" w:rsidRDefault="00902EFE" w:rsidP="007806B6">
            <w:pPr>
              <w:pStyle w:val="ENoteTableText"/>
            </w:pPr>
            <w:r w:rsidRPr="00755771">
              <w:t>rep No 61, 1998</w:t>
            </w:r>
          </w:p>
        </w:tc>
      </w:tr>
      <w:tr w:rsidR="000305BC" w:rsidRPr="00755771" w:rsidTr="007011E3">
        <w:trPr>
          <w:cantSplit/>
        </w:trPr>
        <w:tc>
          <w:tcPr>
            <w:tcW w:w="2551" w:type="dxa"/>
            <w:shd w:val="clear" w:color="auto" w:fill="auto"/>
          </w:tcPr>
          <w:p w:rsidR="000305BC" w:rsidRPr="00755771" w:rsidRDefault="0070684F" w:rsidP="007806B6">
            <w:pPr>
              <w:pStyle w:val="ENoteTableText"/>
              <w:tabs>
                <w:tab w:val="center" w:leader="dot" w:pos="2268"/>
              </w:tabs>
              <w:rPr>
                <w:b/>
              </w:rPr>
            </w:pPr>
            <w:r>
              <w:rPr>
                <w:b/>
              </w:rPr>
              <w:t>Division 1</w:t>
            </w:r>
            <w:r w:rsidR="000305BC" w:rsidRPr="00755771">
              <w:rPr>
                <w:b/>
              </w:rPr>
              <w:t>A</w:t>
            </w:r>
          </w:p>
        </w:tc>
        <w:tc>
          <w:tcPr>
            <w:tcW w:w="4943" w:type="dxa"/>
            <w:shd w:val="clear" w:color="auto" w:fill="auto"/>
          </w:tcPr>
          <w:p w:rsidR="000305BC" w:rsidRPr="00755771" w:rsidRDefault="000305BC" w:rsidP="007806B6">
            <w:pPr>
              <w:pStyle w:val="ENoteTableText"/>
            </w:pPr>
          </w:p>
        </w:tc>
      </w:tr>
      <w:tr w:rsidR="000305BC" w:rsidRPr="00755771" w:rsidTr="007011E3">
        <w:trPr>
          <w:cantSplit/>
        </w:trPr>
        <w:tc>
          <w:tcPr>
            <w:tcW w:w="2551" w:type="dxa"/>
            <w:shd w:val="clear" w:color="auto" w:fill="auto"/>
          </w:tcPr>
          <w:p w:rsidR="000305BC" w:rsidRPr="00755771" w:rsidRDefault="0070684F" w:rsidP="007806B6">
            <w:pPr>
              <w:pStyle w:val="ENoteTableText"/>
              <w:tabs>
                <w:tab w:val="center" w:leader="dot" w:pos="2268"/>
              </w:tabs>
            </w:pPr>
            <w:r>
              <w:t>Division 1</w:t>
            </w:r>
            <w:r w:rsidR="000305BC" w:rsidRPr="00755771">
              <w:t>A</w:t>
            </w:r>
            <w:r w:rsidR="000305BC" w:rsidRPr="00755771">
              <w:tab/>
            </w:r>
          </w:p>
        </w:tc>
        <w:tc>
          <w:tcPr>
            <w:tcW w:w="4943" w:type="dxa"/>
            <w:shd w:val="clear" w:color="auto" w:fill="auto"/>
          </w:tcPr>
          <w:p w:rsidR="000305BC" w:rsidRPr="00755771" w:rsidRDefault="000305BC" w:rsidP="007806B6">
            <w:pPr>
              <w:pStyle w:val="ENoteTableText"/>
            </w:pPr>
            <w:r w:rsidRPr="00755771">
              <w:t>ad No 62, 1998</w:t>
            </w:r>
          </w:p>
        </w:tc>
      </w:tr>
      <w:tr w:rsidR="004C0A00" w:rsidRPr="00755771" w:rsidTr="007011E3">
        <w:trPr>
          <w:cantSplit/>
        </w:trPr>
        <w:tc>
          <w:tcPr>
            <w:tcW w:w="2551" w:type="dxa"/>
            <w:shd w:val="clear" w:color="auto" w:fill="auto"/>
          </w:tcPr>
          <w:p w:rsidR="004C0A00" w:rsidRPr="00755771" w:rsidRDefault="004C0A00" w:rsidP="007806B6">
            <w:pPr>
              <w:pStyle w:val="ENoteTableText"/>
              <w:tabs>
                <w:tab w:val="center" w:leader="dot" w:pos="2268"/>
              </w:tabs>
            </w:pPr>
            <w:r w:rsidRPr="00755771">
              <w:t>s 331AA</w:t>
            </w:r>
            <w:r w:rsidRPr="00755771">
              <w:tab/>
            </w:r>
          </w:p>
        </w:tc>
        <w:tc>
          <w:tcPr>
            <w:tcW w:w="4943" w:type="dxa"/>
            <w:shd w:val="clear" w:color="auto" w:fill="auto"/>
          </w:tcPr>
          <w:p w:rsidR="004C0A00" w:rsidRPr="00755771" w:rsidRDefault="004C0A00" w:rsidP="007806B6">
            <w:pPr>
              <w:pStyle w:val="ENoteTableText"/>
            </w:pPr>
            <w:r w:rsidRPr="00755771">
              <w:t>ad No 31, 1994</w:t>
            </w:r>
          </w:p>
        </w:tc>
      </w:tr>
      <w:tr w:rsidR="00902EFE" w:rsidRPr="00755771" w:rsidTr="007011E3">
        <w:trPr>
          <w:cantSplit/>
        </w:trPr>
        <w:tc>
          <w:tcPr>
            <w:tcW w:w="2551" w:type="dxa"/>
            <w:shd w:val="clear" w:color="auto" w:fill="auto"/>
          </w:tcPr>
          <w:p w:rsidR="00902EFE" w:rsidRPr="00755771" w:rsidRDefault="00902EFE" w:rsidP="007806B6">
            <w:pPr>
              <w:pStyle w:val="ENoteTableText"/>
              <w:tabs>
                <w:tab w:val="center" w:leader="dot" w:pos="2268"/>
              </w:tabs>
            </w:pPr>
          </w:p>
        </w:tc>
        <w:tc>
          <w:tcPr>
            <w:tcW w:w="4943" w:type="dxa"/>
            <w:shd w:val="clear" w:color="auto" w:fill="auto"/>
          </w:tcPr>
          <w:p w:rsidR="00902EFE" w:rsidRPr="00755771" w:rsidRDefault="00902EFE" w:rsidP="007806B6">
            <w:pPr>
              <w:pStyle w:val="ENoteTableText"/>
            </w:pPr>
            <w:r w:rsidRPr="00755771">
              <w:t>rep No 61, 1998</w:t>
            </w:r>
          </w:p>
        </w:tc>
      </w:tr>
      <w:tr w:rsidR="000305BC" w:rsidRPr="00755771" w:rsidTr="007011E3">
        <w:trPr>
          <w:cantSplit/>
        </w:trPr>
        <w:tc>
          <w:tcPr>
            <w:tcW w:w="2551" w:type="dxa"/>
            <w:shd w:val="clear" w:color="auto" w:fill="auto"/>
          </w:tcPr>
          <w:p w:rsidR="000305BC" w:rsidRPr="00755771" w:rsidRDefault="000305BC" w:rsidP="007806B6">
            <w:pPr>
              <w:pStyle w:val="ENoteTableText"/>
              <w:tabs>
                <w:tab w:val="center" w:leader="dot" w:pos="2268"/>
              </w:tabs>
            </w:pPr>
          </w:p>
        </w:tc>
        <w:tc>
          <w:tcPr>
            <w:tcW w:w="4943" w:type="dxa"/>
            <w:shd w:val="clear" w:color="auto" w:fill="auto"/>
          </w:tcPr>
          <w:p w:rsidR="000305BC" w:rsidRPr="00755771" w:rsidRDefault="000305BC" w:rsidP="007806B6">
            <w:pPr>
              <w:pStyle w:val="ENoteTableText"/>
            </w:pPr>
            <w:r w:rsidRPr="00755771">
              <w:t>ad No 62, 1998</w:t>
            </w:r>
          </w:p>
        </w:tc>
      </w:tr>
      <w:tr w:rsidR="000305BC" w:rsidRPr="00755771" w:rsidTr="007011E3">
        <w:trPr>
          <w:cantSplit/>
        </w:trPr>
        <w:tc>
          <w:tcPr>
            <w:tcW w:w="2551" w:type="dxa"/>
            <w:shd w:val="clear" w:color="auto" w:fill="auto"/>
          </w:tcPr>
          <w:p w:rsidR="000305BC" w:rsidRPr="00755771" w:rsidRDefault="000305BC" w:rsidP="007806B6">
            <w:pPr>
              <w:pStyle w:val="ENoteTableText"/>
              <w:tabs>
                <w:tab w:val="center" w:leader="dot" w:pos="2268"/>
              </w:tabs>
            </w:pPr>
            <w:r w:rsidRPr="00755771">
              <w:t>s 331AB</w:t>
            </w:r>
            <w:r w:rsidRPr="00755771">
              <w:tab/>
            </w:r>
          </w:p>
        </w:tc>
        <w:tc>
          <w:tcPr>
            <w:tcW w:w="4943" w:type="dxa"/>
            <w:shd w:val="clear" w:color="auto" w:fill="auto"/>
          </w:tcPr>
          <w:p w:rsidR="000305BC" w:rsidRPr="00755771" w:rsidRDefault="000305BC" w:rsidP="007806B6">
            <w:pPr>
              <w:pStyle w:val="ENoteTableText"/>
            </w:pPr>
            <w:r w:rsidRPr="00755771">
              <w:t>ad No 62, 1998</w:t>
            </w:r>
          </w:p>
        </w:tc>
      </w:tr>
      <w:tr w:rsidR="00830480" w:rsidRPr="00755771" w:rsidTr="007011E3">
        <w:trPr>
          <w:cantSplit/>
        </w:trPr>
        <w:tc>
          <w:tcPr>
            <w:tcW w:w="2551" w:type="dxa"/>
            <w:shd w:val="clear" w:color="auto" w:fill="auto"/>
          </w:tcPr>
          <w:p w:rsidR="00830480" w:rsidRPr="00755771" w:rsidRDefault="00830480" w:rsidP="007806B6">
            <w:pPr>
              <w:pStyle w:val="ENoteTableText"/>
              <w:tabs>
                <w:tab w:val="center" w:leader="dot" w:pos="2268"/>
              </w:tabs>
            </w:pPr>
          </w:p>
        </w:tc>
        <w:tc>
          <w:tcPr>
            <w:tcW w:w="4943" w:type="dxa"/>
            <w:shd w:val="clear" w:color="auto" w:fill="auto"/>
          </w:tcPr>
          <w:p w:rsidR="00830480" w:rsidRPr="00755771" w:rsidRDefault="00830480" w:rsidP="007806B6">
            <w:pPr>
              <w:pStyle w:val="ENoteTableText"/>
            </w:pPr>
            <w:r w:rsidRPr="00755771">
              <w:t>am No 54, 1998</w:t>
            </w:r>
          </w:p>
        </w:tc>
      </w:tr>
      <w:tr w:rsidR="000305BC" w:rsidRPr="00755771" w:rsidTr="007011E3">
        <w:trPr>
          <w:cantSplit/>
        </w:trPr>
        <w:tc>
          <w:tcPr>
            <w:tcW w:w="2551" w:type="dxa"/>
            <w:shd w:val="clear" w:color="auto" w:fill="auto"/>
          </w:tcPr>
          <w:p w:rsidR="000305BC" w:rsidRPr="00755771" w:rsidRDefault="000305BC" w:rsidP="007806B6">
            <w:pPr>
              <w:pStyle w:val="ENoteTableText"/>
              <w:tabs>
                <w:tab w:val="center" w:leader="dot" w:pos="2268"/>
              </w:tabs>
            </w:pPr>
            <w:r w:rsidRPr="00755771">
              <w:t>s 331AC</w:t>
            </w:r>
            <w:r w:rsidRPr="00755771">
              <w:tab/>
            </w:r>
          </w:p>
        </w:tc>
        <w:tc>
          <w:tcPr>
            <w:tcW w:w="4943" w:type="dxa"/>
            <w:shd w:val="clear" w:color="auto" w:fill="auto"/>
          </w:tcPr>
          <w:p w:rsidR="000305BC" w:rsidRPr="00755771" w:rsidRDefault="000305BC" w:rsidP="007806B6">
            <w:pPr>
              <w:pStyle w:val="ENoteTableText"/>
            </w:pPr>
            <w:r w:rsidRPr="00755771">
              <w:t>ad No 62, 1998</w:t>
            </w:r>
          </w:p>
        </w:tc>
      </w:tr>
      <w:tr w:rsidR="00FB1CA1" w:rsidRPr="00755771" w:rsidTr="007011E3">
        <w:trPr>
          <w:cantSplit/>
        </w:trPr>
        <w:tc>
          <w:tcPr>
            <w:tcW w:w="2551" w:type="dxa"/>
            <w:shd w:val="clear" w:color="auto" w:fill="auto"/>
          </w:tcPr>
          <w:p w:rsidR="00FB1CA1" w:rsidRPr="00755771" w:rsidRDefault="00FB1CA1" w:rsidP="007806B6">
            <w:pPr>
              <w:pStyle w:val="ENoteTableText"/>
              <w:tabs>
                <w:tab w:val="center" w:leader="dot" w:pos="2268"/>
              </w:tabs>
            </w:pPr>
          </w:p>
        </w:tc>
        <w:tc>
          <w:tcPr>
            <w:tcW w:w="4943" w:type="dxa"/>
            <w:shd w:val="clear" w:color="auto" w:fill="auto"/>
          </w:tcPr>
          <w:p w:rsidR="00FB1CA1" w:rsidRPr="00755771" w:rsidRDefault="00FB1CA1" w:rsidP="007806B6">
            <w:pPr>
              <w:pStyle w:val="ENoteTableText"/>
            </w:pPr>
            <w:r w:rsidRPr="00755771">
              <w:t>am No 54, 1998</w:t>
            </w:r>
          </w:p>
        </w:tc>
      </w:tr>
      <w:tr w:rsidR="004700F1" w:rsidRPr="00755771" w:rsidTr="007011E3">
        <w:trPr>
          <w:cantSplit/>
        </w:trPr>
        <w:tc>
          <w:tcPr>
            <w:tcW w:w="2551" w:type="dxa"/>
            <w:shd w:val="clear" w:color="auto" w:fill="auto"/>
          </w:tcPr>
          <w:p w:rsidR="004700F1" w:rsidRPr="00755771" w:rsidRDefault="004700F1" w:rsidP="007806B6">
            <w:pPr>
              <w:pStyle w:val="ENoteTableText"/>
              <w:tabs>
                <w:tab w:val="center" w:leader="dot" w:pos="2268"/>
              </w:tabs>
            </w:pPr>
            <w:r w:rsidRPr="00755771">
              <w:t>s 331AD</w:t>
            </w:r>
            <w:r w:rsidRPr="00755771">
              <w:tab/>
            </w:r>
          </w:p>
        </w:tc>
        <w:tc>
          <w:tcPr>
            <w:tcW w:w="4943" w:type="dxa"/>
            <w:shd w:val="clear" w:color="auto" w:fill="auto"/>
          </w:tcPr>
          <w:p w:rsidR="004700F1" w:rsidRPr="00755771" w:rsidRDefault="004700F1" w:rsidP="007806B6">
            <w:pPr>
              <w:pStyle w:val="ENoteTableText"/>
            </w:pPr>
            <w:r w:rsidRPr="00755771">
              <w:t>ad No 62, 1998</w:t>
            </w:r>
          </w:p>
        </w:tc>
      </w:tr>
      <w:tr w:rsidR="004700F1" w:rsidRPr="00755771" w:rsidTr="007011E3">
        <w:trPr>
          <w:cantSplit/>
        </w:trPr>
        <w:tc>
          <w:tcPr>
            <w:tcW w:w="2551" w:type="dxa"/>
            <w:shd w:val="clear" w:color="auto" w:fill="auto"/>
          </w:tcPr>
          <w:p w:rsidR="004700F1" w:rsidRPr="00755771" w:rsidRDefault="004700F1" w:rsidP="007806B6">
            <w:pPr>
              <w:pStyle w:val="ENoteTableText"/>
              <w:tabs>
                <w:tab w:val="center" w:leader="dot" w:pos="2268"/>
              </w:tabs>
            </w:pPr>
            <w:r w:rsidRPr="00755771">
              <w:t>s 331AE</w:t>
            </w:r>
            <w:r w:rsidRPr="00755771">
              <w:tab/>
            </w:r>
          </w:p>
        </w:tc>
        <w:tc>
          <w:tcPr>
            <w:tcW w:w="4943" w:type="dxa"/>
            <w:shd w:val="clear" w:color="auto" w:fill="auto"/>
          </w:tcPr>
          <w:p w:rsidR="004700F1" w:rsidRPr="00755771" w:rsidRDefault="004700F1" w:rsidP="007806B6">
            <w:pPr>
              <w:pStyle w:val="ENoteTableText"/>
            </w:pPr>
            <w:r w:rsidRPr="00755771">
              <w:t>ad No 62, 1998</w:t>
            </w:r>
          </w:p>
        </w:tc>
      </w:tr>
      <w:tr w:rsidR="00B901CF" w:rsidRPr="00755771" w:rsidTr="007011E3">
        <w:trPr>
          <w:cantSplit/>
        </w:trPr>
        <w:tc>
          <w:tcPr>
            <w:tcW w:w="2551" w:type="dxa"/>
            <w:shd w:val="clear" w:color="auto" w:fill="auto"/>
          </w:tcPr>
          <w:p w:rsidR="00B901CF" w:rsidRPr="00755771" w:rsidRDefault="00B901CF" w:rsidP="007806B6">
            <w:pPr>
              <w:pStyle w:val="ENoteTableText"/>
              <w:tabs>
                <w:tab w:val="center" w:leader="dot" w:pos="2268"/>
              </w:tabs>
            </w:pPr>
            <w:r w:rsidRPr="00755771">
              <w:t>s 331B</w:t>
            </w:r>
            <w:r w:rsidRPr="00755771">
              <w:tab/>
            </w:r>
          </w:p>
        </w:tc>
        <w:tc>
          <w:tcPr>
            <w:tcW w:w="4943" w:type="dxa"/>
            <w:shd w:val="clear" w:color="auto" w:fill="auto"/>
          </w:tcPr>
          <w:p w:rsidR="00B901CF" w:rsidRPr="00755771" w:rsidRDefault="00B901CF" w:rsidP="007806B6">
            <w:pPr>
              <w:pStyle w:val="ENoteTableText"/>
            </w:pPr>
            <w:r w:rsidRPr="00755771">
              <w:t>ad No 110, 1991</w:t>
            </w:r>
          </w:p>
        </w:tc>
      </w:tr>
      <w:tr w:rsidR="00902EFE" w:rsidRPr="00755771" w:rsidTr="007011E3">
        <w:trPr>
          <w:cantSplit/>
        </w:trPr>
        <w:tc>
          <w:tcPr>
            <w:tcW w:w="2551" w:type="dxa"/>
            <w:shd w:val="clear" w:color="auto" w:fill="auto"/>
          </w:tcPr>
          <w:p w:rsidR="00902EFE" w:rsidRPr="00755771" w:rsidRDefault="00902EFE" w:rsidP="007806B6">
            <w:pPr>
              <w:pStyle w:val="ENoteTableText"/>
              <w:tabs>
                <w:tab w:val="center" w:leader="dot" w:pos="2268"/>
              </w:tabs>
            </w:pPr>
          </w:p>
        </w:tc>
        <w:tc>
          <w:tcPr>
            <w:tcW w:w="4943" w:type="dxa"/>
            <w:shd w:val="clear" w:color="auto" w:fill="auto"/>
          </w:tcPr>
          <w:p w:rsidR="00902EFE" w:rsidRPr="00755771" w:rsidRDefault="00902EFE" w:rsidP="007806B6">
            <w:pPr>
              <w:pStyle w:val="ENoteTableText"/>
            </w:pPr>
            <w:r w:rsidRPr="00755771">
              <w:t>rep No 61, 1998</w:t>
            </w:r>
          </w:p>
        </w:tc>
      </w:tr>
      <w:tr w:rsidR="00B901CF" w:rsidRPr="00755771" w:rsidTr="007011E3">
        <w:trPr>
          <w:cantSplit/>
        </w:trPr>
        <w:tc>
          <w:tcPr>
            <w:tcW w:w="2551" w:type="dxa"/>
            <w:shd w:val="clear" w:color="auto" w:fill="auto"/>
          </w:tcPr>
          <w:p w:rsidR="00B901CF" w:rsidRPr="00755771" w:rsidRDefault="00B901CF" w:rsidP="007806B6">
            <w:pPr>
              <w:pStyle w:val="ENoteTableText"/>
              <w:tabs>
                <w:tab w:val="center" w:leader="dot" w:pos="2268"/>
              </w:tabs>
            </w:pPr>
            <w:r w:rsidRPr="00755771">
              <w:t>s 331C</w:t>
            </w:r>
            <w:r w:rsidRPr="00755771">
              <w:tab/>
            </w:r>
          </w:p>
        </w:tc>
        <w:tc>
          <w:tcPr>
            <w:tcW w:w="4943" w:type="dxa"/>
            <w:shd w:val="clear" w:color="auto" w:fill="auto"/>
          </w:tcPr>
          <w:p w:rsidR="00B901CF" w:rsidRPr="00755771" w:rsidRDefault="00B901CF" w:rsidP="007806B6">
            <w:pPr>
              <w:pStyle w:val="ENoteTableText"/>
            </w:pPr>
            <w:r w:rsidRPr="00755771">
              <w:t>ad No 110, 1991</w:t>
            </w:r>
          </w:p>
        </w:tc>
      </w:tr>
      <w:tr w:rsidR="008C77F5" w:rsidRPr="00755771" w:rsidTr="007011E3">
        <w:trPr>
          <w:cantSplit/>
        </w:trPr>
        <w:tc>
          <w:tcPr>
            <w:tcW w:w="2551" w:type="dxa"/>
            <w:shd w:val="clear" w:color="auto" w:fill="auto"/>
          </w:tcPr>
          <w:p w:rsidR="008C77F5" w:rsidRPr="00755771" w:rsidRDefault="008C77F5" w:rsidP="007806B6">
            <w:pPr>
              <w:pStyle w:val="ENoteTableText"/>
              <w:tabs>
                <w:tab w:val="center" w:leader="dot" w:pos="2268"/>
              </w:tabs>
            </w:pPr>
          </w:p>
        </w:tc>
        <w:tc>
          <w:tcPr>
            <w:tcW w:w="4943" w:type="dxa"/>
            <w:shd w:val="clear" w:color="auto" w:fill="auto"/>
          </w:tcPr>
          <w:p w:rsidR="008C77F5" w:rsidRPr="00755771" w:rsidRDefault="008C77F5" w:rsidP="007806B6">
            <w:pPr>
              <w:pStyle w:val="ENoteTableText"/>
            </w:pPr>
            <w:r w:rsidRPr="00755771">
              <w:t>am No 31, 1994</w:t>
            </w:r>
          </w:p>
        </w:tc>
      </w:tr>
      <w:tr w:rsidR="00902EFE" w:rsidRPr="00755771" w:rsidTr="007011E3">
        <w:trPr>
          <w:cantSplit/>
        </w:trPr>
        <w:tc>
          <w:tcPr>
            <w:tcW w:w="2551" w:type="dxa"/>
            <w:shd w:val="clear" w:color="auto" w:fill="auto"/>
          </w:tcPr>
          <w:p w:rsidR="00902EFE" w:rsidRPr="00755771" w:rsidRDefault="00902EFE" w:rsidP="007806B6">
            <w:pPr>
              <w:pStyle w:val="ENoteTableText"/>
              <w:tabs>
                <w:tab w:val="center" w:leader="dot" w:pos="2268"/>
              </w:tabs>
            </w:pPr>
          </w:p>
        </w:tc>
        <w:tc>
          <w:tcPr>
            <w:tcW w:w="4943" w:type="dxa"/>
            <w:shd w:val="clear" w:color="auto" w:fill="auto"/>
          </w:tcPr>
          <w:p w:rsidR="00902EFE" w:rsidRPr="00755771" w:rsidRDefault="00902EFE" w:rsidP="007806B6">
            <w:pPr>
              <w:pStyle w:val="ENoteTableText"/>
            </w:pPr>
            <w:r w:rsidRPr="00755771">
              <w:t>rep No 61, 1998</w:t>
            </w:r>
          </w:p>
        </w:tc>
      </w:tr>
      <w:tr w:rsidR="00B901CF" w:rsidRPr="00755771" w:rsidTr="007011E3">
        <w:trPr>
          <w:cantSplit/>
        </w:trPr>
        <w:tc>
          <w:tcPr>
            <w:tcW w:w="2551" w:type="dxa"/>
            <w:shd w:val="clear" w:color="auto" w:fill="auto"/>
          </w:tcPr>
          <w:p w:rsidR="00B901CF" w:rsidRPr="00755771" w:rsidRDefault="00B901CF" w:rsidP="007806B6">
            <w:pPr>
              <w:pStyle w:val="ENoteTableText"/>
              <w:tabs>
                <w:tab w:val="center" w:leader="dot" w:pos="2268"/>
              </w:tabs>
            </w:pPr>
            <w:r w:rsidRPr="00755771">
              <w:t>s 331D</w:t>
            </w:r>
            <w:r w:rsidRPr="00755771">
              <w:tab/>
            </w:r>
          </w:p>
        </w:tc>
        <w:tc>
          <w:tcPr>
            <w:tcW w:w="4943" w:type="dxa"/>
            <w:shd w:val="clear" w:color="auto" w:fill="auto"/>
          </w:tcPr>
          <w:p w:rsidR="00B901CF" w:rsidRPr="00755771" w:rsidRDefault="00B901CF" w:rsidP="007806B6">
            <w:pPr>
              <w:pStyle w:val="ENoteTableText"/>
            </w:pPr>
            <w:r w:rsidRPr="00755771">
              <w:t>ad No 110, 1991</w:t>
            </w:r>
          </w:p>
        </w:tc>
      </w:tr>
      <w:tr w:rsidR="00902EFE" w:rsidRPr="00755771" w:rsidTr="007011E3">
        <w:trPr>
          <w:cantSplit/>
        </w:trPr>
        <w:tc>
          <w:tcPr>
            <w:tcW w:w="2551" w:type="dxa"/>
            <w:shd w:val="clear" w:color="auto" w:fill="auto"/>
          </w:tcPr>
          <w:p w:rsidR="00902EFE" w:rsidRPr="00755771" w:rsidRDefault="00902EFE" w:rsidP="007806B6">
            <w:pPr>
              <w:pStyle w:val="ENoteTableText"/>
              <w:tabs>
                <w:tab w:val="center" w:leader="dot" w:pos="2268"/>
              </w:tabs>
            </w:pPr>
          </w:p>
        </w:tc>
        <w:tc>
          <w:tcPr>
            <w:tcW w:w="4943" w:type="dxa"/>
            <w:shd w:val="clear" w:color="auto" w:fill="auto"/>
          </w:tcPr>
          <w:p w:rsidR="00902EFE" w:rsidRPr="00755771" w:rsidRDefault="00902EFE" w:rsidP="007806B6">
            <w:pPr>
              <w:pStyle w:val="ENoteTableText"/>
            </w:pPr>
            <w:r w:rsidRPr="00755771">
              <w:t>rep No 61, 1998</w:t>
            </w:r>
          </w:p>
        </w:tc>
      </w:tr>
      <w:tr w:rsidR="00B901CF" w:rsidRPr="00755771" w:rsidTr="007011E3">
        <w:trPr>
          <w:cantSplit/>
        </w:trPr>
        <w:tc>
          <w:tcPr>
            <w:tcW w:w="2551" w:type="dxa"/>
            <w:shd w:val="clear" w:color="auto" w:fill="auto"/>
          </w:tcPr>
          <w:p w:rsidR="00B901CF" w:rsidRPr="00755771" w:rsidRDefault="00B901CF" w:rsidP="007806B6">
            <w:pPr>
              <w:pStyle w:val="ENoteTableText"/>
              <w:tabs>
                <w:tab w:val="center" w:leader="dot" w:pos="2268"/>
              </w:tabs>
            </w:pPr>
            <w:r w:rsidRPr="00755771">
              <w:t>s 331E</w:t>
            </w:r>
            <w:r w:rsidRPr="00755771">
              <w:tab/>
            </w:r>
          </w:p>
        </w:tc>
        <w:tc>
          <w:tcPr>
            <w:tcW w:w="4943" w:type="dxa"/>
            <w:shd w:val="clear" w:color="auto" w:fill="auto"/>
          </w:tcPr>
          <w:p w:rsidR="00B901CF" w:rsidRPr="00755771" w:rsidRDefault="00B901CF" w:rsidP="007806B6">
            <w:pPr>
              <w:pStyle w:val="ENoteTableText"/>
            </w:pPr>
            <w:r w:rsidRPr="00755771">
              <w:t>ad No 110, 1991</w:t>
            </w:r>
          </w:p>
        </w:tc>
      </w:tr>
      <w:tr w:rsidR="008C77F5" w:rsidRPr="00755771" w:rsidTr="007011E3">
        <w:trPr>
          <w:cantSplit/>
        </w:trPr>
        <w:tc>
          <w:tcPr>
            <w:tcW w:w="2551" w:type="dxa"/>
            <w:shd w:val="clear" w:color="auto" w:fill="auto"/>
          </w:tcPr>
          <w:p w:rsidR="008C77F5" w:rsidRPr="00755771" w:rsidRDefault="008C77F5" w:rsidP="007806B6">
            <w:pPr>
              <w:pStyle w:val="ENoteTableText"/>
              <w:tabs>
                <w:tab w:val="center" w:leader="dot" w:pos="2268"/>
              </w:tabs>
            </w:pPr>
          </w:p>
        </w:tc>
        <w:tc>
          <w:tcPr>
            <w:tcW w:w="4943" w:type="dxa"/>
            <w:shd w:val="clear" w:color="auto" w:fill="auto"/>
          </w:tcPr>
          <w:p w:rsidR="008C77F5" w:rsidRPr="00755771" w:rsidRDefault="008C77F5" w:rsidP="007806B6">
            <w:pPr>
              <w:pStyle w:val="ENoteTableText"/>
            </w:pPr>
            <w:r w:rsidRPr="00755771">
              <w:t>am No 31, 1994</w:t>
            </w:r>
          </w:p>
        </w:tc>
      </w:tr>
      <w:tr w:rsidR="00902EFE" w:rsidRPr="00755771" w:rsidTr="007011E3">
        <w:trPr>
          <w:cantSplit/>
        </w:trPr>
        <w:tc>
          <w:tcPr>
            <w:tcW w:w="2551" w:type="dxa"/>
            <w:shd w:val="clear" w:color="auto" w:fill="auto"/>
          </w:tcPr>
          <w:p w:rsidR="00902EFE" w:rsidRPr="00755771" w:rsidRDefault="00902EFE" w:rsidP="007806B6">
            <w:pPr>
              <w:pStyle w:val="ENoteTableText"/>
              <w:tabs>
                <w:tab w:val="center" w:leader="dot" w:pos="2268"/>
              </w:tabs>
            </w:pPr>
          </w:p>
        </w:tc>
        <w:tc>
          <w:tcPr>
            <w:tcW w:w="4943" w:type="dxa"/>
            <w:shd w:val="clear" w:color="auto" w:fill="auto"/>
          </w:tcPr>
          <w:p w:rsidR="00902EFE" w:rsidRPr="00755771" w:rsidRDefault="00902EFE" w:rsidP="007806B6">
            <w:pPr>
              <w:pStyle w:val="ENoteTableText"/>
            </w:pPr>
            <w:r w:rsidRPr="00755771">
              <w:t>rep No 61, 1998</w:t>
            </w:r>
          </w:p>
        </w:tc>
      </w:tr>
      <w:tr w:rsidR="00B901CF" w:rsidRPr="00755771" w:rsidTr="007011E3">
        <w:trPr>
          <w:cantSplit/>
        </w:trPr>
        <w:tc>
          <w:tcPr>
            <w:tcW w:w="2551" w:type="dxa"/>
            <w:shd w:val="clear" w:color="auto" w:fill="auto"/>
          </w:tcPr>
          <w:p w:rsidR="00B901CF" w:rsidRPr="00755771" w:rsidRDefault="00B901CF" w:rsidP="007806B6">
            <w:pPr>
              <w:pStyle w:val="ENoteTableText"/>
              <w:tabs>
                <w:tab w:val="center" w:leader="dot" w:pos="2268"/>
              </w:tabs>
            </w:pPr>
            <w:r w:rsidRPr="00755771">
              <w:t>s 331F</w:t>
            </w:r>
            <w:r w:rsidRPr="00755771">
              <w:tab/>
            </w:r>
          </w:p>
        </w:tc>
        <w:tc>
          <w:tcPr>
            <w:tcW w:w="4943" w:type="dxa"/>
            <w:shd w:val="clear" w:color="auto" w:fill="auto"/>
          </w:tcPr>
          <w:p w:rsidR="00B901CF" w:rsidRPr="00755771" w:rsidRDefault="00B901CF" w:rsidP="007806B6">
            <w:pPr>
              <w:pStyle w:val="ENoteTableText"/>
            </w:pPr>
            <w:r w:rsidRPr="00755771">
              <w:t>ad No 110, 1991</w:t>
            </w:r>
          </w:p>
        </w:tc>
      </w:tr>
      <w:tr w:rsidR="00902EFE" w:rsidRPr="00755771" w:rsidTr="007011E3">
        <w:trPr>
          <w:cantSplit/>
        </w:trPr>
        <w:tc>
          <w:tcPr>
            <w:tcW w:w="2551" w:type="dxa"/>
            <w:shd w:val="clear" w:color="auto" w:fill="auto"/>
          </w:tcPr>
          <w:p w:rsidR="00902EFE" w:rsidRPr="00755771" w:rsidRDefault="00902EFE" w:rsidP="007806B6">
            <w:pPr>
              <w:pStyle w:val="ENoteTableText"/>
              <w:tabs>
                <w:tab w:val="center" w:leader="dot" w:pos="2268"/>
              </w:tabs>
            </w:pPr>
          </w:p>
        </w:tc>
        <w:tc>
          <w:tcPr>
            <w:tcW w:w="4943" w:type="dxa"/>
            <w:shd w:val="clear" w:color="auto" w:fill="auto"/>
          </w:tcPr>
          <w:p w:rsidR="00902EFE" w:rsidRPr="00755771" w:rsidRDefault="00902EFE" w:rsidP="007806B6">
            <w:pPr>
              <w:pStyle w:val="ENoteTableText"/>
            </w:pPr>
            <w:r w:rsidRPr="00755771">
              <w:t>rep No 61, 1998</w:t>
            </w:r>
          </w:p>
        </w:tc>
      </w:tr>
      <w:tr w:rsidR="00B901CF" w:rsidRPr="00755771" w:rsidTr="007011E3">
        <w:trPr>
          <w:cantSplit/>
        </w:trPr>
        <w:tc>
          <w:tcPr>
            <w:tcW w:w="2551" w:type="dxa"/>
            <w:shd w:val="clear" w:color="auto" w:fill="auto"/>
          </w:tcPr>
          <w:p w:rsidR="00B901CF" w:rsidRPr="00755771" w:rsidRDefault="0070684F" w:rsidP="007806B6">
            <w:pPr>
              <w:pStyle w:val="ENoteTableText"/>
              <w:tabs>
                <w:tab w:val="center" w:leader="dot" w:pos="2268"/>
              </w:tabs>
            </w:pPr>
            <w:r>
              <w:t>Division 3</w:t>
            </w:r>
            <w:r w:rsidR="00B901CF" w:rsidRPr="00755771">
              <w:t xml:space="preserve"> heading</w:t>
            </w:r>
            <w:r w:rsidR="00B901CF" w:rsidRPr="00755771">
              <w:tab/>
            </w:r>
          </w:p>
        </w:tc>
        <w:tc>
          <w:tcPr>
            <w:tcW w:w="4943" w:type="dxa"/>
            <w:shd w:val="clear" w:color="auto" w:fill="auto"/>
          </w:tcPr>
          <w:p w:rsidR="00B901CF" w:rsidRPr="00755771" w:rsidRDefault="00B901CF" w:rsidP="007806B6">
            <w:pPr>
              <w:pStyle w:val="ENoteTableText"/>
            </w:pPr>
            <w:r w:rsidRPr="00755771">
              <w:t>ad No 110, 1991</w:t>
            </w:r>
          </w:p>
        </w:tc>
      </w:tr>
      <w:tr w:rsidR="00902EFE" w:rsidRPr="00755771" w:rsidTr="007011E3">
        <w:trPr>
          <w:cantSplit/>
        </w:trPr>
        <w:tc>
          <w:tcPr>
            <w:tcW w:w="2551" w:type="dxa"/>
            <w:shd w:val="clear" w:color="auto" w:fill="auto"/>
          </w:tcPr>
          <w:p w:rsidR="00902EFE" w:rsidRPr="00755771" w:rsidRDefault="00902EFE" w:rsidP="007806B6">
            <w:pPr>
              <w:pStyle w:val="ENoteTableText"/>
              <w:tabs>
                <w:tab w:val="center" w:leader="dot" w:pos="2268"/>
              </w:tabs>
            </w:pPr>
          </w:p>
        </w:tc>
        <w:tc>
          <w:tcPr>
            <w:tcW w:w="4943" w:type="dxa"/>
            <w:shd w:val="clear" w:color="auto" w:fill="auto"/>
          </w:tcPr>
          <w:p w:rsidR="00902EFE" w:rsidRPr="00755771" w:rsidRDefault="00902EFE" w:rsidP="007806B6">
            <w:pPr>
              <w:pStyle w:val="ENoteTableText"/>
            </w:pPr>
            <w:r w:rsidRPr="00755771">
              <w:t>rep No 61, 1998</w:t>
            </w:r>
          </w:p>
        </w:tc>
      </w:tr>
      <w:tr w:rsidR="00B901CF" w:rsidRPr="00755771" w:rsidTr="007011E3">
        <w:trPr>
          <w:cantSplit/>
        </w:trPr>
        <w:tc>
          <w:tcPr>
            <w:tcW w:w="2551" w:type="dxa"/>
            <w:shd w:val="clear" w:color="auto" w:fill="auto"/>
          </w:tcPr>
          <w:p w:rsidR="00B901CF" w:rsidRPr="00755771" w:rsidRDefault="00B901CF" w:rsidP="007806B6">
            <w:pPr>
              <w:pStyle w:val="ENoteTableText"/>
              <w:tabs>
                <w:tab w:val="center" w:leader="dot" w:pos="2268"/>
              </w:tabs>
            </w:pPr>
            <w:r w:rsidRPr="00755771">
              <w:t>s 332</w:t>
            </w:r>
            <w:r w:rsidRPr="00755771">
              <w:tab/>
            </w:r>
          </w:p>
        </w:tc>
        <w:tc>
          <w:tcPr>
            <w:tcW w:w="4943" w:type="dxa"/>
            <w:shd w:val="clear" w:color="auto" w:fill="auto"/>
          </w:tcPr>
          <w:p w:rsidR="00B901CF" w:rsidRPr="00755771" w:rsidRDefault="00B901CF" w:rsidP="007806B6">
            <w:pPr>
              <w:pStyle w:val="ENoteTableText"/>
            </w:pPr>
            <w:r w:rsidRPr="00755771">
              <w:t>am No 110, 1991</w:t>
            </w:r>
            <w:r w:rsidR="004C0A00" w:rsidRPr="00755771">
              <w:t>; No 31, 1994</w:t>
            </w:r>
          </w:p>
        </w:tc>
      </w:tr>
      <w:tr w:rsidR="00902EFE" w:rsidRPr="00755771" w:rsidTr="007011E3">
        <w:trPr>
          <w:cantSplit/>
        </w:trPr>
        <w:tc>
          <w:tcPr>
            <w:tcW w:w="2551" w:type="dxa"/>
            <w:shd w:val="clear" w:color="auto" w:fill="auto"/>
          </w:tcPr>
          <w:p w:rsidR="00902EFE" w:rsidRPr="00755771" w:rsidRDefault="00902EFE" w:rsidP="007806B6">
            <w:pPr>
              <w:pStyle w:val="ENoteTableText"/>
              <w:tabs>
                <w:tab w:val="center" w:leader="dot" w:pos="2268"/>
              </w:tabs>
            </w:pPr>
          </w:p>
        </w:tc>
        <w:tc>
          <w:tcPr>
            <w:tcW w:w="4943" w:type="dxa"/>
            <w:shd w:val="clear" w:color="auto" w:fill="auto"/>
          </w:tcPr>
          <w:p w:rsidR="00902EFE" w:rsidRPr="00755771" w:rsidRDefault="00902EFE" w:rsidP="007806B6">
            <w:pPr>
              <w:pStyle w:val="ENoteTableText"/>
            </w:pPr>
            <w:r w:rsidRPr="00755771">
              <w:t>rep No 61, 1998</w:t>
            </w:r>
          </w:p>
        </w:tc>
      </w:tr>
      <w:tr w:rsidR="00B901CF" w:rsidRPr="00755771" w:rsidTr="007011E3">
        <w:trPr>
          <w:cantSplit/>
        </w:trPr>
        <w:tc>
          <w:tcPr>
            <w:tcW w:w="2551" w:type="dxa"/>
            <w:shd w:val="clear" w:color="auto" w:fill="auto"/>
          </w:tcPr>
          <w:p w:rsidR="00B901CF" w:rsidRPr="00755771" w:rsidRDefault="00B901CF" w:rsidP="007806B6">
            <w:pPr>
              <w:pStyle w:val="ENoteTableText"/>
              <w:tabs>
                <w:tab w:val="center" w:leader="dot" w:pos="2268"/>
              </w:tabs>
            </w:pPr>
            <w:r w:rsidRPr="00755771">
              <w:t>s 332A</w:t>
            </w:r>
            <w:r w:rsidRPr="00755771">
              <w:tab/>
            </w:r>
          </w:p>
        </w:tc>
        <w:tc>
          <w:tcPr>
            <w:tcW w:w="4943" w:type="dxa"/>
            <w:shd w:val="clear" w:color="auto" w:fill="auto"/>
          </w:tcPr>
          <w:p w:rsidR="00B901CF" w:rsidRPr="00755771" w:rsidRDefault="00B901CF" w:rsidP="007806B6">
            <w:pPr>
              <w:pStyle w:val="ENoteTableText"/>
            </w:pPr>
            <w:r w:rsidRPr="00755771">
              <w:t>a</w:t>
            </w:r>
            <w:r w:rsidR="006378F4" w:rsidRPr="00755771">
              <w:t>d</w:t>
            </w:r>
            <w:r w:rsidRPr="00755771">
              <w:t xml:space="preserve"> No 110, 1991</w:t>
            </w:r>
          </w:p>
        </w:tc>
      </w:tr>
      <w:tr w:rsidR="008C77F5" w:rsidRPr="00755771" w:rsidTr="007011E3">
        <w:trPr>
          <w:cantSplit/>
        </w:trPr>
        <w:tc>
          <w:tcPr>
            <w:tcW w:w="2551" w:type="dxa"/>
            <w:shd w:val="clear" w:color="auto" w:fill="auto"/>
          </w:tcPr>
          <w:p w:rsidR="008C77F5" w:rsidRPr="00755771" w:rsidRDefault="008C77F5" w:rsidP="007806B6">
            <w:pPr>
              <w:pStyle w:val="ENoteTableText"/>
              <w:tabs>
                <w:tab w:val="center" w:leader="dot" w:pos="2268"/>
              </w:tabs>
            </w:pPr>
          </w:p>
        </w:tc>
        <w:tc>
          <w:tcPr>
            <w:tcW w:w="4943" w:type="dxa"/>
            <w:shd w:val="clear" w:color="auto" w:fill="auto"/>
          </w:tcPr>
          <w:p w:rsidR="008C77F5" w:rsidRPr="00755771" w:rsidRDefault="008C77F5" w:rsidP="007806B6">
            <w:pPr>
              <w:pStyle w:val="ENoteTableText"/>
            </w:pPr>
            <w:r w:rsidRPr="00755771">
              <w:t>am No 31, 1994</w:t>
            </w:r>
          </w:p>
        </w:tc>
      </w:tr>
      <w:tr w:rsidR="00902EFE" w:rsidRPr="00755771" w:rsidTr="007011E3">
        <w:trPr>
          <w:cantSplit/>
        </w:trPr>
        <w:tc>
          <w:tcPr>
            <w:tcW w:w="2551" w:type="dxa"/>
            <w:shd w:val="clear" w:color="auto" w:fill="auto"/>
          </w:tcPr>
          <w:p w:rsidR="00902EFE" w:rsidRPr="00755771" w:rsidRDefault="00902EFE" w:rsidP="007806B6">
            <w:pPr>
              <w:pStyle w:val="ENoteTableText"/>
              <w:tabs>
                <w:tab w:val="center" w:leader="dot" w:pos="2268"/>
              </w:tabs>
            </w:pPr>
          </w:p>
        </w:tc>
        <w:tc>
          <w:tcPr>
            <w:tcW w:w="4943" w:type="dxa"/>
            <w:shd w:val="clear" w:color="auto" w:fill="auto"/>
          </w:tcPr>
          <w:p w:rsidR="00902EFE" w:rsidRPr="00755771" w:rsidRDefault="00902EFE" w:rsidP="007806B6">
            <w:pPr>
              <w:pStyle w:val="ENoteTableText"/>
            </w:pPr>
            <w:r w:rsidRPr="00755771">
              <w:t>rep No 61, 1998</w:t>
            </w:r>
          </w:p>
        </w:tc>
      </w:tr>
      <w:tr w:rsidR="00B901CF" w:rsidRPr="00755771" w:rsidTr="007011E3">
        <w:trPr>
          <w:cantSplit/>
        </w:trPr>
        <w:tc>
          <w:tcPr>
            <w:tcW w:w="2551" w:type="dxa"/>
            <w:shd w:val="clear" w:color="auto" w:fill="auto"/>
          </w:tcPr>
          <w:p w:rsidR="00B901CF" w:rsidRPr="00755771" w:rsidRDefault="00B901CF" w:rsidP="007806B6">
            <w:pPr>
              <w:pStyle w:val="ENoteTableText"/>
              <w:tabs>
                <w:tab w:val="center" w:leader="dot" w:pos="2268"/>
              </w:tabs>
            </w:pPr>
            <w:r w:rsidRPr="00755771">
              <w:t>s 333</w:t>
            </w:r>
            <w:r w:rsidRPr="00755771">
              <w:tab/>
            </w:r>
          </w:p>
        </w:tc>
        <w:tc>
          <w:tcPr>
            <w:tcW w:w="4943" w:type="dxa"/>
            <w:shd w:val="clear" w:color="auto" w:fill="auto"/>
          </w:tcPr>
          <w:p w:rsidR="00B901CF" w:rsidRPr="00755771" w:rsidRDefault="00B901CF" w:rsidP="007806B6">
            <w:pPr>
              <w:pStyle w:val="ENoteTableText"/>
            </w:pPr>
            <w:r w:rsidRPr="00755771">
              <w:t>rs No 110, 1991</w:t>
            </w:r>
          </w:p>
        </w:tc>
      </w:tr>
      <w:tr w:rsidR="00902EFE" w:rsidRPr="00755771" w:rsidTr="007011E3">
        <w:trPr>
          <w:cantSplit/>
        </w:trPr>
        <w:tc>
          <w:tcPr>
            <w:tcW w:w="2551" w:type="dxa"/>
            <w:shd w:val="clear" w:color="auto" w:fill="auto"/>
          </w:tcPr>
          <w:p w:rsidR="00902EFE" w:rsidRPr="00755771" w:rsidRDefault="00902EFE" w:rsidP="007806B6">
            <w:pPr>
              <w:pStyle w:val="ENoteTableText"/>
              <w:tabs>
                <w:tab w:val="center" w:leader="dot" w:pos="2268"/>
              </w:tabs>
            </w:pPr>
          </w:p>
        </w:tc>
        <w:tc>
          <w:tcPr>
            <w:tcW w:w="4943" w:type="dxa"/>
            <w:shd w:val="clear" w:color="auto" w:fill="auto"/>
          </w:tcPr>
          <w:p w:rsidR="00902EFE" w:rsidRPr="00755771" w:rsidRDefault="00902EFE" w:rsidP="007806B6">
            <w:pPr>
              <w:pStyle w:val="ENoteTableText"/>
            </w:pPr>
            <w:r w:rsidRPr="00755771">
              <w:t>rep No 61, 1998</w:t>
            </w:r>
          </w:p>
        </w:tc>
      </w:tr>
      <w:tr w:rsidR="00856871" w:rsidRPr="00755771" w:rsidTr="007011E3">
        <w:trPr>
          <w:cantSplit/>
        </w:trPr>
        <w:tc>
          <w:tcPr>
            <w:tcW w:w="2551" w:type="dxa"/>
            <w:shd w:val="clear" w:color="auto" w:fill="auto"/>
          </w:tcPr>
          <w:p w:rsidR="00856871" w:rsidRPr="00755771" w:rsidRDefault="0070684F" w:rsidP="007806B6">
            <w:pPr>
              <w:pStyle w:val="ENoteTableText"/>
              <w:tabs>
                <w:tab w:val="center" w:leader="dot" w:pos="2268"/>
              </w:tabs>
              <w:rPr>
                <w:b/>
              </w:rPr>
            </w:pPr>
            <w:r>
              <w:rPr>
                <w:b/>
              </w:rPr>
              <w:t>Part 2</w:t>
            </w:r>
            <w:r w:rsidR="00856871" w:rsidRPr="00755771">
              <w:rPr>
                <w:b/>
              </w:rPr>
              <w:t>M.5</w:t>
            </w:r>
          </w:p>
        </w:tc>
        <w:tc>
          <w:tcPr>
            <w:tcW w:w="4943" w:type="dxa"/>
            <w:shd w:val="clear" w:color="auto" w:fill="auto"/>
          </w:tcPr>
          <w:p w:rsidR="00856871" w:rsidRPr="00755771" w:rsidRDefault="00856871" w:rsidP="007806B6">
            <w:pPr>
              <w:pStyle w:val="ENoteTableText"/>
            </w:pPr>
          </w:p>
        </w:tc>
      </w:tr>
      <w:tr w:rsidR="00856871" w:rsidRPr="00755771" w:rsidTr="007011E3">
        <w:trPr>
          <w:cantSplit/>
        </w:trPr>
        <w:tc>
          <w:tcPr>
            <w:tcW w:w="2551" w:type="dxa"/>
            <w:shd w:val="clear" w:color="auto" w:fill="auto"/>
          </w:tcPr>
          <w:p w:rsidR="00856871" w:rsidRPr="00755771" w:rsidRDefault="0070684F" w:rsidP="007806B6">
            <w:pPr>
              <w:pStyle w:val="ENoteTableText"/>
              <w:tabs>
                <w:tab w:val="center" w:leader="dot" w:pos="2268"/>
              </w:tabs>
            </w:pPr>
            <w:r>
              <w:t>Part 2</w:t>
            </w:r>
            <w:r w:rsidR="00856871" w:rsidRPr="00755771">
              <w:t>M.5 heading</w:t>
            </w:r>
            <w:r w:rsidR="00856871" w:rsidRPr="00755771">
              <w:tab/>
            </w:r>
          </w:p>
        </w:tc>
        <w:tc>
          <w:tcPr>
            <w:tcW w:w="4943" w:type="dxa"/>
            <w:shd w:val="clear" w:color="auto" w:fill="auto"/>
          </w:tcPr>
          <w:p w:rsidR="00856871" w:rsidRPr="00755771" w:rsidRDefault="00856871" w:rsidP="007806B6">
            <w:pPr>
              <w:pStyle w:val="ENoteTableText"/>
            </w:pPr>
            <w:r w:rsidRPr="00755771">
              <w:t>ad No 61, 1998</w:t>
            </w:r>
          </w:p>
        </w:tc>
      </w:tr>
      <w:tr w:rsidR="00410C7D" w:rsidRPr="00755771" w:rsidTr="007011E3">
        <w:trPr>
          <w:cantSplit/>
        </w:trPr>
        <w:tc>
          <w:tcPr>
            <w:tcW w:w="2551" w:type="dxa"/>
            <w:shd w:val="clear" w:color="auto" w:fill="auto"/>
          </w:tcPr>
          <w:p w:rsidR="00410C7D" w:rsidRPr="00755771" w:rsidRDefault="00410C7D" w:rsidP="007806B6">
            <w:pPr>
              <w:pStyle w:val="ENoteTableText"/>
              <w:tabs>
                <w:tab w:val="center" w:leader="dot" w:pos="2268"/>
              </w:tabs>
            </w:pPr>
            <w:r w:rsidRPr="00755771">
              <w:t>s 334</w:t>
            </w:r>
            <w:r w:rsidRPr="00755771">
              <w:tab/>
            </w:r>
          </w:p>
        </w:tc>
        <w:tc>
          <w:tcPr>
            <w:tcW w:w="4943" w:type="dxa"/>
            <w:shd w:val="clear" w:color="auto" w:fill="auto"/>
          </w:tcPr>
          <w:p w:rsidR="00410C7D" w:rsidRPr="00755771" w:rsidRDefault="00410C7D" w:rsidP="007806B6">
            <w:pPr>
              <w:pStyle w:val="ENoteTableText"/>
            </w:pPr>
            <w:r w:rsidRPr="00755771">
              <w:t>am No 110, 1991</w:t>
            </w:r>
          </w:p>
        </w:tc>
      </w:tr>
      <w:tr w:rsidR="00856871" w:rsidRPr="00755771" w:rsidTr="007011E3">
        <w:trPr>
          <w:cantSplit/>
        </w:trPr>
        <w:tc>
          <w:tcPr>
            <w:tcW w:w="2551" w:type="dxa"/>
            <w:shd w:val="clear" w:color="auto" w:fill="auto"/>
          </w:tcPr>
          <w:p w:rsidR="00856871" w:rsidRPr="00755771" w:rsidRDefault="00856871" w:rsidP="007806B6">
            <w:pPr>
              <w:pStyle w:val="ENoteTableText"/>
              <w:tabs>
                <w:tab w:val="center" w:leader="dot" w:pos="2268"/>
              </w:tabs>
            </w:pPr>
          </w:p>
        </w:tc>
        <w:tc>
          <w:tcPr>
            <w:tcW w:w="4943" w:type="dxa"/>
            <w:shd w:val="clear" w:color="auto" w:fill="auto"/>
          </w:tcPr>
          <w:p w:rsidR="00856871" w:rsidRPr="00755771" w:rsidRDefault="00856871" w:rsidP="007806B6">
            <w:pPr>
              <w:pStyle w:val="ENoteTableText"/>
            </w:pPr>
            <w:r w:rsidRPr="00755771">
              <w:t>rs No 61, 1998</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335</w:t>
            </w:r>
            <w:r w:rsidRPr="00755771">
              <w:tab/>
            </w:r>
          </w:p>
        </w:tc>
        <w:tc>
          <w:tcPr>
            <w:tcW w:w="4943" w:type="dxa"/>
            <w:shd w:val="clear" w:color="auto" w:fill="auto"/>
          </w:tcPr>
          <w:p w:rsidR="00AD7288" w:rsidRPr="00755771" w:rsidRDefault="00AD7288" w:rsidP="007806B6">
            <w:pPr>
              <w:pStyle w:val="ENoteTableText"/>
            </w:pPr>
            <w:r w:rsidRPr="00755771">
              <w:t>am No 110, 1990</w:t>
            </w:r>
            <w:r w:rsidR="00D94DB1" w:rsidRPr="00755771">
              <w:t>; No 115, 1995</w:t>
            </w:r>
          </w:p>
        </w:tc>
      </w:tr>
      <w:tr w:rsidR="00856871" w:rsidRPr="00755771" w:rsidTr="007011E3">
        <w:trPr>
          <w:cantSplit/>
        </w:trPr>
        <w:tc>
          <w:tcPr>
            <w:tcW w:w="2551" w:type="dxa"/>
            <w:shd w:val="clear" w:color="auto" w:fill="auto"/>
          </w:tcPr>
          <w:p w:rsidR="00856871" w:rsidRPr="00755771" w:rsidRDefault="00856871" w:rsidP="007806B6">
            <w:pPr>
              <w:pStyle w:val="ENoteTableText"/>
              <w:tabs>
                <w:tab w:val="center" w:leader="dot" w:pos="2268"/>
              </w:tabs>
            </w:pPr>
          </w:p>
        </w:tc>
        <w:tc>
          <w:tcPr>
            <w:tcW w:w="4943" w:type="dxa"/>
            <w:shd w:val="clear" w:color="auto" w:fill="auto"/>
          </w:tcPr>
          <w:p w:rsidR="00856871" w:rsidRPr="00755771" w:rsidRDefault="00856871" w:rsidP="007806B6">
            <w:pPr>
              <w:pStyle w:val="ENoteTableText"/>
            </w:pPr>
            <w:r w:rsidRPr="00755771">
              <w:t>rs No 61, 1998</w:t>
            </w:r>
          </w:p>
        </w:tc>
      </w:tr>
      <w:tr w:rsidR="003A738A" w:rsidRPr="00755771" w:rsidTr="007011E3">
        <w:trPr>
          <w:cantSplit/>
        </w:trPr>
        <w:tc>
          <w:tcPr>
            <w:tcW w:w="2551" w:type="dxa"/>
            <w:shd w:val="clear" w:color="auto" w:fill="auto"/>
          </w:tcPr>
          <w:p w:rsidR="003A738A" w:rsidRPr="00755771" w:rsidRDefault="003A738A" w:rsidP="007806B6">
            <w:pPr>
              <w:pStyle w:val="ENoteTableText"/>
              <w:tabs>
                <w:tab w:val="center" w:leader="dot" w:pos="2268"/>
              </w:tabs>
            </w:pPr>
            <w:r w:rsidRPr="00755771">
              <w:t>s 335A</w:t>
            </w:r>
            <w:r w:rsidRPr="00755771">
              <w:tab/>
            </w:r>
          </w:p>
        </w:tc>
        <w:tc>
          <w:tcPr>
            <w:tcW w:w="4943" w:type="dxa"/>
            <w:shd w:val="clear" w:color="auto" w:fill="auto"/>
          </w:tcPr>
          <w:p w:rsidR="003A738A" w:rsidRPr="00755771" w:rsidRDefault="003A738A" w:rsidP="007806B6">
            <w:pPr>
              <w:pStyle w:val="ENoteTableText"/>
            </w:pPr>
            <w:r w:rsidRPr="00755771">
              <w:t>ad No 210, 1992</w:t>
            </w:r>
          </w:p>
        </w:tc>
      </w:tr>
      <w:tr w:rsidR="00856871" w:rsidRPr="00755771" w:rsidTr="007011E3">
        <w:trPr>
          <w:cantSplit/>
        </w:trPr>
        <w:tc>
          <w:tcPr>
            <w:tcW w:w="2551" w:type="dxa"/>
            <w:shd w:val="clear" w:color="auto" w:fill="auto"/>
          </w:tcPr>
          <w:p w:rsidR="00856871" w:rsidRPr="00755771" w:rsidRDefault="00856871" w:rsidP="007806B6">
            <w:pPr>
              <w:pStyle w:val="ENoteTableText"/>
              <w:tabs>
                <w:tab w:val="center" w:leader="dot" w:pos="2268"/>
              </w:tabs>
            </w:pPr>
          </w:p>
        </w:tc>
        <w:tc>
          <w:tcPr>
            <w:tcW w:w="4943" w:type="dxa"/>
            <w:shd w:val="clear" w:color="auto" w:fill="auto"/>
          </w:tcPr>
          <w:p w:rsidR="00856871" w:rsidRPr="00755771" w:rsidRDefault="000E0916" w:rsidP="007806B6">
            <w:pPr>
              <w:pStyle w:val="ENoteTableText"/>
            </w:pPr>
            <w:r w:rsidRPr="00755771">
              <w:t>rep No 61, 1998</w:t>
            </w:r>
          </w:p>
        </w:tc>
      </w:tr>
      <w:tr w:rsidR="000E0916" w:rsidRPr="00755771" w:rsidTr="007011E3">
        <w:trPr>
          <w:cantSplit/>
        </w:trPr>
        <w:tc>
          <w:tcPr>
            <w:tcW w:w="2551" w:type="dxa"/>
            <w:shd w:val="clear" w:color="auto" w:fill="auto"/>
          </w:tcPr>
          <w:p w:rsidR="000E0916" w:rsidRPr="00755771" w:rsidRDefault="000E0916" w:rsidP="007806B6">
            <w:pPr>
              <w:pStyle w:val="ENoteTableText"/>
              <w:tabs>
                <w:tab w:val="center" w:leader="dot" w:pos="2268"/>
              </w:tabs>
            </w:pPr>
            <w:r w:rsidRPr="00755771">
              <w:t>s 336</w:t>
            </w:r>
            <w:r w:rsidRPr="00755771">
              <w:tab/>
            </w:r>
          </w:p>
        </w:tc>
        <w:tc>
          <w:tcPr>
            <w:tcW w:w="4943" w:type="dxa"/>
            <w:shd w:val="clear" w:color="auto" w:fill="auto"/>
          </w:tcPr>
          <w:p w:rsidR="000E0916" w:rsidRPr="00755771" w:rsidRDefault="000E0916" w:rsidP="007806B6">
            <w:pPr>
              <w:pStyle w:val="ENoteTableText"/>
            </w:pPr>
            <w:r w:rsidRPr="00755771">
              <w:t>rs No 61, 1998</w:t>
            </w:r>
          </w:p>
        </w:tc>
      </w:tr>
      <w:tr w:rsidR="003A738A" w:rsidRPr="00755771" w:rsidTr="007011E3">
        <w:trPr>
          <w:cantSplit/>
        </w:trPr>
        <w:tc>
          <w:tcPr>
            <w:tcW w:w="2551" w:type="dxa"/>
            <w:shd w:val="clear" w:color="auto" w:fill="auto"/>
          </w:tcPr>
          <w:p w:rsidR="003A738A" w:rsidRPr="00755771" w:rsidRDefault="003A738A" w:rsidP="007806B6">
            <w:pPr>
              <w:pStyle w:val="ENoteTableText"/>
              <w:tabs>
                <w:tab w:val="center" w:leader="dot" w:pos="2268"/>
              </w:tabs>
            </w:pPr>
            <w:r w:rsidRPr="00755771">
              <w:t>s 337</w:t>
            </w:r>
            <w:r w:rsidRPr="00755771">
              <w:tab/>
            </w:r>
          </w:p>
        </w:tc>
        <w:tc>
          <w:tcPr>
            <w:tcW w:w="4943" w:type="dxa"/>
            <w:shd w:val="clear" w:color="auto" w:fill="auto"/>
          </w:tcPr>
          <w:p w:rsidR="003A738A" w:rsidRPr="00755771" w:rsidRDefault="003A738A" w:rsidP="007806B6">
            <w:pPr>
              <w:pStyle w:val="ENoteTableText"/>
            </w:pPr>
            <w:r w:rsidRPr="00755771">
              <w:t>am No 210, 1992</w:t>
            </w:r>
            <w:r w:rsidR="00303FA3" w:rsidRPr="00755771">
              <w:t>; No 115, 1995</w:t>
            </w:r>
          </w:p>
        </w:tc>
      </w:tr>
      <w:tr w:rsidR="000E0916" w:rsidRPr="00755771" w:rsidTr="007011E3">
        <w:trPr>
          <w:cantSplit/>
        </w:trPr>
        <w:tc>
          <w:tcPr>
            <w:tcW w:w="2551" w:type="dxa"/>
            <w:shd w:val="clear" w:color="auto" w:fill="auto"/>
          </w:tcPr>
          <w:p w:rsidR="000E0916" w:rsidRPr="00755771" w:rsidRDefault="000E0916" w:rsidP="007806B6">
            <w:pPr>
              <w:pStyle w:val="ENoteTableText"/>
              <w:tabs>
                <w:tab w:val="center" w:leader="dot" w:pos="2268"/>
              </w:tabs>
            </w:pPr>
          </w:p>
        </w:tc>
        <w:tc>
          <w:tcPr>
            <w:tcW w:w="4943" w:type="dxa"/>
            <w:shd w:val="clear" w:color="auto" w:fill="auto"/>
          </w:tcPr>
          <w:p w:rsidR="000E0916" w:rsidRPr="00755771" w:rsidRDefault="000E0916" w:rsidP="007806B6">
            <w:pPr>
              <w:pStyle w:val="ENoteTableText"/>
            </w:pPr>
            <w:r w:rsidRPr="00755771">
              <w:t>rs No 61, 1998</w:t>
            </w:r>
          </w:p>
        </w:tc>
      </w:tr>
      <w:tr w:rsidR="000E0916" w:rsidRPr="00755771" w:rsidTr="007011E3">
        <w:trPr>
          <w:cantSplit/>
        </w:trPr>
        <w:tc>
          <w:tcPr>
            <w:tcW w:w="2551" w:type="dxa"/>
            <w:shd w:val="clear" w:color="auto" w:fill="auto"/>
          </w:tcPr>
          <w:p w:rsidR="000E0916" w:rsidRPr="00755771" w:rsidRDefault="000E0916" w:rsidP="007806B6">
            <w:pPr>
              <w:pStyle w:val="ENoteTableText"/>
              <w:tabs>
                <w:tab w:val="center" w:leader="dot" w:pos="2268"/>
              </w:tabs>
            </w:pPr>
            <w:r w:rsidRPr="00755771">
              <w:t>s 338</w:t>
            </w:r>
            <w:r w:rsidRPr="00755771">
              <w:tab/>
            </w:r>
          </w:p>
        </w:tc>
        <w:tc>
          <w:tcPr>
            <w:tcW w:w="4943" w:type="dxa"/>
            <w:shd w:val="clear" w:color="auto" w:fill="auto"/>
          </w:tcPr>
          <w:p w:rsidR="000E0916" w:rsidRPr="00755771" w:rsidRDefault="000E0916" w:rsidP="007806B6">
            <w:pPr>
              <w:pStyle w:val="ENoteTableText"/>
            </w:pPr>
            <w:r w:rsidRPr="00755771">
              <w:t>rs No 61, 1998</w:t>
            </w:r>
          </w:p>
        </w:tc>
      </w:tr>
      <w:tr w:rsidR="000E0916" w:rsidRPr="00755771" w:rsidTr="007011E3">
        <w:trPr>
          <w:cantSplit/>
        </w:trPr>
        <w:tc>
          <w:tcPr>
            <w:tcW w:w="2551" w:type="dxa"/>
            <w:shd w:val="clear" w:color="auto" w:fill="auto"/>
          </w:tcPr>
          <w:p w:rsidR="000E0916" w:rsidRPr="00755771" w:rsidRDefault="000E0916" w:rsidP="007806B6">
            <w:pPr>
              <w:pStyle w:val="ENoteTableText"/>
              <w:tabs>
                <w:tab w:val="center" w:leader="dot" w:pos="2268"/>
              </w:tabs>
            </w:pPr>
            <w:r w:rsidRPr="00755771">
              <w:t>s 339</w:t>
            </w:r>
            <w:r w:rsidRPr="00755771">
              <w:tab/>
            </w:r>
          </w:p>
        </w:tc>
        <w:tc>
          <w:tcPr>
            <w:tcW w:w="4943" w:type="dxa"/>
            <w:shd w:val="clear" w:color="auto" w:fill="auto"/>
          </w:tcPr>
          <w:p w:rsidR="000E0916" w:rsidRPr="00755771" w:rsidRDefault="000E0916" w:rsidP="007806B6">
            <w:pPr>
              <w:pStyle w:val="ENoteTableText"/>
            </w:pPr>
            <w:r w:rsidRPr="00755771">
              <w:t>rs No 61, 1998</w:t>
            </w:r>
          </w:p>
        </w:tc>
      </w:tr>
      <w:tr w:rsidR="000A7836" w:rsidRPr="00755771" w:rsidTr="007011E3">
        <w:trPr>
          <w:cantSplit/>
        </w:trPr>
        <w:tc>
          <w:tcPr>
            <w:tcW w:w="2551" w:type="dxa"/>
            <w:shd w:val="clear" w:color="auto" w:fill="auto"/>
          </w:tcPr>
          <w:p w:rsidR="000A7836" w:rsidRPr="00755771" w:rsidRDefault="000A7836" w:rsidP="007806B6">
            <w:pPr>
              <w:pStyle w:val="ENoteTableText"/>
              <w:tabs>
                <w:tab w:val="center" w:leader="dot" w:pos="2268"/>
              </w:tabs>
            </w:pPr>
          </w:p>
        </w:tc>
        <w:tc>
          <w:tcPr>
            <w:tcW w:w="4943" w:type="dxa"/>
            <w:shd w:val="clear" w:color="auto" w:fill="auto"/>
          </w:tcPr>
          <w:p w:rsidR="000A7836" w:rsidRPr="00755771" w:rsidRDefault="000A7836" w:rsidP="007806B6">
            <w:pPr>
              <w:pStyle w:val="ENoteTableText"/>
            </w:pPr>
            <w:r w:rsidRPr="00755771">
              <w:t>am No 54, 1998</w:t>
            </w:r>
          </w:p>
        </w:tc>
      </w:tr>
      <w:tr w:rsidR="000E0916" w:rsidRPr="00755771" w:rsidTr="007011E3">
        <w:trPr>
          <w:cantSplit/>
        </w:trPr>
        <w:tc>
          <w:tcPr>
            <w:tcW w:w="2551" w:type="dxa"/>
            <w:shd w:val="clear" w:color="auto" w:fill="auto"/>
          </w:tcPr>
          <w:p w:rsidR="000E0916" w:rsidRPr="00755771" w:rsidRDefault="0070684F" w:rsidP="007806B6">
            <w:pPr>
              <w:pStyle w:val="ENoteTableText"/>
              <w:tabs>
                <w:tab w:val="center" w:leader="dot" w:pos="2268"/>
              </w:tabs>
              <w:rPr>
                <w:b/>
              </w:rPr>
            </w:pPr>
            <w:r>
              <w:rPr>
                <w:b/>
              </w:rPr>
              <w:t>Part 2</w:t>
            </w:r>
            <w:r w:rsidR="000E0916" w:rsidRPr="00755771">
              <w:rPr>
                <w:b/>
              </w:rPr>
              <w:t>M.6</w:t>
            </w:r>
          </w:p>
        </w:tc>
        <w:tc>
          <w:tcPr>
            <w:tcW w:w="4943" w:type="dxa"/>
            <w:shd w:val="clear" w:color="auto" w:fill="auto"/>
          </w:tcPr>
          <w:p w:rsidR="000E0916" w:rsidRPr="00755771" w:rsidRDefault="000E0916" w:rsidP="007806B6">
            <w:pPr>
              <w:pStyle w:val="ENoteTableText"/>
            </w:pPr>
          </w:p>
        </w:tc>
      </w:tr>
      <w:tr w:rsidR="000E0916" w:rsidRPr="00755771" w:rsidTr="007011E3">
        <w:trPr>
          <w:cantSplit/>
        </w:trPr>
        <w:tc>
          <w:tcPr>
            <w:tcW w:w="2551" w:type="dxa"/>
            <w:shd w:val="clear" w:color="auto" w:fill="auto"/>
          </w:tcPr>
          <w:p w:rsidR="000E0916" w:rsidRPr="00755771" w:rsidRDefault="0070684F" w:rsidP="007806B6">
            <w:pPr>
              <w:pStyle w:val="ENoteTableText"/>
              <w:tabs>
                <w:tab w:val="center" w:leader="dot" w:pos="2268"/>
              </w:tabs>
            </w:pPr>
            <w:r>
              <w:t>Part 2</w:t>
            </w:r>
            <w:r w:rsidR="000E0916" w:rsidRPr="00755771">
              <w:t>M.6 heading</w:t>
            </w:r>
            <w:r w:rsidR="000E0916" w:rsidRPr="00755771">
              <w:tab/>
            </w:r>
          </w:p>
        </w:tc>
        <w:tc>
          <w:tcPr>
            <w:tcW w:w="4943" w:type="dxa"/>
            <w:shd w:val="clear" w:color="auto" w:fill="auto"/>
          </w:tcPr>
          <w:p w:rsidR="000E0916" w:rsidRPr="00755771" w:rsidRDefault="000E0916" w:rsidP="007806B6">
            <w:pPr>
              <w:pStyle w:val="ENoteTableText"/>
            </w:pPr>
            <w:r w:rsidRPr="00755771">
              <w:t>ad No 61, 1998</w:t>
            </w:r>
          </w:p>
        </w:tc>
      </w:tr>
      <w:tr w:rsidR="00487043" w:rsidRPr="00755771" w:rsidTr="007011E3">
        <w:trPr>
          <w:cantSplit/>
        </w:trPr>
        <w:tc>
          <w:tcPr>
            <w:tcW w:w="2551" w:type="dxa"/>
            <w:shd w:val="clear" w:color="auto" w:fill="auto"/>
          </w:tcPr>
          <w:p w:rsidR="00487043" w:rsidRPr="00755771" w:rsidRDefault="0070684F" w:rsidP="00461580">
            <w:pPr>
              <w:pStyle w:val="ENoteTableText"/>
              <w:tabs>
                <w:tab w:val="center" w:leader="dot" w:pos="2268"/>
              </w:tabs>
            </w:pPr>
            <w:r>
              <w:t>Chapter 4</w:t>
            </w:r>
            <w:r w:rsidR="00487043" w:rsidRPr="00755771">
              <w:t xml:space="preserve"> heading</w:t>
            </w:r>
            <w:r w:rsidR="00487043" w:rsidRPr="00755771">
              <w:tab/>
            </w:r>
          </w:p>
        </w:tc>
        <w:tc>
          <w:tcPr>
            <w:tcW w:w="4943" w:type="dxa"/>
            <w:shd w:val="clear" w:color="auto" w:fill="auto"/>
          </w:tcPr>
          <w:p w:rsidR="00487043" w:rsidRPr="00755771" w:rsidRDefault="00487043" w:rsidP="00461580">
            <w:pPr>
              <w:pStyle w:val="ENoteTableText"/>
            </w:pPr>
            <w:r w:rsidRPr="00755771">
              <w:t>rep No 61, 1998</w:t>
            </w:r>
          </w:p>
        </w:tc>
      </w:tr>
      <w:tr w:rsidR="00461580" w:rsidRPr="00755771" w:rsidTr="007011E3">
        <w:trPr>
          <w:cantSplit/>
        </w:trPr>
        <w:tc>
          <w:tcPr>
            <w:tcW w:w="2551" w:type="dxa"/>
            <w:shd w:val="clear" w:color="auto" w:fill="auto"/>
          </w:tcPr>
          <w:p w:rsidR="00461580" w:rsidRPr="00755771" w:rsidRDefault="0070684F" w:rsidP="00461580">
            <w:pPr>
              <w:pStyle w:val="ENoteTableText"/>
              <w:tabs>
                <w:tab w:val="center" w:leader="dot" w:pos="2268"/>
              </w:tabs>
            </w:pPr>
            <w:r>
              <w:t>Part 4</w:t>
            </w:r>
            <w:r w:rsidR="00461580" w:rsidRPr="00755771">
              <w:t>.1 heading</w:t>
            </w:r>
            <w:r w:rsidR="00461580" w:rsidRPr="00755771">
              <w:tab/>
            </w:r>
          </w:p>
        </w:tc>
        <w:tc>
          <w:tcPr>
            <w:tcW w:w="4943" w:type="dxa"/>
            <w:shd w:val="clear" w:color="auto" w:fill="auto"/>
          </w:tcPr>
          <w:p w:rsidR="00461580" w:rsidRPr="00755771" w:rsidRDefault="00461580" w:rsidP="00461580">
            <w:pPr>
              <w:pStyle w:val="ENoteTableText"/>
            </w:pPr>
            <w:r w:rsidRPr="00755771">
              <w:t>rep No 61, 1998</w:t>
            </w:r>
          </w:p>
        </w:tc>
      </w:tr>
      <w:tr w:rsidR="00461580" w:rsidRPr="00755771" w:rsidTr="007011E3">
        <w:trPr>
          <w:cantSplit/>
        </w:trPr>
        <w:tc>
          <w:tcPr>
            <w:tcW w:w="2551" w:type="dxa"/>
            <w:shd w:val="clear" w:color="auto" w:fill="auto"/>
          </w:tcPr>
          <w:p w:rsidR="000E0916" w:rsidRPr="00755771" w:rsidRDefault="000E0916" w:rsidP="007806B6">
            <w:pPr>
              <w:pStyle w:val="ENoteTableText"/>
              <w:tabs>
                <w:tab w:val="center" w:leader="dot" w:pos="2268"/>
              </w:tabs>
            </w:pPr>
            <w:r w:rsidRPr="00755771">
              <w:t>s 340</w:t>
            </w:r>
            <w:r w:rsidRPr="00755771">
              <w:tab/>
            </w:r>
          </w:p>
        </w:tc>
        <w:tc>
          <w:tcPr>
            <w:tcW w:w="4943" w:type="dxa"/>
            <w:shd w:val="clear" w:color="auto" w:fill="auto"/>
          </w:tcPr>
          <w:p w:rsidR="000E0916" w:rsidRPr="00755771" w:rsidRDefault="000E0916" w:rsidP="007806B6">
            <w:pPr>
              <w:pStyle w:val="ENoteTableText"/>
            </w:pPr>
            <w:r w:rsidRPr="00755771">
              <w:t>r</w:t>
            </w:r>
            <w:r w:rsidR="00461580" w:rsidRPr="00755771">
              <w:t>enum</w:t>
            </w:r>
            <w:r w:rsidRPr="00755771">
              <w:t xml:space="preserve"> No 61, 1998</w:t>
            </w:r>
          </w:p>
        </w:tc>
      </w:tr>
      <w:tr w:rsidR="00461580" w:rsidRPr="00755771" w:rsidTr="007011E3">
        <w:trPr>
          <w:cantSplit/>
        </w:trPr>
        <w:tc>
          <w:tcPr>
            <w:tcW w:w="2551" w:type="dxa"/>
            <w:shd w:val="clear" w:color="auto" w:fill="auto"/>
          </w:tcPr>
          <w:p w:rsidR="00487043" w:rsidRPr="00755771" w:rsidRDefault="00487043" w:rsidP="007806B6">
            <w:pPr>
              <w:pStyle w:val="ENoteTableText"/>
              <w:tabs>
                <w:tab w:val="center" w:leader="dot" w:pos="2268"/>
              </w:tabs>
            </w:pPr>
          </w:p>
        </w:tc>
        <w:tc>
          <w:tcPr>
            <w:tcW w:w="4943" w:type="dxa"/>
            <w:shd w:val="clear" w:color="auto" w:fill="auto"/>
          </w:tcPr>
          <w:p w:rsidR="00487043" w:rsidRPr="00755771" w:rsidRDefault="00461580" w:rsidP="007806B6">
            <w:pPr>
              <w:pStyle w:val="ENoteTableText"/>
            </w:pPr>
            <w:r w:rsidRPr="00755771">
              <w:t>ad</w:t>
            </w:r>
            <w:r w:rsidR="00487043" w:rsidRPr="00755771">
              <w:t xml:space="preserve"> No 61, 1998</w:t>
            </w:r>
          </w:p>
        </w:tc>
      </w:tr>
      <w:tr w:rsidR="000A7836" w:rsidRPr="00755771" w:rsidTr="007011E3">
        <w:trPr>
          <w:cantSplit/>
        </w:trPr>
        <w:tc>
          <w:tcPr>
            <w:tcW w:w="2551" w:type="dxa"/>
            <w:shd w:val="clear" w:color="auto" w:fill="auto"/>
          </w:tcPr>
          <w:p w:rsidR="000A7836" w:rsidRPr="00755771" w:rsidRDefault="000A7836" w:rsidP="007806B6">
            <w:pPr>
              <w:pStyle w:val="ENoteTableText"/>
              <w:tabs>
                <w:tab w:val="center" w:leader="dot" w:pos="2268"/>
              </w:tabs>
            </w:pPr>
          </w:p>
        </w:tc>
        <w:tc>
          <w:tcPr>
            <w:tcW w:w="4943" w:type="dxa"/>
            <w:shd w:val="clear" w:color="auto" w:fill="auto"/>
          </w:tcPr>
          <w:p w:rsidR="000A7836" w:rsidRPr="00755771" w:rsidRDefault="000A7836" w:rsidP="007806B6">
            <w:pPr>
              <w:pStyle w:val="ENoteTableText"/>
            </w:pPr>
            <w:r w:rsidRPr="00755771">
              <w:t>am No 54, 1998</w:t>
            </w:r>
          </w:p>
        </w:tc>
      </w:tr>
      <w:tr w:rsidR="00461580" w:rsidRPr="00755771" w:rsidTr="007011E3">
        <w:trPr>
          <w:cantSplit/>
        </w:trPr>
        <w:tc>
          <w:tcPr>
            <w:tcW w:w="2551" w:type="dxa"/>
            <w:shd w:val="clear" w:color="auto" w:fill="auto"/>
          </w:tcPr>
          <w:p w:rsidR="00303FA3" w:rsidRPr="00755771" w:rsidRDefault="00303FA3" w:rsidP="007806B6">
            <w:pPr>
              <w:pStyle w:val="ENoteTableText"/>
              <w:tabs>
                <w:tab w:val="center" w:leader="dot" w:pos="2268"/>
              </w:tabs>
            </w:pPr>
            <w:r w:rsidRPr="00755771">
              <w:t>s 341</w:t>
            </w:r>
            <w:r w:rsidRPr="00755771">
              <w:tab/>
            </w:r>
          </w:p>
        </w:tc>
        <w:tc>
          <w:tcPr>
            <w:tcW w:w="4943" w:type="dxa"/>
            <w:shd w:val="clear" w:color="auto" w:fill="auto"/>
          </w:tcPr>
          <w:p w:rsidR="00303FA3" w:rsidRPr="00755771" w:rsidRDefault="00303FA3" w:rsidP="007806B6">
            <w:pPr>
              <w:pStyle w:val="ENoteTableText"/>
            </w:pPr>
            <w:r w:rsidRPr="00755771">
              <w:t>am No 115, 1995</w:t>
            </w:r>
          </w:p>
        </w:tc>
      </w:tr>
      <w:tr w:rsidR="00461580" w:rsidRPr="00755771" w:rsidTr="007011E3">
        <w:trPr>
          <w:cantSplit/>
        </w:trPr>
        <w:tc>
          <w:tcPr>
            <w:tcW w:w="2551" w:type="dxa"/>
            <w:shd w:val="clear" w:color="auto" w:fill="auto"/>
          </w:tcPr>
          <w:p w:rsidR="00461580" w:rsidRPr="00755771" w:rsidRDefault="00461580" w:rsidP="007806B6">
            <w:pPr>
              <w:pStyle w:val="ENoteTableText"/>
              <w:tabs>
                <w:tab w:val="center" w:leader="dot" w:pos="2268"/>
              </w:tabs>
            </w:pPr>
          </w:p>
        </w:tc>
        <w:tc>
          <w:tcPr>
            <w:tcW w:w="4943" w:type="dxa"/>
            <w:shd w:val="clear" w:color="auto" w:fill="auto"/>
          </w:tcPr>
          <w:p w:rsidR="00461580" w:rsidRPr="00755771" w:rsidRDefault="00461580" w:rsidP="007806B6">
            <w:pPr>
              <w:pStyle w:val="ENoteTableText"/>
            </w:pPr>
            <w:r w:rsidRPr="00755771">
              <w:t>am No 61, 1998</w:t>
            </w:r>
          </w:p>
        </w:tc>
      </w:tr>
      <w:tr w:rsidR="00461580" w:rsidRPr="00755771" w:rsidTr="007011E3">
        <w:trPr>
          <w:cantSplit/>
        </w:trPr>
        <w:tc>
          <w:tcPr>
            <w:tcW w:w="2551" w:type="dxa"/>
            <w:shd w:val="clear" w:color="auto" w:fill="auto"/>
          </w:tcPr>
          <w:p w:rsidR="00760E15" w:rsidRPr="00755771" w:rsidRDefault="00760E15" w:rsidP="007806B6">
            <w:pPr>
              <w:pStyle w:val="ENoteTableText"/>
              <w:tabs>
                <w:tab w:val="center" w:leader="dot" w:pos="2268"/>
              </w:tabs>
            </w:pPr>
          </w:p>
        </w:tc>
        <w:tc>
          <w:tcPr>
            <w:tcW w:w="4943" w:type="dxa"/>
            <w:shd w:val="clear" w:color="auto" w:fill="auto"/>
          </w:tcPr>
          <w:p w:rsidR="00760E15" w:rsidRPr="00755771" w:rsidRDefault="00461580" w:rsidP="007806B6">
            <w:pPr>
              <w:pStyle w:val="ENoteTableText"/>
            </w:pPr>
            <w:r w:rsidRPr="00755771">
              <w:t>renum</w:t>
            </w:r>
            <w:r w:rsidR="00760E15" w:rsidRPr="00755771">
              <w:t xml:space="preserve"> No 61, 1998</w:t>
            </w:r>
          </w:p>
        </w:tc>
      </w:tr>
      <w:tr w:rsidR="00461580" w:rsidRPr="00755771" w:rsidTr="007011E3">
        <w:trPr>
          <w:cantSplit/>
        </w:trPr>
        <w:tc>
          <w:tcPr>
            <w:tcW w:w="2551" w:type="dxa"/>
            <w:shd w:val="clear" w:color="auto" w:fill="auto"/>
          </w:tcPr>
          <w:p w:rsidR="00487043" w:rsidRPr="00755771" w:rsidRDefault="00487043" w:rsidP="007806B6">
            <w:pPr>
              <w:pStyle w:val="ENoteTableText"/>
              <w:tabs>
                <w:tab w:val="center" w:leader="dot" w:pos="2268"/>
              </w:tabs>
            </w:pPr>
          </w:p>
        </w:tc>
        <w:tc>
          <w:tcPr>
            <w:tcW w:w="4943" w:type="dxa"/>
            <w:shd w:val="clear" w:color="auto" w:fill="auto"/>
          </w:tcPr>
          <w:p w:rsidR="00487043" w:rsidRPr="00755771" w:rsidRDefault="00461580" w:rsidP="007806B6">
            <w:pPr>
              <w:pStyle w:val="ENoteTableText"/>
            </w:pPr>
            <w:r w:rsidRPr="00755771">
              <w:t>ad</w:t>
            </w:r>
            <w:r w:rsidR="00487043" w:rsidRPr="00755771">
              <w:t xml:space="preserve"> No 61, 1998</w:t>
            </w:r>
          </w:p>
        </w:tc>
      </w:tr>
      <w:tr w:rsidR="000A7836" w:rsidRPr="00755771" w:rsidTr="007011E3">
        <w:trPr>
          <w:cantSplit/>
        </w:trPr>
        <w:tc>
          <w:tcPr>
            <w:tcW w:w="2551" w:type="dxa"/>
            <w:shd w:val="clear" w:color="auto" w:fill="auto"/>
          </w:tcPr>
          <w:p w:rsidR="000A7836" w:rsidRPr="00755771" w:rsidRDefault="000A7836" w:rsidP="007806B6">
            <w:pPr>
              <w:pStyle w:val="ENoteTableText"/>
              <w:tabs>
                <w:tab w:val="center" w:leader="dot" w:pos="2268"/>
              </w:tabs>
            </w:pPr>
          </w:p>
        </w:tc>
        <w:tc>
          <w:tcPr>
            <w:tcW w:w="4943" w:type="dxa"/>
            <w:shd w:val="clear" w:color="auto" w:fill="auto"/>
          </w:tcPr>
          <w:p w:rsidR="000A7836" w:rsidRPr="00755771" w:rsidRDefault="000A7836" w:rsidP="007806B6">
            <w:pPr>
              <w:pStyle w:val="ENoteTableText"/>
            </w:pPr>
            <w:r w:rsidRPr="00755771">
              <w:t>am No 54, 1998</w:t>
            </w:r>
          </w:p>
        </w:tc>
      </w:tr>
      <w:tr w:rsidR="00461580" w:rsidRPr="00755771" w:rsidTr="007011E3">
        <w:trPr>
          <w:cantSplit/>
        </w:trPr>
        <w:tc>
          <w:tcPr>
            <w:tcW w:w="2551" w:type="dxa"/>
            <w:shd w:val="clear" w:color="auto" w:fill="auto"/>
          </w:tcPr>
          <w:p w:rsidR="0034099F" w:rsidRPr="00755771" w:rsidRDefault="0034099F" w:rsidP="007806B6">
            <w:pPr>
              <w:pStyle w:val="ENoteTableText"/>
              <w:tabs>
                <w:tab w:val="center" w:leader="dot" w:pos="2268"/>
              </w:tabs>
            </w:pPr>
            <w:r w:rsidRPr="00755771">
              <w:t>s 342</w:t>
            </w:r>
            <w:r w:rsidRPr="00755771">
              <w:tab/>
            </w:r>
          </w:p>
        </w:tc>
        <w:tc>
          <w:tcPr>
            <w:tcW w:w="4943" w:type="dxa"/>
            <w:shd w:val="clear" w:color="auto" w:fill="auto"/>
          </w:tcPr>
          <w:p w:rsidR="0034099F" w:rsidRPr="00755771" w:rsidRDefault="007D2FA0" w:rsidP="007806B6">
            <w:pPr>
              <w:pStyle w:val="ENoteTableText"/>
            </w:pPr>
            <w:r w:rsidRPr="00755771">
              <w:t>am</w:t>
            </w:r>
            <w:r w:rsidR="0034099F" w:rsidRPr="00755771">
              <w:t xml:space="preserve"> No 61, 1998</w:t>
            </w:r>
          </w:p>
        </w:tc>
      </w:tr>
      <w:tr w:rsidR="00461580" w:rsidRPr="00755771" w:rsidTr="007011E3">
        <w:trPr>
          <w:cantSplit/>
        </w:trPr>
        <w:tc>
          <w:tcPr>
            <w:tcW w:w="2551" w:type="dxa"/>
            <w:shd w:val="clear" w:color="auto" w:fill="auto"/>
          </w:tcPr>
          <w:p w:rsidR="007D2FA0" w:rsidRPr="00755771" w:rsidRDefault="007D2FA0" w:rsidP="007806B6">
            <w:pPr>
              <w:pStyle w:val="ENoteTableText"/>
              <w:tabs>
                <w:tab w:val="center" w:leader="dot" w:pos="2268"/>
              </w:tabs>
            </w:pPr>
          </w:p>
        </w:tc>
        <w:tc>
          <w:tcPr>
            <w:tcW w:w="4943" w:type="dxa"/>
            <w:shd w:val="clear" w:color="auto" w:fill="auto"/>
          </w:tcPr>
          <w:p w:rsidR="007D2FA0" w:rsidRPr="00755771" w:rsidRDefault="00461580" w:rsidP="007806B6">
            <w:pPr>
              <w:pStyle w:val="ENoteTableText"/>
            </w:pPr>
            <w:r w:rsidRPr="00755771">
              <w:t>renum</w:t>
            </w:r>
            <w:r w:rsidR="007D2FA0" w:rsidRPr="00755771">
              <w:t xml:space="preserve"> No 61, 1998</w:t>
            </w:r>
          </w:p>
        </w:tc>
      </w:tr>
      <w:tr w:rsidR="00461580" w:rsidRPr="00755771" w:rsidTr="007011E3">
        <w:trPr>
          <w:cantSplit/>
        </w:trPr>
        <w:tc>
          <w:tcPr>
            <w:tcW w:w="2551" w:type="dxa"/>
            <w:shd w:val="clear" w:color="auto" w:fill="auto"/>
          </w:tcPr>
          <w:p w:rsidR="00487043" w:rsidRPr="00755771" w:rsidRDefault="00487043" w:rsidP="007806B6">
            <w:pPr>
              <w:pStyle w:val="ENoteTableText"/>
              <w:tabs>
                <w:tab w:val="center" w:leader="dot" w:pos="2268"/>
              </w:tabs>
            </w:pPr>
          </w:p>
        </w:tc>
        <w:tc>
          <w:tcPr>
            <w:tcW w:w="4943" w:type="dxa"/>
            <w:shd w:val="clear" w:color="auto" w:fill="auto"/>
          </w:tcPr>
          <w:p w:rsidR="00487043" w:rsidRPr="00755771" w:rsidRDefault="00461580" w:rsidP="007806B6">
            <w:pPr>
              <w:pStyle w:val="ENoteTableText"/>
            </w:pPr>
            <w:r w:rsidRPr="00755771">
              <w:t>ad</w:t>
            </w:r>
            <w:r w:rsidR="00487043" w:rsidRPr="00755771">
              <w:t xml:space="preserve"> No 61, 1998</w:t>
            </w:r>
          </w:p>
        </w:tc>
      </w:tr>
      <w:tr w:rsidR="009620C5" w:rsidRPr="00755771" w:rsidTr="007011E3">
        <w:trPr>
          <w:cantSplit/>
        </w:trPr>
        <w:tc>
          <w:tcPr>
            <w:tcW w:w="2551" w:type="dxa"/>
            <w:shd w:val="clear" w:color="auto" w:fill="auto"/>
          </w:tcPr>
          <w:p w:rsidR="009620C5" w:rsidRPr="00755771" w:rsidRDefault="009620C5" w:rsidP="007806B6">
            <w:pPr>
              <w:pStyle w:val="ENoteTableText"/>
              <w:tabs>
                <w:tab w:val="center" w:leader="dot" w:pos="2268"/>
              </w:tabs>
            </w:pPr>
          </w:p>
        </w:tc>
        <w:tc>
          <w:tcPr>
            <w:tcW w:w="4943" w:type="dxa"/>
            <w:shd w:val="clear" w:color="auto" w:fill="auto"/>
          </w:tcPr>
          <w:p w:rsidR="009620C5" w:rsidRPr="00755771" w:rsidRDefault="009620C5" w:rsidP="007806B6">
            <w:pPr>
              <w:pStyle w:val="ENoteTableText"/>
            </w:pPr>
            <w:r w:rsidRPr="00755771">
              <w:t>am No 54, 1998</w:t>
            </w:r>
          </w:p>
        </w:tc>
      </w:tr>
      <w:tr w:rsidR="00461580" w:rsidRPr="00755771" w:rsidTr="007011E3">
        <w:trPr>
          <w:cantSplit/>
        </w:trPr>
        <w:tc>
          <w:tcPr>
            <w:tcW w:w="2551" w:type="dxa"/>
            <w:shd w:val="clear" w:color="auto" w:fill="auto"/>
          </w:tcPr>
          <w:p w:rsidR="0034099F" w:rsidRPr="00755771" w:rsidRDefault="0034099F" w:rsidP="007806B6">
            <w:pPr>
              <w:pStyle w:val="ENoteTableText"/>
              <w:tabs>
                <w:tab w:val="center" w:leader="dot" w:pos="2268"/>
              </w:tabs>
            </w:pPr>
            <w:r w:rsidRPr="00755771">
              <w:t>s 343</w:t>
            </w:r>
            <w:r w:rsidRPr="00755771">
              <w:tab/>
            </w:r>
          </w:p>
        </w:tc>
        <w:tc>
          <w:tcPr>
            <w:tcW w:w="4943" w:type="dxa"/>
            <w:shd w:val="clear" w:color="auto" w:fill="auto"/>
          </w:tcPr>
          <w:p w:rsidR="0034099F" w:rsidRPr="00755771" w:rsidRDefault="00461580" w:rsidP="007806B6">
            <w:pPr>
              <w:pStyle w:val="ENoteTableText"/>
            </w:pPr>
            <w:r w:rsidRPr="00755771">
              <w:t>renum</w:t>
            </w:r>
            <w:r w:rsidR="0034099F" w:rsidRPr="00755771">
              <w:t xml:space="preserve"> No 61, 1998</w:t>
            </w:r>
          </w:p>
        </w:tc>
      </w:tr>
      <w:tr w:rsidR="00461580" w:rsidRPr="00755771" w:rsidTr="007011E3">
        <w:trPr>
          <w:cantSplit/>
        </w:trPr>
        <w:tc>
          <w:tcPr>
            <w:tcW w:w="2551" w:type="dxa"/>
            <w:shd w:val="clear" w:color="auto" w:fill="auto"/>
          </w:tcPr>
          <w:p w:rsidR="002B4EDD" w:rsidRPr="00755771" w:rsidRDefault="002B4EDD" w:rsidP="007806B6">
            <w:pPr>
              <w:pStyle w:val="ENoteTableText"/>
              <w:tabs>
                <w:tab w:val="center" w:leader="dot" w:pos="2268"/>
              </w:tabs>
            </w:pPr>
          </w:p>
        </w:tc>
        <w:tc>
          <w:tcPr>
            <w:tcW w:w="4943" w:type="dxa"/>
            <w:shd w:val="clear" w:color="auto" w:fill="auto"/>
          </w:tcPr>
          <w:p w:rsidR="002B4EDD" w:rsidRPr="00755771" w:rsidRDefault="00461580" w:rsidP="007806B6">
            <w:pPr>
              <w:pStyle w:val="ENoteTableText"/>
            </w:pPr>
            <w:r w:rsidRPr="00755771">
              <w:t>ad</w:t>
            </w:r>
            <w:r w:rsidR="002B4EDD" w:rsidRPr="00755771">
              <w:t xml:space="preserve"> No 61, 1998</w:t>
            </w:r>
          </w:p>
        </w:tc>
      </w:tr>
      <w:tr w:rsidR="00461580" w:rsidRPr="00755771" w:rsidTr="007011E3">
        <w:trPr>
          <w:cantSplit/>
        </w:trPr>
        <w:tc>
          <w:tcPr>
            <w:tcW w:w="2551" w:type="dxa"/>
            <w:shd w:val="clear" w:color="auto" w:fill="auto"/>
          </w:tcPr>
          <w:p w:rsidR="0034099F" w:rsidRPr="00755771" w:rsidRDefault="0070684F" w:rsidP="007806B6">
            <w:pPr>
              <w:pStyle w:val="ENoteTableText"/>
              <w:tabs>
                <w:tab w:val="center" w:leader="dot" w:pos="2268"/>
              </w:tabs>
              <w:rPr>
                <w:b/>
              </w:rPr>
            </w:pPr>
            <w:r>
              <w:rPr>
                <w:b/>
              </w:rPr>
              <w:t>Part 2</w:t>
            </w:r>
            <w:r w:rsidR="0034099F" w:rsidRPr="00755771">
              <w:rPr>
                <w:b/>
              </w:rPr>
              <w:t>M.7</w:t>
            </w:r>
          </w:p>
        </w:tc>
        <w:tc>
          <w:tcPr>
            <w:tcW w:w="4943" w:type="dxa"/>
            <w:shd w:val="clear" w:color="auto" w:fill="auto"/>
          </w:tcPr>
          <w:p w:rsidR="0034099F" w:rsidRPr="00755771" w:rsidRDefault="0034099F" w:rsidP="007806B6">
            <w:pPr>
              <w:pStyle w:val="ENoteTableText"/>
            </w:pPr>
          </w:p>
        </w:tc>
      </w:tr>
      <w:tr w:rsidR="00461580" w:rsidRPr="00755771" w:rsidTr="007011E3">
        <w:trPr>
          <w:cantSplit/>
        </w:trPr>
        <w:tc>
          <w:tcPr>
            <w:tcW w:w="2551" w:type="dxa"/>
            <w:shd w:val="clear" w:color="auto" w:fill="auto"/>
          </w:tcPr>
          <w:p w:rsidR="0034099F" w:rsidRPr="00755771" w:rsidRDefault="0070684F" w:rsidP="007806B6">
            <w:pPr>
              <w:pStyle w:val="ENoteTableText"/>
              <w:tabs>
                <w:tab w:val="center" w:leader="dot" w:pos="2268"/>
              </w:tabs>
            </w:pPr>
            <w:r>
              <w:t>Part 2</w:t>
            </w:r>
            <w:r w:rsidR="0034099F" w:rsidRPr="00755771">
              <w:t>M.7 heading</w:t>
            </w:r>
            <w:r w:rsidR="0034099F" w:rsidRPr="00755771">
              <w:tab/>
            </w:r>
          </w:p>
        </w:tc>
        <w:tc>
          <w:tcPr>
            <w:tcW w:w="4943" w:type="dxa"/>
            <w:shd w:val="clear" w:color="auto" w:fill="auto"/>
          </w:tcPr>
          <w:p w:rsidR="0034099F" w:rsidRPr="00755771" w:rsidRDefault="0034099F" w:rsidP="007806B6">
            <w:pPr>
              <w:pStyle w:val="ENoteTableText"/>
            </w:pPr>
            <w:r w:rsidRPr="00755771">
              <w:t>ad No 61, 1998</w:t>
            </w:r>
          </w:p>
        </w:tc>
      </w:tr>
      <w:tr w:rsidR="00461580" w:rsidRPr="00755771" w:rsidTr="007011E3">
        <w:trPr>
          <w:cantSplit/>
        </w:trPr>
        <w:tc>
          <w:tcPr>
            <w:tcW w:w="2551" w:type="dxa"/>
            <w:shd w:val="clear" w:color="auto" w:fill="auto"/>
          </w:tcPr>
          <w:p w:rsidR="00303FA3" w:rsidRPr="00755771" w:rsidRDefault="00303FA3" w:rsidP="007806B6">
            <w:pPr>
              <w:pStyle w:val="ENoteTableText"/>
              <w:tabs>
                <w:tab w:val="center" w:leader="dot" w:pos="2268"/>
              </w:tabs>
            </w:pPr>
            <w:r w:rsidRPr="00755771">
              <w:t>s 344</w:t>
            </w:r>
            <w:r w:rsidRPr="00755771">
              <w:tab/>
            </w:r>
          </w:p>
        </w:tc>
        <w:tc>
          <w:tcPr>
            <w:tcW w:w="4943" w:type="dxa"/>
            <w:shd w:val="clear" w:color="auto" w:fill="auto"/>
          </w:tcPr>
          <w:p w:rsidR="00303FA3" w:rsidRPr="00755771" w:rsidRDefault="00303FA3" w:rsidP="007806B6">
            <w:pPr>
              <w:pStyle w:val="ENoteTableText"/>
            </w:pPr>
            <w:r w:rsidRPr="00755771">
              <w:t>am No 115, 1995</w:t>
            </w:r>
            <w:r w:rsidR="005F7C4D" w:rsidRPr="00755771">
              <w:t>; No 61, 1998</w:t>
            </w:r>
          </w:p>
        </w:tc>
      </w:tr>
      <w:tr w:rsidR="00461580" w:rsidRPr="00755771" w:rsidTr="007011E3">
        <w:trPr>
          <w:cantSplit/>
        </w:trPr>
        <w:tc>
          <w:tcPr>
            <w:tcW w:w="2551" w:type="dxa"/>
            <w:shd w:val="clear" w:color="auto" w:fill="auto"/>
          </w:tcPr>
          <w:p w:rsidR="002B4EDD" w:rsidRPr="00755771" w:rsidRDefault="002B4EDD" w:rsidP="007806B6">
            <w:pPr>
              <w:pStyle w:val="ENoteTableText"/>
              <w:tabs>
                <w:tab w:val="center" w:leader="dot" w:pos="2268"/>
              </w:tabs>
            </w:pPr>
          </w:p>
        </w:tc>
        <w:tc>
          <w:tcPr>
            <w:tcW w:w="4943" w:type="dxa"/>
            <w:shd w:val="clear" w:color="auto" w:fill="auto"/>
          </w:tcPr>
          <w:p w:rsidR="002B4EDD" w:rsidRPr="00755771" w:rsidRDefault="002B4EDD" w:rsidP="007806B6">
            <w:pPr>
              <w:pStyle w:val="ENoteTableText"/>
            </w:pPr>
            <w:r w:rsidRPr="00755771">
              <w:t>renum No 61, 1998</w:t>
            </w:r>
          </w:p>
        </w:tc>
      </w:tr>
      <w:tr w:rsidR="00461580" w:rsidRPr="00755771" w:rsidTr="007011E3">
        <w:trPr>
          <w:cantSplit/>
        </w:trPr>
        <w:tc>
          <w:tcPr>
            <w:tcW w:w="2551" w:type="dxa"/>
            <w:shd w:val="clear" w:color="auto" w:fill="auto"/>
          </w:tcPr>
          <w:p w:rsidR="00461580" w:rsidRPr="00755771" w:rsidRDefault="00461580" w:rsidP="007806B6">
            <w:pPr>
              <w:pStyle w:val="ENoteTableText"/>
              <w:tabs>
                <w:tab w:val="center" w:leader="dot" w:pos="2268"/>
              </w:tabs>
            </w:pPr>
          </w:p>
        </w:tc>
        <w:tc>
          <w:tcPr>
            <w:tcW w:w="4943" w:type="dxa"/>
            <w:shd w:val="clear" w:color="auto" w:fill="auto"/>
          </w:tcPr>
          <w:p w:rsidR="00461580" w:rsidRPr="00755771" w:rsidRDefault="00461580" w:rsidP="007806B6">
            <w:pPr>
              <w:pStyle w:val="ENoteTableText"/>
            </w:pPr>
            <w:r w:rsidRPr="00755771">
              <w:t>ad No 61, 1998</w:t>
            </w:r>
          </w:p>
        </w:tc>
      </w:tr>
      <w:tr w:rsidR="00461580" w:rsidRPr="00755771" w:rsidTr="007011E3">
        <w:trPr>
          <w:cantSplit/>
        </w:trPr>
        <w:tc>
          <w:tcPr>
            <w:tcW w:w="2551" w:type="dxa"/>
            <w:shd w:val="clear" w:color="auto" w:fill="auto"/>
          </w:tcPr>
          <w:p w:rsidR="0088057C" w:rsidRPr="00755771" w:rsidRDefault="0070684F" w:rsidP="007806B6">
            <w:pPr>
              <w:pStyle w:val="ENoteTableText"/>
              <w:tabs>
                <w:tab w:val="center" w:leader="dot" w:pos="2268"/>
              </w:tabs>
              <w:rPr>
                <w:b/>
              </w:rPr>
            </w:pPr>
            <w:r>
              <w:rPr>
                <w:b/>
              </w:rPr>
              <w:t>Chapter 2</w:t>
            </w:r>
            <w:r w:rsidR="0088057C" w:rsidRPr="00755771">
              <w:rPr>
                <w:b/>
              </w:rPr>
              <w:t>N</w:t>
            </w:r>
          </w:p>
        </w:tc>
        <w:tc>
          <w:tcPr>
            <w:tcW w:w="4943" w:type="dxa"/>
            <w:shd w:val="clear" w:color="auto" w:fill="auto"/>
          </w:tcPr>
          <w:p w:rsidR="0088057C" w:rsidRPr="00755771" w:rsidRDefault="0088057C" w:rsidP="007806B6">
            <w:pPr>
              <w:pStyle w:val="ENoteTableText"/>
            </w:pPr>
          </w:p>
        </w:tc>
      </w:tr>
      <w:tr w:rsidR="000B7B9E" w:rsidRPr="00755771" w:rsidTr="007011E3">
        <w:trPr>
          <w:cantSplit/>
        </w:trPr>
        <w:tc>
          <w:tcPr>
            <w:tcW w:w="2551" w:type="dxa"/>
            <w:shd w:val="clear" w:color="auto" w:fill="auto"/>
          </w:tcPr>
          <w:p w:rsidR="000B7B9E" w:rsidRPr="00755771" w:rsidRDefault="0070684F" w:rsidP="007806B6">
            <w:pPr>
              <w:pStyle w:val="ENoteTableText"/>
              <w:tabs>
                <w:tab w:val="center" w:leader="dot" w:pos="2268"/>
              </w:tabs>
            </w:pPr>
            <w:r>
              <w:t>Chapter 2</w:t>
            </w:r>
            <w:r w:rsidR="000B7B9E" w:rsidRPr="00755771">
              <w:t>N</w:t>
            </w:r>
            <w:r w:rsidR="00AD0BDF" w:rsidRPr="00755771">
              <w:t xml:space="preserve"> heading</w:t>
            </w:r>
            <w:r w:rsidR="00AD0BDF" w:rsidRPr="00755771">
              <w:tab/>
            </w:r>
          </w:p>
        </w:tc>
        <w:tc>
          <w:tcPr>
            <w:tcW w:w="4943" w:type="dxa"/>
            <w:shd w:val="clear" w:color="auto" w:fill="auto"/>
          </w:tcPr>
          <w:p w:rsidR="000B7B9E" w:rsidRPr="00755771" w:rsidRDefault="00AD0BDF" w:rsidP="007806B6">
            <w:pPr>
              <w:pStyle w:val="ENoteTableText"/>
            </w:pPr>
            <w:r w:rsidRPr="00755771">
              <w:t>rs No 54, 1998</w:t>
            </w:r>
          </w:p>
        </w:tc>
      </w:tr>
      <w:tr w:rsidR="00461580" w:rsidRPr="00755771" w:rsidTr="007011E3">
        <w:trPr>
          <w:cantSplit/>
        </w:trPr>
        <w:tc>
          <w:tcPr>
            <w:tcW w:w="2551" w:type="dxa"/>
            <w:shd w:val="clear" w:color="auto" w:fill="auto"/>
          </w:tcPr>
          <w:p w:rsidR="0088057C" w:rsidRPr="00755771" w:rsidRDefault="0070684F" w:rsidP="007806B6">
            <w:pPr>
              <w:pStyle w:val="ENoteTableText"/>
              <w:tabs>
                <w:tab w:val="center" w:leader="dot" w:pos="2268"/>
              </w:tabs>
              <w:rPr>
                <w:b/>
              </w:rPr>
            </w:pPr>
            <w:r>
              <w:rPr>
                <w:b/>
              </w:rPr>
              <w:t>Part 2</w:t>
            </w:r>
            <w:r w:rsidR="0088057C" w:rsidRPr="00755771">
              <w:rPr>
                <w:b/>
              </w:rPr>
              <w:t>N.1</w:t>
            </w:r>
          </w:p>
        </w:tc>
        <w:tc>
          <w:tcPr>
            <w:tcW w:w="4943" w:type="dxa"/>
            <w:shd w:val="clear" w:color="auto" w:fill="auto"/>
          </w:tcPr>
          <w:p w:rsidR="0088057C" w:rsidRPr="00755771" w:rsidRDefault="0088057C" w:rsidP="007806B6">
            <w:pPr>
              <w:pStyle w:val="ENoteTableText"/>
            </w:pPr>
          </w:p>
        </w:tc>
      </w:tr>
      <w:tr w:rsidR="00461580" w:rsidRPr="00755771" w:rsidTr="007011E3">
        <w:trPr>
          <w:cantSplit/>
        </w:trPr>
        <w:tc>
          <w:tcPr>
            <w:tcW w:w="2551" w:type="dxa"/>
            <w:shd w:val="clear" w:color="auto" w:fill="auto"/>
          </w:tcPr>
          <w:p w:rsidR="0088057C" w:rsidRPr="00755771" w:rsidRDefault="0088057C" w:rsidP="007806B6">
            <w:pPr>
              <w:pStyle w:val="ENoteTableText"/>
              <w:tabs>
                <w:tab w:val="center" w:leader="dot" w:pos="2268"/>
              </w:tabs>
            </w:pPr>
            <w:r w:rsidRPr="00755771">
              <w:t>s 345</w:t>
            </w:r>
            <w:r w:rsidRPr="00755771">
              <w:tab/>
            </w:r>
          </w:p>
        </w:tc>
        <w:tc>
          <w:tcPr>
            <w:tcW w:w="4943" w:type="dxa"/>
            <w:shd w:val="clear" w:color="auto" w:fill="auto"/>
          </w:tcPr>
          <w:p w:rsidR="0088057C" w:rsidRPr="00755771" w:rsidRDefault="00467881" w:rsidP="007806B6">
            <w:pPr>
              <w:pStyle w:val="ENoteTableText"/>
            </w:pPr>
            <w:r w:rsidRPr="00755771">
              <w:t>am</w:t>
            </w:r>
            <w:r w:rsidR="0088057C" w:rsidRPr="00755771">
              <w:t xml:space="preserve"> No 61, 1998</w:t>
            </w:r>
          </w:p>
        </w:tc>
      </w:tr>
      <w:tr w:rsidR="00DD0F3D" w:rsidRPr="00755771" w:rsidTr="007011E3">
        <w:trPr>
          <w:cantSplit/>
        </w:trPr>
        <w:tc>
          <w:tcPr>
            <w:tcW w:w="2551" w:type="dxa"/>
            <w:shd w:val="clear" w:color="auto" w:fill="auto"/>
          </w:tcPr>
          <w:p w:rsidR="00DD0F3D" w:rsidRPr="00755771" w:rsidRDefault="00DD0F3D" w:rsidP="007806B6">
            <w:pPr>
              <w:pStyle w:val="ENoteTableText"/>
              <w:tabs>
                <w:tab w:val="center" w:leader="dot" w:pos="2268"/>
              </w:tabs>
            </w:pPr>
          </w:p>
        </w:tc>
        <w:tc>
          <w:tcPr>
            <w:tcW w:w="4943" w:type="dxa"/>
            <w:shd w:val="clear" w:color="auto" w:fill="auto"/>
          </w:tcPr>
          <w:p w:rsidR="00DD0F3D" w:rsidRPr="00755771" w:rsidRDefault="00467881" w:rsidP="007806B6">
            <w:pPr>
              <w:pStyle w:val="ENoteTableText"/>
            </w:pPr>
            <w:r w:rsidRPr="00755771">
              <w:t>renum No 61, 1998</w:t>
            </w:r>
          </w:p>
        </w:tc>
      </w:tr>
      <w:tr w:rsidR="00461580" w:rsidRPr="00755771" w:rsidTr="007011E3">
        <w:trPr>
          <w:cantSplit/>
        </w:trPr>
        <w:tc>
          <w:tcPr>
            <w:tcW w:w="2551" w:type="dxa"/>
            <w:shd w:val="clear" w:color="auto" w:fill="auto"/>
          </w:tcPr>
          <w:p w:rsidR="002B4EDD" w:rsidRPr="00755771" w:rsidRDefault="002B4EDD" w:rsidP="007806B6">
            <w:pPr>
              <w:pStyle w:val="ENoteTableText"/>
              <w:tabs>
                <w:tab w:val="center" w:leader="dot" w:pos="2268"/>
              </w:tabs>
            </w:pPr>
          </w:p>
        </w:tc>
        <w:tc>
          <w:tcPr>
            <w:tcW w:w="4943" w:type="dxa"/>
            <w:shd w:val="clear" w:color="auto" w:fill="auto"/>
          </w:tcPr>
          <w:p w:rsidR="002B4EDD" w:rsidRPr="00755771" w:rsidRDefault="00461580" w:rsidP="007806B6">
            <w:pPr>
              <w:pStyle w:val="ENoteTableText"/>
            </w:pPr>
            <w:r w:rsidRPr="00755771">
              <w:t>ad</w:t>
            </w:r>
            <w:r w:rsidR="002B4EDD" w:rsidRPr="00755771">
              <w:t xml:space="preserve"> No 61, 1998</w:t>
            </w:r>
          </w:p>
        </w:tc>
      </w:tr>
      <w:tr w:rsidR="009620C5" w:rsidRPr="00755771" w:rsidTr="007011E3">
        <w:trPr>
          <w:cantSplit/>
        </w:trPr>
        <w:tc>
          <w:tcPr>
            <w:tcW w:w="2551" w:type="dxa"/>
            <w:shd w:val="clear" w:color="auto" w:fill="auto"/>
          </w:tcPr>
          <w:p w:rsidR="009620C5" w:rsidRPr="00755771" w:rsidRDefault="009620C5" w:rsidP="007806B6">
            <w:pPr>
              <w:pStyle w:val="ENoteTableText"/>
              <w:tabs>
                <w:tab w:val="center" w:leader="dot" w:pos="2268"/>
              </w:tabs>
            </w:pPr>
          </w:p>
        </w:tc>
        <w:tc>
          <w:tcPr>
            <w:tcW w:w="4943" w:type="dxa"/>
            <w:shd w:val="clear" w:color="auto" w:fill="auto"/>
          </w:tcPr>
          <w:p w:rsidR="009620C5" w:rsidRPr="00755771" w:rsidRDefault="009620C5" w:rsidP="007806B6">
            <w:pPr>
              <w:pStyle w:val="ENoteTableText"/>
            </w:pPr>
            <w:r w:rsidRPr="00755771">
              <w:t>am No 54, 1998</w:t>
            </w:r>
          </w:p>
        </w:tc>
      </w:tr>
      <w:tr w:rsidR="00461580" w:rsidRPr="00755771" w:rsidTr="007011E3">
        <w:trPr>
          <w:cantSplit/>
        </w:trPr>
        <w:tc>
          <w:tcPr>
            <w:tcW w:w="2551" w:type="dxa"/>
            <w:shd w:val="clear" w:color="auto" w:fill="auto"/>
          </w:tcPr>
          <w:p w:rsidR="0088057C" w:rsidRPr="00755771" w:rsidRDefault="0088057C" w:rsidP="007806B6">
            <w:pPr>
              <w:pStyle w:val="ENoteTableText"/>
              <w:tabs>
                <w:tab w:val="center" w:leader="dot" w:pos="2268"/>
              </w:tabs>
            </w:pPr>
            <w:r w:rsidRPr="00755771">
              <w:t>s 346</w:t>
            </w:r>
            <w:r w:rsidRPr="00755771">
              <w:tab/>
            </w:r>
          </w:p>
        </w:tc>
        <w:tc>
          <w:tcPr>
            <w:tcW w:w="4943" w:type="dxa"/>
            <w:shd w:val="clear" w:color="auto" w:fill="auto"/>
          </w:tcPr>
          <w:p w:rsidR="0088057C" w:rsidRPr="00755771" w:rsidRDefault="00461580" w:rsidP="007806B6">
            <w:pPr>
              <w:pStyle w:val="ENoteTableText"/>
            </w:pPr>
            <w:r w:rsidRPr="00755771">
              <w:t>am</w:t>
            </w:r>
            <w:r w:rsidR="0088057C" w:rsidRPr="00755771">
              <w:t xml:space="preserve"> No 61, 1998</w:t>
            </w:r>
          </w:p>
        </w:tc>
      </w:tr>
      <w:tr w:rsidR="00461580" w:rsidRPr="00755771" w:rsidTr="007011E3">
        <w:trPr>
          <w:cantSplit/>
        </w:trPr>
        <w:tc>
          <w:tcPr>
            <w:tcW w:w="2551" w:type="dxa"/>
            <w:shd w:val="clear" w:color="auto" w:fill="auto"/>
          </w:tcPr>
          <w:p w:rsidR="00461580" w:rsidRPr="00755771" w:rsidRDefault="00461580" w:rsidP="007806B6">
            <w:pPr>
              <w:pStyle w:val="ENoteTableText"/>
              <w:tabs>
                <w:tab w:val="center" w:leader="dot" w:pos="2268"/>
              </w:tabs>
            </w:pPr>
          </w:p>
        </w:tc>
        <w:tc>
          <w:tcPr>
            <w:tcW w:w="4943" w:type="dxa"/>
            <w:shd w:val="clear" w:color="auto" w:fill="auto"/>
          </w:tcPr>
          <w:p w:rsidR="00461580" w:rsidRPr="00755771" w:rsidRDefault="00461580" w:rsidP="007806B6">
            <w:pPr>
              <w:pStyle w:val="ENoteTableText"/>
            </w:pPr>
            <w:r w:rsidRPr="00755771">
              <w:t>renum No 61, 1998</w:t>
            </w:r>
          </w:p>
        </w:tc>
      </w:tr>
      <w:tr w:rsidR="00461580" w:rsidRPr="00755771" w:rsidTr="007011E3">
        <w:trPr>
          <w:cantSplit/>
        </w:trPr>
        <w:tc>
          <w:tcPr>
            <w:tcW w:w="2551" w:type="dxa"/>
            <w:shd w:val="clear" w:color="auto" w:fill="auto"/>
          </w:tcPr>
          <w:p w:rsidR="002B4EDD" w:rsidRPr="00755771" w:rsidRDefault="002B4EDD" w:rsidP="007806B6">
            <w:pPr>
              <w:pStyle w:val="ENoteTableText"/>
              <w:tabs>
                <w:tab w:val="center" w:leader="dot" w:pos="2268"/>
              </w:tabs>
            </w:pPr>
          </w:p>
        </w:tc>
        <w:tc>
          <w:tcPr>
            <w:tcW w:w="4943" w:type="dxa"/>
            <w:shd w:val="clear" w:color="auto" w:fill="auto"/>
          </w:tcPr>
          <w:p w:rsidR="002B4EDD" w:rsidRPr="00755771" w:rsidRDefault="00461580" w:rsidP="007806B6">
            <w:pPr>
              <w:pStyle w:val="ENoteTableText"/>
            </w:pPr>
            <w:r w:rsidRPr="00755771">
              <w:t>ad</w:t>
            </w:r>
            <w:r w:rsidR="002B4EDD" w:rsidRPr="00755771">
              <w:t xml:space="preserve"> No 61, 1998</w:t>
            </w:r>
          </w:p>
        </w:tc>
      </w:tr>
      <w:tr w:rsidR="009620C5" w:rsidRPr="00755771" w:rsidTr="007011E3">
        <w:trPr>
          <w:cantSplit/>
        </w:trPr>
        <w:tc>
          <w:tcPr>
            <w:tcW w:w="2551" w:type="dxa"/>
            <w:shd w:val="clear" w:color="auto" w:fill="auto"/>
          </w:tcPr>
          <w:p w:rsidR="009620C5" w:rsidRPr="00755771" w:rsidRDefault="009620C5" w:rsidP="007806B6">
            <w:pPr>
              <w:pStyle w:val="ENoteTableText"/>
              <w:tabs>
                <w:tab w:val="center" w:leader="dot" w:pos="2268"/>
              </w:tabs>
            </w:pPr>
          </w:p>
        </w:tc>
        <w:tc>
          <w:tcPr>
            <w:tcW w:w="4943" w:type="dxa"/>
            <w:shd w:val="clear" w:color="auto" w:fill="auto"/>
          </w:tcPr>
          <w:p w:rsidR="009620C5" w:rsidRPr="00755771" w:rsidRDefault="009620C5" w:rsidP="007806B6">
            <w:pPr>
              <w:pStyle w:val="ENoteTableText"/>
            </w:pPr>
            <w:r w:rsidRPr="00755771">
              <w:t>am No 54, 1998</w:t>
            </w:r>
          </w:p>
        </w:tc>
      </w:tr>
      <w:tr w:rsidR="00461580" w:rsidRPr="00755771" w:rsidTr="007011E3">
        <w:trPr>
          <w:cantSplit/>
        </w:trPr>
        <w:tc>
          <w:tcPr>
            <w:tcW w:w="2551" w:type="dxa"/>
            <w:shd w:val="clear" w:color="auto" w:fill="auto"/>
          </w:tcPr>
          <w:p w:rsidR="00B10AFA" w:rsidRPr="00755771" w:rsidRDefault="00B10AFA" w:rsidP="007806B6">
            <w:pPr>
              <w:pStyle w:val="ENoteTableText"/>
              <w:tabs>
                <w:tab w:val="center" w:leader="dot" w:pos="2268"/>
              </w:tabs>
            </w:pPr>
            <w:r w:rsidRPr="00755771">
              <w:t>s 347</w:t>
            </w:r>
            <w:r w:rsidRPr="00755771">
              <w:tab/>
            </w:r>
          </w:p>
        </w:tc>
        <w:tc>
          <w:tcPr>
            <w:tcW w:w="4943" w:type="dxa"/>
            <w:shd w:val="clear" w:color="auto" w:fill="auto"/>
          </w:tcPr>
          <w:p w:rsidR="00B10AFA" w:rsidRPr="00755771" w:rsidRDefault="00C86D9E" w:rsidP="007806B6">
            <w:pPr>
              <w:pStyle w:val="ENoteTableText"/>
            </w:pPr>
            <w:r w:rsidRPr="00755771">
              <w:t>renum No 61, 1998</w:t>
            </w:r>
          </w:p>
        </w:tc>
      </w:tr>
      <w:tr w:rsidR="00461580" w:rsidRPr="00755771" w:rsidTr="007011E3">
        <w:trPr>
          <w:cantSplit/>
        </w:trPr>
        <w:tc>
          <w:tcPr>
            <w:tcW w:w="2551" w:type="dxa"/>
            <w:shd w:val="clear" w:color="auto" w:fill="auto"/>
          </w:tcPr>
          <w:p w:rsidR="00461580" w:rsidRPr="00755771" w:rsidRDefault="00461580" w:rsidP="007806B6">
            <w:pPr>
              <w:pStyle w:val="ENoteTableText"/>
              <w:tabs>
                <w:tab w:val="center" w:leader="dot" w:pos="2268"/>
              </w:tabs>
            </w:pPr>
          </w:p>
        </w:tc>
        <w:tc>
          <w:tcPr>
            <w:tcW w:w="4943" w:type="dxa"/>
            <w:shd w:val="clear" w:color="auto" w:fill="auto"/>
          </w:tcPr>
          <w:p w:rsidR="00461580" w:rsidRPr="00755771" w:rsidRDefault="00461580" w:rsidP="007806B6">
            <w:pPr>
              <w:pStyle w:val="ENoteTableText"/>
            </w:pPr>
            <w:r w:rsidRPr="00755771">
              <w:t>ad No 61, 1998</w:t>
            </w:r>
          </w:p>
        </w:tc>
      </w:tr>
      <w:tr w:rsidR="009620C5" w:rsidRPr="00755771" w:rsidTr="007011E3">
        <w:trPr>
          <w:cantSplit/>
        </w:trPr>
        <w:tc>
          <w:tcPr>
            <w:tcW w:w="2551" w:type="dxa"/>
            <w:shd w:val="clear" w:color="auto" w:fill="auto"/>
          </w:tcPr>
          <w:p w:rsidR="009620C5" w:rsidRPr="00755771" w:rsidRDefault="009620C5" w:rsidP="007806B6">
            <w:pPr>
              <w:pStyle w:val="ENoteTableText"/>
              <w:tabs>
                <w:tab w:val="center" w:leader="dot" w:pos="2268"/>
              </w:tabs>
            </w:pPr>
          </w:p>
        </w:tc>
        <w:tc>
          <w:tcPr>
            <w:tcW w:w="4943" w:type="dxa"/>
            <w:shd w:val="clear" w:color="auto" w:fill="auto"/>
          </w:tcPr>
          <w:p w:rsidR="009620C5" w:rsidRPr="00755771" w:rsidRDefault="009620C5" w:rsidP="007806B6">
            <w:pPr>
              <w:pStyle w:val="ENoteTableText"/>
            </w:pPr>
            <w:r w:rsidRPr="00755771">
              <w:t>am No 54, 1998</w:t>
            </w:r>
          </w:p>
        </w:tc>
      </w:tr>
      <w:tr w:rsidR="00461580"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348</w:t>
            </w:r>
            <w:r w:rsidRPr="00755771">
              <w:tab/>
            </w:r>
          </w:p>
        </w:tc>
        <w:tc>
          <w:tcPr>
            <w:tcW w:w="4943" w:type="dxa"/>
            <w:shd w:val="clear" w:color="auto" w:fill="auto"/>
          </w:tcPr>
          <w:p w:rsidR="00AD7288" w:rsidRPr="00755771" w:rsidRDefault="00AD7288" w:rsidP="007806B6">
            <w:pPr>
              <w:pStyle w:val="ENoteTableText"/>
            </w:pPr>
            <w:r w:rsidRPr="00755771">
              <w:t>am No 110, 1990</w:t>
            </w:r>
            <w:r w:rsidR="00461580" w:rsidRPr="00755771">
              <w:t>; No 61, 1998</w:t>
            </w:r>
          </w:p>
        </w:tc>
      </w:tr>
      <w:tr w:rsidR="00461580" w:rsidRPr="00755771" w:rsidTr="007011E3">
        <w:trPr>
          <w:cantSplit/>
        </w:trPr>
        <w:tc>
          <w:tcPr>
            <w:tcW w:w="2551" w:type="dxa"/>
            <w:shd w:val="clear" w:color="auto" w:fill="auto"/>
          </w:tcPr>
          <w:p w:rsidR="00B10AFA" w:rsidRPr="00755771" w:rsidRDefault="00B10AFA" w:rsidP="007806B6">
            <w:pPr>
              <w:pStyle w:val="ENoteTableText"/>
              <w:tabs>
                <w:tab w:val="center" w:leader="dot" w:pos="2268"/>
              </w:tabs>
            </w:pPr>
          </w:p>
        </w:tc>
        <w:tc>
          <w:tcPr>
            <w:tcW w:w="4943" w:type="dxa"/>
            <w:shd w:val="clear" w:color="auto" w:fill="auto"/>
          </w:tcPr>
          <w:p w:rsidR="00B10AFA" w:rsidRPr="00755771" w:rsidRDefault="00B10AFA" w:rsidP="007806B6">
            <w:pPr>
              <w:pStyle w:val="ENoteTableText"/>
            </w:pPr>
            <w:r w:rsidRPr="00755771">
              <w:t>r</w:t>
            </w:r>
            <w:r w:rsidR="00461580" w:rsidRPr="00755771">
              <w:t>enum</w:t>
            </w:r>
            <w:r w:rsidRPr="00755771">
              <w:t xml:space="preserve"> No 61, 1998</w:t>
            </w:r>
          </w:p>
        </w:tc>
      </w:tr>
      <w:tr w:rsidR="00461580" w:rsidRPr="00755771" w:rsidTr="007011E3">
        <w:trPr>
          <w:cantSplit/>
        </w:trPr>
        <w:tc>
          <w:tcPr>
            <w:tcW w:w="2551" w:type="dxa"/>
            <w:shd w:val="clear" w:color="auto" w:fill="auto"/>
          </w:tcPr>
          <w:p w:rsidR="007820F4" w:rsidRPr="00755771" w:rsidRDefault="007820F4" w:rsidP="007806B6">
            <w:pPr>
              <w:pStyle w:val="ENoteTableText"/>
              <w:tabs>
                <w:tab w:val="center" w:leader="dot" w:pos="2268"/>
              </w:tabs>
            </w:pPr>
          </w:p>
        </w:tc>
        <w:tc>
          <w:tcPr>
            <w:tcW w:w="4943" w:type="dxa"/>
            <w:shd w:val="clear" w:color="auto" w:fill="auto"/>
          </w:tcPr>
          <w:p w:rsidR="007820F4" w:rsidRPr="00755771" w:rsidRDefault="00461580" w:rsidP="007806B6">
            <w:pPr>
              <w:pStyle w:val="ENoteTableText"/>
            </w:pPr>
            <w:r w:rsidRPr="00755771">
              <w:t>ad</w:t>
            </w:r>
            <w:r w:rsidR="007820F4" w:rsidRPr="00755771">
              <w:t xml:space="preserve"> No 61, 1998</w:t>
            </w:r>
          </w:p>
        </w:tc>
      </w:tr>
      <w:tr w:rsidR="00BE454E" w:rsidRPr="00755771" w:rsidTr="007011E3">
        <w:trPr>
          <w:cantSplit/>
        </w:trPr>
        <w:tc>
          <w:tcPr>
            <w:tcW w:w="2551" w:type="dxa"/>
            <w:shd w:val="clear" w:color="auto" w:fill="auto"/>
          </w:tcPr>
          <w:p w:rsidR="00BE454E" w:rsidRPr="00755771" w:rsidRDefault="00BE454E" w:rsidP="007806B6">
            <w:pPr>
              <w:pStyle w:val="ENoteTableText"/>
              <w:tabs>
                <w:tab w:val="center" w:leader="dot" w:pos="2268"/>
              </w:tabs>
            </w:pPr>
          </w:p>
        </w:tc>
        <w:tc>
          <w:tcPr>
            <w:tcW w:w="4943" w:type="dxa"/>
            <w:shd w:val="clear" w:color="auto" w:fill="auto"/>
          </w:tcPr>
          <w:p w:rsidR="00BE454E" w:rsidRPr="00755771" w:rsidRDefault="00BE454E" w:rsidP="007806B6">
            <w:pPr>
              <w:pStyle w:val="ENoteTableText"/>
            </w:pPr>
            <w:r w:rsidRPr="00755771">
              <w:t>am No 61, 1998</w:t>
            </w:r>
            <w:r w:rsidR="009620C5" w:rsidRPr="00755771">
              <w:t>; No 54, 1998</w:t>
            </w:r>
          </w:p>
        </w:tc>
      </w:tr>
      <w:tr w:rsidR="00461580"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349</w:t>
            </w:r>
            <w:r w:rsidRPr="00755771">
              <w:tab/>
            </w:r>
          </w:p>
        </w:tc>
        <w:tc>
          <w:tcPr>
            <w:tcW w:w="4943" w:type="dxa"/>
            <w:shd w:val="clear" w:color="auto" w:fill="auto"/>
          </w:tcPr>
          <w:p w:rsidR="00AD7288" w:rsidRPr="00755771" w:rsidRDefault="00AD7288" w:rsidP="007806B6">
            <w:pPr>
              <w:pStyle w:val="ENoteTableText"/>
            </w:pPr>
            <w:r w:rsidRPr="00755771">
              <w:t>am No 110, 1990</w:t>
            </w:r>
            <w:r w:rsidR="00AA0B8D" w:rsidRPr="00755771">
              <w:t>; No 61, 1998</w:t>
            </w:r>
          </w:p>
        </w:tc>
      </w:tr>
      <w:tr w:rsidR="00461580" w:rsidRPr="00755771" w:rsidTr="007011E3">
        <w:trPr>
          <w:cantSplit/>
        </w:trPr>
        <w:tc>
          <w:tcPr>
            <w:tcW w:w="2551" w:type="dxa"/>
            <w:shd w:val="clear" w:color="auto" w:fill="auto"/>
          </w:tcPr>
          <w:p w:rsidR="00B10AFA" w:rsidRPr="00755771" w:rsidRDefault="00B10AFA" w:rsidP="007806B6">
            <w:pPr>
              <w:pStyle w:val="ENoteTableText"/>
              <w:tabs>
                <w:tab w:val="center" w:leader="dot" w:pos="2268"/>
              </w:tabs>
            </w:pPr>
          </w:p>
        </w:tc>
        <w:tc>
          <w:tcPr>
            <w:tcW w:w="4943" w:type="dxa"/>
            <w:shd w:val="clear" w:color="auto" w:fill="auto"/>
          </w:tcPr>
          <w:p w:rsidR="00B10AFA" w:rsidRPr="00755771" w:rsidRDefault="00B10AFA" w:rsidP="007806B6">
            <w:pPr>
              <w:pStyle w:val="ENoteTableText"/>
            </w:pPr>
            <w:r w:rsidRPr="00755771">
              <w:t>r</w:t>
            </w:r>
            <w:r w:rsidR="00461580" w:rsidRPr="00755771">
              <w:t>enum</w:t>
            </w:r>
            <w:r w:rsidRPr="00755771">
              <w:t xml:space="preserve"> No 61, 1998</w:t>
            </w:r>
          </w:p>
        </w:tc>
      </w:tr>
      <w:tr w:rsidR="00461580" w:rsidRPr="00755771" w:rsidTr="007011E3">
        <w:trPr>
          <w:cantSplit/>
        </w:trPr>
        <w:tc>
          <w:tcPr>
            <w:tcW w:w="2551" w:type="dxa"/>
            <w:shd w:val="clear" w:color="auto" w:fill="auto"/>
          </w:tcPr>
          <w:p w:rsidR="007820F4" w:rsidRPr="00755771" w:rsidRDefault="007820F4" w:rsidP="007806B6">
            <w:pPr>
              <w:pStyle w:val="ENoteTableText"/>
              <w:tabs>
                <w:tab w:val="center" w:leader="dot" w:pos="2268"/>
              </w:tabs>
            </w:pPr>
          </w:p>
        </w:tc>
        <w:tc>
          <w:tcPr>
            <w:tcW w:w="4943" w:type="dxa"/>
            <w:shd w:val="clear" w:color="auto" w:fill="auto"/>
          </w:tcPr>
          <w:p w:rsidR="007820F4" w:rsidRPr="00755771" w:rsidRDefault="00461580" w:rsidP="007806B6">
            <w:pPr>
              <w:pStyle w:val="ENoteTableText"/>
            </w:pPr>
            <w:r w:rsidRPr="00755771">
              <w:t>ad</w:t>
            </w:r>
            <w:r w:rsidR="007820F4" w:rsidRPr="00755771">
              <w:t xml:space="preserve"> No 61, 1998</w:t>
            </w:r>
          </w:p>
        </w:tc>
      </w:tr>
      <w:tr w:rsidR="00461580" w:rsidRPr="00755771" w:rsidTr="007011E3">
        <w:trPr>
          <w:cantSplit/>
        </w:trPr>
        <w:tc>
          <w:tcPr>
            <w:tcW w:w="2551" w:type="dxa"/>
            <w:shd w:val="clear" w:color="auto" w:fill="auto"/>
          </w:tcPr>
          <w:p w:rsidR="00B10AFA" w:rsidRPr="00755771" w:rsidRDefault="0070684F" w:rsidP="007806B6">
            <w:pPr>
              <w:pStyle w:val="ENoteTableText"/>
              <w:tabs>
                <w:tab w:val="center" w:leader="dot" w:pos="2268"/>
              </w:tabs>
              <w:rPr>
                <w:b/>
              </w:rPr>
            </w:pPr>
            <w:r>
              <w:rPr>
                <w:b/>
              </w:rPr>
              <w:t>Part 2</w:t>
            </w:r>
            <w:r w:rsidR="00B10AFA" w:rsidRPr="00755771">
              <w:rPr>
                <w:b/>
              </w:rPr>
              <w:t>N.2</w:t>
            </w:r>
          </w:p>
        </w:tc>
        <w:tc>
          <w:tcPr>
            <w:tcW w:w="4943" w:type="dxa"/>
            <w:shd w:val="clear" w:color="auto" w:fill="auto"/>
          </w:tcPr>
          <w:p w:rsidR="00B10AFA" w:rsidRPr="00755771" w:rsidRDefault="00B10AFA" w:rsidP="007806B6">
            <w:pPr>
              <w:pStyle w:val="ENoteTableText"/>
            </w:pPr>
          </w:p>
        </w:tc>
      </w:tr>
      <w:tr w:rsidR="00AD0BDF" w:rsidRPr="00755771" w:rsidTr="007011E3">
        <w:trPr>
          <w:cantSplit/>
        </w:trPr>
        <w:tc>
          <w:tcPr>
            <w:tcW w:w="2551" w:type="dxa"/>
            <w:shd w:val="clear" w:color="auto" w:fill="auto"/>
          </w:tcPr>
          <w:p w:rsidR="00AD0BDF" w:rsidRPr="00755771" w:rsidRDefault="0070684F" w:rsidP="007806B6">
            <w:pPr>
              <w:pStyle w:val="ENoteTableText"/>
              <w:tabs>
                <w:tab w:val="center" w:leader="dot" w:pos="2268"/>
              </w:tabs>
            </w:pPr>
            <w:r>
              <w:t>Part 2</w:t>
            </w:r>
            <w:r w:rsidR="00AD0BDF" w:rsidRPr="00755771">
              <w:t>N.2 heading</w:t>
            </w:r>
            <w:r w:rsidR="00AD0BDF" w:rsidRPr="00755771">
              <w:tab/>
            </w:r>
          </w:p>
        </w:tc>
        <w:tc>
          <w:tcPr>
            <w:tcW w:w="4943" w:type="dxa"/>
            <w:shd w:val="clear" w:color="auto" w:fill="auto"/>
          </w:tcPr>
          <w:p w:rsidR="00AD0BDF" w:rsidRPr="00755771" w:rsidRDefault="00AD0BDF" w:rsidP="007806B6">
            <w:pPr>
              <w:pStyle w:val="ENoteTableText"/>
            </w:pPr>
            <w:r w:rsidRPr="00755771">
              <w:t>rs No 54, 1998</w:t>
            </w:r>
          </w:p>
        </w:tc>
      </w:tr>
      <w:tr w:rsidR="00461580"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350</w:t>
            </w:r>
            <w:r w:rsidRPr="00755771">
              <w:tab/>
            </w:r>
          </w:p>
        </w:tc>
        <w:tc>
          <w:tcPr>
            <w:tcW w:w="4943" w:type="dxa"/>
            <w:shd w:val="clear" w:color="auto" w:fill="auto"/>
          </w:tcPr>
          <w:p w:rsidR="00AD7288" w:rsidRPr="00755771" w:rsidRDefault="00AD7288" w:rsidP="007806B6">
            <w:pPr>
              <w:pStyle w:val="ENoteTableText"/>
            </w:pPr>
            <w:r w:rsidRPr="00755771">
              <w:t>am No 110, 1990</w:t>
            </w:r>
            <w:r w:rsidR="00A47E9C" w:rsidRPr="00755771">
              <w:t>; No 43, 1996</w:t>
            </w:r>
            <w:r w:rsidR="00A45C1D" w:rsidRPr="00755771">
              <w:t>; No 61, 1998</w:t>
            </w:r>
          </w:p>
        </w:tc>
      </w:tr>
      <w:tr w:rsidR="00461580" w:rsidRPr="00755771" w:rsidTr="007011E3">
        <w:trPr>
          <w:cantSplit/>
        </w:trPr>
        <w:tc>
          <w:tcPr>
            <w:tcW w:w="2551" w:type="dxa"/>
            <w:shd w:val="clear" w:color="auto" w:fill="auto"/>
          </w:tcPr>
          <w:p w:rsidR="00B10AFA" w:rsidRPr="00755771" w:rsidRDefault="00B10AFA" w:rsidP="007806B6">
            <w:pPr>
              <w:pStyle w:val="ENoteTableText"/>
              <w:tabs>
                <w:tab w:val="center" w:leader="dot" w:pos="2268"/>
              </w:tabs>
            </w:pPr>
          </w:p>
        </w:tc>
        <w:tc>
          <w:tcPr>
            <w:tcW w:w="4943" w:type="dxa"/>
            <w:shd w:val="clear" w:color="auto" w:fill="auto"/>
          </w:tcPr>
          <w:p w:rsidR="00B10AFA" w:rsidRPr="00755771" w:rsidRDefault="00B10AFA" w:rsidP="007806B6">
            <w:pPr>
              <w:pStyle w:val="ENoteTableText"/>
            </w:pPr>
            <w:r w:rsidRPr="00755771">
              <w:t>r</w:t>
            </w:r>
            <w:r w:rsidR="00461580" w:rsidRPr="00755771">
              <w:t>enum</w:t>
            </w:r>
            <w:r w:rsidRPr="00755771">
              <w:t xml:space="preserve"> No 61, 1998</w:t>
            </w:r>
          </w:p>
        </w:tc>
      </w:tr>
      <w:tr w:rsidR="00461580" w:rsidRPr="00755771" w:rsidTr="007011E3">
        <w:trPr>
          <w:cantSplit/>
        </w:trPr>
        <w:tc>
          <w:tcPr>
            <w:tcW w:w="2551" w:type="dxa"/>
            <w:shd w:val="clear" w:color="auto" w:fill="auto"/>
          </w:tcPr>
          <w:p w:rsidR="007820F4" w:rsidRPr="00755771" w:rsidRDefault="007820F4" w:rsidP="007806B6">
            <w:pPr>
              <w:pStyle w:val="ENoteTableText"/>
              <w:tabs>
                <w:tab w:val="center" w:leader="dot" w:pos="2268"/>
              </w:tabs>
            </w:pPr>
          </w:p>
        </w:tc>
        <w:tc>
          <w:tcPr>
            <w:tcW w:w="4943" w:type="dxa"/>
            <w:shd w:val="clear" w:color="auto" w:fill="auto"/>
          </w:tcPr>
          <w:p w:rsidR="007820F4" w:rsidRPr="00755771" w:rsidRDefault="00461580" w:rsidP="007806B6">
            <w:pPr>
              <w:pStyle w:val="ENoteTableText"/>
            </w:pPr>
            <w:r w:rsidRPr="00755771">
              <w:t>ad</w:t>
            </w:r>
            <w:r w:rsidR="007820F4" w:rsidRPr="00755771">
              <w:t xml:space="preserve"> No 61, 1998</w:t>
            </w:r>
          </w:p>
        </w:tc>
      </w:tr>
      <w:tr w:rsidR="009620C5" w:rsidRPr="00755771" w:rsidTr="007011E3">
        <w:trPr>
          <w:cantSplit/>
        </w:trPr>
        <w:tc>
          <w:tcPr>
            <w:tcW w:w="2551" w:type="dxa"/>
            <w:shd w:val="clear" w:color="auto" w:fill="auto"/>
          </w:tcPr>
          <w:p w:rsidR="009620C5" w:rsidRPr="00755771" w:rsidRDefault="009620C5" w:rsidP="007806B6">
            <w:pPr>
              <w:pStyle w:val="ENoteTableText"/>
              <w:tabs>
                <w:tab w:val="center" w:leader="dot" w:pos="2268"/>
              </w:tabs>
            </w:pPr>
          </w:p>
        </w:tc>
        <w:tc>
          <w:tcPr>
            <w:tcW w:w="4943" w:type="dxa"/>
            <w:shd w:val="clear" w:color="auto" w:fill="auto"/>
          </w:tcPr>
          <w:p w:rsidR="009620C5" w:rsidRPr="00755771" w:rsidRDefault="009620C5" w:rsidP="007806B6">
            <w:pPr>
              <w:pStyle w:val="ENoteTableText"/>
            </w:pPr>
            <w:r w:rsidRPr="00755771">
              <w:t>am No 54, 1998</w:t>
            </w:r>
          </w:p>
        </w:tc>
      </w:tr>
      <w:tr w:rsidR="00461580" w:rsidRPr="00755771" w:rsidTr="007011E3">
        <w:trPr>
          <w:cantSplit/>
        </w:trPr>
        <w:tc>
          <w:tcPr>
            <w:tcW w:w="2551" w:type="dxa"/>
            <w:shd w:val="clear" w:color="auto" w:fill="auto"/>
          </w:tcPr>
          <w:p w:rsidR="00303FA3" w:rsidRPr="00755771" w:rsidRDefault="00303FA3" w:rsidP="007806B6">
            <w:pPr>
              <w:pStyle w:val="ENoteTableText"/>
              <w:tabs>
                <w:tab w:val="center" w:leader="dot" w:pos="2268"/>
              </w:tabs>
            </w:pPr>
            <w:r w:rsidRPr="00755771">
              <w:t>s 351</w:t>
            </w:r>
            <w:r w:rsidRPr="00755771">
              <w:tab/>
            </w:r>
          </w:p>
        </w:tc>
        <w:tc>
          <w:tcPr>
            <w:tcW w:w="4943" w:type="dxa"/>
            <w:shd w:val="clear" w:color="auto" w:fill="auto"/>
          </w:tcPr>
          <w:p w:rsidR="00303FA3" w:rsidRPr="00755771" w:rsidRDefault="00303FA3" w:rsidP="007806B6">
            <w:pPr>
              <w:pStyle w:val="ENoteTableText"/>
            </w:pPr>
            <w:r w:rsidRPr="00755771">
              <w:t>am No 115, 1995</w:t>
            </w:r>
          </w:p>
        </w:tc>
      </w:tr>
      <w:tr w:rsidR="00461580" w:rsidRPr="00755771" w:rsidTr="007011E3">
        <w:trPr>
          <w:cantSplit/>
        </w:trPr>
        <w:tc>
          <w:tcPr>
            <w:tcW w:w="2551" w:type="dxa"/>
            <w:shd w:val="clear" w:color="auto" w:fill="auto"/>
          </w:tcPr>
          <w:p w:rsidR="00B10AFA" w:rsidRPr="00755771" w:rsidRDefault="00B10AFA" w:rsidP="007806B6">
            <w:pPr>
              <w:pStyle w:val="ENoteTableText"/>
              <w:tabs>
                <w:tab w:val="center" w:leader="dot" w:pos="2268"/>
              </w:tabs>
            </w:pPr>
          </w:p>
        </w:tc>
        <w:tc>
          <w:tcPr>
            <w:tcW w:w="4943" w:type="dxa"/>
            <w:shd w:val="clear" w:color="auto" w:fill="auto"/>
          </w:tcPr>
          <w:p w:rsidR="00B10AFA" w:rsidRPr="00755771" w:rsidRDefault="00461580" w:rsidP="007806B6">
            <w:pPr>
              <w:pStyle w:val="ENoteTableText"/>
            </w:pPr>
            <w:r w:rsidRPr="00755771">
              <w:t>renum</w:t>
            </w:r>
            <w:r w:rsidR="00B10AFA" w:rsidRPr="00755771">
              <w:t xml:space="preserve"> No 61, 1998</w:t>
            </w:r>
          </w:p>
        </w:tc>
      </w:tr>
      <w:tr w:rsidR="00461580" w:rsidRPr="00755771" w:rsidTr="007011E3">
        <w:trPr>
          <w:cantSplit/>
        </w:trPr>
        <w:tc>
          <w:tcPr>
            <w:tcW w:w="2551" w:type="dxa"/>
            <w:shd w:val="clear" w:color="auto" w:fill="auto"/>
          </w:tcPr>
          <w:p w:rsidR="007820F4" w:rsidRPr="00755771" w:rsidRDefault="007820F4" w:rsidP="007806B6">
            <w:pPr>
              <w:pStyle w:val="ENoteTableText"/>
              <w:tabs>
                <w:tab w:val="center" w:leader="dot" w:pos="2268"/>
              </w:tabs>
            </w:pPr>
          </w:p>
        </w:tc>
        <w:tc>
          <w:tcPr>
            <w:tcW w:w="4943" w:type="dxa"/>
            <w:shd w:val="clear" w:color="auto" w:fill="auto"/>
          </w:tcPr>
          <w:p w:rsidR="007820F4" w:rsidRPr="00755771" w:rsidRDefault="00461580" w:rsidP="007806B6">
            <w:pPr>
              <w:pStyle w:val="ENoteTableText"/>
            </w:pPr>
            <w:r w:rsidRPr="00755771">
              <w:t>ad</w:t>
            </w:r>
            <w:r w:rsidR="007820F4" w:rsidRPr="00755771">
              <w:t xml:space="preserve"> No 61, 1998</w:t>
            </w:r>
          </w:p>
        </w:tc>
      </w:tr>
      <w:tr w:rsidR="009620C5" w:rsidRPr="00755771" w:rsidTr="007011E3">
        <w:trPr>
          <w:cantSplit/>
        </w:trPr>
        <w:tc>
          <w:tcPr>
            <w:tcW w:w="2551" w:type="dxa"/>
            <w:shd w:val="clear" w:color="auto" w:fill="auto"/>
          </w:tcPr>
          <w:p w:rsidR="009620C5" w:rsidRPr="00755771" w:rsidRDefault="009620C5" w:rsidP="007806B6">
            <w:pPr>
              <w:pStyle w:val="ENoteTableText"/>
              <w:tabs>
                <w:tab w:val="center" w:leader="dot" w:pos="2268"/>
              </w:tabs>
            </w:pPr>
          </w:p>
        </w:tc>
        <w:tc>
          <w:tcPr>
            <w:tcW w:w="4943" w:type="dxa"/>
            <w:shd w:val="clear" w:color="auto" w:fill="auto"/>
          </w:tcPr>
          <w:p w:rsidR="009620C5" w:rsidRPr="00755771" w:rsidRDefault="009620C5" w:rsidP="007806B6">
            <w:pPr>
              <w:pStyle w:val="ENoteTableText"/>
            </w:pPr>
            <w:r w:rsidRPr="00755771">
              <w:t>am No 54, 1998</w:t>
            </w:r>
          </w:p>
        </w:tc>
      </w:tr>
      <w:tr w:rsidR="00461580" w:rsidRPr="00755771" w:rsidTr="007011E3">
        <w:trPr>
          <w:cantSplit/>
        </w:trPr>
        <w:tc>
          <w:tcPr>
            <w:tcW w:w="2551" w:type="dxa"/>
            <w:shd w:val="clear" w:color="auto" w:fill="auto"/>
          </w:tcPr>
          <w:p w:rsidR="00303FA3" w:rsidRPr="00755771" w:rsidRDefault="00303FA3" w:rsidP="007806B6">
            <w:pPr>
              <w:pStyle w:val="ENoteTableText"/>
              <w:tabs>
                <w:tab w:val="center" w:leader="dot" w:pos="2268"/>
              </w:tabs>
            </w:pPr>
            <w:r w:rsidRPr="00755771">
              <w:t>s 352</w:t>
            </w:r>
            <w:r w:rsidRPr="00755771">
              <w:tab/>
            </w:r>
          </w:p>
        </w:tc>
        <w:tc>
          <w:tcPr>
            <w:tcW w:w="4943" w:type="dxa"/>
            <w:shd w:val="clear" w:color="auto" w:fill="auto"/>
          </w:tcPr>
          <w:p w:rsidR="00303FA3" w:rsidRPr="00755771" w:rsidRDefault="00303FA3" w:rsidP="007806B6">
            <w:pPr>
              <w:pStyle w:val="ENoteTableText"/>
            </w:pPr>
            <w:r w:rsidRPr="00755771">
              <w:t>rep No 115, 1995</w:t>
            </w:r>
          </w:p>
        </w:tc>
      </w:tr>
      <w:tr w:rsidR="00461580" w:rsidRPr="00755771" w:rsidTr="007011E3">
        <w:trPr>
          <w:cantSplit/>
        </w:trPr>
        <w:tc>
          <w:tcPr>
            <w:tcW w:w="2551" w:type="dxa"/>
            <w:shd w:val="clear" w:color="auto" w:fill="auto"/>
          </w:tcPr>
          <w:p w:rsidR="007820F4" w:rsidRPr="00755771" w:rsidRDefault="007820F4" w:rsidP="007806B6">
            <w:pPr>
              <w:pStyle w:val="ENoteTableText"/>
              <w:tabs>
                <w:tab w:val="center" w:leader="dot" w:pos="2268"/>
              </w:tabs>
            </w:pPr>
          </w:p>
        </w:tc>
        <w:tc>
          <w:tcPr>
            <w:tcW w:w="4943" w:type="dxa"/>
            <w:shd w:val="clear" w:color="auto" w:fill="auto"/>
          </w:tcPr>
          <w:p w:rsidR="007820F4" w:rsidRPr="00755771" w:rsidRDefault="00461580" w:rsidP="007806B6">
            <w:pPr>
              <w:pStyle w:val="ENoteTableText"/>
            </w:pPr>
            <w:r w:rsidRPr="00755771">
              <w:t>ad</w:t>
            </w:r>
            <w:r w:rsidR="007820F4" w:rsidRPr="00755771">
              <w:t xml:space="preserve"> No 61, 1998</w:t>
            </w:r>
          </w:p>
        </w:tc>
      </w:tr>
      <w:tr w:rsidR="00E568B0" w:rsidRPr="00755771" w:rsidTr="007011E3">
        <w:trPr>
          <w:cantSplit/>
        </w:trPr>
        <w:tc>
          <w:tcPr>
            <w:tcW w:w="2551" w:type="dxa"/>
            <w:shd w:val="clear" w:color="auto" w:fill="auto"/>
          </w:tcPr>
          <w:p w:rsidR="00E568B0" w:rsidRPr="00755771" w:rsidRDefault="00E568B0" w:rsidP="007806B6">
            <w:pPr>
              <w:pStyle w:val="ENoteTableText"/>
              <w:tabs>
                <w:tab w:val="center" w:leader="dot" w:pos="2268"/>
              </w:tabs>
            </w:pPr>
          </w:p>
        </w:tc>
        <w:tc>
          <w:tcPr>
            <w:tcW w:w="4943" w:type="dxa"/>
            <w:shd w:val="clear" w:color="auto" w:fill="auto"/>
          </w:tcPr>
          <w:p w:rsidR="00E568B0" w:rsidRPr="00755771" w:rsidRDefault="00E568B0" w:rsidP="007806B6">
            <w:pPr>
              <w:pStyle w:val="ENoteTableText"/>
            </w:pPr>
            <w:r w:rsidRPr="00755771">
              <w:t>am No 54, 1998</w:t>
            </w:r>
          </w:p>
        </w:tc>
      </w:tr>
      <w:tr w:rsidR="00461580" w:rsidRPr="00755771" w:rsidTr="007011E3">
        <w:trPr>
          <w:cantSplit/>
        </w:trPr>
        <w:tc>
          <w:tcPr>
            <w:tcW w:w="2551" w:type="dxa"/>
            <w:shd w:val="clear" w:color="auto" w:fill="auto"/>
          </w:tcPr>
          <w:p w:rsidR="00303FA3" w:rsidRPr="00755771" w:rsidRDefault="00303FA3" w:rsidP="007806B6">
            <w:pPr>
              <w:pStyle w:val="ENoteTableText"/>
              <w:tabs>
                <w:tab w:val="center" w:leader="dot" w:pos="2268"/>
              </w:tabs>
            </w:pPr>
            <w:r w:rsidRPr="00755771">
              <w:t>s 353</w:t>
            </w:r>
            <w:r w:rsidRPr="00755771">
              <w:tab/>
            </w:r>
          </w:p>
        </w:tc>
        <w:tc>
          <w:tcPr>
            <w:tcW w:w="4943" w:type="dxa"/>
            <w:shd w:val="clear" w:color="auto" w:fill="auto"/>
          </w:tcPr>
          <w:p w:rsidR="00303FA3" w:rsidRPr="00755771" w:rsidRDefault="00303FA3" w:rsidP="007806B6">
            <w:pPr>
              <w:pStyle w:val="ENoteTableText"/>
            </w:pPr>
            <w:r w:rsidRPr="00755771">
              <w:t>am No 115, 1995</w:t>
            </w:r>
            <w:r w:rsidR="00467881" w:rsidRPr="00755771">
              <w:t>; No 61, 1998</w:t>
            </w:r>
          </w:p>
        </w:tc>
      </w:tr>
      <w:tr w:rsidR="00461580" w:rsidRPr="00755771" w:rsidTr="007011E3">
        <w:trPr>
          <w:cantSplit/>
        </w:trPr>
        <w:tc>
          <w:tcPr>
            <w:tcW w:w="2551" w:type="dxa"/>
            <w:shd w:val="clear" w:color="auto" w:fill="auto"/>
          </w:tcPr>
          <w:p w:rsidR="00B06B4E" w:rsidRPr="00755771" w:rsidRDefault="00B06B4E" w:rsidP="007806B6">
            <w:pPr>
              <w:pStyle w:val="ENoteTableText"/>
              <w:tabs>
                <w:tab w:val="center" w:leader="dot" w:pos="2268"/>
              </w:tabs>
            </w:pPr>
          </w:p>
        </w:tc>
        <w:tc>
          <w:tcPr>
            <w:tcW w:w="4943" w:type="dxa"/>
            <w:shd w:val="clear" w:color="auto" w:fill="auto"/>
          </w:tcPr>
          <w:p w:rsidR="00B06B4E" w:rsidRPr="00755771" w:rsidRDefault="00B06B4E" w:rsidP="007806B6">
            <w:pPr>
              <w:pStyle w:val="ENoteTableText"/>
            </w:pPr>
            <w:r w:rsidRPr="00755771">
              <w:t>r</w:t>
            </w:r>
            <w:r w:rsidR="00461580" w:rsidRPr="00755771">
              <w:t>enum</w:t>
            </w:r>
            <w:r w:rsidRPr="00755771">
              <w:t xml:space="preserve"> No 61, 1998</w:t>
            </w:r>
          </w:p>
        </w:tc>
      </w:tr>
      <w:tr w:rsidR="00461580" w:rsidRPr="00755771" w:rsidTr="007011E3">
        <w:trPr>
          <w:cantSplit/>
        </w:trPr>
        <w:tc>
          <w:tcPr>
            <w:tcW w:w="2551" w:type="dxa"/>
            <w:shd w:val="clear" w:color="auto" w:fill="auto"/>
          </w:tcPr>
          <w:p w:rsidR="00303FA3" w:rsidRPr="00755771" w:rsidRDefault="00303FA3" w:rsidP="007806B6">
            <w:pPr>
              <w:pStyle w:val="ENoteTableText"/>
              <w:tabs>
                <w:tab w:val="center" w:leader="dot" w:pos="2268"/>
              </w:tabs>
            </w:pPr>
            <w:r w:rsidRPr="00755771">
              <w:t>s 354</w:t>
            </w:r>
            <w:r w:rsidRPr="00755771">
              <w:tab/>
            </w:r>
          </w:p>
        </w:tc>
        <w:tc>
          <w:tcPr>
            <w:tcW w:w="4943" w:type="dxa"/>
            <w:shd w:val="clear" w:color="auto" w:fill="auto"/>
          </w:tcPr>
          <w:p w:rsidR="00303FA3" w:rsidRPr="00755771" w:rsidRDefault="00303FA3" w:rsidP="007806B6">
            <w:pPr>
              <w:pStyle w:val="ENoteTableText"/>
            </w:pPr>
            <w:r w:rsidRPr="00755771">
              <w:t>am No 115, 1995</w:t>
            </w:r>
            <w:r w:rsidR="00467881" w:rsidRPr="00755771">
              <w:t>; No 61, 1998</w:t>
            </w:r>
          </w:p>
        </w:tc>
      </w:tr>
      <w:tr w:rsidR="00461580" w:rsidRPr="00755771" w:rsidTr="007011E3">
        <w:trPr>
          <w:cantSplit/>
        </w:trPr>
        <w:tc>
          <w:tcPr>
            <w:tcW w:w="2551" w:type="dxa"/>
            <w:shd w:val="clear" w:color="auto" w:fill="auto"/>
          </w:tcPr>
          <w:p w:rsidR="00B06B4E" w:rsidRPr="00755771" w:rsidRDefault="00B06B4E" w:rsidP="007806B6">
            <w:pPr>
              <w:pStyle w:val="ENoteTableText"/>
              <w:tabs>
                <w:tab w:val="center" w:leader="dot" w:pos="2268"/>
              </w:tabs>
            </w:pPr>
          </w:p>
        </w:tc>
        <w:tc>
          <w:tcPr>
            <w:tcW w:w="4943" w:type="dxa"/>
            <w:shd w:val="clear" w:color="auto" w:fill="auto"/>
          </w:tcPr>
          <w:p w:rsidR="00B06B4E" w:rsidRPr="00755771" w:rsidRDefault="00B06B4E" w:rsidP="007806B6">
            <w:pPr>
              <w:pStyle w:val="ENoteTableText"/>
            </w:pPr>
            <w:r w:rsidRPr="00755771">
              <w:t>r</w:t>
            </w:r>
            <w:r w:rsidR="00461580" w:rsidRPr="00755771">
              <w:t>enum</w:t>
            </w:r>
            <w:r w:rsidRPr="00755771">
              <w:t xml:space="preserve"> No 61, 1998</w:t>
            </w:r>
          </w:p>
        </w:tc>
      </w:tr>
      <w:tr w:rsidR="00461580" w:rsidRPr="00755771" w:rsidTr="007011E3">
        <w:trPr>
          <w:cantSplit/>
        </w:trPr>
        <w:tc>
          <w:tcPr>
            <w:tcW w:w="2551" w:type="dxa"/>
            <w:shd w:val="clear" w:color="auto" w:fill="auto"/>
          </w:tcPr>
          <w:p w:rsidR="00303FA3" w:rsidRPr="00755771" w:rsidRDefault="00303FA3" w:rsidP="007806B6">
            <w:pPr>
              <w:pStyle w:val="ENoteTableText"/>
              <w:tabs>
                <w:tab w:val="center" w:leader="dot" w:pos="2268"/>
              </w:tabs>
            </w:pPr>
            <w:r w:rsidRPr="00755771">
              <w:t>s 355</w:t>
            </w:r>
            <w:r w:rsidRPr="00755771">
              <w:tab/>
            </w:r>
          </w:p>
        </w:tc>
        <w:tc>
          <w:tcPr>
            <w:tcW w:w="4943" w:type="dxa"/>
            <w:shd w:val="clear" w:color="auto" w:fill="auto"/>
          </w:tcPr>
          <w:p w:rsidR="00303FA3" w:rsidRPr="00755771" w:rsidRDefault="00303FA3" w:rsidP="007806B6">
            <w:pPr>
              <w:pStyle w:val="ENoteTableText"/>
            </w:pPr>
            <w:r w:rsidRPr="00755771">
              <w:t>am No 115, 1995</w:t>
            </w:r>
            <w:r w:rsidR="00467881" w:rsidRPr="00755771">
              <w:t>; No 61, 1998</w:t>
            </w:r>
          </w:p>
        </w:tc>
      </w:tr>
      <w:tr w:rsidR="00461580" w:rsidRPr="00755771" w:rsidTr="007011E3">
        <w:trPr>
          <w:cantSplit/>
        </w:trPr>
        <w:tc>
          <w:tcPr>
            <w:tcW w:w="2551" w:type="dxa"/>
            <w:shd w:val="clear" w:color="auto" w:fill="auto"/>
          </w:tcPr>
          <w:p w:rsidR="00B06B4E" w:rsidRPr="00755771" w:rsidRDefault="00B06B4E" w:rsidP="007806B6">
            <w:pPr>
              <w:pStyle w:val="ENoteTableText"/>
              <w:tabs>
                <w:tab w:val="center" w:leader="dot" w:pos="2268"/>
              </w:tabs>
            </w:pPr>
          </w:p>
        </w:tc>
        <w:tc>
          <w:tcPr>
            <w:tcW w:w="4943" w:type="dxa"/>
            <w:shd w:val="clear" w:color="auto" w:fill="auto"/>
          </w:tcPr>
          <w:p w:rsidR="00B06B4E" w:rsidRPr="00755771" w:rsidRDefault="00B06B4E" w:rsidP="007806B6">
            <w:pPr>
              <w:pStyle w:val="ENoteTableText"/>
            </w:pPr>
            <w:r w:rsidRPr="00755771">
              <w:t>r</w:t>
            </w:r>
            <w:r w:rsidR="00461580" w:rsidRPr="00755771">
              <w:t>enum</w:t>
            </w:r>
            <w:r w:rsidRPr="00755771">
              <w:t xml:space="preserve"> No 61, 1998</w:t>
            </w:r>
          </w:p>
        </w:tc>
      </w:tr>
      <w:tr w:rsidR="00461580" w:rsidRPr="00755771" w:rsidTr="007011E3">
        <w:trPr>
          <w:cantSplit/>
        </w:trPr>
        <w:tc>
          <w:tcPr>
            <w:tcW w:w="2551" w:type="dxa"/>
            <w:shd w:val="clear" w:color="auto" w:fill="auto"/>
          </w:tcPr>
          <w:p w:rsidR="00303FA3" w:rsidRPr="00755771" w:rsidRDefault="00303FA3" w:rsidP="007806B6">
            <w:pPr>
              <w:pStyle w:val="ENoteTableText"/>
              <w:tabs>
                <w:tab w:val="center" w:leader="dot" w:pos="2268"/>
              </w:tabs>
            </w:pPr>
            <w:r w:rsidRPr="00755771">
              <w:t>s 356</w:t>
            </w:r>
            <w:r w:rsidRPr="00755771">
              <w:tab/>
            </w:r>
          </w:p>
        </w:tc>
        <w:tc>
          <w:tcPr>
            <w:tcW w:w="4943" w:type="dxa"/>
            <w:shd w:val="clear" w:color="auto" w:fill="auto"/>
          </w:tcPr>
          <w:p w:rsidR="00303FA3" w:rsidRPr="00755771" w:rsidRDefault="00303FA3" w:rsidP="007806B6">
            <w:pPr>
              <w:pStyle w:val="ENoteTableText"/>
            </w:pPr>
            <w:r w:rsidRPr="00755771">
              <w:t>rs No 115, 1995</w:t>
            </w:r>
          </w:p>
        </w:tc>
      </w:tr>
      <w:tr w:rsidR="00467881" w:rsidRPr="00755771" w:rsidTr="007011E3">
        <w:trPr>
          <w:cantSplit/>
        </w:trPr>
        <w:tc>
          <w:tcPr>
            <w:tcW w:w="2551" w:type="dxa"/>
            <w:shd w:val="clear" w:color="auto" w:fill="auto"/>
          </w:tcPr>
          <w:p w:rsidR="00467881" w:rsidRPr="00755771" w:rsidRDefault="00467881" w:rsidP="007806B6">
            <w:pPr>
              <w:pStyle w:val="ENoteTableText"/>
              <w:tabs>
                <w:tab w:val="center" w:leader="dot" w:pos="2268"/>
              </w:tabs>
            </w:pPr>
          </w:p>
        </w:tc>
        <w:tc>
          <w:tcPr>
            <w:tcW w:w="4943" w:type="dxa"/>
            <w:shd w:val="clear" w:color="auto" w:fill="auto"/>
          </w:tcPr>
          <w:p w:rsidR="00467881" w:rsidRPr="00755771" w:rsidRDefault="00467881" w:rsidP="007806B6">
            <w:pPr>
              <w:pStyle w:val="ENoteTableText"/>
            </w:pPr>
            <w:r w:rsidRPr="00755771">
              <w:t>am No 61, 1998</w:t>
            </w:r>
          </w:p>
        </w:tc>
      </w:tr>
      <w:tr w:rsidR="00461580" w:rsidRPr="00755771" w:rsidTr="007011E3">
        <w:trPr>
          <w:cantSplit/>
        </w:trPr>
        <w:tc>
          <w:tcPr>
            <w:tcW w:w="2551" w:type="dxa"/>
            <w:shd w:val="clear" w:color="auto" w:fill="auto"/>
          </w:tcPr>
          <w:p w:rsidR="0001677B" w:rsidRPr="00755771" w:rsidRDefault="0001677B" w:rsidP="007806B6">
            <w:pPr>
              <w:pStyle w:val="ENoteTableText"/>
              <w:tabs>
                <w:tab w:val="center" w:leader="dot" w:pos="2268"/>
              </w:tabs>
            </w:pPr>
          </w:p>
        </w:tc>
        <w:tc>
          <w:tcPr>
            <w:tcW w:w="4943" w:type="dxa"/>
            <w:shd w:val="clear" w:color="auto" w:fill="auto"/>
          </w:tcPr>
          <w:p w:rsidR="0001677B" w:rsidRPr="00755771" w:rsidRDefault="0001677B" w:rsidP="007806B6">
            <w:pPr>
              <w:pStyle w:val="ENoteTableText"/>
            </w:pPr>
            <w:r w:rsidRPr="00755771">
              <w:t>renum No 61, 1998</w:t>
            </w:r>
          </w:p>
        </w:tc>
      </w:tr>
      <w:tr w:rsidR="00461580" w:rsidRPr="00755771" w:rsidTr="007011E3">
        <w:trPr>
          <w:cantSplit/>
        </w:trPr>
        <w:tc>
          <w:tcPr>
            <w:tcW w:w="2551" w:type="dxa"/>
            <w:shd w:val="clear" w:color="auto" w:fill="auto"/>
          </w:tcPr>
          <w:p w:rsidR="00303FA3" w:rsidRPr="00755771" w:rsidRDefault="00303FA3" w:rsidP="007806B6">
            <w:pPr>
              <w:pStyle w:val="ENoteTableText"/>
              <w:tabs>
                <w:tab w:val="center" w:leader="dot" w:pos="2268"/>
              </w:tabs>
            </w:pPr>
            <w:r w:rsidRPr="00755771">
              <w:t>s 357</w:t>
            </w:r>
            <w:r w:rsidRPr="00755771">
              <w:tab/>
            </w:r>
          </w:p>
        </w:tc>
        <w:tc>
          <w:tcPr>
            <w:tcW w:w="4943" w:type="dxa"/>
            <w:shd w:val="clear" w:color="auto" w:fill="auto"/>
          </w:tcPr>
          <w:p w:rsidR="00303FA3" w:rsidRPr="00755771" w:rsidRDefault="00303FA3" w:rsidP="007806B6">
            <w:pPr>
              <w:pStyle w:val="ENoteTableText"/>
            </w:pPr>
            <w:r w:rsidRPr="00755771">
              <w:t>am No 115, 1995</w:t>
            </w:r>
            <w:r w:rsidR="0009772B" w:rsidRPr="00755771">
              <w:t>; No 61, 1998</w:t>
            </w:r>
          </w:p>
        </w:tc>
      </w:tr>
      <w:tr w:rsidR="00461580" w:rsidRPr="00755771" w:rsidTr="007011E3">
        <w:trPr>
          <w:cantSplit/>
        </w:trPr>
        <w:tc>
          <w:tcPr>
            <w:tcW w:w="2551" w:type="dxa"/>
            <w:shd w:val="clear" w:color="auto" w:fill="auto"/>
          </w:tcPr>
          <w:p w:rsidR="00E52ECA" w:rsidRPr="00755771" w:rsidRDefault="00E52ECA" w:rsidP="007806B6">
            <w:pPr>
              <w:pStyle w:val="ENoteTableText"/>
              <w:tabs>
                <w:tab w:val="center" w:leader="dot" w:pos="2268"/>
              </w:tabs>
            </w:pPr>
          </w:p>
        </w:tc>
        <w:tc>
          <w:tcPr>
            <w:tcW w:w="4943" w:type="dxa"/>
            <w:shd w:val="clear" w:color="auto" w:fill="auto"/>
          </w:tcPr>
          <w:p w:rsidR="00E52ECA" w:rsidRPr="00755771" w:rsidRDefault="00E52ECA" w:rsidP="007806B6">
            <w:pPr>
              <w:pStyle w:val="ENoteTableText"/>
            </w:pPr>
            <w:r w:rsidRPr="00755771">
              <w:t>renum No 61, 1998</w:t>
            </w:r>
          </w:p>
        </w:tc>
      </w:tr>
      <w:tr w:rsidR="00461580" w:rsidRPr="00755771" w:rsidTr="007011E3">
        <w:trPr>
          <w:cantSplit/>
        </w:trPr>
        <w:tc>
          <w:tcPr>
            <w:tcW w:w="2551" w:type="dxa"/>
            <w:shd w:val="clear" w:color="auto" w:fill="auto"/>
          </w:tcPr>
          <w:p w:rsidR="00D94DB1" w:rsidRPr="00755771" w:rsidRDefault="00D94DB1" w:rsidP="007806B6">
            <w:pPr>
              <w:pStyle w:val="ENoteTableText"/>
              <w:tabs>
                <w:tab w:val="center" w:leader="dot" w:pos="2268"/>
              </w:tabs>
            </w:pPr>
            <w:r w:rsidRPr="00755771">
              <w:t>s 358</w:t>
            </w:r>
            <w:r w:rsidRPr="00755771">
              <w:tab/>
            </w:r>
          </w:p>
        </w:tc>
        <w:tc>
          <w:tcPr>
            <w:tcW w:w="4943" w:type="dxa"/>
            <w:shd w:val="clear" w:color="auto" w:fill="auto"/>
          </w:tcPr>
          <w:p w:rsidR="00D94DB1" w:rsidRPr="00755771" w:rsidRDefault="00D94DB1" w:rsidP="007806B6">
            <w:pPr>
              <w:pStyle w:val="ENoteTableText"/>
            </w:pPr>
            <w:r w:rsidRPr="00755771">
              <w:t>am No 115, 1995</w:t>
            </w:r>
            <w:r w:rsidR="009C0E3A" w:rsidRPr="00755771">
              <w:t>; No 61, 1998</w:t>
            </w:r>
          </w:p>
        </w:tc>
      </w:tr>
      <w:tr w:rsidR="00461580" w:rsidRPr="00755771" w:rsidTr="007011E3">
        <w:trPr>
          <w:cantSplit/>
        </w:trPr>
        <w:tc>
          <w:tcPr>
            <w:tcW w:w="2551" w:type="dxa"/>
            <w:shd w:val="clear" w:color="auto" w:fill="auto"/>
          </w:tcPr>
          <w:p w:rsidR="00B06B4E" w:rsidRPr="00755771" w:rsidRDefault="00B06B4E" w:rsidP="007806B6">
            <w:pPr>
              <w:pStyle w:val="ENoteTableText"/>
              <w:tabs>
                <w:tab w:val="center" w:leader="dot" w:pos="2268"/>
              </w:tabs>
            </w:pPr>
          </w:p>
        </w:tc>
        <w:tc>
          <w:tcPr>
            <w:tcW w:w="4943" w:type="dxa"/>
            <w:shd w:val="clear" w:color="auto" w:fill="auto"/>
          </w:tcPr>
          <w:p w:rsidR="00B06B4E" w:rsidRPr="00755771" w:rsidRDefault="00B06B4E" w:rsidP="007806B6">
            <w:pPr>
              <w:pStyle w:val="ENoteTableText"/>
            </w:pPr>
            <w:r w:rsidRPr="00755771">
              <w:t>rep No 61, 1998</w:t>
            </w:r>
          </w:p>
        </w:tc>
      </w:tr>
      <w:tr w:rsidR="00B06B4E" w:rsidRPr="00755771" w:rsidTr="007011E3">
        <w:trPr>
          <w:cantSplit/>
        </w:trPr>
        <w:tc>
          <w:tcPr>
            <w:tcW w:w="2551" w:type="dxa"/>
            <w:shd w:val="clear" w:color="auto" w:fill="auto"/>
          </w:tcPr>
          <w:p w:rsidR="00B06B4E" w:rsidRPr="00755771" w:rsidRDefault="00B06B4E" w:rsidP="007806B6">
            <w:pPr>
              <w:pStyle w:val="ENoteTableText"/>
              <w:tabs>
                <w:tab w:val="center" w:leader="dot" w:pos="2268"/>
              </w:tabs>
            </w:pPr>
            <w:r w:rsidRPr="00755771">
              <w:t>s 359</w:t>
            </w:r>
            <w:r w:rsidRPr="00755771">
              <w:tab/>
            </w:r>
          </w:p>
        </w:tc>
        <w:tc>
          <w:tcPr>
            <w:tcW w:w="4943" w:type="dxa"/>
            <w:shd w:val="clear" w:color="auto" w:fill="auto"/>
          </w:tcPr>
          <w:p w:rsidR="00B06B4E" w:rsidRPr="00755771" w:rsidRDefault="00C615A9" w:rsidP="007806B6">
            <w:pPr>
              <w:pStyle w:val="ENoteTableText"/>
            </w:pPr>
            <w:r w:rsidRPr="00755771">
              <w:t>am</w:t>
            </w:r>
            <w:r w:rsidR="00B06B4E" w:rsidRPr="00755771">
              <w:t xml:space="preserve"> No 61, 1998</w:t>
            </w:r>
          </w:p>
        </w:tc>
      </w:tr>
      <w:tr w:rsidR="00C615A9" w:rsidRPr="00755771" w:rsidTr="007011E3">
        <w:trPr>
          <w:cantSplit/>
        </w:trPr>
        <w:tc>
          <w:tcPr>
            <w:tcW w:w="2551" w:type="dxa"/>
            <w:shd w:val="clear" w:color="auto" w:fill="auto"/>
          </w:tcPr>
          <w:p w:rsidR="00C615A9" w:rsidRPr="00755771" w:rsidRDefault="00C615A9" w:rsidP="007806B6">
            <w:pPr>
              <w:pStyle w:val="ENoteTableText"/>
              <w:tabs>
                <w:tab w:val="center" w:leader="dot" w:pos="2268"/>
              </w:tabs>
            </w:pPr>
          </w:p>
        </w:tc>
        <w:tc>
          <w:tcPr>
            <w:tcW w:w="4943" w:type="dxa"/>
            <w:shd w:val="clear" w:color="auto" w:fill="auto"/>
          </w:tcPr>
          <w:p w:rsidR="00C615A9" w:rsidRPr="00755771" w:rsidRDefault="009F618F" w:rsidP="007806B6">
            <w:pPr>
              <w:pStyle w:val="ENoteTableText"/>
            </w:pPr>
            <w:r w:rsidRPr="00755771">
              <w:t>renum</w:t>
            </w:r>
            <w:r w:rsidR="00C615A9" w:rsidRPr="00755771">
              <w:t xml:space="preserve"> No 61, 1998</w:t>
            </w:r>
          </w:p>
        </w:tc>
      </w:tr>
      <w:tr w:rsidR="00B06B4E" w:rsidRPr="00755771" w:rsidTr="007011E3">
        <w:trPr>
          <w:cantSplit/>
        </w:trPr>
        <w:tc>
          <w:tcPr>
            <w:tcW w:w="2551" w:type="dxa"/>
            <w:shd w:val="clear" w:color="auto" w:fill="auto"/>
          </w:tcPr>
          <w:p w:rsidR="00B06B4E" w:rsidRPr="00755771" w:rsidRDefault="00B06B4E" w:rsidP="007806B6">
            <w:pPr>
              <w:pStyle w:val="ENoteTableText"/>
              <w:tabs>
                <w:tab w:val="center" w:leader="dot" w:pos="2268"/>
              </w:tabs>
            </w:pPr>
            <w:r w:rsidRPr="00755771">
              <w:t>s 360</w:t>
            </w:r>
            <w:r w:rsidRPr="00755771">
              <w:tab/>
            </w:r>
          </w:p>
        </w:tc>
        <w:tc>
          <w:tcPr>
            <w:tcW w:w="4943" w:type="dxa"/>
            <w:shd w:val="clear" w:color="auto" w:fill="auto"/>
          </w:tcPr>
          <w:p w:rsidR="00B06B4E" w:rsidRPr="00755771" w:rsidRDefault="0009772B" w:rsidP="007806B6">
            <w:pPr>
              <w:pStyle w:val="ENoteTableText"/>
            </w:pPr>
            <w:r w:rsidRPr="00755771">
              <w:t>am</w:t>
            </w:r>
            <w:r w:rsidR="009F618F" w:rsidRPr="00755771">
              <w:t xml:space="preserve"> </w:t>
            </w:r>
            <w:r w:rsidR="00B06B4E" w:rsidRPr="00755771">
              <w:t>No 61, 1998</w:t>
            </w:r>
          </w:p>
        </w:tc>
      </w:tr>
      <w:tr w:rsidR="0009772B" w:rsidRPr="00755771" w:rsidTr="007011E3">
        <w:trPr>
          <w:cantSplit/>
        </w:trPr>
        <w:tc>
          <w:tcPr>
            <w:tcW w:w="2551" w:type="dxa"/>
            <w:shd w:val="clear" w:color="auto" w:fill="auto"/>
          </w:tcPr>
          <w:p w:rsidR="0009772B" w:rsidRPr="00755771" w:rsidRDefault="0009772B" w:rsidP="007806B6">
            <w:pPr>
              <w:pStyle w:val="ENoteTableText"/>
              <w:tabs>
                <w:tab w:val="center" w:leader="dot" w:pos="2268"/>
              </w:tabs>
            </w:pPr>
          </w:p>
        </w:tc>
        <w:tc>
          <w:tcPr>
            <w:tcW w:w="4943" w:type="dxa"/>
            <w:shd w:val="clear" w:color="auto" w:fill="auto"/>
          </w:tcPr>
          <w:p w:rsidR="0009772B" w:rsidRPr="00755771" w:rsidRDefault="0009772B" w:rsidP="007806B6">
            <w:pPr>
              <w:pStyle w:val="ENoteTableText"/>
            </w:pPr>
            <w:r w:rsidRPr="00755771">
              <w:t>renum No 61, 1998</w:t>
            </w:r>
          </w:p>
        </w:tc>
      </w:tr>
      <w:tr w:rsidR="00B06B4E" w:rsidRPr="00755771" w:rsidTr="007011E3">
        <w:trPr>
          <w:cantSplit/>
        </w:trPr>
        <w:tc>
          <w:tcPr>
            <w:tcW w:w="2551" w:type="dxa"/>
            <w:shd w:val="clear" w:color="auto" w:fill="auto"/>
          </w:tcPr>
          <w:p w:rsidR="00B06B4E" w:rsidRPr="00755771" w:rsidRDefault="00B06B4E" w:rsidP="007806B6">
            <w:pPr>
              <w:pStyle w:val="ENoteTableText"/>
              <w:tabs>
                <w:tab w:val="center" w:leader="dot" w:pos="2268"/>
              </w:tabs>
            </w:pPr>
            <w:r w:rsidRPr="00755771">
              <w:t>s 361</w:t>
            </w:r>
            <w:r w:rsidRPr="00755771">
              <w:tab/>
            </w:r>
          </w:p>
        </w:tc>
        <w:tc>
          <w:tcPr>
            <w:tcW w:w="4943" w:type="dxa"/>
            <w:shd w:val="clear" w:color="auto" w:fill="auto"/>
          </w:tcPr>
          <w:p w:rsidR="00B06B4E" w:rsidRPr="00755771" w:rsidRDefault="00C615A9" w:rsidP="007806B6">
            <w:pPr>
              <w:pStyle w:val="ENoteTableText"/>
            </w:pPr>
            <w:r w:rsidRPr="00755771">
              <w:t>am</w:t>
            </w:r>
            <w:r w:rsidR="00B06B4E" w:rsidRPr="00755771">
              <w:t xml:space="preserve"> No 61, 1998</w:t>
            </w:r>
          </w:p>
        </w:tc>
      </w:tr>
      <w:tr w:rsidR="00C615A9" w:rsidRPr="00755771" w:rsidTr="007011E3">
        <w:trPr>
          <w:cantSplit/>
        </w:trPr>
        <w:tc>
          <w:tcPr>
            <w:tcW w:w="2551" w:type="dxa"/>
            <w:shd w:val="clear" w:color="auto" w:fill="auto"/>
          </w:tcPr>
          <w:p w:rsidR="00C615A9" w:rsidRPr="00755771" w:rsidRDefault="00C615A9" w:rsidP="007806B6">
            <w:pPr>
              <w:pStyle w:val="ENoteTableText"/>
              <w:tabs>
                <w:tab w:val="center" w:leader="dot" w:pos="2268"/>
              </w:tabs>
            </w:pPr>
          </w:p>
        </w:tc>
        <w:tc>
          <w:tcPr>
            <w:tcW w:w="4943" w:type="dxa"/>
            <w:shd w:val="clear" w:color="auto" w:fill="auto"/>
          </w:tcPr>
          <w:p w:rsidR="00C615A9" w:rsidRPr="00755771" w:rsidRDefault="009F618F" w:rsidP="007806B6">
            <w:pPr>
              <w:pStyle w:val="ENoteTableText"/>
            </w:pPr>
            <w:r w:rsidRPr="00755771">
              <w:t>renum</w:t>
            </w:r>
            <w:r w:rsidR="00C615A9" w:rsidRPr="00755771">
              <w:t xml:space="preserve"> No 61, 1998</w:t>
            </w:r>
          </w:p>
        </w:tc>
      </w:tr>
      <w:tr w:rsidR="00B64405" w:rsidRPr="00755771" w:rsidTr="007011E3">
        <w:trPr>
          <w:cantSplit/>
        </w:trPr>
        <w:tc>
          <w:tcPr>
            <w:tcW w:w="2551" w:type="dxa"/>
            <w:shd w:val="clear" w:color="auto" w:fill="auto"/>
          </w:tcPr>
          <w:p w:rsidR="00B64405" w:rsidRPr="00755771" w:rsidRDefault="00B64405" w:rsidP="007806B6">
            <w:pPr>
              <w:pStyle w:val="ENoteTableText"/>
              <w:tabs>
                <w:tab w:val="center" w:leader="dot" w:pos="2268"/>
              </w:tabs>
            </w:pPr>
            <w:r w:rsidRPr="00755771">
              <w:t>s 362</w:t>
            </w:r>
            <w:r w:rsidRPr="00755771">
              <w:tab/>
            </w:r>
          </w:p>
        </w:tc>
        <w:tc>
          <w:tcPr>
            <w:tcW w:w="4943" w:type="dxa"/>
            <w:shd w:val="clear" w:color="auto" w:fill="auto"/>
          </w:tcPr>
          <w:p w:rsidR="00B64405" w:rsidRPr="00755771" w:rsidRDefault="00B64405" w:rsidP="007806B6">
            <w:pPr>
              <w:pStyle w:val="ENoteTableText"/>
              <w:rPr>
                <w:b/>
              </w:rPr>
            </w:pPr>
            <w:r w:rsidRPr="00755771">
              <w:t>am No 110, 1991</w:t>
            </w:r>
            <w:r w:rsidR="00D67FA1" w:rsidRPr="00755771">
              <w:t>; No 201, 1991</w:t>
            </w:r>
            <w:r w:rsidR="00DC5EE2" w:rsidRPr="00755771">
              <w:t>; No 48, 1998</w:t>
            </w:r>
            <w:r w:rsidR="009D449F" w:rsidRPr="00755771">
              <w:t>; No 61, 1998</w:t>
            </w:r>
          </w:p>
        </w:tc>
      </w:tr>
      <w:tr w:rsidR="00A416FC" w:rsidRPr="00755771" w:rsidTr="007011E3">
        <w:trPr>
          <w:cantSplit/>
        </w:trPr>
        <w:tc>
          <w:tcPr>
            <w:tcW w:w="2551" w:type="dxa"/>
            <w:shd w:val="clear" w:color="auto" w:fill="auto"/>
          </w:tcPr>
          <w:p w:rsidR="00A416FC" w:rsidRPr="00755771" w:rsidRDefault="00A416FC" w:rsidP="007806B6">
            <w:pPr>
              <w:pStyle w:val="ENoteTableText"/>
              <w:tabs>
                <w:tab w:val="center" w:leader="dot" w:pos="2268"/>
              </w:tabs>
            </w:pPr>
          </w:p>
        </w:tc>
        <w:tc>
          <w:tcPr>
            <w:tcW w:w="4943" w:type="dxa"/>
            <w:shd w:val="clear" w:color="auto" w:fill="auto"/>
          </w:tcPr>
          <w:p w:rsidR="00A416FC" w:rsidRPr="00755771" w:rsidRDefault="009F618F" w:rsidP="007806B6">
            <w:pPr>
              <w:pStyle w:val="ENoteTableText"/>
            </w:pPr>
            <w:r w:rsidRPr="00755771">
              <w:t>renum</w:t>
            </w:r>
            <w:r w:rsidR="00A416FC" w:rsidRPr="00755771">
              <w:t xml:space="preserve"> No 61, 1998</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363</w:t>
            </w:r>
            <w:r w:rsidRPr="00755771">
              <w:tab/>
            </w:r>
          </w:p>
        </w:tc>
        <w:tc>
          <w:tcPr>
            <w:tcW w:w="4943" w:type="dxa"/>
            <w:shd w:val="clear" w:color="auto" w:fill="auto"/>
          </w:tcPr>
          <w:p w:rsidR="00AD7288" w:rsidRPr="00755771" w:rsidRDefault="00AD7288" w:rsidP="007806B6">
            <w:pPr>
              <w:pStyle w:val="ENoteTableText"/>
            </w:pPr>
            <w:r w:rsidRPr="00755771">
              <w:t>am No 110, 1990</w:t>
            </w:r>
            <w:r w:rsidR="00D94DB1" w:rsidRPr="00755771">
              <w:t>; No 115, 1995</w:t>
            </w:r>
            <w:r w:rsidR="0009772B" w:rsidRPr="00755771">
              <w:t>; No 61, 1998</w:t>
            </w:r>
          </w:p>
        </w:tc>
      </w:tr>
      <w:tr w:rsidR="00A416FC" w:rsidRPr="00755771" w:rsidTr="007011E3">
        <w:trPr>
          <w:cantSplit/>
        </w:trPr>
        <w:tc>
          <w:tcPr>
            <w:tcW w:w="2551" w:type="dxa"/>
            <w:shd w:val="clear" w:color="auto" w:fill="auto"/>
          </w:tcPr>
          <w:p w:rsidR="00A416FC" w:rsidRPr="00755771" w:rsidRDefault="00A416FC" w:rsidP="007806B6">
            <w:pPr>
              <w:pStyle w:val="ENoteTableText"/>
              <w:tabs>
                <w:tab w:val="center" w:leader="dot" w:pos="2268"/>
              </w:tabs>
            </w:pPr>
          </w:p>
        </w:tc>
        <w:tc>
          <w:tcPr>
            <w:tcW w:w="4943" w:type="dxa"/>
            <w:shd w:val="clear" w:color="auto" w:fill="auto"/>
          </w:tcPr>
          <w:p w:rsidR="00A416FC" w:rsidRPr="00755771" w:rsidRDefault="009F618F" w:rsidP="007806B6">
            <w:pPr>
              <w:pStyle w:val="ENoteTableText"/>
            </w:pPr>
            <w:r w:rsidRPr="00755771">
              <w:t>renum</w:t>
            </w:r>
            <w:r w:rsidR="00A416FC" w:rsidRPr="00755771">
              <w:t xml:space="preserve"> No 61, 1998</w:t>
            </w:r>
          </w:p>
        </w:tc>
      </w:tr>
      <w:tr w:rsidR="00A416FC" w:rsidRPr="00755771" w:rsidTr="007011E3">
        <w:trPr>
          <w:cantSplit/>
        </w:trPr>
        <w:tc>
          <w:tcPr>
            <w:tcW w:w="2551" w:type="dxa"/>
            <w:shd w:val="clear" w:color="auto" w:fill="auto"/>
          </w:tcPr>
          <w:p w:rsidR="00A416FC" w:rsidRPr="00755771" w:rsidRDefault="00A416FC" w:rsidP="007806B6">
            <w:pPr>
              <w:pStyle w:val="ENoteTableText"/>
              <w:tabs>
                <w:tab w:val="center" w:leader="dot" w:pos="2268"/>
              </w:tabs>
            </w:pPr>
            <w:r w:rsidRPr="00755771">
              <w:t>s 364</w:t>
            </w:r>
            <w:r w:rsidRPr="00755771">
              <w:tab/>
            </w:r>
          </w:p>
        </w:tc>
        <w:tc>
          <w:tcPr>
            <w:tcW w:w="4943" w:type="dxa"/>
            <w:shd w:val="clear" w:color="auto" w:fill="auto"/>
          </w:tcPr>
          <w:p w:rsidR="00A416FC" w:rsidRPr="00755771" w:rsidRDefault="009F618F" w:rsidP="007806B6">
            <w:pPr>
              <w:pStyle w:val="ENoteTableText"/>
            </w:pPr>
            <w:r w:rsidRPr="00755771">
              <w:t>renum</w:t>
            </w:r>
            <w:r w:rsidR="00A416FC" w:rsidRPr="00755771">
              <w:t xml:space="preserve"> No 61, 1998</w:t>
            </w:r>
          </w:p>
        </w:tc>
      </w:tr>
      <w:tr w:rsidR="00A416FC" w:rsidRPr="00755771" w:rsidTr="007011E3">
        <w:trPr>
          <w:cantSplit/>
        </w:trPr>
        <w:tc>
          <w:tcPr>
            <w:tcW w:w="2551" w:type="dxa"/>
            <w:shd w:val="clear" w:color="auto" w:fill="auto"/>
          </w:tcPr>
          <w:p w:rsidR="00A416FC" w:rsidRPr="00755771" w:rsidRDefault="00A416FC" w:rsidP="007806B6">
            <w:pPr>
              <w:pStyle w:val="ENoteTableText"/>
              <w:tabs>
                <w:tab w:val="center" w:leader="dot" w:pos="2268"/>
              </w:tabs>
            </w:pPr>
            <w:r w:rsidRPr="00755771">
              <w:t>s 365A</w:t>
            </w:r>
            <w:r w:rsidRPr="00755771">
              <w:tab/>
            </w:r>
          </w:p>
        </w:tc>
        <w:tc>
          <w:tcPr>
            <w:tcW w:w="4943" w:type="dxa"/>
            <w:shd w:val="clear" w:color="auto" w:fill="auto"/>
          </w:tcPr>
          <w:p w:rsidR="00A416FC" w:rsidRPr="00755771" w:rsidRDefault="00A416FC" w:rsidP="007806B6">
            <w:pPr>
              <w:pStyle w:val="ENoteTableText"/>
            </w:pPr>
            <w:r w:rsidRPr="00755771">
              <w:t>rep No 61, 1998</w:t>
            </w:r>
          </w:p>
        </w:tc>
      </w:tr>
      <w:tr w:rsidR="00A416FC" w:rsidRPr="00755771" w:rsidTr="007011E3">
        <w:trPr>
          <w:cantSplit/>
        </w:trPr>
        <w:tc>
          <w:tcPr>
            <w:tcW w:w="2551" w:type="dxa"/>
            <w:shd w:val="clear" w:color="auto" w:fill="auto"/>
          </w:tcPr>
          <w:p w:rsidR="00A416FC" w:rsidRPr="00755771" w:rsidRDefault="00A416FC" w:rsidP="007806B6">
            <w:pPr>
              <w:pStyle w:val="ENoteTableText"/>
              <w:tabs>
                <w:tab w:val="center" w:leader="dot" w:pos="2268"/>
              </w:tabs>
            </w:pPr>
            <w:r w:rsidRPr="00755771">
              <w:t>s 365B</w:t>
            </w:r>
            <w:r w:rsidRPr="00755771">
              <w:tab/>
            </w:r>
          </w:p>
        </w:tc>
        <w:tc>
          <w:tcPr>
            <w:tcW w:w="4943" w:type="dxa"/>
            <w:shd w:val="clear" w:color="auto" w:fill="auto"/>
          </w:tcPr>
          <w:p w:rsidR="00A416FC" w:rsidRPr="00755771" w:rsidRDefault="00A416FC" w:rsidP="007806B6">
            <w:pPr>
              <w:pStyle w:val="ENoteTableText"/>
            </w:pPr>
            <w:r w:rsidRPr="00755771">
              <w:t>rep No 61, 1998</w:t>
            </w:r>
          </w:p>
        </w:tc>
      </w:tr>
      <w:tr w:rsidR="00A416FC" w:rsidRPr="00755771" w:rsidTr="007011E3">
        <w:trPr>
          <w:cantSplit/>
        </w:trPr>
        <w:tc>
          <w:tcPr>
            <w:tcW w:w="2551" w:type="dxa"/>
            <w:shd w:val="clear" w:color="auto" w:fill="auto"/>
          </w:tcPr>
          <w:p w:rsidR="00A416FC" w:rsidRPr="00755771" w:rsidRDefault="00A416FC" w:rsidP="007806B6">
            <w:pPr>
              <w:pStyle w:val="ENoteTableText"/>
              <w:tabs>
                <w:tab w:val="center" w:leader="dot" w:pos="2268"/>
              </w:tabs>
            </w:pPr>
            <w:r w:rsidRPr="00755771">
              <w:t>s 365C</w:t>
            </w:r>
            <w:r w:rsidRPr="00755771">
              <w:tab/>
            </w:r>
          </w:p>
        </w:tc>
        <w:tc>
          <w:tcPr>
            <w:tcW w:w="4943" w:type="dxa"/>
            <w:shd w:val="clear" w:color="auto" w:fill="auto"/>
          </w:tcPr>
          <w:p w:rsidR="00A416FC" w:rsidRPr="00755771" w:rsidRDefault="00A416FC" w:rsidP="007806B6">
            <w:pPr>
              <w:pStyle w:val="ENoteTableText"/>
            </w:pPr>
            <w:r w:rsidRPr="00755771">
              <w:t>rep No 61, 1998</w:t>
            </w:r>
          </w:p>
        </w:tc>
      </w:tr>
      <w:tr w:rsidR="00A416FC" w:rsidRPr="00755771" w:rsidTr="007011E3">
        <w:trPr>
          <w:cantSplit/>
        </w:trPr>
        <w:tc>
          <w:tcPr>
            <w:tcW w:w="2551" w:type="dxa"/>
            <w:shd w:val="clear" w:color="auto" w:fill="auto"/>
          </w:tcPr>
          <w:p w:rsidR="00A416FC" w:rsidRPr="00755771" w:rsidRDefault="00A416FC" w:rsidP="007806B6">
            <w:pPr>
              <w:pStyle w:val="ENoteTableText"/>
              <w:tabs>
                <w:tab w:val="center" w:leader="dot" w:pos="2268"/>
              </w:tabs>
            </w:pPr>
            <w:r w:rsidRPr="00755771">
              <w:t>s 365D</w:t>
            </w:r>
            <w:r w:rsidRPr="00755771">
              <w:tab/>
            </w:r>
          </w:p>
        </w:tc>
        <w:tc>
          <w:tcPr>
            <w:tcW w:w="4943" w:type="dxa"/>
            <w:shd w:val="clear" w:color="auto" w:fill="auto"/>
          </w:tcPr>
          <w:p w:rsidR="00A416FC" w:rsidRPr="00755771" w:rsidRDefault="00A416FC" w:rsidP="007806B6">
            <w:pPr>
              <w:pStyle w:val="ENoteTableText"/>
            </w:pPr>
            <w:r w:rsidRPr="00755771">
              <w:t>rep No 61, 1998</w:t>
            </w:r>
          </w:p>
        </w:tc>
      </w:tr>
      <w:tr w:rsidR="00A416FC" w:rsidRPr="00755771" w:rsidTr="007011E3">
        <w:trPr>
          <w:cantSplit/>
        </w:trPr>
        <w:tc>
          <w:tcPr>
            <w:tcW w:w="2551" w:type="dxa"/>
            <w:shd w:val="clear" w:color="auto" w:fill="auto"/>
          </w:tcPr>
          <w:p w:rsidR="00A416FC" w:rsidRPr="00755771" w:rsidRDefault="00A416FC" w:rsidP="007806B6">
            <w:pPr>
              <w:pStyle w:val="ENoteTableText"/>
              <w:tabs>
                <w:tab w:val="center" w:leader="dot" w:pos="2268"/>
              </w:tabs>
            </w:pPr>
            <w:r w:rsidRPr="00755771">
              <w:t>s 365E</w:t>
            </w:r>
            <w:r w:rsidRPr="00755771">
              <w:tab/>
            </w:r>
          </w:p>
        </w:tc>
        <w:tc>
          <w:tcPr>
            <w:tcW w:w="4943" w:type="dxa"/>
            <w:shd w:val="clear" w:color="auto" w:fill="auto"/>
          </w:tcPr>
          <w:p w:rsidR="00A416FC" w:rsidRPr="00755771" w:rsidRDefault="00A416FC" w:rsidP="007806B6">
            <w:pPr>
              <w:pStyle w:val="ENoteTableText"/>
            </w:pPr>
            <w:r w:rsidRPr="00755771">
              <w:t>rep No 61, 1998</w:t>
            </w:r>
          </w:p>
        </w:tc>
      </w:tr>
      <w:tr w:rsidR="00A416FC" w:rsidRPr="00755771" w:rsidTr="007011E3">
        <w:trPr>
          <w:cantSplit/>
        </w:trPr>
        <w:tc>
          <w:tcPr>
            <w:tcW w:w="2551" w:type="dxa"/>
            <w:shd w:val="clear" w:color="auto" w:fill="auto"/>
          </w:tcPr>
          <w:p w:rsidR="00A416FC" w:rsidRPr="00755771" w:rsidRDefault="00A416FC" w:rsidP="007806B6">
            <w:pPr>
              <w:pStyle w:val="ENoteTableText"/>
              <w:tabs>
                <w:tab w:val="center" w:leader="dot" w:pos="2268"/>
              </w:tabs>
            </w:pPr>
            <w:r w:rsidRPr="00755771">
              <w:t>s 365F</w:t>
            </w:r>
            <w:r w:rsidRPr="00755771">
              <w:tab/>
            </w:r>
          </w:p>
        </w:tc>
        <w:tc>
          <w:tcPr>
            <w:tcW w:w="4943" w:type="dxa"/>
            <w:shd w:val="clear" w:color="auto" w:fill="auto"/>
          </w:tcPr>
          <w:p w:rsidR="00A416FC" w:rsidRPr="00755771" w:rsidRDefault="00A416FC" w:rsidP="007806B6">
            <w:pPr>
              <w:pStyle w:val="ENoteTableText"/>
            </w:pPr>
            <w:r w:rsidRPr="00755771">
              <w:t>rep No 61, 1998</w:t>
            </w:r>
          </w:p>
        </w:tc>
      </w:tr>
      <w:tr w:rsidR="00B64405" w:rsidRPr="00755771" w:rsidTr="007011E3">
        <w:trPr>
          <w:cantSplit/>
        </w:trPr>
        <w:tc>
          <w:tcPr>
            <w:tcW w:w="2551" w:type="dxa"/>
            <w:shd w:val="clear" w:color="auto" w:fill="auto"/>
          </w:tcPr>
          <w:p w:rsidR="00B64405" w:rsidRPr="00755771" w:rsidRDefault="0070684F" w:rsidP="007806B6">
            <w:pPr>
              <w:pStyle w:val="ENoteTableText"/>
              <w:tabs>
                <w:tab w:val="center" w:leader="dot" w:pos="2268"/>
              </w:tabs>
              <w:rPr>
                <w:b/>
              </w:rPr>
            </w:pPr>
            <w:r>
              <w:rPr>
                <w:b/>
              </w:rPr>
              <w:t>Part 4</w:t>
            </w:r>
            <w:r w:rsidR="00B64405" w:rsidRPr="00755771">
              <w:rPr>
                <w:b/>
              </w:rPr>
              <w:t>.2</w:t>
            </w:r>
          </w:p>
        </w:tc>
        <w:tc>
          <w:tcPr>
            <w:tcW w:w="4943" w:type="dxa"/>
            <w:shd w:val="clear" w:color="auto" w:fill="auto"/>
          </w:tcPr>
          <w:p w:rsidR="00B64405" w:rsidRPr="00755771" w:rsidRDefault="00B64405" w:rsidP="007806B6">
            <w:pPr>
              <w:pStyle w:val="ENoteTableText"/>
            </w:pPr>
          </w:p>
        </w:tc>
      </w:tr>
      <w:tr w:rsidR="00D67FA1" w:rsidRPr="00755771" w:rsidTr="007011E3">
        <w:trPr>
          <w:cantSplit/>
        </w:trPr>
        <w:tc>
          <w:tcPr>
            <w:tcW w:w="2551" w:type="dxa"/>
            <w:shd w:val="clear" w:color="auto" w:fill="auto"/>
          </w:tcPr>
          <w:p w:rsidR="00D67FA1" w:rsidRPr="00755771" w:rsidRDefault="0070684F" w:rsidP="007806B6">
            <w:pPr>
              <w:pStyle w:val="ENoteTableText"/>
              <w:tabs>
                <w:tab w:val="center" w:leader="dot" w:pos="2268"/>
              </w:tabs>
            </w:pPr>
            <w:r>
              <w:t>Part 4</w:t>
            </w:r>
            <w:r w:rsidR="00D67FA1" w:rsidRPr="00755771">
              <w:t>.2 heading</w:t>
            </w:r>
            <w:r w:rsidR="00D67FA1" w:rsidRPr="00755771">
              <w:tab/>
            </w:r>
          </w:p>
        </w:tc>
        <w:tc>
          <w:tcPr>
            <w:tcW w:w="4943" w:type="dxa"/>
            <w:shd w:val="clear" w:color="auto" w:fill="auto"/>
          </w:tcPr>
          <w:p w:rsidR="00D67FA1" w:rsidRPr="00755771" w:rsidRDefault="00D67FA1" w:rsidP="007806B6">
            <w:pPr>
              <w:pStyle w:val="ENoteTableText"/>
            </w:pPr>
            <w:r w:rsidRPr="00755771">
              <w:t>rs No 201, 1991</w:t>
            </w:r>
          </w:p>
        </w:tc>
      </w:tr>
      <w:tr w:rsidR="00A416FC" w:rsidRPr="00755771" w:rsidTr="007011E3">
        <w:trPr>
          <w:cantSplit/>
        </w:trPr>
        <w:tc>
          <w:tcPr>
            <w:tcW w:w="2551" w:type="dxa"/>
            <w:shd w:val="clear" w:color="auto" w:fill="auto"/>
          </w:tcPr>
          <w:p w:rsidR="00A416FC" w:rsidRPr="00755771" w:rsidRDefault="00A416FC" w:rsidP="007806B6">
            <w:pPr>
              <w:pStyle w:val="ENoteTableText"/>
              <w:tabs>
                <w:tab w:val="center" w:leader="dot" w:pos="2268"/>
              </w:tabs>
            </w:pPr>
          </w:p>
        </w:tc>
        <w:tc>
          <w:tcPr>
            <w:tcW w:w="4943" w:type="dxa"/>
            <w:shd w:val="clear" w:color="auto" w:fill="auto"/>
          </w:tcPr>
          <w:p w:rsidR="00A416FC" w:rsidRPr="00755771" w:rsidRDefault="00A416FC" w:rsidP="007806B6">
            <w:pPr>
              <w:pStyle w:val="ENoteTableText"/>
            </w:pPr>
            <w:r w:rsidRPr="00755771">
              <w:t>rep No 61, 1998</w:t>
            </w:r>
          </w:p>
        </w:tc>
      </w:tr>
      <w:tr w:rsidR="00A416FC" w:rsidRPr="00755771" w:rsidTr="007011E3">
        <w:trPr>
          <w:cantSplit/>
        </w:trPr>
        <w:tc>
          <w:tcPr>
            <w:tcW w:w="2551" w:type="dxa"/>
            <w:shd w:val="clear" w:color="auto" w:fill="auto"/>
          </w:tcPr>
          <w:p w:rsidR="00A416FC" w:rsidRPr="00755771" w:rsidRDefault="00A416FC" w:rsidP="007806B6">
            <w:pPr>
              <w:pStyle w:val="ENoteTableText"/>
              <w:tabs>
                <w:tab w:val="center" w:leader="dot" w:pos="2268"/>
              </w:tabs>
            </w:pPr>
            <w:r w:rsidRPr="00755771">
              <w:t>s 366</w:t>
            </w:r>
            <w:r w:rsidRPr="00755771">
              <w:tab/>
            </w:r>
          </w:p>
        </w:tc>
        <w:tc>
          <w:tcPr>
            <w:tcW w:w="4943" w:type="dxa"/>
            <w:shd w:val="clear" w:color="auto" w:fill="auto"/>
          </w:tcPr>
          <w:p w:rsidR="00A416FC" w:rsidRPr="00755771" w:rsidRDefault="00A416FC" w:rsidP="007806B6">
            <w:pPr>
              <w:pStyle w:val="ENoteTableText"/>
            </w:pPr>
            <w:r w:rsidRPr="00755771">
              <w:t>rep No 61, 1998</w:t>
            </w:r>
          </w:p>
        </w:tc>
      </w:tr>
      <w:tr w:rsidR="00D67FA1" w:rsidRPr="00755771" w:rsidTr="007011E3">
        <w:trPr>
          <w:cantSplit/>
        </w:trPr>
        <w:tc>
          <w:tcPr>
            <w:tcW w:w="2551" w:type="dxa"/>
            <w:shd w:val="clear" w:color="auto" w:fill="auto"/>
          </w:tcPr>
          <w:p w:rsidR="00D67FA1" w:rsidRPr="00755771" w:rsidRDefault="0070684F" w:rsidP="007806B6">
            <w:pPr>
              <w:pStyle w:val="ENoteTableText"/>
              <w:tabs>
                <w:tab w:val="center" w:leader="dot" w:pos="2268"/>
              </w:tabs>
            </w:pPr>
            <w:r>
              <w:t>Division 1</w:t>
            </w:r>
            <w:r w:rsidR="00D67FA1" w:rsidRPr="00755771">
              <w:t xml:space="preserve"> heading</w:t>
            </w:r>
            <w:r w:rsidR="00D67FA1" w:rsidRPr="00755771">
              <w:tab/>
            </w:r>
          </w:p>
        </w:tc>
        <w:tc>
          <w:tcPr>
            <w:tcW w:w="4943" w:type="dxa"/>
            <w:shd w:val="clear" w:color="auto" w:fill="auto"/>
          </w:tcPr>
          <w:p w:rsidR="00D67FA1" w:rsidRPr="00755771" w:rsidRDefault="00D67FA1" w:rsidP="007806B6">
            <w:pPr>
              <w:pStyle w:val="ENoteTableText"/>
            </w:pPr>
            <w:r w:rsidRPr="00755771">
              <w:t>ad No 201, 1991</w:t>
            </w:r>
          </w:p>
        </w:tc>
      </w:tr>
      <w:tr w:rsidR="001D3F9C" w:rsidRPr="00755771" w:rsidDel="00A416FC" w:rsidTr="007011E3">
        <w:trPr>
          <w:cantSplit/>
        </w:trPr>
        <w:tc>
          <w:tcPr>
            <w:tcW w:w="2551" w:type="dxa"/>
            <w:shd w:val="clear" w:color="auto" w:fill="auto"/>
          </w:tcPr>
          <w:p w:rsidR="001D3F9C" w:rsidRPr="00755771" w:rsidDel="00A416FC" w:rsidRDefault="001D3F9C" w:rsidP="007806B6">
            <w:pPr>
              <w:pStyle w:val="ENoteTableText"/>
              <w:tabs>
                <w:tab w:val="center" w:leader="dot" w:pos="2268"/>
              </w:tabs>
            </w:pPr>
          </w:p>
        </w:tc>
        <w:tc>
          <w:tcPr>
            <w:tcW w:w="4943" w:type="dxa"/>
            <w:shd w:val="clear" w:color="auto" w:fill="auto"/>
          </w:tcPr>
          <w:p w:rsidR="001D3F9C" w:rsidRPr="00755771" w:rsidDel="00A416FC" w:rsidRDefault="001D3F9C" w:rsidP="007806B6">
            <w:pPr>
              <w:pStyle w:val="ENoteTableText"/>
            </w:pPr>
            <w:r w:rsidRPr="00755771">
              <w:t>rep No 61, 1991</w:t>
            </w:r>
          </w:p>
        </w:tc>
      </w:tr>
      <w:tr w:rsidR="00D94DB1" w:rsidRPr="00755771" w:rsidTr="007011E3">
        <w:trPr>
          <w:cantSplit/>
        </w:trPr>
        <w:tc>
          <w:tcPr>
            <w:tcW w:w="2551" w:type="dxa"/>
            <w:shd w:val="clear" w:color="auto" w:fill="auto"/>
          </w:tcPr>
          <w:p w:rsidR="00D94DB1" w:rsidRPr="00755771" w:rsidRDefault="00D94DB1" w:rsidP="007806B6">
            <w:pPr>
              <w:pStyle w:val="ENoteTableText"/>
              <w:tabs>
                <w:tab w:val="center" w:leader="dot" w:pos="2268"/>
              </w:tabs>
            </w:pPr>
            <w:r w:rsidRPr="00755771">
              <w:t>s 367</w:t>
            </w:r>
            <w:r w:rsidRPr="00755771">
              <w:tab/>
            </w:r>
          </w:p>
        </w:tc>
        <w:tc>
          <w:tcPr>
            <w:tcW w:w="4943" w:type="dxa"/>
            <w:shd w:val="clear" w:color="auto" w:fill="auto"/>
          </w:tcPr>
          <w:p w:rsidR="00D94DB1" w:rsidRPr="00755771" w:rsidRDefault="00D94DB1" w:rsidP="007806B6">
            <w:pPr>
              <w:pStyle w:val="ENoteTableText"/>
            </w:pPr>
            <w:r w:rsidRPr="00755771">
              <w:t>am No 115, 1995</w:t>
            </w:r>
          </w:p>
        </w:tc>
      </w:tr>
      <w:tr w:rsidR="00A416FC" w:rsidRPr="00755771" w:rsidTr="007011E3">
        <w:trPr>
          <w:cantSplit/>
        </w:trPr>
        <w:tc>
          <w:tcPr>
            <w:tcW w:w="2551" w:type="dxa"/>
            <w:shd w:val="clear" w:color="auto" w:fill="auto"/>
          </w:tcPr>
          <w:p w:rsidR="00A416FC" w:rsidRPr="00755771" w:rsidRDefault="00A416FC" w:rsidP="007806B6">
            <w:pPr>
              <w:pStyle w:val="ENoteTableText"/>
              <w:tabs>
                <w:tab w:val="center" w:leader="dot" w:pos="2268"/>
              </w:tabs>
            </w:pPr>
          </w:p>
        </w:tc>
        <w:tc>
          <w:tcPr>
            <w:tcW w:w="4943" w:type="dxa"/>
            <w:shd w:val="clear" w:color="auto" w:fill="auto"/>
          </w:tcPr>
          <w:p w:rsidR="00A416FC" w:rsidRPr="00755771" w:rsidRDefault="00A416FC" w:rsidP="007806B6">
            <w:pPr>
              <w:pStyle w:val="ENoteTableText"/>
            </w:pPr>
            <w:r w:rsidRPr="00755771">
              <w:t>rep No 61, 1998</w:t>
            </w:r>
          </w:p>
        </w:tc>
      </w:tr>
      <w:tr w:rsidR="00A416FC" w:rsidRPr="00755771" w:rsidTr="007011E3">
        <w:trPr>
          <w:cantSplit/>
        </w:trPr>
        <w:tc>
          <w:tcPr>
            <w:tcW w:w="2551" w:type="dxa"/>
            <w:shd w:val="clear" w:color="auto" w:fill="auto"/>
          </w:tcPr>
          <w:p w:rsidR="00A416FC" w:rsidRPr="00755771" w:rsidRDefault="00A416FC" w:rsidP="007806B6">
            <w:pPr>
              <w:pStyle w:val="ENoteTableText"/>
              <w:tabs>
                <w:tab w:val="center" w:leader="dot" w:pos="2268"/>
              </w:tabs>
            </w:pPr>
            <w:r w:rsidRPr="00755771">
              <w:t>s 368</w:t>
            </w:r>
            <w:r w:rsidRPr="00755771">
              <w:tab/>
            </w:r>
          </w:p>
        </w:tc>
        <w:tc>
          <w:tcPr>
            <w:tcW w:w="4943" w:type="dxa"/>
            <w:shd w:val="clear" w:color="auto" w:fill="auto"/>
          </w:tcPr>
          <w:p w:rsidR="00A416FC" w:rsidRPr="00755771" w:rsidRDefault="00A416FC" w:rsidP="007806B6">
            <w:pPr>
              <w:pStyle w:val="ENoteTableText"/>
            </w:pPr>
            <w:r w:rsidRPr="00755771">
              <w:t>rep No 61, 1998</w:t>
            </w:r>
          </w:p>
        </w:tc>
      </w:tr>
      <w:tr w:rsidR="00651887" w:rsidRPr="00755771" w:rsidTr="007011E3">
        <w:trPr>
          <w:cantSplit/>
        </w:trPr>
        <w:tc>
          <w:tcPr>
            <w:tcW w:w="2551" w:type="dxa"/>
            <w:shd w:val="clear" w:color="auto" w:fill="auto"/>
          </w:tcPr>
          <w:p w:rsidR="00651887" w:rsidRPr="00755771" w:rsidRDefault="00651887" w:rsidP="007806B6">
            <w:pPr>
              <w:pStyle w:val="ENoteTableText"/>
              <w:tabs>
                <w:tab w:val="center" w:leader="dot" w:pos="2268"/>
              </w:tabs>
            </w:pPr>
            <w:r w:rsidRPr="00755771">
              <w:t>s 369</w:t>
            </w:r>
            <w:r w:rsidRPr="00755771">
              <w:tab/>
            </w:r>
          </w:p>
        </w:tc>
        <w:tc>
          <w:tcPr>
            <w:tcW w:w="4943" w:type="dxa"/>
            <w:shd w:val="clear" w:color="auto" w:fill="auto"/>
          </w:tcPr>
          <w:p w:rsidR="00651887" w:rsidRPr="00755771" w:rsidRDefault="00651887" w:rsidP="007806B6">
            <w:pPr>
              <w:pStyle w:val="ENoteTableText"/>
            </w:pPr>
            <w:r w:rsidRPr="00755771">
              <w:t>am No 201, 1991</w:t>
            </w:r>
          </w:p>
        </w:tc>
      </w:tr>
      <w:tr w:rsidR="00A416FC" w:rsidRPr="00755771" w:rsidTr="007011E3">
        <w:trPr>
          <w:cantSplit/>
        </w:trPr>
        <w:tc>
          <w:tcPr>
            <w:tcW w:w="2551" w:type="dxa"/>
            <w:shd w:val="clear" w:color="auto" w:fill="auto"/>
          </w:tcPr>
          <w:p w:rsidR="00A416FC" w:rsidRPr="00755771" w:rsidRDefault="00A416FC" w:rsidP="007806B6">
            <w:pPr>
              <w:pStyle w:val="ENoteTableText"/>
              <w:tabs>
                <w:tab w:val="center" w:leader="dot" w:pos="2268"/>
              </w:tabs>
            </w:pPr>
          </w:p>
        </w:tc>
        <w:tc>
          <w:tcPr>
            <w:tcW w:w="4943" w:type="dxa"/>
            <w:shd w:val="clear" w:color="auto" w:fill="auto"/>
          </w:tcPr>
          <w:p w:rsidR="00A416FC" w:rsidRPr="00755771" w:rsidRDefault="00A416FC" w:rsidP="007806B6">
            <w:pPr>
              <w:pStyle w:val="ENoteTableText"/>
            </w:pPr>
            <w:r w:rsidRPr="00755771">
              <w:t>rep No 61, 1998</w:t>
            </w:r>
          </w:p>
        </w:tc>
      </w:tr>
      <w:tr w:rsidR="00A416FC" w:rsidRPr="00755771" w:rsidTr="007011E3">
        <w:trPr>
          <w:cantSplit/>
        </w:trPr>
        <w:tc>
          <w:tcPr>
            <w:tcW w:w="2551" w:type="dxa"/>
            <w:shd w:val="clear" w:color="auto" w:fill="auto"/>
          </w:tcPr>
          <w:p w:rsidR="00A416FC" w:rsidRPr="00755771" w:rsidRDefault="00A416FC" w:rsidP="007806B6">
            <w:pPr>
              <w:pStyle w:val="ENoteTableText"/>
              <w:tabs>
                <w:tab w:val="center" w:leader="dot" w:pos="2268"/>
              </w:tabs>
            </w:pPr>
            <w:r w:rsidRPr="00755771">
              <w:t>s 370</w:t>
            </w:r>
            <w:r w:rsidRPr="00755771">
              <w:tab/>
            </w:r>
          </w:p>
        </w:tc>
        <w:tc>
          <w:tcPr>
            <w:tcW w:w="4943" w:type="dxa"/>
            <w:shd w:val="clear" w:color="auto" w:fill="auto"/>
          </w:tcPr>
          <w:p w:rsidR="00A416FC" w:rsidRPr="00755771" w:rsidRDefault="00A416FC" w:rsidP="007806B6">
            <w:pPr>
              <w:pStyle w:val="ENoteTableText"/>
            </w:pPr>
            <w:r w:rsidRPr="00755771">
              <w:t>rep No 61, 1998</w:t>
            </w:r>
          </w:p>
        </w:tc>
      </w:tr>
      <w:tr w:rsidR="00A416FC" w:rsidRPr="00755771" w:rsidTr="007011E3">
        <w:trPr>
          <w:cantSplit/>
        </w:trPr>
        <w:tc>
          <w:tcPr>
            <w:tcW w:w="2551" w:type="dxa"/>
            <w:shd w:val="clear" w:color="auto" w:fill="auto"/>
          </w:tcPr>
          <w:p w:rsidR="00A416FC" w:rsidRPr="00755771" w:rsidRDefault="00A416FC" w:rsidP="007806B6">
            <w:pPr>
              <w:pStyle w:val="ENoteTableText"/>
              <w:tabs>
                <w:tab w:val="center" w:leader="dot" w:pos="2268"/>
              </w:tabs>
            </w:pPr>
            <w:r w:rsidRPr="00755771">
              <w:t>s 371</w:t>
            </w:r>
            <w:r w:rsidRPr="00755771">
              <w:tab/>
            </w:r>
          </w:p>
        </w:tc>
        <w:tc>
          <w:tcPr>
            <w:tcW w:w="4943" w:type="dxa"/>
            <w:shd w:val="clear" w:color="auto" w:fill="auto"/>
          </w:tcPr>
          <w:p w:rsidR="00A416FC" w:rsidRPr="00755771" w:rsidRDefault="00A416FC" w:rsidP="007806B6">
            <w:pPr>
              <w:pStyle w:val="ENoteTableText"/>
            </w:pPr>
            <w:r w:rsidRPr="00755771">
              <w:t>rep No 61, 1998</w:t>
            </w:r>
          </w:p>
        </w:tc>
      </w:tr>
      <w:tr w:rsidR="00D94DB1" w:rsidRPr="00755771" w:rsidTr="007011E3">
        <w:trPr>
          <w:cantSplit/>
        </w:trPr>
        <w:tc>
          <w:tcPr>
            <w:tcW w:w="2551" w:type="dxa"/>
            <w:shd w:val="clear" w:color="auto" w:fill="auto"/>
          </w:tcPr>
          <w:p w:rsidR="00D94DB1" w:rsidRPr="00755771" w:rsidRDefault="00D94DB1" w:rsidP="007806B6">
            <w:pPr>
              <w:pStyle w:val="ENoteTableText"/>
              <w:tabs>
                <w:tab w:val="center" w:leader="dot" w:pos="2268"/>
              </w:tabs>
            </w:pPr>
            <w:r w:rsidRPr="00755771">
              <w:t>s 372</w:t>
            </w:r>
            <w:r w:rsidRPr="00755771">
              <w:tab/>
            </w:r>
          </w:p>
        </w:tc>
        <w:tc>
          <w:tcPr>
            <w:tcW w:w="4943" w:type="dxa"/>
            <w:shd w:val="clear" w:color="auto" w:fill="auto"/>
          </w:tcPr>
          <w:p w:rsidR="00D94DB1" w:rsidRPr="00755771" w:rsidRDefault="00D94DB1" w:rsidP="007806B6">
            <w:pPr>
              <w:pStyle w:val="ENoteTableText"/>
            </w:pPr>
            <w:r w:rsidRPr="00755771">
              <w:t>am No 115, 1995</w:t>
            </w:r>
          </w:p>
        </w:tc>
      </w:tr>
      <w:tr w:rsidR="00A416FC" w:rsidRPr="00755771" w:rsidTr="007011E3">
        <w:trPr>
          <w:cantSplit/>
        </w:trPr>
        <w:tc>
          <w:tcPr>
            <w:tcW w:w="2551" w:type="dxa"/>
            <w:shd w:val="clear" w:color="auto" w:fill="auto"/>
          </w:tcPr>
          <w:p w:rsidR="00A416FC" w:rsidRPr="00755771" w:rsidRDefault="00A416FC" w:rsidP="007806B6">
            <w:pPr>
              <w:pStyle w:val="ENoteTableText"/>
              <w:tabs>
                <w:tab w:val="center" w:leader="dot" w:pos="2268"/>
              </w:tabs>
            </w:pPr>
          </w:p>
        </w:tc>
        <w:tc>
          <w:tcPr>
            <w:tcW w:w="4943" w:type="dxa"/>
            <w:shd w:val="clear" w:color="auto" w:fill="auto"/>
          </w:tcPr>
          <w:p w:rsidR="00A416FC" w:rsidRPr="00755771" w:rsidRDefault="00A416FC" w:rsidP="007806B6">
            <w:pPr>
              <w:pStyle w:val="ENoteTableText"/>
            </w:pPr>
            <w:r w:rsidRPr="00755771">
              <w:t>rep No 61, 1998</w:t>
            </w:r>
          </w:p>
        </w:tc>
      </w:tr>
      <w:tr w:rsidR="00A416FC" w:rsidRPr="00755771" w:rsidTr="007011E3">
        <w:trPr>
          <w:cantSplit/>
        </w:trPr>
        <w:tc>
          <w:tcPr>
            <w:tcW w:w="2551" w:type="dxa"/>
            <w:shd w:val="clear" w:color="auto" w:fill="auto"/>
          </w:tcPr>
          <w:p w:rsidR="00A416FC" w:rsidRPr="00755771" w:rsidRDefault="00A416FC" w:rsidP="007806B6">
            <w:pPr>
              <w:pStyle w:val="ENoteTableText"/>
              <w:tabs>
                <w:tab w:val="center" w:leader="dot" w:pos="2268"/>
              </w:tabs>
            </w:pPr>
            <w:r w:rsidRPr="00755771">
              <w:t>s 372A</w:t>
            </w:r>
            <w:r w:rsidRPr="00755771">
              <w:tab/>
            </w:r>
          </w:p>
        </w:tc>
        <w:tc>
          <w:tcPr>
            <w:tcW w:w="4943" w:type="dxa"/>
            <w:shd w:val="clear" w:color="auto" w:fill="auto"/>
          </w:tcPr>
          <w:p w:rsidR="00A416FC" w:rsidRPr="00755771" w:rsidRDefault="00A416FC" w:rsidP="007806B6">
            <w:pPr>
              <w:pStyle w:val="ENoteTableText"/>
            </w:pPr>
            <w:r w:rsidRPr="00755771">
              <w:t>rep No 61, 1998</w:t>
            </w:r>
          </w:p>
        </w:tc>
      </w:tr>
      <w:tr w:rsidR="00A416FC" w:rsidRPr="00755771" w:rsidTr="007011E3">
        <w:trPr>
          <w:cantSplit/>
        </w:trPr>
        <w:tc>
          <w:tcPr>
            <w:tcW w:w="2551" w:type="dxa"/>
            <w:shd w:val="clear" w:color="auto" w:fill="auto"/>
          </w:tcPr>
          <w:p w:rsidR="00A416FC" w:rsidRPr="00755771" w:rsidRDefault="00A416FC" w:rsidP="007806B6">
            <w:pPr>
              <w:pStyle w:val="ENoteTableText"/>
              <w:tabs>
                <w:tab w:val="center" w:leader="dot" w:pos="2268"/>
              </w:tabs>
            </w:pPr>
            <w:r w:rsidRPr="00755771">
              <w:t>s 373</w:t>
            </w:r>
            <w:r w:rsidRPr="00755771">
              <w:tab/>
            </w:r>
          </w:p>
        </w:tc>
        <w:tc>
          <w:tcPr>
            <w:tcW w:w="4943" w:type="dxa"/>
            <w:shd w:val="clear" w:color="auto" w:fill="auto"/>
          </w:tcPr>
          <w:p w:rsidR="00A416FC" w:rsidRPr="00755771" w:rsidRDefault="00A416FC" w:rsidP="007806B6">
            <w:pPr>
              <w:pStyle w:val="ENoteTableText"/>
            </w:pPr>
            <w:r w:rsidRPr="00755771">
              <w:t>rep No 61, 1998</w:t>
            </w:r>
          </w:p>
        </w:tc>
      </w:tr>
      <w:tr w:rsidR="00A416FC" w:rsidRPr="00755771" w:rsidTr="007011E3">
        <w:trPr>
          <w:cantSplit/>
        </w:trPr>
        <w:tc>
          <w:tcPr>
            <w:tcW w:w="2551" w:type="dxa"/>
            <w:shd w:val="clear" w:color="auto" w:fill="auto"/>
          </w:tcPr>
          <w:p w:rsidR="00A416FC" w:rsidRPr="00755771" w:rsidRDefault="00A416FC" w:rsidP="007806B6">
            <w:pPr>
              <w:pStyle w:val="ENoteTableText"/>
              <w:tabs>
                <w:tab w:val="center" w:leader="dot" w:pos="2268"/>
              </w:tabs>
            </w:pPr>
            <w:r w:rsidRPr="00755771">
              <w:t>s 374</w:t>
            </w:r>
            <w:r w:rsidRPr="00755771">
              <w:tab/>
            </w:r>
          </w:p>
        </w:tc>
        <w:tc>
          <w:tcPr>
            <w:tcW w:w="4943" w:type="dxa"/>
            <w:shd w:val="clear" w:color="auto" w:fill="auto"/>
          </w:tcPr>
          <w:p w:rsidR="00A416FC" w:rsidRPr="00755771" w:rsidRDefault="00A416FC" w:rsidP="007806B6">
            <w:pPr>
              <w:pStyle w:val="ENoteTableText"/>
            </w:pPr>
            <w:r w:rsidRPr="00755771">
              <w:t>rep No 61, 1998</w:t>
            </w:r>
          </w:p>
        </w:tc>
      </w:tr>
      <w:tr w:rsidR="00A416FC" w:rsidRPr="00755771" w:rsidTr="007011E3">
        <w:trPr>
          <w:cantSplit/>
        </w:trPr>
        <w:tc>
          <w:tcPr>
            <w:tcW w:w="2551" w:type="dxa"/>
            <w:shd w:val="clear" w:color="auto" w:fill="auto"/>
          </w:tcPr>
          <w:p w:rsidR="00A416FC" w:rsidRPr="00755771" w:rsidRDefault="00A416FC" w:rsidP="007806B6">
            <w:pPr>
              <w:pStyle w:val="ENoteTableText"/>
              <w:tabs>
                <w:tab w:val="center" w:leader="dot" w:pos="2268"/>
              </w:tabs>
            </w:pPr>
            <w:r w:rsidRPr="00755771">
              <w:t>s 375</w:t>
            </w:r>
            <w:r w:rsidRPr="00755771">
              <w:tab/>
            </w:r>
          </w:p>
        </w:tc>
        <w:tc>
          <w:tcPr>
            <w:tcW w:w="4943" w:type="dxa"/>
            <w:shd w:val="clear" w:color="auto" w:fill="auto"/>
          </w:tcPr>
          <w:p w:rsidR="00A416FC" w:rsidRPr="00755771" w:rsidRDefault="00A416FC" w:rsidP="007806B6">
            <w:pPr>
              <w:pStyle w:val="ENoteTableText"/>
            </w:pPr>
            <w:r w:rsidRPr="00755771">
              <w:t>rep No 61, 1998</w:t>
            </w:r>
          </w:p>
        </w:tc>
      </w:tr>
      <w:tr w:rsidR="00A416FC" w:rsidRPr="00755771" w:rsidTr="007011E3">
        <w:trPr>
          <w:cantSplit/>
        </w:trPr>
        <w:tc>
          <w:tcPr>
            <w:tcW w:w="2551" w:type="dxa"/>
            <w:shd w:val="clear" w:color="auto" w:fill="auto"/>
          </w:tcPr>
          <w:p w:rsidR="00A416FC" w:rsidRPr="00755771" w:rsidRDefault="00A416FC" w:rsidP="007806B6">
            <w:pPr>
              <w:pStyle w:val="ENoteTableText"/>
              <w:tabs>
                <w:tab w:val="center" w:leader="dot" w:pos="2268"/>
              </w:tabs>
            </w:pPr>
            <w:r w:rsidRPr="00755771">
              <w:t>s 376</w:t>
            </w:r>
            <w:r w:rsidRPr="00755771">
              <w:tab/>
            </w:r>
          </w:p>
        </w:tc>
        <w:tc>
          <w:tcPr>
            <w:tcW w:w="4943" w:type="dxa"/>
            <w:shd w:val="clear" w:color="auto" w:fill="auto"/>
          </w:tcPr>
          <w:p w:rsidR="00A416FC" w:rsidRPr="00755771" w:rsidRDefault="00A416FC" w:rsidP="007806B6">
            <w:pPr>
              <w:pStyle w:val="ENoteTableText"/>
            </w:pPr>
            <w:r w:rsidRPr="00755771">
              <w:t>rep No 61, 1998</w:t>
            </w:r>
          </w:p>
        </w:tc>
      </w:tr>
      <w:tr w:rsidR="00780632" w:rsidRPr="00755771" w:rsidTr="007011E3">
        <w:trPr>
          <w:cantSplit/>
        </w:trPr>
        <w:tc>
          <w:tcPr>
            <w:tcW w:w="2551" w:type="dxa"/>
            <w:shd w:val="clear" w:color="auto" w:fill="auto"/>
          </w:tcPr>
          <w:p w:rsidR="00780632" w:rsidRPr="00755771" w:rsidRDefault="00780632" w:rsidP="007806B6">
            <w:pPr>
              <w:pStyle w:val="ENoteTableText"/>
              <w:tabs>
                <w:tab w:val="center" w:leader="dot" w:pos="2268"/>
              </w:tabs>
            </w:pPr>
            <w:r w:rsidRPr="00755771">
              <w:t>s 377</w:t>
            </w:r>
            <w:r w:rsidRPr="00755771">
              <w:tab/>
            </w:r>
          </w:p>
        </w:tc>
        <w:tc>
          <w:tcPr>
            <w:tcW w:w="4943" w:type="dxa"/>
            <w:shd w:val="clear" w:color="auto" w:fill="auto"/>
          </w:tcPr>
          <w:p w:rsidR="00780632" w:rsidRPr="00755771" w:rsidRDefault="00780632" w:rsidP="007806B6">
            <w:pPr>
              <w:pStyle w:val="ENoteTableText"/>
            </w:pPr>
            <w:r w:rsidRPr="00755771">
              <w:t>rep No 61, 1998</w:t>
            </w:r>
          </w:p>
        </w:tc>
      </w:tr>
      <w:tr w:rsidR="00780632" w:rsidRPr="00755771" w:rsidTr="007011E3">
        <w:trPr>
          <w:cantSplit/>
        </w:trPr>
        <w:tc>
          <w:tcPr>
            <w:tcW w:w="2551" w:type="dxa"/>
            <w:shd w:val="clear" w:color="auto" w:fill="auto"/>
          </w:tcPr>
          <w:p w:rsidR="00780632" w:rsidRPr="00755771" w:rsidRDefault="00780632" w:rsidP="007806B6">
            <w:pPr>
              <w:pStyle w:val="ENoteTableText"/>
              <w:tabs>
                <w:tab w:val="center" w:leader="dot" w:pos="2268"/>
              </w:tabs>
            </w:pPr>
            <w:r w:rsidRPr="00755771">
              <w:t>s 378</w:t>
            </w:r>
            <w:r w:rsidRPr="00755771">
              <w:tab/>
            </w:r>
          </w:p>
        </w:tc>
        <w:tc>
          <w:tcPr>
            <w:tcW w:w="4943" w:type="dxa"/>
            <w:shd w:val="clear" w:color="auto" w:fill="auto"/>
          </w:tcPr>
          <w:p w:rsidR="00780632" w:rsidRPr="00755771" w:rsidRDefault="00780632" w:rsidP="007806B6">
            <w:pPr>
              <w:pStyle w:val="ENoteTableText"/>
            </w:pPr>
            <w:r w:rsidRPr="00755771">
              <w:t>rep No 61, 1998</w:t>
            </w:r>
          </w:p>
        </w:tc>
      </w:tr>
      <w:tr w:rsidR="00780632" w:rsidRPr="00755771" w:rsidTr="007011E3">
        <w:trPr>
          <w:cantSplit/>
        </w:trPr>
        <w:tc>
          <w:tcPr>
            <w:tcW w:w="2551" w:type="dxa"/>
            <w:shd w:val="clear" w:color="auto" w:fill="auto"/>
          </w:tcPr>
          <w:p w:rsidR="00780632" w:rsidRPr="00755771" w:rsidRDefault="00780632" w:rsidP="007806B6">
            <w:pPr>
              <w:pStyle w:val="ENoteTableText"/>
              <w:tabs>
                <w:tab w:val="center" w:leader="dot" w:pos="2268"/>
              </w:tabs>
            </w:pPr>
            <w:r w:rsidRPr="00755771">
              <w:t>s 379</w:t>
            </w:r>
            <w:r w:rsidRPr="00755771">
              <w:tab/>
            </w:r>
          </w:p>
        </w:tc>
        <w:tc>
          <w:tcPr>
            <w:tcW w:w="4943" w:type="dxa"/>
            <w:shd w:val="clear" w:color="auto" w:fill="auto"/>
          </w:tcPr>
          <w:p w:rsidR="00780632" w:rsidRPr="00755771" w:rsidRDefault="00780632" w:rsidP="007806B6">
            <w:pPr>
              <w:pStyle w:val="ENoteTableText"/>
            </w:pPr>
            <w:r w:rsidRPr="00755771">
              <w:t>rep No 61, 1998</w:t>
            </w:r>
          </w:p>
        </w:tc>
      </w:tr>
      <w:tr w:rsidR="00780632" w:rsidRPr="00755771" w:rsidTr="007011E3">
        <w:trPr>
          <w:cantSplit/>
        </w:trPr>
        <w:tc>
          <w:tcPr>
            <w:tcW w:w="2551" w:type="dxa"/>
            <w:shd w:val="clear" w:color="auto" w:fill="auto"/>
          </w:tcPr>
          <w:p w:rsidR="00780632" w:rsidRPr="00755771" w:rsidRDefault="00780632" w:rsidP="007806B6">
            <w:pPr>
              <w:pStyle w:val="ENoteTableText"/>
              <w:tabs>
                <w:tab w:val="center" w:leader="dot" w:pos="2268"/>
              </w:tabs>
            </w:pPr>
            <w:r w:rsidRPr="00755771">
              <w:t>s 380</w:t>
            </w:r>
            <w:r w:rsidRPr="00755771">
              <w:tab/>
            </w:r>
          </w:p>
        </w:tc>
        <w:tc>
          <w:tcPr>
            <w:tcW w:w="4943" w:type="dxa"/>
            <w:shd w:val="clear" w:color="auto" w:fill="auto"/>
          </w:tcPr>
          <w:p w:rsidR="00780632" w:rsidRPr="00755771" w:rsidRDefault="00780632" w:rsidP="007806B6">
            <w:pPr>
              <w:pStyle w:val="ENoteTableText"/>
            </w:pPr>
            <w:r w:rsidRPr="00755771">
              <w:t>rep No 61, 1998</w:t>
            </w:r>
          </w:p>
        </w:tc>
      </w:tr>
      <w:tr w:rsidR="00780632" w:rsidRPr="00755771" w:rsidTr="007011E3">
        <w:trPr>
          <w:cantSplit/>
        </w:trPr>
        <w:tc>
          <w:tcPr>
            <w:tcW w:w="2551" w:type="dxa"/>
            <w:shd w:val="clear" w:color="auto" w:fill="auto"/>
          </w:tcPr>
          <w:p w:rsidR="00780632" w:rsidRPr="00755771" w:rsidRDefault="00780632" w:rsidP="007806B6">
            <w:pPr>
              <w:pStyle w:val="ENoteTableText"/>
              <w:tabs>
                <w:tab w:val="center" w:leader="dot" w:pos="2268"/>
              </w:tabs>
            </w:pPr>
            <w:r w:rsidRPr="00755771">
              <w:t>s 381</w:t>
            </w:r>
            <w:r w:rsidRPr="00755771">
              <w:tab/>
            </w:r>
          </w:p>
        </w:tc>
        <w:tc>
          <w:tcPr>
            <w:tcW w:w="4943" w:type="dxa"/>
            <w:shd w:val="clear" w:color="auto" w:fill="auto"/>
          </w:tcPr>
          <w:p w:rsidR="00780632" w:rsidRPr="00755771" w:rsidRDefault="00780632" w:rsidP="007806B6">
            <w:pPr>
              <w:pStyle w:val="ENoteTableText"/>
            </w:pPr>
            <w:r w:rsidRPr="00755771">
              <w:t>rep No 61, 1998</w:t>
            </w:r>
          </w:p>
        </w:tc>
      </w:tr>
      <w:tr w:rsidR="00FE5889" w:rsidRPr="00755771" w:rsidTr="007011E3">
        <w:trPr>
          <w:cantSplit/>
        </w:trPr>
        <w:tc>
          <w:tcPr>
            <w:tcW w:w="2551" w:type="dxa"/>
            <w:shd w:val="clear" w:color="auto" w:fill="auto"/>
          </w:tcPr>
          <w:p w:rsidR="00FE5889" w:rsidRPr="00755771" w:rsidRDefault="00FE5889" w:rsidP="007806B6">
            <w:pPr>
              <w:pStyle w:val="ENoteTableText"/>
              <w:tabs>
                <w:tab w:val="center" w:leader="dot" w:pos="2268"/>
              </w:tabs>
            </w:pPr>
            <w:r w:rsidRPr="00755771">
              <w:t>s 382</w:t>
            </w:r>
            <w:r w:rsidRPr="00755771">
              <w:tab/>
            </w:r>
          </w:p>
        </w:tc>
        <w:tc>
          <w:tcPr>
            <w:tcW w:w="4943" w:type="dxa"/>
            <w:shd w:val="clear" w:color="auto" w:fill="auto"/>
          </w:tcPr>
          <w:p w:rsidR="00FE5889" w:rsidRPr="00755771" w:rsidRDefault="00FE5889" w:rsidP="007806B6">
            <w:pPr>
              <w:pStyle w:val="ENoteTableText"/>
            </w:pPr>
            <w:r w:rsidRPr="00755771">
              <w:t>am No 104, 1994</w:t>
            </w:r>
            <w:r w:rsidR="00D94DB1" w:rsidRPr="00755771">
              <w:t>; No 115, 1995</w:t>
            </w:r>
          </w:p>
        </w:tc>
      </w:tr>
      <w:tr w:rsidR="00780632" w:rsidRPr="00755771" w:rsidTr="007011E3">
        <w:trPr>
          <w:cantSplit/>
        </w:trPr>
        <w:tc>
          <w:tcPr>
            <w:tcW w:w="2551" w:type="dxa"/>
            <w:shd w:val="clear" w:color="auto" w:fill="auto"/>
          </w:tcPr>
          <w:p w:rsidR="00780632" w:rsidRPr="00755771" w:rsidRDefault="00780632" w:rsidP="007806B6">
            <w:pPr>
              <w:pStyle w:val="ENoteTableText"/>
              <w:tabs>
                <w:tab w:val="center" w:leader="dot" w:pos="2268"/>
              </w:tabs>
            </w:pPr>
          </w:p>
        </w:tc>
        <w:tc>
          <w:tcPr>
            <w:tcW w:w="4943" w:type="dxa"/>
            <w:shd w:val="clear" w:color="auto" w:fill="auto"/>
          </w:tcPr>
          <w:p w:rsidR="00780632" w:rsidRPr="00755771" w:rsidRDefault="00780632" w:rsidP="007806B6">
            <w:pPr>
              <w:pStyle w:val="ENoteTableText"/>
            </w:pPr>
            <w:r w:rsidRPr="00755771">
              <w:t>rep No 61, 1998</w:t>
            </w:r>
          </w:p>
        </w:tc>
      </w:tr>
      <w:tr w:rsidR="00FE5889" w:rsidRPr="00755771" w:rsidTr="007011E3">
        <w:trPr>
          <w:cantSplit/>
        </w:trPr>
        <w:tc>
          <w:tcPr>
            <w:tcW w:w="2551" w:type="dxa"/>
            <w:shd w:val="clear" w:color="auto" w:fill="auto"/>
          </w:tcPr>
          <w:p w:rsidR="00FE5889" w:rsidRPr="00755771" w:rsidRDefault="00FE5889" w:rsidP="007806B6">
            <w:pPr>
              <w:pStyle w:val="ENoteTableText"/>
              <w:tabs>
                <w:tab w:val="center" w:leader="dot" w:pos="2268"/>
              </w:tabs>
            </w:pPr>
            <w:r w:rsidRPr="00755771">
              <w:t>s 382A</w:t>
            </w:r>
            <w:r w:rsidRPr="00755771">
              <w:tab/>
            </w:r>
          </w:p>
        </w:tc>
        <w:tc>
          <w:tcPr>
            <w:tcW w:w="4943" w:type="dxa"/>
            <w:shd w:val="clear" w:color="auto" w:fill="auto"/>
          </w:tcPr>
          <w:p w:rsidR="00FE5889" w:rsidRPr="00755771" w:rsidRDefault="00FE5889" w:rsidP="007806B6">
            <w:pPr>
              <w:pStyle w:val="ENoteTableText"/>
            </w:pPr>
            <w:r w:rsidRPr="00755771">
              <w:t>ad No 104, 1994</w:t>
            </w:r>
          </w:p>
        </w:tc>
      </w:tr>
      <w:tr w:rsidR="00D94DB1" w:rsidRPr="00755771" w:rsidTr="007011E3">
        <w:trPr>
          <w:cantSplit/>
        </w:trPr>
        <w:tc>
          <w:tcPr>
            <w:tcW w:w="2551" w:type="dxa"/>
            <w:shd w:val="clear" w:color="auto" w:fill="auto"/>
          </w:tcPr>
          <w:p w:rsidR="00D94DB1" w:rsidRPr="00755771" w:rsidRDefault="00D94DB1" w:rsidP="007806B6">
            <w:pPr>
              <w:pStyle w:val="ENoteTableText"/>
              <w:tabs>
                <w:tab w:val="center" w:leader="dot" w:pos="2268"/>
              </w:tabs>
            </w:pPr>
          </w:p>
        </w:tc>
        <w:tc>
          <w:tcPr>
            <w:tcW w:w="4943" w:type="dxa"/>
            <w:shd w:val="clear" w:color="auto" w:fill="auto"/>
          </w:tcPr>
          <w:p w:rsidR="00D94DB1" w:rsidRPr="00755771" w:rsidRDefault="00D94DB1" w:rsidP="007806B6">
            <w:pPr>
              <w:pStyle w:val="ENoteTableText"/>
            </w:pPr>
            <w:r w:rsidRPr="00755771">
              <w:t>rep No 115, 1995</w:t>
            </w:r>
          </w:p>
        </w:tc>
      </w:tr>
      <w:tr w:rsidR="00B64405" w:rsidRPr="00755771" w:rsidTr="007011E3">
        <w:trPr>
          <w:cantSplit/>
        </w:trPr>
        <w:tc>
          <w:tcPr>
            <w:tcW w:w="2551" w:type="dxa"/>
            <w:shd w:val="clear" w:color="auto" w:fill="auto"/>
          </w:tcPr>
          <w:p w:rsidR="00B64405" w:rsidRPr="00755771" w:rsidRDefault="00B64405" w:rsidP="007806B6">
            <w:pPr>
              <w:pStyle w:val="ENoteTableText"/>
              <w:tabs>
                <w:tab w:val="center" w:leader="dot" w:pos="2268"/>
              </w:tabs>
            </w:pPr>
            <w:r w:rsidRPr="00755771">
              <w:t>s 383</w:t>
            </w:r>
            <w:r w:rsidRPr="00755771">
              <w:tab/>
            </w:r>
          </w:p>
        </w:tc>
        <w:tc>
          <w:tcPr>
            <w:tcW w:w="4943" w:type="dxa"/>
            <w:shd w:val="clear" w:color="auto" w:fill="auto"/>
          </w:tcPr>
          <w:p w:rsidR="00B64405" w:rsidRPr="00755771" w:rsidRDefault="00B64405" w:rsidP="007806B6">
            <w:pPr>
              <w:pStyle w:val="ENoteTableText"/>
            </w:pPr>
            <w:r w:rsidRPr="00755771">
              <w:t>am No 110, 1991</w:t>
            </w:r>
          </w:p>
        </w:tc>
      </w:tr>
      <w:tr w:rsidR="00780632" w:rsidRPr="00755771" w:rsidTr="007011E3">
        <w:trPr>
          <w:cantSplit/>
        </w:trPr>
        <w:tc>
          <w:tcPr>
            <w:tcW w:w="2551" w:type="dxa"/>
            <w:shd w:val="clear" w:color="auto" w:fill="auto"/>
          </w:tcPr>
          <w:p w:rsidR="00780632" w:rsidRPr="00755771" w:rsidRDefault="00780632" w:rsidP="007806B6">
            <w:pPr>
              <w:pStyle w:val="ENoteTableText"/>
              <w:tabs>
                <w:tab w:val="center" w:leader="dot" w:pos="2268"/>
              </w:tabs>
            </w:pPr>
          </w:p>
        </w:tc>
        <w:tc>
          <w:tcPr>
            <w:tcW w:w="4943" w:type="dxa"/>
            <w:shd w:val="clear" w:color="auto" w:fill="auto"/>
          </w:tcPr>
          <w:p w:rsidR="00780632" w:rsidRPr="00755771" w:rsidRDefault="00780632" w:rsidP="007806B6">
            <w:pPr>
              <w:pStyle w:val="ENoteTableText"/>
            </w:pPr>
            <w:r w:rsidRPr="00755771">
              <w:t>rep No 61, 1998</w:t>
            </w:r>
          </w:p>
        </w:tc>
      </w:tr>
      <w:tr w:rsidR="00780632" w:rsidRPr="00755771" w:rsidTr="007011E3">
        <w:trPr>
          <w:cantSplit/>
        </w:trPr>
        <w:tc>
          <w:tcPr>
            <w:tcW w:w="2551" w:type="dxa"/>
            <w:shd w:val="clear" w:color="auto" w:fill="auto"/>
          </w:tcPr>
          <w:p w:rsidR="00780632" w:rsidRPr="00755771" w:rsidRDefault="00780632" w:rsidP="007806B6">
            <w:pPr>
              <w:pStyle w:val="ENoteTableText"/>
              <w:tabs>
                <w:tab w:val="center" w:leader="dot" w:pos="2268"/>
              </w:tabs>
            </w:pPr>
            <w:r w:rsidRPr="00755771">
              <w:t>s 383A</w:t>
            </w:r>
            <w:r w:rsidRPr="00755771">
              <w:tab/>
            </w:r>
          </w:p>
        </w:tc>
        <w:tc>
          <w:tcPr>
            <w:tcW w:w="4943" w:type="dxa"/>
            <w:shd w:val="clear" w:color="auto" w:fill="auto"/>
          </w:tcPr>
          <w:p w:rsidR="00780632" w:rsidRPr="00755771" w:rsidRDefault="00780632" w:rsidP="007806B6">
            <w:pPr>
              <w:pStyle w:val="ENoteTableText"/>
            </w:pPr>
            <w:r w:rsidRPr="00755771">
              <w:t>rep No 61, 1998</w:t>
            </w:r>
          </w:p>
        </w:tc>
      </w:tr>
      <w:tr w:rsidR="00D67FA1" w:rsidRPr="00755771" w:rsidTr="007011E3">
        <w:trPr>
          <w:cantSplit/>
        </w:trPr>
        <w:tc>
          <w:tcPr>
            <w:tcW w:w="2551" w:type="dxa"/>
            <w:shd w:val="clear" w:color="auto" w:fill="auto"/>
          </w:tcPr>
          <w:p w:rsidR="00D67FA1" w:rsidRPr="00755771" w:rsidRDefault="0070684F" w:rsidP="007806B6">
            <w:pPr>
              <w:pStyle w:val="ENoteTableText"/>
              <w:tabs>
                <w:tab w:val="center" w:leader="dot" w:pos="2268"/>
              </w:tabs>
            </w:pPr>
            <w:r>
              <w:t>Division 2</w:t>
            </w:r>
            <w:r w:rsidR="00D67FA1" w:rsidRPr="00755771">
              <w:tab/>
            </w:r>
          </w:p>
        </w:tc>
        <w:tc>
          <w:tcPr>
            <w:tcW w:w="4943" w:type="dxa"/>
            <w:shd w:val="clear" w:color="auto" w:fill="auto"/>
          </w:tcPr>
          <w:p w:rsidR="00D67FA1" w:rsidRPr="00755771" w:rsidRDefault="00D67FA1" w:rsidP="007806B6">
            <w:pPr>
              <w:pStyle w:val="ENoteTableText"/>
            </w:pPr>
            <w:r w:rsidRPr="00755771">
              <w:t>ad No 201, 1991</w:t>
            </w:r>
          </w:p>
        </w:tc>
      </w:tr>
      <w:tr w:rsidR="00780632" w:rsidRPr="00755771" w:rsidTr="007011E3">
        <w:trPr>
          <w:cantSplit/>
        </w:trPr>
        <w:tc>
          <w:tcPr>
            <w:tcW w:w="2551" w:type="dxa"/>
            <w:shd w:val="clear" w:color="auto" w:fill="auto"/>
          </w:tcPr>
          <w:p w:rsidR="00780632" w:rsidRPr="00755771" w:rsidRDefault="00780632" w:rsidP="007806B6">
            <w:pPr>
              <w:pStyle w:val="ENoteTableText"/>
              <w:tabs>
                <w:tab w:val="center" w:leader="dot" w:pos="2268"/>
              </w:tabs>
            </w:pPr>
          </w:p>
        </w:tc>
        <w:tc>
          <w:tcPr>
            <w:tcW w:w="4943" w:type="dxa"/>
            <w:shd w:val="clear" w:color="auto" w:fill="auto"/>
          </w:tcPr>
          <w:p w:rsidR="00780632" w:rsidRPr="00755771" w:rsidRDefault="00780632" w:rsidP="007806B6">
            <w:pPr>
              <w:pStyle w:val="ENoteTableText"/>
            </w:pPr>
            <w:r w:rsidRPr="00755771">
              <w:t>rep No 61, 1998</w:t>
            </w:r>
          </w:p>
        </w:tc>
      </w:tr>
      <w:tr w:rsidR="00D67FA1" w:rsidRPr="00755771" w:rsidTr="007011E3">
        <w:trPr>
          <w:cantSplit/>
        </w:trPr>
        <w:tc>
          <w:tcPr>
            <w:tcW w:w="2551" w:type="dxa"/>
            <w:shd w:val="clear" w:color="auto" w:fill="auto"/>
          </w:tcPr>
          <w:p w:rsidR="00D67FA1" w:rsidRPr="00755771" w:rsidRDefault="00D67FA1" w:rsidP="007806B6">
            <w:pPr>
              <w:pStyle w:val="ENoteTableText"/>
              <w:tabs>
                <w:tab w:val="center" w:leader="dot" w:pos="2268"/>
              </w:tabs>
            </w:pPr>
            <w:r w:rsidRPr="00755771">
              <w:t>s 383B</w:t>
            </w:r>
            <w:r w:rsidRPr="00755771">
              <w:tab/>
            </w:r>
          </w:p>
        </w:tc>
        <w:tc>
          <w:tcPr>
            <w:tcW w:w="4943" w:type="dxa"/>
            <w:shd w:val="clear" w:color="auto" w:fill="auto"/>
          </w:tcPr>
          <w:p w:rsidR="00D67FA1" w:rsidRPr="00755771" w:rsidRDefault="00D67FA1" w:rsidP="007806B6">
            <w:pPr>
              <w:pStyle w:val="ENoteTableText"/>
            </w:pPr>
            <w:r w:rsidRPr="00755771">
              <w:t>ad No 201, 1991</w:t>
            </w:r>
          </w:p>
        </w:tc>
      </w:tr>
      <w:tr w:rsidR="00780632" w:rsidRPr="00755771" w:rsidTr="007011E3">
        <w:trPr>
          <w:cantSplit/>
        </w:trPr>
        <w:tc>
          <w:tcPr>
            <w:tcW w:w="2551" w:type="dxa"/>
            <w:shd w:val="clear" w:color="auto" w:fill="auto"/>
          </w:tcPr>
          <w:p w:rsidR="00780632" w:rsidRPr="00755771" w:rsidRDefault="00780632" w:rsidP="007806B6">
            <w:pPr>
              <w:pStyle w:val="ENoteTableText"/>
              <w:tabs>
                <w:tab w:val="center" w:leader="dot" w:pos="2268"/>
              </w:tabs>
            </w:pPr>
          </w:p>
        </w:tc>
        <w:tc>
          <w:tcPr>
            <w:tcW w:w="4943" w:type="dxa"/>
            <w:shd w:val="clear" w:color="auto" w:fill="auto"/>
          </w:tcPr>
          <w:p w:rsidR="00780632" w:rsidRPr="00755771" w:rsidRDefault="00780632" w:rsidP="007806B6">
            <w:pPr>
              <w:pStyle w:val="ENoteTableText"/>
            </w:pPr>
            <w:r w:rsidRPr="00755771">
              <w:t>rep No 61, 1998</w:t>
            </w:r>
          </w:p>
        </w:tc>
      </w:tr>
      <w:tr w:rsidR="00D67FA1" w:rsidRPr="00755771" w:rsidTr="007011E3">
        <w:trPr>
          <w:cantSplit/>
        </w:trPr>
        <w:tc>
          <w:tcPr>
            <w:tcW w:w="2551" w:type="dxa"/>
            <w:shd w:val="clear" w:color="auto" w:fill="auto"/>
          </w:tcPr>
          <w:p w:rsidR="00D67FA1" w:rsidRPr="00755771" w:rsidRDefault="00D67FA1" w:rsidP="007806B6">
            <w:pPr>
              <w:pStyle w:val="ENoteTableText"/>
              <w:tabs>
                <w:tab w:val="center" w:leader="dot" w:pos="2268"/>
              </w:tabs>
            </w:pPr>
            <w:r w:rsidRPr="00755771">
              <w:t>s 383C</w:t>
            </w:r>
            <w:r w:rsidRPr="00755771">
              <w:tab/>
            </w:r>
          </w:p>
        </w:tc>
        <w:tc>
          <w:tcPr>
            <w:tcW w:w="4943" w:type="dxa"/>
            <w:shd w:val="clear" w:color="auto" w:fill="auto"/>
          </w:tcPr>
          <w:p w:rsidR="00D67FA1" w:rsidRPr="00755771" w:rsidRDefault="00D67FA1" w:rsidP="007806B6">
            <w:pPr>
              <w:pStyle w:val="ENoteTableText"/>
            </w:pPr>
            <w:r w:rsidRPr="00755771">
              <w:t>ad No 201, 1991</w:t>
            </w:r>
          </w:p>
        </w:tc>
      </w:tr>
      <w:tr w:rsidR="00780632" w:rsidRPr="00755771" w:rsidTr="007011E3">
        <w:trPr>
          <w:cantSplit/>
        </w:trPr>
        <w:tc>
          <w:tcPr>
            <w:tcW w:w="2551" w:type="dxa"/>
            <w:shd w:val="clear" w:color="auto" w:fill="auto"/>
          </w:tcPr>
          <w:p w:rsidR="00780632" w:rsidRPr="00755771" w:rsidRDefault="00780632" w:rsidP="007806B6">
            <w:pPr>
              <w:pStyle w:val="ENoteTableText"/>
              <w:tabs>
                <w:tab w:val="center" w:leader="dot" w:pos="2268"/>
              </w:tabs>
            </w:pPr>
            <w:r w:rsidRPr="00755771">
              <w:t>s 384</w:t>
            </w:r>
            <w:r w:rsidRPr="00755771">
              <w:tab/>
            </w:r>
          </w:p>
        </w:tc>
        <w:tc>
          <w:tcPr>
            <w:tcW w:w="4943" w:type="dxa"/>
            <w:shd w:val="clear" w:color="auto" w:fill="auto"/>
          </w:tcPr>
          <w:p w:rsidR="00780632" w:rsidRPr="00755771" w:rsidRDefault="00780632" w:rsidP="007806B6">
            <w:pPr>
              <w:pStyle w:val="ENoteTableText"/>
            </w:pPr>
            <w:r w:rsidRPr="00755771">
              <w:t>rep No 61, 1998</w:t>
            </w:r>
          </w:p>
        </w:tc>
      </w:tr>
      <w:tr w:rsidR="00780632" w:rsidRPr="00755771" w:rsidTr="007011E3">
        <w:trPr>
          <w:cantSplit/>
        </w:trPr>
        <w:tc>
          <w:tcPr>
            <w:tcW w:w="2551" w:type="dxa"/>
            <w:shd w:val="clear" w:color="auto" w:fill="auto"/>
          </w:tcPr>
          <w:p w:rsidR="00780632" w:rsidRPr="00755771" w:rsidRDefault="00780632" w:rsidP="007806B6">
            <w:pPr>
              <w:pStyle w:val="ENoteTableText"/>
              <w:tabs>
                <w:tab w:val="center" w:leader="dot" w:pos="2268"/>
              </w:tabs>
            </w:pPr>
            <w:r w:rsidRPr="00755771">
              <w:t>s 385</w:t>
            </w:r>
            <w:r w:rsidRPr="00755771">
              <w:tab/>
            </w:r>
          </w:p>
        </w:tc>
        <w:tc>
          <w:tcPr>
            <w:tcW w:w="4943" w:type="dxa"/>
            <w:shd w:val="clear" w:color="auto" w:fill="auto"/>
          </w:tcPr>
          <w:p w:rsidR="00780632" w:rsidRPr="00755771" w:rsidRDefault="00780632" w:rsidP="007806B6">
            <w:pPr>
              <w:pStyle w:val="ENoteTableText"/>
            </w:pPr>
            <w:r w:rsidRPr="00755771">
              <w:t>rep No 61, 1998</w:t>
            </w:r>
          </w:p>
        </w:tc>
      </w:tr>
      <w:tr w:rsidR="00780632" w:rsidRPr="00755771" w:rsidTr="007011E3">
        <w:trPr>
          <w:cantSplit/>
        </w:trPr>
        <w:tc>
          <w:tcPr>
            <w:tcW w:w="2551" w:type="dxa"/>
            <w:shd w:val="clear" w:color="auto" w:fill="auto"/>
          </w:tcPr>
          <w:p w:rsidR="00780632" w:rsidRPr="00755771" w:rsidRDefault="00780632" w:rsidP="007806B6">
            <w:pPr>
              <w:pStyle w:val="ENoteTableText"/>
              <w:tabs>
                <w:tab w:val="center" w:leader="dot" w:pos="2268"/>
              </w:tabs>
            </w:pPr>
            <w:r w:rsidRPr="00755771">
              <w:t>s 386</w:t>
            </w:r>
            <w:r w:rsidRPr="00755771">
              <w:tab/>
            </w:r>
          </w:p>
        </w:tc>
        <w:tc>
          <w:tcPr>
            <w:tcW w:w="4943" w:type="dxa"/>
            <w:shd w:val="clear" w:color="auto" w:fill="auto"/>
          </w:tcPr>
          <w:p w:rsidR="00780632" w:rsidRPr="00755771" w:rsidRDefault="00780632" w:rsidP="007806B6">
            <w:pPr>
              <w:pStyle w:val="ENoteTableText"/>
            </w:pPr>
            <w:r w:rsidRPr="00755771">
              <w:t>rep No 61, 1998</w:t>
            </w:r>
          </w:p>
        </w:tc>
      </w:tr>
      <w:tr w:rsidR="00780632" w:rsidRPr="00755771" w:rsidTr="007011E3">
        <w:trPr>
          <w:cantSplit/>
        </w:trPr>
        <w:tc>
          <w:tcPr>
            <w:tcW w:w="2551" w:type="dxa"/>
            <w:shd w:val="clear" w:color="auto" w:fill="auto"/>
          </w:tcPr>
          <w:p w:rsidR="00780632" w:rsidRPr="00755771" w:rsidRDefault="00780632" w:rsidP="007806B6">
            <w:pPr>
              <w:pStyle w:val="ENoteTableText"/>
              <w:tabs>
                <w:tab w:val="center" w:leader="dot" w:pos="2268"/>
              </w:tabs>
            </w:pPr>
            <w:r w:rsidRPr="00755771">
              <w:t>s 387</w:t>
            </w:r>
            <w:r w:rsidRPr="00755771">
              <w:tab/>
            </w:r>
          </w:p>
        </w:tc>
        <w:tc>
          <w:tcPr>
            <w:tcW w:w="4943" w:type="dxa"/>
            <w:shd w:val="clear" w:color="auto" w:fill="auto"/>
          </w:tcPr>
          <w:p w:rsidR="00780632" w:rsidRPr="00755771" w:rsidRDefault="00780632" w:rsidP="007806B6">
            <w:pPr>
              <w:pStyle w:val="ENoteTableText"/>
            </w:pPr>
            <w:r w:rsidRPr="00755771">
              <w:t>rep No 61, 1998</w:t>
            </w:r>
          </w:p>
        </w:tc>
      </w:tr>
      <w:tr w:rsidR="00780632" w:rsidRPr="00755771" w:rsidTr="007011E3">
        <w:trPr>
          <w:cantSplit/>
        </w:trPr>
        <w:tc>
          <w:tcPr>
            <w:tcW w:w="2551" w:type="dxa"/>
            <w:shd w:val="clear" w:color="auto" w:fill="auto"/>
          </w:tcPr>
          <w:p w:rsidR="00780632" w:rsidRPr="00755771" w:rsidRDefault="00780632" w:rsidP="007806B6">
            <w:pPr>
              <w:pStyle w:val="ENoteTableText"/>
              <w:tabs>
                <w:tab w:val="center" w:leader="dot" w:pos="2268"/>
              </w:tabs>
            </w:pPr>
            <w:r w:rsidRPr="00755771">
              <w:t>s 388</w:t>
            </w:r>
            <w:r w:rsidRPr="00755771">
              <w:tab/>
            </w:r>
          </w:p>
        </w:tc>
        <w:tc>
          <w:tcPr>
            <w:tcW w:w="4943" w:type="dxa"/>
            <w:shd w:val="clear" w:color="auto" w:fill="auto"/>
          </w:tcPr>
          <w:p w:rsidR="00780632" w:rsidRPr="00755771" w:rsidRDefault="00780632" w:rsidP="007806B6">
            <w:pPr>
              <w:pStyle w:val="ENoteTableText"/>
            </w:pPr>
            <w:r w:rsidRPr="00755771">
              <w:t>rep No 61, 1998</w:t>
            </w:r>
          </w:p>
        </w:tc>
      </w:tr>
      <w:tr w:rsidR="00780632" w:rsidRPr="00755771" w:rsidTr="007011E3">
        <w:trPr>
          <w:cantSplit/>
        </w:trPr>
        <w:tc>
          <w:tcPr>
            <w:tcW w:w="2551" w:type="dxa"/>
            <w:shd w:val="clear" w:color="auto" w:fill="auto"/>
          </w:tcPr>
          <w:p w:rsidR="00780632" w:rsidRPr="00755771" w:rsidRDefault="00780632" w:rsidP="007806B6">
            <w:pPr>
              <w:pStyle w:val="ENoteTableText"/>
              <w:tabs>
                <w:tab w:val="center" w:leader="dot" w:pos="2268"/>
              </w:tabs>
            </w:pPr>
            <w:r w:rsidRPr="00755771">
              <w:t>s 389</w:t>
            </w:r>
            <w:r w:rsidRPr="00755771">
              <w:tab/>
            </w:r>
          </w:p>
        </w:tc>
        <w:tc>
          <w:tcPr>
            <w:tcW w:w="4943" w:type="dxa"/>
            <w:shd w:val="clear" w:color="auto" w:fill="auto"/>
          </w:tcPr>
          <w:p w:rsidR="00780632" w:rsidRPr="00755771" w:rsidRDefault="00780632" w:rsidP="007806B6">
            <w:pPr>
              <w:pStyle w:val="ENoteTableText"/>
            </w:pPr>
            <w:r w:rsidRPr="00755771">
              <w:t>rep No 61, 1998</w:t>
            </w:r>
          </w:p>
        </w:tc>
      </w:tr>
      <w:tr w:rsidR="00780632" w:rsidRPr="00755771" w:rsidTr="007011E3">
        <w:trPr>
          <w:cantSplit/>
        </w:trPr>
        <w:tc>
          <w:tcPr>
            <w:tcW w:w="2551" w:type="dxa"/>
            <w:shd w:val="clear" w:color="auto" w:fill="auto"/>
          </w:tcPr>
          <w:p w:rsidR="00780632" w:rsidRPr="00755771" w:rsidRDefault="00780632" w:rsidP="007806B6">
            <w:pPr>
              <w:pStyle w:val="ENoteTableText"/>
              <w:tabs>
                <w:tab w:val="center" w:leader="dot" w:pos="2268"/>
              </w:tabs>
            </w:pPr>
            <w:r w:rsidRPr="00755771">
              <w:t>s 390</w:t>
            </w:r>
            <w:r w:rsidRPr="00755771">
              <w:tab/>
            </w:r>
          </w:p>
        </w:tc>
        <w:tc>
          <w:tcPr>
            <w:tcW w:w="4943" w:type="dxa"/>
            <w:shd w:val="clear" w:color="auto" w:fill="auto"/>
          </w:tcPr>
          <w:p w:rsidR="00780632" w:rsidRPr="00755771" w:rsidRDefault="00780632" w:rsidP="007806B6">
            <w:pPr>
              <w:pStyle w:val="ENoteTableText"/>
            </w:pPr>
            <w:r w:rsidRPr="00755771">
              <w:t>rep No 61, 1998</w:t>
            </w:r>
          </w:p>
        </w:tc>
      </w:tr>
      <w:tr w:rsidR="00780632" w:rsidRPr="00755771" w:rsidTr="007011E3">
        <w:trPr>
          <w:cantSplit/>
        </w:trPr>
        <w:tc>
          <w:tcPr>
            <w:tcW w:w="2551" w:type="dxa"/>
            <w:shd w:val="clear" w:color="auto" w:fill="auto"/>
          </w:tcPr>
          <w:p w:rsidR="00780632" w:rsidRPr="00755771" w:rsidRDefault="00780632" w:rsidP="007806B6">
            <w:pPr>
              <w:pStyle w:val="ENoteTableText"/>
              <w:tabs>
                <w:tab w:val="center" w:leader="dot" w:pos="2268"/>
              </w:tabs>
            </w:pPr>
            <w:r w:rsidRPr="00755771">
              <w:t>s 391</w:t>
            </w:r>
            <w:r w:rsidRPr="00755771">
              <w:tab/>
            </w:r>
          </w:p>
        </w:tc>
        <w:tc>
          <w:tcPr>
            <w:tcW w:w="4943" w:type="dxa"/>
            <w:shd w:val="clear" w:color="auto" w:fill="auto"/>
          </w:tcPr>
          <w:p w:rsidR="00780632" w:rsidRPr="00755771" w:rsidRDefault="00780632" w:rsidP="007806B6">
            <w:pPr>
              <w:pStyle w:val="ENoteTableText"/>
            </w:pPr>
            <w:r w:rsidRPr="00755771">
              <w:t>rep No 61, 1998</w:t>
            </w:r>
          </w:p>
        </w:tc>
      </w:tr>
      <w:tr w:rsidR="00780632" w:rsidRPr="00755771" w:rsidTr="007011E3">
        <w:trPr>
          <w:cantSplit/>
        </w:trPr>
        <w:tc>
          <w:tcPr>
            <w:tcW w:w="2551" w:type="dxa"/>
            <w:shd w:val="clear" w:color="auto" w:fill="auto"/>
          </w:tcPr>
          <w:p w:rsidR="00780632" w:rsidRPr="00755771" w:rsidRDefault="00780632" w:rsidP="007806B6">
            <w:pPr>
              <w:pStyle w:val="ENoteTableText"/>
              <w:tabs>
                <w:tab w:val="center" w:leader="dot" w:pos="2268"/>
              </w:tabs>
            </w:pPr>
            <w:r w:rsidRPr="00755771">
              <w:t>s 392</w:t>
            </w:r>
            <w:r w:rsidRPr="00755771">
              <w:tab/>
            </w:r>
          </w:p>
        </w:tc>
        <w:tc>
          <w:tcPr>
            <w:tcW w:w="4943" w:type="dxa"/>
            <w:shd w:val="clear" w:color="auto" w:fill="auto"/>
          </w:tcPr>
          <w:p w:rsidR="00780632" w:rsidRPr="00755771" w:rsidRDefault="00780632" w:rsidP="007806B6">
            <w:pPr>
              <w:pStyle w:val="ENoteTableText"/>
            </w:pPr>
            <w:r w:rsidRPr="00755771">
              <w:t>rep No 61, 1998</w:t>
            </w:r>
          </w:p>
        </w:tc>
      </w:tr>
      <w:tr w:rsidR="00780632" w:rsidRPr="00755771" w:rsidTr="007011E3">
        <w:trPr>
          <w:cantSplit/>
        </w:trPr>
        <w:tc>
          <w:tcPr>
            <w:tcW w:w="2551" w:type="dxa"/>
            <w:shd w:val="clear" w:color="auto" w:fill="auto"/>
          </w:tcPr>
          <w:p w:rsidR="00780632" w:rsidRPr="00755771" w:rsidRDefault="00780632" w:rsidP="007806B6">
            <w:pPr>
              <w:pStyle w:val="ENoteTableText"/>
              <w:tabs>
                <w:tab w:val="center" w:leader="dot" w:pos="2268"/>
              </w:tabs>
            </w:pPr>
            <w:r w:rsidRPr="00755771">
              <w:t>s 393</w:t>
            </w:r>
            <w:r w:rsidRPr="00755771">
              <w:tab/>
            </w:r>
          </w:p>
        </w:tc>
        <w:tc>
          <w:tcPr>
            <w:tcW w:w="4943" w:type="dxa"/>
            <w:shd w:val="clear" w:color="auto" w:fill="auto"/>
          </w:tcPr>
          <w:p w:rsidR="00780632" w:rsidRPr="00755771" w:rsidRDefault="00780632" w:rsidP="007806B6">
            <w:pPr>
              <w:pStyle w:val="ENoteTableText"/>
            </w:pPr>
            <w:r w:rsidRPr="00755771">
              <w:t>rep No 61, 1998</w:t>
            </w:r>
          </w:p>
        </w:tc>
      </w:tr>
      <w:tr w:rsidR="00780632" w:rsidRPr="00755771" w:rsidTr="007011E3">
        <w:trPr>
          <w:cantSplit/>
        </w:trPr>
        <w:tc>
          <w:tcPr>
            <w:tcW w:w="2551" w:type="dxa"/>
            <w:shd w:val="clear" w:color="auto" w:fill="auto"/>
          </w:tcPr>
          <w:p w:rsidR="00780632" w:rsidRPr="00755771" w:rsidRDefault="00780632" w:rsidP="007806B6">
            <w:pPr>
              <w:pStyle w:val="ENoteTableText"/>
              <w:tabs>
                <w:tab w:val="center" w:leader="dot" w:pos="2268"/>
              </w:tabs>
            </w:pPr>
            <w:r w:rsidRPr="00755771">
              <w:t>s 394</w:t>
            </w:r>
            <w:r w:rsidRPr="00755771">
              <w:tab/>
            </w:r>
          </w:p>
        </w:tc>
        <w:tc>
          <w:tcPr>
            <w:tcW w:w="4943" w:type="dxa"/>
            <w:shd w:val="clear" w:color="auto" w:fill="auto"/>
          </w:tcPr>
          <w:p w:rsidR="00780632" w:rsidRPr="00755771" w:rsidRDefault="00780632" w:rsidP="007806B6">
            <w:pPr>
              <w:pStyle w:val="ENoteTableText"/>
            </w:pPr>
            <w:r w:rsidRPr="00755771">
              <w:t>rep No 61, 1998</w:t>
            </w:r>
          </w:p>
        </w:tc>
      </w:tr>
      <w:tr w:rsidR="00780632" w:rsidRPr="00755771" w:rsidTr="007011E3">
        <w:trPr>
          <w:cantSplit/>
        </w:trPr>
        <w:tc>
          <w:tcPr>
            <w:tcW w:w="2551" w:type="dxa"/>
            <w:shd w:val="clear" w:color="auto" w:fill="auto"/>
          </w:tcPr>
          <w:p w:rsidR="00780632" w:rsidRPr="00755771" w:rsidRDefault="00780632" w:rsidP="007806B6">
            <w:pPr>
              <w:pStyle w:val="ENoteTableText"/>
              <w:tabs>
                <w:tab w:val="center" w:leader="dot" w:pos="2268"/>
              </w:tabs>
            </w:pPr>
            <w:r w:rsidRPr="00755771">
              <w:t>s 395</w:t>
            </w:r>
            <w:r w:rsidRPr="00755771">
              <w:tab/>
            </w:r>
          </w:p>
        </w:tc>
        <w:tc>
          <w:tcPr>
            <w:tcW w:w="4943" w:type="dxa"/>
            <w:shd w:val="clear" w:color="auto" w:fill="auto"/>
          </w:tcPr>
          <w:p w:rsidR="00780632" w:rsidRPr="00755771" w:rsidRDefault="00780632" w:rsidP="007806B6">
            <w:pPr>
              <w:pStyle w:val="ENoteTableText"/>
            </w:pPr>
            <w:r w:rsidRPr="00755771">
              <w:t>rep No 61, 1998</w:t>
            </w:r>
          </w:p>
        </w:tc>
      </w:tr>
      <w:tr w:rsidR="00780632" w:rsidRPr="00755771" w:rsidTr="007011E3">
        <w:trPr>
          <w:cantSplit/>
        </w:trPr>
        <w:tc>
          <w:tcPr>
            <w:tcW w:w="2551" w:type="dxa"/>
            <w:shd w:val="clear" w:color="auto" w:fill="auto"/>
          </w:tcPr>
          <w:p w:rsidR="00780632" w:rsidRPr="00755771" w:rsidRDefault="00780632" w:rsidP="007806B6">
            <w:pPr>
              <w:pStyle w:val="ENoteTableText"/>
              <w:tabs>
                <w:tab w:val="center" w:leader="dot" w:pos="2268"/>
              </w:tabs>
            </w:pPr>
            <w:r w:rsidRPr="00755771">
              <w:t>s 396</w:t>
            </w:r>
            <w:r w:rsidRPr="00755771">
              <w:tab/>
            </w:r>
          </w:p>
        </w:tc>
        <w:tc>
          <w:tcPr>
            <w:tcW w:w="4943" w:type="dxa"/>
            <w:shd w:val="clear" w:color="auto" w:fill="auto"/>
          </w:tcPr>
          <w:p w:rsidR="00780632" w:rsidRPr="00755771" w:rsidRDefault="00780632" w:rsidP="007806B6">
            <w:pPr>
              <w:pStyle w:val="ENoteTableText"/>
            </w:pPr>
            <w:r w:rsidRPr="00755771">
              <w:t>rep No 61, 1998</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397</w:t>
            </w:r>
            <w:r w:rsidRPr="00755771">
              <w:tab/>
            </w:r>
          </w:p>
        </w:tc>
        <w:tc>
          <w:tcPr>
            <w:tcW w:w="4943" w:type="dxa"/>
            <w:shd w:val="clear" w:color="auto" w:fill="auto"/>
          </w:tcPr>
          <w:p w:rsidR="00AD7288" w:rsidRPr="00755771" w:rsidRDefault="00AD7288" w:rsidP="007806B6">
            <w:pPr>
              <w:pStyle w:val="ENoteTableText"/>
            </w:pPr>
            <w:r w:rsidRPr="00755771">
              <w:t>am No 110, 1990</w:t>
            </w:r>
          </w:p>
        </w:tc>
      </w:tr>
      <w:tr w:rsidR="00780632" w:rsidRPr="00755771" w:rsidTr="007011E3">
        <w:trPr>
          <w:cantSplit/>
        </w:trPr>
        <w:tc>
          <w:tcPr>
            <w:tcW w:w="2551" w:type="dxa"/>
            <w:shd w:val="clear" w:color="auto" w:fill="auto"/>
          </w:tcPr>
          <w:p w:rsidR="00780632" w:rsidRPr="00755771" w:rsidRDefault="00780632" w:rsidP="007806B6">
            <w:pPr>
              <w:pStyle w:val="ENoteTableText"/>
              <w:tabs>
                <w:tab w:val="center" w:leader="dot" w:pos="2268"/>
              </w:tabs>
            </w:pPr>
          </w:p>
        </w:tc>
        <w:tc>
          <w:tcPr>
            <w:tcW w:w="4943" w:type="dxa"/>
            <w:shd w:val="clear" w:color="auto" w:fill="auto"/>
          </w:tcPr>
          <w:p w:rsidR="00780632" w:rsidRPr="00755771" w:rsidRDefault="00780632" w:rsidP="007806B6">
            <w:pPr>
              <w:pStyle w:val="ENoteTableText"/>
            </w:pPr>
            <w:r w:rsidRPr="00755771">
              <w:t>rep No 61, 1998</w:t>
            </w:r>
          </w:p>
        </w:tc>
      </w:tr>
      <w:tr w:rsidR="00780632" w:rsidRPr="00755771" w:rsidTr="007011E3">
        <w:trPr>
          <w:cantSplit/>
        </w:trPr>
        <w:tc>
          <w:tcPr>
            <w:tcW w:w="2551" w:type="dxa"/>
            <w:shd w:val="clear" w:color="auto" w:fill="auto"/>
          </w:tcPr>
          <w:p w:rsidR="00780632" w:rsidRPr="00755771" w:rsidRDefault="00780632" w:rsidP="007806B6">
            <w:pPr>
              <w:pStyle w:val="ENoteTableText"/>
              <w:tabs>
                <w:tab w:val="center" w:leader="dot" w:pos="2268"/>
              </w:tabs>
            </w:pPr>
            <w:r w:rsidRPr="00755771">
              <w:t>s 398</w:t>
            </w:r>
            <w:r w:rsidRPr="00755771">
              <w:tab/>
            </w:r>
          </w:p>
        </w:tc>
        <w:tc>
          <w:tcPr>
            <w:tcW w:w="4943" w:type="dxa"/>
            <w:shd w:val="clear" w:color="auto" w:fill="auto"/>
          </w:tcPr>
          <w:p w:rsidR="00780632" w:rsidRPr="00755771" w:rsidRDefault="00780632" w:rsidP="007806B6">
            <w:pPr>
              <w:pStyle w:val="ENoteTableText"/>
            </w:pPr>
            <w:r w:rsidRPr="00755771">
              <w:t>rep No 61, 1998</w:t>
            </w:r>
          </w:p>
        </w:tc>
      </w:tr>
      <w:tr w:rsidR="007761C1" w:rsidRPr="00755771" w:rsidTr="007011E3">
        <w:trPr>
          <w:cantSplit/>
        </w:trPr>
        <w:tc>
          <w:tcPr>
            <w:tcW w:w="2551" w:type="dxa"/>
            <w:shd w:val="clear" w:color="auto" w:fill="auto"/>
          </w:tcPr>
          <w:p w:rsidR="007761C1" w:rsidRPr="00755771" w:rsidRDefault="007761C1" w:rsidP="007806B6">
            <w:pPr>
              <w:pStyle w:val="ENoteTableText"/>
              <w:tabs>
                <w:tab w:val="center" w:leader="dot" w:pos="2268"/>
              </w:tabs>
            </w:pPr>
            <w:r w:rsidRPr="00755771">
              <w:t>s 399</w:t>
            </w:r>
            <w:r w:rsidRPr="00755771">
              <w:tab/>
            </w:r>
          </w:p>
        </w:tc>
        <w:tc>
          <w:tcPr>
            <w:tcW w:w="4943" w:type="dxa"/>
            <w:shd w:val="clear" w:color="auto" w:fill="auto"/>
          </w:tcPr>
          <w:p w:rsidR="007761C1" w:rsidRPr="00755771" w:rsidRDefault="007761C1" w:rsidP="007806B6">
            <w:pPr>
              <w:pStyle w:val="ENoteTableText"/>
            </w:pPr>
            <w:r w:rsidRPr="00755771">
              <w:t>rep No 61, 1998</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400</w:t>
            </w:r>
            <w:r w:rsidRPr="00755771">
              <w:tab/>
            </w:r>
          </w:p>
        </w:tc>
        <w:tc>
          <w:tcPr>
            <w:tcW w:w="4943" w:type="dxa"/>
            <w:shd w:val="clear" w:color="auto" w:fill="auto"/>
          </w:tcPr>
          <w:p w:rsidR="00AD7288" w:rsidRPr="00755771" w:rsidRDefault="00AD7288" w:rsidP="007806B6">
            <w:pPr>
              <w:pStyle w:val="ENoteTableText"/>
            </w:pPr>
            <w:r w:rsidRPr="00755771">
              <w:t>am No 110, 1990</w:t>
            </w:r>
          </w:p>
        </w:tc>
      </w:tr>
      <w:tr w:rsidR="007761C1" w:rsidRPr="00755771" w:rsidTr="007011E3">
        <w:trPr>
          <w:cantSplit/>
        </w:trPr>
        <w:tc>
          <w:tcPr>
            <w:tcW w:w="2551" w:type="dxa"/>
            <w:shd w:val="clear" w:color="auto" w:fill="auto"/>
          </w:tcPr>
          <w:p w:rsidR="007761C1" w:rsidRPr="00755771" w:rsidRDefault="007761C1" w:rsidP="007806B6">
            <w:pPr>
              <w:pStyle w:val="ENoteTableText"/>
              <w:tabs>
                <w:tab w:val="center" w:leader="dot" w:pos="2268"/>
              </w:tabs>
            </w:pPr>
          </w:p>
        </w:tc>
        <w:tc>
          <w:tcPr>
            <w:tcW w:w="4943" w:type="dxa"/>
            <w:shd w:val="clear" w:color="auto" w:fill="auto"/>
          </w:tcPr>
          <w:p w:rsidR="007761C1" w:rsidRPr="00755771" w:rsidRDefault="007761C1" w:rsidP="007806B6">
            <w:pPr>
              <w:pStyle w:val="ENoteTableText"/>
            </w:pPr>
            <w:r w:rsidRPr="00755771">
              <w:t>rep No 61, 1998</w:t>
            </w:r>
          </w:p>
        </w:tc>
      </w:tr>
      <w:tr w:rsidR="007761C1" w:rsidRPr="00755771" w:rsidTr="007011E3">
        <w:trPr>
          <w:cantSplit/>
        </w:trPr>
        <w:tc>
          <w:tcPr>
            <w:tcW w:w="2551" w:type="dxa"/>
            <w:shd w:val="clear" w:color="auto" w:fill="auto"/>
          </w:tcPr>
          <w:p w:rsidR="007761C1" w:rsidRPr="00755771" w:rsidRDefault="007761C1" w:rsidP="007806B6">
            <w:pPr>
              <w:pStyle w:val="ENoteTableText"/>
              <w:tabs>
                <w:tab w:val="center" w:leader="dot" w:pos="2268"/>
              </w:tabs>
            </w:pPr>
            <w:r w:rsidRPr="00755771">
              <w:t>s 401</w:t>
            </w:r>
            <w:r w:rsidRPr="00755771">
              <w:tab/>
            </w:r>
          </w:p>
        </w:tc>
        <w:tc>
          <w:tcPr>
            <w:tcW w:w="4943" w:type="dxa"/>
            <w:shd w:val="clear" w:color="auto" w:fill="auto"/>
          </w:tcPr>
          <w:p w:rsidR="007761C1" w:rsidRPr="00755771" w:rsidRDefault="007761C1" w:rsidP="007806B6">
            <w:pPr>
              <w:pStyle w:val="ENoteTableText"/>
            </w:pPr>
            <w:r w:rsidRPr="00755771">
              <w:t>rep No 61, 1998</w:t>
            </w:r>
          </w:p>
        </w:tc>
      </w:tr>
      <w:tr w:rsidR="007761C1" w:rsidRPr="00755771" w:rsidTr="007011E3">
        <w:trPr>
          <w:cantSplit/>
        </w:trPr>
        <w:tc>
          <w:tcPr>
            <w:tcW w:w="2551" w:type="dxa"/>
            <w:shd w:val="clear" w:color="auto" w:fill="auto"/>
          </w:tcPr>
          <w:p w:rsidR="007761C1" w:rsidRPr="00755771" w:rsidRDefault="007761C1" w:rsidP="007806B6">
            <w:pPr>
              <w:pStyle w:val="ENoteTableText"/>
              <w:tabs>
                <w:tab w:val="center" w:leader="dot" w:pos="2268"/>
              </w:tabs>
            </w:pPr>
            <w:r w:rsidRPr="00755771">
              <w:t>s 402</w:t>
            </w:r>
            <w:r w:rsidRPr="00755771">
              <w:tab/>
            </w:r>
          </w:p>
        </w:tc>
        <w:tc>
          <w:tcPr>
            <w:tcW w:w="4943" w:type="dxa"/>
            <w:shd w:val="clear" w:color="auto" w:fill="auto"/>
          </w:tcPr>
          <w:p w:rsidR="007761C1" w:rsidRPr="00755771" w:rsidRDefault="007761C1" w:rsidP="007806B6">
            <w:pPr>
              <w:pStyle w:val="ENoteTableText"/>
            </w:pPr>
            <w:r w:rsidRPr="00755771">
              <w:t>rep No 61, 1998</w:t>
            </w:r>
          </w:p>
        </w:tc>
      </w:tr>
      <w:tr w:rsidR="007761C1" w:rsidRPr="00755771" w:rsidTr="007011E3">
        <w:trPr>
          <w:cantSplit/>
        </w:trPr>
        <w:tc>
          <w:tcPr>
            <w:tcW w:w="2551" w:type="dxa"/>
            <w:shd w:val="clear" w:color="auto" w:fill="auto"/>
          </w:tcPr>
          <w:p w:rsidR="007761C1" w:rsidRPr="00755771" w:rsidRDefault="007761C1" w:rsidP="007806B6">
            <w:pPr>
              <w:pStyle w:val="ENoteTableText"/>
              <w:tabs>
                <w:tab w:val="center" w:leader="dot" w:pos="2268"/>
              </w:tabs>
            </w:pPr>
            <w:r w:rsidRPr="00755771">
              <w:t>s 403</w:t>
            </w:r>
            <w:r w:rsidRPr="00755771">
              <w:tab/>
            </w:r>
          </w:p>
        </w:tc>
        <w:tc>
          <w:tcPr>
            <w:tcW w:w="4943" w:type="dxa"/>
            <w:shd w:val="clear" w:color="auto" w:fill="auto"/>
          </w:tcPr>
          <w:p w:rsidR="007761C1" w:rsidRPr="00755771" w:rsidRDefault="007761C1" w:rsidP="007806B6">
            <w:pPr>
              <w:pStyle w:val="ENoteTableText"/>
            </w:pPr>
            <w:r w:rsidRPr="00755771">
              <w:t>rep No 61, 1998</w:t>
            </w:r>
          </w:p>
        </w:tc>
      </w:tr>
      <w:tr w:rsidR="007761C1" w:rsidRPr="00755771" w:rsidTr="007011E3">
        <w:trPr>
          <w:cantSplit/>
        </w:trPr>
        <w:tc>
          <w:tcPr>
            <w:tcW w:w="2551" w:type="dxa"/>
            <w:shd w:val="clear" w:color="auto" w:fill="auto"/>
          </w:tcPr>
          <w:p w:rsidR="007761C1" w:rsidRPr="00755771" w:rsidRDefault="007761C1" w:rsidP="007806B6">
            <w:pPr>
              <w:pStyle w:val="ENoteTableText"/>
              <w:tabs>
                <w:tab w:val="center" w:leader="dot" w:pos="2268"/>
              </w:tabs>
            </w:pPr>
            <w:r w:rsidRPr="00755771">
              <w:t>s 404</w:t>
            </w:r>
            <w:r w:rsidRPr="00755771">
              <w:tab/>
            </w:r>
          </w:p>
        </w:tc>
        <w:tc>
          <w:tcPr>
            <w:tcW w:w="4943" w:type="dxa"/>
            <w:shd w:val="clear" w:color="auto" w:fill="auto"/>
          </w:tcPr>
          <w:p w:rsidR="007761C1" w:rsidRPr="00755771" w:rsidRDefault="007761C1" w:rsidP="007806B6">
            <w:pPr>
              <w:pStyle w:val="ENoteTableText"/>
            </w:pPr>
            <w:r w:rsidRPr="00755771">
              <w:t>rep No 61, 1998</w:t>
            </w:r>
          </w:p>
        </w:tc>
      </w:tr>
      <w:tr w:rsidR="007761C1" w:rsidRPr="00755771" w:rsidTr="007011E3">
        <w:trPr>
          <w:cantSplit/>
        </w:trPr>
        <w:tc>
          <w:tcPr>
            <w:tcW w:w="2551" w:type="dxa"/>
            <w:shd w:val="clear" w:color="auto" w:fill="auto"/>
          </w:tcPr>
          <w:p w:rsidR="007761C1" w:rsidRPr="00755771" w:rsidRDefault="007761C1" w:rsidP="007806B6">
            <w:pPr>
              <w:pStyle w:val="ENoteTableText"/>
              <w:tabs>
                <w:tab w:val="center" w:leader="dot" w:pos="2268"/>
              </w:tabs>
            </w:pPr>
            <w:r w:rsidRPr="00755771">
              <w:t>s 405</w:t>
            </w:r>
            <w:r w:rsidRPr="00755771">
              <w:tab/>
            </w:r>
          </w:p>
        </w:tc>
        <w:tc>
          <w:tcPr>
            <w:tcW w:w="4943" w:type="dxa"/>
            <w:shd w:val="clear" w:color="auto" w:fill="auto"/>
          </w:tcPr>
          <w:p w:rsidR="007761C1" w:rsidRPr="00755771" w:rsidRDefault="007761C1" w:rsidP="007806B6">
            <w:pPr>
              <w:pStyle w:val="ENoteTableText"/>
            </w:pPr>
            <w:r w:rsidRPr="00755771">
              <w:t>rep No 61, 1998</w:t>
            </w:r>
          </w:p>
        </w:tc>
      </w:tr>
      <w:tr w:rsidR="007761C1" w:rsidRPr="00755771" w:rsidTr="007011E3">
        <w:trPr>
          <w:cantSplit/>
        </w:trPr>
        <w:tc>
          <w:tcPr>
            <w:tcW w:w="2551" w:type="dxa"/>
            <w:shd w:val="clear" w:color="auto" w:fill="auto"/>
          </w:tcPr>
          <w:p w:rsidR="007761C1" w:rsidRPr="00755771" w:rsidRDefault="007761C1" w:rsidP="007806B6">
            <w:pPr>
              <w:pStyle w:val="ENoteTableText"/>
              <w:tabs>
                <w:tab w:val="center" w:leader="dot" w:pos="2268"/>
              </w:tabs>
            </w:pPr>
            <w:r w:rsidRPr="00755771">
              <w:t>s 406</w:t>
            </w:r>
            <w:r w:rsidRPr="00755771">
              <w:tab/>
            </w:r>
          </w:p>
        </w:tc>
        <w:tc>
          <w:tcPr>
            <w:tcW w:w="4943" w:type="dxa"/>
            <w:shd w:val="clear" w:color="auto" w:fill="auto"/>
          </w:tcPr>
          <w:p w:rsidR="007761C1" w:rsidRPr="00755771" w:rsidRDefault="007761C1" w:rsidP="007806B6">
            <w:pPr>
              <w:pStyle w:val="ENoteTableText"/>
            </w:pPr>
            <w:r w:rsidRPr="00755771">
              <w:t>rep No 61, 1998</w:t>
            </w:r>
          </w:p>
        </w:tc>
      </w:tr>
      <w:tr w:rsidR="007761C1" w:rsidRPr="00755771" w:rsidTr="007011E3">
        <w:trPr>
          <w:cantSplit/>
        </w:trPr>
        <w:tc>
          <w:tcPr>
            <w:tcW w:w="2551" w:type="dxa"/>
            <w:shd w:val="clear" w:color="auto" w:fill="auto"/>
          </w:tcPr>
          <w:p w:rsidR="007761C1" w:rsidRPr="00755771" w:rsidRDefault="007761C1" w:rsidP="007806B6">
            <w:pPr>
              <w:pStyle w:val="ENoteTableText"/>
              <w:tabs>
                <w:tab w:val="center" w:leader="dot" w:pos="2268"/>
              </w:tabs>
            </w:pPr>
            <w:r w:rsidRPr="00755771">
              <w:t>s 407</w:t>
            </w:r>
            <w:r w:rsidRPr="00755771">
              <w:tab/>
            </w:r>
          </w:p>
        </w:tc>
        <w:tc>
          <w:tcPr>
            <w:tcW w:w="4943" w:type="dxa"/>
            <w:shd w:val="clear" w:color="auto" w:fill="auto"/>
          </w:tcPr>
          <w:p w:rsidR="007761C1" w:rsidRPr="00755771" w:rsidRDefault="007761C1" w:rsidP="007806B6">
            <w:pPr>
              <w:pStyle w:val="ENoteTableText"/>
            </w:pPr>
            <w:r w:rsidRPr="00755771">
              <w:t>rep No 61, 1998</w:t>
            </w:r>
          </w:p>
        </w:tc>
      </w:tr>
      <w:tr w:rsidR="007761C1" w:rsidRPr="00755771" w:rsidTr="007011E3">
        <w:trPr>
          <w:cantSplit/>
        </w:trPr>
        <w:tc>
          <w:tcPr>
            <w:tcW w:w="2551" w:type="dxa"/>
            <w:shd w:val="clear" w:color="auto" w:fill="auto"/>
          </w:tcPr>
          <w:p w:rsidR="007761C1" w:rsidRPr="00755771" w:rsidRDefault="007761C1" w:rsidP="007806B6">
            <w:pPr>
              <w:pStyle w:val="ENoteTableText"/>
              <w:tabs>
                <w:tab w:val="center" w:leader="dot" w:pos="2268"/>
              </w:tabs>
            </w:pPr>
            <w:r w:rsidRPr="00755771">
              <w:t>s 408</w:t>
            </w:r>
            <w:r w:rsidRPr="00755771">
              <w:tab/>
            </w:r>
          </w:p>
        </w:tc>
        <w:tc>
          <w:tcPr>
            <w:tcW w:w="4943" w:type="dxa"/>
            <w:shd w:val="clear" w:color="auto" w:fill="auto"/>
          </w:tcPr>
          <w:p w:rsidR="007761C1" w:rsidRPr="00755771" w:rsidRDefault="007761C1" w:rsidP="007806B6">
            <w:pPr>
              <w:pStyle w:val="ENoteTableText"/>
            </w:pPr>
            <w:r w:rsidRPr="00755771">
              <w:t>rep No 61, 1998</w:t>
            </w:r>
          </w:p>
        </w:tc>
      </w:tr>
      <w:tr w:rsidR="00B901CF" w:rsidRPr="00755771" w:rsidTr="007011E3">
        <w:trPr>
          <w:cantSplit/>
        </w:trPr>
        <w:tc>
          <w:tcPr>
            <w:tcW w:w="2551" w:type="dxa"/>
            <w:shd w:val="clear" w:color="auto" w:fill="auto"/>
          </w:tcPr>
          <w:p w:rsidR="00B901CF" w:rsidRPr="00755771" w:rsidRDefault="00B901CF" w:rsidP="007806B6">
            <w:pPr>
              <w:pStyle w:val="ENoteTableText"/>
              <w:tabs>
                <w:tab w:val="center" w:leader="dot" w:pos="2268"/>
              </w:tabs>
            </w:pPr>
            <w:r w:rsidRPr="00755771">
              <w:t>s 408A</w:t>
            </w:r>
            <w:r w:rsidRPr="00755771">
              <w:tab/>
            </w:r>
          </w:p>
        </w:tc>
        <w:tc>
          <w:tcPr>
            <w:tcW w:w="4943" w:type="dxa"/>
            <w:shd w:val="clear" w:color="auto" w:fill="auto"/>
          </w:tcPr>
          <w:p w:rsidR="00B901CF" w:rsidRPr="00755771" w:rsidRDefault="00B901CF" w:rsidP="007806B6">
            <w:pPr>
              <w:pStyle w:val="ENoteTableText"/>
            </w:pPr>
            <w:r w:rsidRPr="00755771">
              <w:t>ad No 110, 1991</w:t>
            </w:r>
          </w:p>
        </w:tc>
      </w:tr>
      <w:tr w:rsidR="00696C31" w:rsidRPr="00755771" w:rsidTr="007011E3">
        <w:trPr>
          <w:cantSplit/>
        </w:trPr>
        <w:tc>
          <w:tcPr>
            <w:tcW w:w="2551" w:type="dxa"/>
            <w:shd w:val="clear" w:color="auto" w:fill="auto"/>
          </w:tcPr>
          <w:p w:rsidR="00696C31" w:rsidRPr="00755771" w:rsidRDefault="00696C31" w:rsidP="007806B6">
            <w:pPr>
              <w:pStyle w:val="ENoteTableText"/>
              <w:tabs>
                <w:tab w:val="center" w:leader="dot" w:pos="2268"/>
              </w:tabs>
            </w:pPr>
          </w:p>
        </w:tc>
        <w:tc>
          <w:tcPr>
            <w:tcW w:w="4943" w:type="dxa"/>
            <w:shd w:val="clear" w:color="auto" w:fill="auto"/>
          </w:tcPr>
          <w:p w:rsidR="00696C31" w:rsidRPr="00755771" w:rsidRDefault="00696C31" w:rsidP="007806B6">
            <w:pPr>
              <w:pStyle w:val="ENoteTableText"/>
            </w:pPr>
            <w:r w:rsidRPr="00755771">
              <w:t>am No 5, 1995</w:t>
            </w:r>
          </w:p>
        </w:tc>
      </w:tr>
      <w:tr w:rsidR="00C14C11" w:rsidRPr="00755771" w:rsidTr="007011E3">
        <w:trPr>
          <w:cantSplit/>
        </w:trPr>
        <w:tc>
          <w:tcPr>
            <w:tcW w:w="2551" w:type="dxa"/>
            <w:shd w:val="clear" w:color="auto" w:fill="auto"/>
          </w:tcPr>
          <w:p w:rsidR="00C14C11" w:rsidRPr="00755771" w:rsidRDefault="00C14C11" w:rsidP="007806B6">
            <w:pPr>
              <w:pStyle w:val="ENoteTableText"/>
              <w:tabs>
                <w:tab w:val="center" w:leader="dot" w:pos="2268"/>
              </w:tabs>
            </w:pPr>
          </w:p>
        </w:tc>
        <w:tc>
          <w:tcPr>
            <w:tcW w:w="4943" w:type="dxa"/>
            <w:shd w:val="clear" w:color="auto" w:fill="auto"/>
          </w:tcPr>
          <w:p w:rsidR="00C14C11" w:rsidRPr="00755771" w:rsidRDefault="00C14C11" w:rsidP="007806B6">
            <w:pPr>
              <w:pStyle w:val="ENoteTableText"/>
            </w:pPr>
            <w:r w:rsidRPr="00755771">
              <w:t>rep No 61, 1998</w:t>
            </w:r>
          </w:p>
        </w:tc>
      </w:tr>
      <w:tr w:rsidR="00B901CF" w:rsidRPr="00755771" w:rsidTr="007011E3">
        <w:trPr>
          <w:cantSplit/>
        </w:trPr>
        <w:tc>
          <w:tcPr>
            <w:tcW w:w="2551" w:type="dxa"/>
            <w:shd w:val="clear" w:color="auto" w:fill="auto"/>
          </w:tcPr>
          <w:p w:rsidR="00B901CF" w:rsidRPr="00755771" w:rsidRDefault="00B901CF" w:rsidP="007806B6">
            <w:pPr>
              <w:pStyle w:val="ENoteTableText"/>
              <w:tabs>
                <w:tab w:val="center" w:leader="dot" w:pos="2268"/>
              </w:tabs>
            </w:pPr>
            <w:r w:rsidRPr="00755771">
              <w:t>s 408B</w:t>
            </w:r>
            <w:r w:rsidRPr="00755771">
              <w:tab/>
            </w:r>
          </w:p>
        </w:tc>
        <w:tc>
          <w:tcPr>
            <w:tcW w:w="4943" w:type="dxa"/>
            <w:shd w:val="clear" w:color="auto" w:fill="auto"/>
          </w:tcPr>
          <w:p w:rsidR="00B901CF" w:rsidRPr="00755771" w:rsidRDefault="00B901CF" w:rsidP="007806B6">
            <w:pPr>
              <w:pStyle w:val="ENoteTableText"/>
            </w:pPr>
            <w:r w:rsidRPr="00755771">
              <w:t>ad No 110, 1991</w:t>
            </w:r>
          </w:p>
        </w:tc>
      </w:tr>
      <w:tr w:rsidR="00651887" w:rsidRPr="00755771" w:rsidTr="007011E3">
        <w:trPr>
          <w:cantSplit/>
        </w:trPr>
        <w:tc>
          <w:tcPr>
            <w:tcW w:w="2551" w:type="dxa"/>
            <w:shd w:val="clear" w:color="auto" w:fill="auto"/>
          </w:tcPr>
          <w:p w:rsidR="00651887" w:rsidRPr="00755771" w:rsidRDefault="00651887" w:rsidP="007806B6">
            <w:pPr>
              <w:pStyle w:val="ENoteTableText"/>
              <w:tabs>
                <w:tab w:val="center" w:leader="dot" w:pos="2268"/>
              </w:tabs>
            </w:pPr>
          </w:p>
        </w:tc>
        <w:tc>
          <w:tcPr>
            <w:tcW w:w="4943" w:type="dxa"/>
            <w:shd w:val="clear" w:color="auto" w:fill="auto"/>
          </w:tcPr>
          <w:p w:rsidR="00651887" w:rsidRPr="00755771" w:rsidRDefault="00651887" w:rsidP="007806B6">
            <w:pPr>
              <w:pStyle w:val="ENoteTableText"/>
            </w:pPr>
            <w:r w:rsidRPr="00755771">
              <w:t>am No 201, 1991</w:t>
            </w:r>
            <w:r w:rsidR="008C77F5" w:rsidRPr="00755771">
              <w:t>; No 31, 1994</w:t>
            </w:r>
          </w:p>
        </w:tc>
      </w:tr>
      <w:tr w:rsidR="00C14C11" w:rsidRPr="00755771" w:rsidTr="007011E3">
        <w:trPr>
          <w:cantSplit/>
        </w:trPr>
        <w:tc>
          <w:tcPr>
            <w:tcW w:w="2551" w:type="dxa"/>
            <w:shd w:val="clear" w:color="auto" w:fill="auto"/>
          </w:tcPr>
          <w:p w:rsidR="00C14C11" w:rsidRPr="00755771" w:rsidRDefault="00C14C11" w:rsidP="007806B6">
            <w:pPr>
              <w:pStyle w:val="ENoteTableText"/>
              <w:tabs>
                <w:tab w:val="center" w:leader="dot" w:pos="2268"/>
              </w:tabs>
            </w:pPr>
          </w:p>
        </w:tc>
        <w:tc>
          <w:tcPr>
            <w:tcW w:w="4943" w:type="dxa"/>
            <w:shd w:val="clear" w:color="auto" w:fill="auto"/>
          </w:tcPr>
          <w:p w:rsidR="00C14C11" w:rsidRPr="00755771" w:rsidRDefault="00C14C11" w:rsidP="007806B6">
            <w:pPr>
              <w:pStyle w:val="ENoteTableText"/>
            </w:pPr>
            <w:r w:rsidRPr="00755771">
              <w:t>rep No 61, 1998</w:t>
            </w:r>
          </w:p>
        </w:tc>
      </w:tr>
      <w:tr w:rsidR="004C0A00" w:rsidRPr="00755771" w:rsidTr="007011E3">
        <w:trPr>
          <w:cantSplit/>
        </w:trPr>
        <w:tc>
          <w:tcPr>
            <w:tcW w:w="2551" w:type="dxa"/>
            <w:shd w:val="clear" w:color="auto" w:fill="auto"/>
          </w:tcPr>
          <w:p w:rsidR="004C0A00" w:rsidRPr="00755771" w:rsidRDefault="004C0A00" w:rsidP="007806B6">
            <w:pPr>
              <w:pStyle w:val="ENoteTableText"/>
              <w:tabs>
                <w:tab w:val="center" w:leader="dot" w:pos="2268"/>
              </w:tabs>
            </w:pPr>
            <w:r w:rsidRPr="00755771">
              <w:t>s 408C</w:t>
            </w:r>
            <w:r w:rsidRPr="00755771">
              <w:tab/>
            </w:r>
          </w:p>
        </w:tc>
        <w:tc>
          <w:tcPr>
            <w:tcW w:w="4943" w:type="dxa"/>
            <w:shd w:val="clear" w:color="auto" w:fill="auto"/>
          </w:tcPr>
          <w:p w:rsidR="004C0A00" w:rsidRPr="00755771" w:rsidRDefault="004C0A00" w:rsidP="007806B6">
            <w:pPr>
              <w:pStyle w:val="ENoteTableText"/>
            </w:pPr>
            <w:r w:rsidRPr="00755771">
              <w:t>ad No 31, 1994</w:t>
            </w:r>
          </w:p>
        </w:tc>
      </w:tr>
      <w:tr w:rsidR="00C14C11" w:rsidRPr="00755771" w:rsidTr="007011E3">
        <w:trPr>
          <w:cantSplit/>
        </w:trPr>
        <w:tc>
          <w:tcPr>
            <w:tcW w:w="2551" w:type="dxa"/>
            <w:shd w:val="clear" w:color="auto" w:fill="auto"/>
          </w:tcPr>
          <w:p w:rsidR="00C14C11" w:rsidRPr="00755771" w:rsidRDefault="00C14C11" w:rsidP="007806B6">
            <w:pPr>
              <w:pStyle w:val="ENoteTableText"/>
              <w:tabs>
                <w:tab w:val="center" w:leader="dot" w:pos="2268"/>
              </w:tabs>
            </w:pPr>
          </w:p>
        </w:tc>
        <w:tc>
          <w:tcPr>
            <w:tcW w:w="4943" w:type="dxa"/>
            <w:shd w:val="clear" w:color="auto" w:fill="auto"/>
          </w:tcPr>
          <w:p w:rsidR="00C14C11" w:rsidRPr="00755771" w:rsidRDefault="00C14C11" w:rsidP="007806B6">
            <w:pPr>
              <w:pStyle w:val="ENoteTableText"/>
            </w:pPr>
            <w:r w:rsidRPr="00755771">
              <w:t>rep No 61, 1998</w:t>
            </w:r>
          </w:p>
        </w:tc>
      </w:tr>
      <w:tr w:rsidR="00B901CF" w:rsidRPr="00755771" w:rsidTr="007011E3">
        <w:trPr>
          <w:cantSplit/>
        </w:trPr>
        <w:tc>
          <w:tcPr>
            <w:tcW w:w="2551" w:type="dxa"/>
            <w:shd w:val="clear" w:color="auto" w:fill="auto"/>
          </w:tcPr>
          <w:p w:rsidR="00B901CF" w:rsidRPr="00755771" w:rsidRDefault="00B901CF" w:rsidP="007806B6">
            <w:pPr>
              <w:pStyle w:val="ENoteTableText"/>
              <w:tabs>
                <w:tab w:val="center" w:leader="dot" w:pos="2268"/>
              </w:tabs>
            </w:pPr>
            <w:r w:rsidRPr="00755771">
              <w:t>s 409</w:t>
            </w:r>
            <w:r w:rsidRPr="00755771">
              <w:tab/>
            </w:r>
          </w:p>
        </w:tc>
        <w:tc>
          <w:tcPr>
            <w:tcW w:w="4943" w:type="dxa"/>
            <w:shd w:val="clear" w:color="auto" w:fill="auto"/>
          </w:tcPr>
          <w:p w:rsidR="00B901CF" w:rsidRPr="00755771" w:rsidRDefault="00B901CF" w:rsidP="007806B6">
            <w:pPr>
              <w:pStyle w:val="ENoteTableText"/>
            </w:pPr>
            <w:r w:rsidRPr="00755771">
              <w:t>am No 110, 1991</w:t>
            </w:r>
            <w:r w:rsidR="004C0A00" w:rsidRPr="00755771">
              <w:t>; No 31, 1994</w:t>
            </w:r>
            <w:r w:rsidR="00696C31" w:rsidRPr="00755771">
              <w:t>; No 5, 1995</w:t>
            </w:r>
          </w:p>
        </w:tc>
      </w:tr>
      <w:tr w:rsidR="00C14C11" w:rsidRPr="00755771" w:rsidTr="007011E3">
        <w:trPr>
          <w:cantSplit/>
        </w:trPr>
        <w:tc>
          <w:tcPr>
            <w:tcW w:w="2551" w:type="dxa"/>
            <w:shd w:val="clear" w:color="auto" w:fill="auto"/>
          </w:tcPr>
          <w:p w:rsidR="00C14C11" w:rsidRPr="00755771" w:rsidRDefault="00C14C11" w:rsidP="007806B6">
            <w:pPr>
              <w:pStyle w:val="ENoteTableText"/>
              <w:tabs>
                <w:tab w:val="center" w:leader="dot" w:pos="2268"/>
              </w:tabs>
            </w:pPr>
          </w:p>
        </w:tc>
        <w:tc>
          <w:tcPr>
            <w:tcW w:w="4943" w:type="dxa"/>
            <w:shd w:val="clear" w:color="auto" w:fill="auto"/>
          </w:tcPr>
          <w:p w:rsidR="00C14C11" w:rsidRPr="00755771" w:rsidRDefault="00C14C11" w:rsidP="007806B6">
            <w:pPr>
              <w:pStyle w:val="ENoteTableText"/>
            </w:pPr>
            <w:r w:rsidRPr="00755771">
              <w:t>rep No 61, 1998</w:t>
            </w:r>
          </w:p>
        </w:tc>
      </w:tr>
      <w:tr w:rsidR="00B901CF" w:rsidRPr="00755771" w:rsidTr="007011E3">
        <w:trPr>
          <w:cantSplit/>
        </w:trPr>
        <w:tc>
          <w:tcPr>
            <w:tcW w:w="2551" w:type="dxa"/>
            <w:shd w:val="clear" w:color="auto" w:fill="auto"/>
          </w:tcPr>
          <w:p w:rsidR="00B901CF" w:rsidRPr="00755771" w:rsidRDefault="00B901CF" w:rsidP="007806B6">
            <w:pPr>
              <w:pStyle w:val="ENoteTableText"/>
              <w:tabs>
                <w:tab w:val="center" w:leader="dot" w:pos="2268"/>
              </w:tabs>
            </w:pPr>
            <w:r w:rsidRPr="00755771">
              <w:t>s 409A</w:t>
            </w:r>
            <w:r w:rsidRPr="00755771">
              <w:tab/>
            </w:r>
          </w:p>
        </w:tc>
        <w:tc>
          <w:tcPr>
            <w:tcW w:w="4943" w:type="dxa"/>
            <w:shd w:val="clear" w:color="auto" w:fill="auto"/>
          </w:tcPr>
          <w:p w:rsidR="00B901CF" w:rsidRPr="00755771" w:rsidRDefault="00B901CF" w:rsidP="007806B6">
            <w:pPr>
              <w:pStyle w:val="ENoteTableText"/>
            </w:pPr>
            <w:r w:rsidRPr="00755771">
              <w:t>ad No 110, 1991</w:t>
            </w:r>
          </w:p>
        </w:tc>
      </w:tr>
      <w:tr w:rsidR="008C77F5" w:rsidRPr="00755771" w:rsidTr="007011E3">
        <w:trPr>
          <w:cantSplit/>
        </w:trPr>
        <w:tc>
          <w:tcPr>
            <w:tcW w:w="2551" w:type="dxa"/>
            <w:shd w:val="clear" w:color="auto" w:fill="auto"/>
          </w:tcPr>
          <w:p w:rsidR="008C77F5" w:rsidRPr="00755771" w:rsidRDefault="008C77F5" w:rsidP="007806B6">
            <w:pPr>
              <w:pStyle w:val="ENoteTableText"/>
              <w:tabs>
                <w:tab w:val="center" w:leader="dot" w:pos="2268"/>
              </w:tabs>
            </w:pPr>
          </w:p>
        </w:tc>
        <w:tc>
          <w:tcPr>
            <w:tcW w:w="4943" w:type="dxa"/>
            <w:shd w:val="clear" w:color="auto" w:fill="auto"/>
          </w:tcPr>
          <w:p w:rsidR="008C77F5" w:rsidRPr="00755771" w:rsidRDefault="008C77F5" w:rsidP="007806B6">
            <w:pPr>
              <w:pStyle w:val="ENoteTableText"/>
            </w:pPr>
            <w:r w:rsidRPr="00755771">
              <w:t>am No 31, 1994</w:t>
            </w:r>
            <w:r w:rsidR="00696C31" w:rsidRPr="00755771">
              <w:t>; No 5, 1995</w:t>
            </w:r>
            <w:r w:rsidR="00DE2349" w:rsidRPr="00755771">
              <w:t>; No 43, 1996</w:t>
            </w:r>
          </w:p>
        </w:tc>
      </w:tr>
      <w:tr w:rsidR="00C14C11" w:rsidRPr="00755771" w:rsidTr="007011E3">
        <w:trPr>
          <w:cantSplit/>
        </w:trPr>
        <w:tc>
          <w:tcPr>
            <w:tcW w:w="2551" w:type="dxa"/>
            <w:shd w:val="clear" w:color="auto" w:fill="auto"/>
          </w:tcPr>
          <w:p w:rsidR="00C14C11" w:rsidRPr="00755771" w:rsidRDefault="00C14C11" w:rsidP="007806B6">
            <w:pPr>
              <w:pStyle w:val="ENoteTableText"/>
              <w:tabs>
                <w:tab w:val="center" w:leader="dot" w:pos="2268"/>
              </w:tabs>
            </w:pPr>
          </w:p>
        </w:tc>
        <w:tc>
          <w:tcPr>
            <w:tcW w:w="4943" w:type="dxa"/>
            <w:shd w:val="clear" w:color="auto" w:fill="auto"/>
          </w:tcPr>
          <w:p w:rsidR="00C14C11" w:rsidRPr="00755771" w:rsidRDefault="00C14C11" w:rsidP="007806B6">
            <w:pPr>
              <w:pStyle w:val="ENoteTableText"/>
            </w:pPr>
            <w:r w:rsidRPr="00755771">
              <w:t>rep No 61, 1998</w:t>
            </w:r>
          </w:p>
        </w:tc>
      </w:tr>
      <w:tr w:rsidR="00AD7288" w:rsidRPr="00755771" w:rsidTr="007011E3">
        <w:trPr>
          <w:cantSplit/>
        </w:trPr>
        <w:tc>
          <w:tcPr>
            <w:tcW w:w="2551" w:type="dxa"/>
            <w:shd w:val="clear" w:color="auto" w:fill="auto"/>
          </w:tcPr>
          <w:p w:rsidR="00AD7288" w:rsidRPr="00755771" w:rsidRDefault="0070684F" w:rsidP="007806B6">
            <w:pPr>
              <w:pStyle w:val="ENoteTableText"/>
              <w:tabs>
                <w:tab w:val="center" w:leader="dot" w:pos="2268"/>
              </w:tabs>
              <w:rPr>
                <w:b/>
              </w:rPr>
            </w:pPr>
            <w:r>
              <w:rPr>
                <w:b/>
              </w:rPr>
              <w:t>Chapter 5</w:t>
            </w:r>
          </w:p>
        </w:tc>
        <w:tc>
          <w:tcPr>
            <w:tcW w:w="4943" w:type="dxa"/>
            <w:shd w:val="clear" w:color="auto" w:fill="auto"/>
          </w:tcPr>
          <w:p w:rsidR="00AD7288" w:rsidRPr="00755771" w:rsidRDefault="00AD7288" w:rsidP="007806B6">
            <w:pPr>
              <w:pStyle w:val="ENoteTableText"/>
              <w:rPr>
                <w:b/>
              </w:rPr>
            </w:pPr>
          </w:p>
        </w:tc>
      </w:tr>
      <w:tr w:rsidR="00AD7288" w:rsidRPr="00755771" w:rsidTr="007011E3">
        <w:trPr>
          <w:cantSplit/>
        </w:trPr>
        <w:tc>
          <w:tcPr>
            <w:tcW w:w="2551" w:type="dxa"/>
            <w:shd w:val="clear" w:color="auto" w:fill="auto"/>
          </w:tcPr>
          <w:p w:rsidR="00AD7288" w:rsidRPr="00755771" w:rsidRDefault="0070684F" w:rsidP="007806B6">
            <w:pPr>
              <w:pStyle w:val="ENoteTableText"/>
              <w:tabs>
                <w:tab w:val="center" w:leader="dot" w:pos="2268"/>
              </w:tabs>
              <w:rPr>
                <w:b/>
              </w:rPr>
            </w:pPr>
            <w:r>
              <w:rPr>
                <w:b/>
              </w:rPr>
              <w:t>Part 5</w:t>
            </w:r>
            <w:r w:rsidR="00AD7288" w:rsidRPr="00755771">
              <w:rPr>
                <w:b/>
              </w:rPr>
              <w:t>.1</w:t>
            </w:r>
          </w:p>
        </w:tc>
        <w:tc>
          <w:tcPr>
            <w:tcW w:w="4943" w:type="dxa"/>
            <w:shd w:val="clear" w:color="auto" w:fill="auto"/>
          </w:tcPr>
          <w:p w:rsidR="00AD7288" w:rsidRPr="00755771" w:rsidRDefault="00AD7288" w:rsidP="007806B6">
            <w:pPr>
              <w:pStyle w:val="ENoteTableText"/>
              <w:rPr>
                <w:b/>
              </w:rPr>
            </w:pP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411</w:t>
            </w:r>
            <w:r w:rsidRPr="00755771">
              <w:tab/>
            </w:r>
          </w:p>
        </w:tc>
        <w:tc>
          <w:tcPr>
            <w:tcW w:w="4943" w:type="dxa"/>
            <w:shd w:val="clear" w:color="auto" w:fill="auto"/>
          </w:tcPr>
          <w:p w:rsidR="00AD7288" w:rsidRPr="00755771" w:rsidRDefault="00AD7288" w:rsidP="007806B6">
            <w:pPr>
              <w:pStyle w:val="ENoteTableText"/>
            </w:pPr>
            <w:r w:rsidRPr="00755771">
              <w:t>am No 110, 1990</w:t>
            </w:r>
            <w:r w:rsidR="009D449F" w:rsidRPr="00755771">
              <w:t>; No 61, 1998</w:t>
            </w:r>
          </w:p>
        </w:tc>
      </w:tr>
      <w:tr w:rsidR="00A45C1D" w:rsidRPr="00755771" w:rsidTr="007011E3">
        <w:trPr>
          <w:cantSplit/>
        </w:trPr>
        <w:tc>
          <w:tcPr>
            <w:tcW w:w="2551" w:type="dxa"/>
            <w:shd w:val="clear" w:color="auto" w:fill="auto"/>
          </w:tcPr>
          <w:p w:rsidR="00A45C1D" w:rsidRPr="00755771" w:rsidRDefault="00A45C1D" w:rsidP="007806B6">
            <w:pPr>
              <w:pStyle w:val="ENoteTableText"/>
              <w:tabs>
                <w:tab w:val="center" w:leader="dot" w:pos="2268"/>
              </w:tabs>
            </w:pPr>
            <w:r w:rsidRPr="00755771">
              <w:t>s 413</w:t>
            </w:r>
            <w:r w:rsidRPr="00755771">
              <w:tab/>
            </w:r>
          </w:p>
        </w:tc>
        <w:tc>
          <w:tcPr>
            <w:tcW w:w="4943" w:type="dxa"/>
            <w:shd w:val="clear" w:color="auto" w:fill="auto"/>
          </w:tcPr>
          <w:p w:rsidR="00A45C1D" w:rsidRPr="00755771" w:rsidRDefault="00A45C1D" w:rsidP="007806B6">
            <w:pPr>
              <w:pStyle w:val="ENoteTableText"/>
            </w:pPr>
            <w:r w:rsidRPr="00755771">
              <w:t>am No 61, 1998</w:t>
            </w:r>
            <w:r w:rsidR="00E5792D" w:rsidRPr="00755771">
              <w:t>; No 54, 1998</w:t>
            </w:r>
          </w:p>
        </w:tc>
      </w:tr>
      <w:tr w:rsidR="00B64405" w:rsidRPr="00755771" w:rsidTr="007011E3">
        <w:trPr>
          <w:cantSplit/>
        </w:trPr>
        <w:tc>
          <w:tcPr>
            <w:tcW w:w="2551" w:type="dxa"/>
            <w:shd w:val="clear" w:color="auto" w:fill="auto"/>
          </w:tcPr>
          <w:p w:rsidR="00B64405" w:rsidRPr="00755771" w:rsidRDefault="00B64405" w:rsidP="007806B6">
            <w:pPr>
              <w:pStyle w:val="ENoteTableText"/>
              <w:tabs>
                <w:tab w:val="center" w:leader="dot" w:pos="2268"/>
              </w:tabs>
            </w:pPr>
            <w:r w:rsidRPr="00755771">
              <w:t>s 414</w:t>
            </w:r>
            <w:r w:rsidRPr="00755771">
              <w:tab/>
            </w:r>
          </w:p>
        </w:tc>
        <w:tc>
          <w:tcPr>
            <w:tcW w:w="4943" w:type="dxa"/>
            <w:shd w:val="clear" w:color="auto" w:fill="auto"/>
          </w:tcPr>
          <w:p w:rsidR="00B64405" w:rsidRPr="00755771" w:rsidRDefault="00B64405" w:rsidP="007806B6">
            <w:pPr>
              <w:pStyle w:val="ENoteTableText"/>
            </w:pPr>
            <w:r w:rsidRPr="00755771">
              <w:t>am No 110, 1991</w:t>
            </w:r>
            <w:r w:rsidR="006C33B2" w:rsidRPr="00755771">
              <w:t>; No 104, 1994</w:t>
            </w:r>
            <w:r w:rsidR="004E6BBE" w:rsidRPr="00755771">
              <w:t>; No 61, 1998</w:t>
            </w:r>
          </w:p>
        </w:tc>
      </w:tr>
      <w:tr w:rsidR="009B3984" w:rsidRPr="00755771" w:rsidTr="007011E3">
        <w:trPr>
          <w:cantSplit/>
        </w:trPr>
        <w:tc>
          <w:tcPr>
            <w:tcW w:w="2551" w:type="dxa"/>
            <w:shd w:val="clear" w:color="auto" w:fill="auto"/>
          </w:tcPr>
          <w:p w:rsidR="009B3984" w:rsidRPr="00755771" w:rsidRDefault="0070684F" w:rsidP="007806B6">
            <w:pPr>
              <w:pStyle w:val="ENoteTableText"/>
              <w:tabs>
                <w:tab w:val="center" w:leader="dot" w:pos="2268"/>
              </w:tabs>
              <w:rPr>
                <w:b/>
              </w:rPr>
            </w:pPr>
            <w:r>
              <w:rPr>
                <w:b/>
              </w:rPr>
              <w:t>Part 5</w:t>
            </w:r>
            <w:r w:rsidR="009B3984" w:rsidRPr="00755771">
              <w:rPr>
                <w:b/>
              </w:rPr>
              <w:t>.2</w:t>
            </w:r>
          </w:p>
        </w:tc>
        <w:tc>
          <w:tcPr>
            <w:tcW w:w="4943" w:type="dxa"/>
            <w:shd w:val="clear" w:color="auto" w:fill="auto"/>
          </w:tcPr>
          <w:p w:rsidR="009B3984" w:rsidRPr="00755771" w:rsidRDefault="009B3984" w:rsidP="007806B6">
            <w:pPr>
              <w:pStyle w:val="ENoteTableText"/>
            </w:pPr>
          </w:p>
        </w:tc>
      </w:tr>
      <w:tr w:rsidR="009B3984" w:rsidRPr="00755771" w:rsidTr="007011E3">
        <w:trPr>
          <w:cantSplit/>
        </w:trPr>
        <w:tc>
          <w:tcPr>
            <w:tcW w:w="2551" w:type="dxa"/>
            <w:shd w:val="clear" w:color="auto" w:fill="auto"/>
          </w:tcPr>
          <w:p w:rsidR="009B3984" w:rsidRPr="00755771" w:rsidRDefault="009B3984" w:rsidP="007806B6">
            <w:pPr>
              <w:pStyle w:val="ENoteTableText"/>
              <w:tabs>
                <w:tab w:val="center" w:leader="dot" w:pos="2268"/>
              </w:tabs>
            </w:pPr>
            <w:r w:rsidRPr="00755771">
              <w:t xml:space="preserve">Heading to </w:t>
            </w:r>
            <w:r w:rsidR="0070684F">
              <w:t>Part 5</w:t>
            </w:r>
            <w:r w:rsidRPr="00755771">
              <w:t>.2</w:t>
            </w:r>
            <w:r w:rsidRPr="00755771">
              <w:tab/>
            </w:r>
          </w:p>
        </w:tc>
        <w:tc>
          <w:tcPr>
            <w:tcW w:w="4943" w:type="dxa"/>
            <w:shd w:val="clear" w:color="auto" w:fill="auto"/>
          </w:tcPr>
          <w:p w:rsidR="009B3984" w:rsidRPr="00755771" w:rsidRDefault="009B3984" w:rsidP="007806B6">
            <w:pPr>
              <w:pStyle w:val="ENoteTableText"/>
            </w:pPr>
            <w:r w:rsidRPr="00755771">
              <w:t>rs No 210, 1992</w:t>
            </w:r>
          </w:p>
        </w:tc>
      </w:tr>
      <w:tr w:rsidR="009B3984" w:rsidRPr="00755771" w:rsidTr="007011E3">
        <w:trPr>
          <w:cantSplit/>
        </w:trPr>
        <w:tc>
          <w:tcPr>
            <w:tcW w:w="2551" w:type="dxa"/>
            <w:shd w:val="clear" w:color="auto" w:fill="auto"/>
          </w:tcPr>
          <w:p w:rsidR="009B3984" w:rsidRPr="00755771" w:rsidRDefault="009B3984" w:rsidP="007806B6">
            <w:pPr>
              <w:pStyle w:val="ENoteTableText"/>
              <w:tabs>
                <w:tab w:val="center" w:leader="dot" w:pos="2268"/>
              </w:tabs>
            </w:pPr>
            <w:r w:rsidRPr="00755771">
              <w:t>s 417</w:t>
            </w:r>
            <w:r w:rsidRPr="00755771">
              <w:tab/>
            </w:r>
          </w:p>
        </w:tc>
        <w:tc>
          <w:tcPr>
            <w:tcW w:w="4943" w:type="dxa"/>
            <w:shd w:val="clear" w:color="auto" w:fill="auto"/>
          </w:tcPr>
          <w:p w:rsidR="009B3984" w:rsidRPr="00755771" w:rsidRDefault="009B3984" w:rsidP="007806B6">
            <w:pPr>
              <w:pStyle w:val="ENoteTableText"/>
            </w:pPr>
            <w:r w:rsidRPr="00755771">
              <w:t>am No 210, 1992</w:t>
            </w:r>
            <w:r w:rsidR="000D7D03" w:rsidRPr="00755771">
              <w:t>; No 61, 1998</w:t>
            </w:r>
          </w:p>
        </w:tc>
      </w:tr>
      <w:tr w:rsidR="009D449F" w:rsidRPr="00755771" w:rsidTr="007011E3">
        <w:trPr>
          <w:cantSplit/>
        </w:trPr>
        <w:tc>
          <w:tcPr>
            <w:tcW w:w="2551" w:type="dxa"/>
            <w:shd w:val="clear" w:color="auto" w:fill="auto"/>
          </w:tcPr>
          <w:p w:rsidR="009D449F" w:rsidRPr="00755771" w:rsidRDefault="009D449F" w:rsidP="007806B6">
            <w:pPr>
              <w:pStyle w:val="ENoteTableText"/>
              <w:tabs>
                <w:tab w:val="center" w:leader="dot" w:pos="2268"/>
              </w:tabs>
            </w:pPr>
            <w:r w:rsidRPr="00755771">
              <w:t>s 418</w:t>
            </w:r>
            <w:r w:rsidRPr="00755771">
              <w:tab/>
            </w:r>
          </w:p>
        </w:tc>
        <w:tc>
          <w:tcPr>
            <w:tcW w:w="4943" w:type="dxa"/>
            <w:shd w:val="clear" w:color="auto" w:fill="auto"/>
          </w:tcPr>
          <w:p w:rsidR="009D449F" w:rsidRPr="00755771" w:rsidRDefault="009D449F" w:rsidP="007806B6">
            <w:pPr>
              <w:pStyle w:val="ENoteTableText"/>
            </w:pPr>
            <w:r w:rsidRPr="00755771">
              <w:t>am No 61, 1998</w:t>
            </w:r>
          </w:p>
        </w:tc>
      </w:tr>
      <w:tr w:rsidR="009B3984" w:rsidRPr="00755771" w:rsidTr="007011E3">
        <w:trPr>
          <w:cantSplit/>
        </w:trPr>
        <w:tc>
          <w:tcPr>
            <w:tcW w:w="2551" w:type="dxa"/>
            <w:shd w:val="clear" w:color="auto" w:fill="auto"/>
          </w:tcPr>
          <w:p w:rsidR="009B3984" w:rsidRPr="00755771" w:rsidRDefault="009B3984" w:rsidP="007806B6">
            <w:pPr>
              <w:pStyle w:val="ENoteTableText"/>
              <w:tabs>
                <w:tab w:val="center" w:leader="dot" w:pos="2268"/>
              </w:tabs>
            </w:pPr>
            <w:r w:rsidRPr="00755771">
              <w:t>s 418A</w:t>
            </w:r>
            <w:r w:rsidRPr="00755771">
              <w:tab/>
            </w:r>
          </w:p>
        </w:tc>
        <w:tc>
          <w:tcPr>
            <w:tcW w:w="4943" w:type="dxa"/>
            <w:shd w:val="clear" w:color="auto" w:fill="auto"/>
          </w:tcPr>
          <w:p w:rsidR="009B3984" w:rsidRPr="00755771" w:rsidRDefault="009B3984" w:rsidP="007806B6">
            <w:pPr>
              <w:pStyle w:val="ENoteTableText"/>
            </w:pPr>
            <w:r w:rsidRPr="00755771">
              <w:t>ad No 210, 1992</w:t>
            </w:r>
          </w:p>
        </w:tc>
      </w:tr>
      <w:tr w:rsidR="0088290D" w:rsidRPr="00755771" w:rsidTr="007011E3">
        <w:trPr>
          <w:cantSplit/>
        </w:trPr>
        <w:tc>
          <w:tcPr>
            <w:tcW w:w="2551" w:type="dxa"/>
            <w:shd w:val="clear" w:color="auto" w:fill="auto"/>
          </w:tcPr>
          <w:p w:rsidR="0088290D" w:rsidRPr="00755771" w:rsidRDefault="0088290D" w:rsidP="007806B6">
            <w:pPr>
              <w:pStyle w:val="ENoteTableText"/>
              <w:tabs>
                <w:tab w:val="center" w:leader="dot" w:pos="2268"/>
              </w:tabs>
            </w:pPr>
            <w:r w:rsidRPr="00755771">
              <w:t>s 419</w:t>
            </w:r>
            <w:r w:rsidRPr="00755771">
              <w:tab/>
            </w:r>
          </w:p>
        </w:tc>
        <w:tc>
          <w:tcPr>
            <w:tcW w:w="4943" w:type="dxa"/>
            <w:shd w:val="clear" w:color="auto" w:fill="auto"/>
          </w:tcPr>
          <w:p w:rsidR="0088290D" w:rsidRPr="00755771" w:rsidRDefault="0088290D" w:rsidP="007806B6">
            <w:pPr>
              <w:pStyle w:val="ENoteTableText"/>
            </w:pPr>
            <w:r w:rsidRPr="00755771">
              <w:t>am No 210, 1992</w:t>
            </w:r>
          </w:p>
        </w:tc>
      </w:tr>
      <w:tr w:rsidR="009B3984" w:rsidRPr="00755771" w:rsidTr="007011E3">
        <w:trPr>
          <w:cantSplit/>
        </w:trPr>
        <w:tc>
          <w:tcPr>
            <w:tcW w:w="2551" w:type="dxa"/>
            <w:shd w:val="clear" w:color="auto" w:fill="auto"/>
          </w:tcPr>
          <w:p w:rsidR="009B3984" w:rsidRPr="00755771" w:rsidRDefault="009B3984" w:rsidP="007806B6">
            <w:pPr>
              <w:pStyle w:val="ENoteTableText"/>
              <w:tabs>
                <w:tab w:val="center" w:leader="dot" w:pos="2268"/>
              </w:tabs>
            </w:pPr>
            <w:r w:rsidRPr="00755771">
              <w:t>s 419A</w:t>
            </w:r>
            <w:r w:rsidRPr="00755771">
              <w:tab/>
            </w:r>
          </w:p>
        </w:tc>
        <w:tc>
          <w:tcPr>
            <w:tcW w:w="4943" w:type="dxa"/>
            <w:shd w:val="clear" w:color="auto" w:fill="auto"/>
          </w:tcPr>
          <w:p w:rsidR="009B3984" w:rsidRPr="00755771" w:rsidRDefault="009B3984" w:rsidP="007806B6">
            <w:pPr>
              <w:pStyle w:val="ENoteTableText"/>
            </w:pPr>
            <w:r w:rsidRPr="00755771">
              <w:t>ad No 210, 1992</w:t>
            </w:r>
          </w:p>
        </w:tc>
      </w:tr>
      <w:tr w:rsidR="00FA574E" w:rsidRPr="00755771" w:rsidTr="007011E3">
        <w:trPr>
          <w:cantSplit/>
        </w:trPr>
        <w:tc>
          <w:tcPr>
            <w:tcW w:w="2551" w:type="dxa"/>
            <w:shd w:val="clear" w:color="auto" w:fill="auto"/>
          </w:tcPr>
          <w:p w:rsidR="00FA574E" w:rsidRPr="00755771" w:rsidRDefault="00FA574E" w:rsidP="007806B6">
            <w:pPr>
              <w:pStyle w:val="ENoteTableText"/>
              <w:tabs>
                <w:tab w:val="center" w:leader="dot" w:pos="2268"/>
              </w:tabs>
            </w:pPr>
          </w:p>
        </w:tc>
        <w:tc>
          <w:tcPr>
            <w:tcW w:w="4943" w:type="dxa"/>
            <w:shd w:val="clear" w:color="auto" w:fill="auto"/>
          </w:tcPr>
          <w:p w:rsidR="00FA574E" w:rsidRPr="00755771" w:rsidRDefault="00FA574E" w:rsidP="007806B6">
            <w:pPr>
              <w:pStyle w:val="ENoteTableText"/>
            </w:pPr>
            <w:r w:rsidRPr="00755771">
              <w:t>am No 104, 1994</w:t>
            </w:r>
          </w:p>
        </w:tc>
      </w:tr>
      <w:tr w:rsidR="00966FD8" w:rsidRPr="00755771" w:rsidTr="007011E3">
        <w:trPr>
          <w:cantSplit/>
        </w:trPr>
        <w:tc>
          <w:tcPr>
            <w:tcW w:w="2551" w:type="dxa"/>
            <w:shd w:val="clear" w:color="auto" w:fill="auto"/>
          </w:tcPr>
          <w:p w:rsidR="00966FD8" w:rsidRPr="00755771" w:rsidRDefault="00966FD8" w:rsidP="007806B6">
            <w:pPr>
              <w:pStyle w:val="ENoteTableText"/>
              <w:tabs>
                <w:tab w:val="center" w:leader="dot" w:pos="2268"/>
              </w:tabs>
            </w:pPr>
            <w:r w:rsidRPr="00755771">
              <w:t>s 420</w:t>
            </w:r>
            <w:r w:rsidRPr="00755771">
              <w:tab/>
            </w:r>
          </w:p>
        </w:tc>
        <w:tc>
          <w:tcPr>
            <w:tcW w:w="4943" w:type="dxa"/>
            <w:shd w:val="clear" w:color="auto" w:fill="auto"/>
          </w:tcPr>
          <w:p w:rsidR="00966FD8" w:rsidRPr="00755771" w:rsidRDefault="00966FD8" w:rsidP="007806B6">
            <w:pPr>
              <w:pStyle w:val="ENoteTableText"/>
            </w:pPr>
            <w:r w:rsidRPr="00755771">
              <w:t>am No 61, 1998</w:t>
            </w:r>
          </w:p>
        </w:tc>
      </w:tr>
      <w:tr w:rsidR="009B3984" w:rsidRPr="00755771" w:rsidTr="007011E3">
        <w:trPr>
          <w:cantSplit/>
        </w:trPr>
        <w:tc>
          <w:tcPr>
            <w:tcW w:w="2551" w:type="dxa"/>
            <w:shd w:val="clear" w:color="auto" w:fill="auto"/>
          </w:tcPr>
          <w:p w:rsidR="009B3984" w:rsidRPr="00755771" w:rsidRDefault="009B3984" w:rsidP="007806B6">
            <w:pPr>
              <w:pStyle w:val="ENoteTableText"/>
              <w:tabs>
                <w:tab w:val="center" w:leader="dot" w:pos="2268"/>
              </w:tabs>
            </w:pPr>
            <w:r w:rsidRPr="00755771">
              <w:t>s 420A</w:t>
            </w:r>
            <w:r w:rsidRPr="00755771">
              <w:tab/>
            </w:r>
          </w:p>
        </w:tc>
        <w:tc>
          <w:tcPr>
            <w:tcW w:w="4943" w:type="dxa"/>
            <w:shd w:val="clear" w:color="auto" w:fill="auto"/>
          </w:tcPr>
          <w:p w:rsidR="009B3984" w:rsidRPr="00755771" w:rsidRDefault="009B3984" w:rsidP="007806B6">
            <w:pPr>
              <w:pStyle w:val="ENoteTableText"/>
            </w:pPr>
            <w:r w:rsidRPr="00755771">
              <w:t>ad No 210, 1992</w:t>
            </w:r>
          </w:p>
        </w:tc>
      </w:tr>
      <w:tr w:rsidR="00806C92" w:rsidRPr="00755771" w:rsidTr="007011E3">
        <w:trPr>
          <w:cantSplit/>
        </w:trPr>
        <w:tc>
          <w:tcPr>
            <w:tcW w:w="2551" w:type="dxa"/>
            <w:shd w:val="clear" w:color="auto" w:fill="auto"/>
          </w:tcPr>
          <w:p w:rsidR="00806C92" w:rsidRPr="00755771" w:rsidRDefault="00806C92" w:rsidP="007806B6">
            <w:pPr>
              <w:pStyle w:val="ENoteTableText"/>
              <w:tabs>
                <w:tab w:val="center" w:leader="dot" w:pos="2268"/>
              </w:tabs>
            </w:pPr>
            <w:r w:rsidRPr="00755771">
              <w:t>s 420B</w:t>
            </w:r>
            <w:r w:rsidRPr="00755771">
              <w:tab/>
            </w:r>
          </w:p>
        </w:tc>
        <w:tc>
          <w:tcPr>
            <w:tcW w:w="4943" w:type="dxa"/>
            <w:shd w:val="clear" w:color="auto" w:fill="auto"/>
          </w:tcPr>
          <w:p w:rsidR="00806C92" w:rsidRPr="00755771" w:rsidRDefault="00806C92" w:rsidP="007806B6">
            <w:pPr>
              <w:pStyle w:val="ENoteTableText"/>
            </w:pPr>
            <w:r w:rsidRPr="00755771">
              <w:t>ad No 210, 1992</w:t>
            </w:r>
          </w:p>
        </w:tc>
      </w:tr>
      <w:tr w:rsidR="00806C92" w:rsidRPr="00755771" w:rsidTr="007011E3">
        <w:trPr>
          <w:cantSplit/>
        </w:trPr>
        <w:tc>
          <w:tcPr>
            <w:tcW w:w="2551" w:type="dxa"/>
            <w:shd w:val="clear" w:color="auto" w:fill="auto"/>
          </w:tcPr>
          <w:p w:rsidR="00806C92" w:rsidRPr="00755771" w:rsidRDefault="00806C92" w:rsidP="007806B6">
            <w:pPr>
              <w:pStyle w:val="ENoteTableText"/>
              <w:tabs>
                <w:tab w:val="center" w:leader="dot" w:pos="2268"/>
              </w:tabs>
            </w:pPr>
            <w:r w:rsidRPr="00755771">
              <w:t>s 420C</w:t>
            </w:r>
            <w:r w:rsidRPr="00755771">
              <w:tab/>
            </w:r>
          </w:p>
        </w:tc>
        <w:tc>
          <w:tcPr>
            <w:tcW w:w="4943" w:type="dxa"/>
            <w:shd w:val="clear" w:color="auto" w:fill="auto"/>
          </w:tcPr>
          <w:p w:rsidR="00806C92" w:rsidRPr="00755771" w:rsidRDefault="00806C92" w:rsidP="007806B6">
            <w:pPr>
              <w:pStyle w:val="ENoteTableText"/>
            </w:pPr>
            <w:r w:rsidRPr="00755771">
              <w:t>ad No 210, 1992</w:t>
            </w:r>
          </w:p>
        </w:tc>
      </w:tr>
      <w:tr w:rsidR="00806C92" w:rsidRPr="00755771" w:rsidTr="007011E3">
        <w:trPr>
          <w:cantSplit/>
        </w:trPr>
        <w:tc>
          <w:tcPr>
            <w:tcW w:w="2551" w:type="dxa"/>
            <w:shd w:val="clear" w:color="auto" w:fill="auto"/>
          </w:tcPr>
          <w:p w:rsidR="00806C92" w:rsidRPr="00755771" w:rsidRDefault="00806C92" w:rsidP="007806B6">
            <w:pPr>
              <w:pStyle w:val="ENoteTableText"/>
              <w:tabs>
                <w:tab w:val="center" w:leader="dot" w:pos="2268"/>
              </w:tabs>
            </w:pPr>
            <w:r w:rsidRPr="00755771">
              <w:t>s 421</w:t>
            </w:r>
            <w:r w:rsidRPr="00755771">
              <w:tab/>
            </w:r>
          </w:p>
        </w:tc>
        <w:tc>
          <w:tcPr>
            <w:tcW w:w="4943" w:type="dxa"/>
            <w:shd w:val="clear" w:color="auto" w:fill="auto"/>
          </w:tcPr>
          <w:p w:rsidR="00806C92" w:rsidRPr="00755771" w:rsidRDefault="00806C92" w:rsidP="007806B6">
            <w:pPr>
              <w:pStyle w:val="ENoteTableText"/>
            </w:pPr>
            <w:r w:rsidRPr="00755771">
              <w:t>am No 210, 1992</w:t>
            </w:r>
            <w:r w:rsidR="00DC5EE2" w:rsidRPr="00755771">
              <w:t>; No 48, 1998</w:t>
            </w:r>
            <w:r w:rsidR="00AA0B8D" w:rsidRPr="00755771">
              <w:t>; No 61, 1998</w:t>
            </w:r>
          </w:p>
        </w:tc>
      </w:tr>
      <w:tr w:rsidR="00806C92" w:rsidRPr="00755771" w:rsidTr="007011E3">
        <w:trPr>
          <w:cantSplit/>
        </w:trPr>
        <w:tc>
          <w:tcPr>
            <w:tcW w:w="2551" w:type="dxa"/>
            <w:shd w:val="clear" w:color="auto" w:fill="auto"/>
          </w:tcPr>
          <w:p w:rsidR="00806C92" w:rsidRPr="00755771" w:rsidRDefault="00806C92" w:rsidP="007806B6">
            <w:pPr>
              <w:pStyle w:val="ENoteTableText"/>
              <w:tabs>
                <w:tab w:val="center" w:leader="dot" w:pos="2268"/>
              </w:tabs>
            </w:pPr>
            <w:r w:rsidRPr="00755771">
              <w:t>s 421A</w:t>
            </w:r>
            <w:r w:rsidRPr="00755771">
              <w:tab/>
            </w:r>
          </w:p>
        </w:tc>
        <w:tc>
          <w:tcPr>
            <w:tcW w:w="4943" w:type="dxa"/>
            <w:shd w:val="clear" w:color="auto" w:fill="auto"/>
          </w:tcPr>
          <w:p w:rsidR="00806C92" w:rsidRPr="00755771" w:rsidRDefault="00806C92" w:rsidP="007806B6">
            <w:pPr>
              <w:pStyle w:val="ENoteTableText"/>
            </w:pPr>
            <w:r w:rsidRPr="00755771">
              <w:t>ad No 210, 1992</w:t>
            </w:r>
          </w:p>
        </w:tc>
      </w:tr>
      <w:tr w:rsidR="00806C92" w:rsidRPr="00755771" w:rsidTr="007011E3">
        <w:trPr>
          <w:cantSplit/>
        </w:trPr>
        <w:tc>
          <w:tcPr>
            <w:tcW w:w="2551" w:type="dxa"/>
            <w:shd w:val="clear" w:color="auto" w:fill="auto"/>
          </w:tcPr>
          <w:p w:rsidR="00806C92" w:rsidRPr="00755771" w:rsidRDefault="00806C92" w:rsidP="007806B6">
            <w:pPr>
              <w:pStyle w:val="ENoteTableText"/>
              <w:tabs>
                <w:tab w:val="center" w:leader="dot" w:pos="2268"/>
              </w:tabs>
            </w:pPr>
            <w:r w:rsidRPr="00755771">
              <w:t>s 423</w:t>
            </w:r>
            <w:r w:rsidRPr="00755771">
              <w:tab/>
            </w:r>
          </w:p>
        </w:tc>
        <w:tc>
          <w:tcPr>
            <w:tcW w:w="4943" w:type="dxa"/>
            <w:shd w:val="clear" w:color="auto" w:fill="auto"/>
          </w:tcPr>
          <w:p w:rsidR="00806C92" w:rsidRPr="00755771" w:rsidRDefault="00806C92" w:rsidP="007806B6">
            <w:pPr>
              <w:pStyle w:val="ENoteTableText"/>
            </w:pPr>
            <w:r w:rsidRPr="00755771">
              <w:t>am No 210, 1992</w:t>
            </w:r>
          </w:p>
        </w:tc>
      </w:tr>
      <w:tr w:rsidR="00806C92" w:rsidRPr="00755771" w:rsidTr="007011E3">
        <w:trPr>
          <w:cantSplit/>
        </w:trPr>
        <w:tc>
          <w:tcPr>
            <w:tcW w:w="2551" w:type="dxa"/>
            <w:shd w:val="clear" w:color="auto" w:fill="auto"/>
          </w:tcPr>
          <w:p w:rsidR="00806C92" w:rsidRPr="00755771" w:rsidRDefault="00806C92" w:rsidP="007806B6">
            <w:pPr>
              <w:pStyle w:val="ENoteTableText"/>
              <w:tabs>
                <w:tab w:val="center" w:leader="dot" w:pos="2268"/>
              </w:tabs>
            </w:pPr>
            <w:r w:rsidRPr="00755771">
              <w:t>s 424</w:t>
            </w:r>
            <w:r w:rsidRPr="00755771">
              <w:tab/>
            </w:r>
          </w:p>
        </w:tc>
        <w:tc>
          <w:tcPr>
            <w:tcW w:w="4943" w:type="dxa"/>
            <w:shd w:val="clear" w:color="auto" w:fill="auto"/>
          </w:tcPr>
          <w:p w:rsidR="00806C92" w:rsidRPr="00755771" w:rsidRDefault="00806C92" w:rsidP="007806B6">
            <w:pPr>
              <w:pStyle w:val="ENoteTableText"/>
            </w:pPr>
            <w:r w:rsidRPr="00755771">
              <w:t>rs No 210, 1992</w:t>
            </w:r>
          </w:p>
        </w:tc>
      </w:tr>
      <w:tr w:rsidR="00806C92" w:rsidRPr="00755771" w:rsidTr="007011E3">
        <w:trPr>
          <w:cantSplit/>
        </w:trPr>
        <w:tc>
          <w:tcPr>
            <w:tcW w:w="2551" w:type="dxa"/>
            <w:shd w:val="clear" w:color="auto" w:fill="auto"/>
          </w:tcPr>
          <w:p w:rsidR="00806C92" w:rsidRPr="00755771" w:rsidRDefault="00806C92" w:rsidP="007806B6">
            <w:pPr>
              <w:pStyle w:val="ENoteTableText"/>
              <w:tabs>
                <w:tab w:val="center" w:leader="dot" w:pos="2268"/>
              </w:tabs>
            </w:pPr>
            <w:r w:rsidRPr="00755771">
              <w:t>s 425</w:t>
            </w:r>
            <w:r w:rsidRPr="00755771">
              <w:tab/>
            </w:r>
          </w:p>
        </w:tc>
        <w:tc>
          <w:tcPr>
            <w:tcW w:w="4943" w:type="dxa"/>
            <w:shd w:val="clear" w:color="auto" w:fill="auto"/>
          </w:tcPr>
          <w:p w:rsidR="00806C92" w:rsidRPr="00755771" w:rsidRDefault="00806C92" w:rsidP="007806B6">
            <w:pPr>
              <w:pStyle w:val="ENoteTableText"/>
            </w:pPr>
            <w:r w:rsidRPr="00755771">
              <w:t>a</w:t>
            </w:r>
            <w:r w:rsidR="00D52C15" w:rsidRPr="00755771">
              <w:t>m</w:t>
            </w:r>
            <w:r w:rsidRPr="00755771">
              <w:t xml:space="preserve"> No 210, 1992</w:t>
            </w:r>
          </w:p>
        </w:tc>
      </w:tr>
      <w:tr w:rsidR="00806C92" w:rsidRPr="00755771" w:rsidTr="007011E3">
        <w:trPr>
          <w:cantSplit/>
        </w:trPr>
        <w:tc>
          <w:tcPr>
            <w:tcW w:w="2551" w:type="dxa"/>
            <w:shd w:val="clear" w:color="auto" w:fill="auto"/>
          </w:tcPr>
          <w:p w:rsidR="00806C92" w:rsidRPr="00755771" w:rsidRDefault="00806C92" w:rsidP="007806B6">
            <w:pPr>
              <w:pStyle w:val="ENoteTableText"/>
              <w:tabs>
                <w:tab w:val="center" w:leader="dot" w:pos="2268"/>
              </w:tabs>
            </w:pPr>
            <w:r w:rsidRPr="00755771">
              <w:t>s 426</w:t>
            </w:r>
            <w:r w:rsidRPr="00755771">
              <w:tab/>
            </w:r>
          </w:p>
        </w:tc>
        <w:tc>
          <w:tcPr>
            <w:tcW w:w="4943" w:type="dxa"/>
            <w:shd w:val="clear" w:color="auto" w:fill="auto"/>
          </w:tcPr>
          <w:p w:rsidR="00806C92" w:rsidRPr="00755771" w:rsidRDefault="00806C92" w:rsidP="007806B6">
            <w:pPr>
              <w:pStyle w:val="ENoteTableText"/>
            </w:pPr>
            <w:r w:rsidRPr="00755771">
              <w:t>rs No 210, 1992</w:t>
            </w:r>
          </w:p>
        </w:tc>
      </w:tr>
      <w:tr w:rsidR="00806C92" w:rsidRPr="00755771" w:rsidTr="007011E3">
        <w:trPr>
          <w:cantSplit/>
        </w:trPr>
        <w:tc>
          <w:tcPr>
            <w:tcW w:w="2551" w:type="dxa"/>
            <w:shd w:val="clear" w:color="auto" w:fill="auto"/>
          </w:tcPr>
          <w:p w:rsidR="00806C92" w:rsidRPr="00755771" w:rsidRDefault="00806C92" w:rsidP="007806B6">
            <w:pPr>
              <w:pStyle w:val="ENoteTableText"/>
              <w:tabs>
                <w:tab w:val="center" w:leader="dot" w:pos="2268"/>
              </w:tabs>
            </w:pPr>
            <w:r w:rsidRPr="00755771">
              <w:t>s 427</w:t>
            </w:r>
            <w:r w:rsidRPr="00755771">
              <w:tab/>
            </w:r>
          </w:p>
        </w:tc>
        <w:tc>
          <w:tcPr>
            <w:tcW w:w="4943" w:type="dxa"/>
            <w:shd w:val="clear" w:color="auto" w:fill="auto"/>
          </w:tcPr>
          <w:p w:rsidR="00806C92" w:rsidRPr="00755771" w:rsidRDefault="00806C92" w:rsidP="007806B6">
            <w:pPr>
              <w:pStyle w:val="ENoteTableText"/>
            </w:pPr>
            <w:r w:rsidRPr="00755771">
              <w:t>am No 210, 1992</w:t>
            </w:r>
          </w:p>
        </w:tc>
      </w:tr>
      <w:tr w:rsidR="00806C92" w:rsidRPr="00755771" w:rsidTr="007011E3">
        <w:trPr>
          <w:cantSplit/>
        </w:trPr>
        <w:tc>
          <w:tcPr>
            <w:tcW w:w="2551" w:type="dxa"/>
            <w:shd w:val="clear" w:color="auto" w:fill="auto"/>
          </w:tcPr>
          <w:p w:rsidR="00806C92" w:rsidRPr="00755771" w:rsidRDefault="00806C92" w:rsidP="007806B6">
            <w:pPr>
              <w:pStyle w:val="ENoteTableText"/>
              <w:tabs>
                <w:tab w:val="center" w:leader="dot" w:pos="2268"/>
              </w:tabs>
            </w:pPr>
            <w:r w:rsidRPr="00755771">
              <w:t>s 428</w:t>
            </w:r>
            <w:r w:rsidRPr="00755771">
              <w:tab/>
            </w:r>
          </w:p>
        </w:tc>
        <w:tc>
          <w:tcPr>
            <w:tcW w:w="4943" w:type="dxa"/>
            <w:shd w:val="clear" w:color="auto" w:fill="auto"/>
          </w:tcPr>
          <w:p w:rsidR="00806C92" w:rsidRPr="00755771" w:rsidRDefault="00806C92" w:rsidP="007806B6">
            <w:pPr>
              <w:pStyle w:val="ENoteTableText"/>
            </w:pPr>
            <w:r w:rsidRPr="00755771">
              <w:t>am No 210, 1992</w:t>
            </w:r>
            <w:r w:rsidR="009D449F" w:rsidRPr="00755771">
              <w:t>; No 61, 1998</w:t>
            </w:r>
          </w:p>
        </w:tc>
      </w:tr>
      <w:tr w:rsidR="00806C92" w:rsidRPr="00755771" w:rsidTr="007011E3">
        <w:trPr>
          <w:cantSplit/>
        </w:trPr>
        <w:tc>
          <w:tcPr>
            <w:tcW w:w="2551" w:type="dxa"/>
            <w:shd w:val="clear" w:color="auto" w:fill="auto"/>
          </w:tcPr>
          <w:p w:rsidR="00806C92" w:rsidRPr="00755771" w:rsidRDefault="00806C92" w:rsidP="007806B6">
            <w:pPr>
              <w:pStyle w:val="ENoteTableText"/>
              <w:tabs>
                <w:tab w:val="center" w:leader="dot" w:pos="2268"/>
              </w:tabs>
            </w:pPr>
            <w:r w:rsidRPr="00755771">
              <w:t>s 429</w:t>
            </w:r>
            <w:r w:rsidRPr="00755771">
              <w:tab/>
            </w:r>
          </w:p>
        </w:tc>
        <w:tc>
          <w:tcPr>
            <w:tcW w:w="4943" w:type="dxa"/>
            <w:shd w:val="clear" w:color="auto" w:fill="auto"/>
          </w:tcPr>
          <w:p w:rsidR="00806C92" w:rsidRPr="00755771" w:rsidRDefault="00806C92" w:rsidP="007806B6">
            <w:pPr>
              <w:pStyle w:val="ENoteTableText"/>
            </w:pPr>
            <w:r w:rsidRPr="00755771">
              <w:t>am No 210, 1992</w:t>
            </w:r>
          </w:p>
        </w:tc>
      </w:tr>
      <w:tr w:rsidR="00806C92" w:rsidRPr="00755771" w:rsidTr="007011E3">
        <w:trPr>
          <w:cantSplit/>
        </w:trPr>
        <w:tc>
          <w:tcPr>
            <w:tcW w:w="2551" w:type="dxa"/>
            <w:shd w:val="clear" w:color="auto" w:fill="auto"/>
          </w:tcPr>
          <w:p w:rsidR="00806C92" w:rsidRPr="00755771" w:rsidRDefault="00806C92" w:rsidP="007806B6">
            <w:pPr>
              <w:pStyle w:val="ENoteTableText"/>
              <w:tabs>
                <w:tab w:val="center" w:leader="dot" w:pos="2268"/>
              </w:tabs>
            </w:pPr>
            <w:r w:rsidRPr="00755771">
              <w:t>s 430</w:t>
            </w:r>
            <w:r w:rsidRPr="00755771">
              <w:tab/>
            </w:r>
          </w:p>
        </w:tc>
        <w:tc>
          <w:tcPr>
            <w:tcW w:w="4943" w:type="dxa"/>
            <w:shd w:val="clear" w:color="auto" w:fill="auto"/>
          </w:tcPr>
          <w:p w:rsidR="00806C92" w:rsidRPr="00755771" w:rsidRDefault="00806C92" w:rsidP="007806B6">
            <w:pPr>
              <w:pStyle w:val="ENoteTableText"/>
            </w:pPr>
            <w:r w:rsidRPr="00755771">
              <w:t>am No 210, 1992</w:t>
            </w:r>
          </w:p>
        </w:tc>
      </w:tr>
      <w:tr w:rsidR="00806C92" w:rsidRPr="00755771" w:rsidTr="007011E3">
        <w:trPr>
          <w:cantSplit/>
        </w:trPr>
        <w:tc>
          <w:tcPr>
            <w:tcW w:w="2551" w:type="dxa"/>
            <w:shd w:val="clear" w:color="auto" w:fill="auto"/>
          </w:tcPr>
          <w:p w:rsidR="00806C92" w:rsidRPr="00755771" w:rsidRDefault="00806C92" w:rsidP="007806B6">
            <w:pPr>
              <w:pStyle w:val="ENoteTableText"/>
              <w:tabs>
                <w:tab w:val="center" w:leader="dot" w:pos="2268"/>
              </w:tabs>
            </w:pPr>
            <w:r w:rsidRPr="00755771">
              <w:t>s 431</w:t>
            </w:r>
            <w:r w:rsidRPr="00755771">
              <w:tab/>
            </w:r>
          </w:p>
        </w:tc>
        <w:tc>
          <w:tcPr>
            <w:tcW w:w="4943" w:type="dxa"/>
            <w:shd w:val="clear" w:color="auto" w:fill="auto"/>
          </w:tcPr>
          <w:p w:rsidR="00806C92" w:rsidRPr="00755771" w:rsidRDefault="00806C92" w:rsidP="007806B6">
            <w:pPr>
              <w:pStyle w:val="ENoteTableText"/>
            </w:pPr>
            <w:r w:rsidRPr="00755771">
              <w:t>am No 210, 1992</w:t>
            </w:r>
          </w:p>
        </w:tc>
      </w:tr>
      <w:tr w:rsidR="00806C92" w:rsidRPr="00755771" w:rsidTr="007011E3">
        <w:trPr>
          <w:cantSplit/>
        </w:trPr>
        <w:tc>
          <w:tcPr>
            <w:tcW w:w="2551" w:type="dxa"/>
            <w:shd w:val="clear" w:color="auto" w:fill="auto"/>
          </w:tcPr>
          <w:p w:rsidR="00806C92" w:rsidRPr="00755771" w:rsidRDefault="00806C92" w:rsidP="007806B6">
            <w:pPr>
              <w:pStyle w:val="ENoteTableText"/>
              <w:tabs>
                <w:tab w:val="center" w:leader="dot" w:pos="2268"/>
              </w:tabs>
            </w:pPr>
            <w:r w:rsidRPr="00755771">
              <w:t>s 432</w:t>
            </w:r>
            <w:r w:rsidRPr="00755771">
              <w:tab/>
            </w:r>
          </w:p>
        </w:tc>
        <w:tc>
          <w:tcPr>
            <w:tcW w:w="4943" w:type="dxa"/>
            <w:shd w:val="clear" w:color="auto" w:fill="auto"/>
          </w:tcPr>
          <w:p w:rsidR="00806C92" w:rsidRPr="00755771" w:rsidRDefault="00806C92" w:rsidP="007806B6">
            <w:pPr>
              <w:pStyle w:val="ENoteTableText"/>
            </w:pPr>
            <w:r w:rsidRPr="00755771">
              <w:t>am No 210, 1992</w:t>
            </w:r>
          </w:p>
        </w:tc>
      </w:tr>
      <w:tr w:rsidR="00806C92" w:rsidRPr="00755771" w:rsidTr="007011E3">
        <w:trPr>
          <w:cantSplit/>
        </w:trPr>
        <w:tc>
          <w:tcPr>
            <w:tcW w:w="2551" w:type="dxa"/>
            <w:shd w:val="clear" w:color="auto" w:fill="auto"/>
          </w:tcPr>
          <w:p w:rsidR="00806C92" w:rsidRPr="00755771" w:rsidRDefault="00806C92" w:rsidP="007806B6">
            <w:pPr>
              <w:pStyle w:val="ENoteTableText"/>
              <w:tabs>
                <w:tab w:val="center" w:leader="dot" w:pos="2268"/>
              </w:tabs>
            </w:pPr>
            <w:r w:rsidRPr="00755771">
              <w:t>s 434</w:t>
            </w:r>
            <w:r w:rsidRPr="00755771">
              <w:tab/>
            </w:r>
          </w:p>
        </w:tc>
        <w:tc>
          <w:tcPr>
            <w:tcW w:w="4943" w:type="dxa"/>
            <w:shd w:val="clear" w:color="auto" w:fill="auto"/>
          </w:tcPr>
          <w:p w:rsidR="00806C92" w:rsidRPr="00755771" w:rsidRDefault="00806C92" w:rsidP="007806B6">
            <w:pPr>
              <w:pStyle w:val="ENoteTableText"/>
            </w:pPr>
            <w:r w:rsidRPr="00755771">
              <w:t>am No 210, 1992</w:t>
            </w:r>
          </w:p>
        </w:tc>
      </w:tr>
      <w:tr w:rsidR="00806C92" w:rsidRPr="00755771" w:rsidTr="007011E3">
        <w:trPr>
          <w:cantSplit/>
        </w:trPr>
        <w:tc>
          <w:tcPr>
            <w:tcW w:w="2551" w:type="dxa"/>
            <w:shd w:val="clear" w:color="auto" w:fill="auto"/>
          </w:tcPr>
          <w:p w:rsidR="00806C92" w:rsidRPr="00755771" w:rsidRDefault="00806C92" w:rsidP="007806B6">
            <w:pPr>
              <w:pStyle w:val="ENoteTableText"/>
              <w:tabs>
                <w:tab w:val="center" w:leader="dot" w:pos="2268"/>
              </w:tabs>
            </w:pPr>
            <w:r w:rsidRPr="00755771">
              <w:t>s 434A</w:t>
            </w:r>
            <w:r w:rsidRPr="00755771">
              <w:tab/>
            </w:r>
          </w:p>
        </w:tc>
        <w:tc>
          <w:tcPr>
            <w:tcW w:w="4943" w:type="dxa"/>
            <w:shd w:val="clear" w:color="auto" w:fill="auto"/>
          </w:tcPr>
          <w:p w:rsidR="00806C92" w:rsidRPr="00755771" w:rsidRDefault="00806C92" w:rsidP="007806B6">
            <w:pPr>
              <w:pStyle w:val="ENoteTableText"/>
            </w:pPr>
            <w:r w:rsidRPr="00755771">
              <w:t>ad No 210, 1992</w:t>
            </w:r>
          </w:p>
        </w:tc>
      </w:tr>
      <w:tr w:rsidR="00806C92" w:rsidRPr="00755771" w:rsidTr="007011E3">
        <w:trPr>
          <w:cantSplit/>
        </w:trPr>
        <w:tc>
          <w:tcPr>
            <w:tcW w:w="2551" w:type="dxa"/>
            <w:shd w:val="clear" w:color="auto" w:fill="auto"/>
          </w:tcPr>
          <w:p w:rsidR="00806C92" w:rsidRPr="00755771" w:rsidRDefault="00806C92" w:rsidP="007806B6">
            <w:pPr>
              <w:pStyle w:val="ENoteTableText"/>
              <w:tabs>
                <w:tab w:val="center" w:leader="dot" w:pos="2268"/>
              </w:tabs>
            </w:pPr>
            <w:r w:rsidRPr="00755771">
              <w:t>s 434B</w:t>
            </w:r>
            <w:r w:rsidRPr="00755771">
              <w:tab/>
            </w:r>
          </w:p>
        </w:tc>
        <w:tc>
          <w:tcPr>
            <w:tcW w:w="4943" w:type="dxa"/>
            <w:shd w:val="clear" w:color="auto" w:fill="auto"/>
          </w:tcPr>
          <w:p w:rsidR="00806C92" w:rsidRPr="00755771" w:rsidRDefault="00806C92" w:rsidP="007806B6">
            <w:pPr>
              <w:pStyle w:val="ENoteTableText"/>
            </w:pPr>
            <w:r w:rsidRPr="00755771">
              <w:t>ad No 210, 1992</w:t>
            </w:r>
          </w:p>
        </w:tc>
      </w:tr>
      <w:tr w:rsidR="00806C92" w:rsidRPr="00755771" w:rsidTr="007011E3">
        <w:trPr>
          <w:cantSplit/>
        </w:trPr>
        <w:tc>
          <w:tcPr>
            <w:tcW w:w="2551" w:type="dxa"/>
            <w:shd w:val="clear" w:color="auto" w:fill="auto"/>
          </w:tcPr>
          <w:p w:rsidR="00806C92" w:rsidRPr="00755771" w:rsidRDefault="00806C92" w:rsidP="007806B6">
            <w:pPr>
              <w:pStyle w:val="ENoteTableText"/>
              <w:tabs>
                <w:tab w:val="center" w:leader="dot" w:pos="2268"/>
              </w:tabs>
            </w:pPr>
            <w:r w:rsidRPr="00755771">
              <w:t>s 434C</w:t>
            </w:r>
            <w:r w:rsidRPr="00755771">
              <w:tab/>
            </w:r>
          </w:p>
        </w:tc>
        <w:tc>
          <w:tcPr>
            <w:tcW w:w="4943" w:type="dxa"/>
            <w:shd w:val="clear" w:color="auto" w:fill="auto"/>
          </w:tcPr>
          <w:p w:rsidR="00806C92" w:rsidRPr="00755771" w:rsidRDefault="00806C92" w:rsidP="007806B6">
            <w:pPr>
              <w:pStyle w:val="ENoteTableText"/>
            </w:pPr>
            <w:r w:rsidRPr="00755771">
              <w:t>ad No 210, 1992</w:t>
            </w:r>
          </w:p>
        </w:tc>
      </w:tr>
      <w:tr w:rsidR="00AD7288" w:rsidRPr="00755771" w:rsidTr="007011E3">
        <w:trPr>
          <w:cantSplit/>
        </w:trPr>
        <w:tc>
          <w:tcPr>
            <w:tcW w:w="2551" w:type="dxa"/>
            <w:shd w:val="clear" w:color="auto" w:fill="auto"/>
          </w:tcPr>
          <w:p w:rsidR="00AD7288" w:rsidRPr="00755771" w:rsidRDefault="0070684F" w:rsidP="007806B6">
            <w:pPr>
              <w:pStyle w:val="ENoteTableText"/>
              <w:tabs>
                <w:tab w:val="center" w:leader="dot" w:pos="2268"/>
              </w:tabs>
              <w:rPr>
                <w:b/>
              </w:rPr>
            </w:pPr>
            <w:r>
              <w:rPr>
                <w:b/>
              </w:rPr>
              <w:t>Part 5</w:t>
            </w:r>
            <w:r w:rsidR="00AD7288" w:rsidRPr="00755771">
              <w:rPr>
                <w:b/>
              </w:rPr>
              <w:t>.3</w:t>
            </w:r>
          </w:p>
        </w:tc>
        <w:tc>
          <w:tcPr>
            <w:tcW w:w="4943" w:type="dxa"/>
            <w:shd w:val="clear" w:color="auto" w:fill="auto"/>
          </w:tcPr>
          <w:p w:rsidR="00AD7288" w:rsidRPr="00755771" w:rsidRDefault="00AD7288" w:rsidP="007806B6">
            <w:pPr>
              <w:pStyle w:val="ENoteTableText"/>
              <w:rPr>
                <w:b/>
              </w:rPr>
            </w:pPr>
          </w:p>
        </w:tc>
      </w:tr>
      <w:tr w:rsidR="00806C92" w:rsidRPr="00755771" w:rsidTr="007011E3">
        <w:trPr>
          <w:cantSplit/>
        </w:trPr>
        <w:tc>
          <w:tcPr>
            <w:tcW w:w="2551" w:type="dxa"/>
            <w:shd w:val="clear" w:color="auto" w:fill="auto"/>
          </w:tcPr>
          <w:p w:rsidR="00806C92" w:rsidRPr="00755771" w:rsidRDefault="0070684F" w:rsidP="007806B6">
            <w:pPr>
              <w:pStyle w:val="ENoteTableText"/>
              <w:tabs>
                <w:tab w:val="center" w:leader="dot" w:pos="2268"/>
              </w:tabs>
            </w:pPr>
            <w:r>
              <w:t>Part 5</w:t>
            </w:r>
            <w:r w:rsidR="00806C92" w:rsidRPr="00755771">
              <w:t>.3</w:t>
            </w:r>
            <w:r w:rsidR="00806C92" w:rsidRPr="00755771">
              <w:tab/>
            </w:r>
          </w:p>
        </w:tc>
        <w:tc>
          <w:tcPr>
            <w:tcW w:w="4943" w:type="dxa"/>
            <w:shd w:val="clear" w:color="auto" w:fill="auto"/>
          </w:tcPr>
          <w:p w:rsidR="00806C92" w:rsidRPr="00755771" w:rsidRDefault="00806C92" w:rsidP="007806B6">
            <w:pPr>
              <w:pStyle w:val="ENoteTableText"/>
            </w:pPr>
            <w:r w:rsidRPr="00755771">
              <w:t>rep No 210, 1992</w:t>
            </w:r>
          </w:p>
        </w:tc>
      </w:tr>
      <w:tr w:rsidR="00806C92" w:rsidRPr="00755771" w:rsidTr="007011E3">
        <w:trPr>
          <w:cantSplit/>
        </w:trPr>
        <w:tc>
          <w:tcPr>
            <w:tcW w:w="2551" w:type="dxa"/>
            <w:shd w:val="clear" w:color="auto" w:fill="auto"/>
          </w:tcPr>
          <w:p w:rsidR="00806C92" w:rsidRPr="00755771" w:rsidRDefault="00806C92" w:rsidP="007806B6">
            <w:pPr>
              <w:pStyle w:val="ENoteTableText"/>
              <w:tabs>
                <w:tab w:val="center" w:leader="dot" w:pos="2268"/>
              </w:tabs>
            </w:pPr>
            <w:r w:rsidRPr="00755771">
              <w:t>s 435</w:t>
            </w:r>
            <w:r w:rsidRPr="00755771">
              <w:tab/>
            </w:r>
          </w:p>
        </w:tc>
        <w:tc>
          <w:tcPr>
            <w:tcW w:w="4943" w:type="dxa"/>
            <w:shd w:val="clear" w:color="auto" w:fill="auto"/>
          </w:tcPr>
          <w:p w:rsidR="00806C92" w:rsidRPr="00755771" w:rsidRDefault="00806C92" w:rsidP="007806B6">
            <w:pPr>
              <w:pStyle w:val="ENoteTableText"/>
            </w:pPr>
            <w:r w:rsidRPr="00755771">
              <w:t>rep No 210, 1992</w:t>
            </w:r>
          </w:p>
        </w:tc>
      </w:tr>
      <w:tr w:rsidR="000A025D" w:rsidRPr="00755771" w:rsidTr="007011E3">
        <w:trPr>
          <w:cantSplit/>
        </w:trPr>
        <w:tc>
          <w:tcPr>
            <w:tcW w:w="2551" w:type="dxa"/>
            <w:shd w:val="clear" w:color="auto" w:fill="auto"/>
          </w:tcPr>
          <w:p w:rsidR="000A025D" w:rsidRPr="00755771" w:rsidRDefault="0070684F" w:rsidP="007806B6">
            <w:pPr>
              <w:pStyle w:val="ENoteTableText"/>
              <w:tabs>
                <w:tab w:val="center" w:leader="dot" w:pos="2268"/>
              </w:tabs>
              <w:rPr>
                <w:b/>
              </w:rPr>
            </w:pPr>
            <w:r>
              <w:rPr>
                <w:b/>
              </w:rPr>
              <w:t>Part 5</w:t>
            </w:r>
            <w:r w:rsidR="000A025D" w:rsidRPr="00755771">
              <w:rPr>
                <w:b/>
              </w:rPr>
              <w:t>.3A</w:t>
            </w:r>
          </w:p>
        </w:tc>
        <w:tc>
          <w:tcPr>
            <w:tcW w:w="4943" w:type="dxa"/>
            <w:shd w:val="clear" w:color="auto" w:fill="auto"/>
          </w:tcPr>
          <w:p w:rsidR="000A025D" w:rsidRPr="00755771" w:rsidRDefault="000A025D" w:rsidP="007806B6">
            <w:pPr>
              <w:pStyle w:val="ENoteTableText"/>
            </w:pPr>
          </w:p>
        </w:tc>
      </w:tr>
      <w:tr w:rsidR="00806C92" w:rsidRPr="00755771" w:rsidTr="007011E3">
        <w:trPr>
          <w:cantSplit/>
        </w:trPr>
        <w:tc>
          <w:tcPr>
            <w:tcW w:w="2551" w:type="dxa"/>
            <w:shd w:val="clear" w:color="auto" w:fill="auto"/>
          </w:tcPr>
          <w:p w:rsidR="00806C92" w:rsidRPr="00755771" w:rsidRDefault="0070684F" w:rsidP="007806B6">
            <w:pPr>
              <w:pStyle w:val="ENoteTableText"/>
              <w:tabs>
                <w:tab w:val="center" w:leader="dot" w:pos="2268"/>
              </w:tabs>
            </w:pPr>
            <w:r>
              <w:t>Part 5</w:t>
            </w:r>
            <w:r w:rsidR="00806C92" w:rsidRPr="00755771">
              <w:t>.3A</w:t>
            </w:r>
            <w:r w:rsidR="00806C92" w:rsidRPr="00755771">
              <w:tab/>
            </w:r>
          </w:p>
        </w:tc>
        <w:tc>
          <w:tcPr>
            <w:tcW w:w="4943" w:type="dxa"/>
            <w:shd w:val="clear" w:color="auto" w:fill="auto"/>
          </w:tcPr>
          <w:p w:rsidR="00806C92" w:rsidRPr="00755771" w:rsidRDefault="00806C92" w:rsidP="007806B6">
            <w:pPr>
              <w:pStyle w:val="ENoteTableText"/>
            </w:pPr>
            <w:r w:rsidRPr="00755771">
              <w:t>ad No 210, 1992</w:t>
            </w:r>
          </w:p>
        </w:tc>
      </w:tr>
      <w:tr w:rsidR="008E0963" w:rsidRPr="00755771" w:rsidTr="007011E3">
        <w:trPr>
          <w:cantSplit/>
        </w:trPr>
        <w:tc>
          <w:tcPr>
            <w:tcW w:w="2551" w:type="dxa"/>
            <w:shd w:val="clear" w:color="auto" w:fill="auto"/>
          </w:tcPr>
          <w:p w:rsidR="008E0963" w:rsidRPr="00755771" w:rsidRDefault="0070684F" w:rsidP="007806B6">
            <w:pPr>
              <w:pStyle w:val="ENoteTableText"/>
              <w:tabs>
                <w:tab w:val="center" w:leader="dot" w:pos="2268"/>
              </w:tabs>
              <w:rPr>
                <w:b/>
              </w:rPr>
            </w:pPr>
            <w:r>
              <w:rPr>
                <w:b/>
              </w:rPr>
              <w:t>Division 1</w:t>
            </w:r>
          </w:p>
        </w:tc>
        <w:tc>
          <w:tcPr>
            <w:tcW w:w="4943" w:type="dxa"/>
            <w:shd w:val="clear" w:color="auto" w:fill="auto"/>
          </w:tcPr>
          <w:p w:rsidR="008E0963" w:rsidRPr="00755771" w:rsidRDefault="008E0963" w:rsidP="007806B6">
            <w:pPr>
              <w:pStyle w:val="ENoteTableText"/>
            </w:pPr>
          </w:p>
        </w:tc>
      </w:tr>
      <w:tr w:rsidR="00806C92" w:rsidRPr="00755771" w:rsidTr="007011E3">
        <w:trPr>
          <w:cantSplit/>
        </w:trPr>
        <w:tc>
          <w:tcPr>
            <w:tcW w:w="2551" w:type="dxa"/>
            <w:shd w:val="clear" w:color="auto" w:fill="auto"/>
          </w:tcPr>
          <w:p w:rsidR="00806C92" w:rsidRPr="00755771" w:rsidRDefault="00806C92" w:rsidP="007806B6">
            <w:pPr>
              <w:pStyle w:val="ENoteTableText"/>
              <w:tabs>
                <w:tab w:val="center" w:leader="dot" w:pos="2268"/>
              </w:tabs>
            </w:pPr>
            <w:r w:rsidRPr="00755771">
              <w:t>s 435A</w:t>
            </w:r>
            <w:r w:rsidRPr="00755771">
              <w:tab/>
            </w:r>
          </w:p>
        </w:tc>
        <w:tc>
          <w:tcPr>
            <w:tcW w:w="4943" w:type="dxa"/>
            <w:shd w:val="clear" w:color="auto" w:fill="auto"/>
          </w:tcPr>
          <w:p w:rsidR="00806C92" w:rsidRPr="00755771" w:rsidRDefault="00806C92" w:rsidP="007806B6">
            <w:pPr>
              <w:pStyle w:val="ENoteTableText"/>
            </w:pPr>
            <w:r w:rsidRPr="00755771">
              <w:t>ad No 210, 1992</w:t>
            </w:r>
          </w:p>
        </w:tc>
      </w:tr>
      <w:tr w:rsidR="00806C92" w:rsidRPr="00755771" w:rsidTr="007011E3">
        <w:trPr>
          <w:cantSplit/>
        </w:trPr>
        <w:tc>
          <w:tcPr>
            <w:tcW w:w="2551" w:type="dxa"/>
            <w:shd w:val="clear" w:color="auto" w:fill="auto"/>
          </w:tcPr>
          <w:p w:rsidR="00806C92" w:rsidRPr="00755771" w:rsidRDefault="00806C92" w:rsidP="007806B6">
            <w:pPr>
              <w:pStyle w:val="ENoteTableText"/>
              <w:tabs>
                <w:tab w:val="center" w:leader="dot" w:pos="2268"/>
              </w:tabs>
            </w:pPr>
            <w:r w:rsidRPr="00755771">
              <w:t>s 435B</w:t>
            </w:r>
            <w:r w:rsidRPr="00755771">
              <w:tab/>
            </w:r>
          </w:p>
        </w:tc>
        <w:tc>
          <w:tcPr>
            <w:tcW w:w="4943" w:type="dxa"/>
            <w:shd w:val="clear" w:color="auto" w:fill="auto"/>
          </w:tcPr>
          <w:p w:rsidR="00806C92" w:rsidRPr="00755771" w:rsidRDefault="00806C92" w:rsidP="007806B6">
            <w:pPr>
              <w:pStyle w:val="ENoteTableText"/>
            </w:pPr>
            <w:r w:rsidRPr="00755771">
              <w:t>ad No 210, 1992</w:t>
            </w:r>
          </w:p>
        </w:tc>
      </w:tr>
      <w:tr w:rsidR="00806C92" w:rsidRPr="00755771" w:rsidTr="007011E3">
        <w:trPr>
          <w:cantSplit/>
        </w:trPr>
        <w:tc>
          <w:tcPr>
            <w:tcW w:w="2551" w:type="dxa"/>
            <w:shd w:val="clear" w:color="auto" w:fill="auto"/>
          </w:tcPr>
          <w:p w:rsidR="00806C92" w:rsidRPr="00755771" w:rsidRDefault="00806C92" w:rsidP="007806B6">
            <w:pPr>
              <w:pStyle w:val="ENoteTableText"/>
              <w:tabs>
                <w:tab w:val="center" w:leader="dot" w:pos="2268"/>
              </w:tabs>
            </w:pPr>
            <w:r w:rsidRPr="00755771">
              <w:t>s 435C</w:t>
            </w:r>
            <w:r w:rsidRPr="00755771">
              <w:tab/>
            </w:r>
          </w:p>
        </w:tc>
        <w:tc>
          <w:tcPr>
            <w:tcW w:w="4943" w:type="dxa"/>
            <w:shd w:val="clear" w:color="auto" w:fill="auto"/>
          </w:tcPr>
          <w:p w:rsidR="00806C92" w:rsidRPr="00755771" w:rsidRDefault="00806C92" w:rsidP="007806B6">
            <w:pPr>
              <w:pStyle w:val="ENoteTableText"/>
            </w:pPr>
            <w:r w:rsidRPr="00755771">
              <w:t>ad No 210, 1992</w:t>
            </w:r>
          </w:p>
        </w:tc>
      </w:tr>
      <w:tr w:rsidR="008E0963" w:rsidRPr="00755771" w:rsidTr="007011E3">
        <w:trPr>
          <w:cantSplit/>
        </w:trPr>
        <w:tc>
          <w:tcPr>
            <w:tcW w:w="2551" w:type="dxa"/>
            <w:shd w:val="clear" w:color="auto" w:fill="auto"/>
          </w:tcPr>
          <w:p w:rsidR="008E0963" w:rsidRPr="00755771" w:rsidRDefault="0070684F" w:rsidP="007806B6">
            <w:pPr>
              <w:pStyle w:val="ENoteTableText"/>
              <w:tabs>
                <w:tab w:val="center" w:leader="dot" w:pos="2268"/>
              </w:tabs>
              <w:rPr>
                <w:b/>
              </w:rPr>
            </w:pPr>
            <w:r>
              <w:rPr>
                <w:b/>
              </w:rPr>
              <w:t>Division 2</w:t>
            </w:r>
          </w:p>
        </w:tc>
        <w:tc>
          <w:tcPr>
            <w:tcW w:w="4943" w:type="dxa"/>
            <w:shd w:val="clear" w:color="auto" w:fill="auto"/>
          </w:tcPr>
          <w:p w:rsidR="008E0963" w:rsidRPr="00755771" w:rsidRDefault="008E0963" w:rsidP="007806B6">
            <w:pPr>
              <w:pStyle w:val="ENoteTableText"/>
            </w:pP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436</w:t>
            </w:r>
            <w:r w:rsidRPr="00755771">
              <w:tab/>
            </w:r>
          </w:p>
        </w:tc>
        <w:tc>
          <w:tcPr>
            <w:tcW w:w="4943" w:type="dxa"/>
            <w:shd w:val="clear" w:color="auto" w:fill="auto"/>
          </w:tcPr>
          <w:p w:rsidR="00AD7288" w:rsidRPr="00755771" w:rsidRDefault="00AD7288" w:rsidP="007806B6">
            <w:pPr>
              <w:pStyle w:val="ENoteTableText"/>
            </w:pPr>
            <w:r w:rsidRPr="00755771">
              <w:t>am No 110, 1990</w:t>
            </w:r>
          </w:p>
        </w:tc>
      </w:tr>
      <w:tr w:rsidR="005A72DD" w:rsidRPr="00755771" w:rsidTr="007011E3">
        <w:trPr>
          <w:cantSplit/>
        </w:trPr>
        <w:tc>
          <w:tcPr>
            <w:tcW w:w="2551" w:type="dxa"/>
            <w:shd w:val="clear" w:color="auto" w:fill="auto"/>
          </w:tcPr>
          <w:p w:rsidR="005A72DD" w:rsidRPr="00755771" w:rsidRDefault="005A72DD" w:rsidP="007806B6">
            <w:pPr>
              <w:pStyle w:val="ENoteTableText"/>
              <w:tabs>
                <w:tab w:val="center" w:leader="dot" w:pos="2268"/>
              </w:tabs>
            </w:pPr>
          </w:p>
        </w:tc>
        <w:tc>
          <w:tcPr>
            <w:tcW w:w="4943" w:type="dxa"/>
            <w:shd w:val="clear" w:color="auto" w:fill="auto"/>
          </w:tcPr>
          <w:p w:rsidR="005A72DD" w:rsidRPr="00755771" w:rsidRDefault="005A72DD" w:rsidP="007806B6">
            <w:pPr>
              <w:pStyle w:val="ENoteTableText"/>
            </w:pPr>
            <w:r w:rsidRPr="00755771">
              <w:t>rep No 210, 1992</w:t>
            </w:r>
          </w:p>
        </w:tc>
      </w:tr>
      <w:tr w:rsidR="005A72DD" w:rsidRPr="00755771" w:rsidTr="007011E3">
        <w:trPr>
          <w:cantSplit/>
        </w:trPr>
        <w:tc>
          <w:tcPr>
            <w:tcW w:w="2551" w:type="dxa"/>
            <w:shd w:val="clear" w:color="auto" w:fill="auto"/>
          </w:tcPr>
          <w:p w:rsidR="005A72DD" w:rsidRPr="00755771" w:rsidRDefault="005A72DD" w:rsidP="005A72DD">
            <w:pPr>
              <w:pStyle w:val="ENoteTableText"/>
              <w:tabs>
                <w:tab w:val="center" w:leader="dot" w:pos="2268"/>
              </w:tabs>
            </w:pPr>
            <w:r w:rsidRPr="00755771">
              <w:t>s 436A</w:t>
            </w:r>
            <w:r w:rsidRPr="00755771">
              <w:tab/>
            </w:r>
          </w:p>
        </w:tc>
        <w:tc>
          <w:tcPr>
            <w:tcW w:w="4943" w:type="dxa"/>
            <w:shd w:val="clear" w:color="auto" w:fill="auto"/>
          </w:tcPr>
          <w:p w:rsidR="005A72DD" w:rsidRPr="00755771" w:rsidRDefault="005A72DD" w:rsidP="005A72DD">
            <w:pPr>
              <w:pStyle w:val="ENoteTableText"/>
            </w:pPr>
            <w:r w:rsidRPr="00755771">
              <w:t>ad No 210, 1992</w:t>
            </w:r>
          </w:p>
        </w:tc>
      </w:tr>
      <w:tr w:rsidR="000C10E9" w:rsidRPr="00755771" w:rsidTr="007011E3">
        <w:trPr>
          <w:cantSplit/>
        </w:trPr>
        <w:tc>
          <w:tcPr>
            <w:tcW w:w="2551" w:type="dxa"/>
            <w:shd w:val="clear" w:color="auto" w:fill="auto"/>
          </w:tcPr>
          <w:p w:rsidR="000C10E9" w:rsidRPr="00755771" w:rsidRDefault="000C10E9" w:rsidP="005A72DD">
            <w:pPr>
              <w:pStyle w:val="ENoteTableText"/>
              <w:tabs>
                <w:tab w:val="center" w:leader="dot" w:pos="2268"/>
              </w:tabs>
            </w:pPr>
          </w:p>
        </w:tc>
        <w:tc>
          <w:tcPr>
            <w:tcW w:w="4943" w:type="dxa"/>
            <w:shd w:val="clear" w:color="auto" w:fill="auto"/>
          </w:tcPr>
          <w:p w:rsidR="000C10E9" w:rsidRPr="00755771" w:rsidRDefault="000C10E9" w:rsidP="005A72DD">
            <w:pPr>
              <w:pStyle w:val="ENoteTableText"/>
            </w:pPr>
            <w:r w:rsidRPr="00755771">
              <w:t>am No 61, 1998</w:t>
            </w:r>
          </w:p>
        </w:tc>
      </w:tr>
      <w:tr w:rsidR="005A72DD" w:rsidRPr="00755771" w:rsidTr="007011E3">
        <w:trPr>
          <w:cantSplit/>
        </w:trPr>
        <w:tc>
          <w:tcPr>
            <w:tcW w:w="2551" w:type="dxa"/>
            <w:shd w:val="clear" w:color="auto" w:fill="auto"/>
          </w:tcPr>
          <w:p w:rsidR="005A72DD" w:rsidRPr="00755771" w:rsidRDefault="005A72DD" w:rsidP="005A72DD">
            <w:pPr>
              <w:pStyle w:val="ENoteTableText"/>
              <w:tabs>
                <w:tab w:val="center" w:leader="dot" w:pos="2268"/>
              </w:tabs>
            </w:pPr>
            <w:r w:rsidRPr="00755771">
              <w:t>s 436B</w:t>
            </w:r>
            <w:r w:rsidRPr="00755771">
              <w:tab/>
            </w:r>
          </w:p>
        </w:tc>
        <w:tc>
          <w:tcPr>
            <w:tcW w:w="4943" w:type="dxa"/>
            <w:shd w:val="clear" w:color="auto" w:fill="auto"/>
          </w:tcPr>
          <w:p w:rsidR="005A72DD" w:rsidRPr="00755771" w:rsidRDefault="005A72DD" w:rsidP="005A72DD">
            <w:pPr>
              <w:pStyle w:val="ENoteTableText"/>
            </w:pPr>
            <w:r w:rsidRPr="00755771">
              <w:t>ad No 210, 1992</w:t>
            </w:r>
          </w:p>
        </w:tc>
      </w:tr>
      <w:tr w:rsidR="005A72DD" w:rsidRPr="00755771" w:rsidTr="007011E3">
        <w:trPr>
          <w:cantSplit/>
        </w:trPr>
        <w:tc>
          <w:tcPr>
            <w:tcW w:w="2551" w:type="dxa"/>
            <w:shd w:val="clear" w:color="auto" w:fill="auto"/>
          </w:tcPr>
          <w:p w:rsidR="005A72DD" w:rsidRPr="00755771" w:rsidRDefault="005A72DD" w:rsidP="005A72DD">
            <w:pPr>
              <w:pStyle w:val="ENoteTableText"/>
              <w:tabs>
                <w:tab w:val="center" w:leader="dot" w:pos="2268"/>
              </w:tabs>
            </w:pPr>
            <w:r w:rsidRPr="00755771">
              <w:t>s 436C</w:t>
            </w:r>
            <w:r w:rsidRPr="00755771">
              <w:tab/>
            </w:r>
          </w:p>
        </w:tc>
        <w:tc>
          <w:tcPr>
            <w:tcW w:w="4943" w:type="dxa"/>
            <w:shd w:val="clear" w:color="auto" w:fill="auto"/>
          </w:tcPr>
          <w:p w:rsidR="005A72DD" w:rsidRPr="00755771" w:rsidRDefault="005A72DD" w:rsidP="005A72DD">
            <w:pPr>
              <w:pStyle w:val="ENoteTableText"/>
            </w:pPr>
            <w:r w:rsidRPr="00755771">
              <w:t>ad No 210, 1992</w:t>
            </w:r>
          </w:p>
        </w:tc>
      </w:tr>
      <w:tr w:rsidR="005A72DD" w:rsidRPr="00755771" w:rsidTr="007011E3">
        <w:trPr>
          <w:cantSplit/>
        </w:trPr>
        <w:tc>
          <w:tcPr>
            <w:tcW w:w="2551" w:type="dxa"/>
            <w:shd w:val="clear" w:color="auto" w:fill="auto"/>
          </w:tcPr>
          <w:p w:rsidR="005A72DD" w:rsidRPr="00755771" w:rsidRDefault="005A72DD" w:rsidP="005A72DD">
            <w:pPr>
              <w:pStyle w:val="ENoteTableText"/>
              <w:tabs>
                <w:tab w:val="center" w:leader="dot" w:pos="2268"/>
              </w:tabs>
            </w:pPr>
            <w:r w:rsidRPr="00755771">
              <w:t>s 436D</w:t>
            </w:r>
            <w:r w:rsidRPr="00755771">
              <w:tab/>
            </w:r>
          </w:p>
        </w:tc>
        <w:tc>
          <w:tcPr>
            <w:tcW w:w="4943" w:type="dxa"/>
            <w:shd w:val="clear" w:color="auto" w:fill="auto"/>
          </w:tcPr>
          <w:p w:rsidR="005A72DD" w:rsidRPr="00755771" w:rsidRDefault="005A72DD" w:rsidP="005A72DD">
            <w:pPr>
              <w:pStyle w:val="ENoteTableText"/>
            </w:pPr>
            <w:r w:rsidRPr="00755771">
              <w:t>ad No 210, 1992</w:t>
            </w:r>
          </w:p>
        </w:tc>
      </w:tr>
      <w:tr w:rsidR="005A72DD" w:rsidRPr="00755771" w:rsidTr="007011E3">
        <w:trPr>
          <w:cantSplit/>
        </w:trPr>
        <w:tc>
          <w:tcPr>
            <w:tcW w:w="2551" w:type="dxa"/>
            <w:shd w:val="clear" w:color="auto" w:fill="auto"/>
          </w:tcPr>
          <w:p w:rsidR="005A72DD" w:rsidRPr="00755771" w:rsidRDefault="005A72DD" w:rsidP="005A72DD">
            <w:pPr>
              <w:pStyle w:val="ENoteTableText"/>
              <w:tabs>
                <w:tab w:val="center" w:leader="dot" w:pos="2268"/>
              </w:tabs>
            </w:pPr>
            <w:r w:rsidRPr="00755771">
              <w:t>s 436E</w:t>
            </w:r>
            <w:r w:rsidRPr="00755771">
              <w:tab/>
            </w:r>
          </w:p>
        </w:tc>
        <w:tc>
          <w:tcPr>
            <w:tcW w:w="4943" w:type="dxa"/>
            <w:shd w:val="clear" w:color="auto" w:fill="auto"/>
          </w:tcPr>
          <w:p w:rsidR="005A72DD" w:rsidRPr="00755771" w:rsidRDefault="005A72DD" w:rsidP="005A72DD">
            <w:pPr>
              <w:pStyle w:val="ENoteTableText"/>
            </w:pPr>
            <w:r w:rsidRPr="00755771">
              <w:t>ad No 210, 1992</w:t>
            </w:r>
          </w:p>
        </w:tc>
      </w:tr>
      <w:tr w:rsidR="005A72DD" w:rsidRPr="00755771" w:rsidTr="007011E3">
        <w:trPr>
          <w:cantSplit/>
        </w:trPr>
        <w:tc>
          <w:tcPr>
            <w:tcW w:w="2551" w:type="dxa"/>
            <w:shd w:val="clear" w:color="auto" w:fill="auto"/>
          </w:tcPr>
          <w:p w:rsidR="005A72DD" w:rsidRPr="00755771" w:rsidRDefault="005A72DD" w:rsidP="005A72DD">
            <w:pPr>
              <w:pStyle w:val="ENoteTableText"/>
              <w:tabs>
                <w:tab w:val="center" w:leader="dot" w:pos="2268"/>
              </w:tabs>
            </w:pPr>
            <w:r w:rsidRPr="00755771">
              <w:t>s 436F</w:t>
            </w:r>
            <w:r w:rsidRPr="00755771">
              <w:tab/>
            </w:r>
          </w:p>
        </w:tc>
        <w:tc>
          <w:tcPr>
            <w:tcW w:w="4943" w:type="dxa"/>
            <w:shd w:val="clear" w:color="auto" w:fill="auto"/>
          </w:tcPr>
          <w:p w:rsidR="005A72DD" w:rsidRPr="00755771" w:rsidRDefault="005A72DD" w:rsidP="005A72DD">
            <w:pPr>
              <w:pStyle w:val="ENoteTableText"/>
            </w:pPr>
            <w:r w:rsidRPr="00755771">
              <w:t>ad No 210, 1992</w:t>
            </w:r>
          </w:p>
        </w:tc>
      </w:tr>
      <w:tr w:rsidR="00C93D2A" w:rsidRPr="00755771" w:rsidTr="007011E3">
        <w:trPr>
          <w:cantSplit/>
        </w:trPr>
        <w:tc>
          <w:tcPr>
            <w:tcW w:w="2551" w:type="dxa"/>
            <w:shd w:val="clear" w:color="auto" w:fill="auto"/>
          </w:tcPr>
          <w:p w:rsidR="00C93D2A" w:rsidRPr="00755771" w:rsidRDefault="00C93D2A" w:rsidP="005A72DD">
            <w:pPr>
              <w:pStyle w:val="ENoteTableText"/>
              <w:tabs>
                <w:tab w:val="center" w:leader="dot" w:pos="2268"/>
              </w:tabs>
            </w:pPr>
            <w:r w:rsidRPr="00755771">
              <w:t>s 436G</w:t>
            </w:r>
            <w:r w:rsidRPr="00755771">
              <w:tab/>
            </w:r>
          </w:p>
        </w:tc>
        <w:tc>
          <w:tcPr>
            <w:tcW w:w="4943" w:type="dxa"/>
            <w:shd w:val="clear" w:color="auto" w:fill="auto"/>
          </w:tcPr>
          <w:p w:rsidR="00C93D2A" w:rsidRPr="00755771" w:rsidRDefault="00C93D2A" w:rsidP="005A72DD">
            <w:pPr>
              <w:pStyle w:val="ENoteTableText"/>
            </w:pPr>
            <w:r w:rsidRPr="00755771">
              <w:t>ad No 210, 1992</w:t>
            </w:r>
          </w:p>
        </w:tc>
      </w:tr>
      <w:tr w:rsidR="008E0963" w:rsidRPr="00755771" w:rsidTr="007011E3">
        <w:trPr>
          <w:cantSplit/>
        </w:trPr>
        <w:tc>
          <w:tcPr>
            <w:tcW w:w="2551" w:type="dxa"/>
            <w:shd w:val="clear" w:color="auto" w:fill="auto"/>
          </w:tcPr>
          <w:p w:rsidR="008E0963" w:rsidRPr="00755771" w:rsidRDefault="0070684F" w:rsidP="005A72DD">
            <w:pPr>
              <w:pStyle w:val="ENoteTableText"/>
              <w:tabs>
                <w:tab w:val="center" w:leader="dot" w:pos="2268"/>
              </w:tabs>
              <w:rPr>
                <w:b/>
              </w:rPr>
            </w:pPr>
            <w:r>
              <w:rPr>
                <w:b/>
              </w:rPr>
              <w:t>Division 3</w:t>
            </w:r>
          </w:p>
        </w:tc>
        <w:tc>
          <w:tcPr>
            <w:tcW w:w="4943" w:type="dxa"/>
            <w:shd w:val="clear" w:color="auto" w:fill="auto"/>
          </w:tcPr>
          <w:p w:rsidR="008E0963" w:rsidRPr="00755771" w:rsidRDefault="008E0963" w:rsidP="005A72DD">
            <w:pPr>
              <w:pStyle w:val="ENoteTableText"/>
            </w:pPr>
          </w:p>
        </w:tc>
      </w:tr>
      <w:tr w:rsidR="005A72DD" w:rsidRPr="00755771" w:rsidTr="007011E3">
        <w:trPr>
          <w:cantSplit/>
        </w:trPr>
        <w:tc>
          <w:tcPr>
            <w:tcW w:w="2551" w:type="dxa"/>
            <w:shd w:val="clear" w:color="auto" w:fill="auto"/>
          </w:tcPr>
          <w:p w:rsidR="005A72DD" w:rsidRPr="00755771" w:rsidRDefault="005A72DD" w:rsidP="005A72DD">
            <w:pPr>
              <w:pStyle w:val="ENoteTableText"/>
              <w:tabs>
                <w:tab w:val="center" w:leader="dot" w:pos="2268"/>
              </w:tabs>
            </w:pPr>
            <w:r w:rsidRPr="00755771">
              <w:t>s 437</w:t>
            </w:r>
            <w:r w:rsidRPr="00755771">
              <w:tab/>
            </w:r>
          </w:p>
        </w:tc>
        <w:tc>
          <w:tcPr>
            <w:tcW w:w="4943" w:type="dxa"/>
            <w:shd w:val="clear" w:color="auto" w:fill="auto"/>
          </w:tcPr>
          <w:p w:rsidR="005A72DD" w:rsidRPr="00755771" w:rsidRDefault="005A72DD" w:rsidP="005A72DD">
            <w:pPr>
              <w:pStyle w:val="ENoteTableText"/>
            </w:pPr>
            <w:r w:rsidRPr="00755771">
              <w:t>rep No 210, 1992</w:t>
            </w:r>
          </w:p>
        </w:tc>
      </w:tr>
      <w:tr w:rsidR="005A72DD" w:rsidRPr="00755771" w:rsidTr="007011E3">
        <w:trPr>
          <w:cantSplit/>
        </w:trPr>
        <w:tc>
          <w:tcPr>
            <w:tcW w:w="2551" w:type="dxa"/>
            <w:shd w:val="clear" w:color="auto" w:fill="auto"/>
          </w:tcPr>
          <w:p w:rsidR="005A72DD" w:rsidRPr="00755771" w:rsidRDefault="005A72DD" w:rsidP="007806B6">
            <w:pPr>
              <w:pStyle w:val="ENoteTableText"/>
              <w:tabs>
                <w:tab w:val="center" w:leader="dot" w:pos="2268"/>
              </w:tabs>
            </w:pPr>
            <w:r w:rsidRPr="00755771">
              <w:t>s 437A</w:t>
            </w:r>
            <w:r w:rsidRPr="00755771">
              <w:tab/>
            </w:r>
          </w:p>
        </w:tc>
        <w:tc>
          <w:tcPr>
            <w:tcW w:w="4943" w:type="dxa"/>
            <w:shd w:val="clear" w:color="auto" w:fill="auto"/>
          </w:tcPr>
          <w:p w:rsidR="005A72DD" w:rsidRPr="00755771" w:rsidRDefault="005A72DD" w:rsidP="007806B6">
            <w:pPr>
              <w:pStyle w:val="ENoteTableText"/>
            </w:pPr>
            <w:r w:rsidRPr="00755771">
              <w:t>ad No 210, 1992</w:t>
            </w:r>
          </w:p>
        </w:tc>
      </w:tr>
      <w:tr w:rsidR="005A72DD" w:rsidRPr="00755771" w:rsidTr="007011E3">
        <w:trPr>
          <w:cantSplit/>
        </w:trPr>
        <w:tc>
          <w:tcPr>
            <w:tcW w:w="2551" w:type="dxa"/>
            <w:shd w:val="clear" w:color="auto" w:fill="auto"/>
          </w:tcPr>
          <w:p w:rsidR="005A72DD" w:rsidRPr="00755771" w:rsidRDefault="005A72DD" w:rsidP="007806B6">
            <w:pPr>
              <w:pStyle w:val="ENoteTableText"/>
              <w:tabs>
                <w:tab w:val="center" w:leader="dot" w:pos="2268"/>
              </w:tabs>
            </w:pPr>
            <w:r w:rsidRPr="00755771">
              <w:t>s 437B</w:t>
            </w:r>
            <w:r w:rsidRPr="00755771">
              <w:tab/>
            </w:r>
          </w:p>
        </w:tc>
        <w:tc>
          <w:tcPr>
            <w:tcW w:w="4943" w:type="dxa"/>
            <w:shd w:val="clear" w:color="auto" w:fill="auto"/>
          </w:tcPr>
          <w:p w:rsidR="005A72DD" w:rsidRPr="00755771" w:rsidRDefault="005A72DD" w:rsidP="007806B6">
            <w:pPr>
              <w:pStyle w:val="ENoteTableText"/>
            </w:pPr>
            <w:r w:rsidRPr="00755771">
              <w:t>ad No 210, 1992</w:t>
            </w:r>
          </w:p>
        </w:tc>
      </w:tr>
      <w:tr w:rsidR="005A72DD" w:rsidRPr="00755771" w:rsidTr="007011E3">
        <w:trPr>
          <w:cantSplit/>
        </w:trPr>
        <w:tc>
          <w:tcPr>
            <w:tcW w:w="2551" w:type="dxa"/>
            <w:shd w:val="clear" w:color="auto" w:fill="auto"/>
          </w:tcPr>
          <w:p w:rsidR="005A72DD" w:rsidRPr="00755771" w:rsidRDefault="005A72DD" w:rsidP="007806B6">
            <w:pPr>
              <w:pStyle w:val="ENoteTableText"/>
              <w:tabs>
                <w:tab w:val="center" w:leader="dot" w:pos="2268"/>
              </w:tabs>
            </w:pPr>
            <w:r w:rsidRPr="00755771">
              <w:t>s 437C</w:t>
            </w:r>
            <w:r w:rsidRPr="00755771">
              <w:tab/>
            </w:r>
          </w:p>
        </w:tc>
        <w:tc>
          <w:tcPr>
            <w:tcW w:w="4943" w:type="dxa"/>
            <w:shd w:val="clear" w:color="auto" w:fill="auto"/>
          </w:tcPr>
          <w:p w:rsidR="005A72DD" w:rsidRPr="00755771" w:rsidRDefault="005A72DD" w:rsidP="007806B6">
            <w:pPr>
              <w:pStyle w:val="ENoteTableText"/>
            </w:pPr>
            <w:r w:rsidRPr="00755771">
              <w:t>ad No 210, 1992</w:t>
            </w:r>
          </w:p>
        </w:tc>
      </w:tr>
      <w:tr w:rsidR="005A72DD" w:rsidRPr="00755771" w:rsidTr="007011E3">
        <w:trPr>
          <w:cantSplit/>
        </w:trPr>
        <w:tc>
          <w:tcPr>
            <w:tcW w:w="2551" w:type="dxa"/>
            <w:shd w:val="clear" w:color="auto" w:fill="auto"/>
          </w:tcPr>
          <w:p w:rsidR="005A72DD" w:rsidRPr="00755771" w:rsidRDefault="005A72DD" w:rsidP="007806B6">
            <w:pPr>
              <w:pStyle w:val="ENoteTableText"/>
              <w:tabs>
                <w:tab w:val="center" w:leader="dot" w:pos="2268"/>
              </w:tabs>
            </w:pPr>
            <w:r w:rsidRPr="00755771">
              <w:t>s 437D</w:t>
            </w:r>
            <w:r w:rsidRPr="00755771">
              <w:tab/>
            </w:r>
          </w:p>
        </w:tc>
        <w:tc>
          <w:tcPr>
            <w:tcW w:w="4943" w:type="dxa"/>
            <w:shd w:val="clear" w:color="auto" w:fill="auto"/>
          </w:tcPr>
          <w:p w:rsidR="005A72DD" w:rsidRPr="00755771" w:rsidRDefault="005A72DD" w:rsidP="007806B6">
            <w:pPr>
              <w:pStyle w:val="ENoteTableText"/>
            </w:pPr>
            <w:r w:rsidRPr="00755771">
              <w:t>ad No 210, 1992</w:t>
            </w:r>
          </w:p>
        </w:tc>
      </w:tr>
      <w:tr w:rsidR="00DC5EE2" w:rsidRPr="00755771" w:rsidTr="007011E3">
        <w:trPr>
          <w:cantSplit/>
        </w:trPr>
        <w:tc>
          <w:tcPr>
            <w:tcW w:w="2551" w:type="dxa"/>
            <w:shd w:val="clear" w:color="auto" w:fill="auto"/>
          </w:tcPr>
          <w:p w:rsidR="00DC5EE2" w:rsidRPr="00755771" w:rsidRDefault="00DC5EE2" w:rsidP="007806B6">
            <w:pPr>
              <w:pStyle w:val="ENoteTableText"/>
              <w:tabs>
                <w:tab w:val="center" w:leader="dot" w:pos="2268"/>
              </w:tabs>
            </w:pPr>
          </w:p>
        </w:tc>
        <w:tc>
          <w:tcPr>
            <w:tcW w:w="4943" w:type="dxa"/>
            <w:shd w:val="clear" w:color="auto" w:fill="auto"/>
          </w:tcPr>
          <w:p w:rsidR="00DC5EE2" w:rsidRPr="00755771" w:rsidRDefault="00DC5EE2" w:rsidP="007806B6">
            <w:pPr>
              <w:pStyle w:val="ENoteTableText"/>
            </w:pPr>
            <w:r w:rsidRPr="00755771">
              <w:t>am No 48, 1998</w:t>
            </w:r>
            <w:r w:rsidR="009C19DB" w:rsidRPr="00755771">
              <w:t>; No 44, 1999</w:t>
            </w:r>
          </w:p>
        </w:tc>
      </w:tr>
      <w:tr w:rsidR="005A72DD" w:rsidRPr="00755771" w:rsidTr="007011E3">
        <w:trPr>
          <w:cantSplit/>
        </w:trPr>
        <w:tc>
          <w:tcPr>
            <w:tcW w:w="2551" w:type="dxa"/>
            <w:shd w:val="clear" w:color="auto" w:fill="auto"/>
          </w:tcPr>
          <w:p w:rsidR="005A72DD" w:rsidRPr="00755771" w:rsidRDefault="005A72DD" w:rsidP="007806B6">
            <w:pPr>
              <w:pStyle w:val="ENoteTableText"/>
              <w:tabs>
                <w:tab w:val="center" w:leader="dot" w:pos="2268"/>
              </w:tabs>
            </w:pPr>
            <w:r w:rsidRPr="00755771">
              <w:t>s 437E</w:t>
            </w:r>
            <w:r w:rsidRPr="00755771">
              <w:tab/>
            </w:r>
          </w:p>
        </w:tc>
        <w:tc>
          <w:tcPr>
            <w:tcW w:w="4943" w:type="dxa"/>
            <w:shd w:val="clear" w:color="auto" w:fill="auto"/>
          </w:tcPr>
          <w:p w:rsidR="005A72DD" w:rsidRPr="00755771" w:rsidRDefault="005A72DD" w:rsidP="007806B6">
            <w:pPr>
              <w:pStyle w:val="ENoteTableText"/>
            </w:pPr>
            <w:r w:rsidRPr="00755771">
              <w:t>ad No 210, 1992</w:t>
            </w:r>
          </w:p>
        </w:tc>
      </w:tr>
      <w:tr w:rsidR="005A72DD" w:rsidRPr="00755771" w:rsidTr="007011E3">
        <w:trPr>
          <w:cantSplit/>
        </w:trPr>
        <w:tc>
          <w:tcPr>
            <w:tcW w:w="2551" w:type="dxa"/>
            <w:shd w:val="clear" w:color="auto" w:fill="auto"/>
          </w:tcPr>
          <w:p w:rsidR="005A72DD" w:rsidRPr="00755771" w:rsidRDefault="005A72DD" w:rsidP="007806B6">
            <w:pPr>
              <w:pStyle w:val="ENoteTableText"/>
              <w:tabs>
                <w:tab w:val="center" w:leader="dot" w:pos="2268"/>
              </w:tabs>
            </w:pPr>
            <w:r w:rsidRPr="00755771">
              <w:t>s 437F</w:t>
            </w:r>
            <w:r w:rsidRPr="00755771">
              <w:tab/>
            </w:r>
          </w:p>
        </w:tc>
        <w:tc>
          <w:tcPr>
            <w:tcW w:w="4943" w:type="dxa"/>
            <w:shd w:val="clear" w:color="auto" w:fill="auto"/>
          </w:tcPr>
          <w:p w:rsidR="005A72DD" w:rsidRPr="00755771" w:rsidRDefault="005A72DD" w:rsidP="007806B6">
            <w:pPr>
              <w:pStyle w:val="ENoteTableText"/>
            </w:pPr>
            <w:r w:rsidRPr="00755771">
              <w:t>ad No 210, 1992</w:t>
            </w:r>
          </w:p>
        </w:tc>
      </w:tr>
      <w:tr w:rsidR="008E0963" w:rsidRPr="00755771" w:rsidTr="007011E3">
        <w:trPr>
          <w:cantSplit/>
        </w:trPr>
        <w:tc>
          <w:tcPr>
            <w:tcW w:w="2551" w:type="dxa"/>
            <w:shd w:val="clear" w:color="auto" w:fill="auto"/>
          </w:tcPr>
          <w:p w:rsidR="008E0963" w:rsidRPr="00755771" w:rsidRDefault="0070684F" w:rsidP="007806B6">
            <w:pPr>
              <w:pStyle w:val="ENoteTableText"/>
              <w:tabs>
                <w:tab w:val="center" w:leader="dot" w:pos="2268"/>
              </w:tabs>
              <w:rPr>
                <w:b/>
              </w:rPr>
            </w:pPr>
            <w:r>
              <w:rPr>
                <w:b/>
              </w:rPr>
              <w:t>Division 4</w:t>
            </w:r>
          </w:p>
        </w:tc>
        <w:tc>
          <w:tcPr>
            <w:tcW w:w="4943" w:type="dxa"/>
            <w:shd w:val="clear" w:color="auto" w:fill="auto"/>
          </w:tcPr>
          <w:p w:rsidR="008E0963" w:rsidRPr="00755771" w:rsidRDefault="008E0963" w:rsidP="007806B6">
            <w:pPr>
              <w:pStyle w:val="ENoteTableText"/>
            </w:pPr>
          </w:p>
        </w:tc>
      </w:tr>
      <w:tr w:rsidR="005A72DD" w:rsidRPr="00755771" w:rsidTr="007011E3">
        <w:trPr>
          <w:cantSplit/>
        </w:trPr>
        <w:tc>
          <w:tcPr>
            <w:tcW w:w="2551" w:type="dxa"/>
            <w:shd w:val="clear" w:color="auto" w:fill="auto"/>
          </w:tcPr>
          <w:p w:rsidR="005A72DD" w:rsidRPr="00755771" w:rsidRDefault="005A72DD" w:rsidP="007806B6">
            <w:pPr>
              <w:pStyle w:val="ENoteTableText"/>
              <w:tabs>
                <w:tab w:val="center" w:leader="dot" w:pos="2268"/>
              </w:tabs>
            </w:pPr>
            <w:r w:rsidRPr="00755771">
              <w:t>s 438</w:t>
            </w:r>
            <w:r w:rsidRPr="00755771">
              <w:tab/>
            </w:r>
          </w:p>
        </w:tc>
        <w:tc>
          <w:tcPr>
            <w:tcW w:w="4943" w:type="dxa"/>
            <w:shd w:val="clear" w:color="auto" w:fill="auto"/>
          </w:tcPr>
          <w:p w:rsidR="005A72DD" w:rsidRPr="00755771" w:rsidRDefault="005A72DD" w:rsidP="007806B6">
            <w:pPr>
              <w:pStyle w:val="ENoteTableText"/>
            </w:pPr>
            <w:r w:rsidRPr="00755771">
              <w:t>rep No 210, 1992</w:t>
            </w:r>
          </w:p>
        </w:tc>
      </w:tr>
      <w:tr w:rsidR="005A72DD" w:rsidRPr="00755771" w:rsidTr="007011E3">
        <w:trPr>
          <w:cantSplit/>
        </w:trPr>
        <w:tc>
          <w:tcPr>
            <w:tcW w:w="2551" w:type="dxa"/>
            <w:shd w:val="clear" w:color="auto" w:fill="auto"/>
          </w:tcPr>
          <w:p w:rsidR="005A72DD" w:rsidRPr="00755771" w:rsidRDefault="005A72DD" w:rsidP="007806B6">
            <w:pPr>
              <w:pStyle w:val="ENoteTableText"/>
              <w:tabs>
                <w:tab w:val="center" w:leader="dot" w:pos="2268"/>
              </w:tabs>
            </w:pPr>
            <w:r w:rsidRPr="00755771">
              <w:t>s 438A</w:t>
            </w:r>
            <w:r w:rsidRPr="00755771">
              <w:tab/>
            </w:r>
          </w:p>
        </w:tc>
        <w:tc>
          <w:tcPr>
            <w:tcW w:w="4943" w:type="dxa"/>
            <w:shd w:val="clear" w:color="auto" w:fill="auto"/>
          </w:tcPr>
          <w:p w:rsidR="005A72DD" w:rsidRPr="00755771" w:rsidRDefault="005A72DD" w:rsidP="007806B6">
            <w:pPr>
              <w:pStyle w:val="ENoteTableText"/>
            </w:pPr>
            <w:r w:rsidRPr="00755771">
              <w:t>ad No 210, 1992</w:t>
            </w:r>
          </w:p>
        </w:tc>
      </w:tr>
      <w:tr w:rsidR="005A72DD" w:rsidRPr="00755771" w:rsidTr="007011E3">
        <w:trPr>
          <w:cantSplit/>
        </w:trPr>
        <w:tc>
          <w:tcPr>
            <w:tcW w:w="2551" w:type="dxa"/>
            <w:shd w:val="clear" w:color="auto" w:fill="auto"/>
          </w:tcPr>
          <w:p w:rsidR="005A72DD" w:rsidRPr="00755771" w:rsidRDefault="005A72DD" w:rsidP="007806B6">
            <w:pPr>
              <w:pStyle w:val="ENoteTableText"/>
              <w:tabs>
                <w:tab w:val="center" w:leader="dot" w:pos="2268"/>
              </w:tabs>
            </w:pPr>
            <w:r w:rsidRPr="00755771">
              <w:t>s 438B</w:t>
            </w:r>
            <w:r w:rsidRPr="00755771">
              <w:tab/>
            </w:r>
          </w:p>
        </w:tc>
        <w:tc>
          <w:tcPr>
            <w:tcW w:w="4943" w:type="dxa"/>
            <w:shd w:val="clear" w:color="auto" w:fill="auto"/>
          </w:tcPr>
          <w:p w:rsidR="005A72DD" w:rsidRPr="00755771" w:rsidRDefault="005A72DD" w:rsidP="007806B6">
            <w:pPr>
              <w:pStyle w:val="ENoteTableText"/>
            </w:pPr>
            <w:r w:rsidRPr="00755771">
              <w:t>ad No 210, 1992</w:t>
            </w:r>
          </w:p>
        </w:tc>
      </w:tr>
      <w:tr w:rsidR="005A72DD" w:rsidRPr="00755771" w:rsidTr="007011E3">
        <w:trPr>
          <w:cantSplit/>
        </w:trPr>
        <w:tc>
          <w:tcPr>
            <w:tcW w:w="2551" w:type="dxa"/>
            <w:shd w:val="clear" w:color="auto" w:fill="auto"/>
          </w:tcPr>
          <w:p w:rsidR="005A72DD" w:rsidRPr="00755771" w:rsidRDefault="005A72DD" w:rsidP="007806B6">
            <w:pPr>
              <w:pStyle w:val="ENoteTableText"/>
              <w:tabs>
                <w:tab w:val="center" w:leader="dot" w:pos="2268"/>
              </w:tabs>
            </w:pPr>
            <w:r w:rsidRPr="00755771">
              <w:t>s 438C</w:t>
            </w:r>
            <w:r w:rsidRPr="00755771">
              <w:tab/>
            </w:r>
          </w:p>
        </w:tc>
        <w:tc>
          <w:tcPr>
            <w:tcW w:w="4943" w:type="dxa"/>
            <w:shd w:val="clear" w:color="auto" w:fill="auto"/>
          </w:tcPr>
          <w:p w:rsidR="005A72DD" w:rsidRPr="00755771" w:rsidRDefault="005A72DD" w:rsidP="007806B6">
            <w:pPr>
              <w:pStyle w:val="ENoteTableText"/>
            </w:pPr>
            <w:r w:rsidRPr="00755771">
              <w:t>ad No 210, 1992</w:t>
            </w:r>
          </w:p>
        </w:tc>
      </w:tr>
      <w:tr w:rsidR="005A72DD" w:rsidRPr="00755771" w:rsidTr="007011E3">
        <w:trPr>
          <w:cantSplit/>
        </w:trPr>
        <w:tc>
          <w:tcPr>
            <w:tcW w:w="2551" w:type="dxa"/>
            <w:shd w:val="clear" w:color="auto" w:fill="auto"/>
          </w:tcPr>
          <w:p w:rsidR="005A72DD" w:rsidRPr="00755771" w:rsidRDefault="005A72DD" w:rsidP="007806B6">
            <w:pPr>
              <w:pStyle w:val="ENoteTableText"/>
              <w:tabs>
                <w:tab w:val="center" w:leader="dot" w:pos="2268"/>
              </w:tabs>
            </w:pPr>
            <w:r w:rsidRPr="00755771">
              <w:t>s 438D</w:t>
            </w:r>
            <w:r w:rsidRPr="00755771">
              <w:tab/>
            </w:r>
          </w:p>
        </w:tc>
        <w:tc>
          <w:tcPr>
            <w:tcW w:w="4943" w:type="dxa"/>
            <w:shd w:val="clear" w:color="auto" w:fill="auto"/>
          </w:tcPr>
          <w:p w:rsidR="005A72DD" w:rsidRPr="00755771" w:rsidRDefault="005A72DD" w:rsidP="007806B6">
            <w:pPr>
              <w:pStyle w:val="ENoteTableText"/>
            </w:pPr>
            <w:r w:rsidRPr="00755771">
              <w:t>ad No 210, 1992</w:t>
            </w:r>
          </w:p>
        </w:tc>
      </w:tr>
      <w:tr w:rsidR="008E0963" w:rsidRPr="00755771" w:rsidTr="007011E3">
        <w:trPr>
          <w:cantSplit/>
        </w:trPr>
        <w:tc>
          <w:tcPr>
            <w:tcW w:w="2551" w:type="dxa"/>
            <w:shd w:val="clear" w:color="auto" w:fill="auto"/>
          </w:tcPr>
          <w:p w:rsidR="008E0963" w:rsidRPr="00755771" w:rsidRDefault="0070684F" w:rsidP="007806B6">
            <w:pPr>
              <w:pStyle w:val="ENoteTableText"/>
              <w:tabs>
                <w:tab w:val="center" w:leader="dot" w:pos="2268"/>
              </w:tabs>
              <w:rPr>
                <w:b/>
              </w:rPr>
            </w:pPr>
            <w:r>
              <w:rPr>
                <w:b/>
              </w:rPr>
              <w:t>Division 5</w:t>
            </w:r>
          </w:p>
        </w:tc>
        <w:tc>
          <w:tcPr>
            <w:tcW w:w="4943" w:type="dxa"/>
            <w:shd w:val="clear" w:color="auto" w:fill="auto"/>
          </w:tcPr>
          <w:p w:rsidR="008E0963" w:rsidRPr="00755771" w:rsidRDefault="008E0963" w:rsidP="007806B6">
            <w:pPr>
              <w:pStyle w:val="ENoteTableText"/>
            </w:pPr>
          </w:p>
        </w:tc>
      </w:tr>
      <w:tr w:rsidR="005A72DD" w:rsidRPr="00755771" w:rsidTr="007011E3">
        <w:trPr>
          <w:cantSplit/>
        </w:trPr>
        <w:tc>
          <w:tcPr>
            <w:tcW w:w="2551" w:type="dxa"/>
            <w:shd w:val="clear" w:color="auto" w:fill="auto"/>
          </w:tcPr>
          <w:p w:rsidR="005A72DD" w:rsidRPr="00755771" w:rsidRDefault="005A72DD" w:rsidP="007806B6">
            <w:pPr>
              <w:pStyle w:val="ENoteTableText"/>
              <w:tabs>
                <w:tab w:val="center" w:leader="dot" w:pos="2268"/>
              </w:tabs>
            </w:pPr>
            <w:r w:rsidRPr="00755771">
              <w:t>s 439</w:t>
            </w:r>
            <w:r w:rsidRPr="00755771">
              <w:tab/>
            </w:r>
          </w:p>
        </w:tc>
        <w:tc>
          <w:tcPr>
            <w:tcW w:w="4943" w:type="dxa"/>
            <w:shd w:val="clear" w:color="auto" w:fill="auto"/>
          </w:tcPr>
          <w:p w:rsidR="005A72DD" w:rsidRPr="00755771" w:rsidRDefault="005A72DD" w:rsidP="007806B6">
            <w:pPr>
              <w:pStyle w:val="ENoteTableText"/>
            </w:pPr>
            <w:r w:rsidRPr="00755771">
              <w:t>rep No 210, 1992</w:t>
            </w:r>
          </w:p>
        </w:tc>
      </w:tr>
      <w:tr w:rsidR="005A72DD" w:rsidRPr="00755771" w:rsidTr="007011E3">
        <w:trPr>
          <w:cantSplit/>
        </w:trPr>
        <w:tc>
          <w:tcPr>
            <w:tcW w:w="2551" w:type="dxa"/>
            <w:shd w:val="clear" w:color="auto" w:fill="auto"/>
          </w:tcPr>
          <w:p w:rsidR="005A72DD" w:rsidRPr="00755771" w:rsidRDefault="005A72DD" w:rsidP="007806B6">
            <w:pPr>
              <w:pStyle w:val="ENoteTableText"/>
              <w:tabs>
                <w:tab w:val="center" w:leader="dot" w:pos="2268"/>
              </w:tabs>
            </w:pPr>
            <w:r w:rsidRPr="00755771">
              <w:t>s 439A</w:t>
            </w:r>
            <w:r w:rsidRPr="00755771">
              <w:tab/>
            </w:r>
          </w:p>
        </w:tc>
        <w:tc>
          <w:tcPr>
            <w:tcW w:w="4943" w:type="dxa"/>
            <w:shd w:val="clear" w:color="auto" w:fill="auto"/>
          </w:tcPr>
          <w:p w:rsidR="005A72DD" w:rsidRPr="00755771" w:rsidRDefault="005A72DD" w:rsidP="007806B6">
            <w:pPr>
              <w:pStyle w:val="ENoteTableText"/>
            </w:pPr>
            <w:r w:rsidRPr="00755771">
              <w:t>ad No 210, 1992</w:t>
            </w:r>
          </w:p>
        </w:tc>
      </w:tr>
      <w:tr w:rsidR="006305AD" w:rsidRPr="00755771" w:rsidTr="007011E3">
        <w:trPr>
          <w:cantSplit/>
        </w:trPr>
        <w:tc>
          <w:tcPr>
            <w:tcW w:w="2551" w:type="dxa"/>
            <w:shd w:val="clear" w:color="auto" w:fill="auto"/>
          </w:tcPr>
          <w:p w:rsidR="006305AD" w:rsidRPr="00755771" w:rsidRDefault="006305AD" w:rsidP="007806B6">
            <w:pPr>
              <w:pStyle w:val="ENoteTableText"/>
              <w:tabs>
                <w:tab w:val="center" w:leader="dot" w:pos="2268"/>
              </w:tabs>
            </w:pPr>
          </w:p>
        </w:tc>
        <w:tc>
          <w:tcPr>
            <w:tcW w:w="4943" w:type="dxa"/>
            <w:shd w:val="clear" w:color="auto" w:fill="auto"/>
          </w:tcPr>
          <w:p w:rsidR="006305AD" w:rsidRPr="00755771" w:rsidRDefault="006305AD" w:rsidP="007806B6">
            <w:pPr>
              <w:pStyle w:val="ENoteTableText"/>
            </w:pPr>
            <w:r w:rsidRPr="00755771">
              <w:t>am No 61, 1998</w:t>
            </w:r>
          </w:p>
        </w:tc>
      </w:tr>
      <w:tr w:rsidR="005A72DD" w:rsidRPr="00755771" w:rsidTr="007011E3">
        <w:trPr>
          <w:cantSplit/>
        </w:trPr>
        <w:tc>
          <w:tcPr>
            <w:tcW w:w="2551" w:type="dxa"/>
            <w:shd w:val="clear" w:color="auto" w:fill="auto"/>
          </w:tcPr>
          <w:p w:rsidR="005A72DD" w:rsidRPr="00755771" w:rsidRDefault="005A72DD" w:rsidP="007806B6">
            <w:pPr>
              <w:pStyle w:val="ENoteTableText"/>
              <w:tabs>
                <w:tab w:val="center" w:leader="dot" w:pos="2268"/>
              </w:tabs>
            </w:pPr>
            <w:r w:rsidRPr="00755771">
              <w:t>s 439B</w:t>
            </w:r>
            <w:r w:rsidRPr="00755771">
              <w:tab/>
            </w:r>
          </w:p>
        </w:tc>
        <w:tc>
          <w:tcPr>
            <w:tcW w:w="4943" w:type="dxa"/>
            <w:shd w:val="clear" w:color="auto" w:fill="auto"/>
          </w:tcPr>
          <w:p w:rsidR="005A72DD" w:rsidRPr="00755771" w:rsidRDefault="005A72DD" w:rsidP="007806B6">
            <w:pPr>
              <w:pStyle w:val="ENoteTableText"/>
            </w:pPr>
            <w:r w:rsidRPr="00755771">
              <w:t>ad No 210, 1992</w:t>
            </w:r>
          </w:p>
        </w:tc>
      </w:tr>
      <w:tr w:rsidR="005A72DD" w:rsidRPr="00755771" w:rsidTr="007011E3">
        <w:trPr>
          <w:cantSplit/>
        </w:trPr>
        <w:tc>
          <w:tcPr>
            <w:tcW w:w="2551" w:type="dxa"/>
            <w:shd w:val="clear" w:color="auto" w:fill="auto"/>
          </w:tcPr>
          <w:p w:rsidR="005A72DD" w:rsidRPr="00755771" w:rsidRDefault="005A72DD" w:rsidP="007806B6">
            <w:pPr>
              <w:pStyle w:val="ENoteTableText"/>
              <w:tabs>
                <w:tab w:val="center" w:leader="dot" w:pos="2268"/>
              </w:tabs>
            </w:pPr>
            <w:r w:rsidRPr="00755771">
              <w:t>s 439C</w:t>
            </w:r>
            <w:r w:rsidRPr="00755771">
              <w:tab/>
            </w:r>
          </w:p>
        </w:tc>
        <w:tc>
          <w:tcPr>
            <w:tcW w:w="4943" w:type="dxa"/>
            <w:shd w:val="clear" w:color="auto" w:fill="auto"/>
          </w:tcPr>
          <w:p w:rsidR="005A72DD" w:rsidRPr="00755771" w:rsidRDefault="005A72DD" w:rsidP="007806B6">
            <w:pPr>
              <w:pStyle w:val="ENoteTableText"/>
            </w:pPr>
            <w:r w:rsidRPr="00755771">
              <w:t>ad No 210, 1992</w:t>
            </w:r>
          </w:p>
        </w:tc>
      </w:tr>
      <w:tr w:rsidR="008E0963" w:rsidRPr="00755771" w:rsidTr="007011E3">
        <w:trPr>
          <w:cantSplit/>
        </w:trPr>
        <w:tc>
          <w:tcPr>
            <w:tcW w:w="2551" w:type="dxa"/>
            <w:shd w:val="clear" w:color="auto" w:fill="auto"/>
          </w:tcPr>
          <w:p w:rsidR="008E0963" w:rsidRPr="00755771" w:rsidRDefault="0070684F" w:rsidP="007806B6">
            <w:pPr>
              <w:pStyle w:val="ENoteTableText"/>
              <w:tabs>
                <w:tab w:val="center" w:leader="dot" w:pos="2268"/>
              </w:tabs>
              <w:rPr>
                <w:b/>
              </w:rPr>
            </w:pPr>
            <w:r>
              <w:rPr>
                <w:b/>
              </w:rPr>
              <w:t>Division 6</w:t>
            </w:r>
          </w:p>
        </w:tc>
        <w:tc>
          <w:tcPr>
            <w:tcW w:w="4943" w:type="dxa"/>
            <w:shd w:val="clear" w:color="auto" w:fill="auto"/>
          </w:tcPr>
          <w:p w:rsidR="008E0963" w:rsidRPr="00755771" w:rsidRDefault="008E0963" w:rsidP="007806B6">
            <w:pPr>
              <w:pStyle w:val="ENoteTableText"/>
            </w:pPr>
          </w:p>
        </w:tc>
      </w:tr>
      <w:tr w:rsidR="005A72DD" w:rsidRPr="00755771" w:rsidTr="007011E3">
        <w:trPr>
          <w:cantSplit/>
        </w:trPr>
        <w:tc>
          <w:tcPr>
            <w:tcW w:w="2551" w:type="dxa"/>
            <w:shd w:val="clear" w:color="auto" w:fill="auto"/>
          </w:tcPr>
          <w:p w:rsidR="005A72DD" w:rsidRPr="00755771" w:rsidRDefault="005A72DD" w:rsidP="007806B6">
            <w:pPr>
              <w:pStyle w:val="ENoteTableText"/>
              <w:tabs>
                <w:tab w:val="center" w:leader="dot" w:pos="2268"/>
              </w:tabs>
            </w:pPr>
            <w:r w:rsidRPr="00755771">
              <w:t>s 440</w:t>
            </w:r>
            <w:r w:rsidRPr="00755771">
              <w:tab/>
            </w:r>
          </w:p>
        </w:tc>
        <w:tc>
          <w:tcPr>
            <w:tcW w:w="4943" w:type="dxa"/>
            <w:shd w:val="clear" w:color="auto" w:fill="auto"/>
          </w:tcPr>
          <w:p w:rsidR="005A72DD" w:rsidRPr="00755771" w:rsidRDefault="005A72DD" w:rsidP="007806B6">
            <w:pPr>
              <w:pStyle w:val="ENoteTableText"/>
            </w:pPr>
            <w:r w:rsidRPr="00755771">
              <w:t>rep No 210, 1992</w:t>
            </w:r>
          </w:p>
        </w:tc>
      </w:tr>
      <w:tr w:rsidR="005A72DD" w:rsidRPr="00755771" w:rsidTr="007011E3">
        <w:trPr>
          <w:cantSplit/>
        </w:trPr>
        <w:tc>
          <w:tcPr>
            <w:tcW w:w="2551" w:type="dxa"/>
            <w:shd w:val="clear" w:color="auto" w:fill="auto"/>
          </w:tcPr>
          <w:p w:rsidR="005A72DD" w:rsidRPr="00755771" w:rsidRDefault="005A72DD" w:rsidP="007806B6">
            <w:pPr>
              <w:pStyle w:val="ENoteTableText"/>
              <w:tabs>
                <w:tab w:val="center" w:leader="dot" w:pos="2268"/>
              </w:tabs>
            </w:pPr>
            <w:r w:rsidRPr="00755771">
              <w:t>s 440A</w:t>
            </w:r>
            <w:r w:rsidRPr="00755771">
              <w:tab/>
            </w:r>
          </w:p>
        </w:tc>
        <w:tc>
          <w:tcPr>
            <w:tcW w:w="4943" w:type="dxa"/>
            <w:shd w:val="clear" w:color="auto" w:fill="auto"/>
          </w:tcPr>
          <w:p w:rsidR="005A72DD" w:rsidRPr="00755771" w:rsidRDefault="005A72DD" w:rsidP="007806B6">
            <w:pPr>
              <w:pStyle w:val="ENoteTableText"/>
            </w:pPr>
            <w:r w:rsidRPr="00755771">
              <w:t>ad No 210, 1992</w:t>
            </w:r>
          </w:p>
        </w:tc>
      </w:tr>
      <w:tr w:rsidR="005A72DD" w:rsidRPr="00755771" w:rsidTr="007011E3">
        <w:trPr>
          <w:cantSplit/>
        </w:trPr>
        <w:tc>
          <w:tcPr>
            <w:tcW w:w="2551" w:type="dxa"/>
            <w:shd w:val="clear" w:color="auto" w:fill="auto"/>
          </w:tcPr>
          <w:p w:rsidR="005A72DD" w:rsidRPr="00755771" w:rsidRDefault="005A72DD" w:rsidP="007806B6">
            <w:pPr>
              <w:pStyle w:val="ENoteTableText"/>
              <w:tabs>
                <w:tab w:val="center" w:leader="dot" w:pos="2268"/>
              </w:tabs>
            </w:pPr>
            <w:r w:rsidRPr="00755771">
              <w:t>s 440B</w:t>
            </w:r>
            <w:r w:rsidRPr="00755771">
              <w:tab/>
            </w:r>
          </w:p>
        </w:tc>
        <w:tc>
          <w:tcPr>
            <w:tcW w:w="4943" w:type="dxa"/>
            <w:shd w:val="clear" w:color="auto" w:fill="auto"/>
          </w:tcPr>
          <w:p w:rsidR="005A72DD" w:rsidRPr="00755771" w:rsidRDefault="005A72DD" w:rsidP="007806B6">
            <w:pPr>
              <w:pStyle w:val="ENoteTableText"/>
            </w:pPr>
            <w:r w:rsidRPr="00755771">
              <w:t>ad No 210, 1992</w:t>
            </w:r>
          </w:p>
        </w:tc>
      </w:tr>
      <w:tr w:rsidR="005A72DD" w:rsidRPr="00755771" w:rsidTr="007011E3">
        <w:trPr>
          <w:cantSplit/>
        </w:trPr>
        <w:tc>
          <w:tcPr>
            <w:tcW w:w="2551" w:type="dxa"/>
            <w:shd w:val="clear" w:color="auto" w:fill="auto"/>
          </w:tcPr>
          <w:p w:rsidR="005A72DD" w:rsidRPr="00755771" w:rsidRDefault="005A72DD" w:rsidP="007806B6">
            <w:pPr>
              <w:pStyle w:val="ENoteTableText"/>
              <w:tabs>
                <w:tab w:val="center" w:leader="dot" w:pos="2268"/>
              </w:tabs>
            </w:pPr>
            <w:r w:rsidRPr="00755771">
              <w:t>s 440C</w:t>
            </w:r>
            <w:r w:rsidRPr="00755771">
              <w:tab/>
            </w:r>
          </w:p>
        </w:tc>
        <w:tc>
          <w:tcPr>
            <w:tcW w:w="4943" w:type="dxa"/>
            <w:shd w:val="clear" w:color="auto" w:fill="auto"/>
          </w:tcPr>
          <w:p w:rsidR="005A72DD" w:rsidRPr="00755771" w:rsidRDefault="005A72DD" w:rsidP="007806B6">
            <w:pPr>
              <w:pStyle w:val="ENoteTableText"/>
            </w:pPr>
            <w:r w:rsidRPr="00755771">
              <w:t>ad No 210, 1992</w:t>
            </w:r>
          </w:p>
        </w:tc>
      </w:tr>
      <w:tr w:rsidR="005A72DD" w:rsidRPr="00755771" w:rsidTr="007011E3">
        <w:trPr>
          <w:cantSplit/>
        </w:trPr>
        <w:tc>
          <w:tcPr>
            <w:tcW w:w="2551" w:type="dxa"/>
            <w:shd w:val="clear" w:color="auto" w:fill="auto"/>
          </w:tcPr>
          <w:p w:rsidR="005A72DD" w:rsidRPr="00755771" w:rsidRDefault="005A72DD" w:rsidP="007806B6">
            <w:pPr>
              <w:pStyle w:val="ENoteTableText"/>
              <w:tabs>
                <w:tab w:val="center" w:leader="dot" w:pos="2268"/>
              </w:tabs>
            </w:pPr>
            <w:r w:rsidRPr="00755771">
              <w:t>s 440D</w:t>
            </w:r>
            <w:r w:rsidRPr="00755771">
              <w:tab/>
            </w:r>
          </w:p>
        </w:tc>
        <w:tc>
          <w:tcPr>
            <w:tcW w:w="4943" w:type="dxa"/>
            <w:shd w:val="clear" w:color="auto" w:fill="auto"/>
          </w:tcPr>
          <w:p w:rsidR="005A72DD" w:rsidRPr="00755771" w:rsidRDefault="005A72DD" w:rsidP="007806B6">
            <w:pPr>
              <w:pStyle w:val="ENoteTableText"/>
            </w:pPr>
            <w:r w:rsidRPr="00755771">
              <w:t>ad No 210, 1992</w:t>
            </w:r>
          </w:p>
        </w:tc>
      </w:tr>
      <w:tr w:rsidR="005A72DD" w:rsidRPr="00755771" w:rsidTr="007011E3">
        <w:trPr>
          <w:cantSplit/>
        </w:trPr>
        <w:tc>
          <w:tcPr>
            <w:tcW w:w="2551" w:type="dxa"/>
            <w:shd w:val="clear" w:color="auto" w:fill="auto"/>
          </w:tcPr>
          <w:p w:rsidR="005A72DD" w:rsidRPr="00755771" w:rsidRDefault="005A72DD" w:rsidP="007806B6">
            <w:pPr>
              <w:pStyle w:val="ENoteTableText"/>
              <w:tabs>
                <w:tab w:val="center" w:leader="dot" w:pos="2268"/>
              </w:tabs>
            </w:pPr>
            <w:r w:rsidRPr="00755771">
              <w:t>s 440E</w:t>
            </w:r>
            <w:r w:rsidRPr="00755771">
              <w:tab/>
            </w:r>
          </w:p>
        </w:tc>
        <w:tc>
          <w:tcPr>
            <w:tcW w:w="4943" w:type="dxa"/>
            <w:shd w:val="clear" w:color="auto" w:fill="auto"/>
          </w:tcPr>
          <w:p w:rsidR="005A72DD" w:rsidRPr="00755771" w:rsidRDefault="005A72DD" w:rsidP="007806B6">
            <w:pPr>
              <w:pStyle w:val="ENoteTableText"/>
            </w:pPr>
            <w:r w:rsidRPr="00755771">
              <w:t>ad No 210, 1992</w:t>
            </w:r>
          </w:p>
        </w:tc>
      </w:tr>
      <w:tr w:rsidR="005A72DD" w:rsidRPr="00755771" w:rsidTr="007011E3">
        <w:trPr>
          <w:cantSplit/>
        </w:trPr>
        <w:tc>
          <w:tcPr>
            <w:tcW w:w="2551" w:type="dxa"/>
            <w:shd w:val="clear" w:color="auto" w:fill="auto"/>
          </w:tcPr>
          <w:p w:rsidR="005A72DD" w:rsidRPr="00755771" w:rsidRDefault="005A72DD" w:rsidP="007806B6">
            <w:pPr>
              <w:pStyle w:val="ENoteTableText"/>
              <w:tabs>
                <w:tab w:val="center" w:leader="dot" w:pos="2268"/>
              </w:tabs>
            </w:pPr>
            <w:r w:rsidRPr="00755771">
              <w:t>s 440F</w:t>
            </w:r>
            <w:r w:rsidRPr="00755771">
              <w:tab/>
            </w:r>
          </w:p>
        </w:tc>
        <w:tc>
          <w:tcPr>
            <w:tcW w:w="4943" w:type="dxa"/>
            <w:shd w:val="clear" w:color="auto" w:fill="auto"/>
          </w:tcPr>
          <w:p w:rsidR="005A72DD" w:rsidRPr="00755771" w:rsidRDefault="005A72DD" w:rsidP="007806B6">
            <w:pPr>
              <w:pStyle w:val="ENoteTableText"/>
            </w:pPr>
            <w:r w:rsidRPr="00755771">
              <w:t>ad No 210, 1992</w:t>
            </w:r>
          </w:p>
        </w:tc>
      </w:tr>
      <w:tr w:rsidR="005A72DD" w:rsidRPr="00755771" w:rsidTr="007011E3">
        <w:trPr>
          <w:cantSplit/>
        </w:trPr>
        <w:tc>
          <w:tcPr>
            <w:tcW w:w="2551" w:type="dxa"/>
            <w:shd w:val="clear" w:color="auto" w:fill="auto"/>
          </w:tcPr>
          <w:p w:rsidR="005A72DD" w:rsidRPr="00755771" w:rsidRDefault="005A72DD" w:rsidP="007806B6">
            <w:pPr>
              <w:pStyle w:val="ENoteTableText"/>
              <w:tabs>
                <w:tab w:val="center" w:leader="dot" w:pos="2268"/>
              </w:tabs>
            </w:pPr>
            <w:r w:rsidRPr="00755771">
              <w:t>s 440G</w:t>
            </w:r>
            <w:r w:rsidRPr="00755771">
              <w:tab/>
            </w:r>
          </w:p>
        </w:tc>
        <w:tc>
          <w:tcPr>
            <w:tcW w:w="4943" w:type="dxa"/>
            <w:shd w:val="clear" w:color="auto" w:fill="auto"/>
          </w:tcPr>
          <w:p w:rsidR="005A72DD" w:rsidRPr="00755771" w:rsidRDefault="005A72DD" w:rsidP="007806B6">
            <w:pPr>
              <w:pStyle w:val="ENoteTableText"/>
            </w:pPr>
            <w:r w:rsidRPr="00755771">
              <w:t>ad No 210, 1992</w:t>
            </w:r>
          </w:p>
        </w:tc>
      </w:tr>
      <w:tr w:rsidR="005A72DD" w:rsidRPr="00755771" w:rsidTr="007011E3">
        <w:trPr>
          <w:cantSplit/>
        </w:trPr>
        <w:tc>
          <w:tcPr>
            <w:tcW w:w="2551" w:type="dxa"/>
            <w:shd w:val="clear" w:color="auto" w:fill="auto"/>
          </w:tcPr>
          <w:p w:rsidR="005A72DD" w:rsidRPr="00755771" w:rsidRDefault="005A72DD" w:rsidP="007806B6">
            <w:pPr>
              <w:pStyle w:val="ENoteTableText"/>
              <w:tabs>
                <w:tab w:val="center" w:leader="dot" w:pos="2268"/>
              </w:tabs>
            </w:pPr>
            <w:r w:rsidRPr="00755771">
              <w:t>s 440H</w:t>
            </w:r>
            <w:r w:rsidRPr="00755771">
              <w:tab/>
            </w:r>
          </w:p>
        </w:tc>
        <w:tc>
          <w:tcPr>
            <w:tcW w:w="4943" w:type="dxa"/>
            <w:shd w:val="clear" w:color="auto" w:fill="auto"/>
          </w:tcPr>
          <w:p w:rsidR="005A72DD" w:rsidRPr="00755771" w:rsidRDefault="005A72DD" w:rsidP="007806B6">
            <w:pPr>
              <w:pStyle w:val="ENoteTableText"/>
            </w:pPr>
            <w:r w:rsidRPr="00755771">
              <w:t>ad No 210, 1992</w:t>
            </w:r>
          </w:p>
        </w:tc>
      </w:tr>
      <w:tr w:rsidR="005A72DD" w:rsidRPr="00755771" w:rsidTr="007011E3">
        <w:trPr>
          <w:cantSplit/>
        </w:trPr>
        <w:tc>
          <w:tcPr>
            <w:tcW w:w="2551" w:type="dxa"/>
            <w:shd w:val="clear" w:color="auto" w:fill="auto"/>
          </w:tcPr>
          <w:p w:rsidR="005A72DD" w:rsidRPr="00755771" w:rsidRDefault="005A72DD" w:rsidP="007806B6">
            <w:pPr>
              <w:pStyle w:val="ENoteTableText"/>
              <w:tabs>
                <w:tab w:val="center" w:leader="dot" w:pos="2268"/>
              </w:tabs>
            </w:pPr>
            <w:r w:rsidRPr="00755771">
              <w:t>s 440J</w:t>
            </w:r>
            <w:r w:rsidRPr="00755771">
              <w:tab/>
            </w:r>
          </w:p>
        </w:tc>
        <w:tc>
          <w:tcPr>
            <w:tcW w:w="4943" w:type="dxa"/>
            <w:shd w:val="clear" w:color="auto" w:fill="auto"/>
          </w:tcPr>
          <w:p w:rsidR="005A72DD" w:rsidRPr="00755771" w:rsidRDefault="005A72DD" w:rsidP="007806B6">
            <w:pPr>
              <w:pStyle w:val="ENoteTableText"/>
            </w:pPr>
            <w:r w:rsidRPr="00755771">
              <w:t>ad No 210, 1992</w:t>
            </w:r>
          </w:p>
        </w:tc>
      </w:tr>
      <w:tr w:rsidR="008E0963" w:rsidRPr="00755771" w:rsidTr="007011E3">
        <w:trPr>
          <w:cantSplit/>
        </w:trPr>
        <w:tc>
          <w:tcPr>
            <w:tcW w:w="2551" w:type="dxa"/>
            <w:shd w:val="clear" w:color="auto" w:fill="auto"/>
          </w:tcPr>
          <w:p w:rsidR="008E0963" w:rsidRPr="00755771" w:rsidRDefault="0070684F" w:rsidP="007806B6">
            <w:pPr>
              <w:pStyle w:val="ENoteTableText"/>
              <w:tabs>
                <w:tab w:val="center" w:leader="dot" w:pos="2268"/>
              </w:tabs>
              <w:rPr>
                <w:b/>
              </w:rPr>
            </w:pPr>
            <w:r>
              <w:rPr>
                <w:b/>
              </w:rPr>
              <w:t>Division 7</w:t>
            </w:r>
          </w:p>
        </w:tc>
        <w:tc>
          <w:tcPr>
            <w:tcW w:w="4943" w:type="dxa"/>
            <w:shd w:val="clear" w:color="auto" w:fill="auto"/>
          </w:tcPr>
          <w:p w:rsidR="008E0963" w:rsidRPr="00755771" w:rsidRDefault="008E0963" w:rsidP="007806B6">
            <w:pPr>
              <w:pStyle w:val="ENoteTableText"/>
            </w:pPr>
          </w:p>
        </w:tc>
      </w:tr>
      <w:tr w:rsidR="005A72DD" w:rsidRPr="00755771" w:rsidTr="007011E3">
        <w:trPr>
          <w:cantSplit/>
        </w:trPr>
        <w:tc>
          <w:tcPr>
            <w:tcW w:w="2551" w:type="dxa"/>
            <w:shd w:val="clear" w:color="auto" w:fill="auto"/>
          </w:tcPr>
          <w:p w:rsidR="005A72DD" w:rsidRPr="00755771" w:rsidRDefault="005A72DD" w:rsidP="007806B6">
            <w:pPr>
              <w:pStyle w:val="ENoteTableText"/>
              <w:tabs>
                <w:tab w:val="center" w:leader="dot" w:pos="2268"/>
              </w:tabs>
            </w:pPr>
            <w:r w:rsidRPr="00755771">
              <w:t>s 441</w:t>
            </w:r>
            <w:r w:rsidRPr="00755771">
              <w:tab/>
            </w:r>
          </w:p>
        </w:tc>
        <w:tc>
          <w:tcPr>
            <w:tcW w:w="4943" w:type="dxa"/>
            <w:shd w:val="clear" w:color="auto" w:fill="auto"/>
          </w:tcPr>
          <w:p w:rsidR="005A72DD" w:rsidRPr="00755771" w:rsidRDefault="005A72DD" w:rsidP="007806B6">
            <w:pPr>
              <w:pStyle w:val="ENoteTableText"/>
            </w:pPr>
            <w:r w:rsidRPr="00755771">
              <w:t>rep No 210, 1992</w:t>
            </w:r>
          </w:p>
        </w:tc>
      </w:tr>
      <w:tr w:rsidR="005A72DD" w:rsidRPr="00755771" w:rsidTr="007011E3">
        <w:trPr>
          <w:cantSplit/>
        </w:trPr>
        <w:tc>
          <w:tcPr>
            <w:tcW w:w="2551" w:type="dxa"/>
            <w:shd w:val="clear" w:color="auto" w:fill="auto"/>
          </w:tcPr>
          <w:p w:rsidR="005A72DD" w:rsidRPr="00755771" w:rsidRDefault="005A72DD" w:rsidP="007806B6">
            <w:pPr>
              <w:pStyle w:val="ENoteTableText"/>
              <w:tabs>
                <w:tab w:val="center" w:leader="dot" w:pos="2268"/>
              </w:tabs>
            </w:pPr>
            <w:r w:rsidRPr="00755771">
              <w:t>s 441A</w:t>
            </w:r>
            <w:r w:rsidRPr="00755771">
              <w:tab/>
            </w:r>
          </w:p>
        </w:tc>
        <w:tc>
          <w:tcPr>
            <w:tcW w:w="4943" w:type="dxa"/>
            <w:shd w:val="clear" w:color="auto" w:fill="auto"/>
          </w:tcPr>
          <w:p w:rsidR="005A72DD" w:rsidRPr="00755771" w:rsidRDefault="005A72DD" w:rsidP="007806B6">
            <w:pPr>
              <w:pStyle w:val="ENoteTableText"/>
            </w:pPr>
            <w:r w:rsidRPr="00755771">
              <w:t>ad No 210, 1992</w:t>
            </w:r>
          </w:p>
        </w:tc>
      </w:tr>
      <w:tr w:rsidR="005A72DD" w:rsidRPr="00755771" w:rsidTr="007011E3">
        <w:trPr>
          <w:cantSplit/>
        </w:trPr>
        <w:tc>
          <w:tcPr>
            <w:tcW w:w="2551" w:type="dxa"/>
            <w:shd w:val="clear" w:color="auto" w:fill="auto"/>
          </w:tcPr>
          <w:p w:rsidR="005A72DD" w:rsidRPr="00755771" w:rsidRDefault="005A72DD" w:rsidP="007806B6">
            <w:pPr>
              <w:pStyle w:val="ENoteTableText"/>
              <w:tabs>
                <w:tab w:val="center" w:leader="dot" w:pos="2268"/>
              </w:tabs>
            </w:pPr>
            <w:r w:rsidRPr="00755771">
              <w:t>s 441B</w:t>
            </w:r>
            <w:r w:rsidRPr="00755771">
              <w:tab/>
            </w:r>
          </w:p>
        </w:tc>
        <w:tc>
          <w:tcPr>
            <w:tcW w:w="4943" w:type="dxa"/>
            <w:shd w:val="clear" w:color="auto" w:fill="auto"/>
          </w:tcPr>
          <w:p w:rsidR="005A72DD" w:rsidRPr="00755771" w:rsidRDefault="005A72DD" w:rsidP="007806B6">
            <w:pPr>
              <w:pStyle w:val="ENoteTableText"/>
            </w:pPr>
            <w:r w:rsidRPr="00755771">
              <w:t>ad No 210, 1992</w:t>
            </w:r>
          </w:p>
        </w:tc>
      </w:tr>
      <w:tr w:rsidR="005A72DD" w:rsidRPr="00755771" w:rsidTr="007011E3">
        <w:trPr>
          <w:cantSplit/>
        </w:trPr>
        <w:tc>
          <w:tcPr>
            <w:tcW w:w="2551" w:type="dxa"/>
            <w:shd w:val="clear" w:color="auto" w:fill="auto"/>
          </w:tcPr>
          <w:p w:rsidR="005A72DD" w:rsidRPr="00755771" w:rsidRDefault="005A72DD" w:rsidP="007806B6">
            <w:pPr>
              <w:pStyle w:val="ENoteTableText"/>
              <w:tabs>
                <w:tab w:val="center" w:leader="dot" w:pos="2268"/>
              </w:tabs>
            </w:pPr>
            <w:r w:rsidRPr="00755771">
              <w:t>s 441C</w:t>
            </w:r>
            <w:r w:rsidRPr="00755771">
              <w:tab/>
            </w:r>
          </w:p>
        </w:tc>
        <w:tc>
          <w:tcPr>
            <w:tcW w:w="4943" w:type="dxa"/>
            <w:shd w:val="clear" w:color="auto" w:fill="auto"/>
          </w:tcPr>
          <w:p w:rsidR="005A72DD" w:rsidRPr="00755771" w:rsidRDefault="005A72DD" w:rsidP="007806B6">
            <w:pPr>
              <w:pStyle w:val="ENoteTableText"/>
            </w:pPr>
            <w:r w:rsidRPr="00755771">
              <w:t>ad No 210, 1992</w:t>
            </w:r>
          </w:p>
        </w:tc>
      </w:tr>
      <w:tr w:rsidR="005A72DD" w:rsidRPr="00755771" w:rsidTr="007011E3">
        <w:trPr>
          <w:cantSplit/>
        </w:trPr>
        <w:tc>
          <w:tcPr>
            <w:tcW w:w="2551" w:type="dxa"/>
            <w:shd w:val="clear" w:color="auto" w:fill="auto"/>
          </w:tcPr>
          <w:p w:rsidR="005A72DD" w:rsidRPr="00755771" w:rsidRDefault="005A72DD" w:rsidP="007806B6">
            <w:pPr>
              <w:pStyle w:val="ENoteTableText"/>
              <w:tabs>
                <w:tab w:val="center" w:leader="dot" w:pos="2268"/>
              </w:tabs>
            </w:pPr>
            <w:r w:rsidRPr="00755771">
              <w:t>s 441D</w:t>
            </w:r>
            <w:r w:rsidRPr="00755771">
              <w:tab/>
            </w:r>
          </w:p>
        </w:tc>
        <w:tc>
          <w:tcPr>
            <w:tcW w:w="4943" w:type="dxa"/>
            <w:shd w:val="clear" w:color="auto" w:fill="auto"/>
          </w:tcPr>
          <w:p w:rsidR="005A72DD" w:rsidRPr="00755771" w:rsidRDefault="005A72DD" w:rsidP="007806B6">
            <w:pPr>
              <w:pStyle w:val="ENoteTableText"/>
            </w:pPr>
            <w:r w:rsidRPr="00755771">
              <w:t>ad No 210, 1992</w:t>
            </w:r>
          </w:p>
        </w:tc>
      </w:tr>
      <w:tr w:rsidR="005A72DD" w:rsidRPr="00755771" w:rsidTr="007011E3">
        <w:trPr>
          <w:cantSplit/>
        </w:trPr>
        <w:tc>
          <w:tcPr>
            <w:tcW w:w="2551" w:type="dxa"/>
            <w:shd w:val="clear" w:color="auto" w:fill="auto"/>
          </w:tcPr>
          <w:p w:rsidR="005A72DD" w:rsidRPr="00755771" w:rsidRDefault="005A72DD" w:rsidP="007806B6">
            <w:pPr>
              <w:pStyle w:val="ENoteTableText"/>
              <w:tabs>
                <w:tab w:val="center" w:leader="dot" w:pos="2268"/>
              </w:tabs>
            </w:pPr>
            <w:r w:rsidRPr="00755771">
              <w:t>s 441E</w:t>
            </w:r>
            <w:r w:rsidRPr="00755771">
              <w:tab/>
            </w:r>
          </w:p>
        </w:tc>
        <w:tc>
          <w:tcPr>
            <w:tcW w:w="4943" w:type="dxa"/>
            <w:shd w:val="clear" w:color="auto" w:fill="auto"/>
          </w:tcPr>
          <w:p w:rsidR="005A72DD" w:rsidRPr="00755771" w:rsidRDefault="005A72DD" w:rsidP="007806B6">
            <w:pPr>
              <w:pStyle w:val="ENoteTableText"/>
            </w:pPr>
            <w:r w:rsidRPr="00755771">
              <w:t>ad No 210, 1992</w:t>
            </w:r>
          </w:p>
        </w:tc>
      </w:tr>
      <w:tr w:rsidR="005A72DD" w:rsidRPr="00755771" w:rsidTr="007011E3">
        <w:trPr>
          <w:cantSplit/>
        </w:trPr>
        <w:tc>
          <w:tcPr>
            <w:tcW w:w="2551" w:type="dxa"/>
            <w:shd w:val="clear" w:color="auto" w:fill="auto"/>
          </w:tcPr>
          <w:p w:rsidR="005A72DD" w:rsidRPr="00755771" w:rsidRDefault="005A72DD" w:rsidP="007806B6">
            <w:pPr>
              <w:pStyle w:val="ENoteTableText"/>
              <w:tabs>
                <w:tab w:val="center" w:leader="dot" w:pos="2268"/>
              </w:tabs>
            </w:pPr>
            <w:r w:rsidRPr="00755771">
              <w:t>s 441F</w:t>
            </w:r>
            <w:r w:rsidRPr="00755771">
              <w:tab/>
            </w:r>
          </w:p>
        </w:tc>
        <w:tc>
          <w:tcPr>
            <w:tcW w:w="4943" w:type="dxa"/>
            <w:shd w:val="clear" w:color="auto" w:fill="auto"/>
          </w:tcPr>
          <w:p w:rsidR="005A72DD" w:rsidRPr="00755771" w:rsidRDefault="005A72DD" w:rsidP="007806B6">
            <w:pPr>
              <w:pStyle w:val="ENoteTableText"/>
            </w:pPr>
            <w:r w:rsidRPr="00755771">
              <w:t>ad No 210, 1992</w:t>
            </w:r>
          </w:p>
        </w:tc>
      </w:tr>
      <w:tr w:rsidR="005A72DD" w:rsidRPr="00755771" w:rsidTr="007011E3">
        <w:trPr>
          <w:cantSplit/>
        </w:trPr>
        <w:tc>
          <w:tcPr>
            <w:tcW w:w="2551" w:type="dxa"/>
            <w:shd w:val="clear" w:color="auto" w:fill="auto"/>
          </w:tcPr>
          <w:p w:rsidR="005A72DD" w:rsidRPr="00755771" w:rsidRDefault="005A72DD" w:rsidP="007806B6">
            <w:pPr>
              <w:pStyle w:val="ENoteTableText"/>
              <w:tabs>
                <w:tab w:val="center" w:leader="dot" w:pos="2268"/>
              </w:tabs>
            </w:pPr>
            <w:r w:rsidRPr="00755771">
              <w:t>s 441G</w:t>
            </w:r>
            <w:r w:rsidRPr="00755771">
              <w:tab/>
            </w:r>
          </w:p>
        </w:tc>
        <w:tc>
          <w:tcPr>
            <w:tcW w:w="4943" w:type="dxa"/>
            <w:shd w:val="clear" w:color="auto" w:fill="auto"/>
          </w:tcPr>
          <w:p w:rsidR="005A72DD" w:rsidRPr="00755771" w:rsidRDefault="005A72DD" w:rsidP="007806B6">
            <w:pPr>
              <w:pStyle w:val="ENoteTableText"/>
            </w:pPr>
            <w:r w:rsidRPr="00755771">
              <w:t>ad No 210, 1992</w:t>
            </w:r>
          </w:p>
        </w:tc>
      </w:tr>
      <w:tr w:rsidR="005A72DD" w:rsidRPr="00755771" w:rsidTr="007011E3">
        <w:trPr>
          <w:cantSplit/>
        </w:trPr>
        <w:tc>
          <w:tcPr>
            <w:tcW w:w="2551" w:type="dxa"/>
            <w:shd w:val="clear" w:color="auto" w:fill="auto"/>
          </w:tcPr>
          <w:p w:rsidR="005A72DD" w:rsidRPr="00755771" w:rsidRDefault="005A72DD" w:rsidP="007806B6">
            <w:pPr>
              <w:pStyle w:val="ENoteTableText"/>
              <w:tabs>
                <w:tab w:val="center" w:leader="dot" w:pos="2268"/>
              </w:tabs>
            </w:pPr>
            <w:r w:rsidRPr="00755771">
              <w:t>s 441H</w:t>
            </w:r>
            <w:r w:rsidRPr="00755771">
              <w:tab/>
            </w:r>
          </w:p>
        </w:tc>
        <w:tc>
          <w:tcPr>
            <w:tcW w:w="4943" w:type="dxa"/>
            <w:shd w:val="clear" w:color="auto" w:fill="auto"/>
          </w:tcPr>
          <w:p w:rsidR="005A72DD" w:rsidRPr="00755771" w:rsidRDefault="005A72DD" w:rsidP="007806B6">
            <w:pPr>
              <w:pStyle w:val="ENoteTableText"/>
            </w:pPr>
            <w:r w:rsidRPr="00755771">
              <w:t>ad No 210, 1992</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441J</w:t>
            </w:r>
            <w:r w:rsidRPr="00755771">
              <w:tab/>
            </w:r>
          </w:p>
        </w:tc>
        <w:tc>
          <w:tcPr>
            <w:tcW w:w="4943" w:type="dxa"/>
            <w:shd w:val="clear" w:color="auto" w:fill="auto"/>
          </w:tcPr>
          <w:p w:rsidR="00DA4348" w:rsidRPr="00755771" w:rsidRDefault="00DA4348" w:rsidP="007806B6">
            <w:pPr>
              <w:pStyle w:val="ENoteTableText"/>
            </w:pPr>
            <w:r w:rsidRPr="00755771">
              <w:t>ad No 210, 1992</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441K</w:t>
            </w:r>
            <w:r w:rsidRPr="00755771">
              <w:tab/>
            </w:r>
          </w:p>
        </w:tc>
        <w:tc>
          <w:tcPr>
            <w:tcW w:w="4943" w:type="dxa"/>
            <w:shd w:val="clear" w:color="auto" w:fill="auto"/>
          </w:tcPr>
          <w:p w:rsidR="00DA4348" w:rsidRPr="00755771" w:rsidRDefault="00DA4348" w:rsidP="007806B6">
            <w:pPr>
              <w:pStyle w:val="ENoteTableText"/>
            </w:pPr>
            <w:r w:rsidRPr="00755771">
              <w:t>ad No 210, 1992</w:t>
            </w:r>
          </w:p>
        </w:tc>
      </w:tr>
      <w:tr w:rsidR="008E0963" w:rsidRPr="00755771" w:rsidTr="007011E3">
        <w:trPr>
          <w:cantSplit/>
        </w:trPr>
        <w:tc>
          <w:tcPr>
            <w:tcW w:w="2551" w:type="dxa"/>
            <w:shd w:val="clear" w:color="auto" w:fill="auto"/>
          </w:tcPr>
          <w:p w:rsidR="008E0963" w:rsidRPr="00755771" w:rsidRDefault="0070684F" w:rsidP="007806B6">
            <w:pPr>
              <w:pStyle w:val="ENoteTableText"/>
              <w:tabs>
                <w:tab w:val="center" w:leader="dot" w:pos="2268"/>
              </w:tabs>
              <w:rPr>
                <w:b/>
              </w:rPr>
            </w:pPr>
            <w:r>
              <w:rPr>
                <w:b/>
              </w:rPr>
              <w:t>Division 8</w:t>
            </w:r>
          </w:p>
        </w:tc>
        <w:tc>
          <w:tcPr>
            <w:tcW w:w="4943" w:type="dxa"/>
            <w:shd w:val="clear" w:color="auto" w:fill="auto"/>
          </w:tcPr>
          <w:p w:rsidR="008E0963" w:rsidRPr="00755771" w:rsidRDefault="008E0963" w:rsidP="007806B6">
            <w:pPr>
              <w:pStyle w:val="ENoteTableText"/>
            </w:pP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442</w:t>
            </w:r>
            <w:r w:rsidRPr="00755771">
              <w:tab/>
            </w:r>
          </w:p>
        </w:tc>
        <w:tc>
          <w:tcPr>
            <w:tcW w:w="4943" w:type="dxa"/>
            <w:shd w:val="clear" w:color="auto" w:fill="auto"/>
          </w:tcPr>
          <w:p w:rsidR="00DA4348" w:rsidRPr="00755771" w:rsidRDefault="00DA4348" w:rsidP="007806B6">
            <w:pPr>
              <w:pStyle w:val="ENoteTableText"/>
            </w:pPr>
            <w:r w:rsidRPr="00755771">
              <w:t>rep No 210, 1992</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442A</w:t>
            </w:r>
            <w:r w:rsidRPr="00755771">
              <w:tab/>
            </w:r>
          </w:p>
        </w:tc>
        <w:tc>
          <w:tcPr>
            <w:tcW w:w="4943" w:type="dxa"/>
            <w:shd w:val="clear" w:color="auto" w:fill="auto"/>
          </w:tcPr>
          <w:p w:rsidR="00DA4348" w:rsidRPr="00755771" w:rsidRDefault="00DA4348" w:rsidP="007806B6">
            <w:pPr>
              <w:pStyle w:val="ENoteTableText"/>
            </w:pPr>
            <w:r w:rsidRPr="00755771">
              <w:t>ad No 210, 1992</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442B</w:t>
            </w:r>
            <w:r w:rsidRPr="00755771">
              <w:tab/>
            </w:r>
          </w:p>
        </w:tc>
        <w:tc>
          <w:tcPr>
            <w:tcW w:w="4943" w:type="dxa"/>
            <w:shd w:val="clear" w:color="auto" w:fill="auto"/>
          </w:tcPr>
          <w:p w:rsidR="00DA4348" w:rsidRPr="00755771" w:rsidRDefault="00DA4348" w:rsidP="007806B6">
            <w:pPr>
              <w:pStyle w:val="ENoteTableText"/>
            </w:pPr>
            <w:r w:rsidRPr="00755771">
              <w:t>ad No 210, 1992</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442C</w:t>
            </w:r>
            <w:r w:rsidRPr="00755771">
              <w:tab/>
            </w:r>
          </w:p>
        </w:tc>
        <w:tc>
          <w:tcPr>
            <w:tcW w:w="4943" w:type="dxa"/>
            <w:shd w:val="clear" w:color="auto" w:fill="auto"/>
          </w:tcPr>
          <w:p w:rsidR="00DA4348" w:rsidRPr="00755771" w:rsidRDefault="00DA4348" w:rsidP="007806B6">
            <w:pPr>
              <w:pStyle w:val="ENoteTableText"/>
            </w:pPr>
            <w:r w:rsidRPr="00755771">
              <w:t>ad No 210, 1992</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442D</w:t>
            </w:r>
            <w:r w:rsidRPr="00755771">
              <w:tab/>
            </w:r>
          </w:p>
        </w:tc>
        <w:tc>
          <w:tcPr>
            <w:tcW w:w="4943" w:type="dxa"/>
            <w:shd w:val="clear" w:color="auto" w:fill="auto"/>
          </w:tcPr>
          <w:p w:rsidR="00DA4348" w:rsidRPr="00755771" w:rsidRDefault="00DA4348" w:rsidP="007806B6">
            <w:pPr>
              <w:pStyle w:val="ENoteTableText"/>
            </w:pPr>
            <w:r w:rsidRPr="00755771">
              <w:t>ad No 210, 1992</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442E</w:t>
            </w:r>
            <w:r w:rsidRPr="00755771">
              <w:tab/>
            </w:r>
          </w:p>
        </w:tc>
        <w:tc>
          <w:tcPr>
            <w:tcW w:w="4943" w:type="dxa"/>
            <w:shd w:val="clear" w:color="auto" w:fill="auto"/>
          </w:tcPr>
          <w:p w:rsidR="00DA4348" w:rsidRPr="00755771" w:rsidRDefault="00DA4348" w:rsidP="007806B6">
            <w:pPr>
              <w:pStyle w:val="ENoteTableText"/>
            </w:pPr>
            <w:r w:rsidRPr="00755771">
              <w:t>ad No 210, 1992</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442F</w:t>
            </w:r>
            <w:r w:rsidRPr="00755771">
              <w:tab/>
            </w:r>
          </w:p>
        </w:tc>
        <w:tc>
          <w:tcPr>
            <w:tcW w:w="4943" w:type="dxa"/>
            <w:shd w:val="clear" w:color="auto" w:fill="auto"/>
          </w:tcPr>
          <w:p w:rsidR="00DA4348" w:rsidRPr="00755771" w:rsidRDefault="00DA4348" w:rsidP="007806B6">
            <w:pPr>
              <w:pStyle w:val="ENoteTableText"/>
            </w:pPr>
            <w:r w:rsidRPr="00755771">
              <w:t>ad No 210, 1992</w:t>
            </w:r>
          </w:p>
        </w:tc>
      </w:tr>
      <w:tr w:rsidR="000C10E9" w:rsidRPr="00755771" w:rsidTr="007011E3">
        <w:trPr>
          <w:cantSplit/>
        </w:trPr>
        <w:tc>
          <w:tcPr>
            <w:tcW w:w="2551" w:type="dxa"/>
            <w:shd w:val="clear" w:color="auto" w:fill="auto"/>
          </w:tcPr>
          <w:p w:rsidR="000C10E9" w:rsidRPr="00755771" w:rsidRDefault="000C10E9" w:rsidP="007806B6">
            <w:pPr>
              <w:pStyle w:val="ENoteTableText"/>
              <w:tabs>
                <w:tab w:val="center" w:leader="dot" w:pos="2268"/>
              </w:tabs>
            </w:pPr>
          </w:p>
        </w:tc>
        <w:tc>
          <w:tcPr>
            <w:tcW w:w="4943" w:type="dxa"/>
            <w:shd w:val="clear" w:color="auto" w:fill="auto"/>
          </w:tcPr>
          <w:p w:rsidR="000C10E9" w:rsidRPr="00755771" w:rsidRDefault="000C10E9" w:rsidP="007806B6">
            <w:pPr>
              <w:pStyle w:val="ENoteTableText"/>
            </w:pPr>
            <w:r w:rsidRPr="00755771">
              <w:t>am No 61, 1998</w:t>
            </w:r>
          </w:p>
        </w:tc>
      </w:tr>
      <w:tr w:rsidR="008E0963" w:rsidRPr="00755771" w:rsidTr="007011E3">
        <w:trPr>
          <w:cantSplit/>
        </w:trPr>
        <w:tc>
          <w:tcPr>
            <w:tcW w:w="2551" w:type="dxa"/>
            <w:shd w:val="clear" w:color="auto" w:fill="auto"/>
          </w:tcPr>
          <w:p w:rsidR="008E0963" w:rsidRPr="00755771" w:rsidRDefault="0070684F" w:rsidP="007806B6">
            <w:pPr>
              <w:pStyle w:val="ENoteTableText"/>
              <w:tabs>
                <w:tab w:val="center" w:leader="dot" w:pos="2268"/>
              </w:tabs>
              <w:rPr>
                <w:b/>
              </w:rPr>
            </w:pPr>
            <w:r>
              <w:rPr>
                <w:b/>
              </w:rPr>
              <w:t>Division 9</w:t>
            </w:r>
          </w:p>
        </w:tc>
        <w:tc>
          <w:tcPr>
            <w:tcW w:w="4943" w:type="dxa"/>
            <w:shd w:val="clear" w:color="auto" w:fill="auto"/>
          </w:tcPr>
          <w:p w:rsidR="008E0963" w:rsidRPr="00755771" w:rsidRDefault="008E0963" w:rsidP="007806B6">
            <w:pPr>
              <w:pStyle w:val="ENoteTableText"/>
            </w:pP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443</w:t>
            </w:r>
            <w:r w:rsidRPr="00755771">
              <w:tab/>
            </w:r>
          </w:p>
        </w:tc>
        <w:tc>
          <w:tcPr>
            <w:tcW w:w="4943" w:type="dxa"/>
            <w:shd w:val="clear" w:color="auto" w:fill="auto"/>
          </w:tcPr>
          <w:p w:rsidR="00DA4348" w:rsidRPr="00755771" w:rsidRDefault="00DA4348" w:rsidP="007806B6">
            <w:pPr>
              <w:pStyle w:val="ENoteTableText"/>
            </w:pPr>
            <w:r w:rsidRPr="00755771">
              <w:t>rep No 210, 1992</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443A</w:t>
            </w:r>
            <w:r w:rsidRPr="00755771">
              <w:tab/>
            </w:r>
          </w:p>
        </w:tc>
        <w:tc>
          <w:tcPr>
            <w:tcW w:w="4943" w:type="dxa"/>
            <w:shd w:val="clear" w:color="auto" w:fill="auto"/>
          </w:tcPr>
          <w:p w:rsidR="00DA4348" w:rsidRPr="00755771" w:rsidRDefault="00DA4348" w:rsidP="007806B6">
            <w:pPr>
              <w:pStyle w:val="ENoteTableText"/>
            </w:pPr>
            <w:r w:rsidRPr="00755771">
              <w:t>ad No 210, 1992</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443B</w:t>
            </w:r>
            <w:r w:rsidRPr="00755771">
              <w:tab/>
            </w:r>
          </w:p>
        </w:tc>
        <w:tc>
          <w:tcPr>
            <w:tcW w:w="4943" w:type="dxa"/>
            <w:shd w:val="clear" w:color="auto" w:fill="auto"/>
          </w:tcPr>
          <w:p w:rsidR="00DA4348" w:rsidRPr="00755771" w:rsidRDefault="00DA4348" w:rsidP="007806B6">
            <w:pPr>
              <w:pStyle w:val="ENoteTableText"/>
            </w:pPr>
            <w:r w:rsidRPr="00755771">
              <w:t>ad No 210, 1992</w:t>
            </w:r>
          </w:p>
        </w:tc>
      </w:tr>
      <w:tr w:rsidR="00FA574E" w:rsidRPr="00755771" w:rsidTr="007011E3">
        <w:trPr>
          <w:cantSplit/>
        </w:trPr>
        <w:tc>
          <w:tcPr>
            <w:tcW w:w="2551" w:type="dxa"/>
            <w:shd w:val="clear" w:color="auto" w:fill="auto"/>
          </w:tcPr>
          <w:p w:rsidR="00FA574E" w:rsidRPr="00755771" w:rsidRDefault="00FA574E" w:rsidP="007806B6">
            <w:pPr>
              <w:pStyle w:val="ENoteTableText"/>
              <w:tabs>
                <w:tab w:val="center" w:leader="dot" w:pos="2268"/>
              </w:tabs>
            </w:pPr>
          </w:p>
        </w:tc>
        <w:tc>
          <w:tcPr>
            <w:tcW w:w="4943" w:type="dxa"/>
            <w:shd w:val="clear" w:color="auto" w:fill="auto"/>
          </w:tcPr>
          <w:p w:rsidR="00FA574E" w:rsidRPr="00755771" w:rsidRDefault="00FA574E" w:rsidP="007806B6">
            <w:pPr>
              <w:pStyle w:val="ENoteTableText"/>
            </w:pPr>
            <w:r w:rsidRPr="00755771">
              <w:t>am No 104, 1994</w:t>
            </w:r>
          </w:p>
        </w:tc>
      </w:tr>
      <w:tr w:rsidR="00393782" w:rsidRPr="00755771" w:rsidTr="007011E3">
        <w:trPr>
          <w:cantSplit/>
        </w:trPr>
        <w:tc>
          <w:tcPr>
            <w:tcW w:w="2551" w:type="dxa"/>
            <w:shd w:val="clear" w:color="auto" w:fill="auto"/>
          </w:tcPr>
          <w:p w:rsidR="00393782" w:rsidRPr="00755771" w:rsidRDefault="00393782" w:rsidP="007806B6">
            <w:pPr>
              <w:pStyle w:val="ENoteTableText"/>
              <w:tabs>
                <w:tab w:val="center" w:leader="dot" w:pos="2268"/>
              </w:tabs>
            </w:pPr>
            <w:r w:rsidRPr="00755771">
              <w:t>s 443BA</w:t>
            </w:r>
            <w:r w:rsidRPr="00755771">
              <w:tab/>
            </w:r>
          </w:p>
        </w:tc>
        <w:tc>
          <w:tcPr>
            <w:tcW w:w="4943" w:type="dxa"/>
            <w:shd w:val="clear" w:color="auto" w:fill="auto"/>
          </w:tcPr>
          <w:p w:rsidR="00393782" w:rsidRPr="00755771" w:rsidRDefault="00393782" w:rsidP="007806B6">
            <w:pPr>
              <w:pStyle w:val="ENoteTableText"/>
            </w:pPr>
            <w:r w:rsidRPr="00755771">
              <w:t>ad No 32, 1993</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443C</w:t>
            </w:r>
            <w:r w:rsidRPr="00755771">
              <w:tab/>
            </w:r>
          </w:p>
        </w:tc>
        <w:tc>
          <w:tcPr>
            <w:tcW w:w="4943" w:type="dxa"/>
            <w:shd w:val="clear" w:color="auto" w:fill="auto"/>
          </w:tcPr>
          <w:p w:rsidR="00DA4348" w:rsidRPr="00755771" w:rsidRDefault="00DA4348" w:rsidP="007806B6">
            <w:pPr>
              <w:pStyle w:val="ENoteTableText"/>
            </w:pPr>
            <w:r w:rsidRPr="00755771">
              <w:t>ad No 210, 1992</w:t>
            </w:r>
          </w:p>
        </w:tc>
      </w:tr>
      <w:tr w:rsidR="00393782" w:rsidRPr="00755771" w:rsidTr="007011E3">
        <w:trPr>
          <w:cantSplit/>
        </w:trPr>
        <w:tc>
          <w:tcPr>
            <w:tcW w:w="2551" w:type="dxa"/>
            <w:shd w:val="clear" w:color="auto" w:fill="auto"/>
          </w:tcPr>
          <w:p w:rsidR="00393782" w:rsidRPr="00755771" w:rsidRDefault="00393782" w:rsidP="007806B6">
            <w:pPr>
              <w:pStyle w:val="ENoteTableText"/>
              <w:tabs>
                <w:tab w:val="center" w:leader="dot" w:pos="2268"/>
              </w:tabs>
            </w:pPr>
          </w:p>
        </w:tc>
        <w:tc>
          <w:tcPr>
            <w:tcW w:w="4943" w:type="dxa"/>
            <w:shd w:val="clear" w:color="auto" w:fill="auto"/>
          </w:tcPr>
          <w:p w:rsidR="00393782" w:rsidRPr="00755771" w:rsidRDefault="00393782" w:rsidP="007806B6">
            <w:pPr>
              <w:pStyle w:val="ENoteTableText"/>
            </w:pPr>
            <w:r w:rsidRPr="00755771">
              <w:t>am No 32, 1993</w:t>
            </w:r>
          </w:p>
        </w:tc>
      </w:tr>
      <w:tr w:rsidR="000E2046" w:rsidRPr="00755771" w:rsidTr="007011E3">
        <w:trPr>
          <w:cantSplit/>
        </w:trPr>
        <w:tc>
          <w:tcPr>
            <w:tcW w:w="2551" w:type="dxa"/>
            <w:shd w:val="clear" w:color="auto" w:fill="auto"/>
          </w:tcPr>
          <w:p w:rsidR="000E2046" w:rsidRPr="00755771" w:rsidRDefault="000E2046" w:rsidP="007806B6">
            <w:pPr>
              <w:pStyle w:val="ENoteTableText"/>
              <w:tabs>
                <w:tab w:val="center" w:leader="dot" w:pos="2268"/>
              </w:tabs>
              <w:rPr>
                <w:b/>
              </w:rPr>
            </w:pPr>
            <w:r w:rsidRPr="00755771">
              <w:rPr>
                <w:b/>
              </w:rPr>
              <w:t>Subdivision B</w:t>
            </w:r>
          </w:p>
        </w:tc>
        <w:tc>
          <w:tcPr>
            <w:tcW w:w="4943" w:type="dxa"/>
            <w:shd w:val="clear" w:color="auto" w:fill="auto"/>
          </w:tcPr>
          <w:p w:rsidR="000E2046" w:rsidRPr="00755771" w:rsidRDefault="000E2046" w:rsidP="007806B6">
            <w:pPr>
              <w:pStyle w:val="ENoteTableText"/>
            </w:pP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443D</w:t>
            </w:r>
            <w:r w:rsidRPr="00755771">
              <w:tab/>
            </w:r>
          </w:p>
        </w:tc>
        <w:tc>
          <w:tcPr>
            <w:tcW w:w="4943" w:type="dxa"/>
            <w:shd w:val="clear" w:color="auto" w:fill="auto"/>
          </w:tcPr>
          <w:p w:rsidR="00DA4348" w:rsidRPr="00755771" w:rsidRDefault="00DA4348" w:rsidP="007806B6">
            <w:pPr>
              <w:pStyle w:val="ENoteTableText"/>
            </w:pPr>
            <w:r w:rsidRPr="00755771">
              <w:t>ad No 210, 1992</w:t>
            </w:r>
          </w:p>
        </w:tc>
      </w:tr>
      <w:tr w:rsidR="00393782" w:rsidRPr="00755771" w:rsidTr="007011E3">
        <w:trPr>
          <w:cantSplit/>
        </w:trPr>
        <w:tc>
          <w:tcPr>
            <w:tcW w:w="2551" w:type="dxa"/>
            <w:shd w:val="clear" w:color="auto" w:fill="auto"/>
          </w:tcPr>
          <w:p w:rsidR="00393782" w:rsidRPr="00755771" w:rsidRDefault="00393782" w:rsidP="007806B6">
            <w:pPr>
              <w:pStyle w:val="ENoteTableText"/>
              <w:tabs>
                <w:tab w:val="center" w:leader="dot" w:pos="2268"/>
              </w:tabs>
            </w:pPr>
          </w:p>
        </w:tc>
        <w:tc>
          <w:tcPr>
            <w:tcW w:w="4943" w:type="dxa"/>
            <w:shd w:val="clear" w:color="auto" w:fill="auto"/>
          </w:tcPr>
          <w:p w:rsidR="00393782" w:rsidRPr="00755771" w:rsidRDefault="00393782" w:rsidP="007806B6">
            <w:pPr>
              <w:pStyle w:val="ENoteTableText"/>
            </w:pPr>
            <w:r w:rsidRPr="00755771">
              <w:t>am No 32, 1993</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443E</w:t>
            </w:r>
            <w:r w:rsidRPr="00755771">
              <w:tab/>
            </w:r>
          </w:p>
        </w:tc>
        <w:tc>
          <w:tcPr>
            <w:tcW w:w="4943" w:type="dxa"/>
            <w:shd w:val="clear" w:color="auto" w:fill="auto"/>
          </w:tcPr>
          <w:p w:rsidR="00DA4348" w:rsidRPr="00755771" w:rsidRDefault="00DA4348" w:rsidP="007806B6">
            <w:pPr>
              <w:pStyle w:val="ENoteTableText"/>
            </w:pPr>
            <w:r w:rsidRPr="00755771">
              <w:t>ad No 210, 1992</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443F</w:t>
            </w:r>
            <w:r w:rsidRPr="00755771">
              <w:tab/>
            </w:r>
          </w:p>
        </w:tc>
        <w:tc>
          <w:tcPr>
            <w:tcW w:w="4943" w:type="dxa"/>
            <w:shd w:val="clear" w:color="auto" w:fill="auto"/>
          </w:tcPr>
          <w:p w:rsidR="00DA4348" w:rsidRPr="00755771" w:rsidRDefault="00DA4348" w:rsidP="007806B6">
            <w:pPr>
              <w:pStyle w:val="ENoteTableText"/>
            </w:pPr>
            <w:r w:rsidRPr="00755771">
              <w:t>ad No 210, 1992</w:t>
            </w:r>
          </w:p>
        </w:tc>
      </w:tr>
      <w:tr w:rsidR="008E0963" w:rsidRPr="00755771" w:rsidTr="007011E3">
        <w:trPr>
          <w:cantSplit/>
        </w:trPr>
        <w:tc>
          <w:tcPr>
            <w:tcW w:w="2551" w:type="dxa"/>
            <w:shd w:val="clear" w:color="auto" w:fill="auto"/>
          </w:tcPr>
          <w:p w:rsidR="008E0963" w:rsidRPr="00755771" w:rsidRDefault="0070684F" w:rsidP="00CB47C7">
            <w:pPr>
              <w:pStyle w:val="ENoteTableText"/>
              <w:keepNext/>
              <w:tabs>
                <w:tab w:val="center" w:leader="dot" w:pos="2268"/>
              </w:tabs>
              <w:rPr>
                <w:b/>
              </w:rPr>
            </w:pPr>
            <w:r>
              <w:rPr>
                <w:b/>
              </w:rPr>
              <w:t>Division 1</w:t>
            </w:r>
            <w:r w:rsidR="008E0963" w:rsidRPr="00755771">
              <w:rPr>
                <w:b/>
              </w:rPr>
              <w:t>0</w:t>
            </w:r>
          </w:p>
        </w:tc>
        <w:tc>
          <w:tcPr>
            <w:tcW w:w="4943" w:type="dxa"/>
            <w:shd w:val="clear" w:color="auto" w:fill="auto"/>
          </w:tcPr>
          <w:p w:rsidR="008E0963" w:rsidRPr="00755771" w:rsidRDefault="008E0963" w:rsidP="00CB47C7">
            <w:pPr>
              <w:pStyle w:val="ENoteTableText"/>
              <w:keepNext/>
            </w:pP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444</w:t>
            </w:r>
            <w:r w:rsidRPr="00755771">
              <w:tab/>
            </w:r>
          </w:p>
        </w:tc>
        <w:tc>
          <w:tcPr>
            <w:tcW w:w="4943" w:type="dxa"/>
            <w:shd w:val="clear" w:color="auto" w:fill="auto"/>
          </w:tcPr>
          <w:p w:rsidR="00DA4348" w:rsidRPr="00755771" w:rsidRDefault="00DA4348" w:rsidP="007806B6">
            <w:pPr>
              <w:pStyle w:val="ENoteTableText"/>
            </w:pPr>
            <w:r w:rsidRPr="00755771">
              <w:t>rep No 210, 1992</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444A</w:t>
            </w:r>
            <w:r w:rsidRPr="00755771">
              <w:tab/>
            </w:r>
          </w:p>
        </w:tc>
        <w:tc>
          <w:tcPr>
            <w:tcW w:w="4943" w:type="dxa"/>
            <w:shd w:val="clear" w:color="auto" w:fill="auto"/>
          </w:tcPr>
          <w:p w:rsidR="00DA4348" w:rsidRPr="00755771" w:rsidRDefault="00DA4348" w:rsidP="007806B6">
            <w:pPr>
              <w:pStyle w:val="ENoteTableText"/>
            </w:pPr>
            <w:r w:rsidRPr="00755771">
              <w:t>ad No 210, 1992</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444B</w:t>
            </w:r>
            <w:r w:rsidRPr="00755771">
              <w:tab/>
            </w:r>
          </w:p>
        </w:tc>
        <w:tc>
          <w:tcPr>
            <w:tcW w:w="4943" w:type="dxa"/>
            <w:shd w:val="clear" w:color="auto" w:fill="auto"/>
          </w:tcPr>
          <w:p w:rsidR="00DA4348" w:rsidRPr="00755771" w:rsidRDefault="00DA4348" w:rsidP="007806B6">
            <w:pPr>
              <w:pStyle w:val="ENoteTableText"/>
            </w:pPr>
            <w:r w:rsidRPr="00755771">
              <w:t>ad No 210, 1992</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444C</w:t>
            </w:r>
            <w:r w:rsidRPr="00755771">
              <w:tab/>
            </w:r>
          </w:p>
        </w:tc>
        <w:tc>
          <w:tcPr>
            <w:tcW w:w="4943" w:type="dxa"/>
            <w:shd w:val="clear" w:color="auto" w:fill="auto"/>
          </w:tcPr>
          <w:p w:rsidR="00DA4348" w:rsidRPr="00755771" w:rsidRDefault="00DA4348" w:rsidP="007806B6">
            <w:pPr>
              <w:pStyle w:val="ENoteTableText"/>
            </w:pPr>
            <w:r w:rsidRPr="00755771">
              <w:t>ad No 210, 1992</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444D</w:t>
            </w:r>
            <w:r w:rsidRPr="00755771">
              <w:tab/>
            </w:r>
          </w:p>
        </w:tc>
        <w:tc>
          <w:tcPr>
            <w:tcW w:w="4943" w:type="dxa"/>
            <w:shd w:val="clear" w:color="auto" w:fill="auto"/>
          </w:tcPr>
          <w:p w:rsidR="00DA4348" w:rsidRPr="00755771" w:rsidRDefault="00DA4348" w:rsidP="007806B6">
            <w:pPr>
              <w:pStyle w:val="ENoteTableText"/>
            </w:pPr>
            <w:r w:rsidRPr="00755771">
              <w:t>ad No 210, 1992</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444E</w:t>
            </w:r>
            <w:r w:rsidRPr="00755771">
              <w:tab/>
            </w:r>
          </w:p>
        </w:tc>
        <w:tc>
          <w:tcPr>
            <w:tcW w:w="4943" w:type="dxa"/>
            <w:shd w:val="clear" w:color="auto" w:fill="auto"/>
          </w:tcPr>
          <w:p w:rsidR="00DA4348" w:rsidRPr="00755771" w:rsidRDefault="00DA4348" w:rsidP="007806B6">
            <w:pPr>
              <w:pStyle w:val="ENoteTableText"/>
            </w:pPr>
            <w:r w:rsidRPr="00755771">
              <w:t>ad No 210, 1992</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444F</w:t>
            </w:r>
            <w:r w:rsidRPr="00755771">
              <w:tab/>
            </w:r>
          </w:p>
        </w:tc>
        <w:tc>
          <w:tcPr>
            <w:tcW w:w="4943" w:type="dxa"/>
            <w:shd w:val="clear" w:color="auto" w:fill="auto"/>
          </w:tcPr>
          <w:p w:rsidR="00DA4348" w:rsidRPr="00755771" w:rsidRDefault="00DA4348" w:rsidP="007806B6">
            <w:pPr>
              <w:pStyle w:val="ENoteTableText"/>
            </w:pPr>
            <w:r w:rsidRPr="00755771">
              <w:t>ad No 210, 1992</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444G</w:t>
            </w:r>
            <w:r w:rsidRPr="00755771">
              <w:tab/>
            </w:r>
          </w:p>
        </w:tc>
        <w:tc>
          <w:tcPr>
            <w:tcW w:w="4943" w:type="dxa"/>
            <w:shd w:val="clear" w:color="auto" w:fill="auto"/>
          </w:tcPr>
          <w:p w:rsidR="00DA4348" w:rsidRPr="00755771" w:rsidRDefault="00DA4348" w:rsidP="007806B6">
            <w:pPr>
              <w:pStyle w:val="ENoteTableText"/>
            </w:pPr>
            <w:r w:rsidRPr="00755771">
              <w:t>ad No 210, 1992</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444H</w:t>
            </w:r>
            <w:r w:rsidRPr="00755771">
              <w:tab/>
            </w:r>
          </w:p>
        </w:tc>
        <w:tc>
          <w:tcPr>
            <w:tcW w:w="4943" w:type="dxa"/>
            <w:shd w:val="clear" w:color="auto" w:fill="auto"/>
          </w:tcPr>
          <w:p w:rsidR="00DA4348" w:rsidRPr="00755771" w:rsidRDefault="00DA4348" w:rsidP="007806B6">
            <w:pPr>
              <w:pStyle w:val="ENoteTableText"/>
            </w:pPr>
            <w:r w:rsidRPr="00755771">
              <w:t>ad No 210, 1992</w:t>
            </w:r>
          </w:p>
        </w:tc>
      </w:tr>
      <w:tr w:rsidR="008E0963" w:rsidRPr="00755771" w:rsidTr="007011E3">
        <w:trPr>
          <w:cantSplit/>
        </w:trPr>
        <w:tc>
          <w:tcPr>
            <w:tcW w:w="2551" w:type="dxa"/>
            <w:shd w:val="clear" w:color="auto" w:fill="auto"/>
          </w:tcPr>
          <w:p w:rsidR="008E0963" w:rsidRPr="00755771" w:rsidRDefault="0070684F" w:rsidP="007806B6">
            <w:pPr>
              <w:pStyle w:val="ENoteTableText"/>
              <w:tabs>
                <w:tab w:val="center" w:leader="dot" w:pos="2268"/>
              </w:tabs>
              <w:rPr>
                <w:b/>
              </w:rPr>
            </w:pPr>
            <w:r>
              <w:rPr>
                <w:b/>
              </w:rPr>
              <w:t>Division 1</w:t>
            </w:r>
            <w:r w:rsidR="008E0963" w:rsidRPr="00755771">
              <w:rPr>
                <w:b/>
              </w:rPr>
              <w:t>1</w:t>
            </w:r>
          </w:p>
        </w:tc>
        <w:tc>
          <w:tcPr>
            <w:tcW w:w="4943" w:type="dxa"/>
            <w:shd w:val="clear" w:color="auto" w:fill="auto"/>
          </w:tcPr>
          <w:p w:rsidR="008E0963" w:rsidRPr="00755771" w:rsidRDefault="008E0963" w:rsidP="007806B6">
            <w:pPr>
              <w:pStyle w:val="ENoteTableText"/>
            </w:pP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445</w:t>
            </w:r>
            <w:r w:rsidRPr="00755771">
              <w:tab/>
            </w:r>
          </w:p>
        </w:tc>
        <w:tc>
          <w:tcPr>
            <w:tcW w:w="4943" w:type="dxa"/>
            <w:shd w:val="clear" w:color="auto" w:fill="auto"/>
          </w:tcPr>
          <w:p w:rsidR="00DA4348" w:rsidRPr="00755771" w:rsidRDefault="00DA4348" w:rsidP="007806B6">
            <w:pPr>
              <w:pStyle w:val="ENoteTableText"/>
            </w:pPr>
            <w:r w:rsidRPr="00755771">
              <w:t>rep No 210, 1992</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445A</w:t>
            </w:r>
            <w:r w:rsidRPr="00755771">
              <w:tab/>
            </w:r>
          </w:p>
        </w:tc>
        <w:tc>
          <w:tcPr>
            <w:tcW w:w="4943" w:type="dxa"/>
            <w:shd w:val="clear" w:color="auto" w:fill="auto"/>
          </w:tcPr>
          <w:p w:rsidR="00DA4348" w:rsidRPr="00755771" w:rsidRDefault="00DA4348" w:rsidP="007806B6">
            <w:pPr>
              <w:pStyle w:val="ENoteTableText"/>
            </w:pPr>
            <w:r w:rsidRPr="00755771">
              <w:t>ad No 210, 1992</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445B</w:t>
            </w:r>
            <w:r w:rsidRPr="00755771">
              <w:tab/>
            </w:r>
          </w:p>
        </w:tc>
        <w:tc>
          <w:tcPr>
            <w:tcW w:w="4943" w:type="dxa"/>
            <w:shd w:val="clear" w:color="auto" w:fill="auto"/>
          </w:tcPr>
          <w:p w:rsidR="00DA4348" w:rsidRPr="00755771" w:rsidRDefault="00DA4348" w:rsidP="007806B6">
            <w:pPr>
              <w:pStyle w:val="ENoteTableText"/>
            </w:pPr>
            <w:r w:rsidRPr="00755771">
              <w:t>ad No 210, 1992</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445C</w:t>
            </w:r>
            <w:r w:rsidRPr="00755771">
              <w:tab/>
            </w:r>
          </w:p>
        </w:tc>
        <w:tc>
          <w:tcPr>
            <w:tcW w:w="4943" w:type="dxa"/>
            <w:shd w:val="clear" w:color="auto" w:fill="auto"/>
          </w:tcPr>
          <w:p w:rsidR="00DA4348" w:rsidRPr="00755771" w:rsidRDefault="00DA4348" w:rsidP="007806B6">
            <w:pPr>
              <w:pStyle w:val="ENoteTableText"/>
            </w:pPr>
            <w:r w:rsidRPr="00755771">
              <w:t>ad No 210, 1992</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445D</w:t>
            </w:r>
            <w:r w:rsidRPr="00755771">
              <w:tab/>
            </w:r>
          </w:p>
        </w:tc>
        <w:tc>
          <w:tcPr>
            <w:tcW w:w="4943" w:type="dxa"/>
            <w:shd w:val="clear" w:color="auto" w:fill="auto"/>
          </w:tcPr>
          <w:p w:rsidR="00DA4348" w:rsidRPr="00755771" w:rsidRDefault="00DA4348" w:rsidP="007806B6">
            <w:pPr>
              <w:pStyle w:val="ENoteTableText"/>
            </w:pPr>
            <w:r w:rsidRPr="00755771">
              <w:t>ad No 210, 1992</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445E</w:t>
            </w:r>
            <w:r w:rsidRPr="00755771">
              <w:tab/>
            </w:r>
          </w:p>
        </w:tc>
        <w:tc>
          <w:tcPr>
            <w:tcW w:w="4943" w:type="dxa"/>
            <w:shd w:val="clear" w:color="auto" w:fill="auto"/>
          </w:tcPr>
          <w:p w:rsidR="00DA4348" w:rsidRPr="00755771" w:rsidRDefault="00DA4348" w:rsidP="007806B6">
            <w:pPr>
              <w:pStyle w:val="ENoteTableText"/>
            </w:pPr>
            <w:r w:rsidRPr="00755771">
              <w:t>ad No 210, 1992</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445F</w:t>
            </w:r>
            <w:r w:rsidRPr="00755771">
              <w:tab/>
            </w:r>
          </w:p>
        </w:tc>
        <w:tc>
          <w:tcPr>
            <w:tcW w:w="4943" w:type="dxa"/>
            <w:shd w:val="clear" w:color="auto" w:fill="auto"/>
          </w:tcPr>
          <w:p w:rsidR="00DA4348" w:rsidRPr="00755771" w:rsidRDefault="00DA4348" w:rsidP="007806B6">
            <w:pPr>
              <w:pStyle w:val="ENoteTableText"/>
            </w:pPr>
            <w:r w:rsidRPr="00755771">
              <w:t>ad No 210, 1992</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445G</w:t>
            </w:r>
            <w:r w:rsidRPr="00755771">
              <w:tab/>
            </w:r>
          </w:p>
        </w:tc>
        <w:tc>
          <w:tcPr>
            <w:tcW w:w="4943" w:type="dxa"/>
            <w:shd w:val="clear" w:color="auto" w:fill="auto"/>
          </w:tcPr>
          <w:p w:rsidR="00DA4348" w:rsidRPr="00755771" w:rsidRDefault="00DA4348" w:rsidP="007806B6">
            <w:pPr>
              <w:pStyle w:val="ENoteTableText"/>
            </w:pPr>
            <w:r w:rsidRPr="00755771">
              <w:t>ad No 210, 1992</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445H</w:t>
            </w:r>
            <w:r w:rsidRPr="00755771">
              <w:tab/>
            </w:r>
          </w:p>
        </w:tc>
        <w:tc>
          <w:tcPr>
            <w:tcW w:w="4943" w:type="dxa"/>
            <w:shd w:val="clear" w:color="auto" w:fill="auto"/>
          </w:tcPr>
          <w:p w:rsidR="00DA4348" w:rsidRPr="00755771" w:rsidRDefault="00DA4348" w:rsidP="007806B6">
            <w:pPr>
              <w:pStyle w:val="ENoteTableText"/>
            </w:pPr>
            <w:r w:rsidRPr="00755771">
              <w:t>ad No 210, 1992</w:t>
            </w:r>
          </w:p>
        </w:tc>
      </w:tr>
      <w:tr w:rsidR="008E0963" w:rsidRPr="00755771" w:rsidTr="007011E3">
        <w:trPr>
          <w:cantSplit/>
        </w:trPr>
        <w:tc>
          <w:tcPr>
            <w:tcW w:w="2551" w:type="dxa"/>
            <w:shd w:val="clear" w:color="auto" w:fill="auto"/>
          </w:tcPr>
          <w:p w:rsidR="008E0963" w:rsidRPr="00755771" w:rsidRDefault="0070684F" w:rsidP="007806B6">
            <w:pPr>
              <w:pStyle w:val="ENoteTableText"/>
              <w:tabs>
                <w:tab w:val="center" w:leader="dot" w:pos="2268"/>
              </w:tabs>
              <w:rPr>
                <w:b/>
              </w:rPr>
            </w:pPr>
            <w:r>
              <w:rPr>
                <w:b/>
              </w:rPr>
              <w:t>Division 1</w:t>
            </w:r>
            <w:r w:rsidR="008E0963" w:rsidRPr="00755771">
              <w:rPr>
                <w:b/>
              </w:rPr>
              <w:t>2</w:t>
            </w:r>
          </w:p>
        </w:tc>
        <w:tc>
          <w:tcPr>
            <w:tcW w:w="4943" w:type="dxa"/>
            <w:shd w:val="clear" w:color="auto" w:fill="auto"/>
          </w:tcPr>
          <w:p w:rsidR="008E0963" w:rsidRPr="00755771" w:rsidRDefault="008E0963" w:rsidP="007806B6">
            <w:pPr>
              <w:pStyle w:val="ENoteTableText"/>
            </w:pP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446</w:t>
            </w:r>
            <w:r w:rsidRPr="00755771">
              <w:tab/>
            </w:r>
          </w:p>
        </w:tc>
        <w:tc>
          <w:tcPr>
            <w:tcW w:w="4943" w:type="dxa"/>
            <w:shd w:val="clear" w:color="auto" w:fill="auto"/>
          </w:tcPr>
          <w:p w:rsidR="00DA4348" w:rsidRPr="00755771" w:rsidRDefault="00DA4348" w:rsidP="007806B6">
            <w:pPr>
              <w:pStyle w:val="ENoteTableText"/>
            </w:pPr>
            <w:r w:rsidRPr="00755771">
              <w:t>rep No 210, 1992</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446A</w:t>
            </w:r>
            <w:r w:rsidRPr="00755771">
              <w:tab/>
            </w:r>
          </w:p>
        </w:tc>
        <w:tc>
          <w:tcPr>
            <w:tcW w:w="4943" w:type="dxa"/>
            <w:shd w:val="clear" w:color="auto" w:fill="auto"/>
          </w:tcPr>
          <w:p w:rsidR="00DA4348" w:rsidRPr="00755771" w:rsidRDefault="00DA4348" w:rsidP="007806B6">
            <w:pPr>
              <w:pStyle w:val="ENoteTableText"/>
            </w:pPr>
            <w:r w:rsidRPr="00755771">
              <w:t>ad No 210, 1992</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446B</w:t>
            </w:r>
            <w:r w:rsidRPr="00755771">
              <w:tab/>
            </w:r>
          </w:p>
        </w:tc>
        <w:tc>
          <w:tcPr>
            <w:tcW w:w="4943" w:type="dxa"/>
            <w:shd w:val="clear" w:color="auto" w:fill="auto"/>
          </w:tcPr>
          <w:p w:rsidR="00DA4348" w:rsidRPr="00755771" w:rsidRDefault="00DA4348" w:rsidP="007806B6">
            <w:pPr>
              <w:pStyle w:val="ENoteTableText"/>
            </w:pPr>
            <w:r w:rsidRPr="00755771">
              <w:t>ad No 210, 1992</w:t>
            </w:r>
          </w:p>
        </w:tc>
      </w:tr>
      <w:tr w:rsidR="008E0963" w:rsidRPr="00755771" w:rsidTr="007011E3">
        <w:trPr>
          <w:cantSplit/>
        </w:trPr>
        <w:tc>
          <w:tcPr>
            <w:tcW w:w="2551" w:type="dxa"/>
            <w:shd w:val="clear" w:color="auto" w:fill="auto"/>
          </w:tcPr>
          <w:p w:rsidR="008E0963" w:rsidRPr="00755771" w:rsidRDefault="0070684F" w:rsidP="007806B6">
            <w:pPr>
              <w:pStyle w:val="ENoteTableText"/>
              <w:tabs>
                <w:tab w:val="center" w:leader="dot" w:pos="2268"/>
              </w:tabs>
              <w:rPr>
                <w:b/>
              </w:rPr>
            </w:pPr>
            <w:r>
              <w:rPr>
                <w:b/>
              </w:rPr>
              <w:t>Division 1</w:t>
            </w:r>
            <w:r w:rsidR="008E0963" w:rsidRPr="00755771">
              <w:rPr>
                <w:b/>
              </w:rPr>
              <w:t>3</w:t>
            </w:r>
          </w:p>
        </w:tc>
        <w:tc>
          <w:tcPr>
            <w:tcW w:w="4943" w:type="dxa"/>
            <w:shd w:val="clear" w:color="auto" w:fill="auto"/>
          </w:tcPr>
          <w:p w:rsidR="008E0963" w:rsidRPr="00755771" w:rsidRDefault="008E0963" w:rsidP="007806B6">
            <w:pPr>
              <w:pStyle w:val="ENoteTableText"/>
            </w:pP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447</w:t>
            </w:r>
            <w:r w:rsidRPr="00755771">
              <w:tab/>
            </w:r>
          </w:p>
        </w:tc>
        <w:tc>
          <w:tcPr>
            <w:tcW w:w="4943" w:type="dxa"/>
            <w:shd w:val="clear" w:color="auto" w:fill="auto"/>
          </w:tcPr>
          <w:p w:rsidR="00DA4348" w:rsidRPr="00755771" w:rsidRDefault="00DA4348" w:rsidP="007806B6">
            <w:pPr>
              <w:pStyle w:val="ENoteTableText"/>
            </w:pPr>
            <w:r w:rsidRPr="00755771">
              <w:t>rep No 210, 1992</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447A</w:t>
            </w:r>
            <w:r w:rsidRPr="00755771">
              <w:tab/>
            </w:r>
          </w:p>
        </w:tc>
        <w:tc>
          <w:tcPr>
            <w:tcW w:w="4943" w:type="dxa"/>
            <w:shd w:val="clear" w:color="auto" w:fill="auto"/>
          </w:tcPr>
          <w:p w:rsidR="00DA4348" w:rsidRPr="00755771" w:rsidRDefault="00DA4348" w:rsidP="007806B6">
            <w:pPr>
              <w:pStyle w:val="ENoteTableText"/>
            </w:pPr>
            <w:r w:rsidRPr="00755771">
              <w:t>ad No 210, 1992</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447B</w:t>
            </w:r>
            <w:r w:rsidRPr="00755771">
              <w:tab/>
            </w:r>
          </w:p>
        </w:tc>
        <w:tc>
          <w:tcPr>
            <w:tcW w:w="4943" w:type="dxa"/>
            <w:shd w:val="clear" w:color="auto" w:fill="auto"/>
          </w:tcPr>
          <w:p w:rsidR="00DA4348" w:rsidRPr="00755771" w:rsidRDefault="00DA4348" w:rsidP="007806B6">
            <w:pPr>
              <w:pStyle w:val="ENoteTableText"/>
            </w:pPr>
            <w:r w:rsidRPr="00755771">
              <w:t>ad No 210, 1992</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447C</w:t>
            </w:r>
            <w:r w:rsidRPr="00755771">
              <w:tab/>
            </w:r>
          </w:p>
        </w:tc>
        <w:tc>
          <w:tcPr>
            <w:tcW w:w="4943" w:type="dxa"/>
            <w:shd w:val="clear" w:color="auto" w:fill="auto"/>
          </w:tcPr>
          <w:p w:rsidR="00DA4348" w:rsidRPr="00755771" w:rsidRDefault="00DA4348" w:rsidP="007806B6">
            <w:pPr>
              <w:pStyle w:val="ENoteTableText"/>
            </w:pPr>
            <w:r w:rsidRPr="00755771">
              <w:t>ad No 210, 1992</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447D</w:t>
            </w:r>
            <w:r w:rsidRPr="00755771">
              <w:tab/>
            </w:r>
          </w:p>
        </w:tc>
        <w:tc>
          <w:tcPr>
            <w:tcW w:w="4943" w:type="dxa"/>
            <w:shd w:val="clear" w:color="auto" w:fill="auto"/>
          </w:tcPr>
          <w:p w:rsidR="00DA4348" w:rsidRPr="00755771" w:rsidRDefault="00DA4348" w:rsidP="007806B6">
            <w:pPr>
              <w:pStyle w:val="ENoteTableText"/>
            </w:pPr>
            <w:r w:rsidRPr="00755771">
              <w:t>ad No 210, 1992</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447E</w:t>
            </w:r>
            <w:r w:rsidRPr="00755771">
              <w:tab/>
            </w:r>
          </w:p>
        </w:tc>
        <w:tc>
          <w:tcPr>
            <w:tcW w:w="4943" w:type="dxa"/>
            <w:shd w:val="clear" w:color="auto" w:fill="auto"/>
          </w:tcPr>
          <w:p w:rsidR="00DA4348" w:rsidRPr="00755771" w:rsidRDefault="00DA4348" w:rsidP="007806B6">
            <w:pPr>
              <w:pStyle w:val="ENoteTableText"/>
            </w:pPr>
            <w:r w:rsidRPr="00755771">
              <w:t>ad No 210, 1992</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447F</w:t>
            </w:r>
            <w:r w:rsidRPr="00755771">
              <w:tab/>
            </w:r>
          </w:p>
        </w:tc>
        <w:tc>
          <w:tcPr>
            <w:tcW w:w="4943" w:type="dxa"/>
            <w:shd w:val="clear" w:color="auto" w:fill="auto"/>
          </w:tcPr>
          <w:p w:rsidR="00DA4348" w:rsidRPr="00755771" w:rsidRDefault="00DA4348" w:rsidP="007806B6">
            <w:pPr>
              <w:pStyle w:val="ENoteTableText"/>
            </w:pPr>
            <w:r w:rsidRPr="00755771">
              <w:t>ad No 210, 1992</w:t>
            </w:r>
          </w:p>
        </w:tc>
      </w:tr>
      <w:tr w:rsidR="008E0963" w:rsidRPr="00755771" w:rsidTr="007011E3">
        <w:trPr>
          <w:cantSplit/>
        </w:trPr>
        <w:tc>
          <w:tcPr>
            <w:tcW w:w="2551" w:type="dxa"/>
            <w:shd w:val="clear" w:color="auto" w:fill="auto"/>
          </w:tcPr>
          <w:p w:rsidR="008E0963" w:rsidRPr="00755771" w:rsidRDefault="0070684F" w:rsidP="007806B6">
            <w:pPr>
              <w:pStyle w:val="ENoteTableText"/>
              <w:tabs>
                <w:tab w:val="center" w:leader="dot" w:pos="2268"/>
              </w:tabs>
              <w:rPr>
                <w:b/>
              </w:rPr>
            </w:pPr>
            <w:r>
              <w:rPr>
                <w:b/>
              </w:rPr>
              <w:t>Division 1</w:t>
            </w:r>
            <w:r w:rsidR="008E0963" w:rsidRPr="00755771">
              <w:rPr>
                <w:b/>
              </w:rPr>
              <w:t>4</w:t>
            </w:r>
          </w:p>
        </w:tc>
        <w:tc>
          <w:tcPr>
            <w:tcW w:w="4943" w:type="dxa"/>
            <w:shd w:val="clear" w:color="auto" w:fill="auto"/>
          </w:tcPr>
          <w:p w:rsidR="008E0963" w:rsidRPr="00755771" w:rsidRDefault="008E0963" w:rsidP="007806B6">
            <w:pPr>
              <w:pStyle w:val="ENoteTableText"/>
            </w:pP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448</w:t>
            </w:r>
            <w:r w:rsidRPr="00755771">
              <w:tab/>
            </w:r>
          </w:p>
        </w:tc>
        <w:tc>
          <w:tcPr>
            <w:tcW w:w="4943" w:type="dxa"/>
            <w:shd w:val="clear" w:color="auto" w:fill="auto"/>
          </w:tcPr>
          <w:p w:rsidR="00DA4348" w:rsidRPr="00755771" w:rsidRDefault="00DA4348" w:rsidP="007806B6">
            <w:pPr>
              <w:pStyle w:val="ENoteTableText"/>
            </w:pPr>
            <w:r w:rsidRPr="00755771">
              <w:t>rep No 210, 1992</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448A</w:t>
            </w:r>
            <w:r w:rsidRPr="00755771">
              <w:tab/>
            </w:r>
          </w:p>
        </w:tc>
        <w:tc>
          <w:tcPr>
            <w:tcW w:w="4943" w:type="dxa"/>
            <w:shd w:val="clear" w:color="auto" w:fill="auto"/>
          </w:tcPr>
          <w:p w:rsidR="00DA4348" w:rsidRPr="00755771" w:rsidRDefault="00DA4348" w:rsidP="007806B6">
            <w:pPr>
              <w:pStyle w:val="ENoteTableText"/>
            </w:pPr>
            <w:r w:rsidRPr="00755771">
              <w:t>ad No 210, 1992</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448B</w:t>
            </w:r>
            <w:r w:rsidRPr="00755771">
              <w:tab/>
            </w:r>
          </w:p>
        </w:tc>
        <w:tc>
          <w:tcPr>
            <w:tcW w:w="4943" w:type="dxa"/>
            <w:shd w:val="clear" w:color="auto" w:fill="auto"/>
          </w:tcPr>
          <w:p w:rsidR="00DA4348" w:rsidRPr="00755771" w:rsidRDefault="00DA4348" w:rsidP="007806B6">
            <w:pPr>
              <w:pStyle w:val="ENoteTableText"/>
            </w:pPr>
            <w:r w:rsidRPr="00755771">
              <w:t>ad No 210, 1992</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448C</w:t>
            </w:r>
            <w:r w:rsidRPr="00755771">
              <w:tab/>
            </w:r>
          </w:p>
        </w:tc>
        <w:tc>
          <w:tcPr>
            <w:tcW w:w="4943" w:type="dxa"/>
            <w:shd w:val="clear" w:color="auto" w:fill="auto"/>
          </w:tcPr>
          <w:p w:rsidR="00DA4348" w:rsidRPr="00755771" w:rsidRDefault="00DA4348" w:rsidP="007806B6">
            <w:pPr>
              <w:pStyle w:val="ENoteTableText"/>
            </w:pPr>
            <w:r w:rsidRPr="00755771">
              <w:t>ad No 210, 1992</w:t>
            </w:r>
          </w:p>
        </w:tc>
      </w:tr>
      <w:tr w:rsidR="00DC5EE2" w:rsidRPr="00755771" w:rsidTr="007011E3">
        <w:trPr>
          <w:cantSplit/>
        </w:trPr>
        <w:tc>
          <w:tcPr>
            <w:tcW w:w="2551" w:type="dxa"/>
            <w:shd w:val="clear" w:color="auto" w:fill="auto"/>
          </w:tcPr>
          <w:p w:rsidR="00DC5EE2" w:rsidRPr="00755771" w:rsidRDefault="00DC5EE2" w:rsidP="007806B6">
            <w:pPr>
              <w:pStyle w:val="ENoteTableText"/>
              <w:tabs>
                <w:tab w:val="center" w:leader="dot" w:pos="2268"/>
              </w:tabs>
            </w:pPr>
          </w:p>
        </w:tc>
        <w:tc>
          <w:tcPr>
            <w:tcW w:w="4943" w:type="dxa"/>
            <w:shd w:val="clear" w:color="auto" w:fill="auto"/>
          </w:tcPr>
          <w:p w:rsidR="00DC5EE2" w:rsidRPr="00755771" w:rsidRDefault="00DC5EE2" w:rsidP="007806B6">
            <w:pPr>
              <w:pStyle w:val="ENoteTableText"/>
            </w:pPr>
            <w:r w:rsidRPr="00755771">
              <w:t>am No 48, 1998</w:t>
            </w:r>
            <w:r w:rsidR="00AA0B8D" w:rsidRPr="00755771">
              <w:t>; No 61, 1998</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448D</w:t>
            </w:r>
            <w:r w:rsidRPr="00755771">
              <w:tab/>
            </w:r>
          </w:p>
        </w:tc>
        <w:tc>
          <w:tcPr>
            <w:tcW w:w="4943" w:type="dxa"/>
            <w:shd w:val="clear" w:color="auto" w:fill="auto"/>
          </w:tcPr>
          <w:p w:rsidR="00DA4348" w:rsidRPr="00755771" w:rsidRDefault="00DA4348" w:rsidP="007806B6">
            <w:pPr>
              <w:pStyle w:val="ENoteTableText"/>
            </w:pPr>
            <w:r w:rsidRPr="00755771">
              <w:t>ad No 210, 1992</w:t>
            </w:r>
          </w:p>
        </w:tc>
      </w:tr>
      <w:tr w:rsidR="008E0963" w:rsidRPr="00755771" w:rsidTr="007011E3">
        <w:trPr>
          <w:cantSplit/>
        </w:trPr>
        <w:tc>
          <w:tcPr>
            <w:tcW w:w="2551" w:type="dxa"/>
            <w:shd w:val="clear" w:color="auto" w:fill="auto"/>
          </w:tcPr>
          <w:p w:rsidR="008E0963" w:rsidRPr="00755771" w:rsidRDefault="0070684F" w:rsidP="007806B6">
            <w:pPr>
              <w:pStyle w:val="ENoteTableText"/>
              <w:tabs>
                <w:tab w:val="center" w:leader="dot" w:pos="2268"/>
              </w:tabs>
              <w:rPr>
                <w:b/>
              </w:rPr>
            </w:pPr>
            <w:r>
              <w:rPr>
                <w:b/>
              </w:rPr>
              <w:t>Division 1</w:t>
            </w:r>
            <w:r w:rsidR="008E0963" w:rsidRPr="00755771">
              <w:rPr>
                <w:b/>
              </w:rPr>
              <w:t>5</w:t>
            </w:r>
          </w:p>
        </w:tc>
        <w:tc>
          <w:tcPr>
            <w:tcW w:w="4943" w:type="dxa"/>
            <w:shd w:val="clear" w:color="auto" w:fill="auto"/>
          </w:tcPr>
          <w:p w:rsidR="008E0963" w:rsidRPr="00755771" w:rsidRDefault="008E0963" w:rsidP="007806B6">
            <w:pPr>
              <w:pStyle w:val="ENoteTableText"/>
            </w:pP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449</w:t>
            </w:r>
            <w:r w:rsidRPr="00755771">
              <w:tab/>
            </w:r>
          </w:p>
        </w:tc>
        <w:tc>
          <w:tcPr>
            <w:tcW w:w="4943" w:type="dxa"/>
            <w:shd w:val="clear" w:color="auto" w:fill="auto"/>
          </w:tcPr>
          <w:p w:rsidR="00DA4348" w:rsidRPr="00755771" w:rsidRDefault="00DA4348" w:rsidP="007806B6">
            <w:pPr>
              <w:pStyle w:val="ENoteTableText"/>
            </w:pPr>
            <w:r w:rsidRPr="00755771">
              <w:t>rep No 210, 1992</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449A</w:t>
            </w:r>
            <w:r w:rsidRPr="00755771">
              <w:tab/>
            </w:r>
          </w:p>
        </w:tc>
        <w:tc>
          <w:tcPr>
            <w:tcW w:w="4943" w:type="dxa"/>
            <w:shd w:val="clear" w:color="auto" w:fill="auto"/>
          </w:tcPr>
          <w:p w:rsidR="00DA4348" w:rsidRPr="00755771" w:rsidRDefault="00DA4348" w:rsidP="007806B6">
            <w:pPr>
              <w:pStyle w:val="ENoteTableText"/>
            </w:pPr>
            <w:r w:rsidRPr="00755771">
              <w:t>ad No 210, 1992</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449B</w:t>
            </w:r>
            <w:r w:rsidRPr="00755771">
              <w:tab/>
            </w:r>
          </w:p>
        </w:tc>
        <w:tc>
          <w:tcPr>
            <w:tcW w:w="4943" w:type="dxa"/>
            <w:shd w:val="clear" w:color="auto" w:fill="auto"/>
          </w:tcPr>
          <w:p w:rsidR="00DA4348" w:rsidRPr="00755771" w:rsidRDefault="00DA4348" w:rsidP="007806B6">
            <w:pPr>
              <w:pStyle w:val="ENoteTableText"/>
            </w:pPr>
            <w:r w:rsidRPr="00755771">
              <w:t>ad No 210, 1992</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449C</w:t>
            </w:r>
            <w:r w:rsidRPr="00755771">
              <w:tab/>
            </w:r>
          </w:p>
        </w:tc>
        <w:tc>
          <w:tcPr>
            <w:tcW w:w="4943" w:type="dxa"/>
            <w:shd w:val="clear" w:color="auto" w:fill="auto"/>
          </w:tcPr>
          <w:p w:rsidR="00DA4348" w:rsidRPr="00755771" w:rsidRDefault="00DA4348" w:rsidP="007806B6">
            <w:pPr>
              <w:pStyle w:val="ENoteTableText"/>
            </w:pPr>
            <w:r w:rsidRPr="00755771">
              <w:t>ad No 210, 1992</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449D</w:t>
            </w:r>
            <w:r w:rsidRPr="00755771">
              <w:tab/>
            </w:r>
          </w:p>
        </w:tc>
        <w:tc>
          <w:tcPr>
            <w:tcW w:w="4943" w:type="dxa"/>
            <w:shd w:val="clear" w:color="auto" w:fill="auto"/>
          </w:tcPr>
          <w:p w:rsidR="00DA4348" w:rsidRPr="00755771" w:rsidRDefault="00DA4348" w:rsidP="007806B6">
            <w:pPr>
              <w:pStyle w:val="ENoteTableText"/>
            </w:pPr>
            <w:r w:rsidRPr="00755771">
              <w:t>ad No 210, 1992</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449E</w:t>
            </w:r>
            <w:r w:rsidRPr="00755771">
              <w:tab/>
            </w:r>
          </w:p>
        </w:tc>
        <w:tc>
          <w:tcPr>
            <w:tcW w:w="4943" w:type="dxa"/>
            <w:shd w:val="clear" w:color="auto" w:fill="auto"/>
          </w:tcPr>
          <w:p w:rsidR="00DA4348" w:rsidRPr="00755771" w:rsidRDefault="00DA4348" w:rsidP="007806B6">
            <w:pPr>
              <w:pStyle w:val="ENoteTableText"/>
            </w:pPr>
            <w:r w:rsidRPr="00755771">
              <w:t>ad No 210, 1992</w:t>
            </w:r>
          </w:p>
        </w:tc>
      </w:tr>
      <w:tr w:rsidR="008E0963" w:rsidRPr="00755771" w:rsidTr="007011E3">
        <w:trPr>
          <w:cantSplit/>
        </w:trPr>
        <w:tc>
          <w:tcPr>
            <w:tcW w:w="2551" w:type="dxa"/>
            <w:shd w:val="clear" w:color="auto" w:fill="auto"/>
          </w:tcPr>
          <w:p w:rsidR="008E0963" w:rsidRPr="00755771" w:rsidRDefault="0070684F" w:rsidP="007806B6">
            <w:pPr>
              <w:pStyle w:val="ENoteTableText"/>
              <w:tabs>
                <w:tab w:val="center" w:leader="dot" w:pos="2268"/>
              </w:tabs>
              <w:rPr>
                <w:b/>
              </w:rPr>
            </w:pPr>
            <w:r>
              <w:rPr>
                <w:b/>
              </w:rPr>
              <w:t>Division 1</w:t>
            </w:r>
            <w:r w:rsidR="008E0963" w:rsidRPr="00755771">
              <w:rPr>
                <w:b/>
              </w:rPr>
              <w:t>6</w:t>
            </w:r>
          </w:p>
        </w:tc>
        <w:tc>
          <w:tcPr>
            <w:tcW w:w="4943" w:type="dxa"/>
            <w:shd w:val="clear" w:color="auto" w:fill="auto"/>
          </w:tcPr>
          <w:p w:rsidR="008E0963" w:rsidRPr="00755771" w:rsidRDefault="008E0963" w:rsidP="007806B6">
            <w:pPr>
              <w:pStyle w:val="ENoteTableText"/>
            </w:pP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450</w:t>
            </w:r>
            <w:r w:rsidRPr="00755771">
              <w:tab/>
            </w:r>
          </w:p>
        </w:tc>
        <w:tc>
          <w:tcPr>
            <w:tcW w:w="4943" w:type="dxa"/>
            <w:shd w:val="clear" w:color="auto" w:fill="auto"/>
          </w:tcPr>
          <w:p w:rsidR="00DA4348" w:rsidRPr="00755771" w:rsidRDefault="00DA4348" w:rsidP="007806B6">
            <w:pPr>
              <w:pStyle w:val="ENoteTableText"/>
            </w:pPr>
            <w:r w:rsidRPr="00755771">
              <w:t>rep No 210, 1992</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450A</w:t>
            </w:r>
            <w:r w:rsidRPr="00755771">
              <w:tab/>
            </w:r>
          </w:p>
        </w:tc>
        <w:tc>
          <w:tcPr>
            <w:tcW w:w="4943" w:type="dxa"/>
            <w:shd w:val="clear" w:color="auto" w:fill="auto"/>
          </w:tcPr>
          <w:p w:rsidR="00DA4348" w:rsidRPr="00755771" w:rsidRDefault="00DA4348" w:rsidP="007806B6">
            <w:pPr>
              <w:pStyle w:val="ENoteTableText"/>
            </w:pPr>
            <w:r w:rsidRPr="00755771">
              <w:t>ad No 210, 1992</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450B</w:t>
            </w:r>
            <w:r w:rsidRPr="00755771">
              <w:tab/>
            </w:r>
          </w:p>
        </w:tc>
        <w:tc>
          <w:tcPr>
            <w:tcW w:w="4943" w:type="dxa"/>
            <w:shd w:val="clear" w:color="auto" w:fill="auto"/>
          </w:tcPr>
          <w:p w:rsidR="00DA4348" w:rsidRPr="00755771" w:rsidRDefault="00DA4348" w:rsidP="007806B6">
            <w:pPr>
              <w:pStyle w:val="ENoteTableText"/>
            </w:pPr>
            <w:r w:rsidRPr="00755771">
              <w:t>ad No 210, 1992</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450C</w:t>
            </w:r>
            <w:r w:rsidRPr="00755771">
              <w:tab/>
            </w:r>
          </w:p>
        </w:tc>
        <w:tc>
          <w:tcPr>
            <w:tcW w:w="4943" w:type="dxa"/>
            <w:shd w:val="clear" w:color="auto" w:fill="auto"/>
          </w:tcPr>
          <w:p w:rsidR="00DA4348" w:rsidRPr="00755771" w:rsidRDefault="00DA4348" w:rsidP="007806B6">
            <w:pPr>
              <w:pStyle w:val="ENoteTableText"/>
            </w:pPr>
            <w:r w:rsidRPr="00755771">
              <w:t>ad No 210, 1992</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450D</w:t>
            </w:r>
            <w:r w:rsidRPr="00755771">
              <w:tab/>
            </w:r>
          </w:p>
        </w:tc>
        <w:tc>
          <w:tcPr>
            <w:tcW w:w="4943" w:type="dxa"/>
            <w:shd w:val="clear" w:color="auto" w:fill="auto"/>
          </w:tcPr>
          <w:p w:rsidR="00DA4348" w:rsidRPr="00755771" w:rsidRDefault="00DA4348" w:rsidP="007806B6">
            <w:pPr>
              <w:pStyle w:val="ENoteTableText"/>
            </w:pPr>
            <w:r w:rsidRPr="00755771">
              <w:t>ad No 210, 1992</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450E</w:t>
            </w:r>
            <w:r w:rsidRPr="00755771">
              <w:tab/>
            </w:r>
          </w:p>
        </w:tc>
        <w:tc>
          <w:tcPr>
            <w:tcW w:w="4943" w:type="dxa"/>
            <w:shd w:val="clear" w:color="auto" w:fill="auto"/>
          </w:tcPr>
          <w:p w:rsidR="00DA4348" w:rsidRPr="00755771" w:rsidRDefault="00DA4348" w:rsidP="007806B6">
            <w:pPr>
              <w:pStyle w:val="ENoteTableText"/>
            </w:pPr>
            <w:r w:rsidRPr="00755771">
              <w:t>ad No 210, 1992</w:t>
            </w:r>
          </w:p>
        </w:tc>
      </w:tr>
      <w:tr w:rsidR="000C10E9" w:rsidRPr="00755771" w:rsidTr="007011E3">
        <w:trPr>
          <w:cantSplit/>
        </w:trPr>
        <w:tc>
          <w:tcPr>
            <w:tcW w:w="2551" w:type="dxa"/>
            <w:shd w:val="clear" w:color="auto" w:fill="auto"/>
          </w:tcPr>
          <w:p w:rsidR="000C10E9" w:rsidRPr="00755771" w:rsidRDefault="000C10E9" w:rsidP="007806B6">
            <w:pPr>
              <w:pStyle w:val="ENoteTableText"/>
              <w:tabs>
                <w:tab w:val="center" w:leader="dot" w:pos="2268"/>
              </w:tabs>
            </w:pPr>
          </w:p>
        </w:tc>
        <w:tc>
          <w:tcPr>
            <w:tcW w:w="4943" w:type="dxa"/>
            <w:shd w:val="clear" w:color="auto" w:fill="auto"/>
          </w:tcPr>
          <w:p w:rsidR="000C10E9" w:rsidRPr="00755771" w:rsidRDefault="000C10E9" w:rsidP="007806B6">
            <w:pPr>
              <w:pStyle w:val="ENoteTableText"/>
            </w:pPr>
            <w:r w:rsidRPr="00755771">
              <w:t>am No 61, 1998</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450F</w:t>
            </w:r>
            <w:r w:rsidRPr="00755771">
              <w:tab/>
            </w:r>
          </w:p>
        </w:tc>
        <w:tc>
          <w:tcPr>
            <w:tcW w:w="4943" w:type="dxa"/>
            <w:shd w:val="clear" w:color="auto" w:fill="auto"/>
          </w:tcPr>
          <w:p w:rsidR="00DA4348" w:rsidRPr="00755771" w:rsidRDefault="00DA4348" w:rsidP="007806B6">
            <w:pPr>
              <w:pStyle w:val="ENoteTableText"/>
            </w:pPr>
            <w:r w:rsidRPr="00755771">
              <w:t>ad No 210, 1992</w:t>
            </w:r>
          </w:p>
        </w:tc>
      </w:tr>
      <w:tr w:rsidR="008E0963" w:rsidRPr="00755771" w:rsidTr="007011E3">
        <w:trPr>
          <w:cantSplit/>
        </w:trPr>
        <w:tc>
          <w:tcPr>
            <w:tcW w:w="2551" w:type="dxa"/>
            <w:shd w:val="clear" w:color="auto" w:fill="auto"/>
          </w:tcPr>
          <w:p w:rsidR="008E0963" w:rsidRPr="00755771" w:rsidRDefault="0070684F" w:rsidP="007806B6">
            <w:pPr>
              <w:pStyle w:val="ENoteTableText"/>
              <w:tabs>
                <w:tab w:val="center" w:leader="dot" w:pos="2268"/>
              </w:tabs>
              <w:rPr>
                <w:b/>
              </w:rPr>
            </w:pPr>
            <w:r>
              <w:rPr>
                <w:b/>
              </w:rPr>
              <w:t>Division 1</w:t>
            </w:r>
            <w:r w:rsidR="008E0963" w:rsidRPr="00755771">
              <w:rPr>
                <w:b/>
              </w:rPr>
              <w:t>7</w:t>
            </w:r>
          </w:p>
        </w:tc>
        <w:tc>
          <w:tcPr>
            <w:tcW w:w="4943" w:type="dxa"/>
            <w:shd w:val="clear" w:color="auto" w:fill="auto"/>
          </w:tcPr>
          <w:p w:rsidR="008E0963" w:rsidRPr="00755771" w:rsidRDefault="008E0963" w:rsidP="007806B6">
            <w:pPr>
              <w:pStyle w:val="ENoteTableText"/>
            </w:pP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451</w:t>
            </w:r>
            <w:r w:rsidRPr="00755771">
              <w:tab/>
            </w:r>
          </w:p>
        </w:tc>
        <w:tc>
          <w:tcPr>
            <w:tcW w:w="4943" w:type="dxa"/>
            <w:shd w:val="clear" w:color="auto" w:fill="auto"/>
          </w:tcPr>
          <w:p w:rsidR="00DA4348" w:rsidRPr="00755771" w:rsidRDefault="00DA4348" w:rsidP="007806B6">
            <w:pPr>
              <w:pStyle w:val="ENoteTableText"/>
            </w:pPr>
            <w:r w:rsidRPr="00755771">
              <w:t>rep No 210, 1992</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451A</w:t>
            </w:r>
            <w:r w:rsidRPr="00755771">
              <w:tab/>
            </w:r>
          </w:p>
        </w:tc>
        <w:tc>
          <w:tcPr>
            <w:tcW w:w="4943" w:type="dxa"/>
            <w:shd w:val="clear" w:color="auto" w:fill="auto"/>
          </w:tcPr>
          <w:p w:rsidR="00DA4348" w:rsidRPr="00755771" w:rsidRDefault="00DA4348" w:rsidP="007806B6">
            <w:pPr>
              <w:pStyle w:val="ENoteTableText"/>
            </w:pPr>
            <w:r w:rsidRPr="00755771">
              <w:t>ad No 210, 1992</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451B</w:t>
            </w:r>
            <w:r w:rsidRPr="00755771">
              <w:tab/>
            </w:r>
          </w:p>
        </w:tc>
        <w:tc>
          <w:tcPr>
            <w:tcW w:w="4943" w:type="dxa"/>
            <w:shd w:val="clear" w:color="auto" w:fill="auto"/>
          </w:tcPr>
          <w:p w:rsidR="00DA4348" w:rsidRPr="00755771" w:rsidRDefault="00DA4348" w:rsidP="007806B6">
            <w:pPr>
              <w:pStyle w:val="ENoteTableText"/>
            </w:pPr>
            <w:r w:rsidRPr="00755771">
              <w:t>ad No 210, 1992</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451C</w:t>
            </w:r>
            <w:r w:rsidRPr="00755771">
              <w:tab/>
            </w:r>
          </w:p>
        </w:tc>
        <w:tc>
          <w:tcPr>
            <w:tcW w:w="4943" w:type="dxa"/>
            <w:shd w:val="clear" w:color="auto" w:fill="auto"/>
          </w:tcPr>
          <w:p w:rsidR="00DA4348" w:rsidRPr="00755771" w:rsidRDefault="00DA4348" w:rsidP="007806B6">
            <w:pPr>
              <w:pStyle w:val="ENoteTableText"/>
            </w:pPr>
            <w:r w:rsidRPr="00755771">
              <w:t>ad No 210, 1992</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451D</w:t>
            </w:r>
            <w:r w:rsidRPr="00755771">
              <w:tab/>
            </w:r>
          </w:p>
        </w:tc>
        <w:tc>
          <w:tcPr>
            <w:tcW w:w="4943" w:type="dxa"/>
            <w:shd w:val="clear" w:color="auto" w:fill="auto"/>
          </w:tcPr>
          <w:p w:rsidR="00DA4348" w:rsidRPr="00755771" w:rsidRDefault="00DA4348" w:rsidP="007806B6">
            <w:pPr>
              <w:pStyle w:val="ENoteTableText"/>
            </w:pPr>
            <w:r w:rsidRPr="00755771">
              <w:t>ad No 210, 1992</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452</w:t>
            </w:r>
            <w:r w:rsidRPr="00755771">
              <w:tab/>
            </w:r>
          </w:p>
        </w:tc>
        <w:tc>
          <w:tcPr>
            <w:tcW w:w="4943" w:type="dxa"/>
            <w:shd w:val="clear" w:color="auto" w:fill="auto"/>
          </w:tcPr>
          <w:p w:rsidR="00DA4348" w:rsidRPr="00755771" w:rsidRDefault="00DA4348" w:rsidP="007806B6">
            <w:pPr>
              <w:pStyle w:val="ENoteTableText"/>
            </w:pPr>
            <w:r w:rsidRPr="00755771">
              <w:t>rep No 210, 1992</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453</w:t>
            </w:r>
            <w:r w:rsidRPr="00755771">
              <w:tab/>
            </w:r>
          </w:p>
        </w:tc>
        <w:tc>
          <w:tcPr>
            <w:tcW w:w="4943" w:type="dxa"/>
            <w:shd w:val="clear" w:color="auto" w:fill="auto"/>
          </w:tcPr>
          <w:p w:rsidR="00DA4348" w:rsidRPr="00755771" w:rsidRDefault="00DA4348" w:rsidP="007806B6">
            <w:pPr>
              <w:pStyle w:val="ENoteTableText"/>
            </w:pPr>
            <w:r w:rsidRPr="00755771">
              <w:t>rep No 210, 1992</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454</w:t>
            </w:r>
            <w:r w:rsidRPr="00755771">
              <w:tab/>
            </w:r>
          </w:p>
        </w:tc>
        <w:tc>
          <w:tcPr>
            <w:tcW w:w="4943" w:type="dxa"/>
            <w:shd w:val="clear" w:color="auto" w:fill="auto"/>
          </w:tcPr>
          <w:p w:rsidR="00DA4348" w:rsidRPr="00755771" w:rsidRDefault="00DA4348" w:rsidP="007806B6">
            <w:pPr>
              <w:pStyle w:val="ENoteTableText"/>
            </w:pPr>
            <w:r w:rsidRPr="00755771">
              <w:t>rep No 210, 1992</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455</w:t>
            </w:r>
            <w:r w:rsidRPr="00755771">
              <w:tab/>
            </w:r>
          </w:p>
        </w:tc>
        <w:tc>
          <w:tcPr>
            <w:tcW w:w="4943" w:type="dxa"/>
            <w:shd w:val="clear" w:color="auto" w:fill="auto"/>
          </w:tcPr>
          <w:p w:rsidR="00DA4348" w:rsidRPr="00755771" w:rsidRDefault="00DA4348" w:rsidP="007806B6">
            <w:pPr>
              <w:pStyle w:val="ENoteTableText"/>
            </w:pPr>
            <w:r w:rsidRPr="00755771">
              <w:t>rep No 210, 1992</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456</w:t>
            </w:r>
            <w:r w:rsidRPr="00755771">
              <w:tab/>
            </w:r>
          </w:p>
        </w:tc>
        <w:tc>
          <w:tcPr>
            <w:tcW w:w="4943" w:type="dxa"/>
            <w:shd w:val="clear" w:color="auto" w:fill="auto"/>
          </w:tcPr>
          <w:p w:rsidR="00DA4348" w:rsidRPr="00755771" w:rsidRDefault="00DA4348" w:rsidP="007806B6">
            <w:pPr>
              <w:pStyle w:val="ENoteTableText"/>
            </w:pPr>
            <w:r w:rsidRPr="00755771">
              <w:t>rep No 210, 1992</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457</w:t>
            </w:r>
            <w:r w:rsidRPr="00755771">
              <w:tab/>
            </w:r>
          </w:p>
        </w:tc>
        <w:tc>
          <w:tcPr>
            <w:tcW w:w="4943" w:type="dxa"/>
            <w:shd w:val="clear" w:color="auto" w:fill="auto"/>
          </w:tcPr>
          <w:p w:rsidR="00DA4348" w:rsidRPr="00755771" w:rsidRDefault="00DA4348" w:rsidP="007806B6">
            <w:pPr>
              <w:pStyle w:val="ENoteTableText"/>
            </w:pPr>
            <w:r w:rsidRPr="00755771">
              <w:t>rep No 210, 1992</w:t>
            </w:r>
          </w:p>
        </w:tc>
      </w:tr>
      <w:tr w:rsidR="00DA4348" w:rsidRPr="00755771" w:rsidTr="007011E3">
        <w:trPr>
          <w:cantSplit/>
        </w:trPr>
        <w:tc>
          <w:tcPr>
            <w:tcW w:w="2551" w:type="dxa"/>
            <w:shd w:val="clear" w:color="auto" w:fill="auto"/>
          </w:tcPr>
          <w:p w:rsidR="00DA4348" w:rsidRPr="00755771" w:rsidRDefault="00DA4348" w:rsidP="007806B6">
            <w:pPr>
              <w:pStyle w:val="ENoteTableText"/>
              <w:tabs>
                <w:tab w:val="center" w:leader="dot" w:pos="2268"/>
              </w:tabs>
            </w:pPr>
            <w:r w:rsidRPr="00755771">
              <w:t>s 458</w:t>
            </w:r>
            <w:r w:rsidRPr="00755771">
              <w:tab/>
            </w:r>
          </w:p>
        </w:tc>
        <w:tc>
          <w:tcPr>
            <w:tcW w:w="4943" w:type="dxa"/>
            <w:shd w:val="clear" w:color="auto" w:fill="auto"/>
          </w:tcPr>
          <w:p w:rsidR="00DA4348" w:rsidRPr="00755771" w:rsidRDefault="00DA4348" w:rsidP="007806B6">
            <w:pPr>
              <w:pStyle w:val="ENoteTableText"/>
            </w:pPr>
            <w:r w:rsidRPr="00755771">
              <w:t>rep No 210, 1992</w:t>
            </w:r>
          </w:p>
        </w:tc>
      </w:tr>
      <w:tr w:rsidR="008E0963" w:rsidRPr="00755771" w:rsidTr="007011E3">
        <w:trPr>
          <w:cantSplit/>
        </w:trPr>
        <w:tc>
          <w:tcPr>
            <w:tcW w:w="2551" w:type="dxa"/>
            <w:shd w:val="clear" w:color="auto" w:fill="auto"/>
          </w:tcPr>
          <w:p w:rsidR="008E0963" w:rsidRPr="00755771" w:rsidRDefault="0070684F" w:rsidP="007806B6">
            <w:pPr>
              <w:pStyle w:val="ENoteTableText"/>
              <w:tabs>
                <w:tab w:val="center" w:leader="dot" w:pos="2268"/>
              </w:tabs>
              <w:rPr>
                <w:b/>
              </w:rPr>
            </w:pPr>
            <w:r>
              <w:rPr>
                <w:b/>
              </w:rPr>
              <w:t>Part 5</w:t>
            </w:r>
            <w:r w:rsidR="008E0963" w:rsidRPr="00755771">
              <w:rPr>
                <w:b/>
              </w:rPr>
              <w:t>.4</w:t>
            </w:r>
          </w:p>
        </w:tc>
        <w:tc>
          <w:tcPr>
            <w:tcW w:w="4943" w:type="dxa"/>
            <w:shd w:val="clear" w:color="auto" w:fill="auto"/>
          </w:tcPr>
          <w:p w:rsidR="008E0963" w:rsidRPr="00755771" w:rsidRDefault="008E0963" w:rsidP="007806B6">
            <w:pPr>
              <w:pStyle w:val="ENoteTableText"/>
            </w:pPr>
          </w:p>
        </w:tc>
      </w:tr>
      <w:tr w:rsidR="008E0963" w:rsidRPr="00755771" w:rsidTr="007011E3">
        <w:trPr>
          <w:cantSplit/>
        </w:trPr>
        <w:tc>
          <w:tcPr>
            <w:tcW w:w="2551" w:type="dxa"/>
            <w:shd w:val="clear" w:color="auto" w:fill="auto"/>
          </w:tcPr>
          <w:p w:rsidR="008E0963" w:rsidRPr="00755771" w:rsidRDefault="0070684F" w:rsidP="007806B6">
            <w:pPr>
              <w:pStyle w:val="ENoteTableText"/>
              <w:tabs>
                <w:tab w:val="center" w:leader="dot" w:pos="2268"/>
              </w:tabs>
            </w:pPr>
            <w:r>
              <w:t>Part 5</w:t>
            </w:r>
            <w:r w:rsidR="008E0963" w:rsidRPr="00755771">
              <w:t>.4 heading</w:t>
            </w:r>
            <w:r w:rsidR="008E0963" w:rsidRPr="00755771">
              <w:tab/>
            </w:r>
          </w:p>
        </w:tc>
        <w:tc>
          <w:tcPr>
            <w:tcW w:w="4943" w:type="dxa"/>
            <w:shd w:val="clear" w:color="auto" w:fill="auto"/>
          </w:tcPr>
          <w:p w:rsidR="008E0963" w:rsidRPr="00755771" w:rsidRDefault="008E0963" w:rsidP="007806B6">
            <w:pPr>
              <w:pStyle w:val="ENoteTableText"/>
            </w:pPr>
            <w:r w:rsidRPr="00755771">
              <w:t>rs No 210, 1992</w:t>
            </w:r>
          </w:p>
        </w:tc>
      </w:tr>
      <w:tr w:rsidR="008E0963" w:rsidRPr="00755771" w:rsidTr="007011E3">
        <w:trPr>
          <w:cantSplit/>
        </w:trPr>
        <w:tc>
          <w:tcPr>
            <w:tcW w:w="2551" w:type="dxa"/>
            <w:shd w:val="clear" w:color="auto" w:fill="auto"/>
          </w:tcPr>
          <w:p w:rsidR="008E0963" w:rsidRPr="00755771" w:rsidRDefault="0070684F" w:rsidP="007806B6">
            <w:pPr>
              <w:pStyle w:val="ENoteTableText"/>
              <w:tabs>
                <w:tab w:val="center" w:leader="dot" w:pos="2268"/>
              </w:tabs>
              <w:rPr>
                <w:b/>
              </w:rPr>
            </w:pPr>
            <w:r>
              <w:rPr>
                <w:b/>
              </w:rPr>
              <w:t>Division 1</w:t>
            </w:r>
          </w:p>
        </w:tc>
        <w:tc>
          <w:tcPr>
            <w:tcW w:w="4943" w:type="dxa"/>
            <w:shd w:val="clear" w:color="auto" w:fill="auto"/>
          </w:tcPr>
          <w:p w:rsidR="008E0963" w:rsidRPr="00755771" w:rsidRDefault="008E0963" w:rsidP="007806B6">
            <w:pPr>
              <w:pStyle w:val="ENoteTableText"/>
            </w:pPr>
          </w:p>
        </w:tc>
      </w:tr>
      <w:tr w:rsidR="008E0963" w:rsidRPr="00755771" w:rsidTr="007011E3">
        <w:trPr>
          <w:cantSplit/>
        </w:trPr>
        <w:tc>
          <w:tcPr>
            <w:tcW w:w="2551" w:type="dxa"/>
            <w:shd w:val="clear" w:color="auto" w:fill="auto"/>
          </w:tcPr>
          <w:p w:rsidR="008E0963" w:rsidRPr="00755771" w:rsidRDefault="0070684F" w:rsidP="007806B6">
            <w:pPr>
              <w:pStyle w:val="ENoteTableText"/>
              <w:tabs>
                <w:tab w:val="center" w:leader="dot" w:pos="2268"/>
              </w:tabs>
            </w:pPr>
            <w:r>
              <w:t>Division 1</w:t>
            </w:r>
            <w:r w:rsidR="008E0963" w:rsidRPr="00755771">
              <w:t xml:space="preserve"> heading</w:t>
            </w:r>
            <w:r w:rsidR="008E0963" w:rsidRPr="00755771">
              <w:tab/>
            </w:r>
          </w:p>
        </w:tc>
        <w:tc>
          <w:tcPr>
            <w:tcW w:w="4943" w:type="dxa"/>
            <w:shd w:val="clear" w:color="auto" w:fill="auto"/>
          </w:tcPr>
          <w:p w:rsidR="008E0963" w:rsidRPr="00755771" w:rsidRDefault="008E0963" w:rsidP="007806B6">
            <w:pPr>
              <w:pStyle w:val="ENoteTableText"/>
            </w:pPr>
            <w:r w:rsidRPr="00755771">
              <w:t>rs No 210, 1992</w:t>
            </w:r>
          </w:p>
        </w:tc>
      </w:tr>
      <w:tr w:rsidR="008E0963" w:rsidRPr="00755771" w:rsidTr="007011E3">
        <w:trPr>
          <w:cantSplit/>
        </w:trPr>
        <w:tc>
          <w:tcPr>
            <w:tcW w:w="2551" w:type="dxa"/>
            <w:shd w:val="clear" w:color="auto" w:fill="auto"/>
          </w:tcPr>
          <w:p w:rsidR="008E0963" w:rsidRPr="00755771" w:rsidRDefault="008E0963" w:rsidP="007806B6">
            <w:pPr>
              <w:pStyle w:val="ENoteTableText"/>
              <w:tabs>
                <w:tab w:val="center" w:leader="dot" w:pos="2268"/>
              </w:tabs>
            </w:pPr>
            <w:r w:rsidRPr="00755771">
              <w:t>s 459A</w:t>
            </w:r>
            <w:r w:rsidRPr="00755771">
              <w:tab/>
            </w:r>
          </w:p>
        </w:tc>
        <w:tc>
          <w:tcPr>
            <w:tcW w:w="4943" w:type="dxa"/>
            <w:shd w:val="clear" w:color="auto" w:fill="auto"/>
          </w:tcPr>
          <w:p w:rsidR="008E0963" w:rsidRPr="00755771" w:rsidRDefault="008E0963" w:rsidP="007806B6">
            <w:pPr>
              <w:pStyle w:val="ENoteTableText"/>
            </w:pPr>
            <w:r w:rsidRPr="00755771">
              <w:t>ad No 210, 1992</w:t>
            </w:r>
          </w:p>
        </w:tc>
      </w:tr>
      <w:tr w:rsidR="008E0963" w:rsidRPr="00755771" w:rsidTr="007011E3">
        <w:trPr>
          <w:cantSplit/>
        </w:trPr>
        <w:tc>
          <w:tcPr>
            <w:tcW w:w="2551" w:type="dxa"/>
            <w:shd w:val="clear" w:color="auto" w:fill="auto"/>
          </w:tcPr>
          <w:p w:rsidR="008E0963" w:rsidRPr="00755771" w:rsidRDefault="008E0963" w:rsidP="007806B6">
            <w:pPr>
              <w:pStyle w:val="ENoteTableText"/>
              <w:tabs>
                <w:tab w:val="center" w:leader="dot" w:pos="2268"/>
              </w:tabs>
            </w:pPr>
            <w:r w:rsidRPr="00755771">
              <w:t>s 459B</w:t>
            </w:r>
            <w:r w:rsidRPr="00755771">
              <w:tab/>
            </w:r>
          </w:p>
        </w:tc>
        <w:tc>
          <w:tcPr>
            <w:tcW w:w="4943" w:type="dxa"/>
            <w:shd w:val="clear" w:color="auto" w:fill="auto"/>
          </w:tcPr>
          <w:p w:rsidR="008E0963" w:rsidRPr="00755771" w:rsidRDefault="008E0963" w:rsidP="007806B6">
            <w:pPr>
              <w:pStyle w:val="ENoteTableText"/>
            </w:pPr>
            <w:r w:rsidRPr="00755771">
              <w:t>ad No 210, 1992</w:t>
            </w:r>
          </w:p>
        </w:tc>
      </w:tr>
      <w:tr w:rsidR="000D7D03" w:rsidRPr="00755771" w:rsidTr="007011E3">
        <w:trPr>
          <w:cantSplit/>
        </w:trPr>
        <w:tc>
          <w:tcPr>
            <w:tcW w:w="2551" w:type="dxa"/>
            <w:shd w:val="clear" w:color="auto" w:fill="auto"/>
          </w:tcPr>
          <w:p w:rsidR="000D7D03" w:rsidRPr="00755771" w:rsidRDefault="000D7D03" w:rsidP="007806B6">
            <w:pPr>
              <w:pStyle w:val="ENoteTableText"/>
              <w:tabs>
                <w:tab w:val="center" w:leader="dot" w:pos="2268"/>
              </w:tabs>
            </w:pPr>
          </w:p>
        </w:tc>
        <w:tc>
          <w:tcPr>
            <w:tcW w:w="4943" w:type="dxa"/>
            <w:shd w:val="clear" w:color="auto" w:fill="auto"/>
          </w:tcPr>
          <w:p w:rsidR="000D7D03" w:rsidRPr="00755771" w:rsidRDefault="000D7D03" w:rsidP="007806B6">
            <w:pPr>
              <w:pStyle w:val="ENoteTableText"/>
            </w:pPr>
            <w:r w:rsidRPr="00755771">
              <w:t>am No 61, 1998</w:t>
            </w:r>
          </w:p>
        </w:tc>
      </w:tr>
      <w:tr w:rsidR="008E0963" w:rsidRPr="00755771" w:rsidTr="007011E3">
        <w:trPr>
          <w:cantSplit/>
        </w:trPr>
        <w:tc>
          <w:tcPr>
            <w:tcW w:w="2551" w:type="dxa"/>
            <w:shd w:val="clear" w:color="auto" w:fill="auto"/>
          </w:tcPr>
          <w:p w:rsidR="008E0963" w:rsidRPr="00755771" w:rsidRDefault="008E0963" w:rsidP="007806B6">
            <w:pPr>
              <w:pStyle w:val="ENoteTableText"/>
              <w:tabs>
                <w:tab w:val="center" w:leader="dot" w:pos="2268"/>
              </w:tabs>
            </w:pPr>
            <w:r w:rsidRPr="00755771">
              <w:t>s 459C</w:t>
            </w:r>
            <w:r w:rsidRPr="00755771">
              <w:tab/>
            </w:r>
          </w:p>
        </w:tc>
        <w:tc>
          <w:tcPr>
            <w:tcW w:w="4943" w:type="dxa"/>
            <w:shd w:val="clear" w:color="auto" w:fill="auto"/>
          </w:tcPr>
          <w:p w:rsidR="008E0963" w:rsidRPr="00755771" w:rsidRDefault="008E0963" w:rsidP="007806B6">
            <w:pPr>
              <w:pStyle w:val="ENoteTableText"/>
            </w:pPr>
            <w:r w:rsidRPr="00755771">
              <w:t>ad No 210, 1992</w:t>
            </w:r>
          </w:p>
        </w:tc>
      </w:tr>
      <w:tr w:rsidR="000D7D03" w:rsidRPr="00755771" w:rsidTr="007011E3">
        <w:trPr>
          <w:cantSplit/>
        </w:trPr>
        <w:tc>
          <w:tcPr>
            <w:tcW w:w="2551" w:type="dxa"/>
            <w:shd w:val="clear" w:color="auto" w:fill="auto"/>
          </w:tcPr>
          <w:p w:rsidR="000D7D03" w:rsidRPr="00755771" w:rsidRDefault="000D7D03" w:rsidP="007806B6">
            <w:pPr>
              <w:pStyle w:val="ENoteTableText"/>
              <w:tabs>
                <w:tab w:val="center" w:leader="dot" w:pos="2268"/>
              </w:tabs>
            </w:pPr>
          </w:p>
        </w:tc>
        <w:tc>
          <w:tcPr>
            <w:tcW w:w="4943" w:type="dxa"/>
            <w:shd w:val="clear" w:color="auto" w:fill="auto"/>
          </w:tcPr>
          <w:p w:rsidR="000D7D03" w:rsidRPr="00755771" w:rsidRDefault="000D7D03" w:rsidP="007806B6">
            <w:pPr>
              <w:pStyle w:val="ENoteTableText"/>
            </w:pPr>
            <w:r w:rsidRPr="00755771">
              <w:t>am No 61, 1998</w:t>
            </w:r>
          </w:p>
        </w:tc>
      </w:tr>
      <w:tr w:rsidR="008E0963" w:rsidRPr="00755771" w:rsidTr="007011E3">
        <w:trPr>
          <w:cantSplit/>
        </w:trPr>
        <w:tc>
          <w:tcPr>
            <w:tcW w:w="2551" w:type="dxa"/>
            <w:shd w:val="clear" w:color="auto" w:fill="auto"/>
          </w:tcPr>
          <w:p w:rsidR="008E0963" w:rsidRPr="00755771" w:rsidRDefault="008E0963" w:rsidP="007806B6">
            <w:pPr>
              <w:pStyle w:val="ENoteTableText"/>
              <w:tabs>
                <w:tab w:val="center" w:leader="dot" w:pos="2268"/>
              </w:tabs>
            </w:pPr>
            <w:r w:rsidRPr="00755771">
              <w:t>s 459D</w:t>
            </w:r>
            <w:r w:rsidRPr="00755771">
              <w:tab/>
            </w:r>
          </w:p>
        </w:tc>
        <w:tc>
          <w:tcPr>
            <w:tcW w:w="4943" w:type="dxa"/>
            <w:shd w:val="clear" w:color="auto" w:fill="auto"/>
          </w:tcPr>
          <w:p w:rsidR="008E0963" w:rsidRPr="00755771" w:rsidRDefault="008E0963" w:rsidP="007806B6">
            <w:pPr>
              <w:pStyle w:val="ENoteTableText"/>
            </w:pPr>
            <w:r w:rsidRPr="00755771">
              <w:t>ad No 210, 1992</w:t>
            </w:r>
          </w:p>
        </w:tc>
      </w:tr>
      <w:tr w:rsidR="008E0963" w:rsidRPr="00755771" w:rsidTr="007011E3">
        <w:trPr>
          <w:cantSplit/>
        </w:trPr>
        <w:tc>
          <w:tcPr>
            <w:tcW w:w="2551" w:type="dxa"/>
            <w:shd w:val="clear" w:color="auto" w:fill="auto"/>
          </w:tcPr>
          <w:p w:rsidR="008E0963" w:rsidRPr="00755771" w:rsidRDefault="0070684F" w:rsidP="007806B6">
            <w:pPr>
              <w:pStyle w:val="ENoteTableText"/>
              <w:tabs>
                <w:tab w:val="center" w:leader="dot" w:pos="2268"/>
              </w:tabs>
              <w:rPr>
                <w:b/>
              </w:rPr>
            </w:pPr>
            <w:r>
              <w:rPr>
                <w:b/>
              </w:rPr>
              <w:t>Division 2</w:t>
            </w:r>
          </w:p>
        </w:tc>
        <w:tc>
          <w:tcPr>
            <w:tcW w:w="4943" w:type="dxa"/>
            <w:shd w:val="clear" w:color="auto" w:fill="auto"/>
          </w:tcPr>
          <w:p w:rsidR="008E0963" w:rsidRPr="00755771" w:rsidRDefault="008E0963" w:rsidP="007806B6">
            <w:pPr>
              <w:pStyle w:val="ENoteTableText"/>
            </w:pPr>
          </w:p>
        </w:tc>
      </w:tr>
      <w:tr w:rsidR="008E0963" w:rsidRPr="00755771" w:rsidTr="007011E3">
        <w:trPr>
          <w:cantSplit/>
        </w:trPr>
        <w:tc>
          <w:tcPr>
            <w:tcW w:w="2551" w:type="dxa"/>
            <w:shd w:val="clear" w:color="auto" w:fill="auto"/>
          </w:tcPr>
          <w:p w:rsidR="008E0963" w:rsidRPr="00755771" w:rsidRDefault="008E0963" w:rsidP="007806B6">
            <w:pPr>
              <w:pStyle w:val="ENoteTableText"/>
              <w:tabs>
                <w:tab w:val="center" w:leader="dot" w:pos="2268"/>
              </w:tabs>
            </w:pPr>
            <w:r w:rsidRPr="00755771">
              <w:t>s 459E</w:t>
            </w:r>
            <w:r w:rsidRPr="00755771">
              <w:tab/>
            </w:r>
          </w:p>
        </w:tc>
        <w:tc>
          <w:tcPr>
            <w:tcW w:w="4943" w:type="dxa"/>
            <w:shd w:val="clear" w:color="auto" w:fill="auto"/>
          </w:tcPr>
          <w:p w:rsidR="008E0963" w:rsidRPr="00755771" w:rsidRDefault="008E0963" w:rsidP="007806B6">
            <w:pPr>
              <w:pStyle w:val="ENoteTableText"/>
            </w:pPr>
            <w:r w:rsidRPr="00755771">
              <w:t>ad No 210, 1992</w:t>
            </w:r>
          </w:p>
        </w:tc>
      </w:tr>
      <w:tr w:rsidR="00393782" w:rsidRPr="00755771" w:rsidTr="007011E3">
        <w:trPr>
          <w:cantSplit/>
        </w:trPr>
        <w:tc>
          <w:tcPr>
            <w:tcW w:w="2551" w:type="dxa"/>
            <w:shd w:val="clear" w:color="auto" w:fill="auto"/>
          </w:tcPr>
          <w:p w:rsidR="00393782" w:rsidRPr="00755771" w:rsidRDefault="00393782" w:rsidP="007806B6">
            <w:pPr>
              <w:pStyle w:val="ENoteTableText"/>
              <w:tabs>
                <w:tab w:val="center" w:leader="dot" w:pos="2268"/>
              </w:tabs>
            </w:pPr>
          </w:p>
        </w:tc>
        <w:tc>
          <w:tcPr>
            <w:tcW w:w="4943" w:type="dxa"/>
            <w:shd w:val="clear" w:color="auto" w:fill="auto"/>
          </w:tcPr>
          <w:p w:rsidR="00393782" w:rsidRPr="00755771" w:rsidRDefault="00393782" w:rsidP="007806B6">
            <w:pPr>
              <w:pStyle w:val="ENoteTableText"/>
            </w:pPr>
            <w:r w:rsidRPr="00755771">
              <w:t>am No 32, 1993</w:t>
            </w:r>
          </w:p>
        </w:tc>
      </w:tr>
      <w:tr w:rsidR="008E0963" w:rsidRPr="00755771" w:rsidTr="007011E3">
        <w:trPr>
          <w:cantSplit/>
        </w:trPr>
        <w:tc>
          <w:tcPr>
            <w:tcW w:w="2551" w:type="dxa"/>
            <w:shd w:val="clear" w:color="auto" w:fill="auto"/>
          </w:tcPr>
          <w:p w:rsidR="008E0963" w:rsidRPr="00755771" w:rsidRDefault="008E0963" w:rsidP="007806B6">
            <w:pPr>
              <w:pStyle w:val="ENoteTableText"/>
              <w:tabs>
                <w:tab w:val="center" w:leader="dot" w:pos="2268"/>
              </w:tabs>
            </w:pPr>
            <w:r w:rsidRPr="00755771">
              <w:t>s 459F</w:t>
            </w:r>
            <w:r w:rsidRPr="00755771">
              <w:tab/>
            </w:r>
          </w:p>
        </w:tc>
        <w:tc>
          <w:tcPr>
            <w:tcW w:w="4943" w:type="dxa"/>
            <w:shd w:val="clear" w:color="auto" w:fill="auto"/>
          </w:tcPr>
          <w:p w:rsidR="008E0963" w:rsidRPr="00755771" w:rsidRDefault="008E0963" w:rsidP="007806B6">
            <w:pPr>
              <w:pStyle w:val="ENoteTableText"/>
            </w:pPr>
            <w:r w:rsidRPr="00755771">
              <w:t>ad No 210, 1992</w:t>
            </w:r>
          </w:p>
        </w:tc>
      </w:tr>
      <w:tr w:rsidR="008E0963" w:rsidRPr="00755771" w:rsidTr="007011E3">
        <w:trPr>
          <w:cantSplit/>
        </w:trPr>
        <w:tc>
          <w:tcPr>
            <w:tcW w:w="2551" w:type="dxa"/>
            <w:shd w:val="clear" w:color="auto" w:fill="auto"/>
          </w:tcPr>
          <w:p w:rsidR="008E0963" w:rsidRPr="00755771" w:rsidRDefault="0070684F" w:rsidP="007806B6">
            <w:pPr>
              <w:pStyle w:val="ENoteTableText"/>
              <w:tabs>
                <w:tab w:val="center" w:leader="dot" w:pos="2268"/>
              </w:tabs>
              <w:rPr>
                <w:b/>
              </w:rPr>
            </w:pPr>
            <w:r>
              <w:rPr>
                <w:b/>
              </w:rPr>
              <w:t>Division 3</w:t>
            </w:r>
          </w:p>
        </w:tc>
        <w:tc>
          <w:tcPr>
            <w:tcW w:w="4943" w:type="dxa"/>
            <w:shd w:val="clear" w:color="auto" w:fill="auto"/>
          </w:tcPr>
          <w:p w:rsidR="008E0963" w:rsidRPr="00755771" w:rsidRDefault="008E0963" w:rsidP="007806B6">
            <w:pPr>
              <w:pStyle w:val="ENoteTableText"/>
            </w:pPr>
          </w:p>
        </w:tc>
      </w:tr>
      <w:tr w:rsidR="008E0963" w:rsidRPr="00755771" w:rsidTr="007011E3">
        <w:trPr>
          <w:cantSplit/>
        </w:trPr>
        <w:tc>
          <w:tcPr>
            <w:tcW w:w="2551" w:type="dxa"/>
            <w:shd w:val="clear" w:color="auto" w:fill="auto"/>
          </w:tcPr>
          <w:p w:rsidR="008E0963" w:rsidRPr="00755771" w:rsidRDefault="008E0963" w:rsidP="007806B6">
            <w:pPr>
              <w:pStyle w:val="ENoteTableText"/>
              <w:tabs>
                <w:tab w:val="center" w:leader="dot" w:pos="2268"/>
              </w:tabs>
            </w:pPr>
            <w:r w:rsidRPr="00755771">
              <w:t>s 459G</w:t>
            </w:r>
            <w:r w:rsidRPr="00755771">
              <w:tab/>
            </w:r>
          </w:p>
        </w:tc>
        <w:tc>
          <w:tcPr>
            <w:tcW w:w="4943" w:type="dxa"/>
            <w:shd w:val="clear" w:color="auto" w:fill="auto"/>
          </w:tcPr>
          <w:p w:rsidR="008E0963" w:rsidRPr="00755771" w:rsidRDefault="008E0963" w:rsidP="007806B6">
            <w:pPr>
              <w:pStyle w:val="ENoteTableText"/>
            </w:pPr>
            <w:r w:rsidRPr="00755771">
              <w:t>ad No 210, 1992</w:t>
            </w:r>
          </w:p>
        </w:tc>
      </w:tr>
      <w:tr w:rsidR="008E0963" w:rsidRPr="00755771" w:rsidTr="007011E3">
        <w:trPr>
          <w:cantSplit/>
        </w:trPr>
        <w:tc>
          <w:tcPr>
            <w:tcW w:w="2551" w:type="dxa"/>
            <w:shd w:val="clear" w:color="auto" w:fill="auto"/>
          </w:tcPr>
          <w:p w:rsidR="008E0963" w:rsidRPr="00755771" w:rsidRDefault="008E0963" w:rsidP="007806B6">
            <w:pPr>
              <w:pStyle w:val="ENoteTableText"/>
              <w:tabs>
                <w:tab w:val="center" w:leader="dot" w:pos="2268"/>
              </w:tabs>
            </w:pPr>
            <w:r w:rsidRPr="00755771">
              <w:t>s 459H</w:t>
            </w:r>
            <w:r w:rsidRPr="00755771">
              <w:tab/>
            </w:r>
          </w:p>
        </w:tc>
        <w:tc>
          <w:tcPr>
            <w:tcW w:w="4943" w:type="dxa"/>
            <w:shd w:val="clear" w:color="auto" w:fill="auto"/>
          </w:tcPr>
          <w:p w:rsidR="008E0963" w:rsidRPr="00755771" w:rsidRDefault="008E0963" w:rsidP="007806B6">
            <w:pPr>
              <w:pStyle w:val="ENoteTableText"/>
            </w:pPr>
            <w:r w:rsidRPr="00755771">
              <w:t>ad No 210, 1992</w:t>
            </w:r>
          </w:p>
        </w:tc>
      </w:tr>
      <w:tr w:rsidR="008E0963" w:rsidRPr="00755771" w:rsidTr="007011E3">
        <w:trPr>
          <w:cantSplit/>
        </w:trPr>
        <w:tc>
          <w:tcPr>
            <w:tcW w:w="2551" w:type="dxa"/>
            <w:shd w:val="clear" w:color="auto" w:fill="auto"/>
          </w:tcPr>
          <w:p w:rsidR="008E0963" w:rsidRPr="00755771" w:rsidRDefault="008E0963" w:rsidP="007806B6">
            <w:pPr>
              <w:pStyle w:val="ENoteTableText"/>
              <w:tabs>
                <w:tab w:val="center" w:leader="dot" w:pos="2268"/>
              </w:tabs>
            </w:pPr>
            <w:r w:rsidRPr="00755771">
              <w:t>s 459J</w:t>
            </w:r>
            <w:r w:rsidRPr="00755771">
              <w:tab/>
            </w:r>
          </w:p>
        </w:tc>
        <w:tc>
          <w:tcPr>
            <w:tcW w:w="4943" w:type="dxa"/>
            <w:shd w:val="clear" w:color="auto" w:fill="auto"/>
          </w:tcPr>
          <w:p w:rsidR="008E0963" w:rsidRPr="00755771" w:rsidRDefault="008E0963" w:rsidP="007806B6">
            <w:pPr>
              <w:pStyle w:val="ENoteTableText"/>
            </w:pPr>
            <w:r w:rsidRPr="00755771">
              <w:t>ad No 210, 1992</w:t>
            </w:r>
          </w:p>
        </w:tc>
      </w:tr>
      <w:tr w:rsidR="008E0963" w:rsidRPr="00755771" w:rsidTr="007011E3">
        <w:trPr>
          <w:cantSplit/>
        </w:trPr>
        <w:tc>
          <w:tcPr>
            <w:tcW w:w="2551" w:type="dxa"/>
            <w:shd w:val="clear" w:color="auto" w:fill="auto"/>
          </w:tcPr>
          <w:p w:rsidR="008E0963" w:rsidRPr="00755771" w:rsidRDefault="008E0963" w:rsidP="007806B6">
            <w:pPr>
              <w:pStyle w:val="ENoteTableText"/>
              <w:tabs>
                <w:tab w:val="center" w:leader="dot" w:pos="2268"/>
              </w:tabs>
            </w:pPr>
            <w:r w:rsidRPr="00755771">
              <w:t>s 459K</w:t>
            </w:r>
            <w:r w:rsidRPr="00755771">
              <w:tab/>
            </w:r>
          </w:p>
        </w:tc>
        <w:tc>
          <w:tcPr>
            <w:tcW w:w="4943" w:type="dxa"/>
            <w:shd w:val="clear" w:color="auto" w:fill="auto"/>
          </w:tcPr>
          <w:p w:rsidR="008E0963" w:rsidRPr="00755771" w:rsidRDefault="008E0963" w:rsidP="007806B6">
            <w:pPr>
              <w:pStyle w:val="ENoteTableText"/>
            </w:pPr>
            <w:r w:rsidRPr="00755771">
              <w:t>ad No 210, 1992</w:t>
            </w:r>
          </w:p>
        </w:tc>
      </w:tr>
      <w:tr w:rsidR="008E0963" w:rsidRPr="00755771" w:rsidTr="007011E3">
        <w:trPr>
          <w:cantSplit/>
        </w:trPr>
        <w:tc>
          <w:tcPr>
            <w:tcW w:w="2551" w:type="dxa"/>
            <w:shd w:val="clear" w:color="auto" w:fill="auto"/>
          </w:tcPr>
          <w:p w:rsidR="008E0963" w:rsidRPr="00755771" w:rsidRDefault="008E0963" w:rsidP="007806B6">
            <w:pPr>
              <w:pStyle w:val="ENoteTableText"/>
              <w:tabs>
                <w:tab w:val="center" w:leader="dot" w:pos="2268"/>
              </w:tabs>
            </w:pPr>
            <w:r w:rsidRPr="00755771">
              <w:t>s 459L</w:t>
            </w:r>
            <w:r w:rsidRPr="00755771">
              <w:tab/>
            </w:r>
          </w:p>
        </w:tc>
        <w:tc>
          <w:tcPr>
            <w:tcW w:w="4943" w:type="dxa"/>
            <w:shd w:val="clear" w:color="auto" w:fill="auto"/>
          </w:tcPr>
          <w:p w:rsidR="008E0963" w:rsidRPr="00755771" w:rsidRDefault="008E0963" w:rsidP="007806B6">
            <w:pPr>
              <w:pStyle w:val="ENoteTableText"/>
            </w:pPr>
            <w:r w:rsidRPr="00755771">
              <w:t>ad No 210, 1992</w:t>
            </w:r>
          </w:p>
        </w:tc>
      </w:tr>
      <w:tr w:rsidR="008E0963" w:rsidRPr="00755771" w:rsidTr="007011E3">
        <w:trPr>
          <w:cantSplit/>
        </w:trPr>
        <w:tc>
          <w:tcPr>
            <w:tcW w:w="2551" w:type="dxa"/>
            <w:shd w:val="clear" w:color="auto" w:fill="auto"/>
          </w:tcPr>
          <w:p w:rsidR="008E0963" w:rsidRPr="00755771" w:rsidRDefault="008E0963" w:rsidP="007806B6">
            <w:pPr>
              <w:pStyle w:val="ENoteTableText"/>
              <w:tabs>
                <w:tab w:val="center" w:leader="dot" w:pos="2268"/>
              </w:tabs>
            </w:pPr>
            <w:r w:rsidRPr="00755771">
              <w:t>s 459M</w:t>
            </w:r>
            <w:r w:rsidRPr="00755771">
              <w:tab/>
            </w:r>
          </w:p>
        </w:tc>
        <w:tc>
          <w:tcPr>
            <w:tcW w:w="4943" w:type="dxa"/>
            <w:shd w:val="clear" w:color="auto" w:fill="auto"/>
          </w:tcPr>
          <w:p w:rsidR="008E0963" w:rsidRPr="00755771" w:rsidRDefault="008E0963" w:rsidP="007806B6">
            <w:pPr>
              <w:pStyle w:val="ENoteTableText"/>
            </w:pPr>
            <w:r w:rsidRPr="00755771">
              <w:t>ad No 210, 1992</w:t>
            </w:r>
          </w:p>
        </w:tc>
      </w:tr>
      <w:tr w:rsidR="008E0963" w:rsidRPr="00755771" w:rsidTr="007011E3">
        <w:trPr>
          <w:cantSplit/>
        </w:trPr>
        <w:tc>
          <w:tcPr>
            <w:tcW w:w="2551" w:type="dxa"/>
            <w:shd w:val="clear" w:color="auto" w:fill="auto"/>
          </w:tcPr>
          <w:p w:rsidR="008E0963" w:rsidRPr="00755771" w:rsidRDefault="008E0963" w:rsidP="007806B6">
            <w:pPr>
              <w:pStyle w:val="ENoteTableText"/>
              <w:tabs>
                <w:tab w:val="center" w:leader="dot" w:pos="2268"/>
              </w:tabs>
            </w:pPr>
            <w:r w:rsidRPr="00755771">
              <w:t>s 459N</w:t>
            </w:r>
            <w:r w:rsidRPr="00755771">
              <w:tab/>
            </w:r>
          </w:p>
        </w:tc>
        <w:tc>
          <w:tcPr>
            <w:tcW w:w="4943" w:type="dxa"/>
            <w:shd w:val="clear" w:color="auto" w:fill="auto"/>
          </w:tcPr>
          <w:p w:rsidR="008E0963" w:rsidRPr="00755771" w:rsidRDefault="008E0963" w:rsidP="007806B6">
            <w:pPr>
              <w:pStyle w:val="ENoteTableText"/>
            </w:pPr>
            <w:r w:rsidRPr="00755771">
              <w:t>ad No 210, 1992</w:t>
            </w:r>
          </w:p>
        </w:tc>
      </w:tr>
      <w:tr w:rsidR="008E0963" w:rsidRPr="00755771" w:rsidTr="007011E3">
        <w:trPr>
          <w:cantSplit/>
        </w:trPr>
        <w:tc>
          <w:tcPr>
            <w:tcW w:w="2551" w:type="dxa"/>
            <w:shd w:val="clear" w:color="auto" w:fill="auto"/>
          </w:tcPr>
          <w:p w:rsidR="008E0963" w:rsidRPr="00755771" w:rsidRDefault="0070684F" w:rsidP="007806B6">
            <w:pPr>
              <w:pStyle w:val="ENoteTableText"/>
              <w:tabs>
                <w:tab w:val="center" w:leader="dot" w:pos="2268"/>
              </w:tabs>
              <w:rPr>
                <w:b/>
              </w:rPr>
            </w:pPr>
            <w:r>
              <w:rPr>
                <w:b/>
              </w:rPr>
              <w:t>Division 4</w:t>
            </w:r>
          </w:p>
        </w:tc>
        <w:tc>
          <w:tcPr>
            <w:tcW w:w="4943" w:type="dxa"/>
            <w:shd w:val="clear" w:color="auto" w:fill="auto"/>
          </w:tcPr>
          <w:p w:rsidR="008E0963" w:rsidRPr="00755771" w:rsidRDefault="008E0963" w:rsidP="007806B6">
            <w:pPr>
              <w:pStyle w:val="ENoteTableText"/>
            </w:pPr>
          </w:p>
        </w:tc>
      </w:tr>
      <w:tr w:rsidR="008E0963" w:rsidRPr="00755771" w:rsidTr="007011E3">
        <w:trPr>
          <w:cantSplit/>
        </w:trPr>
        <w:tc>
          <w:tcPr>
            <w:tcW w:w="2551" w:type="dxa"/>
            <w:shd w:val="clear" w:color="auto" w:fill="auto"/>
          </w:tcPr>
          <w:p w:rsidR="008E0963" w:rsidRPr="00755771" w:rsidRDefault="008E0963" w:rsidP="007806B6">
            <w:pPr>
              <w:pStyle w:val="ENoteTableText"/>
              <w:tabs>
                <w:tab w:val="center" w:leader="dot" w:pos="2268"/>
              </w:tabs>
            </w:pPr>
            <w:r w:rsidRPr="00755771">
              <w:t>s 459P</w:t>
            </w:r>
            <w:r w:rsidRPr="00755771">
              <w:tab/>
            </w:r>
          </w:p>
        </w:tc>
        <w:tc>
          <w:tcPr>
            <w:tcW w:w="4943" w:type="dxa"/>
            <w:shd w:val="clear" w:color="auto" w:fill="auto"/>
          </w:tcPr>
          <w:p w:rsidR="008E0963" w:rsidRPr="00755771" w:rsidRDefault="008E0963" w:rsidP="007806B6">
            <w:pPr>
              <w:pStyle w:val="ENoteTableText"/>
            </w:pPr>
            <w:r w:rsidRPr="00755771">
              <w:t>ad No 210, 1992</w:t>
            </w:r>
          </w:p>
        </w:tc>
      </w:tr>
      <w:tr w:rsidR="008E0963" w:rsidRPr="00755771" w:rsidTr="007011E3">
        <w:trPr>
          <w:cantSplit/>
        </w:trPr>
        <w:tc>
          <w:tcPr>
            <w:tcW w:w="2551" w:type="dxa"/>
            <w:shd w:val="clear" w:color="auto" w:fill="auto"/>
          </w:tcPr>
          <w:p w:rsidR="008E0963" w:rsidRPr="00755771" w:rsidRDefault="008E0963" w:rsidP="007806B6">
            <w:pPr>
              <w:pStyle w:val="ENoteTableText"/>
              <w:tabs>
                <w:tab w:val="center" w:leader="dot" w:pos="2268"/>
              </w:tabs>
            </w:pPr>
            <w:r w:rsidRPr="00755771">
              <w:t>s 459Q</w:t>
            </w:r>
            <w:r w:rsidRPr="00755771">
              <w:tab/>
            </w:r>
          </w:p>
        </w:tc>
        <w:tc>
          <w:tcPr>
            <w:tcW w:w="4943" w:type="dxa"/>
            <w:shd w:val="clear" w:color="auto" w:fill="auto"/>
          </w:tcPr>
          <w:p w:rsidR="008E0963" w:rsidRPr="00755771" w:rsidRDefault="008E0963" w:rsidP="007806B6">
            <w:pPr>
              <w:pStyle w:val="ENoteTableText"/>
            </w:pPr>
            <w:r w:rsidRPr="00755771">
              <w:t>ad No 210, 1992</w:t>
            </w:r>
          </w:p>
        </w:tc>
      </w:tr>
      <w:tr w:rsidR="008E0963" w:rsidRPr="00755771" w:rsidTr="007011E3">
        <w:trPr>
          <w:cantSplit/>
        </w:trPr>
        <w:tc>
          <w:tcPr>
            <w:tcW w:w="2551" w:type="dxa"/>
            <w:shd w:val="clear" w:color="auto" w:fill="auto"/>
          </w:tcPr>
          <w:p w:rsidR="008E0963" w:rsidRPr="00755771" w:rsidRDefault="008E0963" w:rsidP="007806B6">
            <w:pPr>
              <w:pStyle w:val="ENoteTableText"/>
              <w:tabs>
                <w:tab w:val="center" w:leader="dot" w:pos="2268"/>
              </w:tabs>
            </w:pPr>
            <w:r w:rsidRPr="00755771">
              <w:t>s 459R</w:t>
            </w:r>
            <w:r w:rsidRPr="00755771">
              <w:tab/>
            </w:r>
          </w:p>
        </w:tc>
        <w:tc>
          <w:tcPr>
            <w:tcW w:w="4943" w:type="dxa"/>
            <w:shd w:val="clear" w:color="auto" w:fill="auto"/>
          </w:tcPr>
          <w:p w:rsidR="008E0963" w:rsidRPr="00755771" w:rsidRDefault="008E0963" w:rsidP="007806B6">
            <w:pPr>
              <w:pStyle w:val="ENoteTableText"/>
            </w:pPr>
            <w:r w:rsidRPr="00755771">
              <w:t>ad No 210, 1992</w:t>
            </w:r>
          </w:p>
        </w:tc>
      </w:tr>
      <w:tr w:rsidR="008E0963" w:rsidRPr="00755771" w:rsidTr="007011E3">
        <w:trPr>
          <w:cantSplit/>
        </w:trPr>
        <w:tc>
          <w:tcPr>
            <w:tcW w:w="2551" w:type="dxa"/>
            <w:shd w:val="clear" w:color="auto" w:fill="auto"/>
          </w:tcPr>
          <w:p w:rsidR="008E0963" w:rsidRPr="00755771" w:rsidRDefault="008E0963" w:rsidP="007806B6">
            <w:pPr>
              <w:pStyle w:val="ENoteTableText"/>
              <w:tabs>
                <w:tab w:val="center" w:leader="dot" w:pos="2268"/>
              </w:tabs>
            </w:pPr>
            <w:r w:rsidRPr="00755771">
              <w:t>s 459S</w:t>
            </w:r>
            <w:r w:rsidRPr="00755771">
              <w:tab/>
            </w:r>
          </w:p>
        </w:tc>
        <w:tc>
          <w:tcPr>
            <w:tcW w:w="4943" w:type="dxa"/>
            <w:shd w:val="clear" w:color="auto" w:fill="auto"/>
          </w:tcPr>
          <w:p w:rsidR="008E0963" w:rsidRPr="00755771" w:rsidRDefault="008E0963" w:rsidP="007806B6">
            <w:pPr>
              <w:pStyle w:val="ENoteTableText"/>
            </w:pPr>
            <w:r w:rsidRPr="00755771">
              <w:t>ad No 210, 1992</w:t>
            </w:r>
          </w:p>
        </w:tc>
      </w:tr>
      <w:tr w:rsidR="008E0963" w:rsidRPr="00755771" w:rsidTr="007011E3">
        <w:trPr>
          <w:cantSplit/>
        </w:trPr>
        <w:tc>
          <w:tcPr>
            <w:tcW w:w="2551" w:type="dxa"/>
            <w:shd w:val="clear" w:color="auto" w:fill="auto"/>
          </w:tcPr>
          <w:p w:rsidR="008E0963" w:rsidRPr="00755771" w:rsidRDefault="008E0963" w:rsidP="007806B6">
            <w:pPr>
              <w:pStyle w:val="ENoteTableText"/>
              <w:tabs>
                <w:tab w:val="center" w:leader="dot" w:pos="2268"/>
              </w:tabs>
            </w:pPr>
            <w:r w:rsidRPr="00755771">
              <w:t>s 459T</w:t>
            </w:r>
            <w:r w:rsidRPr="00755771">
              <w:tab/>
            </w:r>
          </w:p>
        </w:tc>
        <w:tc>
          <w:tcPr>
            <w:tcW w:w="4943" w:type="dxa"/>
            <w:shd w:val="clear" w:color="auto" w:fill="auto"/>
          </w:tcPr>
          <w:p w:rsidR="008E0963" w:rsidRPr="00755771" w:rsidRDefault="008E0963" w:rsidP="007806B6">
            <w:pPr>
              <w:pStyle w:val="ENoteTableText"/>
            </w:pPr>
            <w:r w:rsidRPr="00755771">
              <w:t>ad No 210, 1992</w:t>
            </w:r>
          </w:p>
        </w:tc>
      </w:tr>
      <w:tr w:rsidR="00A52689" w:rsidRPr="00755771" w:rsidTr="007011E3">
        <w:trPr>
          <w:cantSplit/>
        </w:trPr>
        <w:tc>
          <w:tcPr>
            <w:tcW w:w="2551" w:type="dxa"/>
            <w:shd w:val="clear" w:color="auto" w:fill="auto"/>
          </w:tcPr>
          <w:p w:rsidR="00A52689" w:rsidRPr="00755771" w:rsidRDefault="0070684F" w:rsidP="007806B6">
            <w:pPr>
              <w:pStyle w:val="ENoteTableText"/>
              <w:tabs>
                <w:tab w:val="center" w:leader="dot" w:pos="2268"/>
              </w:tabs>
              <w:rPr>
                <w:b/>
              </w:rPr>
            </w:pPr>
            <w:r>
              <w:rPr>
                <w:b/>
              </w:rPr>
              <w:t>Part 5</w:t>
            </w:r>
            <w:r w:rsidR="00A52689" w:rsidRPr="00755771">
              <w:rPr>
                <w:b/>
              </w:rPr>
              <w:t>.4A</w:t>
            </w:r>
          </w:p>
        </w:tc>
        <w:tc>
          <w:tcPr>
            <w:tcW w:w="4943" w:type="dxa"/>
            <w:shd w:val="clear" w:color="auto" w:fill="auto"/>
          </w:tcPr>
          <w:p w:rsidR="00A52689" w:rsidRPr="00755771" w:rsidRDefault="00A52689" w:rsidP="007806B6">
            <w:pPr>
              <w:pStyle w:val="ENoteTableText"/>
              <w:rPr>
                <w:b/>
              </w:rPr>
            </w:pPr>
          </w:p>
        </w:tc>
      </w:tr>
      <w:tr w:rsidR="00A52689" w:rsidRPr="00755771" w:rsidTr="007011E3">
        <w:trPr>
          <w:cantSplit/>
        </w:trPr>
        <w:tc>
          <w:tcPr>
            <w:tcW w:w="2551" w:type="dxa"/>
            <w:shd w:val="clear" w:color="auto" w:fill="auto"/>
          </w:tcPr>
          <w:p w:rsidR="00A52689" w:rsidRPr="00755771" w:rsidRDefault="0070684F" w:rsidP="007806B6">
            <w:pPr>
              <w:pStyle w:val="ENoteTableText"/>
              <w:tabs>
                <w:tab w:val="center" w:leader="dot" w:pos="2268"/>
              </w:tabs>
            </w:pPr>
            <w:r>
              <w:t>Part 5</w:t>
            </w:r>
            <w:r w:rsidR="00A52689" w:rsidRPr="00755771">
              <w:t>.4A heading</w:t>
            </w:r>
            <w:r w:rsidR="00A52689" w:rsidRPr="00755771">
              <w:tab/>
            </w:r>
          </w:p>
        </w:tc>
        <w:tc>
          <w:tcPr>
            <w:tcW w:w="4943" w:type="dxa"/>
            <w:shd w:val="clear" w:color="auto" w:fill="auto"/>
          </w:tcPr>
          <w:p w:rsidR="00A52689" w:rsidRPr="00755771" w:rsidRDefault="00A52689" w:rsidP="007806B6">
            <w:pPr>
              <w:pStyle w:val="ENoteTableText"/>
            </w:pPr>
            <w:r w:rsidRPr="00755771">
              <w:t>ad No 210, 1992</w:t>
            </w:r>
          </w:p>
        </w:tc>
      </w:tr>
      <w:tr w:rsidR="00A52689" w:rsidRPr="00755771" w:rsidTr="007011E3">
        <w:trPr>
          <w:cantSplit/>
        </w:trPr>
        <w:tc>
          <w:tcPr>
            <w:tcW w:w="2551" w:type="dxa"/>
            <w:shd w:val="clear" w:color="auto" w:fill="auto"/>
          </w:tcPr>
          <w:p w:rsidR="00A52689" w:rsidRPr="00755771" w:rsidRDefault="0070684F" w:rsidP="007806B6">
            <w:pPr>
              <w:pStyle w:val="ENoteTableText"/>
              <w:tabs>
                <w:tab w:val="center" w:leader="dot" w:pos="2268"/>
              </w:tabs>
              <w:rPr>
                <w:b/>
              </w:rPr>
            </w:pPr>
            <w:r>
              <w:rPr>
                <w:b/>
              </w:rPr>
              <w:t>Division 1</w:t>
            </w:r>
          </w:p>
        </w:tc>
        <w:tc>
          <w:tcPr>
            <w:tcW w:w="4943" w:type="dxa"/>
            <w:shd w:val="clear" w:color="auto" w:fill="auto"/>
          </w:tcPr>
          <w:p w:rsidR="00A52689" w:rsidRPr="00755771" w:rsidRDefault="00A52689" w:rsidP="007806B6">
            <w:pPr>
              <w:pStyle w:val="ENoteTableText"/>
            </w:pPr>
          </w:p>
        </w:tc>
      </w:tr>
      <w:tr w:rsidR="00A52689" w:rsidRPr="00755771" w:rsidTr="007011E3">
        <w:trPr>
          <w:cantSplit/>
        </w:trPr>
        <w:tc>
          <w:tcPr>
            <w:tcW w:w="2551" w:type="dxa"/>
            <w:shd w:val="clear" w:color="auto" w:fill="auto"/>
          </w:tcPr>
          <w:p w:rsidR="00A52689" w:rsidRPr="00755771" w:rsidRDefault="00A52689" w:rsidP="007806B6">
            <w:pPr>
              <w:pStyle w:val="ENoteTableText"/>
              <w:tabs>
                <w:tab w:val="center" w:leader="dot" w:pos="2268"/>
              </w:tabs>
            </w:pPr>
            <w:r w:rsidRPr="00755771">
              <w:t>s 460</w:t>
            </w:r>
            <w:r w:rsidRPr="00755771">
              <w:tab/>
            </w:r>
          </w:p>
        </w:tc>
        <w:tc>
          <w:tcPr>
            <w:tcW w:w="4943" w:type="dxa"/>
            <w:shd w:val="clear" w:color="auto" w:fill="auto"/>
          </w:tcPr>
          <w:p w:rsidR="00A52689" w:rsidRPr="00755771" w:rsidRDefault="00A52689" w:rsidP="007806B6">
            <w:pPr>
              <w:pStyle w:val="ENoteTableText"/>
            </w:pPr>
            <w:r w:rsidRPr="00755771">
              <w:t>rep No 210, 1992</w:t>
            </w:r>
          </w:p>
        </w:tc>
      </w:tr>
      <w:tr w:rsidR="00A52689" w:rsidRPr="00755771" w:rsidTr="007011E3">
        <w:trPr>
          <w:cantSplit/>
        </w:trPr>
        <w:tc>
          <w:tcPr>
            <w:tcW w:w="2551" w:type="dxa"/>
            <w:shd w:val="clear" w:color="auto" w:fill="auto"/>
          </w:tcPr>
          <w:p w:rsidR="00A52689" w:rsidRPr="00755771" w:rsidRDefault="00A52689" w:rsidP="007806B6">
            <w:pPr>
              <w:pStyle w:val="ENoteTableText"/>
              <w:tabs>
                <w:tab w:val="center" w:leader="dot" w:pos="2268"/>
              </w:tabs>
            </w:pPr>
            <w:r w:rsidRPr="00755771">
              <w:t>s 461</w:t>
            </w:r>
            <w:r w:rsidRPr="00755771">
              <w:tab/>
            </w:r>
          </w:p>
        </w:tc>
        <w:tc>
          <w:tcPr>
            <w:tcW w:w="4943" w:type="dxa"/>
            <w:shd w:val="clear" w:color="auto" w:fill="auto"/>
          </w:tcPr>
          <w:p w:rsidR="00A52689" w:rsidRPr="00755771" w:rsidRDefault="00A52689" w:rsidP="007806B6">
            <w:pPr>
              <w:pStyle w:val="ENoteTableText"/>
            </w:pPr>
            <w:r w:rsidRPr="00755771">
              <w:t>am No 210, 1992</w:t>
            </w:r>
            <w:r w:rsidR="00812697" w:rsidRPr="00755771">
              <w:t>; No 115, 1995</w:t>
            </w:r>
            <w:r w:rsidR="000B14BA" w:rsidRPr="00755771">
              <w:t>; No 48, 1998</w:t>
            </w:r>
            <w:r w:rsidR="000C10E9" w:rsidRPr="00755771">
              <w:t>; No 61, 1998</w:t>
            </w:r>
            <w:r w:rsidR="00E5792D" w:rsidRPr="00755771">
              <w:t>; No 54, 1998</w:t>
            </w:r>
            <w:r w:rsidR="009C19DB" w:rsidRPr="00755771">
              <w:t xml:space="preserve">; </w:t>
            </w:r>
            <w:r w:rsidR="009C19DB" w:rsidRPr="00755771">
              <w:rPr>
                <w:u w:val="single"/>
              </w:rPr>
              <w:t>No 44, 1999</w:t>
            </w:r>
          </w:p>
        </w:tc>
      </w:tr>
      <w:tr w:rsidR="00A52689" w:rsidRPr="00755771" w:rsidTr="007011E3">
        <w:trPr>
          <w:cantSplit/>
        </w:trPr>
        <w:tc>
          <w:tcPr>
            <w:tcW w:w="2551" w:type="dxa"/>
            <w:shd w:val="clear" w:color="auto" w:fill="auto"/>
          </w:tcPr>
          <w:p w:rsidR="00A52689" w:rsidRPr="00755771" w:rsidRDefault="00A52689" w:rsidP="007806B6">
            <w:pPr>
              <w:pStyle w:val="ENoteTableText"/>
              <w:tabs>
                <w:tab w:val="center" w:leader="dot" w:pos="2268"/>
              </w:tabs>
            </w:pPr>
            <w:r w:rsidRPr="00755771">
              <w:t>s 462</w:t>
            </w:r>
            <w:r w:rsidRPr="00755771">
              <w:tab/>
            </w:r>
          </w:p>
        </w:tc>
        <w:tc>
          <w:tcPr>
            <w:tcW w:w="4943" w:type="dxa"/>
            <w:shd w:val="clear" w:color="auto" w:fill="auto"/>
          </w:tcPr>
          <w:p w:rsidR="00A52689" w:rsidRPr="00755771" w:rsidRDefault="00A52689" w:rsidP="007806B6">
            <w:pPr>
              <w:pStyle w:val="ENoteTableText"/>
            </w:pPr>
            <w:r w:rsidRPr="00755771">
              <w:t>am No 210, 1992</w:t>
            </w:r>
            <w:r w:rsidR="00113E4A" w:rsidRPr="00755771">
              <w:t>; No 48, 1998</w:t>
            </w:r>
            <w:r w:rsidR="000C10E9" w:rsidRPr="00755771">
              <w:t>; No 61, 1998</w:t>
            </w:r>
            <w:r w:rsidR="009C19DB" w:rsidRPr="00755771">
              <w:t xml:space="preserve">; </w:t>
            </w:r>
            <w:r w:rsidR="009C19DB" w:rsidRPr="00755771">
              <w:rPr>
                <w:u w:val="single"/>
              </w:rPr>
              <w:t>No 44, 1999</w:t>
            </w:r>
          </w:p>
        </w:tc>
      </w:tr>
      <w:tr w:rsidR="00A52689" w:rsidRPr="00755771" w:rsidTr="007011E3">
        <w:trPr>
          <w:cantSplit/>
        </w:trPr>
        <w:tc>
          <w:tcPr>
            <w:tcW w:w="2551" w:type="dxa"/>
            <w:shd w:val="clear" w:color="auto" w:fill="auto"/>
          </w:tcPr>
          <w:p w:rsidR="00A52689" w:rsidRPr="00755771" w:rsidRDefault="00A52689" w:rsidP="007806B6">
            <w:pPr>
              <w:pStyle w:val="ENoteTableText"/>
              <w:tabs>
                <w:tab w:val="center" w:leader="dot" w:pos="2268"/>
              </w:tabs>
            </w:pPr>
            <w:r w:rsidRPr="00755771">
              <w:t>s 463</w:t>
            </w:r>
            <w:r w:rsidRPr="00755771">
              <w:tab/>
            </w:r>
          </w:p>
        </w:tc>
        <w:tc>
          <w:tcPr>
            <w:tcW w:w="4943" w:type="dxa"/>
            <w:shd w:val="clear" w:color="auto" w:fill="auto"/>
          </w:tcPr>
          <w:p w:rsidR="00A52689" w:rsidRPr="00755771" w:rsidRDefault="00A52689" w:rsidP="007806B6">
            <w:pPr>
              <w:pStyle w:val="ENoteTableText"/>
            </w:pPr>
            <w:r w:rsidRPr="00755771">
              <w:t>rep No 210, 1992</w:t>
            </w:r>
          </w:p>
        </w:tc>
      </w:tr>
      <w:tr w:rsidR="000A025D" w:rsidRPr="00755771" w:rsidTr="007011E3">
        <w:trPr>
          <w:cantSplit/>
        </w:trPr>
        <w:tc>
          <w:tcPr>
            <w:tcW w:w="2551" w:type="dxa"/>
            <w:shd w:val="clear" w:color="auto" w:fill="auto"/>
          </w:tcPr>
          <w:p w:rsidR="000A025D" w:rsidRPr="00755771" w:rsidRDefault="000A025D" w:rsidP="007806B6">
            <w:pPr>
              <w:pStyle w:val="ENoteTableText"/>
              <w:tabs>
                <w:tab w:val="center" w:leader="dot" w:pos="2268"/>
              </w:tabs>
            </w:pPr>
            <w:r w:rsidRPr="00755771">
              <w:t>s 465</w:t>
            </w:r>
            <w:r w:rsidRPr="00755771">
              <w:tab/>
            </w:r>
          </w:p>
        </w:tc>
        <w:tc>
          <w:tcPr>
            <w:tcW w:w="4943" w:type="dxa"/>
            <w:shd w:val="clear" w:color="auto" w:fill="auto"/>
          </w:tcPr>
          <w:p w:rsidR="000A025D" w:rsidRPr="00755771" w:rsidRDefault="000A025D" w:rsidP="007806B6">
            <w:pPr>
              <w:pStyle w:val="ENoteTableText"/>
            </w:pPr>
            <w:r w:rsidRPr="00755771">
              <w:t>rep No 210, 1992</w:t>
            </w:r>
          </w:p>
        </w:tc>
      </w:tr>
      <w:tr w:rsidR="00A52689" w:rsidRPr="00755771" w:rsidTr="007011E3">
        <w:trPr>
          <w:cantSplit/>
        </w:trPr>
        <w:tc>
          <w:tcPr>
            <w:tcW w:w="2551" w:type="dxa"/>
            <w:shd w:val="clear" w:color="auto" w:fill="auto"/>
          </w:tcPr>
          <w:p w:rsidR="00A52689" w:rsidRPr="00755771" w:rsidRDefault="0070684F" w:rsidP="007806B6">
            <w:pPr>
              <w:pStyle w:val="ENoteTableText"/>
              <w:tabs>
                <w:tab w:val="center" w:leader="dot" w:pos="2268"/>
              </w:tabs>
              <w:rPr>
                <w:b/>
              </w:rPr>
            </w:pPr>
            <w:r>
              <w:rPr>
                <w:b/>
              </w:rPr>
              <w:t>Part 5</w:t>
            </w:r>
            <w:r w:rsidR="00A52689" w:rsidRPr="00755771">
              <w:rPr>
                <w:b/>
              </w:rPr>
              <w:t>.4B</w:t>
            </w:r>
          </w:p>
        </w:tc>
        <w:tc>
          <w:tcPr>
            <w:tcW w:w="4943" w:type="dxa"/>
            <w:shd w:val="clear" w:color="auto" w:fill="auto"/>
          </w:tcPr>
          <w:p w:rsidR="00A52689" w:rsidRPr="00755771" w:rsidRDefault="00A52689" w:rsidP="007806B6">
            <w:pPr>
              <w:pStyle w:val="ENoteTableText"/>
              <w:rPr>
                <w:b/>
              </w:rPr>
            </w:pPr>
          </w:p>
        </w:tc>
      </w:tr>
      <w:tr w:rsidR="00A52689" w:rsidRPr="00755771" w:rsidTr="007011E3">
        <w:trPr>
          <w:cantSplit/>
        </w:trPr>
        <w:tc>
          <w:tcPr>
            <w:tcW w:w="2551" w:type="dxa"/>
            <w:shd w:val="clear" w:color="auto" w:fill="auto"/>
          </w:tcPr>
          <w:p w:rsidR="00A52689" w:rsidRPr="00755771" w:rsidRDefault="0070684F" w:rsidP="007806B6">
            <w:pPr>
              <w:pStyle w:val="ENoteTableText"/>
              <w:tabs>
                <w:tab w:val="center" w:leader="dot" w:pos="2268"/>
              </w:tabs>
            </w:pPr>
            <w:r>
              <w:t>Part 5</w:t>
            </w:r>
            <w:r w:rsidR="00A52689" w:rsidRPr="00755771">
              <w:t>.4B</w:t>
            </w:r>
            <w:r w:rsidR="00A52689" w:rsidRPr="00755771">
              <w:tab/>
            </w:r>
          </w:p>
        </w:tc>
        <w:tc>
          <w:tcPr>
            <w:tcW w:w="4943" w:type="dxa"/>
            <w:shd w:val="clear" w:color="auto" w:fill="auto"/>
          </w:tcPr>
          <w:p w:rsidR="00A52689" w:rsidRPr="00755771" w:rsidRDefault="00A52689" w:rsidP="007806B6">
            <w:pPr>
              <w:pStyle w:val="ENoteTableText"/>
            </w:pPr>
            <w:r w:rsidRPr="00755771">
              <w:t>ad No 210, 1992</w:t>
            </w:r>
          </w:p>
        </w:tc>
      </w:tr>
      <w:tr w:rsidR="00A52689" w:rsidRPr="00755771" w:rsidTr="007011E3">
        <w:trPr>
          <w:cantSplit/>
        </w:trPr>
        <w:tc>
          <w:tcPr>
            <w:tcW w:w="2551" w:type="dxa"/>
            <w:shd w:val="clear" w:color="auto" w:fill="auto"/>
          </w:tcPr>
          <w:p w:rsidR="00A52689" w:rsidRPr="00755771" w:rsidRDefault="0070684F" w:rsidP="007806B6">
            <w:pPr>
              <w:pStyle w:val="ENoteTableText"/>
              <w:tabs>
                <w:tab w:val="center" w:leader="dot" w:pos="2268"/>
              </w:tabs>
              <w:rPr>
                <w:b/>
              </w:rPr>
            </w:pPr>
            <w:r>
              <w:rPr>
                <w:b/>
              </w:rPr>
              <w:t>Division 1</w:t>
            </w:r>
          </w:p>
        </w:tc>
        <w:tc>
          <w:tcPr>
            <w:tcW w:w="4943" w:type="dxa"/>
            <w:shd w:val="clear" w:color="auto" w:fill="auto"/>
          </w:tcPr>
          <w:p w:rsidR="00A52689" w:rsidRPr="00755771" w:rsidRDefault="00A52689" w:rsidP="007806B6">
            <w:pPr>
              <w:pStyle w:val="ENoteTableText"/>
            </w:pPr>
          </w:p>
        </w:tc>
      </w:tr>
      <w:tr w:rsidR="00A52689" w:rsidRPr="00755771" w:rsidTr="007011E3">
        <w:trPr>
          <w:cantSplit/>
        </w:trPr>
        <w:tc>
          <w:tcPr>
            <w:tcW w:w="2551" w:type="dxa"/>
            <w:shd w:val="clear" w:color="auto" w:fill="auto"/>
          </w:tcPr>
          <w:p w:rsidR="00A52689" w:rsidRPr="00755771" w:rsidRDefault="00A52689" w:rsidP="007806B6">
            <w:pPr>
              <w:pStyle w:val="ENoteTableText"/>
              <w:tabs>
                <w:tab w:val="center" w:leader="dot" w:pos="2268"/>
              </w:tabs>
            </w:pPr>
            <w:r w:rsidRPr="00755771">
              <w:t>s 465A</w:t>
            </w:r>
            <w:r w:rsidRPr="00755771">
              <w:tab/>
            </w:r>
          </w:p>
        </w:tc>
        <w:tc>
          <w:tcPr>
            <w:tcW w:w="4943" w:type="dxa"/>
            <w:shd w:val="clear" w:color="auto" w:fill="auto"/>
          </w:tcPr>
          <w:p w:rsidR="00A52689" w:rsidRPr="00755771" w:rsidRDefault="00A52689" w:rsidP="007806B6">
            <w:pPr>
              <w:pStyle w:val="ENoteTableText"/>
            </w:pPr>
            <w:r w:rsidRPr="00755771">
              <w:t>ad No 210, 1992</w:t>
            </w:r>
          </w:p>
        </w:tc>
      </w:tr>
      <w:tr w:rsidR="00A52689" w:rsidRPr="00755771" w:rsidTr="007011E3">
        <w:trPr>
          <w:cantSplit/>
        </w:trPr>
        <w:tc>
          <w:tcPr>
            <w:tcW w:w="2551" w:type="dxa"/>
            <w:shd w:val="clear" w:color="auto" w:fill="auto"/>
          </w:tcPr>
          <w:p w:rsidR="00A52689" w:rsidRPr="00755771" w:rsidRDefault="00A52689" w:rsidP="007806B6">
            <w:pPr>
              <w:pStyle w:val="ENoteTableText"/>
              <w:tabs>
                <w:tab w:val="center" w:leader="dot" w:pos="2268"/>
              </w:tabs>
            </w:pPr>
            <w:r w:rsidRPr="00755771">
              <w:t>s 465B</w:t>
            </w:r>
            <w:r w:rsidRPr="00755771">
              <w:tab/>
            </w:r>
          </w:p>
        </w:tc>
        <w:tc>
          <w:tcPr>
            <w:tcW w:w="4943" w:type="dxa"/>
            <w:shd w:val="clear" w:color="auto" w:fill="auto"/>
          </w:tcPr>
          <w:p w:rsidR="00A52689" w:rsidRPr="00755771" w:rsidRDefault="00A52689" w:rsidP="007806B6">
            <w:pPr>
              <w:pStyle w:val="ENoteTableText"/>
            </w:pPr>
            <w:r w:rsidRPr="00755771">
              <w:t>ad No 210, 1992</w:t>
            </w:r>
          </w:p>
        </w:tc>
      </w:tr>
      <w:tr w:rsidR="00A52689" w:rsidRPr="00755771" w:rsidTr="007011E3">
        <w:trPr>
          <w:cantSplit/>
        </w:trPr>
        <w:tc>
          <w:tcPr>
            <w:tcW w:w="2551" w:type="dxa"/>
            <w:shd w:val="clear" w:color="auto" w:fill="auto"/>
          </w:tcPr>
          <w:p w:rsidR="00A52689" w:rsidRPr="00755771" w:rsidRDefault="00A52689" w:rsidP="007806B6">
            <w:pPr>
              <w:pStyle w:val="ENoteTableText"/>
              <w:tabs>
                <w:tab w:val="center" w:leader="dot" w:pos="2268"/>
              </w:tabs>
            </w:pPr>
            <w:r w:rsidRPr="00755771">
              <w:t>s 465C</w:t>
            </w:r>
            <w:r w:rsidRPr="00755771">
              <w:tab/>
            </w:r>
          </w:p>
        </w:tc>
        <w:tc>
          <w:tcPr>
            <w:tcW w:w="4943" w:type="dxa"/>
            <w:shd w:val="clear" w:color="auto" w:fill="auto"/>
          </w:tcPr>
          <w:p w:rsidR="00A52689" w:rsidRPr="00755771" w:rsidRDefault="00A52689" w:rsidP="007806B6">
            <w:pPr>
              <w:pStyle w:val="ENoteTableText"/>
            </w:pPr>
            <w:r w:rsidRPr="00755771">
              <w:t>ad No 210, 1992</w:t>
            </w:r>
          </w:p>
        </w:tc>
      </w:tr>
      <w:tr w:rsidR="00A52689" w:rsidRPr="00755771" w:rsidTr="007011E3">
        <w:trPr>
          <w:cantSplit/>
        </w:trPr>
        <w:tc>
          <w:tcPr>
            <w:tcW w:w="2551" w:type="dxa"/>
            <w:shd w:val="clear" w:color="auto" w:fill="auto"/>
          </w:tcPr>
          <w:p w:rsidR="00A52689" w:rsidRPr="00755771" w:rsidRDefault="00A52689" w:rsidP="007806B6">
            <w:pPr>
              <w:pStyle w:val="ENoteTableText"/>
              <w:tabs>
                <w:tab w:val="center" w:leader="dot" w:pos="2268"/>
              </w:tabs>
            </w:pPr>
            <w:r w:rsidRPr="00755771">
              <w:t>s 467</w:t>
            </w:r>
            <w:r w:rsidRPr="00755771">
              <w:tab/>
            </w:r>
          </w:p>
        </w:tc>
        <w:tc>
          <w:tcPr>
            <w:tcW w:w="4943" w:type="dxa"/>
            <w:shd w:val="clear" w:color="auto" w:fill="auto"/>
          </w:tcPr>
          <w:p w:rsidR="00A52689" w:rsidRPr="00755771" w:rsidRDefault="00A52689" w:rsidP="007806B6">
            <w:pPr>
              <w:pStyle w:val="ENoteTableText"/>
            </w:pPr>
            <w:r w:rsidRPr="00755771">
              <w:t>am No 210, 1992</w:t>
            </w:r>
            <w:r w:rsidR="006305AD" w:rsidRPr="00755771">
              <w:t>; No 61, 1998</w:t>
            </w:r>
          </w:p>
        </w:tc>
      </w:tr>
      <w:tr w:rsidR="00A52689" w:rsidRPr="00755771" w:rsidTr="007011E3">
        <w:trPr>
          <w:cantSplit/>
        </w:trPr>
        <w:tc>
          <w:tcPr>
            <w:tcW w:w="2551" w:type="dxa"/>
            <w:shd w:val="clear" w:color="auto" w:fill="auto"/>
          </w:tcPr>
          <w:p w:rsidR="00A52689" w:rsidRPr="00755771" w:rsidRDefault="00A52689" w:rsidP="007806B6">
            <w:pPr>
              <w:pStyle w:val="ENoteTableText"/>
              <w:tabs>
                <w:tab w:val="center" w:leader="dot" w:pos="2268"/>
              </w:tabs>
            </w:pPr>
            <w:r w:rsidRPr="00755771">
              <w:t>s 467A</w:t>
            </w:r>
            <w:r w:rsidRPr="00755771">
              <w:tab/>
            </w:r>
          </w:p>
        </w:tc>
        <w:tc>
          <w:tcPr>
            <w:tcW w:w="4943" w:type="dxa"/>
            <w:shd w:val="clear" w:color="auto" w:fill="auto"/>
          </w:tcPr>
          <w:p w:rsidR="00A52689" w:rsidRPr="00755771" w:rsidRDefault="00A52689" w:rsidP="007806B6">
            <w:pPr>
              <w:pStyle w:val="ENoteTableText"/>
            </w:pPr>
            <w:r w:rsidRPr="00755771">
              <w:t>ad No 210, 1992</w:t>
            </w:r>
          </w:p>
        </w:tc>
      </w:tr>
      <w:tr w:rsidR="00A52689" w:rsidRPr="00755771" w:rsidTr="007011E3">
        <w:trPr>
          <w:cantSplit/>
        </w:trPr>
        <w:tc>
          <w:tcPr>
            <w:tcW w:w="2551" w:type="dxa"/>
            <w:shd w:val="clear" w:color="auto" w:fill="auto"/>
          </w:tcPr>
          <w:p w:rsidR="00A52689" w:rsidRPr="00755771" w:rsidRDefault="00A52689" w:rsidP="007806B6">
            <w:pPr>
              <w:pStyle w:val="ENoteTableText"/>
              <w:tabs>
                <w:tab w:val="center" w:leader="dot" w:pos="2268"/>
              </w:tabs>
            </w:pPr>
            <w:r w:rsidRPr="00755771">
              <w:t>s 467B</w:t>
            </w:r>
            <w:r w:rsidRPr="00755771">
              <w:tab/>
            </w:r>
          </w:p>
        </w:tc>
        <w:tc>
          <w:tcPr>
            <w:tcW w:w="4943" w:type="dxa"/>
            <w:shd w:val="clear" w:color="auto" w:fill="auto"/>
          </w:tcPr>
          <w:p w:rsidR="00A52689" w:rsidRPr="00755771" w:rsidRDefault="00A52689" w:rsidP="007806B6">
            <w:pPr>
              <w:pStyle w:val="ENoteTableText"/>
            </w:pPr>
            <w:r w:rsidRPr="00755771">
              <w:t>ad No 210, 1992</w:t>
            </w:r>
          </w:p>
        </w:tc>
      </w:tr>
      <w:tr w:rsidR="000D7D03" w:rsidRPr="00755771" w:rsidTr="007011E3">
        <w:trPr>
          <w:cantSplit/>
        </w:trPr>
        <w:tc>
          <w:tcPr>
            <w:tcW w:w="2551" w:type="dxa"/>
            <w:shd w:val="clear" w:color="auto" w:fill="auto"/>
          </w:tcPr>
          <w:p w:rsidR="000D7D03" w:rsidRPr="00755771" w:rsidRDefault="000D7D03" w:rsidP="007806B6">
            <w:pPr>
              <w:pStyle w:val="ENoteTableText"/>
              <w:tabs>
                <w:tab w:val="center" w:leader="dot" w:pos="2268"/>
              </w:tabs>
            </w:pPr>
          </w:p>
        </w:tc>
        <w:tc>
          <w:tcPr>
            <w:tcW w:w="4943" w:type="dxa"/>
            <w:shd w:val="clear" w:color="auto" w:fill="auto"/>
          </w:tcPr>
          <w:p w:rsidR="000D7D03" w:rsidRPr="00755771" w:rsidRDefault="000D7D03" w:rsidP="007806B6">
            <w:pPr>
              <w:pStyle w:val="ENoteTableText"/>
            </w:pPr>
            <w:r w:rsidRPr="00755771">
              <w:t>am No 61, 1998</w:t>
            </w:r>
          </w:p>
        </w:tc>
      </w:tr>
      <w:tr w:rsidR="00A52689" w:rsidRPr="00755771" w:rsidTr="007011E3">
        <w:trPr>
          <w:cantSplit/>
        </w:trPr>
        <w:tc>
          <w:tcPr>
            <w:tcW w:w="2551" w:type="dxa"/>
            <w:shd w:val="clear" w:color="auto" w:fill="auto"/>
          </w:tcPr>
          <w:p w:rsidR="00A52689" w:rsidRPr="00755771" w:rsidRDefault="00A52689" w:rsidP="007806B6">
            <w:pPr>
              <w:pStyle w:val="ENoteTableText"/>
              <w:tabs>
                <w:tab w:val="center" w:leader="dot" w:pos="2268"/>
              </w:tabs>
            </w:pPr>
            <w:r w:rsidRPr="00755771">
              <w:t>s 468</w:t>
            </w:r>
            <w:r w:rsidRPr="00755771">
              <w:tab/>
            </w:r>
          </w:p>
        </w:tc>
        <w:tc>
          <w:tcPr>
            <w:tcW w:w="4943" w:type="dxa"/>
            <w:shd w:val="clear" w:color="auto" w:fill="auto"/>
          </w:tcPr>
          <w:p w:rsidR="00A52689" w:rsidRPr="00755771" w:rsidRDefault="00A52689" w:rsidP="007806B6">
            <w:pPr>
              <w:pStyle w:val="ENoteTableText"/>
            </w:pPr>
            <w:r w:rsidRPr="00755771">
              <w:t>am No 210, 1992</w:t>
            </w:r>
            <w:r w:rsidR="00DC5EE2" w:rsidRPr="00755771">
              <w:t>; No 48, 1998</w:t>
            </w:r>
          </w:p>
        </w:tc>
      </w:tr>
      <w:tr w:rsidR="0064187A" w:rsidRPr="00755771" w:rsidTr="007011E3">
        <w:trPr>
          <w:cantSplit/>
        </w:trPr>
        <w:tc>
          <w:tcPr>
            <w:tcW w:w="2551" w:type="dxa"/>
            <w:shd w:val="clear" w:color="auto" w:fill="auto"/>
          </w:tcPr>
          <w:p w:rsidR="0064187A" w:rsidRPr="00755771" w:rsidRDefault="0070684F" w:rsidP="007806B6">
            <w:pPr>
              <w:pStyle w:val="ENoteTableText"/>
              <w:tabs>
                <w:tab w:val="center" w:leader="dot" w:pos="2268"/>
              </w:tabs>
              <w:rPr>
                <w:b/>
              </w:rPr>
            </w:pPr>
            <w:r>
              <w:rPr>
                <w:b/>
              </w:rPr>
              <w:t>Division 1</w:t>
            </w:r>
            <w:r w:rsidR="0064187A" w:rsidRPr="00755771">
              <w:rPr>
                <w:b/>
              </w:rPr>
              <w:t>A</w:t>
            </w:r>
          </w:p>
        </w:tc>
        <w:tc>
          <w:tcPr>
            <w:tcW w:w="4943" w:type="dxa"/>
            <w:shd w:val="clear" w:color="auto" w:fill="auto"/>
          </w:tcPr>
          <w:p w:rsidR="0064187A" w:rsidRPr="00755771" w:rsidRDefault="0064187A" w:rsidP="007806B6">
            <w:pPr>
              <w:pStyle w:val="ENoteTableText"/>
            </w:pPr>
          </w:p>
        </w:tc>
      </w:tr>
      <w:tr w:rsidR="00A52689" w:rsidRPr="00755771" w:rsidTr="007011E3">
        <w:trPr>
          <w:cantSplit/>
        </w:trPr>
        <w:tc>
          <w:tcPr>
            <w:tcW w:w="2551" w:type="dxa"/>
            <w:shd w:val="clear" w:color="auto" w:fill="auto"/>
          </w:tcPr>
          <w:p w:rsidR="00A52689" w:rsidRPr="00755771" w:rsidRDefault="0070684F" w:rsidP="007806B6">
            <w:pPr>
              <w:pStyle w:val="ENoteTableText"/>
              <w:tabs>
                <w:tab w:val="center" w:leader="dot" w:pos="2268"/>
              </w:tabs>
            </w:pPr>
            <w:r>
              <w:t>Division 1</w:t>
            </w:r>
            <w:r w:rsidR="00A52689" w:rsidRPr="00755771">
              <w:t>A heading</w:t>
            </w:r>
            <w:r w:rsidR="00A52689" w:rsidRPr="00755771">
              <w:tab/>
            </w:r>
          </w:p>
        </w:tc>
        <w:tc>
          <w:tcPr>
            <w:tcW w:w="4943" w:type="dxa"/>
            <w:shd w:val="clear" w:color="auto" w:fill="auto"/>
          </w:tcPr>
          <w:p w:rsidR="00A52689" w:rsidRPr="00755771" w:rsidRDefault="00A52689" w:rsidP="007806B6">
            <w:pPr>
              <w:pStyle w:val="ENoteTableText"/>
            </w:pPr>
            <w:r w:rsidRPr="00755771">
              <w:t>ad No 210, 1992</w:t>
            </w:r>
          </w:p>
        </w:tc>
      </w:tr>
      <w:tr w:rsidR="00A52689" w:rsidRPr="00755771" w:rsidTr="007011E3">
        <w:trPr>
          <w:cantSplit/>
        </w:trPr>
        <w:tc>
          <w:tcPr>
            <w:tcW w:w="2551" w:type="dxa"/>
            <w:shd w:val="clear" w:color="auto" w:fill="auto"/>
          </w:tcPr>
          <w:p w:rsidR="00A52689" w:rsidRPr="00755771" w:rsidRDefault="00A52689" w:rsidP="007806B6">
            <w:pPr>
              <w:pStyle w:val="ENoteTableText"/>
              <w:tabs>
                <w:tab w:val="center" w:leader="dot" w:pos="2268"/>
              </w:tabs>
            </w:pPr>
            <w:r w:rsidRPr="00755771">
              <w:t>s 471</w:t>
            </w:r>
            <w:r w:rsidRPr="00755771">
              <w:tab/>
            </w:r>
          </w:p>
        </w:tc>
        <w:tc>
          <w:tcPr>
            <w:tcW w:w="4943" w:type="dxa"/>
            <w:shd w:val="clear" w:color="auto" w:fill="auto"/>
          </w:tcPr>
          <w:p w:rsidR="00A52689" w:rsidRPr="00755771" w:rsidRDefault="00A52689" w:rsidP="007806B6">
            <w:pPr>
              <w:pStyle w:val="ENoteTableText"/>
            </w:pPr>
            <w:r w:rsidRPr="00755771">
              <w:t>am No 210, 1992</w:t>
            </w:r>
          </w:p>
        </w:tc>
      </w:tr>
      <w:tr w:rsidR="00A52689" w:rsidRPr="00755771" w:rsidTr="007011E3">
        <w:trPr>
          <w:cantSplit/>
        </w:trPr>
        <w:tc>
          <w:tcPr>
            <w:tcW w:w="2551" w:type="dxa"/>
            <w:shd w:val="clear" w:color="auto" w:fill="auto"/>
          </w:tcPr>
          <w:p w:rsidR="00A52689" w:rsidRPr="00755771" w:rsidRDefault="00A52689" w:rsidP="007806B6">
            <w:pPr>
              <w:pStyle w:val="ENoteTableText"/>
              <w:tabs>
                <w:tab w:val="center" w:leader="dot" w:pos="2268"/>
              </w:tabs>
            </w:pPr>
            <w:r w:rsidRPr="00755771">
              <w:t>s 471A</w:t>
            </w:r>
            <w:r w:rsidRPr="00755771">
              <w:tab/>
            </w:r>
          </w:p>
        </w:tc>
        <w:tc>
          <w:tcPr>
            <w:tcW w:w="4943" w:type="dxa"/>
            <w:shd w:val="clear" w:color="auto" w:fill="auto"/>
          </w:tcPr>
          <w:p w:rsidR="00A52689" w:rsidRPr="00755771" w:rsidRDefault="00A52689" w:rsidP="007806B6">
            <w:pPr>
              <w:pStyle w:val="ENoteTableText"/>
            </w:pPr>
            <w:r w:rsidRPr="00755771">
              <w:t>ad No 210, 1992</w:t>
            </w:r>
          </w:p>
        </w:tc>
      </w:tr>
      <w:tr w:rsidR="00A52689" w:rsidRPr="00755771" w:rsidTr="007011E3">
        <w:trPr>
          <w:cantSplit/>
        </w:trPr>
        <w:tc>
          <w:tcPr>
            <w:tcW w:w="2551" w:type="dxa"/>
            <w:shd w:val="clear" w:color="auto" w:fill="auto"/>
          </w:tcPr>
          <w:p w:rsidR="00A52689" w:rsidRPr="00755771" w:rsidRDefault="00A52689" w:rsidP="007806B6">
            <w:pPr>
              <w:pStyle w:val="ENoteTableText"/>
              <w:tabs>
                <w:tab w:val="center" w:leader="dot" w:pos="2268"/>
              </w:tabs>
            </w:pPr>
            <w:r w:rsidRPr="00755771">
              <w:t>s 471B</w:t>
            </w:r>
            <w:r w:rsidRPr="00755771">
              <w:tab/>
            </w:r>
          </w:p>
        </w:tc>
        <w:tc>
          <w:tcPr>
            <w:tcW w:w="4943" w:type="dxa"/>
            <w:shd w:val="clear" w:color="auto" w:fill="auto"/>
          </w:tcPr>
          <w:p w:rsidR="00A52689" w:rsidRPr="00755771" w:rsidRDefault="00A52689" w:rsidP="007806B6">
            <w:pPr>
              <w:pStyle w:val="ENoteTableText"/>
            </w:pPr>
            <w:r w:rsidRPr="00755771">
              <w:t>ad No 210, 1992</w:t>
            </w:r>
          </w:p>
        </w:tc>
      </w:tr>
      <w:tr w:rsidR="00A52689" w:rsidRPr="00755771" w:rsidTr="007011E3">
        <w:trPr>
          <w:cantSplit/>
        </w:trPr>
        <w:tc>
          <w:tcPr>
            <w:tcW w:w="2551" w:type="dxa"/>
            <w:shd w:val="clear" w:color="auto" w:fill="auto"/>
          </w:tcPr>
          <w:p w:rsidR="00A52689" w:rsidRPr="00755771" w:rsidRDefault="00A52689" w:rsidP="007806B6">
            <w:pPr>
              <w:pStyle w:val="ENoteTableText"/>
              <w:tabs>
                <w:tab w:val="center" w:leader="dot" w:pos="2268"/>
              </w:tabs>
            </w:pPr>
            <w:r w:rsidRPr="00755771">
              <w:t>s 471C</w:t>
            </w:r>
            <w:r w:rsidRPr="00755771">
              <w:tab/>
            </w:r>
          </w:p>
        </w:tc>
        <w:tc>
          <w:tcPr>
            <w:tcW w:w="4943" w:type="dxa"/>
            <w:shd w:val="clear" w:color="auto" w:fill="auto"/>
          </w:tcPr>
          <w:p w:rsidR="00A52689" w:rsidRPr="00755771" w:rsidRDefault="00A52689" w:rsidP="007806B6">
            <w:pPr>
              <w:pStyle w:val="ENoteTableText"/>
            </w:pPr>
            <w:r w:rsidRPr="00755771">
              <w:t>ad No 210, 1992</w:t>
            </w:r>
          </w:p>
        </w:tc>
      </w:tr>
      <w:tr w:rsidR="00A52689" w:rsidRPr="00755771" w:rsidTr="007011E3">
        <w:trPr>
          <w:cantSplit/>
        </w:trPr>
        <w:tc>
          <w:tcPr>
            <w:tcW w:w="2551" w:type="dxa"/>
            <w:shd w:val="clear" w:color="auto" w:fill="auto"/>
          </w:tcPr>
          <w:p w:rsidR="00A52689" w:rsidRPr="00755771" w:rsidRDefault="00A52689" w:rsidP="007806B6">
            <w:pPr>
              <w:pStyle w:val="ENoteTableText"/>
              <w:tabs>
                <w:tab w:val="center" w:leader="dot" w:pos="2268"/>
              </w:tabs>
            </w:pPr>
            <w:r w:rsidRPr="00755771">
              <w:t>s 472</w:t>
            </w:r>
            <w:r w:rsidRPr="00755771">
              <w:tab/>
            </w:r>
          </w:p>
        </w:tc>
        <w:tc>
          <w:tcPr>
            <w:tcW w:w="4943" w:type="dxa"/>
            <w:shd w:val="clear" w:color="auto" w:fill="auto"/>
          </w:tcPr>
          <w:p w:rsidR="00A52689" w:rsidRPr="00755771" w:rsidRDefault="00A52689" w:rsidP="007806B6">
            <w:pPr>
              <w:pStyle w:val="ENoteTableText"/>
            </w:pPr>
            <w:r w:rsidRPr="00755771">
              <w:t>am No 210, 1992</w:t>
            </w:r>
          </w:p>
        </w:tc>
      </w:tr>
      <w:tr w:rsidR="00A52689" w:rsidRPr="00755771" w:rsidTr="007011E3">
        <w:trPr>
          <w:cantSplit/>
        </w:trPr>
        <w:tc>
          <w:tcPr>
            <w:tcW w:w="2551" w:type="dxa"/>
            <w:shd w:val="clear" w:color="auto" w:fill="auto"/>
          </w:tcPr>
          <w:p w:rsidR="00A52689" w:rsidRPr="00755771" w:rsidRDefault="00A52689" w:rsidP="007806B6">
            <w:pPr>
              <w:pStyle w:val="ENoteTableText"/>
              <w:tabs>
                <w:tab w:val="center" w:leader="dot" w:pos="2268"/>
              </w:tabs>
            </w:pPr>
            <w:r w:rsidRPr="00755771">
              <w:t>s 473</w:t>
            </w:r>
            <w:r w:rsidRPr="00755771">
              <w:tab/>
            </w:r>
          </w:p>
        </w:tc>
        <w:tc>
          <w:tcPr>
            <w:tcW w:w="4943" w:type="dxa"/>
            <w:shd w:val="clear" w:color="auto" w:fill="auto"/>
          </w:tcPr>
          <w:p w:rsidR="00A52689" w:rsidRPr="00755771" w:rsidRDefault="00A52689" w:rsidP="007806B6">
            <w:pPr>
              <w:pStyle w:val="ENoteTableText"/>
            </w:pPr>
            <w:r w:rsidRPr="00755771">
              <w:t>am No 210, 1992</w:t>
            </w:r>
          </w:p>
        </w:tc>
      </w:tr>
      <w:tr w:rsidR="00A52689" w:rsidRPr="00755771" w:rsidTr="007011E3">
        <w:trPr>
          <w:cantSplit/>
        </w:trPr>
        <w:tc>
          <w:tcPr>
            <w:tcW w:w="2551" w:type="dxa"/>
            <w:shd w:val="clear" w:color="auto" w:fill="auto"/>
          </w:tcPr>
          <w:p w:rsidR="00A52689" w:rsidRPr="00755771" w:rsidRDefault="00A52689" w:rsidP="007806B6">
            <w:pPr>
              <w:pStyle w:val="ENoteTableText"/>
              <w:tabs>
                <w:tab w:val="center" w:leader="dot" w:pos="2268"/>
              </w:tabs>
            </w:pPr>
            <w:r w:rsidRPr="00755771">
              <w:t>s 474</w:t>
            </w:r>
            <w:r w:rsidRPr="00755771">
              <w:tab/>
            </w:r>
          </w:p>
        </w:tc>
        <w:tc>
          <w:tcPr>
            <w:tcW w:w="4943" w:type="dxa"/>
            <w:shd w:val="clear" w:color="auto" w:fill="auto"/>
          </w:tcPr>
          <w:p w:rsidR="00A52689" w:rsidRPr="00755771" w:rsidRDefault="00A52689" w:rsidP="007806B6">
            <w:pPr>
              <w:pStyle w:val="ENoteTableText"/>
            </w:pPr>
            <w:r w:rsidRPr="00755771">
              <w:t>am No 210, 1992</w:t>
            </w:r>
          </w:p>
        </w:tc>
      </w:tr>
      <w:tr w:rsidR="00A52689" w:rsidRPr="00755771" w:rsidTr="007011E3">
        <w:trPr>
          <w:cantSplit/>
        </w:trPr>
        <w:tc>
          <w:tcPr>
            <w:tcW w:w="2551" w:type="dxa"/>
            <w:shd w:val="clear" w:color="auto" w:fill="auto"/>
          </w:tcPr>
          <w:p w:rsidR="00A52689" w:rsidRPr="00755771" w:rsidRDefault="00A52689" w:rsidP="007806B6">
            <w:pPr>
              <w:pStyle w:val="ENoteTableText"/>
              <w:tabs>
                <w:tab w:val="center" w:leader="dot" w:pos="2268"/>
              </w:tabs>
            </w:pPr>
            <w:r w:rsidRPr="00755771">
              <w:t>s 475</w:t>
            </w:r>
            <w:r w:rsidRPr="00755771">
              <w:tab/>
            </w:r>
          </w:p>
        </w:tc>
        <w:tc>
          <w:tcPr>
            <w:tcW w:w="4943" w:type="dxa"/>
            <w:shd w:val="clear" w:color="auto" w:fill="auto"/>
          </w:tcPr>
          <w:p w:rsidR="00A52689" w:rsidRPr="00755771" w:rsidRDefault="00A52689" w:rsidP="007806B6">
            <w:pPr>
              <w:pStyle w:val="ENoteTableText"/>
            </w:pPr>
            <w:r w:rsidRPr="00755771">
              <w:t>am No 210, 1992</w:t>
            </w:r>
          </w:p>
        </w:tc>
      </w:tr>
      <w:tr w:rsidR="00A52689" w:rsidRPr="00755771" w:rsidTr="007011E3">
        <w:trPr>
          <w:cantSplit/>
        </w:trPr>
        <w:tc>
          <w:tcPr>
            <w:tcW w:w="2551" w:type="dxa"/>
            <w:shd w:val="clear" w:color="auto" w:fill="auto"/>
          </w:tcPr>
          <w:p w:rsidR="00A52689" w:rsidRPr="00755771" w:rsidRDefault="00A52689" w:rsidP="007806B6">
            <w:pPr>
              <w:pStyle w:val="ENoteTableText"/>
              <w:tabs>
                <w:tab w:val="center" w:leader="dot" w:pos="2268"/>
              </w:tabs>
            </w:pPr>
            <w:r w:rsidRPr="00755771">
              <w:t>s 477</w:t>
            </w:r>
            <w:r w:rsidRPr="00755771">
              <w:tab/>
            </w:r>
          </w:p>
        </w:tc>
        <w:tc>
          <w:tcPr>
            <w:tcW w:w="4943" w:type="dxa"/>
            <w:shd w:val="clear" w:color="auto" w:fill="auto"/>
          </w:tcPr>
          <w:p w:rsidR="00A52689" w:rsidRPr="00755771" w:rsidRDefault="00A52689" w:rsidP="007806B6">
            <w:pPr>
              <w:pStyle w:val="ENoteTableText"/>
            </w:pPr>
            <w:r w:rsidRPr="00755771">
              <w:t>am No 210, 1992</w:t>
            </w:r>
            <w:r w:rsidR="000C10E9" w:rsidRPr="00755771">
              <w:t>; No 61, 1998</w:t>
            </w:r>
          </w:p>
        </w:tc>
      </w:tr>
      <w:tr w:rsidR="00A52689" w:rsidRPr="00755771" w:rsidTr="007011E3">
        <w:trPr>
          <w:cantSplit/>
        </w:trPr>
        <w:tc>
          <w:tcPr>
            <w:tcW w:w="2551" w:type="dxa"/>
            <w:shd w:val="clear" w:color="auto" w:fill="auto"/>
          </w:tcPr>
          <w:p w:rsidR="00A52689" w:rsidRPr="00755771" w:rsidRDefault="00A52689" w:rsidP="007806B6">
            <w:pPr>
              <w:pStyle w:val="ENoteTableText"/>
              <w:tabs>
                <w:tab w:val="center" w:leader="dot" w:pos="2268"/>
              </w:tabs>
            </w:pPr>
            <w:r w:rsidRPr="00755771">
              <w:t>s 478</w:t>
            </w:r>
            <w:r w:rsidRPr="00755771">
              <w:tab/>
            </w:r>
          </w:p>
        </w:tc>
        <w:tc>
          <w:tcPr>
            <w:tcW w:w="4943" w:type="dxa"/>
            <w:shd w:val="clear" w:color="auto" w:fill="auto"/>
          </w:tcPr>
          <w:p w:rsidR="00A52689" w:rsidRPr="00755771" w:rsidRDefault="00A52689" w:rsidP="007806B6">
            <w:pPr>
              <w:pStyle w:val="ENoteTableText"/>
            </w:pPr>
            <w:r w:rsidRPr="00755771">
              <w:t>am No 210, 1992</w:t>
            </w:r>
            <w:r w:rsidR="000C10E9" w:rsidRPr="00755771">
              <w:t>; No 61, 1998</w:t>
            </w:r>
          </w:p>
        </w:tc>
      </w:tr>
      <w:tr w:rsidR="00A45C1D" w:rsidRPr="00755771" w:rsidTr="007011E3">
        <w:trPr>
          <w:cantSplit/>
        </w:trPr>
        <w:tc>
          <w:tcPr>
            <w:tcW w:w="2551" w:type="dxa"/>
            <w:shd w:val="clear" w:color="auto" w:fill="auto"/>
          </w:tcPr>
          <w:p w:rsidR="00A45C1D" w:rsidRPr="00755771" w:rsidRDefault="00A45C1D" w:rsidP="007806B6">
            <w:pPr>
              <w:pStyle w:val="ENoteTableText"/>
              <w:tabs>
                <w:tab w:val="center" w:leader="dot" w:pos="2268"/>
              </w:tabs>
            </w:pPr>
            <w:r w:rsidRPr="00755771">
              <w:t>s 480</w:t>
            </w:r>
            <w:r w:rsidRPr="00755771">
              <w:tab/>
            </w:r>
          </w:p>
        </w:tc>
        <w:tc>
          <w:tcPr>
            <w:tcW w:w="4943" w:type="dxa"/>
            <w:shd w:val="clear" w:color="auto" w:fill="auto"/>
          </w:tcPr>
          <w:p w:rsidR="00A45C1D" w:rsidRPr="00755771" w:rsidRDefault="00A45C1D" w:rsidP="007806B6">
            <w:pPr>
              <w:pStyle w:val="ENoteTableText"/>
            </w:pPr>
            <w:r w:rsidRPr="00755771">
              <w:t>am No 61, 1998</w:t>
            </w:r>
            <w:r w:rsidR="006C5E2E" w:rsidRPr="00755771">
              <w:t>; No 54, 1998</w:t>
            </w:r>
          </w:p>
        </w:tc>
      </w:tr>
      <w:tr w:rsidR="00A52689" w:rsidRPr="00755771" w:rsidTr="007011E3">
        <w:trPr>
          <w:cantSplit/>
        </w:trPr>
        <w:tc>
          <w:tcPr>
            <w:tcW w:w="2551" w:type="dxa"/>
            <w:shd w:val="clear" w:color="auto" w:fill="auto"/>
          </w:tcPr>
          <w:p w:rsidR="00A52689" w:rsidRPr="00755771" w:rsidRDefault="00A52689" w:rsidP="007806B6">
            <w:pPr>
              <w:pStyle w:val="ENoteTableText"/>
              <w:tabs>
                <w:tab w:val="center" w:leader="dot" w:pos="2268"/>
              </w:tabs>
            </w:pPr>
            <w:r w:rsidRPr="00755771">
              <w:t>s 481</w:t>
            </w:r>
            <w:r w:rsidRPr="00755771">
              <w:tab/>
            </w:r>
          </w:p>
        </w:tc>
        <w:tc>
          <w:tcPr>
            <w:tcW w:w="4943" w:type="dxa"/>
            <w:shd w:val="clear" w:color="auto" w:fill="auto"/>
          </w:tcPr>
          <w:p w:rsidR="00A52689" w:rsidRPr="00755771" w:rsidRDefault="00A52689" w:rsidP="007806B6">
            <w:pPr>
              <w:pStyle w:val="ENoteTableText"/>
            </w:pPr>
            <w:r w:rsidRPr="00755771">
              <w:t>am No 210, 1992</w:t>
            </w:r>
            <w:r w:rsidR="00A45C1D" w:rsidRPr="00755771">
              <w:t>; No 61, 1998</w:t>
            </w:r>
            <w:r w:rsidR="006C5E2E" w:rsidRPr="00755771">
              <w:t>; No 54, 1998</w:t>
            </w:r>
          </w:p>
        </w:tc>
      </w:tr>
      <w:tr w:rsidR="00BF0E2B" w:rsidRPr="00755771" w:rsidTr="007011E3">
        <w:trPr>
          <w:cantSplit/>
        </w:trPr>
        <w:tc>
          <w:tcPr>
            <w:tcW w:w="2551" w:type="dxa"/>
            <w:shd w:val="clear" w:color="auto" w:fill="auto"/>
          </w:tcPr>
          <w:p w:rsidR="00BF0E2B" w:rsidRPr="00755771" w:rsidRDefault="0070684F" w:rsidP="007806B6">
            <w:pPr>
              <w:pStyle w:val="ENoteTableText"/>
              <w:tabs>
                <w:tab w:val="center" w:leader="dot" w:pos="2268"/>
              </w:tabs>
              <w:rPr>
                <w:b/>
              </w:rPr>
            </w:pPr>
            <w:r>
              <w:rPr>
                <w:b/>
              </w:rPr>
              <w:t>Division 3</w:t>
            </w:r>
          </w:p>
        </w:tc>
        <w:tc>
          <w:tcPr>
            <w:tcW w:w="4943" w:type="dxa"/>
            <w:shd w:val="clear" w:color="auto" w:fill="auto"/>
          </w:tcPr>
          <w:p w:rsidR="00BF0E2B" w:rsidRPr="00755771" w:rsidRDefault="00BF0E2B" w:rsidP="007806B6">
            <w:pPr>
              <w:pStyle w:val="ENoteTableText"/>
            </w:pPr>
          </w:p>
        </w:tc>
      </w:tr>
      <w:tr w:rsidR="009C19DB" w:rsidRPr="00755771" w:rsidTr="007011E3">
        <w:trPr>
          <w:cantSplit/>
        </w:trPr>
        <w:tc>
          <w:tcPr>
            <w:tcW w:w="2551" w:type="dxa"/>
            <w:shd w:val="clear" w:color="auto" w:fill="auto"/>
          </w:tcPr>
          <w:p w:rsidR="009C19DB" w:rsidRPr="00755771" w:rsidRDefault="009C19DB" w:rsidP="007806B6">
            <w:pPr>
              <w:pStyle w:val="ENoteTableText"/>
              <w:tabs>
                <w:tab w:val="center" w:leader="dot" w:pos="2268"/>
              </w:tabs>
            </w:pPr>
            <w:r w:rsidRPr="00755771">
              <w:t>s 482</w:t>
            </w:r>
            <w:r w:rsidRPr="00755771">
              <w:tab/>
            </w:r>
          </w:p>
        </w:tc>
        <w:tc>
          <w:tcPr>
            <w:tcW w:w="4943" w:type="dxa"/>
            <w:shd w:val="clear" w:color="auto" w:fill="auto"/>
          </w:tcPr>
          <w:p w:rsidR="009C19DB" w:rsidRPr="00755771" w:rsidRDefault="009C19DB" w:rsidP="007806B6">
            <w:pPr>
              <w:pStyle w:val="ENoteTableText"/>
            </w:pPr>
            <w:r w:rsidRPr="00755771">
              <w:t xml:space="preserve">am </w:t>
            </w:r>
            <w:r w:rsidRPr="00755771">
              <w:rPr>
                <w:u w:val="single"/>
              </w:rPr>
              <w:t>No 44, 1999</w:t>
            </w:r>
          </w:p>
        </w:tc>
      </w:tr>
      <w:tr w:rsidR="00BF0E2B" w:rsidRPr="00755771" w:rsidTr="007011E3">
        <w:trPr>
          <w:cantSplit/>
        </w:trPr>
        <w:tc>
          <w:tcPr>
            <w:tcW w:w="2551" w:type="dxa"/>
            <w:shd w:val="clear" w:color="auto" w:fill="auto"/>
          </w:tcPr>
          <w:p w:rsidR="00BF0E2B" w:rsidRPr="00755771" w:rsidRDefault="00BF0E2B" w:rsidP="007806B6">
            <w:pPr>
              <w:pStyle w:val="ENoteTableText"/>
              <w:tabs>
                <w:tab w:val="center" w:leader="dot" w:pos="2268"/>
              </w:tabs>
            </w:pPr>
            <w:r w:rsidRPr="00755771">
              <w:t>s 483</w:t>
            </w:r>
            <w:r w:rsidRPr="00755771">
              <w:tab/>
            </w:r>
          </w:p>
        </w:tc>
        <w:tc>
          <w:tcPr>
            <w:tcW w:w="4943" w:type="dxa"/>
            <w:shd w:val="clear" w:color="auto" w:fill="auto"/>
          </w:tcPr>
          <w:p w:rsidR="00BF0E2B" w:rsidRPr="00755771" w:rsidRDefault="00BF0E2B" w:rsidP="007806B6">
            <w:pPr>
              <w:pStyle w:val="ENoteTableText"/>
            </w:pPr>
            <w:r w:rsidRPr="00755771">
              <w:t>am No 210, 1992</w:t>
            </w:r>
            <w:r w:rsidR="000C10E9" w:rsidRPr="00755771">
              <w:t>; No 61, 1998</w:t>
            </w:r>
          </w:p>
        </w:tc>
      </w:tr>
      <w:tr w:rsidR="00BF0E2B" w:rsidRPr="00755771" w:rsidTr="007011E3">
        <w:trPr>
          <w:cantSplit/>
        </w:trPr>
        <w:tc>
          <w:tcPr>
            <w:tcW w:w="2551" w:type="dxa"/>
            <w:shd w:val="clear" w:color="auto" w:fill="auto"/>
          </w:tcPr>
          <w:p w:rsidR="00BF0E2B" w:rsidRPr="00755771" w:rsidRDefault="00BF0E2B" w:rsidP="007806B6">
            <w:pPr>
              <w:pStyle w:val="ENoteTableText"/>
              <w:tabs>
                <w:tab w:val="center" w:leader="dot" w:pos="2268"/>
              </w:tabs>
            </w:pPr>
            <w:r w:rsidRPr="00755771">
              <w:t>s 486A</w:t>
            </w:r>
            <w:r w:rsidRPr="00755771">
              <w:tab/>
            </w:r>
          </w:p>
        </w:tc>
        <w:tc>
          <w:tcPr>
            <w:tcW w:w="4943" w:type="dxa"/>
            <w:shd w:val="clear" w:color="auto" w:fill="auto"/>
          </w:tcPr>
          <w:p w:rsidR="00BF0E2B" w:rsidRPr="00755771" w:rsidRDefault="00BF0E2B" w:rsidP="007806B6">
            <w:pPr>
              <w:pStyle w:val="ENoteTableText"/>
            </w:pPr>
            <w:r w:rsidRPr="00755771">
              <w:t>ad No 210, 1992</w:t>
            </w:r>
          </w:p>
        </w:tc>
      </w:tr>
      <w:tr w:rsidR="00BF0E2B" w:rsidRPr="00755771" w:rsidTr="007011E3">
        <w:trPr>
          <w:cantSplit/>
        </w:trPr>
        <w:tc>
          <w:tcPr>
            <w:tcW w:w="2551" w:type="dxa"/>
            <w:shd w:val="clear" w:color="auto" w:fill="auto"/>
          </w:tcPr>
          <w:p w:rsidR="00BF0E2B" w:rsidRPr="00755771" w:rsidRDefault="00BF0E2B" w:rsidP="007806B6">
            <w:pPr>
              <w:pStyle w:val="ENoteTableText"/>
              <w:tabs>
                <w:tab w:val="center" w:leader="dot" w:pos="2268"/>
              </w:tabs>
            </w:pPr>
            <w:r w:rsidRPr="00755771">
              <w:t>s 486B</w:t>
            </w:r>
            <w:r w:rsidRPr="00755771">
              <w:tab/>
            </w:r>
          </w:p>
        </w:tc>
        <w:tc>
          <w:tcPr>
            <w:tcW w:w="4943" w:type="dxa"/>
            <w:shd w:val="clear" w:color="auto" w:fill="auto"/>
          </w:tcPr>
          <w:p w:rsidR="00BF0E2B" w:rsidRPr="00755771" w:rsidRDefault="00BF0E2B" w:rsidP="007806B6">
            <w:pPr>
              <w:pStyle w:val="ENoteTableText"/>
            </w:pPr>
            <w:r w:rsidRPr="00755771">
              <w:t>ad No 210, 1992</w:t>
            </w:r>
          </w:p>
        </w:tc>
      </w:tr>
      <w:tr w:rsidR="00BF0E2B" w:rsidRPr="00755771" w:rsidTr="007011E3">
        <w:trPr>
          <w:cantSplit/>
        </w:trPr>
        <w:tc>
          <w:tcPr>
            <w:tcW w:w="2551" w:type="dxa"/>
            <w:shd w:val="clear" w:color="auto" w:fill="auto"/>
          </w:tcPr>
          <w:p w:rsidR="00BF0E2B" w:rsidRPr="00755771" w:rsidRDefault="00BF0E2B" w:rsidP="007806B6">
            <w:pPr>
              <w:pStyle w:val="ENoteTableText"/>
              <w:tabs>
                <w:tab w:val="center" w:leader="dot" w:pos="2268"/>
              </w:tabs>
            </w:pPr>
            <w:r w:rsidRPr="00755771">
              <w:t>s 488</w:t>
            </w:r>
            <w:r w:rsidRPr="00755771">
              <w:tab/>
            </w:r>
          </w:p>
        </w:tc>
        <w:tc>
          <w:tcPr>
            <w:tcW w:w="4943" w:type="dxa"/>
            <w:shd w:val="clear" w:color="auto" w:fill="auto"/>
          </w:tcPr>
          <w:p w:rsidR="00BF0E2B" w:rsidRPr="00755771" w:rsidRDefault="00BF0E2B" w:rsidP="007806B6">
            <w:pPr>
              <w:pStyle w:val="ENoteTableText"/>
            </w:pPr>
            <w:r w:rsidRPr="00755771">
              <w:t>a</w:t>
            </w:r>
            <w:r w:rsidR="00214993" w:rsidRPr="00755771">
              <w:t>m</w:t>
            </w:r>
            <w:r w:rsidRPr="00755771">
              <w:t xml:space="preserve"> No 210, 1992</w:t>
            </w:r>
          </w:p>
        </w:tc>
      </w:tr>
      <w:tr w:rsidR="00BF0E2B" w:rsidRPr="00755771" w:rsidTr="007011E3">
        <w:trPr>
          <w:cantSplit/>
        </w:trPr>
        <w:tc>
          <w:tcPr>
            <w:tcW w:w="2551" w:type="dxa"/>
            <w:shd w:val="clear" w:color="auto" w:fill="auto"/>
          </w:tcPr>
          <w:p w:rsidR="00BF0E2B" w:rsidRPr="00755771" w:rsidRDefault="0070684F" w:rsidP="007806B6">
            <w:pPr>
              <w:pStyle w:val="ENoteTableText"/>
              <w:tabs>
                <w:tab w:val="center" w:leader="dot" w:pos="2268"/>
              </w:tabs>
              <w:rPr>
                <w:b/>
              </w:rPr>
            </w:pPr>
            <w:r>
              <w:rPr>
                <w:b/>
              </w:rPr>
              <w:t>Part 5</w:t>
            </w:r>
            <w:r w:rsidR="00BF0E2B" w:rsidRPr="00755771">
              <w:rPr>
                <w:b/>
              </w:rPr>
              <w:t>.5</w:t>
            </w:r>
          </w:p>
        </w:tc>
        <w:tc>
          <w:tcPr>
            <w:tcW w:w="4943" w:type="dxa"/>
            <w:shd w:val="clear" w:color="auto" w:fill="auto"/>
          </w:tcPr>
          <w:p w:rsidR="00BF0E2B" w:rsidRPr="00755771" w:rsidRDefault="00BF0E2B" w:rsidP="007806B6">
            <w:pPr>
              <w:pStyle w:val="ENoteTableText"/>
            </w:pPr>
          </w:p>
        </w:tc>
      </w:tr>
      <w:tr w:rsidR="00BF0E2B" w:rsidRPr="00755771" w:rsidTr="007011E3">
        <w:trPr>
          <w:cantSplit/>
        </w:trPr>
        <w:tc>
          <w:tcPr>
            <w:tcW w:w="2551" w:type="dxa"/>
            <w:shd w:val="clear" w:color="auto" w:fill="auto"/>
          </w:tcPr>
          <w:p w:rsidR="00BF0E2B" w:rsidRPr="00755771" w:rsidRDefault="0070684F" w:rsidP="007806B6">
            <w:pPr>
              <w:pStyle w:val="ENoteTableText"/>
              <w:tabs>
                <w:tab w:val="center" w:leader="dot" w:pos="2268"/>
              </w:tabs>
              <w:rPr>
                <w:b/>
              </w:rPr>
            </w:pPr>
            <w:r>
              <w:rPr>
                <w:b/>
              </w:rPr>
              <w:t>Division 1</w:t>
            </w:r>
          </w:p>
        </w:tc>
        <w:tc>
          <w:tcPr>
            <w:tcW w:w="4943" w:type="dxa"/>
            <w:shd w:val="clear" w:color="auto" w:fill="auto"/>
          </w:tcPr>
          <w:p w:rsidR="00BF0E2B" w:rsidRPr="00755771" w:rsidRDefault="00BF0E2B" w:rsidP="007806B6">
            <w:pPr>
              <w:pStyle w:val="ENoteTableText"/>
            </w:pPr>
          </w:p>
        </w:tc>
      </w:tr>
      <w:tr w:rsidR="006F352A" w:rsidRPr="00755771" w:rsidTr="007011E3">
        <w:trPr>
          <w:cantSplit/>
        </w:trPr>
        <w:tc>
          <w:tcPr>
            <w:tcW w:w="2551" w:type="dxa"/>
            <w:shd w:val="clear" w:color="auto" w:fill="auto"/>
          </w:tcPr>
          <w:p w:rsidR="006F352A" w:rsidRPr="00755771" w:rsidRDefault="006F352A" w:rsidP="007806B6">
            <w:pPr>
              <w:pStyle w:val="ENoteTableText"/>
              <w:tabs>
                <w:tab w:val="center" w:leader="dot" w:pos="2268"/>
              </w:tabs>
            </w:pPr>
            <w:r w:rsidRPr="00755771">
              <w:t>s 490</w:t>
            </w:r>
            <w:r w:rsidRPr="00755771">
              <w:tab/>
            </w:r>
          </w:p>
        </w:tc>
        <w:tc>
          <w:tcPr>
            <w:tcW w:w="4943" w:type="dxa"/>
            <w:shd w:val="clear" w:color="auto" w:fill="auto"/>
          </w:tcPr>
          <w:p w:rsidR="006F352A" w:rsidRPr="00755771" w:rsidRDefault="006F352A" w:rsidP="007806B6">
            <w:pPr>
              <w:pStyle w:val="ENoteTableText"/>
            </w:pPr>
            <w:r w:rsidRPr="00755771">
              <w:t>rs No 210, 1992</w:t>
            </w:r>
          </w:p>
        </w:tc>
      </w:tr>
      <w:tr w:rsidR="00BF0E2B" w:rsidRPr="00755771" w:rsidTr="007011E3">
        <w:trPr>
          <w:cantSplit/>
        </w:trPr>
        <w:tc>
          <w:tcPr>
            <w:tcW w:w="2551" w:type="dxa"/>
            <w:shd w:val="clear" w:color="auto" w:fill="auto"/>
          </w:tcPr>
          <w:p w:rsidR="00BF0E2B" w:rsidRPr="00755771" w:rsidRDefault="00BF0E2B" w:rsidP="007806B6">
            <w:pPr>
              <w:pStyle w:val="ENoteTableText"/>
              <w:tabs>
                <w:tab w:val="center" w:leader="dot" w:pos="2268"/>
              </w:tabs>
            </w:pPr>
            <w:r w:rsidRPr="00755771">
              <w:t>s 492</w:t>
            </w:r>
            <w:r w:rsidRPr="00755771">
              <w:tab/>
            </w:r>
          </w:p>
        </w:tc>
        <w:tc>
          <w:tcPr>
            <w:tcW w:w="4943" w:type="dxa"/>
            <w:shd w:val="clear" w:color="auto" w:fill="auto"/>
          </w:tcPr>
          <w:p w:rsidR="00BF0E2B" w:rsidRPr="00755771" w:rsidRDefault="00BF0E2B" w:rsidP="007806B6">
            <w:pPr>
              <w:pStyle w:val="ENoteTableText"/>
            </w:pPr>
            <w:r w:rsidRPr="00755771">
              <w:t>rep No 210, 1992</w:t>
            </w:r>
          </w:p>
        </w:tc>
      </w:tr>
      <w:tr w:rsidR="00EB6EEB" w:rsidRPr="00755771" w:rsidTr="007011E3">
        <w:trPr>
          <w:cantSplit/>
        </w:trPr>
        <w:tc>
          <w:tcPr>
            <w:tcW w:w="2551" w:type="dxa"/>
            <w:shd w:val="clear" w:color="auto" w:fill="auto"/>
          </w:tcPr>
          <w:p w:rsidR="00EB6EEB" w:rsidRPr="00755771" w:rsidRDefault="00EB6EEB" w:rsidP="007806B6">
            <w:pPr>
              <w:pStyle w:val="ENoteTableText"/>
              <w:tabs>
                <w:tab w:val="center" w:leader="dot" w:pos="2268"/>
              </w:tabs>
            </w:pPr>
            <w:r w:rsidRPr="00755771">
              <w:t>s 493</w:t>
            </w:r>
            <w:r w:rsidRPr="00755771">
              <w:tab/>
            </w:r>
          </w:p>
        </w:tc>
        <w:tc>
          <w:tcPr>
            <w:tcW w:w="4943" w:type="dxa"/>
            <w:shd w:val="clear" w:color="auto" w:fill="auto"/>
          </w:tcPr>
          <w:p w:rsidR="00EB6EEB" w:rsidRPr="00755771" w:rsidRDefault="00EB6EEB" w:rsidP="007806B6">
            <w:pPr>
              <w:pStyle w:val="ENoteTableText"/>
            </w:pPr>
            <w:r w:rsidRPr="00755771">
              <w:t>am No 210, 1992</w:t>
            </w:r>
            <w:r w:rsidR="000C10E9" w:rsidRPr="00755771">
              <w:t>; No 61, 1998</w:t>
            </w:r>
          </w:p>
        </w:tc>
      </w:tr>
      <w:tr w:rsidR="00812697" w:rsidRPr="00755771" w:rsidTr="007011E3">
        <w:trPr>
          <w:cantSplit/>
        </w:trPr>
        <w:tc>
          <w:tcPr>
            <w:tcW w:w="2551" w:type="dxa"/>
            <w:shd w:val="clear" w:color="auto" w:fill="auto"/>
          </w:tcPr>
          <w:p w:rsidR="00812697" w:rsidRPr="00755771" w:rsidRDefault="00812697" w:rsidP="007806B6">
            <w:pPr>
              <w:pStyle w:val="ENoteTableText"/>
              <w:tabs>
                <w:tab w:val="center" w:leader="dot" w:pos="2268"/>
              </w:tabs>
            </w:pPr>
            <w:r w:rsidRPr="00755771">
              <w:t>s 494</w:t>
            </w:r>
            <w:r w:rsidRPr="00755771">
              <w:tab/>
            </w:r>
          </w:p>
        </w:tc>
        <w:tc>
          <w:tcPr>
            <w:tcW w:w="4943" w:type="dxa"/>
            <w:shd w:val="clear" w:color="auto" w:fill="auto"/>
          </w:tcPr>
          <w:p w:rsidR="00812697" w:rsidRPr="00755771" w:rsidRDefault="00812697" w:rsidP="007806B6">
            <w:pPr>
              <w:pStyle w:val="ENoteTableText"/>
            </w:pPr>
            <w:r w:rsidRPr="00755771">
              <w:t>am No 115, 1995</w:t>
            </w:r>
          </w:p>
        </w:tc>
      </w:tr>
      <w:tr w:rsidR="00BF0E2B" w:rsidRPr="00755771" w:rsidTr="007011E3">
        <w:trPr>
          <w:cantSplit/>
        </w:trPr>
        <w:tc>
          <w:tcPr>
            <w:tcW w:w="2551" w:type="dxa"/>
            <w:shd w:val="clear" w:color="auto" w:fill="auto"/>
          </w:tcPr>
          <w:p w:rsidR="00BF0E2B" w:rsidRPr="00755771" w:rsidRDefault="0070684F" w:rsidP="007806B6">
            <w:pPr>
              <w:pStyle w:val="ENoteTableText"/>
              <w:tabs>
                <w:tab w:val="center" w:leader="dot" w:pos="2268"/>
              </w:tabs>
              <w:rPr>
                <w:b/>
              </w:rPr>
            </w:pPr>
            <w:r>
              <w:rPr>
                <w:b/>
              </w:rPr>
              <w:t>Division 2</w:t>
            </w:r>
          </w:p>
        </w:tc>
        <w:tc>
          <w:tcPr>
            <w:tcW w:w="4943" w:type="dxa"/>
            <w:shd w:val="clear" w:color="auto" w:fill="auto"/>
          </w:tcPr>
          <w:p w:rsidR="00BF0E2B" w:rsidRPr="00755771" w:rsidRDefault="00BF0E2B" w:rsidP="007806B6">
            <w:pPr>
              <w:pStyle w:val="ENoteTableText"/>
            </w:pPr>
          </w:p>
        </w:tc>
      </w:tr>
      <w:tr w:rsidR="00BE2FC1" w:rsidRPr="00755771" w:rsidTr="007011E3">
        <w:trPr>
          <w:cantSplit/>
        </w:trPr>
        <w:tc>
          <w:tcPr>
            <w:tcW w:w="2551" w:type="dxa"/>
            <w:shd w:val="clear" w:color="auto" w:fill="auto"/>
          </w:tcPr>
          <w:p w:rsidR="00BE2FC1" w:rsidRPr="00755771" w:rsidRDefault="00BE2FC1" w:rsidP="007806B6">
            <w:pPr>
              <w:pStyle w:val="ENoteTableText"/>
              <w:tabs>
                <w:tab w:val="center" w:leader="dot" w:pos="2268"/>
              </w:tabs>
            </w:pPr>
            <w:r w:rsidRPr="00755771">
              <w:t>s 495</w:t>
            </w:r>
            <w:r w:rsidRPr="00755771">
              <w:tab/>
            </w:r>
          </w:p>
        </w:tc>
        <w:tc>
          <w:tcPr>
            <w:tcW w:w="4943" w:type="dxa"/>
            <w:shd w:val="clear" w:color="auto" w:fill="auto"/>
          </w:tcPr>
          <w:p w:rsidR="00BE2FC1" w:rsidRPr="00755771" w:rsidRDefault="00BE2FC1" w:rsidP="007806B6">
            <w:pPr>
              <w:pStyle w:val="ENoteTableText"/>
            </w:pPr>
            <w:r w:rsidRPr="00755771">
              <w:t>am No 61, 1998</w:t>
            </w:r>
          </w:p>
        </w:tc>
      </w:tr>
      <w:tr w:rsidR="00BF0E2B" w:rsidRPr="00755771" w:rsidTr="007011E3">
        <w:trPr>
          <w:cantSplit/>
        </w:trPr>
        <w:tc>
          <w:tcPr>
            <w:tcW w:w="2551" w:type="dxa"/>
            <w:shd w:val="clear" w:color="auto" w:fill="auto"/>
          </w:tcPr>
          <w:p w:rsidR="00BF0E2B" w:rsidRPr="00755771" w:rsidRDefault="00BF0E2B" w:rsidP="007806B6">
            <w:pPr>
              <w:pStyle w:val="ENoteTableText"/>
              <w:tabs>
                <w:tab w:val="center" w:leader="dot" w:pos="2268"/>
              </w:tabs>
            </w:pPr>
            <w:r w:rsidRPr="00755771">
              <w:t>s 496</w:t>
            </w:r>
            <w:r w:rsidRPr="00755771">
              <w:tab/>
            </w:r>
          </w:p>
        </w:tc>
        <w:tc>
          <w:tcPr>
            <w:tcW w:w="4943" w:type="dxa"/>
            <w:shd w:val="clear" w:color="auto" w:fill="auto"/>
          </w:tcPr>
          <w:p w:rsidR="00BF0E2B" w:rsidRPr="00755771" w:rsidRDefault="00BF0E2B" w:rsidP="007806B6">
            <w:pPr>
              <w:pStyle w:val="ENoteTableText"/>
            </w:pPr>
            <w:r w:rsidRPr="00755771">
              <w:t>am No 210, 1992</w:t>
            </w:r>
          </w:p>
        </w:tc>
      </w:tr>
      <w:tr w:rsidR="00EB6EEB" w:rsidRPr="00755771" w:rsidTr="007011E3">
        <w:trPr>
          <w:cantSplit/>
        </w:trPr>
        <w:tc>
          <w:tcPr>
            <w:tcW w:w="2551" w:type="dxa"/>
            <w:shd w:val="clear" w:color="auto" w:fill="auto"/>
          </w:tcPr>
          <w:p w:rsidR="00EB6EEB" w:rsidRPr="00755771" w:rsidRDefault="0070684F" w:rsidP="007806B6">
            <w:pPr>
              <w:pStyle w:val="ENoteTableText"/>
              <w:tabs>
                <w:tab w:val="center" w:leader="dot" w:pos="2268"/>
              </w:tabs>
              <w:rPr>
                <w:b/>
              </w:rPr>
            </w:pPr>
            <w:r>
              <w:rPr>
                <w:b/>
              </w:rPr>
              <w:t>Division 3</w:t>
            </w:r>
          </w:p>
        </w:tc>
        <w:tc>
          <w:tcPr>
            <w:tcW w:w="4943" w:type="dxa"/>
            <w:shd w:val="clear" w:color="auto" w:fill="auto"/>
          </w:tcPr>
          <w:p w:rsidR="00EB6EEB" w:rsidRPr="00755771" w:rsidRDefault="00EB6EEB" w:rsidP="007806B6">
            <w:pPr>
              <w:pStyle w:val="ENoteTableText"/>
            </w:pPr>
          </w:p>
        </w:tc>
      </w:tr>
      <w:tr w:rsidR="00EB6EEB" w:rsidRPr="00755771" w:rsidTr="007011E3">
        <w:trPr>
          <w:cantSplit/>
        </w:trPr>
        <w:tc>
          <w:tcPr>
            <w:tcW w:w="2551" w:type="dxa"/>
            <w:shd w:val="clear" w:color="auto" w:fill="auto"/>
          </w:tcPr>
          <w:p w:rsidR="00EB6EEB" w:rsidRPr="00755771" w:rsidRDefault="00EB6EEB" w:rsidP="007806B6">
            <w:pPr>
              <w:pStyle w:val="ENoteTableText"/>
              <w:tabs>
                <w:tab w:val="center" w:leader="dot" w:pos="2268"/>
              </w:tabs>
            </w:pPr>
            <w:r w:rsidRPr="00755771">
              <w:t>s 500</w:t>
            </w:r>
            <w:r w:rsidRPr="00755771">
              <w:tab/>
            </w:r>
          </w:p>
        </w:tc>
        <w:tc>
          <w:tcPr>
            <w:tcW w:w="4943" w:type="dxa"/>
            <w:shd w:val="clear" w:color="auto" w:fill="auto"/>
          </w:tcPr>
          <w:p w:rsidR="00EB6EEB" w:rsidRPr="00755771" w:rsidRDefault="00EB6EEB" w:rsidP="007806B6">
            <w:pPr>
              <w:pStyle w:val="ENoteTableText"/>
            </w:pPr>
            <w:r w:rsidRPr="00755771">
              <w:t>am No 210, 1992</w:t>
            </w:r>
          </w:p>
        </w:tc>
      </w:tr>
      <w:tr w:rsidR="00BF0E2B" w:rsidRPr="00755771" w:rsidTr="007011E3">
        <w:trPr>
          <w:cantSplit/>
        </w:trPr>
        <w:tc>
          <w:tcPr>
            <w:tcW w:w="2551" w:type="dxa"/>
            <w:shd w:val="clear" w:color="auto" w:fill="auto"/>
          </w:tcPr>
          <w:p w:rsidR="00BF0E2B" w:rsidRPr="00755771" w:rsidRDefault="0070684F" w:rsidP="007806B6">
            <w:pPr>
              <w:pStyle w:val="ENoteTableText"/>
              <w:tabs>
                <w:tab w:val="center" w:leader="dot" w:pos="2268"/>
              </w:tabs>
              <w:rPr>
                <w:b/>
              </w:rPr>
            </w:pPr>
            <w:r>
              <w:rPr>
                <w:b/>
              </w:rPr>
              <w:t>Division 4</w:t>
            </w:r>
          </w:p>
        </w:tc>
        <w:tc>
          <w:tcPr>
            <w:tcW w:w="4943" w:type="dxa"/>
            <w:shd w:val="clear" w:color="auto" w:fill="auto"/>
          </w:tcPr>
          <w:p w:rsidR="00BF0E2B" w:rsidRPr="00755771" w:rsidRDefault="00BF0E2B" w:rsidP="007806B6">
            <w:pPr>
              <w:pStyle w:val="ENoteTableText"/>
            </w:pPr>
          </w:p>
        </w:tc>
      </w:tr>
      <w:tr w:rsidR="00756182" w:rsidRPr="00755771" w:rsidTr="007011E3">
        <w:trPr>
          <w:cantSplit/>
        </w:trPr>
        <w:tc>
          <w:tcPr>
            <w:tcW w:w="2551" w:type="dxa"/>
            <w:shd w:val="clear" w:color="auto" w:fill="auto"/>
          </w:tcPr>
          <w:p w:rsidR="00756182" w:rsidRPr="00755771" w:rsidRDefault="00756182" w:rsidP="007806B6">
            <w:pPr>
              <w:pStyle w:val="ENoteTableText"/>
              <w:tabs>
                <w:tab w:val="center" w:leader="dot" w:pos="2268"/>
              </w:tabs>
            </w:pPr>
            <w:r w:rsidRPr="00755771">
              <w:t>s 501</w:t>
            </w:r>
            <w:r w:rsidRPr="00755771">
              <w:tab/>
            </w:r>
          </w:p>
        </w:tc>
        <w:tc>
          <w:tcPr>
            <w:tcW w:w="4943" w:type="dxa"/>
            <w:shd w:val="clear" w:color="auto" w:fill="auto"/>
          </w:tcPr>
          <w:p w:rsidR="00756182" w:rsidRPr="00755771" w:rsidRDefault="00756182" w:rsidP="007806B6">
            <w:pPr>
              <w:pStyle w:val="ENoteTableText"/>
            </w:pPr>
            <w:r w:rsidRPr="00755771">
              <w:t>am No 61, 1998</w:t>
            </w:r>
          </w:p>
        </w:tc>
      </w:tr>
      <w:tr w:rsidR="00733AAE" w:rsidRPr="00755771" w:rsidTr="007011E3">
        <w:trPr>
          <w:cantSplit/>
        </w:trPr>
        <w:tc>
          <w:tcPr>
            <w:tcW w:w="2551" w:type="dxa"/>
            <w:shd w:val="clear" w:color="auto" w:fill="auto"/>
          </w:tcPr>
          <w:p w:rsidR="00733AAE" w:rsidRPr="00755771" w:rsidRDefault="00733AAE" w:rsidP="007806B6">
            <w:pPr>
              <w:pStyle w:val="ENoteTableText"/>
              <w:tabs>
                <w:tab w:val="center" w:leader="dot" w:pos="2268"/>
              </w:tabs>
            </w:pPr>
            <w:r w:rsidRPr="00755771">
              <w:t>s 504</w:t>
            </w:r>
            <w:r w:rsidRPr="00755771">
              <w:tab/>
            </w:r>
          </w:p>
        </w:tc>
        <w:tc>
          <w:tcPr>
            <w:tcW w:w="4943" w:type="dxa"/>
            <w:shd w:val="clear" w:color="auto" w:fill="auto"/>
          </w:tcPr>
          <w:p w:rsidR="00733AAE" w:rsidRPr="00755771" w:rsidRDefault="00733AAE" w:rsidP="007806B6">
            <w:pPr>
              <w:pStyle w:val="ENoteTableText"/>
            </w:pPr>
            <w:r w:rsidRPr="00755771">
              <w:t>am No 61, 1998</w:t>
            </w:r>
          </w:p>
        </w:tc>
      </w:tr>
      <w:tr w:rsidR="00BF0E2B" w:rsidRPr="00755771" w:rsidTr="007011E3">
        <w:trPr>
          <w:cantSplit/>
        </w:trPr>
        <w:tc>
          <w:tcPr>
            <w:tcW w:w="2551" w:type="dxa"/>
            <w:shd w:val="clear" w:color="auto" w:fill="auto"/>
          </w:tcPr>
          <w:p w:rsidR="00BF0E2B" w:rsidRPr="00755771" w:rsidRDefault="00BF0E2B" w:rsidP="007806B6">
            <w:pPr>
              <w:pStyle w:val="ENoteTableText"/>
              <w:tabs>
                <w:tab w:val="center" w:leader="dot" w:pos="2268"/>
              </w:tabs>
            </w:pPr>
            <w:r w:rsidRPr="00755771">
              <w:t>s 506</w:t>
            </w:r>
            <w:r w:rsidRPr="00755771">
              <w:tab/>
            </w:r>
          </w:p>
        </w:tc>
        <w:tc>
          <w:tcPr>
            <w:tcW w:w="4943" w:type="dxa"/>
            <w:shd w:val="clear" w:color="auto" w:fill="auto"/>
          </w:tcPr>
          <w:p w:rsidR="00BF0E2B" w:rsidRPr="00755771" w:rsidRDefault="00BF0E2B" w:rsidP="007806B6">
            <w:pPr>
              <w:pStyle w:val="ENoteTableText"/>
            </w:pPr>
            <w:r w:rsidRPr="00755771">
              <w:t>am No 210, 1992</w:t>
            </w:r>
            <w:r w:rsidR="006305AD" w:rsidRPr="00755771">
              <w:t>; No 61, 1998</w:t>
            </w:r>
            <w:r w:rsidR="006C5E2E" w:rsidRPr="00755771">
              <w:t>; No 54, 1998</w:t>
            </w:r>
          </w:p>
        </w:tc>
      </w:tr>
      <w:tr w:rsidR="006305AD" w:rsidRPr="00755771" w:rsidTr="007011E3">
        <w:trPr>
          <w:cantSplit/>
        </w:trPr>
        <w:tc>
          <w:tcPr>
            <w:tcW w:w="2551" w:type="dxa"/>
            <w:shd w:val="clear" w:color="auto" w:fill="auto"/>
          </w:tcPr>
          <w:p w:rsidR="006305AD" w:rsidRPr="00755771" w:rsidRDefault="006305AD" w:rsidP="007806B6">
            <w:pPr>
              <w:pStyle w:val="ENoteTableText"/>
              <w:tabs>
                <w:tab w:val="center" w:leader="dot" w:pos="2268"/>
              </w:tabs>
            </w:pPr>
            <w:r w:rsidRPr="00755771">
              <w:t>s 507</w:t>
            </w:r>
            <w:r w:rsidRPr="00755771">
              <w:tab/>
            </w:r>
          </w:p>
        </w:tc>
        <w:tc>
          <w:tcPr>
            <w:tcW w:w="4943" w:type="dxa"/>
            <w:shd w:val="clear" w:color="auto" w:fill="auto"/>
          </w:tcPr>
          <w:p w:rsidR="006305AD" w:rsidRPr="00755771" w:rsidRDefault="006305AD" w:rsidP="007806B6">
            <w:pPr>
              <w:pStyle w:val="ENoteTableText"/>
            </w:pPr>
            <w:r w:rsidRPr="00755771">
              <w:t>am No 61, 1998</w:t>
            </w:r>
            <w:r w:rsidR="006C5E2E" w:rsidRPr="00755771">
              <w:t>; No 54, 1998</w:t>
            </w:r>
          </w:p>
        </w:tc>
      </w:tr>
      <w:tr w:rsidR="00733AAE" w:rsidRPr="00755771" w:rsidTr="007011E3">
        <w:trPr>
          <w:cantSplit/>
        </w:trPr>
        <w:tc>
          <w:tcPr>
            <w:tcW w:w="2551" w:type="dxa"/>
            <w:shd w:val="clear" w:color="auto" w:fill="auto"/>
          </w:tcPr>
          <w:p w:rsidR="00733AAE" w:rsidRPr="00755771" w:rsidRDefault="00733AAE" w:rsidP="007806B6">
            <w:pPr>
              <w:pStyle w:val="ENoteTableText"/>
              <w:tabs>
                <w:tab w:val="center" w:leader="dot" w:pos="2268"/>
              </w:tabs>
            </w:pPr>
            <w:r w:rsidRPr="00755771">
              <w:t>s 509</w:t>
            </w:r>
            <w:r w:rsidRPr="00755771">
              <w:tab/>
            </w:r>
          </w:p>
        </w:tc>
        <w:tc>
          <w:tcPr>
            <w:tcW w:w="4943" w:type="dxa"/>
            <w:shd w:val="clear" w:color="auto" w:fill="auto"/>
          </w:tcPr>
          <w:p w:rsidR="00733AAE" w:rsidRPr="00755771" w:rsidRDefault="00733AAE" w:rsidP="007806B6">
            <w:pPr>
              <w:pStyle w:val="ENoteTableText"/>
            </w:pPr>
            <w:r w:rsidRPr="00755771">
              <w:t>am No 61, 1998</w:t>
            </w:r>
            <w:r w:rsidR="006C5E2E" w:rsidRPr="00755771">
              <w:t>; No 54, 1998</w:t>
            </w:r>
          </w:p>
        </w:tc>
      </w:tr>
      <w:tr w:rsidR="00BF0E2B" w:rsidRPr="00755771" w:rsidTr="007011E3">
        <w:trPr>
          <w:cantSplit/>
        </w:trPr>
        <w:tc>
          <w:tcPr>
            <w:tcW w:w="2551" w:type="dxa"/>
            <w:shd w:val="clear" w:color="auto" w:fill="auto"/>
          </w:tcPr>
          <w:p w:rsidR="00BF0E2B" w:rsidRPr="00755771" w:rsidRDefault="00BF0E2B" w:rsidP="007806B6">
            <w:pPr>
              <w:pStyle w:val="ENoteTableText"/>
              <w:tabs>
                <w:tab w:val="center" w:leader="dot" w:pos="2268"/>
              </w:tabs>
            </w:pPr>
            <w:r w:rsidRPr="00755771">
              <w:t>s 510</w:t>
            </w:r>
            <w:r w:rsidRPr="00755771">
              <w:tab/>
            </w:r>
          </w:p>
        </w:tc>
        <w:tc>
          <w:tcPr>
            <w:tcW w:w="4943" w:type="dxa"/>
            <w:shd w:val="clear" w:color="auto" w:fill="auto"/>
          </w:tcPr>
          <w:p w:rsidR="00BF0E2B" w:rsidRPr="00755771" w:rsidRDefault="00BF0E2B" w:rsidP="007806B6">
            <w:pPr>
              <w:pStyle w:val="ENoteTableText"/>
            </w:pPr>
            <w:r w:rsidRPr="00755771">
              <w:t>am No 210, 1992</w:t>
            </w:r>
            <w:r w:rsidR="006305AD" w:rsidRPr="00755771">
              <w:t>; No 61, 1998</w:t>
            </w:r>
            <w:r w:rsidR="006C5E2E" w:rsidRPr="00755771">
              <w:t>; No 54, 1998</w:t>
            </w:r>
          </w:p>
        </w:tc>
      </w:tr>
      <w:tr w:rsidR="009C19DB" w:rsidRPr="00755771" w:rsidTr="007011E3">
        <w:trPr>
          <w:cantSplit/>
        </w:trPr>
        <w:tc>
          <w:tcPr>
            <w:tcW w:w="2551" w:type="dxa"/>
            <w:shd w:val="clear" w:color="auto" w:fill="auto"/>
          </w:tcPr>
          <w:p w:rsidR="009C19DB" w:rsidRPr="00755771" w:rsidRDefault="009C19DB" w:rsidP="007806B6">
            <w:pPr>
              <w:pStyle w:val="ENoteTableText"/>
              <w:tabs>
                <w:tab w:val="center" w:leader="dot" w:pos="2268"/>
              </w:tabs>
            </w:pPr>
            <w:r w:rsidRPr="00755771">
              <w:t>s 511</w:t>
            </w:r>
            <w:r w:rsidRPr="00755771">
              <w:tab/>
            </w:r>
          </w:p>
        </w:tc>
        <w:tc>
          <w:tcPr>
            <w:tcW w:w="4943" w:type="dxa"/>
            <w:shd w:val="clear" w:color="auto" w:fill="auto"/>
          </w:tcPr>
          <w:p w:rsidR="009C19DB" w:rsidRPr="00755771" w:rsidRDefault="009C19DB" w:rsidP="007806B6">
            <w:pPr>
              <w:pStyle w:val="ENoteTableText"/>
            </w:pPr>
            <w:r w:rsidRPr="00755771">
              <w:t xml:space="preserve">am </w:t>
            </w:r>
            <w:r w:rsidRPr="00755771">
              <w:rPr>
                <w:u w:val="single"/>
              </w:rPr>
              <w:t>No 44, 1999</w:t>
            </w:r>
          </w:p>
        </w:tc>
      </w:tr>
      <w:tr w:rsidR="00AD7288" w:rsidRPr="00755771" w:rsidTr="007011E3">
        <w:trPr>
          <w:cantSplit/>
        </w:trPr>
        <w:tc>
          <w:tcPr>
            <w:tcW w:w="2551" w:type="dxa"/>
            <w:shd w:val="clear" w:color="auto" w:fill="auto"/>
          </w:tcPr>
          <w:p w:rsidR="00AD7288" w:rsidRPr="00755771" w:rsidRDefault="0070684F" w:rsidP="007806B6">
            <w:pPr>
              <w:pStyle w:val="ENoteTableText"/>
              <w:tabs>
                <w:tab w:val="center" w:leader="dot" w:pos="2268"/>
              </w:tabs>
              <w:rPr>
                <w:b/>
              </w:rPr>
            </w:pPr>
            <w:r>
              <w:rPr>
                <w:b/>
              </w:rPr>
              <w:t>Part 5</w:t>
            </w:r>
            <w:r w:rsidR="00AD7288" w:rsidRPr="00755771">
              <w:rPr>
                <w:b/>
              </w:rPr>
              <w:t>.6</w:t>
            </w:r>
          </w:p>
        </w:tc>
        <w:tc>
          <w:tcPr>
            <w:tcW w:w="4943" w:type="dxa"/>
            <w:shd w:val="clear" w:color="auto" w:fill="auto"/>
          </w:tcPr>
          <w:p w:rsidR="00AD7288" w:rsidRPr="00755771" w:rsidRDefault="00AD7288" w:rsidP="007806B6">
            <w:pPr>
              <w:pStyle w:val="ENoteTableText"/>
              <w:rPr>
                <w:b/>
              </w:rPr>
            </w:pPr>
          </w:p>
        </w:tc>
      </w:tr>
      <w:tr w:rsidR="00BF0E2B" w:rsidRPr="00755771" w:rsidTr="007011E3">
        <w:trPr>
          <w:cantSplit/>
        </w:trPr>
        <w:tc>
          <w:tcPr>
            <w:tcW w:w="2551" w:type="dxa"/>
            <w:shd w:val="clear" w:color="auto" w:fill="auto"/>
          </w:tcPr>
          <w:p w:rsidR="00BF0E2B" w:rsidRPr="00755771" w:rsidRDefault="0070684F" w:rsidP="007806B6">
            <w:pPr>
              <w:pStyle w:val="ENoteTableText"/>
              <w:tabs>
                <w:tab w:val="center" w:leader="dot" w:pos="2268"/>
              </w:tabs>
              <w:rPr>
                <w:b/>
              </w:rPr>
            </w:pPr>
            <w:r>
              <w:rPr>
                <w:b/>
              </w:rPr>
              <w:t>Division 1</w:t>
            </w:r>
          </w:p>
        </w:tc>
        <w:tc>
          <w:tcPr>
            <w:tcW w:w="4943" w:type="dxa"/>
            <w:shd w:val="clear" w:color="auto" w:fill="auto"/>
          </w:tcPr>
          <w:p w:rsidR="00BF0E2B" w:rsidRPr="00755771" w:rsidRDefault="00BF0E2B" w:rsidP="007806B6">
            <w:pPr>
              <w:pStyle w:val="ENoteTableText"/>
              <w:rPr>
                <w:b/>
              </w:rPr>
            </w:pPr>
          </w:p>
        </w:tc>
      </w:tr>
      <w:tr w:rsidR="00BF0E2B" w:rsidRPr="00755771" w:rsidTr="007011E3">
        <w:trPr>
          <w:cantSplit/>
        </w:trPr>
        <w:tc>
          <w:tcPr>
            <w:tcW w:w="2551" w:type="dxa"/>
            <w:shd w:val="clear" w:color="auto" w:fill="auto"/>
          </w:tcPr>
          <w:p w:rsidR="00BF0E2B" w:rsidRPr="00755771" w:rsidRDefault="00BF0E2B" w:rsidP="007806B6">
            <w:pPr>
              <w:pStyle w:val="ENoteTableText"/>
              <w:tabs>
                <w:tab w:val="center" w:leader="dot" w:pos="2268"/>
              </w:tabs>
            </w:pPr>
            <w:r w:rsidRPr="00755771">
              <w:t>s 513</w:t>
            </w:r>
            <w:r w:rsidRPr="00755771">
              <w:tab/>
            </w:r>
          </w:p>
        </w:tc>
        <w:tc>
          <w:tcPr>
            <w:tcW w:w="4943" w:type="dxa"/>
            <w:shd w:val="clear" w:color="auto" w:fill="auto"/>
          </w:tcPr>
          <w:p w:rsidR="00BF0E2B" w:rsidRPr="00755771" w:rsidRDefault="00BF0E2B" w:rsidP="007806B6">
            <w:pPr>
              <w:pStyle w:val="ENoteTableText"/>
            </w:pPr>
            <w:r w:rsidRPr="00755771">
              <w:t>am No 210, 1992</w:t>
            </w:r>
          </w:p>
        </w:tc>
      </w:tr>
      <w:tr w:rsidR="00BF0E2B" w:rsidRPr="00755771" w:rsidTr="007011E3">
        <w:trPr>
          <w:cantSplit/>
        </w:trPr>
        <w:tc>
          <w:tcPr>
            <w:tcW w:w="2551" w:type="dxa"/>
            <w:shd w:val="clear" w:color="auto" w:fill="auto"/>
          </w:tcPr>
          <w:p w:rsidR="00BF0E2B" w:rsidRPr="00755771" w:rsidRDefault="0070684F" w:rsidP="007806B6">
            <w:pPr>
              <w:pStyle w:val="ENoteTableText"/>
              <w:tabs>
                <w:tab w:val="center" w:leader="dot" w:pos="2268"/>
              </w:tabs>
              <w:rPr>
                <w:b/>
              </w:rPr>
            </w:pPr>
            <w:r>
              <w:rPr>
                <w:b/>
              </w:rPr>
              <w:t>Division 1</w:t>
            </w:r>
            <w:r w:rsidR="00BF0E2B" w:rsidRPr="00755771">
              <w:rPr>
                <w:b/>
              </w:rPr>
              <w:t>A</w:t>
            </w:r>
          </w:p>
        </w:tc>
        <w:tc>
          <w:tcPr>
            <w:tcW w:w="4943" w:type="dxa"/>
            <w:shd w:val="clear" w:color="auto" w:fill="auto"/>
          </w:tcPr>
          <w:p w:rsidR="00BF0E2B" w:rsidRPr="00755771" w:rsidRDefault="00BF0E2B" w:rsidP="007806B6">
            <w:pPr>
              <w:pStyle w:val="ENoteTableText"/>
            </w:pPr>
          </w:p>
        </w:tc>
      </w:tr>
      <w:tr w:rsidR="00BF0E2B" w:rsidRPr="00755771" w:rsidTr="007011E3">
        <w:trPr>
          <w:cantSplit/>
        </w:trPr>
        <w:tc>
          <w:tcPr>
            <w:tcW w:w="2551" w:type="dxa"/>
            <w:shd w:val="clear" w:color="auto" w:fill="auto"/>
          </w:tcPr>
          <w:p w:rsidR="00BF0E2B" w:rsidRPr="00755771" w:rsidRDefault="0070684F" w:rsidP="007806B6">
            <w:pPr>
              <w:pStyle w:val="ENoteTableText"/>
              <w:tabs>
                <w:tab w:val="center" w:leader="dot" w:pos="2268"/>
              </w:tabs>
            </w:pPr>
            <w:r>
              <w:t>Division 1</w:t>
            </w:r>
            <w:r w:rsidR="00BF0E2B" w:rsidRPr="00755771">
              <w:t>A</w:t>
            </w:r>
            <w:r w:rsidR="00BF0E2B" w:rsidRPr="00755771">
              <w:tab/>
            </w:r>
          </w:p>
        </w:tc>
        <w:tc>
          <w:tcPr>
            <w:tcW w:w="4943" w:type="dxa"/>
            <w:shd w:val="clear" w:color="auto" w:fill="auto"/>
          </w:tcPr>
          <w:p w:rsidR="00BF0E2B" w:rsidRPr="00755771" w:rsidRDefault="00BF0E2B" w:rsidP="007806B6">
            <w:pPr>
              <w:pStyle w:val="ENoteTableText"/>
            </w:pPr>
            <w:r w:rsidRPr="00755771">
              <w:t>ad No 210, 1992</w:t>
            </w:r>
          </w:p>
        </w:tc>
      </w:tr>
      <w:tr w:rsidR="00BF0E2B" w:rsidRPr="00755771" w:rsidTr="007011E3">
        <w:trPr>
          <w:cantSplit/>
        </w:trPr>
        <w:tc>
          <w:tcPr>
            <w:tcW w:w="2551" w:type="dxa"/>
            <w:shd w:val="clear" w:color="auto" w:fill="auto"/>
          </w:tcPr>
          <w:p w:rsidR="00BF0E2B" w:rsidRPr="00755771" w:rsidRDefault="00BF0E2B" w:rsidP="007806B6">
            <w:pPr>
              <w:pStyle w:val="ENoteTableText"/>
              <w:tabs>
                <w:tab w:val="center" w:leader="dot" w:pos="2268"/>
              </w:tabs>
            </w:pPr>
            <w:r w:rsidRPr="00755771">
              <w:t>s 513A</w:t>
            </w:r>
            <w:r w:rsidRPr="00755771">
              <w:tab/>
            </w:r>
          </w:p>
        </w:tc>
        <w:tc>
          <w:tcPr>
            <w:tcW w:w="4943" w:type="dxa"/>
            <w:shd w:val="clear" w:color="auto" w:fill="auto"/>
          </w:tcPr>
          <w:p w:rsidR="00BF0E2B" w:rsidRPr="00755771" w:rsidRDefault="00BF0E2B" w:rsidP="007806B6">
            <w:pPr>
              <w:pStyle w:val="ENoteTableText"/>
            </w:pPr>
            <w:r w:rsidRPr="00755771">
              <w:t>ad No 210, 1992</w:t>
            </w:r>
          </w:p>
        </w:tc>
      </w:tr>
      <w:tr w:rsidR="000D7D03" w:rsidRPr="00755771" w:rsidTr="007011E3">
        <w:trPr>
          <w:cantSplit/>
        </w:trPr>
        <w:tc>
          <w:tcPr>
            <w:tcW w:w="2551" w:type="dxa"/>
            <w:shd w:val="clear" w:color="auto" w:fill="auto"/>
          </w:tcPr>
          <w:p w:rsidR="000D7D03" w:rsidRPr="00755771" w:rsidRDefault="000D7D03" w:rsidP="007806B6">
            <w:pPr>
              <w:pStyle w:val="ENoteTableText"/>
              <w:tabs>
                <w:tab w:val="center" w:leader="dot" w:pos="2268"/>
              </w:tabs>
            </w:pPr>
          </w:p>
        </w:tc>
        <w:tc>
          <w:tcPr>
            <w:tcW w:w="4943" w:type="dxa"/>
            <w:shd w:val="clear" w:color="auto" w:fill="auto"/>
          </w:tcPr>
          <w:p w:rsidR="000D7D03" w:rsidRPr="00755771" w:rsidRDefault="000D7D03" w:rsidP="007806B6">
            <w:pPr>
              <w:pStyle w:val="ENoteTableText"/>
            </w:pPr>
            <w:r w:rsidRPr="00755771">
              <w:t>am No 61, 1998</w:t>
            </w:r>
          </w:p>
        </w:tc>
      </w:tr>
      <w:tr w:rsidR="00BF0E2B" w:rsidRPr="00755771" w:rsidTr="007011E3">
        <w:trPr>
          <w:cantSplit/>
        </w:trPr>
        <w:tc>
          <w:tcPr>
            <w:tcW w:w="2551" w:type="dxa"/>
            <w:shd w:val="clear" w:color="auto" w:fill="auto"/>
          </w:tcPr>
          <w:p w:rsidR="00BF0E2B" w:rsidRPr="00755771" w:rsidRDefault="00BF0E2B" w:rsidP="007806B6">
            <w:pPr>
              <w:pStyle w:val="ENoteTableText"/>
              <w:tabs>
                <w:tab w:val="center" w:leader="dot" w:pos="2268"/>
              </w:tabs>
            </w:pPr>
            <w:r w:rsidRPr="00755771">
              <w:t>s 513B</w:t>
            </w:r>
            <w:r w:rsidRPr="00755771">
              <w:tab/>
            </w:r>
          </w:p>
        </w:tc>
        <w:tc>
          <w:tcPr>
            <w:tcW w:w="4943" w:type="dxa"/>
            <w:shd w:val="clear" w:color="auto" w:fill="auto"/>
          </w:tcPr>
          <w:p w:rsidR="00BF0E2B" w:rsidRPr="00755771" w:rsidRDefault="00BF0E2B" w:rsidP="007806B6">
            <w:pPr>
              <w:pStyle w:val="ENoteTableText"/>
            </w:pPr>
            <w:r w:rsidRPr="00755771">
              <w:t>ad No 210, 1992</w:t>
            </w:r>
          </w:p>
        </w:tc>
      </w:tr>
      <w:tr w:rsidR="00BF0E2B" w:rsidRPr="00755771" w:rsidTr="007011E3">
        <w:trPr>
          <w:cantSplit/>
        </w:trPr>
        <w:tc>
          <w:tcPr>
            <w:tcW w:w="2551" w:type="dxa"/>
            <w:shd w:val="clear" w:color="auto" w:fill="auto"/>
          </w:tcPr>
          <w:p w:rsidR="00BF0E2B" w:rsidRPr="00755771" w:rsidRDefault="00BF0E2B" w:rsidP="007806B6">
            <w:pPr>
              <w:pStyle w:val="ENoteTableText"/>
              <w:tabs>
                <w:tab w:val="center" w:leader="dot" w:pos="2268"/>
              </w:tabs>
            </w:pPr>
            <w:r w:rsidRPr="00755771">
              <w:t>s 513C</w:t>
            </w:r>
            <w:r w:rsidRPr="00755771">
              <w:tab/>
            </w:r>
          </w:p>
        </w:tc>
        <w:tc>
          <w:tcPr>
            <w:tcW w:w="4943" w:type="dxa"/>
            <w:shd w:val="clear" w:color="auto" w:fill="auto"/>
          </w:tcPr>
          <w:p w:rsidR="00BF0E2B" w:rsidRPr="00755771" w:rsidRDefault="00BF0E2B" w:rsidP="007806B6">
            <w:pPr>
              <w:pStyle w:val="ENoteTableText"/>
            </w:pPr>
            <w:r w:rsidRPr="00755771">
              <w:t>ad No 210, 1992</w:t>
            </w:r>
          </w:p>
        </w:tc>
      </w:tr>
      <w:tr w:rsidR="00BF0E2B" w:rsidRPr="00755771" w:rsidTr="007011E3">
        <w:trPr>
          <w:cantSplit/>
        </w:trPr>
        <w:tc>
          <w:tcPr>
            <w:tcW w:w="2551" w:type="dxa"/>
            <w:shd w:val="clear" w:color="auto" w:fill="auto"/>
          </w:tcPr>
          <w:p w:rsidR="00BF0E2B" w:rsidRPr="00755771" w:rsidRDefault="00BF0E2B" w:rsidP="007806B6">
            <w:pPr>
              <w:pStyle w:val="ENoteTableText"/>
              <w:tabs>
                <w:tab w:val="center" w:leader="dot" w:pos="2268"/>
              </w:tabs>
            </w:pPr>
            <w:r w:rsidRPr="00755771">
              <w:t>s 513D</w:t>
            </w:r>
            <w:r w:rsidRPr="00755771">
              <w:tab/>
            </w:r>
          </w:p>
        </w:tc>
        <w:tc>
          <w:tcPr>
            <w:tcW w:w="4943" w:type="dxa"/>
            <w:shd w:val="clear" w:color="auto" w:fill="auto"/>
          </w:tcPr>
          <w:p w:rsidR="00BF0E2B" w:rsidRPr="00755771" w:rsidRDefault="00BF0E2B" w:rsidP="007806B6">
            <w:pPr>
              <w:pStyle w:val="ENoteTableText"/>
            </w:pPr>
            <w:r w:rsidRPr="00755771">
              <w:t>ad No 210, 1992</w:t>
            </w:r>
          </w:p>
        </w:tc>
      </w:tr>
      <w:tr w:rsidR="000D7D03" w:rsidRPr="00755771" w:rsidTr="007011E3">
        <w:trPr>
          <w:cantSplit/>
        </w:trPr>
        <w:tc>
          <w:tcPr>
            <w:tcW w:w="2551" w:type="dxa"/>
            <w:shd w:val="clear" w:color="auto" w:fill="auto"/>
          </w:tcPr>
          <w:p w:rsidR="000D7D03" w:rsidRPr="00755771" w:rsidRDefault="000D7D03" w:rsidP="007806B6">
            <w:pPr>
              <w:pStyle w:val="ENoteTableText"/>
              <w:tabs>
                <w:tab w:val="center" w:leader="dot" w:pos="2268"/>
              </w:tabs>
            </w:pPr>
          </w:p>
        </w:tc>
        <w:tc>
          <w:tcPr>
            <w:tcW w:w="4943" w:type="dxa"/>
            <w:shd w:val="clear" w:color="auto" w:fill="auto"/>
          </w:tcPr>
          <w:p w:rsidR="000D7D03" w:rsidRPr="00755771" w:rsidRDefault="000D7D03" w:rsidP="007806B6">
            <w:pPr>
              <w:pStyle w:val="ENoteTableText"/>
            </w:pPr>
            <w:r w:rsidRPr="00755771">
              <w:t>am No 61, 1998</w:t>
            </w:r>
          </w:p>
        </w:tc>
      </w:tr>
      <w:tr w:rsidR="00B64405" w:rsidRPr="00755771" w:rsidTr="007011E3">
        <w:trPr>
          <w:cantSplit/>
        </w:trPr>
        <w:tc>
          <w:tcPr>
            <w:tcW w:w="2551" w:type="dxa"/>
            <w:shd w:val="clear" w:color="auto" w:fill="auto"/>
          </w:tcPr>
          <w:p w:rsidR="00B64405" w:rsidRPr="00755771" w:rsidRDefault="0070684F" w:rsidP="007806B6">
            <w:pPr>
              <w:pStyle w:val="ENoteTableText"/>
              <w:tabs>
                <w:tab w:val="center" w:leader="dot" w:pos="2268"/>
              </w:tabs>
              <w:rPr>
                <w:b/>
              </w:rPr>
            </w:pPr>
            <w:r>
              <w:rPr>
                <w:b/>
              </w:rPr>
              <w:t>Division 2</w:t>
            </w:r>
          </w:p>
        </w:tc>
        <w:tc>
          <w:tcPr>
            <w:tcW w:w="4943" w:type="dxa"/>
            <w:shd w:val="clear" w:color="auto" w:fill="auto"/>
          </w:tcPr>
          <w:p w:rsidR="00B64405" w:rsidRPr="00755771" w:rsidRDefault="00B64405" w:rsidP="007806B6">
            <w:pPr>
              <w:pStyle w:val="ENoteTableText"/>
              <w:rPr>
                <w:b/>
              </w:rPr>
            </w:pPr>
          </w:p>
        </w:tc>
      </w:tr>
      <w:tr w:rsidR="00B36897" w:rsidRPr="00755771" w:rsidTr="007011E3">
        <w:trPr>
          <w:cantSplit/>
        </w:trPr>
        <w:tc>
          <w:tcPr>
            <w:tcW w:w="2551" w:type="dxa"/>
            <w:shd w:val="clear" w:color="auto" w:fill="auto"/>
          </w:tcPr>
          <w:p w:rsidR="00B36897" w:rsidRPr="00755771" w:rsidRDefault="00B36897" w:rsidP="007806B6">
            <w:pPr>
              <w:pStyle w:val="ENoteTableText"/>
              <w:tabs>
                <w:tab w:val="center" w:leader="dot" w:pos="2268"/>
              </w:tabs>
            </w:pPr>
            <w:r w:rsidRPr="00755771">
              <w:t>s 514</w:t>
            </w:r>
            <w:r w:rsidRPr="00755771">
              <w:tab/>
            </w:r>
          </w:p>
        </w:tc>
        <w:tc>
          <w:tcPr>
            <w:tcW w:w="4943" w:type="dxa"/>
            <w:shd w:val="clear" w:color="auto" w:fill="auto"/>
          </w:tcPr>
          <w:p w:rsidR="00B36897" w:rsidRPr="00755771" w:rsidRDefault="00B36897" w:rsidP="007806B6">
            <w:pPr>
              <w:pStyle w:val="ENoteTableText"/>
            </w:pPr>
            <w:r w:rsidRPr="00755771">
              <w:t>am No 61, 1998</w:t>
            </w:r>
          </w:p>
        </w:tc>
      </w:tr>
      <w:tr w:rsidR="00BC2B11" w:rsidRPr="00755771" w:rsidTr="007011E3">
        <w:trPr>
          <w:cantSplit/>
        </w:trPr>
        <w:tc>
          <w:tcPr>
            <w:tcW w:w="2551" w:type="dxa"/>
            <w:shd w:val="clear" w:color="auto" w:fill="auto"/>
          </w:tcPr>
          <w:p w:rsidR="00BC2B11" w:rsidRPr="00755771" w:rsidRDefault="00BC2B11" w:rsidP="007806B6">
            <w:pPr>
              <w:pStyle w:val="ENoteTableText"/>
              <w:tabs>
                <w:tab w:val="center" w:leader="dot" w:pos="2268"/>
              </w:tabs>
            </w:pPr>
            <w:r w:rsidRPr="00755771">
              <w:t>s 516</w:t>
            </w:r>
            <w:r w:rsidRPr="00755771">
              <w:tab/>
            </w:r>
          </w:p>
        </w:tc>
        <w:tc>
          <w:tcPr>
            <w:tcW w:w="4943" w:type="dxa"/>
            <w:shd w:val="clear" w:color="auto" w:fill="auto"/>
          </w:tcPr>
          <w:p w:rsidR="00BC2B11" w:rsidRPr="00755771" w:rsidRDefault="00BC2B11" w:rsidP="007806B6">
            <w:pPr>
              <w:pStyle w:val="ENoteTableText"/>
            </w:pPr>
            <w:r w:rsidRPr="00755771">
              <w:t>am No 61, 1998</w:t>
            </w:r>
          </w:p>
        </w:tc>
      </w:tr>
      <w:tr w:rsidR="00C26C55" w:rsidRPr="00755771" w:rsidTr="007011E3">
        <w:trPr>
          <w:cantSplit/>
        </w:trPr>
        <w:tc>
          <w:tcPr>
            <w:tcW w:w="2551" w:type="dxa"/>
            <w:shd w:val="clear" w:color="auto" w:fill="auto"/>
          </w:tcPr>
          <w:p w:rsidR="00C26C55" w:rsidRPr="00755771" w:rsidRDefault="00C26C55" w:rsidP="007806B6">
            <w:pPr>
              <w:pStyle w:val="ENoteTableText"/>
              <w:tabs>
                <w:tab w:val="center" w:leader="dot" w:pos="2268"/>
              </w:tabs>
            </w:pPr>
            <w:r w:rsidRPr="00755771">
              <w:t>s 517</w:t>
            </w:r>
            <w:r w:rsidRPr="00755771">
              <w:tab/>
            </w:r>
          </w:p>
        </w:tc>
        <w:tc>
          <w:tcPr>
            <w:tcW w:w="4943" w:type="dxa"/>
            <w:shd w:val="clear" w:color="auto" w:fill="auto"/>
          </w:tcPr>
          <w:p w:rsidR="00C26C55" w:rsidRPr="00755771" w:rsidRDefault="00C26C55" w:rsidP="007806B6">
            <w:pPr>
              <w:pStyle w:val="ENoteTableText"/>
            </w:pPr>
            <w:r w:rsidRPr="00755771">
              <w:t>am No 61, 1998</w:t>
            </w:r>
          </w:p>
        </w:tc>
      </w:tr>
      <w:tr w:rsidR="00C26C55" w:rsidRPr="00755771" w:rsidTr="007011E3">
        <w:trPr>
          <w:cantSplit/>
        </w:trPr>
        <w:tc>
          <w:tcPr>
            <w:tcW w:w="2551" w:type="dxa"/>
            <w:shd w:val="clear" w:color="auto" w:fill="auto"/>
          </w:tcPr>
          <w:p w:rsidR="00C26C55" w:rsidRPr="00755771" w:rsidRDefault="00C26C55" w:rsidP="007806B6">
            <w:pPr>
              <w:pStyle w:val="ENoteTableText"/>
              <w:tabs>
                <w:tab w:val="center" w:leader="dot" w:pos="2268"/>
              </w:tabs>
            </w:pPr>
            <w:r w:rsidRPr="00755771">
              <w:t>s 518</w:t>
            </w:r>
            <w:r w:rsidRPr="00755771">
              <w:tab/>
            </w:r>
          </w:p>
        </w:tc>
        <w:tc>
          <w:tcPr>
            <w:tcW w:w="4943" w:type="dxa"/>
            <w:shd w:val="clear" w:color="auto" w:fill="auto"/>
          </w:tcPr>
          <w:p w:rsidR="00C26C55" w:rsidRPr="00755771" w:rsidRDefault="00C26C55" w:rsidP="007806B6">
            <w:pPr>
              <w:pStyle w:val="ENoteTableText"/>
            </w:pPr>
            <w:r w:rsidRPr="00755771">
              <w:t>rep No 61, 1998</w:t>
            </w:r>
          </w:p>
        </w:tc>
      </w:tr>
      <w:tr w:rsidR="00C26C55" w:rsidRPr="00755771" w:rsidTr="007011E3">
        <w:trPr>
          <w:cantSplit/>
        </w:trPr>
        <w:tc>
          <w:tcPr>
            <w:tcW w:w="2551" w:type="dxa"/>
            <w:shd w:val="clear" w:color="auto" w:fill="auto"/>
          </w:tcPr>
          <w:p w:rsidR="00C26C55" w:rsidRPr="00755771" w:rsidRDefault="00C26C55" w:rsidP="007806B6">
            <w:pPr>
              <w:pStyle w:val="ENoteTableText"/>
              <w:tabs>
                <w:tab w:val="center" w:leader="dot" w:pos="2268"/>
              </w:tabs>
            </w:pPr>
            <w:r w:rsidRPr="00755771">
              <w:t>s 519</w:t>
            </w:r>
            <w:r w:rsidRPr="00755771">
              <w:tab/>
            </w:r>
          </w:p>
        </w:tc>
        <w:tc>
          <w:tcPr>
            <w:tcW w:w="4943" w:type="dxa"/>
            <w:shd w:val="clear" w:color="auto" w:fill="auto"/>
          </w:tcPr>
          <w:p w:rsidR="00C26C55" w:rsidRPr="00755771" w:rsidRDefault="00C26C55" w:rsidP="007806B6">
            <w:pPr>
              <w:pStyle w:val="ENoteTableText"/>
            </w:pPr>
            <w:r w:rsidRPr="00755771">
              <w:t>am No 61, 1998</w:t>
            </w:r>
          </w:p>
        </w:tc>
      </w:tr>
      <w:tr w:rsidR="00C26C55" w:rsidRPr="00755771" w:rsidTr="007011E3">
        <w:trPr>
          <w:cantSplit/>
        </w:trPr>
        <w:tc>
          <w:tcPr>
            <w:tcW w:w="2551" w:type="dxa"/>
            <w:shd w:val="clear" w:color="auto" w:fill="auto"/>
          </w:tcPr>
          <w:p w:rsidR="00C26C55" w:rsidRPr="00755771" w:rsidRDefault="00C26C55" w:rsidP="007806B6">
            <w:pPr>
              <w:pStyle w:val="ENoteTableText"/>
              <w:tabs>
                <w:tab w:val="center" w:leader="dot" w:pos="2268"/>
              </w:tabs>
            </w:pPr>
            <w:r w:rsidRPr="00755771">
              <w:t>s 523</w:t>
            </w:r>
            <w:r w:rsidRPr="00755771">
              <w:tab/>
            </w:r>
          </w:p>
        </w:tc>
        <w:tc>
          <w:tcPr>
            <w:tcW w:w="4943" w:type="dxa"/>
            <w:shd w:val="clear" w:color="auto" w:fill="auto"/>
          </w:tcPr>
          <w:p w:rsidR="00C26C55" w:rsidRPr="00755771" w:rsidRDefault="00C26C55" w:rsidP="007806B6">
            <w:pPr>
              <w:pStyle w:val="ENoteTableText"/>
            </w:pPr>
            <w:r w:rsidRPr="00755771">
              <w:t>am No 61, 1998</w:t>
            </w:r>
          </w:p>
        </w:tc>
      </w:tr>
      <w:tr w:rsidR="00C26C55" w:rsidRPr="00755771" w:rsidTr="007011E3">
        <w:trPr>
          <w:cantSplit/>
        </w:trPr>
        <w:tc>
          <w:tcPr>
            <w:tcW w:w="2551" w:type="dxa"/>
            <w:shd w:val="clear" w:color="auto" w:fill="auto"/>
          </w:tcPr>
          <w:p w:rsidR="00C26C55" w:rsidRPr="00755771" w:rsidRDefault="00C26C55" w:rsidP="007806B6">
            <w:pPr>
              <w:pStyle w:val="ENoteTableText"/>
              <w:tabs>
                <w:tab w:val="center" w:leader="dot" w:pos="2268"/>
              </w:tabs>
            </w:pPr>
            <w:r w:rsidRPr="00755771">
              <w:t>s 524</w:t>
            </w:r>
            <w:r w:rsidRPr="00755771">
              <w:tab/>
            </w:r>
          </w:p>
        </w:tc>
        <w:tc>
          <w:tcPr>
            <w:tcW w:w="4943" w:type="dxa"/>
            <w:shd w:val="clear" w:color="auto" w:fill="auto"/>
          </w:tcPr>
          <w:p w:rsidR="00C26C55" w:rsidRPr="00755771" w:rsidRDefault="00C26C55" w:rsidP="007806B6">
            <w:pPr>
              <w:pStyle w:val="ENoteTableText"/>
            </w:pPr>
            <w:r w:rsidRPr="00755771">
              <w:t>rs No 61, 1998</w:t>
            </w:r>
          </w:p>
        </w:tc>
      </w:tr>
      <w:tr w:rsidR="00BF0E2B" w:rsidRPr="00755771" w:rsidTr="007011E3">
        <w:trPr>
          <w:cantSplit/>
        </w:trPr>
        <w:tc>
          <w:tcPr>
            <w:tcW w:w="2551" w:type="dxa"/>
            <w:shd w:val="clear" w:color="auto" w:fill="auto"/>
          </w:tcPr>
          <w:p w:rsidR="00BF0E2B" w:rsidRPr="00755771" w:rsidRDefault="00BF0E2B" w:rsidP="007806B6">
            <w:pPr>
              <w:pStyle w:val="ENoteTableText"/>
              <w:tabs>
                <w:tab w:val="center" w:leader="dot" w:pos="2268"/>
              </w:tabs>
            </w:pPr>
            <w:r w:rsidRPr="00755771">
              <w:t>s 525</w:t>
            </w:r>
            <w:r w:rsidRPr="00755771">
              <w:tab/>
            </w:r>
          </w:p>
        </w:tc>
        <w:tc>
          <w:tcPr>
            <w:tcW w:w="4943" w:type="dxa"/>
            <w:shd w:val="clear" w:color="auto" w:fill="auto"/>
          </w:tcPr>
          <w:p w:rsidR="00BF0E2B" w:rsidRPr="00755771" w:rsidRDefault="00BF0E2B" w:rsidP="007806B6">
            <w:pPr>
              <w:pStyle w:val="ENoteTableText"/>
            </w:pPr>
            <w:r w:rsidRPr="00755771">
              <w:t>rep No 210, 1992</w:t>
            </w:r>
          </w:p>
        </w:tc>
      </w:tr>
      <w:tr w:rsidR="00B64405" w:rsidRPr="00755771" w:rsidTr="007011E3">
        <w:trPr>
          <w:cantSplit/>
        </w:trPr>
        <w:tc>
          <w:tcPr>
            <w:tcW w:w="2551" w:type="dxa"/>
            <w:shd w:val="clear" w:color="auto" w:fill="auto"/>
          </w:tcPr>
          <w:p w:rsidR="00B64405" w:rsidRPr="00755771" w:rsidRDefault="00B64405" w:rsidP="007806B6">
            <w:pPr>
              <w:pStyle w:val="ENoteTableText"/>
              <w:tabs>
                <w:tab w:val="center" w:leader="dot" w:pos="2268"/>
              </w:tabs>
            </w:pPr>
            <w:r w:rsidRPr="00755771">
              <w:t>s 530</w:t>
            </w:r>
            <w:r w:rsidRPr="00755771">
              <w:tab/>
            </w:r>
          </w:p>
        </w:tc>
        <w:tc>
          <w:tcPr>
            <w:tcW w:w="4943" w:type="dxa"/>
            <w:shd w:val="clear" w:color="auto" w:fill="auto"/>
          </w:tcPr>
          <w:p w:rsidR="00B64405" w:rsidRPr="00755771" w:rsidRDefault="00B64405" w:rsidP="007806B6">
            <w:pPr>
              <w:pStyle w:val="ENoteTableText"/>
            </w:pPr>
            <w:r w:rsidRPr="00755771">
              <w:t>am No 110, 1991</w:t>
            </w:r>
          </w:p>
        </w:tc>
      </w:tr>
      <w:tr w:rsidR="00C26C55" w:rsidRPr="00755771" w:rsidTr="007011E3">
        <w:trPr>
          <w:cantSplit/>
        </w:trPr>
        <w:tc>
          <w:tcPr>
            <w:tcW w:w="2551" w:type="dxa"/>
            <w:shd w:val="clear" w:color="auto" w:fill="auto"/>
          </w:tcPr>
          <w:p w:rsidR="00C26C55" w:rsidRPr="00755771" w:rsidRDefault="00C26C55" w:rsidP="007806B6">
            <w:pPr>
              <w:pStyle w:val="ENoteTableText"/>
              <w:tabs>
                <w:tab w:val="center" w:leader="dot" w:pos="2268"/>
              </w:tabs>
            </w:pPr>
          </w:p>
        </w:tc>
        <w:tc>
          <w:tcPr>
            <w:tcW w:w="4943" w:type="dxa"/>
            <w:shd w:val="clear" w:color="auto" w:fill="auto"/>
          </w:tcPr>
          <w:p w:rsidR="00C26C55" w:rsidRPr="00755771" w:rsidRDefault="00C26C55" w:rsidP="007806B6">
            <w:pPr>
              <w:pStyle w:val="ENoteTableText"/>
            </w:pPr>
            <w:r w:rsidRPr="00755771">
              <w:t>rep No 61, 1998</w:t>
            </w:r>
          </w:p>
        </w:tc>
      </w:tr>
      <w:tr w:rsidR="00A52689" w:rsidRPr="00755771" w:rsidTr="007011E3">
        <w:trPr>
          <w:cantSplit/>
        </w:trPr>
        <w:tc>
          <w:tcPr>
            <w:tcW w:w="2551" w:type="dxa"/>
            <w:shd w:val="clear" w:color="auto" w:fill="auto"/>
          </w:tcPr>
          <w:p w:rsidR="00A52689" w:rsidRPr="00755771" w:rsidRDefault="0070684F" w:rsidP="007806B6">
            <w:pPr>
              <w:pStyle w:val="ENoteTableText"/>
              <w:tabs>
                <w:tab w:val="center" w:leader="dot" w:pos="2268"/>
              </w:tabs>
              <w:rPr>
                <w:b/>
              </w:rPr>
            </w:pPr>
            <w:r>
              <w:rPr>
                <w:b/>
              </w:rPr>
              <w:t>Division 3</w:t>
            </w:r>
          </w:p>
        </w:tc>
        <w:tc>
          <w:tcPr>
            <w:tcW w:w="4943" w:type="dxa"/>
            <w:shd w:val="clear" w:color="auto" w:fill="auto"/>
          </w:tcPr>
          <w:p w:rsidR="00A52689" w:rsidRPr="00755771" w:rsidRDefault="00A52689" w:rsidP="007806B6">
            <w:pPr>
              <w:pStyle w:val="ENoteTableText"/>
            </w:pPr>
          </w:p>
        </w:tc>
      </w:tr>
      <w:tr w:rsidR="00BF0E2B" w:rsidRPr="00755771" w:rsidTr="007011E3">
        <w:trPr>
          <w:cantSplit/>
        </w:trPr>
        <w:tc>
          <w:tcPr>
            <w:tcW w:w="2551" w:type="dxa"/>
            <w:shd w:val="clear" w:color="auto" w:fill="auto"/>
          </w:tcPr>
          <w:p w:rsidR="00BF0E2B" w:rsidRPr="00755771" w:rsidRDefault="00BF0E2B" w:rsidP="007806B6">
            <w:pPr>
              <w:pStyle w:val="ENoteTableText"/>
              <w:tabs>
                <w:tab w:val="center" w:leader="dot" w:pos="2268"/>
              </w:tabs>
            </w:pPr>
            <w:r w:rsidRPr="00755771">
              <w:t>s 530A</w:t>
            </w:r>
            <w:r w:rsidRPr="00755771">
              <w:tab/>
            </w:r>
          </w:p>
        </w:tc>
        <w:tc>
          <w:tcPr>
            <w:tcW w:w="4943" w:type="dxa"/>
            <w:shd w:val="clear" w:color="auto" w:fill="auto"/>
          </w:tcPr>
          <w:p w:rsidR="00BF0E2B" w:rsidRPr="00755771" w:rsidRDefault="00BF0E2B" w:rsidP="007806B6">
            <w:pPr>
              <w:pStyle w:val="ENoteTableText"/>
            </w:pPr>
            <w:r w:rsidRPr="00755771">
              <w:t>ad No 210, 1992</w:t>
            </w:r>
          </w:p>
        </w:tc>
      </w:tr>
      <w:tr w:rsidR="00BF0E2B" w:rsidRPr="00755771" w:rsidTr="007011E3">
        <w:trPr>
          <w:cantSplit/>
        </w:trPr>
        <w:tc>
          <w:tcPr>
            <w:tcW w:w="2551" w:type="dxa"/>
            <w:shd w:val="clear" w:color="auto" w:fill="auto"/>
          </w:tcPr>
          <w:p w:rsidR="00BF0E2B" w:rsidRPr="00755771" w:rsidRDefault="00BF0E2B" w:rsidP="007806B6">
            <w:pPr>
              <w:pStyle w:val="ENoteTableText"/>
              <w:tabs>
                <w:tab w:val="center" w:leader="dot" w:pos="2268"/>
              </w:tabs>
            </w:pPr>
            <w:r w:rsidRPr="00755771">
              <w:t>s 530B</w:t>
            </w:r>
            <w:r w:rsidRPr="00755771">
              <w:tab/>
            </w:r>
          </w:p>
        </w:tc>
        <w:tc>
          <w:tcPr>
            <w:tcW w:w="4943" w:type="dxa"/>
            <w:shd w:val="clear" w:color="auto" w:fill="auto"/>
          </w:tcPr>
          <w:p w:rsidR="00BF0E2B" w:rsidRPr="00755771" w:rsidRDefault="00BF0E2B" w:rsidP="007806B6">
            <w:pPr>
              <w:pStyle w:val="ENoteTableText"/>
            </w:pPr>
            <w:r w:rsidRPr="00755771">
              <w:t>ad No 210, 1992</w:t>
            </w:r>
          </w:p>
        </w:tc>
      </w:tr>
      <w:tr w:rsidR="00BF0E2B" w:rsidRPr="00755771" w:rsidTr="007011E3">
        <w:trPr>
          <w:cantSplit/>
        </w:trPr>
        <w:tc>
          <w:tcPr>
            <w:tcW w:w="2551" w:type="dxa"/>
            <w:shd w:val="clear" w:color="auto" w:fill="auto"/>
          </w:tcPr>
          <w:p w:rsidR="00BF0E2B" w:rsidRPr="00755771" w:rsidRDefault="00BF0E2B" w:rsidP="007806B6">
            <w:pPr>
              <w:pStyle w:val="ENoteTableText"/>
              <w:tabs>
                <w:tab w:val="center" w:leader="dot" w:pos="2268"/>
              </w:tabs>
            </w:pPr>
            <w:r w:rsidRPr="00755771">
              <w:t>s 530C</w:t>
            </w:r>
            <w:r w:rsidRPr="00755771">
              <w:tab/>
            </w:r>
          </w:p>
        </w:tc>
        <w:tc>
          <w:tcPr>
            <w:tcW w:w="4943" w:type="dxa"/>
            <w:shd w:val="clear" w:color="auto" w:fill="auto"/>
          </w:tcPr>
          <w:p w:rsidR="00BF0E2B" w:rsidRPr="00755771" w:rsidRDefault="00BF0E2B" w:rsidP="007806B6">
            <w:pPr>
              <w:pStyle w:val="ENoteTableText"/>
            </w:pPr>
            <w:r w:rsidRPr="00755771">
              <w:t>ad No 210, 1992</w:t>
            </w:r>
          </w:p>
        </w:tc>
      </w:tr>
      <w:tr w:rsidR="00BF0E2B" w:rsidRPr="00755771" w:rsidTr="007011E3">
        <w:trPr>
          <w:cantSplit/>
        </w:trPr>
        <w:tc>
          <w:tcPr>
            <w:tcW w:w="2551" w:type="dxa"/>
            <w:shd w:val="clear" w:color="auto" w:fill="auto"/>
          </w:tcPr>
          <w:p w:rsidR="00BF0E2B" w:rsidRPr="00755771" w:rsidRDefault="00BF0E2B" w:rsidP="007806B6">
            <w:pPr>
              <w:pStyle w:val="ENoteTableText"/>
              <w:tabs>
                <w:tab w:val="center" w:leader="dot" w:pos="2268"/>
              </w:tabs>
            </w:pPr>
            <w:r w:rsidRPr="00755771">
              <w:t>s 531</w:t>
            </w:r>
            <w:r w:rsidRPr="00755771">
              <w:tab/>
            </w:r>
          </w:p>
        </w:tc>
        <w:tc>
          <w:tcPr>
            <w:tcW w:w="4943" w:type="dxa"/>
            <w:shd w:val="clear" w:color="auto" w:fill="auto"/>
          </w:tcPr>
          <w:p w:rsidR="00BF0E2B" w:rsidRPr="00755771" w:rsidRDefault="00BF0E2B" w:rsidP="007806B6">
            <w:pPr>
              <w:pStyle w:val="ENoteTableText"/>
            </w:pPr>
            <w:r w:rsidRPr="00755771">
              <w:t>am No 210, 1992</w:t>
            </w:r>
          </w:p>
        </w:tc>
      </w:tr>
      <w:tr w:rsidR="00BF0E2B" w:rsidRPr="00755771" w:rsidTr="007011E3">
        <w:trPr>
          <w:cantSplit/>
        </w:trPr>
        <w:tc>
          <w:tcPr>
            <w:tcW w:w="2551" w:type="dxa"/>
            <w:shd w:val="clear" w:color="auto" w:fill="auto"/>
          </w:tcPr>
          <w:p w:rsidR="00BF0E2B" w:rsidRPr="00755771" w:rsidRDefault="00BF0E2B" w:rsidP="007806B6">
            <w:pPr>
              <w:pStyle w:val="ENoteTableText"/>
              <w:tabs>
                <w:tab w:val="center" w:leader="dot" w:pos="2268"/>
              </w:tabs>
            </w:pPr>
            <w:r w:rsidRPr="00755771">
              <w:t>s 532</w:t>
            </w:r>
            <w:r w:rsidRPr="00755771">
              <w:tab/>
            </w:r>
          </w:p>
        </w:tc>
        <w:tc>
          <w:tcPr>
            <w:tcW w:w="4943" w:type="dxa"/>
            <w:shd w:val="clear" w:color="auto" w:fill="auto"/>
          </w:tcPr>
          <w:p w:rsidR="00BF0E2B" w:rsidRPr="00755771" w:rsidRDefault="00BF0E2B" w:rsidP="007806B6">
            <w:pPr>
              <w:pStyle w:val="ENoteTableText"/>
            </w:pPr>
            <w:r w:rsidRPr="00755771">
              <w:t>am No 210, 1992</w:t>
            </w:r>
            <w:r w:rsidR="00812697" w:rsidRPr="00755771">
              <w:t>; No 115, 1995</w:t>
            </w:r>
            <w:r w:rsidR="0057074A" w:rsidRPr="00755771">
              <w:t>; No 48, 1998</w:t>
            </w:r>
            <w:r w:rsidR="00AA0B8D" w:rsidRPr="00755771">
              <w:t>; No 61, 1998</w:t>
            </w:r>
          </w:p>
        </w:tc>
      </w:tr>
      <w:tr w:rsidR="00BF0E2B" w:rsidRPr="00755771" w:rsidTr="007011E3">
        <w:trPr>
          <w:cantSplit/>
        </w:trPr>
        <w:tc>
          <w:tcPr>
            <w:tcW w:w="2551" w:type="dxa"/>
            <w:shd w:val="clear" w:color="auto" w:fill="auto"/>
          </w:tcPr>
          <w:p w:rsidR="00BF0E2B" w:rsidRPr="00755771" w:rsidRDefault="00BF0E2B" w:rsidP="007806B6">
            <w:pPr>
              <w:pStyle w:val="ENoteTableText"/>
              <w:tabs>
                <w:tab w:val="center" w:leader="dot" w:pos="2268"/>
              </w:tabs>
            </w:pPr>
            <w:r w:rsidRPr="00755771">
              <w:t>s 535</w:t>
            </w:r>
            <w:r w:rsidRPr="00755771">
              <w:tab/>
            </w:r>
          </w:p>
        </w:tc>
        <w:tc>
          <w:tcPr>
            <w:tcW w:w="4943" w:type="dxa"/>
            <w:shd w:val="clear" w:color="auto" w:fill="auto"/>
          </w:tcPr>
          <w:p w:rsidR="00BF0E2B" w:rsidRPr="00755771" w:rsidRDefault="00BF0E2B" w:rsidP="007806B6">
            <w:pPr>
              <w:pStyle w:val="ENoteTableText"/>
            </w:pPr>
            <w:r w:rsidRPr="00755771">
              <w:t>am No 210, 1992</w:t>
            </w:r>
          </w:p>
        </w:tc>
      </w:tr>
      <w:tr w:rsidR="00A52689" w:rsidRPr="00755771" w:rsidTr="007011E3">
        <w:trPr>
          <w:cantSplit/>
        </w:trPr>
        <w:tc>
          <w:tcPr>
            <w:tcW w:w="2551" w:type="dxa"/>
            <w:shd w:val="clear" w:color="auto" w:fill="auto"/>
          </w:tcPr>
          <w:p w:rsidR="00A52689" w:rsidRPr="00755771" w:rsidRDefault="00A52689" w:rsidP="007806B6">
            <w:pPr>
              <w:pStyle w:val="ENoteTableText"/>
              <w:tabs>
                <w:tab w:val="center" w:leader="dot" w:pos="2268"/>
              </w:tabs>
            </w:pPr>
            <w:r w:rsidRPr="00755771">
              <w:t>s 536</w:t>
            </w:r>
            <w:r w:rsidRPr="00755771">
              <w:tab/>
            </w:r>
          </w:p>
        </w:tc>
        <w:tc>
          <w:tcPr>
            <w:tcW w:w="4943" w:type="dxa"/>
            <w:shd w:val="clear" w:color="auto" w:fill="auto"/>
          </w:tcPr>
          <w:p w:rsidR="00A52689" w:rsidRPr="00755771" w:rsidRDefault="00A52689" w:rsidP="007806B6">
            <w:pPr>
              <w:pStyle w:val="ENoteTableText"/>
            </w:pPr>
            <w:r w:rsidRPr="00755771">
              <w:t>am No 210, 1992</w:t>
            </w:r>
          </w:p>
        </w:tc>
      </w:tr>
      <w:tr w:rsidR="00A52689" w:rsidRPr="00755771" w:rsidTr="007011E3">
        <w:trPr>
          <w:cantSplit/>
        </w:trPr>
        <w:tc>
          <w:tcPr>
            <w:tcW w:w="2551" w:type="dxa"/>
            <w:shd w:val="clear" w:color="auto" w:fill="auto"/>
          </w:tcPr>
          <w:p w:rsidR="00A52689" w:rsidRPr="00755771" w:rsidRDefault="00A52689" w:rsidP="007806B6">
            <w:pPr>
              <w:pStyle w:val="ENoteTableText"/>
              <w:tabs>
                <w:tab w:val="center" w:leader="dot" w:pos="2268"/>
              </w:tabs>
            </w:pPr>
            <w:r w:rsidRPr="00755771">
              <w:t>s 537</w:t>
            </w:r>
            <w:r w:rsidRPr="00755771">
              <w:tab/>
            </w:r>
          </w:p>
        </w:tc>
        <w:tc>
          <w:tcPr>
            <w:tcW w:w="4943" w:type="dxa"/>
            <w:shd w:val="clear" w:color="auto" w:fill="auto"/>
          </w:tcPr>
          <w:p w:rsidR="00A52689" w:rsidRPr="00755771" w:rsidRDefault="00A52689" w:rsidP="007806B6">
            <w:pPr>
              <w:pStyle w:val="ENoteTableText"/>
            </w:pPr>
            <w:r w:rsidRPr="00755771">
              <w:t>am No 210, 1992</w:t>
            </w:r>
          </w:p>
        </w:tc>
      </w:tr>
      <w:tr w:rsidR="00A52689" w:rsidRPr="00755771" w:rsidTr="007011E3">
        <w:trPr>
          <w:cantSplit/>
        </w:trPr>
        <w:tc>
          <w:tcPr>
            <w:tcW w:w="2551" w:type="dxa"/>
            <w:shd w:val="clear" w:color="auto" w:fill="auto"/>
          </w:tcPr>
          <w:p w:rsidR="00A52689" w:rsidRPr="00755771" w:rsidRDefault="00A52689" w:rsidP="007806B6">
            <w:pPr>
              <w:pStyle w:val="ENoteTableText"/>
              <w:tabs>
                <w:tab w:val="center" w:leader="dot" w:pos="2268"/>
              </w:tabs>
            </w:pPr>
            <w:r w:rsidRPr="00755771">
              <w:t>s 538</w:t>
            </w:r>
            <w:r w:rsidRPr="00755771">
              <w:tab/>
            </w:r>
          </w:p>
        </w:tc>
        <w:tc>
          <w:tcPr>
            <w:tcW w:w="4943" w:type="dxa"/>
            <w:shd w:val="clear" w:color="auto" w:fill="auto"/>
          </w:tcPr>
          <w:p w:rsidR="00A52689" w:rsidRPr="00755771" w:rsidRDefault="00A52689" w:rsidP="007806B6">
            <w:pPr>
              <w:pStyle w:val="ENoteTableText"/>
            </w:pPr>
            <w:r w:rsidRPr="00755771">
              <w:t>am No 210, 1992</w:t>
            </w:r>
          </w:p>
        </w:tc>
      </w:tr>
      <w:tr w:rsidR="00A52689" w:rsidRPr="00755771" w:rsidTr="007011E3">
        <w:trPr>
          <w:cantSplit/>
        </w:trPr>
        <w:tc>
          <w:tcPr>
            <w:tcW w:w="2551" w:type="dxa"/>
            <w:shd w:val="clear" w:color="auto" w:fill="auto"/>
          </w:tcPr>
          <w:p w:rsidR="00A52689" w:rsidRPr="00755771" w:rsidRDefault="00A52689" w:rsidP="007806B6">
            <w:pPr>
              <w:pStyle w:val="ENoteTableText"/>
              <w:tabs>
                <w:tab w:val="center" w:leader="dot" w:pos="2268"/>
              </w:tabs>
            </w:pPr>
            <w:r w:rsidRPr="00755771">
              <w:t>s 539</w:t>
            </w:r>
            <w:r w:rsidRPr="00755771">
              <w:tab/>
            </w:r>
          </w:p>
        </w:tc>
        <w:tc>
          <w:tcPr>
            <w:tcW w:w="4943" w:type="dxa"/>
            <w:shd w:val="clear" w:color="auto" w:fill="auto"/>
          </w:tcPr>
          <w:p w:rsidR="00A52689" w:rsidRPr="00755771" w:rsidRDefault="00A52689" w:rsidP="007806B6">
            <w:pPr>
              <w:pStyle w:val="ENoteTableText"/>
            </w:pPr>
            <w:r w:rsidRPr="00755771">
              <w:t>am No 210, 1992</w:t>
            </w:r>
          </w:p>
        </w:tc>
      </w:tr>
      <w:tr w:rsidR="00A52689" w:rsidRPr="00755771" w:rsidTr="007011E3">
        <w:trPr>
          <w:cantSplit/>
        </w:trPr>
        <w:tc>
          <w:tcPr>
            <w:tcW w:w="2551" w:type="dxa"/>
            <w:shd w:val="clear" w:color="auto" w:fill="auto"/>
          </w:tcPr>
          <w:p w:rsidR="00A52689" w:rsidRPr="00755771" w:rsidRDefault="00A52689" w:rsidP="007806B6">
            <w:pPr>
              <w:pStyle w:val="ENoteTableText"/>
              <w:tabs>
                <w:tab w:val="center" w:leader="dot" w:pos="2268"/>
              </w:tabs>
            </w:pPr>
            <w:r w:rsidRPr="00755771">
              <w:t>s 540</w:t>
            </w:r>
            <w:r w:rsidRPr="00755771">
              <w:tab/>
            </w:r>
          </w:p>
        </w:tc>
        <w:tc>
          <w:tcPr>
            <w:tcW w:w="4943" w:type="dxa"/>
            <w:shd w:val="clear" w:color="auto" w:fill="auto"/>
          </w:tcPr>
          <w:p w:rsidR="00A52689" w:rsidRPr="00755771" w:rsidRDefault="00A52689" w:rsidP="007806B6">
            <w:pPr>
              <w:pStyle w:val="ENoteTableText"/>
            </w:pPr>
            <w:r w:rsidRPr="00755771">
              <w:t>am No 210, 1992</w:t>
            </w:r>
          </w:p>
        </w:tc>
      </w:tr>
      <w:tr w:rsidR="00BF0E2B" w:rsidRPr="00755771" w:rsidTr="007011E3">
        <w:trPr>
          <w:cantSplit/>
        </w:trPr>
        <w:tc>
          <w:tcPr>
            <w:tcW w:w="2551" w:type="dxa"/>
            <w:shd w:val="clear" w:color="auto" w:fill="auto"/>
          </w:tcPr>
          <w:p w:rsidR="00BF0E2B" w:rsidRPr="00755771" w:rsidRDefault="0070684F" w:rsidP="007806B6">
            <w:pPr>
              <w:pStyle w:val="ENoteTableText"/>
              <w:tabs>
                <w:tab w:val="center" w:leader="dot" w:pos="2268"/>
              </w:tabs>
              <w:rPr>
                <w:b/>
              </w:rPr>
            </w:pPr>
            <w:r>
              <w:rPr>
                <w:b/>
              </w:rPr>
              <w:t>Division 4</w:t>
            </w:r>
          </w:p>
        </w:tc>
        <w:tc>
          <w:tcPr>
            <w:tcW w:w="4943" w:type="dxa"/>
            <w:shd w:val="clear" w:color="auto" w:fill="auto"/>
          </w:tcPr>
          <w:p w:rsidR="00BF0E2B" w:rsidRPr="00755771" w:rsidRDefault="00BF0E2B" w:rsidP="007806B6">
            <w:pPr>
              <w:pStyle w:val="ENoteTableText"/>
            </w:pPr>
          </w:p>
        </w:tc>
      </w:tr>
      <w:tr w:rsidR="004454AB" w:rsidRPr="00755771" w:rsidTr="007011E3">
        <w:trPr>
          <w:cantSplit/>
        </w:trPr>
        <w:tc>
          <w:tcPr>
            <w:tcW w:w="2551" w:type="dxa"/>
            <w:shd w:val="clear" w:color="auto" w:fill="auto"/>
          </w:tcPr>
          <w:p w:rsidR="004454AB" w:rsidRPr="00755771" w:rsidRDefault="004454AB" w:rsidP="007806B6">
            <w:pPr>
              <w:pStyle w:val="ENoteTableText"/>
              <w:tabs>
                <w:tab w:val="center" w:leader="dot" w:pos="2268"/>
              </w:tabs>
            </w:pPr>
            <w:r w:rsidRPr="00755771">
              <w:t>s 541</w:t>
            </w:r>
            <w:r w:rsidRPr="00755771">
              <w:tab/>
            </w:r>
          </w:p>
        </w:tc>
        <w:tc>
          <w:tcPr>
            <w:tcW w:w="4943" w:type="dxa"/>
            <w:shd w:val="clear" w:color="auto" w:fill="auto"/>
          </w:tcPr>
          <w:p w:rsidR="004454AB" w:rsidRPr="00755771" w:rsidRDefault="004454AB" w:rsidP="007806B6">
            <w:pPr>
              <w:pStyle w:val="ENoteTableText"/>
            </w:pPr>
            <w:r w:rsidRPr="00755771">
              <w:t>am No 61, 1998</w:t>
            </w:r>
          </w:p>
        </w:tc>
      </w:tr>
      <w:tr w:rsidR="00BF0E2B" w:rsidRPr="00755771" w:rsidTr="007011E3">
        <w:trPr>
          <w:cantSplit/>
        </w:trPr>
        <w:tc>
          <w:tcPr>
            <w:tcW w:w="2551" w:type="dxa"/>
            <w:shd w:val="clear" w:color="auto" w:fill="auto"/>
          </w:tcPr>
          <w:p w:rsidR="00BF0E2B" w:rsidRPr="00755771" w:rsidRDefault="00BF0E2B" w:rsidP="007806B6">
            <w:pPr>
              <w:pStyle w:val="ENoteTableText"/>
              <w:tabs>
                <w:tab w:val="center" w:leader="dot" w:pos="2268"/>
              </w:tabs>
            </w:pPr>
            <w:r w:rsidRPr="00755771">
              <w:t>s 542</w:t>
            </w:r>
            <w:r w:rsidRPr="00755771">
              <w:tab/>
            </w:r>
          </w:p>
        </w:tc>
        <w:tc>
          <w:tcPr>
            <w:tcW w:w="4943" w:type="dxa"/>
            <w:shd w:val="clear" w:color="auto" w:fill="auto"/>
          </w:tcPr>
          <w:p w:rsidR="00BF0E2B" w:rsidRPr="00755771" w:rsidRDefault="00BF0E2B" w:rsidP="007806B6">
            <w:pPr>
              <w:pStyle w:val="ENoteTableText"/>
            </w:pPr>
            <w:r w:rsidRPr="00755771">
              <w:t>am No 210, 1992</w:t>
            </w:r>
            <w:r w:rsidR="00733AAE" w:rsidRPr="00755771">
              <w:t>; No 61, 1998</w:t>
            </w:r>
          </w:p>
        </w:tc>
      </w:tr>
      <w:tr w:rsidR="00751AE5" w:rsidRPr="00755771" w:rsidTr="007011E3">
        <w:trPr>
          <w:cantSplit/>
        </w:trPr>
        <w:tc>
          <w:tcPr>
            <w:tcW w:w="2551" w:type="dxa"/>
            <w:shd w:val="clear" w:color="auto" w:fill="auto"/>
          </w:tcPr>
          <w:p w:rsidR="00751AE5" w:rsidRPr="00755771" w:rsidRDefault="00751AE5" w:rsidP="007806B6">
            <w:pPr>
              <w:pStyle w:val="ENoteTableText"/>
              <w:tabs>
                <w:tab w:val="center" w:leader="dot" w:pos="2268"/>
              </w:tabs>
            </w:pPr>
            <w:r w:rsidRPr="00755771">
              <w:t>s 544</w:t>
            </w:r>
            <w:r w:rsidRPr="00755771">
              <w:tab/>
            </w:r>
          </w:p>
        </w:tc>
        <w:tc>
          <w:tcPr>
            <w:tcW w:w="4943" w:type="dxa"/>
            <w:shd w:val="clear" w:color="auto" w:fill="auto"/>
          </w:tcPr>
          <w:p w:rsidR="00751AE5" w:rsidRPr="00755771" w:rsidRDefault="00751AE5" w:rsidP="007806B6">
            <w:pPr>
              <w:pStyle w:val="ENoteTableText"/>
            </w:pPr>
            <w:r w:rsidRPr="00755771">
              <w:t>am No 104, 1994</w:t>
            </w:r>
            <w:r w:rsidR="002E7FC8" w:rsidRPr="00755771">
              <w:t>; No 61, 1998</w:t>
            </w:r>
            <w:r w:rsidR="006C5E2E" w:rsidRPr="00755771">
              <w:t>; No 54, 1998</w:t>
            </w:r>
          </w:p>
        </w:tc>
      </w:tr>
      <w:tr w:rsidR="002E7FC8" w:rsidRPr="00755771" w:rsidTr="007011E3">
        <w:trPr>
          <w:cantSplit/>
        </w:trPr>
        <w:tc>
          <w:tcPr>
            <w:tcW w:w="2551" w:type="dxa"/>
            <w:shd w:val="clear" w:color="auto" w:fill="auto"/>
          </w:tcPr>
          <w:p w:rsidR="002E7FC8" w:rsidRPr="00755771" w:rsidRDefault="002E7FC8" w:rsidP="007806B6">
            <w:pPr>
              <w:pStyle w:val="ENoteTableText"/>
              <w:tabs>
                <w:tab w:val="center" w:leader="dot" w:pos="2268"/>
              </w:tabs>
            </w:pPr>
            <w:r w:rsidRPr="00755771">
              <w:t>s 547</w:t>
            </w:r>
            <w:r w:rsidRPr="00755771">
              <w:tab/>
            </w:r>
          </w:p>
        </w:tc>
        <w:tc>
          <w:tcPr>
            <w:tcW w:w="4943" w:type="dxa"/>
            <w:shd w:val="clear" w:color="auto" w:fill="auto"/>
          </w:tcPr>
          <w:p w:rsidR="002E7FC8" w:rsidRPr="00755771" w:rsidRDefault="002E7FC8" w:rsidP="007806B6">
            <w:pPr>
              <w:pStyle w:val="ENoteTableText"/>
            </w:pPr>
            <w:r w:rsidRPr="00755771">
              <w:t>am No 61, 1998</w:t>
            </w:r>
          </w:p>
        </w:tc>
      </w:tr>
      <w:tr w:rsidR="00AD7288" w:rsidRPr="00755771" w:rsidTr="007011E3">
        <w:trPr>
          <w:cantSplit/>
        </w:trPr>
        <w:tc>
          <w:tcPr>
            <w:tcW w:w="2551" w:type="dxa"/>
            <w:shd w:val="clear" w:color="auto" w:fill="auto"/>
          </w:tcPr>
          <w:p w:rsidR="00AD7288" w:rsidRPr="00755771" w:rsidRDefault="0070684F" w:rsidP="007806B6">
            <w:pPr>
              <w:pStyle w:val="ENoteTableText"/>
              <w:tabs>
                <w:tab w:val="center" w:leader="dot" w:pos="2268"/>
              </w:tabs>
              <w:rPr>
                <w:b/>
              </w:rPr>
            </w:pPr>
            <w:r>
              <w:rPr>
                <w:b/>
              </w:rPr>
              <w:t>Division 6</w:t>
            </w:r>
          </w:p>
        </w:tc>
        <w:tc>
          <w:tcPr>
            <w:tcW w:w="4943" w:type="dxa"/>
            <w:shd w:val="clear" w:color="auto" w:fill="auto"/>
          </w:tcPr>
          <w:p w:rsidR="00AD7288" w:rsidRPr="00755771" w:rsidRDefault="00AD7288" w:rsidP="007806B6">
            <w:pPr>
              <w:pStyle w:val="ENoteTableText"/>
              <w:rPr>
                <w:b/>
              </w:rPr>
            </w:pPr>
          </w:p>
        </w:tc>
      </w:tr>
      <w:tr w:rsidR="00BF0E2B" w:rsidRPr="00755771" w:rsidTr="007011E3">
        <w:trPr>
          <w:cantSplit/>
        </w:trPr>
        <w:tc>
          <w:tcPr>
            <w:tcW w:w="2551" w:type="dxa"/>
            <w:shd w:val="clear" w:color="auto" w:fill="auto"/>
          </w:tcPr>
          <w:p w:rsidR="00BF0E2B" w:rsidRPr="00755771" w:rsidRDefault="00BF0E2B" w:rsidP="007806B6">
            <w:pPr>
              <w:pStyle w:val="ENoteTableText"/>
              <w:tabs>
                <w:tab w:val="center" w:leader="dot" w:pos="2268"/>
              </w:tabs>
              <w:rPr>
                <w:b/>
              </w:rPr>
            </w:pPr>
            <w:r w:rsidRPr="00755771">
              <w:rPr>
                <w:b/>
              </w:rPr>
              <w:t>Subdivision A</w:t>
            </w:r>
          </w:p>
        </w:tc>
        <w:tc>
          <w:tcPr>
            <w:tcW w:w="4943" w:type="dxa"/>
            <w:shd w:val="clear" w:color="auto" w:fill="auto"/>
          </w:tcPr>
          <w:p w:rsidR="00BF0E2B" w:rsidRPr="00755771" w:rsidRDefault="00BF0E2B" w:rsidP="007806B6">
            <w:pPr>
              <w:pStyle w:val="ENoteTableText"/>
              <w:rPr>
                <w:b/>
              </w:rPr>
            </w:pPr>
          </w:p>
        </w:tc>
      </w:tr>
      <w:tr w:rsidR="00BF0E2B" w:rsidRPr="00755771" w:rsidTr="007011E3">
        <w:trPr>
          <w:cantSplit/>
        </w:trPr>
        <w:tc>
          <w:tcPr>
            <w:tcW w:w="2551" w:type="dxa"/>
            <w:shd w:val="clear" w:color="auto" w:fill="auto"/>
          </w:tcPr>
          <w:p w:rsidR="00BF0E2B" w:rsidRPr="00755771" w:rsidRDefault="00BF0E2B" w:rsidP="007806B6">
            <w:pPr>
              <w:pStyle w:val="ENoteTableText"/>
              <w:tabs>
                <w:tab w:val="center" w:leader="dot" w:pos="2268"/>
              </w:tabs>
            </w:pPr>
            <w:r w:rsidRPr="00755771">
              <w:t>Subdivision A heading</w:t>
            </w:r>
            <w:r w:rsidRPr="00755771">
              <w:tab/>
            </w:r>
          </w:p>
        </w:tc>
        <w:tc>
          <w:tcPr>
            <w:tcW w:w="4943" w:type="dxa"/>
            <w:shd w:val="clear" w:color="auto" w:fill="auto"/>
          </w:tcPr>
          <w:p w:rsidR="00BF0E2B" w:rsidRPr="00755771" w:rsidRDefault="00BF0E2B" w:rsidP="007806B6">
            <w:pPr>
              <w:pStyle w:val="ENoteTableText"/>
            </w:pPr>
            <w:r w:rsidRPr="00755771">
              <w:t>ad No 210, 1992</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553</w:t>
            </w:r>
            <w:r w:rsidRPr="00755771">
              <w:tab/>
            </w:r>
          </w:p>
        </w:tc>
        <w:tc>
          <w:tcPr>
            <w:tcW w:w="4943" w:type="dxa"/>
            <w:shd w:val="clear" w:color="auto" w:fill="auto"/>
          </w:tcPr>
          <w:p w:rsidR="00AD7288" w:rsidRPr="00755771" w:rsidRDefault="00AD7288" w:rsidP="007806B6">
            <w:pPr>
              <w:pStyle w:val="ENoteTableText"/>
            </w:pPr>
            <w:r w:rsidRPr="00755771">
              <w:t>am No 110, 1990</w:t>
            </w:r>
          </w:p>
        </w:tc>
      </w:tr>
      <w:tr w:rsidR="00BF0E2B" w:rsidRPr="00755771" w:rsidTr="007011E3">
        <w:trPr>
          <w:cantSplit/>
        </w:trPr>
        <w:tc>
          <w:tcPr>
            <w:tcW w:w="2551" w:type="dxa"/>
            <w:shd w:val="clear" w:color="auto" w:fill="auto"/>
          </w:tcPr>
          <w:p w:rsidR="00BF0E2B" w:rsidRPr="00755771" w:rsidRDefault="00BF0E2B" w:rsidP="007806B6">
            <w:pPr>
              <w:pStyle w:val="ENoteTableText"/>
              <w:tabs>
                <w:tab w:val="center" w:leader="dot" w:pos="2268"/>
              </w:tabs>
            </w:pPr>
          </w:p>
        </w:tc>
        <w:tc>
          <w:tcPr>
            <w:tcW w:w="4943" w:type="dxa"/>
            <w:shd w:val="clear" w:color="auto" w:fill="auto"/>
          </w:tcPr>
          <w:p w:rsidR="00BF0E2B" w:rsidRPr="00755771" w:rsidRDefault="00BF0E2B" w:rsidP="007806B6">
            <w:pPr>
              <w:pStyle w:val="ENoteTableText"/>
            </w:pPr>
            <w:r w:rsidRPr="00755771">
              <w:t>rs No 210, 1992</w:t>
            </w:r>
          </w:p>
        </w:tc>
      </w:tr>
      <w:tr w:rsidR="00D4490C" w:rsidRPr="00755771" w:rsidTr="007011E3">
        <w:trPr>
          <w:cantSplit/>
        </w:trPr>
        <w:tc>
          <w:tcPr>
            <w:tcW w:w="2551" w:type="dxa"/>
            <w:shd w:val="clear" w:color="auto" w:fill="auto"/>
          </w:tcPr>
          <w:p w:rsidR="00D4490C" w:rsidRPr="00755771" w:rsidRDefault="00D4490C" w:rsidP="007806B6">
            <w:pPr>
              <w:pStyle w:val="ENoteTableText"/>
              <w:tabs>
                <w:tab w:val="center" w:leader="dot" w:pos="2268"/>
              </w:tabs>
            </w:pPr>
          </w:p>
        </w:tc>
        <w:tc>
          <w:tcPr>
            <w:tcW w:w="4943" w:type="dxa"/>
            <w:shd w:val="clear" w:color="auto" w:fill="auto"/>
          </w:tcPr>
          <w:p w:rsidR="00D4490C" w:rsidRPr="00755771" w:rsidRDefault="00D4490C" w:rsidP="007806B6">
            <w:pPr>
              <w:pStyle w:val="ENoteTableText"/>
            </w:pPr>
            <w:r w:rsidRPr="00755771">
              <w:t>am No 46, 1997</w:t>
            </w:r>
          </w:p>
        </w:tc>
      </w:tr>
      <w:tr w:rsidR="00BF0E2B" w:rsidRPr="00755771" w:rsidTr="007011E3">
        <w:trPr>
          <w:cantSplit/>
        </w:trPr>
        <w:tc>
          <w:tcPr>
            <w:tcW w:w="2551" w:type="dxa"/>
            <w:shd w:val="clear" w:color="auto" w:fill="auto"/>
          </w:tcPr>
          <w:p w:rsidR="00BF0E2B" w:rsidRPr="00755771" w:rsidRDefault="00BF0E2B" w:rsidP="007806B6">
            <w:pPr>
              <w:pStyle w:val="ENoteTableText"/>
              <w:tabs>
                <w:tab w:val="center" w:leader="dot" w:pos="2268"/>
              </w:tabs>
            </w:pPr>
            <w:r w:rsidRPr="00755771">
              <w:t>s 553A</w:t>
            </w:r>
            <w:r w:rsidRPr="00755771">
              <w:tab/>
            </w:r>
          </w:p>
        </w:tc>
        <w:tc>
          <w:tcPr>
            <w:tcW w:w="4943" w:type="dxa"/>
            <w:shd w:val="clear" w:color="auto" w:fill="auto"/>
          </w:tcPr>
          <w:p w:rsidR="00BF0E2B" w:rsidRPr="00755771" w:rsidRDefault="00BF0E2B" w:rsidP="007806B6">
            <w:pPr>
              <w:pStyle w:val="ENoteTableText"/>
            </w:pPr>
            <w:r w:rsidRPr="00755771">
              <w:t>ad No 210, 1992</w:t>
            </w:r>
          </w:p>
        </w:tc>
      </w:tr>
      <w:tr w:rsidR="006B64B9" w:rsidRPr="00755771" w:rsidTr="007011E3">
        <w:trPr>
          <w:cantSplit/>
        </w:trPr>
        <w:tc>
          <w:tcPr>
            <w:tcW w:w="2551" w:type="dxa"/>
            <w:shd w:val="clear" w:color="auto" w:fill="auto"/>
          </w:tcPr>
          <w:p w:rsidR="006B64B9" w:rsidRPr="00755771" w:rsidRDefault="006B64B9" w:rsidP="007806B6">
            <w:pPr>
              <w:pStyle w:val="ENoteTableText"/>
              <w:tabs>
                <w:tab w:val="center" w:leader="dot" w:pos="2268"/>
              </w:tabs>
            </w:pPr>
            <w:r w:rsidRPr="00755771">
              <w:t>s 553AA</w:t>
            </w:r>
            <w:r w:rsidRPr="00755771">
              <w:tab/>
            </w:r>
          </w:p>
        </w:tc>
        <w:tc>
          <w:tcPr>
            <w:tcW w:w="4943" w:type="dxa"/>
            <w:shd w:val="clear" w:color="auto" w:fill="auto"/>
          </w:tcPr>
          <w:p w:rsidR="006B64B9" w:rsidRPr="00755771" w:rsidRDefault="006B64B9" w:rsidP="007806B6">
            <w:pPr>
              <w:pStyle w:val="ENoteTableText"/>
            </w:pPr>
            <w:r w:rsidRPr="00755771">
              <w:t>ad No 115, 1995</w:t>
            </w:r>
          </w:p>
        </w:tc>
      </w:tr>
      <w:tr w:rsidR="00BF0E2B" w:rsidRPr="00755771" w:rsidTr="007011E3">
        <w:trPr>
          <w:cantSplit/>
        </w:trPr>
        <w:tc>
          <w:tcPr>
            <w:tcW w:w="2551" w:type="dxa"/>
            <w:shd w:val="clear" w:color="auto" w:fill="auto"/>
          </w:tcPr>
          <w:p w:rsidR="00BF0E2B" w:rsidRPr="00755771" w:rsidRDefault="00BF0E2B" w:rsidP="007806B6">
            <w:pPr>
              <w:pStyle w:val="ENoteTableText"/>
              <w:tabs>
                <w:tab w:val="center" w:leader="dot" w:pos="2268"/>
              </w:tabs>
            </w:pPr>
            <w:r w:rsidRPr="00755771">
              <w:t>s 553B</w:t>
            </w:r>
            <w:r w:rsidRPr="00755771">
              <w:tab/>
            </w:r>
          </w:p>
        </w:tc>
        <w:tc>
          <w:tcPr>
            <w:tcW w:w="4943" w:type="dxa"/>
            <w:shd w:val="clear" w:color="auto" w:fill="auto"/>
          </w:tcPr>
          <w:p w:rsidR="00BF0E2B" w:rsidRPr="00755771" w:rsidRDefault="00BF0E2B" w:rsidP="007806B6">
            <w:pPr>
              <w:pStyle w:val="ENoteTableText"/>
            </w:pPr>
            <w:r w:rsidRPr="00755771">
              <w:t>ad No 210, 1992</w:t>
            </w:r>
          </w:p>
        </w:tc>
      </w:tr>
      <w:tr w:rsidR="00BF0E2B" w:rsidRPr="00755771" w:rsidTr="007011E3">
        <w:trPr>
          <w:cantSplit/>
        </w:trPr>
        <w:tc>
          <w:tcPr>
            <w:tcW w:w="2551" w:type="dxa"/>
            <w:shd w:val="clear" w:color="auto" w:fill="auto"/>
          </w:tcPr>
          <w:p w:rsidR="00BF0E2B" w:rsidRPr="00755771" w:rsidRDefault="00BF0E2B" w:rsidP="007806B6">
            <w:pPr>
              <w:pStyle w:val="ENoteTableText"/>
              <w:tabs>
                <w:tab w:val="center" w:leader="dot" w:pos="2268"/>
              </w:tabs>
            </w:pPr>
            <w:r w:rsidRPr="00755771">
              <w:t>s 553C</w:t>
            </w:r>
            <w:r w:rsidRPr="00755771">
              <w:tab/>
            </w:r>
          </w:p>
        </w:tc>
        <w:tc>
          <w:tcPr>
            <w:tcW w:w="4943" w:type="dxa"/>
            <w:shd w:val="clear" w:color="auto" w:fill="auto"/>
          </w:tcPr>
          <w:p w:rsidR="00BF0E2B" w:rsidRPr="00755771" w:rsidRDefault="00BF0E2B" w:rsidP="007806B6">
            <w:pPr>
              <w:pStyle w:val="ENoteTableText"/>
            </w:pPr>
            <w:r w:rsidRPr="00755771">
              <w:t>ad No 210, 1992</w:t>
            </w:r>
          </w:p>
        </w:tc>
      </w:tr>
      <w:tr w:rsidR="00BF0E2B" w:rsidRPr="00755771" w:rsidTr="007011E3">
        <w:trPr>
          <w:cantSplit/>
        </w:trPr>
        <w:tc>
          <w:tcPr>
            <w:tcW w:w="2551" w:type="dxa"/>
            <w:shd w:val="clear" w:color="auto" w:fill="auto"/>
          </w:tcPr>
          <w:p w:rsidR="00BF0E2B" w:rsidRPr="00755771" w:rsidRDefault="00BF0E2B" w:rsidP="007806B6">
            <w:pPr>
              <w:pStyle w:val="ENoteTableText"/>
              <w:tabs>
                <w:tab w:val="center" w:leader="dot" w:pos="2268"/>
              </w:tabs>
            </w:pPr>
            <w:r w:rsidRPr="00755771">
              <w:t>s 553D</w:t>
            </w:r>
            <w:r w:rsidRPr="00755771">
              <w:tab/>
            </w:r>
          </w:p>
        </w:tc>
        <w:tc>
          <w:tcPr>
            <w:tcW w:w="4943" w:type="dxa"/>
            <w:shd w:val="clear" w:color="auto" w:fill="auto"/>
          </w:tcPr>
          <w:p w:rsidR="00BF0E2B" w:rsidRPr="00755771" w:rsidRDefault="00BF0E2B" w:rsidP="007806B6">
            <w:pPr>
              <w:pStyle w:val="ENoteTableText"/>
            </w:pPr>
            <w:r w:rsidRPr="00755771">
              <w:t>ad No 210, 1992</w:t>
            </w:r>
          </w:p>
        </w:tc>
      </w:tr>
      <w:tr w:rsidR="00BF0E2B" w:rsidRPr="00755771" w:rsidTr="007011E3">
        <w:trPr>
          <w:cantSplit/>
        </w:trPr>
        <w:tc>
          <w:tcPr>
            <w:tcW w:w="2551" w:type="dxa"/>
            <w:shd w:val="clear" w:color="auto" w:fill="auto"/>
          </w:tcPr>
          <w:p w:rsidR="00BF0E2B" w:rsidRPr="00755771" w:rsidRDefault="00BF0E2B" w:rsidP="007806B6">
            <w:pPr>
              <w:pStyle w:val="ENoteTableText"/>
              <w:tabs>
                <w:tab w:val="center" w:leader="dot" w:pos="2268"/>
              </w:tabs>
            </w:pPr>
            <w:r w:rsidRPr="00755771">
              <w:t>s 553E</w:t>
            </w:r>
            <w:r w:rsidRPr="00755771">
              <w:tab/>
            </w:r>
          </w:p>
        </w:tc>
        <w:tc>
          <w:tcPr>
            <w:tcW w:w="4943" w:type="dxa"/>
            <w:shd w:val="clear" w:color="auto" w:fill="auto"/>
          </w:tcPr>
          <w:p w:rsidR="00BF0E2B" w:rsidRPr="00755771" w:rsidRDefault="00BF0E2B" w:rsidP="007806B6">
            <w:pPr>
              <w:pStyle w:val="ENoteTableText"/>
            </w:pPr>
            <w:r w:rsidRPr="00755771">
              <w:t>ad No 210, 1992</w:t>
            </w:r>
          </w:p>
        </w:tc>
      </w:tr>
      <w:tr w:rsidR="006B64B9" w:rsidRPr="00755771" w:rsidTr="007011E3">
        <w:trPr>
          <w:cantSplit/>
        </w:trPr>
        <w:tc>
          <w:tcPr>
            <w:tcW w:w="2551" w:type="dxa"/>
            <w:shd w:val="clear" w:color="auto" w:fill="auto"/>
          </w:tcPr>
          <w:p w:rsidR="006B64B9" w:rsidRPr="00755771" w:rsidRDefault="006B64B9" w:rsidP="007806B6">
            <w:pPr>
              <w:pStyle w:val="ENoteTableText"/>
              <w:tabs>
                <w:tab w:val="center" w:leader="dot" w:pos="2268"/>
              </w:tabs>
            </w:pPr>
          </w:p>
        </w:tc>
        <w:tc>
          <w:tcPr>
            <w:tcW w:w="4943" w:type="dxa"/>
            <w:shd w:val="clear" w:color="auto" w:fill="auto"/>
          </w:tcPr>
          <w:p w:rsidR="006B64B9" w:rsidRPr="00755771" w:rsidRDefault="006B64B9" w:rsidP="007806B6">
            <w:pPr>
              <w:pStyle w:val="ENoteTableText"/>
            </w:pPr>
            <w:r w:rsidRPr="00755771">
              <w:t>am No 115, 1995</w:t>
            </w:r>
          </w:p>
        </w:tc>
      </w:tr>
      <w:tr w:rsidR="00BF0E2B" w:rsidRPr="00755771" w:rsidTr="007011E3">
        <w:trPr>
          <w:cantSplit/>
        </w:trPr>
        <w:tc>
          <w:tcPr>
            <w:tcW w:w="2551" w:type="dxa"/>
            <w:shd w:val="clear" w:color="auto" w:fill="auto"/>
          </w:tcPr>
          <w:p w:rsidR="00BF0E2B" w:rsidRPr="00755771" w:rsidRDefault="00BF0E2B" w:rsidP="007806B6">
            <w:pPr>
              <w:pStyle w:val="ENoteTableText"/>
              <w:tabs>
                <w:tab w:val="center" w:leader="dot" w:pos="2268"/>
              </w:tabs>
              <w:rPr>
                <w:b/>
              </w:rPr>
            </w:pPr>
            <w:r w:rsidRPr="00755771">
              <w:rPr>
                <w:b/>
              </w:rPr>
              <w:t>Subdivision B</w:t>
            </w:r>
          </w:p>
        </w:tc>
        <w:tc>
          <w:tcPr>
            <w:tcW w:w="4943" w:type="dxa"/>
            <w:shd w:val="clear" w:color="auto" w:fill="auto"/>
          </w:tcPr>
          <w:p w:rsidR="00BF0E2B" w:rsidRPr="00755771" w:rsidRDefault="00BF0E2B" w:rsidP="007806B6">
            <w:pPr>
              <w:pStyle w:val="ENoteTableText"/>
            </w:pPr>
          </w:p>
        </w:tc>
      </w:tr>
      <w:tr w:rsidR="00BF0E2B" w:rsidRPr="00755771" w:rsidTr="007011E3">
        <w:trPr>
          <w:cantSplit/>
        </w:trPr>
        <w:tc>
          <w:tcPr>
            <w:tcW w:w="2551" w:type="dxa"/>
            <w:shd w:val="clear" w:color="auto" w:fill="auto"/>
          </w:tcPr>
          <w:p w:rsidR="00BF0E2B" w:rsidRPr="00755771" w:rsidRDefault="00BF0E2B" w:rsidP="007806B6">
            <w:pPr>
              <w:pStyle w:val="ENoteTableText"/>
              <w:tabs>
                <w:tab w:val="center" w:leader="dot" w:pos="2268"/>
              </w:tabs>
            </w:pPr>
            <w:r w:rsidRPr="00755771">
              <w:t>Subdivision B heading</w:t>
            </w:r>
            <w:r w:rsidRPr="00755771">
              <w:tab/>
            </w:r>
          </w:p>
        </w:tc>
        <w:tc>
          <w:tcPr>
            <w:tcW w:w="4943" w:type="dxa"/>
            <w:shd w:val="clear" w:color="auto" w:fill="auto"/>
          </w:tcPr>
          <w:p w:rsidR="00BF0E2B" w:rsidRPr="00755771" w:rsidRDefault="00BF0E2B" w:rsidP="007806B6">
            <w:pPr>
              <w:pStyle w:val="ENoteTableText"/>
            </w:pPr>
            <w:r w:rsidRPr="00755771">
              <w:t>ad No 210, 1992</w:t>
            </w:r>
          </w:p>
        </w:tc>
      </w:tr>
      <w:tr w:rsidR="00F77344" w:rsidRPr="00755771" w:rsidTr="007011E3">
        <w:trPr>
          <w:cantSplit/>
        </w:trPr>
        <w:tc>
          <w:tcPr>
            <w:tcW w:w="2551" w:type="dxa"/>
            <w:shd w:val="clear" w:color="auto" w:fill="auto"/>
          </w:tcPr>
          <w:p w:rsidR="00F77344" w:rsidRPr="00755771" w:rsidRDefault="00F77344" w:rsidP="007806B6">
            <w:pPr>
              <w:pStyle w:val="ENoteTableText"/>
              <w:tabs>
                <w:tab w:val="center" w:leader="dot" w:pos="2268"/>
              </w:tabs>
            </w:pPr>
            <w:r w:rsidRPr="00755771">
              <w:t>s 554</w:t>
            </w:r>
            <w:r w:rsidRPr="00755771">
              <w:tab/>
            </w:r>
          </w:p>
        </w:tc>
        <w:tc>
          <w:tcPr>
            <w:tcW w:w="4943" w:type="dxa"/>
            <w:shd w:val="clear" w:color="auto" w:fill="auto"/>
          </w:tcPr>
          <w:p w:rsidR="00F77344" w:rsidRPr="00755771" w:rsidRDefault="00F77344" w:rsidP="007806B6">
            <w:pPr>
              <w:pStyle w:val="ENoteTableText"/>
            </w:pPr>
            <w:r w:rsidRPr="00755771">
              <w:t>am No 210, 1992</w:t>
            </w:r>
          </w:p>
        </w:tc>
      </w:tr>
      <w:tr w:rsidR="00F77344" w:rsidRPr="00755771" w:rsidTr="007011E3">
        <w:trPr>
          <w:cantSplit/>
        </w:trPr>
        <w:tc>
          <w:tcPr>
            <w:tcW w:w="2551" w:type="dxa"/>
            <w:shd w:val="clear" w:color="auto" w:fill="auto"/>
          </w:tcPr>
          <w:p w:rsidR="00F77344" w:rsidRPr="00755771" w:rsidRDefault="00F77344" w:rsidP="007806B6">
            <w:pPr>
              <w:pStyle w:val="ENoteTableText"/>
              <w:tabs>
                <w:tab w:val="center" w:leader="dot" w:pos="2268"/>
              </w:tabs>
            </w:pPr>
            <w:r w:rsidRPr="00755771">
              <w:t>s 554A</w:t>
            </w:r>
            <w:r w:rsidRPr="00755771">
              <w:tab/>
            </w:r>
          </w:p>
        </w:tc>
        <w:tc>
          <w:tcPr>
            <w:tcW w:w="4943" w:type="dxa"/>
            <w:shd w:val="clear" w:color="auto" w:fill="auto"/>
          </w:tcPr>
          <w:p w:rsidR="00F77344" w:rsidRPr="00755771" w:rsidRDefault="00F77344" w:rsidP="007806B6">
            <w:pPr>
              <w:pStyle w:val="ENoteTableText"/>
            </w:pPr>
            <w:r w:rsidRPr="00755771">
              <w:t>ad No 210, 1992</w:t>
            </w:r>
          </w:p>
        </w:tc>
      </w:tr>
      <w:tr w:rsidR="00F77344" w:rsidRPr="00755771" w:rsidTr="007011E3">
        <w:trPr>
          <w:cantSplit/>
        </w:trPr>
        <w:tc>
          <w:tcPr>
            <w:tcW w:w="2551" w:type="dxa"/>
            <w:shd w:val="clear" w:color="auto" w:fill="auto"/>
          </w:tcPr>
          <w:p w:rsidR="00F77344" w:rsidRPr="00755771" w:rsidRDefault="00F77344" w:rsidP="007806B6">
            <w:pPr>
              <w:pStyle w:val="ENoteTableText"/>
              <w:tabs>
                <w:tab w:val="center" w:leader="dot" w:pos="2268"/>
              </w:tabs>
            </w:pPr>
            <w:r w:rsidRPr="00755771">
              <w:t>s 554B</w:t>
            </w:r>
            <w:r w:rsidRPr="00755771">
              <w:tab/>
            </w:r>
          </w:p>
        </w:tc>
        <w:tc>
          <w:tcPr>
            <w:tcW w:w="4943" w:type="dxa"/>
            <w:shd w:val="clear" w:color="auto" w:fill="auto"/>
          </w:tcPr>
          <w:p w:rsidR="00F77344" w:rsidRPr="00755771" w:rsidRDefault="00F77344" w:rsidP="007806B6">
            <w:pPr>
              <w:pStyle w:val="ENoteTableText"/>
            </w:pPr>
            <w:r w:rsidRPr="00755771">
              <w:t>ad No 210, 1992</w:t>
            </w:r>
          </w:p>
        </w:tc>
      </w:tr>
      <w:tr w:rsidR="00F77344" w:rsidRPr="00755771" w:rsidTr="007011E3">
        <w:trPr>
          <w:cantSplit/>
        </w:trPr>
        <w:tc>
          <w:tcPr>
            <w:tcW w:w="2551" w:type="dxa"/>
            <w:shd w:val="clear" w:color="auto" w:fill="auto"/>
          </w:tcPr>
          <w:p w:rsidR="00F77344" w:rsidRPr="00755771" w:rsidRDefault="00F77344" w:rsidP="007806B6">
            <w:pPr>
              <w:pStyle w:val="ENoteTableText"/>
              <w:tabs>
                <w:tab w:val="center" w:leader="dot" w:pos="2268"/>
              </w:tabs>
            </w:pPr>
            <w:r w:rsidRPr="00755771">
              <w:t>s 554C</w:t>
            </w:r>
            <w:r w:rsidRPr="00755771">
              <w:tab/>
            </w:r>
          </w:p>
        </w:tc>
        <w:tc>
          <w:tcPr>
            <w:tcW w:w="4943" w:type="dxa"/>
            <w:shd w:val="clear" w:color="auto" w:fill="auto"/>
          </w:tcPr>
          <w:p w:rsidR="00F77344" w:rsidRPr="00755771" w:rsidRDefault="00F77344" w:rsidP="007806B6">
            <w:pPr>
              <w:pStyle w:val="ENoteTableText"/>
            </w:pPr>
            <w:r w:rsidRPr="00755771">
              <w:t>ad No 210, 1992</w:t>
            </w:r>
          </w:p>
        </w:tc>
      </w:tr>
      <w:tr w:rsidR="00F77344" w:rsidRPr="00755771" w:rsidTr="007011E3">
        <w:trPr>
          <w:cantSplit/>
        </w:trPr>
        <w:tc>
          <w:tcPr>
            <w:tcW w:w="2551" w:type="dxa"/>
            <w:shd w:val="clear" w:color="auto" w:fill="auto"/>
          </w:tcPr>
          <w:p w:rsidR="00F77344" w:rsidRPr="00755771" w:rsidRDefault="00F77344" w:rsidP="007806B6">
            <w:pPr>
              <w:pStyle w:val="ENoteTableText"/>
              <w:tabs>
                <w:tab w:val="center" w:leader="dot" w:pos="2268"/>
              </w:tabs>
              <w:rPr>
                <w:b/>
              </w:rPr>
            </w:pPr>
            <w:r w:rsidRPr="00755771">
              <w:rPr>
                <w:b/>
              </w:rPr>
              <w:t>Subdivision C</w:t>
            </w:r>
          </w:p>
        </w:tc>
        <w:tc>
          <w:tcPr>
            <w:tcW w:w="4943" w:type="dxa"/>
            <w:shd w:val="clear" w:color="auto" w:fill="auto"/>
          </w:tcPr>
          <w:p w:rsidR="00F77344" w:rsidRPr="00755771" w:rsidRDefault="00F77344" w:rsidP="007806B6">
            <w:pPr>
              <w:pStyle w:val="ENoteTableText"/>
            </w:pPr>
          </w:p>
        </w:tc>
      </w:tr>
      <w:tr w:rsidR="00F77344" w:rsidRPr="00755771" w:rsidTr="007011E3">
        <w:trPr>
          <w:cantSplit/>
        </w:trPr>
        <w:tc>
          <w:tcPr>
            <w:tcW w:w="2551" w:type="dxa"/>
            <w:shd w:val="clear" w:color="auto" w:fill="auto"/>
          </w:tcPr>
          <w:p w:rsidR="00F77344" w:rsidRPr="00755771" w:rsidRDefault="00F77344" w:rsidP="007806B6">
            <w:pPr>
              <w:pStyle w:val="ENoteTableText"/>
              <w:tabs>
                <w:tab w:val="center" w:leader="dot" w:pos="2268"/>
              </w:tabs>
            </w:pPr>
            <w:r w:rsidRPr="00755771">
              <w:t>Subdivision C</w:t>
            </w:r>
            <w:r w:rsidRPr="00755771">
              <w:tab/>
            </w:r>
          </w:p>
        </w:tc>
        <w:tc>
          <w:tcPr>
            <w:tcW w:w="4943" w:type="dxa"/>
            <w:shd w:val="clear" w:color="auto" w:fill="auto"/>
          </w:tcPr>
          <w:p w:rsidR="00F77344" w:rsidRPr="00755771" w:rsidRDefault="00F77344" w:rsidP="007806B6">
            <w:pPr>
              <w:pStyle w:val="ENoteTableText"/>
            </w:pPr>
            <w:r w:rsidRPr="00755771">
              <w:t>ad No 210, 1992</w:t>
            </w:r>
          </w:p>
        </w:tc>
      </w:tr>
      <w:tr w:rsidR="00F77344" w:rsidRPr="00755771" w:rsidTr="007011E3">
        <w:trPr>
          <w:cantSplit/>
        </w:trPr>
        <w:tc>
          <w:tcPr>
            <w:tcW w:w="2551" w:type="dxa"/>
            <w:shd w:val="clear" w:color="auto" w:fill="auto"/>
          </w:tcPr>
          <w:p w:rsidR="00F77344" w:rsidRPr="00755771" w:rsidRDefault="00F77344" w:rsidP="007806B6">
            <w:pPr>
              <w:pStyle w:val="ENoteTableText"/>
              <w:tabs>
                <w:tab w:val="center" w:leader="dot" w:pos="2268"/>
              </w:tabs>
            </w:pPr>
            <w:r w:rsidRPr="00755771">
              <w:t>s 554D</w:t>
            </w:r>
            <w:r w:rsidRPr="00755771">
              <w:tab/>
            </w:r>
          </w:p>
        </w:tc>
        <w:tc>
          <w:tcPr>
            <w:tcW w:w="4943" w:type="dxa"/>
            <w:shd w:val="clear" w:color="auto" w:fill="auto"/>
          </w:tcPr>
          <w:p w:rsidR="00F77344" w:rsidRPr="00755771" w:rsidRDefault="00F77344" w:rsidP="007806B6">
            <w:pPr>
              <w:pStyle w:val="ENoteTableText"/>
            </w:pPr>
            <w:r w:rsidRPr="00755771">
              <w:t>ad No 210, 1992</w:t>
            </w:r>
          </w:p>
        </w:tc>
      </w:tr>
      <w:tr w:rsidR="00F77344" w:rsidRPr="00755771" w:rsidTr="007011E3">
        <w:trPr>
          <w:cantSplit/>
        </w:trPr>
        <w:tc>
          <w:tcPr>
            <w:tcW w:w="2551" w:type="dxa"/>
            <w:shd w:val="clear" w:color="auto" w:fill="auto"/>
          </w:tcPr>
          <w:p w:rsidR="00F77344" w:rsidRPr="00755771" w:rsidRDefault="00F77344" w:rsidP="007806B6">
            <w:pPr>
              <w:pStyle w:val="ENoteTableText"/>
              <w:tabs>
                <w:tab w:val="center" w:leader="dot" w:pos="2268"/>
              </w:tabs>
            </w:pPr>
            <w:r w:rsidRPr="00755771">
              <w:t>s 554E</w:t>
            </w:r>
            <w:r w:rsidRPr="00755771">
              <w:tab/>
            </w:r>
          </w:p>
        </w:tc>
        <w:tc>
          <w:tcPr>
            <w:tcW w:w="4943" w:type="dxa"/>
            <w:shd w:val="clear" w:color="auto" w:fill="auto"/>
          </w:tcPr>
          <w:p w:rsidR="00F77344" w:rsidRPr="00755771" w:rsidRDefault="00F77344" w:rsidP="007806B6">
            <w:pPr>
              <w:pStyle w:val="ENoteTableText"/>
            </w:pPr>
            <w:r w:rsidRPr="00755771">
              <w:t>ad No 210, 1992</w:t>
            </w:r>
          </w:p>
        </w:tc>
      </w:tr>
      <w:tr w:rsidR="00F77344" w:rsidRPr="00755771" w:rsidTr="007011E3">
        <w:trPr>
          <w:cantSplit/>
        </w:trPr>
        <w:tc>
          <w:tcPr>
            <w:tcW w:w="2551" w:type="dxa"/>
            <w:shd w:val="clear" w:color="auto" w:fill="auto"/>
          </w:tcPr>
          <w:p w:rsidR="00F77344" w:rsidRPr="00755771" w:rsidRDefault="00F77344" w:rsidP="007806B6">
            <w:pPr>
              <w:pStyle w:val="ENoteTableText"/>
              <w:tabs>
                <w:tab w:val="center" w:leader="dot" w:pos="2268"/>
              </w:tabs>
            </w:pPr>
            <w:r w:rsidRPr="00755771">
              <w:t>s 554F</w:t>
            </w:r>
            <w:r w:rsidRPr="00755771">
              <w:tab/>
            </w:r>
          </w:p>
        </w:tc>
        <w:tc>
          <w:tcPr>
            <w:tcW w:w="4943" w:type="dxa"/>
            <w:shd w:val="clear" w:color="auto" w:fill="auto"/>
          </w:tcPr>
          <w:p w:rsidR="00F77344" w:rsidRPr="00755771" w:rsidRDefault="00F77344" w:rsidP="007806B6">
            <w:pPr>
              <w:pStyle w:val="ENoteTableText"/>
            </w:pPr>
            <w:r w:rsidRPr="00755771">
              <w:t>ad No 210, 1992</w:t>
            </w:r>
          </w:p>
        </w:tc>
      </w:tr>
      <w:tr w:rsidR="00F77344" w:rsidRPr="00755771" w:rsidTr="007011E3">
        <w:trPr>
          <w:cantSplit/>
        </w:trPr>
        <w:tc>
          <w:tcPr>
            <w:tcW w:w="2551" w:type="dxa"/>
            <w:shd w:val="clear" w:color="auto" w:fill="auto"/>
          </w:tcPr>
          <w:p w:rsidR="00F77344" w:rsidRPr="00755771" w:rsidRDefault="00F77344" w:rsidP="007806B6">
            <w:pPr>
              <w:pStyle w:val="ENoteTableText"/>
              <w:tabs>
                <w:tab w:val="center" w:leader="dot" w:pos="2268"/>
              </w:tabs>
            </w:pPr>
            <w:r w:rsidRPr="00755771">
              <w:t>s 554G</w:t>
            </w:r>
            <w:r w:rsidRPr="00755771">
              <w:tab/>
            </w:r>
          </w:p>
        </w:tc>
        <w:tc>
          <w:tcPr>
            <w:tcW w:w="4943" w:type="dxa"/>
            <w:shd w:val="clear" w:color="auto" w:fill="auto"/>
          </w:tcPr>
          <w:p w:rsidR="00F77344" w:rsidRPr="00755771" w:rsidRDefault="00F77344" w:rsidP="007806B6">
            <w:pPr>
              <w:pStyle w:val="ENoteTableText"/>
            </w:pPr>
            <w:r w:rsidRPr="00755771">
              <w:t>ad No 210, 1992</w:t>
            </w:r>
          </w:p>
        </w:tc>
      </w:tr>
      <w:tr w:rsidR="00F77344" w:rsidRPr="00755771" w:rsidTr="007011E3">
        <w:trPr>
          <w:cantSplit/>
        </w:trPr>
        <w:tc>
          <w:tcPr>
            <w:tcW w:w="2551" w:type="dxa"/>
            <w:shd w:val="clear" w:color="auto" w:fill="auto"/>
          </w:tcPr>
          <w:p w:rsidR="00F77344" w:rsidRPr="00755771" w:rsidRDefault="00F77344" w:rsidP="007806B6">
            <w:pPr>
              <w:pStyle w:val="ENoteTableText"/>
              <w:tabs>
                <w:tab w:val="center" w:leader="dot" w:pos="2268"/>
              </w:tabs>
            </w:pPr>
            <w:r w:rsidRPr="00755771">
              <w:t>s 554H</w:t>
            </w:r>
            <w:r w:rsidRPr="00755771">
              <w:tab/>
            </w:r>
          </w:p>
        </w:tc>
        <w:tc>
          <w:tcPr>
            <w:tcW w:w="4943" w:type="dxa"/>
            <w:shd w:val="clear" w:color="auto" w:fill="auto"/>
          </w:tcPr>
          <w:p w:rsidR="00F77344" w:rsidRPr="00755771" w:rsidRDefault="00F77344" w:rsidP="007806B6">
            <w:pPr>
              <w:pStyle w:val="ENoteTableText"/>
            </w:pPr>
            <w:r w:rsidRPr="00755771">
              <w:t>ad No 210, 1992</w:t>
            </w:r>
          </w:p>
        </w:tc>
      </w:tr>
      <w:tr w:rsidR="00F77344" w:rsidRPr="00755771" w:rsidTr="007011E3">
        <w:trPr>
          <w:cantSplit/>
        </w:trPr>
        <w:tc>
          <w:tcPr>
            <w:tcW w:w="2551" w:type="dxa"/>
            <w:shd w:val="clear" w:color="auto" w:fill="auto"/>
          </w:tcPr>
          <w:p w:rsidR="00F77344" w:rsidRPr="00755771" w:rsidRDefault="00F77344" w:rsidP="007806B6">
            <w:pPr>
              <w:pStyle w:val="ENoteTableText"/>
              <w:tabs>
                <w:tab w:val="center" w:leader="dot" w:pos="2268"/>
              </w:tabs>
            </w:pPr>
            <w:r w:rsidRPr="00755771">
              <w:t>s 554J</w:t>
            </w:r>
            <w:r w:rsidRPr="00755771">
              <w:tab/>
            </w:r>
          </w:p>
        </w:tc>
        <w:tc>
          <w:tcPr>
            <w:tcW w:w="4943" w:type="dxa"/>
            <w:shd w:val="clear" w:color="auto" w:fill="auto"/>
          </w:tcPr>
          <w:p w:rsidR="00F77344" w:rsidRPr="00755771" w:rsidRDefault="00F77344" w:rsidP="007806B6">
            <w:pPr>
              <w:pStyle w:val="ENoteTableText"/>
            </w:pPr>
            <w:r w:rsidRPr="00755771">
              <w:t>ad No 210, 1992</w:t>
            </w:r>
          </w:p>
        </w:tc>
      </w:tr>
      <w:tr w:rsidR="00F77344" w:rsidRPr="00755771" w:rsidTr="007011E3">
        <w:trPr>
          <w:cantSplit/>
        </w:trPr>
        <w:tc>
          <w:tcPr>
            <w:tcW w:w="2551" w:type="dxa"/>
            <w:shd w:val="clear" w:color="auto" w:fill="auto"/>
          </w:tcPr>
          <w:p w:rsidR="00F77344" w:rsidRPr="00755771" w:rsidRDefault="00F77344" w:rsidP="007806B6">
            <w:pPr>
              <w:pStyle w:val="ENoteTableText"/>
              <w:tabs>
                <w:tab w:val="center" w:leader="dot" w:pos="2268"/>
              </w:tabs>
              <w:rPr>
                <w:b/>
              </w:rPr>
            </w:pPr>
            <w:r w:rsidRPr="00755771">
              <w:rPr>
                <w:b/>
              </w:rPr>
              <w:t>Subdivision D</w:t>
            </w:r>
          </w:p>
        </w:tc>
        <w:tc>
          <w:tcPr>
            <w:tcW w:w="4943" w:type="dxa"/>
            <w:shd w:val="clear" w:color="auto" w:fill="auto"/>
          </w:tcPr>
          <w:p w:rsidR="00F77344" w:rsidRPr="00755771" w:rsidRDefault="00F77344" w:rsidP="007806B6">
            <w:pPr>
              <w:pStyle w:val="ENoteTableText"/>
            </w:pPr>
          </w:p>
        </w:tc>
      </w:tr>
      <w:tr w:rsidR="00F77344" w:rsidRPr="00755771" w:rsidTr="007011E3">
        <w:trPr>
          <w:cantSplit/>
        </w:trPr>
        <w:tc>
          <w:tcPr>
            <w:tcW w:w="2551" w:type="dxa"/>
            <w:shd w:val="clear" w:color="auto" w:fill="auto"/>
          </w:tcPr>
          <w:p w:rsidR="00F77344" w:rsidRPr="00755771" w:rsidRDefault="00F77344" w:rsidP="007806B6">
            <w:pPr>
              <w:pStyle w:val="ENoteTableText"/>
              <w:tabs>
                <w:tab w:val="center" w:leader="dot" w:pos="2268"/>
              </w:tabs>
            </w:pPr>
            <w:r w:rsidRPr="00755771">
              <w:t>Subdivision D heading</w:t>
            </w:r>
            <w:r w:rsidRPr="00755771">
              <w:tab/>
            </w:r>
          </w:p>
        </w:tc>
        <w:tc>
          <w:tcPr>
            <w:tcW w:w="4943" w:type="dxa"/>
            <w:shd w:val="clear" w:color="auto" w:fill="auto"/>
          </w:tcPr>
          <w:p w:rsidR="00F77344" w:rsidRPr="00755771" w:rsidRDefault="00F77344" w:rsidP="007806B6">
            <w:pPr>
              <w:pStyle w:val="ENoteTableText"/>
            </w:pPr>
            <w:r w:rsidRPr="00755771">
              <w:t>ad No 210, 1992</w:t>
            </w:r>
          </w:p>
        </w:tc>
      </w:tr>
      <w:tr w:rsidR="00F77344" w:rsidRPr="00755771" w:rsidTr="007011E3">
        <w:trPr>
          <w:cantSplit/>
        </w:trPr>
        <w:tc>
          <w:tcPr>
            <w:tcW w:w="2551" w:type="dxa"/>
            <w:shd w:val="clear" w:color="auto" w:fill="auto"/>
          </w:tcPr>
          <w:p w:rsidR="00F77344" w:rsidRPr="00755771" w:rsidRDefault="00F77344" w:rsidP="007806B6">
            <w:pPr>
              <w:pStyle w:val="ENoteTableText"/>
              <w:tabs>
                <w:tab w:val="center" w:leader="dot" w:pos="2268"/>
              </w:tabs>
            </w:pPr>
            <w:r w:rsidRPr="00755771">
              <w:t>s 555</w:t>
            </w:r>
            <w:r w:rsidRPr="00755771">
              <w:tab/>
            </w:r>
          </w:p>
        </w:tc>
        <w:tc>
          <w:tcPr>
            <w:tcW w:w="4943" w:type="dxa"/>
            <w:shd w:val="clear" w:color="auto" w:fill="auto"/>
          </w:tcPr>
          <w:p w:rsidR="00F77344" w:rsidRPr="00755771" w:rsidRDefault="00F77344" w:rsidP="007806B6">
            <w:pPr>
              <w:pStyle w:val="ENoteTableText"/>
            </w:pPr>
            <w:r w:rsidRPr="00755771">
              <w:t>am No 210, 1992</w:t>
            </w:r>
          </w:p>
        </w:tc>
      </w:tr>
      <w:tr w:rsidR="00F77344" w:rsidRPr="00755771" w:rsidTr="007011E3">
        <w:trPr>
          <w:cantSplit/>
        </w:trPr>
        <w:tc>
          <w:tcPr>
            <w:tcW w:w="2551" w:type="dxa"/>
            <w:shd w:val="clear" w:color="auto" w:fill="auto"/>
          </w:tcPr>
          <w:p w:rsidR="00F77344" w:rsidRPr="00755771" w:rsidRDefault="00F77344" w:rsidP="007806B6">
            <w:pPr>
              <w:pStyle w:val="ENoteTableText"/>
              <w:tabs>
                <w:tab w:val="center" w:leader="dot" w:pos="2268"/>
              </w:tabs>
            </w:pPr>
            <w:r w:rsidRPr="00755771">
              <w:t>s 556</w:t>
            </w:r>
            <w:r w:rsidRPr="00755771">
              <w:tab/>
            </w:r>
          </w:p>
        </w:tc>
        <w:tc>
          <w:tcPr>
            <w:tcW w:w="4943" w:type="dxa"/>
            <w:shd w:val="clear" w:color="auto" w:fill="auto"/>
          </w:tcPr>
          <w:p w:rsidR="00F77344" w:rsidRPr="00755771" w:rsidRDefault="00F77344" w:rsidP="007806B6">
            <w:pPr>
              <w:pStyle w:val="ENoteTableText"/>
            </w:pPr>
            <w:r w:rsidRPr="00755771">
              <w:t>am No 210, 1992</w:t>
            </w:r>
            <w:r w:rsidR="00AA0B8D" w:rsidRPr="00755771">
              <w:t>; No 61, 1998</w:t>
            </w:r>
          </w:p>
        </w:tc>
      </w:tr>
      <w:tr w:rsidR="00F77344" w:rsidRPr="00755771" w:rsidTr="007011E3">
        <w:trPr>
          <w:cantSplit/>
        </w:trPr>
        <w:tc>
          <w:tcPr>
            <w:tcW w:w="2551" w:type="dxa"/>
            <w:shd w:val="clear" w:color="auto" w:fill="auto"/>
          </w:tcPr>
          <w:p w:rsidR="00F77344" w:rsidRPr="00755771" w:rsidRDefault="00F77344" w:rsidP="007806B6">
            <w:pPr>
              <w:pStyle w:val="ENoteTableText"/>
              <w:tabs>
                <w:tab w:val="center" w:leader="dot" w:pos="2268"/>
              </w:tabs>
            </w:pPr>
            <w:r w:rsidRPr="00755771">
              <w:t>s 557</w:t>
            </w:r>
            <w:r w:rsidRPr="00755771">
              <w:tab/>
            </w:r>
          </w:p>
        </w:tc>
        <w:tc>
          <w:tcPr>
            <w:tcW w:w="4943" w:type="dxa"/>
            <w:shd w:val="clear" w:color="auto" w:fill="auto"/>
          </w:tcPr>
          <w:p w:rsidR="00F77344" w:rsidRPr="00755771" w:rsidRDefault="00F77344" w:rsidP="007806B6">
            <w:pPr>
              <w:pStyle w:val="ENoteTableText"/>
            </w:pPr>
            <w:r w:rsidRPr="00755771">
              <w:t>rep No 210, 1992</w:t>
            </w:r>
          </w:p>
        </w:tc>
      </w:tr>
      <w:tr w:rsidR="00F77344" w:rsidRPr="00755771" w:rsidTr="007011E3">
        <w:trPr>
          <w:cantSplit/>
        </w:trPr>
        <w:tc>
          <w:tcPr>
            <w:tcW w:w="2551" w:type="dxa"/>
            <w:shd w:val="clear" w:color="auto" w:fill="auto"/>
          </w:tcPr>
          <w:p w:rsidR="00F77344" w:rsidRPr="00755771" w:rsidRDefault="00F77344" w:rsidP="007806B6">
            <w:pPr>
              <w:pStyle w:val="ENoteTableText"/>
              <w:tabs>
                <w:tab w:val="center" w:leader="dot" w:pos="2268"/>
              </w:tabs>
            </w:pPr>
            <w:r w:rsidRPr="00755771">
              <w:t>s 559</w:t>
            </w:r>
            <w:r w:rsidRPr="00755771">
              <w:tab/>
            </w:r>
          </w:p>
        </w:tc>
        <w:tc>
          <w:tcPr>
            <w:tcW w:w="4943" w:type="dxa"/>
            <w:shd w:val="clear" w:color="auto" w:fill="auto"/>
          </w:tcPr>
          <w:p w:rsidR="00F77344" w:rsidRPr="00755771" w:rsidRDefault="00F77344" w:rsidP="007806B6">
            <w:pPr>
              <w:pStyle w:val="ENoteTableText"/>
            </w:pPr>
            <w:r w:rsidRPr="00755771">
              <w:t>am No 210, 1992</w:t>
            </w:r>
          </w:p>
        </w:tc>
      </w:tr>
      <w:tr w:rsidR="00F77344" w:rsidRPr="00755771" w:rsidTr="007011E3">
        <w:trPr>
          <w:cantSplit/>
        </w:trPr>
        <w:tc>
          <w:tcPr>
            <w:tcW w:w="2551" w:type="dxa"/>
            <w:shd w:val="clear" w:color="auto" w:fill="auto"/>
          </w:tcPr>
          <w:p w:rsidR="00F77344" w:rsidRPr="00755771" w:rsidRDefault="00F77344" w:rsidP="007806B6">
            <w:pPr>
              <w:pStyle w:val="ENoteTableText"/>
              <w:tabs>
                <w:tab w:val="center" w:leader="dot" w:pos="2268"/>
              </w:tabs>
            </w:pPr>
            <w:r w:rsidRPr="00755771">
              <w:t>s 560</w:t>
            </w:r>
            <w:r w:rsidRPr="00755771">
              <w:tab/>
            </w:r>
          </w:p>
        </w:tc>
        <w:tc>
          <w:tcPr>
            <w:tcW w:w="4943" w:type="dxa"/>
            <w:shd w:val="clear" w:color="auto" w:fill="auto"/>
          </w:tcPr>
          <w:p w:rsidR="00F77344" w:rsidRPr="00755771" w:rsidRDefault="00F77344" w:rsidP="007806B6">
            <w:pPr>
              <w:pStyle w:val="ENoteTableText"/>
            </w:pPr>
            <w:r w:rsidRPr="00755771">
              <w:t>am No 210, 1992</w:t>
            </w:r>
          </w:p>
        </w:tc>
      </w:tr>
      <w:tr w:rsidR="00F77344" w:rsidRPr="00755771" w:rsidTr="007011E3">
        <w:trPr>
          <w:cantSplit/>
        </w:trPr>
        <w:tc>
          <w:tcPr>
            <w:tcW w:w="2551" w:type="dxa"/>
            <w:shd w:val="clear" w:color="auto" w:fill="auto"/>
          </w:tcPr>
          <w:p w:rsidR="00F77344" w:rsidRPr="00755771" w:rsidRDefault="00F77344" w:rsidP="007806B6">
            <w:pPr>
              <w:pStyle w:val="ENoteTableText"/>
              <w:tabs>
                <w:tab w:val="center" w:leader="dot" w:pos="2268"/>
              </w:tabs>
            </w:pPr>
            <w:r w:rsidRPr="00755771">
              <w:t>s 562</w:t>
            </w:r>
            <w:r w:rsidRPr="00755771">
              <w:tab/>
            </w:r>
          </w:p>
        </w:tc>
        <w:tc>
          <w:tcPr>
            <w:tcW w:w="4943" w:type="dxa"/>
            <w:shd w:val="clear" w:color="auto" w:fill="auto"/>
          </w:tcPr>
          <w:p w:rsidR="00F77344" w:rsidRPr="00755771" w:rsidRDefault="00F77344" w:rsidP="007806B6">
            <w:pPr>
              <w:pStyle w:val="ENoteTableText"/>
            </w:pPr>
            <w:r w:rsidRPr="00755771">
              <w:t>am No 210, 1992</w:t>
            </w:r>
          </w:p>
        </w:tc>
      </w:tr>
      <w:tr w:rsidR="00F77344" w:rsidRPr="00755771" w:rsidTr="007011E3">
        <w:trPr>
          <w:cantSplit/>
        </w:trPr>
        <w:tc>
          <w:tcPr>
            <w:tcW w:w="2551" w:type="dxa"/>
            <w:shd w:val="clear" w:color="auto" w:fill="auto"/>
          </w:tcPr>
          <w:p w:rsidR="00F77344" w:rsidRPr="00755771" w:rsidRDefault="00F77344" w:rsidP="007806B6">
            <w:pPr>
              <w:pStyle w:val="ENoteTableText"/>
              <w:tabs>
                <w:tab w:val="center" w:leader="dot" w:pos="2268"/>
              </w:tabs>
            </w:pPr>
            <w:r w:rsidRPr="00755771">
              <w:t>s 562A</w:t>
            </w:r>
            <w:r w:rsidRPr="00755771">
              <w:tab/>
            </w:r>
          </w:p>
        </w:tc>
        <w:tc>
          <w:tcPr>
            <w:tcW w:w="4943" w:type="dxa"/>
            <w:shd w:val="clear" w:color="auto" w:fill="auto"/>
          </w:tcPr>
          <w:p w:rsidR="00F77344" w:rsidRPr="00755771" w:rsidRDefault="00F77344" w:rsidP="007806B6">
            <w:pPr>
              <w:pStyle w:val="ENoteTableText"/>
            </w:pPr>
            <w:r w:rsidRPr="00755771">
              <w:t>ad No 210, 1992</w:t>
            </w:r>
          </w:p>
        </w:tc>
      </w:tr>
      <w:tr w:rsidR="00F77344" w:rsidRPr="00755771" w:rsidTr="007011E3">
        <w:trPr>
          <w:cantSplit/>
        </w:trPr>
        <w:tc>
          <w:tcPr>
            <w:tcW w:w="2551" w:type="dxa"/>
            <w:shd w:val="clear" w:color="auto" w:fill="auto"/>
          </w:tcPr>
          <w:p w:rsidR="00F77344" w:rsidRPr="00755771" w:rsidRDefault="00F77344" w:rsidP="007806B6">
            <w:pPr>
              <w:pStyle w:val="ENoteTableText"/>
              <w:tabs>
                <w:tab w:val="center" w:leader="dot" w:pos="2268"/>
              </w:tabs>
            </w:pPr>
            <w:r w:rsidRPr="00755771">
              <w:t>s 563A</w:t>
            </w:r>
            <w:r w:rsidRPr="00755771">
              <w:tab/>
            </w:r>
          </w:p>
        </w:tc>
        <w:tc>
          <w:tcPr>
            <w:tcW w:w="4943" w:type="dxa"/>
            <w:shd w:val="clear" w:color="auto" w:fill="auto"/>
          </w:tcPr>
          <w:p w:rsidR="00F77344" w:rsidRPr="00755771" w:rsidRDefault="00F77344" w:rsidP="007806B6">
            <w:pPr>
              <w:pStyle w:val="ENoteTableText"/>
            </w:pPr>
            <w:r w:rsidRPr="00755771">
              <w:t>ad No 210, 1992</w:t>
            </w:r>
          </w:p>
        </w:tc>
      </w:tr>
      <w:tr w:rsidR="006B64B9" w:rsidRPr="00755771" w:rsidTr="007011E3">
        <w:trPr>
          <w:cantSplit/>
        </w:trPr>
        <w:tc>
          <w:tcPr>
            <w:tcW w:w="2551" w:type="dxa"/>
            <w:shd w:val="clear" w:color="auto" w:fill="auto"/>
          </w:tcPr>
          <w:p w:rsidR="006B64B9" w:rsidRPr="00755771" w:rsidRDefault="006B64B9" w:rsidP="007806B6">
            <w:pPr>
              <w:pStyle w:val="ENoteTableText"/>
              <w:tabs>
                <w:tab w:val="center" w:leader="dot" w:pos="2268"/>
              </w:tabs>
            </w:pPr>
            <w:r w:rsidRPr="00755771">
              <w:t>s 563AA</w:t>
            </w:r>
            <w:r w:rsidRPr="00755771">
              <w:tab/>
            </w:r>
          </w:p>
        </w:tc>
        <w:tc>
          <w:tcPr>
            <w:tcW w:w="4943" w:type="dxa"/>
            <w:shd w:val="clear" w:color="auto" w:fill="auto"/>
          </w:tcPr>
          <w:p w:rsidR="006B64B9" w:rsidRPr="00755771" w:rsidRDefault="006B64B9" w:rsidP="007806B6">
            <w:pPr>
              <w:pStyle w:val="ENoteTableText"/>
            </w:pPr>
            <w:r w:rsidRPr="00755771">
              <w:t>ad No 115, 1995</w:t>
            </w:r>
          </w:p>
        </w:tc>
      </w:tr>
      <w:tr w:rsidR="00F77344" w:rsidRPr="00755771" w:rsidTr="007011E3">
        <w:trPr>
          <w:cantSplit/>
        </w:trPr>
        <w:tc>
          <w:tcPr>
            <w:tcW w:w="2551" w:type="dxa"/>
            <w:shd w:val="clear" w:color="auto" w:fill="auto"/>
          </w:tcPr>
          <w:p w:rsidR="00F77344" w:rsidRPr="00755771" w:rsidRDefault="00F77344" w:rsidP="007806B6">
            <w:pPr>
              <w:pStyle w:val="ENoteTableText"/>
              <w:tabs>
                <w:tab w:val="center" w:leader="dot" w:pos="2268"/>
              </w:tabs>
              <w:rPr>
                <w:b/>
              </w:rPr>
            </w:pPr>
            <w:r w:rsidRPr="00755771">
              <w:rPr>
                <w:b/>
              </w:rPr>
              <w:t>Subdivision E</w:t>
            </w:r>
          </w:p>
        </w:tc>
        <w:tc>
          <w:tcPr>
            <w:tcW w:w="4943" w:type="dxa"/>
            <w:shd w:val="clear" w:color="auto" w:fill="auto"/>
          </w:tcPr>
          <w:p w:rsidR="00F77344" w:rsidRPr="00755771" w:rsidRDefault="00F77344" w:rsidP="007806B6">
            <w:pPr>
              <w:pStyle w:val="ENoteTableText"/>
            </w:pPr>
          </w:p>
        </w:tc>
      </w:tr>
      <w:tr w:rsidR="00F77344" w:rsidRPr="00755771" w:rsidTr="007011E3">
        <w:trPr>
          <w:cantSplit/>
        </w:trPr>
        <w:tc>
          <w:tcPr>
            <w:tcW w:w="2551" w:type="dxa"/>
            <w:shd w:val="clear" w:color="auto" w:fill="auto"/>
          </w:tcPr>
          <w:p w:rsidR="00F77344" w:rsidRPr="00755771" w:rsidRDefault="00F77344" w:rsidP="007806B6">
            <w:pPr>
              <w:pStyle w:val="ENoteTableText"/>
              <w:tabs>
                <w:tab w:val="center" w:leader="dot" w:pos="2268"/>
              </w:tabs>
            </w:pPr>
            <w:r w:rsidRPr="00755771">
              <w:t>Subdivision E</w:t>
            </w:r>
            <w:r w:rsidRPr="00755771">
              <w:tab/>
            </w:r>
          </w:p>
        </w:tc>
        <w:tc>
          <w:tcPr>
            <w:tcW w:w="4943" w:type="dxa"/>
            <w:shd w:val="clear" w:color="auto" w:fill="auto"/>
          </w:tcPr>
          <w:p w:rsidR="00F77344" w:rsidRPr="00755771" w:rsidRDefault="00F77344" w:rsidP="007806B6">
            <w:pPr>
              <w:pStyle w:val="ENoteTableText"/>
            </w:pPr>
            <w:r w:rsidRPr="00755771">
              <w:t>ad No 210, 1992</w:t>
            </w:r>
          </w:p>
        </w:tc>
      </w:tr>
      <w:tr w:rsidR="00F77344" w:rsidRPr="00755771" w:rsidTr="007011E3">
        <w:trPr>
          <w:cantSplit/>
        </w:trPr>
        <w:tc>
          <w:tcPr>
            <w:tcW w:w="2551" w:type="dxa"/>
            <w:shd w:val="clear" w:color="auto" w:fill="auto"/>
          </w:tcPr>
          <w:p w:rsidR="00F77344" w:rsidRPr="00755771" w:rsidRDefault="00F77344" w:rsidP="007806B6">
            <w:pPr>
              <w:pStyle w:val="ENoteTableText"/>
              <w:tabs>
                <w:tab w:val="center" w:leader="dot" w:pos="2268"/>
              </w:tabs>
            </w:pPr>
            <w:r w:rsidRPr="00755771">
              <w:t>s 563B</w:t>
            </w:r>
            <w:r w:rsidRPr="00755771">
              <w:tab/>
            </w:r>
          </w:p>
        </w:tc>
        <w:tc>
          <w:tcPr>
            <w:tcW w:w="4943" w:type="dxa"/>
            <w:shd w:val="clear" w:color="auto" w:fill="auto"/>
          </w:tcPr>
          <w:p w:rsidR="00F77344" w:rsidRPr="00755771" w:rsidRDefault="00F77344" w:rsidP="007806B6">
            <w:pPr>
              <w:pStyle w:val="ENoteTableText"/>
            </w:pPr>
            <w:r w:rsidRPr="00755771">
              <w:t>ad No 210, 1992</w:t>
            </w:r>
          </w:p>
        </w:tc>
      </w:tr>
      <w:tr w:rsidR="00F77344" w:rsidRPr="00755771" w:rsidTr="007011E3">
        <w:trPr>
          <w:cantSplit/>
        </w:trPr>
        <w:tc>
          <w:tcPr>
            <w:tcW w:w="2551" w:type="dxa"/>
            <w:shd w:val="clear" w:color="auto" w:fill="auto"/>
          </w:tcPr>
          <w:p w:rsidR="00F77344" w:rsidRPr="00755771" w:rsidRDefault="00F77344" w:rsidP="007806B6">
            <w:pPr>
              <w:pStyle w:val="ENoteTableText"/>
              <w:tabs>
                <w:tab w:val="center" w:leader="dot" w:pos="2268"/>
              </w:tabs>
            </w:pPr>
            <w:r w:rsidRPr="00755771">
              <w:t>s 563C</w:t>
            </w:r>
            <w:r w:rsidRPr="00755771">
              <w:tab/>
            </w:r>
          </w:p>
        </w:tc>
        <w:tc>
          <w:tcPr>
            <w:tcW w:w="4943" w:type="dxa"/>
            <w:shd w:val="clear" w:color="auto" w:fill="auto"/>
          </w:tcPr>
          <w:p w:rsidR="00F77344" w:rsidRPr="00755771" w:rsidRDefault="00F77344" w:rsidP="007806B6">
            <w:pPr>
              <w:pStyle w:val="ENoteTableText"/>
            </w:pPr>
            <w:r w:rsidRPr="00755771">
              <w:t>ad No 210, 1992</w:t>
            </w:r>
          </w:p>
        </w:tc>
      </w:tr>
      <w:tr w:rsidR="00F77344" w:rsidRPr="00755771" w:rsidTr="007011E3">
        <w:trPr>
          <w:cantSplit/>
        </w:trPr>
        <w:tc>
          <w:tcPr>
            <w:tcW w:w="2551" w:type="dxa"/>
            <w:shd w:val="clear" w:color="auto" w:fill="auto"/>
          </w:tcPr>
          <w:p w:rsidR="00F77344" w:rsidRPr="00755771" w:rsidRDefault="0070684F" w:rsidP="007806B6">
            <w:pPr>
              <w:pStyle w:val="ENoteTableText"/>
              <w:tabs>
                <w:tab w:val="center" w:leader="dot" w:pos="2268"/>
              </w:tabs>
              <w:rPr>
                <w:b/>
              </w:rPr>
            </w:pPr>
            <w:r>
              <w:rPr>
                <w:b/>
              </w:rPr>
              <w:t>Division 7</w:t>
            </w:r>
          </w:p>
        </w:tc>
        <w:tc>
          <w:tcPr>
            <w:tcW w:w="4943" w:type="dxa"/>
            <w:shd w:val="clear" w:color="auto" w:fill="auto"/>
          </w:tcPr>
          <w:p w:rsidR="00F77344" w:rsidRPr="00755771" w:rsidRDefault="00F77344" w:rsidP="007806B6">
            <w:pPr>
              <w:pStyle w:val="ENoteTableText"/>
            </w:pPr>
          </w:p>
        </w:tc>
      </w:tr>
      <w:tr w:rsidR="00F77344" w:rsidRPr="00755771" w:rsidTr="007011E3">
        <w:trPr>
          <w:cantSplit/>
        </w:trPr>
        <w:tc>
          <w:tcPr>
            <w:tcW w:w="2551" w:type="dxa"/>
            <w:shd w:val="clear" w:color="auto" w:fill="auto"/>
          </w:tcPr>
          <w:p w:rsidR="00F77344" w:rsidRPr="00755771" w:rsidRDefault="0070684F" w:rsidP="007806B6">
            <w:pPr>
              <w:pStyle w:val="ENoteTableText"/>
              <w:tabs>
                <w:tab w:val="center" w:leader="dot" w:pos="2268"/>
              </w:tabs>
            </w:pPr>
            <w:r>
              <w:t>Division 7</w:t>
            </w:r>
            <w:r w:rsidR="00F77344" w:rsidRPr="00755771">
              <w:t xml:space="preserve"> heading</w:t>
            </w:r>
            <w:r w:rsidR="0026352A" w:rsidRPr="00755771">
              <w:tab/>
            </w:r>
          </w:p>
        </w:tc>
        <w:tc>
          <w:tcPr>
            <w:tcW w:w="4943" w:type="dxa"/>
            <w:shd w:val="clear" w:color="auto" w:fill="auto"/>
          </w:tcPr>
          <w:p w:rsidR="00F77344" w:rsidRPr="00755771" w:rsidRDefault="0026352A" w:rsidP="007806B6">
            <w:pPr>
              <w:pStyle w:val="ENoteTableText"/>
            </w:pPr>
            <w:r w:rsidRPr="00755771">
              <w:t>rs No 210, 1992</w:t>
            </w:r>
          </w:p>
        </w:tc>
      </w:tr>
      <w:tr w:rsidR="0026352A" w:rsidRPr="00755771" w:rsidTr="007011E3">
        <w:trPr>
          <w:cantSplit/>
        </w:trPr>
        <w:tc>
          <w:tcPr>
            <w:tcW w:w="2551" w:type="dxa"/>
            <w:shd w:val="clear" w:color="auto" w:fill="auto"/>
          </w:tcPr>
          <w:p w:rsidR="0026352A" w:rsidRPr="00755771" w:rsidRDefault="0026352A" w:rsidP="007806B6">
            <w:pPr>
              <w:pStyle w:val="ENoteTableText"/>
              <w:tabs>
                <w:tab w:val="center" w:leader="dot" w:pos="2268"/>
              </w:tabs>
            </w:pPr>
            <w:r w:rsidRPr="00755771">
              <w:t>s 565</w:t>
            </w:r>
            <w:r w:rsidRPr="00755771">
              <w:tab/>
            </w:r>
          </w:p>
        </w:tc>
        <w:tc>
          <w:tcPr>
            <w:tcW w:w="4943" w:type="dxa"/>
            <w:shd w:val="clear" w:color="auto" w:fill="auto"/>
          </w:tcPr>
          <w:p w:rsidR="0026352A" w:rsidRPr="00755771" w:rsidRDefault="0026352A" w:rsidP="007806B6">
            <w:pPr>
              <w:pStyle w:val="ENoteTableText"/>
            </w:pPr>
            <w:r w:rsidRPr="00755771">
              <w:t>am No 210, 1992</w:t>
            </w:r>
          </w:p>
        </w:tc>
      </w:tr>
      <w:tr w:rsidR="0026352A" w:rsidRPr="00755771" w:rsidTr="007011E3">
        <w:trPr>
          <w:cantSplit/>
        </w:trPr>
        <w:tc>
          <w:tcPr>
            <w:tcW w:w="2551" w:type="dxa"/>
            <w:shd w:val="clear" w:color="auto" w:fill="auto"/>
          </w:tcPr>
          <w:p w:rsidR="0026352A" w:rsidRPr="00755771" w:rsidRDefault="0026352A" w:rsidP="007806B6">
            <w:pPr>
              <w:pStyle w:val="ENoteTableText"/>
              <w:tabs>
                <w:tab w:val="center" w:leader="dot" w:pos="2268"/>
              </w:tabs>
            </w:pPr>
            <w:r w:rsidRPr="00755771">
              <w:t>s 566</w:t>
            </w:r>
            <w:r w:rsidRPr="00755771">
              <w:tab/>
            </w:r>
          </w:p>
        </w:tc>
        <w:tc>
          <w:tcPr>
            <w:tcW w:w="4943" w:type="dxa"/>
            <w:shd w:val="clear" w:color="auto" w:fill="auto"/>
          </w:tcPr>
          <w:p w:rsidR="0026352A" w:rsidRPr="00755771" w:rsidRDefault="0026352A" w:rsidP="007806B6">
            <w:pPr>
              <w:pStyle w:val="ENoteTableText"/>
            </w:pPr>
            <w:r w:rsidRPr="00755771">
              <w:t>am No 210, 1992</w:t>
            </w:r>
          </w:p>
        </w:tc>
      </w:tr>
      <w:tr w:rsidR="0026352A" w:rsidRPr="00755771" w:rsidTr="007011E3">
        <w:trPr>
          <w:cantSplit/>
        </w:trPr>
        <w:tc>
          <w:tcPr>
            <w:tcW w:w="2551" w:type="dxa"/>
            <w:shd w:val="clear" w:color="auto" w:fill="auto"/>
          </w:tcPr>
          <w:p w:rsidR="0026352A" w:rsidRPr="00755771" w:rsidRDefault="0026352A" w:rsidP="007806B6">
            <w:pPr>
              <w:pStyle w:val="ENoteTableText"/>
              <w:tabs>
                <w:tab w:val="center" w:leader="dot" w:pos="2268"/>
              </w:tabs>
            </w:pPr>
            <w:r w:rsidRPr="00755771">
              <w:t>s 567</w:t>
            </w:r>
            <w:r w:rsidRPr="00755771">
              <w:tab/>
            </w:r>
          </w:p>
        </w:tc>
        <w:tc>
          <w:tcPr>
            <w:tcW w:w="4943" w:type="dxa"/>
            <w:shd w:val="clear" w:color="auto" w:fill="auto"/>
          </w:tcPr>
          <w:p w:rsidR="0026352A" w:rsidRPr="00755771" w:rsidRDefault="0026352A" w:rsidP="007806B6">
            <w:pPr>
              <w:pStyle w:val="ENoteTableText"/>
            </w:pPr>
            <w:r w:rsidRPr="00755771">
              <w:t>am No 210, 1992</w:t>
            </w:r>
          </w:p>
        </w:tc>
      </w:tr>
      <w:tr w:rsidR="0026352A" w:rsidRPr="00755771" w:rsidTr="007011E3">
        <w:trPr>
          <w:cantSplit/>
        </w:trPr>
        <w:tc>
          <w:tcPr>
            <w:tcW w:w="2551" w:type="dxa"/>
            <w:shd w:val="clear" w:color="auto" w:fill="auto"/>
          </w:tcPr>
          <w:p w:rsidR="0026352A" w:rsidRPr="00755771" w:rsidRDefault="0070684F" w:rsidP="007806B6">
            <w:pPr>
              <w:pStyle w:val="ENoteTableText"/>
              <w:tabs>
                <w:tab w:val="center" w:leader="dot" w:pos="2268"/>
              </w:tabs>
              <w:rPr>
                <w:b/>
              </w:rPr>
            </w:pPr>
            <w:r>
              <w:rPr>
                <w:b/>
              </w:rPr>
              <w:t>Division 7</w:t>
            </w:r>
            <w:r w:rsidR="0026352A" w:rsidRPr="00755771">
              <w:rPr>
                <w:b/>
              </w:rPr>
              <w:t>A</w:t>
            </w:r>
          </w:p>
        </w:tc>
        <w:tc>
          <w:tcPr>
            <w:tcW w:w="4943" w:type="dxa"/>
            <w:shd w:val="clear" w:color="auto" w:fill="auto"/>
          </w:tcPr>
          <w:p w:rsidR="0026352A" w:rsidRPr="00755771" w:rsidRDefault="0026352A" w:rsidP="007806B6">
            <w:pPr>
              <w:pStyle w:val="ENoteTableText"/>
            </w:pPr>
          </w:p>
        </w:tc>
      </w:tr>
      <w:tr w:rsidR="0026352A" w:rsidRPr="00755771" w:rsidTr="007011E3">
        <w:trPr>
          <w:cantSplit/>
        </w:trPr>
        <w:tc>
          <w:tcPr>
            <w:tcW w:w="2551" w:type="dxa"/>
            <w:shd w:val="clear" w:color="auto" w:fill="auto"/>
          </w:tcPr>
          <w:p w:rsidR="0026352A" w:rsidRPr="00755771" w:rsidRDefault="0070684F" w:rsidP="007806B6">
            <w:pPr>
              <w:pStyle w:val="ENoteTableText"/>
              <w:tabs>
                <w:tab w:val="center" w:leader="dot" w:pos="2268"/>
              </w:tabs>
            </w:pPr>
            <w:r>
              <w:t>Division 7</w:t>
            </w:r>
            <w:r w:rsidR="0026352A" w:rsidRPr="00755771">
              <w:t>A heading</w:t>
            </w:r>
            <w:r w:rsidR="0026352A" w:rsidRPr="00755771">
              <w:tab/>
            </w:r>
          </w:p>
        </w:tc>
        <w:tc>
          <w:tcPr>
            <w:tcW w:w="4943" w:type="dxa"/>
            <w:shd w:val="clear" w:color="auto" w:fill="auto"/>
          </w:tcPr>
          <w:p w:rsidR="0026352A" w:rsidRPr="00755771" w:rsidRDefault="0026352A" w:rsidP="007806B6">
            <w:pPr>
              <w:pStyle w:val="ENoteTableText"/>
            </w:pPr>
            <w:r w:rsidRPr="00755771">
              <w:t>ad No 210, 1992</w:t>
            </w:r>
          </w:p>
        </w:tc>
      </w:tr>
      <w:tr w:rsidR="0026352A" w:rsidRPr="00755771" w:rsidTr="007011E3">
        <w:trPr>
          <w:cantSplit/>
        </w:trPr>
        <w:tc>
          <w:tcPr>
            <w:tcW w:w="2551" w:type="dxa"/>
            <w:shd w:val="clear" w:color="auto" w:fill="auto"/>
          </w:tcPr>
          <w:p w:rsidR="0026352A" w:rsidRPr="00755771" w:rsidRDefault="0026352A" w:rsidP="007806B6">
            <w:pPr>
              <w:pStyle w:val="ENoteTableText"/>
              <w:tabs>
                <w:tab w:val="center" w:leader="dot" w:pos="2268"/>
              </w:tabs>
            </w:pPr>
            <w:r w:rsidRPr="00755771">
              <w:t>s 568</w:t>
            </w:r>
            <w:r w:rsidRPr="00755771">
              <w:tab/>
            </w:r>
          </w:p>
        </w:tc>
        <w:tc>
          <w:tcPr>
            <w:tcW w:w="4943" w:type="dxa"/>
            <w:shd w:val="clear" w:color="auto" w:fill="auto"/>
          </w:tcPr>
          <w:p w:rsidR="0026352A" w:rsidRPr="00755771" w:rsidRDefault="0026352A" w:rsidP="007806B6">
            <w:pPr>
              <w:pStyle w:val="ENoteTableText"/>
            </w:pPr>
            <w:r w:rsidRPr="00755771">
              <w:t>am No 210, 1992</w:t>
            </w:r>
            <w:r w:rsidR="006B64B9" w:rsidRPr="00755771">
              <w:t>; No 115, 1995</w:t>
            </w:r>
          </w:p>
        </w:tc>
      </w:tr>
      <w:tr w:rsidR="0026352A" w:rsidRPr="00755771" w:rsidTr="007011E3">
        <w:trPr>
          <w:cantSplit/>
        </w:trPr>
        <w:tc>
          <w:tcPr>
            <w:tcW w:w="2551" w:type="dxa"/>
            <w:shd w:val="clear" w:color="auto" w:fill="auto"/>
          </w:tcPr>
          <w:p w:rsidR="0026352A" w:rsidRPr="00755771" w:rsidRDefault="0026352A" w:rsidP="007806B6">
            <w:pPr>
              <w:pStyle w:val="ENoteTableText"/>
              <w:tabs>
                <w:tab w:val="center" w:leader="dot" w:pos="2268"/>
              </w:tabs>
            </w:pPr>
            <w:r w:rsidRPr="00755771">
              <w:t>s 568A</w:t>
            </w:r>
            <w:r w:rsidRPr="00755771">
              <w:tab/>
            </w:r>
          </w:p>
        </w:tc>
        <w:tc>
          <w:tcPr>
            <w:tcW w:w="4943" w:type="dxa"/>
            <w:shd w:val="clear" w:color="auto" w:fill="auto"/>
          </w:tcPr>
          <w:p w:rsidR="0026352A" w:rsidRPr="00755771" w:rsidRDefault="0026352A" w:rsidP="007806B6">
            <w:pPr>
              <w:pStyle w:val="ENoteTableText"/>
            </w:pPr>
            <w:r w:rsidRPr="00755771">
              <w:t>ad No 210, 1992</w:t>
            </w:r>
          </w:p>
        </w:tc>
      </w:tr>
      <w:tr w:rsidR="0026352A" w:rsidRPr="00755771" w:rsidTr="007011E3">
        <w:trPr>
          <w:cantSplit/>
        </w:trPr>
        <w:tc>
          <w:tcPr>
            <w:tcW w:w="2551" w:type="dxa"/>
            <w:shd w:val="clear" w:color="auto" w:fill="auto"/>
          </w:tcPr>
          <w:p w:rsidR="0026352A" w:rsidRPr="00755771" w:rsidRDefault="0026352A" w:rsidP="007806B6">
            <w:pPr>
              <w:pStyle w:val="ENoteTableText"/>
              <w:tabs>
                <w:tab w:val="center" w:leader="dot" w:pos="2268"/>
              </w:tabs>
            </w:pPr>
            <w:r w:rsidRPr="00755771">
              <w:t>s 568B</w:t>
            </w:r>
            <w:r w:rsidRPr="00755771">
              <w:tab/>
            </w:r>
          </w:p>
        </w:tc>
        <w:tc>
          <w:tcPr>
            <w:tcW w:w="4943" w:type="dxa"/>
            <w:shd w:val="clear" w:color="auto" w:fill="auto"/>
          </w:tcPr>
          <w:p w:rsidR="0026352A" w:rsidRPr="00755771" w:rsidRDefault="0026352A" w:rsidP="007806B6">
            <w:pPr>
              <w:pStyle w:val="ENoteTableText"/>
            </w:pPr>
            <w:r w:rsidRPr="00755771">
              <w:t>ad No 210, 1992</w:t>
            </w:r>
          </w:p>
        </w:tc>
      </w:tr>
      <w:tr w:rsidR="0026352A" w:rsidRPr="00755771" w:rsidTr="007011E3">
        <w:trPr>
          <w:cantSplit/>
        </w:trPr>
        <w:tc>
          <w:tcPr>
            <w:tcW w:w="2551" w:type="dxa"/>
            <w:shd w:val="clear" w:color="auto" w:fill="auto"/>
          </w:tcPr>
          <w:p w:rsidR="0026352A" w:rsidRPr="00755771" w:rsidRDefault="0026352A" w:rsidP="007806B6">
            <w:pPr>
              <w:pStyle w:val="ENoteTableText"/>
              <w:tabs>
                <w:tab w:val="center" w:leader="dot" w:pos="2268"/>
              </w:tabs>
            </w:pPr>
            <w:r w:rsidRPr="00755771">
              <w:t>s 568C</w:t>
            </w:r>
            <w:r w:rsidRPr="00755771">
              <w:tab/>
            </w:r>
          </w:p>
        </w:tc>
        <w:tc>
          <w:tcPr>
            <w:tcW w:w="4943" w:type="dxa"/>
            <w:shd w:val="clear" w:color="auto" w:fill="auto"/>
          </w:tcPr>
          <w:p w:rsidR="0026352A" w:rsidRPr="00755771" w:rsidRDefault="0026352A" w:rsidP="007806B6">
            <w:pPr>
              <w:pStyle w:val="ENoteTableText"/>
            </w:pPr>
            <w:r w:rsidRPr="00755771">
              <w:t>ad No 210, 1992</w:t>
            </w:r>
          </w:p>
        </w:tc>
      </w:tr>
      <w:tr w:rsidR="0026352A" w:rsidRPr="00755771" w:rsidTr="007011E3">
        <w:trPr>
          <w:cantSplit/>
        </w:trPr>
        <w:tc>
          <w:tcPr>
            <w:tcW w:w="2551" w:type="dxa"/>
            <w:shd w:val="clear" w:color="auto" w:fill="auto"/>
          </w:tcPr>
          <w:p w:rsidR="0026352A" w:rsidRPr="00755771" w:rsidRDefault="0026352A" w:rsidP="007806B6">
            <w:pPr>
              <w:pStyle w:val="ENoteTableText"/>
              <w:tabs>
                <w:tab w:val="center" w:leader="dot" w:pos="2268"/>
              </w:tabs>
            </w:pPr>
            <w:r w:rsidRPr="00755771">
              <w:t>s 568D</w:t>
            </w:r>
            <w:r w:rsidRPr="00755771">
              <w:tab/>
            </w:r>
          </w:p>
        </w:tc>
        <w:tc>
          <w:tcPr>
            <w:tcW w:w="4943" w:type="dxa"/>
            <w:shd w:val="clear" w:color="auto" w:fill="auto"/>
          </w:tcPr>
          <w:p w:rsidR="0026352A" w:rsidRPr="00755771" w:rsidRDefault="0026352A" w:rsidP="007806B6">
            <w:pPr>
              <w:pStyle w:val="ENoteTableText"/>
            </w:pPr>
            <w:r w:rsidRPr="00755771">
              <w:t>ad No 210, 1992</w:t>
            </w:r>
          </w:p>
        </w:tc>
      </w:tr>
      <w:tr w:rsidR="0026352A" w:rsidRPr="00755771" w:rsidTr="007011E3">
        <w:trPr>
          <w:cantSplit/>
        </w:trPr>
        <w:tc>
          <w:tcPr>
            <w:tcW w:w="2551" w:type="dxa"/>
            <w:shd w:val="clear" w:color="auto" w:fill="auto"/>
          </w:tcPr>
          <w:p w:rsidR="0026352A" w:rsidRPr="00755771" w:rsidRDefault="0026352A" w:rsidP="007806B6">
            <w:pPr>
              <w:pStyle w:val="ENoteTableText"/>
              <w:tabs>
                <w:tab w:val="center" w:leader="dot" w:pos="2268"/>
              </w:tabs>
            </w:pPr>
            <w:r w:rsidRPr="00755771">
              <w:t>s 568E</w:t>
            </w:r>
            <w:r w:rsidRPr="00755771">
              <w:tab/>
            </w:r>
          </w:p>
        </w:tc>
        <w:tc>
          <w:tcPr>
            <w:tcW w:w="4943" w:type="dxa"/>
            <w:shd w:val="clear" w:color="auto" w:fill="auto"/>
          </w:tcPr>
          <w:p w:rsidR="0026352A" w:rsidRPr="00755771" w:rsidRDefault="0026352A" w:rsidP="007806B6">
            <w:pPr>
              <w:pStyle w:val="ENoteTableText"/>
            </w:pPr>
            <w:r w:rsidRPr="00755771">
              <w:t>ad No 210, 1992</w:t>
            </w:r>
          </w:p>
        </w:tc>
      </w:tr>
      <w:tr w:rsidR="0026352A" w:rsidRPr="00755771" w:rsidTr="007011E3">
        <w:trPr>
          <w:cantSplit/>
        </w:trPr>
        <w:tc>
          <w:tcPr>
            <w:tcW w:w="2551" w:type="dxa"/>
            <w:shd w:val="clear" w:color="auto" w:fill="auto"/>
          </w:tcPr>
          <w:p w:rsidR="0026352A" w:rsidRPr="00755771" w:rsidRDefault="0026352A" w:rsidP="007806B6">
            <w:pPr>
              <w:pStyle w:val="ENoteTableText"/>
              <w:tabs>
                <w:tab w:val="center" w:leader="dot" w:pos="2268"/>
              </w:tabs>
            </w:pPr>
            <w:r w:rsidRPr="00755771">
              <w:t>s 568F</w:t>
            </w:r>
            <w:r w:rsidRPr="00755771">
              <w:tab/>
            </w:r>
          </w:p>
        </w:tc>
        <w:tc>
          <w:tcPr>
            <w:tcW w:w="4943" w:type="dxa"/>
            <w:shd w:val="clear" w:color="auto" w:fill="auto"/>
          </w:tcPr>
          <w:p w:rsidR="0026352A" w:rsidRPr="00755771" w:rsidRDefault="0026352A" w:rsidP="007806B6">
            <w:pPr>
              <w:pStyle w:val="ENoteTableText"/>
            </w:pPr>
            <w:r w:rsidRPr="00755771">
              <w:t>ad No 210, 1992</w:t>
            </w:r>
          </w:p>
        </w:tc>
      </w:tr>
      <w:tr w:rsidR="00E26D8F" w:rsidRPr="00755771" w:rsidTr="007011E3">
        <w:trPr>
          <w:cantSplit/>
        </w:trPr>
        <w:tc>
          <w:tcPr>
            <w:tcW w:w="2551" w:type="dxa"/>
            <w:shd w:val="clear" w:color="auto" w:fill="auto"/>
          </w:tcPr>
          <w:p w:rsidR="00E26D8F" w:rsidRPr="00755771" w:rsidRDefault="0070684F" w:rsidP="007806B6">
            <w:pPr>
              <w:pStyle w:val="ENoteTableText"/>
              <w:tabs>
                <w:tab w:val="center" w:leader="dot" w:pos="2268"/>
              </w:tabs>
              <w:rPr>
                <w:b/>
              </w:rPr>
            </w:pPr>
            <w:r>
              <w:rPr>
                <w:b/>
              </w:rPr>
              <w:t>Division 7</w:t>
            </w:r>
            <w:r w:rsidR="00E26D8F" w:rsidRPr="00755771">
              <w:rPr>
                <w:b/>
              </w:rPr>
              <w:t>B</w:t>
            </w:r>
          </w:p>
        </w:tc>
        <w:tc>
          <w:tcPr>
            <w:tcW w:w="4943" w:type="dxa"/>
            <w:shd w:val="clear" w:color="auto" w:fill="auto"/>
          </w:tcPr>
          <w:p w:rsidR="00E26D8F" w:rsidRPr="00755771" w:rsidRDefault="00E26D8F" w:rsidP="007806B6">
            <w:pPr>
              <w:pStyle w:val="ENoteTableText"/>
            </w:pPr>
          </w:p>
        </w:tc>
      </w:tr>
      <w:tr w:rsidR="00E26D8F" w:rsidRPr="00755771" w:rsidTr="007011E3">
        <w:trPr>
          <w:cantSplit/>
        </w:trPr>
        <w:tc>
          <w:tcPr>
            <w:tcW w:w="2551" w:type="dxa"/>
            <w:shd w:val="clear" w:color="auto" w:fill="auto"/>
          </w:tcPr>
          <w:p w:rsidR="00E26D8F" w:rsidRPr="00755771" w:rsidRDefault="0070684F" w:rsidP="007806B6">
            <w:pPr>
              <w:pStyle w:val="ENoteTableText"/>
              <w:tabs>
                <w:tab w:val="center" w:leader="dot" w:pos="2268"/>
              </w:tabs>
            </w:pPr>
            <w:r>
              <w:t>Division 7</w:t>
            </w:r>
            <w:r w:rsidR="00E26D8F" w:rsidRPr="00755771">
              <w:t>B heading</w:t>
            </w:r>
            <w:r w:rsidR="00E26D8F" w:rsidRPr="00755771">
              <w:tab/>
            </w:r>
          </w:p>
        </w:tc>
        <w:tc>
          <w:tcPr>
            <w:tcW w:w="4943" w:type="dxa"/>
            <w:shd w:val="clear" w:color="auto" w:fill="auto"/>
          </w:tcPr>
          <w:p w:rsidR="00E26D8F" w:rsidRPr="00755771" w:rsidRDefault="00E26D8F" w:rsidP="007806B6">
            <w:pPr>
              <w:pStyle w:val="ENoteTableText"/>
            </w:pPr>
            <w:r w:rsidRPr="00755771">
              <w:t>ad No 210, 1992</w:t>
            </w:r>
          </w:p>
        </w:tc>
      </w:tr>
      <w:tr w:rsidR="00AD7288" w:rsidRPr="00755771" w:rsidTr="007011E3">
        <w:trPr>
          <w:cantSplit/>
        </w:trPr>
        <w:tc>
          <w:tcPr>
            <w:tcW w:w="2551" w:type="dxa"/>
            <w:shd w:val="clear" w:color="auto" w:fill="auto"/>
          </w:tcPr>
          <w:p w:rsidR="00AD7288" w:rsidRPr="00755771" w:rsidRDefault="0070684F" w:rsidP="007806B6">
            <w:pPr>
              <w:pStyle w:val="ENoteTableText"/>
              <w:tabs>
                <w:tab w:val="center" w:leader="dot" w:pos="2268"/>
              </w:tabs>
            </w:pPr>
            <w:r>
              <w:t>Division 8</w:t>
            </w:r>
            <w:r w:rsidR="00501F71" w:rsidRPr="00755771">
              <w:tab/>
            </w:r>
          </w:p>
        </w:tc>
        <w:tc>
          <w:tcPr>
            <w:tcW w:w="4943" w:type="dxa"/>
            <w:shd w:val="clear" w:color="auto" w:fill="auto"/>
          </w:tcPr>
          <w:p w:rsidR="00AD7288" w:rsidRPr="00755771" w:rsidRDefault="00501F71" w:rsidP="007806B6">
            <w:pPr>
              <w:pStyle w:val="ENoteTableText"/>
            </w:pPr>
            <w:r w:rsidRPr="00755771">
              <w:t>rep No 61, 1998</w:t>
            </w:r>
          </w:p>
        </w:tc>
      </w:tr>
      <w:tr w:rsidR="00733AAE" w:rsidRPr="00755771" w:rsidTr="007011E3">
        <w:trPr>
          <w:cantSplit/>
        </w:trPr>
        <w:tc>
          <w:tcPr>
            <w:tcW w:w="2551" w:type="dxa"/>
            <w:shd w:val="clear" w:color="auto" w:fill="auto"/>
          </w:tcPr>
          <w:p w:rsidR="00733AAE" w:rsidRPr="00755771" w:rsidRDefault="00501F71" w:rsidP="007806B6">
            <w:pPr>
              <w:pStyle w:val="ENoteTableText"/>
              <w:tabs>
                <w:tab w:val="center" w:leader="dot" w:pos="2268"/>
              </w:tabs>
            </w:pPr>
            <w:r w:rsidRPr="00755771">
              <w:t>s 571</w:t>
            </w:r>
            <w:r w:rsidRPr="00755771">
              <w:tab/>
            </w:r>
          </w:p>
        </w:tc>
        <w:tc>
          <w:tcPr>
            <w:tcW w:w="4943" w:type="dxa"/>
            <w:shd w:val="clear" w:color="auto" w:fill="auto"/>
          </w:tcPr>
          <w:p w:rsidR="00733AAE" w:rsidRPr="00755771" w:rsidRDefault="00501F71" w:rsidP="007806B6">
            <w:pPr>
              <w:pStyle w:val="ENoteTableText"/>
            </w:pPr>
            <w:r w:rsidRPr="00755771">
              <w:t>rep No 61, 1998</w:t>
            </w:r>
          </w:p>
        </w:tc>
      </w:tr>
      <w:tr w:rsidR="00501F71" w:rsidRPr="00755771" w:rsidTr="007011E3">
        <w:trPr>
          <w:cantSplit/>
        </w:trPr>
        <w:tc>
          <w:tcPr>
            <w:tcW w:w="2551" w:type="dxa"/>
            <w:shd w:val="clear" w:color="auto" w:fill="auto"/>
          </w:tcPr>
          <w:p w:rsidR="00501F71" w:rsidRPr="00755771" w:rsidRDefault="00501F71" w:rsidP="007806B6">
            <w:pPr>
              <w:pStyle w:val="ENoteTableText"/>
              <w:tabs>
                <w:tab w:val="center" w:leader="dot" w:pos="2268"/>
              </w:tabs>
            </w:pPr>
            <w:r w:rsidRPr="00755771">
              <w:t>s 572</w:t>
            </w:r>
            <w:r w:rsidRPr="00755771">
              <w:tab/>
            </w:r>
          </w:p>
        </w:tc>
        <w:tc>
          <w:tcPr>
            <w:tcW w:w="4943" w:type="dxa"/>
            <w:shd w:val="clear" w:color="auto" w:fill="auto"/>
          </w:tcPr>
          <w:p w:rsidR="00501F71" w:rsidRPr="00755771" w:rsidRDefault="00501F71" w:rsidP="007806B6">
            <w:pPr>
              <w:pStyle w:val="ENoteTableText"/>
            </w:pPr>
            <w:r w:rsidRPr="00755771">
              <w:t>rep No 61, 1998</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573</w:t>
            </w:r>
            <w:r w:rsidRPr="00755771">
              <w:tab/>
            </w:r>
          </w:p>
        </w:tc>
        <w:tc>
          <w:tcPr>
            <w:tcW w:w="4943" w:type="dxa"/>
            <w:shd w:val="clear" w:color="auto" w:fill="auto"/>
          </w:tcPr>
          <w:p w:rsidR="00AD7288" w:rsidRPr="00755771" w:rsidRDefault="00AD7288" w:rsidP="007806B6">
            <w:pPr>
              <w:pStyle w:val="ENoteTableText"/>
            </w:pPr>
            <w:r w:rsidRPr="00755771">
              <w:t>am No 110, 1990</w:t>
            </w:r>
          </w:p>
        </w:tc>
      </w:tr>
      <w:tr w:rsidR="00501F71" w:rsidRPr="00755771" w:rsidTr="007011E3">
        <w:trPr>
          <w:cantSplit/>
        </w:trPr>
        <w:tc>
          <w:tcPr>
            <w:tcW w:w="2551" w:type="dxa"/>
            <w:shd w:val="clear" w:color="auto" w:fill="auto"/>
          </w:tcPr>
          <w:p w:rsidR="00501F71" w:rsidRPr="00755771" w:rsidRDefault="00501F71" w:rsidP="007806B6">
            <w:pPr>
              <w:pStyle w:val="ENoteTableText"/>
              <w:tabs>
                <w:tab w:val="center" w:leader="dot" w:pos="2268"/>
              </w:tabs>
            </w:pPr>
          </w:p>
        </w:tc>
        <w:tc>
          <w:tcPr>
            <w:tcW w:w="4943" w:type="dxa"/>
            <w:shd w:val="clear" w:color="auto" w:fill="auto"/>
          </w:tcPr>
          <w:p w:rsidR="00501F71" w:rsidRPr="00755771" w:rsidRDefault="00501F71" w:rsidP="007806B6">
            <w:pPr>
              <w:pStyle w:val="ENoteTableText"/>
            </w:pPr>
            <w:r w:rsidRPr="00755771">
              <w:t>rep No 61, 1998</w:t>
            </w:r>
          </w:p>
        </w:tc>
      </w:tr>
      <w:tr w:rsidR="00501F71" w:rsidRPr="00755771" w:rsidTr="007011E3">
        <w:trPr>
          <w:cantSplit/>
        </w:trPr>
        <w:tc>
          <w:tcPr>
            <w:tcW w:w="2551" w:type="dxa"/>
            <w:shd w:val="clear" w:color="auto" w:fill="auto"/>
          </w:tcPr>
          <w:p w:rsidR="00501F71" w:rsidRPr="00755771" w:rsidRDefault="00501F71" w:rsidP="007806B6">
            <w:pPr>
              <w:pStyle w:val="ENoteTableText"/>
              <w:tabs>
                <w:tab w:val="center" w:leader="dot" w:pos="2268"/>
              </w:tabs>
            </w:pPr>
            <w:r w:rsidRPr="00755771">
              <w:t>s 574</w:t>
            </w:r>
            <w:r w:rsidRPr="00755771">
              <w:tab/>
            </w:r>
          </w:p>
        </w:tc>
        <w:tc>
          <w:tcPr>
            <w:tcW w:w="4943" w:type="dxa"/>
            <w:shd w:val="clear" w:color="auto" w:fill="auto"/>
          </w:tcPr>
          <w:p w:rsidR="00501F71" w:rsidRPr="00755771" w:rsidRDefault="00501F71" w:rsidP="007806B6">
            <w:pPr>
              <w:pStyle w:val="ENoteTableText"/>
            </w:pPr>
            <w:r w:rsidRPr="00755771">
              <w:t>rep No 61, 1998</w:t>
            </w:r>
          </w:p>
        </w:tc>
      </w:tr>
      <w:tr w:rsidR="00364B95" w:rsidRPr="00755771" w:rsidTr="007011E3">
        <w:trPr>
          <w:cantSplit/>
        </w:trPr>
        <w:tc>
          <w:tcPr>
            <w:tcW w:w="2551" w:type="dxa"/>
            <w:shd w:val="clear" w:color="auto" w:fill="auto"/>
          </w:tcPr>
          <w:p w:rsidR="00364B95" w:rsidRPr="00755771" w:rsidRDefault="00364B95" w:rsidP="007806B6">
            <w:pPr>
              <w:pStyle w:val="ENoteTableText"/>
              <w:tabs>
                <w:tab w:val="center" w:leader="dot" w:pos="2268"/>
              </w:tabs>
            </w:pPr>
            <w:r w:rsidRPr="00755771">
              <w:t>s 574A</w:t>
            </w:r>
            <w:r w:rsidRPr="00755771">
              <w:tab/>
            </w:r>
          </w:p>
        </w:tc>
        <w:tc>
          <w:tcPr>
            <w:tcW w:w="4943" w:type="dxa"/>
            <w:shd w:val="clear" w:color="auto" w:fill="auto"/>
          </w:tcPr>
          <w:p w:rsidR="00364B95" w:rsidRPr="00755771" w:rsidRDefault="00364B95" w:rsidP="007806B6">
            <w:pPr>
              <w:pStyle w:val="ENoteTableText"/>
            </w:pPr>
            <w:r w:rsidRPr="00755771">
              <w:t>ad No 69, 1994</w:t>
            </w:r>
          </w:p>
        </w:tc>
      </w:tr>
      <w:tr w:rsidR="00501F71" w:rsidRPr="00755771" w:rsidTr="007011E3">
        <w:trPr>
          <w:cantSplit/>
        </w:trPr>
        <w:tc>
          <w:tcPr>
            <w:tcW w:w="2551" w:type="dxa"/>
            <w:shd w:val="clear" w:color="auto" w:fill="auto"/>
          </w:tcPr>
          <w:p w:rsidR="00501F71" w:rsidRPr="00755771" w:rsidRDefault="00501F71" w:rsidP="007806B6">
            <w:pPr>
              <w:pStyle w:val="ENoteTableText"/>
              <w:tabs>
                <w:tab w:val="center" w:leader="dot" w:pos="2268"/>
              </w:tabs>
            </w:pPr>
          </w:p>
        </w:tc>
        <w:tc>
          <w:tcPr>
            <w:tcW w:w="4943" w:type="dxa"/>
            <w:shd w:val="clear" w:color="auto" w:fill="auto"/>
          </w:tcPr>
          <w:p w:rsidR="00501F71" w:rsidRPr="00755771" w:rsidRDefault="00501F71" w:rsidP="007806B6">
            <w:pPr>
              <w:pStyle w:val="ENoteTableText"/>
            </w:pPr>
            <w:r w:rsidRPr="00755771">
              <w:t>rep No 61, 1998</w:t>
            </w:r>
          </w:p>
        </w:tc>
      </w:tr>
      <w:tr w:rsidR="00501F71" w:rsidRPr="00755771" w:rsidTr="007011E3">
        <w:trPr>
          <w:cantSplit/>
        </w:trPr>
        <w:tc>
          <w:tcPr>
            <w:tcW w:w="2551" w:type="dxa"/>
            <w:shd w:val="clear" w:color="auto" w:fill="auto"/>
          </w:tcPr>
          <w:p w:rsidR="00501F71" w:rsidRPr="00755771" w:rsidRDefault="00501F71" w:rsidP="007806B6">
            <w:pPr>
              <w:pStyle w:val="ENoteTableText"/>
              <w:tabs>
                <w:tab w:val="center" w:leader="dot" w:pos="2268"/>
              </w:tabs>
            </w:pPr>
            <w:r w:rsidRPr="00755771">
              <w:t>s 575</w:t>
            </w:r>
            <w:r w:rsidRPr="00755771">
              <w:tab/>
            </w:r>
          </w:p>
        </w:tc>
        <w:tc>
          <w:tcPr>
            <w:tcW w:w="4943" w:type="dxa"/>
            <w:shd w:val="clear" w:color="auto" w:fill="auto"/>
          </w:tcPr>
          <w:p w:rsidR="00501F71" w:rsidRPr="00755771" w:rsidRDefault="00501F71" w:rsidP="007806B6">
            <w:pPr>
              <w:pStyle w:val="ENoteTableText"/>
            </w:pPr>
            <w:r w:rsidRPr="00755771">
              <w:t>rep No 61, 1998</w:t>
            </w:r>
          </w:p>
        </w:tc>
      </w:tr>
      <w:tr w:rsidR="00501F71" w:rsidRPr="00755771" w:rsidTr="007011E3">
        <w:trPr>
          <w:cantSplit/>
        </w:trPr>
        <w:tc>
          <w:tcPr>
            <w:tcW w:w="2551" w:type="dxa"/>
            <w:shd w:val="clear" w:color="auto" w:fill="auto"/>
          </w:tcPr>
          <w:p w:rsidR="00501F71" w:rsidRPr="00755771" w:rsidRDefault="00501F71" w:rsidP="007806B6">
            <w:pPr>
              <w:pStyle w:val="ENoteTableText"/>
              <w:tabs>
                <w:tab w:val="center" w:leader="dot" w:pos="2268"/>
              </w:tabs>
            </w:pPr>
            <w:r w:rsidRPr="00755771">
              <w:t>s 576</w:t>
            </w:r>
            <w:r w:rsidRPr="00755771">
              <w:tab/>
            </w:r>
          </w:p>
        </w:tc>
        <w:tc>
          <w:tcPr>
            <w:tcW w:w="4943" w:type="dxa"/>
            <w:shd w:val="clear" w:color="auto" w:fill="auto"/>
          </w:tcPr>
          <w:p w:rsidR="00501F71" w:rsidRPr="00755771" w:rsidRDefault="00501F71" w:rsidP="007806B6">
            <w:pPr>
              <w:pStyle w:val="ENoteTableText"/>
            </w:pPr>
            <w:r w:rsidRPr="00755771">
              <w:t>rep No 61, 1998</w:t>
            </w:r>
          </w:p>
        </w:tc>
      </w:tr>
      <w:tr w:rsidR="00005129" w:rsidRPr="00755771" w:rsidTr="007011E3">
        <w:trPr>
          <w:cantSplit/>
        </w:trPr>
        <w:tc>
          <w:tcPr>
            <w:tcW w:w="2551" w:type="dxa"/>
            <w:shd w:val="clear" w:color="auto" w:fill="auto"/>
          </w:tcPr>
          <w:p w:rsidR="00005129" w:rsidRPr="00755771" w:rsidRDefault="00005129" w:rsidP="007806B6">
            <w:pPr>
              <w:pStyle w:val="ENoteTableText"/>
              <w:tabs>
                <w:tab w:val="center" w:leader="dot" w:pos="2268"/>
              </w:tabs>
            </w:pPr>
            <w:r w:rsidRPr="00755771">
              <w:t>s 577</w:t>
            </w:r>
            <w:r w:rsidRPr="00755771">
              <w:tab/>
            </w:r>
          </w:p>
        </w:tc>
        <w:tc>
          <w:tcPr>
            <w:tcW w:w="4943" w:type="dxa"/>
            <w:shd w:val="clear" w:color="auto" w:fill="auto"/>
          </w:tcPr>
          <w:p w:rsidR="00005129" w:rsidRPr="00755771" w:rsidRDefault="00005129" w:rsidP="007806B6">
            <w:pPr>
              <w:pStyle w:val="ENoteTableText"/>
            </w:pPr>
            <w:r w:rsidRPr="00755771">
              <w:t>am No 110, 1991</w:t>
            </w:r>
            <w:r w:rsidR="006C33B2" w:rsidRPr="00755771">
              <w:t>; No 104, 1994</w:t>
            </w:r>
          </w:p>
        </w:tc>
      </w:tr>
      <w:tr w:rsidR="00501F71" w:rsidRPr="00755771" w:rsidTr="007011E3">
        <w:trPr>
          <w:cantSplit/>
        </w:trPr>
        <w:tc>
          <w:tcPr>
            <w:tcW w:w="2551" w:type="dxa"/>
            <w:shd w:val="clear" w:color="auto" w:fill="auto"/>
          </w:tcPr>
          <w:p w:rsidR="00501F71" w:rsidRPr="00755771" w:rsidRDefault="00501F71" w:rsidP="007806B6">
            <w:pPr>
              <w:pStyle w:val="ENoteTableText"/>
              <w:tabs>
                <w:tab w:val="center" w:leader="dot" w:pos="2268"/>
              </w:tabs>
            </w:pPr>
          </w:p>
        </w:tc>
        <w:tc>
          <w:tcPr>
            <w:tcW w:w="4943" w:type="dxa"/>
            <w:shd w:val="clear" w:color="auto" w:fill="auto"/>
          </w:tcPr>
          <w:p w:rsidR="00501F71" w:rsidRPr="00755771" w:rsidRDefault="00501F71" w:rsidP="007806B6">
            <w:pPr>
              <w:pStyle w:val="ENoteTableText"/>
            </w:pPr>
            <w:r w:rsidRPr="00755771">
              <w:t>rep No 61, 1998</w:t>
            </w:r>
          </w:p>
        </w:tc>
      </w:tr>
      <w:tr w:rsidR="00501F71" w:rsidRPr="00755771" w:rsidTr="007011E3">
        <w:trPr>
          <w:cantSplit/>
        </w:trPr>
        <w:tc>
          <w:tcPr>
            <w:tcW w:w="2551" w:type="dxa"/>
            <w:shd w:val="clear" w:color="auto" w:fill="auto"/>
          </w:tcPr>
          <w:p w:rsidR="00501F71" w:rsidRPr="00755771" w:rsidRDefault="00501F71" w:rsidP="007806B6">
            <w:pPr>
              <w:pStyle w:val="ENoteTableText"/>
              <w:tabs>
                <w:tab w:val="center" w:leader="dot" w:pos="2268"/>
              </w:tabs>
            </w:pPr>
            <w:r w:rsidRPr="00755771">
              <w:t>s 578</w:t>
            </w:r>
            <w:r w:rsidRPr="00755771">
              <w:tab/>
            </w:r>
          </w:p>
        </w:tc>
        <w:tc>
          <w:tcPr>
            <w:tcW w:w="4943" w:type="dxa"/>
            <w:shd w:val="clear" w:color="auto" w:fill="auto"/>
          </w:tcPr>
          <w:p w:rsidR="00501F71" w:rsidRPr="00755771" w:rsidRDefault="00501F71" w:rsidP="007806B6">
            <w:pPr>
              <w:pStyle w:val="ENoteTableText"/>
            </w:pPr>
            <w:r w:rsidRPr="00755771">
              <w:t>rep No 61, 1998</w:t>
            </w:r>
          </w:p>
        </w:tc>
      </w:tr>
      <w:tr w:rsidR="00501F71" w:rsidRPr="00755771" w:rsidTr="007011E3">
        <w:trPr>
          <w:cantSplit/>
        </w:trPr>
        <w:tc>
          <w:tcPr>
            <w:tcW w:w="2551" w:type="dxa"/>
            <w:shd w:val="clear" w:color="auto" w:fill="auto"/>
          </w:tcPr>
          <w:p w:rsidR="00501F71" w:rsidRPr="00755771" w:rsidRDefault="00501F71" w:rsidP="007806B6">
            <w:pPr>
              <w:pStyle w:val="ENoteTableText"/>
              <w:tabs>
                <w:tab w:val="center" w:leader="dot" w:pos="2268"/>
              </w:tabs>
            </w:pPr>
            <w:r w:rsidRPr="00755771">
              <w:t>s 579</w:t>
            </w:r>
            <w:r w:rsidRPr="00755771">
              <w:tab/>
            </w:r>
          </w:p>
        </w:tc>
        <w:tc>
          <w:tcPr>
            <w:tcW w:w="4943" w:type="dxa"/>
            <w:shd w:val="clear" w:color="auto" w:fill="auto"/>
          </w:tcPr>
          <w:p w:rsidR="00501F71" w:rsidRPr="00755771" w:rsidRDefault="00501F71" w:rsidP="007806B6">
            <w:pPr>
              <w:pStyle w:val="ENoteTableText"/>
            </w:pPr>
            <w:r w:rsidRPr="00755771">
              <w:t>rep No 61, 1998</w:t>
            </w:r>
          </w:p>
        </w:tc>
      </w:tr>
      <w:tr w:rsidR="00EB6EEB" w:rsidRPr="00755771" w:rsidTr="007011E3">
        <w:trPr>
          <w:cantSplit/>
        </w:trPr>
        <w:tc>
          <w:tcPr>
            <w:tcW w:w="2551" w:type="dxa"/>
            <w:shd w:val="clear" w:color="auto" w:fill="auto"/>
          </w:tcPr>
          <w:p w:rsidR="00EB6EEB" w:rsidRPr="00755771" w:rsidRDefault="0070684F" w:rsidP="007806B6">
            <w:pPr>
              <w:pStyle w:val="ENoteTableText"/>
              <w:tabs>
                <w:tab w:val="center" w:leader="dot" w:pos="2268"/>
              </w:tabs>
              <w:rPr>
                <w:b/>
              </w:rPr>
            </w:pPr>
            <w:r>
              <w:rPr>
                <w:b/>
              </w:rPr>
              <w:t>Part 5</w:t>
            </w:r>
            <w:r w:rsidR="00EB6EEB" w:rsidRPr="00755771">
              <w:rPr>
                <w:b/>
              </w:rPr>
              <w:t>.7</w:t>
            </w:r>
          </w:p>
        </w:tc>
        <w:tc>
          <w:tcPr>
            <w:tcW w:w="4943" w:type="dxa"/>
            <w:shd w:val="clear" w:color="auto" w:fill="auto"/>
          </w:tcPr>
          <w:p w:rsidR="00EB6EEB" w:rsidRPr="00755771" w:rsidRDefault="00EB6EEB" w:rsidP="007806B6">
            <w:pPr>
              <w:pStyle w:val="ENoteTableText"/>
            </w:pPr>
          </w:p>
        </w:tc>
      </w:tr>
      <w:tr w:rsidR="008F39C9" w:rsidRPr="00755771" w:rsidTr="007011E3">
        <w:trPr>
          <w:cantSplit/>
        </w:trPr>
        <w:tc>
          <w:tcPr>
            <w:tcW w:w="2551" w:type="dxa"/>
            <w:shd w:val="clear" w:color="auto" w:fill="auto"/>
          </w:tcPr>
          <w:p w:rsidR="008F39C9" w:rsidRPr="00755771" w:rsidRDefault="008F39C9" w:rsidP="007806B6">
            <w:pPr>
              <w:pStyle w:val="ENoteTableText"/>
              <w:tabs>
                <w:tab w:val="center" w:leader="dot" w:pos="2268"/>
              </w:tabs>
            </w:pPr>
            <w:r w:rsidRPr="00755771">
              <w:t>s 582</w:t>
            </w:r>
            <w:r w:rsidRPr="00755771">
              <w:tab/>
            </w:r>
          </w:p>
        </w:tc>
        <w:tc>
          <w:tcPr>
            <w:tcW w:w="4943" w:type="dxa"/>
            <w:shd w:val="clear" w:color="auto" w:fill="auto"/>
          </w:tcPr>
          <w:p w:rsidR="008F39C9" w:rsidRPr="00755771" w:rsidRDefault="008F39C9" w:rsidP="007806B6">
            <w:pPr>
              <w:pStyle w:val="ENoteTableText"/>
            </w:pPr>
            <w:r w:rsidRPr="00755771">
              <w:t>am No 61, 1998</w:t>
            </w:r>
          </w:p>
        </w:tc>
      </w:tr>
      <w:tr w:rsidR="008F39C9" w:rsidRPr="00755771" w:rsidTr="007011E3">
        <w:trPr>
          <w:cantSplit/>
        </w:trPr>
        <w:tc>
          <w:tcPr>
            <w:tcW w:w="2551" w:type="dxa"/>
            <w:shd w:val="clear" w:color="auto" w:fill="auto"/>
          </w:tcPr>
          <w:p w:rsidR="008F39C9" w:rsidRPr="00755771" w:rsidRDefault="008F39C9" w:rsidP="007806B6">
            <w:pPr>
              <w:pStyle w:val="ENoteTableText"/>
              <w:tabs>
                <w:tab w:val="center" w:leader="dot" w:pos="2268"/>
              </w:tabs>
            </w:pPr>
            <w:r w:rsidRPr="00755771">
              <w:t>s 583</w:t>
            </w:r>
            <w:r w:rsidRPr="00755771">
              <w:tab/>
            </w:r>
          </w:p>
        </w:tc>
        <w:tc>
          <w:tcPr>
            <w:tcW w:w="4943" w:type="dxa"/>
            <w:shd w:val="clear" w:color="auto" w:fill="auto"/>
          </w:tcPr>
          <w:p w:rsidR="008F39C9" w:rsidRPr="00755771" w:rsidRDefault="008F39C9" w:rsidP="007806B6">
            <w:pPr>
              <w:pStyle w:val="ENoteTableText"/>
            </w:pPr>
            <w:r w:rsidRPr="00755771">
              <w:t>am No 61, 1998</w:t>
            </w:r>
          </w:p>
        </w:tc>
      </w:tr>
      <w:tr w:rsidR="00EB6EEB" w:rsidRPr="00755771" w:rsidTr="007011E3">
        <w:trPr>
          <w:cantSplit/>
        </w:trPr>
        <w:tc>
          <w:tcPr>
            <w:tcW w:w="2551" w:type="dxa"/>
            <w:shd w:val="clear" w:color="auto" w:fill="auto"/>
          </w:tcPr>
          <w:p w:rsidR="00EB6EEB" w:rsidRPr="00755771" w:rsidRDefault="00EB6EEB" w:rsidP="007806B6">
            <w:pPr>
              <w:pStyle w:val="ENoteTableText"/>
              <w:tabs>
                <w:tab w:val="center" w:leader="dot" w:pos="2268"/>
              </w:tabs>
            </w:pPr>
            <w:r w:rsidRPr="00755771">
              <w:t>s 585</w:t>
            </w:r>
            <w:r w:rsidRPr="00755771">
              <w:tab/>
            </w:r>
          </w:p>
        </w:tc>
        <w:tc>
          <w:tcPr>
            <w:tcW w:w="4943" w:type="dxa"/>
            <w:shd w:val="clear" w:color="auto" w:fill="auto"/>
          </w:tcPr>
          <w:p w:rsidR="00EB6EEB" w:rsidRPr="00755771" w:rsidRDefault="00EB6EEB" w:rsidP="007806B6">
            <w:pPr>
              <w:pStyle w:val="ENoteTableText"/>
            </w:pPr>
            <w:r w:rsidRPr="00755771">
              <w:t>am No 210, 1992</w:t>
            </w:r>
          </w:p>
        </w:tc>
      </w:tr>
      <w:tr w:rsidR="008F39C9" w:rsidRPr="00755771" w:rsidTr="007011E3">
        <w:trPr>
          <w:cantSplit/>
        </w:trPr>
        <w:tc>
          <w:tcPr>
            <w:tcW w:w="2551" w:type="dxa"/>
            <w:shd w:val="clear" w:color="auto" w:fill="auto"/>
          </w:tcPr>
          <w:p w:rsidR="008F39C9" w:rsidRPr="00755771" w:rsidRDefault="008F39C9" w:rsidP="007806B6">
            <w:pPr>
              <w:pStyle w:val="ENoteTableText"/>
              <w:tabs>
                <w:tab w:val="center" w:leader="dot" w:pos="2268"/>
              </w:tabs>
            </w:pPr>
            <w:r w:rsidRPr="00755771">
              <w:t>s 586</w:t>
            </w:r>
            <w:r w:rsidRPr="00755771">
              <w:tab/>
            </w:r>
          </w:p>
        </w:tc>
        <w:tc>
          <w:tcPr>
            <w:tcW w:w="4943" w:type="dxa"/>
            <w:shd w:val="clear" w:color="auto" w:fill="auto"/>
          </w:tcPr>
          <w:p w:rsidR="008F39C9" w:rsidRPr="00755771" w:rsidRDefault="008F39C9" w:rsidP="007806B6">
            <w:pPr>
              <w:pStyle w:val="ENoteTableText"/>
            </w:pPr>
            <w:r w:rsidRPr="00755771">
              <w:t>am No 61, 1998</w:t>
            </w:r>
          </w:p>
        </w:tc>
      </w:tr>
      <w:tr w:rsidR="00B74E60" w:rsidRPr="00755771" w:rsidTr="007011E3">
        <w:trPr>
          <w:cantSplit/>
        </w:trPr>
        <w:tc>
          <w:tcPr>
            <w:tcW w:w="2551" w:type="dxa"/>
            <w:shd w:val="clear" w:color="auto" w:fill="auto"/>
          </w:tcPr>
          <w:p w:rsidR="00B74E60" w:rsidRPr="00755771" w:rsidRDefault="00B74E60" w:rsidP="007806B6">
            <w:pPr>
              <w:pStyle w:val="ENoteTableText"/>
              <w:tabs>
                <w:tab w:val="center" w:leader="dot" w:pos="2268"/>
              </w:tabs>
            </w:pPr>
            <w:r w:rsidRPr="00755771">
              <w:t>s 588</w:t>
            </w:r>
            <w:r w:rsidRPr="00755771">
              <w:tab/>
            </w:r>
          </w:p>
        </w:tc>
        <w:tc>
          <w:tcPr>
            <w:tcW w:w="4943" w:type="dxa"/>
            <w:shd w:val="clear" w:color="auto" w:fill="auto"/>
          </w:tcPr>
          <w:p w:rsidR="00B74E60" w:rsidRPr="00755771" w:rsidRDefault="00B74E60" w:rsidP="007806B6">
            <w:pPr>
              <w:pStyle w:val="ENoteTableText"/>
            </w:pPr>
            <w:r w:rsidRPr="00755771">
              <w:t>am No 61, 1998</w:t>
            </w:r>
            <w:r w:rsidR="006C5E2E" w:rsidRPr="00755771">
              <w:t>; No 54, 1998</w:t>
            </w:r>
          </w:p>
        </w:tc>
      </w:tr>
      <w:tr w:rsidR="00E26D8F" w:rsidRPr="00755771" w:rsidTr="007011E3">
        <w:trPr>
          <w:cantSplit/>
        </w:trPr>
        <w:tc>
          <w:tcPr>
            <w:tcW w:w="2551" w:type="dxa"/>
            <w:shd w:val="clear" w:color="auto" w:fill="auto"/>
          </w:tcPr>
          <w:p w:rsidR="00E26D8F" w:rsidRPr="00755771" w:rsidRDefault="0070684F" w:rsidP="007806B6">
            <w:pPr>
              <w:pStyle w:val="ENoteTableText"/>
              <w:tabs>
                <w:tab w:val="center" w:leader="dot" w:pos="2268"/>
              </w:tabs>
              <w:rPr>
                <w:b/>
              </w:rPr>
            </w:pPr>
            <w:r>
              <w:rPr>
                <w:b/>
              </w:rPr>
              <w:t>Part 5</w:t>
            </w:r>
            <w:r w:rsidR="00E26D8F" w:rsidRPr="00755771">
              <w:rPr>
                <w:b/>
              </w:rPr>
              <w:t>.7A</w:t>
            </w:r>
          </w:p>
        </w:tc>
        <w:tc>
          <w:tcPr>
            <w:tcW w:w="4943" w:type="dxa"/>
            <w:shd w:val="clear" w:color="auto" w:fill="auto"/>
          </w:tcPr>
          <w:p w:rsidR="00E26D8F" w:rsidRPr="00755771" w:rsidRDefault="00E26D8F" w:rsidP="007806B6">
            <w:pPr>
              <w:pStyle w:val="ENoteTableText"/>
            </w:pPr>
          </w:p>
        </w:tc>
      </w:tr>
      <w:tr w:rsidR="00E26D8F" w:rsidRPr="00755771" w:rsidTr="007011E3">
        <w:trPr>
          <w:cantSplit/>
        </w:trPr>
        <w:tc>
          <w:tcPr>
            <w:tcW w:w="2551" w:type="dxa"/>
            <w:shd w:val="clear" w:color="auto" w:fill="auto"/>
          </w:tcPr>
          <w:p w:rsidR="00E26D8F" w:rsidRPr="00755771" w:rsidRDefault="0070684F" w:rsidP="007806B6">
            <w:pPr>
              <w:pStyle w:val="ENoteTableText"/>
              <w:tabs>
                <w:tab w:val="center" w:leader="dot" w:pos="2268"/>
              </w:tabs>
              <w:rPr>
                <w:b/>
              </w:rPr>
            </w:pPr>
            <w:r>
              <w:rPr>
                <w:b/>
              </w:rPr>
              <w:t>Division 1</w:t>
            </w:r>
          </w:p>
        </w:tc>
        <w:tc>
          <w:tcPr>
            <w:tcW w:w="4943" w:type="dxa"/>
            <w:shd w:val="clear" w:color="auto" w:fill="auto"/>
          </w:tcPr>
          <w:p w:rsidR="00E26D8F" w:rsidRPr="00755771" w:rsidRDefault="00E26D8F" w:rsidP="007806B6">
            <w:pPr>
              <w:pStyle w:val="ENoteTableText"/>
            </w:pPr>
          </w:p>
        </w:tc>
      </w:tr>
      <w:tr w:rsidR="00E26D8F" w:rsidRPr="00755771" w:rsidTr="007011E3">
        <w:trPr>
          <w:cantSplit/>
        </w:trPr>
        <w:tc>
          <w:tcPr>
            <w:tcW w:w="2551" w:type="dxa"/>
            <w:shd w:val="clear" w:color="auto" w:fill="auto"/>
          </w:tcPr>
          <w:p w:rsidR="00E26D8F" w:rsidRPr="00755771" w:rsidRDefault="0070684F" w:rsidP="007806B6">
            <w:pPr>
              <w:pStyle w:val="ENoteTableText"/>
              <w:tabs>
                <w:tab w:val="center" w:leader="dot" w:pos="2268"/>
              </w:tabs>
            </w:pPr>
            <w:r>
              <w:t>Division 1</w:t>
            </w:r>
            <w:r w:rsidR="00E26D8F" w:rsidRPr="00755771">
              <w:t xml:space="preserve"> heading</w:t>
            </w:r>
            <w:r w:rsidR="00E26D8F" w:rsidRPr="00755771">
              <w:tab/>
            </w:r>
          </w:p>
        </w:tc>
        <w:tc>
          <w:tcPr>
            <w:tcW w:w="4943" w:type="dxa"/>
            <w:shd w:val="clear" w:color="auto" w:fill="auto"/>
          </w:tcPr>
          <w:p w:rsidR="00E26D8F" w:rsidRPr="00755771" w:rsidRDefault="00E26D8F" w:rsidP="007806B6">
            <w:pPr>
              <w:pStyle w:val="ENoteTableText"/>
            </w:pPr>
            <w:r w:rsidRPr="00755771">
              <w:t>ad No 210, 1992</w:t>
            </w:r>
          </w:p>
        </w:tc>
      </w:tr>
      <w:tr w:rsidR="00E26D8F" w:rsidRPr="00755771" w:rsidTr="007011E3">
        <w:trPr>
          <w:cantSplit/>
        </w:trPr>
        <w:tc>
          <w:tcPr>
            <w:tcW w:w="2551" w:type="dxa"/>
            <w:shd w:val="clear" w:color="auto" w:fill="auto"/>
          </w:tcPr>
          <w:p w:rsidR="00E26D8F" w:rsidRPr="00755771" w:rsidRDefault="00E26D8F" w:rsidP="007806B6">
            <w:pPr>
              <w:pStyle w:val="ENoteTableText"/>
              <w:tabs>
                <w:tab w:val="center" w:leader="dot" w:pos="2268"/>
              </w:tabs>
            </w:pPr>
            <w:r w:rsidRPr="00755771">
              <w:t>s 588AA</w:t>
            </w:r>
            <w:r w:rsidRPr="00755771">
              <w:tab/>
            </w:r>
          </w:p>
        </w:tc>
        <w:tc>
          <w:tcPr>
            <w:tcW w:w="4943" w:type="dxa"/>
            <w:shd w:val="clear" w:color="auto" w:fill="auto"/>
          </w:tcPr>
          <w:p w:rsidR="00E26D8F" w:rsidRPr="00755771" w:rsidRDefault="00E26D8F" w:rsidP="007806B6">
            <w:pPr>
              <w:pStyle w:val="ENoteTableText"/>
            </w:pPr>
            <w:r w:rsidRPr="00755771">
              <w:t>ad No 210, 1992</w:t>
            </w:r>
          </w:p>
        </w:tc>
      </w:tr>
      <w:tr w:rsidR="00E26D8F" w:rsidRPr="00755771" w:rsidTr="007011E3">
        <w:trPr>
          <w:cantSplit/>
        </w:trPr>
        <w:tc>
          <w:tcPr>
            <w:tcW w:w="2551" w:type="dxa"/>
            <w:shd w:val="clear" w:color="auto" w:fill="auto"/>
          </w:tcPr>
          <w:p w:rsidR="00E26D8F" w:rsidRPr="00755771" w:rsidRDefault="00E26D8F" w:rsidP="007806B6">
            <w:pPr>
              <w:pStyle w:val="ENoteTableText"/>
              <w:tabs>
                <w:tab w:val="center" w:leader="dot" w:pos="2268"/>
              </w:tabs>
            </w:pPr>
            <w:r w:rsidRPr="00755771">
              <w:t>s 588AB</w:t>
            </w:r>
            <w:r w:rsidRPr="00755771">
              <w:tab/>
            </w:r>
          </w:p>
        </w:tc>
        <w:tc>
          <w:tcPr>
            <w:tcW w:w="4943" w:type="dxa"/>
            <w:shd w:val="clear" w:color="auto" w:fill="auto"/>
          </w:tcPr>
          <w:p w:rsidR="00E26D8F" w:rsidRPr="00755771" w:rsidRDefault="00E26D8F" w:rsidP="007806B6">
            <w:pPr>
              <w:pStyle w:val="ENoteTableText"/>
            </w:pPr>
            <w:r w:rsidRPr="00755771">
              <w:t>ad No 210, 1992</w:t>
            </w:r>
          </w:p>
        </w:tc>
      </w:tr>
      <w:tr w:rsidR="00E26D8F" w:rsidRPr="00755771" w:rsidTr="007011E3">
        <w:trPr>
          <w:cantSplit/>
        </w:trPr>
        <w:tc>
          <w:tcPr>
            <w:tcW w:w="2551" w:type="dxa"/>
            <w:shd w:val="clear" w:color="auto" w:fill="auto"/>
          </w:tcPr>
          <w:p w:rsidR="00E26D8F" w:rsidRPr="00755771" w:rsidRDefault="0070684F" w:rsidP="007806B6">
            <w:pPr>
              <w:pStyle w:val="ENoteTableText"/>
              <w:tabs>
                <w:tab w:val="center" w:leader="dot" w:pos="2268"/>
              </w:tabs>
              <w:rPr>
                <w:b/>
              </w:rPr>
            </w:pPr>
            <w:r>
              <w:rPr>
                <w:b/>
              </w:rPr>
              <w:t>Division 2</w:t>
            </w:r>
          </w:p>
        </w:tc>
        <w:tc>
          <w:tcPr>
            <w:tcW w:w="4943" w:type="dxa"/>
            <w:shd w:val="clear" w:color="auto" w:fill="auto"/>
          </w:tcPr>
          <w:p w:rsidR="00E26D8F" w:rsidRPr="00755771" w:rsidRDefault="00E26D8F" w:rsidP="007806B6">
            <w:pPr>
              <w:pStyle w:val="ENoteTableText"/>
            </w:pPr>
          </w:p>
        </w:tc>
      </w:tr>
      <w:tr w:rsidR="00E26D8F" w:rsidRPr="00755771" w:rsidTr="007011E3">
        <w:trPr>
          <w:cantSplit/>
        </w:trPr>
        <w:tc>
          <w:tcPr>
            <w:tcW w:w="2551" w:type="dxa"/>
            <w:shd w:val="clear" w:color="auto" w:fill="auto"/>
          </w:tcPr>
          <w:p w:rsidR="00E26D8F" w:rsidRPr="00755771" w:rsidRDefault="0070684F" w:rsidP="007806B6">
            <w:pPr>
              <w:pStyle w:val="ENoteTableText"/>
              <w:tabs>
                <w:tab w:val="center" w:leader="dot" w:pos="2268"/>
              </w:tabs>
            </w:pPr>
            <w:r>
              <w:t>Division 2</w:t>
            </w:r>
            <w:r w:rsidR="00E26D8F" w:rsidRPr="00755771">
              <w:t xml:space="preserve"> heading</w:t>
            </w:r>
            <w:r w:rsidR="00E26D8F" w:rsidRPr="00755771">
              <w:tab/>
            </w:r>
          </w:p>
        </w:tc>
        <w:tc>
          <w:tcPr>
            <w:tcW w:w="4943" w:type="dxa"/>
            <w:shd w:val="clear" w:color="auto" w:fill="auto"/>
          </w:tcPr>
          <w:p w:rsidR="00E26D8F" w:rsidRPr="00755771" w:rsidRDefault="00E26D8F" w:rsidP="007806B6">
            <w:pPr>
              <w:pStyle w:val="ENoteTableText"/>
            </w:pPr>
            <w:r w:rsidRPr="00755771">
              <w:t>ad No 210, 1992</w:t>
            </w:r>
          </w:p>
        </w:tc>
      </w:tr>
      <w:tr w:rsidR="00B74E60" w:rsidRPr="00755771" w:rsidTr="007011E3">
        <w:trPr>
          <w:cantSplit/>
        </w:trPr>
        <w:tc>
          <w:tcPr>
            <w:tcW w:w="2551" w:type="dxa"/>
            <w:shd w:val="clear" w:color="auto" w:fill="auto"/>
          </w:tcPr>
          <w:p w:rsidR="00B74E60" w:rsidRPr="00755771" w:rsidRDefault="00B74E60" w:rsidP="007806B6">
            <w:pPr>
              <w:pStyle w:val="ENoteTableText"/>
              <w:tabs>
                <w:tab w:val="center" w:leader="dot" w:pos="2268"/>
              </w:tabs>
            </w:pPr>
            <w:r w:rsidRPr="00755771">
              <w:t>s 588</w:t>
            </w:r>
            <w:r w:rsidR="00684874" w:rsidRPr="00755771">
              <w:t>C</w:t>
            </w:r>
            <w:r w:rsidR="00684874" w:rsidRPr="00755771">
              <w:tab/>
            </w:r>
          </w:p>
        </w:tc>
        <w:tc>
          <w:tcPr>
            <w:tcW w:w="4943" w:type="dxa"/>
            <w:shd w:val="clear" w:color="auto" w:fill="auto"/>
          </w:tcPr>
          <w:p w:rsidR="00B74E60" w:rsidRPr="00755771" w:rsidRDefault="00684874" w:rsidP="007806B6">
            <w:pPr>
              <w:pStyle w:val="ENoteTableText"/>
            </w:pPr>
            <w:r w:rsidRPr="00755771">
              <w:t>am No 61, 1998</w:t>
            </w:r>
          </w:p>
        </w:tc>
      </w:tr>
      <w:tr w:rsidR="00E26D8F" w:rsidRPr="00755771" w:rsidTr="007011E3">
        <w:trPr>
          <w:cantSplit/>
        </w:trPr>
        <w:tc>
          <w:tcPr>
            <w:tcW w:w="2551" w:type="dxa"/>
            <w:shd w:val="clear" w:color="auto" w:fill="auto"/>
          </w:tcPr>
          <w:p w:rsidR="00E26D8F" w:rsidRPr="00755771" w:rsidRDefault="0070684F" w:rsidP="007806B6">
            <w:pPr>
              <w:pStyle w:val="ENoteTableText"/>
              <w:tabs>
                <w:tab w:val="center" w:leader="dot" w:pos="2268"/>
              </w:tabs>
              <w:rPr>
                <w:b/>
              </w:rPr>
            </w:pPr>
            <w:r>
              <w:rPr>
                <w:b/>
              </w:rPr>
              <w:t>Part 5</w:t>
            </w:r>
            <w:r w:rsidR="00E26D8F" w:rsidRPr="00755771">
              <w:rPr>
                <w:b/>
              </w:rPr>
              <w:t>.7B</w:t>
            </w:r>
          </w:p>
        </w:tc>
        <w:tc>
          <w:tcPr>
            <w:tcW w:w="4943" w:type="dxa"/>
            <w:shd w:val="clear" w:color="auto" w:fill="auto"/>
          </w:tcPr>
          <w:p w:rsidR="00E26D8F" w:rsidRPr="00755771" w:rsidRDefault="00E26D8F" w:rsidP="007806B6">
            <w:pPr>
              <w:pStyle w:val="ENoteTableText"/>
            </w:pPr>
          </w:p>
        </w:tc>
      </w:tr>
      <w:tr w:rsidR="00E26D8F" w:rsidRPr="00755771" w:rsidTr="007011E3">
        <w:trPr>
          <w:cantSplit/>
        </w:trPr>
        <w:tc>
          <w:tcPr>
            <w:tcW w:w="2551" w:type="dxa"/>
            <w:shd w:val="clear" w:color="auto" w:fill="auto"/>
          </w:tcPr>
          <w:p w:rsidR="00E26D8F" w:rsidRPr="00755771" w:rsidRDefault="0070684F" w:rsidP="007806B6">
            <w:pPr>
              <w:pStyle w:val="ENoteTableText"/>
              <w:tabs>
                <w:tab w:val="center" w:leader="dot" w:pos="2268"/>
              </w:tabs>
            </w:pPr>
            <w:r>
              <w:t>Part 5</w:t>
            </w:r>
            <w:r w:rsidR="00E26D8F" w:rsidRPr="00755771">
              <w:t>.7B</w:t>
            </w:r>
            <w:r w:rsidR="00E26D8F" w:rsidRPr="00755771">
              <w:tab/>
            </w:r>
          </w:p>
        </w:tc>
        <w:tc>
          <w:tcPr>
            <w:tcW w:w="4943" w:type="dxa"/>
            <w:shd w:val="clear" w:color="auto" w:fill="auto"/>
          </w:tcPr>
          <w:p w:rsidR="00E26D8F" w:rsidRPr="00755771" w:rsidRDefault="00E26D8F" w:rsidP="007806B6">
            <w:pPr>
              <w:pStyle w:val="ENoteTableText"/>
            </w:pPr>
            <w:r w:rsidRPr="00755771">
              <w:t>ad No 210, 1992</w:t>
            </w:r>
          </w:p>
        </w:tc>
      </w:tr>
      <w:tr w:rsidR="00E26D8F" w:rsidRPr="00755771" w:rsidTr="007011E3">
        <w:trPr>
          <w:cantSplit/>
        </w:trPr>
        <w:tc>
          <w:tcPr>
            <w:tcW w:w="2551" w:type="dxa"/>
            <w:shd w:val="clear" w:color="auto" w:fill="auto"/>
          </w:tcPr>
          <w:p w:rsidR="00E26D8F" w:rsidRPr="00755771" w:rsidRDefault="0070684F" w:rsidP="007806B6">
            <w:pPr>
              <w:pStyle w:val="ENoteTableText"/>
              <w:tabs>
                <w:tab w:val="center" w:leader="dot" w:pos="2268"/>
              </w:tabs>
              <w:rPr>
                <w:b/>
              </w:rPr>
            </w:pPr>
            <w:r>
              <w:rPr>
                <w:b/>
              </w:rPr>
              <w:t>Division 1</w:t>
            </w:r>
          </w:p>
        </w:tc>
        <w:tc>
          <w:tcPr>
            <w:tcW w:w="4943" w:type="dxa"/>
            <w:shd w:val="clear" w:color="auto" w:fill="auto"/>
          </w:tcPr>
          <w:p w:rsidR="00E26D8F" w:rsidRPr="00755771" w:rsidRDefault="00E26D8F" w:rsidP="007806B6">
            <w:pPr>
              <w:pStyle w:val="ENoteTableText"/>
            </w:pPr>
          </w:p>
        </w:tc>
      </w:tr>
      <w:tr w:rsidR="00E26D8F" w:rsidRPr="00755771" w:rsidTr="007011E3">
        <w:trPr>
          <w:cantSplit/>
        </w:trPr>
        <w:tc>
          <w:tcPr>
            <w:tcW w:w="2551" w:type="dxa"/>
            <w:shd w:val="clear" w:color="auto" w:fill="auto"/>
          </w:tcPr>
          <w:p w:rsidR="00E26D8F" w:rsidRPr="00755771" w:rsidRDefault="00E26D8F" w:rsidP="007806B6">
            <w:pPr>
              <w:pStyle w:val="ENoteTableText"/>
              <w:tabs>
                <w:tab w:val="center" w:leader="dot" w:pos="2268"/>
              </w:tabs>
            </w:pPr>
            <w:r w:rsidRPr="00755771">
              <w:t>s 588D</w:t>
            </w:r>
            <w:r w:rsidRPr="00755771">
              <w:tab/>
            </w:r>
          </w:p>
        </w:tc>
        <w:tc>
          <w:tcPr>
            <w:tcW w:w="4943" w:type="dxa"/>
            <w:shd w:val="clear" w:color="auto" w:fill="auto"/>
          </w:tcPr>
          <w:p w:rsidR="00E26D8F" w:rsidRPr="00755771" w:rsidRDefault="00E26D8F" w:rsidP="007806B6">
            <w:pPr>
              <w:pStyle w:val="ENoteTableText"/>
            </w:pPr>
            <w:r w:rsidRPr="00755771">
              <w:t>ad No 210, 1992</w:t>
            </w:r>
          </w:p>
        </w:tc>
      </w:tr>
      <w:tr w:rsidR="00E26D8F" w:rsidRPr="00755771" w:rsidTr="007011E3">
        <w:trPr>
          <w:cantSplit/>
        </w:trPr>
        <w:tc>
          <w:tcPr>
            <w:tcW w:w="2551" w:type="dxa"/>
            <w:shd w:val="clear" w:color="auto" w:fill="auto"/>
          </w:tcPr>
          <w:p w:rsidR="00E26D8F" w:rsidRPr="00755771" w:rsidRDefault="00E26D8F" w:rsidP="007806B6">
            <w:pPr>
              <w:pStyle w:val="ENoteTableText"/>
              <w:tabs>
                <w:tab w:val="center" w:leader="dot" w:pos="2268"/>
              </w:tabs>
            </w:pPr>
            <w:r w:rsidRPr="00755771">
              <w:t>s 588E</w:t>
            </w:r>
            <w:r w:rsidRPr="00755771">
              <w:tab/>
            </w:r>
          </w:p>
        </w:tc>
        <w:tc>
          <w:tcPr>
            <w:tcW w:w="4943" w:type="dxa"/>
            <w:shd w:val="clear" w:color="auto" w:fill="auto"/>
          </w:tcPr>
          <w:p w:rsidR="00E26D8F" w:rsidRPr="00755771" w:rsidRDefault="00E26D8F" w:rsidP="007806B6">
            <w:pPr>
              <w:pStyle w:val="ENoteTableText"/>
            </w:pPr>
            <w:r w:rsidRPr="00755771">
              <w:t>ad No 210, 1992</w:t>
            </w:r>
          </w:p>
        </w:tc>
      </w:tr>
      <w:tr w:rsidR="00AA0B8D" w:rsidRPr="00755771" w:rsidTr="007011E3">
        <w:trPr>
          <w:cantSplit/>
        </w:trPr>
        <w:tc>
          <w:tcPr>
            <w:tcW w:w="2551" w:type="dxa"/>
            <w:shd w:val="clear" w:color="auto" w:fill="auto"/>
          </w:tcPr>
          <w:p w:rsidR="00AA0B8D" w:rsidRPr="00755771" w:rsidRDefault="00AA0B8D" w:rsidP="007806B6">
            <w:pPr>
              <w:pStyle w:val="ENoteTableText"/>
              <w:tabs>
                <w:tab w:val="center" w:leader="dot" w:pos="2268"/>
              </w:tabs>
            </w:pPr>
          </w:p>
        </w:tc>
        <w:tc>
          <w:tcPr>
            <w:tcW w:w="4943" w:type="dxa"/>
            <w:shd w:val="clear" w:color="auto" w:fill="auto"/>
          </w:tcPr>
          <w:p w:rsidR="00AA0B8D" w:rsidRPr="00755771" w:rsidRDefault="00AA0B8D" w:rsidP="007806B6">
            <w:pPr>
              <w:pStyle w:val="ENoteTableText"/>
            </w:pPr>
            <w:r w:rsidRPr="00755771">
              <w:t>am No 61, 1998</w:t>
            </w:r>
          </w:p>
        </w:tc>
      </w:tr>
      <w:tr w:rsidR="00393782" w:rsidRPr="00755771" w:rsidTr="007011E3">
        <w:trPr>
          <w:cantSplit/>
        </w:trPr>
        <w:tc>
          <w:tcPr>
            <w:tcW w:w="2551" w:type="dxa"/>
            <w:shd w:val="clear" w:color="auto" w:fill="auto"/>
          </w:tcPr>
          <w:p w:rsidR="00393782" w:rsidRPr="00755771" w:rsidRDefault="00393782" w:rsidP="007806B6">
            <w:pPr>
              <w:pStyle w:val="ENoteTableText"/>
              <w:tabs>
                <w:tab w:val="center" w:leader="dot" w:pos="2268"/>
              </w:tabs>
            </w:pPr>
            <w:r w:rsidRPr="00755771">
              <w:t>s 588F</w:t>
            </w:r>
            <w:r w:rsidRPr="00755771">
              <w:tab/>
            </w:r>
          </w:p>
        </w:tc>
        <w:tc>
          <w:tcPr>
            <w:tcW w:w="4943" w:type="dxa"/>
            <w:shd w:val="clear" w:color="auto" w:fill="auto"/>
          </w:tcPr>
          <w:p w:rsidR="00393782" w:rsidRPr="00755771" w:rsidRDefault="00393782" w:rsidP="007806B6">
            <w:pPr>
              <w:pStyle w:val="ENoteTableText"/>
            </w:pPr>
            <w:r w:rsidRPr="00755771">
              <w:t>ad No 32, 1993</w:t>
            </w:r>
          </w:p>
        </w:tc>
      </w:tr>
      <w:tr w:rsidR="00E26D8F" w:rsidRPr="00755771" w:rsidTr="007011E3">
        <w:trPr>
          <w:cantSplit/>
        </w:trPr>
        <w:tc>
          <w:tcPr>
            <w:tcW w:w="2551" w:type="dxa"/>
            <w:shd w:val="clear" w:color="auto" w:fill="auto"/>
          </w:tcPr>
          <w:p w:rsidR="00E26D8F" w:rsidRPr="00755771" w:rsidRDefault="0070684F" w:rsidP="007806B6">
            <w:pPr>
              <w:pStyle w:val="ENoteTableText"/>
              <w:tabs>
                <w:tab w:val="center" w:leader="dot" w:pos="2268"/>
              </w:tabs>
              <w:rPr>
                <w:b/>
              </w:rPr>
            </w:pPr>
            <w:r>
              <w:rPr>
                <w:b/>
              </w:rPr>
              <w:t>Division 2</w:t>
            </w:r>
          </w:p>
        </w:tc>
        <w:tc>
          <w:tcPr>
            <w:tcW w:w="4943" w:type="dxa"/>
            <w:shd w:val="clear" w:color="auto" w:fill="auto"/>
          </w:tcPr>
          <w:p w:rsidR="00E26D8F" w:rsidRPr="00755771" w:rsidRDefault="00E26D8F" w:rsidP="007806B6">
            <w:pPr>
              <w:pStyle w:val="ENoteTableText"/>
            </w:pPr>
          </w:p>
        </w:tc>
      </w:tr>
      <w:tr w:rsidR="00E26D8F" w:rsidRPr="00755771" w:rsidTr="007011E3">
        <w:trPr>
          <w:cantSplit/>
        </w:trPr>
        <w:tc>
          <w:tcPr>
            <w:tcW w:w="2551" w:type="dxa"/>
            <w:shd w:val="clear" w:color="auto" w:fill="auto"/>
          </w:tcPr>
          <w:p w:rsidR="00E26D8F" w:rsidRPr="00755771" w:rsidRDefault="00E26D8F" w:rsidP="007806B6">
            <w:pPr>
              <w:pStyle w:val="ENoteTableText"/>
              <w:tabs>
                <w:tab w:val="center" w:leader="dot" w:pos="2268"/>
              </w:tabs>
            </w:pPr>
            <w:r w:rsidRPr="00755771">
              <w:t>s 588FA</w:t>
            </w:r>
            <w:r w:rsidRPr="00755771">
              <w:tab/>
            </w:r>
          </w:p>
        </w:tc>
        <w:tc>
          <w:tcPr>
            <w:tcW w:w="4943" w:type="dxa"/>
            <w:shd w:val="clear" w:color="auto" w:fill="auto"/>
          </w:tcPr>
          <w:p w:rsidR="00E26D8F" w:rsidRPr="00755771" w:rsidRDefault="00E26D8F" w:rsidP="007806B6">
            <w:pPr>
              <w:pStyle w:val="ENoteTableText"/>
            </w:pPr>
            <w:r w:rsidRPr="00755771">
              <w:t>ad No 210, 1992</w:t>
            </w:r>
          </w:p>
        </w:tc>
      </w:tr>
      <w:tr w:rsidR="00E26D8F" w:rsidRPr="00755771" w:rsidTr="007011E3">
        <w:trPr>
          <w:cantSplit/>
        </w:trPr>
        <w:tc>
          <w:tcPr>
            <w:tcW w:w="2551" w:type="dxa"/>
            <w:shd w:val="clear" w:color="auto" w:fill="auto"/>
          </w:tcPr>
          <w:p w:rsidR="00E26D8F" w:rsidRPr="00755771" w:rsidRDefault="00E26D8F" w:rsidP="007806B6">
            <w:pPr>
              <w:pStyle w:val="ENoteTableText"/>
              <w:tabs>
                <w:tab w:val="center" w:leader="dot" w:pos="2268"/>
              </w:tabs>
            </w:pPr>
            <w:r w:rsidRPr="00755771">
              <w:t>s 588FB</w:t>
            </w:r>
            <w:r w:rsidRPr="00755771">
              <w:tab/>
            </w:r>
          </w:p>
        </w:tc>
        <w:tc>
          <w:tcPr>
            <w:tcW w:w="4943" w:type="dxa"/>
            <w:shd w:val="clear" w:color="auto" w:fill="auto"/>
          </w:tcPr>
          <w:p w:rsidR="00E26D8F" w:rsidRPr="00755771" w:rsidRDefault="00E26D8F" w:rsidP="007806B6">
            <w:pPr>
              <w:pStyle w:val="ENoteTableText"/>
            </w:pPr>
            <w:r w:rsidRPr="00755771">
              <w:t>ad No 210, 1992</w:t>
            </w:r>
          </w:p>
        </w:tc>
      </w:tr>
      <w:tr w:rsidR="00E26D8F" w:rsidRPr="00755771" w:rsidTr="007011E3">
        <w:trPr>
          <w:cantSplit/>
        </w:trPr>
        <w:tc>
          <w:tcPr>
            <w:tcW w:w="2551" w:type="dxa"/>
            <w:shd w:val="clear" w:color="auto" w:fill="auto"/>
          </w:tcPr>
          <w:p w:rsidR="00E26D8F" w:rsidRPr="00755771" w:rsidRDefault="00E26D8F" w:rsidP="007806B6">
            <w:pPr>
              <w:pStyle w:val="ENoteTableText"/>
              <w:tabs>
                <w:tab w:val="center" w:leader="dot" w:pos="2268"/>
              </w:tabs>
            </w:pPr>
            <w:r w:rsidRPr="00755771">
              <w:t>s 588FC</w:t>
            </w:r>
            <w:r w:rsidRPr="00755771">
              <w:tab/>
            </w:r>
          </w:p>
        </w:tc>
        <w:tc>
          <w:tcPr>
            <w:tcW w:w="4943" w:type="dxa"/>
            <w:shd w:val="clear" w:color="auto" w:fill="auto"/>
          </w:tcPr>
          <w:p w:rsidR="00E26D8F" w:rsidRPr="00755771" w:rsidRDefault="00E26D8F" w:rsidP="007806B6">
            <w:pPr>
              <w:pStyle w:val="ENoteTableText"/>
            </w:pPr>
            <w:r w:rsidRPr="00755771">
              <w:t>ad No 210, 1992</w:t>
            </w:r>
          </w:p>
        </w:tc>
      </w:tr>
      <w:tr w:rsidR="00E26D8F" w:rsidRPr="00755771" w:rsidTr="007011E3">
        <w:trPr>
          <w:cantSplit/>
        </w:trPr>
        <w:tc>
          <w:tcPr>
            <w:tcW w:w="2551" w:type="dxa"/>
            <w:shd w:val="clear" w:color="auto" w:fill="auto"/>
          </w:tcPr>
          <w:p w:rsidR="00E26D8F" w:rsidRPr="00755771" w:rsidRDefault="00E26D8F" w:rsidP="007806B6">
            <w:pPr>
              <w:pStyle w:val="ENoteTableText"/>
              <w:tabs>
                <w:tab w:val="center" w:leader="dot" w:pos="2268"/>
              </w:tabs>
            </w:pPr>
            <w:r w:rsidRPr="00755771">
              <w:t>s 588FD</w:t>
            </w:r>
            <w:r w:rsidRPr="00755771">
              <w:tab/>
            </w:r>
          </w:p>
        </w:tc>
        <w:tc>
          <w:tcPr>
            <w:tcW w:w="4943" w:type="dxa"/>
            <w:shd w:val="clear" w:color="auto" w:fill="auto"/>
          </w:tcPr>
          <w:p w:rsidR="00E26D8F" w:rsidRPr="00755771" w:rsidRDefault="00E26D8F" w:rsidP="007806B6">
            <w:pPr>
              <w:pStyle w:val="ENoteTableText"/>
            </w:pPr>
            <w:r w:rsidRPr="00755771">
              <w:t>ad No 210, 1992</w:t>
            </w:r>
          </w:p>
        </w:tc>
      </w:tr>
      <w:tr w:rsidR="00E26D8F" w:rsidRPr="00755771" w:rsidTr="007011E3">
        <w:trPr>
          <w:cantSplit/>
        </w:trPr>
        <w:tc>
          <w:tcPr>
            <w:tcW w:w="2551" w:type="dxa"/>
            <w:shd w:val="clear" w:color="auto" w:fill="auto"/>
          </w:tcPr>
          <w:p w:rsidR="00E26D8F" w:rsidRPr="00755771" w:rsidRDefault="00E26D8F" w:rsidP="007806B6">
            <w:pPr>
              <w:pStyle w:val="ENoteTableText"/>
              <w:tabs>
                <w:tab w:val="center" w:leader="dot" w:pos="2268"/>
              </w:tabs>
            </w:pPr>
            <w:r w:rsidRPr="00755771">
              <w:t>s 588FE</w:t>
            </w:r>
            <w:r w:rsidRPr="00755771">
              <w:tab/>
            </w:r>
          </w:p>
        </w:tc>
        <w:tc>
          <w:tcPr>
            <w:tcW w:w="4943" w:type="dxa"/>
            <w:shd w:val="clear" w:color="auto" w:fill="auto"/>
          </w:tcPr>
          <w:p w:rsidR="00E26D8F" w:rsidRPr="00755771" w:rsidRDefault="00E26D8F" w:rsidP="007806B6">
            <w:pPr>
              <w:pStyle w:val="ENoteTableText"/>
            </w:pPr>
            <w:r w:rsidRPr="00755771">
              <w:t>ad No 210, 1992</w:t>
            </w:r>
          </w:p>
        </w:tc>
      </w:tr>
      <w:tr w:rsidR="00E26D8F" w:rsidRPr="00755771" w:rsidTr="007011E3">
        <w:trPr>
          <w:cantSplit/>
        </w:trPr>
        <w:tc>
          <w:tcPr>
            <w:tcW w:w="2551" w:type="dxa"/>
            <w:shd w:val="clear" w:color="auto" w:fill="auto"/>
          </w:tcPr>
          <w:p w:rsidR="00E26D8F" w:rsidRPr="00755771" w:rsidRDefault="00E26D8F" w:rsidP="007806B6">
            <w:pPr>
              <w:pStyle w:val="ENoteTableText"/>
              <w:tabs>
                <w:tab w:val="center" w:leader="dot" w:pos="2268"/>
              </w:tabs>
            </w:pPr>
            <w:r w:rsidRPr="00755771">
              <w:t>s 588FF</w:t>
            </w:r>
            <w:r w:rsidRPr="00755771">
              <w:tab/>
            </w:r>
          </w:p>
        </w:tc>
        <w:tc>
          <w:tcPr>
            <w:tcW w:w="4943" w:type="dxa"/>
            <w:shd w:val="clear" w:color="auto" w:fill="auto"/>
          </w:tcPr>
          <w:p w:rsidR="00E26D8F" w:rsidRPr="00755771" w:rsidRDefault="00E26D8F" w:rsidP="007806B6">
            <w:pPr>
              <w:pStyle w:val="ENoteTableText"/>
            </w:pPr>
            <w:r w:rsidRPr="00755771">
              <w:t>ad No 210, 1992</w:t>
            </w:r>
          </w:p>
        </w:tc>
      </w:tr>
      <w:tr w:rsidR="00FA574E" w:rsidRPr="00755771" w:rsidTr="007011E3">
        <w:trPr>
          <w:cantSplit/>
        </w:trPr>
        <w:tc>
          <w:tcPr>
            <w:tcW w:w="2551" w:type="dxa"/>
            <w:shd w:val="clear" w:color="auto" w:fill="auto"/>
          </w:tcPr>
          <w:p w:rsidR="00FA574E" w:rsidRPr="00755771" w:rsidRDefault="00FA574E" w:rsidP="007806B6">
            <w:pPr>
              <w:pStyle w:val="ENoteTableText"/>
              <w:tabs>
                <w:tab w:val="center" w:leader="dot" w:pos="2268"/>
              </w:tabs>
            </w:pPr>
          </w:p>
        </w:tc>
        <w:tc>
          <w:tcPr>
            <w:tcW w:w="4943" w:type="dxa"/>
            <w:shd w:val="clear" w:color="auto" w:fill="auto"/>
          </w:tcPr>
          <w:p w:rsidR="00FA574E" w:rsidRPr="00755771" w:rsidRDefault="00FA574E" w:rsidP="007806B6">
            <w:pPr>
              <w:pStyle w:val="ENoteTableText"/>
            </w:pPr>
            <w:r w:rsidRPr="00755771">
              <w:t>am No 104, 1994</w:t>
            </w:r>
          </w:p>
        </w:tc>
      </w:tr>
      <w:tr w:rsidR="00E26D8F" w:rsidRPr="00755771" w:rsidTr="007011E3">
        <w:trPr>
          <w:cantSplit/>
        </w:trPr>
        <w:tc>
          <w:tcPr>
            <w:tcW w:w="2551" w:type="dxa"/>
            <w:shd w:val="clear" w:color="auto" w:fill="auto"/>
          </w:tcPr>
          <w:p w:rsidR="00E26D8F" w:rsidRPr="00755771" w:rsidRDefault="00E26D8F" w:rsidP="007806B6">
            <w:pPr>
              <w:pStyle w:val="ENoteTableText"/>
              <w:tabs>
                <w:tab w:val="center" w:leader="dot" w:pos="2268"/>
              </w:tabs>
            </w:pPr>
            <w:r w:rsidRPr="00755771">
              <w:t>s 588FG</w:t>
            </w:r>
            <w:r w:rsidRPr="00755771">
              <w:tab/>
            </w:r>
          </w:p>
        </w:tc>
        <w:tc>
          <w:tcPr>
            <w:tcW w:w="4943" w:type="dxa"/>
            <w:shd w:val="clear" w:color="auto" w:fill="auto"/>
          </w:tcPr>
          <w:p w:rsidR="00E26D8F" w:rsidRPr="00755771" w:rsidRDefault="00E26D8F" w:rsidP="007806B6">
            <w:pPr>
              <w:pStyle w:val="ENoteTableText"/>
            </w:pPr>
            <w:r w:rsidRPr="00755771">
              <w:t>ad No 210, 1992</w:t>
            </w:r>
          </w:p>
        </w:tc>
      </w:tr>
      <w:tr w:rsidR="00393782" w:rsidRPr="00755771" w:rsidTr="007011E3">
        <w:trPr>
          <w:cantSplit/>
        </w:trPr>
        <w:tc>
          <w:tcPr>
            <w:tcW w:w="2551" w:type="dxa"/>
            <w:shd w:val="clear" w:color="auto" w:fill="auto"/>
          </w:tcPr>
          <w:p w:rsidR="00393782" w:rsidRPr="00755771" w:rsidRDefault="00393782" w:rsidP="007806B6">
            <w:pPr>
              <w:pStyle w:val="ENoteTableText"/>
              <w:tabs>
                <w:tab w:val="center" w:leader="dot" w:pos="2268"/>
              </w:tabs>
            </w:pPr>
          </w:p>
        </w:tc>
        <w:tc>
          <w:tcPr>
            <w:tcW w:w="4943" w:type="dxa"/>
            <w:shd w:val="clear" w:color="auto" w:fill="auto"/>
          </w:tcPr>
          <w:p w:rsidR="00393782" w:rsidRPr="00755771" w:rsidRDefault="00393782" w:rsidP="007806B6">
            <w:pPr>
              <w:pStyle w:val="ENoteTableText"/>
            </w:pPr>
            <w:r w:rsidRPr="00755771">
              <w:t>am No 32, 1993</w:t>
            </w:r>
            <w:r w:rsidR="00FA574E" w:rsidRPr="00755771">
              <w:t>; No 104, 1994</w:t>
            </w:r>
          </w:p>
        </w:tc>
      </w:tr>
      <w:tr w:rsidR="00393782" w:rsidRPr="00755771" w:rsidTr="007011E3">
        <w:trPr>
          <w:cantSplit/>
        </w:trPr>
        <w:tc>
          <w:tcPr>
            <w:tcW w:w="2551" w:type="dxa"/>
            <w:shd w:val="clear" w:color="auto" w:fill="auto"/>
          </w:tcPr>
          <w:p w:rsidR="00393782" w:rsidRPr="00755771" w:rsidRDefault="00393782" w:rsidP="007806B6">
            <w:pPr>
              <w:pStyle w:val="ENoteTableText"/>
              <w:tabs>
                <w:tab w:val="center" w:leader="dot" w:pos="2268"/>
              </w:tabs>
            </w:pPr>
            <w:r w:rsidRPr="00755771">
              <w:t>s 588FGA</w:t>
            </w:r>
            <w:r w:rsidRPr="00755771">
              <w:tab/>
            </w:r>
          </w:p>
        </w:tc>
        <w:tc>
          <w:tcPr>
            <w:tcW w:w="4943" w:type="dxa"/>
            <w:shd w:val="clear" w:color="auto" w:fill="auto"/>
          </w:tcPr>
          <w:p w:rsidR="00393782" w:rsidRPr="00755771" w:rsidRDefault="00393782" w:rsidP="007806B6">
            <w:pPr>
              <w:pStyle w:val="ENoteTableText"/>
            </w:pPr>
            <w:r w:rsidRPr="00755771">
              <w:t>ad No 32, 1993</w:t>
            </w:r>
          </w:p>
        </w:tc>
      </w:tr>
      <w:tr w:rsidR="00393782" w:rsidRPr="00755771" w:rsidTr="007011E3">
        <w:trPr>
          <w:cantSplit/>
        </w:trPr>
        <w:tc>
          <w:tcPr>
            <w:tcW w:w="2551" w:type="dxa"/>
            <w:shd w:val="clear" w:color="auto" w:fill="auto"/>
          </w:tcPr>
          <w:p w:rsidR="00393782" w:rsidRPr="00755771" w:rsidRDefault="00393782" w:rsidP="007806B6">
            <w:pPr>
              <w:pStyle w:val="ENoteTableText"/>
              <w:tabs>
                <w:tab w:val="center" w:leader="dot" w:pos="2268"/>
              </w:tabs>
            </w:pPr>
            <w:r w:rsidRPr="00755771">
              <w:t>s 588FGB</w:t>
            </w:r>
            <w:r w:rsidRPr="00755771">
              <w:tab/>
            </w:r>
          </w:p>
        </w:tc>
        <w:tc>
          <w:tcPr>
            <w:tcW w:w="4943" w:type="dxa"/>
            <w:shd w:val="clear" w:color="auto" w:fill="auto"/>
          </w:tcPr>
          <w:p w:rsidR="00393782" w:rsidRPr="00755771" w:rsidRDefault="00393782" w:rsidP="007806B6">
            <w:pPr>
              <w:pStyle w:val="ENoteTableText"/>
            </w:pPr>
            <w:r w:rsidRPr="00755771">
              <w:t>ad No 32, 1993</w:t>
            </w:r>
          </w:p>
        </w:tc>
      </w:tr>
      <w:tr w:rsidR="00E26D8F" w:rsidRPr="00755771" w:rsidTr="007011E3">
        <w:trPr>
          <w:cantSplit/>
        </w:trPr>
        <w:tc>
          <w:tcPr>
            <w:tcW w:w="2551" w:type="dxa"/>
            <w:shd w:val="clear" w:color="auto" w:fill="auto"/>
          </w:tcPr>
          <w:p w:rsidR="00E26D8F" w:rsidRPr="00755771" w:rsidRDefault="00E26D8F" w:rsidP="007806B6">
            <w:pPr>
              <w:pStyle w:val="ENoteTableText"/>
              <w:tabs>
                <w:tab w:val="center" w:leader="dot" w:pos="2268"/>
              </w:tabs>
            </w:pPr>
            <w:r w:rsidRPr="00755771">
              <w:t>s 588FH</w:t>
            </w:r>
            <w:r w:rsidRPr="00755771">
              <w:tab/>
            </w:r>
          </w:p>
        </w:tc>
        <w:tc>
          <w:tcPr>
            <w:tcW w:w="4943" w:type="dxa"/>
            <w:shd w:val="clear" w:color="auto" w:fill="auto"/>
          </w:tcPr>
          <w:p w:rsidR="00E26D8F" w:rsidRPr="00755771" w:rsidRDefault="00E26D8F" w:rsidP="007806B6">
            <w:pPr>
              <w:pStyle w:val="ENoteTableText"/>
            </w:pPr>
            <w:r w:rsidRPr="00755771">
              <w:t>ad No 210, 1992</w:t>
            </w:r>
          </w:p>
        </w:tc>
      </w:tr>
      <w:tr w:rsidR="00FA574E" w:rsidRPr="00755771" w:rsidTr="007011E3">
        <w:trPr>
          <w:cantSplit/>
        </w:trPr>
        <w:tc>
          <w:tcPr>
            <w:tcW w:w="2551" w:type="dxa"/>
            <w:shd w:val="clear" w:color="auto" w:fill="auto"/>
          </w:tcPr>
          <w:p w:rsidR="00FA574E" w:rsidRPr="00755771" w:rsidRDefault="00FA574E" w:rsidP="007806B6">
            <w:pPr>
              <w:pStyle w:val="ENoteTableText"/>
              <w:tabs>
                <w:tab w:val="center" w:leader="dot" w:pos="2268"/>
              </w:tabs>
            </w:pPr>
          </w:p>
        </w:tc>
        <w:tc>
          <w:tcPr>
            <w:tcW w:w="4943" w:type="dxa"/>
            <w:shd w:val="clear" w:color="auto" w:fill="auto"/>
          </w:tcPr>
          <w:p w:rsidR="00FA574E" w:rsidRPr="00755771" w:rsidRDefault="00FA574E" w:rsidP="007806B6">
            <w:pPr>
              <w:pStyle w:val="ENoteTableText"/>
            </w:pPr>
            <w:r w:rsidRPr="00755771">
              <w:t>am No 104, 1994</w:t>
            </w:r>
          </w:p>
        </w:tc>
      </w:tr>
      <w:tr w:rsidR="00E26D8F" w:rsidRPr="00755771" w:rsidTr="007011E3">
        <w:trPr>
          <w:cantSplit/>
        </w:trPr>
        <w:tc>
          <w:tcPr>
            <w:tcW w:w="2551" w:type="dxa"/>
            <w:shd w:val="clear" w:color="auto" w:fill="auto"/>
          </w:tcPr>
          <w:p w:rsidR="00E26D8F" w:rsidRPr="00755771" w:rsidRDefault="00E26D8F" w:rsidP="007806B6">
            <w:pPr>
              <w:pStyle w:val="ENoteTableText"/>
              <w:tabs>
                <w:tab w:val="center" w:leader="dot" w:pos="2268"/>
              </w:tabs>
            </w:pPr>
            <w:r w:rsidRPr="00755771">
              <w:t>s 588FI</w:t>
            </w:r>
            <w:r w:rsidRPr="00755771">
              <w:tab/>
            </w:r>
          </w:p>
        </w:tc>
        <w:tc>
          <w:tcPr>
            <w:tcW w:w="4943" w:type="dxa"/>
            <w:shd w:val="clear" w:color="auto" w:fill="auto"/>
          </w:tcPr>
          <w:p w:rsidR="00E26D8F" w:rsidRPr="00755771" w:rsidRDefault="00E26D8F" w:rsidP="007806B6">
            <w:pPr>
              <w:pStyle w:val="ENoteTableText"/>
            </w:pPr>
            <w:r w:rsidRPr="00755771">
              <w:t>ad No 210, 1992</w:t>
            </w:r>
          </w:p>
        </w:tc>
      </w:tr>
      <w:tr w:rsidR="00FA574E" w:rsidRPr="00755771" w:rsidTr="007011E3">
        <w:trPr>
          <w:cantSplit/>
        </w:trPr>
        <w:tc>
          <w:tcPr>
            <w:tcW w:w="2551" w:type="dxa"/>
            <w:shd w:val="clear" w:color="auto" w:fill="auto"/>
          </w:tcPr>
          <w:p w:rsidR="00FA574E" w:rsidRPr="00755771" w:rsidRDefault="00FA574E" w:rsidP="007806B6">
            <w:pPr>
              <w:pStyle w:val="ENoteTableText"/>
              <w:tabs>
                <w:tab w:val="center" w:leader="dot" w:pos="2268"/>
              </w:tabs>
            </w:pPr>
          </w:p>
        </w:tc>
        <w:tc>
          <w:tcPr>
            <w:tcW w:w="4943" w:type="dxa"/>
            <w:shd w:val="clear" w:color="auto" w:fill="auto"/>
          </w:tcPr>
          <w:p w:rsidR="00FA574E" w:rsidRPr="00755771" w:rsidRDefault="00FA574E" w:rsidP="007806B6">
            <w:pPr>
              <w:pStyle w:val="ENoteTableText"/>
            </w:pPr>
            <w:r w:rsidRPr="00755771">
              <w:t>am No 104, 1994</w:t>
            </w:r>
          </w:p>
        </w:tc>
      </w:tr>
      <w:tr w:rsidR="00E26D8F" w:rsidRPr="00755771" w:rsidTr="007011E3">
        <w:trPr>
          <w:cantSplit/>
        </w:trPr>
        <w:tc>
          <w:tcPr>
            <w:tcW w:w="2551" w:type="dxa"/>
            <w:shd w:val="clear" w:color="auto" w:fill="auto"/>
          </w:tcPr>
          <w:p w:rsidR="00E26D8F" w:rsidRPr="00755771" w:rsidRDefault="00E26D8F" w:rsidP="007806B6">
            <w:pPr>
              <w:pStyle w:val="ENoteTableText"/>
              <w:tabs>
                <w:tab w:val="center" w:leader="dot" w:pos="2268"/>
              </w:tabs>
            </w:pPr>
            <w:r w:rsidRPr="00755771">
              <w:t>s 588FJ</w:t>
            </w:r>
            <w:r w:rsidRPr="00755771">
              <w:tab/>
            </w:r>
          </w:p>
        </w:tc>
        <w:tc>
          <w:tcPr>
            <w:tcW w:w="4943" w:type="dxa"/>
            <w:shd w:val="clear" w:color="auto" w:fill="auto"/>
          </w:tcPr>
          <w:p w:rsidR="00E26D8F" w:rsidRPr="00755771" w:rsidRDefault="00E26D8F" w:rsidP="007806B6">
            <w:pPr>
              <w:pStyle w:val="ENoteTableText"/>
            </w:pPr>
            <w:r w:rsidRPr="00755771">
              <w:t>ad No 210, 1992</w:t>
            </w:r>
          </w:p>
        </w:tc>
      </w:tr>
      <w:tr w:rsidR="00E26D8F" w:rsidRPr="00755771" w:rsidTr="007011E3">
        <w:trPr>
          <w:cantSplit/>
        </w:trPr>
        <w:tc>
          <w:tcPr>
            <w:tcW w:w="2551" w:type="dxa"/>
            <w:shd w:val="clear" w:color="auto" w:fill="auto"/>
          </w:tcPr>
          <w:p w:rsidR="00E26D8F" w:rsidRPr="00755771" w:rsidRDefault="0070684F" w:rsidP="007806B6">
            <w:pPr>
              <w:pStyle w:val="ENoteTableText"/>
              <w:tabs>
                <w:tab w:val="center" w:leader="dot" w:pos="2268"/>
              </w:tabs>
              <w:rPr>
                <w:b/>
              </w:rPr>
            </w:pPr>
            <w:r>
              <w:rPr>
                <w:b/>
              </w:rPr>
              <w:t>Division 3</w:t>
            </w:r>
          </w:p>
        </w:tc>
        <w:tc>
          <w:tcPr>
            <w:tcW w:w="4943" w:type="dxa"/>
            <w:shd w:val="clear" w:color="auto" w:fill="auto"/>
          </w:tcPr>
          <w:p w:rsidR="00E26D8F" w:rsidRPr="00755771" w:rsidRDefault="00E26D8F" w:rsidP="007806B6">
            <w:pPr>
              <w:pStyle w:val="ENoteTableText"/>
            </w:pPr>
          </w:p>
        </w:tc>
      </w:tr>
      <w:tr w:rsidR="00E26D8F" w:rsidRPr="00755771" w:rsidTr="007011E3">
        <w:trPr>
          <w:cantSplit/>
        </w:trPr>
        <w:tc>
          <w:tcPr>
            <w:tcW w:w="2551" w:type="dxa"/>
            <w:shd w:val="clear" w:color="auto" w:fill="auto"/>
          </w:tcPr>
          <w:p w:rsidR="00E26D8F" w:rsidRPr="00755771" w:rsidRDefault="00E26D8F" w:rsidP="007806B6">
            <w:pPr>
              <w:pStyle w:val="ENoteTableText"/>
              <w:tabs>
                <w:tab w:val="center" w:leader="dot" w:pos="2268"/>
              </w:tabs>
            </w:pPr>
            <w:r w:rsidRPr="00755771">
              <w:t>s 588G</w:t>
            </w:r>
            <w:r w:rsidRPr="00755771">
              <w:tab/>
            </w:r>
          </w:p>
        </w:tc>
        <w:tc>
          <w:tcPr>
            <w:tcW w:w="4943" w:type="dxa"/>
            <w:shd w:val="clear" w:color="auto" w:fill="auto"/>
          </w:tcPr>
          <w:p w:rsidR="00E26D8F" w:rsidRPr="00755771" w:rsidRDefault="00E26D8F" w:rsidP="007806B6">
            <w:pPr>
              <w:pStyle w:val="ENoteTableText"/>
            </w:pPr>
            <w:r w:rsidRPr="00755771">
              <w:t>ad No 210, 1992</w:t>
            </w:r>
          </w:p>
        </w:tc>
      </w:tr>
      <w:tr w:rsidR="006B64B9" w:rsidRPr="00755771" w:rsidTr="007011E3">
        <w:trPr>
          <w:cantSplit/>
        </w:trPr>
        <w:tc>
          <w:tcPr>
            <w:tcW w:w="2551" w:type="dxa"/>
            <w:shd w:val="clear" w:color="auto" w:fill="auto"/>
          </w:tcPr>
          <w:p w:rsidR="006B64B9" w:rsidRPr="00755771" w:rsidRDefault="006B64B9" w:rsidP="007806B6">
            <w:pPr>
              <w:pStyle w:val="ENoteTableText"/>
              <w:tabs>
                <w:tab w:val="center" w:leader="dot" w:pos="2268"/>
              </w:tabs>
            </w:pPr>
          </w:p>
        </w:tc>
        <w:tc>
          <w:tcPr>
            <w:tcW w:w="4943" w:type="dxa"/>
            <w:shd w:val="clear" w:color="auto" w:fill="auto"/>
          </w:tcPr>
          <w:p w:rsidR="006B64B9" w:rsidRPr="00755771" w:rsidRDefault="006B64B9" w:rsidP="007806B6">
            <w:pPr>
              <w:pStyle w:val="ENoteTableText"/>
            </w:pPr>
            <w:r w:rsidRPr="00755771">
              <w:t>am No 115, 1995</w:t>
            </w:r>
            <w:r w:rsidR="00966FD8" w:rsidRPr="00755771">
              <w:t>; No 61, 1998</w:t>
            </w:r>
          </w:p>
        </w:tc>
      </w:tr>
      <w:tr w:rsidR="00E26D8F" w:rsidRPr="00755771" w:rsidTr="007011E3">
        <w:trPr>
          <w:cantSplit/>
        </w:trPr>
        <w:tc>
          <w:tcPr>
            <w:tcW w:w="2551" w:type="dxa"/>
            <w:shd w:val="clear" w:color="auto" w:fill="auto"/>
          </w:tcPr>
          <w:p w:rsidR="00E26D8F" w:rsidRPr="00755771" w:rsidRDefault="00E26D8F" w:rsidP="007806B6">
            <w:pPr>
              <w:pStyle w:val="ENoteTableText"/>
              <w:tabs>
                <w:tab w:val="center" w:leader="dot" w:pos="2268"/>
              </w:tabs>
            </w:pPr>
            <w:r w:rsidRPr="00755771">
              <w:t>s 588H</w:t>
            </w:r>
            <w:r w:rsidRPr="00755771">
              <w:tab/>
            </w:r>
          </w:p>
        </w:tc>
        <w:tc>
          <w:tcPr>
            <w:tcW w:w="4943" w:type="dxa"/>
            <w:shd w:val="clear" w:color="auto" w:fill="auto"/>
          </w:tcPr>
          <w:p w:rsidR="00E26D8F" w:rsidRPr="00755771" w:rsidRDefault="00E26D8F" w:rsidP="007806B6">
            <w:pPr>
              <w:pStyle w:val="ENoteTableText"/>
            </w:pPr>
            <w:r w:rsidRPr="00755771">
              <w:t>ad No 210, 1992</w:t>
            </w:r>
          </w:p>
        </w:tc>
      </w:tr>
      <w:tr w:rsidR="00E26D8F" w:rsidRPr="00755771" w:rsidTr="007011E3">
        <w:trPr>
          <w:cantSplit/>
        </w:trPr>
        <w:tc>
          <w:tcPr>
            <w:tcW w:w="2551" w:type="dxa"/>
            <w:shd w:val="clear" w:color="auto" w:fill="auto"/>
          </w:tcPr>
          <w:p w:rsidR="00E26D8F" w:rsidRPr="00755771" w:rsidRDefault="0070684F" w:rsidP="006872DF">
            <w:pPr>
              <w:pStyle w:val="ENoteTableText"/>
              <w:keepNext/>
              <w:tabs>
                <w:tab w:val="center" w:leader="dot" w:pos="2268"/>
              </w:tabs>
              <w:rPr>
                <w:b/>
              </w:rPr>
            </w:pPr>
            <w:r>
              <w:rPr>
                <w:b/>
              </w:rPr>
              <w:t>Division 4</w:t>
            </w:r>
          </w:p>
        </w:tc>
        <w:tc>
          <w:tcPr>
            <w:tcW w:w="4943" w:type="dxa"/>
            <w:shd w:val="clear" w:color="auto" w:fill="auto"/>
          </w:tcPr>
          <w:p w:rsidR="00E26D8F" w:rsidRPr="00755771" w:rsidRDefault="00E26D8F" w:rsidP="006872DF">
            <w:pPr>
              <w:pStyle w:val="ENoteTableText"/>
              <w:keepNext/>
            </w:pPr>
          </w:p>
        </w:tc>
      </w:tr>
      <w:tr w:rsidR="00E26D8F" w:rsidRPr="00755771" w:rsidTr="007011E3">
        <w:trPr>
          <w:cantSplit/>
        </w:trPr>
        <w:tc>
          <w:tcPr>
            <w:tcW w:w="2551" w:type="dxa"/>
            <w:shd w:val="clear" w:color="auto" w:fill="auto"/>
          </w:tcPr>
          <w:p w:rsidR="00E26D8F" w:rsidRPr="00755771" w:rsidRDefault="00E26D8F" w:rsidP="006872DF">
            <w:pPr>
              <w:pStyle w:val="ENoteTableText"/>
              <w:keepNext/>
              <w:tabs>
                <w:tab w:val="center" w:leader="dot" w:pos="2268"/>
              </w:tabs>
              <w:rPr>
                <w:b/>
              </w:rPr>
            </w:pPr>
            <w:r w:rsidRPr="00755771">
              <w:rPr>
                <w:b/>
              </w:rPr>
              <w:t>Subdivision A</w:t>
            </w:r>
          </w:p>
        </w:tc>
        <w:tc>
          <w:tcPr>
            <w:tcW w:w="4943" w:type="dxa"/>
            <w:shd w:val="clear" w:color="auto" w:fill="auto"/>
          </w:tcPr>
          <w:p w:rsidR="00E26D8F" w:rsidRPr="00755771" w:rsidRDefault="00E26D8F" w:rsidP="006872DF">
            <w:pPr>
              <w:pStyle w:val="ENoteTableText"/>
              <w:keepNext/>
            </w:pPr>
          </w:p>
        </w:tc>
      </w:tr>
      <w:tr w:rsidR="00E26D8F" w:rsidRPr="00755771" w:rsidTr="007011E3">
        <w:trPr>
          <w:cantSplit/>
        </w:trPr>
        <w:tc>
          <w:tcPr>
            <w:tcW w:w="2551" w:type="dxa"/>
            <w:shd w:val="clear" w:color="auto" w:fill="auto"/>
          </w:tcPr>
          <w:p w:rsidR="00E26D8F" w:rsidRPr="00755771" w:rsidRDefault="00E26D8F" w:rsidP="007806B6">
            <w:pPr>
              <w:pStyle w:val="ENoteTableText"/>
              <w:tabs>
                <w:tab w:val="center" w:leader="dot" w:pos="2268"/>
              </w:tabs>
            </w:pPr>
            <w:r w:rsidRPr="00755771">
              <w:t>s 588J</w:t>
            </w:r>
            <w:r w:rsidRPr="00755771">
              <w:tab/>
            </w:r>
          </w:p>
        </w:tc>
        <w:tc>
          <w:tcPr>
            <w:tcW w:w="4943" w:type="dxa"/>
            <w:shd w:val="clear" w:color="auto" w:fill="auto"/>
          </w:tcPr>
          <w:p w:rsidR="00E26D8F" w:rsidRPr="00755771" w:rsidRDefault="00E26D8F" w:rsidP="007806B6">
            <w:pPr>
              <w:pStyle w:val="ENoteTableText"/>
            </w:pPr>
            <w:r w:rsidRPr="00755771">
              <w:t>ad No 210, 1992</w:t>
            </w:r>
          </w:p>
        </w:tc>
      </w:tr>
      <w:tr w:rsidR="00E26D8F" w:rsidRPr="00755771" w:rsidTr="007011E3">
        <w:trPr>
          <w:cantSplit/>
        </w:trPr>
        <w:tc>
          <w:tcPr>
            <w:tcW w:w="2551" w:type="dxa"/>
            <w:shd w:val="clear" w:color="auto" w:fill="auto"/>
          </w:tcPr>
          <w:p w:rsidR="00E26D8F" w:rsidRPr="00755771" w:rsidRDefault="00E26D8F" w:rsidP="007806B6">
            <w:pPr>
              <w:pStyle w:val="ENoteTableText"/>
              <w:tabs>
                <w:tab w:val="center" w:leader="dot" w:pos="2268"/>
              </w:tabs>
            </w:pPr>
            <w:r w:rsidRPr="00755771">
              <w:t>s 588K</w:t>
            </w:r>
            <w:r w:rsidRPr="00755771">
              <w:tab/>
            </w:r>
          </w:p>
        </w:tc>
        <w:tc>
          <w:tcPr>
            <w:tcW w:w="4943" w:type="dxa"/>
            <w:shd w:val="clear" w:color="auto" w:fill="auto"/>
          </w:tcPr>
          <w:p w:rsidR="00E26D8F" w:rsidRPr="00755771" w:rsidRDefault="00E26D8F" w:rsidP="007806B6">
            <w:pPr>
              <w:pStyle w:val="ENoteTableText"/>
            </w:pPr>
            <w:r w:rsidRPr="00755771">
              <w:t>ad No 210, 1992</w:t>
            </w:r>
          </w:p>
        </w:tc>
      </w:tr>
      <w:tr w:rsidR="00E26D8F" w:rsidRPr="00755771" w:rsidTr="007011E3">
        <w:trPr>
          <w:cantSplit/>
        </w:trPr>
        <w:tc>
          <w:tcPr>
            <w:tcW w:w="2551" w:type="dxa"/>
            <w:shd w:val="clear" w:color="auto" w:fill="auto"/>
          </w:tcPr>
          <w:p w:rsidR="00E26D8F" w:rsidRPr="00755771" w:rsidRDefault="00E26D8F" w:rsidP="007806B6">
            <w:pPr>
              <w:pStyle w:val="ENoteTableText"/>
              <w:tabs>
                <w:tab w:val="center" w:leader="dot" w:pos="2268"/>
              </w:tabs>
            </w:pPr>
            <w:r w:rsidRPr="00755771">
              <w:t>s 588L</w:t>
            </w:r>
            <w:r w:rsidRPr="00755771">
              <w:tab/>
            </w:r>
          </w:p>
        </w:tc>
        <w:tc>
          <w:tcPr>
            <w:tcW w:w="4943" w:type="dxa"/>
            <w:shd w:val="clear" w:color="auto" w:fill="auto"/>
          </w:tcPr>
          <w:p w:rsidR="00E26D8F" w:rsidRPr="00755771" w:rsidRDefault="00E26D8F" w:rsidP="007806B6">
            <w:pPr>
              <w:pStyle w:val="ENoteTableText"/>
            </w:pPr>
            <w:r w:rsidRPr="00755771">
              <w:t>ad No 210, 1992</w:t>
            </w:r>
          </w:p>
        </w:tc>
      </w:tr>
      <w:tr w:rsidR="00E26D8F" w:rsidRPr="00755771" w:rsidTr="007011E3">
        <w:trPr>
          <w:cantSplit/>
        </w:trPr>
        <w:tc>
          <w:tcPr>
            <w:tcW w:w="2551" w:type="dxa"/>
            <w:shd w:val="clear" w:color="auto" w:fill="auto"/>
          </w:tcPr>
          <w:p w:rsidR="00E26D8F" w:rsidRPr="00755771" w:rsidRDefault="00E26D8F" w:rsidP="007806B6">
            <w:pPr>
              <w:pStyle w:val="ENoteTableText"/>
              <w:tabs>
                <w:tab w:val="center" w:leader="dot" w:pos="2268"/>
              </w:tabs>
            </w:pPr>
            <w:r w:rsidRPr="00755771">
              <w:t>s 588M</w:t>
            </w:r>
            <w:r w:rsidRPr="00755771">
              <w:tab/>
            </w:r>
          </w:p>
        </w:tc>
        <w:tc>
          <w:tcPr>
            <w:tcW w:w="4943" w:type="dxa"/>
            <w:shd w:val="clear" w:color="auto" w:fill="auto"/>
          </w:tcPr>
          <w:p w:rsidR="00E26D8F" w:rsidRPr="00755771" w:rsidRDefault="00E26D8F" w:rsidP="007806B6">
            <w:pPr>
              <w:pStyle w:val="ENoteTableText"/>
            </w:pPr>
            <w:r w:rsidRPr="00755771">
              <w:t>ad No 210, 1992</w:t>
            </w:r>
          </w:p>
        </w:tc>
      </w:tr>
      <w:tr w:rsidR="00FA574E" w:rsidRPr="00755771" w:rsidTr="007011E3">
        <w:trPr>
          <w:cantSplit/>
        </w:trPr>
        <w:tc>
          <w:tcPr>
            <w:tcW w:w="2551" w:type="dxa"/>
            <w:shd w:val="clear" w:color="auto" w:fill="auto"/>
          </w:tcPr>
          <w:p w:rsidR="00FA574E" w:rsidRPr="00755771" w:rsidRDefault="00FA574E" w:rsidP="007806B6">
            <w:pPr>
              <w:pStyle w:val="ENoteTableText"/>
              <w:tabs>
                <w:tab w:val="center" w:leader="dot" w:pos="2268"/>
              </w:tabs>
            </w:pPr>
          </w:p>
        </w:tc>
        <w:tc>
          <w:tcPr>
            <w:tcW w:w="4943" w:type="dxa"/>
            <w:shd w:val="clear" w:color="auto" w:fill="auto"/>
          </w:tcPr>
          <w:p w:rsidR="00FA574E" w:rsidRPr="00755771" w:rsidRDefault="00FA574E" w:rsidP="007806B6">
            <w:pPr>
              <w:pStyle w:val="ENoteTableText"/>
            </w:pPr>
            <w:r w:rsidRPr="00755771">
              <w:t>am No 104, 1994</w:t>
            </w:r>
          </w:p>
        </w:tc>
      </w:tr>
      <w:tr w:rsidR="00E26D8F" w:rsidRPr="00755771" w:rsidTr="007011E3">
        <w:trPr>
          <w:cantSplit/>
        </w:trPr>
        <w:tc>
          <w:tcPr>
            <w:tcW w:w="2551" w:type="dxa"/>
            <w:shd w:val="clear" w:color="auto" w:fill="auto"/>
          </w:tcPr>
          <w:p w:rsidR="00E26D8F" w:rsidRPr="00755771" w:rsidRDefault="00E26D8F" w:rsidP="007806B6">
            <w:pPr>
              <w:pStyle w:val="ENoteTableText"/>
              <w:tabs>
                <w:tab w:val="center" w:leader="dot" w:pos="2268"/>
              </w:tabs>
            </w:pPr>
            <w:r w:rsidRPr="00755771">
              <w:t>s 588N</w:t>
            </w:r>
            <w:r w:rsidRPr="00755771">
              <w:tab/>
            </w:r>
          </w:p>
        </w:tc>
        <w:tc>
          <w:tcPr>
            <w:tcW w:w="4943" w:type="dxa"/>
            <w:shd w:val="clear" w:color="auto" w:fill="auto"/>
          </w:tcPr>
          <w:p w:rsidR="00E26D8F" w:rsidRPr="00755771" w:rsidRDefault="00E26D8F" w:rsidP="007806B6">
            <w:pPr>
              <w:pStyle w:val="ENoteTableText"/>
            </w:pPr>
            <w:r w:rsidRPr="00755771">
              <w:t>ad No 210, 1992</w:t>
            </w:r>
          </w:p>
        </w:tc>
      </w:tr>
      <w:tr w:rsidR="00E26D8F" w:rsidRPr="00755771" w:rsidTr="007011E3">
        <w:trPr>
          <w:cantSplit/>
        </w:trPr>
        <w:tc>
          <w:tcPr>
            <w:tcW w:w="2551" w:type="dxa"/>
            <w:shd w:val="clear" w:color="auto" w:fill="auto"/>
          </w:tcPr>
          <w:p w:rsidR="00E26D8F" w:rsidRPr="00755771" w:rsidRDefault="00E26D8F" w:rsidP="007806B6">
            <w:pPr>
              <w:pStyle w:val="ENoteTableText"/>
              <w:tabs>
                <w:tab w:val="center" w:leader="dot" w:pos="2268"/>
              </w:tabs>
            </w:pPr>
            <w:r w:rsidRPr="00755771">
              <w:t>s 588P</w:t>
            </w:r>
            <w:r w:rsidRPr="00755771">
              <w:tab/>
            </w:r>
          </w:p>
        </w:tc>
        <w:tc>
          <w:tcPr>
            <w:tcW w:w="4943" w:type="dxa"/>
            <w:shd w:val="clear" w:color="auto" w:fill="auto"/>
          </w:tcPr>
          <w:p w:rsidR="00E26D8F" w:rsidRPr="00755771" w:rsidRDefault="00E26D8F" w:rsidP="007806B6">
            <w:pPr>
              <w:pStyle w:val="ENoteTableText"/>
            </w:pPr>
            <w:r w:rsidRPr="00755771">
              <w:t>ad No 210, 1992</w:t>
            </w:r>
          </w:p>
        </w:tc>
      </w:tr>
      <w:tr w:rsidR="00E26D8F" w:rsidRPr="00755771" w:rsidTr="007011E3">
        <w:trPr>
          <w:cantSplit/>
        </w:trPr>
        <w:tc>
          <w:tcPr>
            <w:tcW w:w="2551" w:type="dxa"/>
            <w:shd w:val="clear" w:color="auto" w:fill="auto"/>
          </w:tcPr>
          <w:p w:rsidR="00E26D8F" w:rsidRPr="00755771" w:rsidRDefault="00E26D8F" w:rsidP="007806B6">
            <w:pPr>
              <w:pStyle w:val="ENoteTableText"/>
              <w:tabs>
                <w:tab w:val="center" w:leader="dot" w:pos="2268"/>
              </w:tabs>
            </w:pPr>
            <w:r w:rsidRPr="00755771">
              <w:t>s 588Q</w:t>
            </w:r>
            <w:r w:rsidRPr="00755771">
              <w:tab/>
            </w:r>
          </w:p>
        </w:tc>
        <w:tc>
          <w:tcPr>
            <w:tcW w:w="4943" w:type="dxa"/>
            <w:shd w:val="clear" w:color="auto" w:fill="auto"/>
          </w:tcPr>
          <w:p w:rsidR="00E26D8F" w:rsidRPr="00755771" w:rsidRDefault="00E26D8F" w:rsidP="007806B6">
            <w:pPr>
              <w:pStyle w:val="ENoteTableText"/>
            </w:pPr>
            <w:r w:rsidRPr="00755771">
              <w:t>ad No 210, 1992</w:t>
            </w:r>
          </w:p>
        </w:tc>
      </w:tr>
      <w:tr w:rsidR="00E26D8F" w:rsidRPr="00755771" w:rsidTr="007011E3">
        <w:trPr>
          <w:cantSplit/>
        </w:trPr>
        <w:tc>
          <w:tcPr>
            <w:tcW w:w="2551" w:type="dxa"/>
            <w:shd w:val="clear" w:color="auto" w:fill="auto"/>
          </w:tcPr>
          <w:p w:rsidR="00E26D8F" w:rsidRPr="00755771" w:rsidRDefault="00E26D8F" w:rsidP="007806B6">
            <w:pPr>
              <w:pStyle w:val="ENoteTableText"/>
              <w:tabs>
                <w:tab w:val="center" w:leader="dot" w:pos="2268"/>
              </w:tabs>
              <w:rPr>
                <w:b/>
              </w:rPr>
            </w:pPr>
            <w:r w:rsidRPr="00755771">
              <w:rPr>
                <w:b/>
              </w:rPr>
              <w:t>Subdivision B</w:t>
            </w:r>
          </w:p>
        </w:tc>
        <w:tc>
          <w:tcPr>
            <w:tcW w:w="4943" w:type="dxa"/>
            <w:shd w:val="clear" w:color="auto" w:fill="auto"/>
          </w:tcPr>
          <w:p w:rsidR="00E26D8F" w:rsidRPr="00755771" w:rsidRDefault="00E26D8F" w:rsidP="007806B6">
            <w:pPr>
              <w:pStyle w:val="ENoteTableText"/>
            </w:pPr>
          </w:p>
        </w:tc>
      </w:tr>
      <w:tr w:rsidR="00E26D8F" w:rsidRPr="00755771" w:rsidTr="007011E3">
        <w:trPr>
          <w:cantSplit/>
        </w:trPr>
        <w:tc>
          <w:tcPr>
            <w:tcW w:w="2551" w:type="dxa"/>
            <w:shd w:val="clear" w:color="auto" w:fill="auto"/>
          </w:tcPr>
          <w:p w:rsidR="00E26D8F" w:rsidRPr="00755771" w:rsidRDefault="00E26D8F" w:rsidP="007806B6">
            <w:pPr>
              <w:pStyle w:val="ENoteTableText"/>
              <w:tabs>
                <w:tab w:val="center" w:leader="dot" w:pos="2268"/>
              </w:tabs>
            </w:pPr>
            <w:r w:rsidRPr="00755771">
              <w:t>s 588R</w:t>
            </w:r>
            <w:r w:rsidRPr="00755771">
              <w:tab/>
            </w:r>
          </w:p>
        </w:tc>
        <w:tc>
          <w:tcPr>
            <w:tcW w:w="4943" w:type="dxa"/>
            <w:shd w:val="clear" w:color="auto" w:fill="auto"/>
          </w:tcPr>
          <w:p w:rsidR="00E26D8F" w:rsidRPr="00755771" w:rsidRDefault="00E26D8F" w:rsidP="007806B6">
            <w:pPr>
              <w:pStyle w:val="ENoteTableText"/>
            </w:pPr>
            <w:r w:rsidRPr="00755771">
              <w:t>ad No 210, 1992</w:t>
            </w:r>
          </w:p>
        </w:tc>
      </w:tr>
      <w:tr w:rsidR="00E26D8F" w:rsidRPr="00755771" w:rsidTr="007011E3">
        <w:trPr>
          <w:cantSplit/>
        </w:trPr>
        <w:tc>
          <w:tcPr>
            <w:tcW w:w="2551" w:type="dxa"/>
            <w:shd w:val="clear" w:color="auto" w:fill="auto"/>
          </w:tcPr>
          <w:p w:rsidR="00E26D8F" w:rsidRPr="00755771" w:rsidRDefault="00E26D8F" w:rsidP="007806B6">
            <w:pPr>
              <w:pStyle w:val="ENoteTableText"/>
              <w:tabs>
                <w:tab w:val="center" w:leader="dot" w:pos="2268"/>
              </w:tabs>
            </w:pPr>
            <w:r w:rsidRPr="00755771">
              <w:t>s 588S</w:t>
            </w:r>
            <w:r w:rsidRPr="00755771">
              <w:tab/>
            </w:r>
          </w:p>
        </w:tc>
        <w:tc>
          <w:tcPr>
            <w:tcW w:w="4943" w:type="dxa"/>
            <w:shd w:val="clear" w:color="auto" w:fill="auto"/>
          </w:tcPr>
          <w:p w:rsidR="00E26D8F" w:rsidRPr="00755771" w:rsidRDefault="00E26D8F" w:rsidP="007806B6">
            <w:pPr>
              <w:pStyle w:val="ENoteTableText"/>
            </w:pPr>
            <w:r w:rsidRPr="00755771">
              <w:t>ad No 210, 1992</w:t>
            </w:r>
          </w:p>
        </w:tc>
      </w:tr>
      <w:tr w:rsidR="00E26D8F" w:rsidRPr="00755771" w:rsidTr="007011E3">
        <w:trPr>
          <w:cantSplit/>
        </w:trPr>
        <w:tc>
          <w:tcPr>
            <w:tcW w:w="2551" w:type="dxa"/>
            <w:shd w:val="clear" w:color="auto" w:fill="auto"/>
          </w:tcPr>
          <w:p w:rsidR="00E26D8F" w:rsidRPr="00755771" w:rsidRDefault="00E26D8F" w:rsidP="007806B6">
            <w:pPr>
              <w:pStyle w:val="ENoteTableText"/>
              <w:tabs>
                <w:tab w:val="center" w:leader="dot" w:pos="2268"/>
              </w:tabs>
            </w:pPr>
            <w:r w:rsidRPr="00755771">
              <w:t>s 588T</w:t>
            </w:r>
            <w:r w:rsidRPr="00755771">
              <w:tab/>
            </w:r>
          </w:p>
        </w:tc>
        <w:tc>
          <w:tcPr>
            <w:tcW w:w="4943" w:type="dxa"/>
            <w:shd w:val="clear" w:color="auto" w:fill="auto"/>
          </w:tcPr>
          <w:p w:rsidR="00E26D8F" w:rsidRPr="00755771" w:rsidRDefault="00E26D8F" w:rsidP="007806B6">
            <w:pPr>
              <w:pStyle w:val="ENoteTableText"/>
            </w:pPr>
            <w:r w:rsidRPr="00755771">
              <w:t>ad No 210, 1992</w:t>
            </w:r>
          </w:p>
        </w:tc>
      </w:tr>
      <w:tr w:rsidR="00E26D8F" w:rsidRPr="00755771" w:rsidTr="007011E3">
        <w:trPr>
          <w:cantSplit/>
        </w:trPr>
        <w:tc>
          <w:tcPr>
            <w:tcW w:w="2551" w:type="dxa"/>
            <w:shd w:val="clear" w:color="auto" w:fill="auto"/>
          </w:tcPr>
          <w:p w:rsidR="00E26D8F" w:rsidRPr="00755771" w:rsidRDefault="00E26D8F" w:rsidP="007806B6">
            <w:pPr>
              <w:pStyle w:val="ENoteTableText"/>
              <w:tabs>
                <w:tab w:val="center" w:leader="dot" w:pos="2268"/>
              </w:tabs>
            </w:pPr>
            <w:r w:rsidRPr="00755771">
              <w:t>s 588U</w:t>
            </w:r>
            <w:r w:rsidRPr="00755771">
              <w:tab/>
            </w:r>
          </w:p>
        </w:tc>
        <w:tc>
          <w:tcPr>
            <w:tcW w:w="4943" w:type="dxa"/>
            <w:shd w:val="clear" w:color="auto" w:fill="auto"/>
          </w:tcPr>
          <w:p w:rsidR="00E26D8F" w:rsidRPr="00755771" w:rsidRDefault="00E26D8F" w:rsidP="007806B6">
            <w:pPr>
              <w:pStyle w:val="ENoteTableText"/>
            </w:pPr>
            <w:r w:rsidRPr="00755771">
              <w:t>ad No 210, 1992</w:t>
            </w:r>
          </w:p>
        </w:tc>
      </w:tr>
      <w:tr w:rsidR="00E26D8F" w:rsidRPr="00755771" w:rsidTr="007011E3">
        <w:trPr>
          <w:cantSplit/>
        </w:trPr>
        <w:tc>
          <w:tcPr>
            <w:tcW w:w="2551" w:type="dxa"/>
            <w:shd w:val="clear" w:color="auto" w:fill="auto"/>
          </w:tcPr>
          <w:p w:rsidR="00E26D8F" w:rsidRPr="00755771" w:rsidRDefault="0070684F" w:rsidP="007806B6">
            <w:pPr>
              <w:pStyle w:val="ENoteTableText"/>
              <w:tabs>
                <w:tab w:val="center" w:leader="dot" w:pos="2268"/>
              </w:tabs>
              <w:rPr>
                <w:b/>
              </w:rPr>
            </w:pPr>
            <w:r>
              <w:rPr>
                <w:b/>
              </w:rPr>
              <w:t>Division 5</w:t>
            </w:r>
          </w:p>
        </w:tc>
        <w:tc>
          <w:tcPr>
            <w:tcW w:w="4943" w:type="dxa"/>
            <w:shd w:val="clear" w:color="auto" w:fill="auto"/>
          </w:tcPr>
          <w:p w:rsidR="00E26D8F" w:rsidRPr="00755771" w:rsidRDefault="00E26D8F" w:rsidP="007806B6">
            <w:pPr>
              <w:pStyle w:val="ENoteTableText"/>
            </w:pPr>
          </w:p>
        </w:tc>
      </w:tr>
      <w:tr w:rsidR="00E26D8F" w:rsidRPr="00755771" w:rsidTr="007011E3">
        <w:trPr>
          <w:cantSplit/>
        </w:trPr>
        <w:tc>
          <w:tcPr>
            <w:tcW w:w="2551" w:type="dxa"/>
            <w:shd w:val="clear" w:color="auto" w:fill="auto"/>
          </w:tcPr>
          <w:p w:rsidR="00E26D8F" w:rsidRPr="00755771" w:rsidRDefault="00E26D8F" w:rsidP="007806B6">
            <w:pPr>
              <w:pStyle w:val="ENoteTableText"/>
              <w:tabs>
                <w:tab w:val="center" w:leader="dot" w:pos="2268"/>
              </w:tabs>
            </w:pPr>
            <w:r w:rsidRPr="00755771">
              <w:t>s 588V</w:t>
            </w:r>
            <w:r w:rsidRPr="00755771">
              <w:tab/>
            </w:r>
          </w:p>
        </w:tc>
        <w:tc>
          <w:tcPr>
            <w:tcW w:w="4943" w:type="dxa"/>
            <w:shd w:val="clear" w:color="auto" w:fill="auto"/>
          </w:tcPr>
          <w:p w:rsidR="00E26D8F" w:rsidRPr="00755771" w:rsidRDefault="00E26D8F" w:rsidP="007806B6">
            <w:pPr>
              <w:pStyle w:val="ENoteTableText"/>
            </w:pPr>
            <w:r w:rsidRPr="00755771">
              <w:t>ad No 210, 1992</w:t>
            </w:r>
          </w:p>
        </w:tc>
      </w:tr>
      <w:tr w:rsidR="00E26D8F" w:rsidRPr="00755771" w:rsidTr="007011E3">
        <w:trPr>
          <w:cantSplit/>
        </w:trPr>
        <w:tc>
          <w:tcPr>
            <w:tcW w:w="2551" w:type="dxa"/>
            <w:shd w:val="clear" w:color="auto" w:fill="auto"/>
          </w:tcPr>
          <w:p w:rsidR="00E26D8F" w:rsidRPr="00755771" w:rsidRDefault="00E26D8F" w:rsidP="007806B6">
            <w:pPr>
              <w:pStyle w:val="ENoteTableText"/>
              <w:tabs>
                <w:tab w:val="center" w:leader="dot" w:pos="2268"/>
              </w:tabs>
            </w:pPr>
            <w:r w:rsidRPr="00755771">
              <w:t>s 588W</w:t>
            </w:r>
            <w:r w:rsidRPr="00755771">
              <w:tab/>
            </w:r>
          </w:p>
        </w:tc>
        <w:tc>
          <w:tcPr>
            <w:tcW w:w="4943" w:type="dxa"/>
            <w:shd w:val="clear" w:color="auto" w:fill="auto"/>
          </w:tcPr>
          <w:p w:rsidR="00E26D8F" w:rsidRPr="00755771" w:rsidRDefault="00E26D8F" w:rsidP="007806B6">
            <w:pPr>
              <w:pStyle w:val="ENoteTableText"/>
            </w:pPr>
            <w:r w:rsidRPr="00755771">
              <w:t>ad No 210, 1992</w:t>
            </w:r>
          </w:p>
        </w:tc>
      </w:tr>
      <w:tr w:rsidR="00FA574E" w:rsidRPr="00755771" w:rsidTr="007011E3">
        <w:trPr>
          <w:cantSplit/>
        </w:trPr>
        <w:tc>
          <w:tcPr>
            <w:tcW w:w="2551" w:type="dxa"/>
            <w:shd w:val="clear" w:color="auto" w:fill="auto"/>
          </w:tcPr>
          <w:p w:rsidR="00FA574E" w:rsidRPr="00755771" w:rsidRDefault="00FA574E" w:rsidP="007806B6">
            <w:pPr>
              <w:pStyle w:val="ENoteTableText"/>
              <w:tabs>
                <w:tab w:val="center" w:leader="dot" w:pos="2268"/>
              </w:tabs>
            </w:pPr>
          </w:p>
        </w:tc>
        <w:tc>
          <w:tcPr>
            <w:tcW w:w="4943" w:type="dxa"/>
            <w:shd w:val="clear" w:color="auto" w:fill="auto"/>
          </w:tcPr>
          <w:p w:rsidR="00FA574E" w:rsidRPr="00755771" w:rsidRDefault="00FA574E" w:rsidP="007806B6">
            <w:pPr>
              <w:pStyle w:val="ENoteTableText"/>
            </w:pPr>
            <w:r w:rsidRPr="00755771">
              <w:t>am No 104, 1994</w:t>
            </w:r>
          </w:p>
        </w:tc>
      </w:tr>
      <w:tr w:rsidR="00E26D8F" w:rsidRPr="00755771" w:rsidTr="007011E3">
        <w:trPr>
          <w:cantSplit/>
        </w:trPr>
        <w:tc>
          <w:tcPr>
            <w:tcW w:w="2551" w:type="dxa"/>
            <w:shd w:val="clear" w:color="auto" w:fill="auto"/>
          </w:tcPr>
          <w:p w:rsidR="00E26D8F" w:rsidRPr="00755771" w:rsidRDefault="00E26D8F" w:rsidP="007806B6">
            <w:pPr>
              <w:pStyle w:val="ENoteTableText"/>
              <w:tabs>
                <w:tab w:val="center" w:leader="dot" w:pos="2268"/>
              </w:tabs>
            </w:pPr>
            <w:r w:rsidRPr="00755771">
              <w:t>s 588X</w:t>
            </w:r>
            <w:r w:rsidRPr="00755771">
              <w:tab/>
            </w:r>
          </w:p>
        </w:tc>
        <w:tc>
          <w:tcPr>
            <w:tcW w:w="4943" w:type="dxa"/>
            <w:shd w:val="clear" w:color="auto" w:fill="auto"/>
          </w:tcPr>
          <w:p w:rsidR="00E26D8F" w:rsidRPr="00755771" w:rsidRDefault="00E26D8F" w:rsidP="007806B6">
            <w:pPr>
              <w:pStyle w:val="ENoteTableText"/>
            </w:pPr>
            <w:r w:rsidRPr="00755771">
              <w:t>ad No 210, 1992</w:t>
            </w:r>
          </w:p>
        </w:tc>
      </w:tr>
      <w:tr w:rsidR="00E26D8F" w:rsidRPr="00755771" w:rsidTr="007011E3">
        <w:trPr>
          <w:cantSplit/>
        </w:trPr>
        <w:tc>
          <w:tcPr>
            <w:tcW w:w="2551" w:type="dxa"/>
            <w:shd w:val="clear" w:color="auto" w:fill="auto"/>
          </w:tcPr>
          <w:p w:rsidR="00E26D8F" w:rsidRPr="00755771" w:rsidRDefault="0070684F" w:rsidP="007806B6">
            <w:pPr>
              <w:pStyle w:val="ENoteTableText"/>
              <w:tabs>
                <w:tab w:val="center" w:leader="dot" w:pos="2268"/>
              </w:tabs>
              <w:rPr>
                <w:b/>
              </w:rPr>
            </w:pPr>
            <w:r>
              <w:rPr>
                <w:b/>
              </w:rPr>
              <w:t>Division 6</w:t>
            </w:r>
          </w:p>
        </w:tc>
        <w:tc>
          <w:tcPr>
            <w:tcW w:w="4943" w:type="dxa"/>
            <w:shd w:val="clear" w:color="auto" w:fill="auto"/>
          </w:tcPr>
          <w:p w:rsidR="00E26D8F" w:rsidRPr="00755771" w:rsidRDefault="00E26D8F" w:rsidP="007806B6">
            <w:pPr>
              <w:pStyle w:val="ENoteTableText"/>
            </w:pPr>
          </w:p>
        </w:tc>
      </w:tr>
      <w:tr w:rsidR="00E26D8F" w:rsidRPr="00755771" w:rsidTr="007011E3">
        <w:trPr>
          <w:cantSplit/>
        </w:trPr>
        <w:tc>
          <w:tcPr>
            <w:tcW w:w="2551" w:type="dxa"/>
            <w:shd w:val="clear" w:color="auto" w:fill="auto"/>
          </w:tcPr>
          <w:p w:rsidR="00E26D8F" w:rsidRPr="00755771" w:rsidRDefault="00E26D8F" w:rsidP="007806B6">
            <w:pPr>
              <w:pStyle w:val="ENoteTableText"/>
              <w:tabs>
                <w:tab w:val="center" w:leader="dot" w:pos="2268"/>
              </w:tabs>
            </w:pPr>
            <w:r w:rsidRPr="00755771">
              <w:t>s 588Y</w:t>
            </w:r>
            <w:r w:rsidRPr="00755771">
              <w:tab/>
            </w:r>
          </w:p>
        </w:tc>
        <w:tc>
          <w:tcPr>
            <w:tcW w:w="4943" w:type="dxa"/>
            <w:shd w:val="clear" w:color="auto" w:fill="auto"/>
          </w:tcPr>
          <w:p w:rsidR="00E26D8F" w:rsidRPr="00755771" w:rsidRDefault="00E26D8F" w:rsidP="007806B6">
            <w:pPr>
              <w:pStyle w:val="ENoteTableText"/>
            </w:pPr>
            <w:r w:rsidRPr="00755771">
              <w:t>ad No 210, 1992</w:t>
            </w:r>
          </w:p>
        </w:tc>
      </w:tr>
      <w:tr w:rsidR="00DB553C" w:rsidRPr="00755771" w:rsidTr="007011E3">
        <w:trPr>
          <w:cantSplit/>
        </w:trPr>
        <w:tc>
          <w:tcPr>
            <w:tcW w:w="2551" w:type="dxa"/>
            <w:shd w:val="clear" w:color="auto" w:fill="auto"/>
          </w:tcPr>
          <w:p w:rsidR="00DB553C" w:rsidRPr="00755771" w:rsidRDefault="00DB553C" w:rsidP="007806B6">
            <w:pPr>
              <w:pStyle w:val="ENoteTableText"/>
              <w:tabs>
                <w:tab w:val="center" w:leader="dot" w:pos="2268"/>
              </w:tabs>
            </w:pPr>
          </w:p>
        </w:tc>
        <w:tc>
          <w:tcPr>
            <w:tcW w:w="4943" w:type="dxa"/>
            <w:shd w:val="clear" w:color="auto" w:fill="auto"/>
          </w:tcPr>
          <w:p w:rsidR="00DB553C" w:rsidRPr="00755771" w:rsidRDefault="00DB553C" w:rsidP="007806B6">
            <w:pPr>
              <w:pStyle w:val="ENoteTableText"/>
            </w:pPr>
            <w:r w:rsidRPr="00755771">
              <w:t>am No </w:t>
            </w:r>
            <w:r w:rsidR="00AB0F32" w:rsidRPr="00755771">
              <w:t>32, 1993</w:t>
            </w:r>
          </w:p>
        </w:tc>
      </w:tr>
      <w:tr w:rsidR="00E26D8F" w:rsidRPr="00755771" w:rsidTr="007011E3">
        <w:trPr>
          <w:cantSplit/>
        </w:trPr>
        <w:tc>
          <w:tcPr>
            <w:tcW w:w="2551" w:type="dxa"/>
            <w:shd w:val="clear" w:color="auto" w:fill="auto"/>
          </w:tcPr>
          <w:p w:rsidR="00E26D8F" w:rsidRPr="00755771" w:rsidRDefault="0070684F" w:rsidP="007806B6">
            <w:pPr>
              <w:pStyle w:val="ENoteTableText"/>
              <w:tabs>
                <w:tab w:val="center" w:leader="dot" w:pos="2268"/>
              </w:tabs>
              <w:rPr>
                <w:b/>
              </w:rPr>
            </w:pPr>
            <w:r>
              <w:rPr>
                <w:b/>
              </w:rPr>
              <w:t>Division 7</w:t>
            </w:r>
          </w:p>
        </w:tc>
        <w:tc>
          <w:tcPr>
            <w:tcW w:w="4943" w:type="dxa"/>
            <w:shd w:val="clear" w:color="auto" w:fill="auto"/>
          </w:tcPr>
          <w:p w:rsidR="00E26D8F" w:rsidRPr="00755771" w:rsidRDefault="00E26D8F" w:rsidP="007806B6">
            <w:pPr>
              <w:pStyle w:val="ENoteTableText"/>
            </w:pPr>
          </w:p>
        </w:tc>
      </w:tr>
      <w:tr w:rsidR="00E26D8F" w:rsidRPr="00755771" w:rsidTr="007011E3">
        <w:trPr>
          <w:cantSplit/>
        </w:trPr>
        <w:tc>
          <w:tcPr>
            <w:tcW w:w="2551" w:type="dxa"/>
            <w:shd w:val="clear" w:color="auto" w:fill="auto"/>
          </w:tcPr>
          <w:p w:rsidR="00E26D8F" w:rsidRPr="00755771" w:rsidRDefault="00E26D8F" w:rsidP="007806B6">
            <w:pPr>
              <w:pStyle w:val="ENoteTableText"/>
              <w:tabs>
                <w:tab w:val="center" w:leader="dot" w:pos="2268"/>
              </w:tabs>
            </w:pPr>
            <w:r w:rsidRPr="00755771">
              <w:t>s 588Z</w:t>
            </w:r>
            <w:r w:rsidRPr="00755771">
              <w:tab/>
            </w:r>
          </w:p>
        </w:tc>
        <w:tc>
          <w:tcPr>
            <w:tcW w:w="4943" w:type="dxa"/>
            <w:shd w:val="clear" w:color="auto" w:fill="auto"/>
          </w:tcPr>
          <w:p w:rsidR="00E26D8F" w:rsidRPr="00755771" w:rsidRDefault="00E26D8F" w:rsidP="007806B6">
            <w:pPr>
              <w:pStyle w:val="ENoteTableText"/>
            </w:pPr>
            <w:r w:rsidRPr="00755771">
              <w:t>ad No 210, 1992</w:t>
            </w:r>
          </w:p>
        </w:tc>
      </w:tr>
      <w:tr w:rsidR="00AD7288" w:rsidRPr="00755771" w:rsidTr="007011E3">
        <w:trPr>
          <w:cantSplit/>
        </w:trPr>
        <w:tc>
          <w:tcPr>
            <w:tcW w:w="2551" w:type="dxa"/>
            <w:shd w:val="clear" w:color="auto" w:fill="auto"/>
          </w:tcPr>
          <w:p w:rsidR="00AD7288" w:rsidRPr="00755771" w:rsidRDefault="0070684F" w:rsidP="007806B6">
            <w:pPr>
              <w:pStyle w:val="ENoteTableText"/>
              <w:tabs>
                <w:tab w:val="center" w:leader="dot" w:pos="2268"/>
              </w:tabs>
              <w:rPr>
                <w:b/>
              </w:rPr>
            </w:pPr>
            <w:r>
              <w:rPr>
                <w:b/>
              </w:rPr>
              <w:t>Part 5</w:t>
            </w:r>
            <w:r w:rsidR="00AD7288" w:rsidRPr="00755771">
              <w:rPr>
                <w:b/>
              </w:rPr>
              <w:t>.8</w:t>
            </w:r>
          </w:p>
        </w:tc>
        <w:tc>
          <w:tcPr>
            <w:tcW w:w="4943" w:type="dxa"/>
            <w:shd w:val="clear" w:color="auto" w:fill="auto"/>
          </w:tcPr>
          <w:p w:rsidR="00AD7288" w:rsidRPr="00755771" w:rsidRDefault="00AD7288" w:rsidP="007806B6">
            <w:pPr>
              <w:pStyle w:val="ENoteTableText"/>
              <w:rPr>
                <w:b/>
              </w:rPr>
            </w:pP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589</w:t>
            </w:r>
            <w:r w:rsidRPr="00755771">
              <w:tab/>
            </w:r>
          </w:p>
        </w:tc>
        <w:tc>
          <w:tcPr>
            <w:tcW w:w="4943" w:type="dxa"/>
            <w:shd w:val="clear" w:color="auto" w:fill="auto"/>
          </w:tcPr>
          <w:p w:rsidR="00AD7288" w:rsidRPr="00755771" w:rsidRDefault="00AD7288" w:rsidP="007806B6">
            <w:pPr>
              <w:pStyle w:val="ENoteTableText"/>
            </w:pPr>
            <w:r w:rsidRPr="00755771">
              <w:t>am No 110, 1990</w:t>
            </w:r>
            <w:r w:rsidR="00E26D8F" w:rsidRPr="00755771">
              <w:t>; No 210, 1992</w:t>
            </w:r>
            <w:r w:rsidR="00684874" w:rsidRPr="00755771">
              <w:t>; No 61, 1998</w:t>
            </w:r>
            <w:r w:rsidR="006C5E2E" w:rsidRPr="00755771">
              <w:t>; No 54, 1998</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590</w:t>
            </w:r>
            <w:r w:rsidRPr="00755771">
              <w:tab/>
            </w:r>
          </w:p>
        </w:tc>
        <w:tc>
          <w:tcPr>
            <w:tcW w:w="4943" w:type="dxa"/>
            <w:shd w:val="clear" w:color="auto" w:fill="auto"/>
          </w:tcPr>
          <w:p w:rsidR="00AD7288" w:rsidRPr="00755771" w:rsidRDefault="00AD7288" w:rsidP="007806B6">
            <w:pPr>
              <w:pStyle w:val="ENoteTableText"/>
            </w:pPr>
            <w:r w:rsidRPr="00755771">
              <w:t>am No 110, 1990</w:t>
            </w:r>
            <w:r w:rsidR="00E26D8F" w:rsidRPr="00755771">
              <w:t>; No 210, 1992</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591</w:t>
            </w:r>
            <w:r w:rsidRPr="00755771">
              <w:tab/>
            </w:r>
          </w:p>
        </w:tc>
        <w:tc>
          <w:tcPr>
            <w:tcW w:w="4943" w:type="dxa"/>
            <w:shd w:val="clear" w:color="auto" w:fill="auto"/>
          </w:tcPr>
          <w:p w:rsidR="00AD7288" w:rsidRPr="00755771" w:rsidRDefault="00AD7288" w:rsidP="007806B6">
            <w:pPr>
              <w:pStyle w:val="ENoteTableText"/>
            </w:pPr>
            <w:r w:rsidRPr="00755771">
              <w:t>am No 110, 1990</w:t>
            </w:r>
          </w:p>
        </w:tc>
      </w:tr>
      <w:tr w:rsidR="00AA0B8D" w:rsidRPr="00755771" w:rsidTr="007011E3">
        <w:trPr>
          <w:cantSplit/>
        </w:trPr>
        <w:tc>
          <w:tcPr>
            <w:tcW w:w="2551" w:type="dxa"/>
            <w:shd w:val="clear" w:color="auto" w:fill="auto"/>
          </w:tcPr>
          <w:p w:rsidR="00AA0B8D" w:rsidRPr="00755771" w:rsidRDefault="00AA0B8D" w:rsidP="007806B6">
            <w:pPr>
              <w:pStyle w:val="ENoteTableText"/>
              <w:tabs>
                <w:tab w:val="center" w:leader="dot" w:pos="2268"/>
              </w:tabs>
            </w:pPr>
          </w:p>
        </w:tc>
        <w:tc>
          <w:tcPr>
            <w:tcW w:w="4943" w:type="dxa"/>
            <w:shd w:val="clear" w:color="auto" w:fill="auto"/>
          </w:tcPr>
          <w:p w:rsidR="00AA0B8D" w:rsidRPr="00755771" w:rsidRDefault="00AA0B8D" w:rsidP="007806B6">
            <w:pPr>
              <w:pStyle w:val="ENoteTableText"/>
            </w:pPr>
            <w:r w:rsidRPr="00755771">
              <w:t>rep No 61, 1998</w:t>
            </w:r>
          </w:p>
        </w:tc>
      </w:tr>
      <w:tr w:rsidR="00BE65BB" w:rsidRPr="00755771" w:rsidTr="007011E3">
        <w:trPr>
          <w:cantSplit/>
        </w:trPr>
        <w:tc>
          <w:tcPr>
            <w:tcW w:w="2551" w:type="dxa"/>
            <w:shd w:val="clear" w:color="auto" w:fill="auto"/>
          </w:tcPr>
          <w:p w:rsidR="00BE65BB" w:rsidRPr="00755771" w:rsidRDefault="00BE65BB" w:rsidP="007806B6">
            <w:pPr>
              <w:pStyle w:val="ENoteTableText"/>
              <w:tabs>
                <w:tab w:val="center" w:leader="dot" w:pos="2268"/>
              </w:tabs>
            </w:pPr>
            <w:r w:rsidRPr="00755771">
              <w:t>s 592</w:t>
            </w:r>
            <w:r w:rsidRPr="00755771">
              <w:tab/>
            </w:r>
          </w:p>
        </w:tc>
        <w:tc>
          <w:tcPr>
            <w:tcW w:w="4943" w:type="dxa"/>
            <w:shd w:val="clear" w:color="auto" w:fill="auto"/>
          </w:tcPr>
          <w:p w:rsidR="00BE65BB" w:rsidRPr="00755771" w:rsidRDefault="00BE65BB" w:rsidP="007806B6">
            <w:pPr>
              <w:pStyle w:val="ENoteTableText"/>
            </w:pPr>
            <w:r w:rsidRPr="00755771">
              <w:t>am No 210, 1992</w:t>
            </w:r>
          </w:p>
        </w:tc>
      </w:tr>
      <w:tr w:rsidR="00BE65BB" w:rsidRPr="00755771" w:rsidTr="007011E3">
        <w:trPr>
          <w:cantSplit/>
        </w:trPr>
        <w:tc>
          <w:tcPr>
            <w:tcW w:w="2551" w:type="dxa"/>
            <w:shd w:val="clear" w:color="auto" w:fill="auto"/>
          </w:tcPr>
          <w:p w:rsidR="00BE65BB" w:rsidRPr="00755771" w:rsidRDefault="00BE65BB" w:rsidP="007806B6">
            <w:pPr>
              <w:pStyle w:val="ENoteTableText"/>
              <w:tabs>
                <w:tab w:val="center" w:leader="dot" w:pos="2268"/>
              </w:tabs>
            </w:pPr>
            <w:r w:rsidRPr="00755771">
              <w:t>s 595</w:t>
            </w:r>
            <w:r w:rsidRPr="00755771">
              <w:tab/>
            </w:r>
          </w:p>
        </w:tc>
        <w:tc>
          <w:tcPr>
            <w:tcW w:w="4943" w:type="dxa"/>
            <w:shd w:val="clear" w:color="auto" w:fill="auto"/>
          </w:tcPr>
          <w:p w:rsidR="00BE65BB" w:rsidRPr="00755771" w:rsidRDefault="00BE65BB" w:rsidP="007806B6">
            <w:pPr>
              <w:pStyle w:val="ENoteTableText"/>
            </w:pPr>
            <w:r w:rsidRPr="00755771">
              <w:t>am No 210, 1992</w:t>
            </w:r>
          </w:p>
        </w:tc>
      </w:tr>
      <w:tr w:rsidR="00AD7288" w:rsidRPr="00755771" w:rsidTr="007011E3">
        <w:trPr>
          <w:cantSplit/>
        </w:trPr>
        <w:tc>
          <w:tcPr>
            <w:tcW w:w="2551" w:type="dxa"/>
            <w:shd w:val="clear" w:color="auto" w:fill="auto"/>
          </w:tcPr>
          <w:p w:rsidR="00AD7288" w:rsidRPr="00755771" w:rsidRDefault="0070684F" w:rsidP="007806B6">
            <w:pPr>
              <w:pStyle w:val="ENoteTableText"/>
              <w:tabs>
                <w:tab w:val="center" w:leader="dot" w:pos="2268"/>
              </w:tabs>
              <w:rPr>
                <w:b/>
              </w:rPr>
            </w:pPr>
            <w:r>
              <w:rPr>
                <w:b/>
              </w:rPr>
              <w:t>Part 5</w:t>
            </w:r>
            <w:r w:rsidR="00AD7288" w:rsidRPr="00755771">
              <w:rPr>
                <w:b/>
              </w:rPr>
              <w:t>.9</w:t>
            </w:r>
          </w:p>
        </w:tc>
        <w:tc>
          <w:tcPr>
            <w:tcW w:w="4943" w:type="dxa"/>
            <w:shd w:val="clear" w:color="auto" w:fill="auto"/>
          </w:tcPr>
          <w:p w:rsidR="00AD7288" w:rsidRPr="00755771" w:rsidRDefault="00AD7288" w:rsidP="007806B6">
            <w:pPr>
              <w:pStyle w:val="ENoteTableText"/>
              <w:rPr>
                <w:b/>
              </w:rPr>
            </w:pPr>
          </w:p>
        </w:tc>
      </w:tr>
      <w:tr w:rsidR="00BE65BB" w:rsidRPr="00755771" w:rsidTr="007011E3">
        <w:trPr>
          <w:cantSplit/>
        </w:trPr>
        <w:tc>
          <w:tcPr>
            <w:tcW w:w="2551" w:type="dxa"/>
            <w:shd w:val="clear" w:color="auto" w:fill="auto"/>
          </w:tcPr>
          <w:p w:rsidR="00BE65BB" w:rsidRPr="00755771" w:rsidRDefault="0070684F" w:rsidP="007806B6">
            <w:pPr>
              <w:pStyle w:val="ENoteTableText"/>
              <w:tabs>
                <w:tab w:val="center" w:leader="dot" w:pos="2268"/>
              </w:tabs>
              <w:rPr>
                <w:b/>
              </w:rPr>
            </w:pPr>
            <w:r>
              <w:rPr>
                <w:b/>
              </w:rPr>
              <w:t>Division 1</w:t>
            </w:r>
          </w:p>
        </w:tc>
        <w:tc>
          <w:tcPr>
            <w:tcW w:w="4943" w:type="dxa"/>
            <w:shd w:val="clear" w:color="auto" w:fill="auto"/>
          </w:tcPr>
          <w:p w:rsidR="00BE65BB" w:rsidRPr="00755771" w:rsidRDefault="00BE65BB" w:rsidP="007806B6">
            <w:pPr>
              <w:pStyle w:val="ENoteTableText"/>
              <w:rPr>
                <w:b/>
              </w:rPr>
            </w:pPr>
          </w:p>
        </w:tc>
      </w:tr>
      <w:tr w:rsidR="00BE65BB" w:rsidRPr="00755771" w:rsidTr="007011E3">
        <w:trPr>
          <w:cantSplit/>
        </w:trPr>
        <w:tc>
          <w:tcPr>
            <w:tcW w:w="2551" w:type="dxa"/>
            <w:shd w:val="clear" w:color="auto" w:fill="auto"/>
          </w:tcPr>
          <w:p w:rsidR="00BE65BB" w:rsidRPr="00755771" w:rsidRDefault="0070684F" w:rsidP="007806B6">
            <w:pPr>
              <w:pStyle w:val="ENoteTableText"/>
              <w:tabs>
                <w:tab w:val="center" w:leader="dot" w:pos="2268"/>
              </w:tabs>
            </w:pPr>
            <w:r>
              <w:t>Division 1</w:t>
            </w:r>
            <w:r w:rsidR="00BE65BB" w:rsidRPr="00755771">
              <w:t xml:space="preserve"> heading</w:t>
            </w:r>
            <w:r w:rsidR="00BE65BB" w:rsidRPr="00755771">
              <w:tab/>
              <w:t xml:space="preserve"> </w:t>
            </w:r>
          </w:p>
        </w:tc>
        <w:tc>
          <w:tcPr>
            <w:tcW w:w="4943" w:type="dxa"/>
            <w:shd w:val="clear" w:color="auto" w:fill="auto"/>
          </w:tcPr>
          <w:p w:rsidR="00BE65BB" w:rsidRPr="00755771" w:rsidRDefault="00BE65BB" w:rsidP="007806B6">
            <w:pPr>
              <w:pStyle w:val="ENoteTableText"/>
            </w:pPr>
            <w:r w:rsidRPr="00755771">
              <w:t>ad No 210, 1992</w:t>
            </w:r>
          </w:p>
        </w:tc>
      </w:tr>
      <w:tr w:rsidR="00BE65BB" w:rsidRPr="00755771" w:rsidTr="007011E3">
        <w:trPr>
          <w:cantSplit/>
        </w:trPr>
        <w:tc>
          <w:tcPr>
            <w:tcW w:w="2551" w:type="dxa"/>
            <w:shd w:val="clear" w:color="auto" w:fill="auto"/>
          </w:tcPr>
          <w:p w:rsidR="00BE65BB" w:rsidRPr="00755771" w:rsidRDefault="00BE65BB" w:rsidP="007806B6">
            <w:pPr>
              <w:pStyle w:val="ENoteTableText"/>
              <w:tabs>
                <w:tab w:val="center" w:leader="dot" w:pos="2268"/>
              </w:tabs>
            </w:pPr>
            <w:r w:rsidRPr="00755771">
              <w:t>s 596A</w:t>
            </w:r>
            <w:r w:rsidRPr="00755771">
              <w:tab/>
            </w:r>
          </w:p>
        </w:tc>
        <w:tc>
          <w:tcPr>
            <w:tcW w:w="4943" w:type="dxa"/>
            <w:shd w:val="clear" w:color="auto" w:fill="auto"/>
          </w:tcPr>
          <w:p w:rsidR="00BE65BB" w:rsidRPr="00755771" w:rsidRDefault="00BE65BB" w:rsidP="007806B6">
            <w:pPr>
              <w:pStyle w:val="ENoteTableText"/>
            </w:pPr>
            <w:r w:rsidRPr="00755771">
              <w:t>ad No 210, 1992</w:t>
            </w:r>
          </w:p>
        </w:tc>
      </w:tr>
      <w:tr w:rsidR="00BE65BB" w:rsidRPr="00755771" w:rsidTr="007011E3">
        <w:trPr>
          <w:cantSplit/>
        </w:trPr>
        <w:tc>
          <w:tcPr>
            <w:tcW w:w="2551" w:type="dxa"/>
            <w:shd w:val="clear" w:color="auto" w:fill="auto"/>
          </w:tcPr>
          <w:p w:rsidR="00BE65BB" w:rsidRPr="00755771" w:rsidRDefault="00BE65BB" w:rsidP="007806B6">
            <w:pPr>
              <w:pStyle w:val="ENoteTableText"/>
              <w:tabs>
                <w:tab w:val="center" w:leader="dot" w:pos="2268"/>
              </w:tabs>
            </w:pPr>
            <w:r w:rsidRPr="00755771">
              <w:t>s 596B</w:t>
            </w:r>
            <w:r w:rsidRPr="00755771">
              <w:tab/>
            </w:r>
          </w:p>
        </w:tc>
        <w:tc>
          <w:tcPr>
            <w:tcW w:w="4943" w:type="dxa"/>
            <w:shd w:val="clear" w:color="auto" w:fill="auto"/>
          </w:tcPr>
          <w:p w:rsidR="00BE65BB" w:rsidRPr="00755771" w:rsidRDefault="00BE65BB" w:rsidP="007806B6">
            <w:pPr>
              <w:pStyle w:val="ENoteTableText"/>
            </w:pPr>
            <w:r w:rsidRPr="00755771">
              <w:t>ad No 210, 1992</w:t>
            </w:r>
          </w:p>
        </w:tc>
      </w:tr>
      <w:tr w:rsidR="00BE65BB" w:rsidRPr="00755771" w:rsidTr="007011E3">
        <w:trPr>
          <w:cantSplit/>
        </w:trPr>
        <w:tc>
          <w:tcPr>
            <w:tcW w:w="2551" w:type="dxa"/>
            <w:shd w:val="clear" w:color="auto" w:fill="auto"/>
          </w:tcPr>
          <w:p w:rsidR="00BE65BB" w:rsidRPr="00755771" w:rsidRDefault="00BE65BB" w:rsidP="007806B6">
            <w:pPr>
              <w:pStyle w:val="ENoteTableText"/>
              <w:tabs>
                <w:tab w:val="center" w:leader="dot" w:pos="2268"/>
              </w:tabs>
            </w:pPr>
            <w:r w:rsidRPr="00755771">
              <w:t>s 596C</w:t>
            </w:r>
            <w:r w:rsidRPr="00755771">
              <w:tab/>
            </w:r>
          </w:p>
        </w:tc>
        <w:tc>
          <w:tcPr>
            <w:tcW w:w="4943" w:type="dxa"/>
            <w:shd w:val="clear" w:color="auto" w:fill="auto"/>
          </w:tcPr>
          <w:p w:rsidR="00BE65BB" w:rsidRPr="00755771" w:rsidRDefault="00BE65BB" w:rsidP="007806B6">
            <w:pPr>
              <w:pStyle w:val="ENoteTableText"/>
            </w:pPr>
            <w:r w:rsidRPr="00755771">
              <w:t>ad No 210, 1992</w:t>
            </w:r>
          </w:p>
        </w:tc>
      </w:tr>
      <w:tr w:rsidR="00BE65BB" w:rsidRPr="00755771" w:rsidTr="007011E3">
        <w:trPr>
          <w:cantSplit/>
        </w:trPr>
        <w:tc>
          <w:tcPr>
            <w:tcW w:w="2551" w:type="dxa"/>
            <w:shd w:val="clear" w:color="auto" w:fill="auto"/>
          </w:tcPr>
          <w:p w:rsidR="00BE65BB" w:rsidRPr="00755771" w:rsidRDefault="00BE65BB" w:rsidP="007806B6">
            <w:pPr>
              <w:pStyle w:val="ENoteTableText"/>
              <w:tabs>
                <w:tab w:val="center" w:leader="dot" w:pos="2268"/>
              </w:tabs>
            </w:pPr>
            <w:r w:rsidRPr="00755771">
              <w:t>s 596D</w:t>
            </w:r>
            <w:r w:rsidRPr="00755771">
              <w:tab/>
            </w:r>
          </w:p>
        </w:tc>
        <w:tc>
          <w:tcPr>
            <w:tcW w:w="4943" w:type="dxa"/>
            <w:shd w:val="clear" w:color="auto" w:fill="auto"/>
          </w:tcPr>
          <w:p w:rsidR="00BE65BB" w:rsidRPr="00755771" w:rsidRDefault="00BE65BB" w:rsidP="007806B6">
            <w:pPr>
              <w:pStyle w:val="ENoteTableText"/>
            </w:pPr>
            <w:r w:rsidRPr="00755771">
              <w:t>ad No 210, 1992</w:t>
            </w:r>
          </w:p>
        </w:tc>
      </w:tr>
      <w:tr w:rsidR="00BE65BB" w:rsidRPr="00755771" w:rsidTr="007011E3">
        <w:trPr>
          <w:cantSplit/>
        </w:trPr>
        <w:tc>
          <w:tcPr>
            <w:tcW w:w="2551" w:type="dxa"/>
            <w:shd w:val="clear" w:color="auto" w:fill="auto"/>
          </w:tcPr>
          <w:p w:rsidR="00BE65BB" w:rsidRPr="00755771" w:rsidRDefault="00BE65BB" w:rsidP="007806B6">
            <w:pPr>
              <w:pStyle w:val="ENoteTableText"/>
              <w:tabs>
                <w:tab w:val="center" w:leader="dot" w:pos="2268"/>
              </w:tabs>
            </w:pPr>
            <w:r w:rsidRPr="00755771">
              <w:t>s 596E</w:t>
            </w:r>
            <w:r w:rsidRPr="00755771">
              <w:tab/>
            </w:r>
          </w:p>
        </w:tc>
        <w:tc>
          <w:tcPr>
            <w:tcW w:w="4943" w:type="dxa"/>
            <w:shd w:val="clear" w:color="auto" w:fill="auto"/>
          </w:tcPr>
          <w:p w:rsidR="00BE65BB" w:rsidRPr="00755771" w:rsidRDefault="00BE65BB" w:rsidP="007806B6">
            <w:pPr>
              <w:pStyle w:val="ENoteTableText"/>
            </w:pPr>
            <w:r w:rsidRPr="00755771">
              <w:t>ad No 210, 1992</w:t>
            </w:r>
          </w:p>
        </w:tc>
      </w:tr>
      <w:tr w:rsidR="00BE65BB" w:rsidRPr="00755771" w:rsidTr="007011E3">
        <w:trPr>
          <w:cantSplit/>
        </w:trPr>
        <w:tc>
          <w:tcPr>
            <w:tcW w:w="2551" w:type="dxa"/>
            <w:shd w:val="clear" w:color="auto" w:fill="auto"/>
          </w:tcPr>
          <w:p w:rsidR="00BE65BB" w:rsidRPr="00755771" w:rsidRDefault="00BE65BB" w:rsidP="007806B6">
            <w:pPr>
              <w:pStyle w:val="ENoteTableText"/>
              <w:tabs>
                <w:tab w:val="center" w:leader="dot" w:pos="2268"/>
              </w:tabs>
            </w:pPr>
            <w:r w:rsidRPr="00755771">
              <w:t>s 596F</w:t>
            </w:r>
            <w:r w:rsidRPr="00755771">
              <w:tab/>
            </w:r>
          </w:p>
        </w:tc>
        <w:tc>
          <w:tcPr>
            <w:tcW w:w="4943" w:type="dxa"/>
            <w:shd w:val="clear" w:color="auto" w:fill="auto"/>
          </w:tcPr>
          <w:p w:rsidR="00BE65BB" w:rsidRPr="00755771" w:rsidRDefault="00BE65BB" w:rsidP="007806B6">
            <w:pPr>
              <w:pStyle w:val="ENoteTableText"/>
            </w:pPr>
            <w:r w:rsidRPr="00755771">
              <w:t>ad No 210, 1992</w:t>
            </w:r>
          </w:p>
        </w:tc>
      </w:tr>
      <w:tr w:rsidR="0061274C" w:rsidRPr="00755771" w:rsidTr="007011E3">
        <w:trPr>
          <w:cantSplit/>
        </w:trPr>
        <w:tc>
          <w:tcPr>
            <w:tcW w:w="2551" w:type="dxa"/>
            <w:shd w:val="clear" w:color="auto" w:fill="auto"/>
          </w:tcPr>
          <w:p w:rsidR="0061274C" w:rsidRPr="00755771" w:rsidRDefault="0061274C" w:rsidP="007806B6">
            <w:pPr>
              <w:pStyle w:val="ENoteTableText"/>
              <w:tabs>
                <w:tab w:val="center" w:leader="dot" w:pos="2268"/>
              </w:tabs>
            </w:pPr>
            <w:r w:rsidRPr="00755771">
              <w:t>s 597</w:t>
            </w:r>
            <w:r w:rsidRPr="00755771">
              <w:tab/>
            </w:r>
          </w:p>
        </w:tc>
        <w:tc>
          <w:tcPr>
            <w:tcW w:w="4943" w:type="dxa"/>
            <w:shd w:val="clear" w:color="auto" w:fill="auto"/>
          </w:tcPr>
          <w:p w:rsidR="0061274C" w:rsidRPr="00755771" w:rsidRDefault="0061274C" w:rsidP="007806B6">
            <w:pPr>
              <w:pStyle w:val="ENoteTableText"/>
            </w:pPr>
            <w:r w:rsidRPr="00755771">
              <w:t>am No 27, 1992</w:t>
            </w:r>
            <w:r w:rsidR="00BE65BB" w:rsidRPr="00755771">
              <w:t>; No 210, 1992</w:t>
            </w:r>
          </w:p>
        </w:tc>
      </w:tr>
      <w:tr w:rsidR="00BE65BB" w:rsidRPr="00755771" w:rsidTr="007011E3">
        <w:trPr>
          <w:cantSplit/>
        </w:trPr>
        <w:tc>
          <w:tcPr>
            <w:tcW w:w="2551" w:type="dxa"/>
            <w:shd w:val="clear" w:color="auto" w:fill="auto"/>
          </w:tcPr>
          <w:p w:rsidR="00BE65BB" w:rsidRPr="00755771" w:rsidRDefault="00BE65BB" w:rsidP="007806B6">
            <w:pPr>
              <w:pStyle w:val="ENoteTableText"/>
              <w:tabs>
                <w:tab w:val="center" w:leader="dot" w:pos="2268"/>
              </w:tabs>
            </w:pPr>
            <w:r w:rsidRPr="00755771">
              <w:t>s 597A</w:t>
            </w:r>
            <w:r w:rsidRPr="00755771">
              <w:tab/>
            </w:r>
          </w:p>
        </w:tc>
        <w:tc>
          <w:tcPr>
            <w:tcW w:w="4943" w:type="dxa"/>
            <w:shd w:val="clear" w:color="auto" w:fill="auto"/>
          </w:tcPr>
          <w:p w:rsidR="00BE65BB" w:rsidRPr="00755771" w:rsidRDefault="00BE65BB" w:rsidP="007806B6">
            <w:pPr>
              <w:pStyle w:val="ENoteTableText"/>
            </w:pPr>
            <w:r w:rsidRPr="00755771">
              <w:t>ad No 210, 1992</w:t>
            </w:r>
          </w:p>
        </w:tc>
      </w:tr>
      <w:tr w:rsidR="00BE65BB" w:rsidRPr="00755771" w:rsidTr="007011E3">
        <w:trPr>
          <w:cantSplit/>
        </w:trPr>
        <w:tc>
          <w:tcPr>
            <w:tcW w:w="2551" w:type="dxa"/>
            <w:shd w:val="clear" w:color="auto" w:fill="auto"/>
          </w:tcPr>
          <w:p w:rsidR="00BE65BB" w:rsidRPr="00755771" w:rsidRDefault="00BE65BB" w:rsidP="007806B6">
            <w:pPr>
              <w:pStyle w:val="ENoteTableText"/>
              <w:tabs>
                <w:tab w:val="center" w:leader="dot" w:pos="2268"/>
              </w:tabs>
            </w:pPr>
            <w:r w:rsidRPr="00755771">
              <w:t>s 597B</w:t>
            </w:r>
            <w:r w:rsidRPr="00755771">
              <w:tab/>
            </w:r>
          </w:p>
        </w:tc>
        <w:tc>
          <w:tcPr>
            <w:tcW w:w="4943" w:type="dxa"/>
            <w:shd w:val="clear" w:color="auto" w:fill="auto"/>
          </w:tcPr>
          <w:p w:rsidR="00BE65BB" w:rsidRPr="00755771" w:rsidRDefault="00BE65BB" w:rsidP="007806B6">
            <w:pPr>
              <w:pStyle w:val="ENoteTableText"/>
            </w:pPr>
            <w:r w:rsidRPr="00755771">
              <w:t>ad No 210, 1992</w:t>
            </w:r>
          </w:p>
        </w:tc>
      </w:tr>
      <w:tr w:rsidR="00BE65BB" w:rsidRPr="00755771" w:rsidTr="007011E3">
        <w:trPr>
          <w:cantSplit/>
        </w:trPr>
        <w:tc>
          <w:tcPr>
            <w:tcW w:w="2551" w:type="dxa"/>
            <w:shd w:val="clear" w:color="auto" w:fill="auto"/>
          </w:tcPr>
          <w:p w:rsidR="00BE65BB" w:rsidRPr="00755771" w:rsidRDefault="0070684F" w:rsidP="007806B6">
            <w:pPr>
              <w:pStyle w:val="ENoteTableText"/>
              <w:tabs>
                <w:tab w:val="center" w:leader="dot" w:pos="2268"/>
              </w:tabs>
              <w:rPr>
                <w:b/>
              </w:rPr>
            </w:pPr>
            <w:r>
              <w:rPr>
                <w:b/>
              </w:rPr>
              <w:t>Division 2</w:t>
            </w:r>
          </w:p>
        </w:tc>
        <w:tc>
          <w:tcPr>
            <w:tcW w:w="4943" w:type="dxa"/>
            <w:shd w:val="clear" w:color="auto" w:fill="auto"/>
          </w:tcPr>
          <w:p w:rsidR="00BE65BB" w:rsidRPr="00755771" w:rsidRDefault="00BE65BB" w:rsidP="007806B6">
            <w:pPr>
              <w:pStyle w:val="ENoteTableText"/>
            </w:pPr>
          </w:p>
        </w:tc>
      </w:tr>
      <w:tr w:rsidR="007D7960" w:rsidRPr="00755771" w:rsidTr="007011E3">
        <w:trPr>
          <w:cantSplit/>
        </w:trPr>
        <w:tc>
          <w:tcPr>
            <w:tcW w:w="2551" w:type="dxa"/>
            <w:shd w:val="clear" w:color="auto" w:fill="auto"/>
          </w:tcPr>
          <w:p w:rsidR="007D7960" w:rsidRPr="00755771" w:rsidRDefault="0070684F" w:rsidP="007806B6">
            <w:pPr>
              <w:pStyle w:val="ENoteTableText"/>
              <w:tabs>
                <w:tab w:val="center" w:leader="dot" w:pos="2268"/>
              </w:tabs>
            </w:pPr>
            <w:r>
              <w:t>Division 2</w:t>
            </w:r>
            <w:r w:rsidR="007D7960" w:rsidRPr="00755771">
              <w:t xml:space="preserve"> heading</w:t>
            </w:r>
            <w:r w:rsidR="007D7960" w:rsidRPr="00755771">
              <w:tab/>
            </w:r>
          </w:p>
        </w:tc>
        <w:tc>
          <w:tcPr>
            <w:tcW w:w="4943" w:type="dxa"/>
            <w:shd w:val="clear" w:color="auto" w:fill="auto"/>
          </w:tcPr>
          <w:p w:rsidR="007D7960" w:rsidRPr="00755771" w:rsidRDefault="007D7960" w:rsidP="007806B6">
            <w:pPr>
              <w:pStyle w:val="ENoteTableText"/>
            </w:pPr>
            <w:r w:rsidRPr="00755771">
              <w:t>ad No 210, 1992</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598</w:t>
            </w:r>
            <w:r w:rsidRPr="00755771">
              <w:tab/>
            </w:r>
          </w:p>
        </w:tc>
        <w:tc>
          <w:tcPr>
            <w:tcW w:w="4943" w:type="dxa"/>
            <w:shd w:val="clear" w:color="auto" w:fill="auto"/>
          </w:tcPr>
          <w:p w:rsidR="00AD7288" w:rsidRPr="00755771" w:rsidRDefault="00AD7288" w:rsidP="007806B6">
            <w:pPr>
              <w:pStyle w:val="ENoteTableText"/>
            </w:pPr>
            <w:r w:rsidRPr="00755771">
              <w:t>am No 110, 1990</w:t>
            </w:r>
            <w:r w:rsidR="00BE65BB" w:rsidRPr="00755771">
              <w:t>; No 210, 1992</w:t>
            </w:r>
          </w:p>
        </w:tc>
      </w:tr>
      <w:tr w:rsidR="00EB6EEB" w:rsidRPr="00755771" w:rsidTr="007011E3">
        <w:trPr>
          <w:cantSplit/>
        </w:trPr>
        <w:tc>
          <w:tcPr>
            <w:tcW w:w="2551" w:type="dxa"/>
            <w:shd w:val="clear" w:color="auto" w:fill="auto"/>
          </w:tcPr>
          <w:p w:rsidR="00EB6EEB" w:rsidRPr="00755771" w:rsidRDefault="00EB6EEB" w:rsidP="007806B6">
            <w:pPr>
              <w:pStyle w:val="ENoteTableText"/>
              <w:tabs>
                <w:tab w:val="center" w:leader="dot" w:pos="2268"/>
              </w:tabs>
            </w:pPr>
            <w:r w:rsidRPr="00755771">
              <w:t>s 599</w:t>
            </w:r>
            <w:r w:rsidRPr="00755771">
              <w:tab/>
            </w:r>
          </w:p>
        </w:tc>
        <w:tc>
          <w:tcPr>
            <w:tcW w:w="4943" w:type="dxa"/>
            <w:shd w:val="clear" w:color="auto" w:fill="auto"/>
          </w:tcPr>
          <w:p w:rsidR="00EB6EEB" w:rsidRPr="00755771" w:rsidRDefault="00EB6EEB" w:rsidP="007806B6">
            <w:pPr>
              <w:pStyle w:val="ENoteTableText"/>
            </w:pPr>
            <w:r w:rsidRPr="00755771">
              <w:t>am No 210, 1992</w:t>
            </w:r>
            <w:r w:rsidR="00DE2349" w:rsidRPr="00755771">
              <w:t>; No 43, 1996</w:t>
            </w:r>
          </w:p>
        </w:tc>
      </w:tr>
      <w:tr w:rsidR="00BE65BB" w:rsidRPr="00755771" w:rsidTr="007011E3">
        <w:trPr>
          <w:cantSplit/>
        </w:trPr>
        <w:tc>
          <w:tcPr>
            <w:tcW w:w="2551" w:type="dxa"/>
            <w:shd w:val="clear" w:color="auto" w:fill="auto"/>
          </w:tcPr>
          <w:p w:rsidR="00BE65BB" w:rsidRPr="00755771" w:rsidRDefault="0070684F" w:rsidP="007806B6">
            <w:pPr>
              <w:pStyle w:val="ENoteTableText"/>
              <w:tabs>
                <w:tab w:val="center" w:leader="dot" w:pos="2268"/>
              </w:tabs>
              <w:rPr>
                <w:b/>
              </w:rPr>
            </w:pPr>
            <w:r>
              <w:rPr>
                <w:b/>
              </w:rPr>
              <w:t>Division 3</w:t>
            </w:r>
          </w:p>
        </w:tc>
        <w:tc>
          <w:tcPr>
            <w:tcW w:w="4943" w:type="dxa"/>
            <w:shd w:val="clear" w:color="auto" w:fill="auto"/>
          </w:tcPr>
          <w:p w:rsidR="00BE65BB" w:rsidRPr="00755771" w:rsidRDefault="00BE65BB" w:rsidP="007806B6">
            <w:pPr>
              <w:pStyle w:val="ENoteTableText"/>
            </w:pPr>
          </w:p>
        </w:tc>
      </w:tr>
      <w:tr w:rsidR="00BE65BB" w:rsidRPr="00755771" w:rsidTr="007011E3">
        <w:trPr>
          <w:cantSplit/>
        </w:trPr>
        <w:tc>
          <w:tcPr>
            <w:tcW w:w="2551" w:type="dxa"/>
            <w:shd w:val="clear" w:color="auto" w:fill="auto"/>
          </w:tcPr>
          <w:p w:rsidR="00BE65BB" w:rsidRPr="00755771" w:rsidRDefault="0070684F" w:rsidP="007806B6">
            <w:pPr>
              <w:pStyle w:val="ENoteTableText"/>
              <w:tabs>
                <w:tab w:val="center" w:leader="dot" w:pos="2268"/>
              </w:tabs>
            </w:pPr>
            <w:r>
              <w:t>Division 3</w:t>
            </w:r>
            <w:r w:rsidR="00BE65BB" w:rsidRPr="00755771">
              <w:t xml:space="preserve"> heading</w:t>
            </w:r>
            <w:r w:rsidR="00BE65BB" w:rsidRPr="00755771">
              <w:tab/>
            </w:r>
          </w:p>
        </w:tc>
        <w:tc>
          <w:tcPr>
            <w:tcW w:w="4943" w:type="dxa"/>
            <w:shd w:val="clear" w:color="auto" w:fill="auto"/>
          </w:tcPr>
          <w:p w:rsidR="00BE65BB" w:rsidRPr="00755771" w:rsidRDefault="00BE65BB" w:rsidP="007806B6">
            <w:pPr>
              <w:pStyle w:val="ENoteTableText"/>
            </w:pPr>
            <w:r w:rsidRPr="00755771">
              <w:t>ad No 210, 1992</w:t>
            </w:r>
          </w:p>
        </w:tc>
      </w:tr>
      <w:tr w:rsidR="00BE65BB" w:rsidRPr="00755771" w:rsidTr="007011E3">
        <w:trPr>
          <w:cantSplit/>
        </w:trPr>
        <w:tc>
          <w:tcPr>
            <w:tcW w:w="2551" w:type="dxa"/>
            <w:shd w:val="clear" w:color="auto" w:fill="auto"/>
          </w:tcPr>
          <w:p w:rsidR="00BE65BB" w:rsidRPr="00755771" w:rsidRDefault="00BE65BB" w:rsidP="007806B6">
            <w:pPr>
              <w:pStyle w:val="ENoteTableText"/>
              <w:tabs>
                <w:tab w:val="center" w:leader="dot" w:pos="2268"/>
              </w:tabs>
            </w:pPr>
            <w:r w:rsidRPr="00755771">
              <w:t>s 600A</w:t>
            </w:r>
            <w:r w:rsidRPr="00755771">
              <w:tab/>
            </w:r>
          </w:p>
        </w:tc>
        <w:tc>
          <w:tcPr>
            <w:tcW w:w="4943" w:type="dxa"/>
            <w:shd w:val="clear" w:color="auto" w:fill="auto"/>
          </w:tcPr>
          <w:p w:rsidR="00BE65BB" w:rsidRPr="00755771" w:rsidRDefault="00BE65BB" w:rsidP="007806B6">
            <w:pPr>
              <w:pStyle w:val="ENoteTableText"/>
            </w:pPr>
            <w:r w:rsidRPr="00755771">
              <w:t>ad No 210, 1992</w:t>
            </w:r>
          </w:p>
        </w:tc>
      </w:tr>
      <w:tr w:rsidR="00BE65BB" w:rsidRPr="00755771" w:rsidTr="007011E3">
        <w:trPr>
          <w:cantSplit/>
        </w:trPr>
        <w:tc>
          <w:tcPr>
            <w:tcW w:w="2551" w:type="dxa"/>
            <w:shd w:val="clear" w:color="auto" w:fill="auto"/>
          </w:tcPr>
          <w:p w:rsidR="00BE65BB" w:rsidRPr="00755771" w:rsidRDefault="00BE65BB" w:rsidP="007806B6">
            <w:pPr>
              <w:pStyle w:val="ENoteTableText"/>
              <w:tabs>
                <w:tab w:val="center" w:leader="dot" w:pos="2268"/>
              </w:tabs>
            </w:pPr>
            <w:r w:rsidRPr="00755771">
              <w:t>s 600B</w:t>
            </w:r>
            <w:r w:rsidRPr="00755771">
              <w:tab/>
            </w:r>
          </w:p>
        </w:tc>
        <w:tc>
          <w:tcPr>
            <w:tcW w:w="4943" w:type="dxa"/>
            <w:shd w:val="clear" w:color="auto" w:fill="auto"/>
          </w:tcPr>
          <w:p w:rsidR="00BE65BB" w:rsidRPr="00755771" w:rsidRDefault="00BE65BB" w:rsidP="007806B6">
            <w:pPr>
              <w:pStyle w:val="ENoteTableText"/>
            </w:pPr>
            <w:r w:rsidRPr="00755771">
              <w:t>ad No 210, 1992</w:t>
            </w:r>
          </w:p>
        </w:tc>
      </w:tr>
      <w:tr w:rsidR="00990372" w:rsidRPr="00755771" w:rsidTr="007011E3">
        <w:trPr>
          <w:cantSplit/>
        </w:trPr>
        <w:tc>
          <w:tcPr>
            <w:tcW w:w="2551" w:type="dxa"/>
            <w:shd w:val="clear" w:color="auto" w:fill="auto"/>
          </w:tcPr>
          <w:p w:rsidR="00990372" w:rsidRPr="00755771" w:rsidRDefault="00990372" w:rsidP="007806B6">
            <w:pPr>
              <w:pStyle w:val="ENoteTableText"/>
              <w:tabs>
                <w:tab w:val="center" w:leader="dot" w:pos="2268"/>
              </w:tabs>
            </w:pPr>
          </w:p>
        </w:tc>
        <w:tc>
          <w:tcPr>
            <w:tcW w:w="4943" w:type="dxa"/>
            <w:shd w:val="clear" w:color="auto" w:fill="auto"/>
          </w:tcPr>
          <w:p w:rsidR="00990372" w:rsidRPr="00755771" w:rsidRDefault="00990372" w:rsidP="007806B6">
            <w:pPr>
              <w:pStyle w:val="ENoteTableText"/>
            </w:pPr>
            <w:r w:rsidRPr="00755771">
              <w:t>am No 61, 1998</w:t>
            </w:r>
          </w:p>
        </w:tc>
      </w:tr>
      <w:tr w:rsidR="00BE65BB" w:rsidRPr="00755771" w:rsidTr="007011E3">
        <w:trPr>
          <w:cantSplit/>
        </w:trPr>
        <w:tc>
          <w:tcPr>
            <w:tcW w:w="2551" w:type="dxa"/>
            <w:shd w:val="clear" w:color="auto" w:fill="auto"/>
          </w:tcPr>
          <w:p w:rsidR="00BE65BB" w:rsidRPr="00755771" w:rsidRDefault="00BE65BB" w:rsidP="007806B6">
            <w:pPr>
              <w:pStyle w:val="ENoteTableText"/>
              <w:tabs>
                <w:tab w:val="center" w:leader="dot" w:pos="2268"/>
              </w:tabs>
            </w:pPr>
            <w:r w:rsidRPr="00755771">
              <w:t>s 600C</w:t>
            </w:r>
            <w:r w:rsidRPr="00755771">
              <w:tab/>
            </w:r>
          </w:p>
        </w:tc>
        <w:tc>
          <w:tcPr>
            <w:tcW w:w="4943" w:type="dxa"/>
            <w:shd w:val="clear" w:color="auto" w:fill="auto"/>
          </w:tcPr>
          <w:p w:rsidR="00BE65BB" w:rsidRPr="00755771" w:rsidRDefault="00BE65BB" w:rsidP="007806B6">
            <w:pPr>
              <w:pStyle w:val="ENoteTableText"/>
            </w:pPr>
            <w:r w:rsidRPr="00755771">
              <w:t>ad No 210, 1992</w:t>
            </w:r>
          </w:p>
        </w:tc>
      </w:tr>
      <w:tr w:rsidR="00990372" w:rsidRPr="00755771" w:rsidTr="007011E3">
        <w:trPr>
          <w:cantSplit/>
        </w:trPr>
        <w:tc>
          <w:tcPr>
            <w:tcW w:w="2551" w:type="dxa"/>
            <w:shd w:val="clear" w:color="auto" w:fill="auto"/>
          </w:tcPr>
          <w:p w:rsidR="00990372" w:rsidRPr="00755771" w:rsidRDefault="00990372" w:rsidP="007806B6">
            <w:pPr>
              <w:pStyle w:val="ENoteTableText"/>
              <w:tabs>
                <w:tab w:val="center" w:leader="dot" w:pos="2268"/>
              </w:tabs>
            </w:pPr>
          </w:p>
        </w:tc>
        <w:tc>
          <w:tcPr>
            <w:tcW w:w="4943" w:type="dxa"/>
            <w:shd w:val="clear" w:color="auto" w:fill="auto"/>
          </w:tcPr>
          <w:p w:rsidR="00990372" w:rsidRPr="00755771" w:rsidRDefault="00990372" w:rsidP="007806B6">
            <w:pPr>
              <w:pStyle w:val="ENoteTableText"/>
            </w:pPr>
            <w:r w:rsidRPr="00755771">
              <w:t>am No 61, 1998</w:t>
            </w:r>
          </w:p>
        </w:tc>
      </w:tr>
      <w:tr w:rsidR="00BE65BB" w:rsidRPr="00755771" w:rsidTr="007011E3">
        <w:trPr>
          <w:cantSplit/>
        </w:trPr>
        <w:tc>
          <w:tcPr>
            <w:tcW w:w="2551" w:type="dxa"/>
            <w:shd w:val="clear" w:color="auto" w:fill="auto"/>
          </w:tcPr>
          <w:p w:rsidR="00BE65BB" w:rsidRPr="00755771" w:rsidRDefault="00BE65BB" w:rsidP="007806B6">
            <w:pPr>
              <w:pStyle w:val="ENoteTableText"/>
              <w:tabs>
                <w:tab w:val="center" w:leader="dot" w:pos="2268"/>
              </w:tabs>
            </w:pPr>
            <w:r w:rsidRPr="00755771">
              <w:t>s 600D</w:t>
            </w:r>
            <w:r w:rsidRPr="00755771">
              <w:tab/>
            </w:r>
          </w:p>
        </w:tc>
        <w:tc>
          <w:tcPr>
            <w:tcW w:w="4943" w:type="dxa"/>
            <w:shd w:val="clear" w:color="auto" w:fill="auto"/>
          </w:tcPr>
          <w:p w:rsidR="00BE65BB" w:rsidRPr="00755771" w:rsidRDefault="00BE65BB" w:rsidP="007806B6">
            <w:pPr>
              <w:pStyle w:val="ENoteTableText"/>
            </w:pPr>
            <w:r w:rsidRPr="00755771">
              <w:t>ad No 210, 1992</w:t>
            </w:r>
          </w:p>
        </w:tc>
      </w:tr>
      <w:tr w:rsidR="00BE65BB" w:rsidRPr="00755771" w:rsidTr="007011E3">
        <w:trPr>
          <w:cantSplit/>
        </w:trPr>
        <w:tc>
          <w:tcPr>
            <w:tcW w:w="2551" w:type="dxa"/>
            <w:shd w:val="clear" w:color="auto" w:fill="auto"/>
          </w:tcPr>
          <w:p w:rsidR="00BE65BB" w:rsidRPr="00755771" w:rsidRDefault="00BE65BB" w:rsidP="007806B6">
            <w:pPr>
              <w:pStyle w:val="ENoteTableText"/>
              <w:tabs>
                <w:tab w:val="center" w:leader="dot" w:pos="2268"/>
              </w:tabs>
            </w:pPr>
            <w:r w:rsidRPr="00755771">
              <w:t>s 600E</w:t>
            </w:r>
            <w:r w:rsidRPr="00755771">
              <w:tab/>
            </w:r>
          </w:p>
        </w:tc>
        <w:tc>
          <w:tcPr>
            <w:tcW w:w="4943" w:type="dxa"/>
            <w:shd w:val="clear" w:color="auto" w:fill="auto"/>
          </w:tcPr>
          <w:p w:rsidR="00BE65BB" w:rsidRPr="00755771" w:rsidRDefault="00BE65BB" w:rsidP="007806B6">
            <w:pPr>
              <w:pStyle w:val="ENoteTableText"/>
            </w:pPr>
            <w:r w:rsidRPr="00755771">
              <w:t>ad No 210, 1992</w:t>
            </w:r>
          </w:p>
        </w:tc>
      </w:tr>
      <w:tr w:rsidR="00BE65BB" w:rsidRPr="00755771" w:rsidTr="007011E3">
        <w:trPr>
          <w:cantSplit/>
        </w:trPr>
        <w:tc>
          <w:tcPr>
            <w:tcW w:w="2551" w:type="dxa"/>
            <w:shd w:val="clear" w:color="auto" w:fill="auto"/>
          </w:tcPr>
          <w:p w:rsidR="00BE65BB" w:rsidRPr="00755771" w:rsidRDefault="00BE65BB" w:rsidP="007806B6">
            <w:pPr>
              <w:pStyle w:val="ENoteTableText"/>
              <w:tabs>
                <w:tab w:val="center" w:leader="dot" w:pos="2268"/>
              </w:tabs>
            </w:pPr>
            <w:r w:rsidRPr="00755771">
              <w:t>s 600F</w:t>
            </w:r>
            <w:r w:rsidRPr="00755771">
              <w:tab/>
            </w:r>
          </w:p>
        </w:tc>
        <w:tc>
          <w:tcPr>
            <w:tcW w:w="4943" w:type="dxa"/>
            <w:shd w:val="clear" w:color="auto" w:fill="auto"/>
          </w:tcPr>
          <w:p w:rsidR="00BE65BB" w:rsidRPr="00755771" w:rsidRDefault="00BE65BB" w:rsidP="007806B6">
            <w:pPr>
              <w:pStyle w:val="ENoteTableText"/>
            </w:pPr>
            <w:r w:rsidRPr="00755771">
              <w:t>ad No 210, 1992</w:t>
            </w:r>
          </w:p>
        </w:tc>
      </w:tr>
      <w:tr w:rsidR="00E409A5" w:rsidRPr="00755771" w:rsidTr="007011E3">
        <w:trPr>
          <w:cantSplit/>
        </w:trPr>
        <w:tc>
          <w:tcPr>
            <w:tcW w:w="2551" w:type="dxa"/>
            <w:shd w:val="clear" w:color="auto" w:fill="auto"/>
          </w:tcPr>
          <w:p w:rsidR="00E409A5" w:rsidRPr="00755771" w:rsidRDefault="00E409A5" w:rsidP="007806B6">
            <w:pPr>
              <w:pStyle w:val="ENoteTableText"/>
              <w:tabs>
                <w:tab w:val="center" w:leader="dot" w:pos="2268"/>
              </w:tabs>
            </w:pPr>
          </w:p>
        </w:tc>
        <w:tc>
          <w:tcPr>
            <w:tcW w:w="4943" w:type="dxa"/>
            <w:shd w:val="clear" w:color="auto" w:fill="auto"/>
          </w:tcPr>
          <w:p w:rsidR="00E409A5" w:rsidRPr="00755771" w:rsidRDefault="00E409A5" w:rsidP="007806B6">
            <w:pPr>
              <w:pStyle w:val="ENoteTableText"/>
            </w:pPr>
            <w:r w:rsidRPr="00755771">
              <w:t>am No 59, 1997</w:t>
            </w:r>
          </w:p>
        </w:tc>
      </w:tr>
      <w:tr w:rsidR="00BE65BB" w:rsidRPr="00755771" w:rsidTr="007011E3">
        <w:trPr>
          <w:cantSplit/>
        </w:trPr>
        <w:tc>
          <w:tcPr>
            <w:tcW w:w="2551" w:type="dxa"/>
            <w:shd w:val="clear" w:color="auto" w:fill="auto"/>
          </w:tcPr>
          <w:p w:rsidR="00BE65BB" w:rsidRPr="00755771" w:rsidRDefault="0070684F" w:rsidP="007806B6">
            <w:pPr>
              <w:pStyle w:val="ENoteTableText"/>
              <w:tabs>
                <w:tab w:val="center" w:leader="dot" w:pos="2268"/>
              </w:tabs>
              <w:rPr>
                <w:b/>
              </w:rPr>
            </w:pPr>
            <w:r>
              <w:rPr>
                <w:b/>
              </w:rPr>
              <w:t>Division 4</w:t>
            </w:r>
          </w:p>
        </w:tc>
        <w:tc>
          <w:tcPr>
            <w:tcW w:w="4943" w:type="dxa"/>
            <w:shd w:val="clear" w:color="auto" w:fill="auto"/>
          </w:tcPr>
          <w:p w:rsidR="00BE65BB" w:rsidRPr="00755771" w:rsidRDefault="00BE65BB" w:rsidP="007806B6">
            <w:pPr>
              <w:pStyle w:val="ENoteTableText"/>
            </w:pPr>
          </w:p>
        </w:tc>
      </w:tr>
      <w:tr w:rsidR="00BE65BB" w:rsidRPr="00755771" w:rsidTr="007011E3">
        <w:trPr>
          <w:cantSplit/>
        </w:trPr>
        <w:tc>
          <w:tcPr>
            <w:tcW w:w="2551" w:type="dxa"/>
            <w:shd w:val="clear" w:color="auto" w:fill="auto"/>
          </w:tcPr>
          <w:p w:rsidR="00BE65BB" w:rsidRPr="00755771" w:rsidRDefault="0070684F" w:rsidP="007806B6">
            <w:pPr>
              <w:pStyle w:val="ENoteTableText"/>
              <w:tabs>
                <w:tab w:val="center" w:leader="dot" w:pos="2268"/>
              </w:tabs>
            </w:pPr>
            <w:r>
              <w:t>Division 4</w:t>
            </w:r>
            <w:r w:rsidR="00BE65BB" w:rsidRPr="00755771">
              <w:t xml:space="preserve"> heading</w:t>
            </w:r>
            <w:r w:rsidR="00BE65BB" w:rsidRPr="00755771">
              <w:tab/>
            </w:r>
          </w:p>
        </w:tc>
        <w:tc>
          <w:tcPr>
            <w:tcW w:w="4943" w:type="dxa"/>
            <w:shd w:val="clear" w:color="auto" w:fill="auto"/>
          </w:tcPr>
          <w:p w:rsidR="00BE65BB" w:rsidRPr="00755771" w:rsidRDefault="00BE65BB" w:rsidP="007806B6">
            <w:pPr>
              <w:pStyle w:val="ENoteTableText"/>
            </w:pPr>
            <w:r w:rsidRPr="00755771">
              <w:t>ad No 210, 1992</w:t>
            </w:r>
          </w:p>
        </w:tc>
      </w:tr>
      <w:tr w:rsidR="00913B67" w:rsidRPr="00755771" w:rsidTr="007011E3">
        <w:trPr>
          <w:cantSplit/>
        </w:trPr>
        <w:tc>
          <w:tcPr>
            <w:tcW w:w="2551" w:type="dxa"/>
            <w:shd w:val="clear" w:color="auto" w:fill="auto"/>
          </w:tcPr>
          <w:p w:rsidR="00913B67" w:rsidRPr="00755771" w:rsidRDefault="00913B67" w:rsidP="007806B6">
            <w:pPr>
              <w:pStyle w:val="ENoteTableText"/>
              <w:tabs>
                <w:tab w:val="center" w:leader="dot" w:pos="2268"/>
              </w:tabs>
            </w:pPr>
            <w:r w:rsidRPr="00755771">
              <w:t>s 601</w:t>
            </w:r>
            <w:r w:rsidRPr="00755771">
              <w:tab/>
            </w:r>
          </w:p>
        </w:tc>
        <w:tc>
          <w:tcPr>
            <w:tcW w:w="4943" w:type="dxa"/>
            <w:shd w:val="clear" w:color="auto" w:fill="auto"/>
          </w:tcPr>
          <w:p w:rsidR="00913B67" w:rsidRPr="00755771" w:rsidRDefault="00913B67" w:rsidP="007806B6">
            <w:pPr>
              <w:pStyle w:val="ENoteTableText"/>
            </w:pPr>
            <w:r w:rsidRPr="00755771">
              <w:t>am No 110, 1990</w:t>
            </w:r>
            <w:r w:rsidR="0018713D" w:rsidRPr="00755771">
              <w:t>; No 110, 1991</w:t>
            </w:r>
          </w:p>
        </w:tc>
      </w:tr>
      <w:tr w:rsidR="00C34A29" w:rsidRPr="00755771" w:rsidTr="007011E3">
        <w:trPr>
          <w:cantSplit/>
        </w:trPr>
        <w:tc>
          <w:tcPr>
            <w:tcW w:w="2551" w:type="dxa"/>
            <w:shd w:val="clear" w:color="auto" w:fill="auto"/>
          </w:tcPr>
          <w:p w:rsidR="00C34A29" w:rsidRPr="00755771" w:rsidRDefault="0070684F" w:rsidP="007806B6">
            <w:pPr>
              <w:pStyle w:val="ENoteTableText"/>
              <w:tabs>
                <w:tab w:val="center" w:leader="dot" w:pos="2268"/>
              </w:tabs>
              <w:rPr>
                <w:b/>
              </w:rPr>
            </w:pPr>
            <w:r>
              <w:rPr>
                <w:b/>
              </w:rPr>
              <w:t>Chapter 5</w:t>
            </w:r>
            <w:r w:rsidR="00C34A29" w:rsidRPr="00755771">
              <w:rPr>
                <w:b/>
              </w:rPr>
              <w:t>A</w:t>
            </w:r>
          </w:p>
        </w:tc>
        <w:tc>
          <w:tcPr>
            <w:tcW w:w="4943" w:type="dxa"/>
            <w:shd w:val="clear" w:color="auto" w:fill="auto"/>
          </w:tcPr>
          <w:p w:rsidR="00C34A29" w:rsidRPr="00755771" w:rsidRDefault="00C34A29" w:rsidP="007806B6">
            <w:pPr>
              <w:pStyle w:val="ENoteTableText"/>
            </w:pPr>
          </w:p>
        </w:tc>
      </w:tr>
      <w:tr w:rsidR="00C34A29" w:rsidRPr="00755771" w:rsidTr="007011E3">
        <w:trPr>
          <w:cantSplit/>
        </w:trPr>
        <w:tc>
          <w:tcPr>
            <w:tcW w:w="2551" w:type="dxa"/>
            <w:shd w:val="clear" w:color="auto" w:fill="auto"/>
          </w:tcPr>
          <w:p w:rsidR="00C34A29" w:rsidRPr="00755771" w:rsidRDefault="0070684F" w:rsidP="007806B6">
            <w:pPr>
              <w:pStyle w:val="ENoteTableText"/>
              <w:tabs>
                <w:tab w:val="center" w:leader="dot" w:pos="2268"/>
              </w:tabs>
            </w:pPr>
            <w:r>
              <w:t>Chapter 5</w:t>
            </w:r>
            <w:r w:rsidR="00C34A29" w:rsidRPr="00755771">
              <w:t>A</w:t>
            </w:r>
            <w:r w:rsidR="00C34A29" w:rsidRPr="00755771">
              <w:tab/>
            </w:r>
          </w:p>
        </w:tc>
        <w:tc>
          <w:tcPr>
            <w:tcW w:w="4943" w:type="dxa"/>
            <w:shd w:val="clear" w:color="auto" w:fill="auto"/>
          </w:tcPr>
          <w:p w:rsidR="00C34A29" w:rsidRPr="00755771" w:rsidRDefault="00C34A29" w:rsidP="007806B6">
            <w:pPr>
              <w:pStyle w:val="ENoteTableText"/>
            </w:pPr>
            <w:r w:rsidRPr="00755771">
              <w:t>ad No 61, 1998</w:t>
            </w:r>
          </w:p>
        </w:tc>
      </w:tr>
      <w:tr w:rsidR="003B6D9D" w:rsidRPr="00755771" w:rsidTr="007011E3">
        <w:trPr>
          <w:cantSplit/>
        </w:trPr>
        <w:tc>
          <w:tcPr>
            <w:tcW w:w="2551" w:type="dxa"/>
            <w:shd w:val="clear" w:color="auto" w:fill="auto"/>
          </w:tcPr>
          <w:p w:rsidR="003B6D9D" w:rsidRPr="00755771" w:rsidRDefault="003B6D9D" w:rsidP="007806B6">
            <w:pPr>
              <w:pStyle w:val="ENoteTableText"/>
              <w:tabs>
                <w:tab w:val="center" w:leader="dot" w:pos="2268"/>
              </w:tabs>
            </w:pPr>
            <w:r w:rsidRPr="00755771">
              <w:t>s 601AA</w:t>
            </w:r>
            <w:r w:rsidRPr="00755771">
              <w:tab/>
            </w:r>
          </w:p>
        </w:tc>
        <w:tc>
          <w:tcPr>
            <w:tcW w:w="4943" w:type="dxa"/>
            <w:shd w:val="clear" w:color="auto" w:fill="auto"/>
          </w:tcPr>
          <w:p w:rsidR="003B6D9D" w:rsidRPr="00755771" w:rsidRDefault="003B6D9D" w:rsidP="007806B6">
            <w:pPr>
              <w:pStyle w:val="ENoteTableText"/>
            </w:pPr>
            <w:r w:rsidRPr="00755771">
              <w:t>ad No 61, 1998</w:t>
            </w:r>
          </w:p>
        </w:tc>
      </w:tr>
      <w:tr w:rsidR="00E568B0" w:rsidRPr="00755771" w:rsidTr="007011E3">
        <w:trPr>
          <w:cantSplit/>
        </w:trPr>
        <w:tc>
          <w:tcPr>
            <w:tcW w:w="2551" w:type="dxa"/>
            <w:shd w:val="clear" w:color="auto" w:fill="auto"/>
          </w:tcPr>
          <w:p w:rsidR="00E568B0" w:rsidRPr="00755771" w:rsidRDefault="00E568B0" w:rsidP="007806B6">
            <w:pPr>
              <w:pStyle w:val="ENoteTableText"/>
              <w:tabs>
                <w:tab w:val="center" w:leader="dot" w:pos="2268"/>
              </w:tabs>
            </w:pPr>
          </w:p>
        </w:tc>
        <w:tc>
          <w:tcPr>
            <w:tcW w:w="4943" w:type="dxa"/>
            <w:shd w:val="clear" w:color="auto" w:fill="auto"/>
          </w:tcPr>
          <w:p w:rsidR="00E568B0" w:rsidRPr="00755771" w:rsidRDefault="00E568B0" w:rsidP="007806B6">
            <w:pPr>
              <w:pStyle w:val="ENoteTableText"/>
            </w:pPr>
            <w:r w:rsidRPr="00755771">
              <w:t>am No 54, 1998</w:t>
            </w:r>
          </w:p>
        </w:tc>
      </w:tr>
      <w:tr w:rsidR="003B6D9D" w:rsidRPr="00755771" w:rsidTr="007011E3">
        <w:trPr>
          <w:cantSplit/>
        </w:trPr>
        <w:tc>
          <w:tcPr>
            <w:tcW w:w="2551" w:type="dxa"/>
            <w:shd w:val="clear" w:color="auto" w:fill="auto"/>
          </w:tcPr>
          <w:p w:rsidR="003B6D9D" w:rsidRPr="00755771" w:rsidRDefault="003B6D9D" w:rsidP="007806B6">
            <w:pPr>
              <w:pStyle w:val="ENoteTableText"/>
              <w:tabs>
                <w:tab w:val="center" w:leader="dot" w:pos="2268"/>
              </w:tabs>
            </w:pPr>
            <w:r w:rsidRPr="00755771">
              <w:t>s 601AB</w:t>
            </w:r>
            <w:r w:rsidRPr="00755771">
              <w:tab/>
            </w:r>
          </w:p>
        </w:tc>
        <w:tc>
          <w:tcPr>
            <w:tcW w:w="4943" w:type="dxa"/>
            <w:shd w:val="clear" w:color="auto" w:fill="auto"/>
          </w:tcPr>
          <w:p w:rsidR="003B6D9D" w:rsidRPr="00755771" w:rsidRDefault="003B6D9D" w:rsidP="007806B6">
            <w:pPr>
              <w:pStyle w:val="ENoteTableText"/>
            </w:pPr>
            <w:r w:rsidRPr="00755771">
              <w:t>ad No 61, 1998</w:t>
            </w:r>
          </w:p>
        </w:tc>
      </w:tr>
      <w:tr w:rsidR="00E568B0" w:rsidRPr="00755771" w:rsidTr="007011E3">
        <w:trPr>
          <w:cantSplit/>
        </w:trPr>
        <w:tc>
          <w:tcPr>
            <w:tcW w:w="2551" w:type="dxa"/>
            <w:shd w:val="clear" w:color="auto" w:fill="auto"/>
          </w:tcPr>
          <w:p w:rsidR="00E568B0" w:rsidRPr="00755771" w:rsidRDefault="00E568B0" w:rsidP="007806B6">
            <w:pPr>
              <w:pStyle w:val="ENoteTableText"/>
              <w:tabs>
                <w:tab w:val="center" w:leader="dot" w:pos="2268"/>
              </w:tabs>
            </w:pPr>
          </w:p>
        </w:tc>
        <w:tc>
          <w:tcPr>
            <w:tcW w:w="4943" w:type="dxa"/>
            <w:shd w:val="clear" w:color="auto" w:fill="auto"/>
          </w:tcPr>
          <w:p w:rsidR="00E568B0" w:rsidRPr="00755771" w:rsidRDefault="00E568B0" w:rsidP="007806B6">
            <w:pPr>
              <w:pStyle w:val="ENoteTableText"/>
            </w:pPr>
            <w:r w:rsidRPr="00755771">
              <w:t>am No 54, 1998</w:t>
            </w:r>
          </w:p>
        </w:tc>
      </w:tr>
      <w:tr w:rsidR="003B6D9D" w:rsidRPr="00755771" w:rsidTr="007011E3">
        <w:trPr>
          <w:cantSplit/>
        </w:trPr>
        <w:tc>
          <w:tcPr>
            <w:tcW w:w="2551" w:type="dxa"/>
            <w:shd w:val="clear" w:color="auto" w:fill="auto"/>
          </w:tcPr>
          <w:p w:rsidR="003B6D9D" w:rsidRPr="00755771" w:rsidRDefault="003B6D9D" w:rsidP="007806B6">
            <w:pPr>
              <w:pStyle w:val="ENoteTableText"/>
              <w:tabs>
                <w:tab w:val="center" w:leader="dot" w:pos="2268"/>
              </w:tabs>
            </w:pPr>
            <w:r w:rsidRPr="00755771">
              <w:t>s 601AC</w:t>
            </w:r>
            <w:r w:rsidRPr="00755771">
              <w:tab/>
            </w:r>
          </w:p>
        </w:tc>
        <w:tc>
          <w:tcPr>
            <w:tcW w:w="4943" w:type="dxa"/>
            <w:shd w:val="clear" w:color="auto" w:fill="auto"/>
          </w:tcPr>
          <w:p w:rsidR="003B6D9D" w:rsidRPr="00755771" w:rsidRDefault="003B6D9D" w:rsidP="007806B6">
            <w:pPr>
              <w:pStyle w:val="ENoteTableText"/>
            </w:pPr>
            <w:r w:rsidRPr="00755771">
              <w:t>ad No 61, 1998</w:t>
            </w:r>
          </w:p>
        </w:tc>
      </w:tr>
      <w:tr w:rsidR="00E568B0" w:rsidRPr="00755771" w:rsidTr="007011E3">
        <w:trPr>
          <w:cantSplit/>
        </w:trPr>
        <w:tc>
          <w:tcPr>
            <w:tcW w:w="2551" w:type="dxa"/>
            <w:shd w:val="clear" w:color="auto" w:fill="auto"/>
          </w:tcPr>
          <w:p w:rsidR="00E568B0" w:rsidRPr="00755771" w:rsidRDefault="00E568B0" w:rsidP="007806B6">
            <w:pPr>
              <w:pStyle w:val="ENoteTableText"/>
              <w:tabs>
                <w:tab w:val="center" w:leader="dot" w:pos="2268"/>
              </w:tabs>
            </w:pPr>
          </w:p>
        </w:tc>
        <w:tc>
          <w:tcPr>
            <w:tcW w:w="4943" w:type="dxa"/>
            <w:shd w:val="clear" w:color="auto" w:fill="auto"/>
          </w:tcPr>
          <w:p w:rsidR="00E568B0" w:rsidRPr="00755771" w:rsidRDefault="00E568B0" w:rsidP="007806B6">
            <w:pPr>
              <w:pStyle w:val="ENoteTableText"/>
            </w:pPr>
            <w:r w:rsidRPr="00755771">
              <w:t>am No 54, 1998</w:t>
            </w:r>
          </w:p>
        </w:tc>
      </w:tr>
      <w:tr w:rsidR="003B6D9D" w:rsidRPr="00755771" w:rsidTr="007011E3">
        <w:trPr>
          <w:cantSplit/>
        </w:trPr>
        <w:tc>
          <w:tcPr>
            <w:tcW w:w="2551" w:type="dxa"/>
            <w:shd w:val="clear" w:color="auto" w:fill="auto"/>
          </w:tcPr>
          <w:p w:rsidR="003B6D9D" w:rsidRPr="00755771" w:rsidRDefault="003B6D9D" w:rsidP="007806B6">
            <w:pPr>
              <w:pStyle w:val="ENoteTableText"/>
              <w:tabs>
                <w:tab w:val="center" w:leader="dot" w:pos="2268"/>
              </w:tabs>
            </w:pPr>
            <w:r w:rsidRPr="00755771">
              <w:t>s 601AD</w:t>
            </w:r>
            <w:r w:rsidRPr="00755771">
              <w:tab/>
            </w:r>
          </w:p>
        </w:tc>
        <w:tc>
          <w:tcPr>
            <w:tcW w:w="4943" w:type="dxa"/>
            <w:shd w:val="clear" w:color="auto" w:fill="auto"/>
          </w:tcPr>
          <w:p w:rsidR="003B6D9D" w:rsidRPr="00755771" w:rsidRDefault="003B6D9D" w:rsidP="007806B6">
            <w:pPr>
              <w:pStyle w:val="ENoteTableText"/>
            </w:pPr>
            <w:r w:rsidRPr="00755771">
              <w:t>ad No 61, 1998</w:t>
            </w:r>
          </w:p>
        </w:tc>
      </w:tr>
      <w:tr w:rsidR="00E568B0" w:rsidRPr="00755771" w:rsidTr="007011E3">
        <w:trPr>
          <w:cantSplit/>
        </w:trPr>
        <w:tc>
          <w:tcPr>
            <w:tcW w:w="2551" w:type="dxa"/>
            <w:shd w:val="clear" w:color="auto" w:fill="auto"/>
          </w:tcPr>
          <w:p w:rsidR="00E568B0" w:rsidRPr="00755771" w:rsidRDefault="00E568B0" w:rsidP="007806B6">
            <w:pPr>
              <w:pStyle w:val="ENoteTableText"/>
              <w:tabs>
                <w:tab w:val="center" w:leader="dot" w:pos="2268"/>
              </w:tabs>
            </w:pPr>
          </w:p>
        </w:tc>
        <w:tc>
          <w:tcPr>
            <w:tcW w:w="4943" w:type="dxa"/>
            <w:shd w:val="clear" w:color="auto" w:fill="auto"/>
          </w:tcPr>
          <w:p w:rsidR="00E568B0" w:rsidRPr="00755771" w:rsidRDefault="00E568B0" w:rsidP="007806B6">
            <w:pPr>
              <w:pStyle w:val="ENoteTableText"/>
            </w:pPr>
            <w:r w:rsidRPr="00755771">
              <w:t>am No 54, 1998</w:t>
            </w:r>
          </w:p>
        </w:tc>
      </w:tr>
      <w:tr w:rsidR="003B6D9D" w:rsidRPr="00755771" w:rsidTr="007011E3">
        <w:trPr>
          <w:cantSplit/>
        </w:trPr>
        <w:tc>
          <w:tcPr>
            <w:tcW w:w="2551" w:type="dxa"/>
            <w:shd w:val="clear" w:color="auto" w:fill="auto"/>
          </w:tcPr>
          <w:p w:rsidR="003B6D9D" w:rsidRPr="00755771" w:rsidRDefault="003B6D9D" w:rsidP="007806B6">
            <w:pPr>
              <w:pStyle w:val="ENoteTableText"/>
              <w:tabs>
                <w:tab w:val="center" w:leader="dot" w:pos="2268"/>
              </w:tabs>
            </w:pPr>
            <w:r w:rsidRPr="00755771">
              <w:t>s 601AE</w:t>
            </w:r>
            <w:r w:rsidRPr="00755771">
              <w:tab/>
            </w:r>
          </w:p>
        </w:tc>
        <w:tc>
          <w:tcPr>
            <w:tcW w:w="4943" w:type="dxa"/>
            <w:shd w:val="clear" w:color="auto" w:fill="auto"/>
          </w:tcPr>
          <w:p w:rsidR="003B6D9D" w:rsidRPr="00755771" w:rsidRDefault="003B6D9D" w:rsidP="007806B6">
            <w:pPr>
              <w:pStyle w:val="ENoteTableText"/>
            </w:pPr>
            <w:r w:rsidRPr="00755771">
              <w:t>ad No 61, 1998</w:t>
            </w:r>
          </w:p>
        </w:tc>
      </w:tr>
      <w:tr w:rsidR="00E568B0" w:rsidRPr="00755771" w:rsidTr="007011E3">
        <w:trPr>
          <w:cantSplit/>
        </w:trPr>
        <w:tc>
          <w:tcPr>
            <w:tcW w:w="2551" w:type="dxa"/>
            <w:shd w:val="clear" w:color="auto" w:fill="auto"/>
          </w:tcPr>
          <w:p w:rsidR="00E568B0" w:rsidRPr="00755771" w:rsidRDefault="00E568B0" w:rsidP="007806B6">
            <w:pPr>
              <w:pStyle w:val="ENoteTableText"/>
              <w:tabs>
                <w:tab w:val="center" w:leader="dot" w:pos="2268"/>
              </w:tabs>
            </w:pPr>
          </w:p>
        </w:tc>
        <w:tc>
          <w:tcPr>
            <w:tcW w:w="4943" w:type="dxa"/>
            <w:shd w:val="clear" w:color="auto" w:fill="auto"/>
          </w:tcPr>
          <w:p w:rsidR="00E568B0" w:rsidRPr="00755771" w:rsidRDefault="00E568B0" w:rsidP="007806B6">
            <w:pPr>
              <w:pStyle w:val="ENoteTableText"/>
            </w:pPr>
            <w:r w:rsidRPr="00755771">
              <w:t>am No 54, 1998</w:t>
            </w:r>
          </w:p>
        </w:tc>
      </w:tr>
      <w:tr w:rsidR="003B6D9D" w:rsidRPr="00755771" w:rsidTr="007011E3">
        <w:trPr>
          <w:cantSplit/>
        </w:trPr>
        <w:tc>
          <w:tcPr>
            <w:tcW w:w="2551" w:type="dxa"/>
            <w:shd w:val="clear" w:color="auto" w:fill="auto"/>
          </w:tcPr>
          <w:p w:rsidR="003B6D9D" w:rsidRPr="00755771" w:rsidRDefault="003B6D9D" w:rsidP="007806B6">
            <w:pPr>
              <w:pStyle w:val="ENoteTableText"/>
              <w:tabs>
                <w:tab w:val="center" w:leader="dot" w:pos="2268"/>
              </w:tabs>
            </w:pPr>
            <w:r w:rsidRPr="00755771">
              <w:t>s 601AF</w:t>
            </w:r>
            <w:r w:rsidRPr="00755771">
              <w:tab/>
            </w:r>
          </w:p>
        </w:tc>
        <w:tc>
          <w:tcPr>
            <w:tcW w:w="4943" w:type="dxa"/>
            <w:shd w:val="clear" w:color="auto" w:fill="auto"/>
          </w:tcPr>
          <w:p w:rsidR="003B6D9D" w:rsidRPr="00755771" w:rsidRDefault="003B6D9D" w:rsidP="007806B6">
            <w:pPr>
              <w:pStyle w:val="ENoteTableText"/>
            </w:pPr>
            <w:r w:rsidRPr="00755771">
              <w:t>ad No 61, 1998</w:t>
            </w:r>
          </w:p>
        </w:tc>
      </w:tr>
      <w:tr w:rsidR="00E568B0" w:rsidRPr="00755771" w:rsidTr="007011E3">
        <w:trPr>
          <w:cantSplit/>
        </w:trPr>
        <w:tc>
          <w:tcPr>
            <w:tcW w:w="2551" w:type="dxa"/>
            <w:shd w:val="clear" w:color="auto" w:fill="auto"/>
          </w:tcPr>
          <w:p w:rsidR="00E568B0" w:rsidRPr="00755771" w:rsidRDefault="00E568B0" w:rsidP="007806B6">
            <w:pPr>
              <w:pStyle w:val="ENoteTableText"/>
              <w:tabs>
                <w:tab w:val="center" w:leader="dot" w:pos="2268"/>
              </w:tabs>
            </w:pPr>
          </w:p>
        </w:tc>
        <w:tc>
          <w:tcPr>
            <w:tcW w:w="4943" w:type="dxa"/>
            <w:shd w:val="clear" w:color="auto" w:fill="auto"/>
          </w:tcPr>
          <w:p w:rsidR="00E568B0" w:rsidRPr="00755771" w:rsidRDefault="00E568B0" w:rsidP="007806B6">
            <w:pPr>
              <w:pStyle w:val="ENoteTableText"/>
            </w:pPr>
            <w:r w:rsidRPr="00755771">
              <w:t>am No 54, 1998</w:t>
            </w:r>
          </w:p>
        </w:tc>
      </w:tr>
      <w:tr w:rsidR="003B6D9D" w:rsidRPr="00755771" w:rsidTr="007011E3">
        <w:trPr>
          <w:cantSplit/>
        </w:trPr>
        <w:tc>
          <w:tcPr>
            <w:tcW w:w="2551" w:type="dxa"/>
            <w:shd w:val="clear" w:color="auto" w:fill="auto"/>
          </w:tcPr>
          <w:p w:rsidR="003B6D9D" w:rsidRPr="00755771" w:rsidRDefault="003B6D9D" w:rsidP="007806B6">
            <w:pPr>
              <w:pStyle w:val="ENoteTableText"/>
              <w:tabs>
                <w:tab w:val="center" w:leader="dot" w:pos="2268"/>
              </w:tabs>
            </w:pPr>
            <w:r w:rsidRPr="00755771">
              <w:t>s 601AG</w:t>
            </w:r>
            <w:r w:rsidRPr="00755771">
              <w:tab/>
            </w:r>
          </w:p>
        </w:tc>
        <w:tc>
          <w:tcPr>
            <w:tcW w:w="4943" w:type="dxa"/>
            <w:shd w:val="clear" w:color="auto" w:fill="auto"/>
          </w:tcPr>
          <w:p w:rsidR="003B6D9D" w:rsidRPr="00755771" w:rsidRDefault="003B6D9D" w:rsidP="007806B6">
            <w:pPr>
              <w:pStyle w:val="ENoteTableText"/>
            </w:pPr>
            <w:r w:rsidRPr="00755771">
              <w:t>ad No 61, 1998</w:t>
            </w:r>
          </w:p>
        </w:tc>
      </w:tr>
      <w:tr w:rsidR="00CA4F87" w:rsidRPr="00755771" w:rsidTr="007011E3">
        <w:trPr>
          <w:cantSplit/>
        </w:trPr>
        <w:tc>
          <w:tcPr>
            <w:tcW w:w="2551" w:type="dxa"/>
            <w:shd w:val="clear" w:color="auto" w:fill="auto"/>
          </w:tcPr>
          <w:p w:rsidR="00CA4F87" w:rsidRPr="00755771" w:rsidRDefault="00CA4F87" w:rsidP="007806B6">
            <w:pPr>
              <w:pStyle w:val="ENoteTableText"/>
              <w:tabs>
                <w:tab w:val="center" w:leader="dot" w:pos="2268"/>
              </w:tabs>
            </w:pPr>
            <w:r w:rsidRPr="00755771">
              <w:t>s 601AH</w:t>
            </w:r>
            <w:r w:rsidR="00837AFA" w:rsidRPr="00755771">
              <w:tab/>
            </w:r>
          </w:p>
        </w:tc>
        <w:tc>
          <w:tcPr>
            <w:tcW w:w="4943" w:type="dxa"/>
            <w:shd w:val="clear" w:color="auto" w:fill="auto"/>
          </w:tcPr>
          <w:p w:rsidR="00CA4F87" w:rsidRPr="00755771" w:rsidRDefault="00837AFA" w:rsidP="007806B6">
            <w:pPr>
              <w:pStyle w:val="ENoteTableText"/>
            </w:pPr>
            <w:r w:rsidRPr="00755771">
              <w:t>ad No 61, 1998</w:t>
            </w:r>
          </w:p>
        </w:tc>
      </w:tr>
      <w:tr w:rsidR="00B629D9" w:rsidRPr="00755771" w:rsidTr="007011E3">
        <w:trPr>
          <w:cantSplit/>
        </w:trPr>
        <w:tc>
          <w:tcPr>
            <w:tcW w:w="2551" w:type="dxa"/>
            <w:shd w:val="clear" w:color="auto" w:fill="auto"/>
          </w:tcPr>
          <w:p w:rsidR="00B629D9" w:rsidRPr="00755771" w:rsidRDefault="00B629D9" w:rsidP="007806B6">
            <w:pPr>
              <w:pStyle w:val="ENoteTableText"/>
              <w:tabs>
                <w:tab w:val="center" w:leader="dot" w:pos="2268"/>
              </w:tabs>
            </w:pPr>
          </w:p>
        </w:tc>
        <w:tc>
          <w:tcPr>
            <w:tcW w:w="4943" w:type="dxa"/>
            <w:shd w:val="clear" w:color="auto" w:fill="auto"/>
          </w:tcPr>
          <w:p w:rsidR="00B629D9" w:rsidRPr="00755771" w:rsidRDefault="00B629D9" w:rsidP="007806B6">
            <w:pPr>
              <w:pStyle w:val="ENoteTableText"/>
            </w:pPr>
            <w:r w:rsidRPr="00755771">
              <w:t>am No 54, 1998</w:t>
            </w:r>
          </w:p>
        </w:tc>
      </w:tr>
      <w:tr w:rsidR="00837AFA" w:rsidRPr="00755771" w:rsidTr="007011E3">
        <w:trPr>
          <w:cantSplit/>
        </w:trPr>
        <w:tc>
          <w:tcPr>
            <w:tcW w:w="2551" w:type="dxa"/>
            <w:shd w:val="clear" w:color="auto" w:fill="auto"/>
          </w:tcPr>
          <w:p w:rsidR="00837AFA" w:rsidRPr="00755771" w:rsidRDefault="0070684F" w:rsidP="007806B6">
            <w:pPr>
              <w:pStyle w:val="ENoteTableText"/>
              <w:tabs>
                <w:tab w:val="center" w:leader="dot" w:pos="2268"/>
              </w:tabs>
              <w:rPr>
                <w:b/>
              </w:rPr>
            </w:pPr>
            <w:r>
              <w:rPr>
                <w:b/>
              </w:rPr>
              <w:t>Chapter 5</w:t>
            </w:r>
            <w:r w:rsidR="00837AFA" w:rsidRPr="00755771">
              <w:rPr>
                <w:b/>
              </w:rPr>
              <w:t>B</w:t>
            </w:r>
          </w:p>
        </w:tc>
        <w:tc>
          <w:tcPr>
            <w:tcW w:w="4943" w:type="dxa"/>
            <w:shd w:val="clear" w:color="auto" w:fill="auto"/>
          </w:tcPr>
          <w:p w:rsidR="00837AFA" w:rsidRPr="00755771" w:rsidRDefault="00837AFA" w:rsidP="007806B6">
            <w:pPr>
              <w:pStyle w:val="ENoteTableText"/>
            </w:pPr>
          </w:p>
        </w:tc>
      </w:tr>
      <w:tr w:rsidR="000D4348" w:rsidRPr="00755771" w:rsidTr="007011E3">
        <w:trPr>
          <w:cantSplit/>
        </w:trPr>
        <w:tc>
          <w:tcPr>
            <w:tcW w:w="2551" w:type="dxa"/>
            <w:shd w:val="clear" w:color="auto" w:fill="auto"/>
          </w:tcPr>
          <w:p w:rsidR="000D4348" w:rsidRPr="00755771" w:rsidRDefault="0070684F" w:rsidP="007806B6">
            <w:pPr>
              <w:pStyle w:val="ENoteTableText"/>
              <w:tabs>
                <w:tab w:val="center" w:leader="dot" w:pos="2268"/>
              </w:tabs>
            </w:pPr>
            <w:r>
              <w:t>Chapter 5</w:t>
            </w:r>
            <w:r w:rsidR="000D4348" w:rsidRPr="00755771">
              <w:t>B</w:t>
            </w:r>
            <w:r w:rsidR="000D4348" w:rsidRPr="00755771">
              <w:tab/>
            </w:r>
          </w:p>
        </w:tc>
        <w:tc>
          <w:tcPr>
            <w:tcW w:w="4943" w:type="dxa"/>
            <w:shd w:val="clear" w:color="auto" w:fill="auto"/>
          </w:tcPr>
          <w:p w:rsidR="000D4348" w:rsidRPr="00755771" w:rsidRDefault="000D4348" w:rsidP="007806B6">
            <w:pPr>
              <w:pStyle w:val="ENoteTableText"/>
            </w:pPr>
            <w:r w:rsidRPr="00755771">
              <w:t>ad No 61, 1998</w:t>
            </w:r>
          </w:p>
        </w:tc>
      </w:tr>
      <w:tr w:rsidR="00492781" w:rsidRPr="00755771" w:rsidTr="007011E3">
        <w:trPr>
          <w:cantSplit/>
        </w:trPr>
        <w:tc>
          <w:tcPr>
            <w:tcW w:w="2551" w:type="dxa"/>
            <w:shd w:val="clear" w:color="auto" w:fill="auto"/>
          </w:tcPr>
          <w:p w:rsidR="00492781" w:rsidRPr="00755771" w:rsidRDefault="0070684F" w:rsidP="007806B6">
            <w:pPr>
              <w:pStyle w:val="ENoteTableText"/>
              <w:tabs>
                <w:tab w:val="center" w:leader="dot" w:pos="2268"/>
              </w:tabs>
              <w:rPr>
                <w:b/>
              </w:rPr>
            </w:pPr>
            <w:r>
              <w:rPr>
                <w:b/>
              </w:rPr>
              <w:t>Part 5</w:t>
            </w:r>
            <w:r w:rsidR="00492781" w:rsidRPr="00755771">
              <w:rPr>
                <w:b/>
              </w:rPr>
              <w:t>B.1</w:t>
            </w:r>
          </w:p>
        </w:tc>
        <w:tc>
          <w:tcPr>
            <w:tcW w:w="4943" w:type="dxa"/>
            <w:shd w:val="clear" w:color="auto" w:fill="auto"/>
          </w:tcPr>
          <w:p w:rsidR="00492781" w:rsidRPr="00755771" w:rsidRDefault="00492781" w:rsidP="007806B6">
            <w:pPr>
              <w:pStyle w:val="ENoteTableText"/>
            </w:pPr>
          </w:p>
        </w:tc>
      </w:tr>
      <w:tr w:rsidR="005C5275" w:rsidRPr="00755771" w:rsidTr="007011E3">
        <w:trPr>
          <w:cantSplit/>
        </w:trPr>
        <w:tc>
          <w:tcPr>
            <w:tcW w:w="2551" w:type="dxa"/>
            <w:shd w:val="clear" w:color="auto" w:fill="auto"/>
          </w:tcPr>
          <w:p w:rsidR="005C5275" w:rsidRPr="00755771" w:rsidRDefault="0070684F" w:rsidP="007806B6">
            <w:pPr>
              <w:pStyle w:val="ENoteTableText"/>
              <w:tabs>
                <w:tab w:val="center" w:leader="dot" w:pos="2268"/>
              </w:tabs>
              <w:rPr>
                <w:b/>
              </w:rPr>
            </w:pPr>
            <w:r>
              <w:rPr>
                <w:b/>
              </w:rPr>
              <w:t>Division 1</w:t>
            </w:r>
          </w:p>
        </w:tc>
        <w:tc>
          <w:tcPr>
            <w:tcW w:w="4943" w:type="dxa"/>
            <w:shd w:val="clear" w:color="auto" w:fill="auto"/>
          </w:tcPr>
          <w:p w:rsidR="005C5275" w:rsidRPr="00755771" w:rsidRDefault="005C5275" w:rsidP="007806B6">
            <w:pPr>
              <w:pStyle w:val="ENoteTableText"/>
            </w:pPr>
          </w:p>
        </w:tc>
      </w:tr>
      <w:tr w:rsidR="000D4348" w:rsidRPr="00755771" w:rsidTr="007011E3">
        <w:trPr>
          <w:cantSplit/>
        </w:trPr>
        <w:tc>
          <w:tcPr>
            <w:tcW w:w="2551" w:type="dxa"/>
            <w:shd w:val="clear" w:color="auto" w:fill="auto"/>
          </w:tcPr>
          <w:p w:rsidR="000D4348" w:rsidRPr="00755771" w:rsidRDefault="000D4348" w:rsidP="007806B6">
            <w:pPr>
              <w:pStyle w:val="ENoteTableText"/>
              <w:tabs>
                <w:tab w:val="center" w:leader="dot" w:pos="2268"/>
              </w:tabs>
            </w:pPr>
            <w:r w:rsidRPr="00755771">
              <w:t>s 601BA</w:t>
            </w:r>
            <w:r w:rsidRPr="00755771">
              <w:tab/>
            </w:r>
          </w:p>
        </w:tc>
        <w:tc>
          <w:tcPr>
            <w:tcW w:w="4943" w:type="dxa"/>
            <w:shd w:val="clear" w:color="auto" w:fill="auto"/>
          </w:tcPr>
          <w:p w:rsidR="000D4348" w:rsidRPr="00755771" w:rsidRDefault="000D4348" w:rsidP="007806B6">
            <w:pPr>
              <w:pStyle w:val="ENoteTableText"/>
            </w:pPr>
            <w:r w:rsidRPr="00755771">
              <w:t>ad No 61, 1998</w:t>
            </w:r>
          </w:p>
        </w:tc>
      </w:tr>
      <w:tr w:rsidR="000D4348" w:rsidRPr="00755771" w:rsidTr="007011E3">
        <w:trPr>
          <w:cantSplit/>
        </w:trPr>
        <w:tc>
          <w:tcPr>
            <w:tcW w:w="2551" w:type="dxa"/>
            <w:shd w:val="clear" w:color="auto" w:fill="auto"/>
          </w:tcPr>
          <w:p w:rsidR="000D4348" w:rsidRPr="00755771" w:rsidRDefault="000D4348" w:rsidP="007806B6">
            <w:pPr>
              <w:pStyle w:val="ENoteTableText"/>
              <w:tabs>
                <w:tab w:val="center" w:leader="dot" w:pos="2268"/>
              </w:tabs>
            </w:pPr>
            <w:r w:rsidRPr="00755771">
              <w:t>s 601BB</w:t>
            </w:r>
            <w:r w:rsidRPr="00755771">
              <w:tab/>
            </w:r>
          </w:p>
        </w:tc>
        <w:tc>
          <w:tcPr>
            <w:tcW w:w="4943" w:type="dxa"/>
            <w:shd w:val="clear" w:color="auto" w:fill="auto"/>
          </w:tcPr>
          <w:p w:rsidR="000D4348" w:rsidRPr="00755771" w:rsidRDefault="000D4348" w:rsidP="007806B6">
            <w:pPr>
              <w:pStyle w:val="ENoteTableText"/>
            </w:pPr>
            <w:r w:rsidRPr="00755771">
              <w:t>ad No 61, 1998</w:t>
            </w:r>
          </w:p>
        </w:tc>
      </w:tr>
      <w:tr w:rsidR="000D4348" w:rsidRPr="00755771" w:rsidTr="007011E3">
        <w:trPr>
          <w:cantSplit/>
        </w:trPr>
        <w:tc>
          <w:tcPr>
            <w:tcW w:w="2551" w:type="dxa"/>
            <w:shd w:val="clear" w:color="auto" w:fill="auto"/>
          </w:tcPr>
          <w:p w:rsidR="000D4348" w:rsidRPr="00755771" w:rsidRDefault="000D4348" w:rsidP="007806B6">
            <w:pPr>
              <w:pStyle w:val="ENoteTableText"/>
              <w:tabs>
                <w:tab w:val="center" w:leader="dot" w:pos="2268"/>
              </w:tabs>
            </w:pPr>
            <w:r w:rsidRPr="00755771">
              <w:t>s 601BC</w:t>
            </w:r>
            <w:r w:rsidRPr="00755771">
              <w:tab/>
            </w:r>
          </w:p>
        </w:tc>
        <w:tc>
          <w:tcPr>
            <w:tcW w:w="4943" w:type="dxa"/>
            <w:shd w:val="clear" w:color="auto" w:fill="auto"/>
          </w:tcPr>
          <w:p w:rsidR="000D4348" w:rsidRPr="00755771" w:rsidRDefault="000D4348" w:rsidP="007806B6">
            <w:pPr>
              <w:pStyle w:val="ENoteTableText"/>
            </w:pPr>
            <w:r w:rsidRPr="00755771">
              <w:t>ad No 61, 1998</w:t>
            </w:r>
          </w:p>
        </w:tc>
      </w:tr>
      <w:tr w:rsidR="00C14892" w:rsidRPr="00755771" w:rsidTr="007011E3">
        <w:trPr>
          <w:cantSplit/>
        </w:trPr>
        <w:tc>
          <w:tcPr>
            <w:tcW w:w="2551" w:type="dxa"/>
            <w:shd w:val="clear" w:color="auto" w:fill="auto"/>
          </w:tcPr>
          <w:p w:rsidR="00C14892" w:rsidRPr="00755771" w:rsidRDefault="00C14892" w:rsidP="007806B6">
            <w:pPr>
              <w:pStyle w:val="ENoteTableText"/>
              <w:tabs>
                <w:tab w:val="center" w:leader="dot" w:pos="2268"/>
              </w:tabs>
            </w:pPr>
          </w:p>
        </w:tc>
        <w:tc>
          <w:tcPr>
            <w:tcW w:w="4943" w:type="dxa"/>
            <w:shd w:val="clear" w:color="auto" w:fill="auto"/>
          </w:tcPr>
          <w:p w:rsidR="00C14892" w:rsidRPr="00755771" w:rsidRDefault="00C14892" w:rsidP="007806B6">
            <w:pPr>
              <w:pStyle w:val="ENoteTableText"/>
            </w:pPr>
            <w:r w:rsidRPr="00755771">
              <w:t>am No 61, 1998</w:t>
            </w:r>
            <w:r w:rsidR="00B629D9" w:rsidRPr="00755771">
              <w:t>; No 54, 1998</w:t>
            </w:r>
          </w:p>
        </w:tc>
      </w:tr>
      <w:tr w:rsidR="000D4348" w:rsidRPr="00755771" w:rsidTr="007011E3">
        <w:trPr>
          <w:cantSplit/>
        </w:trPr>
        <w:tc>
          <w:tcPr>
            <w:tcW w:w="2551" w:type="dxa"/>
            <w:shd w:val="clear" w:color="auto" w:fill="auto"/>
          </w:tcPr>
          <w:p w:rsidR="000D4348" w:rsidRPr="00755771" w:rsidRDefault="000D4348" w:rsidP="007806B6">
            <w:pPr>
              <w:pStyle w:val="ENoteTableText"/>
              <w:tabs>
                <w:tab w:val="center" w:leader="dot" w:pos="2268"/>
              </w:tabs>
            </w:pPr>
            <w:r w:rsidRPr="00755771">
              <w:t>s 601BD</w:t>
            </w:r>
            <w:r w:rsidRPr="00755771">
              <w:tab/>
            </w:r>
          </w:p>
        </w:tc>
        <w:tc>
          <w:tcPr>
            <w:tcW w:w="4943" w:type="dxa"/>
            <w:shd w:val="clear" w:color="auto" w:fill="auto"/>
          </w:tcPr>
          <w:p w:rsidR="000D4348" w:rsidRPr="00755771" w:rsidRDefault="000D4348" w:rsidP="007806B6">
            <w:pPr>
              <w:pStyle w:val="ENoteTableText"/>
            </w:pPr>
            <w:r w:rsidRPr="00755771">
              <w:t>ad No 61, 1998</w:t>
            </w:r>
          </w:p>
        </w:tc>
      </w:tr>
      <w:tr w:rsidR="00B629D9" w:rsidRPr="00755771" w:rsidTr="007011E3">
        <w:trPr>
          <w:cantSplit/>
        </w:trPr>
        <w:tc>
          <w:tcPr>
            <w:tcW w:w="2551" w:type="dxa"/>
            <w:shd w:val="clear" w:color="auto" w:fill="auto"/>
          </w:tcPr>
          <w:p w:rsidR="00B629D9" w:rsidRPr="00755771" w:rsidRDefault="00B629D9" w:rsidP="007806B6">
            <w:pPr>
              <w:pStyle w:val="ENoteTableText"/>
              <w:tabs>
                <w:tab w:val="center" w:leader="dot" w:pos="2268"/>
              </w:tabs>
            </w:pPr>
          </w:p>
        </w:tc>
        <w:tc>
          <w:tcPr>
            <w:tcW w:w="4943" w:type="dxa"/>
            <w:shd w:val="clear" w:color="auto" w:fill="auto"/>
          </w:tcPr>
          <w:p w:rsidR="00B629D9" w:rsidRPr="00755771" w:rsidRDefault="00B629D9" w:rsidP="007806B6">
            <w:pPr>
              <w:pStyle w:val="ENoteTableText"/>
            </w:pPr>
            <w:r w:rsidRPr="00755771">
              <w:t>am No 54, 1998</w:t>
            </w:r>
          </w:p>
        </w:tc>
      </w:tr>
      <w:tr w:rsidR="000D4348" w:rsidRPr="00755771" w:rsidTr="007011E3">
        <w:trPr>
          <w:cantSplit/>
        </w:trPr>
        <w:tc>
          <w:tcPr>
            <w:tcW w:w="2551" w:type="dxa"/>
            <w:shd w:val="clear" w:color="auto" w:fill="auto"/>
          </w:tcPr>
          <w:p w:rsidR="000D4348" w:rsidRPr="00755771" w:rsidRDefault="000D4348" w:rsidP="007806B6">
            <w:pPr>
              <w:pStyle w:val="ENoteTableText"/>
              <w:tabs>
                <w:tab w:val="center" w:leader="dot" w:pos="2268"/>
              </w:tabs>
            </w:pPr>
            <w:r w:rsidRPr="00755771">
              <w:t>s 601BE</w:t>
            </w:r>
            <w:r w:rsidRPr="00755771">
              <w:tab/>
            </w:r>
          </w:p>
        </w:tc>
        <w:tc>
          <w:tcPr>
            <w:tcW w:w="4943" w:type="dxa"/>
            <w:shd w:val="clear" w:color="auto" w:fill="auto"/>
          </w:tcPr>
          <w:p w:rsidR="000D4348" w:rsidRPr="00755771" w:rsidRDefault="000D4348" w:rsidP="007806B6">
            <w:pPr>
              <w:pStyle w:val="ENoteTableText"/>
            </w:pPr>
            <w:r w:rsidRPr="00755771">
              <w:t>ad No 61, 1998</w:t>
            </w:r>
          </w:p>
        </w:tc>
      </w:tr>
      <w:tr w:rsidR="000D4348" w:rsidRPr="00755771" w:rsidTr="007011E3">
        <w:trPr>
          <w:cantSplit/>
        </w:trPr>
        <w:tc>
          <w:tcPr>
            <w:tcW w:w="2551" w:type="dxa"/>
            <w:shd w:val="clear" w:color="auto" w:fill="auto"/>
          </w:tcPr>
          <w:p w:rsidR="000D4348" w:rsidRPr="00755771" w:rsidRDefault="000D4348" w:rsidP="007806B6">
            <w:pPr>
              <w:pStyle w:val="ENoteTableText"/>
              <w:tabs>
                <w:tab w:val="center" w:leader="dot" w:pos="2268"/>
              </w:tabs>
            </w:pPr>
            <w:r w:rsidRPr="00755771">
              <w:t>s 601BF</w:t>
            </w:r>
            <w:r w:rsidRPr="00755771">
              <w:tab/>
            </w:r>
          </w:p>
        </w:tc>
        <w:tc>
          <w:tcPr>
            <w:tcW w:w="4943" w:type="dxa"/>
            <w:shd w:val="clear" w:color="auto" w:fill="auto"/>
          </w:tcPr>
          <w:p w:rsidR="000D4348" w:rsidRPr="00755771" w:rsidRDefault="000D4348" w:rsidP="007806B6">
            <w:pPr>
              <w:pStyle w:val="ENoteTableText"/>
            </w:pPr>
            <w:r w:rsidRPr="00755771">
              <w:t>ad No 61, 1998</w:t>
            </w:r>
          </w:p>
        </w:tc>
      </w:tr>
      <w:tr w:rsidR="000D4348" w:rsidRPr="00755771" w:rsidTr="007011E3">
        <w:trPr>
          <w:cantSplit/>
        </w:trPr>
        <w:tc>
          <w:tcPr>
            <w:tcW w:w="2551" w:type="dxa"/>
            <w:shd w:val="clear" w:color="auto" w:fill="auto"/>
          </w:tcPr>
          <w:p w:rsidR="000D4348" w:rsidRPr="00755771" w:rsidRDefault="000D4348" w:rsidP="007806B6">
            <w:pPr>
              <w:pStyle w:val="ENoteTableText"/>
              <w:tabs>
                <w:tab w:val="center" w:leader="dot" w:pos="2268"/>
              </w:tabs>
            </w:pPr>
            <w:r w:rsidRPr="00755771">
              <w:t>s 601BG</w:t>
            </w:r>
            <w:r w:rsidRPr="00755771">
              <w:tab/>
            </w:r>
          </w:p>
        </w:tc>
        <w:tc>
          <w:tcPr>
            <w:tcW w:w="4943" w:type="dxa"/>
            <w:shd w:val="clear" w:color="auto" w:fill="auto"/>
          </w:tcPr>
          <w:p w:rsidR="000D4348" w:rsidRPr="00755771" w:rsidRDefault="000D4348" w:rsidP="007806B6">
            <w:pPr>
              <w:pStyle w:val="ENoteTableText"/>
            </w:pPr>
            <w:r w:rsidRPr="00755771">
              <w:t>ad No 61, 1998</w:t>
            </w:r>
          </w:p>
        </w:tc>
      </w:tr>
      <w:tr w:rsidR="000D4348" w:rsidRPr="00755771" w:rsidTr="007011E3">
        <w:trPr>
          <w:cantSplit/>
        </w:trPr>
        <w:tc>
          <w:tcPr>
            <w:tcW w:w="2551" w:type="dxa"/>
            <w:shd w:val="clear" w:color="auto" w:fill="auto"/>
          </w:tcPr>
          <w:p w:rsidR="000D4348" w:rsidRPr="00755771" w:rsidRDefault="000D4348" w:rsidP="007806B6">
            <w:pPr>
              <w:pStyle w:val="ENoteTableText"/>
              <w:tabs>
                <w:tab w:val="center" w:leader="dot" w:pos="2268"/>
              </w:tabs>
            </w:pPr>
            <w:r w:rsidRPr="00755771">
              <w:t>s 601BH</w:t>
            </w:r>
            <w:r w:rsidRPr="00755771">
              <w:tab/>
            </w:r>
          </w:p>
        </w:tc>
        <w:tc>
          <w:tcPr>
            <w:tcW w:w="4943" w:type="dxa"/>
            <w:shd w:val="clear" w:color="auto" w:fill="auto"/>
          </w:tcPr>
          <w:p w:rsidR="000D4348" w:rsidRPr="00755771" w:rsidRDefault="000D4348" w:rsidP="007806B6">
            <w:pPr>
              <w:pStyle w:val="ENoteTableText"/>
            </w:pPr>
            <w:r w:rsidRPr="00755771">
              <w:t>ad No 61, 1998</w:t>
            </w:r>
          </w:p>
        </w:tc>
      </w:tr>
      <w:tr w:rsidR="000D4348" w:rsidRPr="00755771" w:rsidTr="007011E3">
        <w:trPr>
          <w:cantSplit/>
        </w:trPr>
        <w:tc>
          <w:tcPr>
            <w:tcW w:w="2551" w:type="dxa"/>
            <w:shd w:val="clear" w:color="auto" w:fill="auto"/>
          </w:tcPr>
          <w:p w:rsidR="000D4348" w:rsidRPr="00755771" w:rsidRDefault="000D4348" w:rsidP="007806B6">
            <w:pPr>
              <w:pStyle w:val="ENoteTableText"/>
              <w:tabs>
                <w:tab w:val="center" w:leader="dot" w:pos="2268"/>
              </w:tabs>
            </w:pPr>
            <w:r w:rsidRPr="00755771">
              <w:t>s 601BJ</w:t>
            </w:r>
            <w:r w:rsidRPr="00755771">
              <w:tab/>
            </w:r>
          </w:p>
        </w:tc>
        <w:tc>
          <w:tcPr>
            <w:tcW w:w="4943" w:type="dxa"/>
            <w:shd w:val="clear" w:color="auto" w:fill="auto"/>
          </w:tcPr>
          <w:p w:rsidR="000D4348" w:rsidRPr="00755771" w:rsidRDefault="000D4348" w:rsidP="007806B6">
            <w:pPr>
              <w:pStyle w:val="ENoteTableText"/>
            </w:pPr>
            <w:r w:rsidRPr="00755771">
              <w:t>ad No 61, 1998</w:t>
            </w:r>
          </w:p>
        </w:tc>
      </w:tr>
      <w:tr w:rsidR="00B629D9" w:rsidRPr="00755771" w:rsidTr="007011E3">
        <w:trPr>
          <w:cantSplit/>
        </w:trPr>
        <w:tc>
          <w:tcPr>
            <w:tcW w:w="2551" w:type="dxa"/>
            <w:shd w:val="clear" w:color="auto" w:fill="auto"/>
          </w:tcPr>
          <w:p w:rsidR="00B629D9" w:rsidRPr="00755771" w:rsidRDefault="00B629D9" w:rsidP="007806B6">
            <w:pPr>
              <w:pStyle w:val="ENoteTableText"/>
              <w:tabs>
                <w:tab w:val="center" w:leader="dot" w:pos="2268"/>
              </w:tabs>
            </w:pPr>
          </w:p>
        </w:tc>
        <w:tc>
          <w:tcPr>
            <w:tcW w:w="4943" w:type="dxa"/>
            <w:shd w:val="clear" w:color="auto" w:fill="auto"/>
          </w:tcPr>
          <w:p w:rsidR="00B629D9" w:rsidRPr="00755771" w:rsidRDefault="00B629D9" w:rsidP="007806B6">
            <w:pPr>
              <w:pStyle w:val="ENoteTableText"/>
            </w:pPr>
            <w:r w:rsidRPr="00755771">
              <w:t>am No 54, 1998</w:t>
            </w:r>
          </w:p>
        </w:tc>
      </w:tr>
      <w:tr w:rsidR="000D4348" w:rsidRPr="00755771" w:rsidTr="007011E3">
        <w:trPr>
          <w:cantSplit/>
        </w:trPr>
        <w:tc>
          <w:tcPr>
            <w:tcW w:w="2551" w:type="dxa"/>
            <w:shd w:val="clear" w:color="auto" w:fill="auto"/>
          </w:tcPr>
          <w:p w:rsidR="000D4348" w:rsidRPr="00755771" w:rsidRDefault="000D4348" w:rsidP="007806B6">
            <w:pPr>
              <w:pStyle w:val="ENoteTableText"/>
              <w:tabs>
                <w:tab w:val="center" w:leader="dot" w:pos="2268"/>
              </w:tabs>
            </w:pPr>
            <w:r w:rsidRPr="00755771">
              <w:t>s 601BK</w:t>
            </w:r>
            <w:r w:rsidRPr="00755771">
              <w:tab/>
            </w:r>
          </w:p>
        </w:tc>
        <w:tc>
          <w:tcPr>
            <w:tcW w:w="4943" w:type="dxa"/>
            <w:shd w:val="clear" w:color="auto" w:fill="auto"/>
          </w:tcPr>
          <w:p w:rsidR="000D4348" w:rsidRPr="00755771" w:rsidRDefault="000D4348" w:rsidP="007806B6">
            <w:pPr>
              <w:pStyle w:val="ENoteTableText"/>
            </w:pPr>
            <w:r w:rsidRPr="00755771">
              <w:t>ad No 61, 1998</w:t>
            </w:r>
          </w:p>
        </w:tc>
      </w:tr>
      <w:tr w:rsidR="000D4348" w:rsidRPr="00755771" w:rsidTr="007011E3">
        <w:trPr>
          <w:cantSplit/>
        </w:trPr>
        <w:tc>
          <w:tcPr>
            <w:tcW w:w="2551" w:type="dxa"/>
            <w:shd w:val="clear" w:color="auto" w:fill="auto"/>
          </w:tcPr>
          <w:p w:rsidR="000D4348" w:rsidRPr="00755771" w:rsidRDefault="000D4348" w:rsidP="007806B6">
            <w:pPr>
              <w:pStyle w:val="ENoteTableText"/>
              <w:tabs>
                <w:tab w:val="center" w:leader="dot" w:pos="2268"/>
              </w:tabs>
            </w:pPr>
            <w:r w:rsidRPr="00755771">
              <w:t>s 601BL</w:t>
            </w:r>
            <w:r w:rsidRPr="00755771">
              <w:tab/>
            </w:r>
          </w:p>
        </w:tc>
        <w:tc>
          <w:tcPr>
            <w:tcW w:w="4943" w:type="dxa"/>
            <w:shd w:val="clear" w:color="auto" w:fill="auto"/>
          </w:tcPr>
          <w:p w:rsidR="000D4348" w:rsidRPr="00755771" w:rsidRDefault="000D4348" w:rsidP="007806B6">
            <w:pPr>
              <w:pStyle w:val="ENoteTableText"/>
            </w:pPr>
            <w:r w:rsidRPr="00755771">
              <w:t>ad No 61, 1998</w:t>
            </w:r>
          </w:p>
        </w:tc>
      </w:tr>
      <w:tr w:rsidR="00B629D9" w:rsidRPr="00755771" w:rsidTr="007011E3">
        <w:trPr>
          <w:cantSplit/>
        </w:trPr>
        <w:tc>
          <w:tcPr>
            <w:tcW w:w="2551" w:type="dxa"/>
            <w:shd w:val="clear" w:color="auto" w:fill="auto"/>
          </w:tcPr>
          <w:p w:rsidR="00B629D9" w:rsidRPr="00755771" w:rsidRDefault="00B629D9" w:rsidP="007806B6">
            <w:pPr>
              <w:pStyle w:val="ENoteTableText"/>
              <w:tabs>
                <w:tab w:val="center" w:leader="dot" w:pos="2268"/>
              </w:tabs>
            </w:pPr>
          </w:p>
        </w:tc>
        <w:tc>
          <w:tcPr>
            <w:tcW w:w="4943" w:type="dxa"/>
            <w:shd w:val="clear" w:color="auto" w:fill="auto"/>
          </w:tcPr>
          <w:p w:rsidR="00B629D9" w:rsidRPr="00755771" w:rsidRDefault="00B629D9" w:rsidP="007806B6">
            <w:pPr>
              <w:pStyle w:val="ENoteTableText"/>
            </w:pPr>
            <w:r w:rsidRPr="00755771">
              <w:t>am No 54, 1998</w:t>
            </w:r>
          </w:p>
        </w:tc>
      </w:tr>
      <w:tr w:rsidR="005C5275" w:rsidRPr="00755771" w:rsidTr="007011E3">
        <w:trPr>
          <w:cantSplit/>
        </w:trPr>
        <w:tc>
          <w:tcPr>
            <w:tcW w:w="2551" w:type="dxa"/>
            <w:shd w:val="clear" w:color="auto" w:fill="auto"/>
          </w:tcPr>
          <w:p w:rsidR="005C5275" w:rsidRPr="00755771" w:rsidRDefault="0070684F" w:rsidP="007806B6">
            <w:pPr>
              <w:pStyle w:val="ENoteTableText"/>
              <w:tabs>
                <w:tab w:val="center" w:leader="dot" w:pos="2268"/>
              </w:tabs>
              <w:rPr>
                <w:b/>
              </w:rPr>
            </w:pPr>
            <w:r>
              <w:rPr>
                <w:b/>
              </w:rPr>
              <w:t>Division 2</w:t>
            </w:r>
          </w:p>
        </w:tc>
        <w:tc>
          <w:tcPr>
            <w:tcW w:w="4943" w:type="dxa"/>
            <w:shd w:val="clear" w:color="auto" w:fill="auto"/>
          </w:tcPr>
          <w:p w:rsidR="005C5275" w:rsidRPr="00755771" w:rsidRDefault="005C5275" w:rsidP="007806B6">
            <w:pPr>
              <w:pStyle w:val="ENoteTableText"/>
            </w:pPr>
          </w:p>
        </w:tc>
      </w:tr>
      <w:tr w:rsidR="005C5275" w:rsidRPr="00755771" w:rsidTr="007011E3">
        <w:trPr>
          <w:cantSplit/>
        </w:trPr>
        <w:tc>
          <w:tcPr>
            <w:tcW w:w="2551" w:type="dxa"/>
            <w:shd w:val="clear" w:color="auto" w:fill="auto"/>
          </w:tcPr>
          <w:p w:rsidR="005C5275" w:rsidRPr="00755771" w:rsidRDefault="005C5275" w:rsidP="007806B6">
            <w:pPr>
              <w:pStyle w:val="ENoteTableText"/>
              <w:tabs>
                <w:tab w:val="center" w:leader="dot" w:pos="2268"/>
              </w:tabs>
            </w:pPr>
            <w:r w:rsidRPr="00755771">
              <w:t>s 601BM</w:t>
            </w:r>
            <w:r w:rsidRPr="00755771">
              <w:tab/>
            </w:r>
          </w:p>
        </w:tc>
        <w:tc>
          <w:tcPr>
            <w:tcW w:w="4943" w:type="dxa"/>
            <w:shd w:val="clear" w:color="auto" w:fill="auto"/>
          </w:tcPr>
          <w:p w:rsidR="005C5275" w:rsidRPr="00755771" w:rsidRDefault="005C5275" w:rsidP="007806B6">
            <w:pPr>
              <w:pStyle w:val="ENoteTableText"/>
            </w:pPr>
            <w:r w:rsidRPr="00755771">
              <w:t>ad No 61, 1998</w:t>
            </w:r>
          </w:p>
        </w:tc>
      </w:tr>
      <w:tr w:rsidR="005C5275" w:rsidRPr="00755771" w:rsidTr="007011E3">
        <w:trPr>
          <w:cantSplit/>
        </w:trPr>
        <w:tc>
          <w:tcPr>
            <w:tcW w:w="2551" w:type="dxa"/>
            <w:shd w:val="clear" w:color="auto" w:fill="auto"/>
          </w:tcPr>
          <w:p w:rsidR="005C5275" w:rsidRPr="00755771" w:rsidRDefault="005C5275" w:rsidP="007806B6">
            <w:pPr>
              <w:pStyle w:val="ENoteTableText"/>
              <w:tabs>
                <w:tab w:val="center" w:leader="dot" w:pos="2268"/>
              </w:tabs>
            </w:pPr>
            <w:r w:rsidRPr="00755771">
              <w:t>s 601BN</w:t>
            </w:r>
            <w:r w:rsidRPr="00755771">
              <w:tab/>
            </w:r>
          </w:p>
        </w:tc>
        <w:tc>
          <w:tcPr>
            <w:tcW w:w="4943" w:type="dxa"/>
            <w:shd w:val="clear" w:color="auto" w:fill="auto"/>
          </w:tcPr>
          <w:p w:rsidR="005C5275" w:rsidRPr="00755771" w:rsidRDefault="005C5275" w:rsidP="007806B6">
            <w:pPr>
              <w:pStyle w:val="ENoteTableText"/>
            </w:pPr>
            <w:r w:rsidRPr="00755771">
              <w:t>ad No 61, 1998</w:t>
            </w:r>
          </w:p>
        </w:tc>
      </w:tr>
      <w:tr w:rsidR="005C5275" w:rsidRPr="00755771" w:rsidTr="007011E3">
        <w:trPr>
          <w:cantSplit/>
        </w:trPr>
        <w:tc>
          <w:tcPr>
            <w:tcW w:w="2551" w:type="dxa"/>
            <w:shd w:val="clear" w:color="auto" w:fill="auto"/>
          </w:tcPr>
          <w:p w:rsidR="005C5275" w:rsidRPr="00755771" w:rsidRDefault="005C5275" w:rsidP="007806B6">
            <w:pPr>
              <w:pStyle w:val="ENoteTableText"/>
              <w:tabs>
                <w:tab w:val="center" w:leader="dot" w:pos="2268"/>
              </w:tabs>
            </w:pPr>
            <w:r w:rsidRPr="00755771">
              <w:t>s 601BP</w:t>
            </w:r>
            <w:r w:rsidRPr="00755771">
              <w:tab/>
            </w:r>
          </w:p>
        </w:tc>
        <w:tc>
          <w:tcPr>
            <w:tcW w:w="4943" w:type="dxa"/>
            <w:shd w:val="clear" w:color="auto" w:fill="auto"/>
          </w:tcPr>
          <w:p w:rsidR="005C5275" w:rsidRPr="00755771" w:rsidRDefault="005C5275" w:rsidP="007806B6">
            <w:pPr>
              <w:pStyle w:val="ENoteTableText"/>
            </w:pPr>
            <w:r w:rsidRPr="00755771">
              <w:t>ad No 61, 1998</w:t>
            </w:r>
          </w:p>
        </w:tc>
      </w:tr>
      <w:tr w:rsidR="00C14892" w:rsidRPr="00755771" w:rsidTr="007011E3">
        <w:trPr>
          <w:cantSplit/>
        </w:trPr>
        <w:tc>
          <w:tcPr>
            <w:tcW w:w="2551" w:type="dxa"/>
            <w:shd w:val="clear" w:color="auto" w:fill="auto"/>
          </w:tcPr>
          <w:p w:rsidR="00C14892" w:rsidRPr="00755771" w:rsidRDefault="00C14892" w:rsidP="007806B6">
            <w:pPr>
              <w:pStyle w:val="ENoteTableText"/>
              <w:tabs>
                <w:tab w:val="center" w:leader="dot" w:pos="2268"/>
              </w:tabs>
            </w:pPr>
            <w:r w:rsidRPr="00755771">
              <w:t>s 601BQ</w:t>
            </w:r>
            <w:r w:rsidRPr="00755771">
              <w:tab/>
            </w:r>
          </w:p>
        </w:tc>
        <w:tc>
          <w:tcPr>
            <w:tcW w:w="4943" w:type="dxa"/>
            <w:shd w:val="clear" w:color="auto" w:fill="auto"/>
          </w:tcPr>
          <w:p w:rsidR="00C14892" w:rsidRPr="00755771" w:rsidRDefault="00C14892" w:rsidP="007806B6">
            <w:pPr>
              <w:pStyle w:val="ENoteTableText"/>
            </w:pPr>
            <w:r w:rsidRPr="00755771">
              <w:t>ad No 61, 1998</w:t>
            </w:r>
          </w:p>
        </w:tc>
      </w:tr>
      <w:tr w:rsidR="00990372" w:rsidRPr="00755771" w:rsidTr="007011E3">
        <w:trPr>
          <w:cantSplit/>
        </w:trPr>
        <w:tc>
          <w:tcPr>
            <w:tcW w:w="2551" w:type="dxa"/>
            <w:shd w:val="clear" w:color="auto" w:fill="auto"/>
          </w:tcPr>
          <w:p w:rsidR="00990372" w:rsidRPr="00755771" w:rsidRDefault="00990372" w:rsidP="007806B6">
            <w:pPr>
              <w:pStyle w:val="ENoteTableText"/>
              <w:tabs>
                <w:tab w:val="center" w:leader="dot" w:pos="2268"/>
              </w:tabs>
            </w:pPr>
          </w:p>
        </w:tc>
        <w:tc>
          <w:tcPr>
            <w:tcW w:w="4943" w:type="dxa"/>
            <w:shd w:val="clear" w:color="auto" w:fill="auto"/>
          </w:tcPr>
          <w:p w:rsidR="00990372" w:rsidRPr="00755771" w:rsidRDefault="00990372" w:rsidP="007806B6">
            <w:pPr>
              <w:pStyle w:val="ENoteTableText"/>
            </w:pPr>
            <w:r w:rsidRPr="00755771">
              <w:t>am No 61, 1998</w:t>
            </w:r>
          </w:p>
        </w:tc>
      </w:tr>
      <w:tr w:rsidR="005C5275" w:rsidRPr="00755771" w:rsidTr="007011E3">
        <w:trPr>
          <w:cantSplit/>
        </w:trPr>
        <w:tc>
          <w:tcPr>
            <w:tcW w:w="2551" w:type="dxa"/>
            <w:shd w:val="clear" w:color="auto" w:fill="auto"/>
          </w:tcPr>
          <w:p w:rsidR="005C5275" w:rsidRPr="00755771" w:rsidRDefault="005C5275" w:rsidP="007806B6">
            <w:pPr>
              <w:pStyle w:val="ENoteTableText"/>
              <w:tabs>
                <w:tab w:val="center" w:leader="dot" w:pos="2268"/>
              </w:tabs>
            </w:pPr>
            <w:r w:rsidRPr="00755771">
              <w:t>s 601BR</w:t>
            </w:r>
            <w:r w:rsidRPr="00755771">
              <w:tab/>
            </w:r>
          </w:p>
        </w:tc>
        <w:tc>
          <w:tcPr>
            <w:tcW w:w="4943" w:type="dxa"/>
            <w:shd w:val="clear" w:color="auto" w:fill="auto"/>
          </w:tcPr>
          <w:p w:rsidR="005C5275" w:rsidRPr="00755771" w:rsidRDefault="005C5275" w:rsidP="007806B6">
            <w:pPr>
              <w:pStyle w:val="ENoteTableText"/>
            </w:pPr>
            <w:r w:rsidRPr="00755771">
              <w:t>ad No 61, 1998</w:t>
            </w:r>
          </w:p>
        </w:tc>
      </w:tr>
      <w:tr w:rsidR="005C5275" w:rsidRPr="00755771" w:rsidTr="007011E3">
        <w:trPr>
          <w:cantSplit/>
        </w:trPr>
        <w:tc>
          <w:tcPr>
            <w:tcW w:w="2551" w:type="dxa"/>
            <w:shd w:val="clear" w:color="auto" w:fill="auto"/>
          </w:tcPr>
          <w:p w:rsidR="005C5275" w:rsidRPr="00755771" w:rsidRDefault="005C5275" w:rsidP="007806B6">
            <w:pPr>
              <w:pStyle w:val="ENoteTableText"/>
              <w:tabs>
                <w:tab w:val="center" w:leader="dot" w:pos="2268"/>
              </w:tabs>
            </w:pPr>
            <w:r w:rsidRPr="00755771">
              <w:t>s 601BS</w:t>
            </w:r>
            <w:r w:rsidRPr="00755771">
              <w:tab/>
            </w:r>
          </w:p>
        </w:tc>
        <w:tc>
          <w:tcPr>
            <w:tcW w:w="4943" w:type="dxa"/>
            <w:shd w:val="clear" w:color="auto" w:fill="auto"/>
          </w:tcPr>
          <w:p w:rsidR="005C5275" w:rsidRPr="00755771" w:rsidRDefault="005C5275" w:rsidP="007806B6">
            <w:pPr>
              <w:pStyle w:val="ENoteTableText"/>
            </w:pPr>
            <w:r w:rsidRPr="00755771">
              <w:t>ad No 61, 1998</w:t>
            </w:r>
          </w:p>
        </w:tc>
      </w:tr>
      <w:tr w:rsidR="00461580" w:rsidRPr="00755771" w:rsidTr="007011E3">
        <w:trPr>
          <w:cantSplit/>
        </w:trPr>
        <w:tc>
          <w:tcPr>
            <w:tcW w:w="2551" w:type="dxa"/>
            <w:shd w:val="clear" w:color="auto" w:fill="auto"/>
          </w:tcPr>
          <w:p w:rsidR="00461580" w:rsidRPr="00755771" w:rsidRDefault="0070684F" w:rsidP="007806B6">
            <w:pPr>
              <w:pStyle w:val="ENoteTableText"/>
              <w:tabs>
                <w:tab w:val="center" w:leader="dot" w:pos="2268"/>
              </w:tabs>
              <w:rPr>
                <w:b/>
              </w:rPr>
            </w:pPr>
            <w:r>
              <w:rPr>
                <w:b/>
              </w:rPr>
              <w:t>Part 5</w:t>
            </w:r>
            <w:r w:rsidR="00461580" w:rsidRPr="00755771">
              <w:rPr>
                <w:b/>
              </w:rPr>
              <w:t>B.2</w:t>
            </w:r>
          </w:p>
        </w:tc>
        <w:tc>
          <w:tcPr>
            <w:tcW w:w="4943" w:type="dxa"/>
            <w:shd w:val="clear" w:color="auto" w:fill="auto"/>
          </w:tcPr>
          <w:p w:rsidR="00461580" w:rsidRPr="00755771" w:rsidRDefault="00461580" w:rsidP="007806B6">
            <w:pPr>
              <w:pStyle w:val="ENoteTableText"/>
            </w:pPr>
          </w:p>
        </w:tc>
      </w:tr>
      <w:tr w:rsidR="00461580" w:rsidRPr="00755771" w:rsidTr="007011E3">
        <w:trPr>
          <w:cantSplit/>
        </w:trPr>
        <w:tc>
          <w:tcPr>
            <w:tcW w:w="2551" w:type="dxa"/>
            <w:shd w:val="clear" w:color="auto" w:fill="auto"/>
          </w:tcPr>
          <w:p w:rsidR="00461580" w:rsidRPr="00755771" w:rsidRDefault="00461580" w:rsidP="007806B6">
            <w:pPr>
              <w:pStyle w:val="ENoteTableText"/>
              <w:tabs>
                <w:tab w:val="center" w:leader="dot" w:pos="2268"/>
              </w:tabs>
            </w:pPr>
            <w:r w:rsidRPr="00755771">
              <w:t xml:space="preserve">Heading to </w:t>
            </w:r>
            <w:r w:rsidR="0070684F">
              <w:t>Part 5</w:t>
            </w:r>
            <w:r w:rsidRPr="00755771">
              <w:t>B.2</w:t>
            </w:r>
            <w:r w:rsidRPr="00755771">
              <w:tab/>
            </w:r>
          </w:p>
        </w:tc>
        <w:tc>
          <w:tcPr>
            <w:tcW w:w="4943" w:type="dxa"/>
            <w:shd w:val="clear" w:color="auto" w:fill="auto"/>
          </w:tcPr>
          <w:p w:rsidR="00461580" w:rsidRPr="00755771" w:rsidRDefault="00461580" w:rsidP="007806B6">
            <w:pPr>
              <w:pStyle w:val="ENoteTableText"/>
            </w:pPr>
            <w:r w:rsidRPr="00755771">
              <w:t>ad No 61, 1998</w:t>
            </w:r>
          </w:p>
        </w:tc>
      </w:tr>
      <w:tr w:rsidR="00461580" w:rsidRPr="00755771" w:rsidTr="007011E3">
        <w:trPr>
          <w:cantSplit/>
        </w:trPr>
        <w:tc>
          <w:tcPr>
            <w:tcW w:w="2551" w:type="dxa"/>
            <w:shd w:val="clear" w:color="auto" w:fill="auto"/>
          </w:tcPr>
          <w:p w:rsidR="00461580" w:rsidRPr="00755771" w:rsidRDefault="0070684F" w:rsidP="007806B6">
            <w:pPr>
              <w:pStyle w:val="ENoteTableText"/>
              <w:tabs>
                <w:tab w:val="center" w:leader="dot" w:pos="2268"/>
              </w:tabs>
              <w:rPr>
                <w:b/>
              </w:rPr>
            </w:pPr>
            <w:r>
              <w:rPr>
                <w:b/>
              </w:rPr>
              <w:t>Division 1</w:t>
            </w:r>
          </w:p>
        </w:tc>
        <w:tc>
          <w:tcPr>
            <w:tcW w:w="4943" w:type="dxa"/>
            <w:shd w:val="clear" w:color="auto" w:fill="auto"/>
          </w:tcPr>
          <w:p w:rsidR="00461580" w:rsidRPr="00755771" w:rsidRDefault="00461580" w:rsidP="007806B6">
            <w:pPr>
              <w:pStyle w:val="ENoteTableText"/>
            </w:pPr>
          </w:p>
        </w:tc>
      </w:tr>
      <w:tr w:rsidR="00461580" w:rsidRPr="00755771" w:rsidTr="007011E3">
        <w:trPr>
          <w:cantSplit/>
        </w:trPr>
        <w:tc>
          <w:tcPr>
            <w:tcW w:w="2551" w:type="dxa"/>
            <w:shd w:val="clear" w:color="auto" w:fill="auto"/>
          </w:tcPr>
          <w:p w:rsidR="00461580" w:rsidRPr="00755771" w:rsidRDefault="00461580" w:rsidP="007806B6">
            <w:pPr>
              <w:pStyle w:val="ENoteTableText"/>
              <w:tabs>
                <w:tab w:val="center" w:leader="dot" w:pos="2268"/>
              </w:tabs>
            </w:pPr>
            <w:r w:rsidRPr="00755771">
              <w:t>s 601CA (prev s 340)</w:t>
            </w:r>
            <w:r w:rsidRPr="00755771">
              <w:tab/>
            </w:r>
          </w:p>
        </w:tc>
        <w:tc>
          <w:tcPr>
            <w:tcW w:w="4943" w:type="dxa"/>
            <w:shd w:val="clear" w:color="auto" w:fill="auto"/>
          </w:tcPr>
          <w:p w:rsidR="00461580" w:rsidRPr="00755771" w:rsidRDefault="00461580" w:rsidP="007806B6">
            <w:pPr>
              <w:pStyle w:val="ENoteTableText"/>
            </w:pPr>
          </w:p>
        </w:tc>
      </w:tr>
      <w:tr w:rsidR="00461580" w:rsidRPr="00755771" w:rsidTr="007011E3">
        <w:trPr>
          <w:cantSplit/>
        </w:trPr>
        <w:tc>
          <w:tcPr>
            <w:tcW w:w="2551" w:type="dxa"/>
            <w:shd w:val="clear" w:color="auto" w:fill="auto"/>
          </w:tcPr>
          <w:p w:rsidR="00461580" w:rsidRPr="00755771" w:rsidRDefault="00461580" w:rsidP="007806B6">
            <w:pPr>
              <w:pStyle w:val="ENoteTableText"/>
              <w:tabs>
                <w:tab w:val="center" w:leader="dot" w:pos="2268"/>
              </w:tabs>
            </w:pPr>
            <w:r w:rsidRPr="00755771">
              <w:t>s 601CB (prev s 341</w:t>
            </w:r>
            <w:r w:rsidRPr="00755771">
              <w:tab/>
            </w:r>
          </w:p>
        </w:tc>
        <w:tc>
          <w:tcPr>
            <w:tcW w:w="4943" w:type="dxa"/>
            <w:shd w:val="clear" w:color="auto" w:fill="auto"/>
          </w:tcPr>
          <w:p w:rsidR="00461580" w:rsidRPr="00755771" w:rsidRDefault="00461580" w:rsidP="007806B6">
            <w:pPr>
              <w:pStyle w:val="ENoteTableText"/>
            </w:pPr>
          </w:p>
        </w:tc>
      </w:tr>
      <w:tr w:rsidR="00461580" w:rsidRPr="00755771" w:rsidTr="007011E3">
        <w:trPr>
          <w:cantSplit/>
        </w:trPr>
        <w:tc>
          <w:tcPr>
            <w:tcW w:w="2551" w:type="dxa"/>
            <w:shd w:val="clear" w:color="auto" w:fill="auto"/>
          </w:tcPr>
          <w:p w:rsidR="00461580" w:rsidRPr="00755771" w:rsidRDefault="00461580" w:rsidP="007806B6">
            <w:pPr>
              <w:pStyle w:val="ENoteTableText"/>
              <w:tabs>
                <w:tab w:val="center" w:leader="dot" w:pos="2268"/>
              </w:tabs>
            </w:pPr>
            <w:r w:rsidRPr="00755771">
              <w:t>s 601CC (prev s 342</w:t>
            </w:r>
            <w:r w:rsidR="00A606C3" w:rsidRPr="00755771">
              <w:t>)</w:t>
            </w:r>
            <w:r w:rsidRPr="00755771">
              <w:tab/>
            </w:r>
          </w:p>
        </w:tc>
        <w:tc>
          <w:tcPr>
            <w:tcW w:w="4943" w:type="dxa"/>
            <w:shd w:val="clear" w:color="auto" w:fill="auto"/>
          </w:tcPr>
          <w:p w:rsidR="00461580" w:rsidRPr="00755771" w:rsidRDefault="00461580" w:rsidP="007806B6">
            <w:pPr>
              <w:pStyle w:val="ENoteTableText"/>
            </w:pPr>
          </w:p>
        </w:tc>
      </w:tr>
      <w:tr w:rsidR="009458E9" w:rsidRPr="00755771" w:rsidTr="007011E3">
        <w:trPr>
          <w:cantSplit/>
        </w:trPr>
        <w:tc>
          <w:tcPr>
            <w:tcW w:w="2551" w:type="dxa"/>
            <w:shd w:val="clear" w:color="auto" w:fill="auto"/>
          </w:tcPr>
          <w:p w:rsidR="009458E9" w:rsidRPr="00755771" w:rsidRDefault="0070684F" w:rsidP="007806B6">
            <w:pPr>
              <w:pStyle w:val="ENoteTableText"/>
              <w:tabs>
                <w:tab w:val="center" w:leader="dot" w:pos="2268"/>
              </w:tabs>
              <w:rPr>
                <w:b/>
              </w:rPr>
            </w:pPr>
            <w:r>
              <w:rPr>
                <w:b/>
              </w:rPr>
              <w:t>Division 2</w:t>
            </w:r>
          </w:p>
        </w:tc>
        <w:tc>
          <w:tcPr>
            <w:tcW w:w="4943" w:type="dxa"/>
            <w:shd w:val="clear" w:color="auto" w:fill="auto"/>
          </w:tcPr>
          <w:p w:rsidR="009458E9" w:rsidRPr="00755771" w:rsidRDefault="009458E9" w:rsidP="007806B6">
            <w:pPr>
              <w:pStyle w:val="ENoteTableText"/>
            </w:pPr>
          </w:p>
        </w:tc>
      </w:tr>
      <w:tr w:rsidR="00461580" w:rsidRPr="00755771" w:rsidTr="007011E3">
        <w:trPr>
          <w:cantSplit/>
        </w:trPr>
        <w:tc>
          <w:tcPr>
            <w:tcW w:w="2551" w:type="dxa"/>
            <w:shd w:val="clear" w:color="auto" w:fill="auto"/>
          </w:tcPr>
          <w:p w:rsidR="00461580" w:rsidRPr="00755771" w:rsidRDefault="00461580" w:rsidP="007806B6">
            <w:pPr>
              <w:pStyle w:val="ENoteTableText"/>
              <w:tabs>
                <w:tab w:val="center" w:leader="dot" w:pos="2268"/>
              </w:tabs>
            </w:pPr>
            <w:r w:rsidRPr="00755771">
              <w:t>s 601CD (prev s 343</w:t>
            </w:r>
            <w:r w:rsidR="00A606C3" w:rsidRPr="00755771">
              <w:t>)</w:t>
            </w:r>
            <w:r w:rsidRPr="00755771">
              <w:tab/>
            </w:r>
          </w:p>
        </w:tc>
        <w:tc>
          <w:tcPr>
            <w:tcW w:w="4943" w:type="dxa"/>
            <w:shd w:val="clear" w:color="auto" w:fill="auto"/>
          </w:tcPr>
          <w:p w:rsidR="00461580" w:rsidRPr="00755771" w:rsidRDefault="00461580" w:rsidP="007806B6">
            <w:pPr>
              <w:pStyle w:val="ENoteTableText"/>
            </w:pPr>
          </w:p>
        </w:tc>
      </w:tr>
      <w:tr w:rsidR="00461580" w:rsidRPr="00755771" w:rsidTr="007011E3">
        <w:trPr>
          <w:cantSplit/>
        </w:trPr>
        <w:tc>
          <w:tcPr>
            <w:tcW w:w="2551" w:type="dxa"/>
            <w:shd w:val="clear" w:color="auto" w:fill="auto"/>
          </w:tcPr>
          <w:p w:rsidR="00461580" w:rsidRPr="00755771" w:rsidRDefault="00461580" w:rsidP="007806B6">
            <w:pPr>
              <w:pStyle w:val="ENoteTableText"/>
              <w:tabs>
                <w:tab w:val="center" w:leader="dot" w:pos="2268"/>
              </w:tabs>
            </w:pPr>
            <w:r w:rsidRPr="00755771">
              <w:t>s 601CE (prev s 344)</w:t>
            </w:r>
            <w:r w:rsidRPr="00755771">
              <w:tab/>
            </w:r>
          </w:p>
        </w:tc>
        <w:tc>
          <w:tcPr>
            <w:tcW w:w="4943" w:type="dxa"/>
            <w:shd w:val="clear" w:color="auto" w:fill="auto"/>
          </w:tcPr>
          <w:p w:rsidR="00461580" w:rsidRPr="00755771" w:rsidRDefault="00461580" w:rsidP="007806B6">
            <w:pPr>
              <w:pStyle w:val="ENoteTableText"/>
            </w:pPr>
          </w:p>
        </w:tc>
      </w:tr>
      <w:tr w:rsidR="00461580" w:rsidRPr="00755771" w:rsidTr="007011E3">
        <w:trPr>
          <w:cantSplit/>
        </w:trPr>
        <w:tc>
          <w:tcPr>
            <w:tcW w:w="2551" w:type="dxa"/>
            <w:shd w:val="clear" w:color="auto" w:fill="auto"/>
          </w:tcPr>
          <w:p w:rsidR="00461580" w:rsidRPr="00755771" w:rsidRDefault="00461580" w:rsidP="007806B6">
            <w:pPr>
              <w:pStyle w:val="ENoteTableText"/>
              <w:tabs>
                <w:tab w:val="center" w:leader="dot" w:pos="2268"/>
              </w:tabs>
            </w:pPr>
            <w:r w:rsidRPr="00755771">
              <w:t>s 601CF (prev s 345)</w:t>
            </w:r>
            <w:r w:rsidRPr="00755771">
              <w:tab/>
            </w:r>
          </w:p>
        </w:tc>
        <w:tc>
          <w:tcPr>
            <w:tcW w:w="4943" w:type="dxa"/>
            <w:shd w:val="clear" w:color="auto" w:fill="auto"/>
          </w:tcPr>
          <w:p w:rsidR="00461580" w:rsidRPr="00755771" w:rsidRDefault="00461580" w:rsidP="007806B6">
            <w:pPr>
              <w:pStyle w:val="ENoteTableText"/>
            </w:pPr>
          </w:p>
        </w:tc>
      </w:tr>
      <w:tr w:rsidR="00461580" w:rsidRPr="00755771" w:rsidTr="007011E3">
        <w:trPr>
          <w:cantSplit/>
        </w:trPr>
        <w:tc>
          <w:tcPr>
            <w:tcW w:w="2551" w:type="dxa"/>
            <w:shd w:val="clear" w:color="auto" w:fill="auto"/>
          </w:tcPr>
          <w:p w:rsidR="00461580" w:rsidRPr="00755771" w:rsidRDefault="00461580" w:rsidP="007806B6">
            <w:pPr>
              <w:pStyle w:val="ENoteTableText"/>
              <w:tabs>
                <w:tab w:val="center" w:leader="dot" w:pos="2268"/>
              </w:tabs>
            </w:pPr>
            <w:r w:rsidRPr="00755771">
              <w:t>s 601CG (prev s 346)</w:t>
            </w:r>
            <w:r w:rsidRPr="00755771">
              <w:tab/>
            </w:r>
          </w:p>
        </w:tc>
        <w:tc>
          <w:tcPr>
            <w:tcW w:w="4943" w:type="dxa"/>
            <w:shd w:val="clear" w:color="auto" w:fill="auto"/>
          </w:tcPr>
          <w:p w:rsidR="00461580" w:rsidRPr="00755771" w:rsidRDefault="00461580" w:rsidP="007806B6">
            <w:pPr>
              <w:pStyle w:val="ENoteTableText"/>
            </w:pPr>
          </w:p>
        </w:tc>
      </w:tr>
      <w:tr w:rsidR="00461580" w:rsidRPr="00755771" w:rsidTr="007011E3">
        <w:trPr>
          <w:cantSplit/>
        </w:trPr>
        <w:tc>
          <w:tcPr>
            <w:tcW w:w="2551" w:type="dxa"/>
            <w:shd w:val="clear" w:color="auto" w:fill="auto"/>
          </w:tcPr>
          <w:p w:rsidR="00461580" w:rsidRPr="00755771" w:rsidRDefault="00461580" w:rsidP="007806B6">
            <w:pPr>
              <w:pStyle w:val="ENoteTableText"/>
              <w:tabs>
                <w:tab w:val="center" w:leader="dot" w:pos="2268"/>
              </w:tabs>
            </w:pPr>
            <w:r w:rsidRPr="00755771">
              <w:t>s 601CH (prev s 347)</w:t>
            </w:r>
            <w:r w:rsidRPr="00755771">
              <w:tab/>
            </w:r>
          </w:p>
        </w:tc>
        <w:tc>
          <w:tcPr>
            <w:tcW w:w="4943" w:type="dxa"/>
            <w:shd w:val="clear" w:color="auto" w:fill="auto"/>
          </w:tcPr>
          <w:p w:rsidR="00461580" w:rsidRPr="00755771" w:rsidRDefault="00461580" w:rsidP="007806B6">
            <w:pPr>
              <w:pStyle w:val="ENoteTableText"/>
            </w:pPr>
          </w:p>
        </w:tc>
      </w:tr>
      <w:tr w:rsidR="00461580" w:rsidRPr="00755771" w:rsidTr="007011E3">
        <w:trPr>
          <w:cantSplit/>
        </w:trPr>
        <w:tc>
          <w:tcPr>
            <w:tcW w:w="2551" w:type="dxa"/>
            <w:shd w:val="clear" w:color="auto" w:fill="auto"/>
          </w:tcPr>
          <w:p w:rsidR="00461580" w:rsidRPr="00755771" w:rsidRDefault="00461580" w:rsidP="007806B6">
            <w:pPr>
              <w:pStyle w:val="ENoteTableText"/>
              <w:tabs>
                <w:tab w:val="center" w:leader="dot" w:pos="2268"/>
              </w:tabs>
            </w:pPr>
            <w:r w:rsidRPr="00755771">
              <w:t>s 601CJ (prev s 348)</w:t>
            </w:r>
            <w:r w:rsidRPr="00755771">
              <w:tab/>
            </w:r>
          </w:p>
        </w:tc>
        <w:tc>
          <w:tcPr>
            <w:tcW w:w="4943" w:type="dxa"/>
            <w:shd w:val="clear" w:color="auto" w:fill="auto"/>
          </w:tcPr>
          <w:p w:rsidR="00461580" w:rsidRPr="00755771" w:rsidRDefault="00461580" w:rsidP="007806B6">
            <w:pPr>
              <w:pStyle w:val="ENoteTableText"/>
            </w:pPr>
          </w:p>
        </w:tc>
      </w:tr>
      <w:tr w:rsidR="009458E9" w:rsidRPr="00755771" w:rsidTr="007011E3">
        <w:trPr>
          <w:cantSplit/>
        </w:trPr>
        <w:tc>
          <w:tcPr>
            <w:tcW w:w="2551" w:type="dxa"/>
            <w:shd w:val="clear" w:color="auto" w:fill="auto"/>
          </w:tcPr>
          <w:p w:rsidR="009458E9" w:rsidRPr="00755771" w:rsidRDefault="009458E9" w:rsidP="007806B6">
            <w:pPr>
              <w:pStyle w:val="ENoteTableText"/>
              <w:tabs>
                <w:tab w:val="center" w:leader="dot" w:pos="2268"/>
              </w:tabs>
            </w:pPr>
            <w:r w:rsidRPr="00755771">
              <w:t>s 601CK (prev s 349)</w:t>
            </w:r>
            <w:r w:rsidRPr="00755771">
              <w:tab/>
            </w:r>
          </w:p>
        </w:tc>
        <w:tc>
          <w:tcPr>
            <w:tcW w:w="4943" w:type="dxa"/>
            <w:shd w:val="clear" w:color="auto" w:fill="auto"/>
          </w:tcPr>
          <w:p w:rsidR="009458E9" w:rsidRPr="00755771" w:rsidRDefault="009458E9" w:rsidP="007806B6">
            <w:pPr>
              <w:pStyle w:val="ENoteTableText"/>
            </w:pPr>
          </w:p>
        </w:tc>
      </w:tr>
      <w:tr w:rsidR="009458E9" w:rsidRPr="00755771" w:rsidTr="007011E3">
        <w:trPr>
          <w:cantSplit/>
        </w:trPr>
        <w:tc>
          <w:tcPr>
            <w:tcW w:w="2551" w:type="dxa"/>
            <w:shd w:val="clear" w:color="auto" w:fill="auto"/>
          </w:tcPr>
          <w:p w:rsidR="009458E9" w:rsidRPr="00755771" w:rsidRDefault="009458E9" w:rsidP="007806B6">
            <w:pPr>
              <w:pStyle w:val="ENoteTableText"/>
              <w:tabs>
                <w:tab w:val="center" w:leader="dot" w:pos="2268"/>
              </w:tabs>
            </w:pPr>
            <w:r w:rsidRPr="00755771">
              <w:t>s 601CL (prev s 350)</w:t>
            </w:r>
            <w:r w:rsidRPr="00755771">
              <w:tab/>
            </w:r>
          </w:p>
        </w:tc>
        <w:tc>
          <w:tcPr>
            <w:tcW w:w="4943" w:type="dxa"/>
            <w:shd w:val="clear" w:color="auto" w:fill="auto"/>
          </w:tcPr>
          <w:p w:rsidR="009458E9" w:rsidRPr="00755771" w:rsidRDefault="009458E9" w:rsidP="007806B6">
            <w:pPr>
              <w:pStyle w:val="ENoteTableText"/>
            </w:pPr>
          </w:p>
        </w:tc>
      </w:tr>
      <w:tr w:rsidR="009458E9" w:rsidRPr="00755771" w:rsidTr="007011E3">
        <w:trPr>
          <w:cantSplit/>
        </w:trPr>
        <w:tc>
          <w:tcPr>
            <w:tcW w:w="2551" w:type="dxa"/>
            <w:shd w:val="clear" w:color="auto" w:fill="auto"/>
          </w:tcPr>
          <w:p w:rsidR="009458E9" w:rsidRPr="00755771" w:rsidRDefault="009458E9" w:rsidP="007806B6">
            <w:pPr>
              <w:pStyle w:val="ENoteTableText"/>
              <w:tabs>
                <w:tab w:val="center" w:leader="dot" w:pos="2268"/>
              </w:tabs>
            </w:pPr>
            <w:r w:rsidRPr="00755771">
              <w:t>s 601CM (prev s 351)</w:t>
            </w:r>
            <w:r w:rsidRPr="00755771">
              <w:tab/>
            </w:r>
          </w:p>
        </w:tc>
        <w:tc>
          <w:tcPr>
            <w:tcW w:w="4943" w:type="dxa"/>
            <w:shd w:val="clear" w:color="auto" w:fill="auto"/>
          </w:tcPr>
          <w:p w:rsidR="009458E9" w:rsidRPr="00755771" w:rsidRDefault="009458E9" w:rsidP="007806B6">
            <w:pPr>
              <w:pStyle w:val="ENoteTableText"/>
            </w:pPr>
          </w:p>
        </w:tc>
      </w:tr>
      <w:tr w:rsidR="009458E9" w:rsidRPr="00755771" w:rsidTr="007011E3">
        <w:trPr>
          <w:cantSplit/>
        </w:trPr>
        <w:tc>
          <w:tcPr>
            <w:tcW w:w="2551" w:type="dxa"/>
            <w:shd w:val="clear" w:color="auto" w:fill="auto"/>
          </w:tcPr>
          <w:p w:rsidR="009458E9" w:rsidRPr="00755771" w:rsidRDefault="009458E9" w:rsidP="007806B6">
            <w:pPr>
              <w:pStyle w:val="ENoteTableText"/>
              <w:tabs>
                <w:tab w:val="center" w:leader="dot" w:pos="2268"/>
              </w:tabs>
            </w:pPr>
            <w:r w:rsidRPr="00755771">
              <w:t>s 601CN (prev s 353)</w:t>
            </w:r>
            <w:r w:rsidRPr="00755771">
              <w:tab/>
            </w:r>
          </w:p>
        </w:tc>
        <w:tc>
          <w:tcPr>
            <w:tcW w:w="4943" w:type="dxa"/>
            <w:shd w:val="clear" w:color="auto" w:fill="auto"/>
          </w:tcPr>
          <w:p w:rsidR="009458E9" w:rsidRPr="00755771" w:rsidRDefault="009458E9" w:rsidP="007806B6">
            <w:pPr>
              <w:pStyle w:val="ENoteTableText"/>
            </w:pPr>
          </w:p>
        </w:tc>
      </w:tr>
      <w:tr w:rsidR="009458E9" w:rsidRPr="00755771" w:rsidTr="007011E3">
        <w:trPr>
          <w:cantSplit/>
        </w:trPr>
        <w:tc>
          <w:tcPr>
            <w:tcW w:w="2551" w:type="dxa"/>
            <w:shd w:val="clear" w:color="auto" w:fill="auto"/>
          </w:tcPr>
          <w:p w:rsidR="009458E9" w:rsidRPr="00755771" w:rsidRDefault="009458E9" w:rsidP="007806B6">
            <w:pPr>
              <w:pStyle w:val="ENoteTableText"/>
              <w:tabs>
                <w:tab w:val="center" w:leader="dot" w:pos="2268"/>
              </w:tabs>
            </w:pPr>
            <w:r w:rsidRPr="00755771">
              <w:t>s 601CP (prev s 354)</w:t>
            </w:r>
            <w:r w:rsidRPr="00755771">
              <w:tab/>
            </w:r>
          </w:p>
        </w:tc>
        <w:tc>
          <w:tcPr>
            <w:tcW w:w="4943" w:type="dxa"/>
            <w:shd w:val="clear" w:color="auto" w:fill="auto"/>
          </w:tcPr>
          <w:p w:rsidR="009458E9" w:rsidRPr="00755771" w:rsidRDefault="009458E9" w:rsidP="007806B6">
            <w:pPr>
              <w:pStyle w:val="ENoteTableText"/>
            </w:pPr>
          </w:p>
        </w:tc>
      </w:tr>
      <w:tr w:rsidR="009458E9" w:rsidRPr="00755771" w:rsidTr="007011E3">
        <w:trPr>
          <w:cantSplit/>
        </w:trPr>
        <w:tc>
          <w:tcPr>
            <w:tcW w:w="2551" w:type="dxa"/>
            <w:shd w:val="clear" w:color="auto" w:fill="auto"/>
          </w:tcPr>
          <w:p w:rsidR="009458E9" w:rsidRPr="00755771" w:rsidRDefault="009458E9" w:rsidP="007806B6">
            <w:pPr>
              <w:pStyle w:val="ENoteTableText"/>
              <w:tabs>
                <w:tab w:val="center" w:leader="dot" w:pos="2268"/>
              </w:tabs>
            </w:pPr>
            <w:r w:rsidRPr="00755771">
              <w:t>s 601CQ (prev s 355)</w:t>
            </w:r>
            <w:r w:rsidRPr="00755771">
              <w:tab/>
            </w:r>
          </w:p>
        </w:tc>
        <w:tc>
          <w:tcPr>
            <w:tcW w:w="4943" w:type="dxa"/>
            <w:shd w:val="clear" w:color="auto" w:fill="auto"/>
          </w:tcPr>
          <w:p w:rsidR="009458E9" w:rsidRPr="00755771" w:rsidRDefault="009458E9" w:rsidP="007806B6">
            <w:pPr>
              <w:pStyle w:val="ENoteTableText"/>
            </w:pPr>
          </w:p>
        </w:tc>
      </w:tr>
      <w:tr w:rsidR="009458E9" w:rsidRPr="00755771" w:rsidTr="007011E3">
        <w:trPr>
          <w:cantSplit/>
        </w:trPr>
        <w:tc>
          <w:tcPr>
            <w:tcW w:w="2551" w:type="dxa"/>
            <w:shd w:val="clear" w:color="auto" w:fill="auto"/>
          </w:tcPr>
          <w:p w:rsidR="009458E9" w:rsidRPr="00755771" w:rsidRDefault="009458E9" w:rsidP="007806B6">
            <w:pPr>
              <w:pStyle w:val="ENoteTableText"/>
              <w:tabs>
                <w:tab w:val="center" w:leader="dot" w:pos="2268"/>
              </w:tabs>
            </w:pPr>
            <w:r w:rsidRPr="00755771">
              <w:t>s 601CR (prev s 356)</w:t>
            </w:r>
            <w:r w:rsidRPr="00755771">
              <w:tab/>
            </w:r>
          </w:p>
        </w:tc>
        <w:tc>
          <w:tcPr>
            <w:tcW w:w="4943" w:type="dxa"/>
            <w:shd w:val="clear" w:color="auto" w:fill="auto"/>
          </w:tcPr>
          <w:p w:rsidR="009458E9" w:rsidRPr="00755771" w:rsidRDefault="009458E9" w:rsidP="007806B6">
            <w:pPr>
              <w:pStyle w:val="ENoteTableText"/>
            </w:pPr>
          </w:p>
        </w:tc>
      </w:tr>
      <w:tr w:rsidR="009458E9" w:rsidRPr="00755771" w:rsidTr="007011E3">
        <w:trPr>
          <w:cantSplit/>
        </w:trPr>
        <w:tc>
          <w:tcPr>
            <w:tcW w:w="2551" w:type="dxa"/>
            <w:shd w:val="clear" w:color="auto" w:fill="auto"/>
          </w:tcPr>
          <w:p w:rsidR="009458E9" w:rsidRPr="00755771" w:rsidRDefault="009458E9" w:rsidP="007806B6">
            <w:pPr>
              <w:pStyle w:val="ENoteTableText"/>
              <w:tabs>
                <w:tab w:val="center" w:leader="dot" w:pos="2268"/>
              </w:tabs>
            </w:pPr>
            <w:r w:rsidRPr="00755771">
              <w:t>s 601CS (prev s 357)</w:t>
            </w:r>
            <w:r w:rsidRPr="00755771">
              <w:tab/>
            </w:r>
          </w:p>
        </w:tc>
        <w:tc>
          <w:tcPr>
            <w:tcW w:w="4943" w:type="dxa"/>
            <w:shd w:val="clear" w:color="auto" w:fill="auto"/>
          </w:tcPr>
          <w:p w:rsidR="009458E9" w:rsidRPr="00755771" w:rsidRDefault="009458E9" w:rsidP="007806B6">
            <w:pPr>
              <w:pStyle w:val="ENoteTableText"/>
            </w:pPr>
          </w:p>
        </w:tc>
      </w:tr>
      <w:tr w:rsidR="009458E9" w:rsidRPr="00755771" w:rsidTr="007011E3">
        <w:trPr>
          <w:cantSplit/>
        </w:trPr>
        <w:tc>
          <w:tcPr>
            <w:tcW w:w="2551" w:type="dxa"/>
            <w:shd w:val="clear" w:color="auto" w:fill="auto"/>
          </w:tcPr>
          <w:p w:rsidR="009458E9" w:rsidRPr="00755771" w:rsidRDefault="0070684F" w:rsidP="007806B6">
            <w:pPr>
              <w:pStyle w:val="ENoteTableText"/>
              <w:tabs>
                <w:tab w:val="center" w:leader="dot" w:pos="2268"/>
              </w:tabs>
              <w:rPr>
                <w:b/>
              </w:rPr>
            </w:pPr>
            <w:r>
              <w:rPr>
                <w:b/>
              </w:rPr>
              <w:t>Division 3</w:t>
            </w:r>
          </w:p>
        </w:tc>
        <w:tc>
          <w:tcPr>
            <w:tcW w:w="4943" w:type="dxa"/>
            <w:shd w:val="clear" w:color="auto" w:fill="auto"/>
          </w:tcPr>
          <w:p w:rsidR="009458E9" w:rsidRPr="00755771" w:rsidRDefault="009458E9" w:rsidP="007806B6">
            <w:pPr>
              <w:pStyle w:val="ENoteTableText"/>
            </w:pPr>
          </w:p>
        </w:tc>
      </w:tr>
      <w:tr w:rsidR="009458E9" w:rsidRPr="00755771" w:rsidTr="007011E3">
        <w:trPr>
          <w:cantSplit/>
        </w:trPr>
        <w:tc>
          <w:tcPr>
            <w:tcW w:w="2551" w:type="dxa"/>
            <w:shd w:val="clear" w:color="auto" w:fill="auto"/>
          </w:tcPr>
          <w:p w:rsidR="009458E9" w:rsidRPr="00755771" w:rsidRDefault="009458E9" w:rsidP="007806B6">
            <w:pPr>
              <w:pStyle w:val="ENoteTableText"/>
              <w:tabs>
                <w:tab w:val="center" w:leader="dot" w:pos="2268"/>
              </w:tabs>
            </w:pPr>
            <w:r w:rsidRPr="00755771">
              <w:t>s 601CT (prev s 359)</w:t>
            </w:r>
            <w:r w:rsidRPr="00755771">
              <w:tab/>
            </w:r>
          </w:p>
        </w:tc>
        <w:tc>
          <w:tcPr>
            <w:tcW w:w="4943" w:type="dxa"/>
            <w:shd w:val="clear" w:color="auto" w:fill="auto"/>
          </w:tcPr>
          <w:p w:rsidR="009458E9" w:rsidRPr="00755771" w:rsidRDefault="009458E9" w:rsidP="007806B6">
            <w:pPr>
              <w:pStyle w:val="ENoteTableText"/>
            </w:pPr>
          </w:p>
        </w:tc>
      </w:tr>
      <w:tr w:rsidR="009458E9" w:rsidRPr="00755771" w:rsidTr="007011E3">
        <w:trPr>
          <w:cantSplit/>
        </w:trPr>
        <w:tc>
          <w:tcPr>
            <w:tcW w:w="2551" w:type="dxa"/>
            <w:shd w:val="clear" w:color="auto" w:fill="auto"/>
          </w:tcPr>
          <w:p w:rsidR="009458E9" w:rsidRPr="00755771" w:rsidRDefault="009458E9" w:rsidP="007806B6">
            <w:pPr>
              <w:pStyle w:val="ENoteTableText"/>
              <w:tabs>
                <w:tab w:val="center" w:leader="dot" w:pos="2268"/>
              </w:tabs>
            </w:pPr>
            <w:r w:rsidRPr="00755771">
              <w:t>s 601CU (prev s 360)</w:t>
            </w:r>
            <w:r w:rsidRPr="00755771">
              <w:tab/>
            </w:r>
          </w:p>
        </w:tc>
        <w:tc>
          <w:tcPr>
            <w:tcW w:w="4943" w:type="dxa"/>
            <w:shd w:val="clear" w:color="auto" w:fill="auto"/>
          </w:tcPr>
          <w:p w:rsidR="009458E9" w:rsidRPr="00755771" w:rsidRDefault="009458E9" w:rsidP="007806B6">
            <w:pPr>
              <w:pStyle w:val="ENoteTableText"/>
            </w:pPr>
          </w:p>
        </w:tc>
      </w:tr>
      <w:tr w:rsidR="009458E9" w:rsidRPr="00755771" w:rsidTr="007011E3">
        <w:trPr>
          <w:cantSplit/>
        </w:trPr>
        <w:tc>
          <w:tcPr>
            <w:tcW w:w="2551" w:type="dxa"/>
            <w:shd w:val="clear" w:color="auto" w:fill="auto"/>
          </w:tcPr>
          <w:p w:rsidR="009458E9" w:rsidRPr="00755771" w:rsidRDefault="009458E9" w:rsidP="007806B6">
            <w:pPr>
              <w:pStyle w:val="ENoteTableText"/>
              <w:tabs>
                <w:tab w:val="center" w:leader="dot" w:pos="2268"/>
              </w:tabs>
            </w:pPr>
            <w:r w:rsidRPr="00755771">
              <w:t>s 601CV  (prev s 361)</w:t>
            </w:r>
            <w:r w:rsidRPr="00755771">
              <w:tab/>
            </w:r>
          </w:p>
        </w:tc>
        <w:tc>
          <w:tcPr>
            <w:tcW w:w="4943" w:type="dxa"/>
            <w:shd w:val="clear" w:color="auto" w:fill="auto"/>
          </w:tcPr>
          <w:p w:rsidR="009458E9" w:rsidRPr="00755771" w:rsidRDefault="009458E9" w:rsidP="007806B6">
            <w:pPr>
              <w:pStyle w:val="ENoteTableText"/>
            </w:pPr>
          </w:p>
        </w:tc>
      </w:tr>
      <w:tr w:rsidR="009458E9" w:rsidRPr="00755771" w:rsidTr="007011E3">
        <w:trPr>
          <w:cantSplit/>
        </w:trPr>
        <w:tc>
          <w:tcPr>
            <w:tcW w:w="2551" w:type="dxa"/>
            <w:shd w:val="clear" w:color="auto" w:fill="auto"/>
          </w:tcPr>
          <w:p w:rsidR="009458E9" w:rsidRPr="00755771" w:rsidRDefault="009458E9" w:rsidP="007806B6">
            <w:pPr>
              <w:pStyle w:val="ENoteTableText"/>
              <w:tabs>
                <w:tab w:val="center" w:leader="dot" w:pos="2268"/>
              </w:tabs>
            </w:pPr>
            <w:r w:rsidRPr="00755771">
              <w:t>s 601CW (prev s 362)</w:t>
            </w:r>
            <w:r w:rsidRPr="00755771">
              <w:tab/>
            </w:r>
          </w:p>
        </w:tc>
        <w:tc>
          <w:tcPr>
            <w:tcW w:w="4943" w:type="dxa"/>
            <w:shd w:val="clear" w:color="auto" w:fill="auto"/>
          </w:tcPr>
          <w:p w:rsidR="009458E9" w:rsidRPr="00755771" w:rsidRDefault="009458E9" w:rsidP="007806B6">
            <w:pPr>
              <w:pStyle w:val="ENoteTableText"/>
            </w:pPr>
          </w:p>
        </w:tc>
      </w:tr>
      <w:tr w:rsidR="009458E9" w:rsidRPr="00755771" w:rsidTr="007011E3">
        <w:trPr>
          <w:cantSplit/>
        </w:trPr>
        <w:tc>
          <w:tcPr>
            <w:tcW w:w="2551" w:type="dxa"/>
            <w:shd w:val="clear" w:color="auto" w:fill="auto"/>
          </w:tcPr>
          <w:p w:rsidR="009458E9" w:rsidRPr="00755771" w:rsidRDefault="009458E9" w:rsidP="007806B6">
            <w:pPr>
              <w:pStyle w:val="ENoteTableText"/>
              <w:tabs>
                <w:tab w:val="center" w:leader="dot" w:pos="2268"/>
              </w:tabs>
            </w:pPr>
            <w:r w:rsidRPr="00755771">
              <w:t>s 601CX (prev s 363)</w:t>
            </w:r>
            <w:r w:rsidRPr="00755771">
              <w:tab/>
            </w:r>
          </w:p>
        </w:tc>
        <w:tc>
          <w:tcPr>
            <w:tcW w:w="4943" w:type="dxa"/>
            <w:shd w:val="clear" w:color="auto" w:fill="auto"/>
          </w:tcPr>
          <w:p w:rsidR="009458E9" w:rsidRPr="00755771" w:rsidRDefault="009458E9" w:rsidP="007806B6">
            <w:pPr>
              <w:pStyle w:val="ENoteTableText"/>
            </w:pPr>
          </w:p>
        </w:tc>
      </w:tr>
      <w:tr w:rsidR="009458E9" w:rsidRPr="00755771" w:rsidTr="007011E3">
        <w:trPr>
          <w:cantSplit/>
        </w:trPr>
        <w:tc>
          <w:tcPr>
            <w:tcW w:w="2551" w:type="dxa"/>
            <w:shd w:val="clear" w:color="auto" w:fill="auto"/>
          </w:tcPr>
          <w:p w:rsidR="009458E9" w:rsidRPr="00755771" w:rsidRDefault="009458E9" w:rsidP="007806B6">
            <w:pPr>
              <w:pStyle w:val="ENoteTableText"/>
              <w:tabs>
                <w:tab w:val="center" w:leader="dot" w:pos="2268"/>
              </w:tabs>
            </w:pPr>
            <w:r w:rsidRPr="00755771">
              <w:t>s 601CY (prev s 364)</w:t>
            </w:r>
            <w:r w:rsidRPr="00755771">
              <w:tab/>
            </w:r>
          </w:p>
        </w:tc>
        <w:tc>
          <w:tcPr>
            <w:tcW w:w="4943" w:type="dxa"/>
            <w:shd w:val="clear" w:color="auto" w:fill="auto"/>
          </w:tcPr>
          <w:p w:rsidR="009458E9" w:rsidRPr="00755771" w:rsidRDefault="009458E9" w:rsidP="007806B6">
            <w:pPr>
              <w:pStyle w:val="ENoteTableText"/>
            </w:pPr>
          </w:p>
        </w:tc>
      </w:tr>
      <w:tr w:rsidR="00765F59" w:rsidRPr="00755771" w:rsidTr="007011E3">
        <w:trPr>
          <w:cantSplit/>
        </w:trPr>
        <w:tc>
          <w:tcPr>
            <w:tcW w:w="2551" w:type="dxa"/>
            <w:shd w:val="clear" w:color="auto" w:fill="auto"/>
          </w:tcPr>
          <w:p w:rsidR="00765F59" w:rsidRPr="00755771" w:rsidRDefault="0070684F" w:rsidP="007806B6">
            <w:pPr>
              <w:pStyle w:val="ENoteTableText"/>
              <w:tabs>
                <w:tab w:val="center" w:leader="dot" w:pos="2268"/>
              </w:tabs>
              <w:rPr>
                <w:b/>
              </w:rPr>
            </w:pPr>
            <w:r>
              <w:rPr>
                <w:b/>
              </w:rPr>
              <w:t>Part 5</w:t>
            </w:r>
            <w:r w:rsidR="00765F59" w:rsidRPr="00755771">
              <w:rPr>
                <w:b/>
              </w:rPr>
              <w:t>B.3</w:t>
            </w:r>
          </w:p>
        </w:tc>
        <w:tc>
          <w:tcPr>
            <w:tcW w:w="4943" w:type="dxa"/>
            <w:shd w:val="clear" w:color="auto" w:fill="auto"/>
          </w:tcPr>
          <w:p w:rsidR="00765F59" w:rsidRPr="00755771" w:rsidRDefault="00765F59" w:rsidP="007806B6">
            <w:pPr>
              <w:pStyle w:val="ENoteTableText"/>
            </w:pPr>
          </w:p>
        </w:tc>
      </w:tr>
      <w:tr w:rsidR="00765F59" w:rsidRPr="00755771" w:rsidTr="007011E3">
        <w:trPr>
          <w:cantSplit/>
        </w:trPr>
        <w:tc>
          <w:tcPr>
            <w:tcW w:w="2551" w:type="dxa"/>
            <w:shd w:val="clear" w:color="auto" w:fill="auto"/>
          </w:tcPr>
          <w:p w:rsidR="00765F59" w:rsidRPr="00755771" w:rsidRDefault="0070684F" w:rsidP="007806B6">
            <w:pPr>
              <w:pStyle w:val="ENoteTableText"/>
              <w:tabs>
                <w:tab w:val="center" w:leader="dot" w:pos="2268"/>
              </w:tabs>
            </w:pPr>
            <w:r>
              <w:t>Part 5</w:t>
            </w:r>
            <w:r w:rsidR="00765F59" w:rsidRPr="00755771">
              <w:t>B.3</w:t>
            </w:r>
            <w:r w:rsidR="00765F59" w:rsidRPr="00755771">
              <w:tab/>
            </w:r>
          </w:p>
        </w:tc>
        <w:tc>
          <w:tcPr>
            <w:tcW w:w="4943" w:type="dxa"/>
            <w:shd w:val="clear" w:color="auto" w:fill="auto"/>
          </w:tcPr>
          <w:p w:rsidR="00765F59" w:rsidRPr="00755771" w:rsidRDefault="00765F59" w:rsidP="007806B6">
            <w:pPr>
              <w:pStyle w:val="ENoteTableText"/>
            </w:pPr>
            <w:r w:rsidRPr="00755771">
              <w:t>ad No 61, 1998</w:t>
            </w:r>
          </w:p>
        </w:tc>
      </w:tr>
      <w:tr w:rsidR="00E55ADC" w:rsidRPr="00755771" w:rsidTr="007011E3">
        <w:trPr>
          <w:cantSplit/>
        </w:trPr>
        <w:tc>
          <w:tcPr>
            <w:tcW w:w="2551" w:type="dxa"/>
            <w:shd w:val="clear" w:color="auto" w:fill="auto"/>
          </w:tcPr>
          <w:p w:rsidR="00E55ADC" w:rsidRPr="00755771" w:rsidRDefault="00E55ADC" w:rsidP="007806B6">
            <w:pPr>
              <w:pStyle w:val="ENoteTableText"/>
              <w:tabs>
                <w:tab w:val="center" w:leader="dot" w:pos="2268"/>
              </w:tabs>
            </w:pPr>
            <w:r w:rsidRPr="00755771">
              <w:t>s 601DA</w:t>
            </w:r>
            <w:r w:rsidRPr="00755771">
              <w:tab/>
            </w:r>
          </w:p>
        </w:tc>
        <w:tc>
          <w:tcPr>
            <w:tcW w:w="4943" w:type="dxa"/>
            <w:shd w:val="clear" w:color="auto" w:fill="auto"/>
          </w:tcPr>
          <w:p w:rsidR="00E55ADC" w:rsidRPr="00755771" w:rsidRDefault="00E55ADC" w:rsidP="007806B6">
            <w:pPr>
              <w:pStyle w:val="ENoteTableText"/>
            </w:pPr>
            <w:r w:rsidRPr="00755771">
              <w:t>ad No 61, 1998</w:t>
            </w:r>
          </w:p>
        </w:tc>
      </w:tr>
      <w:tr w:rsidR="00B629D9" w:rsidRPr="00755771" w:rsidTr="007011E3">
        <w:trPr>
          <w:cantSplit/>
        </w:trPr>
        <w:tc>
          <w:tcPr>
            <w:tcW w:w="2551" w:type="dxa"/>
            <w:shd w:val="clear" w:color="auto" w:fill="auto"/>
          </w:tcPr>
          <w:p w:rsidR="00B629D9" w:rsidRPr="00755771" w:rsidRDefault="00B629D9" w:rsidP="007806B6">
            <w:pPr>
              <w:pStyle w:val="ENoteTableText"/>
              <w:tabs>
                <w:tab w:val="center" w:leader="dot" w:pos="2268"/>
              </w:tabs>
            </w:pPr>
          </w:p>
        </w:tc>
        <w:tc>
          <w:tcPr>
            <w:tcW w:w="4943" w:type="dxa"/>
            <w:shd w:val="clear" w:color="auto" w:fill="auto"/>
          </w:tcPr>
          <w:p w:rsidR="00B629D9" w:rsidRPr="00755771" w:rsidRDefault="00B629D9" w:rsidP="007806B6">
            <w:pPr>
              <w:pStyle w:val="ENoteTableText"/>
            </w:pPr>
            <w:r w:rsidRPr="00755771">
              <w:t>am No 54, 1998</w:t>
            </w:r>
          </w:p>
        </w:tc>
      </w:tr>
      <w:tr w:rsidR="00E55ADC" w:rsidRPr="00755771" w:rsidTr="007011E3">
        <w:trPr>
          <w:cantSplit/>
        </w:trPr>
        <w:tc>
          <w:tcPr>
            <w:tcW w:w="2551" w:type="dxa"/>
            <w:shd w:val="clear" w:color="auto" w:fill="auto"/>
          </w:tcPr>
          <w:p w:rsidR="00E55ADC" w:rsidRPr="00755771" w:rsidRDefault="00E55ADC" w:rsidP="007806B6">
            <w:pPr>
              <w:pStyle w:val="ENoteTableText"/>
              <w:tabs>
                <w:tab w:val="center" w:leader="dot" w:pos="2268"/>
              </w:tabs>
            </w:pPr>
            <w:r w:rsidRPr="00755771">
              <w:t>s 601DB</w:t>
            </w:r>
            <w:r w:rsidRPr="00755771">
              <w:tab/>
            </w:r>
          </w:p>
        </w:tc>
        <w:tc>
          <w:tcPr>
            <w:tcW w:w="4943" w:type="dxa"/>
            <w:shd w:val="clear" w:color="auto" w:fill="auto"/>
          </w:tcPr>
          <w:p w:rsidR="00E55ADC" w:rsidRPr="00755771" w:rsidRDefault="00E55ADC" w:rsidP="007806B6">
            <w:pPr>
              <w:pStyle w:val="ENoteTableText"/>
            </w:pPr>
            <w:r w:rsidRPr="00755771">
              <w:t>ad No 61, 1998</w:t>
            </w:r>
          </w:p>
        </w:tc>
      </w:tr>
      <w:tr w:rsidR="00E55ADC" w:rsidRPr="00755771" w:rsidTr="007011E3">
        <w:trPr>
          <w:cantSplit/>
        </w:trPr>
        <w:tc>
          <w:tcPr>
            <w:tcW w:w="2551" w:type="dxa"/>
            <w:shd w:val="clear" w:color="auto" w:fill="auto"/>
          </w:tcPr>
          <w:p w:rsidR="00E55ADC" w:rsidRPr="00755771" w:rsidRDefault="00E55ADC" w:rsidP="007806B6">
            <w:pPr>
              <w:pStyle w:val="ENoteTableText"/>
              <w:tabs>
                <w:tab w:val="center" w:leader="dot" w:pos="2268"/>
              </w:tabs>
            </w:pPr>
            <w:r w:rsidRPr="00755771">
              <w:t>s 601DC</w:t>
            </w:r>
            <w:r w:rsidRPr="00755771">
              <w:tab/>
            </w:r>
          </w:p>
        </w:tc>
        <w:tc>
          <w:tcPr>
            <w:tcW w:w="4943" w:type="dxa"/>
            <w:shd w:val="clear" w:color="auto" w:fill="auto"/>
          </w:tcPr>
          <w:p w:rsidR="00E55ADC" w:rsidRPr="00755771" w:rsidRDefault="00E55ADC" w:rsidP="007806B6">
            <w:pPr>
              <w:pStyle w:val="ENoteTableText"/>
            </w:pPr>
            <w:r w:rsidRPr="00755771">
              <w:t>ad No 61, 1998</w:t>
            </w:r>
          </w:p>
        </w:tc>
      </w:tr>
      <w:tr w:rsidR="00B629D9" w:rsidRPr="00755771" w:rsidTr="007011E3">
        <w:trPr>
          <w:cantSplit/>
        </w:trPr>
        <w:tc>
          <w:tcPr>
            <w:tcW w:w="2551" w:type="dxa"/>
            <w:shd w:val="clear" w:color="auto" w:fill="auto"/>
          </w:tcPr>
          <w:p w:rsidR="00B629D9" w:rsidRPr="00755771" w:rsidRDefault="00B629D9" w:rsidP="007806B6">
            <w:pPr>
              <w:pStyle w:val="ENoteTableText"/>
              <w:tabs>
                <w:tab w:val="center" w:leader="dot" w:pos="2268"/>
              </w:tabs>
            </w:pPr>
          </w:p>
        </w:tc>
        <w:tc>
          <w:tcPr>
            <w:tcW w:w="4943" w:type="dxa"/>
            <w:shd w:val="clear" w:color="auto" w:fill="auto"/>
          </w:tcPr>
          <w:p w:rsidR="00B629D9" w:rsidRPr="00755771" w:rsidRDefault="00B629D9" w:rsidP="007806B6">
            <w:pPr>
              <w:pStyle w:val="ENoteTableText"/>
            </w:pPr>
            <w:r w:rsidRPr="00755771">
              <w:t>am No 54, 1998</w:t>
            </w:r>
            <w:r w:rsidR="009C19DB" w:rsidRPr="00755771">
              <w:t>; No 44, 1999</w:t>
            </w:r>
          </w:p>
        </w:tc>
      </w:tr>
      <w:tr w:rsidR="00E55ADC" w:rsidRPr="00755771" w:rsidTr="007011E3">
        <w:trPr>
          <w:cantSplit/>
        </w:trPr>
        <w:tc>
          <w:tcPr>
            <w:tcW w:w="2551" w:type="dxa"/>
            <w:shd w:val="clear" w:color="auto" w:fill="auto"/>
          </w:tcPr>
          <w:p w:rsidR="00E55ADC" w:rsidRPr="00755771" w:rsidRDefault="00E55ADC" w:rsidP="007806B6">
            <w:pPr>
              <w:pStyle w:val="ENoteTableText"/>
              <w:tabs>
                <w:tab w:val="center" w:leader="dot" w:pos="2268"/>
              </w:tabs>
            </w:pPr>
            <w:r w:rsidRPr="00755771">
              <w:t>s 601DD</w:t>
            </w:r>
            <w:r w:rsidRPr="00755771">
              <w:tab/>
            </w:r>
          </w:p>
        </w:tc>
        <w:tc>
          <w:tcPr>
            <w:tcW w:w="4943" w:type="dxa"/>
            <w:shd w:val="clear" w:color="auto" w:fill="auto"/>
          </w:tcPr>
          <w:p w:rsidR="00E55ADC" w:rsidRPr="00755771" w:rsidRDefault="00E55ADC" w:rsidP="007806B6">
            <w:pPr>
              <w:pStyle w:val="ENoteTableText"/>
            </w:pPr>
            <w:r w:rsidRPr="00755771">
              <w:t>ad No 61, 1998</w:t>
            </w:r>
          </w:p>
        </w:tc>
      </w:tr>
      <w:tr w:rsidR="002E5080" w:rsidRPr="00755771" w:rsidTr="007011E3">
        <w:trPr>
          <w:cantSplit/>
        </w:trPr>
        <w:tc>
          <w:tcPr>
            <w:tcW w:w="2551" w:type="dxa"/>
            <w:shd w:val="clear" w:color="auto" w:fill="auto"/>
          </w:tcPr>
          <w:p w:rsidR="002E5080" w:rsidRPr="00755771" w:rsidRDefault="002E5080" w:rsidP="007806B6">
            <w:pPr>
              <w:pStyle w:val="ENoteTableText"/>
              <w:tabs>
                <w:tab w:val="center" w:leader="dot" w:pos="2268"/>
              </w:tabs>
            </w:pPr>
            <w:r w:rsidRPr="00755771">
              <w:t>s 601DE</w:t>
            </w:r>
            <w:r w:rsidRPr="00755771">
              <w:tab/>
            </w:r>
          </w:p>
        </w:tc>
        <w:tc>
          <w:tcPr>
            <w:tcW w:w="4943" w:type="dxa"/>
            <w:shd w:val="clear" w:color="auto" w:fill="auto"/>
          </w:tcPr>
          <w:p w:rsidR="002E5080" w:rsidRPr="00755771" w:rsidRDefault="00E55ADC" w:rsidP="007806B6">
            <w:pPr>
              <w:pStyle w:val="ENoteTableText"/>
            </w:pPr>
            <w:r w:rsidRPr="00755771">
              <w:t>ad No 61, 1998</w:t>
            </w:r>
          </w:p>
        </w:tc>
      </w:tr>
      <w:tr w:rsidR="00E55ADC" w:rsidRPr="00755771" w:rsidTr="007011E3">
        <w:trPr>
          <w:cantSplit/>
        </w:trPr>
        <w:tc>
          <w:tcPr>
            <w:tcW w:w="2551" w:type="dxa"/>
            <w:shd w:val="clear" w:color="auto" w:fill="auto"/>
          </w:tcPr>
          <w:p w:rsidR="00E55ADC" w:rsidRPr="00755771" w:rsidRDefault="00E55ADC" w:rsidP="007806B6">
            <w:pPr>
              <w:pStyle w:val="ENoteTableText"/>
              <w:tabs>
                <w:tab w:val="center" w:leader="dot" w:pos="2268"/>
              </w:tabs>
            </w:pPr>
          </w:p>
        </w:tc>
        <w:tc>
          <w:tcPr>
            <w:tcW w:w="4943" w:type="dxa"/>
            <w:shd w:val="clear" w:color="auto" w:fill="auto"/>
          </w:tcPr>
          <w:p w:rsidR="00E55ADC" w:rsidRPr="00755771" w:rsidRDefault="00E55ADC" w:rsidP="007806B6">
            <w:pPr>
              <w:pStyle w:val="ENoteTableText"/>
            </w:pPr>
            <w:r w:rsidRPr="00755771">
              <w:t>am No 48, 1998</w:t>
            </w:r>
          </w:p>
        </w:tc>
      </w:tr>
      <w:tr w:rsidR="00E55ADC" w:rsidRPr="00755771" w:rsidTr="007011E3">
        <w:trPr>
          <w:cantSplit/>
        </w:trPr>
        <w:tc>
          <w:tcPr>
            <w:tcW w:w="2551" w:type="dxa"/>
            <w:shd w:val="clear" w:color="auto" w:fill="auto"/>
          </w:tcPr>
          <w:p w:rsidR="00E55ADC" w:rsidRPr="00755771" w:rsidRDefault="002C1AEA" w:rsidP="007806B6">
            <w:pPr>
              <w:pStyle w:val="ENoteTableText"/>
              <w:tabs>
                <w:tab w:val="center" w:leader="dot" w:pos="2268"/>
              </w:tabs>
            </w:pPr>
            <w:r w:rsidRPr="00755771">
              <w:t>s 601DF</w:t>
            </w:r>
            <w:r w:rsidRPr="00755771">
              <w:tab/>
            </w:r>
          </w:p>
        </w:tc>
        <w:tc>
          <w:tcPr>
            <w:tcW w:w="4943" w:type="dxa"/>
            <w:shd w:val="clear" w:color="auto" w:fill="auto"/>
          </w:tcPr>
          <w:p w:rsidR="00E55ADC" w:rsidRPr="00755771" w:rsidRDefault="002C1AEA" w:rsidP="007806B6">
            <w:pPr>
              <w:pStyle w:val="ENoteTableText"/>
            </w:pPr>
            <w:r w:rsidRPr="00755771">
              <w:t>ad No 61, 1998</w:t>
            </w:r>
          </w:p>
        </w:tc>
      </w:tr>
      <w:tr w:rsidR="002C1AEA" w:rsidRPr="00755771" w:rsidTr="007011E3">
        <w:trPr>
          <w:cantSplit/>
        </w:trPr>
        <w:tc>
          <w:tcPr>
            <w:tcW w:w="2551" w:type="dxa"/>
            <w:shd w:val="clear" w:color="auto" w:fill="auto"/>
          </w:tcPr>
          <w:p w:rsidR="002C1AEA" w:rsidRPr="00755771" w:rsidRDefault="002C1AEA" w:rsidP="007806B6">
            <w:pPr>
              <w:pStyle w:val="ENoteTableText"/>
              <w:tabs>
                <w:tab w:val="center" w:leader="dot" w:pos="2268"/>
              </w:tabs>
            </w:pPr>
            <w:r w:rsidRPr="00755771">
              <w:t>s 601DG</w:t>
            </w:r>
            <w:r w:rsidRPr="00755771">
              <w:tab/>
            </w:r>
          </w:p>
        </w:tc>
        <w:tc>
          <w:tcPr>
            <w:tcW w:w="4943" w:type="dxa"/>
            <w:shd w:val="clear" w:color="auto" w:fill="auto"/>
          </w:tcPr>
          <w:p w:rsidR="002C1AEA" w:rsidRPr="00755771" w:rsidRDefault="002C1AEA" w:rsidP="007806B6">
            <w:pPr>
              <w:pStyle w:val="ENoteTableText"/>
            </w:pPr>
            <w:r w:rsidRPr="00755771">
              <w:t>ad No 61, 1998</w:t>
            </w:r>
          </w:p>
        </w:tc>
      </w:tr>
      <w:tr w:rsidR="002C1AEA" w:rsidRPr="00755771" w:rsidTr="007011E3">
        <w:trPr>
          <w:cantSplit/>
        </w:trPr>
        <w:tc>
          <w:tcPr>
            <w:tcW w:w="2551" w:type="dxa"/>
            <w:shd w:val="clear" w:color="auto" w:fill="auto"/>
          </w:tcPr>
          <w:p w:rsidR="002C1AEA" w:rsidRPr="00755771" w:rsidRDefault="002C1AEA" w:rsidP="007806B6">
            <w:pPr>
              <w:pStyle w:val="ENoteTableText"/>
              <w:tabs>
                <w:tab w:val="center" w:leader="dot" w:pos="2268"/>
              </w:tabs>
            </w:pPr>
            <w:r w:rsidRPr="00755771">
              <w:t>s 601DH</w:t>
            </w:r>
            <w:r w:rsidRPr="00755771">
              <w:tab/>
            </w:r>
          </w:p>
        </w:tc>
        <w:tc>
          <w:tcPr>
            <w:tcW w:w="4943" w:type="dxa"/>
            <w:shd w:val="clear" w:color="auto" w:fill="auto"/>
          </w:tcPr>
          <w:p w:rsidR="002C1AEA" w:rsidRPr="00755771" w:rsidRDefault="002C1AEA" w:rsidP="007806B6">
            <w:pPr>
              <w:pStyle w:val="ENoteTableText"/>
            </w:pPr>
            <w:r w:rsidRPr="00755771">
              <w:t>ad No 61, 1998</w:t>
            </w:r>
          </w:p>
        </w:tc>
      </w:tr>
      <w:tr w:rsidR="00B629D9" w:rsidRPr="00755771" w:rsidTr="007011E3">
        <w:trPr>
          <w:cantSplit/>
        </w:trPr>
        <w:tc>
          <w:tcPr>
            <w:tcW w:w="2551" w:type="dxa"/>
            <w:shd w:val="clear" w:color="auto" w:fill="auto"/>
          </w:tcPr>
          <w:p w:rsidR="00B629D9" w:rsidRPr="00755771" w:rsidRDefault="00B629D9" w:rsidP="007806B6">
            <w:pPr>
              <w:pStyle w:val="ENoteTableText"/>
              <w:tabs>
                <w:tab w:val="center" w:leader="dot" w:pos="2268"/>
              </w:tabs>
            </w:pPr>
          </w:p>
        </w:tc>
        <w:tc>
          <w:tcPr>
            <w:tcW w:w="4943" w:type="dxa"/>
            <w:shd w:val="clear" w:color="auto" w:fill="auto"/>
          </w:tcPr>
          <w:p w:rsidR="00B629D9" w:rsidRPr="00755771" w:rsidRDefault="00B629D9" w:rsidP="007806B6">
            <w:pPr>
              <w:pStyle w:val="ENoteTableText"/>
            </w:pPr>
            <w:r w:rsidRPr="00755771">
              <w:t>am No 54, 1998</w:t>
            </w:r>
          </w:p>
        </w:tc>
      </w:tr>
      <w:tr w:rsidR="002C1AEA" w:rsidRPr="00755771" w:rsidTr="007011E3">
        <w:trPr>
          <w:cantSplit/>
        </w:trPr>
        <w:tc>
          <w:tcPr>
            <w:tcW w:w="2551" w:type="dxa"/>
            <w:shd w:val="clear" w:color="auto" w:fill="auto"/>
          </w:tcPr>
          <w:p w:rsidR="002C1AEA" w:rsidRPr="00755771" w:rsidRDefault="002C1AEA" w:rsidP="007806B6">
            <w:pPr>
              <w:pStyle w:val="ENoteTableText"/>
              <w:tabs>
                <w:tab w:val="center" w:leader="dot" w:pos="2268"/>
              </w:tabs>
            </w:pPr>
            <w:r w:rsidRPr="00755771">
              <w:t>s 601DJ</w:t>
            </w:r>
            <w:r w:rsidRPr="00755771">
              <w:tab/>
            </w:r>
          </w:p>
        </w:tc>
        <w:tc>
          <w:tcPr>
            <w:tcW w:w="4943" w:type="dxa"/>
            <w:shd w:val="clear" w:color="auto" w:fill="auto"/>
          </w:tcPr>
          <w:p w:rsidR="002C1AEA" w:rsidRPr="00755771" w:rsidRDefault="002C1AEA" w:rsidP="007806B6">
            <w:pPr>
              <w:pStyle w:val="ENoteTableText"/>
            </w:pPr>
            <w:r w:rsidRPr="00755771">
              <w:t>ad No 61, 1998</w:t>
            </w:r>
          </w:p>
        </w:tc>
      </w:tr>
      <w:tr w:rsidR="004C61AC" w:rsidRPr="00755771" w:rsidTr="007011E3">
        <w:trPr>
          <w:cantSplit/>
        </w:trPr>
        <w:tc>
          <w:tcPr>
            <w:tcW w:w="2551" w:type="dxa"/>
            <w:shd w:val="clear" w:color="auto" w:fill="auto"/>
          </w:tcPr>
          <w:p w:rsidR="004C61AC" w:rsidRPr="00755771" w:rsidRDefault="004C61AC" w:rsidP="007806B6">
            <w:pPr>
              <w:pStyle w:val="ENoteTableText"/>
              <w:tabs>
                <w:tab w:val="center" w:leader="dot" w:pos="2268"/>
              </w:tabs>
            </w:pPr>
          </w:p>
        </w:tc>
        <w:tc>
          <w:tcPr>
            <w:tcW w:w="4943" w:type="dxa"/>
            <w:shd w:val="clear" w:color="auto" w:fill="auto"/>
          </w:tcPr>
          <w:p w:rsidR="004C61AC" w:rsidRPr="00755771" w:rsidRDefault="004C61AC" w:rsidP="007806B6">
            <w:pPr>
              <w:pStyle w:val="ENoteTableText"/>
            </w:pPr>
            <w:r w:rsidRPr="00755771">
              <w:t>am No 54, 1998</w:t>
            </w:r>
            <w:r w:rsidR="009C19DB" w:rsidRPr="00755771">
              <w:t>; No 44, 1999</w:t>
            </w:r>
          </w:p>
        </w:tc>
      </w:tr>
      <w:tr w:rsidR="009B7824" w:rsidRPr="00755771" w:rsidTr="007011E3">
        <w:trPr>
          <w:cantSplit/>
        </w:trPr>
        <w:tc>
          <w:tcPr>
            <w:tcW w:w="2551" w:type="dxa"/>
            <w:shd w:val="clear" w:color="auto" w:fill="auto"/>
          </w:tcPr>
          <w:p w:rsidR="009B7824" w:rsidRPr="00755771" w:rsidRDefault="0070684F" w:rsidP="007806B6">
            <w:pPr>
              <w:pStyle w:val="ENoteTableText"/>
              <w:tabs>
                <w:tab w:val="center" w:leader="dot" w:pos="2268"/>
              </w:tabs>
              <w:rPr>
                <w:b/>
              </w:rPr>
            </w:pPr>
            <w:r>
              <w:rPr>
                <w:b/>
              </w:rPr>
              <w:t>Chapter 5</w:t>
            </w:r>
            <w:r w:rsidR="009B7824" w:rsidRPr="00755771">
              <w:rPr>
                <w:b/>
              </w:rPr>
              <w:t>C</w:t>
            </w:r>
          </w:p>
        </w:tc>
        <w:tc>
          <w:tcPr>
            <w:tcW w:w="4943" w:type="dxa"/>
            <w:shd w:val="clear" w:color="auto" w:fill="auto"/>
          </w:tcPr>
          <w:p w:rsidR="009B7824" w:rsidRPr="00755771" w:rsidRDefault="009B7824" w:rsidP="007806B6">
            <w:pPr>
              <w:pStyle w:val="ENoteTableText"/>
            </w:pPr>
          </w:p>
        </w:tc>
      </w:tr>
      <w:tr w:rsidR="009B7824" w:rsidRPr="00755771" w:rsidTr="007011E3">
        <w:trPr>
          <w:cantSplit/>
        </w:trPr>
        <w:tc>
          <w:tcPr>
            <w:tcW w:w="2551" w:type="dxa"/>
            <w:shd w:val="clear" w:color="auto" w:fill="auto"/>
          </w:tcPr>
          <w:p w:rsidR="009B7824" w:rsidRPr="00755771" w:rsidRDefault="0070684F" w:rsidP="007806B6">
            <w:pPr>
              <w:pStyle w:val="ENoteTableText"/>
              <w:tabs>
                <w:tab w:val="center" w:leader="dot" w:pos="2268"/>
              </w:tabs>
            </w:pPr>
            <w:r>
              <w:t>Chapter 5</w:t>
            </w:r>
            <w:r w:rsidR="009B7824" w:rsidRPr="00755771">
              <w:t>C</w:t>
            </w:r>
            <w:r w:rsidR="009B7824" w:rsidRPr="00755771">
              <w:tab/>
            </w:r>
          </w:p>
        </w:tc>
        <w:tc>
          <w:tcPr>
            <w:tcW w:w="4943" w:type="dxa"/>
            <w:shd w:val="clear" w:color="auto" w:fill="auto"/>
          </w:tcPr>
          <w:p w:rsidR="009B7824" w:rsidRPr="00755771" w:rsidRDefault="009B7824" w:rsidP="007806B6">
            <w:pPr>
              <w:pStyle w:val="ENoteTableText"/>
            </w:pPr>
            <w:r w:rsidRPr="00755771">
              <w:t xml:space="preserve">ad </w:t>
            </w:r>
            <w:r w:rsidR="002A14BA" w:rsidRPr="00755771">
              <w:t>No 62, 1998</w:t>
            </w:r>
          </w:p>
        </w:tc>
      </w:tr>
      <w:tr w:rsidR="002A14BA" w:rsidRPr="00755771" w:rsidTr="007011E3">
        <w:trPr>
          <w:cantSplit/>
        </w:trPr>
        <w:tc>
          <w:tcPr>
            <w:tcW w:w="2551" w:type="dxa"/>
            <w:shd w:val="clear" w:color="auto" w:fill="auto"/>
          </w:tcPr>
          <w:p w:rsidR="002A14BA" w:rsidRPr="00755771" w:rsidRDefault="0070684F" w:rsidP="007806B6">
            <w:pPr>
              <w:pStyle w:val="ENoteTableText"/>
              <w:tabs>
                <w:tab w:val="center" w:leader="dot" w:pos="2268"/>
              </w:tabs>
              <w:rPr>
                <w:b/>
              </w:rPr>
            </w:pPr>
            <w:r>
              <w:rPr>
                <w:b/>
              </w:rPr>
              <w:t>Part 5</w:t>
            </w:r>
            <w:r w:rsidR="002A14BA" w:rsidRPr="00755771">
              <w:rPr>
                <w:b/>
              </w:rPr>
              <w:t>C.1</w:t>
            </w:r>
          </w:p>
        </w:tc>
        <w:tc>
          <w:tcPr>
            <w:tcW w:w="4943" w:type="dxa"/>
            <w:shd w:val="clear" w:color="auto" w:fill="auto"/>
          </w:tcPr>
          <w:p w:rsidR="002A14BA" w:rsidRPr="00755771" w:rsidRDefault="002A14BA" w:rsidP="007806B6">
            <w:pPr>
              <w:pStyle w:val="ENoteTableText"/>
            </w:pPr>
          </w:p>
        </w:tc>
      </w:tr>
      <w:tr w:rsidR="002A14BA" w:rsidRPr="00755771" w:rsidTr="007011E3">
        <w:trPr>
          <w:cantSplit/>
        </w:trPr>
        <w:tc>
          <w:tcPr>
            <w:tcW w:w="2551" w:type="dxa"/>
            <w:shd w:val="clear" w:color="auto" w:fill="auto"/>
          </w:tcPr>
          <w:p w:rsidR="002A14BA" w:rsidRPr="00755771" w:rsidRDefault="002A14BA" w:rsidP="007806B6">
            <w:pPr>
              <w:pStyle w:val="ENoteTableText"/>
              <w:tabs>
                <w:tab w:val="center" w:leader="dot" w:pos="2268"/>
              </w:tabs>
            </w:pPr>
            <w:r w:rsidRPr="00755771">
              <w:t>s 601EA</w:t>
            </w:r>
            <w:r w:rsidRPr="00755771">
              <w:tab/>
            </w:r>
          </w:p>
        </w:tc>
        <w:tc>
          <w:tcPr>
            <w:tcW w:w="4943" w:type="dxa"/>
            <w:shd w:val="clear" w:color="auto" w:fill="auto"/>
          </w:tcPr>
          <w:p w:rsidR="002A14BA" w:rsidRPr="00755771" w:rsidRDefault="002A14BA" w:rsidP="007806B6">
            <w:pPr>
              <w:pStyle w:val="ENoteTableText"/>
            </w:pPr>
            <w:r w:rsidRPr="00755771">
              <w:t>ad No 62, 1998</w:t>
            </w:r>
          </w:p>
        </w:tc>
      </w:tr>
      <w:tr w:rsidR="00BA0D5F" w:rsidRPr="00755771" w:rsidTr="007011E3">
        <w:trPr>
          <w:cantSplit/>
        </w:trPr>
        <w:tc>
          <w:tcPr>
            <w:tcW w:w="2551" w:type="dxa"/>
            <w:shd w:val="clear" w:color="auto" w:fill="auto"/>
          </w:tcPr>
          <w:p w:rsidR="00BA0D5F" w:rsidRPr="00755771" w:rsidRDefault="00BA0D5F" w:rsidP="007806B6">
            <w:pPr>
              <w:pStyle w:val="ENoteTableText"/>
              <w:tabs>
                <w:tab w:val="center" w:leader="dot" w:pos="2268"/>
              </w:tabs>
            </w:pPr>
          </w:p>
        </w:tc>
        <w:tc>
          <w:tcPr>
            <w:tcW w:w="4943" w:type="dxa"/>
            <w:shd w:val="clear" w:color="auto" w:fill="auto"/>
          </w:tcPr>
          <w:p w:rsidR="00BA0D5F" w:rsidRPr="00755771" w:rsidRDefault="00BA0D5F" w:rsidP="007806B6">
            <w:pPr>
              <w:pStyle w:val="ENoteTableText"/>
            </w:pPr>
            <w:r w:rsidRPr="00755771">
              <w:t>am No 54, 1998</w:t>
            </w:r>
          </w:p>
        </w:tc>
      </w:tr>
      <w:tr w:rsidR="00DF6753" w:rsidRPr="00755771" w:rsidTr="007011E3">
        <w:trPr>
          <w:cantSplit/>
        </w:trPr>
        <w:tc>
          <w:tcPr>
            <w:tcW w:w="2551" w:type="dxa"/>
            <w:shd w:val="clear" w:color="auto" w:fill="auto"/>
          </w:tcPr>
          <w:p w:rsidR="00DF6753" w:rsidRPr="00755771" w:rsidRDefault="00DF6753" w:rsidP="007806B6">
            <w:pPr>
              <w:pStyle w:val="ENoteTableText"/>
              <w:tabs>
                <w:tab w:val="center" w:leader="dot" w:pos="2268"/>
              </w:tabs>
            </w:pPr>
            <w:r w:rsidRPr="00755771">
              <w:t>s 601EB</w:t>
            </w:r>
            <w:r w:rsidRPr="00755771">
              <w:tab/>
            </w:r>
          </w:p>
        </w:tc>
        <w:tc>
          <w:tcPr>
            <w:tcW w:w="4943" w:type="dxa"/>
            <w:shd w:val="clear" w:color="auto" w:fill="auto"/>
          </w:tcPr>
          <w:p w:rsidR="00DF6753" w:rsidRPr="00755771" w:rsidRDefault="00DF6753" w:rsidP="007806B6">
            <w:pPr>
              <w:pStyle w:val="ENoteTableText"/>
            </w:pPr>
            <w:r w:rsidRPr="00755771">
              <w:t>ad No 62, 1998</w:t>
            </w:r>
          </w:p>
        </w:tc>
      </w:tr>
      <w:tr w:rsidR="00BA0D5F" w:rsidRPr="00755771" w:rsidTr="007011E3">
        <w:trPr>
          <w:cantSplit/>
        </w:trPr>
        <w:tc>
          <w:tcPr>
            <w:tcW w:w="2551" w:type="dxa"/>
            <w:shd w:val="clear" w:color="auto" w:fill="auto"/>
          </w:tcPr>
          <w:p w:rsidR="00BA0D5F" w:rsidRPr="00755771" w:rsidRDefault="00BA0D5F" w:rsidP="007806B6">
            <w:pPr>
              <w:pStyle w:val="ENoteTableText"/>
              <w:tabs>
                <w:tab w:val="center" w:leader="dot" w:pos="2268"/>
              </w:tabs>
            </w:pPr>
          </w:p>
        </w:tc>
        <w:tc>
          <w:tcPr>
            <w:tcW w:w="4943" w:type="dxa"/>
            <w:shd w:val="clear" w:color="auto" w:fill="auto"/>
          </w:tcPr>
          <w:p w:rsidR="00BA0D5F" w:rsidRPr="00755771" w:rsidRDefault="00BA0D5F" w:rsidP="007806B6">
            <w:pPr>
              <w:pStyle w:val="ENoteTableText"/>
            </w:pPr>
            <w:r w:rsidRPr="00755771">
              <w:t>am No 54, 1998</w:t>
            </w:r>
          </w:p>
        </w:tc>
      </w:tr>
      <w:tr w:rsidR="00DF6753" w:rsidRPr="00755771" w:rsidTr="007011E3">
        <w:trPr>
          <w:cantSplit/>
        </w:trPr>
        <w:tc>
          <w:tcPr>
            <w:tcW w:w="2551" w:type="dxa"/>
            <w:shd w:val="clear" w:color="auto" w:fill="auto"/>
          </w:tcPr>
          <w:p w:rsidR="00DF6753" w:rsidRPr="00755771" w:rsidRDefault="00DF6753" w:rsidP="007806B6">
            <w:pPr>
              <w:pStyle w:val="ENoteTableText"/>
              <w:tabs>
                <w:tab w:val="center" w:leader="dot" w:pos="2268"/>
              </w:tabs>
            </w:pPr>
            <w:r w:rsidRPr="00755771">
              <w:t>s 601EC</w:t>
            </w:r>
            <w:r w:rsidRPr="00755771">
              <w:tab/>
            </w:r>
          </w:p>
        </w:tc>
        <w:tc>
          <w:tcPr>
            <w:tcW w:w="4943" w:type="dxa"/>
            <w:shd w:val="clear" w:color="auto" w:fill="auto"/>
          </w:tcPr>
          <w:p w:rsidR="00DF6753" w:rsidRPr="00755771" w:rsidRDefault="00DF6753" w:rsidP="007806B6">
            <w:pPr>
              <w:pStyle w:val="ENoteTableText"/>
            </w:pPr>
            <w:r w:rsidRPr="00755771">
              <w:t>ad No 62, 1998</w:t>
            </w:r>
          </w:p>
        </w:tc>
      </w:tr>
      <w:tr w:rsidR="00BA0D5F" w:rsidRPr="00755771" w:rsidTr="007011E3">
        <w:trPr>
          <w:cantSplit/>
        </w:trPr>
        <w:tc>
          <w:tcPr>
            <w:tcW w:w="2551" w:type="dxa"/>
            <w:shd w:val="clear" w:color="auto" w:fill="auto"/>
          </w:tcPr>
          <w:p w:rsidR="00BA0D5F" w:rsidRPr="00755771" w:rsidRDefault="00BA0D5F" w:rsidP="007806B6">
            <w:pPr>
              <w:pStyle w:val="ENoteTableText"/>
              <w:tabs>
                <w:tab w:val="center" w:leader="dot" w:pos="2268"/>
              </w:tabs>
            </w:pPr>
          </w:p>
        </w:tc>
        <w:tc>
          <w:tcPr>
            <w:tcW w:w="4943" w:type="dxa"/>
            <w:shd w:val="clear" w:color="auto" w:fill="auto"/>
          </w:tcPr>
          <w:p w:rsidR="00BA0D5F" w:rsidRPr="00755771" w:rsidRDefault="00BA0D5F" w:rsidP="007806B6">
            <w:pPr>
              <w:pStyle w:val="ENoteTableText"/>
            </w:pPr>
            <w:r w:rsidRPr="00755771">
              <w:t>am No 54, 1998</w:t>
            </w:r>
          </w:p>
        </w:tc>
      </w:tr>
      <w:tr w:rsidR="00DF6753" w:rsidRPr="00755771" w:rsidTr="007011E3">
        <w:trPr>
          <w:cantSplit/>
        </w:trPr>
        <w:tc>
          <w:tcPr>
            <w:tcW w:w="2551" w:type="dxa"/>
            <w:shd w:val="clear" w:color="auto" w:fill="auto"/>
          </w:tcPr>
          <w:p w:rsidR="00DF6753" w:rsidRPr="00755771" w:rsidRDefault="00DF6753" w:rsidP="007806B6">
            <w:pPr>
              <w:pStyle w:val="ENoteTableText"/>
              <w:tabs>
                <w:tab w:val="center" w:leader="dot" w:pos="2268"/>
              </w:tabs>
            </w:pPr>
            <w:r w:rsidRPr="00755771">
              <w:t>s 601ED</w:t>
            </w:r>
            <w:r w:rsidRPr="00755771">
              <w:tab/>
            </w:r>
          </w:p>
        </w:tc>
        <w:tc>
          <w:tcPr>
            <w:tcW w:w="4943" w:type="dxa"/>
            <w:shd w:val="clear" w:color="auto" w:fill="auto"/>
          </w:tcPr>
          <w:p w:rsidR="00DF6753" w:rsidRPr="00755771" w:rsidRDefault="00DF6753" w:rsidP="007806B6">
            <w:pPr>
              <w:pStyle w:val="ENoteTableText"/>
            </w:pPr>
            <w:r w:rsidRPr="00755771">
              <w:t>ad No 62, 1998</w:t>
            </w:r>
          </w:p>
        </w:tc>
      </w:tr>
      <w:tr w:rsidR="00BA0D5F" w:rsidRPr="00755771" w:rsidTr="007011E3">
        <w:trPr>
          <w:cantSplit/>
        </w:trPr>
        <w:tc>
          <w:tcPr>
            <w:tcW w:w="2551" w:type="dxa"/>
            <w:shd w:val="clear" w:color="auto" w:fill="auto"/>
          </w:tcPr>
          <w:p w:rsidR="00BA0D5F" w:rsidRPr="00755771" w:rsidRDefault="00BA0D5F" w:rsidP="007806B6">
            <w:pPr>
              <w:pStyle w:val="ENoteTableText"/>
              <w:tabs>
                <w:tab w:val="center" w:leader="dot" w:pos="2268"/>
              </w:tabs>
            </w:pPr>
          </w:p>
        </w:tc>
        <w:tc>
          <w:tcPr>
            <w:tcW w:w="4943" w:type="dxa"/>
            <w:shd w:val="clear" w:color="auto" w:fill="auto"/>
          </w:tcPr>
          <w:p w:rsidR="00BA0D5F" w:rsidRPr="00755771" w:rsidRDefault="00BA0D5F" w:rsidP="007806B6">
            <w:pPr>
              <w:pStyle w:val="ENoteTableText"/>
            </w:pPr>
            <w:r w:rsidRPr="00755771">
              <w:t>am No 54, 1998</w:t>
            </w:r>
          </w:p>
        </w:tc>
      </w:tr>
      <w:tr w:rsidR="00B23D4E" w:rsidRPr="00755771" w:rsidTr="007011E3">
        <w:trPr>
          <w:cantSplit/>
        </w:trPr>
        <w:tc>
          <w:tcPr>
            <w:tcW w:w="2551" w:type="dxa"/>
            <w:shd w:val="clear" w:color="auto" w:fill="auto"/>
          </w:tcPr>
          <w:p w:rsidR="00B23D4E" w:rsidRPr="00755771" w:rsidRDefault="00B23D4E" w:rsidP="007806B6">
            <w:pPr>
              <w:pStyle w:val="ENoteTableText"/>
              <w:tabs>
                <w:tab w:val="center" w:leader="dot" w:pos="2268"/>
              </w:tabs>
            </w:pPr>
            <w:r w:rsidRPr="00755771">
              <w:t>s 601EE</w:t>
            </w:r>
            <w:r w:rsidRPr="00755771">
              <w:tab/>
            </w:r>
          </w:p>
        </w:tc>
        <w:tc>
          <w:tcPr>
            <w:tcW w:w="4943" w:type="dxa"/>
            <w:shd w:val="clear" w:color="auto" w:fill="auto"/>
          </w:tcPr>
          <w:p w:rsidR="00B23D4E" w:rsidRPr="00755771" w:rsidRDefault="00B23D4E" w:rsidP="007806B6">
            <w:pPr>
              <w:pStyle w:val="ENoteTableText"/>
            </w:pPr>
            <w:r w:rsidRPr="00755771">
              <w:t>ad No 62, 1998</w:t>
            </w:r>
          </w:p>
        </w:tc>
      </w:tr>
      <w:tr w:rsidR="00BA0D5F" w:rsidRPr="00755771" w:rsidTr="007011E3">
        <w:trPr>
          <w:cantSplit/>
        </w:trPr>
        <w:tc>
          <w:tcPr>
            <w:tcW w:w="2551" w:type="dxa"/>
            <w:shd w:val="clear" w:color="auto" w:fill="auto"/>
          </w:tcPr>
          <w:p w:rsidR="00BA0D5F" w:rsidRPr="00755771" w:rsidRDefault="00BA0D5F" w:rsidP="007806B6">
            <w:pPr>
              <w:pStyle w:val="ENoteTableText"/>
              <w:tabs>
                <w:tab w:val="center" w:leader="dot" w:pos="2268"/>
              </w:tabs>
            </w:pPr>
          </w:p>
        </w:tc>
        <w:tc>
          <w:tcPr>
            <w:tcW w:w="4943" w:type="dxa"/>
            <w:shd w:val="clear" w:color="auto" w:fill="auto"/>
          </w:tcPr>
          <w:p w:rsidR="00BA0D5F" w:rsidRPr="00755771" w:rsidRDefault="00BA0D5F" w:rsidP="007806B6">
            <w:pPr>
              <w:pStyle w:val="ENoteTableText"/>
            </w:pPr>
            <w:r w:rsidRPr="00755771">
              <w:t>am No 54, 1998</w:t>
            </w:r>
          </w:p>
        </w:tc>
      </w:tr>
      <w:tr w:rsidR="00B23D4E" w:rsidRPr="00755771" w:rsidTr="007011E3">
        <w:trPr>
          <w:cantSplit/>
        </w:trPr>
        <w:tc>
          <w:tcPr>
            <w:tcW w:w="2551" w:type="dxa"/>
            <w:shd w:val="clear" w:color="auto" w:fill="auto"/>
          </w:tcPr>
          <w:p w:rsidR="00B23D4E" w:rsidRPr="00755771" w:rsidRDefault="0070684F" w:rsidP="007806B6">
            <w:pPr>
              <w:pStyle w:val="ENoteTableText"/>
              <w:tabs>
                <w:tab w:val="center" w:leader="dot" w:pos="2268"/>
              </w:tabs>
              <w:rPr>
                <w:b/>
              </w:rPr>
            </w:pPr>
            <w:r>
              <w:rPr>
                <w:b/>
              </w:rPr>
              <w:t>Part 5</w:t>
            </w:r>
            <w:r w:rsidR="00B23D4E" w:rsidRPr="00755771">
              <w:rPr>
                <w:b/>
              </w:rPr>
              <w:t>C.2</w:t>
            </w:r>
          </w:p>
        </w:tc>
        <w:tc>
          <w:tcPr>
            <w:tcW w:w="4943" w:type="dxa"/>
            <w:shd w:val="clear" w:color="auto" w:fill="auto"/>
          </w:tcPr>
          <w:p w:rsidR="00B23D4E" w:rsidRPr="00755771" w:rsidRDefault="00B23D4E" w:rsidP="007806B6">
            <w:pPr>
              <w:pStyle w:val="ENoteTableText"/>
            </w:pPr>
          </w:p>
        </w:tc>
      </w:tr>
      <w:tr w:rsidR="00B23D4E" w:rsidRPr="00755771" w:rsidTr="007011E3">
        <w:trPr>
          <w:cantSplit/>
        </w:trPr>
        <w:tc>
          <w:tcPr>
            <w:tcW w:w="2551" w:type="dxa"/>
            <w:shd w:val="clear" w:color="auto" w:fill="auto"/>
          </w:tcPr>
          <w:p w:rsidR="00B23D4E" w:rsidRPr="00755771" w:rsidRDefault="0070684F" w:rsidP="007806B6">
            <w:pPr>
              <w:pStyle w:val="ENoteTableText"/>
              <w:tabs>
                <w:tab w:val="center" w:leader="dot" w:pos="2268"/>
              </w:tabs>
              <w:rPr>
                <w:b/>
              </w:rPr>
            </w:pPr>
            <w:r>
              <w:rPr>
                <w:b/>
              </w:rPr>
              <w:t>Division 1</w:t>
            </w:r>
          </w:p>
        </w:tc>
        <w:tc>
          <w:tcPr>
            <w:tcW w:w="4943" w:type="dxa"/>
            <w:shd w:val="clear" w:color="auto" w:fill="auto"/>
          </w:tcPr>
          <w:p w:rsidR="00B23D4E" w:rsidRPr="00755771" w:rsidRDefault="00B23D4E" w:rsidP="007806B6">
            <w:pPr>
              <w:pStyle w:val="ENoteTableText"/>
            </w:pPr>
          </w:p>
        </w:tc>
      </w:tr>
      <w:tr w:rsidR="00B23D4E" w:rsidRPr="00755771" w:rsidTr="007011E3">
        <w:trPr>
          <w:cantSplit/>
        </w:trPr>
        <w:tc>
          <w:tcPr>
            <w:tcW w:w="2551" w:type="dxa"/>
            <w:shd w:val="clear" w:color="auto" w:fill="auto"/>
          </w:tcPr>
          <w:p w:rsidR="00B23D4E" w:rsidRPr="00755771" w:rsidRDefault="00B23D4E" w:rsidP="007806B6">
            <w:pPr>
              <w:pStyle w:val="ENoteTableText"/>
              <w:tabs>
                <w:tab w:val="center" w:leader="dot" w:pos="2268"/>
              </w:tabs>
            </w:pPr>
            <w:r w:rsidRPr="00755771">
              <w:t>s 601FA</w:t>
            </w:r>
            <w:r w:rsidRPr="00755771">
              <w:tab/>
            </w:r>
          </w:p>
        </w:tc>
        <w:tc>
          <w:tcPr>
            <w:tcW w:w="4943" w:type="dxa"/>
            <w:shd w:val="clear" w:color="auto" w:fill="auto"/>
          </w:tcPr>
          <w:p w:rsidR="00B23D4E" w:rsidRPr="00755771" w:rsidRDefault="00B23D4E" w:rsidP="007806B6">
            <w:pPr>
              <w:pStyle w:val="ENoteTableText"/>
            </w:pPr>
            <w:r w:rsidRPr="00755771">
              <w:t>ad No 62, 1998</w:t>
            </w:r>
          </w:p>
        </w:tc>
      </w:tr>
      <w:tr w:rsidR="00B23D4E" w:rsidRPr="00755771" w:rsidTr="007011E3">
        <w:trPr>
          <w:cantSplit/>
        </w:trPr>
        <w:tc>
          <w:tcPr>
            <w:tcW w:w="2551" w:type="dxa"/>
            <w:shd w:val="clear" w:color="auto" w:fill="auto"/>
          </w:tcPr>
          <w:p w:rsidR="00B23D4E" w:rsidRPr="00755771" w:rsidRDefault="00B23D4E" w:rsidP="007806B6">
            <w:pPr>
              <w:pStyle w:val="ENoteTableText"/>
              <w:tabs>
                <w:tab w:val="center" w:leader="dot" w:pos="2268"/>
              </w:tabs>
            </w:pPr>
            <w:r w:rsidRPr="00755771">
              <w:t>s 601FB</w:t>
            </w:r>
            <w:r w:rsidRPr="00755771">
              <w:tab/>
            </w:r>
          </w:p>
        </w:tc>
        <w:tc>
          <w:tcPr>
            <w:tcW w:w="4943" w:type="dxa"/>
            <w:shd w:val="clear" w:color="auto" w:fill="auto"/>
          </w:tcPr>
          <w:p w:rsidR="00B23D4E" w:rsidRPr="00755771" w:rsidRDefault="00B23D4E" w:rsidP="007806B6">
            <w:pPr>
              <w:pStyle w:val="ENoteTableText"/>
            </w:pPr>
            <w:r w:rsidRPr="00755771">
              <w:t>ad No 62, 1998</w:t>
            </w:r>
          </w:p>
        </w:tc>
      </w:tr>
      <w:tr w:rsidR="00B23D4E" w:rsidRPr="00755771" w:rsidTr="007011E3">
        <w:trPr>
          <w:cantSplit/>
        </w:trPr>
        <w:tc>
          <w:tcPr>
            <w:tcW w:w="2551" w:type="dxa"/>
            <w:shd w:val="clear" w:color="auto" w:fill="auto"/>
          </w:tcPr>
          <w:p w:rsidR="00B23D4E" w:rsidRPr="00755771" w:rsidRDefault="00B23D4E" w:rsidP="007806B6">
            <w:pPr>
              <w:pStyle w:val="ENoteTableText"/>
              <w:tabs>
                <w:tab w:val="center" w:leader="dot" w:pos="2268"/>
              </w:tabs>
            </w:pPr>
            <w:r w:rsidRPr="00755771">
              <w:t>s 601FC</w:t>
            </w:r>
            <w:r w:rsidRPr="00755771">
              <w:tab/>
            </w:r>
          </w:p>
        </w:tc>
        <w:tc>
          <w:tcPr>
            <w:tcW w:w="4943" w:type="dxa"/>
            <w:shd w:val="clear" w:color="auto" w:fill="auto"/>
          </w:tcPr>
          <w:p w:rsidR="00B23D4E" w:rsidRPr="00755771" w:rsidRDefault="00B23D4E" w:rsidP="007806B6">
            <w:pPr>
              <w:pStyle w:val="ENoteTableText"/>
            </w:pPr>
            <w:r w:rsidRPr="00755771">
              <w:t>ad No 62, 1998</w:t>
            </w:r>
          </w:p>
        </w:tc>
      </w:tr>
      <w:tr w:rsidR="00BA0D5F" w:rsidRPr="00755771" w:rsidTr="007011E3">
        <w:trPr>
          <w:cantSplit/>
        </w:trPr>
        <w:tc>
          <w:tcPr>
            <w:tcW w:w="2551" w:type="dxa"/>
            <w:shd w:val="clear" w:color="auto" w:fill="auto"/>
          </w:tcPr>
          <w:p w:rsidR="00BA0D5F" w:rsidRPr="00755771" w:rsidRDefault="00BA0D5F" w:rsidP="007806B6">
            <w:pPr>
              <w:pStyle w:val="ENoteTableText"/>
              <w:tabs>
                <w:tab w:val="center" w:leader="dot" w:pos="2268"/>
              </w:tabs>
            </w:pPr>
          </w:p>
        </w:tc>
        <w:tc>
          <w:tcPr>
            <w:tcW w:w="4943" w:type="dxa"/>
            <w:shd w:val="clear" w:color="auto" w:fill="auto"/>
          </w:tcPr>
          <w:p w:rsidR="00BA0D5F" w:rsidRPr="00755771" w:rsidRDefault="00BA0D5F" w:rsidP="007806B6">
            <w:pPr>
              <w:pStyle w:val="ENoteTableText"/>
            </w:pPr>
            <w:r w:rsidRPr="00755771">
              <w:t>am No 54, 1998</w:t>
            </w:r>
          </w:p>
        </w:tc>
      </w:tr>
      <w:tr w:rsidR="00B23D4E" w:rsidRPr="00755771" w:rsidTr="007011E3">
        <w:trPr>
          <w:cantSplit/>
        </w:trPr>
        <w:tc>
          <w:tcPr>
            <w:tcW w:w="2551" w:type="dxa"/>
            <w:shd w:val="clear" w:color="auto" w:fill="auto"/>
          </w:tcPr>
          <w:p w:rsidR="00B23D4E" w:rsidRPr="00755771" w:rsidRDefault="00B23D4E" w:rsidP="007806B6">
            <w:pPr>
              <w:pStyle w:val="ENoteTableText"/>
              <w:tabs>
                <w:tab w:val="center" w:leader="dot" w:pos="2268"/>
              </w:tabs>
            </w:pPr>
            <w:r w:rsidRPr="00755771">
              <w:t>s 601FD</w:t>
            </w:r>
            <w:r w:rsidRPr="00755771">
              <w:tab/>
            </w:r>
          </w:p>
        </w:tc>
        <w:tc>
          <w:tcPr>
            <w:tcW w:w="4943" w:type="dxa"/>
            <w:shd w:val="clear" w:color="auto" w:fill="auto"/>
          </w:tcPr>
          <w:p w:rsidR="00B23D4E" w:rsidRPr="00755771" w:rsidRDefault="00B23D4E" w:rsidP="007806B6">
            <w:pPr>
              <w:pStyle w:val="ENoteTableText"/>
            </w:pPr>
            <w:r w:rsidRPr="00755771">
              <w:t>ad No 62, 1998</w:t>
            </w:r>
          </w:p>
        </w:tc>
      </w:tr>
      <w:tr w:rsidR="00B23D4E" w:rsidRPr="00755771" w:rsidTr="007011E3">
        <w:trPr>
          <w:cantSplit/>
        </w:trPr>
        <w:tc>
          <w:tcPr>
            <w:tcW w:w="2551" w:type="dxa"/>
            <w:shd w:val="clear" w:color="auto" w:fill="auto"/>
          </w:tcPr>
          <w:p w:rsidR="00B23D4E" w:rsidRPr="00755771" w:rsidRDefault="00B23D4E" w:rsidP="007806B6">
            <w:pPr>
              <w:pStyle w:val="ENoteTableText"/>
              <w:tabs>
                <w:tab w:val="center" w:leader="dot" w:pos="2268"/>
              </w:tabs>
            </w:pPr>
            <w:r w:rsidRPr="00755771">
              <w:t>s 601FE</w:t>
            </w:r>
            <w:r w:rsidRPr="00755771">
              <w:tab/>
            </w:r>
          </w:p>
        </w:tc>
        <w:tc>
          <w:tcPr>
            <w:tcW w:w="4943" w:type="dxa"/>
            <w:shd w:val="clear" w:color="auto" w:fill="auto"/>
          </w:tcPr>
          <w:p w:rsidR="00B23D4E" w:rsidRPr="00755771" w:rsidRDefault="00B23D4E" w:rsidP="007806B6">
            <w:pPr>
              <w:pStyle w:val="ENoteTableText"/>
            </w:pPr>
            <w:r w:rsidRPr="00755771">
              <w:t>ad No 62, 1998</w:t>
            </w:r>
          </w:p>
        </w:tc>
      </w:tr>
      <w:tr w:rsidR="00B23D4E" w:rsidRPr="00755771" w:rsidTr="007011E3">
        <w:trPr>
          <w:cantSplit/>
        </w:trPr>
        <w:tc>
          <w:tcPr>
            <w:tcW w:w="2551" w:type="dxa"/>
            <w:shd w:val="clear" w:color="auto" w:fill="auto"/>
          </w:tcPr>
          <w:p w:rsidR="00B23D4E" w:rsidRPr="00755771" w:rsidRDefault="00B23D4E" w:rsidP="007806B6">
            <w:pPr>
              <w:pStyle w:val="ENoteTableText"/>
              <w:tabs>
                <w:tab w:val="center" w:leader="dot" w:pos="2268"/>
              </w:tabs>
            </w:pPr>
            <w:r w:rsidRPr="00755771">
              <w:t>s 601FF</w:t>
            </w:r>
            <w:r w:rsidRPr="00755771">
              <w:tab/>
            </w:r>
          </w:p>
        </w:tc>
        <w:tc>
          <w:tcPr>
            <w:tcW w:w="4943" w:type="dxa"/>
            <w:shd w:val="clear" w:color="auto" w:fill="auto"/>
          </w:tcPr>
          <w:p w:rsidR="00B23D4E" w:rsidRPr="00755771" w:rsidRDefault="00B23D4E" w:rsidP="007806B6">
            <w:pPr>
              <w:pStyle w:val="ENoteTableText"/>
            </w:pPr>
            <w:r w:rsidRPr="00755771">
              <w:t>ad No 62, 1998</w:t>
            </w:r>
          </w:p>
        </w:tc>
      </w:tr>
      <w:tr w:rsidR="00BA0D5F" w:rsidRPr="00755771" w:rsidTr="007011E3">
        <w:trPr>
          <w:cantSplit/>
        </w:trPr>
        <w:tc>
          <w:tcPr>
            <w:tcW w:w="2551" w:type="dxa"/>
            <w:shd w:val="clear" w:color="auto" w:fill="auto"/>
          </w:tcPr>
          <w:p w:rsidR="00BA0D5F" w:rsidRPr="00755771" w:rsidRDefault="00BA0D5F" w:rsidP="007806B6">
            <w:pPr>
              <w:pStyle w:val="ENoteTableText"/>
              <w:tabs>
                <w:tab w:val="center" w:leader="dot" w:pos="2268"/>
              </w:tabs>
            </w:pPr>
          </w:p>
        </w:tc>
        <w:tc>
          <w:tcPr>
            <w:tcW w:w="4943" w:type="dxa"/>
            <w:shd w:val="clear" w:color="auto" w:fill="auto"/>
          </w:tcPr>
          <w:p w:rsidR="00BA0D5F" w:rsidRPr="00755771" w:rsidRDefault="00BA0D5F" w:rsidP="007806B6">
            <w:pPr>
              <w:pStyle w:val="ENoteTableText"/>
            </w:pPr>
            <w:r w:rsidRPr="00755771">
              <w:t>am No 54, 1998</w:t>
            </w:r>
          </w:p>
        </w:tc>
      </w:tr>
      <w:tr w:rsidR="00B23D4E" w:rsidRPr="00755771" w:rsidTr="007011E3">
        <w:trPr>
          <w:cantSplit/>
        </w:trPr>
        <w:tc>
          <w:tcPr>
            <w:tcW w:w="2551" w:type="dxa"/>
            <w:shd w:val="clear" w:color="auto" w:fill="auto"/>
          </w:tcPr>
          <w:p w:rsidR="00B23D4E" w:rsidRPr="00755771" w:rsidRDefault="00B23D4E" w:rsidP="007806B6">
            <w:pPr>
              <w:pStyle w:val="ENoteTableText"/>
              <w:tabs>
                <w:tab w:val="center" w:leader="dot" w:pos="2268"/>
              </w:tabs>
            </w:pPr>
            <w:r w:rsidRPr="00755771">
              <w:t>s 601FG</w:t>
            </w:r>
            <w:r w:rsidRPr="00755771">
              <w:tab/>
            </w:r>
          </w:p>
        </w:tc>
        <w:tc>
          <w:tcPr>
            <w:tcW w:w="4943" w:type="dxa"/>
            <w:shd w:val="clear" w:color="auto" w:fill="auto"/>
          </w:tcPr>
          <w:p w:rsidR="00B23D4E" w:rsidRPr="00755771" w:rsidRDefault="00B23D4E" w:rsidP="007806B6">
            <w:pPr>
              <w:pStyle w:val="ENoteTableText"/>
            </w:pPr>
            <w:r w:rsidRPr="00755771">
              <w:t>ad No 62, 1998</w:t>
            </w:r>
          </w:p>
        </w:tc>
      </w:tr>
      <w:tr w:rsidR="00B23D4E" w:rsidRPr="00755771" w:rsidTr="007011E3">
        <w:trPr>
          <w:cantSplit/>
        </w:trPr>
        <w:tc>
          <w:tcPr>
            <w:tcW w:w="2551" w:type="dxa"/>
            <w:shd w:val="clear" w:color="auto" w:fill="auto"/>
          </w:tcPr>
          <w:p w:rsidR="00B23D4E" w:rsidRPr="00755771" w:rsidRDefault="00B23D4E" w:rsidP="007806B6">
            <w:pPr>
              <w:pStyle w:val="ENoteTableText"/>
              <w:tabs>
                <w:tab w:val="center" w:leader="dot" w:pos="2268"/>
              </w:tabs>
            </w:pPr>
            <w:r w:rsidRPr="00755771">
              <w:t>s 601FH</w:t>
            </w:r>
            <w:r w:rsidRPr="00755771">
              <w:tab/>
            </w:r>
          </w:p>
        </w:tc>
        <w:tc>
          <w:tcPr>
            <w:tcW w:w="4943" w:type="dxa"/>
            <w:shd w:val="clear" w:color="auto" w:fill="auto"/>
          </w:tcPr>
          <w:p w:rsidR="00B23D4E" w:rsidRPr="00755771" w:rsidRDefault="00B23D4E" w:rsidP="007806B6">
            <w:pPr>
              <w:pStyle w:val="ENoteTableText"/>
            </w:pPr>
            <w:r w:rsidRPr="00755771">
              <w:t>ad No 62, 1998</w:t>
            </w:r>
          </w:p>
        </w:tc>
      </w:tr>
      <w:tr w:rsidR="00D5471D" w:rsidRPr="00755771" w:rsidTr="007011E3">
        <w:trPr>
          <w:cantSplit/>
        </w:trPr>
        <w:tc>
          <w:tcPr>
            <w:tcW w:w="2551" w:type="dxa"/>
            <w:shd w:val="clear" w:color="auto" w:fill="auto"/>
          </w:tcPr>
          <w:p w:rsidR="00D5471D" w:rsidRPr="00755771" w:rsidRDefault="0070684F" w:rsidP="007806B6">
            <w:pPr>
              <w:pStyle w:val="ENoteTableText"/>
              <w:tabs>
                <w:tab w:val="center" w:leader="dot" w:pos="2268"/>
              </w:tabs>
              <w:rPr>
                <w:b/>
              </w:rPr>
            </w:pPr>
            <w:r>
              <w:rPr>
                <w:b/>
              </w:rPr>
              <w:t>Division 2</w:t>
            </w:r>
          </w:p>
        </w:tc>
        <w:tc>
          <w:tcPr>
            <w:tcW w:w="4943" w:type="dxa"/>
            <w:shd w:val="clear" w:color="auto" w:fill="auto"/>
          </w:tcPr>
          <w:p w:rsidR="00D5471D" w:rsidRPr="00755771" w:rsidRDefault="00D5471D" w:rsidP="007806B6">
            <w:pPr>
              <w:pStyle w:val="ENoteTableText"/>
            </w:pPr>
          </w:p>
        </w:tc>
      </w:tr>
      <w:tr w:rsidR="00D5471D" w:rsidRPr="00755771" w:rsidTr="007011E3">
        <w:trPr>
          <w:cantSplit/>
        </w:trPr>
        <w:tc>
          <w:tcPr>
            <w:tcW w:w="2551" w:type="dxa"/>
            <w:shd w:val="clear" w:color="auto" w:fill="auto"/>
          </w:tcPr>
          <w:p w:rsidR="00D5471D" w:rsidRPr="00755771" w:rsidRDefault="00D5471D" w:rsidP="007806B6">
            <w:pPr>
              <w:pStyle w:val="ENoteTableText"/>
              <w:tabs>
                <w:tab w:val="center" w:leader="dot" w:pos="2268"/>
              </w:tabs>
            </w:pPr>
            <w:r w:rsidRPr="00755771">
              <w:t>s 601FJ</w:t>
            </w:r>
            <w:r w:rsidRPr="00755771">
              <w:tab/>
            </w:r>
          </w:p>
        </w:tc>
        <w:tc>
          <w:tcPr>
            <w:tcW w:w="4943" w:type="dxa"/>
            <w:shd w:val="clear" w:color="auto" w:fill="auto"/>
          </w:tcPr>
          <w:p w:rsidR="00D5471D" w:rsidRPr="00755771" w:rsidRDefault="00D5471D" w:rsidP="007806B6">
            <w:pPr>
              <w:pStyle w:val="ENoteTableText"/>
            </w:pPr>
            <w:r w:rsidRPr="00755771">
              <w:t>ad No 62, 1998</w:t>
            </w:r>
          </w:p>
        </w:tc>
      </w:tr>
      <w:tr w:rsidR="00BA0D5F" w:rsidRPr="00755771" w:rsidTr="007011E3">
        <w:trPr>
          <w:cantSplit/>
        </w:trPr>
        <w:tc>
          <w:tcPr>
            <w:tcW w:w="2551" w:type="dxa"/>
            <w:shd w:val="clear" w:color="auto" w:fill="auto"/>
          </w:tcPr>
          <w:p w:rsidR="00BA0D5F" w:rsidRPr="00755771" w:rsidRDefault="00BA0D5F" w:rsidP="007806B6">
            <w:pPr>
              <w:pStyle w:val="ENoteTableText"/>
              <w:tabs>
                <w:tab w:val="center" w:leader="dot" w:pos="2268"/>
              </w:tabs>
            </w:pPr>
          </w:p>
        </w:tc>
        <w:tc>
          <w:tcPr>
            <w:tcW w:w="4943" w:type="dxa"/>
            <w:shd w:val="clear" w:color="auto" w:fill="auto"/>
          </w:tcPr>
          <w:p w:rsidR="00BA0D5F" w:rsidRPr="00755771" w:rsidRDefault="00BA0D5F" w:rsidP="007806B6">
            <w:pPr>
              <w:pStyle w:val="ENoteTableText"/>
            </w:pPr>
            <w:r w:rsidRPr="00755771">
              <w:t>am No 54, 1998</w:t>
            </w:r>
          </w:p>
        </w:tc>
      </w:tr>
      <w:tr w:rsidR="00D5471D" w:rsidRPr="00755771" w:rsidTr="007011E3">
        <w:trPr>
          <w:cantSplit/>
        </w:trPr>
        <w:tc>
          <w:tcPr>
            <w:tcW w:w="2551" w:type="dxa"/>
            <w:shd w:val="clear" w:color="auto" w:fill="auto"/>
          </w:tcPr>
          <w:p w:rsidR="00D5471D" w:rsidRPr="00755771" w:rsidRDefault="00D5471D" w:rsidP="007806B6">
            <w:pPr>
              <w:pStyle w:val="ENoteTableText"/>
              <w:tabs>
                <w:tab w:val="center" w:leader="dot" w:pos="2268"/>
              </w:tabs>
            </w:pPr>
            <w:r w:rsidRPr="00755771">
              <w:t>s 601FK</w:t>
            </w:r>
            <w:r w:rsidRPr="00755771">
              <w:tab/>
            </w:r>
          </w:p>
        </w:tc>
        <w:tc>
          <w:tcPr>
            <w:tcW w:w="4943" w:type="dxa"/>
            <w:shd w:val="clear" w:color="auto" w:fill="auto"/>
          </w:tcPr>
          <w:p w:rsidR="00D5471D" w:rsidRPr="00755771" w:rsidRDefault="00D5471D" w:rsidP="007806B6">
            <w:pPr>
              <w:pStyle w:val="ENoteTableText"/>
            </w:pPr>
            <w:r w:rsidRPr="00755771">
              <w:t>ad No 62, 1998</w:t>
            </w:r>
          </w:p>
        </w:tc>
      </w:tr>
      <w:tr w:rsidR="00D5471D" w:rsidRPr="00755771" w:rsidTr="007011E3">
        <w:trPr>
          <w:cantSplit/>
        </w:trPr>
        <w:tc>
          <w:tcPr>
            <w:tcW w:w="2551" w:type="dxa"/>
            <w:shd w:val="clear" w:color="auto" w:fill="auto"/>
          </w:tcPr>
          <w:p w:rsidR="00D5471D" w:rsidRPr="00755771" w:rsidRDefault="00D5471D" w:rsidP="007806B6">
            <w:pPr>
              <w:pStyle w:val="ENoteTableText"/>
              <w:tabs>
                <w:tab w:val="center" w:leader="dot" w:pos="2268"/>
              </w:tabs>
            </w:pPr>
            <w:r w:rsidRPr="00755771">
              <w:t>s 601FL</w:t>
            </w:r>
            <w:r w:rsidRPr="00755771">
              <w:tab/>
            </w:r>
          </w:p>
        </w:tc>
        <w:tc>
          <w:tcPr>
            <w:tcW w:w="4943" w:type="dxa"/>
            <w:shd w:val="clear" w:color="auto" w:fill="auto"/>
          </w:tcPr>
          <w:p w:rsidR="00D5471D" w:rsidRPr="00755771" w:rsidRDefault="00D5471D" w:rsidP="007806B6">
            <w:pPr>
              <w:pStyle w:val="ENoteTableText"/>
            </w:pPr>
            <w:r w:rsidRPr="00755771">
              <w:t>ad No 62, 1998</w:t>
            </w:r>
          </w:p>
        </w:tc>
      </w:tr>
      <w:tr w:rsidR="008450CE" w:rsidRPr="00755771" w:rsidTr="007011E3">
        <w:trPr>
          <w:cantSplit/>
        </w:trPr>
        <w:tc>
          <w:tcPr>
            <w:tcW w:w="2551" w:type="dxa"/>
            <w:shd w:val="clear" w:color="auto" w:fill="auto"/>
          </w:tcPr>
          <w:p w:rsidR="008450CE" w:rsidRPr="00755771" w:rsidRDefault="008450CE" w:rsidP="007806B6">
            <w:pPr>
              <w:pStyle w:val="ENoteTableText"/>
              <w:tabs>
                <w:tab w:val="center" w:leader="dot" w:pos="2268"/>
              </w:tabs>
            </w:pPr>
          </w:p>
        </w:tc>
        <w:tc>
          <w:tcPr>
            <w:tcW w:w="4943" w:type="dxa"/>
            <w:shd w:val="clear" w:color="auto" w:fill="auto"/>
          </w:tcPr>
          <w:p w:rsidR="008450CE" w:rsidRPr="00755771" w:rsidRDefault="008450CE" w:rsidP="007806B6">
            <w:pPr>
              <w:pStyle w:val="ENoteTableText"/>
            </w:pPr>
            <w:r w:rsidRPr="00755771">
              <w:t>am No 54, 1998</w:t>
            </w:r>
          </w:p>
        </w:tc>
      </w:tr>
      <w:tr w:rsidR="00D5471D" w:rsidRPr="00755771" w:rsidTr="007011E3">
        <w:trPr>
          <w:cantSplit/>
        </w:trPr>
        <w:tc>
          <w:tcPr>
            <w:tcW w:w="2551" w:type="dxa"/>
            <w:shd w:val="clear" w:color="auto" w:fill="auto"/>
          </w:tcPr>
          <w:p w:rsidR="00D5471D" w:rsidRPr="00755771" w:rsidRDefault="00D5471D" w:rsidP="007806B6">
            <w:pPr>
              <w:pStyle w:val="ENoteTableText"/>
              <w:tabs>
                <w:tab w:val="center" w:leader="dot" w:pos="2268"/>
              </w:tabs>
            </w:pPr>
            <w:r w:rsidRPr="00755771">
              <w:t>s 601FM</w:t>
            </w:r>
            <w:r w:rsidRPr="00755771">
              <w:tab/>
            </w:r>
          </w:p>
        </w:tc>
        <w:tc>
          <w:tcPr>
            <w:tcW w:w="4943" w:type="dxa"/>
            <w:shd w:val="clear" w:color="auto" w:fill="auto"/>
          </w:tcPr>
          <w:p w:rsidR="00D5471D" w:rsidRPr="00755771" w:rsidRDefault="00D5471D" w:rsidP="007806B6">
            <w:pPr>
              <w:pStyle w:val="ENoteTableText"/>
            </w:pPr>
            <w:r w:rsidRPr="00755771">
              <w:t>ad No 62, 1998</w:t>
            </w:r>
          </w:p>
        </w:tc>
      </w:tr>
      <w:tr w:rsidR="008450CE" w:rsidRPr="00755771" w:rsidTr="007011E3">
        <w:trPr>
          <w:cantSplit/>
        </w:trPr>
        <w:tc>
          <w:tcPr>
            <w:tcW w:w="2551" w:type="dxa"/>
            <w:shd w:val="clear" w:color="auto" w:fill="auto"/>
          </w:tcPr>
          <w:p w:rsidR="008450CE" w:rsidRPr="00755771" w:rsidRDefault="008450CE" w:rsidP="007806B6">
            <w:pPr>
              <w:pStyle w:val="ENoteTableText"/>
              <w:tabs>
                <w:tab w:val="center" w:leader="dot" w:pos="2268"/>
              </w:tabs>
            </w:pPr>
          </w:p>
        </w:tc>
        <w:tc>
          <w:tcPr>
            <w:tcW w:w="4943" w:type="dxa"/>
            <w:shd w:val="clear" w:color="auto" w:fill="auto"/>
          </w:tcPr>
          <w:p w:rsidR="008450CE" w:rsidRPr="00755771" w:rsidRDefault="008450CE" w:rsidP="007806B6">
            <w:pPr>
              <w:pStyle w:val="ENoteTableText"/>
            </w:pPr>
            <w:r w:rsidRPr="00755771">
              <w:t>am No 54, 1998</w:t>
            </w:r>
          </w:p>
        </w:tc>
      </w:tr>
      <w:tr w:rsidR="00D5471D" w:rsidRPr="00755771" w:rsidTr="007011E3">
        <w:trPr>
          <w:cantSplit/>
        </w:trPr>
        <w:tc>
          <w:tcPr>
            <w:tcW w:w="2551" w:type="dxa"/>
            <w:shd w:val="clear" w:color="auto" w:fill="auto"/>
          </w:tcPr>
          <w:p w:rsidR="00D5471D" w:rsidRPr="00755771" w:rsidRDefault="00D5471D" w:rsidP="007806B6">
            <w:pPr>
              <w:pStyle w:val="ENoteTableText"/>
              <w:tabs>
                <w:tab w:val="center" w:leader="dot" w:pos="2268"/>
              </w:tabs>
            </w:pPr>
            <w:r w:rsidRPr="00755771">
              <w:t>s 601FN</w:t>
            </w:r>
            <w:r w:rsidRPr="00755771">
              <w:tab/>
            </w:r>
          </w:p>
        </w:tc>
        <w:tc>
          <w:tcPr>
            <w:tcW w:w="4943" w:type="dxa"/>
            <w:shd w:val="clear" w:color="auto" w:fill="auto"/>
          </w:tcPr>
          <w:p w:rsidR="00D5471D" w:rsidRPr="00755771" w:rsidRDefault="00D5471D" w:rsidP="007806B6">
            <w:pPr>
              <w:pStyle w:val="ENoteTableText"/>
            </w:pPr>
            <w:r w:rsidRPr="00755771">
              <w:t>ad No 62, 1998</w:t>
            </w:r>
          </w:p>
        </w:tc>
      </w:tr>
      <w:tr w:rsidR="008450CE" w:rsidRPr="00755771" w:rsidTr="007011E3">
        <w:trPr>
          <w:cantSplit/>
        </w:trPr>
        <w:tc>
          <w:tcPr>
            <w:tcW w:w="2551" w:type="dxa"/>
            <w:shd w:val="clear" w:color="auto" w:fill="auto"/>
          </w:tcPr>
          <w:p w:rsidR="008450CE" w:rsidRPr="00755771" w:rsidRDefault="008450CE" w:rsidP="007806B6">
            <w:pPr>
              <w:pStyle w:val="ENoteTableText"/>
              <w:tabs>
                <w:tab w:val="center" w:leader="dot" w:pos="2268"/>
              </w:tabs>
            </w:pPr>
          </w:p>
        </w:tc>
        <w:tc>
          <w:tcPr>
            <w:tcW w:w="4943" w:type="dxa"/>
            <w:shd w:val="clear" w:color="auto" w:fill="auto"/>
          </w:tcPr>
          <w:p w:rsidR="008450CE" w:rsidRPr="00755771" w:rsidRDefault="008450CE" w:rsidP="007806B6">
            <w:pPr>
              <w:pStyle w:val="ENoteTableText"/>
            </w:pPr>
            <w:r w:rsidRPr="00755771">
              <w:t>am No 54, 1998</w:t>
            </w:r>
          </w:p>
        </w:tc>
      </w:tr>
      <w:tr w:rsidR="00D5471D" w:rsidRPr="00755771" w:rsidTr="007011E3">
        <w:trPr>
          <w:cantSplit/>
        </w:trPr>
        <w:tc>
          <w:tcPr>
            <w:tcW w:w="2551" w:type="dxa"/>
            <w:shd w:val="clear" w:color="auto" w:fill="auto"/>
          </w:tcPr>
          <w:p w:rsidR="00D5471D" w:rsidRPr="00755771" w:rsidRDefault="00D5471D" w:rsidP="007806B6">
            <w:pPr>
              <w:pStyle w:val="ENoteTableText"/>
              <w:tabs>
                <w:tab w:val="center" w:leader="dot" w:pos="2268"/>
              </w:tabs>
            </w:pPr>
            <w:r w:rsidRPr="00755771">
              <w:t>s 601FP</w:t>
            </w:r>
            <w:r w:rsidRPr="00755771">
              <w:tab/>
            </w:r>
          </w:p>
        </w:tc>
        <w:tc>
          <w:tcPr>
            <w:tcW w:w="4943" w:type="dxa"/>
            <w:shd w:val="clear" w:color="auto" w:fill="auto"/>
          </w:tcPr>
          <w:p w:rsidR="00D5471D" w:rsidRPr="00755771" w:rsidRDefault="00D5471D" w:rsidP="007806B6">
            <w:pPr>
              <w:pStyle w:val="ENoteTableText"/>
            </w:pPr>
            <w:r w:rsidRPr="00755771">
              <w:t>ad No 62, 1998</w:t>
            </w:r>
          </w:p>
        </w:tc>
      </w:tr>
      <w:tr w:rsidR="008450CE" w:rsidRPr="00755771" w:rsidTr="007011E3">
        <w:trPr>
          <w:cantSplit/>
        </w:trPr>
        <w:tc>
          <w:tcPr>
            <w:tcW w:w="2551" w:type="dxa"/>
            <w:shd w:val="clear" w:color="auto" w:fill="auto"/>
          </w:tcPr>
          <w:p w:rsidR="008450CE" w:rsidRPr="00755771" w:rsidRDefault="008450CE" w:rsidP="007806B6">
            <w:pPr>
              <w:pStyle w:val="ENoteTableText"/>
              <w:tabs>
                <w:tab w:val="center" w:leader="dot" w:pos="2268"/>
              </w:tabs>
            </w:pPr>
          </w:p>
        </w:tc>
        <w:tc>
          <w:tcPr>
            <w:tcW w:w="4943" w:type="dxa"/>
            <w:shd w:val="clear" w:color="auto" w:fill="auto"/>
          </w:tcPr>
          <w:p w:rsidR="008450CE" w:rsidRPr="00755771" w:rsidRDefault="008450CE" w:rsidP="007806B6">
            <w:pPr>
              <w:pStyle w:val="ENoteTableText"/>
            </w:pPr>
            <w:r w:rsidRPr="00755771">
              <w:t>am No 54, 1998</w:t>
            </w:r>
          </w:p>
        </w:tc>
      </w:tr>
      <w:tr w:rsidR="00D5471D" w:rsidRPr="00755771" w:rsidTr="007011E3">
        <w:trPr>
          <w:cantSplit/>
        </w:trPr>
        <w:tc>
          <w:tcPr>
            <w:tcW w:w="2551" w:type="dxa"/>
            <w:shd w:val="clear" w:color="auto" w:fill="auto"/>
          </w:tcPr>
          <w:p w:rsidR="00D5471D" w:rsidRPr="00755771" w:rsidRDefault="00D5471D" w:rsidP="007806B6">
            <w:pPr>
              <w:pStyle w:val="ENoteTableText"/>
              <w:tabs>
                <w:tab w:val="center" w:leader="dot" w:pos="2268"/>
              </w:tabs>
            </w:pPr>
            <w:r w:rsidRPr="00755771">
              <w:t>s 601FQ</w:t>
            </w:r>
            <w:r w:rsidRPr="00755771">
              <w:tab/>
            </w:r>
          </w:p>
        </w:tc>
        <w:tc>
          <w:tcPr>
            <w:tcW w:w="4943" w:type="dxa"/>
            <w:shd w:val="clear" w:color="auto" w:fill="auto"/>
          </w:tcPr>
          <w:p w:rsidR="00D5471D" w:rsidRPr="00755771" w:rsidRDefault="00D5471D" w:rsidP="007806B6">
            <w:pPr>
              <w:pStyle w:val="ENoteTableText"/>
            </w:pPr>
            <w:r w:rsidRPr="00755771">
              <w:t>ad No 62, 1998</w:t>
            </w:r>
          </w:p>
        </w:tc>
      </w:tr>
      <w:tr w:rsidR="008450CE" w:rsidRPr="00755771" w:rsidTr="007011E3">
        <w:trPr>
          <w:cantSplit/>
        </w:trPr>
        <w:tc>
          <w:tcPr>
            <w:tcW w:w="2551" w:type="dxa"/>
            <w:shd w:val="clear" w:color="auto" w:fill="auto"/>
          </w:tcPr>
          <w:p w:rsidR="008450CE" w:rsidRPr="00755771" w:rsidRDefault="008450CE" w:rsidP="007806B6">
            <w:pPr>
              <w:pStyle w:val="ENoteTableText"/>
              <w:tabs>
                <w:tab w:val="center" w:leader="dot" w:pos="2268"/>
              </w:tabs>
            </w:pPr>
          </w:p>
        </w:tc>
        <w:tc>
          <w:tcPr>
            <w:tcW w:w="4943" w:type="dxa"/>
            <w:shd w:val="clear" w:color="auto" w:fill="auto"/>
          </w:tcPr>
          <w:p w:rsidR="008450CE" w:rsidRPr="00755771" w:rsidRDefault="008450CE" w:rsidP="007806B6">
            <w:pPr>
              <w:pStyle w:val="ENoteTableText"/>
            </w:pPr>
            <w:r w:rsidRPr="00755771">
              <w:t>am No 54, 1998</w:t>
            </w:r>
          </w:p>
        </w:tc>
      </w:tr>
      <w:tr w:rsidR="00E754B2" w:rsidRPr="00755771" w:rsidTr="007011E3">
        <w:trPr>
          <w:cantSplit/>
        </w:trPr>
        <w:tc>
          <w:tcPr>
            <w:tcW w:w="2551" w:type="dxa"/>
            <w:shd w:val="clear" w:color="auto" w:fill="auto"/>
          </w:tcPr>
          <w:p w:rsidR="00E754B2" w:rsidRPr="00755771" w:rsidRDefault="0070684F" w:rsidP="007806B6">
            <w:pPr>
              <w:pStyle w:val="ENoteTableText"/>
              <w:tabs>
                <w:tab w:val="center" w:leader="dot" w:pos="2268"/>
              </w:tabs>
              <w:rPr>
                <w:b/>
              </w:rPr>
            </w:pPr>
            <w:r>
              <w:rPr>
                <w:b/>
              </w:rPr>
              <w:t>Division 3</w:t>
            </w:r>
          </w:p>
        </w:tc>
        <w:tc>
          <w:tcPr>
            <w:tcW w:w="4943" w:type="dxa"/>
            <w:shd w:val="clear" w:color="auto" w:fill="auto"/>
          </w:tcPr>
          <w:p w:rsidR="00E754B2" w:rsidRPr="00755771" w:rsidRDefault="00E754B2" w:rsidP="007806B6">
            <w:pPr>
              <w:pStyle w:val="ENoteTableText"/>
            </w:pPr>
          </w:p>
        </w:tc>
      </w:tr>
      <w:tr w:rsidR="00E754B2" w:rsidRPr="00755771" w:rsidTr="007011E3">
        <w:trPr>
          <w:cantSplit/>
        </w:trPr>
        <w:tc>
          <w:tcPr>
            <w:tcW w:w="2551" w:type="dxa"/>
            <w:shd w:val="clear" w:color="auto" w:fill="auto"/>
          </w:tcPr>
          <w:p w:rsidR="00E754B2" w:rsidRPr="00755771" w:rsidRDefault="00E754B2" w:rsidP="007806B6">
            <w:pPr>
              <w:pStyle w:val="ENoteTableText"/>
              <w:tabs>
                <w:tab w:val="center" w:leader="dot" w:pos="2268"/>
              </w:tabs>
            </w:pPr>
            <w:r w:rsidRPr="00755771">
              <w:t>s 601FR</w:t>
            </w:r>
            <w:r w:rsidRPr="00755771">
              <w:tab/>
            </w:r>
          </w:p>
        </w:tc>
        <w:tc>
          <w:tcPr>
            <w:tcW w:w="4943" w:type="dxa"/>
            <w:shd w:val="clear" w:color="auto" w:fill="auto"/>
          </w:tcPr>
          <w:p w:rsidR="00E754B2" w:rsidRPr="00755771" w:rsidRDefault="00E754B2" w:rsidP="007806B6">
            <w:pPr>
              <w:pStyle w:val="ENoteTableText"/>
            </w:pPr>
            <w:r w:rsidRPr="00755771">
              <w:t>ad No 62, 1998</w:t>
            </w:r>
          </w:p>
        </w:tc>
      </w:tr>
      <w:tr w:rsidR="00E754B2" w:rsidRPr="00755771" w:rsidTr="007011E3">
        <w:trPr>
          <w:cantSplit/>
        </w:trPr>
        <w:tc>
          <w:tcPr>
            <w:tcW w:w="2551" w:type="dxa"/>
            <w:shd w:val="clear" w:color="auto" w:fill="auto"/>
          </w:tcPr>
          <w:p w:rsidR="00E754B2" w:rsidRPr="00755771" w:rsidRDefault="00E754B2" w:rsidP="007806B6">
            <w:pPr>
              <w:pStyle w:val="ENoteTableText"/>
              <w:tabs>
                <w:tab w:val="center" w:leader="dot" w:pos="2268"/>
              </w:tabs>
            </w:pPr>
            <w:r w:rsidRPr="00755771">
              <w:t>s 601FS</w:t>
            </w:r>
            <w:r w:rsidRPr="00755771">
              <w:tab/>
            </w:r>
          </w:p>
        </w:tc>
        <w:tc>
          <w:tcPr>
            <w:tcW w:w="4943" w:type="dxa"/>
            <w:shd w:val="clear" w:color="auto" w:fill="auto"/>
          </w:tcPr>
          <w:p w:rsidR="00E754B2" w:rsidRPr="00755771" w:rsidRDefault="00E754B2" w:rsidP="007806B6">
            <w:pPr>
              <w:pStyle w:val="ENoteTableText"/>
            </w:pPr>
            <w:r w:rsidRPr="00755771">
              <w:t>ad No 62, 1998</w:t>
            </w:r>
          </w:p>
        </w:tc>
      </w:tr>
      <w:tr w:rsidR="00E754B2" w:rsidRPr="00755771" w:rsidTr="007011E3">
        <w:trPr>
          <w:cantSplit/>
        </w:trPr>
        <w:tc>
          <w:tcPr>
            <w:tcW w:w="2551" w:type="dxa"/>
            <w:shd w:val="clear" w:color="auto" w:fill="auto"/>
          </w:tcPr>
          <w:p w:rsidR="00E754B2" w:rsidRPr="00755771" w:rsidRDefault="00E754B2" w:rsidP="007806B6">
            <w:pPr>
              <w:pStyle w:val="ENoteTableText"/>
              <w:tabs>
                <w:tab w:val="center" w:leader="dot" w:pos="2268"/>
              </w:tabs>
            </w:pPr>
            <w:r w:rsidRPr="00755771">
              <w:t>s 601FT</w:t>
            </w:r>
            <w:r w:rsidRPr="00755771">
              <w:tab/>
            </w:r>
          </w:p>
        </w:tc>
        <w:tc>
          <w:tcPr>
            <w:tcW w:w="4943" w:type="dxa"/>
            <w:shd w:val="clear" w:color="auto" w:fill="auto"/>
          </w:tcPr>
          <w:p w:rsidR="00E754B2" w:rsidRPr="00755771" w:rsidRDefault="00E754B2" w:rsidP="007806B6">
            <w:pPr>
              <w:pStyle w:val="ENoteTableText"/>
            </w:pPr>
            <w:r w:rsidRPr="00755771">
              <w:t>ad No 62, 1998</w:t>
            </w:r>
          </w:p>
        </w:tc>
      </w:tr>
      <w:tr w:rsidR="00E754B2" w:rsidRPr="00755771" w:rsidTr="007011E3">
        <w:trPr>
          <w:cantSplit/>
        </w:trPr>
        <w:tc>
          <w:tcPr>
            <w:tcW w:w="2551" w:type="dxa"/>
            <w:shd w:val="clear" w:color="auto" w:fill="auto"/>
          </w:tcPr>
          <w:p w:rsidR="00E754B2" w:rsidRPr="00755771" w:rsidRDefault="0070684F" w:rsidP="007806B6">
            <w:pPr>
              <w:pStyle w:val="ENoteTableText"/>
              <w:tabs>
                <w:tab w:val="center" w:leader="dot" w:pos="2268"/>
              </w:tabs>
              <w:rPr>
                <w:b/>
              </w:rPr>
            </w:pPr>
            <w:r>
              <w:rPr>
                <w:b/>
              </w:rPr>
              <w:t>Part 5</w:t>
            </w:r>
            <w:r w:rsidR="00E754B2" w:rsidRPr="00755771">
              <w:rPr>
                <w:b/>
              </w:rPr>
              <w:t>C.3</w:t>
            </w:r>
          </w:p>
        </w:tc>
        <w:tc>
          <w:tcPr>
            <w:tcW w:w="4943" w:type="dxa"/>
            <w:shd w:val="clear" w:color="auto" w:fill="auto"/>
          </w:tcPr>
          <w:p w:rsidR="00E754B2" w:rsidRPr="00755771" w:rsidRDefault="00E754B2" w:rsidP="007806B6">
            <w:pPr>
              <w:pStyle w:val="ENoteTableText"/>
            </w:pPr>
          </w:p>
        </w:tc>
      </w:tr>
      <w:tr w:rsidR="00E754B2" w:rsidRPr="00755771" w:rsidTr="007011E3">
        <w:trPr>
          <w:cantSplit/>
        </w:trPr>
        <w:tc>
          <w:tcPr>
            <w:tcW w:w="2551" w:type="dxa"/>
            <w:shd w:val="clear" w:color="auto" w:fill="auto"/>
          </w:tcPr>
          <w:p w:rsidR="00E754B2" w:rsidRPr="00755771" w:rsidRDefault="00E754B2" w:rsidP="007806B6">
            <w:pPr>
              <w:pStyle w:val="ENoteTableText"/>
              <w:tabs>
                <w:tab w:val="center" w:leader="dot" w:pos="2268"/>
              </w:tabs>
            </w:pPr>
            <w:r w:rsidRPr="00755771">
              <w:t>s 601GA</w:t>
            </w:r>
            <w:r w:rsidRPr="00755771">
              <w:tab/>
            </w:r>
          </w:p>
        </w:tc>
        <w:tc>
          <w:tcPr>
            <w:tcW w:w="4943" w:type="dxa"/>
            <w:shd w:val="clear" w:color="auto" w:fill="auto"/>
          </w:tcPr>
          <w:p w:rsidR="00E754B2" w:rsidRPr="00755771" w:rsidRDefault="00E754B2" w:rsidP="007806B6">
            <w:pPr>
              <w:pStyle w:val="ENoteTableText"/>
            </w:pPr>
            <w:r w:rsidRPr="00755771">
              <w:t>ad No 62, 1998</w:t>
            </w:r>
          </w:p>
        </w:tc>
      </w:tr>
      <w:tr w:rsidR="00E754B2" w:rsidRPr="00755771" w:rsidTr="007011E3">
        <w:trPr>
          <w:cantSplit/>
        </w:trPr>
        <w:tc>
          <w:tcPr>
            <w:tcW w:w="2551" w:type="dxa"/>
            <w:shd w:val="clear" w:color="auto" w:fill="auto"/>
          </w:tcPr>
          <w:p w:rsidR="00E754B2" w:rsidRPr="00755771" w:rsidRDefault="00E754B2" w:rsidP="007806B6">
            <w:pPr>
              <w:pStyle w:val="ENoteTableText"/>
              <w:tabs>
                <w:tab w:val="center" w:leader="dot" w:pos="2268"/>
              </w:tabs>
            </w:pPr>
            <w:r w:rsidRPr="00755771">
              <w:t>s 601GB</w:t>
            </w:r>
            <w:r w:rsidRPr="00755771">
              <w:tab/>
            </w:r>
          </w:p>
        </w:tc>
        <w:tc>
          <w:tcPr>
            <w:tcW w:w="4943" w:type="dxa"/>
            <w:shd w:val="clear" w:color="auto" w:fill="auto"/>
          </w:tcPr>
          <w:p w:rsidR="00E754B2" w:rsidRPr="00755771" w:rsidRDefault="00E754B2" w:rsidP="007806B6">
            <w:pPr>
              <w:pStyle w:val="ENoteTableText"/>
            </w:pPr>
            <w:r w:rsidRPr="00755771">
              <w:t>ad No 62, 1998</w:t>
            </w:r>
          </w:p>
        </w:tc>
      </w:tr>
      <w:tr w:rsidR="00E754B2" w:rsidRPr="00755771" w:rsidTr="007011E3">
        <w:trPr>
          <w:cantSplit/>
        </w:trPr>
        <w:tc>
          <w:tcPr>
            <w:tcW w:w="2551" w:type="dxa"/>
            <w:shd w:val="clear" w:color="auto" w:fill="auto"/>
          </w:tcPr>
          <w:p w:rsidR="00E754B2" w:rsidRPr="00755771" w:rsidRDefault="00E754B2" w:rsidP="007806B6">
            <w:pPr>
              <w:pStyle w:val="ENoteTableText"/>
              <w:tabs>
                <w:tab w:val="center" w:leader="dot" w:pos="2268"/>
              </w:tabs>
            </w:pPr>
            <w:r w:rsidRPr="00755771">
              <w:t>s 601GC</w:t>
            </w:r>
            <w:r w:rsidRPr="00755771">
              <w:tab/>
            </w:r>
          </w:p>
        </w:tc>
        <w:tc>
          <w:tcPr>
            <w:tcW w:w="4943" w:type="dxa"/>
            <w:shd w:val="clear" w:color="auto" w:fill="auto"/>
          </w:tcPr>
          <w:p w:rsidR="00E754B2" w:rsidRPr="00755771" w:rsidRDefault="00E754B2" w:rsidP="007806B6">
            <w:pPr>
              <w:pStyle w:val="ENoteTableText"/>
            </w:pPr>
            <w:r w:rsidRPr="00755771">
              <w:t>ad No 62, 1998</w:t>
            </w:r>
          </w:p>
        </w:tc>
      </w:tr>
      <w:tr w:rsidR="008450CE" w:rsidRPr="00755771" w:rsidTr="007011E3">
        <w:trPr>
          <w:cantSplit/>
        </w:trPr>
        <w:tc>
          <w:tcPr>
            <w:tcW w:w="2551" w:type="dxa"/>
            <w:shd w:val="clear" w:color="auto" w:fill="auto"/>
          </w:tcPr>
          <w:p w:rsidR="008450CE" w:rsidRPr="00755771" w:rsidRDefault="008450CE" w:rsidP="007806B6">
            <w:pPr>
              <w:pStyle w:val="ENoteTableText"/>
              <w:tabs>
                <w:tab w:val="center" w:leader="dot" w:pos="2268"/>
              </w:tabs>
            </w:pPr>
          </w:p>
        </w:tc>
        <w:tc>
          <w:tcPr>
            <w:tcW w:w="4943" w:type="dxa"/>
            <w:shd w:val="clear" w:color="auto" w:fill="auto"/>
          </w:tcPr>
          <w:p w:rsidR="008450CE" w:rsidRPr="00755771" w:rsidRDefault="008450CE" w:rsidP="007806B6">
            <w:pPr>
              <w:pStyle w:val="ENoteTableText"/>
            </w:pPr>
            <w:r w:rsidRPr="00755771">
              <w:t>am No 54, 1998</w:t>
            </w:r>
          </w:p>
        </w:tc>
      </w:tr>
      <w:tr w:rsidR="00DB5A73" w:rsidRPr="00755771" w:rsidTr="007011E3">
        <w:trPr>
          <w:cantSplit/>
        </w:trPr>
        <w:tc>
          <w:tcPr>
            <w:tcW w:w="2551" w:type="dxa"/>
            <w:shd w:val="clear" w:color="auto" w:fill="auto"/>
          </w:tcPr>
          <w:p w:rsidR="00DB5A73" w:rsidRPr="00755771" w:rsidRDefault="0070684F" w:rsidP="007806B6">
            <w:pPr>
              <w:pStyle w:val="ENoteTableText"/>
              <w:tabs>
                <w:tab w:val="center" w:leader="dot" w:pos="2268"/>
              </w:tabs>
              <w:rPr>
                <w:b/>
              </w:rPr>
            </w:pPr>
            <w:r>
              <w:rPr>
                <w:b/>
              </w:rPr>
              <w:t>Part 5</w:t>
            </w:r>
            <w:r w:rsidR="00DB5A73" w:rsidRPr="00755771">
              <w:rPr>
                <w:b/>
              </w:rPr>
              <w:t>C.4</w:t>
            </w:r>
          </w:p>
        </w:tc>
        <w:tc>
          <w:tcPr>
            <w:tcW w:w="4943" w:type="dxa"/>
            <w:shd w:val="clear" w:color="auto" w:fill="auto"/>
          </w:tcPr>
          <w:p w:rsidR="00DB5A73" w:rsidRPr="00755771" w:rsidRDefault="00DB5A73" w:rsidP="007806B6">
            <w:pPr>
              <w:pStyle w:val="ENoteTableText"/>
            </w:pPr>
          </w:p>
        </w:tc>
      </w:tr>
      <w:tr w:rsidR="00DB5A73" w:rsidRPr="00755771" w:rsidTr="007011E3">
        <w:trPr>
          <w:cantSplit/>
        </w:trPr>
        <w:tc>
          <w:tcPr>
            <w:tcW w:w="2551" w:type="dxa"/>
            <w:shd w:val="clear" w:color="auto" w:fill="auto"/>
          </w:tcPr>
          <w:p w:rsidR="00DB5A73" w:rsidRPr="00755771" w:rsidRDefault="00DB5A73" w:rsidP="007806B6">
            <w:pPr>
              <w:pStyle w:val="ENoteTableText"/>
              <w:tabs>
                <w:tab w:val="center" w:leader="dot" w:pos="2268"/>
              </w:tabs>
            </w:pPr>
            <w:r w:rsidRPr="00755771">
              <w:t>s 601HA</w:t>
            </w:r>
            <w:r w:rsidRPr="00755771">
              <w:tab/>
            </w:r>
          </w:p>
        </w:tc>
        <w:tc>
          <w:tcPr>
            <w:tcW w:w="4943" w:type="dxa"/>
            <w:shd w:val="clear" w:color="auto" w:fill="auto"/>
          </w:tcPr>
          <w:p w:rsidR="00DB5A73" w:rsidRPr="00755771" w:rsidRDefault="00DB5A73" w:rsidP="007806B6">
            <w:pPr>
              <w:pStyle w:val="ENoteTableText"/>
            </w:pPr>
            <w:r w:rsidRPr="00755771">
              <w:t>ad No 62, 1998</w:t>
            </w:r>
          </w:p>
        </w:tc>
      </w:tr>
      <w:tr w:rsidR="00DB5A73" w:rsidRPr="00755771" w:rsidTr="007011E3">
        <w:trPr>
          <w:cantSplit/>
        </w:trPr>
        <w:tc>
          <w:tcPr>
            <w:tcW w:w="2551" w:type="dxa"/>
            <w:shd w:val="clear" w:color="auto" w:fill="auto"/>
          </w:tcPr>
          <w:p w:rsidR="00DB5A73" w:rsidRPr="00755771" w:rsidRDefault="00DB5A73" w:rsidP="007806B6">
            <w:pPr>
              <w:pStyle w:val="ENoteTableText"/>
              <w:tabs>
                <w:tab w:val="center" w:leader="dot" w:pos="2268"/>
              </w:tabs>
            </w:pPr>
            <w:r w:rsidRPr="00755771">
              <w:t>s 601HB</w:t>
            </w:r>
            <w:r w:rsidRPr="00755771">
              <w:tab/>
            </w:r>
          </w:p>
        </w:tc>
        <w:tc>
          <w:tcPr>
            <w:tcW w:w="4943" w:type="dxa"/>
            <w:shd w:val="clear" w:color="auto" w:fill="auto"/>
          </w:tcPr>
          <w:p w:rsidR="00DB5A73" w:rsidRPr="00755771" w:rsidRDefault="00DB5A73" w:rsidP="007806B6">
            <w:pPr>
              <w:pStyle w:val="ENoteTableText"/>
            </w:pPr>
            <w:r w:rsidRPr="00755771">
              <w:t>ad No 62, 1998</w:t>
            </w:r>
          </w:p>
        </w:tc>
      </w:tr>
      <w:tr w:rsidR="008450CE" w:rsidRPr="00755771" w:rsidTr="007011E3">
        <w:trPr>
          <w:cantSplit/>
        </w:trPr>
        <w:tc>
          <w:tcPr>
            <w:tcW w:w="2551" w:type="dxa"/>
            <w:shd w:val="clear" w:color="auto" w:fill="auto"/>
          </w:tcPr>
          <w:p w:rsidR="008450CE" w:rsidRPr="00755771" w:rsidRDefault="008450CE" w:rsidP="007806B6">
            <w:pPr>
              <w:pStyle w:val="ENoteTableText"/>
              <w:tabs>
                <w:tab w:val="center" w:leader="dot" w:pos="2268"/>
              </w:tabs>
            </w:pPr>
          </w:p>
        </w:tc>
        <w:tc>
          <w:tcPr>
            <w:tcW w:w="4943" w:type="dxa"/>
            <w:shd w:val="clear" w:color="auto" w:fill="auto"/>
          </w:tcPr>
          <w:p w:rsidR="008450CE" w:rsidRPr="00755771" w:rsidRDefault="008450CE" w:rsidP="007806B6">
            <w:pPr>
              <w:pStyle w:val="ENoteTableText"/>
            </w:pPr>
            <w:r w:rsidRPr="00755771">
              <w:t>am No 54, 1998</w:t>
            </w:r>
          </w:p>
        </w:tc>
      </w:tr>
      <w:tr w:rsidR="00DB5A73" w:rsidRPr="00755771" w:rsidTr="007011E3">
        <w:trPr>
          <w:cantSplit/>
        </w:trPr>
        <w:tc>
          <w:tcPr>
            <w:tcW w:w="2551" w:type="dxa"/>
            <w:shd w:val="clear" w:color="auto" w:fill="auto"/>
          </w:tcPr>
          <w:p w:rsidR="00DB5A73" w:rsidRPr="00755771" w:rsidRDefault="00DB5A73" w:rsidP="007806B6">
            <w:pPr>
              <w:pStyle w:val="ENoteTableText"/>
              <w:tabs>
                <w:tab w:val="center" w:leader="dot" w:pos="2268"/>
              </w:tabs>
            </w:pPr>
            <w:r w:rsidRPr="00755771">
              <w:t>s 601HC</w:t>
            </w:r>
            <w:r w:rsidRPr="00755771">
              <w:tab/>
            </w:r>
          </w:p>
        </w:tc>
        <w:tc>
          <w:tcPr>
            <w:tcW w:w="4943" w:type="dxa"/>
            <w:shd w:val="clear" w:color="auto" w:fill="auto"/>
          </w:tcPr>
          <w:p w:rsidR="00DB5A73" w:rsidRPr="00755771" w:rsidRDefault="00DB5A73" w:rsidP="007806B6">
            <w:pPr>
              <w:pStyle w:val="ENoteTableText"/>
            </w:pPr>
            <w:r w:rsidRPr="00755771">
              <w:t>ad No 62, 1998</w:t>
            </w:r>
          </w:p>
        </w:tc>
      </w:tr>
      <w:tr w:rsidR="008450CE" w:rsidRPr="00755771" w:rsidTr="007011E3">
        <w:trPr>
          <w:cantSplit/>
        </w:trPr>
        <w:tc>
          <w:tcPr>
            <w:tcW w:w="2551" w:type="dxa"/>
            <w:shd w:val="clear" w:color="auto" w:fill="auto"/>
          </w:tcPr>
          <w:p w:rsidR="008450CE" w:rsidRPr="00755771" w:rsidRDefault="008450CE" w:rsidP="007806B6">
            <w:pPr>
              <w:pStyle w:val="ENoteTableText"/>
              <w:tabs>
                <w:tab w:val="center" w:leader="dot" w:pos="2268"/>
              </w:tabs>
            </w:pPr>
          </w:p>
        </w:tc>
        <w:tc>
          <w:tcPr>
            <w:tcW w:w="4943" w:type="dxa"/>
            <w:shd w:val="clear" w:color="auto" w:fill="auto"/>
          </w:tcPr>
          <w:p w:rsidR="008450CE" w:rsidRPr="00755771" w:rsidRDefault="008450CE" w:rsidP="007806B6">
            <w:pPr>
              <w:pStyle w:val="ENoteTableText"/>
            </w:pPr>
            <w:r w:rsidRPr="00755771">
              <w:t>am No 54, 1998</w:t>
            </w:r>
          </w:p>
        </w:tc>
      </w:tr>
      <w:tr w:rsidR="00DB5A73" w:rsidRPr="00755771" w:rsidTr="007011E3">
        <w:trPr>
          <w:cantSplit/>
        </w:trPr>
        <w:tc>
          <w:tcPr>
            <w:tcW w:w="2551" w:type="dxa"/>
            <w:shd w:val="clear" w:color="auto" w:fill="auto"/>
          </w:tcPr>
          <w:p w:rsidR="00DB5A73" w:rsidRPr="00755771" w:rsidRDefault="00DB5A73" w:rsidP="007806B6">
            <w:pPr>
              <w:pStyle w:val="ENoteTableText"/>
              <w:tabs>
                <w:tab w:val="center" w:leader="dot" w:pos="2268"/>
              </w:tabs>
            </w:pPr>
            <w:r w:rsidRPr="00755771">
              <w:t>s 601HD</w:t>
            </w:r>
            <w:r w:rsidRPr="00755771">
              <w:tab/>
            </w:r>
          </w:p>
        </w:tc>
        <w:tc>
          <w:tcPr>
            <w:tcW w:w="4943" w:type="dxa"/>
            <w:shd w:val="clear" w:color="auto" w:fill="auto"/>
          </w:tcPr>
          <w:p w:rsidR="00DB5A73" w:rsidRPr="00755771" w:rsidRDefault="00DB5A73" w:rsidP="007806B6">
            <w:pPr>
              <w:pStyle w:val="ENoteTableText"/>
            </w:pPr>
            <w:r w:rsidRPr="00755771">
              <w:t>ad No 62, 1998</w:t>
            </w:r>
          </w:p>
        </w:tc>
      </w:tr>
      <w:tr w:rsidR="008450CE" w:rsidRPr="00755771" w:rsidTr="007011E3">
        <w:trPr>
          <w:cantSplit/>
        </w:trPr>
        <w:tc>
          <w:tcPr>
            <w:tcW w:w="2551" w:type="dxa"/>
            <w:shd w:val="clear" w:color="auto" w:fill="auto"/>
          </w:tcPr>
          <w:p w:rsidR="008450CE" w:rsidRPr="00755771" w:rsidRDefault="008450CE" w:rsidP="007806B6">
            <w:pPr>
              <w:pStyle w:val="ENoteTableText"/>
              <w:tabs>
                <w:tab w:val="center" w:leader="dot" w:pos="2268"/>
              </w:tabs>
            </w:pPr>
          </w:p>
        </w:tc>
        <w:tc>
          <w:tcPr>
            <w:tcW w:w="4943" w:type="dxa"/>
            <w:shd w:val="clear" w:color="auto" w:fill="auto"/>
          </w:tcPr>
          <w:p w:rsidR="008450CE" w:rsidRPr="00755771" w:rsidRDefault="008450CE" w:rsidP="007806B6">
            <w:pPr>
              <w:pStyle w:val="ENoteTableText"/>
            </w:pPr>
            <w:r w:rsidRPr="00755771">
              <w:t>am No 54, 1998</w:t>
            </w:r>
          </w:p>
        </w:tc>
      </w:tr>
      <w:tr w:rsidR="00DB5A73" w:rsidRPr="00755771" w:rsidTr="007011E3">
        <w:trPr>
          <w:cantSplit/>
        </w:trPr>
        <w:tc>
          <w:tcPr>
            <w:tcW w:w="2551" w:type="dxa"/>
            <w:shd w:val="clear" w:color="auto" w:fill="auto"/>
          </w:tcPr>
          <w:p w:rsidR="00DB5A73" w:rsidRPr="00755771" w:rsidRDefault="00DB5A73" w:rsidP="007806B6">
            <w:pPr>
              <w:pStyle w:val="ENoteTableText"/>
              <w:tabs>
                <w:tab w:val="center" w:leader="dot" w:pos="2268"/>
              </w:tabs>
            </w:pPr>
            <w:r w:rsidRPr="00755771">
              <w:t>s 601HE</w:t>
            </w:r>
            <w:r w:rsidRPr="00755771">
              <w:tab/>
            </w:r>
          </w:p>
        </w:tc>
        <w:tc>
          <w:tcPr>
            <w:tcW w:w="4943" w:type="dxa"/>
            <w:shd w:val="clear" w:color="auto" w:fill="auto"/>
          </w:tcPr>
          <w:p w:rsidR="00DB5A73" w:rsidRPr="00755771" w:rsidRDefault="00DB5A73" w:rsidP="007806B6">
            <w:pPr>
              <w:pStyle w:val="ENoteTableText"/>
            </w:pPr>
            <w:r w:rsidRPr="00755771">
              <w:t>ad No 62, 1998</w:t>
            </w:r>
          </w:p>
        </w:tc>
      </w:tr>
      <w:tr w:rsidR="008450CE" w:rsidRPr="00755771" w:rsidTr="007011E3">
        <w:trPr>
          <w:cantSplit/>
        </w:trPr>
        <w:tc>
          <w:tcPr>
            <w:tcW w:w="2551" w:type="dxa"/>
            <w:shd w:val="clear" w:color="auto" w:fill="auto"/>
          </w:tcPr>
          <w:p w:rsidR="008450CE" w:rsidRPr="00755771" w:rsidRDefault="008450CE" w:rsidP="007806B6">
            <w:pPr>
              <w:pStyle w:val="ENoteTableText"/>
              <w:tabs>
                <w:tab w:val="center" w:leader="dot" w:pos="2268"/>
              </w:tabs>
            </w:pPr>
          </w:p>
        </w:tc>
        <w:tc>
          <w:tcPr>
            <w:tcW w:w="4943" w:type="dxa"/>
            <w:shd w:val="clear" w:color="auto" w:fill="auto"/>
          </w:tcPr>
          <w:p w:rsidR="008450CE" w:rsidRPr="00755771" w:rsidRDefault="008450CE" w:rsidP="007806B6">
            <w:pPr>
              <w:pStyle w:val="ENoteTableText"/>
            </w:pPr>
            <w:r w:rsidRPr="00755771">
              <w:t>am No 54, 1998</w:t>
            </w:r>
          </w:p>
        </w:tc>
      </w:tr>
      <w:tr w:rsidR="00DB5A73" w:rsidRPr="00755771" w:rsidTr="007011E3">
        <w:trPr>
          <w:cantSplit/>
        </w:trPr>
        <w:tc>
          <w:tcPr>
            <w:tcW w:w="2551" w:type="dxa"/>
            <w:shd w:val="clear" w:color="auto" w:fill="auto"/>
          </w:tcPr>
          <w:p w:rsidR="00DB5A73" w:rsidRPr="00755771" w:rsidRDefault="00DB5A73" w:rsidP="007806B6">
            <w:pPr>
              <w:pStyle w:val="ENoteTableText"/>
              <w:tabs>
                <w:tab w:val="center" w:leader="dot" w:pos="2268"/>
              </w:tabs>
            </w:pPr>
            <w:r w:rsidRPr="00755771">
              <w:t>s 601HF</w:t>
            </w:r>
            <w:r w:rsidRPr="00755771">
              <w:tab/>
            </w:r>
          </w:p>
        </w:tc>
        <w:tc>
          <w:tcPr>
            <w:tcW w:w="4943" w:type="dxa"/>
            <w:shd w:val="clear" w:color="auto" w:fill="auto"/>
          </w:tcPr>
          <w:p w:rsidR="00DB5A73" w:rsidRPr="00755771" w:rsidRDefault="00DB5A73" w:rsidP="007806B6">
            <w:pPr>
              <w:pStyle w:val="ENoteTableText"/>
            </w:pPr>
            <w:r w:rsidRPr="00755771">
              <w:t>ad No 62, 1998</w:t>
            </w:r>
          </w:p>
        </w:tc>
      </w:tr>
      <w:tr w:rsidR="008450CE" w:rsidRPr="00755771" w:rsidTr="007011E3">
        <w:trPr>
          <w:cantSplit/>
        </w:trPr>
        <w:tc>
          <w:tcPr>
            <w:tcW w:w="2551" w:type="dxa"/>
            <w:shd w:val="clear" w:color="auto" w:fill="auto"/>
          </w:tcPr>
          <w:p w:rsidR="008450CE" w:rsidRPr="00755771" w:rsidRDefault="008450CE" w:rsidP="007806B6">
            <w:pPr>
              <w:pStyle w:val="ENoteTableText"/>
              <w:tabs>
                <w:tab w:val="center" w:leader="dot" w:pos="2268"/>
              </w:tabs>
            </w:pPr>
          </w:p>
        </w:tc>
        <w:tc>
          <w:tcPr>
            <w:tcW w:w="4943" w:type="dxa"/>
            <w:shd w:val="clear" w:color="auto" w:fill="auto"/>
          </w:tcPr>
          <w:p w:rsidR="008450CE" w:rsidRPr="00755771" w:rsidRDefault="008450CE" w:rsidP="007806B6">
            <w:pPr>
              <w:pStyle w:val="ENoteTableText"/>
            </w:pPr>
            <w:r w:rsidRPr="00755771">
              <w:t>am No 54, 1998</w:t>
            </w:r>
          </w:p>
        </w:tc>
      </w:tr>
      <w:tr w:rsidR="00DB5A73" w:rsidRPr="00755771" w:rsidTr="007011E3">
        <w:trPr>
          <w:cantSplit/>
        </w:trPr>
        <w:tc>
          <w:tcPr>
            <w:tcW w:w="2551" w:type="dxa"/>
            <w:shd w:val="clear" w:color="auto" w:fill="auto"/>
          </w:tcPr>
          <w:p w:rsidR="00DB5A73" w:rsidRPr="00755771" w:rsidRDefault="00DB5A73" w:rsidP="007806B6">
            <w:pPr>
              <w:pStyle w:val="ENoteTableText"/>
              <w:tabs>
                <w:tab w:val="center" w:leader="dot" w:pos="2268"/>
              </w:tabs>
            </w:pPr>
            <w:r w:rsidRPr="00755771">
              <w:t>s 601HG</w:t>
            </w:r>
            <w:r w:rsidRPr="00755771">
              <w:tab/>
            </w:r>
          </w:p>
        </w:tc>
        <w:tc>
          <w:tcPr>
            <w:tcW w:w="4943" w:type="dxa"/>
            <w:shd w:val="clear" w:color="auto" w:fill="auto"/>
          </w:tcPr>
          <w:p w:rsidR="00DB5A73" w:rsidRPr="00755771" w:rsidRDefault="00DB5A73" w:rsidP="007806B6">
            <w:pPr>
              <w:pStyle w:val="ENoteTableText"/>
            </w:pPr>
            <w:r w:rsidRPr="00755771">
              <w:t>ad No 62, 1998</w:t>
            </w:r>
          </w:p>
        </w:tc>
      </w:tr>
      <w:tr w:rsidR="008450CE" w:rsidRPr="00755771" w:rsidTr="007011E3">
        <w:trPr>
          <w:cantSplit/>
        </w:trPr>
        <w:tc>
          <w:tcPr>
            <w:tcW w:w="2551" w:type="dxa"/>
            <w:shd w:val="clear" w:color="auto" w:fill="auto"/>
          </w:tcPr>
          <w:p w:rsidR="008450CE" w:rsidRPr="00755771" w:rsidRDefault="008450CE" w:rsidP="007806B6">
            <w:pPr>
              <w:pStyle w:val="ENoteTableText"/>
              <w:tabs>
                <w:tab w:val="center" w:leader="dot" w:pos="2268"/>
              </w:tabs>
            </w:pPr>
          </w:p>
        </w:tc>
        <w:tc>
          <w:tcPr>
            <w:tcW w:w="4943" w:type="dxa"/>
            <w:shd w:val="clear" w:color="auto" w:fill="auto"/>
          </w:tcPr>
          <w:p w:rsidR="008450CE" w:rsidRPr="00755771" w:rsidRDefault="008450CE" w:rsidP="007806B6">
            <w:pPr>
              <w:pStyle w:val="ENoteTableText"/>
            </w:pPr>
            <w:r w:rsidRPr="00755771">
              <w:t>am No 54, 1998</w:t>
            </w:r>
          </w:p>
        </w:tc>
      </w:tr>
      <w:tr w:rsidR="00135C11" w:rsidRPr="00755771" w:rsidTr="007011E3">
        <w:trPr>
          <w:cantSplit/>
        </w:trPr>
        <w:tc>
          <w:tcPr>
            <w:tcW w:w="2551" w:type="dxa"/>
            <w:shd w:val="clear" w:color="auto" w:fill="auto"/>
          </w:tcPr>
          <w:p w:rsidR="00135C11" w:rsidRPr="00755771" w:rsidRDefault="00135C11" w:rsidP="007806B6">
            <w:pPr>
              <w:pStyle w:val="ENoteTableText"/>
              <w:tabs>
                <w:tab w:val="center" w:leader="dot" w:pos="2268"/>
              </w:tabs>
            </w:pPr>
            <w:r w:rsidRPr="00755771">
              <w:t>s 601HH</w:t>
            </w:r>
            <w:r w:rsidRPr="00755771">
              <w:tab/>
            </w:r>
          </w:p>
        </w:tc>
        <w:tc>
          <w:tcPr>
            <w:tcW w:w="4943" w:type="dxa"/>
            <w:shd w:val="clear" w:color="auto" w:fill="auto"/>
          </w:tcPr>
          <w:p w:rsidR="00135C11" w:rsidRPr="00755771" w:rsidRDefault="00135C11" w:rsidP="007806B6">
            <w:pPr>
              <w:pStyle w:val="ENoteTableText"/>
            </w:pPr>
            <w:r w:rsidRPr="00755771">
              <w:t>ad No 62, 1998</w:t>
            </w:r>
          </w:p>
        </w:tc>
      </w:tr>
      <w:tr w:rsidR="00BA0D5F" w:rsidRPr="00755771" w:rsidTr="007011E3">
        <w:trPr>
          <w:cantSplit/>
        </w:trPr>
        <w:tc>
          <w:tcPr>
            <w:tcW w:w="2551" w:type="dxa"/>
            <w:shd w:val="clear" w:color="auto" w:fill="auto"/>
          </w:tcPr>
          <w:p w:rsidR="00BA0D5F" w:rsidRPr="00755771" w:rsidRDefault="00BA0D5F" w:rsidP="007806B6">
            <w:pPr>
              <w:pStyle w:val="ENoteTableText"/>
              <w:tabs>
                <w:tab w:val="center" w:leader="dot" w:pos="2268"/>
              </w:tabs>
            </w:pPr>
          </w:p>
        </w:tc>
        <w:tc>
          <w:tcPr>
            <w:tcW w:w="4943" w:type="dxa"/>
            <w:shd w:val="clear" w:color="auto" w:fill="auto"/>
          </w:tcPr>
          <w:p w:rsidR="00BA0D5F" w:rsidRPr="00755771" w:rsidRDefault="00BA0D5F" w:rsidP="007806B6">
            <w:pPr>
              <w:pStyle w:val="ENoteTableText"/>
            </w:pPr>
            <w:r w:rsidRPr="00755771">
              <w:t>am No 54, 1998</w:t>
            </w:r>
          </w:p>
        </w:tc>
      </w:tr>
      <w:tr w:rsidR="00135C11" w:rsidRPr="00755771" w:rsidTr="007011E3">
        <w:trPr>
          <w:cantSplit/>
        </w:trPr>
        <w:tc>
          <w:tcPr>
            <w:tcW w:w="2551" w:type="dxa"/>
            <w:shd w:val="clear" w:color="auto" w:fill="auto"/>
          </w:tcPr>
          <w:p w:rsidR="00135C11" w:rsidRPr="00755771" w:rsidRDefault="00135C11" w:rsidP="007806B6">
            <w:pPr>
              <w:pStyle w:val="ENoteTableText"/>
              <w:tabs>
                <w:tab w:val="center" w:leader="dot" w:pos="2268"/>
              </w:tabs>
            </w:pPr>
            <w:r w:rsidRPr="00755771">
              <w:t>s 601HI</w:t>
            </w:r>
            <w:r w:rsidRPr="00755771">
              <w:tab/>
            </w:r>
          </w:p>
        </w:tc>
        <w:tc>
          <w:tcPr>
            <w:tcW w:w="4943" w:type="dxa"/>
            <w:shd w:val="clear" w:color="auto" w:fill="auto"/>
          </w:tcPr>
          <w:p w:rsidR="00135C11" w:rsidRPr="00755771" w:rsidRDefault="00135C11" w:rsidP="007806B6">
            <w:pPr>
              <w:pStyle w:val="ENoteTableText"/>
            </w:pPr>
            <w:r w:rsidRPr="00755771">
              <w:t>ad No 62, 1998</w:t>
            </w:r>
          </w:p>
        </w:tc>
      </w:tr>
      <w:tr w:rsidR="009025C7" w:rsidRPr="00755771" w:rsidTr="007011E3">
        <w:trPr>
          <w:cantSplit/>
        </w:trPr>
        <w:tc>
          <w:tcPr>
            <w:tcW w:w="2551" w:type="dxa"/>
            <w:shd w:val="clear" w:color="auto" w:fill="auto"/>
          </w:tcPr>
          <w:p w:rsidR="009025C7" w:rsidRPr="00755771" w:rsidRDefault="009025C7" w:rsidP="007806B6">
            <w:pPr>
              <w:pStyle w:val="ENoteTableText"/>
              <w:tabs>
                <w:tab w:val="center" w:leader="dot" w:pos="2268"/>
              </w:tabs>
            </w:pPr>
          </w:p>
        </w:tc>
        <w:tc>
          <w:tcPr>
            <w:tcW w:w="4943" w:type="dxa"/>
            <w:shd w:val="clear" w:color="auto" w:fill="auto"/>
          </w:tcPr>
          <w:p w:rsidR="009025C7" w:rsidRPr="00755771" w:rsidRDefault="009025C7" w:rsidP="007806B6">
            <w:pPr>
              <w:pStyle w:val="ENoteTableText"/>
            </w:pPr>
            <w:r w:rsidRPr="00755771">
              <w:t>am No 54, 1998</w:t>
            </w:r>
          </w:p>
        </w:tc>
      </w:tr>
      <w:tr w:rsidR="00135C11" w:rsidRPr="00755771" w:rsidTr="007011E3">
        <w:trPr>
          <w:cantSplit/>
        </w:trPr>
        <w:tc>
          <w:tcPr>
            <w:tcW w:w="2551" w:type="dxa"/>
            <w:shd w:val="clear" w:color="auto" w:fill="auto"/>
          </w:tcPr>
          <w:p w:rsidR="00135C11" w:rsidRPr="00755771" w:rsidRDefault="0070684F" w:rsidP="00835B1B">
            <w:pPr>
              <w:pStyle w:val="ENoteTableText"/>
              <w:keepNext/>
              <w:tabs>
                <w:tab w:val="center" w:leader="dot" w:pos="2268"/>
              </w:tabs>
              <w:rPr>
                <w:b/>
              </w:rPr>
            </w:pPr>
            <w:r>
              <w:rPr>
                <w:b/>
              </w:rPr>
              <w:t>Part 5</w:t>
            </w:r>
            <w:r w:rsidR="00135C11" w:rsidRPr="00755771">
              <w:rPr>
                <w:b/>
              </w:rPr>
              <w:t>C.5</w:t>
            </w:r>
          </w:p>
        </w:tc>
        <w:tc>
          <w:tcPr>
            <w:tcW w:w="4943" w:type="dxa"/>
            <w:shd w:val="clear" w:color="auto" w:fill="auto"/>
          </w:tcPr>
          <w:p w:rsidR="00135C11" w:rsidRPr="00755771" w:rsidRDefault="00135C11" w:rsidP="00835B1B">
            <w:pPr>
              <w:pStyle w:val="ENoteTableText"/>
              <w:keepNext/>
            </w:pPr>
          </w:p>
        </w:tc>
      </w:tr>
      <w:tr w:rsidR="00135C11" w:rsidRPr="00755771" w:rsidTr="007011E3">
        <w:trPr>
          <w:cantSplit/>
        </w:trPr>
        <w:tc>
          <w:tcPr>
            <w:tcW w:w="2551" w:type="dxa"/>
            <w:shd w:val="clear" w:color="auto" w:fill="auto"/>
          </w:tcPr>
          <w:p w:rsidR="00135C11" w:rsidRPr="00755771" w:rsidRDefault="006D236A" w:rsidP="007806B6">
            <w:pPr>
              <w:pStyle w:val="ENoteTableText"/>
              <w:tabs>
                <w:tab w:val="center" w:leader="dot" w:pos="2268"/>
              </w:tabs>
            </w:pPr>
            <w:r w:rsidRPr="00755771">
              <w:t>s 601JA</w:t>
            </w:r>
            <w:r w:rsidRPr="00755771">
              <w:tab/>
            </w:r>
          </w:p>
        </w:tc>
        <w:tc>
          <w:tcPr>
            <w:tcW w:w="4943" w:type="dxa"/>
            <w:shd w:val="clear" w:color="auto" w:fill="auto"/>
          </w:tcPr>
          <w:p w:rsidR="00135C11" w:rsidRPr="00755771" w:rsidRDefault="006D236A" w:rsidP="007806B6">
            <w:pPr>
              <w:pStyle w:val="ENoteTableText"/>
            </w:pPr>
            <w:r w:rsidRPr="00755771">
              <w:t>ad No 62, 1998</w:t>
            </w:r>
          </w:p>
        </w:tc>
      </w:tr>
      <w:tr w:rsidR="009025C7" w:rsidRPr="00755771" w:rsidTr="007011E3">
        <w:trPr>
          <w:cantSplit/>
        </w:trPr>
        <w:tc>
          <w:tcPr>
            <w:tcW w:w="2551" w:type="dxa"/>
            <w:shd w:val="clear" w:color="auto" w:fill="auto"/>
          </w:tcPr>
          <w:p w:rsidR="009025C7" w:rsidRPr="00755771" w:rsidRDefault="009025C7" w:rsidP="007806B6">
            <w:pPr>
              <w:pStyle w:val="ENoteTableText"/>
              <w:tabs>
                <w:tab w:val="center" w:leader="dot" w:pos="2268"/>
              </w:tabs>
            </w:pPr>
          </w:p>
        </w:tc>
        <w:tc>
          <w:tcPr>
            <w:tcW w:w="4943" w:type="dxa"/>
            <w:shd w:val="clear" w:color="auto" w:fill="auto"/>
          </w:tcPr>
          <w:p w:rsidR="009025C7" w:rsidRPr="00755771" w:rsidRDefault="009025C7" w:rsidP="007806B6">
            <w:pPr>
              <w:pStyle w:val="ENoteTableText"/>
            </w:pPr>
            <w:r w:rsidRPr="00755771">
              <w:t>am No 54, 1998</w:t>
            </w:r>
          </w:p>
        </w:tc>
      </w:tr>
      <w:tr w:rsidR="006D236A" w:rsidRPr="00755771" w:rsidTr="007011E3">
        <w:trPr>
          <w:cantSplit/>
        </w:trPr>
        <w:tc>
          <w:tcPr>
            <w:tcW w:w="2551" w:type="dxa"/>
            <w:shd w:val="clear" w:color="auto" w:fill="auto"/>
          </w:tcPr>
          <w:p w:rsidR="006D236A" w:rsidRPr="00755771" w:rsidRDefault="006D236A" w:rsidP="007806B6">
            <w:pPr>
              <w:pStyle w:val="ENoteTableText"/>
              <w:tabs>
                <w:tab w:val="center" w:leader="dot" w:pos="2268"/>
              </w:tabs>
            </w:pPr>
            <w:r w:rsidRPr="00755771">
              <w:t>s 601JB</w:t>
            </w:r>
            <w:r w:rsidRPr="00755771">
              <w:tab/>
            </w:r>
          </w:p>
        </w:tc>
        <w:tc>
          <w:tcPr>
            <w:tcW w:w="4943" w:type="dxa"/>
            <w:shd w:val="clear" w:color="auto" w:fill="auto"/>
          </w:tcPr>
          <w:p w:rsidR="006D236A" w:rsidRPr="00755771" w:rsidRDefault="006D236A" w:rsidP="007806B6">
            <w:pPr>
              <w:pStyle w:val="ENoteTableText"/>
            </w:pPr>
            <w:r w:rsidRPr="00755771">
              <w:t>ad No 62, 1998</w:t>
            </w:r>
          </w:p>
        </w:tc>
      </w:tr>
      <w:tr w:rsidR="009025C7" w:rsidRPr="00755771" w:rsidTr="007011E3">
        <w:trPr>
          <w:cantSplit/>
        </w:trPr>
        <w:tc>
          <w:tcPr>
            <w:tcW w:w="2551" w:type="dxa"/>
            <w:shd w:val="clear" w:color="auto" w:fill="auto"/>
          </w:tcPr>
          <w:p w:rsidR="009025C7" w:rsidRPr="00755771" w:rsidRDefault="009025C7" w:rsidP="007806B6">
            <w:pPr>
              <w:pStyle w:val="ENoteTableText"/>
              <w:tabs>
                <w:tab w:val="center" w:leader="dot" w:pos="2268"/>
              </w:tabs>
            </w:pPr>
          </w:p>
        </w:tc>
        <w:tc>
          <w:tcPr>
            <w:tcW w:w="4943" w:type="dxa"/>
            <w:shd w:val="clear" w:color="auto" w:fill="auto"/>
          </w:tcPr>
          <w:p w:rsidR="009025C7" w:rsidRPr="00755771" w:rsidRDefault="009025C7" w:rsidP="007806B6">
            <w:pPr>
              <w:pStyle w:val="ENoteTableText"/>
            </w:pPr>
            <w:r w:rsidRPr="00755771">
              <w:t>am No 54, 1998</w:t>
            </w:r>
          </w:p>
        </w:tc>
      </w:tr>
      <w:tr w:rsidR="006D236A" w:rsidRPr="00755771" w:rsidTr="007011E3">
        <w:trPr>
          <w:cantSplit/>
        </w:trPr>
        <w:tc>
          <w:tcPr>
            <w:tcW w:w="2551" w:type="dxa"/>
            <w:shd w:val="clear" w:color="auto" w:fill="auto"/>
          </w:tcPr>
          <w:p w:rsidR="006D236A" w:rsidRPr="00755771" w:rsidRDefault="006D236A" w:rsidP="007806B6">
            <w:pPr>
              <w:pStyle w:val="ENoteTableText"/>
              <w:tabs>
                <w:tab w:val="center" w:leader="dot" w:pos="2268"/>
              </w:tabs>
            </w:pPr>
            <w:r w:rsidRPr="00755771">
              <w:t>s 601JC</w:t>
            </w:r>
            <w:r w:rsidRPr="00755771">
              <w:tab/>
            </w:r>
          </w:p>
        </w:tc>
        <w:tc>
          <w:tcPr>
            <w:tcW w:w="4943" w:type="dxa"/>
            <w:shd w:val="clear" w:color="auto" w:fill="auto"/>
          </w:tcPr>
          <w:p w:rsidR="006D236A" w:rsidRPr="00755771" w:rsidRDefault="006D236A" w:rsidP="007806B6">
            <w:pPr>
              <w:pStyle w:val="ENoteTableText"/>
            </w:pPr>
            <w:r w:rsidRPr="00755771">
              <w:t>ad No 62, 1998</w:t>
            </w:r>
          </w:p>
        </w:tc>
      </w:tr>
      <w:tr w:rsidR="009025C7" w:rsidRPr="00755771" w:rsidTr="007011E3">
        <w:trPr>
          <w:cantSplit/>
        </w:trPr>
        <w:tc>
          <w:tcPr>
            <w:tcW w:w="2551" w:type="dxa"/>
            <w:shd w:val="clear" w:color="auto" w:fill="auto"/>
          </w:tcPr>
          <w:p w:rsidR="009025C7" w:rsidRPr="00755771" w:rsidRDefault="009025C7" w:rsidP="007806B6">
            <w:pPr>
              <w:pStyle w:val="ENoteTableText"/>
              <w:tabs>
                <w:tab w:val="center" w:leader="dot" w:pos="2268"/>
              </w:tabs>
            </w:pPr>
          </w:p>
        </w:tc>
        <w:tc>
          <w:tcPr>
            <w:tcW w:w="4943" w:type="dxa"/>
            <w:shd w:val="clear" w:color="auto" w:fill="auto"/>
          </w:tcPr>
          <w:p w:rsidR="009025C7" w:rsidRPr="00755771" w:rsidRDefault="009025C7" w:rsidP="007806B6">
            <w:pPr>
              <w:pStyle w:val="ENoteTableText"/>
            </w:pPr>
            <w:r w:rsidRPr="00755771">
              <w:t>am No 54, 1998</w:t>
            </w:r>
          </w:p>
        </w:tc>
      </w:tr>
      <w:tr w:rsidR="006D236A" w:rsidRPr="00755771" w:rsidTr="007011E3">
        <w:trPr>
          <w:cantSplit/>
        </w:trPr>
        <w:tc>
          <w:tcPr>
            <w:tcW w:w="2551" w:type="dxa"/>
            <w:shd w:val="clear" w:color="auto" w:fill="auto"/>
          </w:tcPr>
          <w:p w:rsidR="006D236A" w:rsidRPr="00755771" w:rsidRDefault="006D236A" w:rsidP="007806B6">
            <w:pPr>
              <w:pStyle w:val="ENoteTableText"/>
              <w:tabs>
                <w:tab w:val="center" w:leader="dot" w:pos="2268"/>
              </w:tabs>
            </w:pPr>
            <w:r w:rsidRPr="00755771">
              <w:t>s 601JD</w:t>
            </w:r>
            <w:r w:rsidRPr="00755771">
              <w:tab/>
            </w:r>
          </w:p>
        </w:tc>
        <w:tc>
          <w:tcPr>
            <w:tcW w:w="4943" w:type="dxa"/>
            <w:shd w:val="clear" w:color="auto" w:fill="auto"/>
          </w:tcPr>
          <w:p w:rsidR="006D236A" w:rsidRPr="00755771" w:rsidRDefault="006D236A" w:rsidP="007806B6">
            <w:pPr>
              <w:pStyle w:val="ENoteTableText"/>
            </w:pPr>
            <w:r w:rsidRPr="00755771">
              <w:t>ad No 62, 1998</w:t>
            </w:r>
          </w:p>
        </w:tc>
      </w:tr>
      <w:tr w:rsidR="009025C7" w:rsidRPr="00755771" w:rsidTr="007011E3">
        <w:trPr>
          <w:cantSplit/>
        </w:trPr>
        <w:tc>
          <w:tcPr>
            <w:tcW w:w="2551" w:type="dxa"/>
            <w:shd w:val="clear" w:color="auto" w:fill="auto"/>
          </w:tcPr>
          <w:p w:rsidR="009025C7" w:rsidRPr="00755771" w:rsidRDefault="009025C7" w:rsidP="007806B6">
            <w:pPr>
              <w:pStyle w:val="ENoteTableText"/>
              <w:tabs>
                <w:tab w:val="center" w:leader="dot" w:pos="2268"/>
              </w:tabs>
            </w:pPr>
          </w:p>
        </w:tc>
        <w:tc>
          <w:tcPr>
            <w:tcW w:w="4943" w:type="dxa"/>
            <w:shd w:val="clear" w:color="auto" w:fill="auto"/>
          </w:tcPr>
          <w:p w:rsidR="009025C7" w:rsidRPr="00755771" w:rsidRDefault="009025C7" w:rsidP="007806B6">
            <w:pPr>
              <w:pStyle w:val="ENoteTableText"/>
            </w:pPr>
            <w:r w:rsidRPr="00755771">
              <w:t>am No 54, 1998</w:t>
            </w:r>
          </w:p>
        </w:tc>
      </w:tr>
      <w:tr w:rsidR="006D236A" w:rsidRPr="00755771" w:rsidTr="007011E3">
        <w:trPr>
          <w:cantSplit/>
        </w:trPr>
        <w:tc>
          <w:tcPr>
            <w:tcW w:w="2551" w:type="dxa"/>
            <w:shd w:val="clear" w:color="auto" w:fill="auto"/>
          </w:tcPr>
          <w:p w:rsidR="006D236A" w:rsidRPr="00755771" w:rsidRDefault="006D236A" w:rsidP="007806B6">
            <w:pPr>
              <w:pStyle w:val="ENoteTableText"/>
              <w:tabs>
                <w:tab w:val="center" w:leader="dot" w:pos="2268"/>
              </w:tabs>
            </w:pPr>
            <w:r w:rsidRPr="00755771">
              <w:t>s 601JE</w:t>
            </w:r>
            <w:r w:rsidRPr="00755771">
              <w:tab/>
            </w:r>
          </w:p>
        </w:tc>
        <w:tc>
          <w:tcPr>
            <w:tcW w:w="4943" w:type="dxa"/>
            <w:shd w:val="clear" w:color="auto" w:fill="auto"/>
          </w:tcPr>
          <w:p w:rsidR="006D236A" w:rsidRPr="00755771" w:rsidRDefault="006D236A" w:rsidP="007806B6">
            <w:pPr>
              <w:pStyle w:val="ENoteTableText"/>
            </w:pPr>
            <w:r w:rsidRPr="00755771">
              <w:t>ad No 62, 1998</w:t>
            </w:r>
          </w:p>
        </w:tc>
      </w:tr>
      <w:tr w:rsidR="009025C7" w:rsidRPr="00755771" w:rsidTr="007011E3">
        <w:trPr>
          <w:cantSplit/>
        </w:trPr>
        <w:tc>
          <w:tcPr>
            <w:tcW w:w="2551" w:type="dxa"/>
            <w:shd w:val="clear" w:color="auto" w:fill="auto"/>
          </w:tcPr>
          <w:p w:rsidR="009025C7" w:rsidRPr="00755771" w:rsidRDefault="009025C7" w:rsidP="007806B6">
            <w:pPr>
              <w:pStyle w:val="ENoteTableText"/>
              <w:tabs>
                <w:tab w:val="center" w:leader="dot" w:pos="2268"/>
              </w:tabs>
            </w:pPr>
          </w:p>
        </w:tc>
        <w:tc>
          <w:tcPr>
            <w:tcW w:w="4943" w:type="dxa"/>
            <w:shd w:val="clear" w:color="auto" w:fill="auto"/>
          </w:tcPr>
          <w:p w:rsidR="009025C7" w:rsidRPr="00755771" w:rsidRDefault="009025C7" w:rsidP="007806B6">
            <w:pPr>
              <w:pStyle w:val="ENoteTableText"/>
            </w:pPr>
            <w:r w:rsidRPr="00755771">
              <w:t>am No 54, 1998</w:t>
            </w:r>
          </w:p>
        </w:tc>
      </w:tr>
      <w:tr w:rsidR="006D236A" w:rsidRPr="00755771" w:rsidTr="007011E3">
        <w:trPr>
          <w:cantSplit/>
        </w:trPr>
        <w:tc>
          <w:tcPr>
            <w:tcW w:w="2551" w:type="dxa"/>
            <w:shd w:val="clear" w:color="auto" w:fill="auto"/>
          </w:tcPr>
          <w:p w:rsidR="006D236A" w:rsidRPr="00755771" w:rsidRDefault="006D236A" w:rsidP="007806B6">
            <w:pPr>
              <w:pStyle w:val="ENoteTableText"/>
              <w:tabs>
                <w:tab w:val="center" w:leader="dot" w:pos="2268"/>
              </w:tabs>
            </w:pPr>
            <w:r w:rsidRPr="00755771">
              <w:t>s 601JF</w:t>
            </w:r>
            <w:r w:rsidRPr="00755771">
              <w:tab/>
            </w:r>
          </w:p>
        </w:tc>
        <w:tc>
          <w:tcPr>
            <w:tcW w:w="4943" w:type="dxa"/>
            <w:shd w:val="clear" w:color="auto" w:fill="auto"/>
          </w:tcPr>
          <w:p w:rsidR="006D236A" w:rsidRPr="00755771" w:rsidRDefault="006D236A" w:rsidP="007806B6">
            <w:pPr>
              <w:pStyle w:val="ENoteTableText"/>
            </w:pPr>
            <w:r w:rsidRPr="00755771">
              <w:t>ad No 62, 1998</w:t>
            </w:r>
          </w:p>
        </w:tc>
      </w:tr>
      <w:tr w:rsidR="006D236A" w:rsidRPr="00755771" w:rsidTr="007011E3">
        <w:trPr>
          <w:cantSplit/>
        </w:trPr>
        <w:tc>
          <w:tcPr>
            <w:tcW w:w="2551" w:type="dxa"/>
            <w:shd w:val="clear" w:color="auto" w:fill="auto"/>
          </w:tcPr>
          <w:p w:rsidR="006D236A" w:rsidRPr="00755771" w:rsidRDefault="006D236A" w:rsidP="007806B6">
            <w:pPr>
              <w:pStyle w:val="ENoteTableText"/>
              <w:tabs>
                <w:tab w:val="center" w:leader="dot" w:pos="2268"/>
              </w:tabs>
            </w:pPr>
            <w:r w:rsidRPr="00755771">
              <w:t>s 601JG</w:t>
            </w:r>
            <w:r w:rsidRPr="00755771">
              <w:tab/>
            </w:r>
          </w:p>
        </w:tc>
        <w:tc>
          <w:tcPr>
            <w:tcW w:w="4943" w:type="dxa"/>
            <w:shd w:val="clear" w:color="auto" w:fill="auto"/>
          </w:tcPr>
          <w:p w:rsidR="006D236A" w:rsidRPr="00755771" w:rsidRDefault="006D236A" w:rsidP="007806B6">
            <w:pPr>
              <w:pStyle w:val="ENoteTableText"/>
            </w:pPr>
            <w:r w:rsidRPr="00755771">
              <w:t>ad No 62, 1998</w:t>
            </w:r>
          </w:p>
        </w:tc>
      </w:tr>
      <w:tr w:rsidR="006D236A" w:rsidRPr="00755771" w:rsidTr="007011E3">
        <w:trPr>
          <w:cantSplit/>
        </w:trPr>
        <w:tc>
          <w:tcPr>
            <w:tcW w:w="2551" w:type="dxa"/>
            <w:shd w:val="clear" w:color="auto" w:fill="auto"/>
          </w:tcPr>
          <w:p w:rsidR="006D236A" w:rsidRPr="00755771" w:rsidRDefault="006D236A" w:rsidP="007806B6">
            <w:pPr>
              <w:pStyle w:val="ENoteTableText"/>
              <w:tabs>
                <w:tab w:val="center" w:leader="dot" w:pos="2268"/>
              </w:tabs>
            </w:pPr>
            <w:r w:rsidRPr="00755771">
              <w:t>s 601JH</w:t>
            </w:r>
            <w:r w:rsidRPr="00755771">
              <w:tab/>
            </w:r>
          </w:p>
        </w:tc>
        <w:tc>
          <w:tcPr>
            <w:tcW w:w="4943" w:type="dxa"/>
            <w:shd w:val="clear" w:color="auto" w:fill="auto"/>
          </w:tcPr>
          <w:p w:rsidR="006D236A" w:rsidRPr="00755771" w:rsidRDefault="006D236A" w:rsidP="007806B6">
            <w:pPr>
              <w:pStyle w:val="ENoteTableText"/>
            </w:pPr>
            <w:r w:rsidRPr="00755771">
              <w:t>ad No 62, 1998</w:t>
            </w:r>
          </w:p>
        </w:tc>
      </w:tr>
      <w:tr w:rsidR="006D236A" w:rsidRPr="00755771" w:rsidTr="007011E3">
        <w:trPr>
          <w:cantSplit/>
        </w:trPr>
        <w:tc>
          <w:tcPr>
            <w:tcW w:w="2551" w:type="dxa"/>
            <w:shd w:val="clear" w:color="auto" w:fill="auto"/>
          </w:tcPr>
          <w:p w:rsidR="006D236A" w:rsidRPr="00755771" w:rsidRDefault="006D236A" w:rsidP="007806B6">
            <w:pPr>
              <w:pStyle w:val="ENoteTableText"/>
              <w:tabs>
                <w:tab w:val="center" w:leader="dot" w:pos="2268"/>
              </w:tabs>
            </w:pPr>
            <w:r w:rsidRPr="00755771">
              <w:t>s 601JJ</w:t>
            </w:r>
            <w:r w:rsidRPr="00755771">
              <w:tab/>
            </w:r>
          </w:p>
        </w:tc>
        <w:tc>
          <w:tcPr>
            <w:tcW w:w="4943" w:type="dxa"/>
            <w:shd w:val="clear" w:color="auto" w:fill="auto"/>
          </w:tcPr>
          <w:p w:rsidR="006D236A" w:rsidRPr="00755771" w:rsidRDefault="006D236A" w:rsidP="007806B6">
            <w:pPr>
              <w:pStyle w:val="ENoteTableText"/>
            </w:pPr>
            <w:r w:rsidRPr="00755771">
              <w:t>ad No 62, 1998</w:t>
            </w:r>
          </w:p>
        </w:tc>
      </w:tr>
      <w:tr w:rsidR="006D236A" w:rsidRPr="00755771" w:rsidTr="007011E3">
        <w:trPr>
          <w:cantSplit/>
        </w:trPr>
        <w:tc>
          <w:tcPr>
            <w:tcW w:w="2551" w:type="dxa"/>
            <w:shd w:val="clear" w:color="auto" w:fill="auto"/>
          </w:tcPr>
          <w:p w:rsidR="006D236A" w:rsidRPr="00755771" w:rsidRDefault="0070684F" w:rsidP="007806B6">
            <w:pPr>
              <w:pStyle w:val="ENoteTableText"/>
              <w:tabs>
                <w:tab w:val="center" w:leader="dot" w:pos="2268"/>
              </w:tabs>
              <w:rPr>
                <w:b/>
              </w:rPr>
            </w:pPr>
            <w:r>
              <w:rPr>
                <w:b/>
              </w:rPr>
              <w:t>Part 5</w:t>
            </w:r>
            <w:r w:rsidR="006D236A" w:rsidRPr="00755771">
              <w:rPr>
                <w:b/>
              </w:rPr>
              <w:t>C.6</w:t>
            </w:r>
          </w:p>
        </w:tc>
        <w:tc>
          <w:tcPr>
            <w:tcW w:w="4943" w:type="dxa"/>
            <w:shd w:val="clear" w:color="auto" w:fill="auto"/>
          </w:tcPr>
          <w:p w:rsidR="006D236A" w:rsidRPr="00755771" w:rsidRDefault="006D236A" w:rsidP="007806B6">
            <w:pPr>
              <w:pStyle w:val="ENoteTableText"/>
            </w:pPr>
          </w:p>
        </w:tc>
      </w:tr>
      <w:tr w:rsidR="006D236A" w:rsidRPr="00755771" w:rsidTr="007011E3">
        <w:trPr>
          <w:cantSplit/>
        </w:trPr>
        <w:tc>
          <w:tcPr>
            <w:tcW w:w="2551" w:type="dxa"/>
            <w:shd w:val="clear" w:color="auto" w:fill="auto"/>
          </w:tcPr>
          <w:p w:rsidR="006D236A" w:rsidRPr="00755771" w:rsidRDefault="006D236A" w:rsidP="007806B6">
            <w:pPr>
              <w:pStyle w:val="ENoteTableText"/>
              <w:tabs>
                <w:tab w:val="center" w:leader="dot" w:pos="2268"/>
              </w:tabs>
            </w:pPr>
            <w:r w:rsidRPr="00755771">
              <w:t>s 601KA</w:t>
            </w:r>
            <w:r w:rsidRPr="00755771">
              <w:tab/>
            </w:r>
          </w:p>
        </w:tc>
        <w:tc>
          <w:tcPr>
            <w:tcW w:w="4943" w:type="dxa"/>
            <w:shd w:val="clear" w:color="auto" w:fill="auto"/>
          </w:tcPr>
          <w:p w:rsidR="006D236A" w:rsidRPr="00755771" w:rsidRDefault="006D236A" w:rsidP="007806B6">
            <w:pPr>
              <w:pStyle w:val="ENoteTableText"/>
            </w:pPr>
            <w:r w:rsidRPr="00755771">
              <w:t>ad No 62, 1998</w:t>
            </w:r>
          </w:p>
        </w:tc>
      </w:tr>
      <w:tr w:rsidR="009C19DB" w:rsidRPr="00755771" w:rsidTr="007011E3">
        <w:trPr>
          <w:cantSplit/>
        </w:trPr>
        <w:tc>
          <w:tcPr>
            <w:tcW w:w="2551" w:type="dxa"/>
            <w:shd w:val="clear" w:color="auto" w:fill="auto"/>
          </w:tcPr>
          <w:p w:rsidR="009C19DB" w:rsidRPr="00755771" w:rsidRDefault="009C19DB" w:rsidP="007806B6">
            <w:pPr>
              <w:pStyle w:val="ENoteTableText"/>
              <w:tabs>
                <w:tab w:val="center" w:leader="dot" w:pos="2268"/>
              </w:tabs>
            </w:pPr>
          </w:p>
        </w:tc>
        <w:tc>
          <w:tcPr>
            <w:tcW w:w="4943" w:type="dxa"/>
            <w:shd w:val="clear" w:color="auto" w:fill="auto"/>
          </w:tcPr>
          <w:p w:rsidR="009C19DB" w:rsidRPr="00755771" w:rsidRDefault="009C19DB" w:rsidP="007806B6">
            <w:pPr>
              <w:pStyle w:val="ENoteTableText"/>
            </w:pPr>
            <w:r w:rsidRPr="00755771">
              <w:t xml:space="preserve">am </w:t>
            </w:r>
            <w:r w:rsidRPr="00755771">
              <w:rPr>
                <w:u w:val="single"/>
              </w:rPr>
              <w:t>No 44, 1999</w:t>
            </w:r>
          </w:p>
        </w:tc>
      </w:tr>
      <w:tr w:rsidR="006D236A" w:rsidRPr="00755771" w:rsidTr="007011E3">
        <w:trPr>
          <w:cantSplit/>
        </w:trPr>
        <w:tc>
          <w:tcPr>
            <w:tcW w:w="2551" w:type="dxa"/>
            <w:shd w:val="clear" w:color="auto" w:fill="auto"/>
          </w:tcPr>
          <w:p w:rsidR="006D236A" w:rsidRPr="00755771" w:rsidRDefault="006D236A" w:rsidP="007806B6">
            <w:pPr>
              <w:pStyle w:val="ENoteTableText"/>
              <w:tabs>
                <w:tab w:val="center" w:leader="dot" w:pos="2268"/>
              </w:tabs>
            </w:pPr>
            <w:r w:rsidRPr="00755771">
              <w:t>s 601KB</w:t>
            </w:r>
            <w:r w:rsidRPr="00755771">
              <w:tab/>
            </w:r>
          </w:p>
        </w:tc>
        <w:tc>
          <w:tcPr>
            <w:tcW w:w="4943" w:type="dxa"/>
            <w:shd w:val="clear" w:color="auto" w:fill="auto"/>
          </w:tcPr>
          <w:p w:rsidR="006D236A" w:rsidRPr="00755771" w:rsidRDefault="006D236A" w:rsidP="007806B6">
            <w:pPr>
              <w:pStyle w:val="ENoteTableText"/>
            </w:pPr>
            <w:r w:rsidRPr="00755771">
              <w:t>ad No 62, 1998</w:t>
            </w:r>
          </w:p>
        </w:tc>
      </w:tr>
      <w:tr w:rsidR="009025C7" w:rsidRPr="00755771" w:rsidTr="007011E3">
        <w:trPr>
          <w:cantSplit/>
        </w:trPr>
        <w:tc>
          <w:tcPr>
            <w:tcW w:w="2551" w:type="dxa"/>
            <w:shd w:val="clear" w:color="auto" w:fill="auto"/>
          </w:tcPr>
          <w:p w:rsidR="009025C7" w:rsidRPr="00755771" w:rsidRDefault="009025C7" w:rsidP="007806B6">
            <w:pPr>
              <w:pStyle w:val="ENoteTableText"/>
              <w:tabs>
                <w:tab w:val="center" w:leader="dot" w:pos="2268"/>
              </w:tabs>
            </w:pPr>
          </w:p>
        </w:tc>
        <w:tc>
          <w:tcPr>
            <w:tcW w:w="4943" w:type="dxa"/>
            <w:shd w:val="clear" w:color="auto" w:fill="auto"/>
          </w:tcPr>
          <w:p w:rsidR="009025C7" w:rsidRPr="00755771" w:rsidRDefault="009025C7" w:rsidP="007806B6">
            <w:pPr>
              <w:pStyle w:val="ENoteTableText"/>
            </w:pPr>
            <w:r w:rsidRPr="00755771">
              <w:t>am No 54, 1998</w:t>
            </w:r>
          </w:p>
        </w:tc>
      </w:tr>
      <w:tr w:rsidR="003D1580" w:rsidRPr="00755771" w:rsidTr="007011E3">
        <w:trPr>
          <w:cantSplit/>
        </w:trPr>
        <w:tc>
          <w:tcPr>
            <w:tcW w:w="2551" w:type="dxa"/>
            <w:shd w:val="clear" w:color="auto" w:fill="auto"/>
          </w:tcPr>
          <w:p w:rsidR="003D1580" w:rsidRPr="00755771" w:rsidRDefault="003D1580" w:rsidP="007806B6">
            <w:pPr>
              <w:pStyle w:val="ENoteTableText"/>
              <w:tabs>
                <w:tab w:val="center" w:leader="dot" w:pos="2268"/>
              </w:tabs>
            </w:pPr>
            <w:r w:rsidRPr="00755771">
              <w:t>s 601KC</w:t>
            </w:r>
            <w:r w:rsidRPr="00755771">
              <w:tab/>
            </w:r>
          </w:p>
        </w:tc>
        <w:tc>
          <w:tcPr>
            <w:tcW w:w="4943" w:type="dxa"/>
            <w:shd w:val="clear" w:color="auto" w:fill="auto"/>
          </w:tcPr>
          <w:p w:rsidR="003D1580" w:rsidRPr="00755771" w:rsidRDefault="003D1580" w:rsidP="007806B6">
            <w:pPr>
              <w:pStyle w:val="ENoteTableText"/>
            </w:pPr>
            <w:r w:rsidRPr="00755771">
              <w:t>ad No 62, 1998</w:t>
            </w:r>
          </w:p>
        </w:tc>
      </w:tr>
      <w:tr w:rsidR="003D1580" w:rsidRPr="00755771" w:rsidTr="007011E3">
        <w:trPr>
          <w:cantSplit/>
        </w:trPr>
        <w:tc>
          <w:tcPr>
            <w:tcW w:w="2551" w:type="dxa"/>
            <w:shd w:val="clear" w:color="auto" w:fill="auto"/>
          </w:tcPr>
          <w:p w:rsidR="003D1580" w:rsidRPr="00755771" w:rsidRDefault="003D1580" w:rsidP="007806B6">
            <w:pPr>
              <w:pStyle w:val="ENoteTableText"/>
              <w:tabs>
                <w:tab w:val="center" w:leader="dot" w:pos="2268"/>
              </w:tabs>
            </w:pPr>
            <w:r w:rsidRPr="00755771">
              <w:t>s 601KD</w:t>
            </w:r>
            <w:r w:rsidRPr="00755771">
              <w:tab/>
            </w:r>
          </w:p>
        </w:tc>
        <w:tc>
          <w:tcPr>
            <w:tcW w:w="4943" w:type="dxa"/>
            <w:shd w:val="clear" w:color="auto" w:fill="auto"/>
          </w:tcPr>
          <w:p w:rsidR="003D1580" w:rsidRPr="00755771" w:rsidRDefault="003D1580" w:rsidP="007806B6">
            <w:pPr>
              <w:pStyle w:val="ENoteTableText"/>
            </w:pPr>
            <w:r w:rsidRPr="00755771">
              <w:t>ad No 62, 1998</w:t>
            </w:r>
          </w:p>
        </w:tc>
      </w:tr>
      <w:tr w:rsidR="003D1580" w:rsidRPr="00755771" w:rsidTr="007011E3">
        <w:trPr>
          <w:cantSplit/>
        </w:trPr>
        <w:tc>
          <w:tcPr>
            <w:tcW w:w="2551" w:type="dxa"/>
            <w:shd w:val="clear" w:color="auto" w:fill="auto"/>
          </w:tcPr>
          <w:p w:rsidR="003D1580" w:rsidRPr="00755771" w:rsidRDefault="003D1580" w:rsidP="007806B6">
            <w:pPr>
              <w:pStyle w:val="ENoteTableText"/>
              <w:tabs>
                <w:tab w:val="center" w:leader="dot" w:pos="2268"/>
              </w:tabs>
            </w:pPr>
            <w:r w:rsidRPr="00755771">
              <w:t>s 601KE</w:t>
            </w:r>
            <w:r w:rsidRPr="00755771">
              <w:tab/>
            </w:r>
          </w:p>
        </w:tc>
        <w:tc>
          <w:tcPr>
            <w:tcW w:w="4943" w:type="dxa"/>
            <w:shd w:val="clear" w:color="auto" w:fill="auto"/>
          </w:tcPr>
          <w:p w:rsidR="003D1580" w:rsidRPr="00755771" w:rsidRDefault="003D1580" w:rsidP="007806B6">
            <w:pPr>
              <w:pStyle w:val="ENoteTableText"/>
            </w:pPr>
            <w:r w:rsidRPr="00755771">
              <w:t>ad No 62, 1998</w:t>
            </w:r>
          </w:p>
        </w:tc>
      </w:tr>
      <w:tr w:rsidR="009025C7" w:rsidRPr="00755771" w:rsidTr="007011E3">
        <w:trPr>
          <w:cantSplit/>
        </w:trPr>
        <w:tc>
          <w:tcPr>
            <w:tcW w:w="2551" w:type="dxa"/>
            <w:shd w:val="clear" w:color="auto" w:fill="auto"/>
          </w:tcPr>
          <w:p w:rsidR="009025C7" w:rsidRPr="00755771" w:rsidRDefault="009025C7" w:rsidP="007806B6">
            <w:pPr>
              <w:pStyle w:val="ENoteTableText"/>
              <w:tabs>
                <w:tab w:val="center" w:leader="dot" w:pos="2268"/>
              </w:tabs>
            </w:pPr>
          </w:p>
        </w:tc>
        <w:tc>
          <w:tcPr>
            <w:tcW w:w="4943" w:type="dxa"/>
            <w:shd w:val="clear" w:color="auto" w:fill="auto"/>
          </w:tcPr>
          <w:p w:rsidR="009025C7" w:rsidRPr="00755771" w:rsidRDefault="009025C7" w:rsidP="007806B6">
            <w:pPr>
              <w:pStyle w:val="ENoteTableText"/>
            </w:pPr>
            <w:r w:rsidRPr="00755771">
              <w:t>am No 54, 1998</w:t>
            </w:r>
          </w:p>
        </w:tc>
      </w:tr>
      <w:tr w:rsidR="003D1580" w:rsidRPr="00755771" w:rsidTr="007011E3">
        <w:trPr>
          <w:cantSplit/>
        </w:trPr>
        <w:tc>
          <w:tcPr>
            <w:tcW w:w="2551" w:type="dxa"/>
            <w:shd w:val="clear" w:color="auto" w:fill="auto"/>
          </w:tcPr>
          <w:p w:rsidR="003D1580" w:rsidRPr="00755771" w:rsidRDefault="0070684F" w:rsidP="007806B6">
            <w:pPr>
              <w:pStyle w:val="ENoteTableText"/>
              <w:tabs>
                <w:tab w:val="center" w:leader="dot" w:pos="2268"/>
              </w:tabs>
              <w:rPr>
                <w:b/>
              </w:rPr>
            </w:pPr>
            <w:r>
              <w:rPr>
                <w:b/>
              </w:rPr>
              <w:t>Part 5</w:t>
            </w:r>
            <w:r w:rsidR="003D1580" w:rsidRPr="00755771">
              <w:rPr>
                <w:b/>
              </w:rPr>
              <w:t>C.7</w:t>
            </w:r>
          </w:p>
        </w:tc>
        <w:tc>
          <w:tcPr>
            <w:tcW w:w="4943" w:type="dxa"/>
            <w:shd w:val="clear" w:color="auto" w:fill="auto"/>
          </w:tcPr>
          <w:p w:rsidR="003D1580" w:rsidRPr="00755771" w:rsidRDefault="003D1580" w:rsidP="007806B6">
            <w:pPr>
              <w:pStyle w:val="ENoteTableText"/>
            </w:pPr>
          </w:p>
        </w:tc>
      </w:tr>
      <w:tr w:rsidR="003D1580" w:rsidRPr="00755771" w:rsidTr="007011E3">
        <w:trPr>
          <w:cantSplit/>
        </w:trPr>
        <w:tc>
          <w:tcPr>
            <w:tcW w:w="2551" w:type="dxa"/>
            <w:shd w:val="clear" w:color="auto" w:fill="auto"/>
          </w:tcPr>
          <w:p w:rsidR="003D1580" w:rsidRPr="00755771" w:rsidRDefault="003D1580" w:rsidP="007806B6">
            <w:pPr>
              <w:pStyle w:val="ENoteTableText"/>
              <w:tabs>
                <w:tab w:val="center" w:leader="dot" w:pos="2268"/>
              </w:tabs>
            </w:pPr>
            <w:r w:rsidRPr="00755771">
              <w:t>s 601LA</w:t>
            </w:r>
            <w:r w:rsidRPr="00755771">
              <w:tab/>
            </w:r>
          </w:p>
        </w:tc>
        <w:tc>
          <w:tcPr>
            <w:tcW w:w="4943" w:type="dxa"/>
            <w:shd w:val="clear" w:color="auto" w:fill="auto"/>
          </w:tcPr>
          <w:p w:rsidR="003D1580" w:rsidRPr="00755771" w:rsidRDefault="003D1580" w:rsidP="007806B6">
            <w:pPr>
              <w:pStyle w:val="ENoteTableText"/>
            </w:pPr>
            <w:r w:rsidRPr="00755771">
              <w:t>ad No 62, 1998</w:t>
            </w:r>
          </w:p>
        </w:tc>
      </w:tr>
      <w:tr w:rsidR="003D1580" w:rsidRPr="00755771" w:rsidTr="007011E3">
        <w:trPr>
          <w:cantSplit/>
        </w:trPr>
        <w:tc>
          <w:tcPr>
            <w:tcW w:w="2551" w:type="dxa"/>
            <w:shd w:val="clear" w:color="auto" w:fill="auto"/>
          </w:tcPr>
          <w:p w:rsidR="003D1580" w:rsidRPr="00755771" w:rsidRDefault="003D1580" w:rsidP="007806B6">
            <w:pPr>
              <w:pStyle w:val="ENoteTableText"/>
              <w:tabs>
                <w:tab w:val="center" w:leader="dot" w:pos="2268"/>
              </w:tabs>
            </w:pPr>
            <w:r w:rsidRPr="00755771">
              <w:t>s 601LB</w:t>
            </w:r>
            <w:r w:rsidRPr="00755771">
              <w:tab/>
            </w:r>
          </w:p>
        </w:tc>
        <w:tc>
          <w:tcPr>
            <w:tcW w:w="4943" w:type="dxa"/>
            <w:shd w:val="clear" w:color="auto" w:fill="auto"/>
          </w:tcPr>
          <w:p w:rsidR="003D1580" w:rsidRPr="00755771" w:rsidRDefault="003D1580" w:rsidP="007806B6">
            <w:pPr>
              <w:pStyle w:val="ENoteTableText"/>
            </w:pPr>
            <w:r w:rsidRPr="00755771">
              <w:t>ad No 62, 1998</w:t>
            </w:r>
          </w:p>
        </w:tc>
      </w:tr>
      <w:tr w:rsidR="003D1580" w:rsidRPr="00755771" w:rsidTr="007011E3">
        <w:trPr>
          <w:cantSplit/>
        </w:trPr>
        <w:tc>
          <w:tcPr>
            <w:tcW w:w="2551" w:type="dxa"/>
            <w:shd w:val="clear" w:color="auto" w:fill="auto"/>
          </w:tcPr>
          <w:p w:rsidR="003D1580" w:rsidRPr="00755771" w:rsidRDefault="003D1580" w:rsidP="007806B6">
            <w:pPr>
              <w:pStyle w:val="ENoteTableText"/>
              <w:tabs>
                <w:tab w:val="center" w:leader="dot" w:pos="2268"/>
              </w:tabs>
            </w:pPr>
            <w:r w:rsidRPr="00755771">
              <w:t>s 601LC</w:t>
            </w:r>
            <w:r w:rsidRPr="00755771">
              <w:tab/>
            </w:r>
          </w:p>
        </w:tc>
        <w:tc>
          <w:tcPr>
            <w:tcW w:w="4943" w:type="dxa"/>
            <w:shd w:val="clear" w:color="auto" w:fill="auto"/>
          </w:tcPr>
          <w:p w:rsidR="003D1580" w:rsidRPr="00755771" w:rsidRDefault="003D1580" w:rsidP="007806B6">
            <w:pPr>
              <w:pStyle w:val="ENoteTableText"/>
            </w:pPr>
            <w:r w:rsidRPr="00755771">
              <w:t>ad No 62, 1998</w:t>
            </w:r>
          </w:p>
        </w:tc>
      </w:tr>
      <w:tr w:rsidR="003D1580" w:rsidRPr="00755771" w:rsidTr="007011E3">
        <w:trPr>
          <w:cantSplit/>
        </w:trPr>
        <w:tc>
          <w:tcPr>
            <w:tcW w:w="2551" w:type="dxa"/>
            <w:shd w:val="clear" w:color="auto" w:fill="auto"/>
          </w:tcPr>
          <w:p w:rsidR="003D1580" w:rsidRPr="00755771" w:rsidRDefault="003D1580" w:rsidP="007806B6">
            <w:pPr>
              <w:pStyle w:val="ENoteTableText"/>
              <w:tabs>
                <w:tab w:val="center" w:leader="dot" w:pos="2268"/>
              </w:tabs>
            </w:pPr>
            <w:r w:rsidRPr="00755771">
              <w:t>s 601LD</w:t>
            </w:r>
            <w:r w:rsidRPr="00755771">
              <w:tab/>
            </w:r>
          </w:p>
        </w:tc>
        <w:tc>
          <w:tcPr>
            <w:tcW w:w="4943" w:type="dxa"/>
            <w:shd w:val="clear" w:color="auto" w:fill="auto"/>
          </w:tcPr>
          <w:p w:rsidR="003D1580" w:rsidRPr="00755771" w:rsidRDefault="003D1580" w:rsidP="007806B6">
            <w:pPr>
              <w:pStyle w:val="ENoteTableText"/>
            </w:pPr>
            <w:r w:rsidRPr="00755771">
              <w:t>ad No 62, 1998</w:t>
            </w:r>
          </w:p>
        </w:tc>
      </w:tr>
      <w:tr w:rsidR="003D1580" w:rsidRPr="00755771" w:rsidTr="007011E3">
        <w:trPr>
          <w:cantSplit/>
        </w:trPr>
        <w:tc>
          <w:tcPr>
            <w:tcW w:w="2551" w:type="dxa"/>
            <w:shd w:val="clear" w:color="auto" w:fill="auto"/>
          </w:tcPr>
          <w:p w:rsidR="003D1580" w:rsidRPr="00755771" w:rsidRDefault="003D1580" w:rsidP="007806B6">
            <w:pPr>
              <w:pStyle w:val="ENoteTableText"/>
              <w:tabs>
                <w:tab w:val="center" w:leader="dot" w:pos="2268"/>
              </w:tabs>
            </w:pPr>
            <w:r w:rsidRPr="00755771">
              <w:t>s 601LE</w:t>
            </w:r>
            <w:r w:rsidRPr="00755771">
              <w:tab/>
            </w:r>
          </w:p>
        </w:tc>
        <w:tc>
          <w:tcPr>
            <w:tcW w:w="4943" w:type="dxa"/>
            <w:shd w:val="clear" w:color="auto" w:fill="auto"/>
          </w:tcPr>
          <w:p w:rsidR="003D1580" w:rsidRPr="00755771" w:rsidRDefault="003D1580" w:rsidP="007806B6">
            <w:pPr>
              <w:pStyle w:val="ENoteTableText"/>
            </w:pPr>
            <w:r w:rsidRPr="00755771">
              <w:t>ad No 62, 1998</w:t>
            </w:r>
          </w:p>
        </w:tc>
      </w:tr>
      <w:tr w:rsidR="00DD5262" w:rsidRPr="00755771" w:rsidTr="007011E3">
        <w:trPr>
          <w:cantSplit/>
        </w:trPr>
        <w:tc>
          <w:tcPr>
            <w:tcW w:w="2551" w:type="dxa"/>
            <w:shd w:val="clear" w:color="auto" w:fill="auto"/>
          </w:tcPr>
          <w:p w:rsidR="00DD5262" w:rsidRPr="00755771" w:rsidRDefault="0070684F" w:rsidP="00F753F6">
            <w:pPr>
              <w:pStyle w:val="ENoteTableText"/>
              <w:keepNext/>
              <w:tabs>
                <w:tab w:val="center" w:leader="dot" w:pos="2268"/>
              </w:tabs>
              <w:rPr>
                <w:b/>
              </w:rPr>
            </w:pPr>
            <w:r>
              <w:rPr>
                <w:b/>
              </w:rPr>
              <w:t>Part 5</w:t>
            </w:r>
            <w:r w:rsidR="00DD5262" w:rsidRPr="00755771">
              <w:rPr>
                <w:b/>
              </w:rPr>
              <w:t>C.8</w:t>
            </w:r>
          </w:p>
        </w:tc>
        <w:tc>
          <w:tcPr>
            <w:tcW w:w="4943" w:type="dxa"/>
            <w:shd w:val="clear" w:color="auto" w:fill="auto"/>
          </w:tcPr>
          <w:p w:rsidR="00DD5262" w:rsidRPr="00755771" w:rsidRDefault="00DD5262" w:rsidP="00F753F6">
            <w:pPr>
              <w:pStyle w:val="ENoteTableText"/>
              <w:keepNext/>
            </w:pPr>
          </w:p>
        </w:tc>
      </w:tr>
      <w:tr w:rsidR="00DD5262" w:rsidRPr="00755771" w:rsidTr="007011E3">
        <w:trPr>
          <w:cantSplit/>
        </w:trPr>
        <w:tc>
          <w:tcPr>
            <w:tcW w:w="2551" w:type="dxa"/>
            <w:shd w:val="clear" w:color="auto" w:fill="auto"/>
          </w:tcPr>
          <w:p w:rsidR="00DD5262" w:rsidRPr="00755771" w:rsidRDefault="00DD5262" w:rsidP="007806B6">
            <w:pPr>
              <w:pStyle w:val="ENoteTableText"/>
              <w:tabs>
                <w:tab w:val="center" w:leader="dot" w:pos="2268"/>
              </w:tabs>
            </w:pPr>
            <w:r w:rsidRPr="00755771">
              <w:t>s 601MA</w:t>
            </w:r>
            <w:r w:rsidRPr="00755771">
              <w:tab/>
            </w:r>
          </w:p>
        </w:tc>
        <w:tc>
          <w:tcPr>
            <w:tcW w:w="4943" w:type="dxa"/>
            <w:shd w:val="clear" w:color="auto" w:fill="auto"/>
          </w:tcPr>
          <w:p w:rsidR="00DD5262" w:rsidRPr="00755771" w:rsidRDefault="00DD5262" w:rsidP="007806B6">
            <w:pPr>
              <w:pStyle w:val="ENoteTableText"/>
            </w:pPr>
            <w:r w:rsidRPr="00755771">
              <w:t>ad No 62, 1998</w:t>
            </w:r>
          </w:p>
        </w:tc>
      </w:tr>
      <w:tr w:rsidR="00DD5262" w:rsidRPr="00755771" w:rsidTr="007011E3">
        <w:trPr>
          <w:cantSplit/>
        </w:trPr>
        <w:tc>
          <w:tcPr>
            <w:tcW w:w="2551" w:type="dxa"/>
            <w:shd w:val="clear" w:color="auto" w:fill="auto"/>
          </w:tcPr>
          <w:p w:rsidR="00DD5262" w:rsidRPr="00755771" w:rsidRDefault="00DD5262" w:rsidP="007806B6">
            <w:pPr>
              <w:pStyle w:val="ENoteTableText"/>
              <w:tabs>
                <w:tab w:val="center" w:leader="dot" w:pos="2268"/>
              </w:tabs>
            </w:pPr>
            <w:r w:rsidRPr="00755771">
              <w:t>s 601MB</w:t>
            </w:r>
            <w:r w:rsidRPr="00755771">
              <w:tab/>
            </w:r>
          </w:p>
        </w:tc>
        <w:tc>
          <w:tcPr>
            <w:tcW w:w="4943" w:type="dxa"/>
            <w:shd w:val="clear" w:color="auto" w:fill="auto"/>
          </w:tcPr>
          <w:p w:rsidR="00DD5262" w:rsidRPr="00755771" w:rsidRDefault="00DD5262" w:rsidP="007806B6">
            <w:pPr>
              <w:pStyle w:val="ENoteTableText"/>
            </w:pPr>
            <w:r w:rsidRPr="00755771">
              <w:t>ad No 62, 1998</w:t>
            </w:r>
          </w:p>
        </w:tc>
      </w:tr>
      <w:tr w:rsidR="00DD5262" w:rsidRPr="00755771" w:rsidTr="007011E3">
        <w:trPr>
          <w:cantSplit/>
        </w:trPr>
        <w:tc>
          <w:tcPr>
            <w:tcW w:w="2551" w:type="dxa"/>
            <w:shd w:val="clear" w:color="auto" w:fill="auto"/>
          </w:tcPr>
          <w:p w:rsidR="00DD5262" w:rsidRPr="00755771" w:rsidRDefault="0070684F" w:rsidP="007806B6">
            <w:pPr>
              <w:pStyle w:val="ENoteTableText"/>
              <w:tabs>
                <w:tab w:val="center" w:leader="dot" w:pos="2268"/>
              </w:tabs>
              <w:rPr>
                <w:b/>
              </w:rPr>
            </w:pPr>
            <w:r>
              <w:rPr>
                <w:b/>
              </w:rPr>
              <w:t>Part 5</w:t>
            </w:r>
            <w:r w:rsidR="00DD5262" w:rsidRPr="00755771">
              <w:rPr>
                <w:b/>
              </w:rPr>
              <w:t>C.9</w:t>
            </w:r>
          </w:p>
        </w:tc>
        <w:tc>
          <w:tcPr>
            <w:tcW w:w="4943" w:type="dxa"/>
            <w:shd w:val="clear" w:color="auto" w:fill="auto"/>
          </w:tcPr>
          <w:p w:rsidR="00DD5262" w:rsidRPr="00755771" w:rsidRDefault="00DD5262" w:rsidP="007806B6">
            <w:pPr>
              <w:pStyle w:val="ENoteTableText"/>
            </w:pPr>
          </w:p>
        </w:tc>
      </w:tr>
      <w:tr w:rsidR="00DD5262" w:rsidRPr="00755771" w:rsidTr="007011E3">
        <w:trPr>
          <w:cantSplit/>
        </w:trPr>
        <w:tc>
          <w:tcPr>
            <w:tcW w:w="2551" w:type="dxa"/>
            <w:shd w:val="clear" w:color="auto" w:fill="auto"/>
          </w:tcPr>
          <w:p w:rsidR="00DD5262" w:rsidRPr="00755771" w:rsidRDefault="00DD5262" w:rsidP="007806B6">
            <w:pPr>
              <w:pStyle w:val="ENoteTableText"/>
              <w:tabs>
                <w:tab w:val="center" w:leader="dot" w:pos="2268"/>
              </w:tabs>
            </w:pPr>
            <w:r w:rsidRPr="00755771">
              <w:t>s 601NA</w:t>
            </w:r>
            <w:r w:rsidRPr="00755771">
              <w:tab/>
            </w:r>
          </w:p>
        </w:tc>
        <w:tc>
          <w:tcPr>
            <w:tcW w:w="4943" w:type="dxa"/>
            <w:shd w:val="clear" w:color="auto" w:fill="auto"/>
          </w:tcPr>
          <w:p w:rsidR="00DD5262" w:rsidRPr="00755771" w:rsidRDefault="00DD5262" w:rsidP="007806B6">
            <w:pPr>
              <w:pStyle w:val="ENoteTableText"/>
            </w:pPr>
            <w:r w:rsidRPr="00755771">
              <w:t>ad No 62, 1998</w:t>
            </w:r>
          </w:p>
        </w:tc>
      </w:tr>
      <w:tr w:rsidR="00DD5262" w:rsidRPr="00755771" w:rsidTr="007011E3">
        <w:trPr>
          <w:cantSplit/>
        </w:trPr>
        <w:tc>
          <w:tcPr>
            <w:tcW w:w="2551" w:type="dxa"/>
            <w:shd w:val="clear" w:color="auto" w:fill="auto"/>
          </w:tcPr>
          <w:p w:rsidR="00DD5262" w:rsidRPr="00755771" w:rsidRDefault="00DD5262" w:rsidP="007806B6">
            <w:pPr>
              <w:pStyle w:val="ENoteTableText"/>
              <w:tabs>
                <w:tab w:val="center" w:leader="dot" w:pos="2268"/>
              </w:tabs>
            </w:pPr>
            <w:r w:rsidRPr="00755771">
              <w:t>s 601NB</w:t>
            </w:r>
            <w:r w:rsidRPr="00755771">
              <w:tab/>
            </w:r>
          </w:p>
        </w:tc>
        <w:tc>
          <w:tcPr>
            <w:tcW w:w="4943" w:type="dxa"/>
            <w:shd w:val="clear" w:color="auto" w:fill="auto"/>
          </w:tcPr>
          <w:p w:rsidR="00DD5262" w:rsidRPr="00755771" w:rsidRDefault="00DD5262" w:rsidP="007806B6">
            <w:pPr>
              <w:pStyle w:val="ENoteTableText"/>
            </w:pPr>
            <w:r w:rsidRPr="00755771">
              <w:t>ad No 62, 1998</w:t>
            </w:r>
          </w:p>
        </w:tc>
      </w:tr>
      <w:tr w:rsidR="00DD5262" w:rsidRPr="00755771" w:rsidTr="007011E3">
        <w:trPr>
          <w:cantSplit/>
        </w:trPr>
        <w:tc>
          <w:tcPr>
            <w:tcW w:w="2551" w:type="dxa"/>
            <w:shd w:val="clear" w:color="auto" w:fill="auto"/>
          </w:tcPr>
          <w:p w:rsidR="00DD5262" w:rsidRPr="00755771" w:rsidRDefault="00DD5262" w:rsidP="007806B6">
            <w:pPr>
              <w:pStyle w:val="ENoteTableText"/>
              <w:tabs>
                <w:tab w:val="center" w:leader="dot" w:pos="2268"/>
              </w:tabs>
            </w:pPr>
            <w:r w:rsidRPr="00755771">
              <w:t>s 601NC</w:t>
            </w:r>
            <w:r w:rsidRPr="00755771">
              <w:tab/>
            </w:r>
          </w:p>
        </w:tc>
        <w:tc>
          <w:tcPr>
            <w:tcW w:w="4943" w:type="dxa"/>
            <w:shd w:val="clear" w:color="auto" w:fill="auto"/>
          </w:tcPr>
          <w:p w:rsidR="00DD5262" w:rsidRPr="00755771" w:rsidRDefault="00DD5262" w:rsidP="007806B6">
            <w:pPr>
              <w:pStyle w:val="ENoteTableText"/>
            </w:pPr>
            <w:r w:rsidRPr="00755771">
              <w:t>ad No 62, 1998</w:t>
            </w:r>
          </w:p>
        </w:tc>
      </w:tr>
      <w:tr w:rsidR="009025C7" w:rsidRPr="00755771" w:rsidTr="007011E3">
        <w:trPr>
          <w:cantSplit/>
        </w:trPr>
        <w:tc>
          <w:tcPr>
            <w:tcW w:w="2551" w:type="dxa"/>
            <w:shd w:val="clear" w:color="auto" w:fill="auto"/>
          </w:tcPr>
          <w:p w:rsidR="009025C7" w:rsidRPr="00755771" w:rsidRDefault="009025C7" w:rsidP="007806B6">
            <w:pPr>
              <w:pStyle w:val="ENoteTableText"/>
              <w:tabs>
                <w:tab w:val="center" w:leader="dot" w:pos="2268"/>
              </w:tabs>
            </w:pPr>
          </w:p>
        </w:tc>
        <w:tc>
          <w:tcPr>
            <w:tcW w:w="4943" w:type="dxa"/>
            <w:shd w:val="clear" w:color="auto" w:fill="auto"/>
          </w:tcPr>
          <w:p w:rsidR="009025C7" w:rsidRPr="00755771" w:rsidRDefault="009025C7" w:rsidP="007806B6">
            <w:pPr>
              <w:pStyle w:val="ENoteTableText"/>
            </w:pPr>
            <w:r w:rsidRPr="00755771">
              <w:t>am No 54, 1998</w:t>
            </w:r>
          </w:p>
        </w:tc>
      </w:tr>
      <w:tr w:rsidR="003E0ADE" w:rsidRPr="00755771" w:rsidTr="007011E3">
        <w:trPr>
          <w:cantSplit/>
        </w:trPr>
        <w:tc>
          <w:tcPr>
            <w:tcW w:w="2551" w:type="dxa"/>
            <w:shd w:val="clear" w:color="auto" w:fill="auto"/>
          </w:tcPr>
          <w:p w:rsidR="003E0ADE" w:rsidRPr="00755771" w:rsidRDefault="003E0ADE" w:rsidP="007806B6">
            <w:pPr>
              <w:pStyle w:val="ENoteTableText"/>
              <w:tabs>
                <w:tab w:val="center" w:leader="dot" w:pos="2268"/>
              </w:tabs>
            </w:pPr>
            <w:r w:rsidRPr="00755771">
              <w:t>s 601ND</w:t>
            </w:r>
            <w:r w:rsidRPr="00755771">
              <w:tab/>
            </w:r>
          </w:p>
        </w:tc>
        <w:tc>
          <w:tcPr>
            <w:tcW w:w="4943" w:type="dxa"/>
            <w:shd w:val="clear" w:color="auto" w:fill="auto"/>
          </w:tcPr>
          <w:p w:rsidR="003E0ADE" w:rsidRPr="00755771" w:rsidRDefault="003E0ADE" w:rsidP="007806B6">
            <w:pPr>
              <w:pStyle w:val="ENoteTableText"/>
            </w:pPr>
            <w:r w:rsidRPr="00755771">
              <w:t>ad No 62, 1998</w:t>
            </w:r>
          </w:p>
        </w:tc>
      </w:tr>
      <w:tr w:rsidR="009025C7" w:rsidRPr="00755771" w:rsidTr="007011E3">
        <w:trPr>
          <w:cantSplit/>
        </w:trPr>
        <w:tc>
          <w:tcPr>
            <w:tcW w:w="2551" w:type="dxa"/>
            <w:shd w:val="clear" w:color="auto" w:fill="auto"/>
          </w:tcPr>
          <w:p w:rsidR="009025C7" w:rsidRPr="00755771" w:rsidRDefault="009025C7" w:rsidP="007806B6">
            <w:pPr>
              <w:pStyle w:val="ENoteTableText"/>
              <w:tabs>
                <w:tab w:val="center" w:leader="dot" w:pos="2268"/>
              </w:tabs>
            </w:pPr>
          </w:p>
        </w:tc>
        <w:tc>
          <w:tcPr>
            <w:tcW w:w="4943" w:type="dxa"/>
            <w:shd w:val="clear" w:color="auto" w:fill="auto"/>
          </w:tcPr>
          <w:p w:rsidR="009025C7" w:rsidRPr="00755771" w:rsidRDefault="009025C7" w:rsidP="007806B6">
            <w:pPr>
              <w:pStyle w:val="ENoteTableText"/>
            </w:pPr>
            <w:r w:rsidRPr="00755771">
              <w:t>am No 54, 1998</w:t>
            </w:r>
          </w:p>
        </w:tc>
      </w:tr>
      <w:tr w:rsidR="003E0ADE" w:rsidRPr="00755771" w:rsidTr="007011E3">
        <w:trPr>
          <w:cantSplit/>
        </w:trPr>
        <w:tc>
          <w:tcPr>
            <w:tcW w:w="2551" w:type="dxa"/>
            <w:shd w:val="clear" w:color="auto" w:fill="auto"/>
          </w:tcPr>
          <w:p w:rsidR="003E0ADE" w:rsidRPr="00755771" w:rsidRDefault="003E0ADE" w:rsidP="007806B6">
            <w:pPr>
              <w:pStyle w:val="ENoteTableText"/>
              <w:tabs>
                <w:tab w:val="center" w:leader="dot" w:pos="2268"/>
              </w:tabs>
            </w:pPr>
            <w:r w:rsidRPr="00755771">
              <w:t>s 601NE</w:t>
            </w:r>
            <w:r w:rsidRPr="00755771">
              <w:tab/>
            </w:r>
          </w:p>
        </w:tc>
        <w:tc>
          <w:tcPr>
            <w:tcW w:w="4943" w:type="dxa"/>
            <w:shd w:val="clear" w:color="auto" w:fill="auto"/>
          </w:tcPr>
          <w:p w:rsidR="003E0ADE" w:rsidRPr="00755771" w:rsidRDefault="003E0ADE" w:rsidP="007806B6">
            <w:pPr>
              <w:pStyle w:val="ENoteTableText"/>
            </w:pPr>
            <w:r w:rsidRPr="00755771">
              <w:t>ad No 62, 1998</w:t>
            </w:r>
          </w:p>
        </w:tc>
      </w:tr>
      <w:tr w:rsidR="003E0ADE" w:rsidRPr="00755771" w:rsidTr="007011E3">
        <w:trPr>
          <w:cantSplit/>
        </w:trPr>
        <w:tc>
          <w:tcPr>
            <w:tcW w:w="2551" w:type="dxa"/>
            <w:shd w:val="clear" w:color="auto" w:fill="auto"/>
          </w:tcPr>
          <w:p w:rsidR="003E0ADE" w:rsidRPr="00755771" w:rsidRDefault="003E0ADE" w:rsidP="007806B6">
            <w:pPr>
              <w:pStyle w:val="ENoteTableText"/>
              <w:tabs>
                <w:tab w:val="center" w:leader="dot" w:pos="2268"/>
              </w:tabs>
            </w:pPr>
            <w:r w:rsidRPr="00755771">
              <w:t>s 601NF</w:t>
            </w:r>
            <w:r w:rsidRPr="00755771">
              <w:tab/>
            </w:r>
          </w:p>
        </w:tc>
        <w:tc>
          <w:tcPr>
            <w:tcW w:w="4943" w:type="dxa"/>
            <w:shd w:val="clear" w:color="auto" w:fill="auto"/>
          </w:tcPr>
          <w:p w:rsidR="003E0ADE" w:rsidRPr="00755771" w:rsidRDefault="003E0ADE" w:rsidP="007806B6">
            <w:pPr>
              <w:pStyle w:val="ENoteTableText"/>
            </w:pPr>
            <w:r w:rsidRPr="00755771">
              <w:t>ad No 62, 1998</w:t>
            </w:r>
          </w:p>
        </w:tc>
      </w:tr>
      <w:tr w:rsidR="005810B4" w:rsidRPr="00755771" w:rsidTr="007011E3">
        <w:trPr>
          <w:cantSplit/>
        </w:trPr>
        <w:tc>
          <w:tcPr>
            <w:tcW w:w="2551" w:type="dxa"/>
            <w:shd w:val="clear" w:color="auto" w:fill="auto"/>
          </w:tcPr>
          <w:p w:rsidR="005810B4" w:rsidRPr="00755771" w:rsidRDefault="005810B4" w:rsidP="007806B6">
            <w:pPr>
              <w:pStyle w:val="ENoteTableText"/>
              <w:tabs>
                <w:tab w:val="center" w:leader="dot" w:pos="2268"/>
              </w:tabs>
            </w:pPr>
          </w:p>
        </w:tc>
        <w:tc>
          <w:tcPr>
            <w:tcW w:w="4943" w:type="dxa"/>
            <w:shd w:val="clear" w:color="auto" w:fill="auto"/>
          </w:tcPr>
          <w:p w:rsidR="005810B4" w:rsidRPr="00755771" w:rsidRDefault="005810B4" w:rsidP="007806B6">
            <w:pPr>
              <w:pStyle w:val="ENoteTableText"/>
            </w:pPr>
            <w:r w:rsidRPr="00755771">
              <w:t>am No 54, 1998</w:t>
            </w:r>
          </w:p>
        </w:tc>
      </w:tr>
      <w:tr w:rsidR="003E0ADE" w:rsidRPr="00755771" w:rsidTr="007011E3">
        <w:trPr>
          <w:cantSplit/>
        </w:trPr>
        <w:tc>
          <w:tcPr>
            <w:tcW w:w="2551" w:type="dxa"/>
            <w:shd w:val="clear" w:color="auto" w:fill="auto"/>
          </w:tcPr>
          <w:p w:rsidR="003E0ADE" w:rsidRPr="00755771" w:rsidRDefault="003E0ADE" w:rsidP="007806B6">
            <w:pPr>
              <w:pStyle w:val="ENoteTableText"/>
              <w:tabs>
                <w:tab w:val="center" w:leader="dot" w:pos="2268"/>
              </w:tabs>
            </w:pPr>
            <w:r w:rsidRPr="00755771">
              <w:t>s 601NG</w:t>
            </w:r>
            <w:r w:rsidRPr="00755771">
              <w:tab/>
            </w:r>
          </w:p>
        </w:tc>
        <w:tc>
          <w:tcPr>
            <w:tcW w:w="4943" w:type="dxa"/>
            <w:shd w:val="clear" w:color="auto" w:fill="auto"/>
          </w:tcPr>
          <w:p w:rsidR="003E0ADE" w:rsidRPr="00755771" w:rsidRDefault="003E0ADE" w:rsidP="007806B6">
            <w:pPr>
              <w:pStyle w:val="ENoteTableText"/>
            </w:pPr>
            <w:r w:rsidRPr="00755771">
              <w:t>ad No 62, 1998</w:t>
            </w:r>
          </w:p>
        </w:tc>
      </w:tr>
      <w:tr w:rsidR="005810B4" w:rsidRPr="00755771" w:rsidTr="007011E3">
        <w:trPr>
          <w:cantSplit/>
        </w:trPr>
        <w:tc>
          <w:tcPr>
            <w:tcW w:w="2551" w:type="dxa"/>
            <w:shd w:val="clear" w:color="auto" w:fill="auto"/>
          </w:tcPr>
          <w:p w:rsidR="005810B4" w:rsidRPr="00755771" w:rsidRDefault="005810B4" w:rsidP="007806B6">
            <w:pPr>
              <w:pStyle w:val="ENoteTableText"/>
              <w:tabs>
                <w:tab w:val="center" w:leader="dot" w:pos="2268"/>
              </w:tabs>
            </w:pPr>
          </w:p>
        </w:tc>
        <w:tc>
          <w:tcPr>
            <w:tcW w:w="4943" w:type="dxa"/>
            <w:shd w:val="clear" w:color="auto" w:fill="auto"/>
          </w:tcPr>
          <w:p w:rsidR="005810B4" w:rsidRPr="00755771" w:rsidRDefault="005810B4" w:rsidP="007806B6">
            <w:pPr>
              <w:pStyle w:val="ENoteTableText"/>
            </w:pPr>
            <w:r w:rsidRPr="00755771">
              <w:t>am No 54, 1998</w:t>
            </w:r>
          </w:p>
        </w:tc>
      </w:tr>
      <w:tr w:rsidR="003E0ADE" w:rsidRPr="00755771" w:rsidTr="007011E3">
        <w:trPr>
          <w:cantSplit/>
        </w:trPr>
        <w:tc>
          <w:tcPr>
            <w:tcW w:w="2551" w:type="dxa"/>
            <w:shd w:val="clear" w:color="auto" w:fill="auto"/>
          </w:tcPr>
          <w:p w:rsidR="003E0ADE" w:rsidRPr="00755771" w:rsidRDefault="0070684F" w:rsidP="007806B6">
            <w:pPr>
              <w:pStyle w:val="ENoteTableText"/>
              <w:tabs>
                <w:tab w:val="center" w:leader="dot" w:pos="2268"/>
              </w:tabs>
              <w:rPr>
                <w:b/>
              </w:rPr>
            </w:pPr>
            <w:r>
              <w:rPr>
                <w:b/>
              </w:rPr>
              <w:t>Part 5</w:t>
            </w:r>
            <w:r w:rsidR="003E0ADE" w:rsidRPr="00755771">
              <w:rPr>
                <w:b/>
              </w:rPr>
              <w:t>C.10</w:t>
            </w:r>
          </w:p>
        </w:tc>
        <w:tc>
          <w:tcPr>
            <w:tcW w:w="4943" w:type="dxa"/>
            <w:shd w:val="clear" w:color="auto" w:fill="auto"/>
          </w:tcPr>
          <w:p w:rsidR="003E0ADE" w:rsidRPr="00755771" w:rsidRDefault="003E0ADE" w:rsidP="007806B6">
            <w:pPr>
              <w:pStyle w:val="ENoteTableText"/>
            </w:pPr>
          </w:p>
        </w:tc>
      </w:tr>
      <w:tr w:rsidR="003E0ADE" w:rsidRPr="00755771" w:rsidTr="007011E3">
        <w:trPr>
          <w:cantSplit/>
        </w:trPr>
        <w:tc>
          <w:tcPr>
            <w:tcW w:w="2551" w:type="dxa"/>
            <w:shd w:val="clear" w:color="auto" w:fill="auto"/>
          </w:tcPr>
          <w:p w:rsidR="003E0ADE" w:rsidRPr="00755771" w:rsidRDefault="003E0ADE" w:rsidP="007806B6">
            <w:pPr>
              <w:pStyle w:val="ENoteTableText"/>
              <w:tabs>
                <w:tab w:val="center" w:leader="dot" w:pos="2268"/>
              </w:tabs>
            </w:pPr>
            <w:r w:rsidRPr="00755771">
              <w:t>s 601PA</w:t>
            </w:r>
            <w:r w:rsidRPr="00755771">
              <w:tab/>
            </w:r>
          </w:p>
        </w:tc>
        <w:tc>
          <w:tcPr>
            <w:tcW w:w="4943" w:type="dxa"/>
            <w:shd w:val="clear" w:color="auto" w:fill="auto"/>
          </w:tcPr>
          <w:p w:rsidR="003E0ADE" w:rsidRPr="00755771" w:rsidRDefault="003E0ADE" w:rsidP="007806B6">
            <w:pPr>
              <w:pStyle w:val="ENoteTableText"/>
            </w:pPr>
            <w:r w:rsidRPr="00755771">
              <w:t>ad No 62, 1998</w:t>
            </w:r>
          </w:p>
        </w:tc>
      </w:tr>
      <w:tr w:rsidR="005810B4" w:rsidRPr="00755771" w:rsidTr="007011E3">
        <w:trPr>
          <w:cantSplit/>
        </w:trPr>
        <w:tc>
          <w:tcPr>
            <w:tcW w:w="2551" w:type="dxa"/>
            <w:shd w:val="clear" w:color="auto" w:fill="auto"/>
          </w:tcPr>
          <w:p w:rsidR="005810B4" w:rsidRPr="00755771" w:rsidRDefault="005810B4" w:rsidP="007806B6">
            <w:pPr>
              <w:pStyle w:val="ENoteTableText"/>
              <w:tabs>
                <w:tab w:val="center" w:leader="dot" w:pos="2268"/>
              </w:tabs>
            </w:pPr>
          </w:p>
        </w:tc>
        <w:tc>
          <w:tcPr>
            <w:tcW w:w="4943" w:type="dxa"/>
            <w:shd w:val="clear" w:color="auto" w:fill="auto"/>
          </w:tcPr>
          <w:p w:rsidR="005810B4" w:rsidRPr="00755771" w:rsidRDefault="005810B4" w:rsidP="007806B6">
            <w:pPr>
              <w:pStyle w:val="ENoteTableText"/>
            </w:pPr>
            <w:r w:rsidRPr="00755771">
              <w:t>am No 54, 1998</w:t>
            </w:r>
          </w:p>
        </w:tc>
      </w:tr>
      <w:tr w:rsidR="0088169C" w:rsidRPr="00755771" w:rsidTr="007011E3">
        <w:trPr>
          <w:cantSplit/>
        </w:trPr>
        <w:tc>
          <w:tcPr>
            <w:tcW w:w="2551" w:type="dxa"/>
            <w:shd w:val="clear" w:color="auto" w:fill="auto"/>
          </w:tcPr>
          <w:p w:rsidR="0088169C" w:rsidRPr="00755771" w:rsidRDefault="0088169C" w:rsidP="007806B6">
            <w:pPr>
              <w:pStyle w:val="ENoteTableText"/>
              <w:tabs>
                <w:tab w:val="center" w:leader="dot" w:pos="2268"/>
              </w:tabs>
            </w:pPr>
            <w:r w:rsidRPr="00755771">
              <w:t>s 601PB</w:t>
            </w:r>
            <w:r w:rsidRPr="00755771">
              <w:tab/>
            </w:r>
          </w:p>
        </w:tc>
        <w:tc>
          <w:tcPr>
            <w:tcW w:w="4943" w:type="dxa"/>
            <w:shd w:val="clear" w:color="auto" w:fill="auto"/>
          </w:tcPr>
          <w:p w:rsidR="0088169C" w:rsidRPr="00755771" w:rsidRDefault="0088169C" w:rsidP="007806B6">
            <w:pPr>
              <w:pStyle w:val="ENoteTableText"/>
            </w:pPr>
            <w:r w:rsidRPr="00755771">
              <w:t>ad No 62, 1998</w:t>
            </w:r>
          </w:p>
        </w:tc>
      </w:tr>
      <w:tr w:rsidR="005810B4" w:rsidRPr="00755771" w:rsidTr="007011E3">
        <w:trPr>
          <w:cantSplit/>
        </w:trPr>
        <w:tc>
          <w:tcPr>
            <w:tcW w:w="2551" w:type="dxa"/>
            <w:shd w:val="clear" w:color="auto" w:fill="auto"/>
          </w:tcPr>
          <w:p w:rsidR="005810B4" w:rsidRPr="00755771" w:rsidRDefault="005810B4" w:rsidP="007806B6">
            <w:pPr>
              <w:pStyle w:val="ENoteTableText"/>
              <w:tabs>
                <w:tab w:val="center" w:leader="dot" w:pos="2268"/>
              </w:tabs>
            </w:pPr>
          </w:p>
        </w:tc>
        <w:tc>
          <w:tcPr>
            <w:tcW w:w="4943" w:type="dxa"/>
            <w:shd w:val="clear" w:color="auto" w:fill="auto"/>
          </w:tcPr>
          <w:p w:rsidR="005810B4" w:rsidRPr="00755771" w:rsidRDefault="005810B4" w:rsidP="007806B6">
            <w:pPr>
              <w:pStyle w:val="ENoteTableText"/>
            </w:pPr>
            <w:r w:rsidRPr="00755771">
              <w:t>am No 54, 1998</w:t>
            </w:r>
          </w:p>
        </w:tc>
      </w:tr>
      <w:tr w:rsidR="0088169C" w:rsidRPr="00755771" w:rsidTr="007011E3">
        <w:trPr>
          <w:cantSplit/>
        </w:trPr>
        <w:tc>
          <w:tcPr>
            <w:tcW w:w="2551" w:type="dxa"/>
            <w:shd w:val="clear" w:color="auto" w:fill="auto"/>
          </w:tcPr>
          <w:p w:rsidR="0088169C" w:rsidRPr="00755771" w:rsidRDefault="0088169C" w:rsidP="007806B6">
            <w:pPr>
              <w:pStyle w:val="ENoteTableText"/>
              <w:tabs>
                <w:tab w:val="center" w:leader="dot" w:pos="2268"/>
              </w:tabs>
            </w:pPr>
            <w:r w:rsidRPr="00755771">
              <w:t>s 601PC</w:t>
            </w:r>
            <w:r w:rsidRPr="00755771">
              <w:tab/>
            </w:r>
          </w:p>
        </w:tc>
        <w:tc>
          <w:tcPr>
            <w:tcW w:w="4943" w:type="dxa"/>
            <w:shd w:val="clear" w:color="auto" w:fill="auto"/>
          </w:tcPr>
          <w:p w:rsidR="0088169C" w:rsidRPr="00755771" w:rsidRDefault="0088169C" w:rsidP="007806B6">
            <w:pPr>
              <w:pStyle w:val="ENoteTableText"/>
            </w:pPr>
            <w:r w:rsidRPr="00755771">
              <w:t>ad No 62, 1998</w:t>
            </w:r>
          </w:p>
        </w:tc>
      </w:tr>
      <w:tr w:rsidR="005810B4" w:rsidRPr="00755771" w:rsidTr="007011E3">
        <w:trPr>
          <w:cantSplit/>
        </w:trPr>
        <w:tc>
          <w:tcPr>
            <w:tcW w:w="2551" w:type="dxa"/>
            <w:shd w:val="clear" w:color="auto" w:fill="auto"/>
          </w:tcPr>
          <w:p w:rsidR="005810B4" w:rsidRPr="00755771" w:rsidRDefault="005810B4" w:rsidP="007806B6">
            <w:pPr>
              <w:pStyle w:val="ENoteTableText"/>
              <w:tabs>
                <w:tab w:val="center" w:leader="dot" w:pos="2268"/>
              </w:tabs>
            </w:pPr>
          </w:p>
        </w:tc>
        <w:tc>
          <w:tcPr>
            <w:tcW w:w="4943" w:type="dxa"/>
            <w:shd w:val="clear" w:color="auto" w:fill="auto"/>
          </w:tcPr>
          <w:p w:rsidR="005810B4" w:rsidRPr="00755771" w:rsidRDefault="005810B4" w:rsidP="007806B6">
            <w:pPr>
              <w:pStyle w:val="ENoteTableText"/>
            </w:pPr>
            <w:r w:rsidRPr="00755771">
              <w:t>am No 54, 1998</w:t>
            </w:r>
          </w:p>
        </w:tc>
      </w:tr>
      <w:tr w:rsidR="0088169C" w:rsidRPr="00755771" w:rsidTr="007011E3">
        <w:trPr>
          <w:cantSplit/>
        </w:trPr>
        <w:tc>
          <w:tcPr>
            <w:tcW w:w="2551" w:type="dxa"/>
            <w:shd w:val="clear" w:color="auto" w:fill="auto"/>
          </w:tcPr>
          <w:p w:rsidR="0088169C" w:rsidRPr="00755771" w:rsidRDefault="0070684F" w:rsidP="007806B6">
            <w:pPr>
              <w:pStyle w:val="ENoteTableText"/>
              <w:tabs>
                <w:tab w:val="center" w:leader="dot" w:pos="2268"/>
              </w:tabs>
              <w:rPr>
                <w:b/>
              </w:rPr>
            </w:pPr>
            <w:r>
              <w:rPr>
                <w:b/>
              </w:rPr>
              <w:t>Part 5</w:t>
            </w:r>
            <w:r w:rsidR="0088169C" w:rsidRPr="00755771">
              <w:rPr>
                <w:b/>
              </w:rPr>
              <w:t>C.11</w:t>
            </w:r>
          </w:p>
        </w:tc>
        <w:tc>
          <w:tcPr>
            <w:tcW w:w="4943" w:type="dxa"/>
            <w:shd w:val="clear" w:color="auto" w:fill="auto"/>
          </w:tcPr>
          <w:p w:rsidR="0088169C" w:rsidRPr="00755771" w:rsidRDefault="0088169C" w:rsidP="007806B6">
            <w:pPr>
              <w:pStyle w:val="ENoteTableText"/>
            </w:pPr>
          </w:p>
        </w:tc>
      </w:tr>
      <w:tr w:rsidR="0088169C" w:rsidRPr="00755771" w:rsidTr="007011E3">
        <w:trPr>
          <w:cantSplit/>
        </w:trPr>
        <w:tc>
          <w:tcPr>
            <w:tcW w:w="2551" w:type="dxa"/>
            <w:shd w:val="clear" w:color="auto" w:fill="auto"/>
          </w:tcPr>
          <w:p w:rsidR="0088169C" w:rsidRPr="00755771" w:rsidRDefault="0088169C" w:rsidP="007806B6">
            <w:pPr>
              <w:pStyle w:val="ENoteTableText"/>
              <w:tabs>
                <w:tab w:val="center" w:leader="dot" w:pos="2268"/>
              </w:tabs>
            </w:pPr>
            <w:r w:rsidRPr="00755771">
              <w:t>s 601QA</w:t>
            </w:r>
            <w:r w:rsidRPr="00755771">
              <w:tab/>
            </w:r>
          </w:p>
        </w:tc>
        <w:tc>
          <w:tcPr>
            <w:tcW w:w="4943" w:type="dxa"/>
            <w:shd w:val="clear" w:color="auto" w:fill="auto"/>
          </w:tcPr>
          <w:p w:rsidR="0088169C" w:rsidRPr="00755771" w:rsidRDefault="0088169C" w:rsidP="007806B6">
            <w:pPr>
              <w:pStyle w:val="ENoteTableText"/>
            </w:pPr>
            <w:r w:rsidRPr="00755771">
              <w:t>ad No 62, 1998</w:t>
            </w:r>
          </w:p>
        </w:tc>
      </w:tr>
      <w:tr w:rsidR="005810B4" w:rsidRPr="00755771" w:rsidTr="007011E3">
        <w:trPr>
          <w:cantSplit/>
        </w:trPr>
        <w:tc>
          <w:tcPr>
            <w:tcW w:w="2551" w:type="dxa"/>
            <w:shd w:val="clear" w:color="auto" w:fill="auto"/>
          </w:tcPr>
          <w:p w:rsidR="005810B4" w:rsidRPr="00755771" w:rsidRDefault="005810B4" w:rsidP="007806B6">
            <w:pPr>
              <w:pStyle w:val="ENoteTableText"/>
              <w:tabs>
                <w:tab w:val="center" w:leader="dot" w:pos="2268"/>
              </w:tabs>
            </w:pPr>
          </w:p>
        </w:tc>
        <w:tc>
          <w:tcPr>
            <w:tcW w:w="4943" w:type="dxa"/>
            <w:shd w:val="clear" w:color="auto" w:fill="auto"/>
          </w:tcPr>
          <w:p w:rsidR="005810B4" w:rsidRPr="00755771" w:rsidRDefault="005810B4" w:rsidP="007806B6">
            <w:pPr>
              <w:pStyle w:val="ENoteTableText"/>
            </w:pPr>
            <w:r w:rsidRPr="00755771">
              <w:t>am No 54, 1998</w:t>
            </w:r>
          </w:p>
        </w:tc>
      </w:tr>
      <w:tr w:rsidR="0088169C" w:rsidRPr="00755771" w:rsidTr="007011E3">
        <w:trPr>
          <w:cantSplit/>
        </w:trPr>
        <w:tc>
          <w:tcPr>
            <w:tcW w:w="2551" w:type="dxa"/>
            <w:shd w:val="clear" w:color="auto" w:fill="auto"/>
          </w:tcPr>
          <w:p w:rsidR="0088169C" w:rsidRPr="00755771" w:rsidRDefault="0088169C" w:rsidP="007806B6">
            <w:pPr>
              <w:pStyle w:val="ENoteTableText"/>
              <w:tabs>
                <w:tab w:val="center" w:leader="dot" w:pos="2268"/>
              </w:tabs>
            </w:pPr>
            <w:r w:rsidRPr="00755771">
              <w:t>s 601QB</w:t>
            </w:r>
            <w:r w:rsidRPr="00755771">
              <w:tab/>
            </w:r>
          </w:p>
        </w:tc>
        <w:tc>
          <w:tcPr>
            <w:tcW w:w="4943" w:type="dxa"/>
            <w:shd w:val="clear" w:color="auto" w:fill="auto"/>
          </w:tcPr>
          <w:p w:rsidR="0088169C" w:rsidRPr="00755771" w:rsidRDefault="0088169C" w:rsidP="007806B6">
            <w:pPr>
              <w:pStyle w:val="ENoteTableText"/>
            </w:pPr>
            <w:r w:rsidRPr="00755771">
              <w:t>ad No 62, 1998</w:t>
            </w:r>
          </w:p>
        </w:tc>
      </w:tr>
      <w:tr w:rsidR="00AD7288" w:rsidRPr="00755771" w:rsidTr="007011E3">
        <w:trPr>
          <w:cantSplit/>
        </w:trPr>
        <w:tc>
          <w:tcPr>
            <w:tcW w:w="2551" w:type="dxa"/>
            <w:shd w:val="clear" w:color="auto" w:fill="auto"/>
          </w:tcPr>
          <w:p w:rsidR="00AD7288" w:rsidRPr="00755771" w:rsidRDefault="0070684F" w:rsidP="007806B6">
            <w:pPr>
              <w:pStyle w:val="ENoteTableText"/>
              <w:tabs>
                <w:tab w:val="center" w:leader="dot" w:pos="2268"/>
              </w:tabs>
              <w:rPr>
                <w:b/>
              </w:rPr>
            </w:pPr>
            <w:r>
              <w:rPr>
                <w:b/>
              </w:rPr>
              <w:t>Chapter 6</w:t>
            </w:r>
          </w:p>
        </w:tc>
        <w:tc>
          <w:tcPr>
            <w:tcW w:w="4943" w:type="dxa"/>
            <w:shd w:val="clear" w:color="auto" w:fill="auto"/>
          </w:tcPr>
          <w:p w:rsidR="00AD7288" w:rsidRPr="00755771" w:rsidRDefault="00AD7288" w:rsidP="007806B6">
            <w:pPr>
              <w:pStyle w:val="ENoteTableText"/>
              <w:rPr>
                <w:b/>
              </w:rPr>
            </w:pPr>
          </w:p>
        </w:tc>
      </w:tr>
      <w:tr w:rsidR="00AD7288" w:rsidRPr="00755771" w:rsidTr="007011E3">
        <w:trPr>
          <w:cantSplit/>
        </w:trPr>
        <w:tc>
          <w:tcPr>
            <w:tcW w:w="2551" w:type="dxa"/>
            <w:shd w:val="clear" w:color="auto" w:fill="auto"/>
          </w:tcPr>
          <w:p w:rsidR="00AD7288" w:rsidRPr="00755771" w:rsidRDefault="0070684F" w:rsidP="007806B6">
            <w:pPr>
              <w:pStyle w:val="ENoteTableText"/>
              <w:tabs>
                <w:tab w:val="center" w:leader="dot" w:pos="2268"/>
              </w:tabs>
              <w:rPr>
                <w:b/>
              </w:rPr>
            </w:pPr>
            <w:r>
              <w:rPr>
                <w:b/>
              </w:rPr>
              <w:t>Part 6</w:t>
            </w:r>
            <w:r w:rsidR="00AD7288" w:rsidRPr="00755771">
              <w:rPr>
                <w:b/>
              </w:rPr>
              <w:t>.1</w:t>
            </w:r>
          </w:p>
        </w:tc>
        <w:tc>
          <w:tcPr>
            <w:tcW w:w="4943" w:type="dxa"/>
            <w:shd w:val="clear" w:color="auto" w:fill="auto"/>
          </w:tcPr>
          <w:p w:rsidR="00AD7288" w:rsidRPr="00755771" w:rsidRDefault="00AD7288" w:rsidP="007806B6">
            <w:pPr>
              <w:pStyle w:val="ENoteTableText"/>
              <w:rPr>
                <w:b/>
              </w:rPr>
            </w:pP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603</w:t>
            </w:r>
            <w:r w:rsidRPr="00755771">
              <w:tab/>
            </w:r>
          </w:p>
        </w:tc>
        <w:tc>
          <w:tcPr>
            <w:tcW w:w="4943" w:type="dxa"/>
            <w:shd w:val="clear" w:color="auto" w:fill="auto"/>
          </w:tcPr>
          <w:p w:rsidR="00AD7288" w:rsidRPr="00755771" w:rsidRDefault="00AD7288" w:rsidP="007806B6">
            <w:pPr>
              <w:pStyle w:val="ENoteTableText"/>
            </w:pPr>
            <w:r w:rsidRPr="00755771">
              <w:t>am No 110, 1990</w:t>
            </w:r>
            <w:r w:rsidR="00EB6EEB" w:rsidRPr="00755771">
              <w:t>; No 210, 1992</w:t>
            </w:r>
            <w:r w:rsidR="006B64B9" w:rsidRPr="00755771">
              <w:t>; No 115, 1995</w:t>
            </w:r>
            <w:r w:rsidR="00966FD8" w:rsidRPr="00755771">
              <w:t>; No 61, 1998</w:t>
            </w:r>
            <w:r w:rsidR="004700F1" w:rsidRPr="00755771">
              <w:t>; No 62, 1998</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604</w:t>
            </w:r>
            <w:r w:rsidRPr="00755771">
              <w:tab/>
            </w:r>
          </w:p>
        </w:tc>
        <w:tc>
          <w:tcPr>
            <w:tcW w:w="4943" w:type="dxa"/>
            <w:shd w:val="clear" w:color="auto" w:fill="auto"/>
          </w:tcPr>
          <w:p w:rsidR="00AD7288" w:rsidRPr="00755771" w:rsidRDefault="00AD7288" w:rsidP="007806B6">
            <w:pPr>
              <w:pStyle w:val="ENoteTableText"/>
            </w:pPr>
            <w:r w:rsidRPr="00755771">
              <w:t>am No 110, 1990</w:t>
            </w:r>
          </w:p>
        </w:tc>
      </w:tr>
      <w:tr w:rsidR="00DE2349" w:rsidRPr="00755771" w:rsidTr="007011E3">
        <w:trPr>
          <w:cantSplit/>
        </w:trPr>
        <w:tc>
          <w:tcPr>
            <w:tcW w:w="2551" w:type="dxa"/>
            <w:shd w:val="clear" w:color="auto" w:fill="auto"/>
          </w:tcPr>
          <w:p w:rsidR="00DE2349" w:rsidRPr="00755771" w:rsidRDefault="00DE2349" w:rsidP="007806B6">
            <w:pPr>
              <w:pStyle w:val="ENoteTableText"/>
              <w:tabs>
                <w:tab w:val="center" w:leader="dot" w:pos="2268"/>
              </w:tabs>
            </w:pPr>
            <w:r w:rsidRPr="00755771">
              <w:t>s 613</w:t>
            </w:r>
            <w:r w:rsidRPr="00755771">
              <w:tab/>
            </w:r>
          </w:p>
        </w:tc>
        <w:tc>
          <w:tcPr>
            <w:tcW w:w="4943" w:type="dxa"/>
            <w:shd w:val="clear" w:color="auto" w:fill="auto"/>
          </w:tcPr>
          <w:p w:rsidR="00DE2349" w:rsidRPr="00755771" w:rsidRDefault="00DE2349" w:rsidP="007806B6">
            <w:pPr>
              <w:pStyle w:val="ENoteTableText"/>
            </w:pPr>
            <w:r w:rsidRPr="00755771">
              <w:t>am No 43, 1996</w:t>
            </w:r>
          </w:p>
        </w:tc>
      </w:tr>
      <w:tr w:rsidR="00CB50F5" w:rsidRPr="00755771" w:rsidTr="007011E3">
        <w:trPr>
          <w:cantSplit/>
        </w:trPr>
        <w:tc>
          <w:tcPr>
            <w:tcW w:w="2551" w:type="dxa"/>
            <w:shd w:val="clear" w:color="auto" w:fill="auto"/>
          </w:tcPr>
          <w:p w:rsidR="00CB50F5" w:rsidRPr="00755771" w:rsidRDefault="0070684F" w:rsidP="007806B6">
            <w:pPr>
              <w:pStyle w:val="ENoteTableText"/>
              <w:tabs>
                <w:tab w:val="center" w:leader="dot" w:pos="2268"/>
              </w:tabs>
              <w:rPr>
                <w:b/>
              </w:rPr>
            </w:pPr>
            <w:r>
              <w:rPr>
                <w:b/>
              </w:rPr>
              <w:t>Part 6</w:t>
            </w:r>
            <w:r w:rsidR="00CB50F5" w:rsidRPr="00755771">
              <w:rPr>
                <w:b/>
              </w:rPr>
              <w:t>.2</w:t>
            </w:r>
          </w:p>
        </w:tc>
        <w:tc>
          <w:tcPr>
            <w:tcW w:w="4943" w:type="dxa"/>
            <w:shd w:val="clear" w:color="auto" w:fill="auto"/>
          </w:tcPr>
          <w:p w:rsidR="00CB50F5" w:rsidRPr="00755771" w:rsidRDefault="00CB50F5" w:rsidP="007806B6">
            <w:pPr>
              <w:pStyle w:val="ENoteTableText"/>
            </w:pPr>
          </w:p>
        </w:tc>
      </w:tr>
      <w:tr w:rsidR="00CB50F5" w:rsidRPr="00755771" w:rsidTr="007011E3">
        <w:trPr>
          <w:cantSplit/>
        </w:trPr>
        <w:tc>
          <w:tcPr>
            <w:tcW w:w="2551" w:type="dxa"/>
            <w:shd w:val="clear" w:color="auto" w:fill="auto"/>
          </w:tcPr>
          <w:p w:rsidR="00CB50F5" w:rsidRPr="00755771" w:rsidRDefault="00CB50F5" w:rsidP="007806B6">
            <w:pPr>
              <w:pStyle w:val="ENoteTableText"/>
              <w:tabs>
                <w:tab w:val="center" w:leader="dot" w:pos="2268"/>
              </w:tabs>
            </w:pPr>
            <w:r w:rsidRPr="00755771">
              <w:t>s 622</w:t>
            </w:r>
            <w:r w:rsidRPr="00755771">
              <w:tab/>
            </w:r>
          </w:p>
        </w:tc>
        <w:tc>
          <w:tcPr>
            <w:tcW w:w="4943" w:type="dxa"/>
            <w:shd w:val="clear" w:color="auto" w:fill="auto"/>
          </w:tcPr>
          <w:p w:rsidR="00CB50F5" w:rsidRPr="00755771" w:rsidRDefault="00CB50F5" w:rsidP="007806B6">
            <w:pPr>
              <w:pStyle w:val="ENoteTableText"/>
            </w:pPr>
            <w:r w:rsidRPr="00755771">
              <w:t>am No 31, 1994</w:t>
            </w:r>
          </w:p>
        </w:tc>
      </w:tr>
      <w:tr w:rsidR="00CB50F5" w:rsidRPr="00755771" w:rsidTr="007011E3">
        <w:trPr>
          <w:cantSplit/>
        </w:trPr>
        <w:tc>
          <w:tcPr>
            <w:tcW w:w="2551" w:type="dxa"/>
            <w:shd w:val="clear" w:color="auto" w:fill="auto"/>
          </w:tcPr>
          <w:p w:rsidR="00CB50F5" w:rsidRPr="00755771" w:rsidRDefault="00CB50F5" w:rsidP="007806B6">
            <w:pPr>
              <w:pStyle w:val="ENoteTableText"/>
              <w:tabs>
                <w:tab w:val="center" w:leader="dot" w:pos="2268"/>
              </w:tabs>
            </w:pPr>
            <w:r w:rsidRPr="00755771">
              <w:t>s 622A</w:t>
            </w:r>
            <w:r w:rsidRPr="00755771">
              <w:tab/>
            </w:r>
          </w:p>
        </w:tc>
        <w:tc>
          <w:tcPr>
            <w:tcW w:w="4943" w:type="dxa"/>
            <w:shd w:val="clear" w:color="auto" w:fill="auto"/>
          </w:tcPr>
          <w:p w:rsidR="00CB50F5" w:rsidRPr="00755771" w:rsidRDefault="00CB50F5" w:rsidP="007806B6">
            <w:pPr>
              <w:pStyle w:val="ENoteTableText"/>
            </w:pPr>
            <w:r w:rsidRPr="00755771">
              <w:t>ad No 31, 1994</w:t>
            </w:r>
          </w:p>
        </w:tc>
      </w:tr>
      <w:tr w:rsidR="006B64B9" w:rsidRPr="00755771" w:rsidTr="007011E3">
        <w:trPr>
          <w:cantSplit/>
        </w:trPr>
        <w:tc>
          <w:tcPr>
            <w:tcW w:w="2551" w:type="dxa"/>
            <w:shd w:val="clear" w:color="auto" w:fill="auto"/>
          </w:tcPr>
          <w:p w:rsidR="006B64B9" w:rsidRPr="00755771" w:rsidRDefault="006B64B9" w:rsidP="007806B6">
            <w:pPr>
              <w:pStyle w:val="ENoteTableText"/>
              <w:tabs>
                <w:tab w:val="center" w:leader="dot" w:pos="2268"/>
              </w:tabs>
            </w:pPr>
            <w:r w:rsidRPr="00755771">
              <w:t>s 632A</w:t>
            </w:r>
            <w:r w:rsidRPr="00755771">
              <w:tab/>
            </w:r>
          </w:p>
        </w:tc>
        <w:tc>
          <w:tcPr>
            <w:tcW w:w="4943" w:type="dxa"/>
            <w:shd w:val="clear" w:color="auto" w:fill="auto"/>
          </w:tcPr>
          <w:p w:rsidR="006B64B9" w:rsidRPr="00755771" w:rsidRDefault="006B64B9" w:rsidP="007806B6">
            <w:pPr>
              <w:pStyle w:val="ENoteTableText"/>
            </w:pPr>
            <w:r w:rsidRPr="00755771">
              <w:t>ad No 115, 1995</w:t>
            </w:r>
          </w:p>
        </w:tc>
      </w:tr>
      <w:tr w:rsidR="00020559" w:rsidRPr="00755771" w:rsidTr="007011E3">
        <w:trPr>
          <w:cantSplit/>
        </w:trPr>
        <w:tc>
          <w:tcPr>
            <w:tcW w:w="2551" w:type="dxa"/>
            <w:shd w:val="clear" w:color="auto" w:fill="auto"/>
          </w:tcPr>
          <w:p w:rsidR="00020559" w:rsidRPr="00755771" w:rsidRDefault="0070684F" w:rsidP="007806B6">
            <w:pPr>
              <w:pStyle w:val="ENoteTableText"/>
              <w:tabs>
                <w:tab w:val="center" w:leader="dot" w:pos="2268"/>
              </w:tabs>
              <w:rPr>
                <w:b/>
              </w:rPr>
            </w:pPr>
            <w:r>
              <w:rPr>
                <w:b/>
              </w:rPr>
              <w:t>Part 6</w:t>
            </w:r>
            <w:r w:rsidR="00020559" w:rsidRPr="00755771">
              <w:rPr>
                <w:b/>
              </w:rPr>
              <w:t>.3</w:t>
            </w:r>
          </w:p>
        </w:tc>
        <w:tc>
          <w:tcPr>
            <w:tcW w:w="4943" w:type="dxa"/>
            <w:shd w:val="clear" w:color="auto" w:fill="auto"/>
          </w:tcPr>
          <w:p w:rsidR="00020559" w:rsidRPr="00755771" w:rsidRDefault="00020559" w:rsidP="007806B6">
            <w:pPr>
              <w:pStyle w:val="ENoteTableText"/>
              <w:rPr>
                <w:b/>
              </w:rPr>
            </w:pPr>
          </w:p>
        </w:tc>
      </w:tr>
      <w:tr w:rsidR="007356F1" w:rsidRPr="00755771" w:rsidTr="007011E3">
        <w:trPr>
          <w:cantSplit/>
        </w:trPr>
        <w:tc>
          <w:tcPr>
            <w:tcW w:w="2551" w:type="dxa"/>
            <w:shd w:val="clear" w:color="auto" w:fill="auto"/>
          </w:tcPr>
          <w:p w:rsidR="007356F1" w:rsidRPr="00755771" w:rsidRDefault="0070684F" w:rsidP="007806B6">
            <w:pPr>
              <w:pStyle w:val="ENoteTableText"/>
              <w:tabs>
                <w:tab w:val="center" w:leader="dot" w:pos="2268"/>
              </w:tabs>
              <w:rPr>
                <w:b/>
              </w:rPr>
            </w:pPr>
            <w:r>
              <w:rPr>
                <w:b/>
              </w:rPr>
              <w:t>Division 1</w:t>
            </w:r>
          </w:p>
        </w:tc>
        <w:tc>
          <w:tcPr>
            <w:tcW w:w="4943" w:type="dxa"/>
            <w:shd w:val="clear" w:color="auto" w:fill="auto"/>
          </w:tcPr>
          <w:p w:rsidR="007356F1" w:rsidRPr="00755771" w:rsidRDefault="007356F1" w:rsidP="007806B6">
            <w:pPr>
              <w:pStyle w:val="ENoteTableText"/>
              <w:rPr>
                <w:b/>
              </w:rPr>
            </w:pPr>
          </w:p>
        </w:tc>
      </w:tr>
      <w:tr w:rsidR="00795AA4" w:rsidRPr="00755771" w:rsidTr="007011E3">
        <w:trPr>
          <w:cantSplit/>
        </w:trPr>
        <w:tc>
          <w:tcPr>
            <w:tcW w:w="2551" w:type="dxa"/>
            <w:shd w:val="clear" w:color="auto" w:fill="auto"/>
          </w:tcPr>
          <w:p w:rsidR="00795AA4" w:rsidRPr="00755771" w:rsidRDefault="00795AA4" w:rsidP="007806B6">
            <w:pPr>
              <w:pStyle w:val="ENoteTableText"/>
              <w:tabs>
                <w:tab w:val="center" w:leader="dot" w:pos="2268"/>
              </w:tabs>
            </w:pPr>
            <w:r w:rsidRPr="00755771">
              <w:t>s 636</w:t>
            </w:r>
            <w:r w:rsidRPr="00755771">
              <w:tab/>
            </w:r>
          </w:p>
        </w:tc>
        <w:tc>
          <w:tcPr>
            <w:tcW w:w="4943" w:type="dxa"/>
            <w:shd w:val="clear" w:color="auto" w:fill="auto"/>
          </w:tcPr>
          <w:p w:rsidR="00795AA4" w:rsidRPr="00755771" w:rsidRDefault="00795AA4" w:rsidP="007806B6">
            <w:pPr>
              <w:pStyle w:val="ENoteTableText"/>
            </w:pPr>
            <w:r w:rsidRPr="00755771">
              <w:t>am No 61, 1998</w:t>
            </w:r>
            <w:r w:rsidR="0027798B" w:rsidRPr="00755771">
              <w:t xml:space="preserve"> (Sch 2 </w:t>
            </w:r>
            <w:r w:rsidR="0070684F">
              <w:t>item 2</w:t>
            </w:r>
            <w:r w:rsidR="0027798B" w:rsidRPr="00755771">
              <w:t>25 md not incorp)</w:t>
            </w:r>
          </w:p>
        </w:tc>
      </w:tr>
      <w:tr w:rsidR="007356F1" w:rsidRPr="00755771" w:rsidTr="007011E3">
        <w:trPr>
          <w:cantSplit/>
        </w:trPr>
        <w:tc>
          <w:tcPr>
            <w:tcW w:w="2551" w:type="dxa"/>
            <w:shd w:val="clear" w:color="auto" w:fill="auto"/>
          </w:tcPr>
          <w:p w:rsidR="007356F1" w:rsidRPr="00755771" w:rsidRDefault="007356F1" w:rsidP="007806B6">
            <w:pPr>
              <w:pStyle w:val="ENoteTableText"/>
              <w:tabs>
                <w:tab w:val="center" w:leader="dot" w:pos="2268"/>
              </w:tabs>
            </w:pPr>
            <w:r w:rsidRPr="00755771">
              <w:t>s 642A</w:t>
            </w:r>
            <w:r w:rsidRPr="00755771">
              <w:tab/>
            </w:r>
          </w:p>
        </w:tc>
        <w:tc>
          <w:tcPr>
            <w:tcW w:w="4943" w:type="dxa"/>
            <w:shd w:val="clear" w:color="auto" w:fill="auto"/>
          </w:tcPr>
          <w:p w:rsidR="007356F1" w:rsidRPr="00755771" w:rsidRDefault="007356F1" w:rsidP="007806B6">
            <w:pPr>
              <w:pStyle w:val="ENoteTableText"/>
            </w:pPr>
            <w:r w:rsidRPr="00755771">
              <w:t>ad No 104, 1994</w:t>
            </w:r>
          </w:p>
        </w:tc>
      </w:tr>
      <w:tr w:rsidR="00020559" w:rsidRPr="00755771" w:rsidTr="007011E3">
        <w:trPr>
          <w:cantSplit/>
        </w:trPr>
        <w:tc>
          <w:tcPr>
            <w:tcW w:w="2551" w:type="dxa"/>
            <w:shd w:val="clear" w:color="auto" w:fill="auto"/>
          </w:tcPr>
          <w:p w:rsidR="00020559" w:rsidRPr="00755771" w:rsidRDefault="0070684F" w:rsidP="007806B6">
            <w:pPr>
              <w:pStyle w:val="ENoteTableText"/>
              <w:tabs>
                <w:tab w:val="center" w:leader="dot" w:pos="2268"/>
              </w:tabs>
              <w:rPr>
                <w:b/>
              </w:rPr>
            </w:pPr>
            <w:r>
              <w:rPr>
                <w:b/>
              </w:rPr>
              <w:t>Division 3</w:t>
            </w:r>
          </w:p>
        </w:tc>
        <w:tc>
          <w:tcPr>
            <w:tcW w:w="4943" w:type="dxa"/>
            <w:shd w:val="clear" w:color="auto" w:fill="auto"/>
          </w:tcPr>
          <w:p w:rsidR="00020559" w:rsidRPr="00755771" w:rsidRDefault="00020559" w:rsidP="007806B6">
            <w:pPr>
              <w:pStyle w:val="ENoteTableText"/>
              <w:rPr>
                <w:b/>
              </w:rPr>
            </w:pPr>
          </w:p>
        </w:tc>
      </w:tr>
      <w:tr w:rsidR="00020559" w:rsidRPr="00755771" w:rsidTr="007011E3">
        <w:trPr>
          <w:cantSplit/>
        </w:trPr>
        <w:tc>
          <w:tcPr>
            <w:tcW w:w="2551" w:type="dxa"/>
            <w:shd w:val="clear" w:color="auto" w:fill="auto"/>
          </w:tcPr>
          <w:p w:rsidR="00020559" w:rsidRPr="00755771" w:rsidRDefault="00020559" w:rsidP="007806B6">
            <w:pPr>
              <w:pStyle w:val="ENoteTableText"/>
              <w:tabs>
                <w:tab w:val="center" w:leader="dot" w:pos="2268"/>
              </w:tabs>
            </w:pPr>
            <w:r w:rsidRPr="00755771">
              <w:t>s 647</w:t>
            </w:r>
            <w:r w:rsidRPr="00755771">
              <w:tab/>
            </w:r>
          </w:p>
        </w:tc>
        <w:tc>
          <w:tcPr>
            <w:tcW w:w="4943" w:type="dxa"/>
            <w:shd w:val="clear" w:color="auto" w:fill="auto"/>
          </w:tcPr>
          <w:p w:rsidR="00020559" w:rsidRPr="00755771" w:rsidRDefault="00020559" w:rsidP="007806B6">
            <w:pPr>
              <w:pStyle w:val="ENoteTableText"/>
            </w:pPr>
            <w:r w:rsidRPr="00755771">
              <w:t>am No 210, 1992</w:t>
            </w:r>
          </w:p>
        </w:tc>
      </w:tr>
      <w:tr w:rsidR="007356F1" w:rsidRPr="00755771" w:rsidTr="007011E3">
        <w:trPr>
          <w:cantSplit/>
        </w:trPr>
        <w:tc>
          <w:tcPr>
            <w:tcW w:w="2551" w:type="dxa"/>
            <w:shd w:val="clear" w:color="auto" w:fill="auto"/>
          </w:tcPr>
          <w:p w:rsidR="007356F1" w:rsidRPr="00755771" w:rsidRDefault="0070684F" w:rsidP="007806B6">
            <w:pPr>
              <w:pStyle w:val="ENoteTableText"/>
              <w:tabs>
                <w:tab w:val="center" w:leader="dot" w:pos="2268"/>
              </w:tabs>
              <w:rPr>
                <w:b/>
              </w:rPr>
            </w:pPr>
            <w:r>
              <w:rPr>
                <w:b/>
              </w:rPr>
              <w:t>Division 4</w:t>
            </w:r>
          </w:p>
        </w:tc>
        <w:tc>
          <w:tcPr>
            <w:tcW w:w="4943" w:type="dxa"/>
            <w:shd w:val="clear" w:color="auto" w:fill="auto"/>
          </w:tcPr>
          <w:p w:rsidR="007356F1" w:rsidRPr="00755771" w:rsidRDefault="007356F1" w:rsidP="007806B6">
            <w:pPr>
              <w:pStyle w:val="ENoteTableText"/>
            </w:pPr>
          </w:p>
        </w:tc>
      </w:tr>
      <w:tr w:rsidR="007356F1" w:rsidRPr="00755771" w:rsidTr="007011E3">
        <w:trPr>
          <w:cantSplit/>
        </w:trPr>
        <w:tc>
          <w:tcPr>
            <w:tcW w:w="2551" w:type="dxa"/>
            <w:shd w:val="clear" w:color="auto" w:fill="auto"/>
          </w:tcPr>
          <w:p w:rsidR="007356F1" w:rsidRPr="00755771" w:rsidRDefault="007356F1" w:rsidP="007806B6">
            <w:pPr>
              <w:pStyle w:val="ENoteTableText"/>
              <w:tabs>
                <w:tab w:val="center" w:leader="dot" w:pos="2268"/>
              </w:tabs>
            </w:pPr>
            <w:r w:rsidRPr="00755771">
              <w:t>s 650</w:t>
            </w:r>
            <w:r w:rsidRPr="00755771">
              <w:tab/>
            </w:r>
          </w:p>
        </w:tc>
        <w:tc>
          <w:tcPr>
            <w:tcW w:w="4943" w:type="dxa"/>
            <w:shd w:val="clear" w:color="auto" w:fill="auto"/>
          </w:tcPr>
          <w:p w:rsidR="007356F1" w:rsidRPr="00755771" w:rsidRDefault="007356F1" w:rsidP="007806B6">
            <w:pPr>
              <w:pStyle w:val="ENoteTableText"/>
            </w:pPr>
            <w:r w:rsidRPr="00755771">
              <w:t>am No 104, 1994</w:t>
            </w:r>
          </w:p>
        </w:tc>
      </w:tr>
      <w:tr w:rsidR="007356F1" w:rsidRPr="00755771" w:rsidTr="007011E3">
        <w:trPr>
          <w:cantSplit/>
        </w:trPr>
        <w:tc>
          <w:tcPr>
            <w:tcW w:w="2551" w:type="dxa"/>
            <w:shd w:val="clear" w:color="auto" w:fill="auto"/>
          </w:tcPr>
          <w:p w:rsidR="007356F1" w:rsidRPr="00755771" w:rsidRDefault="0070684F" w:rsidP="007806B6">
            <w:pPr>
              <w:pStyle w:val="ENoteTableText"/>
              <w:tabs>
                <w:tab w:val="center" w:leader="dot" w:pos="2268"/>
              </w:tabs>
              <w:rPr>
                <w:b/>
              </w:rPr>
            </w:pPr>
            <w:r>
              <w:rPr>
                <w:b/>
              </w:rPr>
              <w:t>Division 5</w:t>
            </w:r>
          </w:p>
        </w:tc>
        <w:tc>
          <w:tcPr>
            <w:tcW w:w="4943" w:type="dxa"/>
            <w:shd w:val="clear" w:color="auto" w:fill="auto"/>
          </w:tcPr>
          <w:p w:rsidR="007356F1" w:rsidRPr="00755771" w:rsidRDefault="007356F1" w:rsidP="007806B6">
            <w:pPr>
              <w:pStyle w:val="ENoteTableText"/>
            </w:pPr>
          </w:p>
        </w:tc>
      </w:tr>
      <w:tr w:rsidR="007356F1" w:rsidRPr="00755771" w:rsidTr="007011E3">
        <w:trPr>
          <w:cantSplit/>
        </w:trPr>
        <w:tc>
          <w:tcPr>
            <w:tcW w:w="2551" w:type="dxa"/>
            <w:shd w:val="clear" w:color="auto" w:fill="auto"/>
          </w:tcPr>
          <w:p w:rsidR="007356F1" w:rsidRPr="00755771" w:rsidRDefault="007356F1" w:rsidP="007806B6">
            <w:pPr>
              <w:pStyle w:val="ENoteTableText"/>
              <w:tabs>
                <w:tab w:val="center" w:leader="dot" w:pos="2268"/>
              </w:tabs>
            </w:pPr>
            <w:r w:rsidRPr="00755771">
              <w:t>s 658</w:t>
            </w:r>
            <w:r w:rsidRPr="00755771">
              <w:tab/>
            </w:r>
          </w:p>
        </w:tc>
        <w:tc>
          <w:tcPr>
            <w:tcW w:w="4943" w:type="dxa"/>
            <w:shd w:val="clear" w:color="auto" w:fill="auto"/>
          </w:tcPr>
          <w:p w:rsidR="007356F1" w:rsidRPr="00755771" w:rsidRDefault="007356F1" w:rsidP="007806B6">
            <w:pPr>
              <w:pStyle w:val="ENoteTableText"/>
            </w:pPr>
            <w:r w:rsidRPr="00755771">
              <w:t>am No 104, 1994</w:t>
            </w:r>
          </w:p>
        </w:tc>
      </w:tr>
      <w:tr w:rsidR="00020559" w:rsidRPr="00755771" w:rsidTr="007011E3">
        <w:trPr>
          <w:cantSplit/>
        </w:trPr>
        <w:tc>
          <w:tcPr>
            <w:tcW w:w="2551" w:type="dxa"/>
            <w:shd w:val="clear" w:color="auto" w:fill="auto"/>
          </w:tcPr>
          <w:p w:rsidR="00020559" w:rsidRPr="00755771" w:rsidRDefault="0070684F" w:rsidP="007806B6">
            <w:pPr>
              <w:pStyle w:val="ENoteTableText"/>
              <w:tabs>
                <w:tab w:val="center" w:leader="dot" w:pos="2268"/>
              </w:tabs>
              <w:rPr>
                <w:b/>
              </w:rPr>
            </w:pPr>
            <w:r>
              <w:rPr>
                <w:b/>
              </w:rPr>
              <w:t>Part 6</w:t>
            </w:r>
            <w:r w:rsidR="00020559" w:rsidRPr="00755771">
              <w:rPr>
                <w:b/>
              </w:rPr>
              <w:t>.4</w:t>
            </w:r>
          </w:p>
        </w:tc>
        <w:tc>
          <w:tcPr>
            <w:tcW w:w="4943" w:type="dxa"/>
            <w:shd w:val="clear" w:color="auto" w:fill="auto"/>
          </w:tcPr>
          <w:p w:rsidR="00020559" w:rsidRPr="00755771" w:rsidRDefault="00020559" w:rsidP="007806B6">
            <w:pPr>
              <w:pStyle w:val="ENoteTableText"/>
            </w:pPr>
          </w:p>
        </w:tc>
      </w:tr>
      <w:tr w:rsidR="00020559" w:rsidRPr="00755771" w:rsidTr="007011E3">
        <w:trPr>
          <w:cantSplit/>
        </w:trPr>
        <w:tc>
          <w:tcPr>
            <w:tcW w:w="2551" w:type="dxa"/>
            <w:shd w:val="clear" w:color="auto" w:fill="auto"/>
          </w:tcPr>
          <w:p w:rsidR="00020559" w:rsidRPr="00755771" w:rsidRDefault="0070684F" w:rsidP="007806B6">
            <w:pPr>
              <w:pStyle w:val="ENoteTableText"/>
              <w:tabs>
                <w:tab w:val="center" w:leader="dot" w:pos="2268"/>
              </w:tabs>
              <w:rPr>
                <w:b/>
              </w:rPr>
            </w:pPr>
            <w:r>
              <w:rPr>
                <w:b/>
              </w:rPr>
              <w:t>Division 3</w:t>
            </w:r>
          </w:p>
        </w:tc>
        <w:tc>
          <w:tcPr>
            <w:tcW w:w="4943" w:type="dxa"/>
            <w:shd w:val="clear" w:color="auto" w:fill="auto"/>
          </w:tcPr>
          <w:p w:rsidR="00020559" w:rsidRPr="00755771" w:rsidRDefault="00020559" w:rsidP="007806B6">
            <w:pPr>
              <w:pStyle w:val="ENoteTableText"/>
            </w:pPr>
          </w:p>
        </w:tc>
      </w:tr>
      <w:tr w:rsidR="00020559" w:rsidRPr="00755771" w:rsidTr="007011E3">
        <w:trPr>
          <w:cantSplit/>
        </w:trPr>
        <w:tc>
          <w:tcPr>
            <w:tcW w:w="2551" w:type="dxa"/>
            <w:shd w:val="clear" w:color="auto" w:fill="auto"/>
          </w:tcPr>
          <w:p w:rsidR="00020559" w:rsidRPr="00755771" w:rsidRDefault="00020559" w:rsidP="007806B6">
            <w:pPr>
              <w:pStyle w:val="ENoteTableText"/>
              <w:tabs>
                <w:tab w:val="center" w:leader="dot" w:pos="2268"/>
              </w:tabs>
            </w:pPr>
            <w:r w:rsidRPr="00755771">
              <w:t>s 684</w:t>
            </w:r>
            <w:r w:rsidRPr="00755771">
              <w:tab/>
            </w:r>
          </w:p>
        </w:tc>
        <w:tc>
          <w:tcPr>
            <w:tcW w:w="4943" w:type="dxa"/>
            <w:shd w:val="clear" w:color="auto" w:fill="auto"/>
          </w:tcPr>
          <w:p w:rsidR="00020559" w:rsidRPr="00755771" w:rsidRDefault="00020559" w:rsidP="007806B6">
            <w:pPr>
              <w:pStyle w:val="ENoteTableText"/>
            </w:pPr>
            <w:r w:rsidRPr="00755771">
              <w:t>am No 210, 1992</w:t>
            </w:r>
          </w:p>
        </w:tc>
      </w:tr>
      <w:tr w:rsidR="007356F1" w:rsidRPr="00755771" w:rsidTr="007011E3">
        <w:trPr>
          <w:cantSplit/>
        </w:trPr>
        <w:tc>
          <w:tcPr>
            <w:tcW w:w="2551" w:type="dxa"/>
            <w:shd w:val="clear" w:color="auto" w:fill="auto"/>
          </w:tcPr>
          <w:p w:rsidR="007356F1" w:rsidRPr="00755771" w:rsidRDefault="0070684F" w:rsidP="007806B6">
            <w:pPr>
              <w:pStyle w:val="ENoteTableText"/>
              <w:tabs>
                <w:tab w:val="center" w:leader="dot" w:pos="2268"/>
              </w:tabs>
              <w:rPr>
                <w:b/>
              </w:rPr>
            </w:pPr>
            <w:r>
              <w:rPr>
                <w:b/>
              </w:rPr>
              <w:t>Part 6</w:t>
            </w:r>
            <w:r w:rsidR="007356F1" w:rsidRPr="00755771">
              <w:rPr>
                <w:b/>
              </w:rPr>
              <w:t>.5</w:t>
            </w:r>
          </w:p>
        </w:tc>
        <w:tc>
          <w:tcPr>
            <w:tcW w:w="4943" w:type="dxa"/>
            <w:shd w:val="clear" w:color="auto" w:fill="auto"/>
          </w:tcPr>
          <w:p w:rsidR="007356F1" w:rsidRPr="00755771" w:rsidRDefault="007356F1" w:rsidP="007806B6">
            <w:pPr>
              <w:pStyle w:val="ENoteTableText"/>
            </w:pPr>
          </w:p>
        </w:tc>
      </w:tr>
      <w:tr w:rsidR="00A60FAA" w:rsidRPr="00755771" w:rsidTr="007011E3">
        <w:trPr>
          <w:cantSplit/>
        </w:trPr>
        <w:tc>
          <w:tcPr>
            <w:tcW w:w="2551" w:type="dxa"/>
            <w:shd w:val="clear" w:color="auto" w:fill="auto"/>
          </w:tcPr>
          <w:p w:rsidR="00A60FAA" w:rsidRPr="00755771" w:rsidRDefault="0070684F" w:rsidP="007806B6">
            <w:pPr>
              <w:pStyle w:val="ENoteTableText"/>
              <w:tabs>
                <w:tab w:val="center" w:leader="dot" w:pos="2268"/>
              </w:tabs>
              <w:rPr>
                <w:b/>
              </w:rPr>
            </w:pPr>
            <w:r>
              <w:rPr>
                <w:b/>
              </w:rPr>
              <w:t>Division 3</w:t>
            </w:r>
          </w:p>
        </w:tc>
        <w:tc>
          <w:tcPr>
            <w:tcW w:w="4943" w:type="dxa"/>
            <w:shd w:val="clear" w:color="auto" w:fill="auto"/>
          </w:tcPr>
          <w:p w:rsidR="00A60FAA" w:rsidRPr="00755771" w:rsidRDefault="00A60FAA" w:rsidP="007806B6">
            <w:pPr>
              <w:pStyle w:val="ENoteTableText"/>
            </w:pPr>
          </w:p>
        </w:tc>
      </w:tr>
      <w:tr w:rsidR="00A60FAA" w:rsidRPr="00755771" w:rsidTr="007011E3">
        <w:trPr>
          <w:cantSplit/>
        </w:trPr>
        <w:tc>
          <w:tcPr>
            <w:tcW w:w="2551" w:type="dxa"/>
            <w:shd w:val="clear" w:color="auto" w:fill="auto"/>
          </w:tcPr>
          <w:p w:rsidR="00A60FAA" w:rsidRPr="00755771" w:rsidRDefault="00A60FAA" w:rsidP="007806B6">
            <w:pPr>
              <w:pStyle w:val="ENoteTableText"/>
              <w:tabs>
                <w:tab w:val="center" w:leader="dot" w:pos="2268"/>
              </w:tabs>
            </w:pPr>
            <w:r w:rsidRPr="00755771">
              <w:t>s 696</w:t>
            </w:r>
            <w:r w:rsidRPr="00755771">
              <w:tab/>
            </w:r>
          </w:p>
        </w:tc>
        <w:tc>
          <w:tcPr>
            <w:tcW w:w="4943" w:type="dxa"/>
            <w:shd w:val="clear" w:color="auto" w:fill="auto"/>
          </w:tcPr>
          <w:p w:rsidR="00A60FAA" w:rsidRPr="00755771" w:rsidRDefault="00A60FAA" w:rsidP="007806B6">
            <w:pPr>
              <w:pStyle w:val="ENoteTableText"/>
            </w:pPr>
            <w:r w:rsidRPr="00755771">
              <w:t>am No 61, 1998</w:t>
            </w:r>
          </w:p>
        </w:tc>
      </w:tr>
      <w:tr w:rsidR="007356F1" w:rsidRPr="00755771" w:rsidTr="007011E3">
        <w:trPr>
          <w:cantSplit/>
        </w:trPr>
        <w:tc>
          <w:tcPr>
            <w:tcW w:w="2551" w:type="dxa"/>
            <w:shd w:val="clear" w:color="auto" w:fill="auto"/>
          </w:tcPr>
          <w:p w:rsidR="007356F1" w:rsidRPr="00755771" w:rsidRDefault="0070684F" w:rsidP="007806B6">
            <w:pPr>
              <w:pStyle w:val="ENoteTableText"/>
              <w:tabs>
                <w:tab w:val="center" w:leader="dot" w:pos="2268"/>
              </w:tabs>
              <w:rPr>
                <w:b/>
              </w:rPr>
            </w:pPr>
            <w:r>
              <w:rPr>
                <w:b/>
              </w:rPr>
              <w:t>Division 6</w:t>
            </w:r>
          </w:p>
        </w:tc>
        <w:tc>
          <w:tcPr>
            <w:tcW w:w="4943" w:type="dxa"/>
            <w:shd w:val="clear" w:color="auto" w:fill="auto"/>
          </w:tcPr>
          <w:p w:rsidR="007356F1" w:rsidRPr="00755771" w:rsidRDefault="007356F1" w:rsidP="007806B6">
            <w:pPr>
              <w:pStyle w:val="ENoteTableText"/>
            </w:pPr>
          </w:p>
        </w:tc>
      </w:tr>
      <w:tr w:rsidR="007356F1" w:rsidRPr="00755771" w:rsidTr="007011E3">
        <w:trPr>
          <w:cantSplit/>
        </w:trPr>
        <w:tc>
          <w:tcPr>
            <w:tcW w:w="2551" w:type="dxa"/>
            <w:shd w:val="clear" w:color="auto" w:fill="auto"/>
          </w:tcPr>
          <w:p w:rsidR="007356F1" w:rsidRPr="00755771" w:rsidRDefault="007356F1" w:rsidP="007806B6">
            <w:pPr>
              <w:pStyle w:val="ENoteTableText"/>
              <w:tabs>
                <w:tab w:val="center" w:leader="dot" w:pos="2268"/>
              </w:tabs>
            </w:pPr>
            <w:r w:rsidRPr="00755771">
              <w:t>s 701</w:t>
            </w:r>
            <w:r w:rsidRPr="00755771">
              <w:tab/>
            </w:r>
          </w:p>
        </w:tc>
        <w:tc>
          <w:tcPr>
            <w:tcW w:w="4943" w:type="dxa"/>
            <w:shd w:val="clear" w:color="auto" w:fill="auto"/>
          </w:tcPr>
          <w:p w:rsidR="007356F1" w:rsidRPr="00755771" w:rsidRDefault="007356F1" w:rsidP="007806B6">
            <w:pPr>
              <w:pStyle w:val="ENoteTableText"/>
            </w:pPr>
            <w:r w:rsidRPr="00755771">
              <w:t>am No 104, 1994</w:t>
            </w:r>
          </w:p>
        </w:tc>
      </w:tr>
      <w:tr w:rsidR="006C33B2" w:rsidRPr="00755771" w:rsidTr="007011E3">
        <w:trPr>
          <w:cantSplit/>
        </w:trPr>
        <w:tc>
          <w:tcPr>
            <w:tcW w:w="2551" w:type="dxa"/>
            <w:shd w:val="clear" w:color="auto" w:fill="auto"/>
          </w:tcPr>
          <w:p w:rsidR="006C33B2" w:rsidRPr="00755771" w:rsidRDefault="006C33B2" w:rsidP="007806B6">
            <w:pPr>
              <w:pStyle w:val="ENoteTableText"/>
              <w:tabs>
                <w:tab w:val="center" w:leader="dot" w:pos="2268"/>
              </w:tabs>
            </w:pPr>
            <w:r w:rsidRPr="00755771">
              <w:t>s 702</w:t>
            </w:r>
            <w:r w:rsidRPr="00755771">
              <w:tab/>
            </w:r>
          </w:p>
        </w:tc>
        <w:tc>
          <w:tcPr>
            <w:tcW w:w="4943" w:type="dxa"/>
            <w:shd w:val="clear" w:color="auto" w:fill="auto"/>
          </w:tcPr>
          <w:p w:rsidR="006C33B2" w:rsidRPr="00755771" w:rsidRDefault="006C33B2" w:rsidP="007806B6">
            <w:pPr>
              <w:pStyle w:val="ENoteTableText"/>
            </w:pPr>
            <w:r w:rsidRPr="00755771">
              <w:t>am No 104, 1994</w:t>
            </w:r>
            <w:r w:rsidR="00B70E6A" w:rsidRPr="00755771">
              <w:t>; No 61, 1998</w:t>
            </w:r>
          </w:p>
        </w:tc>
      </w:tr>
      <w:tr w:rsidR="00DE2349" w:rsidRPr="00755771" w:rsidTr="007011E3">
        <w:trPr>
          <w:cantSplit/>
        </w:trPr>
        <w:tc>
          <w:tcPr>
            <w:tcW w:w="2551" w:type="dxa"/>
            <w:shd w:val="clear" w:color="auto" w:fill="auto"/>
          </w:tcPr>
          <w:p w:rsidR="00DE2349" w:rsidRPr="00755771" w:rsidRDefault="00DE2349" w:rsidP="007806B6">
            <w:pPr>
              <w:pStyle w:val="ENoteTableText"/>
              <w:tabs>
                <w:tab w:val="center" w:leader="dot" w:pos="2268"/>
              </w:tabs>
            </w:pPr>
            <w:r w:rsidRPr="00755771">
              <w:t>s 703</w:t>
            </w:r>
            <w:r w:rsidRPr="00755771">
              <w:tab/>
            </w:r>
          </w:p>
        </w:tc>
        <w:tc>
          <w:tcPr>
            <w:tcW w:w="4943" w:type="dxa"/>
            <w:shd w:val="clear" w:color="auto" w:fill="auto"/>
          </w:tcPr>
          <w:p w:rsidR="00DE2349" w:rsidRPr="00755771" w:rsidRDefault="00DE2349" w:rsidP="007806B6">
            <w:pPr>
              <w:pStyle w:val="ENoteTableText"/>
            </w:pPr>
            <w:r w:rsidRPr="00755771">
              <w:t>am No 43, 1996</w:t>
            </w:r>
          </w:p>
        </w:tc>
      </w:tr>
      <w:tr w:rsidR="00274476" w:rsidRPr="00755771" w:rsidTr="007011E3">
        <w:trPr>
          <w:cantSplit/>
        </w:trPr>
        <w:tc>
          <w:tcPr>
            <w:tcW w:w="2551" w:type="dxa"/>
            <w:shd w:val="clear" w:color="auto" w:fill="auto"/>
          </w:tcPr>
          <w:p w:rsidR="00274476" w:rsidRPr="00755771" w:rsidRDefault="0070684F" w:rsidP="007806B6">
            <w:pPr>
              <w:pStyle w:val="ENoteTableText"/>
              <w:tabs>
                <w:tab w:val="center" w:leader="dot" w:pos="2268"/>
              </w:tabs>
              <w:rPr>
                <w:b/>
              </w:rPr>
            </w:pPr>
            <w:r>
              <w:rPr>
                <w:b/>
              </w:rPr>
              <w:t>Part 6</w:t>
            </w:r>
            <w:r w:rsidR="00274476" w:rsidRPr="00755771">
              <w:rPr>
                <w:b/>
              </w:rPr>
              <w:t>.7</w:t>
            </w:r>
          </w:p>
        </w:tc>
        <w:tc>
          <w:tcPr>
            <w:tcW w:w="4943" w:type="dxa"/>
            <w:shd w:val="clear" w:color="auto" w:fill="auto"/>
          </w:tcPr>
          <w:p w:rsidR="00274476" w:rsidRPr="00755771" w:rsidRDefault="00274476" w:rsidP="007806B6">
            <w:pPr>
              <w:pStyle w:val="ENoteTableText"/>
            </w:pPr>
          </w:p>
        </w:tc>
      </w:tr>
      <w:tr w:rsidR="00274476" w:rsidRPr="00755771" w:rsidTr="007011E3">
        <w:trPr>
          <w:cantSplit/>
        </w:trPr>
        <w:tc>
          <w:tcPr>
            <w:tcW w:w="2551" w:type="dxa"/>
            <w:shd w:val="clear" w:color="auto" w:fill="auto"/>
          </w:tcPr>
          <w:p w:rsidR="00274476" w:rsidRPr="00755771" w:rsidRDefault="00274476" w:rsidP="007806B6">
            <w:pPr>
              <w:pStyle w:val="ENoteTableText"/>
              <w:tabs>
                <w:tab w:val="center" w:leader="dot" w:pos="2268"/>
              </w:tabs>
            </w:pPr>
            <w:r w:rsidRPr="00755771">
              <w:t>s 715</w:t>
            </w:r>
            <w:r w:rsidRPr="00755771">
              <w:tab/>
            </w:r>
          </w:p>
        </w:tc>
        <w:tc>
          <w:tcPr>
            <w:tcW w:w="4943" w:type="dxa"/>
            <w:shd w:val="clear" w:color="auto" w:fill="auto"/>
          </w:tcPr>
          <w:p w:rsidR="00274476" w:rsidRPr="00755771" w:rsidRDefault="00274476" w:rsidP="007806B6">
            <w:pPr>
              <w:pStyle w:val="ENoteTableText"/>
            </w:pPr>
            <w:r w:rsidRPr="00755771">
              <w:t>am No 115, 1995</w:t>
            </w:r>
          </w:p>
        </w:tc>
      </w:tr>
      <w:tr w:rsidR="00274476" w:rsidRPr="00755771" w:rsidTr="007011E3">
        <w:trPr>
          <w:cantSplit/>
        </w:trPr>
        <w:tc>
          <w:tcPr>
            <w:tcW w:w="2551" w:type="dxa"/>
            <w:shd w:val="clear" w:color="auto" w:fill="auto"/>
          </w:tcPr>
          <w:p w:rsidR="00274476" w:rsidRPr="00755771" w:rsidRDefault="00274476" w:rsidP="007806B6">
            <w:pPr>
              <w:pStyle w:val="ENoteTableText"/>
              <w:tabs>
                <w:tab w:val="center" w:leader="dot" w:pos="2268"/>
              </w:tabs>
            </w:pPr>
            <w:r w:rsidRPr="00755771">
              <w:t>s 716</w:t>
            </w:r>
            <w:r w:rsidRPr="00755771">
              <w:tab/>
            </w:r>
          </w:p>
        </w:tc>
        <w:tc>
          <w:tcPr>
            <w:tcW w:w="4943" w:type="dxa"/>
            <w:shd w:val="clear" w:color="auto" w:fill="auto"/>
          </w:tcPr>
          <w:p w:rsidR="00274476" w:rsidRPr="00755771" w:rsidRDefault="00274476" w:rsidP="007806B6">
            <w:pPr>
              <w:pStyle w:val="ENoteTableText"/>
            </w:pPr>
            <w:r w:rsidRPr="00755771">
              <w:t>am No 115, 1995</w:t>
            </w:r>
          </w:p>
        </w:tc>
      </w:tr>
      <w:tr w:rsidR="00274476" w:rsidRPr="00755771" w:rsidTr="007011E3">
        <w:trPr>
          <w:cantSplit/>
        </w:trPr>
        <w:tc>
          <w:tcPr>
            <w:tcW w:w="2551" w:type="dxa"/>
            <w:shd w:val="clear" w:color="auto" w:fill="auto"/>
          </w:tcPr>
          <w:p w:rsidR="00274476" w:rsidRPr="00755771" w:rsidRDefault="0070684F" w:rsidP="007806B6">
            <w:pPr>
              <w:pStyle w:val="ENoteTableText"/>
              <w:tabs>
                <w:tab w:val="center" w:leader="dot" w:pos="2268"/>
              </w:tabs>
              <w:rPr>
                <w:b/>
              </w:rPr>
            </w:pPr>
            <w:r>
              <w:rPr>
                <w:b/>
              </w:rPr>
              <w:t>Part 6</w:t>
            </w:r>
            <w:r w:rsidR="00274476" w:rsidRPr="00755771">
              <w:rPr>
                <w:b/>
              </w:rPr>
              <w:t>.8</w:t>
            </w:r>
          </w:p>
        </w:tc>
        <w:tc>
          <w:tcPr>
            <w:tcW w:w="4943" w:type="dxa"/>
            <w:shd w:val="clear" w:color="auto" w:fill="auto"/>
          </w:tcPr>
          <w:p w:rsidR="00274476" w:rsidRPr="00755771" w:rsidRDefault="00274476" w:rsidP="007806B6">
            <w:pPr>
              <w:pStyle w:val="ENoteTableText"/>
            </w:pPr>
          </w:p>
        </w:tc>
      </w:tr>
      <w:tr w:rsidR="00274476" w:rsidRPr="00755771" w:rsidTr="007011E3">
        <w:trPr>
          <w:cantSplit/>
        </w:trPr>
        <w:tc>
          <w:tcPr>
            <w:tcW w:w="2551" w:type="dxa"/>
            <w:shd w:val="clear" w:color="auto" w:fill="auto"/>
          </w:tcPr>
          <w:p w:rsidR="00274476" w:rsidRPr="00755771" w:rsidRDefault="00274476" w:rsidP="007806B6">
            <w:pPr>
              <w:pStyle w:val="ENoteTableText"/>
              <w:tabs>
                <w:tab w:val="center" w:leader="dot" w:pos="2268"/>
              </w:tabs>
            </w:pPr>
            <w:r w:rsidRPr="00755771">
              <w:t>s 724</w:t>
            </w:r>
            <w:r w:rsidRPr="00755771">
              <w:tab/>
            </w:r>
          </w:p>
        </w:tc>
        <w:tc>
          <w:tcPr>
            <w:tcW w:w="4943" w:type="dxa"/>
            <w:shd w:val="clear" w:color="auto" w:fill="auto"/>
          </w:tcPr>
          <w:p w:rsidR="00274476" w:rsidRPr="00755771" w:rsidRDefault="00274476" w:rsidP="007806B6">
            <w:pPr>
              <w:pStyle w:val="ENoteTableText"/>
            </w:pPr>
            <w:r w:rsidRPr="00755771">
              <w:t>rep No 115, 1995</w:t>
            </w:r>
          </w:p>
        </w:tc>
      </w:tr>
      <w:tr w:rsidR="00274476" w:rsidRPr="00755771" w:rsidTr="007011E3">
        <w:trPr>
          <w:cantSplit/>
        </w:trPr>
        <w:tc>
          <w:tcPr>
            <w:tcW w:w="2551" w:type="dxa"/>
            <w:shd w:val="clear" w:color="auto" w:fill="auto"/>
          </w:tcPr>
          <w:p w:rsidR="00274476" w:rsidRPr="00755771" w:rsidRDefault="00274476" w:rsidP="007806B6">
            <w:pPr>
              <w:pStyle w:val="ENoteTableText"/>
              <w:tabs>
                <w:tab w:val="center" w:leader="dot" w:pos="2268"/>
              </w:tabs>
            </w:pPr>
            <w:r w:rsidRPr="00755771">
              <w:t>s 726</w:t>
            </w:r>
            <w:r w:rsidRPr="00755771">
              <w:tab/>
            </w:r>
          </w:p>
        </w:tc>
        <w:tc>
          <w:tcPr>
            <w:tcW w:w="4943" w:type="dxa"/>
            <w:shd w:val="clear" w:color="auto" w:fill="auto"/>
          </w:tcPr>
          <w:p w:rsidR="00274476" w:rsidRPr="00755771" w:rsidRDefault="00274476" w:rsidP="007806B6">
            <w:pPr>
              <w:pStyle w:val="ENoteTableText"/>
            </w:pPr>
            <w:r w:rsidRPr="00755771">
              <w:t>am No 115, 1995</w:t>
            </w:r>
          </w:p>
        </w:tc>
      </w:tr>
      <w:tr w:rsidR="00274476" w:rsidRPr="00755771" w:rsidTr="007011E3">
        <w:trPr>
          <w:cantSplit/>
        </w:trPr>
        <w:tc>
          <w:tcPr>
            <w:tcW w:w="2551" w:type="dxa"/>
            <w:shd w:val="clear" w:color="auto" w:fill="auto"/>
          </w:tcPr>
          <w:p w:rsidR="00274476" w:rsidRPr="00755771" w:rsidRDefault="00274476" w:rsidP="007806B6">
            <w:pPr>
              <w:pStyle w:val="ENoteTableText"/>
              <w:tabs>
                <w:tab w:val="center" w:leader="dot" w:pos="2268"/>
              </w:tabs>
            </w:pPr>
            <w:r w:rsidRPr="00755771">
              <w:t>s 727</w:t>
            </w:r>
            <w:r w:rsidRPr="00755771">
              <w:tab/>
            </w:r>
          </w:p>
        </w:tc>
        <w:tc>
          <w:tcPr>
            <w:tcW w:w="4943" w:type="dxa"/>
            <w:shd w:val="clear" w:color="auto" w:fill="auto"/>
          </w:tcPr>
          <w:p w:rsidR="00274476" w:rsidRPr="00755771" w:rsidRDefault="00274476" w:rsidP="007806B6">
            <w:pPr>
              <w:pStyle w:val="ENoteTableText"/>
            </w:pPr>
            <w:r w:rsidRPr="00755771">
              <w:t>am No 115, 1995</w:t>
            </w:r>
          </w:p>
        </w:tc>
      </w:tr>
      <w:tr w:rsidR="00F15D00" w:rsidRPr="00755771" w:rsidTr="007011E3">
        <w:trPr>
          <w:cantSplit/>
        </w:trPr>
        <w:tc>
          <w:tcPr>
            <w:tcW w:w="2551" w:type="dxa"/>
            <w:shd w:val="clear" w:color="auto" w:fill="auto"/>
          </w:tcPr>
          <w:p w:rsidR="00F15D00" w:rsidRPr="00755771" w:rsidRDefault="0070684F" w:rsidP="007806B6">
            <w:pPr>
              <w:pStyle w:val="ENoteTableText"/>
              <w:tabs>
                <w:tab w:val="center" w:leader="dot" w:pos="2268"/>
              </w:tabs>
              <w:rPr>
                <w:b/>
              </w:rPr>
            </w:pPr>
            <w:r>
              <w:rPr>
                <w:b/>
              </w:rPr>
              <w:t>Part 6</w:t>
            </w:r>
            <w:r w:rsidR="00F15D00" w:rsidRPr="00755771">
              <w:rPr>
                <w:b/>
              </w:rPr>
              <w:t>.9</w:t>
            </w:r>
          </w:p>
        </w:tc>
        <w:tc>
          <w:tcPr>
            <w:tcW w:w="4943" w:type="dxa"/>
            <w:shd w:val="clear" w:color="auto" w:fill="auto"/>
          </w:tcPr>
          <w:p w:rsidR="00F15D00" w:rsidRPr="00755771" w:rsidRDefault="00F15D00" w:rsidP="007806B6">
            <w:pPr>
              <w:pStyle w:val="ENoteTableText"/>
            </w:pPr>
          </w:p>
        </w:tc>
      </w:tr>
      <w:tr w:rsidR="00FE5889" w:rsidRPr="00755771" w:rsidTr="007011E3">
        <w:trPr>
          <w:cantSplit/>
        </w:trPr>
        <w:tc>
          <w:tcPr>
            <w:tcW w:w="2551" w:type="dxa"/>
            <w:shd w:val="clear" w:color="auto" w:fill="auto"/>
          </w:tcPr>
          <w:p w:rsidR="00FE5889" w:rsidRPr="00755771" w:rsidRDefault="00FE5889" w:rsidP="007806B6">
            <w:pPr>
              <w:pStyle w:val="ENoteTableText"/>
              <w:tabs>
                <w:tab w:val="center" w:leader="dot" w:pos="2268"/>
              </w:tabs>
            </w:pPr>
            <w:r w:rsidRPr="00755771">
              <w:t>s 731</w:t>
            </w:r>
            <w:r w:rsidRPr="00755771">
              <w:tab/>
            </w:r>
          </w:p>
        </w:tc>
        <w:tc>
          <w:tcPr>
            <w:tcW w:w="4943" w:type="dxa"/>
            <w:shd w:val="clear" w:color="auto" w:fill="auto"/>
          </w:tcPr>
          <w:p w:rsidR="00FE5889" w:rsidRPr="00755771" w:rsidRDefault="00FE5889" w:rsidP="007806B6">
            <w:pPr>
              <w:pStyle w:val="ENoteTableText"/>
            </w:pPr>
            <w:r w:rsidRPr="00755771">
              <w:t>am No 104, 1994</w:t>
            </w:r>
          </w:p>
        </w:tc>
      </w:tr>
      <w:tr w:rsidR="00FE5889" w:rsidRPr="00755771" w:rsidTr="007011E3">
        <w:trPr>
          <w:cantSplit/>
        </w:trPr>
        <w:tc>
          <w:tcPr>
            <w:tcW w:w="2551" w:type="dxa"/>
            <w:shd w:val="clear" w:color="auto" w:fill="auto"/>
          </w:tcPr>
          <w:p w:rsidR="00FE5889" w:rsidRPr="00755771" w:rsidRDefault="00FE5889" w:rsidP="007806B6">
            <w:pPr>
              <w:pStyle w:val="ENoteTableText"/>
              <w:tabs>
                <w:tab w:val="center" w:leader="dot" w:pos="2268"/>
              </w:tabs>
            </w:pPr>
            <w:r w:rsidRPr="00755771">
              <w:t>s 732</w:t>
            </w:r>
            <w:r w:rsidRPr="00755771">
              <w:tab/>
            </w:r>
          </w:p>
        </w:tc>
        <w:tc>
          <w:tcPr>
            <w:tcW w:w="4943" w:type="dxa"/>
            <w:shd w:val="clear" w:color="auto" w:fill="auto"/>
          </w:tcPr>
          <w:p w:rsidR="00FE5889" w:rsidRPr="00755771" w:rsidRDefault="00FE5889" w:rsidP="007806B6">
            <w:pPr>
              <w:pStyle w:val="ENoteTableText"/>
            </w:pPr>
            <w:r w:rsidRPr="00755771">
              <w:t>am No 104, 1994</w:t>
            </w:r>
            <w:r w:rsidR="006B64B9" w:rsidRPr="00755771">
              <w:t>; No 115, 1995</w:t>
            </w:r>
            <w:r w:rsidR="00795AA4" w:rsidRPr="00755771">
              <w:t>; No 61, 1998</w:t>
            </w:r>
          </w:p>
        </w:tc>
      </w:tr>
      <w:tr w:rsidR="00FE5889" w:rsidRPr="00755771" w:rsidTr="007011E3">
        <w:trPr>
          <w:cantSplit/>
        </w:trPr>
        <w:tc>
          <w:tcPr>
            <w:tcW w:w="2551" w:type="dxa"/>
            <w:shd w:val="clear" w:color="auto" w:fill="auto"/>
          </w:tcPr>
          <w:p w:rsidR="00FE5889" w:rsidRPr="00755771" w:rsidRDefault="00FE5889" w:rsidP="007806B6">
            <w:pPr>
              <w:pStyle w:val="ENoteTableText"/>
              <w:tabs>
                <w:tab w:val="center" w:leader="dot" w:pos="2268"/>
              </w:tabs>
            </w:pPr>
            <w:r w:rsidRPr="00755771">
              <w:t>s 733</w:t>
            </w:r>
            <w:r w:rsidRPr="00755771">
              <w:tab/>
            </w:r>
          </w:p>
        </w:tc>
        <w:tc>
          <w:tcPr>
            <w:tcW w:w="4943" w:type="dxa"/>
            <w:shd w:val="clear" w:color="auto" w:fill="auto"/>
          </w:tcPr>
          <w:p w:rsidR="00FE5889" w:rsidRPr="00755771" w:rsidRDefault="00FE5889" w:rsidP="007806B6">
            <w:pPr>
              <w:pStyle w:val="ENoteTableText"/>
            </w:pPr>
            <w:r w:rsidRPr="00755771">
              <w:t>am No 104, 1994</w:t>
            </w:r>
          </w:p>
        </w:tc>
      </w:tr>
      <w:tr w:rsidR="00F15D00" w:rsidRPr="00755771" w:rsidTr="007011E3">
        <w:trPr>
          <w:cantSplit/>
        </w:trPr>
        <w:tc>
          <w:tcPr>
            <w:tcW w:w="2551" w:type="dxa"/>
            <w:shd w:val="clear" w:color="auto" w:fill="auto"/>
          </w:tcPr>
          <w:p w:rsidR="00F15D00" w:rsidRPr="00755771" w:rsidRDefault="00F15D00" w:rsidP="007806B6">
            <w:pPr>
              <w:pStyle w:val="ENoteTableText"/>
              <w:tabs>
                <w:tab w:val="center" w:leader="dot" w:pos="2268"/>
              </w:tabs>
            </w:pPr>
            <w:r w:rsidRPr="00755771">
              <w:t>s 733A</w:t>
            </w:r>
            <w:r w:rsidRPr="00755771">
              <w:tab/>
            </w:r>
          </w:p>
        </w:tc>
        <w:tc>
          <w:tcPr>
            <w:tcW w:w="4943" w:type="dxa"/>
            <w:shd w:val="clear" w:color="auto" w:fill="auto"/>
          </w:tcPr>
          <w:p w:rsidR="00F15D00" w:rsidRPr="00755771" w:rsidRDefault="00F15D00" w:rsidP="007806B6">
            <w:pPr>
              <w:pStyle w:val="ENoteTableText"/>
            </w:pPr>
            <w:r w:rsidRPr="00755771">
              <w:t>ad No 200, 1991</w:t>
            </w:r>
          </w:p>
        </w:tc>
      </w:tr>
      <w:tr w:rsidR="00F15D00" w:rsidRPr="00755771" w:rsidTr="007011E3">
        <w:trPr>
          <w:cantSplit/>
        </w:trPr>
        <w:tc>
          <w:tcPr>
            <w:tcW w:w="2551" w:type="dxa"/>
            <w:shd w:val="clear" w:color="auto" w:fill="auto"/>
          </w:tcPr>
          <w:p w:rsidR="00F15D00" w:rsidRPr="00755771" w:rsidRDefault="00F15D00" w:rsidP="007806B6">
            <w:pPr>
              <w:pStyle w:val="ENoteTableText"/>
              <w:tabs>
                <w:tab w:val="center" w:leader="dot" w:pos="2268"/>
              </w:tabs>
            </w:pPr>
            <w:r w:rsidRPr="00755771">
              <w:t>s 733B</w:t>
            </w:r>
            <w:r w:rsidRPr="00755771">
              <w:tab/>
            </w:r>
          </w:p>
        </w:tc>
        <w:tc>
          <w:tcPr>
            <w:tcW w:w="4943" w:type="dxa"/>
            <w:shd w:val="clear" w:color="auto" w:fill="auto"/>
          </w:tcPr>
          <w:p w:rsidR="00F15D00" w:rsidRPr="00755771" w:rsidRDefault="00F15D00" w:rsidP="007806B6">
            <w:pPr>
              <w:pStyle w:val="ENoteTableText"/>
            </w:pPr>
            <w:r w:rsidRPr="00755771">
              <w:t>ad No 200, 1991</w:t>
            </w:r>
          </w:p>
        </w:tc>
      </w:tr>
      <w:tr w:rsidR="00F15D00" w:rsidRPr="00755771" w:rsidTr="007011E3">
        <w:trPr>
          <w:cantSplit/>
        </w:trPr>
        <w:tc>
          <w:tcPr>
            <w:tcW w:w="2551" w:type="dxa"/>
            <w:shd w:val="clear" w:color="auto" w:fill="auto"/>
          </w:tcPr>
          <w:p w:rsidR="00F15D00" w:rsidRPr="00755771" w:rsidRDefault="00F15D00" w:rsidP="007806B6">
            <w:pPr>
              <w:pStyle w:val="ENoteTableText"/>
              <w:tabs>
                <w:tab w:val="center" w:leader="dot" w:pos="2268"/>
              </w:tabs>
            </w:pPr>
            <w:r w:rsidRPr="00755771">
              <w:t>s 734</w:t>
            </w:r>
            <w:r w:rsidRPr="00755771">
              <w:tab/>
            </w:r>
          </w:p>
        </w:tc>
        <w:tc>
          <w:tcPr>
            <w:tcW w:w="4943" w:type="dxa"/>
            <w:shd w:val="clear" w:color="auto" w:fill="auto"/>
          </w:tcPr>
          <w:p w:rsidR="00F15D00" w:rsidRPr="00755771" w:rsidRDefault="00F15D00" w:rsidP="007806B6">
            <w:pPr>
              <w:pStyle w:val="ENoteTableText"/>
            </w:pPr>
            <w:r w:rsidRPr="00755771">
              <w:t>am No 200, 1991</w:t>
            </w:r>
            <w:r w:rsidR="00FE5889" w:rsidRPr="00755771">
              <w:t>; No 104, 1994</w:t>
            </w:r>
          </w:p>
        </w:tc>
      </w:tr>
      <w:tr w:rsidR="00F15D00" w:rsidRPr="00755771" w:rsidTr="007011E3">
        <w:trPr>
          <w:cantSplit/>
        </w:trPr>
        <w:tc>
          <w:tcPr>
            <w:tcW w:w="2551" w:type="dxa"/>
            <w:shd w:val="clear" w:color="auto" w:fill="auto"/>
          </w:tcPr>
          <w:p w:rsidR="00F15D00" w:rsidRPr="00755771" w:rsidRDefault="00F15D00" w:rsidP="007806B6">
            <w:pPr>
              <w:pStyle w:val="ENoteTableText"/>
              <w:tabs>
                <w:tab w:val="center" w:leader="dot" w:pos="2268"/>
              </w:tabs>
            </w:pPr>
            <w:r w:rsidRPr="00755771">
              <w:t>s 735</w:t>
            </w:r>
            <w:r w:rsidRPr="00755771">
              <w:tab/>
            </w:r>
          </w:p>
        </w:tc>
        <w:tc>
          <w:tcPr>
            <w:tcW w:w="4943" w:type="dxa"/>
            <w:shd w:val="clear" w:color="auto" w:fill="auto"/>
          </w:tcPr>
          <w:p w:rsidR="00F15D00" w:rsidRPr="00755771" w:rsidRDefault="00F15D00" w:rsidP="007806B6">
            <w:pPr>
              <w:pStyle w:val="ENoteTableText"/>
            </w:pPr>
            <w:r w:rsidRPr="00755771">
              <w:t>am No 200, 1991</w:t>
            </w:r>
          </w:p>
        </w:tc>
      </w:tr>
      <w:tr w:rsidR="00274476" w:rsidRPr="00755771" w:rsidTr="007011E3">
        <w:trPr>
          <w:cantSplit/>
        </w:trPr>
        <w:tc>
          <w:tcPr>
            <w:tcW w:w="2551" w:type="dxa"/>
            <w:shd w:val="clear" w:color="auto" w:fill="auto"/>
          </w:tcPr>
          <w:p w:rsidR="00274476" w:rsidRPr="00755771" w:rsidRDefault="0070684F" w:rsidP="007806B6">
            <w:pPr>
              <w:pStyle w:val="ENoteTableText"/>
              <w:tabs>
                <w:tab w:val="center" w:leader="dot" w:pos="2268"/>
              </w:tabs>
              <w:rPr>
                <w:b/>
              </w:rPr>
            </w:pPr>
            <w:r>
              <w:rPr>
                <w:b/>
              </w:rPr>
              <w:t>Part 6</w:t>
            </w:r>
            <w:r w:rsidR="00274476" w:rsidRPr="00755771">
              <w:rPr>
                <w:b/>
              </w:rPr>
              <w:t>.10</w:t>
            </w:r>
          </w:p>
        </w:tc>
        <w:tc>
          <w:tcPr>
            <w:tcW w:w="4943" w:type="dxa"/>
            <w:shd w:val="clear" w:color="auto" w:fill="auto"/>
          </w:tcPr>
          <w:p w:rsidR="00274476" w:rsidRPr="00755771" w:rsidRDefault="00274476" w:rsidP="007806B6">
            <w:pPr>
              <w:pStyle w:val="ENoteTableText"/>
            </w:pPr>
          </w:p>
        </w:tc>
      </w:tr>
      <w:tr w:rsidR="00C661B2" w:rsidRPr="00755771" w:rsidTr="007011E3">
        <w:trPr>
          <w:cantSplit/>
        </w:trPr>
        <w:tc>
          <w:tcPr>
            <w:tcW w:w="2551" w:type="dxa"/>
            <w:shd w:val="clear" w:color="auto" w:fill="auto"/>
          </w:tcPr>
          <w:p w:rsidR="00C661B2" w:rsidRPr="00755771" w:rsidRDefault="00C661B2" w:rsidP="007806B6">
            <w:pPr>
              <w:pStyle w:val="ENoteTableText"/>
              <w:tabs>
                <w:tab w:val="center" w:leader="dot" w:pos="2268"/>
              </w:tabs>
            </w:pPr>
            <w:r w:rsidRPr="00755771">
              <w:t>s 740</w:t>
            </w:r>
            <w:r w:rsidRPr="00755771">
              <w:tab/>
            </w:r>
          </w:p>
        </w:tc>
        <w:tc>
          <w:tcPr>
            <w:tcW w:w="4943" w:type="dxa"/>
            <w:shd w:val="clear" w:color="auto" w:fill="auto"/>
          </w:tcPr>
          <w:p w:rsidR="00C661B2" w:rsidRPr="00755771" w:rsidRDefault="00C661B2" w:rsidP="007806B6">
            <w:pPr>
              <w:pStyle w:val="ENoteTableText"/>
            </w:pPr>
            <w:r w:rsidRPr="00755771">
              <w:t>am No 61, 1998</w:t>
            </w:r>
          </w:p>
        </w:tc>
      </w:tr>
      <w:tr w:rsidR="00274476" w:rsidRPr="00755771" w:rsidTr="007011E3">
        <w:trPr>
          <w:cantSplit/>
        </w:trPr>
        <w:tc>
          <w:tcPr>
            <w:tcW w:w="2551" w:type="dxa"/>
            <w:shd w:val="clear" w:color="auto" w:fill="auto"/>
          </w:tcPr>
          <w:p w:rsidR="00274476" w:rsidRPr="00755771" w:rsidRDefault="00274476" w:rsidP="007806B6">
            <w:pPr>
              <w:pStyle w:val="ENoteTableText"/>
              <w:tabs>
                <w:tab w:val="center" w:leader="dot" w:pos="2268"/>
              </w:tabs>
            </w:pPr>
            <w:r w:rsidRPr="00755771">
              <w:t>s 742</w:t>
            </w:r>
            <w:r w:rsidRPr="00755771">
              <w:tab/>
            </w:r>
          </w:p>
        </w:tc>
        <w:tc>
          <w:tcPr>
            <w:tcW w:w="4943" w:type="dxa"/>
            <w:shd w:val="clear" w:color="auto" w:fill="auto"/>
          </w:tcPr>
          <w:p w:rsidR="00274476" w:rsidRPr="00755771" w:rsidRDefault="00274476" w:rsidP="007806B6">
            <w:pPr>
              <w:pStyle w:val="ENoteTableText"/>
            </w:pPr>
            <w:r w:rsidRPr="00755771">
              <w:t>am No 115, 1995</w:t>
            </w:r>
          </w:p>
        </w:tc>
      </w:tr>
      <w:tr w:rsidR="00684874" w:rsidRPr="00755771" w:rsidTr="007011E3">
        <w:trPr>
          <w:cantSplit/>
        </w:trPr>
        <w:tc>
          <w:tcPr>
            <w:tcW w:w="2551" w:type="dxa"/>
            <w:shd w:val="clear" w:color="auto" w:fill="auto"/>
          </w:tcPr>
          <w:p w:rsidR="00684874" w:rsidRPr="00755771" w:rsidRDefault="00684874" w:rsidP="007806B6">
            <w:pPr>
              <w:pStyle w:val="ENoteTableText"/>
              <w:tabs>
                <w:tab w:val="center" w:leader="dot" w:pos="2268"/>
              </w:tabs>
            </w:pPr>
            <w:r w:rsidRPr="00755771">
              <w:t>s 744</w:t>
            </w:r>
            <w:r w:rsidRPr="00755771">
              <w:tab/>
            </w:r>
          </w:p>
        </w:tc>
        <w:tc>
          <w:tcPr>
            <w:tcW w:w="4943" w:type="dxa"/>
            <w:shd w:val="clear" w:color="auto" w:fill="auto"/>
          </w:tcPr>
          <w:p w:rsidR="00684874" w:rsidRPr="00755771" w:rsidRDefault="00684874" w:rsidP="007806B6">
            <w:pPr>
              <w:pStyle w:val="ENoteTableText"/>
            </w:pPr>
            <w:r w:rsidRPr="00755771">
              <w:t>am No 61, 1998</w:t>
            </w:r>
            <w:r w:rsidR="006C5E2E" w:rsidRPr="00755771">
              <w:t>; No 54, 1998</w:t>
            </w:r>
          </w:p>
        </w:tc>
      </w:tr>
      <w:tr w:rsidR="00AD7288" w:rsidRPr="00755771" w:rsidTr="007011E3">
        <w:trPr>
          <w:cantSplit/>
        </w:trPr>
        <w:tc>
          <w:tcPr>
            <w:tcW w:w="2551" w:type="dxa"/>
            <w:shd w:val="clear" w:color="auto" w:fill="auto"/>
          </w:tcPr>
          <w:p w:rsidR="00AD7288" w:rsidRPr="00755771" w:rsidRDefault="0070684F" w:rsidP="007806B6">
            <w:pPr>
              <w:pStyle w:val="ENoteTableText"/>
              <w:tabs>
                <w:tab w:val="center" w:leader="dot" w:pos="2268"/>
              </w:tabs>
              <w:rPr>
                <w:b/>
              </w:rPr>
            </w:pPr>
            <w:r>
              <w:rPr>
                <w:b/>
              </w:rPr>
              <w:t>Part 6</w:t>
            </w:r>
            <w:r w:rsidR="00AD7288" w:rsidRPr="00755771">
              <w:rPr>
                <w:b/>
              </w:rPr>
              <w:t>.11</w:t>
            </w:r>
          </w:p>
        </w:tc>
        <w:tc>
          <w:tcPr>
            <w:tcW w:w="4943" w:type="dxa"/>
            <w:shd w:val="clear" w:color="auto" w:fill="auto"/>
          </w:tcPr>
          <w:p w:rsidR="00AD7288" w:rsidRPr="00755771" w:rsidRDefault="00AD7288" w:rsidP="007806B6">
            <w:pPr>
              <w:pStyle w:val="ENoteTableText"/>
              <w:rPr>
                <w:b/>
              </w:rPr>
            </w:pP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746</w:t>
            </w:r>
            <w:r w:rsidRPr="00755771">
              <w:tab/>
            </w:r>
          </w:p>
        </w:tc>
        <w:tc>
          <w:tcPr>
            <w:tcW w:w="4943" w:type="dxa"/>
            <w:shd w:val="clear" w:color="auto" w:fill="auto"/>
          </w:tcPr>
          <w:p w:rsidR="00AD7288" w:rsidRPr="00755771" w:rsidRDefault="00AD7288" w:rsidP="007806B6">
            <w:pPr>
              <w:pStyle w:val="ENoteTableText"/>
            </w:pPr>
            <w:r w:rsidRPr="00755771">
              <w:t>am No 110, 1990</w:t>
            </w:r>
          </w:p>
        </w:tc>
      </w:tr>
      <w:tr w:rsidR="00410C7D" w:rsidRPr="00755771" w:rsidTr="007011E3">
        <w:trPr>
          <w:cantSplit/>
        </w:trPr>
        <w:tc>
          <w:tcPr>
            <w:tcW w:w="2551" w:type="dxa"/>
            <w:shd w:val="clear" w:color="auto" w:fill="auto"/>
          </w:tcPr>
          <w:p w:rsidR="00410C7D" w:rsidRPr="00755771" w:rsidRDefault="00410C7D" w:rsidP="007806B6">
            <w:pPr>
              <w:pStyle w:val="ENoteTableText"/>
              <w:tabs>
                <w:tab w:val="center" w:leader="dot" w:pos="2268"/>
              </w:tabs>
            </w:pPr>
            <w:r w:rsidRPr="00755771">
              <w:t>s 747</w:t>
            </w:r>
            <w:r w:rsidRPr="00755771">
              <w:tab/>
            </w:r>
          </w:p>
        </w:tc>
        <w:tc>
          <w:tcPr>
            <w:tcW w:w="4943" w:type="dxa"/>
            <w:shd w:val="clear" w:color="auto" w:fill="auto"/>
          </w:tcPr>
          <w:p w:rsidR="00410C7D" w:rsidRPr="00755771" w:rsidRDefault="00410C7D" w:rsidP="007806B6">
            <w:pPr>
              <w:pStyle w:val="ENoteTableText"/>
            </w:pPr>
            <w:r w:rsidRPr="00755771">
              <w:t>am No 110, 1991</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748</w:t>
            </w:r>
            <w:r w:rsidRPr="00755771">
              <w:tab/>
            </w:r>
          </w:p>
        </w:tc>
        <w:tc>
          <w:tcPr>
            <w:tcW w:w="4943" w:type="dxa"/>
            <w:shd w:val="clear" w:color="auto" w:fill="auto"/>
          </w:tcPr>
          <w:p w:rsidR="00AD7288" w:rsidRPr="00755771" w:rsidRDefault="00EA1B0D" w:rsidP="007806B6">
            <w:pPr>
              <w:pStyle w:val="ENoteTableText"/>
            </w:pPr>
            <w:r w:rsidRPr="00755771">
              <w:t xml:space="preserve">rep </w:t>
            </w:r>
            <w:r w:rsidR="00AD7288" w:rsidRPr="00755771">
              <w:t>No 110, 1990</w:t>
            </w:r>
          </w:p>
        </w:tc>
      </w:tr>
      <w:tr w:rsidR="00B64405" w:rsidRPr="00755771" w:rsidTr="007011E3">
        <w:trPr>
          <w:cantSplit/>
        </w:trPr>
        <w:tc>
          <w:tcPr>
            <w:tcW w:w="2551" w:type="dxa"/>
            <w:shd w:val="clear" w:color="auto" w:fill="auto"/>
          </w:tcPr>
          <w:p w:rsidR="00B64405" w:rsidRPr="00755771" w:rsidRDefault="0070684F" w:rsidP="007806B6">
            <w:pPr>
              <w:pStyle w:val="ENoteTableText"/>
              <w:tabs>
                <w:tab w:val="center" w:leader="dot" w:pos="2268"/>
              </w:tabs>
              <w:rPr>
                <w:b/>
              </w:rPr>
            </w:pPr>
            <w:r>
              <w:rPr>
                <w:b/>
              </w:rPr>
              <w:t>Part 6</w:t>
            </w:r>
            <w:r w:rsidR="00B64405" w:rsidRPr="00755771">
              <w:rPr>
                <w:b/>
              </w:rPr>
              <w:t>.12</w:t>
            </w:r>
          </w:p>
        </w:tc>
        <w:tc>
          <w:tcPr>
            <w:tcW w:w="4943" w:type="dxa"/>
            <w:shd w:val="clear" w:color="auto" w:fill="auto"/>
          </w:tcPr>
          <w:p w:rsidR="00B64405" w:rsidRPr="00755771" w:rsidRDefault="00B64405" w:rsidP="007806B6">
            <w:pPr>
              <w:pStyle w:val="ENoteTableText"/>
            </w:pPr>
          </w:p>
        </w:tc>
      </w:tr>
      <w:tr w:rsidR="00B64405" w:rsidRPr="00755771" w:rsidTr="007011E3">
        <w:trPr>
          <w:cantSplit/>
        </w:trPr>
        <w:tc>
          <w:tcPr>
            <w:tcW w:w="2551" w:type="dxa"/>
            <w:shd w:val="clear" w:color="auto" w:fill="auto"/>
          </w:tcPr>
          <w:p w:rsidR="00B64405" w:rsidRPr="00755771" w:rsidRDefault="00B64405" w:rsidP="007806B6">
            <w:pPr>
              <w:pStyle w:val="ENoteTableText"/>
              <w:tabs>
                <w:tab w:val="center" w:leader="dot" w:pos="2268"/>
              </w:tabs>
            </w:pPr>
            <w:r w:rsidRPr="00755771">
              <w:t>s 750</w:t>
            </w:r>
            <w:r w:rsidRPr="00755771">
              <w:tab/>
            </w:r>
          </w:p>
        </w:tc>
        <w:tc>
          <w:tcPr>
            <w:tcW w:w="4943" w:type="dxa"/>
            <w:shd w:val="clear" w:color="auto" w:fill="auto"/>
          </w:tcPr>
          <w:p w:rsidR="00B64405" w:rsidRPr="00755771" w:rsidRDefault="00B64405" w:rsidP="007806B6">
            <w:pPr>
              <w:pStyle w:val="ENoteTableText"/>
            </w:pPr>
            <w:r w:rsidRPr="00755771">
              <w:t>am No 110, 1991</w:t>
            </w:r>
            <w:r w:rsidR="00020559" w:rsidRPr="00755771">
              <w:t>; No 210, 1992</w:t>
            </w:r>
            <w:r w:rsidR="00B70E6A" w:rsidRPr="00755771">
              <w:t>; No 61, 1998</w:t>
            </w:r>
          </w:p>
        </w:tc>
      </w:tr>
      <w:tr w:rsidR="00AD7288" w:rsidRPr="00755771" w:rsidTr="007011E3">
        <w:trPr>
          <w:cantSplit/>
        </w:trPr>
        <w:tc>
          <w:tcPr>
            <w:tcW w:w="2551" w:type="dxa"/>
            <w:shd w:val="clear" w:color="auto" w:fill="auto"/>
          </w:tcPr>
          <w:p w:rsidR="00AD7288" w:rsidRPr="00755771" w:rsidRDefault="0070684F" w:rsidP="007806B6">
            <w:pPr>
              <w:pStyle w:val="ENoteTableText"/>
              <w:tabs>
                <w:tab w:val="center" w:leader="dot" w:pos="2268"/>
              </w:tabs>
              <w:rPr>
                <w:b/>
              </w:rPr>
            </w:pPr>
            <w:r>
              <w:rPr>
                <w:b/>
              </w:rPr>
              <w:t>Chapter 7</w:t>
            </w:r>
          </w:p>
        </w:tc>
        <w:tc>
          <w:tcPr>
            <w:tcW w:w="4943" w:type="dxa"/>
            <w:shd w:val="clear" w:color="auto" w:fill="auto"/>
          </w:tcPr>
          <w:p w:rsidR="00AD7288" w:rsidRPr="00755771" w:rsidRDefault="00AD7288" w:rsidP="007806B6">
            <w:pPr>
              <w:pStyle w:val="ENoteTableText"/>
            </w:pPr>
          </w:p>
        </w:tc>
      </w:tr>
      <w:tr w:rsidR="001444A5" w:rsidRPr="00755771" w:rsidTr="007011E3">
        <w:trPr>
          <w:cantSplit/>
        </w:trPr>
        <w:tc>
          <w:tcPr>
            <w:tcW w:w="2551" w:type="dxa"/>
            <w:shd w:val="clear" w:color="auto" w:fill="auto"/>
          </w:tcPr>
          <w:p w:rsidR="001444A5" w:rsidRPr="00755771" w:rsidRDefault="0070684F" w:rsidP="007806B6">
            <w:pPr>
              <w:pStyle w:val="ENoteTableText"/>
              <w:tabs>
                <w:tab w:val="center" w:leader="dot" w:pos="2268"/>
              </w:tabs>
              <w:rPr>
                <w:b/>
              </w:rPr>
            </w:pPr>
            <w:r>
              <w:rPr>
                <w:b/>
              </w:rPr>
              <w:t>Part 7</w:t>
            </w:r>
            <w:r w:rsidR="001444A5" w:rsidRPr="00755771">
              <w:rPr>
                <w:b/>
              </w:rPr>
              <w:t>.1</w:t>
            </w:r>
          </w:p>
        </w:tc>
        <w:tc>
          <w:tcPr>
            <w:tcW w:w="4943" w:type="dxa"/>
            <w:shd w:val="clear" w:color="auto" w:fill="auto"/>
          </w:tcPr>
          <w:p w:rsidR="001444A5" w:rsidRPr="00755771" w:rsidRDefault="001444A5" w:rsidP="007806B6">
            <w:pPr>
              <w:pStyle w:val="ENoteTableText"/>
            </w:pPr>
          </w:p>
        </w:tc>
      </w:tr>
      <w:tr w:rsidR="001444A5" w:rsidRPr="00755771" w:rsidTr="007011E3">
        <w:trPr>
          <w:cantSplit/>
        </w:trPr>
        <w:tc>
          <w:tcPr>
            <w:tcW w:w="2551" w:type="dxa"/>
            <w:shd w:val="clear" w:color="auto" w:fill="auto"/>
          </w:tcPr>
          <w:p w:rsidR="001444A5" w:rsidRPr="00755771" w:rsidRDefault="001444A5" w:rsidP="007806B6">
            <w:pPr>
              <w:pStyle w:val="ENoteTableText"/>
              <w:tabs>
                <w:tab w:val="center" w:leader="dot" w:pos="2268"/>
              </w:tabs>
            </w:pPr>
            <w:r w:rsidRPr="00755771">
              <w:t>s 761</w:t>
            </w:r>
            <w:r w:rsidRPr="00755771">
              <w:tab/>
            </w:r>
          </w:p>
        </w:tc>
        <w:tc>
          <w:tcPr>
            <w:tcW w:w="4943" w:type="dxa"/>
            <w:shd w:val="clear" w:color="auto" w:fill="auto"/>
          </w:tcPr>
          <w:p w:rsidR="001444A5" w:rsidRPr="00755771" w:rsidRDefault="001444A5" w:rsidP="007806B6">
            <w:pPr>
              <w:pStyle w:val="ENoteTableText"/>
            </w:pPr>
            <w:r w:rsidRPr="00755771">
              <w:t>am No 199, 1997</w:t>
            </w:r>
          </w:p>
        </w:tc>
      </w:tr>
      <w:tr w:rsidR="001444A5" w:rsidRPr="00755771" w:rsidTr="007011E3">
        <w:trPr>
          <w:cantSplit/>
        </w:trPr>
        <w:tc>
          <w:tcPr>
            <w:tcW w:w="2551" w:type="dxa"/>
            <w:shd w:val="clear" w:color="auto" w:fill="auto"/>
          </w:tcPr>
          <w:p w:rsidR="001444A5" w:rsidRPr="00755771" w:rsidRDefault="0070684F" w:rsidP="007806B6">
            <w:pPr>
              <w:pStyle w:val="ENoteTableText"/>
              <w:tabs>
                <w:tab w:val="center" w:leader="dot" w:pos="2268"/>
              </w:tabs>
              <w:rPr>
                <w:b/>
              </w:rPr>
            </w:pPr>
            <w:r>
              <w:rPr>
                <w:b/>
              </w:rPr>
              <w:t>Part 7</w:t>
            </w:r>
            <w:r w:rsidR="001444A5" w:rsidRPr="00755771">
              <w:rPr>
                <w:b/>
              </w:rPr>
              <w:t>.1A</w:t>
            </w:r>
          </w:p>
        </w:tc>
        <w:tc>
          <w:tcPr>
            <w:tcW w:w="4943" w:type="dxa"/>
            <w:shd w:val="clear" w:color="auto" w:fill="auto"/>
          </w:tcPr>
          <w:p w:rsidR="001444A5" w:rsidRPr="00755771" w:rsidRDefault="001444A5" w:rsidP="007806B6">
            <w:pPr>
              <w:pStyle w:val="ENoteTableText"/>
            </w:pPr>
          </w:p>
        </w:tc>
      </w:tr>
      <w:tr w:rsidR="001444A5" w:rsidRPr="00755771" w:rsidTr="007011E3">
        <w:trPr>
          <w:cantSplit/>
        </w:trPr>
        <w:tc>
          <w:tcPr>
            <w:tcW w:w="2551" w:type="dxa"/>
            <w:shd w:val="clear" w:color="auto" w:fill="auto"/>
          </w:tcPr>
          <w:p w:rsidR="001444A5" w:rsidRPr="00755771" w:rsidRDefault="0070684F" w:rsidP="007806B6">
            <w:pPr>
              <w:pStyle w:val="ENoteTableText"/>
              <w:tabs>
                <w:tab w:val="center" w:leader="dot" w:pos="2268"/>
              </w:tabs>
            </w:pPr>
            <w:r>
              <w:t>Part 7</w:t>
            </w:r>
            <w:r w:rsidR="001444A5" w:rsidRPr="00755771">
              <w:t>.1A</w:t>
            </w:r>
            <w:r w:rsidR="001444A5" w:rsidRPr="00755771">
              <w:tab/>
            </w:r>
          </w:p>
        </w:tc>
        <w:tc>
          <w:tcPr>
            <w:tcW w:w="4943" w:type="dxa"/>
            <w:shd w:val="clear" w:color="auto" w:fill="auto"/>
          </w:tcPr>
          <w:p w:rsidR="001444A5" w:rsidRPr="00755771" w:rsidRDefault="001444A5" w:rsidP="007806B6">
            <w:pPr>
              <w:pStyle w:val="ENoteTableText"/>
            </w:pPr>
            <w:r w:rsidRPr="00755771">
              <w:t>ad No 199, 1997</w:t>
            </w:r>
          </w:p>
        </w:tc>
      </w:tr>
      <w:tr w:rsidR="001444A5" w:rsidRPr="00755771" w:rsidTr="007011E3">
        <w:trPr>
          <w:cantSplit/>
        </w:trPr>
        <w:tc>
          <w:tcPr>
            <w:tcW w:w="2551" w:type="dxa"/>
            <w:shd w:val="clear" w:color="auto" w:fill="auto"/>
          </w:tcPr>
          <w:p w:rsidR="001444A5" w:rsidRPr="00755771" w:rsidRDefault="0070684F" w:rsidP="007806B6">
            <w:pPr>
              <w:pStyle w:val="ENoteTableText"/>
              <w:tabs>
                <w:tab w:val="center" w:leader="dot" w:pos="2268"/>
              </w:tabs>
              <w:rPr>
                <w:b/>
              </w:rPr>
            </w:pPr>
            <w:r>
              <w:rPr>
                <w:b/>
              </w:rPr>
              <w:t>Division 1</w:t>
            </w:r>
          </w:p>
        </w:tc>
        <w:tc>
          <w:tcPr>
            <w:tcW w:w="4943" w:type="dxa"/>
            <w:shd w:val="clear" w:color="auto" w:fill="auto"/>
          </w:tcPr>
          <w:p w:rsidR="001444A5" w:rsidRPr="00755771" w:rsidRDefault="001444A5" w:rsidP="007806B6">
            <w:pPr>
              <w:pStyle w:val="ENoteTableText"/>
            </w:pPr>
          </w:p>
        </w:tc>
      </w:tr>
      <w:tr w:rsidR="001444A5" w:rsidRPr="00755771" w:rsidTr="007011E3">
        <w:trPr>
          <w:cantSplit/>
        </w:trPr>
        <w:tc>
          <w:tcPr>
            <w:tcW w:w="2551" w:type="dxa"/>
            <w:shd w:val="clear" w:color="auto" w:fill="auto"/>
          </w:tcPr>
          <w:p w:rsidR="001444A5" w:rsidRPr="00755771" w:rsidRDefault="001444A5" w:rsidP="007806B6">
            <w:pPr>
              <w:pStyle w:val="ENoteTableText"/>
              <w:tabs>
                <w:tab w:val="center" w:leader="dot" w:pos="2268"/>
              </w:tabs>
            </w:pPr>
            <w:r w:rsidRPr="00755771">
              <w:t>s 766A</w:t>
            </w:r>
            <w:r w:rsidRPr="00755771">
              <w:tab/>
            </w:r>
          </w:p>
        </w:tc>
        <w:tc>
          <w:tcPr>
            <w:tcW w:w="4943" w:type="dxa"/>
            <w:shd w:val="clear" w:color="auto" w:fill="auto"/>
          </w:tcPr>
          <w:p w:rsidR="001444A5" w:rsidRPr="00755771" w:rsidRDefault="001444A5" w:rsidP="007806B6">
            <w:pPr>
              <w:pStyle w:val="ENoteTableText"/>
            </w:pPr>
            <w:r w:rsidRPr="00755771">
              <w:t>ad No 199, 1997</w:t>
            </w:r>
          </w:p>
        </w:tc>
      </w:tr>
      <w:tr w:rsidR="001444A5" w:rsidRPr="00755771" w:rsidTr="007011E3">
        <w:trPr>
          <w:cantSplit/>
        </w:trPr>
        <w:tc>
          <w:tcPr>
            <w:tcW w:w="2551" w:type="dxa"/>
            <w:shd w:val="clear" w:color="auto" w:fill="auto"/>
          </w:tcPr>
          <w:p w:rsidR="001444A5" w:rsidRPr="00755771" w:rsidRDefault="001444A5" w:rsidP="007806B6">
            <w:pPr>
              <w:pStyle w:val="ENoteTableText"/>
              <w:tabs>
                <w:tab w:val="center" w:leader="dot" w:pos="2268"/>
              </w:tabs>
            </w:pPr>
            <w:r w:rsidRPr="00755771">
              <w:t>s 766B</w:t>
            </w:r>
            <w:r w:rsidRPr="00755771">
              <w:tab/>
            </w:r>
          </w:p>
        </w:tc>
        <w:tc>
          <w:tcPr>
            <w:tcW w:w="4943" w:type="dxa"/>
            <w:shd w:val="clear" w:color="auto" w:fill="auto"/>
          </w:tcPr>
          <w:p w:rsidR="001444A5" w:rsidRPr="00755771" w:rsidRDefault="001444A5" w:rsidP="007806B6">
            <w:pPr>
              <w:pStyle w:val="ENoteTableText"/>
            </w:pPr>
            <w:r w:rsidRPr="00755771">
              <w:t>ad No 199, 1997</w:t>
            </w:r>
          </w:p>
        </w:tc>
      </w:tr>
      <w:tr w:rsidR="001444A5" w:rsidRPr="00755771" w:rsidTr="007011E3">
        <w:trPr>
          <w:cantSplit/>
        </w:trPr>
        <w:tc>
          <w:tcPr>
            <w:tcW w:w="2551" w:type="dxa"/>
            <w:shd w:val="clear" w:color="auto" w:fill="auto"/>
          </w:tcPr>
          <w:p w:rsidR="001444A5" w:rsidRPr="00755771" w:rsidRDefault="001444A5" w:rsidP="007806B6">
            <w:pPr>
              <w:pStyle w:val="ENoteTableText"/>
              <w:tabs>
                <w:tab w:val="center" w:leader="dot" w:pos="2268"/>
              </w:tabs>
            </w:pPr>
            <w:r w:rsidRPr="00755771">
              <w:t>s 766C</w:t>
            </w:r>
            <w:r w:rsidRPr="00755771">
              <w:tab/>
            </w:r>
          </w:p>
        </w:tc>
        <w:tc>
          <w:tcPr>
            <w:tcW w:w="4943" w:type="dxa"/>
            <w:shd w:val="clear" w:color="auto" w:fill="auto"/>
          </w:tcPr>
          <w:p w:rsidR="001444A5" w:rsidRPr="00755771" w:rsidRDefault="001444A5" w:rsidP="007806B6">
            <w:pPr>
              <w:pStyle w:val="ENoteTableText"/>
            </w:pPr>
            <w:r w:rsidRPr="00755771">
              <w:t>ad No 199, 1997</w:t>
            </w:r>
          </w:p>
        </w:tc>
      </w:tr>
      <w:tr w:rsidR="001444A5" w:rsidRPr="00755771" w:rsidTr="007011E3">
        <w:trPr>
          <w:cantSplit/>
        </w:trPr>
        <w:tc>
          <w:tcPr>
            <w:tcW w:w="2551" w:type="dxa"/>
            <w:shd w:val="clear" w:color="auto" w:fill="auto"/>
          </w:tcPr>
          <w:p w:rsidR="001444A5" w:rsidRPr="00755771" w:rsidRDefault="001444A5" w:rsidP="007806B6">
            <w:pPr>
              <w:pStyle w:val="ENoteTableText"/>
              <w:tabs>
                <w:tab w:val="center" w:leader="dot" w:pos="2268"/>
              </w:tabs>
            </w:pPr>
            <w:r w:rsidRPr="00755771">
              <w:t>s 766D</w:t>
            </w:r>
            <w:r w:rsidRPr="00755771">
              <w:tab/>
            </w:r>
          </w:p>
        </w:tc>
        <w:tc>
          <w:tcPr>
            <w:tcW w:w="4943" w:type="dxa"/>
            <w:shd w:val="clear" w:color="auto" w:fill="auto"/>
          </w:tcPr>
          <w:p w:rsidR="001444A5" w:rsidRPr="00755771" w:rsidRDefault="001444A5" w:rsidP="007806B6">
            <w:pPr>
              <w:pStyle w:val="ENoteTableText"/>
            </w:pPr>
            <w:r w:rsidRPr="00755771">
              <w:t>ad No 199, 1997</w:t>
            </w:r>
          </w:p>
        </w:tc>
      </w:tr>
      <w:tr w:rsidR="000D7D03" w:rsidRPr="00755771" w:rsidTr="007011E3">
        <w:trPr>
          <w:cantSplit/>
        </w:trPr>
        <w:tc>
          <w:tcPr>
            <w:tcW w:w="2551" w:type="dxa"/>
            <w:shd w:val="clear" w:color="auto" w:fill="auto"/>
          </w:tcPr>
          <w:p w:rsidR="000D7D03" w:rsidRPr="00755771" w:rsidRDefault="000D7D03" w:rsidP="007806B6">
            <w:pPr>
              <w:pStyle w:val="ENoteTableText"/>
              <w:tabs>
                <w:tab w:val="center" w:leader="dot" w:pos="2268"/>
              </w:tabs>
            </w:pPr>
          </w:p>
        </w:tc>
        <w:tc>
          <w:tcPr>
            <w:tcW w:w="4943" w:type="dxa"/>
            <w:shd w:val="clear" w:color="auto" w:fill="auto"/>
          </w:tcPr>
          <w:p w:rsidR="000D7D03" w:rsidRPr="00755771" w:rsidRDefault="000D7D03" w:rsidP="007806B6">
            <w:pPr>
              <w:pStyle w:val="ENoteTableText"/>
            </w:pPr>
            <w:r w:rsidRPr="00755771">
              <w:t>am No 61, 1998</w:t>
            </w:r>
          </w:p>
        </w:tc>
      </w:tr>
      <w:tr w:rsidR="001444A5" w:rsidRPr="00755771" w:rsidTr="007011E3">
        <w:trPr>
          <w:cantSplit/>
        </w:trPr>
        <w:tc>
          <w:tcPr>
            <w:tcW w:w="2551" w:type="dxa"/>
            <w:shd w:val="clear" w:color="auto" w:fill="auto"/>
          </w:tcPr>
          <w:p w:rsidR="001444A5" w:rsidRPr="00755771" w:rsidRDefault="0070684F" w:rsidP="00F753F6">
            <w:pPr>
              <w:pStyle w:val="ENoteTableText"/>
              <w:keepNext/>
              <w:tabs>
                <w:tab w:val="center" w:leader="dot" w:pos="2268"/>
              </w:tabs>
              <w:rPr>
                <w:b/>
              </w:rPr>
            </w:pPr>
            <w:r>
              <w:rPr>
                <w:b/>
              </w:rPr>
              <w:t>Division 2</w:t>
            </w:r>
          </w:p>
        </w:tc>
        <w:tc>
          <w:tcPr>
            <w:tcW w:w="4943" w:type="dxa"/>
            <w:shd w:val="clear" w:color="auto" w:fill="auto"/>
          </w:tcPr>
          <w:p w:rsidR="001444A5" w:rsidRPr="00755771" w:rsidRDefault="001444A5" w:rsidP="00F753F6">
            <w:pPr>
              <w:pStyle w:val="ENoteTableText"/>
              <w:keepNext/>
            </w:pPr>
          </w:p>
        </w:tc>
      </w:tr>
      <w:tr w:rsidR="001444A5" w:rsidRPr="00755771" w:rsidTr="007011E3">
        <w:trPr>
          <w:cantSplit/>
        </w:trPr>
        <w:tc>
          <w:tcPr>
            <w:tcW w:w="2551" w:type="dxa"/>
            <w:shd w:val="clear" w:color="auto" w:fill="auto"/>
          </w:tcPr>
          <w:p w:rsidR="001444A5" w:rsidRPr="00755771" w:rsidRDefault="001444A5" w:rsidP="007806B6">
            <w:pPr>
              <w:pStyle w:val="ENoteTableText"/>
              <w:tabs>
                <w:tab w:val="center" w:leader="dot" w:pos="2268"/>
              </w:tabs>
            </w:pPr>
            <w:r w:rsidRPr="00755771">
              <w:t>s 766E</w:t>
            </w:r>
            <w:r w:rsidRPr="00755771">
              <w:tab/>
            </w:r>
          </w:p>
        </w:tc>
        <w:tc>
          <w:tcPr>
            <w:tcW w:w="4943" w:type="dxa"/>
            <w:shd w:val="clear" w:color="auto" w:fill="auto"/>
          </w:tcPr>
          <w:p w:rsidR="001444A5" w:rsidRPr="00755771" w:rsidRDefault="001444A5" w:rsidP="007806B6">
            <w:pPr>
              <w:pStyle w:val="ENoteTableText"/>
            </w:pPr>
            <w:r w:rsidRPr="00755771">
              <w:t>ad No 199, 1997</w:t>
            </w:r>
          </w:p>
        </w:tc>
      </w:tr>
      <w:tr w:rsidR="001444A5" w:rsidRPr="00755771" w:rsidTr="007011E3">
        <w:trPr>
          <w:cantSplit/>
        </w:trPr>
        <w:tc>
          <w:tcPr>
            <w:tcW w:w="2551" w:type="dxa"/>
            <w:shd w:val="clear" w:color="auto" w:fill="auto"/>
          </w:tcPr>
          <w:p w:rsidR="001444A5" w:rsidRPr="00755771" w:rsidRDefault="001444A5" w:rsidP="007806B6">
            <w:pPr>
              <w:pStyle w:val="ENoteTableText"/>
              <w:tabs>
                <w:tab w:val="center" w:leader="dot" w:pos="2268"/>
              </w:tabs>
            </w:pPr>
            <w:r w:rsidRPr="00755771">
              <w:t>s 766F</w:t>
            </w:r>
            <w:r w:rsidRPr="00755771">
              <w:tab/>
            </w:r>
          </w:p>
        </w:tc>
        <w:tc>
          <w:tcPr>
            <w:tcW w:w="4943" w:type="dxa"/>
            <w:shd w:val="clear" w:color="auto" w:fill="auto"/>
          </w:tcPr>
          <w:p w:rsidR="001444A5" w:rsidRPr="00755771" w:rsidRDefault="001444A5" w:rsidP="007806B6">
            <w:pPr>
              <w:pStyle w:val="ENoteTableText"/>
            </w:pPr>
            <w:r w:rsidRPr="00755771">
              <w:t>ad No 199, 1997</w:t>
            </w:r>
          </w:p>
        </w:tc>
      </w:tr>
      <w:tr w:rsidR="001444A5" w:rsidRPr="00755771" w:rsidTr="007011E3">
        <w:trPr>
          <w:cantSplit/>
        </w:trPr>
        <w:tc>
          <w:tcPr>
            <w:tcW w:w="2551" w:type="dxa"/>
            <w:shd w:val="clear" w:color="auto" w:fill="auto"/>
          </w:tcPr>
          <w:p w:rsidR="001444A5" w:rsidRPr="00755771" w:rsidRDefault="001444A5" w:rsidP="007806B6">
            <w:pPr>
              <w:pStyle w:val="ENoteTableText"/>
              <w:tabs>
                <w:tab w:val="center" w:leader="dot" w:pos="2268"/>
              </w:tabs>
            </w:pPr>
            <w:r w:rsidRPr="00755771">
              <w:t>s 766G</w:t>
            </w:r>
            <w:r w:rsidRPr="00755771">
              <w:tab/>
            </w:r>
          </w:p>
        </w:tc>
        <w:tc>
          <w:tcPr>
            <w:tcW w:w="4943" w:type="dxa"/>
            <w:shd w:val="clear" w:color="auto" w:fill="auto"/>
          </w:tcPr>
          <w:p w:rsidR="001444A5" w:rsidRPr="00755771" w:rsidRDefault="001444A5" w:rsidP="007806B6">
            <w:pPr>
              <w:pStyle w:val="ENoteTableText"/>
            </w:pPr>
            <w:r w:rsidRPr="00755771">
              <w:t>ad No 199, 1997</w:t>
            </w:r>
          </w:p>
        </w:tc>
      </w:tr>
      <w:tr w:rsidR="001444A5" w:rsidRPr="00755771" w:rsidTr="007011E3">
        <w:trPr>
          <w:cantSplit/>
        </w:trPr>
        <w:tc>
          <w:tcPr>
            <w:tcW w:w="2551" w:type="dxa"/>
            <w:shd w:val="clear" w:color="auto" w:fill="auto"/>
          </w:tcPr>
          <w:p w:rsidR="001444A5" w:rsidRPr="00755771" w:rsidRDefault="001444A5" w:rsidP="007806B6">
            <w:pPr>
              <w:pStyle w:val="ENoteTableText"/>
              <w:tabs>
                <w:tab w:val="center" w:leader="dot" w:pos="2268"/>
              </w:tabs>
            </w:pPr>
            <w:r w:rsidRPr="00755771">
              <w:t>s 766H</w:t>
            </w:r>
            <w:r w:rsidRPr="00755771">
              <w:tab/>
            </w:r>
          </w:p>
        </w:tc>
        <w:tc>
          <w:tcPr>
            <w:tcW w:w="4943" w:type="dxa"/>
            <w:shd w:val="clear" w:color="auto" w:fill="auto"/>
          </w:tcPr>
          <w:p w:rsidR="001444A5" w:rsidRPr="00755771" w:rsidRDefault="001444A5" w:rsidP="007806B6">
            <w:pPr>
              <w:pStyle w:val="ENoteTableText"/>
            </w:pPr>
            <w:r w:rsidRPr="00755771">
              <w:t>ad No 199, 1997</w:t>
            </w:r>
          </w:p>
        </w:tc>
      </w:tr>
      <w:tr w:rsidR="001444A5" w:rsidRPr="00755771" w:rsidTr="007011E3">
        <w:trPr>
          <w:cantSplit/>
        </w:trPr>
        <w:tc>
          <w:tcPr>
            <w:tcW w:w="2551" w:type="dxa"/>
            <w:shd w:val="clear" w:color="auto" w:fill="auto"/>
          </w:tcPr>
          <w:p w:rsidR="001444A5" w:rsidRPr="00755771" w:rsidRDefault="001444A5" w:rsidP="007806B6">
            <w:pPr>
              <w:pStyle w:val="ENoteTableText"/>
              <w:tabs>
                <w:tab w:val="center" w:leader="dot" w:pos="2268"/>
              </w:tabs>
            </w:pPr>
            <w:r w:rsidRPr="00755771">
              <w:t>s 766I</w:t>
            </w:r>
            <w:r w:rsidRPr="00755771">
              <w:tab/>
            </w:r>
          </w:p>
        </w:tc>
        <w:tc>
          <w:tcPr>
            <w:tcW w:w="4943" w:type="dxa"/>
            <w:shd w:val="clear" w:color="auto" w:fill="auto"/>
          </w:tcPr>
          <w:p w:rsidR="001444A5" w:rsidRPr="00755771" w:rsidRDefault="001444A5" w:rsidP="007806B6">
            <w:pPr>
              <w:pStyle w:val="ENoteTableText"/>
            </w:pPr>
            <w:r w:rsidRPr="00755771">
              <w:t>ad No 199, 1997</w:t>
            </w:r>
          </w:p>
        </w:tc>
      </w:tr>
      <w:tr w:rsidR="00B64405" w:rsidRPr="00755771" w:rsidTr="007011E3">
        <w:trPr>
          <w:cantSplit/>
        </w:trPr>
        <w:tc>
          <w:tcPr>
            <w:tcW w:w="2551" w:type="dxa"/>
            <w:shd w:val="clear" w:color="auto" w:fill="auto"/>
          </w:tcPr>
          <w:p w:rsidR="00B64405" w:rsidRPr="00755771" w:rsidRDefault="0070684F" w:rsidP="007806B6">
            <w:pPr>
              <w:pStyle w:val="ENoteTableText"/>
              <w:tabs>
                <w:tab w:val="center" w:leader="dot" w:pos="2268"/>
              </w:tabs>
              <w:rPr>
                <w:b/>
              </w:rPr>
            </w:pPr>
            <w:r>
              <w:rPr>
                <w:b/>
              </w:rPr>
              <w:t>Part 7</w:t>
            </w:r>
            <w:r w:rsidR="00B64405" w:rsidRPr="00755771">
              <w:rPr>
                <w:b/>
              </w:rPr>
              <w:t>.2</w:t>
            </w:r>
          </w:p>
        </w:tc>
        <w:tc>
          <w:tcPr>
            <w:tcW w:w="4943" w:type="dxa"/>
            <w:shd w:val="clear" w:color="auto" w:fill="auto"/>
          </w:tcPr>
          <w:p w:rsidR="00B64405" w:rsidRPr="00755771" w:rsidRDefault="00B64405" w:rsidP="007806B6">
            <w:pPr>
              <w:pStyle w:val="ENoteTableText"/>
            </w:pPr>
          </w:p>
        </w:tc>
      </w:tr>
      <w:tr w:rsidR="00FE5889" w:rsidRPr="00755771" w:rsidTr="007011E3">
        <w:trPr>
          <w:cantSplit/>
        </w:trPr>
        <w:tc>
          <w:tcPr>
            <w:tcW w:w="2551" w:type="dxa"/>
            <w:shd w:val="clear" w:color="auto" w:fill="auto"/>
          </w:tcPr>
          <w:p w:rsidR="00FE5889" w:rsidRPr="00755771" w:rsidRDefault="0070684F" w:rsidP="007806B6">
            <w:pPr>
              <w:pStyle w:val="ENoteTableText"/>
              <w:tabs>
                <w:tab w:val="center" w:leader="dot" w:pos="2268"/>
              </w:tabs>
            </w:pPr>
            <w:r>
              <w:t>Part 7</w:t>
            </w:r>
            <w:r w:rsidR="00FE5889" w:rsidRPr="00755771">
              <w:t>.2 heading</w:t>
            </w:r>
            <w:r w:rsidR="00FE5889" w:rsidRPr="00755771">
              <w:tab/>
            </w:r>
          </w:p>
        </w:tc>
        <w:tc>
          <w:tcPr>
            <w:tcW w:w="4943" w:type="dxa"/>
            <w:shd w:val="clear" w:color="auto" w:fill="auto"/>
          </w:tcPr>
          <w:p w:rsidR="00FE5889" w:rsidRPr="00755771" w:rsidRDefault="00FE5889" w:rsidP="007806B6">
            <w:pPr>
              <w:pStyle w:val="ENoteTableText"/>
            </w:pPr>
            <w:r w:rsidRPr="00755771">
              <w:t>am No 104, 1994</w:t>
            </w:r>
          </w:p>
        </w:tc>
      </w:tr>
      <w:tr w:rsidR="001444A5" w:rsidRPr="00755771" w:rsidTr="007011E3">
        <w:trPr>
          <w:cantSplit/>
        </w:trPr>
        <w:tc>
          <w:tcPr>
            <w:tcW w:w="2551" w:type="dxa"/>
            <w:shd w:val="clear" w:color="auto" w:fill="auto"/>
          </w:tcPr>
          <w:p w:rsidR="001444A5" w:rsidRPr="00755771" w:rsidRDefault="001444A5" w:rsidP="007806B6">
            <w:pPr>
              <w:pStyle w:val="ENoteTableText"/>
              <w:tabs>
                <w:tab w:val="center" w:leader="dot" w:pos="2268"/>
              </w:tabs>
            </w:pPr>
            <w:r w:rsidRPr="00755771">
              <w:t>s 769A</w:t>
            </w:r>
            <w:r w:rsidRPr="00755771">
              <w:tab/>
            </w:r>
          </w:p>
        </w:tc>
        <w:tc>
          <w:tcPr>
            <w:tcW w:w="4943" w:type="dxa"/>
            <w:shd w:val="clear" w:color="auto" w:fill="auto"/>
          </w:tcPr>
          <w:p w:rsidR="001444A5" w:rsidRPr="00755771" w:rsidRDefault="001444A5" w:rsidP="007806B6">
            <w:pPr>
              <w:pStyle w:val="ENoteTableText"/>
            </w:pPr>
            <w:r w:rsidRPr="00755771">
              <w:t>ad No 199, 1997</w:t>
            </w:r>
          </w:p>
        </w:tc>
      </w:tr>
      <w:tr w:rsidR="001444A5" w:rsidRPr="00755771" w:rsidTr="007011E3">
        <w:trPr>
          <w:cantSplit/>
        </w:trPr>
        <w:tc>
          <w:tcPr>
            <w:tcW w:w="2551" w:type="dxa"/>
            <w:shd w:val="clear" w:color="auto" w:fill="auto"/>
          </w:tcPr>
          <w:p w:rsidR="001444A5" w:rsidRPr="00755771" w:rsidRDefault="001444A5" w:rsidP="007806B6">
            <w:pPr>
              <w:pStyle w:val="ENoteTableText"/>
              <w:tabs>
                <w:tab w:val="center" w:leader="dot" w:pos="2268"/>
              </w:tabs>
            </w:pPr>
            <w:r w:rsidRPr="00755771">
              <w:t>s 769B</w:t>
            </w:r>
            <w:r w:rsidRPr="00755771">
              <w:tab/>
            </w:r>
          </w:p>
        </w:tc>
        <w:tc>
          <w:tcPr>
            <w:tcW w:w="4943" w:type="dxa"/>
            <w:shd w:val="clear" w:color="auto" w:fill="auto"/>
          </w:tcPr>
          <w:p w:rsidR="001444A5" w:rsidRPr="00755771" w:rsidRDefault="001444A5" w:rsidP="007806B6">
            <w:pPr>
              <w:pStyle w:val="ENoteTableText"/>
            </w:pPr>
            <w:r w:rsidRPr="00755771">
              <w:t>ad No 199, 1997</w:t>
            </w:r>
          </w:p>
        </w:tc>
      </w:tr>
      <w:tr w:rsidR="001444A5" w:rsidRPr="00755771" w:rsidTr="007011E3">
        <w:trPr>
          <w:cantSplit/>
        </w:trPr>
        <w:tc>
          <w:tcPr>
            <w:tcW w:w="2551" w:type="dxa"/>
            <w:shd w:val="clear" w:color="auto" w:fill="auto"/>
          </w:tcPr>
          <w:p w:rsidR="001444A5" w:rsidRPr="00755771" w:rsidRDefault="001444A5" w:rsidP="007806B6">
            <w:pPr>
              <w:pStyle w:val="ENoteTableText"/>
              <w:tabs>
                <w:tab w:val="center" w:leader="dot" w:pos="2268"/>
              </w:tabs>
            </w:pPr>
            <w:r w:rsidRPr="00755771">
              <w:t>s 769C</w:t>
            </w:r>
            <w:r w:rsidRPr="00755771">
              <w:tab/>
            </w:r>
          </w:p>
        </w:tc>
        <w:tc>
          <w:tcPr>
            <w:tcW w:w="4943" w:type="dxa"/>
            <w:shd w:val="clear" w:color="auto" w:fill="auto"/>
          </w:tcPr>
          <w:p w:rsidR="001444A5" w:rsidRPr="00755771" w:rsidRDefault="001444A5" w:rsidP="007806B6">
            <w:pPr>
              <w:pStyle w:val="ENoteTableText"/>
            </w:pPr>
            <w:r w:rsidRPr="00755771">
              <w:t>ad No 199, 1997</w:t>
            </w:r>
          </w:p>
        </w:tc>
      </w:tr>
      <w:tr w:rsidR="001444A5" w:rsidRPr="00755771" w:rsidTr="007011E3">
        <w:trPr>
          <w:cantSplit/>
        </w:trPr>
        <w:tc>
          <w:tcPr>
            <w:tcW w:w="2551" w:type="dxa"/>
            <w:shd w:val="clear" w:color="auto" w:fill="auto"/>
          </w:tcPr>
          <w:p w:rsidR="001444A5" w:rsidRPr="00755771" w:rsidRDefault="001444A5" w:rsidP="007806B6">
            <w:pPr>
              <w:pStyle w:val="ENoteTableText"/>
              <w:tabs>
                <w:tab w:val="center" w:leader="dot" w:pos="2268"/>
              </w:tabs>
            </w:pPr>
            <w:r w:rsidRPr="00755771">
              <w:t>s 769D</w:t>
            </w:r>
            <w:r w:rsidRPr="00755771">
              <w:tab/>
            </w:r>
          </w:p>
        </w:tc>
        <w:tc>
          <w:tcPr>
            <w:tcW w:w="4943" w:type="dxa"/>
            <w:shd w:val="clear" w:color="auto" w:fill="auto"/>
          </w:tcPr>
          <w:p w:rsidR="001444A5" w:rsidRPr="00755771" w:rsidRDefault="001444A5" w:rsidP="007806B6">
            <w:pPr>
              <w:pStyle w:val="ENoteTableText"/>
            </w:pPr>
            <w:r w:rsidRPr="00755771">
              <w:t>ad No 199, 1997</w:t>
            </w:r>
          </w:p>
        </w:tc>
      </w:tr>
      <w:tr w:rsidR="00B64405" w:rsidRPr="00755771" w:rsidTr="007011E3">
        <w:trPr>
          <w:cantSplit/>
        </w:trPr>
        <w:tc>
          <w:tcPr>
            <w:tcW w:w="2551" w:type="dxa"/>
            <w:shd w:val="clear" w:color="auto" w:fill="auto"/>
          </w:tcPr>
          <w:p w:rsidR="00B64405" w:rsidRPr="00755771" w:rsidRDefault="00B64405" w:rsidP="007806B6">
            <w:pPr>
              <w:pStyle w:val="ENoteTableText"/>
              <w:tabs>
                <w:tab w:val="center" w:leader="dot" w:pos="2268"/>
              </w:tabs>
            </w:pPr>
            <w:r w:rsidRPr="00755771">
              <w:t>s 770</w:t>
            </w:r>
            <w:r w:rsidRPr="00755771">
              <w:tab/>
            </w:r>
          </w:p>
        </w:tc>
        <w:tc>
          <w:tcPr>
            <w:tcW w:w="4943" w:type="dxa"/>
            <w:shd w:val="clear" w:color="auto" w:fill="auto"/>
          </w:tcPr>
          <w:p w:rsidR="00B64405" w:rsidRPr="00755771" w:rsidRDefault="00B64405" w:rsidP="007806B6">
            <w:pPr>
              <w:pStyle w:val="ENoteTableText"/>
            </w:pPr>
            <w:r w:rsidRPr="00755771">
              <w:t>am No 110, 1991</w:t>
            </w:r>
          </w:p>
        </w:tc>
      </w:tr>
      <w:tr w:rsidR="00FE5889" w:rsidRPr="00755771" w:rsidTr="007011E3">
        <w:trPr>
          <w:cantSplit/>
        </w:trPr>
        <w:tc>
          <w:tcPr>
            <w:tcW w:w="2551" w:type="dxa"/>
            <w:shd w:val="clear" w:color="auto" w:fill="auto"/>
          </w:tcPr>
          <w:p w:rsidR="00FE5889" w:rsidRPr="00755771" w:rsidRDefault="00FE5889" w:rsidP="007806B6">
            <w:pPr>
              <w:pStyle w:val="ENoteTableText"/>
              <w:tabs>
                <w:tab w:val="center" w:leader="dot" w:pos="2268"/>
              </w:tabs>
            </w:pPr>
            <w:r w:rsidRPr="00755771">
              <w:t>s 770A</w:t>
            </w:r>
            <w:r w:rsidRPr="00755771">
              <w:tab/>
            </w:r>
          </w:p>
        </w:tc>
        <w:tc>
          <w:tcPr>
            <w:tcW w:w="4943" w:type="dxa"/>
            <w:shd w:val="clear" w:color="auto" w:fill="auto"/>
          </w:tcPr>
          <w:p w:rsidR="00FE5889" w:rsidRPr="00755771" w:rsidRDefault="00FE5889" w:rsidP="007806B6">
            <w:pPr>
              <w:pStyle w:val="ENoteTableText"/>
            </w:pPr>
            <w:r w:rsidRPr="00755771">
              <w:t>ad No 104, 1994</w:t>
            </w:r>
          </w:p>
        </w:tc>
      </w:tr>
      <w:tr w:rsidR="004700F1" w:rsidRPr="00755771" w:rsidTr="007011E3">
        <w:trPr>
          <w:cantSplit/>
        </w:trPr>
        <w:tc>
          <w:tcPr>
            <w:tcW w:w="2551" w:type="dxa"/>
            <w:shd w:val="clear" w:color="auto" w:fill="auto"/>
          </w:tcPr>
          <w:p w:rsidR="004700F1" w:rsidRPr="00755771" w:rsidRDefault="004700F1" w:rsidP="007806B6">
            <w:pPr>
              <w:pStyle w:val="ENoteTableText"/>
              <w:tabs>
                <w:tab w:val="center" w:leader="dot" w:pos="2268"/>
              </w:tabs>
            </w:pPr>
          </w:p>
        </w:tc>
        <w:tc>
          <w:tcPr>
            <w:tcW w:w="4943" w:type="dxa"/>
            <w:shd w:val="clear" w:color="auto" w:fill="auto"/>
          </w:tcPr>
          <w:p w:rsidR="004700F1" w:rsidRPr="00755771" w:rsidRDefault="004700F1" w:rsidP="007806B6">
            <w:pPr>
              <w:pStyle w:val="ENoteTableText"/>
            </w:pPr>
            <w:r w:rsidRPr="00755771">
              <w:t>am No 62, 1998</w:t>
            </w:r>
          </w:p>
        </w:tc>
      </w:tr>
      <w:tr w:rsidR="00FE5889" w:rsidRPr="00755771" w:rsidTr="007011E3">
        <w:trPr>
          <w:cantSplit/>
        </w:trPr>
        <w:tc>
          <w:tcPr>
            <w:tcW w:w="2551" w:type="dxa"/>
            <w:shd w:val="clear" w:color="auto" w:fill="auto"/>
          </w:tcPr>
          <w:p w:rsidR="00FE5889" w:rsidRPr="00755771" w:rsidRDefault="00FE5889" w:rsidP="007806B6">
            <w:pPr>
              <w:pStyle w:val="ENoteTableText"/>
              <w:tabs>
                <w:tab w:val="center" w:leader="dot" w:pos="2268"/>
              </w:tabs>
            </w:pPr>
            <w:r w:rsidRPr="00755771">
              <w:t>s 770B</w:t>
            </w:r>
            <w:r w:rsidRPr="00755771">
              <w:tab/>
            </w:r>
          </w:p>
        </w:tc>
        <w:tc>
          <w:tcPr>
            <w:tcW w:w="4943" w:type="dxa"/>
            <w:shd w:val="clear" w:color="auto" w:fill="auto"/>
          </w:tcPr>
          <w:p w:rsidR="00FE5889" w:rsidRPr="00755771" w:rsidRDefault="00FE5889" w:rsidP="007806B6">
            <w:pPr>
              <w:pStyle w:val="ENoteTableText"/>
            </w:pPr>
            <w:r w:rsidRPr="00755771">
              <w:t>ad No 104, 1994</w:t>
            </w:r>
          </w:p>
        </w:tc>
      </w:tr>
      <w:tr w:rsidR="004700F1" w:rsidRPr="00755771" w:rsidTr="007011E3">
        <w:trPr>
          <w:cantSplit/>
        </w:trPr>
        <w:tc>
          <w:tcPr>
            <w:tcW w:w="2551" w:type="dxa"/>
            <w:shd w:val="clear" w:color="auto" w:fill="auto"/>
          </w:tcPr>
          <w:p w:rsidR="004700F1" w:rsidRPr="00755771" w:rsidRDefault="004700F1" w:rsidP="007806B6">
            <w:pPr>
              <w:pStyle w:val="ENoteTableText"/>
              <w:tabs>
                <w:tab w:val="center" w:leader="dot" w:pos="2268"/>
              </w:tabs>
            </w:pPr>
          </w:p>
        </w:tc>
        <w:tc>
          <w:tcPr>
            <w:tcW w:w="4943" w:type="dxa"/>
            <w:shd w:val="clear" w:color="auto" w:fill="auto"/>
          </w:tcPr>
          <w:p w:rsidR="004700F1" w:rsidRPr="00755771" w:rsidRDefault="004700F1" w:rsidP="007806B6">
            <w:pPr>
              <w:pStyle w:val="ENoteTableText"/>
            </w:pPr>
            <w:r w:rsidRPr="00755771">
              <w:t>am No 62, 1998</w:t>
            </w:r>
          </w:p>
        </w:tc>
      </w:tr>
      <w:tr w:rsidR="00FE5889" w:rsidRPr="00755771" w:rsidTr="007011E3">
        <w:trPr>
          <w:cantSplit/>
        </w:trPr>
        <w:tc>
          <w:tcPr>
            <w:tcW w:w="2551" w:type="dxa"/>
            <w:shd w:val="clear" w:color="auto" w:fill="auto"/>
          </w:tcPr>
          <w:p w:rsidR="00FE5889" w:rsidRPr="00755771" w:rsidRDefault="00FE5889" w:rsidP="007806B6">
            <w:pPr>
              <w:pStyle w:val="ENoteTableText"/>
              <w:tabs>
                <w:tab w:val="center" w:leader="dot" w:pos="2268"/>
              </w:tabs>
            </w:pPr>
            <w:r w:rsidRPr="00755771">
              <w:t>s 770C</w:t>
            </w:r>
            <w:r w:rsidRPr="00755771">
              <w:tab/>
            </w:r>
          </w:p>
        </w:tc>
        <w:tc>
          <w:tcPr>
            <w:tcW w:w="4943" w:type="dxa"/>
            <w:shd w:val="clear" w:color="auto" w:fill="auto"/>
          </w:tcPr>
          <w:p w:rsidR="00FE5889" w:rsidRPr="00755771" w:rsidRDefault="00FE5889" w:rsidP="007806B6">
            <w:pPr>
              <w:pStyle w:val="ENoteTableText"/>
            </w:pPr>
            <w:r w:rsidRPr="00755771">
              <w:t>ad No 104, 1994</w:t>
            </w:r>
          </w:p>
        </w:tc>
      </w:tr>
      <w:tr w:rsidR="00FE5889" w:rsidRPr="00755771" w:rsidTr="007011E3">
        <w:trPr>
          <w:cantSplit/>
        </w:trPr>
        <w:tc>
          <w:tcPr>
            <w:tcW w:w="2551" w:type="dxa"/>
            <w:shd w:val="clear" w:color="auto" w:fill="auto"/>
          </w:tcPr>
          <w:p w:rsidR="00FE5889" w:rsidRPr="00755771" w:rsidRDefault="00FE5889" w:rsidP="007806B6">
            <w:pPr>
              <w:pStyle w:val="ENoteTableText"/>
              <w:tabs>
                <w:tab w:val="center" w:leader="dot" w:pos="2268"/>
              </w:tabs>
            </w:pPr>
            <w:r w:rsidRPr="00755771">
              <w:t>s 772</w:t>
            </w:r>
            <w:r w:rsidRPr="00755771">
              <w:tab/>
            </w:r>
          </w:p>
        </w:tc>
        <w:tc>
          <w:tcPr>
            <w:tcW w:w="4943" w:type="dxa"/>
            <w:shd w:val="clear" w:color="auto" w:fill="auto"/>
          </w:tcPr>
          <w:p w:rsidR="00FE5889" w:rsidRPr="00755771" w:rsidRDefault="00FE5889" w:rsidP="007806B6">
            <w:pPr>
              <w:pStyle w:val="ENoteTableText"/>
            </w:pPr>
            <w:r w:rsidRPr="00755771">
              <w:t>am No 104, 1994</w:t>
            </w:r>
          </w:p>
        </w:tc>
      </w:tr>
      <w:tr w:rsidR="001444A5" w:rsidRPr="00755771" w:rsidTr="007011E3">
        <w:trPr>
          <w:cantSplit/>
        </w:trPr>
        <w:tc>
          <w:tcPr>
            <w:tcW w:w="2551" w:type="dxa"/>
            <w:shd w:val="clear" w:color="auto" w:fill="auto"/>
          </w:tcPr>
          <w:p w:rsidR="001444A5" w:rsidRPr="00755771" w:rsidRDefault="001444A5" w:rsidP="007806B6">
            <w:pPr>
              <w:pStyle w:val="ENoteTableText"/>
              <w:tabs>
                <w:tab w:val="center" w:leader="dot" w:pos="2268"/>
              </w:tabs>
            </w:pPr>
            <w:r w:rsidRPr="00755771">
              <w:t>s 772A</w:t>
            </w:r>
            <w:r w:rsidRPr="00755771">
              <w:tab/>
            </w:r>
          </w:p>
        </w:tc>
        <w:tc>
          <w:tcPr>
            <w:tcW w:w="4943" w:type="dxa"/>
            <w:shd w:val="clear" w:color="auto" w:fill="auto"/>
          </w:tcPr>
          <w:p w:rsidR="001444A5" w:rsidRPr="00755771" w:rsidRDefault="001444A5" w:rsidP="007806B6">
            <w:pPr>
              <w:pStyle w:val="ENoteTableText"/>
            </w:pPr>
            <w:r w:rsidRPr="00755771">
              <w:t>ad No 199, 1997</w:t>
            </w:r>
          </w:p>
        </w:tc>
      </w:tr>
      <w:tr w:rsidR="001444A5" w:rsidRPr="00755771" w:rsidTr="007011E3">
        <w:trPr>
          <w:cantSplit/>
        </w:trPr>
        <w:tc>
          <w:tcPr>
            <w:tcW w:w="2551" w:type="dxa"/>
            <w:shd w:val="clear" w:color="auto" w:fill="auto"/>
          </w:tcPr>
          <w:p w:rsidR="001444A5" w:rsidRPr="00755771" w:rsidRDefault="001444A5" w:rsidP="007806B6">
            <w:pPr>
              <w:pStyle w:val="ENoteTableText"/>
              <w:tabs>
                <w:tab w:val="center" w:leader="dot" w:pos="2268"/>
              </w:tabs>
            </w:pPr>
            <w:r w:rsidRPr="00755771">
              <w:t>s 772B</w:t>
            </w:r>
            <w:r w:rsidRPr="00755771">
              <w:tab/>
            </w:r>
          </w:p>
        </w:tc>
        <w:tc>
          <w:tcPr>
            <w:tcW w:w="4943" w:type="dxa"/>
            <w:shd w:val="clear" w:color="auto" w:fill="auto"/>
          </w:tcPr>
          <w:p w:rsidR="001444A5" w:rsidRPr="00755771" w:rsidRDefault="001444A5" w:rsidP="007806B6">
            <w:pPr>
              <w:pStyle w:val="ENoteTableText"/>
            </w:pPr>
            <w:r w:rsidRPr="00755771">
              <w:t>ad No 199, 1997</w:t>
            </w:r>
          </w:p>
        </w:tc>
      </w:tr>
      <w:tr w:rsidR="008C77F5" w:rsidRPr="00755771" w:rsidTr="007011E3">
        <w:trPr>
          <w:cantSplit/>
        </w:trPr>
        <w:tc>
          <w:tcPr>
            <w:tcW w:w="2551" w:type="dxa"/>
            <w:shd w:val="clear" w:color="auto" w:fill="auto"/>
          </w:tcPr>
          <w:p w:rsidR="008C77F5" w:rsidRPr="00755771" w:rsidRDefault="008C77F5" w:rsidP="007806B6">
            <w:pPr>
              <w:pStyle w:val="ENoteTableText"/>
              <w:tabs>
                <w:tab w:val="center" w:leader="dot" w:pos="2268"/>
              </w:tabs>
            </w:pPr>
            <w:r w:rsidRPr="00755771">
              <w:t>s 776</w:t>
            </w:r>
            <w:r w:rsidRPr="00755771">
              <w:tab/>
            </w:r>
          </w:p>
        </w:tc>
        <w:tc>
          <w:tcPr>
            <w:tcW w:w="4943" w:type="dxa"/>
            <w:shd w:val="clear" w:color="auto" w:fill="auto"/>
          </w:tcPr>
          <w:p w:rsidR="008C77F5" w:rsidRPr="00755771" w:rsidRDefault="008C77F5" w:rsidP="007806B6">
            <w:pPr>
              <w:pStyle w:val="ENoteTableText"/>
            </w:pPr>
            <w:r w:rsidRPr="00755771">
              <w:t>am No 31, 1994</w:t>
            </w:r>
          </w:p>
        </w:tc>
      </w:tr>
      <w:tr w:rsidR="008C77F5" w:rsidRPr="00755771" w:rsidTr="007011E3">
        <w:trPr>
          <w:cantSplit/>
        </w:trPr>
        <w:tc>
          <w:tcPr>
            <w:tcW w:w="2551" w:type="dxa"/>
            <w:shd w:val="clear" w:color="auto" w:fill="auto"/>
          </w:tcPr>
          <w:p w:rsidR="008C77F5" w:rsidRPr="00755771" w:rsidRDefault="008C77F5" w:rsidP="007806B6">
            <w:pPr>
              <w:pStyle w:val="ENoteTableText"/>
              <w:tabs>
                <w:tab w:val="center" w:leader="dot" w:pos="2268"/>
              </w:tabs>
            </w:pPr>
            <w:r w:rsidRPr="00755771">
              <w:t>s 777</w:t>
            </w:r>
            <w:r w:rsidRPr="00755771">
              <w:tab/>
            </w:r>
          </w:p>
        </w:tc>
        <w:tc>
          <w:tcPr>
            <w:tcW w:w="4943" w:type="dxa"/>
            <w:shd w:val="clear" w:color="auto" w:fill="auto"/>
          </w:tcPr>
          <w:p w:rsidR="008C77F5" w:rsidRPr="00755771" w:rsidRDefault="008C77F5" w:rsidP="007806B6">
            <w:pPr>
              <w:pStyle w:val="ENoteTableText"/>
            </w:pPr>
            <w:r w:rsidRPr="00755771">
              <w:t>am No 31, 1994</w:t>
            </w:r>
          </w:p>
        </w:tc>
      </w:tr>
      <w:tr w:rsidR="004F395E" w:rsidRPr="00755771" w:rsidTr="007011E3">
        <w:trPr>
          <w:cantSplit/>
        </w:trPr>
        <w:tc>
          <w:tcPr>
            <w:tcW w:w="2551" w:type="dxa"/>
            <w:shd w:val="clear" w:color="auto" w:fill="auto"/>
          </w:tcPr>
          <w:p w:rsidR="004F395E" w:rsidRPr="00755771" w:rsidRDefault="004F395E" w:rsidP="007806B6">
            <w:pPr>
              <w:pStyle w:val="ENoteTableText"/>
              <w:tabs>
                <w:tab w:val="center" w:leader="dot" w:pos="2268"/>
              </w:tabs>
            </w:pPr>
          </w:p>
        </w:tc>
        <w:tc>
          <w:tcPr>
            <w:tcW w:w="4943" w:type="dxa"/>
            <w:shd w:val="clear" w:color="auto" w:fill="auto"/>
          </w:tcPr>
          <w:p w:rsidR="004F395E" w:rsidRPr="00755771" w:rsidRDefault="004F395E" w:rsidP="007806B6">
            <w:pPr>
              <w:pStyle w:val="ENoteTableText"/>
            </w:pPr>
            <w:r w:rsidRPr="00755771">
              <w:t>am No 62, 1998</w:t>
            </w:r>
          </w:p>
        </w:tc>
      </w:tr>
      <w:tr w:rsidR="00590ECD" w:rsidRPr="00755771" w:rsidTr="007011E3">
        <w:trPr>
          <w:cantSplit/>
        </w:trPr>
        <w:tc>
          <w:tcPr>
            <w:tcW w:w="2551" w:type="dxa"/>
            <w:shd w:val="clear" w:color="auto" w:fill="auto"/>
          </w:tcPr>
          <w:p w:rsidR="00590ECD" w:rsidRPr="00755771" w:rsidRDefault="00590ECD" w:rsidP="007806B6">
            <w:pPr>
              <w:pStyle w:val="ENoteTableText"/>
              <w:tabs>
                <w:tab w:val="center" w:leader="dot" w:pos="2268"/>
              </w:tabs>
            </w:pPr>
            <w:r w:rsidRPr="00755771">
              <w:t>s 778</w:t>
            </w:r>
            <w:r w:rsidRPr="00755771">
              <w:tab/>
            </w:r>
          </w:p>
        </w:tc>
        <w:tc>
          <w:tcPr>
            <w:tcW w:w="4943" w:type="dxa"/>
            <w:shd w:val="clear" w:color="auto" w:fill="auto"/>
          </w:tcPr>
          <w:p w:rsidR="00590ECD" w:rsidRPr="00755771" w:rsidRDefault="00590ECD" w:rsidP="007806B6">
            <w:pPr>
              <w:pStyle w:val="ENoteTableText"/>
            </w:pPr>
            <w:r w:rsidRPr="00755771">
              <w:t>am No 33, 1995</w:t>
            </w:r>
          </w:p>
        </w:tc>
      </w:tr>
      <w:tr w:rsidR="008C77F5" w:rsidRPr="00755771" w:rsidTr="007011E3">
        <w:trPr>
          <w:cantSplit/>
        </w:trPr>
        <w:tc>
          <w:tcPr>
            <w:tcW w:w="2551" w:type="dxa"/>
            <w:shd w:val="clear" w:color="auto" w:fill="auto"/>
          </w:tcPr>
          <w:p w:rsidR="008C77F5" w:rsidRPr="00755771" w:rsidRDefault="008C77F5" w:rsidP="007806B6">
            <w:pPr>
              <w:pStyle w:val="ENoteTableText"/>
              <w:tabs>
                <w:tab w:val="center" w:leader="dot" w:pos="2268"/>
              </w:tabs>
            </w:pPr>
            <w:r w:rsidRPr="00755771">
              <w:t>s 779</w:t>
            </w:r>
            <w:r w:rsidRPr="00755771">
              <w:tab/>
            </w:r>
          </w:p>
        </w:tc>
        <w:tc>
          <w:tcPr>
            <w:tcW w:w="4943" w:type="dxa"/>
            <w:shd w:val="clear" w:color="auto" w:fill="auto"/>
          </w:tcPr>
          <w:p w:rsidR="008C77F5" w:rsidRPr="00755771" w:rsidRDefault="008C77F5" w:rsidP="007806B6">
            <w:pPr>
              <w:pStyle w:val="ENoteTableText"/>
            </w:pPr>
            <w:r w:rsidRPr="00755771">
              <w:t>am No 31, 1994</w:t>
            </w:r>
          </w:p>
        </w:tc>
      </w:tr>
      <w:tr w:rsidR="00BE65BB" w:rsidRPr="00755771" w:rsidTr="007011E3">
        <w:trPr>
          <w:cantSplit/>
        </w:trPr>
        <w:tc>
          <w:tcPr>
            <w:tcW w:w="2551" w:type="dxa"/>
            <w:shd w:val="clear" w:color="auto" w:fill="auto"/>
          </w:tcPr>
          <w:p w:rsidR="00BE65BB" w:rsidRPr="00755771" w:rsidRDefault="0070684F" w:rsidP="007806B6">
            <w:pPr>
              <w:pStyle w:val="ENoteTableText"/>
              <w:tabs>
                <w:tab w:val="center" w:leader="dot" w:pos="2268"/>
              </w:tabs>
              <w:rPr>
                <w:b/>
              </w:rPr>
            </w:pPr>
            <w:r>
              <w:rPr>
                <w:b/>
              </w:rPr>
              <w:t>Part 7</w:t>
            </w:r>
            <w:r w:rsidR="00BE65BB" w:rsidRPr="00755771">
              <w:rPr>
                <w:b/>
              </w:rPr>
              <w:t>.2A</w:t>
            </w:r>
          </w:p>
        </w:tc>
        <w:tc>
          <w:tcPr>
            <w:tcW w:w="4943" w:type="dxa"/>
            <w:shd w:val="clear" w:color="auto" w:fill="auto"/>
          </w:tcPr>
          <w:p w:rsidR="00BE65BB" w:rsidRPr="00755771" w:rsidRDefault="00BE65BB" w:rsidP="007806B6">
            <w:pPr>
              <w:pStyle w:val="ENoteTableText"/>
            </w:pPr>
          </w:p>
        </w:tc>
      </w:tr>
      <w:tr w:rsidR="00BE65BB" w:rsidRPr="00755771" w:rsidTr="007011E3">
        <w:trPr>
          <w:cantSplit/>
        </w:trPr>
        <w:tc>
          <w:tcPr>
            <w:tcW w:w="2551" w:type="dxa"/>
            <w:shd w:val="clear" w:color="auto" w:fill="auto"/>
          </w:tcPr>
          <w:p w:rsidR="00BE65BB" w:rsidRPr="00755771" w:rsidRDefault="0070684F" w:rsidP="007806B6">
            <w:pPr>
              <w:pStyle w:val="ENoteTableText"/>
              <w:tabs>
                <w:tab w:val="center" w:leader="dot" w:pos="2268"/>
              </w:tabs>
            </w:pPr>
            <w:r>
              <w:t>Part 7</w:t>
            </w:r>
            <w:r w:rsidR="00BE65BB" w:rsidRPr="00755771">
              <w:t>.2A</w:t>
            </w:r>
            <w:r w:rsidR="00BE65BB" w:rsidRPr="00755771">
              <w:tab/>
            </w:r>
          </w:p>
        </w:tc>
        <w:tc>
          <w:tcPr>
            <w:tcW w:w="4943" w:type="dxa"/>
            <w:shd w:val="clear" w:color="auto" w:fill="auto"/>
          </w:tcPr>
          <w:p w:rsidR="00BE65BB" w:rsidRPr="00755771" w:rsidRDefault="00BE65BB" w:rsidP="007806B6">
            <w:pPr>
              <w:pStyle w:val="ENoteTableText"/>
            </w:pPr>
            <w:r w:rsidRPr="00755771">
              <w:t>ad No 210, 1992</w:t>
            </w:r>
          </w:p>
        </w:tc>
      </w:tr>
      <w:tr w:rsidR="00BE65BB" w:rsidRPr="00755771" w:rsidTr="007011E3">
        <w:trPr>
          <w:cantSplit/>
        </w:trPr>
        <w:tc>
          <w:tcPr>
            <w:tcW w:w="2551" w:type="dxa"/>
            <w:shd w:val="clear" w:color="auto" w:fill="auto"/>
          </w:tcPr>
          <w:p w:rsidR="00BE65BB" w:rsidRPr="00755771" w:rsidRDefault="00BE65BB" w:rsidP="007806B6">
            <w:pPr>
              <w:pStyle w:val="ENoteTableText"/>
              <w:tabs>
                <w:tab w:val="center" w:leader="dot" w:pos="2268"/>
              </w:tabs>
            </w:pPr>
            <w:r w:rsidRPr="00755771">
              <w:t>s 779A</w:t>
            </w:r>
            <w:r w:rsidRPr="00755771">
              <w:tab/>
            </w:r>
          </w:p>
        </w:tc>
        <w:tc>
          <w:tcPr>
            <w:tcW w:w="4943" w:type="dxa"/>
            <w:shd w:val="clear" w:color="auto" w:fill="auto"/>
          </w:tcPr>
          <w:p w:rsidR="00BE65BB" w:rsidRPr="00755771" w:rsidRDefault="00BE65BB" w:rsidP="007806B6">
            <w:pPr>
              <w:pStyle w:val="ENoteTableText"/>
            </w:pPr>
            <w:r w:rsidRPr="00755771">
              <w:t>ad No 210, 1992</w:t>
            </w:r>
          </w:p>
        </w:tc>
      </w:tr>
      <w:tr w:rsidR="00BE65BB" w:rsidRPr="00755771" w:rsidTr="007011E3">
        <w:trPr>
          <w:cantSplit/>
        </w:trPr>
        <w:tc>
          <w:tcPr>
            <w:tcW w:w="2551" w:type="dxa"/>
            <w:shd w:val="clear" w:color="auto" w:fill="auto"/>
          </w:tcPr>
          <w:p w:rsidR="00BE65BB" w:rsidRPr="00755771" w:rsidRDefault="00BE65BB" w:rsidP="007806B6">
            <w:pPr>
              <w:pStyle w:val="ENoteTableText"/>
              <w:tabs>
                <w:tab w:val="center" w:leader="dot" w:pos="2268"/>
              </w:tabs>
            </w:pPr>
            <w:r w:rsidRPr="00755771">
              <w:t>s 779B</w:t>
            </w:r>
            <w:r w:rsidRPr="00755771">
              <w:tab/>
            </w:r>
          </w:p>
        </w:tc>
        <w:tc>
          <w:tcPr>
            <w:tcW w:w="4943" w:type="dxa"/>
            <w:shd w:val="clear" w:color="auto" w:fill="auto"/>
          </w:tcPr>
          <w:p w:rsidR="00BE65BB" w:rsidRPr="00755771" w:rsidRDefault="00BE65BB" w:rsidP="007806B6">
            <w:pPr>
              <w:pStyle w:val="ENoteTableText"/>
            </w:pPr>
            <w:r w:rsidRPr="00755771">
              <w:t>ad No 210, 1992</w:t>
            </w:r>
          </w:p>
        </w:tc>
      </w:tr>
      <w:tr w:rsidR="00BE65BB" w:rsidRPr="00755771" w:rsidTr="007011E3">
        <w:trPr>
          <w:cantSplit/>
        </w:trPr>
        <w:tc>
          <w:tcPr>
            <w:tcW w:w="2551" w:type="dxa"/>
            <w:shd w:val="clear" w:color="auto" w:fill="auto"/>
          </w:tcPr>
          <w:p w:rsidR="00BE65BB" w:rsidRPr="00755771" w:rsidRDefault="00BE65BB" w:rsidP="007806B6">
            <w:pPr>
              <w:pStyle w:val="ENoteTableText"/>
              <w:tabs>
                <w:tab w:val="center" w:leader="dot" w:pos="2268"/>
              </w:tabs>
            </w:pPr>
            <w:r w:rsidRPr="00755771">
              <w:t>s 779C</w:t>
            </w:r>
            <w:r w:rsidRPr="00755771">
              <w:tab/>
            </w:r>
          </w:p>
        </w:tc>
        <w:tc>
          <w:tcPr>
            <w:tcW w:w="4943" w:type="dxa"/>
            <w:shd w:val="clear" w:color="auto" w:fill="auto"/>
          </w:tcPr>
          <w:p w:rsidR="00BE65BB" w:rsidRPr="00755771" w:rsidRDefault="00BE65BB" w:rsidP="007806B6">
            <w:pPr>
              <w:pStyle w:val="ENoteTableText"/>
            </w:pPr>
            <w:r w:rsidRPr="00755771">
              <w:t>ad No 210, 1992</w:t>
            </w:r>
          </w:p>
        </w:tc>
      </w:tr>
      <w:tr w:rsidR="00BE65BB" w:rsidRPr="00755771" w:rsidTr="007011E3">
        <w:trPr>
          <w:cantSplit/>
        </w:trPr>
        <w:tc>
          <w:tcPr>
            <w:tcW w:w="2551" w:type="dxa"/>
            <w:shd w:val="clear" w:color="auto" w:fill="auto"/>
          </w:tcPr>
          <w:p w:rsidR="00BE65BB" w:rsidRPr="00755771" w:rsidRDefault="00BE65BB" w:rsidP="007806B6">
            <w:pPr>
              <w:pStyle w:val="ENoteTableText"/>
              <w:tabs>
                <w:tab w:val="center" w:leader="dot" w:pos="2268"/>
              </w:tabs>
            </w:pPr>
            <w:r w:rsidRPr="00755771">
              <w:t>s 779D</w:t>
            </w:r>
            <w:r w:rsidRPr="00755771">
              <w:tab/>
            </w:r>
          </w:p>
        </w:tc>
        <w:tc>
          <w:tcPr>
            <w:tcW w:w="4943" w:type="dxa"/>
            <w:shd w:val="clear" w:color="auto" w:fill="auto"/>
          </w:tcPr>
          <w:p w:rsidR="00BE65BB" w:rsidRPr="00755771" w:rsidRDefault="00BE65BB" w:rsidP="007806B6">
            <w:pPr>
              <w:pStyle w:val="ENoteTableText"/>
            </w:pPr>
            <w:r w:rsidRPr="00755771">
              <w:t>ad No 210, 1992</w:t>
            </w:r>
          </w:p>
        </w:tc>
      </w:tr>
      <w:tr w:rsidR="00BE65BB" w:rsidRPr="00755771" w:rsidTr="007011E3">
        <w:trPr>
          <w:cantSplit/>
        </w:trPr>
        <w:tc>
          <w:tcPr>
            <w:tcW w:w="2551" w:type="dxa"/>
            <w:shd w:val="clear" w:color="auto" w:fill="auto"/>
          </w:tcPr>
          <w:p w:rsidR="00BE65BB" w:rsidRPr="00755771" w:rsidRDefault="00BE65BB" w:rsidP="007806B6">
            <w:pPr>
              <w:pStyle w:val="ENoteTableText"/>
              <w:tabs>
                <w:tab w:val="center" w:leader="dot" w:pos="2268"/>
              </w:tabs>
            </w:pPr>
            <w:r w:rsidRPr="00755771">
              <w:t>s 779E</w:t>
            </w:r>
            <w:r w:rsidRPr="00755771">
              <w:tab/>
            </w:r>
          </w:p>
        </w:tc>
        <w:tc>
          <w:tcPr>
            <w:tcW w:w="4943" w:type="dxa"/>
            <w:shd w:val="clear" w:color="auto" w:fill="auto"/>
          </w:tcPr>
          <w:p w:rsidR="00BE65BB" w:rsidRPr="00755771" w:rsidRDefault="00BE65BB" w:rsidP="007806B6">
            <w:pPr>
              <w:pStyle w:val="ENoteTableText"/>
            </w:pPr>
            <w:r w:rsidRPr="00755771">
              <w:t>ad No 210, 1992</w:t>
            </w:r>
          </w:p>
        </w:tc>
      </w:tr>
      <w:tr w:rsidR="00BE65BB" w:rsidRPr="00755771" w:rsidTr="007011E3">
        <w:trPr>
          <w:cantSplit/>
        </w:trPr>
        <w:tc>
          <w:tcPr>
            <w:tcW w:w="2551" w:type="dxa"/>
            <w:shd w:val="clear" w:color="auto" w:fill="auto"/>
          </w:tcPr>
          <w:p w:rsidR="00BE65BB" w:rsidRPr="00755771" w:rsidRDefault="00BE65BB" w:rsidP="007806B6">
            <w:pPr>
              <w:pStyle w:val="ENoteTableText"/>
              <w:tabs>
                <w:tab w:val="center" w:leader="dot" w:pos="2268"/>
              </w:tabs>
            </w:pPr>
            <w:r w:rsidRPr="00755771">
              <w:t>s 779F</w:t>
            </w:r>
            <w:r w:rsidRPr="00755771">
              <w:tab/>
            </w:r>
          </w:p>
        </w:tc>
        <w:tc>
          <w:tcPr>
            <w:tcW w:w="4943" w:type="dxa"/>
            <w:shd w:val="clear" w:color="auto" w:fill="auto"/>
          </w:tcPr>
          <w:p w:rsidR="00BE65BB" w:rsidRPr="00755771" w:rsidRDefault="00BE65BB" w:rsidP="007806B6">
            <w:pPr>
              <w:pStyle w:val="ENoteTableText"/>
            </w:pPr>
            <w:r w:rsidRPr="00755771">
              <w:t>ad No 210, 1992</w:t>
            </w:r>
          </w:p>
        </w:tc>
      </w:tr>
      <w:tr w:rsidR="007356F1" w:rsidRPr="00755771" w:rsidTr="007011E3">
        <w:trPr>
          <w:cantSplit/>
        </w:trPr>
        <w:tc>
          <w:tcPr>
            <w:tcW w:w="2551" w:type="dxa"/>
            <w:shd w:val="clear" w:color="auto" w:fill="auto"/>
          </w:tcPr>
          <w:p w:rsidR="007356F1" w:rsidRPr="00755771" w:rsidRDefault="007356F1" w:rsidP="007806B6">
            <w:pPr>
              <w:pStyle w:val="ENoteTableText"/>
              <w:tabs>
                <w:tab w:val="center" w:leader="dot" w:pos="2268"/>
              </w:tabs>
            </w:pPr>
          </w:p>
        </w:tc>
        <w:tc>
          <w:tcPr>
            <w:tcW w:w="4943" w:type="dxa"/>
            <w:shd w:val="clear" w:color="auto" w:fill="auto"/>
          </w:tcPr>
          <w:p w:rsidR="007356F1" w:rsidRPr="00755771" w:rsidRDefault="007356F1" w:rsidP="007806B6">
            <w:pPr>
              <w:pStyle w:val="ENoteTableText"/>
            </w:pPr>
            <w:r w:rsidRPr="00755771">
              <w:t>rs No 104, 1994</w:t>
            </w:r>
          </w:p>
        </w:tc>
      </w:tr>
      <w:tr w:rsidR="00BE65BB" w:rsidRPr="00755771" w:rsidTr="007011E3">
        <w:trPr>
          <w:cantSplit/>
        </w:trPr>
        <w:tc>
          <w:tcPr>
            <w:tcW w:w="2551" w:type="dxa"/>
            <w:shd w:val="clear" w:color="auto" w:fill="auto"/>
          </w:tcPr>
          <w:p w:rsidR="00BE65BB" w:rsidRPr="00755771" w:rsidRDefault="00BE65BB" w:rsidP="007806B6">
            <w:pPr>
              <w:pStyle w:val="ENoteTableText"/>
              <w:tabs>
                <w:tab w:val="center" w:leader="dot" w:pos="2268"/>
              </w:tabs>
            </w:pPr>
            <w:r w:rsidRPr="00755771">
              <w:t>s 779G</w:t>
            </w:r>
            <w:r w:rsidRPr="00755771">
              <w:tab/>
            </w:r>
          </w:p>
        </w:tc>
        <w:tc>
          <w:tcPr>
            <w:tcW w:w="4943" w:type="dxa"/>
            <w:shd w:val="clear" w:color="auto" w:fill="auto"/>
          </w:tcPr>
          <w:p w:rsidR="00BE65BB" w:rsidRPr="00755771" w:rsidRDefault="00BE65BB" w:rsidP="007806B6">
            <w:pPr>
              <w:pStyle w:val="ENoteTableText"/>
            </w:pPr>
            <w:r w:rsidRPr="00755771">
              <w:t>ad No 210, 1992</w:t>
            </w:r>
          </w:p>
        </w:tc>
      </w:tr>
      <w:tr w:rsidR="00BE65BB" w:rsidRPr="00755771" w:rsidTr="007011E3">
        <w:trPr>
          <w:cantSplit/>
        </w:trPr>
        <w:tc>
          <w:tcPr>
            <w:tcW w:w="2551" w:type="dxa"/>
            <w:shd w:val="clear" w:color="auto" w:fill="auto"/>
          </w:tcPr>
          <w:p w:rsidR="00BE65BB" w:rsidRPr="00755771" w:rsidRDefault="00BE65BB" w:rsidP="007806B6">
            <w:pPr>
              <w:pStyle w:val="ENoteTableText"/>
              <w:tabs>
                <w:tab w:val="center" w:leader="dot" w:pos="2268"/>
              </w:tabs>
            </w:pPr>
            <w:r w:rsidRPr="00755771">
              <w:t>s 779H</w:t>
            </w:r>
            <w:r w:rsidRPr="00755771">
              <w:tab/>
            </w:r>
          </w:p>
        </w:tc>
        <w:tc>
          <w:tcPr>
            <w:tcW w:w="4943" w:type="dxa"/>
            <w:shd w:val="clear" w:color="auto" w:fill="auto"/>
          </w:tcPr>
          <w:p w:rsidR="00BE65BB" w:rsidRPr="00755771" w:rsidRDefault="00BE65BB" w:rsidP="007806B6">
            <w:pPr>
              <w:pStyle w:val="ENoteTableText"/>
            </w:pPr>
            <w:r w:rsidRPr="00755771">
              <w:t>ad No 210, 1992</w:t>
            </w:r>
          </w:p>
        </w:tc>
      </w:tr>
      <w:tr w:rsidR="00BE65BB" w:rsidRPr="00755771" w:rsidTr="007011E3">
        <w:trPr>
          <w:cantSplit/>
        </w:trPr>
        <w:tc>
          <w:tcPr>
            <w:tcW w:w="2551" w:type="dxa"/>
            <w:shd w:val="clear" w:color="auto" w:fill="auto"/>
          </w:tcPr>
          <w:p w:rsidR="00BE65BB" w:rsidRPr="00755771" w:rsidRDefault="00BE65BB" w:rsidP="007806B6">
            <w:pPr>
              <w:pStyle w:val="ENoteTableText"/>
              <w:tabs>
                <w:tab w:val="center" w:leader="dot" w:pos="2268"/>
              </w:tabs>
            </w:pPr>
            <w:r w:rsidRPr="00755771">
              <w:t>s 779J</w:t>
            </w:r>
            <w:r w:rsidRPr="00755771">
              <w:tab/>
            </w:r>
          </w:p>
        </w:tc>
        <w:tc>
          <w:tcPr>
            <w:tcW w:w="4943" w:type="dxa"/>
            <w:shd w:val="clear" w:color="auto" w:fill="auto"/>
          </w:tcPr>
          <w:p w:rsidR="00BE65BB" w:rsidRPr="00755771" w:rsidRDefault="00BE65BB" w:rsidP="007806B6">
            <w:pPr>
              <w:pStyle w:val="ENoteTableText"/>
            </w:pPr>
            <w:r w:rsidRPr="00755771">
              <w:t>ad No 210, 1992</w:t>
            </w:r>
          </w:p>
        </w:tc>
      </w:tr>
      <w:tr w:rsidR="001E727B" w:rsidRPr="00755771" w:rsidTr="007011E3">
        <w:trPr>
          <w:cantSplit/>
        </w:trPr>
        <w:tc>
          <w:tcPr>
            <w:tcW w:w="2551" w:type="dxa"/>
            <w:shd w:val="clear" w:color="auto" w:fill="auto"/>
          </w:tcPr>
          <w:p w:rsidR="001E727B" w:rsidRPr="00755771" w:rsidRDefault="0070684F" w:rsidP="007806B6">
            <w:pPr>
              <w:pStyle w:val="ENoteTableText"/>
              <w:tabs>
                <w:tab w:val="center" w:leader="dot" w:pos="2268"/>
              </w:tabs>
              <w:rPr>
                <w:b/>
              </w:rPr>
            </w:pPr>
            <w:r>
              <w:rPr>
                <w:b/>
              </w:rPr>
              <w:t>Part 7</w:t>
            </w:r>
            <w:r w:rsidR="001E727B" w:rsidRPr="00755771">
              <w:rPr>
                <w:b/>
              </w:rPr>
              <w:t>.3</w:t>
            </w:r>
          </w:p>
        </w:tc>
        <w:tc>
          <w:tcPr>
            <w:tcW w:w="4943" w:type="dxa"/>
            <w:shd w:val="clear" w:color="auto" w:fill="auto"/>
          </w:tcPr>
          <w:p w:rsidR="001E727B" w:rsidRPr="00755771" w:rsidRDefault="001E727B" w:rsidP="007806B6">
            <w:pPr>
              <w:pStyle w:val="ENoteTableText"/>
            </w:pPr>
          </w:p>
        </w:tc>
      </w:tr>
      <w:tr w:rsidR="004F395E" w:rsidRPr="00755771" w:rsidTr="007011E3">
        <w:trPr>
          <w:cantSplit/>
        </w:trPr>
        <w:tc>
          <w:tcPr>
            <w:tcW w:w="2551" w:type="dxa"/>
            <w:shd w:val="clear" w:color="auto" w:fill="auto"/>
          </w:tcPr>
          <w:p w:rsidR="004F395E" w:rsidRPr="00755771" w:rsidRDefault="0070684F" w:rsidP="007806B6">
            <w:pPr>
              <w:pStyle w:val="ENoteTableText"/>
              <w:tabs>
                <w:tab w:val="center" w:leader="dot" w:pos="2268"/>
              </w:tabs>
              <w:rPr>
                <w:b/>
              </w:rPr>
            </w:pPr>
            <w:r>
              <w:rPr>
                <w:b/>
              </w:rPr>
              <w:t>Division 1</w:t>
            </w:r>
          </w:p>
        </w:tc>
        <w:tc>
          <w:tcPr>
            <w:tcW w:w="4943" w:type="dxa"/>
            <w:shd w:val="clear" w:color="auto" w:fill="auto"/>
          </w:tcPr>
          <w:p w:rsidR="004F395E" w:rsidRPr="00755771" w:rsidRDefault="004F395E" w:rsidP="007806B6">
            <w:pPr>
              <w:pStyle w:val="ENoteTableText"/>
            </w:pPr>
          </w:p>
        </w:tc>
      </w:tr>
      <w:tr w:rsidR="004F395E" w:rsidRPr="00755771" w:rsidTr="007011E3">
        <w:trPr>
          <w:cantSplit/>
        </w:trPr>
        <w:tc>
          <w:tcPr>
            <w:tcW w:w="2551" w:type="dxa"/>
            <w:shd w:val="clear" w:color="auto" w:fill="auto"/>
          </w:tcPr>
          <w:p w:rsidR="004F395E" w:rsidRPr="00755771" w:rsidRDefault="0070684F" w:rsidP="007806B6">
            <w:pPr>
              <w:pStyle w:val="ENoteTableText"/>
              <w:tabs>
                <w:tab w:val="center" w:leader="dot" w:pos="2268"/>
              </w:tabs>
            </w:pPr>
            <w:r>
              <w:t>Division 1</w:t>
            </w:r>
            <w:r w:rsidR="004F395E" w:rsidRPr="00755771">
              <w:t xml:space="preserve"> heading</w:t>
            </w:r>
            <w:r w:rsidR="004F395E" w:rsidRPr="00755771">
              <w:tab/>
            </w:r>
          </w:p>
        </w:tc>
        <w:tc>
          <w:tcPr>
            <w:tcW w:w="4943" w:type="dxa"/>
            <w:shd w:val="clear" w:color="auto" w:fill="auto"/>
          </w:tcPr>
          <w:p w:rsidR="004F395E" w:rsidRPr="00755771" w:rsidRDefault="00331F29" w:rsidP="007806B6">
            <w:pPr>
              <w:pStyle w:val="ENoteTableText"/>
            </w:pPr>
            <w:r w:rsidRPr="00755771">
              <w:t>rs</w:t>
            </w:r>
            <w:r w:rsidR="004F395E" w:rsidRPr="00755771">
              <w:t xml:space="preserve"> No 62, 1998</w:t>
            </w:r>
          </w:p>
        </w:tc>
      </w:tr>
      <w:tr w:rsidR="008671D8" w:rsidRPr="00755771" w:rsidTr="007011E3">
        <w:trPr>
          <w:cantSplit/>
        </w:trPr>
        <w:tc>
          <w:tcPr>
            <w:tcW w:w="2551" w:type="dxa"/>
            <w:shd w:val="clear" w:color="auto" w:fill="auto"/>
          </w:tcPr>
          <w:p w:rsidR="008671D8" w:rsidRPr="00755771" w:rsidRDefault="008671D8" w:rsidP="007806B6">
            <w:pPr>
              <w:pStyle w:val="ENoteTableText"/>
              <w:tabs>
                <w:tab w:val="center" w:leader="dot" w:pos="2268"/>
              </w:tabs>
            </w:pPr>
            <w:r w:rsidRPr="00755771">
              <w:t>s 780</w:t>
            </w:r>
            <w:r w:rsidRPr="00755771">
              <w:tab/>
            </w:r>
          </w:p>
        </w:tc>
        <w:tc>
          <w:tcPr>
            <w:tcW w:w="4943" w:type="dxa"/>
            <w:shd w:val="clear" w:color="auto" w:fill="auto"/>
          </w:tcPr>
          <w:p w:rsidR="008671D8" w:rsidRPr="00755771" w:rsidRDefault="008671D8" w:rsidP="007806B6">
            <w:pPr>
              <w:pStyle w:val="ENoteTableText"/>
            </w:pPr>
            <w:r w:rsidRPr="00755771">
              <w:t>am No 62, 1998</w:t>
            </w:r>
          </w:p>
        </w:tc>
      </w:tr>
      <w:tr w:rsidR="008671D8" w:rsidRPr="00755771" w:rsidTr="007011E3">
        <w:trPr>
          <w:cantSplit/>
        </w:trPr>
        <w:tc>
          <w:tcPr>
            <w:tcW w:w="2551" w:type="dxa"/>
            <w:shd w:val="clear" w:color="auto" w:fill="auto"/>
          </w:tcPr>
          <w:p w:rsidR="008671D8" w:rsidRPr="00755771" w:rsidRDefault="008671D8" w:rsidP="007806B6">
            <w:pPr>
              <w:pStyle w:val="ENoteTableText"/>
              <w:tabs>
                <w:tab w:val="center" w:leader="dot" w:pos="2268"/>
              </w:tabs>
            </w:pPr>
            <w:r w:rsidRPr="00755771">
              <w:t>s 784</w:t>
            </w:r>
            <w:r w:rsidRPr="00755771">
              <w:tab/>
            </w:r>
          </w:p>
        </w:tc>
        <w:tc>
          <w:tcPr>
            <w:tcW w:w="4943" w:type="dxa"/>
            <w:shd w:val="clear" w:color="auto" w:fill="auto"/>
          </w:tcPr>
          <w:p w:rsidR="008671D8" w:rsidRPr="00755771" w:rsidRDefault="008671D8" w:rsidP="007806B6">
            <w:pPr>
              <w:pStyle w:val="ENoteTableText"/>
            </w:pPr>
            <w:r w:rsidRPr="00755771">
              <w:t>am No 62, 1998</w:t>
            </w:r>
          </w:p>
        </w:tc>
      </w:tr>
      <w:tr w:rsidR="008671D8" w:rsidRPr="00755771" w:rsidTr="007011E3">
        <w:trPr>
          <w:cantSplit/>
        </w:trPr>
        <w:tc>
          <w:tcPr>
            <w:tcW w:w="2551" w:type="dxa"/>
            <w:shd w:val="clear" w:color="auto" w:fill="auto"/>
          </w:tcPr>
          <w:p w:rsidR="008671D8" w:rsidRPr="00755771" w:rsidRDefault="008671D8" w:rsidP="007806B6">
            <w:pPr>
              <w:pStyle w:val="ENoteTableText"/>
              <w:tabs>
                <w:tab w:val="center" w:leader="dot" w:pos="2268"/>
              </w:tabs>
            </w:pPr>
            <w:r w:rsidRPr="00755771">
              <w:t>s 788</w:t>
            </w:r>
            <w:r w:rsidRPr="00755771">
              <w:tab/>
            </w:r>
          </w:p>
        </w:tc>
        <w:tc>
          <w:tcPr>
            <w:tcW w:w="4943" w:type="dxa"/>
            <w:shd w:val="clear" w:color="auto" w:fill="auto"/>
          </w:tcPr>
          <w:p w:rsidR="008671D8" w:rsidRPr="00755771" w:rsidRDefault="008671D8" w:rsidP="007806B6">
            <w:pPr>
              <w:pStyle w:val="ENoteTableText"/>
            </w:pPr>
            <w:r w:rsidRPr="00755771">
              <w:t>am No 62, 1998</w:t>
            </w:r>
          </w:p>
        </w:tc>
      </w:tr>
      <w:tr w:rsidR="001E727B" w:rsidRPr="00755771" w:rsidTr="007011E3">
        <w:trPr>
          <w:cantSplit/>
        </w:trPr>
        <w:tc>
          <w:tcPr>
            <w:tcW w:w="2551" w:type="dxa"/>
            <w:shd w:val="clear" w:color="auto" w:fill="auto"/>
          </w:tcPr>
          <w:p w:rsidR="001E727B" w:rsidRPr="00755771" w:rsidRDefault="001E727B" w:rsidP="007806B6">
            <w:pPr>
              <w:pStyle w:val="ENoteTableText"/>
              <w:tabs>
                <w:tab w:val="center" w:leader="dot" w:pos="2268"/>
              </w:tabs>
            </w:pPr>
            <w:r w:rsidRPr="00755771">
              <w:t>s 792</w:t>
            </w:r>
            <w:r w:rsidRPr="00755771">
              <w:tab/>
            </w:r>
          </w:p>
        </w:tc>
        <w:tc>
          <w:tcPr>
            <w:tcW w:w="4943" w:type="dxa"/>
            <w:shd w:val="clear" w:color="auto" w:fill="auto"/>
          </w:tcPr>
          <w:p w:rsidR="001E727B" w:rsidRPr="00755771" w:rsidRDefault="001E727B" w:rsidP="007806B6">
            <w:pPr>
              <w:pStyle w:val="ENoteTableText"/>
            </w:pPr>
            <w:r w:rsidRPr="00755771">
              <w:t>am No 61, 1998</w:t>
            </w:r>
          </w:p>
        </w:tc>
      </w:tr>
      <w:tr w:rsidR="008671D8" w:rsidRPr="00755771" w:rsidTr="007011E3">
        <w:trPr>
          <w:cantSplit/>
        </w:trPr>
        <w:tc>
          <w:tcPr>
            <w:tcW w:w="2551" w:type="dxa"/>
            <w:shd w:val="clear" w:color="auto" w:fill="auto"/>
          </w:tcPr>
          <w:p w:rsidR="008671D8" w:rsidRPr="00755771" w:rsidRDefault="0070684F" w:rsidP="007806B6">
            <w:pPr>
              <w:pStyle w:val="ENoteTableText"/>
              <w:tabs>
                <w:tab w:val="center" w:leader="dot" w:pos="2268"/>
              </w:tabs>
              <w:rPr>
                <w:b/>
              </w:rPr>
            </w:pPr>
            <w:r>
              <w:rPr>
                <w:b/>
              </w:rPr>
              <w:t>Division 5</w:t>
            </w:r>
          </w:p>
        </w:tc>
        <w:tc>
          <w:tcPr>
            <w:tcW w:w="4943" w:type="dxa"/>
            <w:shd w:val="clear" w:color="auto" w:fill="auto"/>
          </w:tcPr>
          <w:p w:rsidR="008671D8" w:rsidRPr="00755771" w:rsidRDefault="008671D8" w:rsidP="007806B6">
            <w:pPr>
              <w:pStyle w:val="ENoteTableText"/>
            </w:pPr>
          </w:p>
        </w:tc>
      </w:tr>
      <w:tr w:rsidR="008671D8" w:rsidRPr="00755771" w:rsidTr="007011E3">
        <w:trPr>
          <w:cantSplit/>
        </w:trPr>
        <w:tc>
          <w:tcPr>
            <w:tcW w:w="2551" w:type="dxa"/>
            <w:shd w:val="clear" w:color="auto" w:fill="auto"/>
          </w:tcPr>
          <w:p w:rsidR="008671D8" w:rsidRPr="00755771" w:rsidRDefault="008671D8" w:rsidP="007806B6">
            <w:pPr>
              <w:pStyle w:val="ENoteTableText"/>
              <w:tabs>
                <w:tab w:val="center" w:leader="dot" w:pos="2268"/>
              </w:tabs>
            </w:pPr>
            <w:r w:rsidRPr="00755771">
              <w:t>s 825A</w:t>
            </w:r>
            <w:r w:rsidRPr="00755771">
              <w:tab/>
            </w:r>
          </w:p>
        </w:tc>
        <w:tc>
          <w:tcPr>
            <w:tcW w:w="4943" w:type="dxa"/>
            <w:shd w:val="clear" w:color="auto" w:fill="auto"/>
          </w:tcPr>
          <w:p w:rsidR="008671D8" w:rsidRPr="00755771" w:rsidRDefault="008671D8" w:rsidP="007806B6">
            <w:pPr>
              <w:pStyle w:val="ENoteTableText"/>
            </w:pPr>
            <w:r w:rsidRPr="00755771">
              <w:t>ad No 62, 1998</w:t>
            </w:r>
          </w:p>
        </w:tc>
      </w:tr>
      <w:tr w:rsidR="00913628" w:rsidRPr="00755771" w:rsidTr="007011E3">
        <w:trPr>
          <w:cantSplit/>
        </w:trPr>
        <w:tc>
          <w:tcPr>
            <w:tcW w:w="2551" w:type="dxa"/>
            <w:shd w:val="clear" w:color="auto" w:fill="auto"/>
          </w:tcPr>
          <w:p w:rsidR="00913628" w:rsidRPr="00755771" w:rsidRDefault="00913628" w:rsidP="007806B6">
            <w:pPr>
              <w:pStyle w:val="ENoteTableText"/>
              <w:tabs>
                <w:tab w:val="center" w:leader="dot" w:pos="2268"/>
              </w:tabs>
            </w:pPr>
          </w:p>
        </w:tc>
        <w:tc>
          <w:tcPr>
            <w:tcW w:w="4943" w:type="dxa"/>
            <w:shd w:val="clear" w:color="auto" w:fill="auto"/>
          </w:tcPr>
          <w:p w:rsidR="00913628" w:rsidRPr="00755771" w:rsidRDefault="00913628" w:rsidP="007806B6">
            <w:pPr>
              <w:pStyle w:val="ENoteTableText"/>
            </w:pPr>
            <w:r w:rsidRPr="00755771">
              <w:t>am No 54, 1998</w:t>
            </w:r>
          </w:p>
        </w:tc>
      </w:tr>
      <w:tr w:rsidR="00AA67E5" w:rsidRPr="00755771" w:rsidTr="007011E3">
        <w:trPr>
          <w:cantSplit/>
        </w:trPr>
        <w:tc>
          <w:tcPr>
            <w:tcW w:w="2551" w:type="dxa"/>
            <w:shd w:val="clear" w:color="auto" w:fill="auto"/>
          </w:tcPr>
          <w:p w:rsidR="00AA67E5" w:rsidRPr="00755771" w:rsidRDefault="00AA67E5" w:rsidP="007806B6">
            <w:pPr>
              <w:pStyle w:val="ENoteTableText"/>
              <w:tabs>
                <w:tab w:val="center" w:leader="dot" w:pos="2268"/>
              </w:tabs>
            </w:pPr>
            <w:r w:rsidRPr="00755771">
              <w:t>s 827</w:t>
            </w:r>
            <w:r w:rsidRPr="00755771">
              <w:tab/>
            </w:r>
          </w:p>
        </w:tc>
        <w:tc>
          <w:tcPr>
            <w:tcW w:w="4943" w:type="dxa"/>
            <w:shd w:val="clear" w:color="auto" w:fill="auto"/>
          </w:tcPr>
          <w:p w:rsidR="00AA67E5" w:rsidRPr="00755771" w:rsidRDefault="00AA67E5" w:rsidP="007806B6">
            <w:pPr>
              <w:pStyle w:val="ENoteTableText"/>
            </w:pPr>
            <w:r w:rsidRPr="00755771">
              <w:t>am No 62, 1998</w:t>
            </w:r>
          </w:p>
        </w:tc>
      </w:tr>
      <w:tr w:rsidR="00AA67E5" w:rsidRPr="00755771" w:rsidTr="007011E3">
        <w:trPr>
          <w:cantSplit/>
        </w:trPr>
        <w:tc>
          <w:tcPr>
            <w:tcW w:w="2551" w:type="dxa"/>
            <w:shd w:val="clear" w:color="auto" w:fill="auto"/>
          </w:tcPr>
          <w:p w:rsidR="00AA67E5" w:rsidRPr="00755771" w:rsidRDefault="00AA67E5" w:rsidP="007806B6">
            <w:pPr>
              <w:pStyle w:val="ENoteTableText"/>
              <w:tabs>
                <w:tab w:val="center" w:leader="dot" w:pos="2268"/>
              </w:tabs>
            </w:pPr>
            <w:r w:rsidRPr="00755771">
              <w:t>s 837</w:t>
            </w:r>
            <w:r w:rsidRPr="00755771">
              <w:tab/>
            </w:r>
          </w:p>
        </w:tc>
        <w:tc>
          <w:tcPr>
            <w:tcW w:w="4943" w:type="dxa"/>
            <w:shd w:val="clear" w:color="auto" w:fill="auto"/>
          </w:tcPr>
          <w:p w:rsidR="00AA67E5" w:rsidRPr="00755771" w:rsidRDefault="00AA67E5" w:rsidP="007806B6">
            <w:pPr>
              <w:pStyle w:val="ENoteTableText"/>
            </w:pPr>
            <w:r w:rsidRPr="00755771">
              <w:t>am No 62, 1998</w:t>
            </w:r>
          </w:p>
        </w:tc>
      </w:tr>
      <w:tr w:rsidR="00AA67E5" w:rsidRPr="00755771" w:rsidTr="007011E3">
        <w:trPr>
          <w:cantSplit/>
        </w:trPr>
        <w:tc>
          <w:tcPr>
            <w:tcW w:w="2551" w:type="dxa"/>
            <w:shd w:val="clear" w:color="auto" w:fill="auto"/>
          </w:tcPr>
          <w:p w:rsidR="00AA67E5" w:rsidRPr="00755771" w:rsidRDefault="00AA67E5" w:rsidP="007806B6">
            <w:pPr>
              <w:pStyle w:val="ENoteTableText"/>
              <w:tabs>
                <w:tab w:val="center" w:leader="dot" w:pos="2268"/>
              </w:tabs>
            </w:pPr>
            <w:r w:rsidRPr="00755771">
              <w:t>s 838</w:t>
            </w:r>
            <w:r w:rsidRPr="00755771">
              <w:tab/>
            </w:r>
          </w:p>
        </w:tc>
        <w:tc>
          <w:tcPr>
            <w:tcW w:w="4943" w:type="dxa"/>
            <w:shd w:val="clear" w:color="auto" w:fill="auto"/>
          </w:tcPr>
          <w:p w:rsidR="00AA67E5" w:rsidRPr="00755771" w:rsidRDefault="00AA67E5" w:rsidP="007806B6">
            <w:pPr>
              <w:pStyle w:val="ENoteTableText"/>
            </w:pPr>
            <w:r w:rsidRPr="00755771">
              <w:t>am No 62, 1998</w:t>
            </w:r>
          </w:p>
        </w:tc>
      </w:tr>
      <w:tr w:rsidR="00AA67E5" w:rsidRPr="00755771" w:rsidTr="007011E3">
        <w:trPr>
          <w:cantSplit/>
        </w:trPr>
        <w:tc>
          <w:tcPr>
            <w:tcW w:w="2551" w:type="dxa"/>
            <w:shd w:val="clear" w:color="auto" w:fill="auto"/>
          </w:tcPr>
          <w:p w:rsidR="00AA67E5" w:rsidRPr="00755771" w:rsidRDefault="0070684F" w:rsidP="007806B6">
            <w:pPr>
              <w:pStyle w:val="ENoteTableText"/>
              <w:tabs>
                <w:tab w:val="center" w:leader="dot" w:pos="2268"/>
              </w:tabs>
              <w:rPr>
                <w:b/>
              </w:rPr>
            </w:pPr>
            <w:r>
              <w:rPr>
                <w:b/>
              </w:rPr>
              <w:t>Part 7</w:t>
            </w:r>
            <w:r w:rsidR="00AA67E5" w:rsidRPr="00755771">
              <w:rPr>
                <w:b/>
              </w:rPr>
              <w:t>.4</w:t>
            </w:r>
          </w:p>
        </w:tc>
        <w:tc>
          <w:tcPr>
            <w:tcW w:w="4943" w:type="dxa"/>
            <w:shd w:val="clear" w:color="auto" w:fill="auto"/>
          </w:tcPr>
          <w:p w:rsidR="00AA67E5" w:rsidRPr="00755771" w:rsidRDefault="00AA67E5" w:rsidP="007806B6">
            <w:pPr>
              <w:pStyle w:val="ENoteTableText"/>
            </w:pPr>
          </w:p>
        </w:tc>
      </w:tr>
      <w:tr w:rsidR="00AA67E5" w:rsidRPr="00755771" w:rsidTr="007011E3">
        <w:trPr>
          <w:cantSplit/>
        </w:trPr>
        <w:tc>
          <w:tcPr>
            <w:tcW w:w="2551" w:type="dxa"/>
            <w:shd w:val="clear" w:color="auto" w:fill="auto"/>
          </w:tcPr>
          <w:p w:rsidR="00AA67E5" w:rsidRPr="00755771" w:rsidRDefault="0070684F" w:rsidP="007806B6">
            <w:pPr>
              <w:pStyle w:val="ENoteTableText"/>
              <w:tabs>
                <w:tab w:val="center" w:leader="dot" w:pos="2268"/>
              </w:tabs>
              <w:rPr>
                <w:b/>
              </w:rPr>
            </w:pPr>
            <w:r>
              <w:rPr>
                <w:b/>
              </w:rPr>
              <w:t>Division 1</w:t>
            </w:r>
          </w:p>
        </w:tc>
        <w:tc>
          <w:tcPr>
            <w:tcW w:w="4943" w:type="dxa"/>
            <w:shd w:val="clear" w:color="auto" w:fill="auto"/>
          </w:tcPr>
          <w:p w:rsidR="00AA67E5" w:rsidRPr="00755771" w:rsidRDefault="00AA67E5" w:rsidP="007806B6">
            <w:pPr>
              <w:pStyle w:val="ENoteTableText"/>
            </w:pPr>
          </w:p>
        </w:tc>
      </w:tr>
      <w:tr w:rsidR="00AA67E5" w:rsidRPr="00755771" w:rsidTr="007011E3">
        <w:trPr>
          <w:cantSplit/>
        </w:trPr>
        <w:tc>
          <w:tcPr>
            <w:tcW w:w="2551" w:type="dxa"/>
            <w:shd w:val="clear" w:color="auto" w:fill="auto"/>
          </w:tcPr>
          <w:p w:rsidR="00AA67E5" w:rsidRPr="00755771" w:rsidRDefault="00AA67E5" w:rsidP="007806B6">
            <w:pPr>
              <w:pStyle w:val="ENoteTableText"/>
              <w:tabs>
                <w:tab w:val="center" w:leader="dot" w:pos="2268"/>
              </w:tabs>
            </w:pPr>
            <w:r w:rsidRPr="00755771">
              <w:t xml:space="preserve">s </w:t>
            </w:r>
            <w:r w:rsidR="00D134E9" w:rsidRPr="00755771">
              <w:t>843</w:t>
            </w:r>
            <w:r w:rsidR="00D134E9" w:rsidRPr="00755771">
              <w:tab/>
            </w:r>
          </w:p>
        </w:tc>
        <w:tc>
          <w:tcPr>
            <w:tcW w:w="4943" w:type="dxa"/>
            <w:shd w:val="clear" w:color="auto" w:fill="auto"/>
          </w:tcPr>
          <w:p w:rsidR="00AA67E5" w:rsidRPr="00755771" w:rsidRDefault="00D134E9" w:rsidP="007806B6">
            <w:pPr>
              <w:pStyle w:val="ENoteTableText"/>
            </w:pPr>
            <w:r w:rsidRPr="00755771">
              <w:t>am No 62, 1998</w:t>
            </w:r>
          </w:p>
        </w:tc>
      </w:tr>
      <w:tr w:rsidR="00812697" w:rsidRPr="00755771" w:rsidTr="007011E3">
        <w:trPr>
          <w:cantSplit/>
        </w:trPr>
        <w:tc>
          <w:tcPr>
            <w:tcW w:w="2551" w:type="dxa"/>
            <w:shd w:val="clear" w:color="auto" w:fill="auto"/>
          </w:tcPr>
          <w:p w:rsidR="00812697" w:rsidRPr="00755771" w:rsidRDefault="0070684F" w:rsidP="007806B6">
            <w:pPr>
              <w:pStyle w:val="ENoteTableText"/>
              <w:tabs>
                <w:tab w:val="center" w:leader="dot" w:pos="2268"/>
              </w:tabs>
              <w:rPr>
                <w:b/>
              </w:rPr>
            </w:pPr>
            <w:r>
              <w:rPr>
                <w:b/>
              </w:rPr>
              <w:t>Part 7</w:t>
            </w:r>
            <w:r w:rsidR="00812697" w:rsidRPr="00755771">
              <w:rPr>
                <w:b/>
              </w:rPr>
              <w:t>.5</w:t>
            </w:r>
          </w:p>
        </w:tc>
        <w:tc>
          <w:tcPr>
            <w:tcW w:w="4943" w:type="dxa"/>
            <w:shd w:val="clear" w:color="auto" w:fill="auto"/>
          </w:tcPr>
          <w:p w:rsidR="00812697" w:rsidRPr="00755771" w:rsidRDefault="00812697" w:rsidP="007806B6">
            <w:pPr>
              <w:pStyle w:val="ENoteTableText"/>
            </w:pPr>
          </w:p>
        </w:tc>
      </w:tr>
      <w:tr w:rsidR="000606C9" w:rsidRPr="00755771" w:rsidTr="007011E3">
        <w:trPr>
          <w:cantSplit/>
        </w:trPr>
        <w:tc>
          <w:tcPr>
            <w:tcW w:w="2551" w:type="dxa"/>
            <w:shd w:val="clear" w:color="auto" w:fill="auto"/>
          </w:tcPr>
          <w:p w:rsidR="000606C9" w:rsidRPr="00755771" w:rsidRDefault="0070684F" w:rsidP="007806B6">
            <w:pPr>
              <w:pStyle w:val="ENoteTableText"/>
              <w:tabs>
                <w:tab w:val="center" w:leader="dot" w:pos="2268"/>
              </w:tabs>
            </w:pPr>
            <w:r>
              <w:t>Part 7</w:t>
            </w:r>
            <w:r w:rsidR="000606C9" w:rsidRPr="00755771">
              <w:t>.5 heading</w:t>
            </w:r>
            <w:r w:rsidR="000606C9" w:rsidRPr="00755771">
              <w:tab/>
            </w:r>
          </w:p>
        </w:tc>
        <w:tc>
          <w:tcPr>
            <w:tcW w:w="4943" w:type="dxa"/>
            <w:shd w:val="clear" w:color="auto" w:fill="auto"/>
          </w:tcPr>
          <w:p w:rsidR="000606C9" w:rsidRPr="00755771" w:rsidRDefault="000606C9" w:rsidP="007806B6">
            <w:pPr>
              <w:pStyle w:val="ENoteTableText"/>
            </w:pPr>
            <w:r w:rsidRPr="00755771">
              <w:t>rs No 61, 1998</w:t>
            </w:r>
          </w:p>
        </w:tc>
      </w:tr>
      <w:tr w:rsidR="00F8155E" w:rsidRPr="00755771" w:rsidTr="007011E3">
        <w:trPr>
          <w:cantSplit/>
        </w:trPr>
        <w:tc>
          <w:tcPr>
            <w:tcW w:w="2551" w:type="dxa"/>
            <w:shd w:val="clear" w:color="auto" w:fill="auto"/>
          </w:tcPr>
          <w:p w:rsidR="00F8155E" w:rsidRPr="00755771" w:rsidRDefault="00F8155E" w:rsidP="007806B6">
            <w:pPr>
              <w:pStyle w:val="ENoteTableText"/>
              <w:tabs>
                <w:tab w:val="center" w:leader="dot" w:pos="2268"/>
              </w:tabs>
            </w:pPr>
            <w:r w:rsidRPr="00755771">
              <w:t>s 855</w:t>
            </w:r>
            <w:r w:rsidRPr="00755771">
              <w:tab/>
            </w:r>
          </w:p>
        </w:tc>
        <w:tc>
          <w:tcPr>
            <w:tcW w:w="4943" w:type="dxa"/>
            <w:shd w:val="clear" w:color="auto" w:fill="auto"/>
          </w:tcPr>
          <w:p w:rsidR="00F8155E" w:rsidRPr="00755771" w:rsidRDefault="00F8155E" w:rsidP="007806B6">
            <w:pPr>
              <w:pStyle w:val="ENoteTableText"/>
            </w:pPr>
            <w:r w:rsidRPr="00755771">
              <w:t>am No 61, 1998</w:t>
            </w:r>
          </w:p>
        </w:tc>
      </w:tr>
      <w:tr w:rsidR="00F8155E" w:rsidRPr="00755771" w:rsidTr="007011E3">
        <w:trPr>
          <w:cantSplit/>
        </w:trPr>
        <w:tc>
          <w:tcPr>
            <w:tcW w:w="2551" w:type="dxa"/>
            <w:shd w:val="clear" w:color="auto" w:fill="auto"/>
          </w:tcPr>
          <w:p w:rsidR="00F8155E" w:rsidRPr="00755771" w:rsidRDefault="00F8155E" w:rsidP="007806B6">
            <w:pPr>
              <w:pStyle w:val="ENoteTableText"/>
              <w:tabs>
                <w:tab w:val="center" w:leader="dot" w:pos="2268"/>
              </w:tabs>
            </w:pPr>
            <w:r w:rsidRPr="00755771">
              <w:t>s 856</w:t>
            </w:r>
            <w:r w:rsidRPr="00755771">
              <w:tab/>
            </w:r>
          </w:p>
        </w:tc>
        <w:tc>
          <w:tcPr>
            <w:tcW w:w="4943" w:type="dxa"/>
            <w:shd w:val="clear" w:color="auto" w:fill="auto"/>
          </w:tcPr>
          <w:p w:rsidR="00F8155E" w:rsidRPr="00755771" w:rsidRDefault="00F8155E" w:rsidP="007806B6">
            <w:pPr>
              <w:pStyle w:val="ENoteTableText"/>
            </w:pPr>
            <w:r w:rsidRPr="00755771">
              <w:t>am No 61, 1998</w:t>
            </w:r>
          </w:p>
        </w:tc>
      </w:tr>
      <w:tr w:rsidR="00812697" w:rsidRPr="00755771" w:rsidTr="007011E3">
        <w:trPr>
          <w:cantSplit/>
        </w:trPr>
        <w:tc>
          <w:tcPr>
            <w:tcW w:w="2551" w:type="dxa"/>
            <w:shd w:val="clear" w:color="auto" w:fill="auto"/>
          </w:tcPr>
          <w:p w:rsidR="00812697" w:rsidRPr="00755771" w:rsidRDefault="00812697" w:rsidP="007806B6">
            <w:pPr>
              <w:pStyle w:val="ENoteTableText"/>
              <w:tabs>
                <w:tab w:val="center" w:leader="dot" w:pos="2268"/>
              </w:tabs>
            </w:pPr>
            <w:r w:rsidRPr="00755771">
              <w:t>s 857</w:t>
            </w:r>
            <w:r w:rsidRPr="00755771">
              <w:tab/>
            </w:r>
          </w:p>
        </w:tc>
        <w:tc>
          <w:tcPr>
            <w:tcW w:w="4943" w:type="dxa"/>
            <w:shd w:val="clear" w:color="auto" w:fill="auto"/>
          </w:tcPr>
          <w:p w:rsidR="00812697" w:rsidRPr="00755771" w:rsidRDefault="00812697" w:rsidP="007806B6">
            <w:pPr>
              <w:pStyle w:val="ENoteTableText"/>
            </w:pPr>
            <w:r w:rsidRPr="00755771">
              <w:t>am No 115, 1995</w:t>
            </w:r>
            <w:r w:rsidR="00DF6FFC" w:rsidRPr="00755771">
              <w:t>; No 48, 1998</w:t>
            </w:r>
            <w:r w:rsidR="00F8155E" w:rsidRPr="00755771">
              <w:t>; No 61, 1998</w:t>
            </w:r>
          </w:p>
        </w:tc>
      </w:tr>
      <w:tr w:rsidR="00812697" w:rsidRPr="00755771" w:rsidTr="007011E3">
        <w:trPr>
          <w:cantSplit/>
        </w:trPr>
        <w:tc>
          <w:tcPr>
            <w:tcW w:w="2551" w:type="dxa"/>
            <w:shd w:val="clear" w:color="auto" w:fill="auto"/>
          </w:tcPr>
          <w:p w:rsidR="00812697" w:rsidRPr="00755771" w:rsidRDefault="00812697" w:rsidP="007806B6">
            <w:pPr>
              <w:pStyle w:val="ENoteTableText"/>
              <w:tabs>
                <w:tab w:val="center" w:leader="dot" w:pos="2268"/>
              </w:tabs>
            </w:pPr>
            <w:r w:rsidRPr="00755771">
              <w:t>s 858</w:t>
            </w:r>
            <w:r w:rsidRPr="00755771">
              <w:tab/>
            </w:r>
          </w:p>
        </w:tc>
        <w:tc>
          <w:tcPr>
            <w:tcW w:w="4943" w:type="dxa"/>
            <w:shd w:val="clear" w:color="auto" w:fill="auto"/>
          </w:tcPr>
          <w:p w:rsidR="00812697" w:rsidRPr="00755771" w:rsidRDefault="00812697" w:rsidP="007806B6">
            <w:pPr>
              <w:pStyle w:val="ENoteTableText"/>
            </w:pPr>
            <w:r w:rsidRPr="00755771">
              <w:t>am No 115, 1995</w:t>
            </w:r>
          </w:p>
        </w:tc>
      </w:tr>
      <w:tr w:rsidR="007F688C" w:rsidRPr="00755771" w:rsidTr="007011E3">
        <w:trPr>
          <w:cantSplit/>
        </w:trPr>
        <w:tc>
          <w:tcPr>
            <w:tcW w:w="2551" w:type="dxa"/>
            <w:shd w:val="clear" w:color="auto" w:fill="auto"/>
          </w:tcPr>
          <w:p w:rsidR="007F688C" w:rsidRPr="00755771" w:rsidRDefault="007F688C" w:rsidP="007806B6">
            <w:pPr>
              <w:pStyle w:val="ENoteTableText"/>
              <w:tabs>
                <w:tab w:val="center" w:leader="dot" w:pos="2268"/>
              </w:tabs>
            </w:pPr>
            <w:r w:rsidRPr="00755771">
              <w:t>s 860</w:t>
            </w:r>
            <w:r w:rsidRPr="00755771">
              <w:tab/>
            </w:r>
          </w:p>
        </w:tc>
        <w:tc>
          <w:tcPr>
            <w:tcW w:w="4943" w:type="dxa"/>
            <w:shd w:val="clear" w:color="auto" w:fill="auto"/>
          </w:tcPr>
          <w:p w:rsidR="007F688C" w:rsidRPr="00755771" w:rsidRDefault="007F688C" w:rsidP="007806B6">
            <w:pPr>
              <w:pStyle w:val="ENoteTableText"/>
            </w:pPr>
            <w:r w:rsidRPr="00755771">
              <w:t>am No 61, 1998</w:t>
            </w:r>
          </w:p>
        </w:tc>
      </w:tr>
      <w:tr w:rsidR="00D956D6" w:rsidRPr="00755771" w:rsidTr="007011E3">
        <w:trPr>
          <w:cantSplit/>
        </w:trPr>
        <w:tc>
          <w:tcPr>
            <w:tcW w:w="2551" w:type="dxa"/>
            <w:shd w:val="clear" w:color="auto" w:fill="auto"/>
          </w:tcPr>
          <w:p w:rsidR="00D956D6" w:rsidRPr="00755771" w:rsidRDefault="0070684F" w:rsidP="00F753F6">
            <w:pPr>
              <w:pStyle w:val="ENoteTableText"/>
              <w:keepNext/>
              <w:tabs>
                <w:tab w:val="center" w:leader="dot" w:pos="2268"/>
              </w:tabs>
              <w:rPr>
                <w:b/>
              </w:rPr>
            </w:pPr>
            <w:r>
              <w:rPr>
                <w:b/>
              </w:rPr>
              <w:t>Part 7</w:t>
            </w:r>
            <w:r w:rsidR="00D956D6" w:rsidRPr="00755771">
              <w:rPr>
                <w:b/>
              </w:rPr>
              <w:t>.6</w:t>
            </w:r>
          </w:p>
        </w:tc>
        <w:tc>
          <w:tcPr>
            <w:tcW w:w="4943" w:type="dxa"/>
            <w:shd w:val="clear" w:color="auto" w:fill="auto"/>
          </w:tcPr>
          <w:p w:rsidR="00D956D6" w:rsidRPr="00755771" w:rsidRDefault="00D956D6" w:rsidP="00F753F6">
            <w:pPr>
              <w:pStyle w:val="ENoteTableText"/>
              <w:keepNext/>
            </w:pPr>
          </w:p>
        </w:tc>
      </w:tr>
      <w:tr w:rsidR="00DF6FFC" w:rsidRPr="00755771" w:rsidTr="007011E3">
        <w:trPr>
          <w:cantSplit/>
        </w:trPr>
        <w:tc>
          <w:tcPr>
            <w:tcW w:w="2551" w:type="dxa"/>
            <w:shd w:val="clear" w:color="auto" w:fill="auto"/>
          </w:tcPr>
          <w:p w:rsidR="00DF6FFC" w:rsidRPr="00755771" w:rsidRDefault="00DF6FFC" w:rsidP="007806B6">
            <w:pPr>
              <w:pStyle w:val="ENoteTableText"/>
              <w:tabs>
                <w:tab w:val="center" w:leader="dot" w:pos="2268"/>
              </w:tabs>
            </w:pPr>
            <w:r w:rsidRPr="00755771">
              <w:t>s 866</w:t>
            </w:r>
            <w:r w:rsidRPr="00755771">
              <w:tab/>
            </w:r>
          </w:p>
        </w:tc>
        <w:tc>
          <w:tcPr>
            <w:tcW w:w="4943" w:type="dxa"/>
            <w:shd w:val="clear" w:color="auto" w:fill="auto"/>
          </w:tcPr>
          <w:p w:rsidR="00DF6FFC" w:rsidRPr="00755771" w:rsidRDefault="00DF6FFC" w:rsidP="007806B6">
            <w:pPr>
              <w:pStyle w:val="ENoteTableText"/>
            </w:pPr>
            <w:r w:rsidRPr="00755771">
              <w:t>am No 48, 1998</w:t>
            </w:r>
          </w:p>
        </w:tc>
      </w:tr>
      <w:tr w:rsidR="00113E4A" w:rsidRPr="00755771" w:rsidTr="007011E3">
        <w:trPr>
          <w:cantSplit/>
        </w:trPr>
        <w:tc>
          <w:tcPr>
            <w:tcW w:w="2551" w:type="dxa"/>
            <w:shd w:val="clear" w:color="auto" w:fill="auto"/>
          </w:tcPr>
          <w:p w:rsidR="00113E4A" w:rsidRPr="00755771" w:rsidRDefault="00113E4A" w:rsidP="007806B6">
            <w:pPr>
              <w:pStyle w:val="ENoteTableText"/>
              <w:tabs>
                <w:tab w:val="center" w:leader="dot" w:pos="2268"/>
              </w:tabs>
            </w:pPr>
            <w:r w:rsidRPr="00755771">
              <w:t>s 870</w:t>
            </w:r>
            <w:r w:rsidRPr="00755771">
              <w:tab/>
            </w:r>
          </w:p>
        </w:tc>
        <w:tc>
          <w:tcPr>
            <w:tcW w:w="4943" w:type="dxa"/>
            <w:shd w:val="clear" w:color="auto" w:fill="auto"/>
          </w:tcPr>
          <w:p w:rsidR="00113E4A" w:rsidRPr="00755771" w:rsidRDefault="00113E4A" w:rsidP="007806B6">
            <w:pPr>
              <w:pStyle w:val="ENoteTableText"/>
            </w:pPr>
            <w:r w:rsidRPr="00755771">
              <w:t>am No 48, 1998</w:t>
            </w:r>
          </w:p>
        </w:tc>
      </w:tr>
      <w:tr w:rsidR="00543EC1" w:rsidRPr="00755771" w:rsidTr="007011E3">
        <w:trPr>
          <w:cantSplit/>
        </w:trPr>
        <w:tc>
          <w:tcPr>
            <w:tcW w:w="2551" w:type="dxa"/>
            <w:shd w:val="clear" w:color="auto" w:fill="auto"/>
          </w:tcPr>
          <w:p w:rsidR="00543EC1" w:rsidRPr="00755771" w:rsidRDefault="00543EC1" w:rsidP="007806B6">
            <w:pPr>
              <w:pStyle w:val="ENoteTableText"/>
              <w:tabs>
                <w:tab w:val="center" w:leader="dot" w:pos="2268"/>
              </w:tabs>
            </w:pPr>
            <w:r w:rsidRPr="00755771">
              <w:t>s 872</w:t>
            </w:r>
            <w:r w:rsidRPr="00755771">
              <w:tab/>
            </w:r>
          </w:p>
        </w:tc>
        <w:tc>
          <w:tcPr>
            <w:tcW w:w="4943" w:type="dxa"/>
            <w:shd w:val="clear" w:color="auto" w:fill="auto"/>
          </w:tcPr>
          <w:p w:rsidR="00543EC1" w:rsidRPr="00755771" w:rsidRDefault="00543EC1" w:rsidP="007806B6">
            <w:pPr>
              <w:pStyle w:val="ENoteTableText"/>
            </w:pPr>
            <w:r w:rsidRPr="00755771">
              <w:t>am No 48, 1998</w:t>
            </w:r>
          </w:p>
        </w:tc>
      </w:tr>
      <w:tr w:rsidR="00543EC1" w:rsidRPr="00755771" w:rsidTr="007011E3">
        <w:trPr>
          <w:cantSplit/>
        </w:trPr>
        <w:tc>
          <w:tcPr>
            <w:tcW w:w="2551" w:type="dxa"/>
            <w:shd w:val="clear" w:color="auto" w:fill="auto"/>
          </w:tcPr>
          <w:p w:rsidR="00543EC1" w:rsidRPr="00755771" w:rsidRDefault="00543EC1" w:rsidP="007806B6">
            <w:pPr>
              <w:pStyle w:val="ENoteTableText"/>
              <w:tabs>
                <w:tab w:val="center" w:leader="dot" w:pos="2268"/>
              </w:tabs>
            </w:pPr>
            <w:r w:rsidRPr="00755771">
              <w:t>s 873</w:t>
            </w:r>
            <w:r w:rsidRPr="00755771">
              <w:tab/>
            </w:r>
          </w:p>
        </w:tc>
        <w:tc>
          <w:tcPr>
            <w:tcW w:w="4943" w:type="dxa"/>
            <w:shd w:val="clear" w:color="auto" w:fill="auto"/>
          </w:tcPr>
          <w:p w:rsidR="00543EC1" w:rsidRPr="00755771" w:rsidRDefault="00543EC1" w:rsidP="007806B6">
            <w:pPr>
              <w:pStyle w:val="ENoteTableText"/>
            </w:pPr>
            <w:r w:rsidRPr="00755771">
              <w:t>am No 48, 1998</w:t>
            </w:r>
          </w:p>
        </w:tc>
      </w:tr>
      <w:tr w:rsidR="00D956D6" w:rsidRPr="00755771" w:rsidTr="007011E3">
        <w:trPr>
          <w:cantSplit/>
        </w:trPr>
        <w:tc>
          <w:tcPr>
            <w:tcW w:w="2551" w:type="dxa"/>
            <w:shd w:val="clear" w:color="auto" w:fill="auto"/>
          </w:tcPr>
          <w:p w:rsidR="00D956D6" w:rsidRPr="00755771" w:rsidRDefault="00D956D6" w:rsidP="007806B6">
            <w:pPr>
              <w:pStyle w:val="ENoteTableText"/>
              <w:tabs>
                <w:tab w:val="center" w:leader="dot" w:pos="2268"/>
              </w:tabs>
            </w:pPr>
            <w:r w:rsidRPr="00755771">
              <w:t>s 874</w:t>
            </w:r>
            <w:r w:rsidRPr="00755771">
              <w:tab/>
            </w:r>
          </w:p>
        </w:tc>
        <w:tc>
          <w:tcPr>
            <w:tcW w:w="4943" w:type="dxa"/>
            <w:shd w:val="clear" w:color="auto" w:fill="auto"/>
          </w:tcPr>
          <w:p w:rsidR="00D956D6" w:rsidRPr="00755771" w:rsidRDefault="00D956D6" w:rsidP="007806B6">
            <w:pPr>
              <w:pStyle w:val="ENoteTableText"/>
            </w:pPr>
            <w:r w:rsidRPr="00755771">
              <w:t>am No 201, 1991</w:t>
            </w:r>
          </w:p>
        </w:tc>
      </w:tr>
      <w:tr w:rsidR="00543EC1" w:rsidRPr="00755771" w:rsidTr="007011E3">
        <w:trPr>
          <w:cantSplit/>
        </w:trPr>
        <w:tc>
          <w:tcPr>
            <w:tcW w:w="2551" w:type="dxa"/>
            <w:shd w:val="clear" w:color="auto" w:fill="auto"/>
          </w:tcPr>
          <w:p w:rsidR="00543EC1" w:rsidRPr="00755771" w:rsidRDefault="0070684F" w:rsidP="007806B6">
            <w:pPr>
              <w:pStyle w:val="ENoteTableText"/>
              <w:tabs>
                <w:tab w:val="center" w:leader="dot" w:pos="2268"/>
              </w:tabs>
              <w:rPr>
                <w:b/>
              </w:rPr>
            </w:pPr>
            <w:r>
              <w:rPr>
                <w:b/>
              </w:rPr>
              <w:t>Part 7</w:t>
            </w:r>
            <w:r w:rsidR="00543EC1" w:rsidRPr="00755771">
              <w:rPr>
                <w:b/>
              </w:rPr>
              <w:t>.7</w:t>
            </w:r>
          </w:p>
        </w:tc>
        <w:tc>
          <w:tcPr>
            <w:tcW w:w="4943" w:type="dxa"/>
            <w:shd w:val="clear" w:color="auto" w:fill="auto"/>
          </w:tcPr>
          <w:p w:rsidR="00543EC1" w:rsidRPr="00755771" w:rsidRDefault="00543EC1" w:rsidP="007806B6">
            <w:pPr>
              <w:pStyle w:val="ENoteTableText"/>
            </w:pPr>
          </w:p>
        </w:tc>
      </w:tr>
      <w:tr w:rsidR="00543EC1" w:rsidRPr="00755771" w:rsidTr="007011E3">
        <w:trPr>
          <w:cantSplit/>
        </w:trPr>
        <w:tc>
          <w:tcPr>
            <w:tcW w:w="2551" w:type="dxa"/>
            <w:shd w:val="clear" w:color="auto" w:fill="auto"/>
          </w:tcPr>
          <w:p w:rsidR="00543EC1" w:rsidRPr="00755771" w:rsidRDefault="00543EC1" w:rsidP="007806B6">
            <w:pPr>
              <w:pStyle w:val="ENoteTableText"/>
              <w:tabs>
                <w:tab w:val="center" w:leader="dot" w:pos="2268"/>
              </w:tabs>
            </w:pPr>
            <w:r w:rsidRPr="00755771">
              <w:t>s 891</w:t>
            </w:r>
            <w:r w:rsidRPr="00755771">
              <w:tab/>
            </w:r>
          </w:p>
        </w:tc>
        <w:tc>
          <w:tcPr>
            <w:tcW w:w="4943" w:type="dxa"/>
            <w:shd w:val="clear" w:color="auto" w:fill="auto"/>
          </w:tcPr>
          <w:p w:rsidR="00543EC1" w:rsidRPr="00755771" w:rsidRDefault="00543EC1" w:rsidP="007806B6">
            <w:pPr>
              <w:pStyle w:val="ENoteTableText"/>
            </w:pPr>
            <w:r w:rsidRPr="00755771">
              <w:t>am No 48, 1998</w:t>
            </w:r>
          </w:p>
        </w:tc>
      </w:tr>
      <w:tr w:rsidR="00AD7288" w:rsidRPr="00755771" w:rsidTr="007011E3">
        <w:trPr>
          <w:cantSplit/>
        </w:trPr>
        <w:tc>
          <w:tcPr>
            <w:tcW w:w="2551" w:type="dxa"/>
            <w:shd w:val="clear" w:color="auto" w:fill="auto"/>
          </w:tcPr>
          <w:p w:rsidR="00AD7288" w:rsidRPr="00755771" w:rsidRDefault="0070684F" w:rsidP="007806B6">
            <w:pPr>
              <w:pStyle w:val="ENoteTableText"/>
              <w:tabs>
                <w:tab w:val="center" w:leader="dot" w:pos="2268"/>
              </w:tabs>
              <w:rPr>
                <w:b/>
              </w:rPr>
            </w:pPr>
            <w:r>
              <w:rPr>
                <w:b/>
              </w:rPr>
              <w:t>Part 7</w:t>
            </w:r>
            <w:r w:rsidR="00AD7288" w:rsidRPr="00755771">
              <w:rPr>
                <w:b/>
              </w:rPr>
              <w:t>.9</w:t>
            </w:r>
          </w:p>
        </w:tc>
        <w:tc>
          <w:tcPr>
            <w:tcW w:w="4943" w:type="dxa"/>
            <w:shd w:val="clear" w:color="auto" w:fill="auto"/>
          </w:tcPr>
          <w:p w:rsidR="00AD7288" w:rsidRPr="00755771" w:rsidRDefault="00AD7288" w:rsidP="007806B6">
            <w:pPr>
              <w:pStyle w:val="ENoteTableText"/>
              <w:rPr>
                <w:b/>
              </w:rPr>
            </w:pPr>
          </w:p>
        </w:tc>
      </w:tr>
      <w:tr w:rsidR="00751AE5" w:rsidRPr="00755771" w:rsidTr="007011E3">
        <w:trPr>
          <w:cantSplit/>
        </w:trPr>
        <w:tc>
          <w:tcPr>
            <w:tcW w:w="2551" w:type="dxa"/>
            <w:shd w:val="clear" w:color="auto" w:fill="auto"/>
          </w:tcPr>
          <w:p w:rsidR="00751AE5" w:rsidRPr="00755771" w:rsidRDefault="00751AE5" w:rsidP="007806B6">
            <w:pPr>
              <w:pStyle w:val="ENoteTableText"/>
              <w:tabs>
                <w:tab w:val="center" w:leader="dot" w:pos="2268"/>
              </w:tabs>
            </w:pPr>
            <w:r w:rsidRPr="00755771">
              <w:t>s 896</w:t>
            </w:r>
            <w:r w:rsidRPr="00755771">
              <w:tab/>
            </w:r>
          </w:p>
        </w:tc>
        <w:tc>
          <w:tcPr>
            <w:tcW w:w="4943" w:type="dxa"/>
            <w:shd w:val="clear" w:color="auto" w:fill="auto"/>
          </w:tcPr>
          <w:p w:rsidR="00751AE5" w:rsidRPr="00755771" w:rsidRDefault="00751AE5" w:rsidP="007806B6">
            <w:pPr>
              <w:pStyle w:val="ENoteTableText"/>
            </w:pPr>
            <w:r w:rsidRPr="00755771">
              <w:t>am No 104, 1994</w:t>
            </w:r>
          </w:p>
        </w:tc>
      </w:tr>
      <w:tr w:rsidR="00474741" w:rsidRPr="00755771" w:rsidTr="007011E3">
        <w:trPr>
          <w:cantSplit/>
        </w:trPr>
        <w:tc>
          <w:tcPr>
            <w:tcW w:w="2551" w:type="dxa"/>
            <w:shd w:val="clear" w:color="auto" w:fill="auto"/>
          </w:tcPr>
          <w:p w:rsidR="00474741" w:rsidRPr="00755771" w:rsidRDefault="00474741" w:rsidP="007806B6">
            <w:pPr>
              <w:pStyle w:val="ENoteTableText"/>
              <w:tabs>
                <w:tab w:val="center" w:leader="dot" w:pos="2268"/>
              </w:tabs>
            </w:pPr>
            <w:r w:rsidRPr="00755771">
              <w:t>s 897</w:t>
            </w:r>
            <w:r w:rsidRPr="00755771">
              <w:tab/>
            </w:r>
          </w:p>
        </w:tc>
        <w:tc>
          <w:tcPr>
            <w:tcW w:w="4943" w:type="dxa"/>
            <w:shd w:val="clear" w:color="auto" w:fill="auto"/>
          </w:tcPr>
          <w:p w:rsidR="00474741" w:rsidRPr="00755771" w:rsidRDefault="00474741" w:rsidP="007806B6">
            <w:pPr>
              <w:pStyle w:val="ENoteTableText"/>
            </w:pPr>
            <w:r w:rsidRPr="00755771">
              <w:t>am No 48, 1998</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899</w:t>
            </w:r>
            <w:r w:rsidRPr="00755771">
              <w:tab/>
            </w:r>
          </w:p>
        </w:tc>
        <w:tc>
          <w:tcPr>
            <w:tcW w:w="4943" w:type="dxa"/>
            <w:shd w:val="clear" w:color="auto" w:fill="auto"/>
          </w:tcPr>
          <w:p w:rsidR="00AD7288" w:rsidRPr="00755771" w:rsidRDefault="00AD7288" w:rsidP="007806B6">
            <w:pPr>
              <w:pStyle w:val="ENoteTableText"/>
            </w:pPr>
            <w:r w:rsidRPr="00755771">
              <w:t>am No 110, 1990</w:t>
            </w:r>
          </w:p>
        </w:tc>
      </w:tr>
      <w:tr w:rsidR="00B64405" w:rsidRPr="00755771" w:rsidTr="007011E3">
        <w:trPr>
          <w:cantSplit/>
        </w:trPr>
        <w:tc>
          <w:tcPr>
            <w:tcW w:w="2551" w:type="dxa"/>
            <w:shd w:val="clear" w:color="auto" w:fill="auto"/>
          </w:tcPr>
          <w:p w:rsidR="00B64405" w:rsidRPr="00755771" w:rsidRDefault="00B64405" w:rsidP="007806B6">
            <w:pPr>
              <w:pStyle w:val="ENoteTableText"/>
              <w:tabs>
                <w:tab w:val="center" w:leader="dot" w:pos="2268"/>
              </w:tabs>
            </w:pPr>
            <w:r w:rsidRPr="00755771">
              <w:t>s 911</w:t>
            </w:r>
            <w:r w:rsidRPr="00755771">
              <w:tab/>
            </w:r>
          </w:p>
        </w:tc>
        <w:tc>
          <w:tcPr>
            <w:tcW w:w="4943" w:type="dxa"/>
            <w:shd w:val="clear" w:color="auto" w:fill="auto"/>
          </w:tcPr>
          <w:p w:rsidR="00B64405" w:rsidRPr="00755771" w:rsidRDefault="00B64405" w:rsidP="007806B6">
            <w:pPr>
              <w:pStyle w:val="ENoteTableText"/>
            </w:pPr>
            <w:r w:rsidRPr="00755771">
              <w:t>am No 110, 1991</w:t>
            </w:r>
          </w:p>
        </w:tc>
      </w:tr>
      <w:tr w:rsidR="00B64405" w:rsidRPr="00755771" w:rsidTr="007011E3">
        <w:trPr>
          <w:cantSplit/>
        </w:trPr>
        <w:tc>
          <w:tcPr>
            <w:tcW w:w="2551" w:type="dxa"/>
            <w:shd w:val="clear" w:color="auto" w:fill="auto"/>
          </w:tcPr>
          <w:p w:rsidR="00B64405" w:rsidRPr="00755771" w:rsidRDefault="0070684F" w:rsidP="007806B6">
            <w:pPr>
              <w:pStyle w:val="ENoteTableText"/>
              <w:tabs>
                <w:tab w:val="center" w:leader="dot" w:pos="2268"/>
              </w:tabs>
              <w:rPr>
                <w:b/>
              </w:rPr>
            </w:pPr>
            <w:r>
              <w:rPr>
                <w:b/>
              </w:rPr>
              <w:t>Part 7</w:t>
            </w:r>
            <w:r w:rsidR="00B64405" w:rsidRPr="00755771">
              <w:rPr>
                <w:b/>
              </w:rPr>
              <w:t>.10</w:t>
            </w:r>
          </w:p>
        </w:tc>
        <w:tc>
          <w:tcPr>
            <w:tcW w:w="4943" w:type="dxa"/>
            <w:shd w:val="clear" w:color="auto" w:fill="auto"/>
          </w:tcPr>
          <w:p w:rsidR="00B64405" w:rsidRPr="00755771" w:rsidRDefault="00B64405" w:rsidP="007806B6">
            <w:pPr>
              <w:pStyle w:val="ENoteTableText"/>
            </w:pPr>
          </w:p>
        </w:tc>
      </w:tr>
      <w:tr w:rsidR="00A908CD" w:rsidRPr="00755771" w:rsidTr="007011E3">
        <w:trPr>
          <w:cantSplit/>
        </w:trPr>
        <w:tc>
          <w:tcPr>
            <w:tcW w:w="2551" w:type="dxa"/>
            <w:shd w:val="clear" w:color="auto" w:fill="auto"/>
          </w:tcPr>
          <w:p w:rsidR="00A908CD" w:rsidRPr="00755771" w:rsidRDefault="0070684F" w:rsidP="007806B6">
            <w:pPr>
              <w:pStyle w:val="ENoteTableText"/>
              <w:tabs>
                <w:tab w:val="center" w:leader="dot" w:pos="2268"/>
              </w:tabs>
              <w:rPr>
                <w:b/>
              </w:rPr>
            </w:pPr>
            <w:r>
              <w:rPr>
                <w:b/>
              </w:rPr>
              <w:t>Division 1</w:t>
            </w:r>
          </w:p>
        </w:tc>
        <w:tc>
          <w:tcPr>
            <w:tcW w:w="4943" w:type="dxa"/>
            <w:shd w:val="clear" w:color="auto" w:fill="auto"/>
          </w:tcPr>
          <w:p w:rsidR="00A908CD" w:rsidRPr="00755771" w:rsidRDefault="00A908CD" w:rsidP="007806B6">
            <w:pPr>
              <w:pStyle w:val="ENoteTableText"/>
            </w:pPr>
          </w:p>
        </w:tc>
      </w:tr>
      <w:tr w:rsidR="00A908CD" w:rsidRPr="00755771" w:rsidTr="007011E3">
        <w:trPr>
          <w:cantSplit/>
        </w:trPr>
        <w:tc>
          <w:tcPr>
            <w:tcW w:w="2551" w:type="dxa"/>
            <w:shd w:val="clear" w:color="auto" w:fill="auto"/>
          </w:tcPr>
          <w:p w:rsidR="00A908CD" w:rsidRPr="00755771" w:rsidRDefault="00A908CD" w:rsidP="007806B6">
            <w:pPr>
              <w:pStyle w:val="ENoteTableText"/>
              <w:tabs>
                <w:tab w:val="center" w:leader="dot" w:pos="2268"/>
              </w:tabs>
            </w:pPr>
            <w:r w:rsidRPr="00755771">
              <w:t>s 920</w:t>
            </w:r>
            <w:r w:rsidRPr="00755771">
              <w:tab/>
            </w:r>
          </w:p>
        </w:tc>
        <w:tc>
          <w:tcPr>
            <w:tcW w:w="4943" w:type="dxa"/>
            <w:shd w:val="clear" w:color="auto" w:fill="auto"/>
          </w:tcPr>
          <w:p w:rsidR="00A908CD" w:rsidRPr="00755771" w:rsidRDefault="00A908CD" w:rsidP="007806B6">
            <w:pPr>
              <w:pStyle w:val="ENoteTableText"/>
            </w:pPr>
            <w:r w:rsidRPr="00755771">
              <w:t>am No 201, 1991</w:t>
            </w:r>
            <w:r w:rsidR="00BE65BB" w:rsidRPr="00755771">
              <w:t>; No 210, 1992</w:t>
            </w:r>
            <w:r w:rsidR="007356F1" w:rsidRPr="00755771">
              <w:t>; No 104, 1994</w:t>
            </w:r>
          </w:p>
        </w:tc>
      </w:tr>
      <w:tr w:rsidR="00020559" w:rsidRPr="00755771" w:rsidTr="007011E3">
        <w:trPr>
          <w:cantSplit/>
        </w:trPr>
        <w:tc>
          <w:tcPr>
            <w:tcW w:w="2551" w:type="dxa"/>
            <w:shd w:val="clear" w:color="auto" w:fill="auto"/>
          </w:tcPr>
          <w:p w:rsidR="00020559" w:rsidRPr="00755771" w:rsidRDefault="00020559" w:rsidP="007806B6">
            <w:pPr>
              <w:pStyle w:val="ENoteTableText"/>
              <w:tabs>
                <w:tab w:val="center" w:leader="dot" w:pos="2268"/>
              </w:tabs>
            </w:pPr>
            <w:r w:rsidRPr="00755771">
              <w:t>s 922</w:t>
            </w:r>
            <w:r w:rsidRPr="00755771">
              <w:tab/>
            </w:r>
          </w:p>
        </w:tc>
        <w:tc>
          <w:tcPr>
            <w:tcW w:w="4943" w:type="dxa"/>
            <w:shd w:val="clear" w:color="auto" w:fill="auto"/>
          </w:tcPr>
          <w:p w:rsidR="00020559" w:rsidRPr="00755771" w:rsidRDefault="00020559" w:rsidP="007806B6">
            <w:pPr>
              <w:pStyle w:val="ENoteTableText"/>
            </w:pPr>
            <w:r w:rsidRPr="00755771">
              <w:t>am No 210, 1992</w:t>
            </w:r>
          </w:p>
        </w:tc>
      </w:tr>
      <w:tr w:rsidR="00A908CD" w:rsidRPr="00755771" w:rsidTr="007011E3">
        <w:trPr>
          <w:cantSplit/>
        </w:trPr>
        <w:tc>
          <w:tcPr>
            <w:tcW w:w="2551" w:type="dxa"/>
            <w:shd w:val="clear" w:color="auto" w:fill="auto"/>
          </w:tcPr>
          <w:p w:rsidR="00A908CD" w:rsidRPr="00755771" w:rsidRDefault="00A908CD" w:rsidP="007806B6">
            <w:pPr>
              <w:pStyle w:val="ENoteTableText"/>
              <w:tabs>
                <w:tab w:val="center" w:leader="dot" w:pos="2268"/>
              </w:tabs>
            </w:pPr>
            <w:r w:rsidRPr="00755771">
              <w:t>s 924</w:t>
            </w:r>
            <w:r w:rsidRPr="00755771">
              <w:tab/>
            </w:r>
          </w:p>
        </w:tc>
        <w:tc>
          <w:tcPr>
            <w:tcW w:w="4943" w:type="dxa"/>
            <w:shd w:val="clear" w:color="auto" w:fill="auto"/>
          </w:tcPr>
          <w:p w:rsidR="00A908CD" w:rsidRPr="00755771" w:rsidRDefault="00A908CD" w:rsidP="007806B6">
            <w:pPr>
              <w:pStyle w:val="ENoteTableText"/>
            </w:pPr>
            <w:r w:rsidRPr="00755771">
              <w:t>ad No 201, 1991</w:t>
            </w:r>
          </w:p>
        </w:tc>
      </w:tr>
      <w:tr w:rsidR="003A46E0" w:rsidRPr="00755771" w:rsidTr="007011E3">
        <w:trPr>
          <w:cantSplit/>
        </w:trPr>
        <w:tc>
          <w:tcPr>
            <w:tcW w:w="2551" w:type="dxa"/>
            <w:shd w:val="clear" w:color="auto" w:fill="auto"/>
          </w:tcPr>
          <w:p w:rsidR="003A46E0" w:rsidRPr="00755771" w:rsidRDefault="003A46E0" w:rsidP="007806B6">
            <w:pPr>
              <w:pStyle w:val="ENoteTableText"/>
              <w:tabs>
                <w:tab w:val="center" w:leader="dot" w:pos="2268"/>
              </w:tabs>
            </w:pPr>
          </w:p>
        </w:tc>
        <w:tc>
          <w:tcPr>
            <w:tcW w:w="4943" w:type="dxa"/>
            <w:shd w:val="clear" w:color="auto" w:fill="auto"/>
          </w:tcPr>
          <w:p w:rsidR="003A46E0" w:rsidRPr="00755771" w:rsidRDefault="003A46E0" w:rsidP="007806B6">
            <w:pPr>
              <w:pStyle w:val="ENoteTableText"/>
            </w:pPr>
            <w:r w:rsidRPr="00755771">
              <w:t>am No 210, 1992</w:t>
            </w:r>
          </w:p>
        </w:tc>
      </w:tr>
      <w:tr w:rsidR="00A908CD" w:rsidRPr="00755771" w:rsidTr="007011E3">
        <w:trPr>
          <w:cantSplit/>
        </w:trPr>
        <w:tc>
          <w:tcPr>
            <w:tcW w:w="2551" w:type="dxa"/>
            <w:shd w:val="clear" w:color="auto" w:fill="auto"/>
          </w:tcPr>
          <w:p w:rsidR="00A908CD" w:rsidRPr="00755771" w:rsidRDefault="00A908CD" w:rsidP="007806B6">
            <w:pPr>
              <w:pStyle w:val="ENoteTableText"/>
              <w:tabs>
                <w:tab w:val="center" w:leader="dot" w:pos="2268"/>
              </w:tabs>
            </w:pPr>
            <w:r w:rsidRPr="00755771">
              <w:t>s 924A</w:t>
            </w:r>
            <w:r w:rsidRPr="00755771">
              <w:tab/>
            </w:r>
          </w:p>
        </w:tc>
        <w:tc>
          <w:tcPr>
            <w:tcW w:w="4943" w:type="dxa"/>
            <w:shd w:val="clear" w:color="auto" w:fill="auto"/>
          </w:tcPr>
          <w:p w:rsidR="00A908CD" w:rsidRPr="00755771" w:rsidRDefault="00A908CD" w:rsidP="007806B6">
            <w:pPr>
              <w:pStyle w:val="ENoteTableText"/>
            </w:pPr>
            <w:r w:rsidRPr="00755771">
              <w:t>ad No 201, 1991</w:t>
            </w:r>
          </w:p>
        </w:tc>
      </w:tr>
      <w:tr w:rsidR="008B5E13" w:rsidRPr="00755771" w:rsidTr="007011E3">
        <w:trPr>
          <w:cantSplit/>
        </w:trPr>
        <w:tc>
          <w:tcPr>
            <w:tcW w:w="2551" w:type="dxa"/>
            <w:shd w:val="clear" w:color="auto" w:fill="auto"/>
          </w:tcPr>
          <w:p w:rsidR="008B5E13" w:rsidRPr="00755771" w:rsidRDefault="008B5E13" w:rsidP="007806B6">
            <w:pPr>
              <w:pStyle w:val="ENoteTableText"/>
              <w:tabs>
                <w:tab w:val="center" w:leader="dot" w:pos="2268"/>
              </w:tabs>
            </w:pPr>
          </w:p>
        </w:tc>
        <w:tc>
          <w:tcPr>
            <w:tcW w:w="4943" w:type="dxa"/>
            <w:shd w:val="clear" w:color="auto" w:fill="auto"/>
          </w:tcPr>
          <w:p w:rsidR="008B5E13" w:rsidRPr="00755771" w:rsidRDefault="008B5E13" w:rsidP="007806B6">
            <w:pPr>
              <w:pStyle w:val="ENoteTableText"/>
            </w:pPr>
            <w:r w:rsidRPr="00755771">
              <w:t>am No 210, 1992</w:t>
            </w:r>
          </w:p>
        </w:tc>
      </w:tr>
      <w:tr w:rsidR="00A908CD" w:rsidRPr="00755771" w:rsidTr="007011E3">
        <w:trPr>
          <w:cantSplit/>
        </w:trPr>
        <w:tc>
          <w:tcPr>
            <w:tcW w:w="2551" w:type="dxa"/>
            <w:shd w:val="clear" w:color="auto" w:fill="auto"/>
          </w:tcPr>
          <w:p w:rsidR="00A908CD" w:rsidRPr="00755771" w:rsidRDefault="00A908CD" w:rsidP="007806B6">
            <w:pPr>
              <w:pStyle w:val="ENoteTableText"/>
              <w:tabs>
                <w:tab w:val="center" w:leader="dot" w:pos="2268"/>
              </w:tabs>
            </w:pPr>
            <w:r w:rsidRPr="00755771">
              <w:t>s 924B</w:t>
            </w:r>
            <w:r w:rsidRPr="00755771">
              <w:tab/>
            </w:r>
          </w:p>
        </w:tc>
        <w:tc>
          <w:tcPr>
            <w:tcW w:w="4943" w:type="dxa"/>
            <w:shd w:val="clear" w:color="auto" w:fill="auto"/>
          </w:tcPr>
          <w:p w:rsidR="00A908CD" w:rsidRPr="00755771" w:rsidRDefault="00A908CD" w:rsidP="007806B6">
            <w:pPr>
              <w:pStyle w:val="ENoteTableText"/>
            </w:pPr>
            <w:r w:rsidRPr="00755771">
              <w:t>ad No 201, 1991</w:t>
            </w:r>
          </w:p>
        </w:tc>
      </w:tr>
      <w:tr w:rsidR="00A908CD" w:rsidRPr="00755771" w:rsidTr="007011E3">
        <w:trPr>
          <w:cantSplit/>
        </w:trPr>
        <w:tc>
          <w:tcPr>
            <w:tcW w:w="2551" w:type="dxa"/>
            <w:shd w:val="clear" w:color="auto" w:fill="auto"/>
          </w:tcPr>
          <w:p w:rsidR="00A908CD" w:rsidRPr="00755771" w:rsidRDefault="0070684F" w:rsidP="007806B6">
            <w:pPr>
              <w:pStyle w:val="ENoteTableText"/>
              <w:tabs>
                <w:tab w:val="center" w:leader="dot" w:pos="2268"/>
              </w:tabs>
              <w:rPr>
                <w:b/>
              </w:rPr>
            </w:pPr>
            <w:r>
              <w:rPr>
                <w:b/>
              </w:rPr>
              <w:t>Division 2</w:t>
            </w:r>
          </w:p>
        </w:tc>
        <w:tc>
          <w:tcPr>
            <w:tcW w:w="4943" w:type="dxa"/>
            <w:shd w:val="clear" w:color="auto" w:fill="auto"/>
          </w:tcPr>
          <w:p w:rsidR="00A908CD" w:rsidRPr="00755771" w:rsidRDefault="00A908CD" w:rsidP="007806B6">
            <w:pPr>
              <w:pStyle w:val="ENoteTableText"/>
            </w:pPr>
          </w:p>
        </w:tc>
      </w:tr>
      <w:tr w:rsidR="00A908CD" w:rsidRPr="00755771" w:rsidTr="007011E3">
        <w:trPr>
          <w:cantSplit/>
        </w:trPr>
        <w:tc>
          <w:tcPr>
            <w:tcW w:w="2551" w:type="dxa"/>
            <w:shd w:val="clear" w:color="auto" w:fill="auto"/>
          </w:tcPr>
          <w:p w:rsidR="00A908CD" w:rsidRPr="00755771" w:rsidRDefault="00A908CD" w:rsidP="007806B6">
            <w:pPr>
              <w:pStyle w:val="ENoteTableText"/>
              <w:tabs>
                <w:tab w:val="center" w:leader="dot" w:pos="2268"/>
              </w:tabs>
            </w:pPr>
            <w:r w:rsidRPr="00755771">
              <w:t>s 927</w:t>
            </w:r>
            <w:r w:rsidRPr="00755771">
              <w:tab/>
            </w:r>
          </w:p>
        </w:tc>
        <w:tc>
          <w:tcPr>
            <w:tcW w:w="4943" w:type="dxa"/>
            <w:shd w:val="clear" w:color="auto" w:fill="auto"/>
          </w:tcPr>
          <w:p w:rsidR="00A908CD" w:rsidRPr="00755771" w:rsidRDefault="00A908CD" w:rsidP="007806B6">
            <w:pPr>
              <w:pStyle w:val="ENoteTableText"/>
            </w:pPr>
            <w:r w:rsidRPr="00755771">
              <w:t>am No 201, 1991</w:t>
            </w:r>
            <w:r w:rsidR="007356F1" w:rsidRPr="00755771">
              <w:t>; No 104, 1994</w:t>
            </w:r>
          </w:p>
        </w:tc>
      </w:tr>
      <w:tr w:rsidR="00A908CD" w:rsidRPr="00755771" w:rsidTr="007011E3">
        <w:trPr>
          <w:cantSplit/>
        </w:trPr>
        <w:tc>
          <w:tcPr>
            <w:tcW w:w="2551" w:type="dxa"/>
            <w:shd w:val="clear" w:color="auto" w:fill="auto"/>
          </w:tcPr>
          <w:p w:rsidR="00A908CD" w:rsidRPr="00755771" w:rsidRDefault="00A908CD" w:rsidP="007806B6">
            <w:pPr>
              <w:pStyle w:val="ENoteTableText"/>
              <w:tabs>
                <w:tab w:val="center" w:leader="dot" w:pos="2268"/>
              </w:tabs>
            </w:pPr>
            <w:r w:rsidRPr="00755771">
              <w:t>s 927A</w:t>
            </w:r>
            <w:r w:rsidRPr="00755771">
              <w:tab/>
            </w:r>
          </w:p>
        </w:tc>
        <w:tc>
          <w:tcPr>
            <w:tcW w:w="4943" w:type="dxa"/>
            <w:shd w:val="clear" w:color="auto" w:fill="auto"/>
          </w:tcPr>
          <w:p w:rsidR="00A908CD" w:rsidRPr="00755771" w:rsidRDefault="00A908CD" w:rsidP="007806B6">
            <w:pPr>
              <w:pStyle w:val="ENoteTableText"/>
            </w:pPr>
            <w:r w:rsidRPr="00755771">
              <w:t>ad No 201, 1991</w:t>
            </w:r>
          </w:p>
        </w:tc>
      </w:tr>
      <w:tr w:rsidR="00A908CD" w:rsidRPr="00755771" w:rsidTr="007011E3">
        <w:trPr>
          <w:cantSplit/>
        </w:trPr>
        <w:tc>
          <w:tcPr>
            <w:tcW w:w="2551" w:type="dxa"/>
            <w:shd w:val="clear" w:color="auto" w:fill="auto"/>
          </w:tcPr>
          <w:p w:rsidR="00A908CD" w:rsidRPr="00755771" w:rsidRDefault="0070684F" w:rsidP="007806B6">
            <w:pPr>
              <w:pStyle w:val="ENoteTableText"/>
              <w:tabs>
                <w:tab w:val="center" w:leader="dot" w:pos="2268"/>
              </w:tabs>
              <w:rPr>
                <w:b/>
              </w:rPr>
            </w:pPr>
            <w:r>
              <w:rPr>
                <w:b/>
              </w:rPr>
              <w:t>Division 3</w:t>
            </w:r>
          </w:p>
        </w:tc>
        <w:tc>
          <w:tcPr>
            <w:tcW w:w="4943" w:type="dxa"/>
            <w:shd w:val="clear" w:color="auto" w:fill="auto"/>
          </w:tcPr>
          <w:p w:rsidR="00A908CD" w:rsidRPr="00755771" w:rsidRDefault="00A908CD" w:rsidP="007806B6">
            <w:pPr>
              <w:pStyle w:val="ENoteTableText"/>
            </w:pPr>
          </w:p>
        </w:tc>
      </w:tr>
      <w:tr w:rsidR="008E62D9" w:rsidRPr="00755771" w:rsidTr="007011E3">
        <w:trPr>
          <w:cantSplit/>
        </w:trPr>
        <w:tc>
          <w:tcPr>
            <w:tcW w:w="2551" w:type="dxa"/>
            <w:shd w:val="clear" w:color="auto" w:fill="auto"/>
          </w:tcPr>
          <w:p w:rsidR="008E62D9" w:rsidRPr="00755771" w:rsidRDefault="008E62D9" w:rsidP="00573DB2">
            <w:pPr>
              <w:pStyle w:val="ENoteTableText"/>
              <w:tabs>
                <w:tab w:val="center" w:leader="dot" w:pos="2268"/>
              </w:tabs>
            </w:pPr>
            <w:r w:rsidRPr="00755771">
              <w:t>s 928A</w:t>
            </w:r>
            <w:r w:rsidRPr="00755771">
              <w:tab/>
            </w:r>
          </w:p>
        </w:tc>
        <w:tc>
          <w:tcPr>
            <w:tcW w:w="4943" w:type="dxa"/>
            <w:shd w:val="clear" w:color="auto" w:fill="auto"/>
          </w:tcPr>
          <w:p w:rsidR="008E62D9" w:rsidRPr="00755771" w:rsidRDefault="008E62D9" w:rsidP="00573DB2">
            <w:pPr>
              <w:pStyle w:val="ENoteTableText"/>
            </w:pPr>
            <w:r w:rsidRPr="00755771">
              <w:t>ad No 201, 1991</w:t>
            </w:r>
          </w:p>
        </w:tc>
      </w:tr>
      <w:tr w:rsidR="00A908CD" w:rsidRPr="00755771" w:rsidTr="007011E3">
        <w:trPr>
          <w:cantSplit/>
        </w:trPr>
        <w:tc>
          <w:tcPr>
            <w:tcW w:w="2551" w:type="dxa"/>
            <w:shd w:val="clear" w:color="auto" w:fill="auto"/>
          </w:tcPr>
          <w:p w:rsidR="00A908CD" w:rsidRPr="00755771" w:rsidRDefault="00A908CD" w:rsidP="007806B6">
            <w:pPr>
              <w:pStyle w:val="ENoteTableText"/>
              <w:tabs>
                <w:tab w:val="center" w:leader="dot" w:pos="2268"/>
              </w:tabs>
            </w:pPr>
            <w:r w:rsidRPr="00755771">
              <w:t>s 930</w:t>
            </w:r>
            <w:r w:rsidRPr="00755771">
              <w:tab/>
            </w:r>
          </w:p>
        </w:tc>
        <w:tc>
          <w:tcPr>
            <w:tcW w:w="4943" w:type="dxa"/>
            <w:shd w:val="clear" w:color="auto" w:fill="auto"/>
          </w:tcPr>
          <w:p w:rsidR="00A908CD" w:rsidRPr="00755771" w:rsidRDefault="00A908CD" w:rsidP="007806B6">
            <w:pPr>
              <w:pStyle w:val="ENoteTableText"/>
            </w:pPr>
            <w:r w:rsidRPr="00755771">
              <w:t>am No 201, 1991</w:t>
            </w:r>
            <w:r w:rsidR="00751AE5" w:rsidRPr="00755771">
              <w:t>; No 104, 1994</w:t>
            </w:r>
          </w:p>
        </w:tc>
      </w:tr>
      <w:tr w:rsidR="00A908CD" w:rsidRPr="00755771" w:rsidTr="007011E3">
        <w:trPr>
          <w:cantSplit/>
        </w:trPr>
        <w:tc>
          <w:tcPr>
            <w:tcW w:w="2551" w:type="dxa"/>
            <w:shd w:val="clear" w:color="auto" w:fill="auto"/>
          </w:tcPr>
          <w:p w:rsidR="00A908CD" w:rsidRPr="00755771" w:rsidRDefault="00A908CD" w:rsidP="007806B6">
            <w:pPr>
              <w:pStyle w:val="ENoteTableText"/>
              <w:tabs>
                <w:tab w:val="center" w:leader="dot" w:pos="2268"/>
              </w:tabs>
            </w:pPr>
            <w:r w:rsidRPr="00755771">
              <w:t>s 930A</w:t>
            </w:r>
            <w:r w:rsidRPr="00755771">
              <w:tab/>
            </w:r>
          </w:p>
        </w:tc>
        <w:tc>
          <w:tcPr>
            <w:tcW w:w="4943" w:type="dxa"/>
            <w:shd w:val="clear" w:color="auto" w:fill="auto"/>
          </w:tcPr>
          <w:p w:rsidR="00A908CD" w:rsidRPr="00755771" w:rsidRDefault="00A908CD" w:rsidP="007806B6">
            <w:pPr>
              <w:pStyle w:val="ENoteTableText"/>
            </w:pPr>
            <w:r w:rsidRPr="00755771">
              <w:t>ad No 201, 1991</w:t>
            </w:r>
          </w:p>
        </w:tc>
      </w:tr>
      <w:tr w:rsidR="00A908CD" w:rsidRPr="00755771" w:rsidTr="007011E3">
        <w:trPr>
          <w:cantSplit/>
        </w:trPr>
        <w:tc>
          <w:tcPr>
            <w:tcW w:w="2551" w:type="dxa"/>
            <w:shd w:val="clear" w:color="auto" w:fill="auto"/>
          </w:tcPr>
          <w:p w:rsidR="00A908CD" w:rsidRPr="00755771" w:rsidRDefault="00A908CD" w:rsidP="007806B6">
            <w:pPr>
              <w:pStyle w:val="ENoteTableText"/>
              <w:tabs>
                <w:tab w:val="center" w:leader="dot" w:pos="2268"/>
              </w:tabs>
            </w:pPr>
            <w:r w:rsidRPr="00755771">
              <w:t>s 930B</w:t>
            </w:r>
            <w:r w:rsidRPr="00755771">
              <w:tab/>
            </w:r>
          </w:p>
        </w:tc>
        <w:tc>
          <w:tcPr>
            <w:tcW w:w="4943" w:type="dxa"/>
            <w:shd w:val="clear" w:color="auto" w:fill="auto"/>
          </w:tcPr>
          <w:p w:rsidR="00A908CD" w:rsidRPr="00755771" w:rsidRDefault="00A908CD" w:rsidP="007806B6">
            <w:pPr>
              <w:pStyle w:val="ENoteTableText"/>
            </w:pPr>
            <w:r w:rsidRPr="00755771">
              <w:t>ad No 201, 1991</w:t>
            </w:r>
          </w:p>
        </w:tc>
      </w:tr>
      <w:tr w:rsidR="00A908CD" w:rsidRPr="00755771" w:rsidTr="007011E3">
        <w:trPr>
          <w:cantSplit/>
        </w:trPr>
        <w:tc>
          <w:tcPr>
            <w:tcW w:w="2551" w:type="dxa"/>
            <w:shd w:val="clear" w:color="auto" w:fill="auto"/>
          </w:tcPr>
          <w:p w:rsidR="00A908CD" w:rsidRPr="00755771" w:rsidRDefault="00A908CD" w:rsidP="007806B6">
            <w:pPr>
              <w:pStyle w:val="ENoteTableText"/>
              <w:tabs>
                <w:tab w:val="center" w:leader="dot" w:pos="2268"/>
              </w:tabs>
            </w:pPr>
            <w:r w:rsidRPr="00755771">
              <w:t>s 930C</w:t>
            </w:r>
            <w:r w:rsidRPr="00755771">
              <w:tab/>
            </w:r>
          </w:p>
        </w:tc>
        <w:tc>
          <w:tcPr>
            <w:tcW w:w="4943" w:type="dxa"/>
            <w:shd w:val="clear" w:color="auto" w:fill="auto"/>
          </w:tcPr>
          <w:p w:rsidR="00A908CD" w:rsidRPr="00755771" w:rsidRDefault="00A908CD" w:rsidP="007806B6">
            <w:pPr>
              <w:pStyle w:val="ENoteTableText"/>
            </w:pPr>
            <w:r w:rsidRPr="00755771">
              <w:t>ad No 201, 1991</w:t>
            </w:r>
          </w:p>
        </w:tc>
      </w:tr>
      <w:tr w:rsidR="00474741" w:rsidRPr="00755771" w:rsidTr="007011E3">
        <w:trPr>
          <w:cantSplit/>
        </w:trPr>
        <w:tc>
          <w:tcPr>
            <w:tcW w:w="2551" w:type="dxa"/>
            <w:shd w:val="clear" w:color="auto" w:fill="auto"/>
          </w:tcPr>
          <w:p w:rsidR="00474741" w:rsidRPr="00755771" w:rsidRDefault="00474741" w:rsidP="007806B6">
            <w:pPr>
              <w:pStyle w:val="ENoteTableText"/>
              <w:tabs>
                <w:tab w:val="center" w:leader="dot" w:pos="2268"/>
              </w:tabs>
            </w:pPr>
            <w:r w:rsidRPr="00755771">
              <w:t>s 931</w:t>
            </w:r>
            <w:r w:rsidRPr="00755771">
              <w:tab/>
            </w:r>
          </w:p>
        </w:tc>
        <w:tc>
          <w:tcPr>
            <w:tcW w:w="4943" w:type="dxa"/>
            <w:shd w:val="clear" w:color="auto" w:fill="auto"/>
          </w:tcPr>
          <w:p w:rsidR="00474741" w:rsidRPr="00755771" w:rsidRDefault="0060519B" w:rsidP="007806B6">
            <w:pPr>
              <w:pStyle w:val="ENoteTableText"/>
            </w:pPr>
            <w:r w:rsidRPr="00755771">
              <w:t>am No 48, 1998</w:t>
            </w:r>
          </w:p>
        </w:tc>
      </w:tr>
      <w:tr w:rsidR="00A908CD" w:rsidRPr="00755771" w:rsidTr="007011E3">
        <w:trPr>
          <w:cantSplit/>
        </w:trPr>
        <w:tc>
          <w:tcPr>
            <w:tcW w:w="2551" w:type="dxa"/>
            <w:shd w:val="clear" w:color="auto" w:fill="auto"/>
          </w:tcPr>
          <w:p w:rsidR="00A908CD" w:rsidRPr="00755771" w:rsidRDefault="00A908CD" w:rsidP="007806B6">
            <w:pPr>
              <w:pStyle w:val="ENoteTableText"/>
              <w:tabs>
                <w:tab w:val="center" w:leader="dot" w:pos="2268"/>
              </w:tabs>
            </w:pPr>
            <w:r w:rsidRPr="00755771">
              <w:t>s 932</w:t>
            </w:r>
            <w:r w:rsidRPr="00755771">
              <w:tab/>
            </w:r>
          </w:p>
        </w:tc>
        <w:tc>
          <w:tcPr>
            <w:tcW w:w="4943" w:type="dxa"/>
            <w:shd w:val="clear" w:color="auto" w:fill="auto"/>
          </w:tcPr>
          <w:p w:rsidR="00A908CD" w:rsidRPr="00755771" w:rsidRDefault="00A908CD" w:rsidP="007806B6">
            <w:pPr>
              <w:pStyle w:val="ENoteTableText"/>
            </w:pPr>
            <w:r w:rsidRPr="00755771">
              <w:t>am No 201, 1991</w:t>
            </w:r>
            <w:r w:rsidR="007356F1" w:rsidRPr="00755771">
              <w:t>; No 104, 1994</w:t>
            </w:r>
          </w:p>
        </w:tc>
      </w:tr>
      <w:tr w:rsidR="00A908CD" w:rsidRPr="00755771" w:rsidTr="007011E3">
        <w:trPr>
          <w:cantSplit/>
        </w:trPr>
        <w:tc>
          <w:tcPr>
            <w:tcW w:w="2551" w:type="dxa"/>
            <w:shd w:val="clear" w:color="auto" w:fill="auto"/>
          </w:tcPr>
          <w:p w:rsidR="00A908CD" w:rsidRPr="00755771" w:rsidRDefault="00A908CD" w:rsidP="007806B6">
            <w:pPr>
              <w:pStyle w:val="ENoteTableText"/>
              <w:tabs>
                <w:tab w:val="center" w:leader="dot" w:pos="2268"/>
              </w:tabs>
            </w:pPr>
            <w:r w:rsidRPr="00755771">
              <w:t>s 935</w:t>
            </w:r>
            <w:r w:rsidRPr="00755771">
              <w:tab/>
            </w:r>
          </w:p>
        </w:tc>
        <w:tc>
          <w:tcPr>
            <w:tcW w:w="4943" w:type="dxa"/>
            <w:shd w:val="clear" w:color="auto" w:fill="auto"/>
          </w:tcPr>
          <w:p w:rsidR="00A908CD" w:rsidRPr="00755771" w:rsidRDefault="00A908CD" w:rsidP="007806B6">
            <w:pPr>
              <w:pStyle w:val="ENoteTableText"/>
            </w:pPr>
            <w:r w:rsidRPr="00755771">
              <w:t>am No 201, 1991</w:t>
            </w:r>
          </w:p>
        </w:tc>
      </w:tr>
      <w:tr w:rsidR="00A908CD" w:rsidRPr="00755771" w:rsidTr="007011E3">
        <w:trPr>
          <w:cantSplit/>
        </w:trPr>
        <w:tc>
          <w:tcPr>
            <w:tcW w:w="2551" w:type="dxa"/>
            <w:shd w:val="clear" w:color="auto" w:fill="auto"/>
          </w:tcPr>
          <w:p w:rsidR="00A908CD" w:rsidRPr="00755771" w:rsidRDefault="0070684F" w:rsidP="007806B6">
            <w:pPr>
              <w:pStyle w:val="ENoteTableText"/>
              <w:tabs>
                <w:tab w:val="center" w:leader="dot" w:pos="2268"/>
              </w:tabs>
              <w:rPr>
                <w:b/>
              </w:rPr>
            </w:pPr>
            <w:r>
              <w:rPr>
                <w:b/>
              </w:rPr>
              <w:t>Division 4</w:t>
            </w:r>
          </w:p>
        </w:tc>
        <w:tc>
          <w:tcPr>
            <w:tcW w:w="4943" w:type="dxa"/>
            <w:shd w:val="clear" w:color="auto" w:fill="auto"/>
          </w:tcPr>
          <w:p w:rsidR="00A908CD" w:rsidRPr="00755771" w:rsidRDefault="00A908CD" w:rsidP="007806B6">
            <w:pPr>
              <w:pStyle w:val="ENoteTableText"/>
            </w:pPr>
          </w:p>
        </w:tc>
      </w:tr>
      <w:tr w:rsidR="00A908CD" w:rsidRPr="00755771" w:rsidTr="007011E3">
        <w:trPr>
          <w:cantSplit/>
        </w:trPr>
        <w:tc>
          <w:tcPr>
            <w:tcW w:w="2551" w:type="dxa"/>
            <w:shd w:val="clear" w:color="auto" w:fill="auto"/>
          </w:tcPr>
          <w:p w:rsidR="00A908CD" w:rsidRPr="00755771" w:rsidRDefault="00A908CD" w:rsidP="007806B6">
            <w:pPr>
              <w:pStyle w:val="ENoteTableText"/>
              <w:tabs>
                <w:tab w:val="center" w:leader="dot" w:pos="2268"/>
              </w:tabs>
            </w:pPr>
            <w:r w:rsidRPr="00755771">
              <w:t>s 938</w:t>
            </w:r>
            <w:r w:rsidRPr="00755771">
              <w:tab/>
            </w:r>
          </w:p>
        </w:tc>
        <w:tc>
          <w:tcPr>
            <w:tcW w:w="4943" w:type="dxa"/>
            <w:shd w:val="clear" w:color="auto" w:fill="auto"/>
          </w:tcPr>
          <w:p w:rsidR="00A908CD" w:rsidRPr="00755771" w:rsidRDefault="00A908CD" w:rsidP="007806B6">
            <w:pPr>
              <w:pStyle w:val="ENoteTableText"/>
            </w:pPr>
            <w:r w:rsidRPr="00755771">
              <w:t>am No 201, 1991</w:t>
            </w:r>
          </w:p>
        </w:tc>
      </w:tr>
      <w:tr w:rsidR="008E62D9" w:rsidRPr="00755771" w:rsidTr="007011E3">
        <w:trPr>
          <w:cantSplit/>
        </w:trPr>
        <w:tc>
          <w:tcPr>
            <w:tcW w:w="2551" w:type="dxa"/>
            <w:shd w:val="clear" w:color="auto" w:fill="auto"/>
          </w:tcPr>
          <w:p w:rsidR="008E62D9" w:rsidRPr="00755771" w:rsidRDefault="008E62D9" w:rsidP="007806B6">
            <w:pPr>
              <w:pStyle w:val="ENoteTableText"/>
              <w:tabs>
                <w:tab w:val="center" w:leader="dot" w:pos="2268"/>
              </w:tabs>
            </w:pPr>
            <w:r w:rsidRPr="00755771">
              <w:t>s 939</w:t>
            </w:r>
            <w:r w:rsidRPr="00755771">
              <w:tab/>
            </w:r>
          </w:p>
        </w:tc>
        <w:tc>
          <w:tcPr>
            <w:tcW w:w="4943" w:type="dxa"/>
            <w:shd w:val="clear" w:color="auto" w:fill="auto"/>
          </w:tcPr>
          <w:p w:rsidR="008E62D9" w:rsidRPr="00755771" w:rsidRDefault="008E62D9" w:rsidP="007806B6">
            <w:pPr>
              <w:pStyle w:val="ENoteTableText"/>
            </w:pPr>
            <w:r w:rsidRPr="00755771">
              <w:t>am No 201, 1991</w:t>
            </w:r>
          </w:p>
        </w:tc>
      </w:tr>
      <w:tr w:rsidR="00A908CD" w:rsidRPr="00755771" w:rsidTr="007011E3">
        <w:trPr>
          <w:cantSplit/>
        </w:trPr>
        <w:tc>
          <w:tcPr>
            <w:tcW w:w="2551" w:type="dxa"/>
            <w:shd w:val="clear" w:color="auto" w:fill="auto"/>
          </w:tcPr>
          <w:p w:rsidR="00A908CD" w:rsidRPr="00755771" w:rsidRDefault="0070684F" w:rsidP="007806B6">
            <w:pPr>
              <w:pStyle w:val="ENoteTableText"/>
              <w:tabs>
                <w:tab w:val="center" w:leader="dot" w:pos="2268"/>
              </w:tabs>
              <w:rPr>
                <w:b/>
              </w:rPr>
            </w:pPr>
            <w:r>
              <w:rPr>
                <w:b/>
              </w:rPr>
              <w:t>Division 6</w:t>
            </w:r>
          </w:p>
        </w:tc>
        <w:tc>
          <w:tcPr>
            <w:tcW w:w="4943" w:type="dxa"/>
            <w:shd w:val="clear" w:color="auto" w:fill="auto"/>
          </w:tcPr>
          <w:p w:rsidR="00A908CD" w:rsidRPr="00755771" w:rsidRDefault="00A908CD" w:rsidP="007806B6">
            <w:pPr>
              <w:pStyle w:val="ENoteTableText"/>
            </w:pPr>
          </w:p>
        </w:tc>
      </w:tr>
      <w:tr w:rsidR="008B5E13" w:rsidRPr="00755771" w:rsidTr="007011E3">
        <w:trPr>
          <w:cantSplit/>
        </w:trPr>
        <w:tc>
          <w:tcPr>
            <w:tcW w:w="2551" w:type="dxa"/>
            <w:shd w:val="clear" w:color="auto" w:fill="auto"/>
          </w:tcPr>
          <w:p w:rsidR="008B5E13" w:rsidRPr="00755771" w:rsidRDefault="008B5E13" w:rsidP="007806B6">
            <w:pPr>
              <w:pStyle w:val="ENoteTableText"/>
              <w:tabs>
                <w:tab w:val="center" w:leader="dot" w:pos="2268"/>
              </w:tabs>
            </w:pPr>
            <w:r w:rsidRPr="00755771">
              <w:t>s 948</w:t>
            </w:r>
            <w:r w:rsidRPr="00755771">
              <w:tab/>
            </w:r>
          </w:p>
        </w:tc>
        <w:tc>
          <w:tcPr>
            <w:tcW w:w="4943" w:type="dxa"/>
            <w:shd w:val="clear" w:color="auto" w:fill="auto"/>
          </w:tcPr>
          <w:p w:rsidR="008B5E13" w:rsidRPr="00755771" w:rsidRDefault="008B5E13" w:rsidP="007806B6">
            <w:pPr>
              <w:pStyle w:val="ENoteTableText"/>
            </w:pPr>
            <w:r w:rsidRPr="00755771">
              <w:t>am No 210, 1992</w:t>
            </w:r>
          </w:p>
        </w:tc>
      </w:tr>
      <w:tr w:rsidR="00A908CD" w:rsidRPr="00755771" w:rsidTr="007011E3">
        <w:trPr>
          <w:cantSplit/>
        </w:trPr>
        <w:tc>
          <w:tcPr>
            <w:tcW w:w="2551" w:type="dxa"/>
            <w:shd w:val="clear" w:color="auto" w:fill="auto"/>
          </w:tcPr>
          <w:p w:rsidR="00A908CD" w:rsidRPr="00755771" w:rsidRDefault="00A908CD" w:rsidP="007806B6">
            <w:pPr>
              <w:pStyle w:val="ENoteTableText"/>
              <w:tabs>
                <w:tab w:val="center" w:leader="dot" w:pos="2268"/>
              </w:tabs>
            </w:pPr>
            <w:r w:rsidRPr="00755771">
              <w:t>s 948A</w:t>
            </w:r>
            <w:r w:rsidRPr="00755771">
              <w:tab/>
            </w:r>
          </w:p>
        </w:tc>
        <w:tc>
          <w:tcPr>
            <w:tcW w:w="4943" w:type="dxa"/>
            <w:shd w:val="clear" w:color="auto" w:fill="auto"/>
          </w:tcPr>
          <w:p w:rsidR="00A908CD" w:rsidRPr="00755771" w:rsidRDefault="00A908CD" w:rsidP="007806B6">
            <w:pPr>
              <w:pStyle w:val="ENoteTableText"/>
            </w:pPr>
            <w:r w:rsidRPr="00755771">
              <w:t>ad No 201, 1991</w:t>
            </w:r>
          </w:p>
        </w:tc>
      </w:tr>
      <w:tr w:rsidR="008B5E13" w:rsidRPr="00755771" w:rsidTr="007011E3">
        <w:trPr>
          <w:cantSplit/>
        </w:trPr>
        <w:tc>
          <w:tcPr>
            <w:tcW w:w="2551" w:type="dxa"/>
            <w:shd w:val="clear" w:color="auto" w:fill="auto"/>
          </w:tcPr>
          <w:p w:rsidR="008B5E13" w:rsidRPr="00755771" w:rsidRDefault="008B5E13" w:rsidP="007806B6">
            <w:pPr>
              <w:pStyle w:val="ENoteTableText"/>
              <w:tabs>
                <w:tab w:val="center" w:leader="dot" w:pos="2268"/>
              </w:tabs>
            </w:pPr>
          </w:p>
        </w:tc>
        <w:tc>
          <w:tcPr>
            <w:tcW w:w="4943" w:type="dxa"/>
            <w:shd w:val="clear" w:color="auto" w:fill="auto"/>
          </w:tcPr>
          <w:p w:rsidR="008B5E13" w:rsidRPr="00755771" w:rsidRDefault="008B5E13" w:rsidP="007806B6">
            <w:pPr>
              <w:pStyle w:val="ENoteTableText"/>
            </w:pPr>
            <w:r w:rsidRPr="00755771">
              <w:t>am No 210, 1992</w:t>
            </w:r>
          </w:p>
        </w:tc>
      </w:tr>
      <w:tr w:rsidR="00A908CD" w:rsidRPr="00755771" w:rsidTr="007011E3">
        <w:trPr>
          <w:cantSplit/>
        </w:trPr>
        <w:tc>
          <w:tcPr>
            <w:tcW w:w="2551" w:type="dxa"/>
            <w:shd w:val="clear" w:color="auto" w:fill="auto"/>
          </w:tcPr>
          <w:p w:rsidR="00A908CD" w:rsidRPr="00755771" w:rsidRDefault="00A908CD" w:rsidP="007806B6">
            <w:pPr>
              <w:pStyle w:val="ENoteTableText"/>
              <w:tabs>
                <w:tab w:val="center" w:leader="dot" w:pos="2268"/>
              </w:tabs>
            </w:pPr>
            <w:r w:rsidRPr="00755771">
              <w:t>s 949</w:t>
            </w:r>
            <w:r w:rsidRPr="00755771">
              <w:tab/>
            </w:r>
          </w:p>
        </w:tc>
        <w:tc>
          <w:tcPr>
            <w:tcW w:w="4943" w:type="dxa"/>
            <w:shd w:val="clear" w:color="auto" w:fill="auto"/>
          </w:tcPr>
          <w:p w:rsidR="00A908CD" w:rsidRPr="00755771" w:rsidRDefault="00A908CD" w:rsidP="007806B6">
            <w:pPr>
              <w:pStyle w:val="ENoteTableText"/>
            </w:pPr>
            <w:r w:rsidRPr="00755771">
              <w:t>am No 201, 1991</w:t>
            </w:r>
            <w:r w:rsidR="008B5E13" w:rsidRPr="00755771">
              <w:t>; No 210, 1992</w:t>
            </w:r>
          </w:p>
        </w:tc>
      </w:tr>
      <w:tr w:rsidR="00A908CD" w:rsidRPr="00755771" w:rsidTr="007011E3">
        <w:trPr>
          <w:cantSplit/>
        </w:trPr>
        <w:tc>
          <w:tcPr>
            <w:tcW w:w="2551" w:type="dxa"/>
            <w:shd w:val="clear" w:color="auto" w:fill="auto"/>
          </w:tcPr>
          <w:p w:rsidR="00A908CD" w:rsidRPr="00755771" w:rsidRDefault="00A908CD" w:rsidP="007806B6">
            <w:pPr>
              <w:pStyle w:val="ENoteTableText"/>
              <w:tabs>
                <w:tab w:val="center" w:leader="dot" w:pos="2268"/>
              </w:tabs>
            </w:pPr>
            <w:r w:rsidRPr="00755771">
              <w:t>s 950</w:t>
            </w:r>
            <w:r w:rsidRPr="00755771">
              <w:tab/>
            </w:r>
          </w:p>
        </w:tc>
        <w:tc>
          <w:tcPr>
            <w:tcW w:w="4943" w:type="dxa"/>
            <w:shd w:val="clear" w:color="auto" w:fill="auto"/>
          </w:tcPr>
          <w:p w:rsidR="00A908CD" w:rsidRPr="00755771" w:rsidRDefault="00A908CD" w:rsidP="007806B6">
            <w:pPr>
              <w:pStyle w:val="ENoteTableText"/>
            </w:pPr>
            <w:r w:rsidRPr="00755771">
              <w:t>am No 201, 1991</w:t>
            </w:r>
            <w:r w:rsidR="008B5E13" w:rsidRPr="00755771">
              <w:t>; No 210, 1992</w:t>
            </w:r>
          </w:p>
        </w:tc>
      </w:tr>
      <w:tr w:rsidR="00A908CD" w:rsidRPr="00755771" w:rsidTr="007011E3">
        <w:trPr>
          <w:cantSplit/>
        </w:trPr>
        <w:tc>
          <w:tcPr>
            <w:tcW w:w="2551" w:type="dxa"/>
            <w:shd w:val="clear" w:color="auto" w:fill="auto"/>
          </w:tcPr>
          <w:p w:rsidR="00A908CD" w:rsidRPr="00755771" w:rsidRDefault="00A908CD" w:rsidP="007806B6">
            <w:pPr>
              <w:pStyle w:val="ENoteTableText"/>
              <w:tabs>
                <w:tab w:val="center" w:leader="dot" w:pos="2268"/>
              </w:tabs>
            </w:pPr>
            <w:r w:rsidRPr="00755771">
              <w:t>s 950A</w:t>
            </w:r>
            <w:r w:rsidRPr="00755771">
              <w:tab/>
            </w:r>
          </w:p>
        </w:tc>
        <w:tc>
          <w:tcPr>
            <w:tcW w:w="4943" w:type="dxa"/>
            <w:shd w:val="clear" w:color="auto" w:fill="auto"/>
          </w:tcPr>
          <w:p w:rsidR="00A908CD" w:rsidRPr="00755771" w:rsidRDefault="00A908CD" w:rsidP="007806B6">
            <w:pPr>
              <w:pStyle w:val="ENoteTableText"/>
            </w:pPr>
            <w:r w:rsidRPr="00755771">
              <w:t>am No 201, 1991</w:t>
            </w:r>
            <w:r w:rsidR="008B5E13" w:rsidRPr="00755771">
              <w:t>; No 210, 1992</w:t>
            </w:r>
          </w:p>
        </w:tc>
      </w:tr>
      <w:tr w:rsidR="008B5E13" w:rsidRPr="00755771" w:rsidTr="007011E3">
        <w:trPr>
          <w:cantSplit/>
        </w:trPr>
        <w:tc>
          <w:tcPr>
            <w:tcW w:w="2551" w:type="dxa"/>
            <w:shd w:val="clear" w:color="auto" w:fill="auto"/>
          </w:tcPr>
          <w:p w:rsidR="008B5E13" w:rsidRPr="00755771" w:rsidRDefault="008B5E13" w:rsidP="007806B6">
            <w:pPr>
              <w:pStyle w:val="ENoteTableText"/>
              <w:tabs>
                <w:tab w:val="center" w:leader="dot" w:pos="2268"/>
              </w:tabs>
            </w:pPr>
            <w:r w:rsidRPr="00755771">
              <w:t>s 951</w:t>
            </w:r>
            <w:r w:rsidRPr="00755771">
              <w:tab/>
            </w:r>
          </w:p>
        </w:tc>
        <w:tc>
          <w:tcPr>
            <w:tcW w:w="4943" w:type="dxa"/>
            <w:shd w:val="clear" w:color="auto" w:fill="auto"/>
          </w:tcPr>
          <w:p w:rsidR="008B5E13" w:rsidRPr="00755771" w:rsidRDefault="008B5E13" w:rsidP="007806B6">
            <w:pPr>
              <w:pStyle w:val="ENoteTableText"/>
            </w:pPr>
            <w:r w:rsidRPr="00755771">
              <w:t>am No 210, 1992</w:t>
            </w:r>
          </w:p>
        </w:tc>
      </w:tr>
      <w:tr w:rsidR="008B5E13" w:rsidRPr="00755771" w:rsidTr="007011E3">
        <w:trPr>
          <w:cantSplit/>
        </w:trPr>
        <w:tc>
          <w:tcPr>
            <w:tcW w:w="2551" w:type="dxa"/>
            <w:shd w:val="clear" w:color="auto" w:fill="auto"/>
          </w:tcPr>
          <w:p w:rsidR="008B5E13" w:rsidRPr="00755771" w:rsidRDefault="008B5E13" w:rsidP="007806B6">
            <w:pPr>
              <w:pStyle w:val="ENoteTableText"/>
              <w:tabs>
                <w:tab w:val="center" w:leader="dot" w:pos="2268"/>
              </w:tabs>
            </w:pPr>
            <w:r w:rsidRPr="00755771">
              <w:t>s 952</w:t>
            </w:r>
            <w:r w:rsidRPr="00755771">
              <w:tab/>
            </w:r>
          </w:p>
        </w:tc>
        <w:tc>
          <w:tcPr>
            <w:tcW w:w="4943" w:type="dxa"/>
            <w:shd w:val="clear" w:color="auto" w:fill="auto"/>
          </w:tcPr>
          <w:p w:rsidR="008B5E13" w:rsidRPr="00755771" w:rsidRDefault="008B5E13" w:rsidP="007806B6">
            <w:pPr>
              <w:pStyle w:val="ENoteTableText"/>
            </w:pPr>
            <w:r w:rsidRPr="00755771">
              <w:t>am No 210, 1992</w:t>
            </w:r>
          </w:p>
        </w:tc>
      </w:tr>
      <w:tr w:rsidR="008B5E13" w:rsidRPr="00755771" w:rsidTr="007011E3">
        <w:trPr>
          <w:cantSplit/>
        </w:trPr>
        <w:tc>
          <w:tcPr>
            <w:tcW w:w="2551" w:type="dxa"/>
            <w:shd w:val="clear" w:color="auto" w:fill="auto"/>
          </w:tcPr>
          <w:p w:rsidR="008B5E13" w:rsidRPr="00755771" w:rsidRDefault="008B5E13" w:rsidP="007806B6">
            <w:pPr>
              <w:pStyle w:val="ENoteTableText"/>
              <w:tabs>
                <w:tab w:val="center" w:leader="dot" w:pos="2268"/>
              </w:tabs>
            </w:pPr>
            <w:r w:rsidRPr="00755771">
              <w:t>s 952A</w:t>
            </w:r>
            <w:r w:rsidRPr="00755771">
              <w:tab/>
            </w:r>
          </w:p>
        </w:tc>
        <w:tc>
          <w:tcPr>
            <w:tcW w:w="4943" w:type="dxa"/>
            <w:shd w:val="clear" w:color="auto" w:fill="auto"/>
          </w:tcPr>
          <w:p w:rsidR="008B5E13" w:rsidRPr="00755771" w:rsidRDefault="008B5E13" w:rsidP="007806B6">
            <w:pPr>
              <w:pStyle w:val="ENoteTableText"/>
            </w:pPr>
            <w:r w:rsidRPr="00755771">
              <w:t>ad No 210, 1992</w:t>
            </w:r>
          </w:p>
        </w:tc>
      </w:tr>
      <w:tr w:rsidR="00A908CD" w:rsidRPr="00755771" w:rsidTr="007011E3">
        <w:trPr>
          <w:cantSplit/>
        </w:trPr>
        <w:tc>
          <w:tcPr>
            <w:tcW w:w="2551" w:type="dxa"/>
            <w:shd w:val="clear" w:color="auto" w:fill="auto"/>
          </w:tcPr>
          <w:p w:rsidR="00A908CD" w:rsidRPr="00755771" w:rsidRDefault="00A908CD" w:rsidP="007806B6">
            <w:pPr>
              <w:pStyle w:val="ENoteTableText"/>
              <w:tabs>
                <w:tab w:val="center" w:leader="dot" w:pos="2268"/>
              </w:tabs>
            </w:pPr>
            <w:r w:rsidRPr="00755771">
              <w:t>s 953</w:t>
            </w:r>
            <w:r w:rsidRPr="00755771">
              <w:tab/>
            </w:r>
          </w:p>
        </w:tc>
        <w:tc>
          <w:tcPr>
            <w:tcW w:w="4943" w:type="dxa"/>
            <w:shd w:val="clear" w:color="auto" w:fill="auto"/>
          </w:tcPr>
          <w:p w:rsidR="00A908CD" w:rsidRPr="00755771" w:rsidRDefault="00A908CD" w:rsidP="007806B6">
            <w:pPr>
              <w:pStyle w:val="ENoteTableText"/>
            </w:pPr>
            <w:r w:rsidRPr="00755771">
              <w:t>am No 201, 1991</w:t>
            </w:r>
            <w:r w:rsidR="008B5E13" w:rsidRPr="00755771">
              <w:t>; No 210, 1992</w:t>
            </w:r>
          </w:p>
        </w:tc>
      </w:tr>
      <w:tr w:rsidR="00A908CD" w:rsidRPr="00755771" w:rsidTr="007011E3">
        <w:trPr>
          <w:cantSplit/>
        </w:trPr>
        <w:tc>
          <w:tcPr>
            <w:tcW w:w="2551" w:type="dxa"/>
            <w:shd w:val="clear" w:color="auto" w:fill="auto"/>
          </w:tcPr>
          <w:p w:rsidR="00A908CD" w:rsidRPr="00755771" w:rsidRDefault="0070684F" w:rsidP="007806B6">
            <w:pPr>
              <w:pStyle w:val="ENoteTableText"/>
              <w:tabs>
                <w:tab w:val="center" w:leader="dot" w:pos="2268"/>
              </w:tabs>
              <w:rPr>
                <w:b/>
              </w:rPr>
            </w:pPr>
            <w:r>
              <w:rPr>
                <w:b/>
              </w:rPr>
              <w:t>Division 6</w:t>
            </w:r>
            <w:r w:rsidR="00A908CD" w:rsidRPr="00755771">
              <w:rPr>
                <w:b/>
              </w:rPr>
              <w:t>A</w:t>
            </w:r>
          </w:p>
        </w:tc>
        <w:tc>
          <w:tcPr>
            <w:tcW w:w="4943" w:type="dxa"/>
            <w:shd w:val="clear" w:color="auto" w:fill="auto"/>
          </w:tcPr>
          <w:p w:rsidR="00A908CD" w:rsidRPr="00755771" w:rsidRDefault="00A908CD" w:rsidP="007806B6">
            <w:pPr>
              <w:pStyle w:val="ENoteTableText"/>
            </w:pPr>
          </w:p>
        </w:tc>
      </w:tr>
      <w:tr w:rsidR="00A908CD" w:rsidRPr="00755771" w:rsidTr="007011E3">
        <w:trPr>
          <w:cantSplit/>
        </w:trPr>
        <w:tc>
          <w:tcPr>
            <w:tcW w:w="2551" w:type="dxa"/>
            <w:shd w:val="clear" w:color="auto" w:fill="auto"/>
          </w:tcPr>
          <w:p w:rsidR="00A908CD" w:rsidRPr="00755771" w:rsidRDefault="0070684F" w:rsidP="007806B6">
            <w:pPr>
              <w:pStyle w:val="ENoteTableText"/>
              <w:tabs>
                <w:tab w:val="center" w:leader="dot" w:pos="2268"/>
              </w:tabs>
            </w:pPr>
            <w:r>
              <w:t>Division 6</w:t>
            </w:r>
            <w:r w:rsidR="00A908CD" w:rsidRPr="00755771">
              <w:t>A</w:t>
            </w:r>
            <w:r w:rsidR="00A908CD" w:rsidRPr="00755771">
              <w:tab/>
            </w:r>
          </w:p>
        </w:tc>
        <w:tc>
          <w:tcPr>
            <w:tcW w:w="4943" w:type="dxa"/>
            <w:shd w:val="clear" w:color="auto" w:fill="auto"/>
          </w:tcPr>
          <w:p w:rsidR="00A908CD" w:rsidRPr="00755771" w:rsidRDefault="00A908CD" w:rsidP="007806B6">
            <w:pPr>
              <w:pStyle w:val="ENoteTableText"/>
            </w:pPr>
            <w:r w:rsidRPr="00755771">
              <w:t>ad No 201, 1991</w:t>
            </w:r>
          </w:p>
        </w:tc>
      </w:tr>
      <w:tr w:rsidR="00A908CD" w:rsidRPr="00755771" w:rsidTr="007011E3">
        <w:trPr>
          <w:cantSplit/>
        </w:trPr>
        <w:tc>
          <w:tcPr>
            <w:tcW w:w="2551" w:type="dxa"/>
            <w:shd w:val="clear" w:color="auto" w:fill="auto"/>
          </w:tcPr>
          <w:p w:rsidR="00A908CD" w:rsidRPr="00755771" w:rsidRDefault="00A908CD" w:rsidP="007806B6">
            <w:pPr>
              <w:pStyle w:val="ENoteTableText"/>
              <w:tabs>
                <w:tab w:val="center" w:leader="dot" w:pos="2268"/>
              </w:tabs>
            </w:pPr>
            <w:r w:rsidRPr="00755771">
              <w:t>s 954A</w:t>
            </w:r>
            <w:r w:rsidRPr="00755771">
              <w:tab/>
            </w:r>
          </w:p>
        </w:tc>
        <w:tc>
          <w:tcPr>
            <w:tcW w:w="4943" w:type="dxa"/>
            <w:shd w:val="clear" w:color="auto" w:fill="auto"/>
          </w:tcPr>
          <w:p w:rsidR="00A908CD" w:rsidRPr="00755771" w:rsidRDefault="00A908CD" w:rsidP="007806B6">
            <w:pPr>
              <w:pStyle w:val="ENoteTableText"/>
            </w:pPr>
            <w:r w:rsidRPr="00755771">
              <w:t>ad No 201, 1991</w:t>
            </w:r>
          </w:p>
        </w:tc>
      </w:tr>
      <w:tr w:rsidR="00C661B2" w:rsidRPr="00755771" w:rsidTr="007011E3">
        <w:trPr>
          <w:cantSplit/>
        </w:trPr>
        <w:tc>
          <w:tcPr>
            <w:tcW w:w="2551" w:type="dxa"/>
            <w:shd w:val="clear" w:color="auto" w:fill="auto"/>
          </w:tcPr>
          <w:p w:rsidR="00C661B2" w:rsidRPr="00755771" w:rsidRDefault="00C661B2" w:rsidP="007806B6">
            <w:pPr>
              <w:pStyle w:val="ENoteTableText"/>
              <w:tabs>
                <w:tab w:val="center" w:leader="dot" w:pos="2268"/>
              </w:tabs>
            </w:pPr>
          </w:p>
        </w:tc>
        <w:tc>
          <w:tcPr>
            <w:tcW w:w="4943" w:type="dxa"/>
            <w:shd w:val="clear" w:color="auto" w:fill="auto"/>
          </w:tcPr>
          <w:p w:rsidR="00C661B2" w:rsidRPr="00755771" w:rsidRDefault="00C661B2" w:rsidP="007806B6">
            <w:pPr>
              <w:pStyle w:val="ENoteTableText"/>
            </w:pPr>
            <w:r w:rsidRPr="00755771">
              <w:t>am No 61, 1998</w:t>
            </w:r>
          </w:p>
        </w:tc>
      </w:tr>
      <w:tr w:rsidR="00A908CD" w:rsidRPr="00755771" w:rsidTr="007011E3">
        <w:trPr>
          <w:cantSplit/>
        </w:trPr>
        <w:tc>
          <w:tcPr>
            <w:tcW w:w="2551" w:type="dxa"/>
            <w:shd w:val="clear" w:color="auto" w:fill="auto"/>
          </w:tcPr>
          <w:p w:rsidR="00A908CD" w:rsidRPr="00755771" w:rsidRDefault="00A908CD" w:rsidP="007806B6">
            <w:pPr>
              <w:pStyle w:val="ENoteTableText"/>
              <w:tabs>
                <w:tab w:val="center" w:leader="dot" w:pos="2268"/>
              </w:tabs>
            </w:pPr>
            <w:r w:rsidRPr="00755771">
              <w:t>s 954B</w:t>
            </w:r>
            <w:r w:rsidRPr="00755771">
              <w:tab/>
            </w:r>
          </w:p>
        </w:tc>
        <w:tc>
          <w:tcPr>
            <w:tcW w:w="4943" w:type="dxa"/>
            <w:shd w:val="clear" w:color="auto" w:fill="auto"/>
          </w:tcPr>
          <w:p w:rsidR="00A908CD" w:rsidRPr="00755771" w:rsidRDefault="00A908CD" w:rsidP="007806B6">
            <w:pPr>
              <w:pStyle w:val="ENoteTableText"/>
            </w:pPr>
            <w:r w:rsidRPr="00755771">
              <w:t>ad No 201, 1991</w:t>
            </w:r>
          </w:p>
        </w:tc>
      </w:tr>
      <w:tr w:rsidR="00A908CD" w:rsidRPr="00755771" w:rsidTr="007011E3">
        <w:trPr>
          <w:cantSplit/>
        </w:trPr>
        <w:tc>
          <w:tcPr>
            <w:tcW w:w="2551" w:type="dxa"/>
            <w:shd w:val="clear" w:color="auto" w:fill="auto"/>
          </w:tcPr>
          <w:p w:rsidR="00A908CD" w:rsidRPr="00755771" w:rsidRDefault="00A908CD" w:rsidP="007806B6">
            <w:pPr>
              <w:pStyle w:val="ENoteTableText"/>
              <w:tabs>
                <w:tab w:val="center" w:leader="dot" w:pos="2268"/>
              </w:tabs>
            </w:pPr>
            <w:r w:rsidRPr="00755771">
              <w:t>s 954C</w:t>
            </w:r>
            <w:r w:rsidRPr="00755771">
              <w:tab/>
            </w:r>
          </w:p>
        </w:tc>
        <w:tc>
          <w:tcPr>
            <w:tcW w:w="4943" w:type="dxa"/>
            <w:shd w:val="clear" w:color="auto" w:fill="auto"/>
          </w:tcPr>
          <w:p w:rsidR="00A908CD" w:rsidRPr="00755771" w:rsidRDefault="00A908CD" w:rsidP="007806B6">
            <w:pPr>
              <w:pStyle w:val="ENoteTableText"/>
            </w:pPr>
            <w:r w:rsidRPr="00755771">
              <w:t>ad No 201, 1991</w:t>
            </w:r>
          </w:p>
        </w:tc>
      </w:tr>
      <w:tr w:rsidR="008B5E13" w:rsidRPr="00755771" w:rsidTr="007011E3">
        <w:trPr>
          <w:cantSplit/>
        </w:trPr>
        <w:tc>
          <w:tcPr>
            <w:tcW w:w="2551" w:type="dxa"/>
            <w:shd w:val="clear" w:color="auto" w:fill="auto"/>
          </w:tcPr>
          <w:p w:rsidR="008B5E13" w:rsidRPr="00755771" w:rsidRDefault="008B5E13" w:rsidP="007806B6">
            <w:pPr>
              <w:pStyle w:val="ENoteTableText"/>
              <w:tabs>
                <w:tab w:val="center" w:leader="dot" w:pos="2268"/>
              </w:tabs>
            </w:pPr>
          </w:p>
        </w:tc>
        <w:tc>
          <w:tcPr>
            <w:tcW w:w="4943" w:type="dxa"/>
            <w:shd w:val="clear" w:color="auto" w:fill="auto"/>
          </w:tcPr>
          <w:p w:rsidR="008B5E13" w:rsidRPr="00755771" w:rsidRDefault="008B5E13" w:rsidP="007806B6">
            <w:pPr>
              <w:pStyle w:val="ENoteTableText"/>
            </w:pPr>
            <w:r w:rsidRPr="00755771">
              <w:t>am No 210, 1992</w:t>
            </w:r>
          </w:p>
        </w:tc>
      </w:tr>
      <w:tr w:rsidR="00A908CD" w:rsidRPr="00755771" w:rsidTr="007011E3">
        <w:trPr>
          <w:cantSplit/>
        </w:trPr>
        <w:tc>
          <w:tcPr>
            <w:tcW w:w="2551" w:type="dxa"/>
            <w:shd w:val="clear" w:color="auto" w:fill="auto"/>
          </w:tcPr>
          <w:p w:rsidR="00A908CD" w:rsidRPr="00755771" w:rsidRDefault="00A908CD" w:rsidP="007806B6">
            <w:pPr>
              <w:pStyle w:val="ENoteTableText"/>
              <w:tabs>
                <w:tab w:val="center" w:leader="dot" w:pos="2268"/>
              </w:tabs>
            </w:pPr>
            <w:r w:rsidRPr="00755771">
              <w:t>s 954D</w:t>
            </w:r>
            <w:r w:rsidRPr="00755771">
              <w:tab/>
            </w:r>
          </w:p>
        </w:tc>
        <w:tc>
          <w:tcPr>
            <w:tcW w:w="4943" w:type="dxa"/>
            <w:shd w:val="clear" w:color="auto" w:fill="auto"/>
          </w:tcPr>
          <w:p w:rsidR="00A908CD" w:rsidRPr="00755771" w:rsidRDefault="00A908CD" w:rsidP="007806B6">
            <w:pPr>
              <w:pStyle w:val="ENoteTableText"/>
            </w:pPr>
            <w:r w:rsidRPr="00755771">
              <w:t>ad No 201, 1991</w:t>
            </w:r>
          </w:p>
        </w:tc>
      </w:tr>
      <w:tr w:rsidR="00A908CD" w:rsidRPr="00755771" w:rsidTr="007011E3">
        <w:trPr>
          <w:cantSplit/>
        </w:trPr>
        <w:tc>
          <w:tcPr>
            <w:tcW w:w="2551" w:type="dxa"/>
            <w:shd w:val="clear" w:color="auto" w:fill="auto"/>
          </w:tcPr>
          <w:p w:rsidR="00A908CD" w:rsidRPr="00755771" w:rsidRDefault="00A908CD" w:rsidP="007806B6">
            <w:pPr>
              <w:pStyle w:val="ENoteTableText"/>
              <w:tabs>
                <w:tab w:val="center" w:leader="dot" w:pos="2268"/>
              </w:tabs>
            </w:pPr>
            <w:r w:rsidRPr="00755771">
              <w:t>s 954E</w:t>
            </w:r>
            <w:r w:rsidRPr="00755771">
              <w:tab/>
            </w:r>
          </w:p>
        </w:tc>
        <w:tc>
          <w:tcPr>
            <w:tcW w:w="4943" w:type="dxa"/>
            <w:shd w:val="clear" w:color="auto" w:fill="auto"/>
          </w:tcPr>
          <w:p w:rsidR="00A908CD" w:rsidRPr="00755771" w:rsidRDefault="00A908CD" w:rsidP="007806B6">
            <w:pPr>
              <w:pStyle w:val="ENoteTableText"/>
            </w:pPr>
            <w:r w:rsidRPr="00755771">
              <w:t>ad No 201, 1991</w:t>
            </w:r>
          </w:p>
        </w:tc>
      </w:tr>
      <w:tr w:rsidR="008B5E13" w:rsidRPr="00755771" w:rsidTr="007011E3">
        <w:trPr>
          <w:cantSplit/>
        </w:trPr>
        <w:tc>
          <w:tcPr>
            <w:tcW w:w="2551" w:type="dxa"/>
            <w:shd w:val="clear" w:color="auto" w:fill="auto"/>
          </w:tcPr>
          <w:p w:rsidR="008B5E13" w:rsidRPr="00755771" w:rsidRDefault="008B5E13" w:rsidP="007806B6">
            <w:pPr>
              <w:pStyle w:val="ENoteTableText"/>
              <w:tabs>
                <w:tab w:val="center" w:leader="dot" w:pos="2268"/>
              </w:tabs>
            </w:pPr>
          </w:p>
        </w:tc>
        <w:tc>
          <w:tcPr>
            <w:tcW w:w="4943" w:type="dxa"/>
            <w:shd w:val="clear" w:color="auto" w:fill="auto"/>
          </w:tcPr>
          <w:p w:rsidR="008B5E13" w:rsidRPr="00755771" w:rsidRDefault="008B5E13" w:rsidP="007806B6">
            <w:pPr>
              <w:pStyle w:val="ENoteTableText"/>
            </w:pPr>
            <w:r w:rsidRPr="00755771">
              <w:t>am No 210, 1992</w:t>
            </w:r>
          </w:p>
        </w:tc>
      </w:tr>
      <w:tr w:rsidR="00A908CD" w:rsidRPr="00755771" w:rsidTr="007011E3">
        <w:trPr>
          <w:cantSplit/>
        </w:trPr>
        <w:tc>
          <w:tcPr>
            <w:tcW w:w="2551" w:type="dxa"/>
            <w:shd w:val="clear" w:color="auto" w:fill="auto"/>
          </w:tcPr>
          <w:p w:rsidR="00A908CD" w:rsidRPr="00755771" w:rsidRDefault="00A908CD" w:rsidP="007806B6">
            <w:pPr>
              <w:pStyle w:val="ENoteTableText"/>
              <w:tabs>
                <w:tab w:val="center" w:leader="dot" w:pos="2268"/>
              </w:tabs>
            </w:pPr>
            <w:r w:rsidRPr="00755771">
              <w:t>s 954F</w:t>
            </w:r>
            <w:r w:rsidRPr="00755771">
              <w:tab/>
            </w:r>
          </w:p>
        </w:tc>
        <w:tc>
          <w:tcPr>
            <w:tcW w:w="4943" w:type="dxa"/>
            <w:shd w:val="clear" w:color="auto" w:fill="auto"/>
          </w:tcPr>
          <w:p w:rsidR="00A908CD" w:rsidRPr="00755771" w:rsidRDefault="00A908CD" w:rsidP="007806B6">
            <w:pPr>
              <w:pStyle w:val="ENoteTableText"/>
            </w:pPr>
            <w:r w:rsidRPr="00755771">
              <w:t>ad No 201, 1991</w:t>
            </w:r>
          </w:p>
        </w:tc>
      </w:tr>
      <w:tr w:rsidR="00A908CD" w:rsidRPr="00755771" w:rsidTr="007011E3">
        <w:trPr>
          <w:cantSplit/>
        </w:trPr>
        <w:tc>
          <w:tcPr>
            <w:tcW w:w="2551" w:type="dxa"/>
            <w:shd w:val="clear" w:color="auto" w:fill="auto"/>
          </w:tcPr>
          <w:p w:rsidR="00A908CD" w:rsidRPr="00755771" w:rsidRDefault="00A908CD" w:rsidP="007806B6">
            <w:pPr>
              <w:pStyle w:val="ENoteTableText"/>
              <w:tabs>
                <w:tab w:val="center" w:leader="dot" w:pos="2268"/>
              </w:tabs>
            </w:pPr>
            <w:r w:rsidRPr="00755771">
              <w:t>s 954G</w:t>
            </w:r>
            <w:r w:rsidRPr="00755771">
              <w:tab/>
            </w:r>
          </w:p>
        </w:tc>
        <w:tc>
          <w:tcPr>
            <w:tcW w:w="4943" w:type="dxa"/>
            <w:shd w:val="clear" w:color="auto" w:fill="auto"/>
          </w:tcPr>
          <w:p w:rsidR="00A908CD" w:rsidRPr="00755771" w:rsidRDefault="00A908CD" w:rsidP="007806B6">
            <w:pPr>
              <w:pStyle w:val="ENoteTableText"/>
            </w:pPr>
            <w:r w:rsidRPr="00755771">
              <w:t>ad No 201, 1991</w:t>
            </w:r>
          </w:p>
        </w:tc>
      </w:tr>
      <w:tr w:rsidR="00A908CD" w:rsidRPr="00755771" w:rsidTr="007011E3">
        <w:trPr>
          <w:cantSplit/>
        </w:trPr>
        <w:tc>
          <w:tcPr>
            <w:tcW w:w="2551" w:type="dxa"/>
            <w:shd w:val="clear" w:color="auto" w:fill="auto"/>
          </w:tcPr>
          <w:p w:rsidR="00A908CD" w:rsidRPr="00755771" w:rsidRDefault="00A908CD" w:rsidP="007806B6">
            <w:pPr>
              <w:pStyle w:val="ENoteTableText"/>
              <w:tabs>
                <w:tab w:val="center" w:leader="dot" w:pos="2268"/>
              </w:tabs>
            </w:pPr>
            <w:r w:rsidRPr="00755771">
              <w:t>s 954H</w:t>
            </w:r>
            <w:r w:rsidRPr="00755771">
              <w:tab/>
            </w:r>
          </w:p>
        </w:tc>
        <w:tc>
          <w:tcPr>
            <w:tcW w:w="4943" w:type="dxa"/>
            <w:shd w:val="clear" w:color="auto" w:fill="auto"/>
          </w:tcPr>
          <w:p w:rsidR="00A908CD" w:rsidRPr="00755771" w:rsidRDefault="00A908CD" w:rsidP="007806B6">
            <w:pPr>
              <w:pStyle w:val="ENoteTableText"/>
            </w:pPr>
            <w:r w:rsidRPr="00755771">
              <w:t>ad No 201, 1991</w:t>
            </w:r>
          </w:p>
        </w:tc>
      </w:tr>
      <w:tr w:rsidR="00A908CD" w:rsidRPr="00755771" w:rsidTr="007011E3">
        <w:trPr>
          <w:cantSplit/>
        </w:trPr>
        <w:tc>
          <w:tcPr>
            <w:tcW w:w="2551" w:type="dxa"/>
            <w:shd w:val="clear" w:color="auto" w:fill="auto"/>
          </w:tcPr>
          <w:p w:rsidR="00A908CD" w:rsidRPr="00755771" w:rsidRDefault="00A908CD" w:rsidP="007806B6">
            <w:pPr>
              <w:pStyle w:val="ENoteTableText"/>
              <w:tabs>
                <w:tab w:val="center" w:leader="dot" w:pos="2268"/>
              </w:tabs>
            </w:pPr>
            <w:r w:rsidRPr="00755771">
              <w:t>s 954J</w:t>
            </w:r>
            <w:r w:rsidRPr="00755771">
              <w:tab/>
            </w:r>
          </w:p>
        </w:tc>
        <w:tc>
          <w:tcPr>
            <w:tcW w:w="4943" w:type="dxa"/>
            <w:shd w:val="clear" w:color="auto" w:fill="auto"/>
          </w:tcPr>
          <w:p w:rsidR="00A908CD" w:rsidRPr="00755771" w:rsidRDefault="00A908CD" w:rsidP="007806B6">
            <w:pPr>
              <w:pStyle w:val="ENoteTableText"/>
            </w:pPr>
            <w:r w:rsidRPr="00755771">
              <w:t>ad No 201, 1991</w:t>
            </w:r>
          </w:p>
        </w:tc>
      </w:tr>
      <w:tr w:rsidR="00A908CD" w:rsidRPr="00755771" w:rsidTr="007011E3">
        <w:trPr>
          <w:cantSplit/>
        </w:trPr>
        <w:tc>
          <w:tcPr>
            <w:tcW w:w="2551" w:type="dxa"/>
            <w:shd w:val="clear" w:color="auto" w:fill="auto"/>
          </w:tcPr>
          <w:p w:rsidR="00A908CD" w:rsidRPr="00755771" w:rsidRDefault="00A908CD" w:rsidP="007806B6">
            <w:pPr>
              <w:pStyle w:val="ENoteTableText"/>
              <w:tabs>
                <w:tab w:val="center" w:leader="dot" w:pos="2268"/>
              </w:tabs>
            </w:pPr>
            <w:r w:rsidRPr="00755771">
              <w:t>s 954K</w:t>
            </w:r>
            <w:r w:rsidRPr="00755771">
              <w:tab/>
            </w:r>
          </w:p>
        </w:tc>
        <w:tc>
          <w:tcPr>
            <w:tcW w:w="4943" w:type="dxa"/>
            <w:shd w:val="clear" w:color="auto" w:fill="auto"/>
          </w:tcPr>
          <w:p w:rsidR="00A908CD" w:rsidRPr="00755771" w:rsidRDefault="00A908CD" w:rsidP="007806B6">
            <w:pPr>
              <w:pStyle w:val="ENoteTableText"/>
            </w:pPr>
            <w:r w:rsidRPr="00755771">
              <w:t>ad No 201, 1991</w:t>
            </w:r>
          </w:p>
        </w:tc>
      </w:tr>
      <w:tr w:rsidR="00A908CD" w:rsidRPr="00755771" w:rsidTr="007011E3">
        <w:trPr>
          <w:cantSplit/>
        </w:trPr>
        <w:tc>
          <w:tcPr>
            <w:tcW w:w="2551" w:type="dxa"/>
            <w:shd w:val="clear" w:color="auto" w:fill="auto"/>
          </w:tcPr>
          <w:p w:rsidR="00A908CD" w:rsidRPr="00755771" w:rsidRDefault="0070684F" w:rsidP="007806B6">
            <w:pPr>
              <w:pStyle w:val="ENoteTableText"/>
              <w:tabs>
                <w:tab w:val="center" w:leader="dot" w:pos="2268"/>
              </w:tabs>
              <w:rPr>
                <w:b/>
              </w:rPr>
            </w:pPr>
            <w:r>
              <w:rPr>
                <w:b/>
              </w:rPr>
              <w:t>Division 6</w:t>
            </w:r>
            <w:r w:rsidR="00A908CD" w:rsidRPr="00755771">
              <w:rPr>
                <w:b/>
              </w:rPr>
              <w:t>B</w:t>
            </w:r>
          </w:p>
        </w:tc>
        <w:tc>
          <w:tcPr>
            <w:tcW w:w="4943" w:type="dxa"/>
            <w:shd w:val="clear" w:color="auto" w:fill="auto"/>
          </w:tcPr>
          <w:p w:rsidR="00A908CD" w:rsidRPr="00755771" w:rsidRDefault="00A908CD" w:rsidP="007806B6">
            <w:pPr>
              <w:pStyle w:val="ENoteTableText"/>
            </w:pPr>
          </w:p>
        </w:tc>
      </w:tr>
      <w:tr w:rsidR="00A908CD" w:rsidRPr="00755771" w:rsidTr="007011E3">
        <w:trPr>
          <w:cantSplit/>
        </w:trPr>
        <w:tc>
          <w:tcPr>
            <w:tcW w:w="2551" w:type="dxa"/>
            <w:shd w:val="clear" w:color="auto" w:fill="auto"/>
          </w:tcPr>
          <w:p w:rsidR="00A908CD" w:rsidRPr="00755771" w:rsidRDefault="0070684F" w:rsidP="007806B6">
            <w:pPr>
              <w:pStyle w:val="ENoteTableText"/>
              <w:tabs>
                <w:tab w:val="center" w:leader="dot" w:pos="2268"/>
              </w:tabs>
            </w:pPr>
            <w:r>
              <w:t>Division 6</w:t>
            </w:r>
            <w:r w:rsidR="00A908CD" w:rsidRPr="00755771">
              <w:t>B</w:t>
            </w:r>
            <w:r w:rsidR="00A908CD" w:rsidRPr="00755771">
              <w:tab/>
            </w:r>
          </w:p>
        </w:tc>
        <w:tc>
          <w:tcPr>
            <w:tcW w:w="4943" w:type="dxa"/>
            <w:shd w:val="clear" w:color="auto" w:fill="auto"/>
          </w:tcPr>
          <w:p w:rsidR="00A908CD" w:rsidRPr="00755771" w:rsidRDefault="00C466E3" w:rsidP="007806B6">
            <w:pPr>
              <w:pStyle w:val="ENoteTableText"/>
            </w:pPr>
            <w:r w:rsidRPr="00755771">
              <w:t xml:space="preserve">ad </w:t>
            </w:r>
            <w:r w:rsidR="00A908CD" w:rsidRPr="00755771">
              <w:t>No 201, 1991</w:t>
            </w: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pPr>
            <w:r w:rsidRPr="00755771">
              <w:t>s 954L</w:t>
            </w:r>
            <w:r w:rsidRPr="00755771">
              <w:tab/>
            </w:r>
          </w:p>
        </w:tc>
        <w:tc>
          <w:tcPr>
            <w:tcW w:w="4943" w:type="dxa"/>
            <w:shd w:val="clear" w:color="auto" w:fill="auto"/>
          </w:tcPr>
          <w:p w:rsidR="00C466E3" w:rsidRPr="00755771" w:rsidRDefault="00C466E3" w:rsidP="007806B6">
            <w:pPr>
              <w:pStyle w:val="ENoteTableText"/>
            </w:pPr>
            <w:r w:rsidRPr="00755771">
              <w:t>ad No 201, 1991</w:t>
            </w: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pPr>
            <w:r w:rsidRPr="00755771">
              <w:t>s 954M</w:t>
            </w:r>
            <w:r w:rsidRPr="00755771">
              <w:tab/>
            </w:r>
          </w:p>
        </w:tc>
        <w:tc>
          <w:tcPr>
            <w:tcW w:w="4943" w:type="dxa"/>
            <w:shd w:val="clear" w:color="auto" w:fill="auto"/>
          </w:tcPr>
          <w:p w:rsidR="00C466E3" w:rsidRPr="00755771" w:rsidRDefault="00C466E3" w:rsidP="007806B6">
            <w:pPr>
              <w:pStyle w:val="ENoteTableText"/>
            </w:pPr>
            <w:r w:rsidRPr="00755771">
              <w:t>ad No 201, 1991</w:t>
            </w:r>
          </w:p>
        </w:tc>
      </w:tr>
      <w:tr w:rsidR="008B5E13" w:rsidRPr="00755771" w:rsidTr="007011E3">
        <w:trPr>
          <w:cantSplit/>
        </w:trPr>
        <w:tc>
          <w:tcPr>
            <w:tcW w:w="2551" w:type="dxa"/>
            <w:shd w:val="clear" w:color="auto" w:fill="auto"/>
          </w:tcPr>
          <w:p w:rsidR="008B5E13" w:rsidRPr="00755771" w:rsidRDefault="008B5E13" w:rsidP="007806B6">
            <w:pPr>
              <w:pStyle w:val="ENoteTableText"/>
              <w:tabs>
                <w:tab w:val="center" w:leader="dot" w:pos="2268"/>
              </w:tabs>
            </w:pPr>
          </w:p>
        </w:tc>
        <w:tc>
          <w:tcPr>
            <w:tcW w:w="4943" w:type="dxa"/>
            <w:shd w:val="clear" w:color="auto" w:fill="auto"/>
          </w:tcPr>
          <w:p w:rsidR="008B5E13" w:rsidRPr="00755771" w:rsidRDefault="008B5E13" w:rsidP="007806B6">
            <w:pPr>
              <w:pStyle w:val="ENoteTableText"/>
            </w:pPr>
            <w:r w:rsidRPr="00755771">
              <w:t>am No 210, 1992</w:t>
            </w: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pPr>
            <w:r w:rsidRPr="00755771">
              <w:t>s 954N</w:t>
            </w:r>
            <w:r w:rsidRPr="00755771">
              <w:tab/>
            </w:r>
          </w:p>
        </w:tc>
        <w:tc>
          <w:tcPr>
            <w:tcW w:w="4943" w:type="dxa"/>
            <w:shd w:val="clear" w:color="auto" w:fill="auto"/>
          </w:tcPr>
          <w:p w:rsidR="00C466E3" w:rsidRPr="00755771" w:rsidRDefault="00C466E3" w:rsidP="007806B6">
            <w:pPr>
              <w:pStyle w:val="ENoteTableText"/>
            </w:pPr>
            <w:r w:rsidRPr="00755771">
              <w:t>ad No 201, 1991</w:t>
            </w:r>
          </w:p>
        </w:tc>
      </w:tr>
      <w:tr w:rsidR="008B5E13" w:rsidRPr="00755771" w:rsidTr="007011E3">
        <w:trPr>
          <w:cantSplit/>
        </w:trPr>
        <w:tc>
          <w:tcPr>
            <w:tcW w:w="2551" w:type="dxa"/>
            <w:shd w:val="clear" w:color="auto" w:fill="auto"/>
          </w:tcPr>
          <w:p w:rsidR="008B5E13" w:rsidRPr="00755771" w:rsidRDefault="008B5E13" w:rsidP="007806B6">
            <w:pPr>
              <w:pStyle w:val="ENoteTableText"/>
              <w:tabs>
                <w:tab w:val="center" w:leader="dot" w:pos="2268"/>
              </w:tabs>
            </w:pPr>
          </w:p>
        </w:tc>
        <w:tc>
          <w:tcPr>
            <w:tcW w:w="4943" w:type="dxa"/>
            <w:shd w:val="clear" w:color="auto" w:fill="auto"/>
          </w:tcPr>
          <w:p w:rsidR="008B5E13" w:rsidRPr="00755771" w:rsidRDefault="008B5E13" w:rsidP="007806B6">
            <w:pPr>
              <w:pStyle w:val="ENoteTableText"/>
            </w:pPr>
            <w:r w:rsidRPr="00755771">
              <w:t>am No 210, 1992</w:t>
            </w: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pPr>
            <w:r w:rsidRPr="00755771">
              <w:t>s 954P</w:t>
            </w:r>
            <w:r w:rsidRPr="00755771">
              <w:tab/>
            </w:r>
          </w:p>
        </w:tc>
        <w:tc>
          <w:tcPr>
            <w:tcW w:w="4943" w:type="dxa"/>
            <w:shd w:val="clear" w:color="auto" w:fill="auto"/>
          </w:tcPr>
          <w:p w:rsidR="00C466E3" w:rsidRPr="00755771" w:rsidRDefault="00C466E3" w:rsidP="007806B6">
            <w:pPr>
              <w:pStyle w:val="ENoteTableText"/>
            </w:pPr>
            <w:r w:rsidRPr="00755771">
              <w:t>ad No 201, 1991</w:t>
            </w:r>
          </w:p>
        </w:tc>
      </w:tr>
      <w:tr w:rsidR="008B5E13" w:rsidRPr="00755771" w:rsidTr="007011E3">
        <w:trPr>
          <w:cantSplit/>
        </w:trPr>
        <w:tc>
          <w:tcPr>
            <w:tcW w:w="2551" w:type="dxa"/>
            <w:shd w:val="clear" w:color="auto" w:fill="auto"/>
          </w:tcPr>
          <w:p w:rsidR="008B5E13" w:rsidRPr="00755771" w:rsidRDefault="008B5E13" w:rsidP="007806B6">
            <w:pPr>
              <w:pStyle w:val="ENoteTableText"/>
              <w:tabs>
                <w:tab w:val="center" w:leader="dot" w:pos="2268"/>
              </w:tabs>
            </w:pPr>
          </w:p>
        </w:tc>
        <w:tc>
          <w:tcPr>
            <w:tcW w:w="4943" w:type="dxa"/>
            <w:shd w:val="clear" w:color="auto" w:fill="auto"/>
          </w:tcPr>
          <w:p w:rsidR="008B5E13" w:rsidRPr="00755771" w:rsidRDefault="008B5E13" w:rsidP="007806B6">
            <w:pPr>
              <w:pStyle w:val="ENoteTableText"/>
            </w:pPr>
            <w:r w:rsidRPr="00755771">
              <w:t>am No 210, 1992</w:t>
            </w: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pPr>
            <w:r w:rsidRPr="00755771">
              <w:t>s 954Q</w:t>
            </w:r>
            <w:r w:rsidRPr="00755771">
              <w:tab/>
            </w:r>
          </w:p>
        </w:tc>
        <w:tc>
          <w:tcPr>
            <w:tcW w:w="4943" w:type="dxa"/>
            <w:shd w:val="clear" w:color="auto" w:fill="auto"/>
          </w:tcPr>
          <w:p w:rsidR="00C466E3" w:rsidRPr="00755771" w:rsidRDefault="00C466E3" w:rsidP="007806B6">
            <w:pPr>
              <w:pStyle w:val="ENoteTableText"/>
            </w:pPr>
            <w:r w:rsidRPr="00755771">
              <w:t>ad No 201, 1991</w:t>
            </w: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pPr>
            <w:r w:rsidRPr="00755771">
              <w:t>s 954R</w:t>
            </w:r>
            <w:r w:rsidRPr="00755771">
              <w:tab/>
            </w:r>
          </w:p>
        </w:tc>
        <w:tc>
          <w:tcPr>
            <w:tcW w:w="4943" w:type="dxa"/>
            <w:shd w:val="clear" w:color="auto" w:fill="auto"/>
          </w:tcPr>
          <w:p w:rsidR="00C466E3" w:rsidRPr="00755771" w:rsidRDefault="00C466E3" w:rsidP="007806B6">
            <w:pPr>
              <w:pStyle w:val="ENoteTableText"/>
            </w:pPr>
            <w:r w:rsidRPr="00755771">
              <w:t>ad No 201, 1991</w:t>
            </w: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pPr>
            <w:r w:rsidRPr="00755771">
              <w:t>s 954S</w:t>
            </w:r>
            <w:r w:rsidRPr="00755771">
              <w:tab/>
            </w:r>
          </w:p>
        </w:tc>
        <w:tc>
          <w:tcPr>
            <w:tcW w:w="4943" w:type="dxa"/>
            <w:shd w:val="clear" w:color="auto" w:fill="auto"/>
          </w:tcPr>
          <w:p w:rsidR="00C466E3" w:rsidRPr="00755771" w:rsidRDefault="00C466E3" w:rsidP="007806B6">
            <w:pPr>
              <w:pStyle w:val="ENoteTableText"/>
            </w:pPr>
            <w:r w:rsidRPr="00755771">
              <w:t>ad No 201, 1991</w:t>
            </w:r>
          </w:p>
        </w:tc>
      </w:tr>
      <w:tr w:rsidR="008B5E13" w:rsidRPr="00755771" w:rsidTr="007011E3">
        <w:trPr>
          <w:cantSplit/>
        </w:trPr>
        <w:tc>
          <w:tcPr>
            <w:tcW w:w="2551" w:type="dxa"/>
            <w:shd w:val="clear" w:color="auto" w:fill="auto"/>
          </w:tcPr>
          <w:p w:rsidR="008B5E13" w:rsidRPr="00755771" w:rsidRDefault="008B5E13" w:rsidP="007806B6">
            <w:pPr>
              <w:pStyle w:val="ENoteTableText"/>
              <w:tabs>
                <w:tab w:val="center" w:leader="dot" w:pos="2268"/>
              </w:tabs>
            </w:pPr>
          </w:p>
        </w:tc>
        <w:tc>
          <w:tcPr>
            <w:tcW w:w="4943" w:type="dxa"/>
            <w:shd w:val="clear" w:color="auto" w:fill="auto"/>
          </w:tcPr>
          <w:p w:rsidR="008B5E13" w:rsidRPr="00755771" w:rsidRDefault="008B5E13" w:rsidP="007806B6">
            <w:pPr>
              <w:pStyle w:val="ENoteTableText"/>
            </w:pPr>
            <w:r w:rsidRPr="00755771">
              <w:t>am No 210, 1992</w:t>
            </w: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pPr>
            <w:r w:rsidRPr="00755771">
              <w:t>s 954T</w:t>
            </w:r>
            <w:r w:rsidRPr="00755771">
              <w:tab/>
            </w:r>
          </w:p>
        </w:tc>
        <w:tc>
          <w:tcPr>
            <w:tcW w:w="4943" w:type="dxa"/>
            <w:shd w:val="clear" w:color="auto" w:fill="auto"/>
          </w:tcPr>
          <w:p w:rsidR="00C466E3" w:rsidRPr="00755771" w:rsidRDefault="00C466E3" w:rsidP="007806B6">
            <w:pPr>
              <w:pStyle w:val="ENoteTableText"/>
            </w:pPr>
            <w:r w:rsidRPr="00755771">
              <w:t>ad No 201, 1991</w:t>
            </w:r>
          </w:p>
        </w:tc>
      </w:tr>
      <w:tr w:rsidR="008B5E13" w:rsidRPr="00755771" w:rsidTr="007011E3">
        <w:trPr>
          <w:cantSplit/>
        </w:trPr>
        <w:tc>
          <w:tcPr>
            <w:tcW w:w="2551" w:type="dxa"/>
            <w:shd w:val="clear" w:color="auto" w:fill="auto"/>
          </w:tcPr>
          <w:p w:rsidR="008B5E13" w:rsidRPr="00755771" w:rsidRDefault="008B5E13" w:rsidP="007806B6">
            <w:pPr>
              <w:pStyle w:val="ENoteTableText"/>
              <w:tabs>
                <w:tab w:val="center" w:leader="dot" w:pos="2268"/>
              </w:tabs>
            </w:pPr>
          </w:p>
        </w:tc>
        <w:tc>
          <w:tcPr>
            <w:tcW w:w="4943" w:type="dxa"/>
            <w:shd w:val="clear" w:color="auto" w:fill="auto"/>
          </w:tcPr>
          <w:p w:rsidR="008B5E13" w:rsidRPr="00755771" w:rsidRDefault="008B5E13" w:rsidP="007806B6">
            <w:pPr>
              <w:pStyle w:val="ENoteTableText"/>
            </w:pPr>
            <w:r w:rsidRPr="00755771">
              <w:t>am No 210, 1992</w:t>
            </w: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pPr>
            <w:r w:rsidRPr="00755771">
              <w:t>s 954U</w:t>
            </w:r>
            <w:r w:rsidRPr="00755771">
              <w:tab/>
            </w:r>
          </w:p>
        </w:tc>
        <w:tc>
          <w:tcPr>
            <w:tcW w:w="4943" w:type="dxa"/>
            <w:shd w:val="clear" w:color="auto" w:fill="auto"/>
          </w:tcPr>
          <w:p w:rsidR="00C466E3" w:rsidRPr="00755771" w:rsidRDefault="00C466E3" w:rsidP="007806B6">
            <w:pPr>
              <w:pStyle w:val="ENoteTableText"/>
            </w:pPr>
            <w:r w:rsidRPr="00755771">
              <w:t>ad No 201, 1991</w:t>
            </w: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pPr>
            <w:r w:rsidRPr="00755771">
              <w:t>s 954V</w:t>
            </w:r>
            <w:r w:rsidRPr="00755771">
              <w:tab/>
            </w:r>
          </w:p>
        </w:tc>
        <w:tc>
          <w:tcPr>
            <w:tcW w:w="4943" w:type="dxa"/>
            <w:shd w:val="clear" w:color="auto" w:fill="auto"/>
          </w:tcPr>
          <w:p w:rsidR="00C466E3" w:rsidRPr="00755771" w:rsidRDefault="00C466E3" w:rsidP="007806B6">
            <w:pPr>
              <w:pStyle w:val="ENoteTableText"/>
            </w:pPr>
            <w:r w:rsidRPr="00755771">
              <w:t>ad No 201, 1991</w:t>
            </w:r>
          </w:p>
        </w:tc>
      </w:tr>
      <w:tr w:rsidR="00C466E3" w:rsidRPr="00755771" w:rsidTr="007011E3">
        <w:trPr>
          <w:cantSplit/>
        </w:trPr>
        <w:tc>
          <w:tcPr>
            <w:tcW w:w="2551" w:type="dxa"/>
            <w:shd w:val="clear" w:color="auto" w:fill="auto"/>
          </w:tcPr>
          <w:p w:rsidR="00C466E3" w:rsidRPr="00755771" w:rsidRDefault="0070684F" w:rsidP="007806B6">
            <w:pPr>
              <w:pStyle w:val="ENoteTableText"/>
              <w:tabs>
                <w:tab w:val="center" w:leader="dot" w:pos="2268"/>
              </w:tabs>
              <w:rPr>
                <w:b/>
              </w:rPr>
            </w:pPr>
            <w:r>
              <w:rPr>
                <w:b/>
              </w:rPr>
              <w:t>Division 6</w:t>
            </w:r>
            <w:r w:rsidR="00C466E3" w:rsidRPr="00755771">
              <w:rPr>
                <w:b/>
              </w:rPr>
              <w:t>C</w:t>
            </w:r>
          </w:p>
        </w:tc>
        <w:tc>
          <w:tcPr>
            <w:tcW w:w="4943" w:type="dxa"/>
            <w:shd w:val="clear" w:color="auto" w:fill="auto"/>
          </w:tcPr>
          <w:p w:rsidR="00C466E3" w:rsidRPr="00755771" w:rsidRDefault="00C466E3" w:rsidP="007806B6">
            <w:pPr>
              <w:pStyle w:val="ENoteTableText"/>
            </w:pPr>
          </w:p>
        </w:tc>
      </w:tr>
      <w:tr w:rsidR="00C466E3" w:rsidRPr="00755771" w:rsidTr="007011E3">
        <w:trPr>
          <w:cantSplit/>
        </w:trPr>
        <w:tc>
          <w:tcPr>
            <w:tcW w:w="2551" w:type="dxa"/>
            <w:shd w:val="clear" w:color="auto" w:fill="auto"/>
          </w:tcPr>
          <w:p w:rsidR="00C466E3" w:rsidRPr="00755771" w:rsidRDefault="0070684F" w:rsidP="007806B6">
            <w:pPr>
              <w:pStyle w:val="ENoteTableText"/>
              <w:tabs>
                <w:tab w:val="center" w:leader="dot" w:pos="2268"/>
              </w:tabs>
            </w:pPr>
            <w:r>
              <w:t>Division 6</w:t>
            </w:r>
            <w:r w:rsidR="00C466E3" w:rsidRPr="00755771">
              <w:t>C</w:t>
            </w:r>
            <w:r w:rsidR="00C466E3" w:rsidRPr="00755771">
              <w:tab/>
            </w:r>
          </w:p>
        </w:tc>
        <w:tc>
          <w:tcPr>
            <w:tcW w:w="4943" w:type="dxa"/>
            <w:shd w:val="clear" w:color="auto" w:fill="auto"/>
          </w:tcPr>
          <w:p w:rsidR="00C466E3" w:rsidRPr="00755771" w:rsidRDefault="00C466E3" w:rsidP="007806B6">
            <w:pPr>
              <w:pStyle w:val="ENoteTableText"/>
            </w:pPr>
            <w:r w:rsidRPr="00755771">
              <w:t>ad No 201, 1991</w:t>
            </w: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pPr>
            <w:r w:rsidRPr="00755771">
              <w:t>s 954W</w:t>
            </w:r>
            <w:r w:rsidRPr="00755771">
              <w:tab/>
            </w:r>
          </w:p>
        </w:tc>
        <w:tc>
          <w:tcPr>
            <w:tcW w:w="4943" w:type="dxa"/>
            <w:shd w:val="clear" w:color="auto" w:fill="auto"/>
          </w:tcPr>
          <w:p w:rsidR="00C466E3" w:rsidRPr="00755771" w:rsidRDefault="00C466E3" w:rsidP="007806B6">
            <w:pPr>
              <w:pStyle w:val="ENoteTableText"/>
            </w:pPr>
            <w:r w:rsidRPr="00755771">
              <w:t>ad No 201, 1991</w:t>
            </w: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pPr>
            <w:r w:rsidRPr="00755771">
              <w:t>s 954X</w:t>
            </w:r>
            <w:r w:rsidRPr="00755771">
              <w:tab/>
            </w:r>
          </w:p>
        </w:tc>
        <w:tc>
          <w:tcPr>
            <w:tcW w:w="4943" w:type="dxa"/>
            <w:shd w:val="clear" w:color="auto" w:fill="auto"/>
          </w:tcPr>
          <w:p w:rsidR="00C466E3" w:rsidRPr="00755771" w:rsidRDefault="00C466E3" w:rsidP="007806B6">
            <w:pPr>
              <w:pStyle w:val="ENoteTableText"/>
            </w:pPr>
            <w:r w:rsidRPr="00755771">
              <w:t>ad No 201, 1991</w:t>
            </w:r>
          </w:p>
        </w:tc>
      </w:tr>
      <w:tr w:rsidR="008B5E13" w:rsidRPr="00755771" w:rsidTr="007011E3">
        <w:trPr>
          <w:cantSplit/>
        </w:trPr>
        <w:tc>
          <w:tcPr>
            <w:tcW w:w="2551" w:type="dxa"/>
            <w:shd w:val="clear" w:color="auto" w:fill="auto"/>
          </w:tcPr>
          <w:p w:rsidR="008B5E13" w:rsidRPr="00755771" w:rsidRDefault="008B5E13" w:rsidP="007806B6">
            <w:pPr>
              <w:pStyle w:val="ENoteTableText"/>
              <w:tabs>
                <w:tab w:val="center" w:leader="dot" w:pos="2268"/>
              </w:tabs>
            </w:pPr>
          </w:p>
        </w:tc>
        <w:tc>
          <w:tcPr>
            <w:tcW w:w="4943" w:type="dxa"/>
            <w:shd w:val="clear" w:color="auto" w:fill="auto"/>
          </w:tcPr>
          <w:p w:rsidR="008B5E13" w:rsidRPr="00755771" w:rsidRDefault="008B5E13" w:rsidP="007806B6">
            <w:pPr>
              <w:pStyle w:val="ENoteTableText"/>
            </w:pPr>
            <w:r w:rsidRPr="00755771">
              <w:t>am No 210, 1992</w:t>
            </w: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pPr>
            <w:r w:rsidRPr="00755771">
              <w:t>s 954Y</w:t>
            </w:r>
            <w:r w:rsidRPr="00755771">
              <w:tab/>
            </w:r>
          </w:p>
        </w:tc>
        <w:tc>
          <w:tcPr>
            <w:tcW w:w="4943" w:type="dxa"/>
            <w:shd w:val="clear" w:color="auto" w:fill="auto"/>
          </w:tcPr>
          <w:p w:rsidR="00C466E3" w:rsidRPr="00755771" w:rsidRDefault="00C466E3" w:rsidP="007806B6">
            <w:pPr>
              <w:pStyle w:val="ENoteTableText"/>
            </w:pPr>
            <w:r w:rsidRPr="00755771">
              <w:t>ad No 201, 1991</w:t>
            </w: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pPr>
            <w:r w:rsidRPr="00755771">
              <w:t>s 954Z</w:t>
            </w:r>
            <w:r w:rsidRPr="00755771">
              <w:tab/>
            </w:r>
          </w:p>
        </w:tc>
        <w:tc>
          <w:tcPr>
            <w:tcW w:w="4943" w:type="dxa"/>
            <w:shd w:val="clear" w:color="auto" w:fill="auto"/>
          </w:tcPr>
          <w:p w:rsidR="00C466E3" w:rsidRPr="00755771" w:rsidRDefault="00C466E3" w:rsidP="007806B6">
            <w:pPr>
              <w:pStyle w:val="ENoteTableText"/>
            </w:pPr>
            <w:r w:rsidRPr="00755771">
              <w:t>ad No 201, 1991</w:t>
            </w:r>
          </w:p>
        </w:tc>
      </w:tr>
      <w:tr w:rsidR="008B5E13" w:rsidRPr="00755771" w:rsidTr="007011E3">
        <w:trPr>
          <w:cantSplit/>
        </w:trPr>
        <w:tc>
          <w:tcPr>
            <w:tcW w:w="2551" w:type="dxa"/>
            <w:shd w:val="clear" w:color="auto" w:fill="auto"/>
          </w:tcPr>
          <w:p w:rsidR="008B5E13" w:rsidRPr="00755771" w:rsidRDefault="008B5E13" w:rsidP="007806B6">
            <w:pPr>
              <w:pStyle w:val="ENoteTableText"/>
              <w:tabs>
                <w:tab w:val="center" w:leader="dot" w:pos="2268"/>
              </w:tabs>
            </w:pPr>
          </w:p>
        </w:tc>
        <w:tc>
          <w:tcPr>
            <w:tcW w:w="4943" w:type="dxa"/>
            <w:shd w:val="clear" w:color="auto" w:fill="auto"/>
          </w:tcPr>
          <w:p w:rsidR="008B5E13" w:rsidRPr="00755771" w:rsidRDefault="008B5E13" w:rsidP="007806B6">
            <w:pPr>
              <w:pStyle w:val="ENoteTableText"/>
            </w:pPr>
            <w:r w:rsidRPr="00755771">
              <w:t>am No 210, 1992</w:t>
            </w: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pPr>
            <w:r w:rsidRPr="00755771">
              <w:t>s 954ZA</w:t>
            </w:r>
            <w:r w:rsidRPr="00755771">
              <w:tab/>
            </w:r>
          </w:p>
        </w:tc>
        <w:tc>
          <w:tcPr>
            <w:tcW w:w="4943" w:type="dxa"/>
            <w:shd w:val="clear" w:color="auto" w:fill="auto"/>
          </w:tcPr>
          <w:p w:rsidR="00C466E3" w:rsidRPr="00755771" w:rsidRDefault="00C466E3" w:rsidP="007806B6">
            <w:pPr>
              <w:pStyle w:val="ENoteTableText"/>
            </w:pPr>
            <w:r w:rsidRPr="00755771">
              <w:t>ad No 201, 1991</w:t>
            </w: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pPr>
            <w:r w:rsidRPr="00755771">
              <w:t>s 954ZB</w:t>
            </w:r>
            <w:r w:rsidRPr="00755771">
              <w:tab/>
            </w:r>
          </w:p>
        </w:tc>
        <w:tc>
          <w:tcPr>
            <w:tcW w:w="4943" w:type="dxa"/>
            <w:shd w:val="clear" w:color="auto" w:fill="auto"/>
          </w:tcPr>
          <w:p w:rsidR="00C466E3" w:rsidRPr="00755771" w:rsidRDefault="00C466E3" w:rsidP="007806B6">
            <w:pPr>
              <w:pStyle w:val="ENoteTableText"/>
            </w:pPr>
            <w:r w:rsidRPr="00755771">
              <w:t>ad No 201, 1991</w:t>
            </w:r>
          </w:p>
        </w:tc>
      </w:tr>
      <w:tr w:rsidR="008B5E13" w:rsidRPr="00755771" w:rsidTr="007011E3">
        <w:trPr>
          <w:cantSplit/>
        </w:trPr>
        <w:tc>
          <w:tcPr>
            <w:tcW w:w="2551" w:type="dxa"/>
            <w:shd w:val="clear" w:color="auto" w:fill="auto"/>
          </w:tcPr>
          <w:p w:rsidR="008B5E13" w:rsidRPr="00755771" w:rsidRDefault="008B5E13" w:rsidP="007806B6">
            <w:pPr>
              <w:pStyle w:val="ENoteTableText"/>
              <w:tabs>
                <w:tab w:val="center" w:leader="dot" w:pos="2268"/>
              </w:tabs>
            </w:pPr>
          </w:p>
        </w:tc>
        <w:tc>
          <w:tcPr>
            <w:tcW w:w="4943" w:type="dxa"/>
            <w:shd w:val="clear" w:color="auto" w:fill="auto"/>
          </w:tcPr>
          <w:p w:rsidR="008B5E13" w:rsidRPr="00755771" w:rsidRDefault="008B5E13" w:rsidP="007806B6">
            <w:pPr>
              <w:pStyle w:val="ENoteTableText"/>
            </w:pPr>
            <w:r w:rsidRPr="00755771">
              <w:t>am No 210, 1992</w:t>
            </w: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pPr>
            <w:r w:rsidRPr="00755771">
              <w:t>s 954ZC</w:t>
            </w:r>
            <w:r w:rsidRPr="00755771">
              <w:tab/>
            </w:r>
          </w:p>
        </w:tc>
        <w:tc>
          <w:tcPr>
            <w:tcW w:w="4943" w:type="dxa"/>
            <w:shd w:val="clear" w:color="auto" w:fill="auto"/>
          </w:tcPr>
          <w:p w:rsidR="00C466E3" w:rsidRPr="00755771" w:rsidRDefault="00C466E3" w:rsidP="007806B6">
            <w:pPr>
              <w:pStyle w:val="ENoteTableText"/>
            </w:pPr>
            <w:r w:rsidRPr="00755771">
              <w:t>ad No 201, 1991</w:t>
            </w:r>
          </w:p>
        </w:tc>
      </w:tr>
      <w:tr w:rsidR="00C466E3" w:rsidRPr="00755771" w:rsidTr="007011E3">
        <w:trPr>
          <w:cantSplit/>
        </w:trPr>
        <w:tc>
          <w:tcPr>
            <w:tcW w:w="2551" w:type="dxa"/>
            <w:shd w:val="clear" w:color="auto" w:fill="auto"/>
          </w:tcPr>
          <w:p w:rsidR="00C466E3" w:rsidRPr="00755771" w:rsidRDefault="0070684F" w:rsidP="00F753F6">
            <w:pPr>
              <w:pStyle w:val="ENoteTableText"/>
              <w:keepNext/>
              <w:tabs>
                <w:tab w:val="center" w:leader="dot" w:pos="2268"/>
              </w:tabs>
              <w:rPr>
                <w:b/>
              </w:rPr>
            </w:pPr>
            <w:r>
              <w:rPr>
                <w:b/>
              </w:rPr>
              <w:t>Division 7</w:t>
            </w:r>
          </w:p>
        </w:tc>
        <w:tc>
          <w:tcPr>
            <w:tcW w:w="4943" w:type="dxa"/>
            <w:shd w:val="clear" w:color="auto" w:fill="auto"/>
          </w:tcPr>
          <w:p w:rsidR="00C466E3" w:rsidRPr="00755771" w:rsidRDefault="00C466E3" w:rsidP="00F753F6">
            <w:pPr>
              <w:pStyle w:val="ENoteTableText"/>
              <w:keepNext/>
            </w:pPr>
          </w:p>
        </w:tc>
      </w:tr>
      <w:tr w:rsidR="008B5E13" w:rsidRPr="00755771" w:rsidTr="007011E3">
        <w:trPr>
          <w:cantSplit/>
        </w:trPr>
        <w:tc>
          <w:tcPr>
            <w:tcW w:w="2551" w:type="dxa"/>
            <w:shd w:val="clear" w:color="auto" w:fill="auto"/>
          </w:tcPr>
          <w:p w:rsidR="008B5E13" w:rsidRPr="00755771" w:rsidRDefault="008B5E13" w:rsidP="007806B6">
            <w:pPr>
              <w:pStyle w:val="ENoteTableText"/>
              <w:tabs>
                <w:tab w:val="center" w:leader="dot" w:pos="2268"/>
              </w:tabs>
            </w:pPr>
            <w:r w:rsidRPr="00755771">
              <w:t>s 955</w:t>
            </w:r>
            <w:r w:rsidRPr="00755771">
              <w:tab/>
            </w:r>
          </w:p>
        </w:tc>
        <w:tc>
          <w:tcPr>
            <w:tcW w:w="4943" w:type="dxa"/>
            <w:shd w:val="clear" w:color="auto" w:fill="auto"/>
          </w:tcPr>
          <w:p w:rsidR="008B5E13" w:rsidRPr="00755771" w:rsidRDefault="008B5E13" w:rsidP="007806B6">
            <w:pPr>
              <w:pStyle w:val="ENoteTableText"/>
            </w:pPr>
            <w:r w:rsidRPr="00755771">
              <w:t>am No 210, 1992</w:t>
            </w:r>
          </w:p>
        </w:tc>
      </w:tr>
      <w:tr w:rsidR="00D956D6" w:rsidRPr="00755771" w:rsidTr="007011E3">
        <w:trPr>
          <w:cantSplit/>
        </w:trPr>
        <w:tc>
          <w:tcPr>
            <w:tcW w:w="2551" w:type="dxa"/>
            <w:shd w:val="clear" w:color="auto" w:fill="auto"/>
          </w:tcPr>
          <w:p w:rsidR="00D956D6" w:rsidRPr="00755771" w:rsidRDefault="00D956D6" w:rsidP="007806B6">
            <w:pPr>
              <w:pStyle w:val="ENoteTableText"/>
              <w:tabs>
                <w:tab w:val="center" w:leader="dot" w:pos="2268"/>
              </w:tabs>
            </w:pPr>
            <w:r w:rsidRPr="00755771">
              <w:t>s 955A</w:t>
            </w:r>
            <w:r w:rsidRPr="00755771">
              <w:tab/>
            </w:r>
          </w:p>
        </w:tc>
        <w:tc>
          <w:tcPr>
            <w:tcW w:w="4943" w:type="dxa"/>
            <w:shd w:val="clear" w:color="auto" w:fill="auto"/>
          </w:tcPr>
          <w:p w:rsidR="00D956D6" w:rsidRPr="00755771" w:rsidRDefault="00D956D6" w:rsidP="007806B6">
            <w:pPr>
              <w:pStyle w:val="ENoteTableText"/>
            </w:pPr>
            <w:r w:rsidRPr="00755771">
              <w:t>ad No 201, 1991</w:t>
            </w:r>
          </w:p>
        </w:tc>
      </w:tr>
      <w:tr w:rsidR="008B5E13" w:rsidRPr="00755771" w:rsidTr="007011E3">
        <w:trPr>
          <w:cantSplit/>
        </w:trPr>
        <w:tc>
          <w:tcPr>
            <w:tcW w:w="2551" w:type="dxa"/>
            <w:shd w:val="clear" w:color="auto" w:fill="auto"/>
          </w:tcPr>
          <w:p w:rsidR="008B5E13" w:rsidRPr="00755771" w:rsidRDefault="008B5E13" w:rsidP="007806B6">
            <w:pPr>
              <w:pStyle w:val="ENoteTableText"/>
              <w:tabs>
                <w:tab w:val="center" w:leader="dot" w:pos="2268"/>
              </w:tabs>
            </w:pPr>
            <w:r w:rsidRPr="00755771">
              <w:t>s 956</w:t>
            </w:r>
            <w:r w:rsidRPr="00755771">
              <w:tab/>
            </w:r>
          </w:p>
        </w:tc>
        <w:tc>
          <w:tcPr>
            <w:tcW w:w="4943" w:type="dxa"/>
            <w:shd w:val="clear" w:color="auto" w:fill="auto"/>
          </w:tcPr>
          <w:p w:rsidR="008B5E13" w:rsidRPr="00755771" w:rsidRDefault="008B5E13" w:rsidP="007806B6">
            <w:pPr>
              <w:pStyle w:val="ENoteTableText"/>
            </w:pPr>
            <w:r w:rsidRPr="00755771">
              <w:t>rs No 210, 1992</w:t>
            </w:r>
          </w:p>
        </w:tc>
      </w:tr>
      <w:tr w:rsidR="008B5E13" w:rsidRPr="00755771" w:rsidTr="007011E3">
        <w:trPr>
          <w:cantSplit/>
        </w:trPr>
        <w:tc>
          <w:tcPr>
            <w:tcW w:w="2551" w:type="dxa"/>
            <w:shd w:val="clear" w:color="auto" w:fill="auto"/>
          </w:tcPr>
          <w:p w:rsidR="008B5E13" w:rsidRPr="00755771" w:rsidRDefault="008B5E13" w:rsidP="007806B6">
            <w:pPr>
              <w:pStyle w:val="ENoteTableText"/>
              <w:tabs>
                <w:tab w:val="center" w:leader="dot" w:pos="2268"/>
              </w:tabs>
            </w:pPr>
            <w:r w:rsidRPr="00755771">
              <w:t>s 958</w:t>
            </w:r>
            <w:r w:rsidRPr="00755771">
              <w:tab/>
            </w:r>
          </w:p>
        </w:tc>
        <w:tc>
          <w:tcPr>
            <w:tcW w:w="4943" w:type="dxa"/>
            <w:shd w:val="clear" w:color="auto" w:fill="auto"/>
          </w:tcPr>
          <w:p w:rsidR="008B5E13" w:rsidRPr="00755771" w:rsidRDefault="008B5E13" w:rsidP="007806B6">
            <w:pPr>
              <w:pStyle w:val="ENoteTableText"/>
            </w:pPr>
            <w:r w:rsidRPr="00755771">
              <w:t>am No 210, 1992</w:t>
            </w: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pPr>
            <w:r w:rsidRPr="00755771">
              <w:t>s 959</w:t>
            </w:r>
            <w:r w:rsidRPr="00755771">
              <w:tab/>
            </w:r>
          </w:p>
        </w:tc>
        <w:tc>
          <w:tcPr>
            <w:tcW w:w="4943" w:type="dxa"/>
            <w:shd w:val="clear" w:color="auto" w:fill="auto"/>
          </w:tcPr>
          <w:p w:rsidR="00C466E3" w:rsidRPr="00755771" w:rsidRDefault="00C466E3" w:rsidP="007806B6">
            <w:pPr>
              <w:pStyle w:val="ENoteTableText"/>
            </w:pPr>
            <w:r w:rsidRPr="00755771">
              <w:t>rs No 201, 1991</w:t>
            </w: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pPr>
            <w:r w:rsidRPr="00755771">
              <w:t>s 961</w:t>
            </w:r>
            <w:r w:rsidR="008E62D9" w:rsidRPr="00755771">
              <w:t>A</w:t>
            </w:r>
            <w:r w:rsidRPr="00755771">
              <w:tab/>
            </w:r>
          </w:p>
        </w:tc>
        <w:tc>
          <w:tcPr>
            <w:tcW w:w="4943" w:type="dxa"/>
            <w:shd w:val="clear" w:color="auto" w:fill="auto"/>
          </w:tcPr>
          <w:p w:rsidR="00C466E3" w:rsidRPr="00755771" w:rsidRDefault="00C466E3" w:rsidP="007806B6">
            <w:pPr>
              <w:pStyle w:val="ENoteTableText"/>
            </w:pPr>
            <w:r w:rsidRPr="00755771">
              <w:t>am No 201, 1991</w:t>
            </w:r>
          </w:p>
        </w:tc>
      </w:tr>
      <w:tr w:rsidR="007356F1" w:rsidRPr="00755771" w:rsidTr="007011E3">
        <w:trPr>
          <w:cantSplit/>
        </w:trPr>
        <w:tc>
          <w:tcPr>
            <w:tcW w:w="2551" w:type="dxa"/>
            <w:shd w:val="clear" w:color="auto" w:fill="auto"/>
          </w:tcPr>
          <w:p w:rsidR="007356F1" w:rsidRPr="00755771" w:rsidRDefault="0070684F" w:rsidP="007806B6">
            <w:pPr>
              <w:pStyle w:val="ENoteTableText"/>
              <w:tabs>
                <w:tab w:val="center" w:leader="dot" w:pos="2268"/>
              </w:tabs>
              <w:rPr>
                <w:b/>
              </w:rPr>
            </w:pPr>
            <w:r>
              <w:rPr>
                <w:b/>
              </w:rPr>
              <w:t>Division 7</w:t>
            </w:r>
            <w:r w:rsidR="007356F1" w:rsidRPr="00755771">
              <w:rPr>
                <w:b/>
              </w:rPr>
              <w:t>A</w:t>
            </w:r>
          </w:p>
        </w:tc>
        <w:tc>
          <w:tcPr>
            <w:tcW w:w="4943" w:type="dxa"/>
            <w:shd w:val="clear" w:color="auto" w:fill="auto"/>
          </w:tcPr>
          <w:p w:rsidR="007356F1" w:rsidRPr="00755771" w:rsidRDefault="007356F1" w:rsidP="007806B6">
            <w:pPr>
              <w:pStyle w:val="ENoteTableText"/>
            </w:pPr>
          </w:p>
        </w:tc>
      </w:tr>
      <w:tr w:rsidR="007356F1" w:rsidRPr="00755771" w:rsidTr="007011E3">
        <w:trPr>
          <w:cantSplit/>
        </w:trPr>
        <w:tc>
          <w:tcPr>
            <w:tcW w:w="2551" w:type="dxa"/>
            <w:shd w:val="clear" w:color="auto" w:fill="auto"/>
          </w:tcPr>
          <w:p w:rsidR="007356F1" w:rsidRPr="00755771" w:rsidRDefault="0070684F" w:rsidP="007806B6">
            <w:pPr>
              <w:pStyle w:val="ENoteTableText"/>
              <w:tabs>
                <w:tab w:val="center" w:leader="dot" w:pos="2268"/>
              </w:tabs>
            </w:pPr>
            <w:r>
              <w:t>Division 7</w:t>
            </w:r>
            <w:r w:rsidR="007356F1" w:rsidRPr="00755771">
              <w:t>A</w:t>
            </w:r>
            <w:r w:rsidR="007356F1" w:rsidRPr="00755771">
              <w:tab/>
            </w:r>
          </w:p>
        </w:tc>
        <w:tc>
          <w:tcPr>
            <w:tcW w:w="4943" w:type="dxa"/>
            <w:shd w:val="clear" w:color="auto" w:fill="auto"/>
          </w:tcPr>
          <w:p w:rsidR="007356F1" w:rsidRPr="00755771" w:rsidRDefault="007356F1" w:rsidP="007806B6">
            <w:pPr>
              <w:pStyle w:val="ENoteTableText"/>
            </w:pPr>
            <w:r w:rsidRPr="00755771">
              <w:t>ad No 104, 1994</w:t>
            </w:r>
          </w:p>
        </w:tc>
      </w:tr>
      <w:tr w:rsidR="007356F1" w:rsidRPr="00755771" w:rsidTr="007011E3">
        <w:trPr>
          <w:cantSplit/>
        </w:trPr>
        <w:tc>
          <w:tcPr>
            <w:tcW w:w="2551" w:type="dxa"/>
            <w:shd w:val="clear" w:color="auto" w:fill="auto"/>
          </w:tcPr>
          <w:p w:rsidR="007356F1" w:rsidRPr="00755771" w:rsidRDefault="007356F1" w:rsidP="007806B6">
            <w:pPr>
              <w:pStyle w:val="ENoteTableText"/>
              <w:tabs>
                <w:tab w:val="center" w:leader="dot" w:pos="2268"/>
              </w:tabs>
            </w:pPr>
            <w:r w:rsidRPr="00755771">
              <w:t>s 961C</w:t>
            </w:r>
            <w:r w:rsidRPr="00755771">
              <w:tab/>
            </w:r>
          </w:p>
        </w:tc>
        <w:tc>
          <w:tcPr>
            <w:tcW w:w="4943" w:type="dxa"/>
            <w:shd w:val="clear" w:color="auto" w:fill="auto"/>
          </w:tcPr>
          <w:p w:rsidR="007356F1" w:rsidRPr="00755771" w:rsidRDefault="007356F1" w:rsidP="007806B6">
            <w:pPr>
              <w:pStyle w:val="ENoteTableText"/>
            </w:pPr>
            <w:r w:rsidRPr="00755771">
              <w:t>ad No 104, 1994</w:t>
            </w:r>
          </w:p>
        </w:tc>
      </w:tr>
      <w:tr w:rsidR="007356F1" w:rsidRPr="00755771" w:rsidTr="007011E3">
        <w:trPr>
          <w:cantSplit/>
        </w:trPr>
        <w:tc>
          <w:tcPr>
            <w:tcW w:w="2551" w:type="dxa"/>
            <w:shd w:val="clear" w:color="auto" w:fill="auto"/>
          </w:tcPr>
          <w:p w:rsidR="007356F1" w:rsidRPr="00755771" w:rsidRDefault="007356F1" w:rsidP="007806B6">
            <w:pPr>
              <w:pStyle w:val="ENoteTableText"/>
              <w:tabs>
                <w:tab w:val="center" w:leader="dot" w:pos="2268"/>
              </w:tabs>
            </w:pPr>
            <w:r w:rsidRPr="00755771">
              <w:t>s 961D</w:t>
            </w:r>
            <w:r w:rsidRPr="00755771">
              <w:tab/>
            </w:r>
          </w:p>
        </w:tc>
        <w:tc>
          <w:tcPr>
            <w:tcW w:w="4943" w:type="dxa"/>
            <w:shd w:val="clear" w:color="auto" w:fill="auto"/>
          </w:tcPr>
          <w:p w:rsidR="007356F1" w:rsidRPr="00755771" w:rsidRDefault="007356F1" w:rsidP="007806B6">
            <w:pPr>
              <w:pStyle w:val="ENoteTableText"/>
            </w:pPr>
            <w:r w:rsidRPr="00755771">
              <w:t>ad No 104, 1994</w:t>
            </w:r>
          </w:p>
        </w:tc>
      </w:tr>
      <w:tr w:rsidR="007356F1" w:rsidRPr="00755771" w:rsidTr="007011E3">
        <w:trPr>
          <w:cantSplit/>
        </w:trPr>
        <w:tc>
          <w:tcPr>
            <w:tcW w:w="2551" w:type="dxa"/>
            <w:shd w:val="clear" w:color="auto" w:fill="auto"/>
          </w:tcPr>
          <w:p w:rsidR="007356F1" w:rsidRPr="00755771" w:rsidRDefault="007356F1" w:rsidP="007806B6">
            <w:pPr>
              <w:pStyle w:val="ENoteTableText"/>
              <w:tabs>
                <w:tab w:val="center" w:leader="dot" w:pos="2268"/>
              </w:tabs>
            </w:pPr>
            <w:r w:rsidRPr="00755771">
              <w:t>s 961E</w:t>
            </w:r>
            <w:r w:rsidRPr="00755771">
              <w:tab/>
            </w:r>
          </w:p>
        </w:tc>
        <w:tc>
          <w:tcPr>
            <w:tcW w:w="4943" w:type="dxa"/>
            <w:shd w:val="clear" w:color="auto" w:fill="auto"/>
          </w:tcPr>
          <w:p w:rsidR="007356F1" w:rsidRPr="00755771" w:rsidRDefault="007356F1" w:rsidP="007806B6">
            <w:pPr>
              <w:pStyle w:val="ENoteTableText"/>
            </w:pPr>
            <w:r w:rsidRPr="00755771">
              <w:t>ad No 104, 1994</w:t>
            </w:r>
          </w:p>
        </w:tc>
      </w:tr>
      <w:tr w:rsidR="007356F1" w:rsidRPr="00755771" w:rsidTr="007011E3">
        <w:trPr>
          <w:cantSplit/>
        </w:trPr>
        <w:tc>
          <w:tcPr>
            <w:tcW w:w="2551" w:type="dxa"/>
            <w:shd w:val="clear" w:color="auto" w:fill="auto"/>
          </w:tcPr>
          <w:p w:rsidR="007356F1" w:rsidRPr="00755771" w:rsidRDefault="007356F1" w:rsidP="007806B6">
            <w:pPr>
              <w:pStyle w:val="ENoteTableText"/>
              <w:tabs>
                <w:tab w:val="center" w:leader="dot" w:pos="2268"/>
              </w:tabs>
            </w:pPr>
            <w:r w:rsidRPr="00755771">
              <w:t>s 961F</w:t>
            </w:r>
            <w:r w:rsidRPr="00755771">
              <w:tab/>
            </w:r>
          </w:p>
        </w:tc>
        <w:tc>
          <w:tcPr>
            <w:tcW w:w="4943" w:type="dxa"/>
            <w:shd w:val="clear" w:color="auto" w:fill="auto"/>
          </w:tcPr>
          <w:p w:rsidR="007356F1" w:rsidRPr="00755771" w:rsidRDefault="007356F1" w:rsidP="007806B6">
            <w:pPr>
              <w:pStyle w:val="ENoteTableText"/>
            </w:pPr>
            <w:r w:rsidRPr="00755771">
              <w:t>ad No 104, 1994</w:t>
            </w:r>
          </w:p>
        </w:tc>
      </w:tr>
      <w:tr w:rsidR="007356F1" w:rsidRPr="00755771" w:rsidTr="007011E3">
        <w:trPr>
          <w:cantSplit/>
        </w:trPr>
        <w:tc>
          <w:tcPr>
            <w:tcW w:w="2551" w:type="dxa"/>
            <w:shd w:val="clear" w:color="auto" w:fill="auto"/>
          </w:tcPr>
          <w:p w:rsidR="007356F1" w:rsidRPr="00755771" w:rsidRDefault="007356F1" w:rsidP="007806B6">
            <w:pPr>
              <w:pStyle w:val="ENoteTableText"/>
              <w:tabs>
                <w:tab w:val="center" w:leader="dot" w:pos="2268"/>
              </w:tabs>
            </w:pPr>
            <w:r w:rsidRPr="00755771">
              <w:t>s 961G</w:t>
            </w:r>
            <w:r w:rsidRPr="00755771">
              <w:tab/>
            </w:r>
          </w:p>
        </w:tc>
        <w:tc>
          <w:tcPr>
            <w:tcW w:w="4943" w:type="dxa"/>
            <w:shd w:val="clear" w:color="auto" w:fill="auto"/>
          </w:tcPr>
          <w:p w:rsidR="007356F1" w:rsidRPr="00755771" w:rsidRDefault="007356F1" w:rsidP="007806B6">
            <w:pPr>
              <w:pStyle w:val="ENoteTableText"/>
            </w:pPr>
            <w:r w:rsidRPr="00755771">
              <w:t>ad No 104, 1994</w:t>
            </w:r>
          </w:p>
        </w:tc>
      </w:tr>
      <w:tr w:rsidR="007356F1" w:rsidRPr="00755771" w:rsidTr="007011E3">
        <w:trPr>
          <w:cantSplit/>
        </w:trPr>
        <w:tc>
          <w:tcPr>
            <w:tcW w:w="2551" w:type="dxa"/>
            <w:shd w:val="clear" w:color="auto" w:fill="auto"/>
          </w:tcPr>
          <w:p w:rsidR="007356F1" w:rsidRPr="00755771" w:rsidRDefault="007356F1" w:rsidP="007806B6">
            <w:pPr>
              <w:pStyle w:val="ENoteTableText"/>
              <w:tabs>
                <w:tab w:val="center" w:leader="dot" w:pos="2268"/>
              </w:tabs>
            </w:pPr>
            <w:r w:rsidRPr="00755771">
              <w:t>s 961H</w:t>
            </w:r>
            <w:r w:rsidRPr="00755771">
              <w:tab/>
            </w:r>
          </w:p>
        </w:tc>
        <w:tc>
          <w:tcPr>
            <w:tcW w:w="4943" w:type="dxa"/>
            <w:shd w:val="clear" w:color="auto" w:fill="auto"/>
          </w:tcPr>
          <w:p w:rsidR="007356F1" w:rsidRPr="00755771" w:rsidRDefault="007356F1" w:rsidP="007806B6">
            <w:pPr>
              <w:pStyle w:val="ENoteTableText"/>
            </w:pPr>
            <w:r w:rsidRPr="00755771">
              <w:t>ad No 104, 1994</w:t>
            </w:r>
          </w:p>
        </w:tc>
      </w:tr>
      <w:tr w:rsidR="00422FAE" w:rsidRPr="00755771" w:rsidTr="007011E3">
        <w:trPr>
          <w:cantSplit/>
        </w:trPr>
        <w:tc>
          <w:tcPr>
            <w:tcW w:w="2551" w:type="dxa"/>
            <w:shd w:val="clear" w:color="auto" w:fill="auto"/>
          </w:tcPr>
          <w:p w:rsidR="00422FAE" w:rsidRPr="00755771" w:rsidRDefault="0070684F" w:rsidP="007806B6">
            <w:pPr>
              <w:pStyle w:val="ENoteTableText"/>
              <w:tabs>
                <w:tab w:val="center" w:leader="dot" w:pos="2268"/>
              </w:tabs>
              <w:rPr>
                <w:b/>
              </w:rPr>
            </w:pPr>
            <w:r>
              <w:rPr>
                <w:b/>
              </w:rPr>
              <w:t>Division 8</w:t>
            </w:r>
          </w:p>
        </w:tc>
        <w:tc>
          <w:tcPr>
            <w:tcW w:w="4943" w:type="dxa"/>
            <w:shd w:val="clear" w:color="auto" w:fill="auto"/>
          </w:tcPr>
          <w:p w:rsidR="00422FAE" w:rsidRPr="00755771" w:rsidRDefault="00422FAE" w:rsidP="007806B6">
            <w:pPr>
              <w:pStyle w:val="ENoteTableText"/>
            </w:pP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pPr>
            <w:r w:rsidRPr="00755771">
              <w:t>s 966</w:t>
            </w:r>
            <w:r w:rsidR="008E62D9" w:rsidRPr="00755771">
              <w:t>A</w:t>
            </w:r>
            <w:r w:rsidRPr="00755771">
              <w:tab/>
            </w:r>
          </w:p>
        </w:tc>
        <w:tc>
          <w:tcPr>
            <w:tcW w:w="4943" w:type="dxa"/>
            <w:shd w:val="clear" w:color="auto" w:fill="auto"/>
          </w:tcPr>
          <w:p w:rsidR="00C466E3" w:rsidRPr="00755771" w:rsidRDefault="00C466E3" w:rsidP="007806B6">
            <w:pPr>
              <w:pStyle w:val="ENoteTableText"/>
            </w:pPr>
            <w:r w:rsidRPr="00755771">
              <w:t>am No 201, 1991</w:t>
            </w:r>
          </w:p>
        </w:tc>
      </w:tr>
      <w:tr w:rsidR="00C466E3" w:rsidRPr="00755771" w:rsidTr="007011E3">
        <w:trPr>
          <w:cantSplit/>
        </w:trPr>
        <w:tc>
          <w:tcPr>
            <w:tcW w:w="2551" w:type="dxa"/>
            <w:shd w:val="clear" w:color="auto" w:fill="auto"/>
          </w:tcPr>
          <w:p w:rsidR="00C466E3" w:rsidRPr="00755771" w:rsidRDefault="0070684F" w:rsidP="007806B6">
            <w:pPr>
              <w:pStyle w:val="ENoteTableText"/>
              <w:tabs>
                <w:tab w:val="center" w:leader="dot" w:pos="2268"/>
              </w:tabs>
              <w:rPr>
                <w:b/>
              </w:rPr>
            </w:pPr>
            <w:r>
              <w:rPr>
                <w:b/>
              </w:rPr>
              <w:t>Division 9</w:t>
            </w:r>
          </w:p>
        </w:tc>
        <w:tc>
          <w:tcPr>
            <w:tcW w:w="4943" w:type="dxa"/>
            <w:shd w:val="clear" w:color="auto" w:fill="auto"/>
          </w:tcPr>
          <w:p w:rsidR="00C466E3" w:rsidRPr="00755771" w:rsidRDefault="00C466E3" w:rsidP="007806B6">
            <w:pPr>
              <w:pStyle w:val="ENoteTableText"/>
            </w:pPr>
          </w:p>
        </w:tc>
      </w:tr>
      <w:tr w:rsidR="00C466E3" w:rsidRPr="00755771" w:rsidTr="007011E3">
        <w:trPr>
          <w:cantSplit/>
        </w:trPr>
        <w:tc>
          <w:tcPr>
            <w:tcW w:w="2551" w:type="dxa"/>
            <w:shd w:val="clear" w:color="auto" w:fill="auto"/>
          </w:tcPr>
          <w:p w:rsidR="00C466E3" w:rsidRPr="00755771" w:rsidRDefault="0070684F" w:rsidP="007806B6">
            <w:pPr>
              <w:pStyle w:val="ENoteTableText"/>
              <w:tabs>
                <w:tab w:val="center" w:leader="dot" w:pos="2268"/>
              </w:tabs>
            </w:pPr>
            <w:r>
              <w:t>Division 9</w:t>
            </w:r>
            <w:r w:rsidR="00C466E3" w:rsidRPr="00755771">
              <w:t xml:space="preserve"> heading</w:t>
            </w:r>
            <w:r w:rsidR="00C466E3" w:rsidRPr="00755771">
              <w:tab/>
            </w:r>
          </w:p>
        </w:tc>
        <w:tc>
          <w:tcPr>
            <w:tcW w:w="4943" w:type="dxa"/>
            <w:shd w:val="clear" w:color="auto" w:fill="auto"/>
          </w:tcPr>
          <w:p w:rsidR="00C466E3" w:rsidRPr="00755771" w:rsidRDefault="00C466E3" w:rsidP="007806B6">
            <w:pPr>
              <w:pStyle w:val="ENoteTableText"/>
            </w:pPr>
            <w:r w:rsidRPr="00755771">
              <w:t>rs No 201, 1991</w:t>
            </w: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pPr>
            <w:r w:rsidRPr="00755771">
              <w:t>s 970A</w:t>
            </w:r>
            <w:r w:rsidRPr="00755771">
              <w:tab/>
            </w:r>
          </w:p>
        </w:tc>
        <w:tc>
          <w:tcPr>
            <w:tcW w:w="4943" w:type="dxa"/>
            <w:shd w:val="clear" w:color="auto" w:fill="auto"/>
          </w:tcPr>
          <w:p w:rsidR="00C466E3" w:rsidRPr="00755771" w:rsidRDefault="00C466E3" w:rsidP="007806B6">
            <w:pPr>
              <w:pStyle w:val="ENoteTableText"/>
            </w:pPr>
            <w:r w:rsidRPr="00755771">
              <w:t>ad No 201, 1991</w:t>
            </w: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pPr>
            <w:r w:rsidRPr="00755771">
              <w:t>s 970B</w:t>
            </w:r>
            <w:r w:rsidRPr="00755771">
              <w:tab/>
            </w:r>
          </w:p>
        </w:tc>
        <w:tc>
          <w:tcPr>
            <w:tcW w:w="4943" w:type="dxa"/>
            <w:shd w:val="clear" w:color="auto" w:fill="auto"/>
          </w:tcPr>
          <w:p w:rsidR="00C466E3" w:rsidRPr="00755771" w:rsidRDefault="00C466E3" w:rsidP="007806B6">
            <w:pPr>
              <w:pStyle w:val="ENoteTableText"/>
            </w:pPr>
            <w:r w:rsidRPr="00755771">
              <w:t>ad No 201, 1991</w:t>
            </w: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pPr>
            <w:r w:rsidRPr="00755771">
              <w:t>s 972</w:t>
            </w:r>
            <w:r w:rsidRPr="00755771">
              <w:tab/>
            </w:r>
          </w:p>
        </w:tc>
        <w:tc>
          <w:tcPr>
            <w:tcW w:w="4943" w:type="dxa"/>
            <w:shd w:val="clear" w:color="auto" w:fill="auto"/>
          </w:tcPr>
          <w:p w:rsidR="00C466E3" w:rsidRPr="00755771" w:rsidRDefault="00C466E3" w:rsidP="007806B6">
            <w:pPr>
              <w:pStyle w:val="ENoteTableText"/>
            </w:pPr>
            <w:r w:rsidRPr="00755771">
              <w:t>am No 201, 1991</w:t>
            </w: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pPr>
            <w:r w:rsidRPr="00755771">
              <w:t>s 972A</w:t>
            </w:r>
            <w:r w:rsidRPr="00755771">
              <w:tab/>
            </w:r>
          </w:p>
        </w:tc>
        <w:tc>
          <w:tcPr>
            <w:tcW w:w="4943" w:type="dxa"/>
            <w:shd w:val="clear" w:color="auto" w:fill="auto"/>
          </w:tcPr>
          <w:p w:rsidR="00C466E3" w:rsidRPr="00755771" w:rsidRDefault="00C466E3" w:rsidP="007806B6">
            <w:pPr>
              <w:pStyle w:val="ENoteTableText"/>
            </w:pPr>
            <w:r w:rsidRPr="00755771">
              <w:t>ad No 201, 1991</w:t>
            </w:r>
          </w:p>
        </w:tc>
      </w:tr>
      <w:tr w:rsidR="008B5E13" w:rsidRPr="00755771" w:rsidTr="007011E3">
        <w:trPr>
          <w:cantSplit/>
        </w:trPr>
        <w:tc>
          <w:tcPr>
            <w:tcW w:w="2551" w:type="dxa"/>
            <w:shd w:val="clear" w:color="auto" w:fill="auto"/>
          </w:tcPr>
          <w:p w:rsidR="008B5E13" w:rsidRPr="00755771" w:rsidRDefault="008B5E13" w:rsidP="007806B6">
            <w:pPr>
              <w:pStyle w:val="ENoteTableText"/>
              <w:tabs>
                <w:tab w:val="center" w:leader="dot" w:pos="2268"/>
              </w:tabs>
            </w:pPr>
          </w:p>
        </w:tc>
        <w:tc>
          <w:tcPr>
            <w:tcW w:w="4943" w:type="dxa"/>
            <w:shd w:val="clear" w:color="auto" w:fill="auto"/>
          </w:tcPr>
          <w:p w:rsidR="008B5E13" w:rsidRPr="00755771" w:rsidRDefault="008B5E13" w:rsidP="007806B6">
            <w:pPr>
              <w:pStyle w:val="ENoteTableText"/>
            </w:pPr>
            <w:r w:rsidRPr="00755771">
              <w:t>am No 210, 1992</w:t>
            </w: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pPr>
            <w:r w:rsidRPr="00755771">
              <w:t>s 973</w:t>
            </w:r>
            <w:r w:rsidRPr="00755771">
              <w:tab/>
            </w:r>
          </w:p>
        </w:tc>
        <w:tc>
          <w:tcPr>
            <w:tcW w:w="4943" w:type="dxa"/>
            <w:shd w:val="clear" w:color="auto" w:fill="auto"/>
          </w:tcPr>
          <w:p w:rsidR="00C466E3" w:rsidRPr="00755771" w:rsidRDefault="00C466E3" w:rsidP="007806B6">
            <w:pPr>
              <w:pStyle w:val="ENoteTableText"/>
            </w:pPr>
            <w:r w:rsidRPr="00755771">
              <w:t>am No 201, 1991</w:t>
            </w:r>
            <w:r w:rsidR="008B5E13" w:rsidRPr="00755771">
              <w:t>; No 210, 1992</w:t>
            </w: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pPr>
            <w:r w:rsidRPr="00755771">
              <w:t>s 977</w:t>
            </w:r>
            <w:r w:rsidRPr="00755771">
              <w:tab/>
            </w:r>
          </w:p>
        </w:tc>
        <w:tc>
          <w:tcPr>
            <w:tcW w:w="4943" w:type="dxa"/>
            <w:shd w:val="clear" w:color="auto" w:fill="auto"/>
          </w:tcPr>
          <w:p w:rsidR="00C466E3" w:rsidRPr="00755771" w:rsidRDefault="00C466E3" w:rsidP="007806B6">
            <w:pPr>
              <w:pStyle w:val="ENoteTableText"/>
            </w:pPr>
            <w:r w:rsidRPr="00755771">
              <w:t>am No 201, 1991</w:t>
            </w:r>
            <w:r w:rsidR="008B5E13" w:rsidRPr="00755771">
              <w:t>; No 210, 1992</w:t>
            </w:r>
            <w:r w:rsidR="007356F1" w:rsidRPr="00755771">
              <w:t>; No 104, 1994</w:t>
            </w: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pPr>
            <w:r w:rsidRPr="00755771">
              <w:t>s 979</w:t>
            </w:r>
            <w:r w:rsidRPr="00755771">
              <w:tab/>
            </w:r>
          </w:p>
        </w:tc>
        <w:tc>
          <w:tcPr>
            <w:tcW w:w="4943" w:type="dxa"/>
            <w:shd w:val="clear" w:color="auto" w:fill="auto"/>
          </w:tcPr>
          <w:p w:rsidR="00C466E3" w:rsidRPr="00755771" w:rsidRDefault="00C466E3" w:rsidP="007806B6">
            <w:pPr>
              <w:pStyle w:val="ENoteTableText"/>
            </w:pPr>
            <w:r w:rsidRPr="00755771">
              <w:t>am No 201, 1991</w:t>
            </w: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pPr>
            <w:r w:rsidRPr="00755771">
              <w:t>s 980</w:t>
            </w:r>
            <w:r w:rsidRPr="00755771">
              <w:tab/>
            </w:r>
          </w:p>
        </w:tc>
        <w:tc>
          <w:tcPr>
            <w:tcW w:w="4943" w:type="dxa"/>
            <w:shd w:val="clear" w:color="auto" w:fill="auto"/>
          </w:tcPr>
          <w:p w:rsidR="00C466E3" w:rsidRPr="00755771" w:rsidRDefault="00C466E3" w:rsidP="007806B6">
            <w:pPr>
              <w:pStyle w:val="ENoteTableText"/>
            </w:pPr>
            <w:r w:rsidRPr="00755771">
              <w:t>am No 201, 1991</w:t>
            </w:r>
            <w:r w:rsidR="008B5E13" w:rsidRPr="00755771">
              <w:t>; No 210, 1992</w:t>
            </w:r>
            <w:r w:rsidR="007356F1" w:rsidRPr="00755771">
              <w:t>; No 104, 1994</w:t>
            </w: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pPr>
            <w:r w:rsidRPr="00755771">
              <w:t>s 983</w:t>
            </w:r>
            <w:r w:rsidRPr="00755771">
              <w:tab/>
            </w:r>
          </w:p>
        </w:tc>
        <w:tc>
          <w:tcPr>
            <w:tcW w:w="4943" w:type="dxa"/>
            <w:shd w:val="clear" w:color="auto" w:fill="auto"/>
          </w:tcPr>
          <w:p w:rsidR="00C466E3" w:rsidRPr="00755771" w:rsidRDefault="00C466E3" w:rsidP="007806B6">
            <w:pPr>
              <w:pStyle w:val="ENoteTableText"/>
            </w:pPr>
            <w:r w:rsidRPr="00755771">
              <w:t>am No 201, 1991</w:t>
            </w:r>
            <w:r w:rsidR="007356F1" w:rsidRPr="00755771">
              <w:t>; No 104, 1994</w:t>
            </w: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pPr>
            <w:r w:rsidRPr="00755771">
              <w:t>s 983A</w:t>
            </w:r>
            <w:r w:rsidRPr="00755771">
              <w:tab/>
            </w:r>
          </w:p>
        </w:tc>
        <w:tc>
          <w:tcPr>
            <w:tcW w:w="4943" w:type="dxa"/>
            <w:shd w:val="clear" w:color="auto" w:fill="auto"/>
          </w:tcPr>
          <w:p w:rsidR="00C466E3" w:rsidRPr="00755771" w:rsidRDefault="00C466E3" w:rsidP="007806B6">
            <w:pPr>
              <w:pStyle w:val="ENoteTableText"/>
            </w:pPr>
            <w:r w:rsidRPr="00755771">
              <w:t>ad No 201, 1991</w:t>
            </w:r>
          </w:p>
        </w:tc>
      </w:tr>
      <w:tr w:rsidR="007356F1" w:rsidRPr="00755771" w:rsidTr="007011E3">
        <w:trPr>
          <w:cantSplit/>
        </w:trPr>
        <w:tc>
          <w:tcPr>
            <w:tcW w:w="2551" w:type="dxa"/>
            <w:shd w:val="clear" w:color="auto" w:fill="auto"/>
          </w:tcPr>
          <w:p w:rsidR="007356F1" w:rsidRPr="00755771" w:rsidRDefault="007356F1" w:rsidP="007806B6">
            <w:pPr>
              <w:pStyle w:val="ENoteTableText"/>
              <w:tabs>
                <w:tab w:val="center" w:leader="dot" w:pos="2268"/>
              </w:tabs>
            </w:pPr>
          </w:p>
        </w:tc>
        <w:tc>
          <w:tcPr>
            <w:tcW w:w="4943" w:type="dxa"/>
            <w:shd w:val="clear" w:color="auto" w:fill="auto"/>
          </w:tcPr>
          <w:p w:rsidR="007356F1" w:rsidRPr="00755771" w:rsidRDefault="007356F1" w:rsidP="007806B6">
            <w:pPr>
              <w:pStyle w:val="ENoteTableText"/>
            </w:pPr>
            <w:r w:rsidRPr="00755771">
              <w:t>am No 104, 1994</w:t>
            </w:r>
          </w:p>
        </w:tc>
      </w:tr>
      <w:tr w:rsidR="00B64405" w:rsidRPr="00755771" w:rsidTr="007011E3">
        <w:trPr>
          <w:cantSplit/>
        </w:trPr>
        <w:tc>
          <w:tcPr>
            <w:tcW w:w="2551" w:type="dxa"/>
            <w:shd w:val="clear" w:color="auto" w:fill="auto"/>
          </w:tcPr>
          <w:p w:rsidR="00B64405" w:rsidRPr="00755771" w:rsidRDefault="0070684F" w:rsidP="007806B6">
            <w:pPr>
              <w:pStyle w:val="ENoteTableText"/>
              <w:tabs>
                <w:tab w:val="center" w:leader="dot" w:pos="2268"/>
              </w:tabs>
              <w:rPr>
                <w:b/>
              </w:rPr>
            </w:pPr>
            <w:r>
              <w:rPr>
                <w:b/>
              </w:rPr>
              <w:t>Division 1</w:t>
            </w:r>
            <w:r w:rsidR="00B64405" w:rsidRPr="00755771">
              <w:rPr>
                <w:b/>
              </w:rPr>
              <w:t>0</w:t>
            </w:r>
          </w:p>
        </w:tc>
        <w:tc>
          <w:tcPr>
            <w:tcW w:w="4943" w:type="dxa"/>
            <w:shd w:val="clear" w:color="auto" w:fill="auto"/>
          </w:tcPr>
          <w:p w:rsidR="00B64405" w:rsidRPr="00755771" w:rsidRDefault="00B64405" w:rsidP="007806B6">
            <w:pPr>
              <w:pStyle w:val="ENoteTableText"/>
            </w:pPr>
          </w:p>
        </w:tc>
      </w:tr>
      <w:tr w:rsidR="00B64405" w:rsidRPr="00755771" w:rsidTr="007011E3">
        <w:trPr>
          <w:cantSplit/>
        </w:trPr>
        <w:tc>
          <w:tcPr>
            <w:tcW w:w="2551" w:type="dxa"/>
            <w:shd w:val="clear" w:color="auto" w:fill="auto"/>
          </w:tcPr>
          <w:p w:rsidR="00B64405" w:rsidRPr="00755771" w:rsidRDefault="00B64405" w:rsidP="007806B6">
            <w:pPr>
              <w:pStyle w:val="ENoteTableText"/>
              <w:tabs>
                <w:tab w:val="center" w:leader="dot" w:pos="2268"/>
              </w:tabs>
            </w:pPr>
            <w:r w:rsidRPr="00755771">
              <w:t>s 988</w:t>
            </w:r>
            <w:r w:rsidRPr="00755771">
              <w:tab/>
            </w:r>
          </w:p>
        </w:tc>
        <w:tc>
          <w:tcPr>
            <w:tcW w:w="4943" w:type="dxa"/>
            <w:shd w:val="clear" w:color="auto" w:fill="auto"/>
          </w:tcPr>
          <w:p w:rsidR="00B64405" w:rsidRPr="00755771" w:rsidRDefault="00B64405" w:rsidP="007806B6">
            <w:pPr>
              <w:pStyle w:val="ENoteTableText"/>
            </w:pPr>
            <w:r w:rsidRPr="00755771">
              <w:t>am No 110, 1991</w:t>
            </w:r>
          </w:p>
        </w:tc>
      </w:tr>
      <w:tr w:rsidR="00AD7288" w:rsidRPr="00755771" w:rsidTr="007011E3">
        <w:trPr>
          <w:cantSplit/>
        </w:trPr>
        <w:tc>
          <w:tcPr>
            <w:tcW w:w="2551" w:type="dxa"/>
            <w:shd w:val="clear" w:color="auto" w:fill="auto"/>
          </w:tcPr>
          <w:p w:rsidR="00AD7288" w:rsidRPr="00755771" w:rsidRDefault="0070684F" w:rsidP="007806B6">
            <w:pPr>
              <w:pStyle w:val="ENoteTableText"/>
              <w:tabs>
                <w:tab w:val="center" w:leader="dot" w:pos="2268"/>
              </w:tabs>
              <w:rPr>
                <w:b/>
              </w:rPr>
            </w:pPr>
            <w:r>
              <w:rPr>
                <w:b/>
              </w:rPr>
              <w:t>Part 7</w:t>
            </w:r>
            <w:r w:rsidR="00AD7288" w:rsidRPr="00755771">
              <w:rPr>
                <w:b/>
              </w:rPr>
              <w:t>.11</w:t>
            </w:r>
          </w:p>
        </w:tc>
        <w:tc>
          <w:tcPr>
            <w:tcW w:w="4943" w:type="dxa"/>
            <w:shd w:val="clear" w:color="auto" w:fill="auto"/>
          </w:tcPr>
          <w:p w:rsidR="00AD7288" w:rsidRPr="00755771" w:rsidRDefault="00AD7288" w:rsidP="007806B6">
            <w:pPr>
              <w:pStyle w:val="ENoteTableText"/>
              <w:rPr>
                <w:b/>
              </w:rPr>
            </w:pPr>
          </w:p>
        </w:tc>
      </w:tr>
      <w:tr w:rsidR="00C466E3" w:rsidRPr="00755771" w:rsidTr="007011E3">
        <w:trPr>
          <w:cantSplit/>
        </w:trPr>
        <w:tc>
          <w:tcPr>
            <w:tcW w:w="2551" w:type="dxa"/>
            <w:shd w:val="clear" w:color="auto" w:fill="auto"/>
          </w:tcPr>
          <w:p w:rsidR="00C466E3" w:rsidRPr="00755771" w:rsidRDefault="0070684F" w:rsidP="007806B6">
            <w:pPr>
              <w:pStyle w:val="ENoteTableText"/>
              <w:tabs>
                <w:tab w:val="center" w:leader="dot" w:pos="2268"/>
              </w:tabs>
              <w:rPr>
                <w:b/>
              </w:rPr>
            </w:pPr>
            <w:r>
              <w:rPr>
                <w:b/>
              </w:rPr>
              <w:t>Division 1</w:t>
            </w:r>
          </w:p>
        </w:tc>
        <w:tc>
          <w:tcPr>
            <w:tcW w:w="4943" w:type="dxa"/>
            <w:shd w:val="clear" w:color="auto" w:fill="auto"/>
          </w:tcPr>
          <w:p w:rsidR="00C466E3" w:rsidRPr="00755771" w:rsidRDefault="00C466E3" w:rsidP="007806B6">
            <w:pPr>
              <w:pStyle w:val="ENoteTableText"/>
              <w:rPr>
                <w:b/>
              </w:rPr>
            </w:pPr>
          </w:p>
        </w:tc>
      </w:tr>
      <w:tr w:rsidR="00C466E3" w:rsidRPr="00755771" w:rsidTr="007011E3">
        <w:trPr>
          <w:cantSplit/>
        </w:trPr>
        <w:tc>
          <w:tcPr>
            <w:tcW w:w="2551" w:type="dxa"/>
            <w:shd w:val="clear" w:color="auto" w:fill="auto"/>
          </w:tcPr>
          <w:p w:rsidR="00C466E3" w:rsidRPr="00755771" w:rsidRDefault="0070684F" w:rsidP="007806B6">
            <w:pPr>
              <w:pStyle w:val="ENoteTableText"/>
              <w:tabs>
                <w:tab w:val="center" w:leader="dot" w:pos="2268"/>
              </w:tabs>
            </w:pPr>
            <w:r>
              <w:t>Division 1</w:t>
            </w:r>
            <w:r w:rsidR="00C466E3" w:rsidRPr="00755771">
              <w:tab/>
            </w:r>
          </w:p>
        </w:tc>
        <w:tc>
          <w:tcPr>
            <w:tcW w:w="4943" w:type="dxa"/>
            <w:shd w:val="clear" w:color="auto" w:fill="auto"/>
          </w:tcPr>
          <w:p w:rsidR="00C466E3" w:rsidRPr="00755771" w:rsidRDefault="00C466E3" w:rsidP="007806B6">
            <w:pPr>
              <w:pStyle w:val="ENoteTableText"/>
            </w:pPr>
            <w:r w:rsidRPr="00755771">
              <w:t>ad No 201, 1991</w:t>
            </w: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pPr>
            <w:r w:rsidRPr="00755771">
              <w:t>s 994</w:t>
            </w:r>
            <w:r w:rsidRPr="00755771">
              <w:tab/>
            </w:r>
          </w:p>
        </w:tc>
        <w:tc>
          <w:tcPr>
            <w:tcW w:w="4943" w:type="dxa"/>
            <w:shd w:val="clear" w:color="auto" w:fill="auto"/>
          </w:tcPr>
          <w:p w:rsidR="00C466E3" w:rsidRPr="00755771" w:rsidRDefault="00C466E3" w:rsidP="007806B6">
            <w:pPr>
              <w:pStyle w:val="ENoteTableText"/>
            </w:pPr>
            <w:r w:rsidRPr="00755771">
              <w:t>ad No 201, 1991</w:t>
            </w:r>
          </w:p>
        </w:tc>
      </w:tr>
      <w:tr w:rsidR="00CB50F5" w:rsidRPr="00755771" w:rsidTr="007011E3">
        <w:trPr>
          <w:cantSplit/>
        </w:trPr>
        <w:tc>
          <w:tcPr>
            <w:tcW w:w="2551" w:type="dxa"/>
            <w:shd w:val="clear" w:color="auto" w:fill="auto"/>
          </w:tcPr>
          <w:p w:rsidR="00CB50F5" w:rsidRPr="00755771" w:rsidRDefault="00CB50F5" w:rsidP="007806B6">
            <w:pPr>
              <w:pStyle w:val="ENoteTableText"/>
              <w:tabs>
                <w:tab w:val="center" w:leader="dot" w:pos="2268"/>
              </w:tabs>
            </w:pPr>
          </w:p>
        </w:tc>
        <w:tc>
          <w:tcPr>
            <w:tcW w:w="4943" w:type="dxa"/>
            <w:shd w:val="clear" w:color="auto" w:fill="auto"/>
          </w:tcPr>
          <w:p w:rsidR="00CB50F5" w:rsidRPr="00755771" w:rsidRDefault="00CB50F5" w:rsidP="007806B6">
            <w:pPr>
              <w:pStyle w:val="ENoteTableText"/>
            </w:pPr>
            <w:r w:rsidRPr="00755771">
              <w:t>am No 31, 1994</w:t>
            </w:r>
          </w:p>
        </w:tc>
      </w:tr>
      <w:tr w:rsidR="00AD7288" w:rsidRPr="00755771" w:rsidTr="007011E3">
        <w:trPr>
          <w:cantSplit/>
        </w:trPr>
        <w:tc>
          <w:tcPr>
            <w:tcW w:w="2551" w:type="dxa"/>
            <w:shd w:val="clear" w:color="auto" w:fill="auto"/>
          </w:tcPr>
          <w:p w:rsidR="00AD7288" w:rsidRPr="00755771" w:rsidRDefault="0070684F" w:rsidP="007806B6">
            <w:pPr>
              <w:pStyle w:val="ENoteTableText"/>
              <w:tabs>
                <w:tab w:val="center" w:leader="dot" w:pos="2268"/>
              </w:tabs>
              <w:rPr>
                <w:b/>
              </w:rPr>
            </w:pPr>
            <w:r>
              <w:rPr>
                <w:b/>
              </w:rPr>
              <w:t>Division 2</w:t>
            </w:r>
          </w:p>
        </w:tc>
        <w:tc>
          <w:tcPr>
            <w:tcW w:w="4943" w:type="dxa"/>
            <w:shd w:val="clear" w:color="auto" w:fill="auto"/>
          </w:tcPr>
          <w:p w:rsidR="00AD7288" w:rsidRPr="00755771" w:rsidRDefault="00AD7288" w:rsidP="007806B6">
            <w:pPr>
              <w:pStyle w:val="ENoteTableText"/>
              <w:rPr>
                <w:b/>
              </w:rPr>
            </w:pPr>
          </w:p>
        </w:tc>
      </w:tr>
      <w:tr w:rsidR="00D956D6" w:rsidRPr="00755771" w:rsidTr="007011E3">
        <w:trPr>
          <w:cantSplit/>
        </w:trPr>
        <w:tc>
          <w:tcPr>
            <w:tcW w:w="2551" w:type="dxa"/>
            <w:shd w:val="clear" w:color="auto" w:fill="auto"/>
          </w:tcPr>
          <w:p w:rsidR="00D956D6" w:rsidRPr="00755771" w:rsidRDefault="00D956D6" w:rsidP="007806B6">
            <w:pPr>
              <w:pStyle w:val="ENoteTableText"/>
              <w:tabs>
                <w:tab w:val="center" w:leader="dot" w:pos="2268"/>
              </w:tabs>
            </w:pPr>
            <w:r w:rsidRPr="00755771">
              <w:t>s 995</w:t>
            </w:r>
            <w:r w:rsidRPr="00755771">
              <w:tab/>
            </w:r>
          </w:p>
        </w:tc>
        <w:tc>
          <w:tcPr>
            <w:tcW w:w="4943" w:type="dxa"/>
            <w:shd w:val="clear" w:color="auto" w:fill="auto"/>
          </w:tcPr>
          <w:p w:rsidR="00D956D6" w:rsidRPr="00755771" w:rsidRDefault="00D956D6" w:rsidP="007806B6">
            <w:pPr>
              <w:pStyle w:val="ENoteTableText"/>
            </w:pPr>
            <w:r w:rsidRPr="00755771">
              <w:t>am No 201, 1991</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996</w:t>
            </w:r>
            <w:r w:rsidRPr="00755771">
              <w:tab/>
            </w:r>
          </w:p>
        </w:tc>
        <w:tc>
          <w:tcPr>
            <w:tcW w:w="4943" w:type="dxa"/>
            <w:shd w:val="clear" w:color="auto" w:fill="auto"/>
          </w:tcPr>
          <w:p w:rsidR="00AD7288" w:rsidRPr="00755771" w:rsidRDefault="00AD7288" w:rsidP="007806B6">
            <w:pPr>
              <w:pStyle w:val="ENoteTableText"/>
            </w:pPr>
            <w:r w:rsidRPr="00755771">
              <w:t>am No 110, 1990</w:t>
            </w:r>
            <w:r w:rsidR="00C466E3" w:rsidRPr="00755771">
              <w:t>; No 201, 1991</w:t>
            </w:r>
            <w:r w:rsidR="00CB50F5" w:rsidRPr="00755771">
              <w:t>; No 31, 1994</w:t>
            </w:r>
          </w:p>
        </w:tc>
      </w:tr>
      <w:tr w:rsidR="00CB50F5" w:rsidRPr="00755771" w:rsidTr="007011E3">
        <w:trPr>
          <w:cantSplit/>
        </w:trPr>
        <w:tc>
          <w:tcPr>
            <w:tcW w:w="2551" w:type="dxa"/>
            <w:shd w:val="clear" w:color="auto" w:fill="auto"/>
          </w:tcPr>
          <w:p w:rsidR="00CB50F5" w:rsidRPr="00755771" w:rsidRDefault="00CB50F5" w:rsidP="007806B6">
            <w:pPr>
              <w:pStyle w:val="ENoteTableText"/>
              <w:tabs>
                <w:tab w:val="center" w:leader="dot" w:pos="2268"/>
              </w:tabs>
            </w:pPr>
            <w:r w:rsidRPr="00755771">
              <w:t>s 999</w:t>
            </w:r>
            <w:r w:rsidRPr="00755771">
              <w:tab/>
            </w:r>
          </w:p>
        </w:tc>
        <w:tc>
          <w:tcPr>
            <w:tcW w:w="4943" w:type="dxa"/>
            <w:shd w:val="clear" w:color="auto" w:fill="auto"/>
          </w:tcPr>
          <w:p w:rsidR="00CB50F5" w:rsidRPr="00755771" w:rsidRDefault="00CB50F5" w:rsidP="007806B6">
            <w:pPr>
              <w:pStyle w:val="ENoteTableText"/>
            </w:pPr>
            <w:r w:rsidRPr="00755771">
              <w:t>am No 31, 1994</w:t>
            </w:r>
          </w:p>
        </w:tc>
      </w:tr>
      <w:tr w:rsidR="008C77F5" w:rsidRPr="00755771" w:rsidTr="007011E3">
        <w:trPr>
          <w:cantSplit/>
        </w:trPr>
        <w:tc>
          <w:tcPr>
            <w:tcW w:w="2551" w:type="dxa"/>
            <w:shd w:val="clear" w:color="auto" w:fill="auto"/>
          </w:tcPr>
          <w:p w:rsidR="008C77F5" w:rsidRPr="00755771" w:rsidRDefault="008C77F5" w:rsidP="007806B6">
            <w:pPr>
              <w:pStyle w:val="ENoteTableText"/>
              <w:tabs>
                <w:tab w:val="center" w:leader="dot" w:pos="2268"/>
              </w:tabs>
            </w:pPr>
            <w:r w:rsidRPr="00755771">
              <w:t>s 1001A</w:t>
            </w:r>
            <w:r w:rsidRPr="00755771">
              <w:tab/>
            </w:r>
          </w:p>
        </w:tc>
        <w:tc>
          <w:tcPr>
            <w:tcW w:w="4943" w:type="dxa"/>
            <w:shd w:val="clear" w:color="auto" w:fill="auto"/>
          </w:tcPr>
          <w:p w:rsidR="008C77F5" w:rsidRPr="00755771" w:rsidRDefault="008C77F5" w:rsidP="007806B6">
            <w:pPr>
              <w:pStyle w:val="ENoteTableText"/>
            </w:pPr>
            <w:r w:rsidRPr="00755771">
              <w:t>ad No 31, 1994</w:t>
            </w:r>
          </w:p>
        </w:tc>
      </w:tr>
      <w:tr w:rsidR="00D134E9" w:rsidRPr="00755771" w:rsidTr="007011E3">
        <w:trPr>
          <w:cantSplit/>
        </w:trPr>
        <w:tc>
          <w:tcPr>
            <w:tcW w:w="2551" w:type="dxa"/>
            <w:shd w:val="clear" w:color="auto" w:fill="auto"/>
          </w:tcPr>
          <w:p w:rsidR="00D134E9" w:rsidRPr="00755771" w:rsidRDefault="00D134E9" w:rsidP="007806B6">
            <w:pPr>
              <w:pStyle w:val="ENoteTableText"/>
              <w:tabs>
                <w:tab w:val="center" w:leader="dot" w:pos="2268"/>
              </w:tabs>
            </w:pPr>
          </w:p>
        </w:tc>
        <w:tc>
          <w:tcPr>
            <w:tcW w:w="4943" w:type="dxa"/>
            <w:shd w:val="clear" w:color="auto" w:fill="auto"/>
          </w:tcPr>
          <w:p w:rsidR="00D134E9" w:rsidRPr="00755771" w:rsidRDefault="00D134E9" w:rsidP="007806B6">
            <w:pPr>
              <w:pStyle w:val="ENoteTableText"/>
            </w:pPr>
            <w:r w:rsidRPr="00755771">
              <w:t>am No 62, 1998</w:t>
            </w:r>
          </w:p>
        </w:tc>
      </w:tr>
      <w:tr w:rsidR="008C77F5" w:rsidRPr="00755771" w:rsidTr="007011E3">
        <w:trPr>
          <w:cantSplit/>
        </w:trPr>
        <w:tc>
          <w:tcPr>
            <w:tcW w:w="2551" w:type="dxa"/>
            <w:shd w:val="clear" w:color="auto" w:fill="auto"/>
          </w:tcPr>
          <w:p w:rsidR="008C77F5" w:rsidRPr="00755771" w:rsidRDefault="008C77F5" w:rsidP="007806B6">
            <w:pPr>
              <w:pStyle w:val="ENoteTableText"/>
              <w:tabs>
                <w:tab w:val="center" w:leader="dot" w:pos="2268"/>
              </w:tabs>
            </w:pPr>
            <w:r w:rsidRPr="00755771">
              <w:t>s 1001B</w:t>
            </w:r>
            <w:r w:rsidRPr="00755771">
              <w:tab/>
            </w:r>
          </w:p>
        </w:tc>
        <w:tc>
          <w:tcPr>
            <w:tcW w:w="4943" w:type="dxa"/>
            <w:shd w:val="clear" w:color="auto" w:fill="auto"/>
          </w:tcPr>
          <w:p w:rsidR="008C77F5" w:rsidRPr="00755771" w:rsidRDefault="008C77F5" w:rsidP="007806B6">
            <w:pPr>
              <w:pStyle w:val="ENoteTableText"/>
            </w:pPr>
            <w:r w:rsidRPr="00755771">
              <w:t>ad No 31, 1994</w:t>
            </w:r>
          </w:p>
        </w:tc>
      </w:tr>
      <w:tr w:rsidR="00D134E9" w:rsidRPr="00755771" w:rsidTr="007011E3">
        <w:trPr>
          <w:cantSplit/>
        </w:trPr>
        <w:tc>
          <w:tcPr>
            <w:tcW w:w="2551" w:type="dxa"/>
            <w:shd w:val="clear" w:color="auto" w:fill="auto"/>
          </w:tcPr>
          <w:p w:rsidR="00D134E9" w:rsidRPr="00755771" w:rsidRDefault="00D134E9" w:rsidP="007806B6">
            <w:pPr>
              <w:pStyle w:val="ENoteTableText"/>
              <w:tabs>
                <w:tab w:val="center" w:leader="dot" w:pos="2268"/>
              </w:tabs>
            </w:pPr>
          </w:p>
        </w:tc>
        <w:tc>
          <w:tcPr>
            <w:tcW w:w="4943" w:type="dxa"/>
            <w:shd w:val="clear" w:color="auto" w:fill="auto"/>
          </w:tcPr>
          <w:p w:rsidR="00D134E9" w:rsidRPr="00755771" w:rsidRDefault="00D134E9" w:rsidP="007806B6">
            <w:pPr>
              <w:pStyle w:val="ENoteTableText"/>
            </w:pPr>
            <w:r w:rsidRPr="00755771">
              <w:t>am No 62, 1998</w:t>
            </w:r>
          </w:p>
        </w:tc>
      </w:tr>
      <w:tr w:rsidR="008C77F5" w:rsidRPr="00755771" w:rsidTr="007011E3">
        <w:trPr>
          <w:cantSplit/>
        </w:trPr>
        <w:tc>
          <w:tcPr>
            <w:tcW w:w="2551" w:type="dxa"/>
            <w:shd w:val="clear" w:color="auto" w:fill="auto"/>
          </w:tcPr>
          <w:p w:rsidR="008C77F5" w:rsidRPr="00755771" w:rsidRDefault="008C77F5" w:rsidP="007806B6">
            <w:pPr>
              <w:pStyle w:val="ENoteTableText"/>
              <w:tabs>
                <w:tab w:val="center" w:leader="dot" w:pos="2268"/>
              </w:tabs>
            </w:pPr>
            <w:r w:rsidRPr="00755771">
              <w:t>s 1001C</w:t>
            </w:r>
            <w:r w:rsidRPr="00755771">
              <w:tab/>
            </w:r>
          </w:p>
        </w:tc>
        <w:tc>
          <w:tcPr>
            <w:tcW w:w="4943" w:type="dxa"/>
            <w:shd w:val="clear" w:color="auto" w:fill="auto"/>
          </w:tcPr>
          <w:p w:rsidR="008C77F5" w:rsidRPr="00755771" w:rsidRDefault="008C77F5" w:rsidP="007806B6">
            <w:pPr>
              <w:pStyle w:val="ENoteTableText"/>
            </w:pPr>
            <w:r w:rsidRPr="00755771">
              <w:t>ad No 31, 1994</w:t>
            </w:r>
          </w:p>
        </w:tc>
      </w:tr>
      <w:tr w:rsidR="008C77F5" w:rsidRPr="00755771" w:rsidTr="007011E3">
        <w:trPr>
          <w:cantSplit/>
        </w:trPr>
        <w:tc>
          <w:tcPr>
            <w:tcW w:w="2551" w:type="dxa"/>
            <w:shd w:val="clear" w:color="auto" w:fill="auto"/>
          </w:tcPr>
          <w:p w:rsidR="008C77F5" w:rsidRPr="00755771" w:rsidRDefault="008C77F5" w:rsidP="007806B6">
            <w:pPr>
              <w:pStyle w:val="ENoteTableText"/>
              <w:tabs>
                <w:tab w:val="center" w:leader="dot" w:pos="2268"/>
              </w:tabs>
            </w:pPr>
            <w:r w:rsidRPr="00755771">
              <w:t>s 1001D</w:t>
            </w:r>
            <w:r w:rsidRPr="00755771">
              <w:tab/>
            </w:r>
          </w:p>
        </w:tc>
        <w:tc>
          <w:tcPr>
            <w:tcW w:w="4943" w:type="dxa"/>
            <w:shd w:val="clear" w:color="auto" w:fill="auto"/>
          </w:tcPr>
          <w:p w:rsidR="008C77F5" w:rsidRPr="00755771" w:rsidRDefault="008C77F5" w:rsidP="007806B6">
            <w:pPr>
              <w:pStyle w:val="ENoteTableText"/>
            </w:pPr>
            <w:r w:rsidRPr="00755771">
              <w:t>ad No 31, 1994</w:t>
            </w:r>
          </w:p>
        </w:tc>
      </w:tr>
      <w:tr w:rsidR="00B901CF" w:rsidRPr="00755771" w:rsidTr="007011E3">
        <w:trPr>
          <w:cantSplit/>
        </w:trPr>
        <w:tc>
          <w:tcPr>
            <w:tcW w:w="2551" w:type="dxa"/>
            <w:shd w:val="clear" w:color="auto" w:fill="auto"/>
          </w:tcPr>
          <w:p w:rsidR="00B901CF" w:rsidRPr="00755771" w:rsidRDefault="0070684F" w:rsidP="007806B6">
            <w:pPr>
              <w:pStyle w:val="ENoteTableText"/>
              <w:tabs>
                <w:tab w:val="center" w:leader="dot" w:pos="2268"/>
              </w:tabs>
              <w:rPr>
                <w:b/>
              </w:rPr>
            </w:pPr>
            <w:r>
              <w:rPr>
                <w:b/>
              </w:rPr>
              <w:t>Division 2</w:t>
            </w:r>
            <w:r w:rsidR="00B901CF" w:rsidRPr="00755771">
              <w:rPr>
                <w:b/>
              </w:rPr>
              <w:t>A</w:t>
            </w:r>
          </w:p>
        </w:tc>
        <w:tc>
          <w:tcPr>
            <w:tcW w:w="4943" w:type="dxa"/>
            <w:shd w:val="clear" w:color="auto" w:fill="auto"/>
          </w:tcPr>
          <w:p w:rsidR="00B901CF" w:rsidRPr="00755771" w:rsidRDefault="00B901CF" w:rsidP="007806B6">
            <w:pPr>
              <w:pStyle w:val="ENoteTableText"/>
            </w:pPr>
          </w:p>
        </w:tc>
      </w:tr>
      <w:tr w:rsidR="00B901CF" w:rsidRPr="00755771" w:rsidTr="007011E3">
        <w:trPr>
          <w:cantSplit/>
        </w:trPr>
        <w:tc>
          <w:tcPr>
            <w:tcW w:w="2551" w:type="dxa"/>
            <w:shd w:val="clear" w:color="auto" w:fill="auto"/>
          </w:tcPr>
          <w:p w:rsidR="00B901CF" w:rsidRPr="00755771" w:rsidRDefault="0070684F" w:rsidP="007806B6">
            <w:pPr>
              <w:pStyle w:val="ENoteTableText"/>
              <w:tabs>
                <w:tab w:val="center" w:leader="dot" w:pos="2268"/>
              </w:tabs>
            </w:pPr>
            <w:r>
              <w:t>Division 2</w:t>
            </w:r>
            <w:r w:rsidR="00B901CF" w:rsidRPr="00755771">
              <w:t>A</w:t>
            </w:r>
            <w:r w:rsidR="00B901CF" w:rsidRPr="00755771">
              <w:tab/>
            </w:r>
          </w:p>
        </w:tc>
        <w:tc>
          <w:tcPr>
            <w:tcW w:w="4943" w:type="dxa"/>
            <w:shd w:val="clear" w:color="auto" w:fill="auto"/>
          </w:tcPr>
          <w:p w:rsidR="00B901CF" w:rsidRPr="00755771" w:rsidRDefault="00B901CF" w:rsidP="007806B6">
            <w:pPr>
              <w:pStyle w:val="ENoteTableText"/>
            </w:pPr>
            <w:r w:rsidRPr="00755771">
              <w:t>ad No 110, 1991</w:t>
            </w:r>
          </w:p>
        </w:tc>
      </w:tr>
      <w:tr w:rsidR="00B901CF" w:rsidRPr="00755771" w:rsidTr="007011E3">
        <w:trPr>
          <w:cantSplit/>
        </w:trPr>
        <w:tc>
          <w:tcPr>
            <w:tcW w:w="2551" w:type="dxa"/>
            <w:shd w:val="clear" w:color="auto" w:fill="auto"/>
          </w:tcPr>
          <w:p w:rsidR="00B901CF" w:rsidRPr="00755771" w:rsidRDefault="00B901CF" w:rsidP="007806B6">
            <w:pPr>
              <w:pStyle w:val="ENoteTableText"/>
              <w:tabs>
                <w:tab w:val="center" w:leader="dot" w:pos="2268"/>
              </w:tabs>
            </w:pPr>
            <w:r w:rsidRPr="00755771">
              <w:t>s 1002</w:t>
            </w:r>
            <w:r w:rsidRPr="00755771">
              <w:tab/>
            </w:r>
          </w:p>
        </w:tc>
        <w:tc>
          <w:tcPr>
            <w:tcW w:w="4943" w:type="dxa"/>
            <w:shd w:val="clear" w:color="auto" w:fill="auto"/>
          </w:tcPr>
          <w:p w:rsidR="00B901CF" w:rsidRPr="00755771" w:rsidRDefault="00B901CF" w:rsidP="007806B6">
            <w:pPr>
              <w:pStyle w:val="ENoteTableText"/>
            </w:pPr>
            <w:r w:rsidRPr="00755771">
              <w:t>rs No 110, 1991</w:t>
            </w:r>
          </w:p>
        </w:tc>
      </w:tr>
      <w:tr w:rsidR="00B901CF" w:rsidRPr="00755771" w:rsidTr="007011E3">
        <w:trPr>
          <w:cantSplit/>
        </w:trPr>
        <w:tc>
          <w:tcPr>
            <w:tcW w:w="2551" w:type="dxa"/>
            <w:shd w:val="clear" w:color="auto" w:fill="auto"/>
          </w:tcPr>
          <w:p w:rsidR="00B901CF" w:rsidRPr="00755771" w:rsidRDefault="00B901CF" w:rsidP="007806B6">
            <w:pPr>
              <w:pStyle w:val="ENoteTableText"/>
              <w:tabs>
                <w:tab w:val="center" w:leader="dot" w:pos="2268"/>
              </w:tabs>
            </w:pPr>
            <w:r w:rsidRPr="00755771">
              <w:t>s 1002A</w:t>
            </w:r>
            <w:r w:rsidRPr="00755771">
              <w:tab/>
            </w:r>
          </w:p>
        </w:tc>
        <w:tc>
          <w:tcPr>
            <w:tcW w:w="4943" w:type="dxa"/>
            <w:shd w:val="clear" w:color="auto" w:fill="auto"/>
          </w:tcPr>
          <w:p w:rsidR="00B901CF" w:rsidRPr="00755771" w:rsidRDefault="00B901CF" w:rsidP="007806B6">
            <w:pPr>
              <w:pStyle w:val="ENoteTableText"/>
            </w:pPr>
            <w:r w:rsidRPr="00755771">
              <w:t>ad No 110, 1991</w:t>
            </w:r>
          </w:p>
        </w:tc>
      </w:tr>
      <w:tr w:rsidR="00D134E9" w:rsidRPr="00755771" w:rsidTr="007011E3">
        <w:trPr>
          <w:cantSplit/>
        </w:trPr>
        <w:tc>
          <w:tcPr>
            <w:tcW w:w="2551" w:type="dxa"/>
            <w:shd w:val="clear" w:color="auto" w:fill="auto"/>
          </w:tcPr>
          <w:p w:rsidR="00D134E9" w:rsidRPr="00755771" w:rsidRDefault="00D134E9" w:rsidP="007806B6">
            <w:pPr>
              <w:pStyle w:val="ENoteTableText"/>
              <w:tabs>
                <w:tab w:val="center" w:leader="dot" w:pos="2268"/>
              </w:tabs>
            </w:pPr>
          </w:p>
        </w:tc>
        <w:tc>
          <w:tcPr>
            <w:tcW w:w="4943" w:type="dxa"/>
            <w:shd w:val="clear" w:color="auto" w:fill="auto"/>
          </w:tcPr>
          <w:p w:rsidR="00D134E9" w:rsidRPr="00755771" w:rsidRDefault="00D134E9" w:rsidP="007806B6">
            <w:pPr>
              <w:pStyle w:val="ENoteTableText"/>
            </w:pPr>
            <w:r w:rsidRPr="00755771">
              <w:t>am No 62, 1998</w:t>
            </w:r>
          </w:p>
        </w:tc>
      </w:tr>
      <w:tr w:rsidR="00B901CF" w:rsidRPr="00755771" w:rsidTr="007011E3">
        <w:trPr>
          <w:cantSplit/>
        </w:trPr>
        <w:tc>
          <w:tcPr>
            <w:tcW w:w="2551" w:type="dxa"/>
            <w:shd w:val="clear" w:color="auto" w:fill="auto"/>
          </w:tcPr>
          <w:p w:rsidR="00B901CF" w:rsidRPr="00755771" w:rsidRDefault="00B901CF" w:rsidP="007806B6">
            <w:pPr>
              <w:pStyle w:val="ENoteTableText"/>
              <w:tabs>
                <w:tab w:val="center" w:leader="dot" w:pos="2268"/>
              </w:tabs>
            </w:pPr>
            <w:r w:rsidRPr="00755771">
              <w:t>s 1002B</w:t>
            </w:r>
            <w:r w:rsidRPr="00755771">
              <w:tab/>
            </w:r>
          </w:p>
        </w:tc>
        <w:tc>
          <w:tcPr>
            <w:tcW w:w="4943" w:type="dxa"/>
            <w:shd w:val="clear" w:color="auto" w:fill="auto"/>
          </w:tcPr>
          <w:p w:rsidR="00B901CF" w:rsidRPr="00755771" w:rsidRDefault="00B901CF" w:rsidP="007806B6">
            <w:pPr>
              <w:pStyle w:val="ENoteTableText"/>
            </w:pPr>
            <w:r w:rsidRPr="00755771">
              <w:t>ad No 110, 1991</w:t>
            </w:r>
          </w:p>
        </w:tc>
      </w:tr>
      <w:tr w:rsidR="00B901CF" w:rsidRPr="00755771" w:rsidTr="007011E3">
        <w:trPr>
          <w:cantSplit/>
        </w:trPr>
        <w:tc>
          <w:tcPr>
            <w:tcW w:w="2551" w:type="dxa"/>
            <w:shd w:val="clear" w:color="auto" w:fill="auto"/>
          </w:tcPr>
          <w:p w:rsidR="00B901CF" w:rsidRPr="00755771" w:rsidRDefault="00B901CF" w:rsidP="007806B6">
            <w:pPr>
              <w:pStyle w:val="ENoteTableText"/>
              <w:tabs>
                <w:tab w:val="center" w:leader="dot" w:pos="2268"/>
              </w:tabs>
            </w:pPr>
            <w:r w:rsidRPr="00755771">
              <w:t>s 1002C</w:t>
            </w:r>
            <w:r w:rsidRPr="00755771">
              <w:tab/>
            </w:r>
          </w:p>
        </w:tc>
        <w:tc>
          <w:tcPr>
            <w:tcW w:w="4943" w:type="dxa"/>
            <w:shd w:val="clear" w:color="auto" w:fill="auto"/>
          </w:tcPr>
          <w:p w:rsidR="00B901CF" w:rsidRPr="00755771" w:rsidRDefault="00B901CF" w:rsidP="007806B6">
            <w:pPr>
              <w:pStyle w:val="ENoteTableText"/>
            </w:pPr>
            <w:r w:rsidRPr="00755771">
              <w:t>ad No 110, 1991</w:t>
            </w:r>
          </w:p>
        </w:tc>
      </w:tr>
      <w:tr w:rsidR="00B901CF" w:rsidRPr="00755771" w:rsidTr="007011E3">
        <w:trPr>
          <w:cantSplit/>
        </w:trPr>
        <w:tc>
          <w:tcPr>
            <w:tcW w:w="2551" w:type="dxa"/>
            <w:shd w:val="clear" w:color="auto" w:fill="auto"/>
          </w:tcPr>
          <w:p w:rsidR="00B901CF" w:rsidRPr="00755771" w:rsidRDefault="00B901CF" w:rsidP="007806B6">
            <w:pPr>
              <w:pStyle w:val="ENoteTableText"/>
              <w:tabs>
                <w:tab w:val="center" w:leader="dot" w:pos="2268"/>
              </w:tabs>
            </w:pPr>
            <w:r w:rsidRPr="00755771">
              <w:t>s 1002D</w:t>
            </w:r>
            <w:r w:rsidRPr="00755771">
              <w:tab/>
            </w:r>
          </w:p>
        </w:tc>
        <w:tc>
          <w:tcPr>
            <w:tcW w:w="4943" w:type="dxa"/>
            <w:shd w:val="clear" w:color="auto" w:fill="auto"/>
          </w:tcPr>
          <w:p w:rsidR="00B901CF" w:rsidRPr="00755771" w:rsidRDefault="00B901CF" w:rsidP="007806B6">
            <w:pPr>
              <w:pStyle w:val="ENoteTableText"/>
            </w:pPr>
            <w:r w:rsidRPr="00755771">
              <w:t>ad No 110, 1991</w:t>
            </w:r>
          </w:p>
        </w:tc>
      </w:tr>
      <w:tr w:rsidR="00B901CF" w:rsidRPr="00755771" w:rsidTr="007011E3">
        <w:trPr>
          <w:cantSplit/>
        </w:trPr>
        <w:tc>
          <w:tcPr>
            <w:tcW w:w="2551" w:type="dxa"/>
            <w:shd w:val="clear" w:color="auto" w:fill="auto"/>
          </w:tcPr>
          <w:p w:rsidR="00B901CF" w:rsidRPr="00755771" w:rsidRDefault="00B901CF" w:rsidP="007806B6">
            <w:pPr>
              <w:pStyle w:val="ENoteTableText"/>
              <w:tabs>
                <w:tab w:val="center" w:leader="dot" w:pos="2268"/>
              </w:tabs>
            </w:pPr>
            <w:r w:rsidRPr="00755771">
              <w:t>s 1002E</w:t>
            </w:r>
            <w:r w:rsidRPr="00755771">
              <w:tab/>
            </w:r>
          </w:p>
        </w:tc>
        <w:tc>
          <w:tcPr>
            <w:tcW w:w="4943" w:type="dxa"/>
            <w:shd w:val="clear" w:color="auto" w:fill="auto"/>
          </w:tcPr>
          <w:p w:rsidR="00B901CF" w:rsidRPr="00755771" w:rsidRDefault="00B901CF" w:rsidP="007806B6">
            <w:pPr>
              <w:pStyle w:val="ENoteTableText"/>
            </w:pPr>
            <w:r w:rsidRPr="00755771">
              <w:t>ad No 110, 1991</w:t>
            </w:r>
          </w:p>
        </w:tc>
      </w:tr>
      <w:tr w:rsidR="00B901CF" w:rsidRPr="00755771" w:rsidTr="007011E3">
        <w:trPr>
          <w:cantSplit/>
        </w:trPr>
        <w:tc>
          <w:tcPr>
            <w:tcW w:w="2551" w:type="dxa"/>
            <w:shd w:val="clear" w:color="auto" w:fill="auto"/>
          </w:tcPr>
          <w:p w:rsidR="00B901CF" w:rsidRPr="00755771" w:rsidRDefault="00B901CF" w:rsidP="007806B6">
            <w:pPr>
              <w:pStyle w:val="ENoteTableText"/>
              <w:tabs>
                <w:tab w:val="center" w:leader="dot" w:pos="2268"/>
              </w:tabs>
            </w:pPr>
            <w:r w:rsidRPr="00755771">
              <w:t>s 1002F</w:t>
            </w:r>
            <w:r w:rsidRPr="00755771">
              <w:tab/>
            </w:r>
          </w:p>
        </w:tc>
        <w:tc>
          <w:tcPr>
            <w:tcW w:w="4943" w:type="dxa"/>
            <w:shd w:val="clear" w:color="auto" w:fill="auto"/>
          </w:tcPr>
          <w:p w:rsidR="00B901CF" w:rsidRPr="00755771" w:rsidRDefault="00B901CF" w:rsidP="007806B6">
            <w:pPr>
              <w:pStyle w:val="ENoteTableText"/>
            </w:pPr>
            <w:r w:rsidRPr="00755771">
              <w:t>ad No 110, 1991</w:t>
            </w:r>
          </w:p>
        </w:tc>
      </w:tr>
      <w:tr w:rsidR="00B901CF" w:rsidRPr="00755771" w:rsidTr="007011E3">
        <w:trPr>
          <w:cantSplit/>
        </w:trPr>
        <w:tc>
          <w:tcPr>
            <w:tcW w:w="2551" w:type="dxa"/>
            <w:shd w:val="clear" w:color="auto" w:fill="auto"/>
          </w:tcPr>
          <w:p w:rsidR="00B901CF" w:rsidRPr="00755771" w:rsidRDefault="00B901CF" w:rsidP="007806B6">
            <w:pPr>
              <w:pStyle w:val="ENoteTableText"/>
              <w:tabs>
                <w:tab w:val="center" w:leader="dot" w:pos="2268"/>
              </w:tabs>
            </w:pPr>
            <w:r w:rsidRPr="00755771">
              <w:t>s 1002G</w:t>
            </w:r>
            <w:r w:rsidRPr="00755771">
              <w:tab/>
            </w:r>
          </w:p>
        </w:tc>
        <w:tc>
          <w:tcPr>
            <w:tcW w:w="4943" w:type="dxa"/>
            <w:shd w:val="clear" w:color="auto" w:fill="auto"/>
          </w:tcPr>
          <w:p w:rsidR="00B901CF" w:rsidRPr="00755771" w:rsidRDefault="00B901CF" w:rsidP="007806B6">
            <w:pPr>
              <w:pStyle w:val="ENoteTableText"/>
            </w:pPr>
            <w:r w:rsidRPr="00755771">
              <w:t>ad No 110, 1991</w:t>
            </w:r>
          </w:p>
        </w:tc>
      </w:tr>
      <w:tr w:rsidR="00B901CF" w:rsidRPr="00755771" w:rsidTr="007011E3">
        <w:trPr>
          <w:cantSplit/>
        </w:trPr>
        <w:tc>
          <w:tcPr>
            <w:tcW w:w="2551" w:type="dxa"/>
            <w:shd w:val="clear" w:color="auto" w:fill="auto"/>
          </w:tcPr>
          <w:p w:rsidR="00B901CF" w:rsidRPr="00755771" w:rsidRDefault="00B901CF" w:rsidP="007806B6">
            <w:pPr>
              <w:pStyle w:val="ENoteTableText"/>
              <w:tabs>
                <w:tab w:val="center" w:leader="dot" w:pos="2268"/>
              </w:tabs>
            </w:pPr>
            <w:r w:rsidRPr="00755771">
              <w:t>s 1002H</w:t>
            </w:r>
            <w:r w:rsidRPr="00755771">
              <w:tab/>
            </w:r>
          </w:p>
        </w:tc>
        <w:tc>
          <w:tcPr>
            <w:tcW w:w="4943" w:type="dxa"/>
            <w:shd w:val="clear" w:color="auto" w:fill="auto"/>
          </w:tcPr>
          <w:p w:rsidR="00B901CF" w:rsidRPr="00755771" w:rsidRDefault="00B901CF" w:rsidP="007806B6">
            <w:pPr>
              <w:pStyle w:val="ENoteTableText"/>
            </w:pPr>
            <w:r w:rsidRPr="00755771">
              <w:t>ad No 110, 1991</w:t>
            </w:r>
          </w:p>
        </w:tc>
      </w:tr>
      <w:tr w:rsidR="00D134E9" w:rsidRPr="00755771" w:rsidTr="007011E3">
        <w:trPr>
          <w:cantSplit/>
        </w:trPr>
        <w:tc>
          <w:tcPr>
            <w:tcW w:w="2551" w:type="dxa"/>
            <w:shd w:val="clear" w:color="auto" w:fill="auto"/>
          </w:tcPr>
          <w:p w:rsidR="00D134E9" w:rsidRPr="00755771" w:rsidRDefault="00D134E9" w:rsidP="007806B6">
            <w:pPr>
              <w:pStyle w:val="ENoteTableText"/>
              <w:tabs>
                <w:tab w:val="center" w:leader="dot" w:pos="2268"/>
              </w:tabs>
            </w:pPr>
          </w:p>
        </w:tc>
        <w:tc>
          <w:tcPr>
            <w:tcW w:w="4943" w:type="dxa"/>
            <w:shd w:val="clear" w:color="auto" w:fill="auto"/>
          </w:tcPr>
          <w:p w:rsidR="00D134E9" w:rsidRPr="00755771" w:rsidRDefault="006A3845" w:rsidP="007806B6">
            <w:pPr>
              <w:pStyle w:val="ENoteTableText"/>
            </w:pPr>
            <w:r w:rsidRPr="00755771">
              <w:t>rs</w:t>
            </w:r>
            <w:r w:rsidR="00D134E9" w:rsidRPr="00755771">
              <w:t xml:space="preserve"> No 62, 1998</w:t>
            </w:r>
          </w:p>
        </w:tc>
      </w:tr>
      <w:tr w:rsidR="00B901CF" w:rsidRPr="00755771" w:rsidTr="007011E3">
        <w:trPr>
          <w:cantSplit/>
        </w:trPr>
        <w:tc>
          <w:tcPr>
            <w:tcW w:w="2551" w:type="dxa"/>
            <w:shd w:val="clear" w:color="auto" w:fill="auto"/>
          </w:tcPr>
          <w:p w:rsidR="00B901CF" w:rsidRPr="00755771" w:rsidRDefault="00B901CF" w:rsidP="007806B6">
            <w:pPr>
              <w:pStyle w:val="ENoteTableText"/>
              <w:tabs>
                <w:tab w:val="center" w:leader="dot" w:pos="2268"/>
              </w:tabs>
            </w:pPr>
            <w:r w:rsidRPr="00755771">
              <w:t>s 1002J</w:t>
            </w:r>
            <w:r w:rsidRPr="00755771">
              <w:tab/>
            </w:r>
          </w:p>
        </w:tc>
        <w:tc>
          <w:tcPr>
            <w:tcW w:w="4943" w:type="dxa"/>
            <w:shd w:val="clear" w:color="auto" w:fill="auto"/>
          </w:tcPr>
          <w:p w:rsidR="00B901CF" w:rsidRPr="00755771" w:rsidRDefault="00B901CF" w:rsidP="007806B6">
            <w:pPr>
              <w:pStyle w:val="ENoteTableText"/>
            </w:pPr>
            <w:r w:rsidRPr="00755771">
              <w:t>ad No 110, 1991</w:t>
            </w:r>
          </w:p>
        </w:tc>
      </w:tr>
      <w:tr w:rsidR="00B901CF" w:rsidRPr="00755771" w:rsidTr="007011E3">
        <w:trPr>
          <w:cantSplit/>
        </w:trPr>
        <w:tc>
          <w:tcPr>
            <w:tcW w:w="2551" w:type="dxa"/>
            <w:shd w:val="clear" w:color="auto" w:fill="auto"/>
          </w:tcPr>
          <w:p w:rsidR="00B901CF" w:rsidRPr="00755771" w:rsidRDefault="00B901CF" w:rsidP="007806B6">
            <w:pPr>
              <w:pStyle w:val="ENoteTableText"/>
              <w:tabs>
                <w:tab w:val="center" w:leader="dot" w:pos="2268"/>
              </w:tabs>
            </w:pPr>
            <w:r w:rsidRPr="00755771">
              <w:t>s 1002K</w:t>
            </w:r>
            <w:r w:rsidRPr="00755771">
              <w:tab/>
            </w:r>
          </w:p>
        </w:tc>
        <w:tc>
          <w:tcPr>
            <w:tcW w:w="4943" w:type="dxa"/>
            <w:shd w:val="clear" w:color="auto" w:fill="auto"/>
          </w:tcPr>
          <w:p w:rsidR="00B901CF" w:rsidRPr="00755771" w:rsidRDefault="00B901CF" w:rsidP="007806B6">
            <w:pPr>
              <w:pStyle w:val="ENoteTableText"/>
            </w:pPr>
            <w:r w:rsidRPr="00755771">
              <w:t>ad No 110, 1991</w:t>
            </w:r>
          </w:p>
        </w:tc>
      </w:tr>
      <w:tr w:rsidR="00B901CF" w:rsidRPr="00755771" w:rsidTr="007011E3">
        <w:trPr>
          <w:cantSplit/>
        </w:trPr>
        <w:tc>
          <w:tcPr>
            <w:tcW w:w="2551" w:type="dxa"/>
            <w:shd w:val="clear" w:color="auto" w:fill="auto"/>
          </w:tcPr>
          <w:p w:rsidR="00B901CF" w:rsidRPr="00755771" w:rsidRDefault="00B901CF" w:rsidP="007806B6">
            <w:pPr>
              <w:pStyle w:val="ENoteTableText"/>
              <w:tabs>
                <w:tab w:val="center" w:leader="dot" w:pos="2268"/>
              </w:tabs>
            </w:pPr>
            <w:r w:rsidRPr="00755771">
              <w:t>s 1002L</w:t>
            </w:r>
            <w:r w:rsidRPr="00755771">
              <w:tab/>
            </w:r>
          </w:p>
        </w:tc>
        <w:tc>
          <w:tcPr>
            <w:tcW w:w="4943" w:type="dxa"/>
            <w:shd w:val="clear" w:color="auto" w:fill="auto"/>
          </w:tcPr>
          <w:p w:rsidR="00B901CF" w:rsidRPr="00755771" w:rsidRDefault="00B901CF" w:rsidP="007806B6">
            <w:pPr>
              <w:pStyle w:val="ENoteTableText"/>
            </w:pPr>
            <w:r w:rsidRPr="00755771">
              <w:t>ad No 110, 1991</w:t>
            </w:r>
          </w:p>
        </w:tc>
      </w:tr>
      <w:tr w:rsidR="00B901CF" w:rsidRPr="00755771" w:rsidTr="007011E3">
        <w:trPr>
          <w:cantSplit/>
        </w:trPr>
        <w:tc>
          <w:tcPr>
            <w:tcW w:w="2551" w:type="dxa"/>
            <w:shd w:val="clear" w:color="auto" w:fill="auto"/>
          </w:tcPr>
          <w:p w:rsidR="00B901CF" w:rsidRPr="00755771" w:rsidRDefault="00B901CF" w:rsidP="007806B6">
            <w:pPr>
              <w:pStyle w:val="ENoteTableText"/>
              <w:tabs>
                <w:tab w:val="center" w:leader="dot" w:pos="2268"/>
              </w:tabs>
            </w:pPr>
            <w:r w:rsidRPr="00755771">
              <w:t>s 1002M</w:t>
            </w:r>
            <w:r w:rsidRPr="00755771">
              <w:tab/>
            </w:r>
          </w:p>
        </w:tc>
        <w:tc>
          <w:tcPr>
            <w:tcW w:w="4943" w:type="dxa"/>
            <w:shd w:val="clear" w:color="auto" w:fill="auto"/>
          </w:tcPr>
          <w:p w:rsidR="00B901CF" w:rsidRPr="00755771" w:rsidRDefault="00B901CF" w:rsidP="007806B6">
            <w:pPr>
              <w:pStyle w:val="ENoteTableText"/>
            </w:pPr>
            <w:r w:rsidRPr="00755771">
              <w:t>ad No 110, 1991</w:t>
            </w:r>
          </w:p>
        </w:tc>
      </w:tr>
      <w:tr w:rsidR="00B901CF" w:rsidRPr="00755771" w:rsidTr="007011E3">
        <w:trPr>
          <w:cantSplit/>
        </w:trPr>
        <w:tc>
          <w:tcPr>
            <w:tcW w:w="2551" w:type="dxa"/>
            <w:shd w:val="clear" w:color="auto" w:fill="auto"/>
          </w:tcPr>
          <w:p w:rsidR="00B901CF" w:rsidRPr="00755771" w:rsidRDefault="00B901CF" w:rsidP="007806B6">
            <w:pPr>
              <w:pStyle w:val="ENoteTableText"/>
              <w:tabs>
                <w:tab w:val="center" w:leader="dot" w:pos="2268"/>
              </w:tabs>
            </w:pPr>
            <w:r w:rsidRPr="00755771">
              <w:t>s 1002N</w:t>
            </w:r>
            <w:r w:rsidRPr="00755771">
              <w:tab/>
            </w:r>
          </w:p>
        </w:tc>
        <w:tc>
          <w:tcPr>
            <w:tcW w:w="4943" w:type="dxa"/>
            <w:shd w:val="clear" w:color="auto" w:fill="auto"/>
          </w:tcPr>
          <w:p w:rsidR="00B901CF" w:rsidRPr="00755771" w:rsidRDefault="00B901CF" w:rsidP="007806B6">
            <w:pPr>
              <w:pStyle w:val="ENoteTableText"/>
            </w:pPr>
            <w:r w:rsidRPr="00755771">
              <w:t>ad No 110, 1991</w:t>
            </w:r>
          </w:p>
        </w:tc>
      </w:tr>
      <w:tr w:rsidR="00B901CF" w:rsidRPr="00755771" w:rsidTr="007011E3">
        <w:trPr>
          <w:cantSplit/>
        </w:trPr>
        <w:tc>
          <w:tcPr>
            <w:tcW w:w="2551" w:type="dxa"/>
            <w:shd w:val="clear" w:color="auto" w:fill="auto"/>
          </w:tcPr>
          <w:p w:rsidR="00B901CF" w:rsidRPr="00755771" w:rsidRDefault="00B901CF" w:rsidP="007806B6">
            <w:pPr>
              <w:pStyle w:val="ENoteTableText"/>
              <w:tabs>
                <w:tab w:val="center" w:leader="dot" w:pos="2268"/>
              </w:tabs>
            </w:pPr>
            <w:r w:rsidRPr="00755771">
              <w:t>s 1002P</w:t>
            </w:r>
            <w:r w:rsidRPr="00755771">
              <w:tab/>
            </w:r>
          </w:p>
        </w:tc>
        <w:tc>
          <w:tcPr>
            <w:tcW w:w="4943" w:type="dxa"/>
            <w:shd w:val="clear" w:color="auto" w:fill="auto"/>
          </w:tcPr>
          <w:p w:rsidR="00B901CF" w:rsidRPr="00755771" w:rsidRDefault="00B901CF" w:rsidP="007806B6">
            <w:pPr>
              <w:pStyle w:val="ENoteTableText"/>
            </w:pPr>
            <w:r w:rsidRPr="00755771">
              <w:t>ad No 110, 1991</w:t>
            </w:r>
          </w:p>
        </w:tc>
      </w:tr>
      <w:tr w:rsidR="00B901CF" w:rsidRPr="00755771" w:rsidTr="007011E3">
        <w:trPr>
          <w:cantSplit/>
        </w:trPr>
        <w:tc>
          <w:tcPr>
            <w:tcW w:w="2551" w:type="dxa"/>
            <w:shd w:val="clear" w:color="auto" w:fill="auto"/>
          </w:tcPr>
          <w:p w:rsidR="00B901CF" w:rsidRPr="00755771" w:rsidRDefault="00B901CF" w:rsidP="007806B6">
            <w:pPr>
              <w:pStyle w:val="ENoteTableText"/>
              <w:tabs>
                <w:tab w:val="center" w:leader="dot" w:pos="2268"/>
              </w:tabs>
            </w:pPr>
            <w:r w:rsidRPr="00755771">
              <w:t>s 1002Q</w:t>
            </w:r>
            <w:r w:rsidRPr="00755771">
              <w:tab/>
            </w:r>
          </w:p>
        </w:tc>
        <w:tc>
          <w:tcPr>
            <w:tcW w:w="4943" w:type="dxa"/>
            <w:shd w:val="clear" w:color="auto" w:fill="auto"/>
          </w:tcPr>
          <w:p w:rsidR="00B901CF" w:rsidRPr="00755771" w:rsidRDefault="00B901CF" w:rsidP="007806B6">
            <w:pPr>
              <w:pStyle w:val="ENoteTableText"/>
            </w:pPr>
            <w:r w:rsidRPr="00755771">
              <w:t>ad No 110, 1991</w:t>
            </w:r>
          </w:p>
        </w:tc>
      </w:tr>
      <w:tr w:rsidR="00B901CF" w:rsidRPr="00755771" w:rsidTr="007011E3">
        <w:trPr>
          <w:cantSplit/>
        </w:trPr>
        <w:tc>
          <w:tcPr>
            <w:tcW w:w="2551" w:type="dxa"/>
            <w:shd w:val="clear" w:color="auto" w:fill="auto"/>
          </w:tcPr>
          <w:p w:rsidR="00B901CF" w:rsidRPr="00755771" w:rsidRDefault="00B901CF" w:rsidP="007806B6">
            <w:pPr>
              <w:pStyle w:val="ENoteTableText"/>
              <w:tabs>
                <w:tab w:val="center" w:leader="dot" w:pos="2268"/>
              </w:tabs>
            </w:pPr>
            <w:r w:rsidRPr="00755771">
              <w:t>s 1002R</w:t>
            </w:r>
            <w:r w:rsidRPr="00755771">
              <w:tab/>
            </w:r>
          </w:p>
        </w:tc>
        <w:tc>
          <w:tcPr>
            <w:tcW w:w="4943" w:type="dxa"/>
            <w:shd w:val="clear" w:color="auto" w:fill="auto"/>
          </w:tcPr>
          <w:p w:rsidR="00B901CF" w:rsidRPr="00755771" w:rsidRDefault="00B901CF" w:rsidP="007806B6">
            <w:pPr>
              <w:pStyle w:val="ENoteTableText"/>
            </w:pPr>
            <w:r w:rsidRPr="00755771">
              <w:t>ad No 110, 1991</w:t>
            </w:r>
          </w:p>
        </w:tc>
      </w:tr>
      <w:tr w:rsidR="00B901CF" w:rsidRPr="00755771" w:rsidTr="007011E3">
        <w:trPr>
          <w:cantSplit/>
        </w:trPr>
        <w:tc>
          <w:tcPr>
            <w:tcW w:w="2551" w:type="dxa"/>
            <w:shd w:val="clear" w:color="auto" w:fill="auto"/>
          </w:tcPr>
          <w:p w:rsidR="00B901CF" w:rsidRPr="00755771" w:rsidRDefault="00B901CF" w:rsidP="007806B6">
            <w:pPr>
              <w:pStyle w:val="ENoteTableText"/>
              <w:tabs>
                <w:tab w:val="center" w:leader="dot" w:pos="2268"/>
              </w:tabs>
            </w:pPr>
            <w:r w:rsidRPr="00755771">
              <w:t>s 1002S</w:t>
            </w:r>
            <w:r w:rsidRPr="00755771">
              <w:tab/>
            </w:r>
          </w:p>
        </w:tc>
        <w:tc>
          <w:tcPr>
            <w:tcW w:w="4943" w:type="dxa"/>
            <w:shd w:val="clear" w:color="auto" w:fill="auto"/>
          </w:tcPr>
          <w:p w:rsidR="00B901CF" w:rsidRPr="00755771" w:rsidRDefault="00B901CF" w:rsidP="007806B6">
            <w:pPr>
              <w:pStyle w:val="ENoteTableText"/>
            </w:pPr>
            <w:r w:rsidRPr="00755771">
              <w:t>ad No 110, 1991</w:t>
            </w:r>
          </w:p>
        </w:tc>
      </w:tr>
      <w:tr w:rsidR="00B901CF" w:rsidRPr="00755771" w:rsidTr="007011E3">
        <w:trPr>
          <w:cantSplit/>
        </w:trPr>
        <w:tc>
          <w:tcPr>
            <w:tcW w:w="2551" w:type="dxa"/>
            <w:shd w:val="clear" w:color="auto" w:fill="auto"/>
          </w:tcPr>
          <w:p w:rsidR="00B901CF" w:rsidRPr="00755771" w:rsidRDefault="00B901CF" w:rsidP="007806B6">
            <w:pPr>
              <w:pStyle w:val="ENoteTableText"/>
              <w:tabs>
                <w:tab w:val="center" w:leader="dot" w:pos="2268"/>
              </w:tabs>
            </w:pPr>
            <w:r w:rsidRPr="00755771">
              <w:t>s 1002T</w:t>
            </w:r>
            <w:r w:rsidRPr="00755771">
              <w:tab/>
            </w:r>
          </w:p>
        </w:tc>
        <w:tc>
          <w:tcPr>
            <w:tcW w:w="4943" w:type="dxa"/>
            <w:shd w:val="clear" w:color="auto" w:fill="auto"/>
          </w:tcPr>
          <w:p w:rsidR="00B901CF" w:rsidRPr="00755771" w:rsidRDefault="00B901CF" w:rsidP="007806B6">
            <w:pPr>
              <w:pStyle w:val="ENoteTableText"/>
            </w:pPr>
            <w:r w:rsidRPr="00755771">
              <w:t>ad No 110, 1991</w:t>
            </w:r>
          </w:p>
        </w:tc>
      </w:tr>
      <w:tr w:rsidR="00B901CF" w:rsidRPr="00755771" w:rsidTr="007011E3">
        <w:trPr>
          <w:cantSplit/>
        </w:trPr>
        <w:tc>
          <w:tcPr>
            <w:tcW w:w="2551" w:type="dxa"/>
            <w:shd w:val="clear" w:color="auto" w:fill="auto"/>
          </w:tcPr>
          <w:p w:rsidR="00B901CF" w:rsidRPr="00755771" w:rsidRDefault="00B901CF" w:rsidP="007806B6">
            <w:pPr>
              <w:pStyle w:val="ENoteTableText"/>
              <w:tabs>
                <w:tab w:val="center" w:leader="dot" w:pos="2268"/>
              </w:tabs>
            </w:pPr>
            <w:r w:rsidRPr="00755771">
              <w:t>s 1002U</w:t>
            </w:r>
            <w:r w:rsidRPr="00755771">
              <w:tab/>
            </w:r>
          </w:p>
        </w:tc>
        <w:tc>
          <w:tcPr>
            <w:tcW w:w="4943" w:type="dxa"/>
            <w:shd w:val="clear" w:color="auto" w:fill="auto"/>
          </w:tcPr>
          <w:p w:rsidR="00B901CF" w:rsidRPr="00755771" w:rsidRDefault="00B901CF" w:rsidP="007806B6">
            <w:pPr>
              <w:pStyle w:val="ENoteTableText"/>
            </w:pPr>
            <w:r w:rsidRPr="00755771">
              <w:t>ad No 110, 1991</w:t>
            </w:r>
          </w:p>
        </w:tc>
      </w:tr>
      <w:tr w:rsidR="00AD7288" w:rsidRPr="00755771" w:rsidTr="007011E3">
        <w:trPr>
          <w:cantSplit/>
        </w:trPr>
        <w:tc>
          <w:tcPr>
            <w:tcW w:w="2551" w:type="dxa"/>
            <w:shd w:val="clear" w:color="auto" w:fill="auto"/>
          </w:tcPr>
          <w:p w:rsidR="00AD7288" w:rsidRPr="00755771" w:rsidRDefault="0070684F" w:rsidP="007806B6">
            <w:pPr>
              <w:pStyle w:val="ENoteTableText"/>
              <w:tabs>
                <w:tab w:val="center" w:leader="dot" w:pos="2268"/>
              </w:tabs>
              <w:rPr>
                <w:b/>
              </w:rPr>
            </w:pPr>
            <w:r>
              <w:rPr>
                <w:b/>
              </w:rPr>
              <w:t>Division 4</w:t>
            </w:r>
          </w:p>
        </w:tc>
        <w:tc>
          <w:tcPr>
            <w:tcW w:w="4943" w:type="dxa"/>
            <w:shd w:val="clear" w:color="auto" w:fill="auto"/>
          </w:tcPr>
          <w:p w:rsidR="00AD7288" w:rsidRPr="00755771" w:rsidRDefault="00AD7288" w:rsidP="007806B6">
            <w:pPr>
              <w:pStyle w:val="ENoteTableText"/>
              <w:rPr>
                <w:b/>
              </w:rPr>
            </w:pPr>
          </w:p>
        </w:tc>
      </w:tr>
      <w:tr w:rsidR="006378F4" w:rsidRPr="00755771" w:rsidTr="007011E3">
        <w:trPr>
          <w:cantSplit/>
        </w:trPr>
        <w:tc>
          <w:tcPr>
            <w:tcW w:w="2551" w:type="dxa"/>
            <w:shd w:val="clear" w:color="auto" w:fill="auto"/>
          </w:tcPr>
          <w:p w:rsidR="006378F4" w:rsidRPr="00755771" w:rsidRDefault="006378F4" w:rsidP="007806B6">
            <w:pPr>
              <w:pStyle w:val="ENoteTableText"/>
              <w:tabs>
                <w:tab w:val="center" w:leader="dot" w:pos="2268"/>
              </w:tabs>
              <w:rPr>
                <w:b/>
              </w:rPr>
            </w:pPr>
            <w:r w:rsidRPr="00755771">
              <w:rPr>
                <w:b/>
              </w:rPr>
              <w:t>Subdivision A</w:t>
            </w:r>
          </w:p>
        </w:tc>
        <w:tc>
          <w:tcPr>
            <w:tcW w:w="4943" w:type="dxa"/>
            <w:shd w:val="clear" w:color="auto" w:fill="auto"/>
          </w:tcPr>
          <w:p w:rsidR="006378F4" w:rsidRPr="00755771" w:rsidRDefault="006378F4" w:rsidP="007806B6">
            <w:pPr>
              <w:pStyle w:val="ENoteTableText"/>
              <w:rPr>
                <w:b/>
              </w:rPr>
            </w:pPr>
          </w:p>
        </w:tc>
      </w:tr>
      <w:tr w:rsidR="006378F4" w:rsidRPr="00755771" w:rsidTr="007011E3">
        <w:trPr>
          <w:cantSplit/>
        </w:trPr>
        <w:tc>
          <w:tcPr>
            <w:tcW w:w="2551" w:type="dxa"/>
            <w:shd w:val="clear" w:color="auto" w:fill="auto"/>
          </w:tcPr>
          <w:p w:rsidR="006378F4" w:rsidRPr="00755771" w:rsidRDefault="006378F4" w:rsidP="007806B6">
            <w:pPr>
              <w:pStyle w:val="ENoteTableText"/>
              <w:tabs>
                <w:tab w:val="center" w:leader="dot" w:pos="2268"/>
              </w:tabs>
            </w:pPr>
            <w:r w:rsidRPr="00755771">
              <w:t>s 1005</w:t>
            </w:r>
            <w:r w:rsidRPr="00755771">
              <w:tab/>
            </w:r>
          </w:p>
        </w:tc>
        <w:tc>
          <w:tcPr>
            <w:tcW w:w="4943" w:type="dxa"/>
            <w:shd w:val="clear" w:color="auto" w:fill="auto"/>
          </w:tcPr>
          <w:p w:rsidR="006378F4" w:rsidRPr="00755771" w:rsidRDefault="006378F4" w:rsidP="007806B6">
            <w:pPr>
              <w:pStyle w:val="ENoteTableText"/>
            </w:pPr>
            <w:r w:rsidRPr="00755771">
              <w:t>am No 110, 1991</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rPr>
                <w:b/>
              </w:rPr>
            </w:pPr>
            <w:r w:rsidRPr="00755771">
              <w:rPr>
                <w:b/>
              </w:rPr>
              <w:t>Subdivision B</w:t>
            </w:r>
          </w:p>
        </w:tc>
        <w:tc>
          <w:tcPr>
            <w:tcW w:w="4943" w:type="dxa"/>
            <w:shd w:val="clear" w:color="auto" w:fill="auto"/>
          </w:tcPr>
          <w:p w:rsidR="00AD7288" w:rsidRPr="00755771" w:rsidRDefault="00AD7288" w:rsidP="007806B6">
            <w:pPr>
              <w:pStyle w:val="ENoteTableText"/>
              <w:rPr>
                <w:b/>
              </w:rPr>
            </w:pP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1006</w:t>
            </w:r>
            <w:r w:rsidRPr="00755771">
              <w:tab/>
            </w:r>
          </w:p>
        </w:tc>
        <w:tc>
          <w:tcPr>
            <w:tcW w:w="4943" w:type="dxa"/>
            <w:shd w:val="clear" w:color="auto" w:fill="auto"/>
          </w:tcPr>
          <w:p w:rsidR="00AD7288" w:rsidRPr="00755771" w:rsidRDefault="00AD7288" w:rsidP="007806B6">
            <w:pPr>
              <w:pStyle w:val="ENoteTableText"/>
            </w:pPr>
            <w:r w:rsidRPr="00755771">
              <w:t>am No 110, 1990</w:t>
            </w:r>
            <w:r w:rsidR="00C466E3" w:rsidRPr="00755771">
              <w:t>; No 201, 1991</w:t>
            </w:r>
            <w:r w:rsidR="00CB50F5" w:rsidRPr="00755771">
              <w:t>; No 31, 1994</w:t>
            </w:r>
            <w:r w:rsidR="00D134E9" w:rsidRPr="00755771">
              <w:t>; No 62, 1998</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1007</w:t>
            </w:r>
            <w:r w:rsidRPr="00755771">
              <w:tab/>
            </w:r>
          </w:p>
        </w:tc>
        <w:tc>
          <w:tcPr>
            <w:tcW w:w="4943" w:type="dxa"/>
            <w:shd w:val="clear" w:color="auto" w:fill="auto"/>
          </w:tcPr>
          <w:p w:rsidR="00AD7288" w:rsidRPr="00755771" w:rsidRDefault="00AD7288" w:rsidP="007806B6">
            <w:pPr>
              <w:pStyle w:val="ENoteTableText"/>
            </w:pPr>
            <w:r w:rsidRPr="00755771">
              <w:t>am No 110, 1990</w:t>
            </w:r>
            <w:r w:rsidR="00C466E3" w:rsidRPr="00755771">
              <w:t>; No 201, 1991</w:t>
            </w:r>
            <w:r w:rsidR="00CB50F5" w:rsidRPr="00755771">
              <w:t>; No 31, 1994</w:t>
            </w: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pPr>
            <w:r w:rsidRPr="00755771">
              <w:t>s 1008</w:t>
            </w:r>
            <w:r w:rsidRPr="00755771">
              <w:tab/>
            </w:r>
          </w:p>
        </w:tc>
        <w:tc>
          <w:tcPr>
            <w:tcW w:w="4943" w:type="dxa"/>
            <w:shd w:val="clear" w:color="auto" w:fill="auto"/>
          </w:tcPr>
          <w:p w:rsidR="00C466E3" w:rsidRPr="00755771" w:rsidRDefault="00C466E3" w:rsidP="007806B6">
            <w:pPr>
              <w:pStyle w:val="ENoteTableText"/>
            </w:pPr>
            <w:r w:rsidRPr="00755771">
              <w:t>am No 201, 1991</w:t>
            </w:r>
            <w:r w:rsidR="00CB50F5" w:rsidRPr="00755771">
              <w:t>; No 31, 1994</w:t>
            </w: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pPr>
            <w:r w:rsidRPr="00755771">
              <w:t>s 1008A</w:t>
            </w:r>
            <w:r w:rsidRPr="00755771">
              <w:tab/>
            </w:r>
          </w:p>
        </w:tc>
        <w:tc>
          <w:tcPr>
            <w:tcW w:w="4943" w:type="dxa"/>
            <w:shd w:val="clear" w:color="auto" w:fill="auto"/>
          </w:tcPr>
          <w:p w:rsidR="00C466E3" w:rsidRPr="00755771" w:rsidRDefault="00C466E3" w:rsidP="007806B6">
            <w:pPr>
              <w:pStyle w:val="ENoteTableText"/>
            </w:pPr>
            <w:r w:rsidRPr="00755771">
              <w:t>ad No 201, 1991</w:t>
            </w:r>
          </w:p>
        </w:tc>
      </w:tr>
      <w:tr w:rsidR="00CB50F5" w:rsidRPr="00755771" w:rsidTr="007011E3">
        <w:trPr>
          <w:cantSplit/>
        </w:trPr>
        <w:tc>
          <w:tcPr>
            <w:tcW w:w="2551" w:type="dxa"/>
            <w:shd w:val="clear" w:color="auto" w:fill="auto"/>
          </w:tcPr>
          <w:p w:rsidR="00CB50F5" w:rsidRPr="00755771" w:rsidRDefault="00CB50F5" w:rsidP="007806B6">
            <w:pPr>
              <w:pStyle w:val="ENoteTableText"/>
              <w:tabs>
                <w:tab w:val="center" w:leader="dot" w:pos="2268"/>
              </w:tabs>
            </w:pPr>
          </w:p>
        </w:tc>
        <w:tc>
          <w:tcPr>
            <w:tcW w:w="4943" w:type="dxa"/>
            <w:shd w:val="clear" w:color="auto" w:fill="auto"/>
          </w:tcPr>
          <w:p w:rsidR="00CB50F5" w:rsidRPr="00755771" w:rsidRDefault="00CB50F5" w:rsidP="007806B6">
            <w:pPr>
              <w:pStyle w:val="ENoteTableText"/>
            </w:pPr>
            <w:r w:rsidRPr="00755771">
              <w:t>am No 31, 1994</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1009</w:t>
            </w:r>
            <w:r w:rsidRPr="00755771">
              <w:tab/>
            </w:r>
          </w:p>
        </w:tc>
        <w:tc>
          <w:tcPr>
            <w:tcW w:w="4943" w:type="dxa"/>
            <w:shd w:val="clear" w:color="auto" w:fill="auto"/>
          </w:tcPr>
          <w:p w:rsidR="00AD7288" w:rsidRPr="00755771" w:rsidRDefault="00AD7288" w:rsidP="007806B6">
            <w:pPr>
              <w:pStyle w:val="ENoteTableText"/>
            </w:pPr>
            <w:r w:rsidRPr="00755771">
              <w:t>am No 110, 1990</w:t>
            </w:r>
            <w:r w:rsidR="00C466E3" w:rsidRPr="00755771">
              <w:t>; No 201, 1991</w:t>
            </w:r>
            <w:r w:rsidR="00CB50F5" w:rsidRPr="00755771">
              <w:t>; No 31, 1994</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1010</w:t>
            </w:r>
            <w:r w:rsidRPr="00755771">
              <w:tab/>
            </w:r>
          </w:p>
        </w:tc>
        <w:tc>
          <w:tcPr>
            <w:tcW w:w="4943" w:type="dxa"/>
            <w:shd w:val="clear" w:color="auto" w:fill="auto"/>
          </w:tcPr>
          <w:p w:rsidR="00AD7288" w:rsidRPr="00755771" w:rsidRDefault="00AD7288" w:rsidP="007806B6">
            <w:pPr>
              <w:pStyle w:val="ENoteTableText"/>
            </w:pPr>
            <w:r w:rsidRPr="00755771">
              <w:t>am No 110, 1990</w:t>
            </w:r>
            <w:r w:rsidR="00C466E3" w:rsidRPr="00755771">
              <w:t>; No 201, 1991</w:t>
            </w:r>
            <w:r w:rsidR="00CB50F5" w:rsidRPr="00755771">
              <w:t>; No 31, 1994</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1011</w:t>
            </w:r>
            <w:r w:rsidRPr="00755771">
              <w:tab/>
            </w:r>
          </w:p>
        </w:tc>
        <w:tc>
          <w:tcPr>
            <w:tcW w:w="4943" w:type="dxa"/>
            <w:shd w:val="clear" w:color="auto" w:fill="auto"/>
          </w:tcPr>
          <w:p w:rsidR="00AD7288" w:rsidRPr="00755771" w:rsidRDefault="00AD7288" w:rsidP="007806B6">
            <w:pPr>
              <w:pStyle w:val="ENoteTableText"/>
            </w:pPr>
            <w:r w:rsidRPr="00755771">
              <w:t>am No 110, 1990</w:t>
            </w:r>
            <w:r w:rsidR="00C466E3" w:rsidRPr="00755771">
              <w:t>; No 201, 1991</w:t>
            </w:r>
            <w:r w:rsidR="00CB50F5" w:rsidRPr="00755771">
              <w:t>; No 31, 1994</w:t>
            </w:r>
          </w:p>
        </w:tc>
      </w:tr>
      <w:tr w:rsidR="00B901CF" w:rsidRPr="00755771" w:rsidTr="007011E3">
        <w:trPr>
          <w:cantSplit/>
        </w:trPr>
        <w:tc>
          <w:tcPr>
            <w:tcW w:w="2551" w:type="dxa"/>
            <w:shd w:val="clear" w:color="auto" w:fill="auto"/>
          </w:tcPr>
          <w:p w:rsidR="00B901CF" w:rsidRPr="00755771" w:rsidRDefault="00B901CF" w:rsidP="007806B6">
            <w:pPr>
              <w:pStyle w:val="ENoteTableText"/>
              <w:tabs>
                <w:tab w:val="center" w:leader="dot" w:pos="2268"/>
              </w:tabs>
              <w:rPr>
                <w:b/>
              </w:rPr>
            </w:pPr>
            <w:r w:rsidRPr="00755771">
              <w:rPr>
                <w:b/>
              </w:rPr>
              <w:t>Subdivision C</w:t>
            </w:r>
          </w:p>
        </w:tc>
        <w:tc>
          <w:tcPr>
            <w:tcW w:w="4943" w:type="dxa"/>
            <w:shd w:val="clear" w:color="auto" w:fill="auto"/>
          </w:tcPr>
          <w:p w:rsidR="00B901CF" w:rsidRPr="00755771" w:rsidRDefault="00B901CF" w:rsidP="007806B6">
            <w:pPr>
              <w:pStyle w:val="ENoteTableText"/>
            </w:pPr>
          </w:p>
        </w:tc>
      </w:tr>
      <w:tr w:rsidR="00B901CF" w:rsidRPr="00755771" w:rsidTr="007011E3">
        <w:trPr>
          <w:cantSplit/>
        </w:trPr>
        <w:tc>
          <w:tcPr>
            <w:tcW w:w="2551" w:type="dxa"/>
            <w:shd w:val="clear" w:color="auto" w:fill="auto"/>
          </w:tcPr>
          <w:p w:rsidR="00B901CF" w:rsidRPr="00755771" w:rsidRDefault="00B901CF" w:rsidP="007806B6">
            <w:pPr>
              <w:pStyle w:val="ENoteTableText"/>
              <w:tabs>
                <w:tab w:val="center" w:leader="dot" w:pos="2268"/>
              </w:tabs>
            </w:pPr>
            <w:r w:rsidRPr="00755771">
              <w:t>s 1013</w:t>
            </w:r>
            <w:r w:rsidRPr="00755771">
              <w:tab/>
            </w:r>
          </w:p>
        </w:tc>
        <w:tc>
          <w:tcPr>
            <w:tcW w:w="4943" w:type="dxa"/>
            <w:shd w:val="clear" w:color="auto" w:fill="auto"/>
          </w:tcPr>
          <w:p w:rsidR="00B901CF" w:rsidRPr="00755771" w:rsidRDefault="00B901CF" w:rsidP="007806B6">
            <w:pPr>
              <w:pStyle w:val="ENoteTableText"/>
            </w:pPr>
            <w:r w:rsidRPr="00755771">
              <w:t>rs No 110, 1991</w:t>
            </w:r>
          </w:p>
        </w:tc>
      </w:tr>
      <w:tr w:rsidR="00D134E9" w:rsidRPr="00755771" w:rsidTr="007011E3">
        <w:trPr>
          <w:cantSplit/>
        </w:trPr>
        <w:tc>
          <w:tcPr>
            <w:tcW w:w="2551" w:type="dxa"/>
            <w:shd w:val="clear" w:color="auto" w:fill="auto"/>
          </w:tcPr>
          <w:p w:rsidR="00D134E9" w:rsidRPr="00755771" w:rsidRDefault="00D134E9" w:rsidP="007806B6">
            <w:pPr>
              <w:pStyle w:val="ENoteTableText"/>
              <w:tabs>
                <w:tab w:val="center" w:leader="dot" w:pos="2268"/>
              </w:tabs>
            </w:pPr>
          </w:p>
        </w:tc>
        <w:tc>
          <w:tcPr>
            <w:tcW w:w="4943" w:type="dxa"/>
            <w:shd w:val="clear" w:color="auto" w:fill="auto"/>
          </w:tcPr>
          <w:p w:rsidR="00D134E9" w:rsidRPr="00755771" w:rsidRDefault="00D134E9" w:rsidP="007806B6">
            <w:pPr>
              <w:pStyle w:val="ENoteTableText"/>
            </w:pPr>
            <w:r w:rsidRPr="00755771">
              <w:t>am No 62, 1998</w:t>
            </w:r>
          </w:p>
        </w:tc>
      </w:tr>
      <w:tr w:rsidR="00B64405" w:rsidRPr="00755771" w:rsidTr="007011E3">
        <w:trPr>
          <w:cantSplit/>
        </w:trPr>
        <w:tc>
          <w:tcPr>
            <w:tcW w:w="2551" w:type="dxa"/>
            <w:shd w:val="clear" w:color="auto" w:fill="auto"/>
          </w:tcPr>
          <w:p w:rsidR="00B64405" w:rsidRPr="00755771" w:rsidRDefault="00B64405" w:rsidP="007806B6">
            <w:pPr>
              <w:pStyle w:val="ENoteTableText"/>
              <w:tabs>
                <w:tab w:val="center" w:leader="dot" w:pos="2268"/>
              </w:tabs>
            </w:pPr>
            <w:r w:rsidRPr="00755771">
              <w:t>s 1015</w:t>
            </w:r>
            <w:r w:rsidRPr="00755771">
              <w:tab/>
            </w:r>
          </w:p>
        </w:tc>
        <w:tc>
          <w:tcPr>
            <w:tcW w:w="4943" w:type="dxa"/>
            <w:shd w:val="clear" w:color="auto" w:fill="auto"/>
          </w:tcPr>
          <w:p w:rsidR="00B64405" w:rsidRPr="00755771" w:rsidRDefault="00B64405" w:rsidP="007806B6">
            <w:pPr>
              <w:pStyle w:val="ENoteTableText"/>
            </w:pPr>
            <w:r w:rsidRPr="00755771">
              <w:t>am No 110, 1991</w:t>
            </w:r>
          </w:p>
        </w:tc>
      </w:tr>
      <w:tr w:rsidR="006C33B2" w:rsidRPr="00755771" w:rsidTr="007011E3">
        <w:trPr>
          <w:cantSplit/>
        </w:trPr>
        <w:tc>
          <w:tcPr>
            <w:tcW w:w="2551" w:type="dxa"/>
            <w:shd w:val="clear" w:color="auto" w:fill="auto"/>
          </w:tcPr>
          <w:p w:rsidR="006C33B2" w:rsidRPr="00755771" w:rsidRDefault="0070684F" w:rsidP="007806B6">
            <w:pPr>
              <w:pStyle w:val="ENoteTableText"/>
              <w:tabs>
                <w:tab w:val="center" w:leader="dot" w:pos="2268"/>
              </w:tabs>
              <w:rPr>
                <w:b/>
              </w:rPr>
            </w:pPr>
            <w:r>
              <w:rPr>
                <w:b/>
              </w:rPr>
              <w:t>Division 5</w:t>
            </w:r>
          </w:p>
        </w:tc>
        <w:tc>
          <w:tcPr>
            <w:tcW w:w="4943" w:type="dxa"/>
            <w:shd w:val="clear" w:color="auto" w:fill="auto"/>
          </w:tcPr>
          <w:p w:rsidR="006C33B2" w:rsidRPr="00755771" w:rsidRDefault="006C33B2" w:rsidP="007806B6">
            <w:pPr>
              <w:pStyle w:val="ENoteTableText"/>
              <w:rPr>
                <w:b/>
              </w:rPr>
            </w:pPr>
          </w:p>
        </w:tc>
      </w:tr>
      <w:tr w:rsidR="006C33B2" w:rsidRPr="00755771" w:rsidTr="007011E3">
        <w:trPr>
          <w:cantSplit/>
        </w:trPr>
        <w:tc>
          <w:tcPr>
            <w:tcW w:w="2551" w:type="dxa"/>
            <w:shd w:val="clear" w:color="auto" w:fill="auto"/>
          </w:tcPr>
          <w:p w:rsidR="006C33B2" w:rsidRPr="00755771" w:rsidRDefault="0070684F" w:rsidP="007806B6">
            <w:pPr>
              <w:pStyle w:val="ENoteTableText"/>
              <w:tabs>
                <w:tab w:val="center" w:leader="dot" w:pos="2268"/>
              </w:tabs>
            </w:pPr>
            <w:r>
              <w:t>Division 5</w:t>
            </w:r>
            <w:r w:rsidR="006C33B2" w:rsidRPr="00755771">
              <w:tab/>
            </w:r>
          </w:p>
        </w:tc>
        <w:tc>
          <w:tcPr>
            <w:tcW w:w="4943" w:type="dxa"/>
            <w:shd w:val="clear" w:color="auto" w:fill="auto"/>
          </w:tcPr>
          <w:p w:rsidR="006C33B2" w:rsidRPr="00755771" w:rsidRDefault="006C33B2" w:rsidP="007806B6">
            <w:pPr>
              <w:pStyle w:val="ENoteTableText"/>
            </w:pPr>
            <w:r w:rsidRPr="00755771">
              <w:t>ad No 104, 1994</w:t>
            </w:r>
          </w:p>
        </w:tc>
      </w:tr>
      <w:tr w:rsidR="009C19DB" w:rsidRPr="00755771" w:rsidTr="007011E3">
        <w:trPr>
          <w:cantSplit/>
        </w:trPr>
        <w:tc>
          <w:tcPr>
            <w:tcW w:w="2551" w:type="dxa"/>
            <w:shd w:val="clear" w:color="auto" w:fill="auto"/>
          </w:tcPr>
          <w:p w:rsidR="009C19DB" w:rsidRPr="00755771" w:rsidRDefault="009C19DB" w:rsidP="007806B6">
            <w:pPr>
              <w:pStyle w:val="ENoteTableText"/>
              <w:tabs>
                <w:tab w:val="center" w:leader="dot" w:pos="2268"/>
              </w:tabs>
            </w:pPr>
          </w:p>
        </w:tc>
        <w:tc>
          <w:tcPr>
            <w:tcW w:w="4943" w:type="dxa"/>
            <w:shd w:val="clear" w:color="auto" w:fill="auto"/>
          </w:tcPr>
          <w:p w:rsidR="009C19DB" w:rsidRPr="00755771" w:rsidRDefault="009C19DB" w:rsidP="007806B6">
            <w:pPr>
              <w:pStyle w:val="ENoteTableText"/>
            </w:pPr>
            <w:r w:rsidRPr="00755771">
              <w:t xml:space="preserve">rep </w:t>
            </w:r>
            <w:r w:rsidRPr="00755771">
              <w:rPr>
                <w:u w:val="single"/>
              </w:rPr>
              <w:t>No 44, 1999</w:t>
            </w:r>
          </w:p>
        </w:tc>
      </w:tr>
      <w:tr w:rsidR="00FE5889" w:rsidRPr="00755771" w:rsidTr="007011E3">
        <w:trPr>
          <w:cantSplit/>
        </w:trPr>
        <w:tc>
          <w:tcPr>
            <w:tcW w:w="2551" w:type="dxa"/>
            <w:shd w:val="clear" w:color="auto" w:fill="auto"/>
          </w:tcPr>
          <w:p w:rsidR="00FE5889" w:rsidRPr="00755771" w:rsidRDefault="00FE5889" w:rsidP="007806B6">
            <w:pPr>
              <w:pStyle w:val="ENoteTableText"/>
              <w:tabs>
                <w:tab w:val="center" w:leader="dot" w:pos="2268"/>
              </w:tabs>
            </w:pPr>
            <w:r w:rsidRPr="00755771">
              <w:t>s 1015A</w:t>
            </w:r>
            <w:r w:rsidRPr="00755771">
              <w:tab/>
            </w:r>
          </w:p>
        </w:tc>
        <w:tc>
          <w:tcPr>
            <w:tcW w:w="4943" w:type="dxa"/>
            <w:shd w:val="clear" w:color="auto" w:fill="auto"/>
          </w:tcPr>
          <w:p w:rsidR="00FE5889" w:rsidRPr="00755771" w:rsidRDefault="00FE5889" w:rsidP="007806B6">
            <w:pPr>
              <w:pStyle w:val="ENoteTableText"/>
            </w:pPr>
            <w:r w:rsidRPr="00755771">
              <w:t>ad No 104, 1994</w:t>
            </w:r>
          </w:p>
        </w:tc>
      </w:tr>
      <w:tr w:rsidR="00113E4A" w:rsidRPr="00755771" w:rsidTr="007011E3">
        <w:trPr>
          <w:cantSplit/>
        </w:trPr>
        <w:tc>
          <w:tcPr>
            <w:tcW w:w="2551" w:type="dxa"/>
            <w:shd w:val="clear" w:color="auto" w:fill="auto"/>
          </w:tcPr>
          <w:p w:rsidR="00113E4A" w:rsidRPr="00755771" w:rsidRDefault="00113E4A" w:rsidP="007806B6">
            <w:pPr>
              <w:pStyle w:val="ENoteTableText"/>
              <w:tabs>
                <w:tab w:val="center" w:leader="dot" w:pos="2268"/>
              </w:tabs>
            </w:pPr>
          </w:p>
        </w:tc>
        <w:tc>
          <w:tcPr>
            <w:tcW w:w="4943" w:type="dxa"/>
            <w:shd w:val="clear" w:color="auto" w:fill="auto"/>
          </w:tcPr>
          <w:p w:rsidR="00113E4A" w:rsidRPr="00755771" w:rsidRDefault="00113E4A" w:rsidP="007806B6">
            <w:pPr>
              <w:pStyle w:val="ENoteTableText"/>
            </w:pPr>
            <w:r w:rsidRPr="00755771">
              <w:t>am No 48, 1998</w:t>
            </w:r>
          </w:p>
        </w:tc>
      </w:tr>
      <w:tr w:rsidR="009C19DB" w:rsidRPr="00755771" w:rsidTr="007011E3">
        <w:trPr>
          <w:cantSplit/>
        </w:trPr>
        <w:tc>
          <w:tcPr>
            <w:tcW w:w="2551" w:type="dxa"/>
            <w:shd w:val="clear" w:color="auto" w:fill="auto"/>
          </w:tcPr>
          <w:p w:rsidR="009C19DB" w:rsidRPr="00755771" w:rsidRDefault="009C19DB" w:rsidP="007806B6">
            <w:pPr>
              <w:pStyle w:val="ENoteTableText"/>
              <w:tabs>
                <w:tab w:val="center" w:leader="dot" w:pos="2268"/>
              </w:tabs>
            </w:pPr>
          </w:p>
        </w:tc>
        <w:tc>
          <w:tcPr>
            <w:tcW w:w="4943" w:type="dxa"/>
            <w:shd w:val="clear" w:color="auto" w:fill="auto"/>
          </w:tcPr>
          <w:p w:rsidR="009C19DB" w:rsidRPr="00755771" w:rsidRDefault="009C19DB" w:rsidP="007806B6">
            <w:pPr>
              <w:pStyle w:val="ENoteTableText"/>
            </w:pPr>
            <w:r w:rsidRPr="00755771">
              <w:t xml:space="preserve">rep </w:t>
            </w:r>
            <w:r w:rsidRPr="00755771">
              <w:rPr>
                <w:u w:val="single"/>
              </w:rPr>
              <w:t>No 44, 1999</w:t>
            </w:r>
          </w:p>
        </w:tc>
      </w:tr>
      <w:tr w:rsidR="00AD7288" w:rsidRPr="00755771" w:rsidTr="007011E3">
        <w:trPr>
          <w:cantSplit/>
        </w:trPr>
        <w:tc>
          <w:tcPr>
            <w:tcW w:w="2551" w:type="dxa"/>
            <w:shd w:val="clear" w:color="auto" w:fill="auto"/>
          </w:tcPr>
          <w:p w:rsidR="00AD7288" w:rsidRPr="00755771" w:rsidRDefault="0070684F" w:rsidP="007806B6">
            <w:pPr>
              <w:pStyle w:val="ENoteTableText"/>
              <w:tabs>
                <w:tab w:val="center" w:leader="dot" w:pos="2268"/>
              </w:tabs>
              <w:rPr>
                <w:b/>
              </w:rPr>
            </w:pPr>
            <w:r>
              <w:rPr>
                <w:b/>
              </w:rPr>
              <w:t>Part 7</w:t>
            </w:r>
            <w:r w:rsidR="00AD7288" w:rsidRPr="00755771">
              <w:rPr>
                <w:b/>
              </w:rPr>
              <w:t>.12</w:t>
            </w:r>
          </w:p>
        </w:tc>
        <w:tc>
          <w:tcPr>
            <w:tcW w:w="4943" w:type="dxa"/>
            <w:shd w:val="clear" w:color="auto" w:fill="auto"/>
          </w:tcPr>
          <w:p w:rsidR="00AD7288" w:rsidRPr="00755771" w:rsidRDefault="00AD7288" w:rsidP="007806B6">
            <w:pPr>
              <w:pStyle w:val="ENoteTableText"/>
              <w:rPr>
                <w:b/>
              </w:rPr>
            </w:pPr>
          </w:p>
        </w:tc>
      </w:tr>
      <w:tr w:rsidR="00AD7288" w:rsidRPr="00755771" w:rsidTr="007011E3">
        <w:trPr>
          <w:cantSplit/>
        </w:trPr>
        <w:tc>
          <w:tcPr>
            <w:tcW w:w="2551" w:type="dxa"/>
            <w:shd w:val="clear" w:color="auto" w:fill="auto"/>
          </w:tcPr>
          <w:p w:rsidR="00AD7288" w:rsidRPr="00755771" w:rsidRDefault="0070684F" w:rsidP="007806B6">
            <w:pPr>
              <w:pStyle w:val="ENoteTableText"/>
              <w:tabs>
                <w:tab w:val="center" w:leader="dot" w:pos="2268"/>
              </w:tabs>
              <w:rPr>
                <w:b/>
              </w:rPr>
            </w:pPr>
            <w:r>
              <w:rPr>
                <w:b/>
              </w:rPr>
              <w:t>Division 2</w:t>
            </w:r>
          </w:p>
        </w:tc>
        <w:tc>
          <w:tcPr>
            <w:tcW w:w="4943" w:type="dxa"/>
            <w:shd w:val="clear" w:color="auto" w:fill="auto"/>
          </w:tcPr>
          <w:p w:rsidR="00AD7288" w:rsidRPr="00755771" w:rsidRDefault="00AD7288" w:rsidP="007806B6">
            <w:pPr>
              <w:pStyle w:val="ENoteTableText"/>
              <w:rPr>
                <w:b/>
              </w:rPr>
            </w:pPr>
          </w:p>
        </w:tc>
      </w:tr>
      <w:tr w:rsidR="00CB50F5" w:rsidRPr="00755771" w:rsidTr="007011E3">
        <w:trPr>
          <w:cantSplit/>
        </w:trPr>
        <w:tc>
          <w:tcPr>
            <w:tcW w:w="2551" w:type="dxa"/>
            <w:shd w:val="clear" w:color="auto" w:fill="auto"/>
          </w:tcPr>
          <w:p w:rsidR="00CB50F5" w:rsidRPr="00755771" w:rsidRDefault="00CB50F5" w:rsidP="007806B6">
            <w:pPr>
              <w:pStyle w:val="ENoteTableText"/>
              <w:tabs>
                <w:tab w:val="center" w:leader="dot" w:pos="2268"/>
              </w:tabs>
            </w:pPr>
            <w:r w:rsidRPr="00755771">
              <w:t>s 1017</w:t>
            </w:r>
            <w:r w:rsidRPr="00755771">
              <w:tab/>
            </w:r>
          </w:p>
        </w:tc>
        <w:tc>
          <w:tcPr>
            <w:tcW w:w="4943" w:type="dxa"/>
            <w:shd w:val="clear" w:color="auto" w:fill="auto"/>
          </w:tcPr>
          <w:p w:rsidR="00CB50F5" w:rsidRPr="00755771" w:rsidRDefault="00CB50F5" w:rsidP="007806B6">
            <w:pPr>
              <w:pStyle w:val="ENoteTableText"/>
            </w:pPr>
            <w:r w:rsidRPr="00755771">
              <w:t>am No 31, 1994</w:t>
            </w: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pPr>
            <w:r w:rsidRPr="00755771">
              <w:t>s 1017A</w:t>
            </w:r>
            <w:r w:rsidRPr="00755771">
              <w:tab/>
            </w:r>
          </w:p>
        </w:tc>
        <w:tc>
          <w:tcPr>
            <w:tcW w:w="4943" w:type="dxa"/>
            <w:shd w:val="clear" w:color="auto" w:fill="auto"/>
          </w:tcPr>
          <w:p w:rsidR="00C466E3" w:rsidRPr="00755771" w:rsidRDefault="00C466E3" w:rsidP="007806B6">
            <w:pPr>
              <w:pStyle w:val="ENoteTableText"/>
            </w:pPr>
            <w:r w:rsidRPr="00755771">
              <w:t>am No 201, 1991</w:t>
            </w:r>
            <w:r w:rsidR="00696C31" w:rsidRPr="00755771">
              <w:t>; No 5, 1995</w:t>
            </w:r>
            <w:r w:rsidR="00A60FAA" w:rsidRPr="00755771">
              <w:t>; No 61, 1998</w:t>
            </w:r>
            <w:r w:rsidR="00DD08FD" w:rsidRPr="00755771">
              <w:t>; No 62, 1998</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1018</w:t>
            </w:r>
            <w:r w:rsidRPr="00755771">
              <w:tab/>
            </w:r>
          </w:p>
        </w:tc>
        <w:tc>
          <w:tcPr>
            <w:tcW w:w="4943" w:type="dxa"/>
            <w:shd w:val="clear" w:color="auto" w:fill="auto"/>
          </w:tcPr>
          <w:p w:rsidR="00AD7288" w:rsidRPr="00755771" w:rsidRDefault="00AD7288" w:rsidP="007806B6">
            <w:pPr>
              <w:pStyle w:val="ENoteTableText"/>
            </w:pPr>
            <w:r w:rsidRPr="00755771">
              <w:t>am No 110, 1990</w:t>
            </w:r>
            <w:r w:rsidR="00C466E3" w:rsidRPr="00755771">
              <w:t>; No 201, 1991</w:t>
            </w:r>
            <w:r w:rsidR="00CB50F5" w:rsidRPr="00755771">
              <w:t>; No 31, 1994</w:t>
            </w:r>
            <w:r w:rsidR="00C42F0A" w:rsidRPr="00755771">
              <w:t>; No 62, 1998</w:t>
            </w:r>
          </w:p>
        </w:tc>
      </w:tr>
      <w:tr w:rsidR="00CB50F5" w:rsidRPr="00755771" w:rsidTr="007011E3">
        <w:trPr>
          <w:cantSplit/>
        </w:trPr>
        <w:tc>
          <w:tcPr>
            <w:tcW w:w="2551" w:type="dxa"/>
            <w:shd w:val="clear" w:color="auto" w:fill="auto"/>
          </w:tcPr>
          <w:p w:rsidR="00CB50F5" w:rsidRPr="00755771" w:rsidRDefault="00CB50F5" w:rsidP="007806B6">
            <w:pPr>
              <w:pStyle w:val="ENoteTableText"/>
              <w:tabs>
                <w:tab w:val="center" w:leader="dot" w:pos="2268"/>
              </w:tabs>
            </w:pPr>
            <w:r w:rsidRPr="00755771">
              <w:t>s 1019</w:t>
            </w:r>
            <w:r w:rsidRPr="00755771">
              <w:tab/>
            </w:r>
          </w:p>
        </w:tc>
        <w:tc>
          <w:tcPr>
            <w:tcW w:w="4943" w:type="dxa"/>
            <w:shd w:val="clear" w:color="auto" w:fill="auto"/>
          </w:tcPr>
          <w:p w:rsidR="00CB50F5" w:rsidRPr="00755771" w:rsidRDefault="00CB50F5" w:rsidP="007806B6">
            <w:pPr>
              <w:pStyle w:val="ENoteTableText"/>
            </w:pPr>
            <w:r w:rsidRPr="00755771">
              <w:t>am No 31, 1994</w:t>
            </w: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pPr>
            <w:r w:rsidRPr="00755771">
              <w:t>s 1020</w:t>
            </w:r>
            <w:r w:rsidRPr="00755771">
              <w:tab/>
            </w:r>
          </w:p>
        </w:tc>
        <w:tc>
          <w:tcPr>
            <w:tcW w:w="4943" w:type="dxa"/>
            <w:shd w:val="clear" w:color="auto" w:fill="auto"/>
          </w:tcPr>
          <w:p w:rsidR="00C466E3" w:rsidRPr="00755771" w:rsidRDefault="00C466E3" w:rsidP="007806B6">
            <w:pPr>
              <w:pStyle w:val="ENoteTableText"/>
            </w:pPr>
            <w:r w:rsidRPr="00755771">
              <w:t>am No 201, 1991</w:t>
            </w:r>
            <w:r w:rsidR="00CB50F5" w:rsidRPr="00755771">
              <w:t>; No 31, 1994</w:t>
            </w: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pPr>
            <w:r w:rsidRPr="00755771">
              <w:t>s 1021</w:t>
            </w:r>
            <w:r w:rsidRPr="00755771">
              <w:tab/>
            </w:r>
          </w:p>
        </w:tc>
        <w:tc>
          <w:tcPr>
            <w:tcW w:w="4943" w:type="dxa"/>
            <w:shd w:val="clear" w:color="auto" w:fill="auto"/>
          </w:tcPr>
          <w:p w:rsidR="00C466E3" w:rsidRPr="00755771" w:rsidRDefault="00C466E3" w:rsidP="007806B6">
            <w:pPr>
              <w:pStyle w:val="ENoteTableText"/>
            </w:pPr>
            <w:r w:rsidRPr="00755771">
              <w:t>am No 201, 1991</w:t>
            </w:r>
            <w:r w:rsidR="00CB50F5" w:rsidRPr="00755771">
              <w:t>; No 31, 1994</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1022</w:t>
            </w:r>
            <w:r w:rsidRPr="00755771">
              <w:tab/>
            </w:r>
          </w:p>
        </w:tc>
        <w:tc>
          <w:tcPr>
            <w:tcW w:w="4943" w:type="dxa"/>
            <w:shd w:val="clear" w:color="auto" w:fill="auto"/>
          </w:tcPr>
          <w:p w:rsidR="00AD7288" w:rsidRPr="00755771" w:rsidRDefault="00AD7288" w:rsidP="007806B6">
            <w:pPr>
              <w:pStyle w:val="ENoteTableText"/>
            </w:pPr>
            <w:r w:rsidRPr="00755771">
              <w:t>am No 110, 1990</w:t>
            </w:r>
            <w:r w:rsidR="00C466E3" w:rsidRPr="00755771">
              <w:t>; No 201, 1991</w:t>
            </w:r>
            <w:r w:rsidR="008C77F5" w:rsidRPr="00755771">
              <w:t>; No 31, 1994</w:t>
            </w:r>
          </w:p>
        </w:tc>
      </w:tr>
      <w:tr w:rsidR="008C77F5" w:rsidRPr="00755771" w:rsidTr="007011E3">
        <w:trPr>
          <w:cantSplit/>
        </w:trPr>
        <w:tc>
          <w:tcPr>
            <w:tcW w:w="2551" w:type="dxa"/>
            <w:shd w:val="clear" w:color="auto" w:fill="auto"/>
          </w:tcPr>
          <w:p w:rsidR="008C77F5" w:rsidRPr="00755771" w:rsidRDefault="008C77F5" w:rsidP="007806B6">
            <w:pPr>
              <w:pStyle w:val="ENoteTableText"/>
              <w:tabs>
                <w:tab w:val="center" w:leader="dot" w:pos="2268"/>
              </w:tabs>
            </w:pPr>
            <w:r w:rsidRPr="00755771">
              <w:t>s 1022AA</w:t>
            </w:r>
            <w:r w:rsidRPr="00755771">
              <w:tab/>
            </w:r>
          </w:p>
        </w:tc>
        <w:tc>
          <w:tcPr>
            <w:tcW w:w="4943" w:type="dxa"/>
            <w:shd w:val="clear" w:color="auto" w:fill="auto"/>
          </w:tcPr>
          <w:p w:rsidR="008C77F5" w:rsidRPr="00755771" w:rsidRDefault="008C77F5" w:rsidP="007806B6">
            <w:pPr>
              <w:pStyle w:val="ENoteTableText"/>
            </w:pPr>
            <w:r w:rsidRPr="00755771">
              <w:t>ad No 31, 1994</w:t>
            </w:r>
          </w:p>
        </w:tc>
      </w:tr>
      <w:tr w:rsidR="007F688C" w:rsidRPr="00755771" w:rsidTr="007011E3">
        <w:trPr>
          <w:cantSplit/>
        </w:trPr>
        <w:tc>
          <w:tcPr>
            <w:tcW w:w="2551" w:type="dxa"/>
            <w:shd w:val="clear" w:color="auto" w:fill="auto"/>
          </w:tcPr>
          <w:p w:rsidR="007F688C" w:rsidRPr="00755771" w:rsidRDefault="007F688C" w:rsidP="007806B6">
            <w:pPr>
              <w:pStyle w:val="ENoteTableText"/>
              <w:tabs>
                <w:tab w:val="center" w:leader="dot" w:pos="2268"/>
              </w:tabs>
            </w:pPr>
          </w:p>
        </w:tc>
        <w:tc>
          <w:tcPr>
            <w:tcW w:w="4943" w:type="dxa"/>
            <w:shd w:val="clear" w:color="auto" w:fill="auto"/>
          </w:tcPr>
          <w:p w:rsidR="007F688C" w:rsidRPr="00755771" w:rsidRDefault="007F688C" w:rsidP="007806B6">
            <w:pPr>
              <w:pStyle w:val="ENoteTableText"/>
            </w:pPr>
            <w:r w:rsidRPr="00755771">
              <w:t>am No 61, 1998</w:t>
            </w: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pPr>
            <w:r w:rsidRPr="00755771">
              <w:t>s 1022A</w:t>
            </w:r>
            <w:r w:rsidRPr="00755771">
              <w:tab/>
            </w:r>
          </w:p>
        </w:tc>
        <w:tc>
          <w:tcPr>
            <w:tcW w:w="4943" w:type="dxa"/>
            <w:shd w:val="clear" w:color="auto" w:fill="auto"/>
          </w:tcPr>
          <w:p w:rsidR="00C466E3" w:rsidRPr="00755771" w:rsidRDefault="00C466E3" w:rsidP="007806B6">
            <w:pPr>
              <w:pStyle w:val="ENoteTableText"/>
            </w:pPr>
            <w:r w:rsidRPr="00755771">
              <w:t>ad No 201, 1991</w:t>
            </w:r>
          </w:p>
        </w:tc>
      </w:tr>
      <w:tr w:rsidR="00CB50F5" w:rsidRPr="00755771" w:rsidTr="007011E3">
        <w:trPr>
          <w:cantSplit/>
        </w:trPr>
        <w:tc>
          <w:tcPr>
            <w:tcW w:w="2551" w:type="dxa"/>
            <w:shd w:val="clear" w:color="auto" w:fill="auto"/>
          </w:tcPr>
          <w:p w:rsidR="00CB50F5" w:rsidRPr="00755771" w:rsidRDefault="00CB50F5" w:rsidP="007806B6">
            <w:pPr>
              <w:pStyle w:val="ENoteTableText"/>
              <w:tabs>
                <w:tab w:val="center" w:leader="dot" w:pos="2268"/>
              </w:tabs>
            </w:pPr>
          </w:p>
        </w:tc>
        <w:tc>
          <w:tcPr>
            <w:tcW w:w="4943" w:type="dxa"/>
            <w:shd w:val="clear" w:color="auto" w:fill="auto"/>
          </w:tcPr>
          <w:p w:rsidR="00CB50F5" w:rsidRPr="00755771" w:rsidRDefault="00CB50F5" w:rsidP="007806B6">
            <w:pPr>
              <w:pStyle w:val="ENoteTableText"/>
            </w:pPr>
            <w:r w:rsidRPr="00755771">
              <w:t>am No 31, 1994</w:t>
            </w: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pPr>
            <w:r w:rsidRPr="00755771">
              <w:t>s 1023</w:t>
            </w:r>
            <w:r w:rsidRPr="00755771">
              <w:tab/>
            </w:r>
          </w:p>
        </w:tc>
        <w:tc>
          <w:tcPr>
            <w:tcW w:w="4943" w:type="dxa"/>
            <w:shd w:val="clear" w:color="auto" w:fill="auto"/>
          </w:tcPr>
          <w:p w:rsidR="00C466E3" w:rsidRPr="00755771" w:rsidRDefault="00C466E3" w:rsidP="007806B6">
            <w:pPr>
              <w:pStyle w:val="ENoteTableText"/>
            </w:pPr>
            <w:r w:rsidRPr="00755771">
              <w:t>am No 201, 1991</w:t>
            </w:r>
            <w:r w:rsidR="00CF2ABA" w:rsidRPr="00755771">
              <w:t>; No 31, 1994</w:t>
            </w:r>
          </w:p>
        </w:tc>
      </w:tr>
      <w:tr w:rsidR="00CB50F5" w:rsidRPr="00755771" w:rsidTr="007011E3">
        <w:trPr>
          <w:cantSplit/>
        </w:trPr>
        <w:tc>
          <w:tcPr>
            <w:tcW w:w="2551" w:type="dxa"/>
            <w:shd w:val="clear" w:color="auto" w:fill="auto"/>
          </w:tcPr>
          <w:p w:rsidR="00CB50F5" w:rsidRPr="00755771" w:rsidRDefault="00CB50F5" w:rsidP="007806B6">
            <w:pPr>
              <w:pStyle w:val="ENoteTableText"/>
              <w:tabs>
                <w:tab w:val="center" w:leader="dot" w:pos="2268"/>
              </w:tabs>
            </w:pPr>
            <w:r w:rsidRPr="00755771">
              <w:t>s 1023A</w:t>
            </w:r>
            <w:r w:rsidRPr="00755771">
              <w:tab/>
            </w:r>
          </w:p>
        </w:tc>
        <w:tc>
          <w:tcPr>
            <w:tcW w:w="4943" w:type="dxa"/>
            <w:shd w:val="clear" w:color="auto" w:fill="auto"/>
          </w:tcPr>
          <w:p w:rsidR="00CB50F5" w:rsidRPr="00755771" w:rsidRDefault="00CB50F5" w:rsidP="007806B6">
            <w:pPr>
              <w:pStyle w:val="ENoteTableText"/>
            </w:pPr>
            <w:r w:rsidRPr="00755771">
              <w:t>ad No 31, 1994</w:t>
            </w:r>
          </w:p>
        </w:tc>
      </w:tr>
      <w:tr w:rsidR="00CB50F5" w:rsidRPr="00755771" w:rsidTr="007011E3">
        <w:trPr>
          <w:cantSplit/>
        </w:trPr>
        <w:tc>
          <w:tcPr>
            <w:tcW w:w="2551" w:type="dxa"/>
            <w:shd w:val="clear" w:color="auto" w:fill="auto"/>
          </w:tcPr>
          <w:p w:rsidR="00CB50F5" w:rsidRPr="00755771" w:rsidRDefault="00CB50F5" w:rsidP="007806B6">
            <w:pPr>
              <w:pStyle w:val="ENoteTableText"/>
              <w:tabs>
                <w:tab w:val="center" w:leader="dot" w:pos="2268"/>
              </w:tabs>
            </w:pPr>
            <w:r w:rsidRPr="00755771">
              <w:t>s 1023B</w:t>
            </w:r>
            <w:r w:rsidRPr="00755771">
              <w:tab/>
            </w:r>
          </w:p>
        </w:tc>
        <w:tc>
          <w:tcPr>
            <w:tcW w:w="4943" w:type="dxa"/>
            <w:shd w:val="clear" w:color="auto" w:fill="auto"/>
          </w:tcPr>
          <w:p w:rsidR="00CB50F5" w:rsidRPr="00755771" w:rsidRDefault="00CB50F5" w:rsidP="007806B6">
            <w:pPr>
              <w:pStyle w:val="ENoteTableText"/>
            </w:pPr>
            <w:r w:rsidRPr="00755771">
              <w:t>ad No 31, 1994</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1024</w:t>
            </w:r>
            <w:r w:rsidRPr="00755771">
              <w:tab/>
            </w:r>
          </w:p>
        </w:tc>
        <w:tc>
          <w:tcPr>
            <w:tcW w:w="4943" w:type="dxa"/>
            <w:shd w:val="clear" w:color="auto" w:fill="auto"/>
          </w:tcPr>
          <w:p w:rsidR="00AD7288" w:rsidRPr="00755771" w:rsidRDefault="00AD7288" w:rsidP="007806B6">
            <w:pPr>
              <w:pStyle w:val="ENoteTableText"/>
            </w:pPr>
            <w:r w:rsidRPr="00755771">
              <w:t>am No 110, 1990</w:t>
            </w:r>
            <w:r w:rsidR="00C466E3" w:rsidRPr="00755771">
              <w:t>; No 201, 1991</w:t>
            </w:r>
          </w:p>
        </w:tc>
      </w:tr>
      <w:tr w:rsidR="00CB50F5" w:rsidRPr="00755771" w:rsidTr="007011E3">
        <w:trPr>
          <w:cantSplit/>
        </w:trPr>
        <w:tc>
          <w:tcPr>
            <w:tcW w:w="2551" w:type="dxa"/>
            <w:shd w:val="clear" w:color="auto" w:fill="auto"/>
          </w:tcPr>
          <w:p w:rsidR="00CB50F5" w:rsidRPr="00755771" w:rsidRDefault="00CB50F5" w:rsidP="007806B6">
            <w:pPr>
              <w:pStyle w:val="ENoteTableText"/>
              <w:tabs>
                <w:tab w:val="center" w:leader="dot" w:pos="2268"/>
              </w:tabs>
            </w:pPr>
          </w:p>
        </w:tc>
        <w:tc>
          <w:tcPr>
            <w:tcW w:w="4943" w:type="dxa"/>
            <w:shd w:val="clear" w:color="auto" w:fill="auto"/>
          </w:tcPr>
          <w:p w:rsidR="00CB50F5" w:rsidRPr="00755771" w:rsidRDefault="00CB50F5" w:rsidP="007806B6">
            <w:pPr>
              <w:pStyle w:val="ENoteTableText"/>
            </w:pPr>
            <w:r w:rsidRPr="00755771">
              <w:t>rs No 31, 1994</w:t>
            </w:r>
          </w:p>
        </w:tc>
      </w:tr>
      <w:tr w:rsidR="00CB50F5" w:rsidRPr="00755771" w:rsidTr="007011E3">
        <w:trPr>
          <w:cantSplit/>
        </w:trPr>
        <w:tc>
          <w:tcPr>
            <w:tcW w:w="2551" w:type="dxa"/>
            <w:shd w:val="clear" w:color="auto" w:fill="auto"/>
          </w:tcPr>
          <w:p w:rsidR="00CB50F5" w:rsidRPr="00755771" w:rsidRDefault="00CB50F5" w:rsidP="007806B6">
            <w:pPr>
              <w:pStyle w:val="ENoteTableText"/>
              <w:tabs>
                <w:tab w:val="center" w:leader="dot" w:pos="2268"/>
              </w:tabs>
            </w:pPr>
            <w:r w:rsidRPr="00755771">
              <w:t>s 1024A</w:t>
            </w:r>
            <w:r w:rsidRPr="00755771">
              <w:tab/>
            </w:r>
          </w:p>
        </w:tc>
        <w:tc>
          <w:tcPr>
            <w:tcW w:w="4943" w:type="dxa"/>
            <w:shd w:val="clear" w:color="auto" w:fill="auto"/>
          </w:tcPr>
          <w:p w:rsidR="00CB50F5" w:rsidRPr="00755771" w:rsidRDefault="00CB50F5" w:rsidP="007806B6">
            <w:pPr>
              <w:pStyle w:val="ENoteTableText"/>
            </w:pPr>
            <w:r w:rsidRPr="00755771">
              <w:t>ad No 31, 1994</w:t>
            </w:r>
          </w:p>
        </w:tc>
      </w:tr>
      <w:tr w:rsidR="00CB50F5" w:rsidRPr="00755771" w:rsidTr="007011E3">
        <w:trPr>
          <w:cantSplit/>
        </w:trPr>
        <w:tc>
          <w:tcPr>
            <w:tcW w:w="2551" w:type="dxa"/>
            <w:shd w:val="clear" w:color="auto" w:fill="auto"/>
          </w:tcPr>
          <w:p w:rsidR="00CB50F5" w:rsidRPr="00755771" w:rsidRDefault="00CB50F5" w:rsidP="007806B6">
            <w:pPr>
              <w:pStyle w:val="ENoteTableText"/>
              <w:tabs>
                <w:tab w:val="center" w:leader="dot" w:pos="2268"/>
              </w:tabs>
            </w:pPr>
            <w:r w:rsidRPr="00755771">
              <w:t>s 1024B</w:t>
            </w:r>
            <w:r w:rsidRPr="00755771">
              <w:tab/>
            </w:r>
          </w:p>
        </w:tc>
        <w:tc>
          <w:tcPr>
            <w:tcW w:w="4943" w:type="dxa"/>
            <w:shd w:val="clear" w:color="auto" w:fill="auto"/>
          </w:tcPr>
          <w:p w:rsidR="00CB50F5" w:rsidRPr="00755771" w:rsidRDefault="00CB50F5" w:rsidP="007806B6">
            <w:pPr>
              <w:pStyle w:val="ENoteTableText"/>
            </w:pPr>
            <w:r w:rsidRPr="00755771">
              <w:t>ad No 31, 1994</w:t>
            </w:r>
          </w:p>
        </w:tc>
      </w:tr>
      <w:tr w:rsidR="00CB50F5" w:rsidRPr="00755771" w:rsidTr="007011E3">
        <w:trPr>
          <w:cantSplit/>
        </w:trPr>
        <w:tc>
          <w:tcPr>
            <w:tcW w:w="2551" w:type="dxa"/>
            <w:shd w:val="clear" w:color="auto" w:fill="auto"/>
          </w:tcPr>
          <w:p w:rsidR="00CB50F5" w:rsidRPr="00755771" w:rsidRDefault="00CB50F5" w:rsidP="007806B6">
            <w:pPr>
              <w:pStyle w:val="ENoteTableText"/>
              <w:tabs>
                <w:tab w:val="center" w:leader="dot" w:pos="2268"/>
              </w:tabs>
            </w:pPr>
            <w:r w:rsidRPr="00755771">
              <w:t>s 1024C</w:t>
            </w:r>
            <w:r w:rsidRPr="00755771">
              <w:tab/>
            </w:r>
          </w:p>
        </w:tc>
        <w:tc>
          <w:tcPr>
            <w:tcW w:w="4943" w:type="dxa"/>
            <w:shd w:val="clear" w:color="auto" w:fill="auto"/>
          </w:tcPr>
          <w:p w:rsidR="00CB50F5" w:rsidRPr="00755771" w:rsidRDefault="00CB50F5" w:rsidP="007806B6">
            <w:pPr>
              <w:pStyle w:val="ENoteTableText"/>
            </w:pPr>
            <w:r w:rsidRPr="00755771">
              <w:t>ad No 31, 1994</w:t>
            </w:r>
          </w:p>
        </w:tc>
      </w:tr>
      <w:tr w:rsidR="00CB50F5" w:rsidRPr="00755771" w:rsidTr="007011E3">
        <w:trPr>
          <w:cantSplit/>
        </w:trPr>
        <w:tc>
          <w:tcPr>
            <w:tcW w:w="2551" w:type="dxa"/>
            <w:shd w:val="clear" w:color="auto" w:fill="auto"/>
          </w:tcPr>
          <w:p w:rsidR="00CB50F5" w:rsidRPr="00755771" w:rsidRDefault="00CB50F5" w:rsidP="007806B6">
            <w:pPr>
              <w:pStyle w:val="ENoteTableText"/>
              <w:tabs>
                <w:tab w:val="center" w:leader="dot" w:pos="2268"/>
              </w:tabs>
            </w:pPr>
            <w:r w:rsidRPr="00755771">
              <w:t>s 1024D</w:t>
            </w:r>
            <w:r w:rsidRPr="00755771">
              <w:tab/>
            </w:r>
          </w:p>
        </w:tc>
        <w:tc>
          <w:tcPr>
            <w:tcW w:w="4943" w:type="dxa"/>
            <w:shd w:val="clear" w:color="auto" w:fill="auto"/>
          </w:tcPr>
          <w:p w:rsidR="00CB50F5" w:rsidRPr="00755771" w:rsidRDefault="00CB50F5" w:rsidP="007806B6">
            <w:pPr>
              <w:pStyle w:val="ENoteTableText"/>
            </w:pPr>
            <w:r w:rsidRPr="00755771">
              <w:t>ad No 31, 1994</w:t>
            </w:r>
          </w:p>
        </w:tc>
      </w:tr>
      <w:tr w:rsidR="00CB50F5" w:rsidRPr="00755771" w:rsidTr="007011E3">
        <w:trPr>
          <w:cantSplit/>
        </w:trPr>
        <w:tc>
          <w:tcPr>
            <w:tcW w:w="2551" w:type="dxa"/>
            <w:shd w:val="clear" w:color="auto" w:fill="auto"/>
          </w:tcPr>
          <w:p w:rsidR="00CB50F5" w:rsidRPr="00755771" w:rsidRDefault="00CB50F5" w:rsidP="007806B6">
            <w:pPr>
              <w:pStyle w:val="ENoteTableText"/>
              <w:tabs>
                <w:tab w:val="center" w:leader="dot" w:pos="2268"/>
              </w:tabs>
            </w:pPr>
            <w:r w:rsidRPr="00755771">
              <w:t>s 1024E</w:t>
            </w:r>
            <w:r w:rsidRPr="00755771">
              <w:tab/>
            </w:r>
          </w:p>
        </w:tc>
        <w:tc>
          <w:tcPr>
            <w:tcW w:w="4943" w:type="dxa"/>
            <w:shd w:val="clear" w:color="auto" w:fill="auto"/>
          </w:tcPr>
          <w:p w:rsidR="00CB50F5" w:rsidRPr="00755771" w:rsidRDefault="00CB50F5" w:rsidP="007806B6">
            <w:pPr>
              <w:pStyle w:val="ENoteTableText"/>
            </w:pPr>
            <w:r w:rsidRPr="00755771">
              <w:t>ad No 31, 1994</w:t>
            </w:r>
          </w:p>
        </w:tc>
      </w:tr>
      <w:tr w:rsidR="00C661B2" w:rsidRPr="00755771" w:rsidTr="007011E3">
        <w:trPr>
          <w:cantSplit/>
        </w:trPr>
        <w:tc>
          <w:tcPr>
            <w:tcW w:w="2551" w:type="dxa"/>
            <w:shd w:val="clear" w:color="auto" w:fill="auto"/>
          </w:tcPr>
          <w:p w:rsidR="00C661B2" w:rsidRPr="00755771" w:rsidRDefault="00C661B2" w:rsidP="007806B6">
            <w:pPr>
              <w:pStyle w:val="ENoteTableText"/>
              <w:tabs>
                <w:tab w:val="center" w:leader="dot" w:pos="2268"/>
              </w:tabs>
            </w:pPr>
          </w:p>
        </w:tc>
        <w:tc>
          <w:tcPr>
            <w:tcW w:w="4943" w:type="dxa"/>
            <w:shd w:val="clear" w:color="auto" w:fill="auto"/>
          </w:tcPr>
          <w:p w:rsidR="00C661B2" w:rsidRPr="00755771" w:rsidRDefault="00C661B2" w:rsidP="007806B6">
            <w:pPr>
              <w:pStyle w:val="ENoteTableText"/>
            </w:pPr>
            <w:r w:rsidRPr="00755771">
              <w:t>am No 61, 1998</w:t>
            </w:r>
          </w:p>
        </w:tc>
      </w:tr>
      <w:tr w:rsidR="00CB50F5" w:rsidRPr="00755771" w:rsidTr="007011E3">
        <w:trPr>
          <w:cantSplit/>
        </w:trPr>
        <w:tc>
          <w:tcPr>
            <w:tcW w:w="2551" w:type="dxa"/>
            <w:shd w:val="clear" w:color="auto" w:fill="auto"/>
          </w:tcPr>
          <w:p w:rsidR="00CB50F5" w:rsidRPr="00755771" w:rsidRDefault="00CB50F5" w:rsidP="007806B6">
            <w:pPr>
              <w:pStyle w:val="ENoteTableText"/>
              <w:tabs>
                <w:tab w:val="center" w:leader="dot" w:pos="2268"/>
              </w:tabs>
            </w:pPr>
            <w:r w:rsidRPr="00755771">
              <w:t>s 1024F</w:t>
            </w:r>
            <w:r w:rsidRPr="00755771">
              <w:tab/>
            </w:r>
          </w:p>
        </w:tc>
        <w:tc>
          <w:tcPr>
            <w:tcW w:w="4943" w:type="dxa"/>
            <w:shd w:val="clear" w:color="auto" w:fill="auto"/>
          </w:tcPr>
          <w:p w:rsidR="00CB50F5" w:rsidRPr="00755771" w:rsidRDefault="00CB50F5" w:rsidP="007806B6">
            <w:pPr>
              <w:pStyle w:val="ENoteTableText"/>
            </w:pPr>
            <w:r w:rsidRPr="00755771">
              <w:t>ad No 31, 1994</w:t>
            </w:r>
          </w:p>
        </w:tc>
      </w:tr>
      <w:tr w:rsidR="00CB50F5" w:rsidRPr="00755771" w:rsidTr="007011E3">
        <w:trPr>
          <w:cantSplit/>
        </w:trPr>
        <w:tc>
          <w:tcPr>
            <w:tcW w:w="2551" w:type="dxa"/>
            <w:shd w:val="clear" w:color="auto" w:fill="auto"/>
          </w:tcPr>
          <w:p w:rsidR="00CB50F5" w:rsidRPr="00755771" w:rsidRDefault="00CB50F5" w:rsidP="007806B6">
            <w:pPr>
              <w:pStyle w:val="ENoteTableText"/>
              <w:tabs>
                <w:tab w:val="center" w:leader="dot" w:pos="2268"/>
              </w:tabs>
            </w:pPr>
            <w:r w:rsidRPr="00755771">
              <w:t>s 1024G</w:t>
            </w:r>
            <w:r w:rsidRPr="00755771">
              <w:tab/>
            </w:r>
          </w:p>
        </w:tc>
        <w:tc>
          <w:tcPr>
            <w:tcW w:w="4943" w:type="dxa"/>
            <w:shd w:val="clear" w:color="auto" w:fill="auto"/>
          </w:tcPr>
          <w:p w:rsidR="00CB50F5" w:rsidRPr="00755771" w:rsidRDefault="00CB50F5" w:rsidP="007806B6">
            <w:pPr>
              <w:pStyle w:val="ENoteTableText"/>
            </w:pPr>
            <w:r w:rsidRPr="00755771">
              <w:t>ad No 31, 1994</w:t>
            </w: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pPr>
            <w:r w:rsidRPr="00755771">
              <w:t>s 1025</w:t>
            </w:r>
            <w:r w:rsidRPr="00755771">
              <w:tab/>
            </w:r>
          </w:p>
        </w:tc>
        <w:tc>
          <w:tcPr>
            <w:tcW w:w="4943" w:type="dxa"/>
            <w:shd w:val="clear" w:color="auto" w:fill="auto"/>
          </w:tcPr>
          <w:p w:rsidR="00C466E3" w:rsidRPr="00755771" w:rsidRDefault="00C466E3" w:rsidP="007806B6">
            <w:pPr>
              <w:pStyle w:val="ENoteTableText"/>
            </w:pPr>
            <w:r w:rsidRPr="00755771">
              <w:t>am No 201, 1991</w:t>
            </w:r>
            <w:r w:rsidR="00CF2ABA" w:rsidRPr="00755771">
              <w:t>; No 31, 1994</w:t>
            </w: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pPr>
            <w:r w:rsidRPr="00755771">
              <w:t>s 1026</w:t>
            </w:r>
            <w:r w:rsidRPr="00755771">
              <w:tab/>
            </w:r>
          </w:p>
        </w:tc>
        <w:tc>
          <w:tcPr>
            <w:tcW w:w="4943" w:type="dxa"/>
            <w:shd w:val="clear" w:color="auto" w:fill="auto"/>
          </w:tcPr>
          <w:p w:rsidR="00C466E3" w:rsidRPr="00755771" w:rsidRDefault="00C466E3" w:rsidP="007806B6">
            <w:pPr>
              <w:pStyle w:val="ENoteTableText"/>
            </w:pPr>
            <w:r w:rsidRPr="00755771">
              <w:t>am No 201, 1991</w:t>
            </w:r>
            <w:r w:rsidR="00CF2ABA" w:rsidRPr="00755771">
              <w:t>; No 31, 1994</w:t>
            </w: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pPr>
            <w:r w:rsidRPr="00755771">
              <w:t>s 1027A</w:t>
            </w:r>
            <w:r w:rsidRPr="00755771">
              <w:tab/>
            </w:r>
          </w:p>
        </w:tc>
        <w:tc>
          <w:tcPr>
            <w:tcW w:w="4943" w:type="dxa"/>
            <w:shd w:val="clear" w:color="auto" w:fill="auto"/>
          </w:tcPr>
          <w:p w:rsidR="00C466E3" w:rsidRPr="00755771" w:rsidRDefault="00C466E3" w:rsidP="007806B6">
            <w:pPr>
              <w:pStyle w:val="ENoteTableText"/>
            </w:pPr>
            <w:r w:rsidRPr="00755771">
              <w:t>ad No 201, 1991</w:t>
            </w:r>
          </w:p>
        </w:tc>
      </w:tr>
      <w:tr w:rsidR="00CB50F5" w:rsidRPr="00755771" w:rsidTr="007011E3">
        <w:trPr>
          <w:cantSplit/>
        </w:trPr>
        <w:tc>
          <w:tcPr>
            <w:tcW w:w="2551" w:type="dxa"/>
            <w:shd w:val="clear" w:color="auto" w:fill="auto"/>
          </w:tcPr>
          <w:p w:rsidR="00CB50F5" w:rsidRPr="00755771" w:rsidRDefault="00CB50F5" w:rsidP="007806B6">
            <w:pPr>
              <w:pStyle w:val="ENoteTableText"/>
              <w:tabs>
                <w:tab w:val="center" w:leader="dot" w:pos="2268"/>
              </w:tabs>
            </w:pPr>
          </w:p>
        </w:tc>
        <w:tc>
          <w:tcPr>
            <w:tcW w:w="4943" w:type="dxa"/>
            <w:shd w:val="clear" w:color="auto" w:fill="auto"/>
          </w:tcPr>
          <w:p w:rsidR="00CB50F5" w:rsidRPr="00755771" w:rsidRDefault="00CB50F5" w:rsidP="007806B6">
            <w:pPr>
              <w:pStyle w:val="ENoteTableText"/>
            </w:pPr>
            <w:r w:rsidRPr="00755771">
              <w:t>rep No 31, 1994</w:t>
            </w: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pPr>
            <w:r w:rsidRPr="00755771">
              <w:t>s 1029</w:t>
            </w:r>
            <w:r w:rsidRPr="00755771">
              <w:tab/>
            </w:r>
          </w:p>
        </w:tc>
        <w:tc>
          <w:tcPr>
            <w:tcW w:w="4943" w:type="dxa"/>
            <w:shd w:val="clear" w:color="auto" w:fill="auto"/>
          </w:tcPr>
          <w:p w:rsidR="00C466E3" w:rsidRPr="00755771" w:rsidRDefault="00C466E3" w:rsidP="007806B6">
            <w:pPr>
              <w:pStyle w:val="ENoteTableText"/>
            </w:pPr>
            <w:r w:rsidRPr="00755771">
              <w:t>am No 201, 1991</w:t>
            </w:r>
            <w:r w:rsidR="00CB50F5" w:rsidRPr="00755771">
              <w:t>; No 31, 1994</w:t>
            </w: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pPr>
            <w:r w:rsidRPr="00755771">
              <w:t>s 1029A</w:t>
            </w:r>
            <w:r w:rsidRPr="00755771">
              <w:tab/>
            </w:r>
          </w:p>
        </w:tc>
        <w:tc>
          <w:tcPr>
            <w:tcW w:w="4943" w:type="dxa"/>
            <w:shd w:val="clear" w:color="auto" w:fill="auto"/>
          </w:tcPr>
          <w:p w:rsidR="00C466E3" w:rsidRPr="00755771" w:rsidRDefault="00C466E3" w:rsidP="007806B6">
            <w:pPr>
              <w:pStyle w:val="ENoteTableText"/>
            </w:pPr>
            <w:r w:rsidRPr="00755771">
              <w:t>ad No 201, 1991</w:t>
            </w:r>
          </w:p>
        </w:tc>
      </w:tr>
      <w:tr w:rsidR="00CB50F5" w:rsidRPr="00755771" w:rsidTr="007011E3">
        <w:trPr>
          <w:cantSplit/>
        </w:trPr>
        <w:tc>
          <w:tcPr>
            <w:tcW w:w="2551" w:type="dxa"/>
            <w:shd w:val="clear" w:color="auto" w:fill="auto"/>
          </w:tcPr>
          <w:p w:rsidR="00CB50F5" w:rsidRPr="00755771" w:rsidRDefault="00CB50F5" w:rsidP="007806B6">
            <w:pPr>
              <w:pStyle w:val="ENoteTableText"/>
              <w:tabs>
                <w:tab w:val="center" w:leader="dot" w:pos="2268"/>
              </w:tabs>
            </w:pPr>
          </w:p>
        </w:tc>
        <w:tc>
          <w:tcPr>
            <w:tcW w:w="4943" w:type="dxa"/>
            <w:shd w:val="clear" w:color="auto" w:fill="auto"/>
          </w:tcPr>
          <w:p w:rsidR="00CB50F5" w:rsidRPr="00755771" w:rsidRDefault="00CB50F5" w:rsidP="007806B6">
            <w:pPr>
              <w:pStyle w:val="ENoteTableText"/>
            </w:pPr>
            <w:r w:rsidRPr="00755771">
              <w:t>rep No 31, 1994</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1030</w:t>
            </w:r>
            <w:r w:rsidRPr="00755771">
              <w:tab/>
            </w:r>
          </w:p>
        </w:tc>
        <w:tc>
          <w:tcPr>
            <w:tcW w:w="4943" w:type="dxa"/>
            <w:shd w:val="clear" w:color="auto" w:fill="auto"/>
          </w:tcPr>
          <w:p w:rsidR="00AD7288" w:rsidRPr="00755771" w:rsidRDefault="00AD7288" w:rsidP="007806B6">
            <w:pPr>
              <w:pStyle w:val="ENoteTableText"/>
            </w:pPr>
            <w:r w:rsidRPr="00755771">
              <w:t>am No 110, 1990</w:t>
            </w:r>
            <w:r w:rsidR="00C466E3" w:rsidRPr="00755771">
              <w:t>; No 201, 1991</w:t>
            </w:r>
            <w:r w:rsidR="00CF2ABA" w:rsidRPr="00755771">
              <w:t>; No 31, 1994</w:t>
            </w: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pPr>
            <w:r w:rsidRPr="00755771">
              <w:t>s 1031</w:t>
            </w:r>
            <w:r w:rsidRPr="00755771">
              <w:tab/>
            </w:r>
          </w:p>
        </w:tc>
        <w:tc>
          <w:tcPr>
            <w:tcW w:w="4943" w:type="dxa"/>
            <w:shd w:val="clear" w:color="auto" w:fill="auto"/>
          </w:tcPr>
          <w:p w:rsidR="00C466E3" w:rsidRPr="00755771" w:rsidRDefault="00C466E3" w:rsidP="007806B6">
            <w:pPr>
              <w:pStyle w:val="ENoteTableText"/>
            </w:pPr>
            <w:r w:rsidRPr="00755771">
              <w:t>am No 201, 1991</w:t>
            </w:r>
            <w:r w:rsidR="00CB50F5" w:rsidRPr="00755771">
              <w:t>; No 31, 1994</w:t>
            </w: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pPr>
            <w:r w:rsidRPr="00755771">
              <w:t>s 1033</w:t>
            </w:r>
            <w:r w:rsidRPr="00755771">
              <w:tab/>
            </w:r>
          </w:p>
        </w:tc>
        <w:tc>
          <w:tcPr>
            <w:tcW w:w="4943" w:type="dxa"/>
            <w:shd w:val="clear" w:color="auto" w:fill="auto"/>
          </w:tcPr>
          <w:p w:rsidR="00C466E3" w:rsidRPr="00755771" w:rsidRDefault="00C466E3" w:rsidP="007806B6">
            <w:pPr>
              <w:pStyle w:val="ENoteTableText"/>
            </w:pPr>
            <w:r w:rsidRPr="00755771">
              <w:t>am No 201, 1991</w:t>
            </w:r>
            <w:r w:rsidR="00CB50F5" w:rsidRPr="00755771">
              <w:t>; No 31, 1994</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1034</w:t>
            </w:r>
            <w:r w:rsidRPr="00755771">
              <w:tab/>
            </w:r>
          </w:p>
        </w:tc>
        <w:tc>
          <w:tcPr>
            <w:tcW w:w="4943" w:type="dxa"/>
            <w:shd w:val="clear" w:color="auto" w:fill="auto"/>
          </w:tcPr>
          <w:p w:rsidR="00AD7288" w:rsidRPr="00755771" w:rsidRDefault="00AD7288" w:rsidP="007806B6">
            <w:pPr>
              <w:pStyle w:val="ENoteTableText"/>
            </w:pPr>
            <w:r w:rsidRPr="00755771">
              <w:t>rs No 110, 1990</w:t>
            </w:r>
          </w:p>
        </w:tc>
      </w:tr>
      <w:tr w:rsidR="00C466E3" w:rsidRPr="00755771" w:rsidTr="007011E3">
        <w:trPr>
          <w:cantSplit/>
        </w:trPr>
        <w:tc>
          <w:tcPr>
            <w:tcW w:w="2551" w:type="dxa"/>
            <w:shd w:val="clear" w:color="auto" w:fill="auto"/>
          </w:tcPr>
          <w:p w:rsidR="00C466E3" w:rsidRPr="00755771" w:rsidRDefault="0070684F" w:rsidP="007806B6">
            <w:pPr>
              <w:pStyle w:val="ENoteTableText"/>
              <w:tabs>
                <w:tab w:val="center" w:leader="dot" w:pos="2268"/>
              </w:tabs>
              <w:rPr>
                <w:b/>
              </w:rPr>
            </w:pPr>
            <w:r>
              <w:rPr>
                <w:b/>
              </w:rPr>
              <w:t>Division 3</w:t>
            </w:r>
          </w:p>
        </w:tc>
        <w:tc>
          <w:tcPr>
            <w:tcW w:w="4943" w:type="dxa"/>
            <w:shd w:val="clear" w:color="auto" w:fill="auto"/>
          </w:tcPr>
          <w:p w:rsidR="00C466E3" w:rsidRPr="00755771" w:rsidRDefault="00C466E3" w:rsidP="007806B6">
            <w:pPr>
              <w:pStyle w:val="ENoteTableText"/>
            </w:pP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rPr>
                <w:b/>
              </w:rPr>
            </w:pPr>
            <w:r w:rsidRPr="00755771">
              <w:rPr>
                <w:b/>
              </w:rPr>
              <w:t>Subsection A</w:t>
            </w:r>
          </w:p>
        </w:tc>
        <w:tc>
          <w:tcPr>
            <w:tcW w:w="4943" w:type="dxa"/>
            <w:shd w:val="clear" w:color="auto" w:fill="auto"/>
          </w:tcPr>
          <w:p w:rsidR="00C466E3" w:rsidRPr="00755771" w:rsidRDefault="00C466E3" w:rsidP="007806B6">
            <w:pPr>
              <w:pStyle w:val="ENoteTableText"/>
            </w:pP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pPr>
            <w:r w:rsidRPr="00755771">
              <w:t>s 1035</w:t>
            </w:r>
            <w:r w:rsidRPr="00755771">
              <w:tab/>
            </w:r>
          </w:p>
        </w:tc>
        <w:tc>
          <w:tcPr>
            <w:tcW w:w="4943" w:type="dxa"/>
            <w:shd w:val="clear" w:color="auto" w:fill="auto"/>
          </w:tcPr>
          <w:p w:rsidR="00C466E3" w:rsidRPr="00755771" w:rsidRDefault="00C466E3" w:rsidP="007806B6">
            <w:pPr>
              <w:pStyle w:val="ENoteTableText"/>
            </w:pPr>
            <w:r w:rsidRPr="00755771">
              <w:t>am No 201, 1991</w:t>
            </w:r>
            <w:r w:rsidR="000D35DE" w:rsidRPr="00755771">
              <w:t>; No 61, 1998</w:t>
            </w: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pPr>
            <w:r w:rsidRPr="00755771">
              <w:t>s 1036</w:t>
            </w:r>
            <w:r w:rsidRPr="00755771">
              <w:tab/>
            </w:r>
          </w:p>
        </w:tc>
        <w:tc>
          <w:tcPr>
            <w:tcW w:w="4943" w:type="dxa"/>
            <w:shd w:val="clear" w:color="auto" w:fill="auto"/>
          </w:tcPr>
          <w:p w:rsidR="00C466E3" w:rsidRPr="00755771" w:rsidRDefault="00C466E3" w:rsidP="007806B6">
            <w:pPr>
              <w:pStyle w:val="ENoteTableText"/>
            </w:pPr>
            <w:r w:rsidRPr="00755771">
              <w:t>am No 201, 1991</w:t>
            </w:r>
          </w:p>
        </w:tc>
      </w:tr>
      <w:tr w:rsidR="000D35DE" w:rsidRPr="00755771" w:rsidTr="007011E3">
        <w:trPr>
          <w:cantSplit/>
        </w:trPr>
        <w:tc>
          <w:tcPr>
            <w:tcW w:w="2551" w:type="dxa"/>
            <w:shd w:val="clear" w:color="auto" w:fill="auto"/>
          </w:tcPr>
          <w:p w:rsidR="000D35DE" w:rsidRPr="00755771" w:rsidRDefault="000D35DE" w:rsidP="007806B6">
            <w:pPr>
              <w:pStyle w:val="ENoteTableText"/>
              <w:tabs>
                <w:tab w:val="center" w:leader="dot" w:pos="2268"/>
              </w:tabs>
            </w:pPr>
            <w:r w:rsidRPr="00755771">
              <w:t>s 1037</w:t>
            </w:r>
            <w:r w:rsidRPr="00755771">
              <w:tab/>
            </w:r>
          </w:p>
        </w:tc>
        <w:tc>
          <w:tcPr>
            <w:tcW w:w="4943" w:type="dxa"/>
            <w:shd w:val="clear" w:color="auto" w:fill="auto"/>
          </w:tcPr>
          <w:p w:rsidR="000D35DE" w:rsidRPr="00755771" w:rsidRDefault="000D35DE" w:rsidP="007806B6">
            <w:pPr>
              <w:pStyle w:val="ENoteTableText"/>
            </w:pPr>
            <w:r w:rsidRPr="00755771">
              <w:t>am No 61, 1998</w:t>
            </w: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pPr>
            <w:r w:rsidRPr="00755771">
              <w:t>s 1038</w:t>
            </w:r>
            <w:r w:rsidRPr="00755771">
              <w:tab/>
            </w:r>
          </w:p>
        </w:tc>
        <w:tc>
          <w:tcPr>
            <w:tcW w:w="4943" w:type="dxa"/>
            <w:shd w:val="clear" w:color="auto" w:fill="auto"/>
          </w:tcPr>
          <w:p w:rsidR="00C466E3" w:rsidRPr="00755771" w:rsidRDefault="00C466E3" w:rsidP="007806B6">
            <w:pPr>
              <w:pStyle w:val="ENoteTableText"/>
            </w:pPr>
            <w:r w:rsidRPr="00755771">
              <w:t>am No 201, 1991</w:t>
            </w:r>
            <w:r w:rsidR="00CF2ABA" w:rsidRPr="00755771">
              <w:t>; No 31, 1994</w:t>
            </w:r>
          </w:p>
        </w:tc>
      </w:tr>
      <w:tr w:rsidR="00E92081" w:rsidRPr="00755771" w:rsidTr="007011E3">
        <w:trPr>
          <w:cantSplit/>
        </w:trPr>
        <w:tc>
          <w:tcPr>
            <w:tcW w:w="2551" w:type="dxa"/>
            <w:shd w:val="clear" w:color="auto" w:fill="auto"/>
          </w:tcPr>
          <w:p w:rsidR="00E92081" w:rsidRPr="00755771" w:rsidRDefault="00E92081" w:rsidP="007806B6">
            <w:pPr>
              <w:pStyle w:val="ENoteTableText"/>
              <w:tabs>
                <w:tab w:val="center" w:leader="dot" w:pos="2268"/>
              </w:tabs>
            </w:pPr>
          </w:p>
        </w:tc>
        <w:tc>
          <w:tcPr>
            <w:tcW w:w="4943" w:type="dxa"/>
            <w:shd w:val="clear" w:color="auto" w:fill="auto"/>
          </w:tcPr>
          <w:p w:rsidR="00E92081" w:rsidRPr="00755771" w:rsidRDefault="00E92081" w:rsidP="007806B6">
            <w:pPr>
              <w:pStyle w:val="ENoteTableText"/>
            </w:pPr>
            <w:r w:rsidRPr="00755771">
              <w:t>rep No 61, 1998</w:t>
            </w: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rPr>
                <w:b/>
              </w:rPr>
            </w:pPr>
            <w:r w:rsidRPr="00755771">
              <w:rPr>
                <w:b/>
              </w:rPr>
              <w:t>Subdivision B</w:t>
            </w:r>
          </w:p>
        </w:tc>
        <w:tc>
          <w:tcPr>
            <w:tcW w:w="4943" w:type="dxa"/>
            <w:shd w:val="clear" w:color="auto" w:fill="auto"/>
          </w:tcPr>
          <w:p w:rsidR="00C466E3" w:rsidRPr="00755771" w:rsidRDefault="00C466E3" w:rsidP="007806B6">
            <w:pPr>
              <w:pStyle w:val="ENoteTableText"/>
            </w:pP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pPr>
            <w:r w:rsidRPr="00755771">
              <w:t>s 1039</w:t>
            </w:r>
            <w:r w:rsidRPr="00755771">
              <w:tab/>
            </w:r>
          </w:p>
        </w:tc>
        <w:tc>
          <w:tcPr>
            <w:tcW w:w="4943" w:type="dxa"/>
            <w:shd w:val="clear" w:color="auto" w:fill="auto"/>
          </w:tcPr>
          <w:p w:rsidR="00C466E3" w:rsidRPr="00755771" w:rsidRDefault="00C466E3" w:rsidP="007806B6">
            <w:pPr>
              <w:pStyle w:val="ENoteTableText"/>
            </w:pPr>
            <w:r w:rsidRPr="00755771">
              <w:t>am No 201, 1991</w:t>
            </w:r>
            <w:r w:rsidR="00CB50F5" w:rsidRPr="00755771">
              <w:t>; No 31, 1994</w:t>
            </w: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pPr>
            <w:r w:rsidRPr="00755771">
              <w:t>s 1040</w:t>
            </w:r>
            <w:r w:rsidRPr="00755771">
              <w:tab/>
            </w:r>
          </w:p>
        </w:tc>
        <w:tc>
          <w:tcPr>
            <w:tcW w:w="4943" w:type="dxa"/>
            <w:shd w:val="clear" w:color="auto" w:fill="auto"/>
          </w:tcPr>
          <w:p w:rsidR="00C466E3" w:rsidRPr="00755771" w:rsidRDefault="00C466E3" w:rsidP="007806B6">
            <w:pPr>
              <w:pStyle w:val="ENoteTableText"/>
            </w:pPr>
            <w:r w:rsidRPr="00755771">
              <w:t>am No 201, 1991</w:t>
            </w:r>
            <w:r w:rsidR="00CB50F5" w:rsidRPr="00755771">
              <w:t>; No 31, 1994</w:t>
            </w: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pPr>
            <w:r w:rsidRPr="00755771">
              <w:t>s 1041</w:t>
            </w:r>
            <w:r w:rsidRPr="00755771">
              <w:tab/>
            </w:r>
          </w:p>
        </w:tc>
        <w:tc>
          <w:tcPr>
            <w:tcW w:w="4943" w:type="dxa"/>
            <w:shd w:val="clear" w:color="auto" w:fill="auto"/>
          </w:tcPr>
          <w:p w:rsidR="00C466E3" w:rsidRPr="00755771" w:rsidRDefault="00C466E3" w:rsidP="007806B6">
            <w:pPr>
              <w:pStyle w:val="ENoteTableText"/>
            </w:pPr>
            <w:r w:rsidRPr="00755771">
              <w:t>am No 201, 1991</w:t>
            </w:r>
            <w:r w:rsidR="00CB50F5" w:rsidRPr="00755771">
              <w:t>; No 31, 1994</w:t>
            </w: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pPr>
            <w:r w:rsidRPr="00755771">
              <w:t>s 1042</w:t>
            </w:r>
            <w:r w:rsidRPr="00755771">
              <w:tab/>
            </w:r>
          </w:p>
        </w:tc>
        <w:tc>
          <w:tcPr>
            <w:tcW w:w="4943" w:type="dxa"/>
            <w:shd w:val="clear" w:color="auto" w:fill="auto"/>
          </w:tcPr>
          <w:p w:rsidR="00C466E3" w:rsidRPr="00755771" w:rsidRDefault="00C466E3" w:rsidP="007806B6">
            <w:pPr>
              <w:pStyle w:val="ENoteTableText"/>
            </w:pPr>
            <w:r w:rsidRPr="00755771">
              <w:t>rep No 201, 1991</w:t>
            </w: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pPr>
            <w:r w:rsidRPr="00755771">
              <w:t>s 1043</w:t>
            </w:r>
            <w:r w:rsidRPr="00755771">
              <w:tab/>
            </w:r>
          </w:p>
        </w:tc>
        <w:tc>
          <w:tcPr>
            <w:tcW w:w="4943" w:type="dxa"/>
            <w:shd w:val="clear" w:color="auto" w:fill="auto"/>
          </w:tcPr>
          <w:p w:rsidR="00C466E3" w:rsidRPr="00755771" w:rsidRDefault="00C466E3" w:rsidP="007806B6">
            <w:pPr>
              <w:pStyle w:val="ENoteTableText"/>
            </w:pPr>
            <w:r w:rsidRPr="00755771">
              <w:t>am No 201, 1991</w:t>
            </w:r>
            <w:r w:rsidR="00DD08FD" w:rsidRPr="00755771">
              <w:t>; No 62, 1998</w:t>
            </w:r>
          </w:p>
        </w:tc>
      </w:tr>
      <w:tr w:rsidR="00CB50F5" w:rsidRPr="00755771" w:rsidTr="007011E3">
        <w:trPr>
          <w:cantSplit/>
        </w:trPr>
        <w:tc>
          <w:tcPr>
            <w:tcW w:w="2551" w:type="dxa"/>
            <w:shd w:val="clear" w:color="auto" w:fill="auto"/>
          </w:tcPr>
          <w:p w:rsidR="00CB50F5" w:rsidRPr="00755771" w:rsidRDefault="0070684F" w:rsidP="007806B6">
            <w:pPr>
              <w:pStyle w:val="ENoteTableText"/>
              <w:tabs>
                <w:tab w:val="center" w:leader="dot" w:pos="2268"/>
              </w:tabs>
              <w:rPr>
                <w:b/>
              </w:rPr>
            </w:pPr>
            <w:r>
              <w:rPr>
                <w:b/>
              </w:rPr>
              <w:t>Division 3</w:t>
            </w:r>
            <w:r w:rsidR="00CB50F5" w:rsidRPr="00755771">
              <w:rPr>
                <w:b/>
              </w:rPr>
              <w:t>A</w:t>
            </w:r>
          </w:p>
        </w:tc>
        <w:tc>
          <w:tcPr>
            <w:tcW w:w="4943" w:type="dxa"/>
            <w:shd w:val="clear" w:color="auto" w:fill="auto"/>
          </w:tcPr>
          <w:p w:rsidR="00CB50F5" w:rsidRPr="00755771" w:rsidRDefault="00CB50F5" w:rsidP="007806B6">
            <w:pPr>
              <w:pStyle w:val="ENoteTableText"/>
            </w:pPr>
          </w:p>
        </w:tc>
      </w:tr>
      <w:tr w:rsidR="00CB50F5" w:rsidRPr="00755771" w:rsidTr="007011E3">
        <w:trPr>
          <w:cantSplit/>
        </w:trPr>
        <w:tc>
          <w:tcPr>
            <w:tcW w:w="2551" w:type="dxa"/>
            <w:shd w:val="clear" w:color="auto" w:fill="auto"/>
          </w:tcPr>
          <w:p w:rsidR="00CB50F5" w:rsidRPr="00755771" w:rsidRDefault="0070684F" w:rsidP="007806B6">
            <w:pPr>
              <w:pStyle w:val="ENoteTableText"/>
              <w:tabs>
                <w:tab w:val="center" w:leader="dot" w:pos="2268"/>
              </w:tabs>
            </w:pPr>
            <w:r>
              <w:t>Division 3</w:t>
            </w:r>
            <w:r w:rsidR="00CB50F5" w:rsidRPr="00755771">
              <w:t>A</w:t>
            </w:r>
            <w:r w:rsidR="00CB50F5" w:rsidRPr="00755771">
              <w:tab/>
            </w:r>
          </w:p>
        </w:tc>
        <w:tc>
          <w:tcPr>
            <w:tcW w:w="4943" w:type="dxa"/>
            <w:shd w:val="clear" w:color="auto" w:fill="auto"/>
          </w:tcPr>
          <w:p w:rsidR="00CB50F5" w:rsidRPr="00755771" w:rsidRDefault="00CB50F5" w:rsidP="007806B6">
            <w:pPr>
              <w:pStyle w:val="ENoteTableText"/>
            </w:pPr>
            <w:r w:rsidRPr="00755771">
              <w:t>ad No 31, 1994</w:t>
            </w:r>
          </w:p>
        </w:tc>
      </w:tr>
      <w:tr w:rsidR="00CB50F5" w:rsidRPr="00755771" w:rsidTr="007011E3">
        <w:trPr>
          <w:cantSplit/>
        </w:trPr>
        <w:tc>
          <w:tcPr>
            <w:tcW w:w="2551" w:type="dxa"/>
            <w:shd w:val="clear" w:color="auto" w:fill="auto"/>
          </w:tcPr>
          <w:p w:rsidR="00CB50F5" w:rsidRPr="00755771" w:rsidRDefault="00CB50F5" w:rsidP="007806B6">
            <w:pPr>
              <w:pStyle w:val="ENoteTableText"/>
              <w:tabs>
                <w:tab w:val="center" w:leader="dot" w:pos="2268"/>
              </w:tabs>
            </w:pPr>
            <w:r w:rsidRPr="00755771">
              <w:t>s 1043A</w:t>
            </w:r>
            <w:r w:rsidRPr="00755771">
              <w:tab/>
            </w:r>
          </w:p>
        </w:tc>
        <w:tc>
          <w:tcPr>
            <w:tcW w:w="4943" w:type="dxa"/>
            <w:shd w:val="clear" w:color="auto" w:fill="auto"/>
          </w:tcPr>
          <w:p w:rsidR="00CB50F5" w:rsidRPr="00755771" w:rsidRDefault="00CB50F5" w:rsidP="007806B6">
            <w:pPr>
              <w:pStyle w:val="ENoteTableText"/>
            </w:pPr>
            <w:r w:rsidRPr="00755771">
              <w:t>ad No 31, 1994</w:t>
            </w:r>
          </w:p>
        </w:tc>
      </w:tr>
      <w:tr w:rsidR="00CB50F5" w:rsidRPr="00755771" w:rsidTr="007011E3">
        <w:trPr>
          <w:cantSplit/>
        </w:trPr>
        <w:tc>
          <w:tcPr>
            <w:tcW w:w="2551" w:type="dxa"/>
            <w:shd w:val="clear" w:color="auto" w:fill="auto"/>
          </w:tcPr>
          <w:p w:rsidR="00CB50F5" w:rsidRPr="00755771" w:rsidRDefault="00CB50F5" w:rsidP="007806B6">
            <w:pPr>
              <w:pStyle w:val="ENoteTableText"/>
              <w:tabs>
                <w:tab w:val="center" w:leader="dot" w:pos="2268"/>
              </w:tabs>
            </w:pPr>
            <w:r w:rsidRPr="00755771">
              <w:t>s 1043B</w:t>
            </w:r>
            <w:r w:rsidRPr="00755771">
              <w:tab/>
            </w:r>
          </w:p>
        </w:tc>
        <w:tc>
          <w:tcPr>
            <w:tcW w:w="4943" w:type="dxa"/>
            <w:shd w:val="clear" w:color="auto" w:fill="auto"/>
          </w:tcPr>
          <w:p w:rsidR="00CB50F5" w:rsidRPr="00755771" w:rsidRDefault="00CB50F5" w:rsidP="007806B6">
            <w:pPr>
              <w:pStyle w:val="ENoteTableText"/>
            </w:pPr>
            <w:r w:rsidRPr="00755771">
              <w:t>ad No 31, 1994</w:t>
            </w:r>
          </w:p>
        </w:tc>
      </w:tr>
      <w:tr w:rsidR="00CB50F5" w:rsidRPr="00755771" w:rsidTr="007011E3">
        <w:trPr>
          <w:cantSplit/>
        </w:trPr>
        <w:tc>
          <w:tcPr>
            <w:tcW w:w="2551" w:type="dxa"/>
            <w:shd w:val="clear" w:color="auto" w:fill="auto"/>
          </w:tcPr>
          <w:p w:rsidR="00CB50F5" w:rsidRPr="00755771" w:rsidRDefault="00CB50F5" w:rsidP="007806B6">
            <w:pPr>
              <w:pStyle w:val="ENoteTableText"/>
              <w:tabs>
                <w:tab w:val="center" w:leader="dot" w:pos="2268"/>
              </w:tabs>
            </w:pPr>
            <w:r w:rsidRPr="00755771">
              <w:t>s 1043C</w:t>
            </w:r>
            <w:r w:rsidRPr="00755771">
              <w:tab/>
            </w:r>
          </w:p>
        </w:tc>
        <w:tc>
          <w:tcPr>
            <w:tcW w:w="4943" w:type="dxa"/>
            <w:shd w:val="clear" w:color="auto" w:fill="auto"/>
          </w:tcPr>
          <w:p w:rsidR="00CB50F5" w:rsidRPr="00755771" w:rsidRDefault="00CB50F5" w:rsidP="007806B6">
            <w:pPr>
              <w:pStyle w:val="ENoteTableText"/>
            </w:pPr>
            <w:r w:rsidRPr="00755771">
              <w:t>ad No 31, 1994</w:t>
            </w:r>
          </w:p>
        </w:tc>
      </w:tr>
      <w:tr w:rsidR="00CB50F5" w:rsidRPr="00755771" w:rsidTr="007011E3">
        <w:trPr>
          <w:cantSplit/>
        </w:trPr>
        <w:tc>
          <w:tcPr>
            <w:tcW w:w="2551" w:type="dxa"/>
            <w:shd w:val="clear" w:color="auto" w:fill="auto"/>
          </w:tcPr>
          <w:p w:rsidR="00CB50F5" w:rsidRPr="00755771" w:rsidRDefault="00CB50F5" w:rsidP="007806B6">
            <w:pPr>
              <w:pStyle w:val="ENoteTableText"/>
              <w:tabs>
                <w:tab w:val="center" w:leader="dot" w:pos="2268"/>
              </w:tabs>
            </w:pPr>
            <w:r w:rsidRPr="00755771">
              <w:t>s 1043D</w:t>
            </w:r>
            <w:r w:rsidRPr="00755771">
              <w:tab/>
            </w:r>
          </w:p>
        </w:tc>
        <w:tc>
          <w:tcPr>
            <w:tcW w:w="4943" w:type="dxa"/>
            <w:shd w:val="clear" w:color="auto" w:fill="auto"/>
          </w:tcPr>
          <w:p w:rsidR="00CB50F5" w:rsidRPr="00755771" w:rsidRDefault="00CB50F5" w:rsidP="007806B6">
            <w:pPr>
              <w:pStyle w:val="ENoteTableText"/>
            </w:pPr>
            <w:r w:rsidRPr="00755771">
              <w:t>ad No 31, 1994</w:t>
            </w:r>
          </w:p>
        </w:tc>
      </w:tr>
      <w:tr w:rsidR="00DD08FD" w:rsidRPr="00755771" w:rsidTr="007011E3">
        <w:trPr>
          <w:cantSplit/>
        </w:trPr>
        <w:tc>
          <w:tcPr>
            <w:tcW w:w="2551" w:type="dxa"/>
            <w:shd w:val="clear" w:color="auto" w:fill="auto"/>
          </w:tcPr>
          <w:p w:rsidR="00DD08FD" w:rsidRPr="00755771" w:rsidRDefault="00DD08FD" w:rsidP="007806B6">
            <w:pPr>
              <w:pStyle w:val="ENoteTableText"/>
              <w:tabs>
                <w:tab w:val="center" w:leader="dot" w:pos="2268"/>
              </w:tabs>
            </w:pPr>
          </w:p>
        </w:tc>
        <w:tc>
          <w:tcPr>
            <w:tcW w:w="4943" w:type="dxa"/>
            <w:shd w:val="clear" w:color="auto" w:fill="auto"/>
          </w:tcPr>
          <w:p w:rsidR="00DD08FD" w:rsidRPr="00755771" w:rsidRDefault="00DD08FD" w:rsidP="007806B6">
            <w:pPr>
              <w:pStyle w:val="ENoteTableText"/>
            </w:pPr>
            <w:r w:rsidRPr="00755771">
              <w:t>am No 62, 1998</w:t>
            </w:r>
          </w:p>
        </w:tc>
      </w:tr>
      <w:tr w:rsidR="00AD7288" w:rsidRPr="00755771" w:rsidTr="007011E3">
        <w:trPr>
          <w:cantSplit/>
        </w:trPr>
        <w:tc>
          <w:tcPr>
            <w:tcW w:w="2551" w:type="dxa"/>
            <w:shd w:val="clear" w:color="auto" w:fill="auto"/>
          </w:tcPr>
          <w:p w:rsidR="00AD7288" w:rsidRPr="00755771" w:rsidRDefault="0070684F" w:rsidP="007806B6">
            <w:pPr>
              <w:pStyle w:val="ENoteTableText"/>
              <w:tabs>
                <w:tab w:val="center" w:leader="dot" w:pos="2268"/>
              </w:tabs>
              <w:rPr>
                <w:b/>
              </w:rPr>
            </w:pPr>
            <w:r>
              <w:rPr>
                <w:b/>
              </w:rPr>
              <w:t>Division 4</w:t>
            </w:r>
          </w:p>
        </w:tc>
        <w:tc>
          <w:tcPr>
            <w:tcW w:w="4943" w:type="dxa"/>
            <w:shd w:val="clear" w:color="auto" w:fill="auto"/>
          </w:tcPr>
          <w:p w:rsidR="00AD7288" w:rsidRPr="00755771" w:rsidRDefault="00AD7288" w:rsidP="007806B6">
            <w:pPr>
              <w:pStyle w:val="ENoteTableText"/>
              <w:rPr>
                <w:b/>
              </w:rPr>
            </w:pP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1044</w:t>
            </w:r>
            <w:r w:rsidRPr="00755771">
              <w:tab/>
            </w:r>
          </w:p>
        </w:tc>
        <w:tc>
          <w:tcPr>
            <w:tcW w:w="4943" w:type="dxa"/>
            <w:shd w:val="clear" w:color="auto" w:fill="auto"/>
          </w:tcPr>
          <w:p w:rsidR="00AD7288" w:rsidRPr="00755771" w:rsidRDefault="00AD7288" w:rsidP="007806B6">
            <w:pPr>
              <w:pStyle w:val="ENoteTableText"/>
            </w:pPr>
            <w:r w:rsidRPr="00755771">
              <w:t>rs No 110, 1990</w:t>
            </w:r>
          </w:p>
        </w:tc>
      </w:tr>
      <w:tr w:rsidR="00FE5889" w:rsidRPr="00755771" w:rsidTr="007011E3">
        <w:trPr>
          <w:cantSplit/>
        </w:trPr>
        <w:tc>
          <w:tcPr>
            <w:tcW w:w="2551" w:type="dxa"/>
            <w:shd w:val="clear" w:color="auto" w:fill="auto"/>
          </w:tcPr>
          <w:p w:rsidR="00FE5889" w:rsidRPr="00755771" w:rsidRDefault="00FE5889" w:rsidP="007806B6">
            <w:pPr>
              <w:pStyle w:val="ENoteTableText"/>
              <w:tabs>
                <w:tab w:val="center" w:leader="dot" w:pos="2268"/>
              </w:tabs>
            </w:pPr>
            <w:r w:rsidRPr="00755771">
              <w:t>s 1047</w:t>
            </w:r>
            <w:r w:rsidRPr="00755771">
              <w:tab/>
            </w:r>
          </w:p>
        </w:tc>
        <w:tc>
          <w:tcPr>
            <w:tcW w:w="4943" w:type="dxa"/>
            <w:shd w:val="clear" w:color="auto" w:fill="auto"/>
          </w:tcPr>
          <w:p w:rsidR="00FE5889" w:rsidRPr="00755771" w:rsidRDefault="00FE5889" w:rsidP="007806B6">
            <w:pPr>
              <w:pStyle w:val="ENoteTableText"/>
            </w:pPr>
            <w:r w:rsidRPr="00755771">
              <w:t>am No 104, 1994</w:t>
            </w:r>
            <w:r w:rsidR="00274476" w:rsidRPr="00755771">
              <w:t>; No 115, 1995</w:t>
            </w:r>
            <w:r w:rsidR="00A60FAA" w:rsidRPr="00755771">
              <w:t>; No 61, 1998</w:t>
            </w:r>
            <w:r w:rsidR="009C19DB" w:rsidRPr="00755771">
              <w:t xml:space="preserve">; </w:t>
            </w:r>
            <w:r w:rsidR="009C19DB" w:rsidRPr="00755771">
              <w:rPr>
                <w:u w:val="single"/>
              </w:rPr>
              <w:t>No 44, 1999</w:t>
            </w:r>
          </w:p>
        </w:tc>
      </w:tr>
      <w:tr w:rsidR="00274476" w:rsidRPr="00755771" w:rsidTr="007011E3">
        <w:trPr>
          <w:cantSplit/>
        </w:trPr>
        <w:tc>
          <w:tcPr>
            <w:tcW w:w="2551" w:type="dxa"/>
            <w:shd w:val="clear" w:color="auto" w:fill="auto"/>
          </w:tcPr>
          <w:p w:rsidR="00274476" w:rsidRPr="00755771" w:rsidRDefault="00274476" w:rsidP="007806B6">
            <w:pPr>
              <w:pStyle w:val="ENoteTableText"/>
              <w:tabs>
                <w:tab w:val="center" w:leader="dot" w:pos="2268"/>
              </w:tabs>
            </w:pPr>
            <w:r w:rsidRPr="00755771">
              <w:t>s 1048</w:t>
            </w:r>
            <w:r w:rsidRPr="00755771">
              <w:tab/>
            </w:r>
          </w:p>
        </w:tc>
        <w:tc>
          <w:tcPr>
            <w:tcW w:w="4943" w:type="dxa"/>
            <w:shd w:val="clear" w:color="auto" w:fill="auto"/>
          </w:tcPr>
          <w:p w:rsidR="00274476" w:rsidRPr="00755771" w:rsidRDefault="00274476" w:rsidP="007806B6">
            <w:pPr>
              <w:pStyle w:val="ENoteTableText"/>
            </w:pPr>
            <w:r w:rsidRPr="00755771">
              <w:t>rep No 115, 1995</w:t>
            </w:r>
          </w:p>
        </w:tc>
      </w:tr>
      <w:tr w:rsidR="00A60FAA" w:rsidRPr="00755771" w:rsidTr="007011E3">
        <w:trPr>
          <w:cantSplit/>
        </w:trPr>
        <w:tc>
          <w:tcPr>
            <w:tcW w:w="2551" w:type="dxa"/>
            <w:shd w:val="clear" w:color="auto" w:fill="auto"/>
          </w:tcPr>
          <w:p w:rsidR="00A60FAA" w:rsidRPr="00755771" w:rsidRDefault="00A60FAA" w:rsidP="007806B6">
            <w:pPr>
              <w:pStyle w:val="ENoteTableText"/>
              <w:tabs>
                <w:tab w:val="center" w:leader="dot" w:pos="2268"/>
              </w:tabs>
            </w:pPr>
            <w:r w:rsidRPr="00755771">
              <w:t>s 1051</w:t>
            </w:r>
            <w:r w:rsidRPr="00755771">
              <w:tab/>
            </w:r>
          </w:p>
        </w:tc>
        <w:tc>
          <w:tcPr>
            <w:tcW w:w="4943" w:type="dxa"/>
            <w:shd w:val="clear" w:color="auto" w:fill="auto"/>
          </w:tcPr>
          <w:p w:rsidR="00A60FAA" w:rsidRPr="00755771" w:rsidRDefault="00A60FAA" w:rsidP="007806B6">
            <w:pPr>
              <w:pStyle w:val="ENoteTableText"/>
            </w:pPr>
            <w:r w:rsidRPr="00755771">
              <w:t>am No 61, 1998</w:t>
            </w:r>
          </w:p>
        </w:tc>
      </w:tr>
      <w:tr w:rsidR="00696C31" w:rsidRPr="00755771" w:rsidTr="007011E3">
        <w:trPr>
          <w:cantSplit/>
        </w:trPr>
        <w:tc>
          <w:tcPr>
            <w:tcW w:w="2551" w:type="dxa"/>
            <w:shd w:val="clear" w:color="auto" w:fill="auto"/>
          </w:tcPr>
          <w:p w:rsidR="00696C31" w:rsidRPr="00755771" w:rsidRDefault="00696C31" w:rsidP="007806B6">
            <w:pPr>
              <w:pStyle w:val="ENoteTableText"/>
              <w:tabs>
                <w:tab w:val="center" w:leader="dot" w:pos="2268"/>
              </w:tabs>
            </w:pPr>
            <w:r w:rsidRPr="00755771">
              <w:t>s 1052</w:t>
            </w:r>
            <w:r w:rsidRPr="00755771">
              <w:tab/>
            </w:r>
          </w:p>
        </w:tc>
        <w:tc>
          <w:tcPr>
            <w:tcW w:w="4943" w:type="dxa"/>
            <w:shd w:val="clear" w:color="auto" w:fill="auto"/>
          </w:tcPr>
          <w:p w:rsidR="00696C31" w:rsidRPr="00755771" w:rsidRDefault="00696C31" w:rsidP="007806B6">
            <w:pPr>
              <w:pStyle w:val="ENoteTableText"/>
            </w:pPr>
            <w:r w:rsidRPr="00755771">
              <w:t>am No 5, 1995</w:t>
            </w:r>
            <w:r w:rsidR="0060519B" w:rsidRPr="00755771">
              <w:t>; No 48, 1998</w:t>
            </w:r>
          </w:p>
        </w:tc>
      </w:tr>
      <w:tr w:rsidR="007F688C" w:rsidRPr="00755771" w:rsidTr="007011E3">
        <w:trPr>
          <w:cantSplit/>
        </w:trPr>
        <w:tc>
          <w:tcPr>
            <w:tcW w:w="2551" w:type="dxa"/>
            <w:shd w:val="clear" w:color="auto" w:fill="auto"/>
          </w:tcPr>
          <w:p w:rsidR="007F688C" w:rsidRPr="00755771" w:rsidRDefault="007F688C" w:rsidP="007806B6">
            <w:pPr>
              <w:pStyle w:val="ENoteTableText"/>
              <w:tabs>
                <w:tab w:val="center" w:leader="dot" w:pos="2268"/>
              </w:tabs>
            </w:pPr>
            <w:r w:rsidRPr="00755771">
              <w:t>s 1054</w:t>
            </w:r>
            <w:r w:rsidRPr="00755771">
              <w:tab/>
            </w:r>
          </w:p>
        </w:tc>
        <w:tc>
          <w:tcPr>
            <w:tcW w:w="4943" w:type="dxa"/>
            <w:shd w:val="clear" w:color="auto" w:fill="auto"/>
          </w:tcPr>
          <w:p w:rsidR="007F688C" w:rsidRPr="00755771" w:rsidRDefault="007F688C" w:rsidP="007806B6">
            <w:pPr>
              <w:pStyle w:val="ENoteTableText"/>
            </w:pPr>
            <w:r w:rsidRPr="00755771">
              <w:t>am No 61, 1998</w:t>
            </w:r>
          </w:p>
        </w:tc>
      </w:tr>
      <w:tr w:rsidR="000D7D03" w:rsidRPr="00755771" w:rsidTr="007011E3">
        <w:trPr>
          <w:cantSplit/>
        </w:trPr>
        <w:tc>
          <w:tcPr>
            <w:tcW w:w="2551" w:type="dxa"/>
            <w:shd w:val="clear" w:color="auto" w:fill="auto"/>
          </w:tcPr>
          <w:p w:rsidR="000D7D03" w:rsidRPr="00755771" w:rsidRDefault="000D7D03" w:rsidP="007806B6">
            <w:pPr>
              <w:pStyle w:val="ENoteTableText"/>
              <w:tabs>
                <w:tab w:val="center" w:leader="dot" w:pos="2268"/>
              </w:tabs>
            </w:pPr>
            <w:r w:rsidRPr="00755771">
              <w:t>s 1056</w:t>
            </w:r>
            <w:r w:rsidRPr="00755771">
              <w:tab/>
            </w:r>
          </w:p>
        </w:tc>
        <w:tc>
          <w:tcPr>
            <w:tcW w:w="4943" w:type="dxa"/>
            <w:shd w:val="clear" w:color="auto" w:fill="auto"/>
          </w:tcPr>
          <w:p w:rsidR="000D7D03" w:rsidRPr="00755771" w:rsidRDefault="000D7D03" w:rsidP="007806B6">
            <w:pPr>
              <w:pStyle w:val="ENoteTableText"/>
            </w:pPr>
            <w:r w:rsidRPr="00755771">
              <w:t>am No 61, 1998</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1058</w:t>
            </w:r>
            <w:r w:rsidRPr="00755771">
              <w:tab/>
            </w:r>
          </w:p>
        </w:tc>
        <w:tc>
          <w:tcPr>
            <w:tcW w:w="4943" w:type="dxa"/>
            <w:shd w:val="clear" w:color="auto" w:fill="auto"/>
          </w:tcPr>
          <w:p w:rsidR="00AD7288" w:rsidRPr="00755771" w:rsidRDefault="00AD7288" w:rsidP="007806B6">
            <w:pPr>
              <w:pStyle w:val="ENoteTableText"/>
            </w:pPr>
            <w:r w:rsidRPr="00755771">
              <w:t>am No 110, 1990</w:t>
            </w:r>
            <w:r w:rsidR="00B901CF" w:rsidRPr="00755771">
              <w:t>; No 110, 1991</w:t>
            </w:r>
            <w:r w:rsidR="00020559" w:rsidRPr="00755771">
              <w:t>; No 210, 1992</w:t>
            </w:r>
            <w:r w:rsidR="008C77F5" w:rsidRPr="00755771">
              <w:t>; No 31, 1994</w:t>
            </w:r>
            <w:r w:rsidR="00004924" w:rsidRPr="00755771">
              <w:t>; No 61, 1998</w:t>
            </w:r>
          </w:p>
        </w:tc>
      </w:tr>
      <w:tr w:rsidR="00CB50F5" w:rsidRPr="00755771" w:rsidTr="007011E3">
        <w:trPr>
          <w:cantSplit/>
        </w:trPr>
        <w:tc>
          <w:tcPr>
            <w:tcW w:w="2551" w:type="dxa"/>
            <w:shd w:val="clear" w:color="auto" w:fill="auto"/>
          </w:tcPr>
          <w:p w:rsidR="00CB50F5" w:rsidRPr="00755771" w:rsidRDefault="00CB50F5" w:rsidP="007806B6">
            <w:pPr>
              <w:pStyle w:val="ENoteTableText"/>
              <w:tabs>
                <w:tab w:val="center" w:leader="dot" w:pos="2268"/>
              </w:tabs>
            </w:pPr>
            <w:r w:rsidRPr="00755771">
              <w:t>s 1060</w:t>
            </w:r>
            <w:r w:rsidRPr="00755771">
              <w:tab/>
            </w:r>
          </w:p>
        </w:tc>
        <w:tc>
          <w:tcPr>
            <w:tcW w:w="4943" w:type="dxa"/>
            <w:shd w:val="clear" w:color="auto" w:fill="auto"/>
          </w:tcPr>
          <w:p w:rsidR="00CB50F5" w:rsidRPr="00755771" w:rsidRDefault="00CB50F5" w:rsidP="007806B6">
            <w:pPr>
              <w:pStyle w:val="ENoteTableText"/>
            </w:pPr>
            <w:r w:rsidRPr="00755771">
              <w:t>am No 31, 1994</w:t>
            </w:r>
          </w:p>
        </w:tc>
      </w:tr>
      <w:tr w:rsidR="00BE1A7D" w:rsidRPr="00755771" w:rsidTr="007011E3">
        <w:trPr>
          <w:cantSplit/>
        </w:trPr>
        <w:tc>
          <w:tcPr>
            <w:tcW w:w="2551" w:type="dxa"/>
            <w:shd w:val="clear" w:color="auto" w:fill="auto"/>
          </w:tcPr>
          <w:p w:rsidR="00BE1A7D" w:rsidRPr="00755771" w:rsidRDefault="00BE1A7D" w:rsidP="007806B6">
            <w:pPr>
              <w:pStyle w:val="ENoteTableText"/>
              <w:tabs>
                <w:tab w:val="center" w:leader="dot" w:pos="2268"/>
              </w:tabs>
            </w:pPr>
            <w:r w:rsidRPr="00755771">
              <w:t>s 1062</w:t>
            </w:r>
            <w:r w:rsidRPr="00755771">
              <w:tab/>
            </w:r>
          </w:p>
        </w:tc>
        <w:tc>
          <w:tcPr>
            <w:tcW w:w="4943" w:type="dxa"/>
            <w:shd w:val="clear" w:color="auto" w:fill="auto"/>
          </w:tcPr>
          <w:p w:rsidR="00BE1A7D" w:rsidRPr="00755771" w:rsidRDefault="00BE1A7D" w:rsidP="007806B6">
            <w:pPr>
              <w:pStyle w:val="ENoteTableText"/>
            </w:pPr>
            <w:r w:rsidRPr="00755771">
              <w:t>am No 61, 1998</w:t>
            </w:r>
          </w:p>
        </w:tc>
      </w:tr>
      <w:tr w:rsidR="0095245D" w:rsidRPr="00755771" w:rsidTr="007011E3">
        <w:trPr>
          <w:cantSplit/>
        </w:trPr>
        <w:tc>
          <w:tcPr>
            <w:tcW w:w="2551" w:type="dxa"/>
            <w:shd w:val="clear" w:color="auto" w:fill="auto"/>
          </w:tcPr>
          <w:p w:rsidR="0095245D" w:rsidRPr="00755771" w:rsidRDefault="0070684F" w:rsidP="007806B6">
            <w:pPr>
              <w:pStyle w:val="ENoteTableText"/>
              <w:tabs>
                <w:tab w:val="center" w:leader="dot" w:pos="2268"/>
              </w:tabs>
            </w:pPr>
            <w:r>
              <w:t>Division 5</w:t>
            </w:r>
            <w:r w:rsidR="0095245D" w:rsidRPr="00755771">
              <w:tab/>
            </w:r>
          </w:p>
        </w:tc>
        <w:tc>
          <w:tcPr>
            <w:tcW w:w="4943" w:type="dxa"/>
            <w:shd w:val="clear" w:color="auto" w:fill="auto"/>
          </w:tcPr>
          <w:p w:rsidR="0095245D" w:rsidRPr="00755771" w:rsidRDefault="0095245D" w:rsidP="007806B6">
            <w:pPr>
              <w:pStyle w:val="ENoteTableText"/>
            </w:pPr>
            <w:r w:rsidRPr="00755771">
              <w:t>rep No 62, 1998</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1063</w:t>
            </w:r>
            <w:r w:rsidRPr="00755771">
              <w:tab/>
            </w:r>
          </w:p>
        </w:tc>
        <w:tc>
          <w:tcPr>
            <w:tcW w:w="4943" w:type="dxa"/>
            <w:shd w:val="clear" w:color="auto" w:fill="auto"/>
          </w:tcPr>
          <w:p w:rsidR="00AD7288" w:rsidRPr="00755771" w:rsidRDefault="00AD7288" w:rsidP="007806B6">
            <w:pPr>
              <w:pStyle w:val="ENoteTableText"/>
            </w:pPr>
            <w:r w:rsidRPr="00755771">
              <w:t>am No 110, 1990</w:t>
            </w:r>
          </w:p>
        </w:tc>
      </w:tr>
      <w:tr w:rsidR="0095245D" w:rsidRPr="00755771" w:rsidTr="007011E3">
        <w:trPr>
          <w:cantSplit/>
        </w:trPr>
        <w:tc>
          <w:tcPr>
            <w:tcW w:w="2551" w:type="dxa"/>
            <w:shd w:val="clear" w:color="auto" w:fill="auto"/>
          </w:tcPr>
          <w:p w:rsidR="0095245D" w:rsidRPr="00755771" w:rsidRDefault="0095245D" w:rsidP="007806B6">
            <w:pPr>
              <w:pStyle w:val="ENoteTableText"/>
              <w:tabs>
                <w:tab w:val="center" w:leader="dot" w:pos="2268"/>
              </w:tabs>
            </w:pPr>
          </w:p>
        </w:tc>
        <w:tc>
          <w:tcPr>
            <w:tcW w:w="4943" w:type="dxa"/>
            <w:shd w:val="clear" w:color="auto" w:fill="auto"/>
          </w:tcPr>
          <w:p w:rsidR="0095245D" w:rsidRPr="00755771" w:rsidRDefault="0095245D" w:rsidP="007806B6">
            <w:pPr>
              <w:pStyle w:val="ENoteTableText"/>
            </w:pPr>
            <w:r w:rsidRPr="00755771">
              <w:t>rep No 62, 1998</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1064</w:t>
            </w:r>
            <w:r w:rsidRPr="00755771">
              <w:tab/>
            </w:r>
          </w:p>
        </w:tc>
        <w:tc>
          <w:tcPr>
            <w:tcW w:w="4943" w:type="dxa"/>
            <w:shd w:val="clear" w:color="auto" w:fill="auto"/>
          </w:tcPr>
          <w:p w:rsidR="00AD7288" w:rsidRPr="00755771" w:rsidRDefault="00AD7288" w:rsidP="007806B6">
            <w:pPr>
              <w:pStyle w:val="ENoteTableText"/>
            </w:pPr>
            <w:r w:rsidRPr="00755771">
              <w:t>am No 110, 1990</w:t>
            </w:r>
            <w:r w:rsidR="00A60FAA" w:rsidRPr="00755771">
              <w:t>; No 61, 1998</w:t>
            </w:r>
          </w:p>
        </w:tc>
      </w:tr>
      <w:tr w:rsidR="0095245D" w:rsidRPr="00755771" w:rsidTr="007011E3">
        <w:trPr>
          <w:cantSplit/>
        </w:trPr>
        <w:tc>
          <w:tcPr>
            <w:tcW w:w="2551" w:type="dxa"/>
            <w:shd w:val="clear" w:color="auto" w:fill="auto"/>
          </w:tcPr>
          <w:p w:rsidR="0095245D" w:rsidRPr="00755771" w:rsidRDefault="0095245D" w:rsidP="007806B6">
            <w:pPr>
              <w:pStyle w:val="ENoteTableText"/>
              <w:tabs>
                <w:tab w:val="center" w:leader="dot" w:pos="2268"/>
              </w:tabs>
            </w:pPr>
          </w:p>
        </w:tc>
        <w:tc>
          <w:tcPr>
            <w:tcW w:w="4943" w:type="dxa"/>
            <w:shd w:val="clear" w:color="auto" w:fill="auto"/>
          </w:tcPr>
          <w:p w:rsidR="0095245D" w:rsidRPr="00755771" w:rsidRDefault="0095245D" w:rsidP="007806B6">
            <w:pPr>
              <w:pStyle w:val="ENoteTableText"/>
            </w:pPr>
            <w:r w:rsidRPr="00755771">
              <w:t>rep No 62, 1998</w:t>
            </w:r>
          </w:p>
        </w:tc>
      </w:tr>
      <w:tr w:rsidR="00B64405" w:rsidRPr="00755771" w:rsidTr="007011E3">
        <w:trPr>
          <w:cantSplit/>
        </w:trPr>
        <w:tc>
          <w:tcPr>
            <w:tcW w:w="2551" w:type="dxa"/>
            <w:shd w:val="clear" w:color="auto" w:fill="auto"/>
          </w:tcPr>
          <w:p w:rsidR="00B64405" w:rsidRPr="00755771" w:rsidRDefault="00B64405" w:rsidP="007806B6">
            <w:pPr>
              <w:pStyle w:val="ENoteTableText"/>
              <w:tabs>
                <w:tab w:val="center" w:leader="dot" w:pos="2268"/>
              </w:tabs>
            </w:pPr>
            <w:r w:rsidRPr="00755771">
              <w:t>s 1065</w:t>
            </w:r>
            <w:r w:rsidRPr="00755771">
              <w:tab/>
            </w:r>
          </w:p>
        </w:tc>
        <w:tc>
          <w:tcPr>
            <w:tcW w:w="4943" w:type="dxa"/>
            <w:shd w:val="clear" w:color="auto" w:fill="auto"/>
          </w:tcPr>
          <w:p w:rsidR="00B64405" w:rsidRPr="00755771" w:rsidRDefault="00B64405" w:rsidP="007806B6">
            <w:pPr>
              <w:pStyle w:val="ENoteTableText"/>
            </w:pPr>
            <w:r w:rsidRPr="00755771">
              <w:t>am No 110, 1991</w:t>
            </w:r>
          </w:p>
        </w:tc>
      </w:tr>
      <w:tr w:rsidR="0095245D" w:rsidRPr="00755771" w:rsidTr="007011E3">
        <w:trPr>
          <w:cantSplit/>
        </w:trPr>
        <w:tc>
          <w:tcPr>
            <w:tcW w:w="2551" w:type="dxa"/>
            <w:shd w:val="clear" w:color="auto" w:fill="auto"/>
          </w:tcPr>
          <w:p w:rsidR="0095245D" w:rsidRPr="00755771" w:rsidRDefault="0095245D" w:rsidP="007806B6">
            <w:pPr>
              <w:pStyle w:val="ENoteTableText"/>
              <w:tabs>
                <w:tab w:val="center" w:leader="dot" w:pos="2268"/>
              </w:tabs>
            </w:pPr>
          </w:p>
        </w:tc>
        <w:tc>
          <w:tcPr>
            <w:tcW w:w="4943" w:type="dxa"/>
            <w:shd w:val="clear" w:color="auto" w:fill="auto"/>
          </w:tcPr>
          <w:p w:rsidR="0095245D" w:rsidRPr="00755771" w:rsidRDefault="0095245D" w:rsidP="007806B6">
            <w:pPr>
              <w:pStyle w:val="ENoteTableText"/>
            </w:pPr>
            <w:r w:rsidRPr="00755771">
              <w:t>rep No 62, 1998</w:t>
            </w: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pPr>
            <w:r w:rsidRPr="00755771">
              <w:t>s 1066</w:t>
            </w:r>
            <w:r w:rsidRPr="00755771">
              <w:tab/>
            </w:r>
          </w:p>
        </w:tc>
        <w:tc>
          <w:tcPr>
            <w:tcW w:w="4943" w:type="dxa"/>
            <w:shd w:val="clear" w:color="auto" w:fill="auto"/>
          </w:tcPr>
          <w:p w:rsidR="00C466E3" w:rsidRPr="00755771" w:rsidRDefault="00C466E3" w:rsidP="007806B6">
            <w:pPr>
              <w:pStyle w:val="ENoteTableText"/>
            </w:pPr>
            <w:r w:rsidRPr="00755771">
              <w:t>am No 201, 1991</w:t>
            </w:r>
          </w:p>
        </w:tc>
      </w:tr>
      <w:tr w:rsidR="0095245D" w:rsidRPr="00755771" w:rsidTr="007011E3">
        <w:trPr>
          <w:cantSplit/>
        </w:trPr>
        <w:tc>
          <w:tcPr>
            <w:tcW w:w="2551" w:type="dxa"/>
            <w:shd w:val="clear" w:color="auto" w:fill="auto"/>
          </w:tcPr>
          <w:p w:rsidR="0095245D" w:rsidRPr="00755771" w:rsidRDefault="0095245D" w:rsidP="007806B6">
            <w:pPr>
              <w:pStyle w:val="ENoteTableText"/>
              <w:tabs>
                <w:tab w:val="center" w:leader="dot" w:pos="2268"/>
              </w:tabs>
            </w:pPr>
          </w:p>
        </w:tc>
        <w:tc>
          <w:tcPr>
            <w:tcW w:w="4943" w:type="dxa"/>
            <w:shd w:val="clear" w:color="auto" w:fill="auto"/>
          </w:tcPr>
          <w:p w:rsidR="0095245D" w:rsidRPr="00755771" w:rsidRDefault="0095245D" w:rsidP="007806B6">
            <w:pPr>
              <w:pStyle w:val="ENoteTableText"/>
            </w:pPr>
            <w:r w:rsidRPr="00755771">
              <w:t>rep No 62, 1998</w:t>
            </w:r>
          </w:p>
        </w:tc>
      </w:tr>
      <w:tr w:rsidR="00410C7D" w:rsidRPr="00755771" w:rsidTr="007011E3">
        <w:trPr>
          <w:cantSplit/>
        </w:trPr>
        <w:tc>
          <w:tcPr>
            <w:tcW w:w="2551" w:type="dxa"/>
            <w:shd w:val="clear" w:color="auto" w:fill="auto"/>
          </w:tcPr>
          <w:p w:rsidR="00410C7D" w:rsidRPr="00755771" w:rsidRDefault="00410C7D" w:rsidP="007806B6">
            <w:pPr>
              <w:pStyle w:val="ENoteTableText"/>
              <w:tabs>
                <w:tab w:val="center" w:leader="dot" w:pos="2268"/>
              </w:tabs>
            </w:pPr>
            <w:r w:rsidRPr="00755771">
              <w:t>s 1067</w:t>
            </w:r>
            <w:r w:rsidRPr="00755771">
              <w:tab/>
            </w:r>
          </w:p>
        </w:tc>
        <w:tc>
          <w:tcPr>
            <w:tcW w:w="4943" w:type="dxa"/>
            <w:shd w:val="clear" w:color="auto" w:fill="auto"/>
          </w:tcPr>
          <w:p w:rsidR="00410C7D" w:rsidRPr="00755771" w:rsidRDefault="00410C7D" w:rsidP="007806B6">
            <w:pPr>
              <w:pStyle w:val="ENoteTableText"/>
            </w:pPr>
            <w:r w:rsidRPr="00755771">
              <w:t>am No 110, 1991</w:t>
            </w:r>
          </w:p>
        </w:tc>
      </w:tr>
      <w:tr w:rsidR="0095245D" w:rsidRPr="00755771" w:rsidTr="007011E3">
        <w:trPr>
          <w:cantSplit/>
        </w:trPr>
        <w:tc>
          <w:tcPr>
            <w:tcW w:w="2551" w:type="dxa"/>
            <w:shd w:val="clear" w:color="auto" w:fill="auto"/>
          </w:tcPr>
          <w:p w:rsidR="0095245D" w:rsidRPr="00755771" w:rsidRDefault="0095245D" w:rsidP="007806B6">
            <w:pPr>
              <w:pStyle w:val="ENoteTableText"/>
              <w:tabs>
                <w:tab w:val="center" w:leader="dot" w:pos="2268"/>
              </w:tabs>
            </w:pPr>
          </w:p>
        </w:tc>
        <w:tc>
          <w:tcPr>
            <w:tcW w:w="4943" w:type="dxa"/>
            <w:shd w:val="clear" w:color="auto" w:fill="auto"/>
          </w:tcPr>
          <w:p w:rsidR="0095245D" w:rsidRPr="00755771" w:rsidRDefault="0095245D" w:rsidP="007806B6">
            <w:pPr>
              <w:pStyle w:val="ENoteTableText"/>
            </w:pPr>
            <w:r w:rsidRPr="00755771">
              <w:t>rep No 62, 1998</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1068</w:t>
            </w:r>
            <w:r w:rsidRPr="00755771">
              <w:tab/>
            </w:r>
          </w:p>
        </w:tc>
        <w:tc>
          <w:tcPr>
            <w:tcW w:w="4943" w:type="dxa"/>
            <w:shd w:val="clear" w:color="auto" w:fill="auto"/>
          </w:tcPr>
          <w:p w:rsidR="00AD7288" w:rsidRPr="00755771" w:rsidRDefault="00AD7288" w:rsidP="007806B6">
            <w:pPr>
              <w:pStyle w:val="ENoteTableText"/>
            </w:pPr>
            <w:r w:rsidRPr="00755771">
              <w:t>am No 110, 1990</w:t>
            </w:r>
            <w:r w:rsidR="00F15D00" w:rsidRPr="00755771">
              <w:t>; No 200, 1991</w:t>
            </w:r>
          </w:p>
        </w:tc>
      </w:tr>
      <w:tr w:rsidR="0095245D" w:rsidRPr="00755771" w:rsidTr="007011E3">
        <w:trPr>
          <w:cantSplit/>
        </w:trPr>
        <w:tc>
          <w:tcPr>
            <w:tcW w:w="2551" w:type="dxa"/>
            <w:shd w:val="clear" w:color="auto" w:fill="auto"/>
          </w:tcPr>
          <w:p w:rsidR="0095245D" w:rsidRPr="00755771" w:rsidRDefault="0095245D" w:rsidP="007806B6">
            <w:pPr>
              <w:pStyle w:val="ENoteTableText"/>
              <w:tabs>
                <w:tab w:val="center" w:leader="dot" w:pos="2268"/>
              </w:tabs>
            </w:pPr>
          </w:p>
        </w:tc>
        <w:tc>
          <w:tcPr>
            <w:tcW w:w="4943" w:type="dxa"/>
            <w:shd w:val="clear" w:color="auto" w:fill="auto"/>
          </w:tcPr>
          <w:p w:rsidR="0095245D" w:rsidRPr="00755771" w:rsidRDefault="0095245D" w:rsidP="007806B6">
            <w:pPr>
              <w:pStyle w:val="ENoteTableText"/>
            </w:pPr>
            <w:r w:rsidRPr="00755771">
              <w:t>rep No 62, 1998</w:t>
            </w:r>
          </w:p>
        </w:tc>
      </w:tr>
      <w:tr w:rsidR="00F15D00" w:rsidRPr="00755771" w:rsidTr="007011E3">
        <w:trPr>
          <w:cantSplit/>
        </w:trPr>
        <w:tc>
          <w:tcPr>
            <w:tcW w:w="2551" w:type="dxa"/>
            <w:shd w:val="clear" w:color="auto" w:fill="auto"/>
          </w:tcPr>
          <w:p w:rsidR="00F15D00" w:rsidRPr="00755771" w:rsidRDefault="00F15D00" w:rsidP="007806B6">
            <w:pPr>
              <w:pStyle w:val="ENoteTableText"/>
              <w:tabs>
                <w:tab w:val="center" w:leader="dot" w:pos="2268"/>
              </w:tabs>
            </w:pPr>
            <w:r w:rsidRPr="00755771">
              <w:t>s 1069</w:t>
            </w:r>
            <w:r w:rsidRPr="00755771">
              <w:tab/>
            </w:r>
          </w:p>
        </w:tc>
        <w:tc>
          <w:tcPr>
            <w:tcW w:w="4943" w:type="dxa"/>
            <w:shd w:val="clear" w:color="auto" w:fill="auto"/>
          </w:tcPr>
          <w:p w:rsidR="00F15D00" w:rsidRPr="00755771" w:rsidRDefault="00F15D00" w:rsidP="007806B6">
            <w:pPr>
              <w:pStyle w:val="ENoteTableText"/>
            </w:pPr>
            <w:r w:rsidRPr="00755771">
              <w:t>am No 200, 1991</w:t>
            </w:r>
            <w:r w:rsidR="00C466E3" w:rsidRPr="00755771">
              <w:t>; No 201, 1991</w:t>
            </w:r>
            <w:r w:rsidR="008C77F5" w:rsidRPr="00755771">
              <w:t>; No 31, 1994</w:t>
            </w:r>
          </w:p>
        </w:tc>
      </w:tr>
      <w:tr w:rsidR="0095245D" w:rsidRPr="00755771" w:rsidTr="007011E3">
        <w:trPr>
          <w:cantSplit/>
        </w:trPr>
        <w:tc>
          <w:tcPr>
            <w:tcW w:w="2551" w:type="dxa"/>
            <w:shd w:val="clear" w:color="auto" w:fill="auto"/>
          </w:tcPr>
          <w:p w:rsidR="0095245D" w:rsidRPr="00755771" w:rsidRDefault="0095245D" w:rsidP="007806B6">
            <w:pPr>
              <w:pStyle w:val="ENoteTableText"/>
              <w:tabs>
                <w:tab w:val="center" w:leader="dot" w:pos="2268"/>
              </w:tabs>
            </w:pPr>
          </w:p>
        </w:tc>
        <w:tc>
          <w:tcPr>
            <w:tcW w:w="4943" w:type="dxa"/>
            <w:shd w:val="clear" w:color="auto" w:fill="auto"/>
          </w:tcPr>
          <w:p w:rsidR="0095245D" w:rsidRPr="00755771" w:rsidRDefault="0095245D" w:rsidP="007806B6">
            <w:pPr>
              <w:pStyle w:val="ENoteTableText"/>
            </w:pPr>
            <w:r w:rsidRPr="00755771">
              <w:t>rep No 62, 1998</w:t>
            </w:r>
          </w:p>
        </w:tc>
      </w:tr>
      <w:tr w:rsidR="00F15D00" w:rsidRPr="00755771" w:rsidTr="007011E3">
        <w:trPr>
          <w:cantSplit/>
        </w:trPr>
        <w:tc>
          <w:tcPr>
            <w:tcW w:w="2551" w:type="dxa"/>
            <w:shd w:val="clear" w:color="auto" w:fill="auto"/>
          </w:tcPr>
          <w:p w:rsidR="00F15D00" w:rsidRPr="00755771" w:rsidRDefault="00F15D00" w:rsidP="007806B6">
            <w:pPr>
              <w:pStyle w:val="ENoteTableText"/>
              <w:tabs>
                <w:tab w:val="center" w:leader="dot" w:pos="2268"/>
              </w:tabs>
            </w:pPr>
            <w:r w:rsidRPr="00755771">
              <w:t>s 1069A</w:t>
            </w:r>
            <w:r w:rsidRPr="00755771">
              <w:tab/>
            </w:r>
          </w:p>
        </w:tc>
        <w:tc>
          <w:tcPr>
            <w:tcW w:w="4943" w:type="dxa"/>
            <w:shd w:val="clear" w:color="auto" w:fill="auto"/>
          </w:tcPr>
          <w:p w:rsidR="00F15D00" w:rsidRPr="00755771" w:rsidRDefault="00F15D00" w:rsidP="007806B6">
            <w:pPr>
              <w:pStyle w:val="ENoteTableText"/>
            </w:pPr>
            <w:r w:rsidRPr="00755771">
              <w:t>ad No 200, 1991</w:t>
            </w:r>
          </w:p>
        </w:tc>
      </w:tr>
      <w:tr w:rsidR="0095245D" w:rsidRPr="00755771" w:rsidTr="007011E3">
        <w:trPr>
          <w:cantSplit/>
        </w:trPr>
        <w:tc>
          <w:tcPr>
            <w:tcW w:w="2551" w:type="dxa"/>
            <w:shd w:val="clear" w:color="auto" w:fill="auto"/>
          </w:tcPr>
          <w:p w:rsidR="0095245D" w:rsidRPr="00755771" w:rsidRDefault="0095245D" w:rsidP="007806B6">
            <w:pPr>
              <w:pStyle w:val="ENoteTableText"/>
              <w:tabs>
                <w:tab w:val="center" w:leader="dot" w:pos="2268"/>
              </w:tabs>
            </w:pPr>
          </w:p>
        </w:tc>
        <w:tc>
          <w:tcPr>
            <w:tcW w:w="4943" w:type="dxa"/>
            <w:shd w:val="clear" w:color="auto" w:fill="auto"/>
          </w:tcPr>
          <w:p w:rsidR="0095245D" w:rsidRPr="00755771" w:rsidRDefault="0095245D" w:rsidP="007806B6">
            <w:pPr>
              <w:pStyle w:val="ENoteTableText"/>
            </w:pPr>
            <w:r w:rsidRPr="00755771">
              <w:t>rep No 62, 1998</w:t>
            </w:r>
          </w:p>
        </w:tc>
      </w:tr>
      <w:tr w:rsidR="00F15D00" w:rsidRPr="00755771" w:rsidTr="007011E3">
        <w:trPr>
          <w:cantSplit/>
        </w:trPr>
        <w:tc>
          <w:tcPr>
            <w:tcW w:w="2551" w:type="dxa"/>
            <w:shd w:val="clear" w:color="auto" w:fill="auto"/>
          </w:tcPr>
          <w:p w:rsidR="00F15D00" w:rsidRPr="00755771" w:rsidRDefault="00F15D00" w:rsidP="007806B6">
            <w:pPr>
              <w:pStyle w:val="ENoteTableText"/>
              <w:tabs>
                <w:tab w:val="center" w:leader="dot" w:pos="2268"/>
              </w:tabs>
            </w:pPr>
            <w:r w:rsidRPr="00755771">
              <w:t>s 1069B</w:t>
            </w:r>
            <w:r w:rsidRPr="00755771">
              <w:tab/>
            </w:r>
          </w:p>
        </w:tc>
        <w:tc>
          <w:tcPr>
            <w:tcW w:w="4943" w:type="dxa"/>
            <w:shd w:val="clear" w:color="auto" w:fill="auto"/>
          </w:tcPr>
          <w:p w:rsidR="00F15D00" w:rsidRPr="00755771" w:rsidRDefault="00F15D00" w:rsidP="007806B6">
            <w:pPr>
              <w:pStyle w:val="ENoteTableText"/>
            </w:pPr>
            <w:r w:rsidRPr="00755771">
              <w:t>ad No 200, 1991</w:t>
            </w:r>
          </w:p>
        </w:tc>
      </w:tr>
      <w:tr w:rsidR="0095245D" w:rsidRPr="00755771" w:rsidTr="007011E3">
        <w:trPr>
          <w:cantSplit/>
        </w:trPr>
        <w:tc>
          <w:tcPr>
            <w:tcW w:w="2551" w:type="dxa"/>
            <w:shd w:val="clear" w:color="auto" w:fill="auto"/>
          </w:tcPr>
          <w:p w:rsidR="0095245D" w:rsidRPr="00755771" w:rsidRDefault="0095245D" w:rsidP="007806B6">
            <w:pPr>
              <w:pStyle w:val="ENoteTableText"/>
              <w:tabs>
                <w:tab w:val="center" w:leader="dot" w:pos="2268"/>
              </w:tabs>
            </w:pPr>
          </w:p>
        </w:tc>
        <w:tc>
          <w:tcPr>
            <w:tcW w:w="4943" w:type="dxa"/>
            <w:shd w:val="clear" w:color="auto" w:fill="auto"/>
          </w:tcPr>
          <w:p w:rsidR="0095245D" w:rsidRPr="00755771" w:rsidRDefault="0095245D" w:rsidP="007806B6">
            <w:pPr>
              <w:pStyle w:val="ENoteTableText"/>
            </w:pPr>
            <w:r w:rsidRPr="00755771">
              <w:t>rep No 62, 1998</w:t>
            </w:r>
          </w:p>
        </w:tc>
      </w:tr>
      <w:tr w:rsidR="00F15D00" w:rsidRPr="00755771" w:rsidTr="007011E3">
        <w:trPr>
          <w:cantSplit/>
        </w:trPr>
        <w:tc>
          <w:tcPr>
            <w:tcW w:w="2551" w:type="dxa"/>
            <w:shd w:val="clear" w:color="auto" w:fill="auto"/>
          </w:tcPr>
          <w:p w:rsidR="00F15D00" w:rsidRPr="00755771" w:rsidRDefault="00F15D00" w:rsidP="007806B6">
            <w:pPr>
              <w:pStyle w:val="ENoteTableText"/>
              <w:tabs>
                <w:tab w:val="center" w:leader="dot" w:pos="2268"/>
              </w:tabs>
            </w:pPr>
            <w:r w:rsidRPr="00755771">
              <w:t>s 1069C</w:t>
            </w:r>
            <w:r w:rsidRPr="00755771">
              <w:tab/>
            </w:r>
          </w:p>
        </w:tc>
        <w:tc>
          <w:tcPr>
            <w:tcW w:w="4943" w:type="dxa"/>
            <w:shd w:val="clear" w:color="auto" w:fill="auto"/>
          </w:tcPr>
          <w:p w:rsidR="00F15D00" w:rsidRPr="00755771" w:rsidRDefault="00F15D00" w:rsidP="007806B6">
            <w:pPr>
              <w:pStyle w:val="ENoteTableText"/>
            </w:pPr>
            <w:r w:rsidRPr="00755771">
              <w:t>ad No 200, 1991</w:t>
            </w:r>
          </w:p>
        </w:tc>
      </w:tr>
      <w:tr w:rsidR="0095245D" w:rsidRPr="00755771" w:rsidTr="007011E3">
        <w:trPr>
          <w:cantSplit/>
        </w:trPr>
        <w:tc>
          <w:tcPr>
            <w:tcW w:w="2551" w:type="dxa"/>
            <w:shd w:val="clear" w:color="auto" w:fill="auto"/>
          </w:tcPr>
          <w:p w:rsidR="0095245D" w:rsidRPr="00755771" w:rsidRDefault="0095245D" w:rsidP="007806B6">
            <w:pPr>
              <w:pStyle w:val="ENoteTableText"/>
              <w:tabs>
                <w:tab w:val="center" w:leader="dot" w:pos="2268"/>
              </w:tabs>
            </w:pPr>
          </w:p>
        </w:tc>
        <w:tc>
          <w:tcPr>
            <w:tcW w:w="4943" w:type="dxa"/>
            <w:shd w:val="clear" w:color="auto" w:fill="auto"/>
          </w:tcPr>
          <w:p w:rsidR="0095245D" w:rsidRPr="00755771" w:rsidRDefault="0095245D" w:rsidP="007806B6">
            <w:pPr>
              <w:pStyle w:val="ENoteTableText"/>
            </w:pPr>
            <w:r w:rsidRPr="00755771">
              <w:t>rep No 62, 1998</w:t>
            </w:r>
          </w:p>
        </w:tc>
      </w:tr>
      <w:tr w:rsidR="00274476" w:rsidRPr="00755771" w:rsidTr="007011E3">
        <w:trPr>
          <w:cantSplit/>
        </w:trPr>
        <w:tc>
          <w:tcPr>
            <w:tcW w:w="2551" w:type="dxa"/>
            <w:shd w:val="clear" w:color="auto" w:fill="auto"/>
          </w:tcPr>
          <w:p w:rsidR="00274476" w:rsidRPr="00755771" w:rsidRDefault="00274476" w:rsidP="007806B6">
            <w:pPr>
              <w:pStyle w:val="ENoteTableText"/>
              <w:tabs>
                <w:tab w:val="center" w:leader="dot" w:pos="2268"/>
              </w:tabs>
            </w:pPr>
            <w:r w:rsidRPr="00755771">
              <w:t>s 1070</w:t>
            </w:r>
            <w:r w:rsidRPr="00755771">
              <w:tab/>
            </w:r>
          </w:p>
        </w:tc>
        <w:tc>
          <w:tcPr>
            <w:tcW w:w="4943" w:type="dxa"/>
            <w:shd w:val="clear" w:color="auto" w:fill="auto"/>
          </w:tcPr>
          <w:p w:rsidR="00274476" w:rsidRPr="00755771" w:rsidRDefault="00274476" w:rsidP="007806B6">
            <w:pPr>
              <w:pStyle w:val="ENoteTableText"/>
            </w:pPr>
            <w:r w:rsidRPr="00755771">
              <w:t>am No 115, 1995</w:t>
            </w:r>
            <w:r w:rsidR="000D7D03" w:rsidRPr="00755771">
              <w:t>; No 61, 1998</w:t>
            </w:r>
          </w:p>
        </w:tc>
      </w:tr>
      <w:tr w:rsidR="0095245D" w:rsidRPr="00755771" w:rsidTr="007011E3">
        <w:trPr>
          <w:cantSplit/>
        </w:trPr>
        <w:tc>
          <w:tcPr>
            <w:tcW w:w="2551" w:type="dxa"/>
            <w:shd w:val="clear" w:color="auto" w:fill="auto"/>
          </w:tcPr>
          <w:p w:rsidR="0095245D" w:rsidRPr="00755771" w:rsidRDefault="0095245D" w:rsidP="007806B6">
            <w:pPr>
              <w:pStyle w:val="ENoteTableText"/>
              <w:tabs>
                <w:tab w:val="center" w:leader="dot" w:pos="2268"/>
              </w:tabs>
            </w:pPr>
          </w:p>
        </w:tc>
        <w:tc>
          <w:tcPr>
            <w:tcW w:w="4943" w:type="dxa"/>
            <w:shd w:val="clear" w:color="auto" w:fill="auto"/>
          </w:tcPr>
          <w:p w:rsidR="0095245D" w:rsidRPr="00755771" w:rsidRDefault="0095245D" w:rsidP="007806B6">
            <w:pPr>
              <w:pStyle w:val="ENoteTableText"/>
            </w:pPr>
            <w:r w:rsidRPr="00755771">
              <w:t>rep No 62, 1998</w:t>
            </w:r>
          </w:p>
        </w:tc>
      </w:tr>
      <w:tr w:rsidR="008C77F5" w:rsidRPr="00755771" w:rsidTr="007011E3">
        <w:trPr>
          <w:cantSplit/>
        </w:trPr>
        <w:tc>
          <w:tcPr>
            <w:tcW w:w="2551" w:type="dxa"/>
            <w:shd w:val="clear" w:color="auto" w:fill="auto"/>
          </w:tcPr>
          <w:p w:rsidR="008C77F5" w:rsidRPr="00755771" w:rsidRDefault="008C77F5" w:rsidP="007806B6">
            <w:pPr>
              <w:pStyle w:val="ENoteTableText"/>
              <w:tabs>
                <w:tab w:val="center" w:leader="dot" w:pos="2268"/>
              </w:tabs>
            </w:pPr>
            <w:r w:rsidRPr="00755771">
              <w:t>s 1071</w:t>
            </w:r>
            <w:r w:rsidRPr="00755771">
              <w:tab/>
            </w:r>
          </w:p>
        </w:tc>
        <w:tc>
          <w:tcPr>
            <w:tcW w:w="4943" w:type="dxa"/>
            <w:shd w:val="clear" w:color="auto" w:fill="auto"/>
          </w:tcPr>
          <w:p w:rsidR="008C77F5" w:rsidRPr="00755771" w:rsidRDefault="008C77F5" w:rsidP="007806B6">
            <w:pPr>
              <w:pStyle w:val="ENoteTableText"/>
            </w:pPr>
            <w:r w:rsidRPr="00755771">
              <w:t>am No 31, 1994</w:t>
            </w:r>
          </w:p>
        </w:tc>
      </w:tr>
      <w:tr w:rsidR="0054186C" w:rsidRPr="00755771" w:rsidTr="007011E3">
        <w:trPr>
          <w:cantSplit/>
        </w:trPr>
        <w:tc>
          <w:tcPr>
            <w:tcW w:w="2551" w:type="dxa"/>
            <w:shd w:val="clear" w:color="auto" w:fill="auto"/>
          </w:tcPr>
          <w:p w:rsidR="0054186C" w:rsidRPr="00755771" w:rsidRDefault="0054186C" w:rsidP="007806B6">
            <w:pPr>
              <w:pStyle w:val="ENoteTableText"/>
              <w:tabs>
                <w:tab w:val="center" w:leader="dot" w:pos="2268"/>
              </w:tabs>
            </w:pPr>
          </w:p>
        </w:tc>
        <w:tc>
          <w:tcPr>
            <w:tcW w:w="4943" w:type="dxa"/>
            <w:shd w:val="clear" w:color="auto" w:fill="auto"/>
          </w:tcPr>
          <w:p w:rsidR="0054186C" w:rsidRPr="00755771" w:rsidRDefault="0054186C" w:rsidP="007806B6">
            <w:pPr>
              <w:pStyle w:val="ENoteTableText"/>
            </w:pPr>
            <w:r w:rsidRPr="00755771">
              <w:t>rep No 61, 1998</w:t>
            </w:r>
          </w:p>
        </w:tc>
      </w:tr>
      <w:tr w:rsidR="00C1089A" w:rsidRPr="00755771" w:rsidTr="007011E3">
        <w:trPr>
          <w:cantSplit/>
        </w:trPr>
        <w:tc>
          <w:tcPr>
            <w:tcW w:w="2551" w:type="dxa"/>
            <w:shd w:val="clear" w:color="auto" w:fill="auto"/>
          </w:tcPr>
          <w:p w:rsidR="00C1089A" w:rsidRPr="00755771" w:rsidRDefault="00C1089A" w:rsidP="007806B6">
            <w:pPr>
              <w:pStyle w:val="ENoteTableText"/>
              <w:tabs>
                <w:tab w:val="center" w:leader="dot" w:pos="2268"/>
              </w:tabs>
            </w:pPr>
            <w:r w:rsidRPr="00755771">
              <w:t>s 1072</w:t>
            </w:r>
            <w:r w:rsidRPr="00755771">
              <w:tab/>
            </w:r>
          </w:p>
        </w:tc>
        <w:tc>
          <w:tcPr>
            <w:tcW w:w="4943" w:type="dxa"/>
            <w:shd w:val="clear" w:color="auto" w:fill="auto"/>
          </w:tcPr>
          <w:p w:rsidR="00C1089A" w:rsidRPr="00755771" w:rsidRDefault="00C1089A" w:rsidP="007806B6">
            <w:pPr>
              <w:pStyle w:val="ENoteTableText"/>
            </w:pPr>
            <w:r w:rsidRPr="00755771">
              <w:t>rep No 62, 1998</w:t>
            </w:r>
          </w:p>
        </w:tc>
      </w:tr>
      <w:tr w:rsidR="00B64405" w:rsidRPr="00755771" w:rsidTr="007011E3">
        <w:trPr>
          <w:cantSplit/>
        </w:trPr>
        <w:tc>
          <w:tcPr>
            <w:tcW w:w="2551" w:type="dxa"/>
            <w:shd w:val="clear" w:color="auto" w:fill="auto"/>
          </w:tcPr>
          <w:p w:rsidR="00B64405" w:rsidRPr="00755771" w:rsidRDefault="00B64405" w:rsidP="007806B6">
            <w:pPr>
              <w:pStyle w:val="ENoteTableText"/>
              <w:tabs>
                <w:tab w:val="center" w:leader="dot" w:pos="2268"/>
              </w:tabs>
            </w:pPr>
            <w:r w:rsidRPr="00755771">
              <w:t>s 1073</w:t>
            </w:r>
            <w:r w:rsidRPr="00755771">
              <w:tab/>
            </w:r>
          </w:p>
        </w:tc>
        <w:tc>
          <w:tcPr>
            <w:tcW w:w="4943" w:type="dxa"/>
            <w:shd w:val="clear" w:color="auto" w:fill="auto"/>
          </w:tcPr>
          <w:p w:rsidR="00B64405" w:rsidRPr="00755771" w:rsidRDefault="00B64405" w:rsidP="007806B6">
            <w:pPr>
              <w:pStyle w:val="ENoteTableText"/>
            </w:pPr>
            <w:r w:rsidRPr="00755771">
              <w:t>am No 110, 1991</w:t>
            </w:r>
            <w:r w:rsidR="00C466E3" w:rsidRPr="00755771">
              <w:t>; No 201, 1991</w:t>
            </w:r>
          </w:p>
        </w:tc>
      </w:tr>
      <w:tr w:rsidR="00C1089A" w:rsidRPr="00755771" w:rsidTr="007011E3">
        <w:trPr>
          <w:cantSplit/>
        </w:trPr>
        <w:tc>
          <w:tcPr>
            <w:tcW w:w="2551" w:type="dxa"/>
            <w:shd w:val="clear" w:color="auto" w:fill="auto"/>
          </w:tcPr>
          <w:p w:rsidR="00C1089A" w:rsidRPr="00755771" w:rsidRDefault="00C1089A" w:rsidP="007806B6">
            <w:pPr>
              <w:pStyle w:val="ENoteTableText"/>
              <w:tabs>
                <w:tab w:val="center" w:leader="dot" w:pos="2268"/>
              </w:tabs>
            </w:pPr>
          </w:p>
        </w:tc>
        <w:tc>
          <w:tcPr>
            <w:tcW w:w="4943" w:type="dxa"/>
            <w:shd w:val="clear" w:color="auto" w:fill="auto"/>
          </w:tcPr>
          <w:p w:rsidR="00C1089A" w:rsidRPr="00755771" w:rsidRDefault="00C1089A" w:rsidP="007806B6">
            <w:pPr>
              <w:pStyle w:val="ENoteTableText"/>
            </w:pPr>
            <w:r w:rsidRPr="00755771">
              <w:t>rep No 62, 1998</w:t>
            </w: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pPr>
            <w:r w:rsidRPr="00755771">
              <w:t>s 1073A</w:t>
            </w:r>
            <w:r w:rsidRPr="00755771">
              <w:tab/>
            </w:r>
          </w:p>
        </w:tc>
        <w:tc>
          <w:tcPr>
            <w:tcW w:w="4943" w:type="dxa"/>
            <w:shd w:val="clear" w:color="auto" w:fill="auto"/>
          </w:tcPr>
          <w:p w:rsidR="00C466E3" w:rsidRPr="00755771" w:rsidRDefault="00C466E3" w:rsidP="007806B6">
            <w:pPr>
              <w:pStyle w:val="ENoteTableText"/>
            </w:pPr>
            <w:r w:rsidRPr="00755771">
              <w:t>ad No 201, 1991</w:t>
            </w:r>
          </w:p>
        </w:tc>
      </w:tr>
      <w:tr w:rsidR="00C1089A" w:rsidRPr="00755771" w:rsidTr="007011E3">
        <w:trPr>
          <w:cantSplit/>
        </w:trPr>
        <w:tc>
          <w:tcPr>
            <w:tcW w:w="2551" w:type="dxa"/>
            <w:shd w:val="clear" w:color="auto" w:fill="auto"/>
          </w:tcPr>
          <w:p w:rsidR="00C1089A" w:rsidRPr="00755771" w:rsidRDefault="00C1089A" w:rsidP="007806B6">
            <w:pPr>
              <w:pStyle w:val="ENoteTableText"/>
              <w:tabs>
                <w:tab w:val="center" w:leader="dot" w:pos="2268"/>
              </w:tabs>
            </w:pPr>
          </w:p>
        </w:tc>
        <w:tc>
          <w:tcPr>
            <w:tcW w:w="4943" w:type="dxa"/>
            <w:shd w:val="clear" w:color="auto" w:fill="auto"/>
          </w:tcPr>
          <w:p w:rsidR="00C1089A" w:rsidRPr="00755771" w:rsidRDefault="00C1089A" w:rsidP="007806B6">
            <w:pPr>
              <w:pStyle w:val="ENoteTableText"/>
            </w:pPr>
            <w:r w:rsidRPr="00755771">
              <w:t>rep No 62, 1998</w:t>
            </w:r>
          </w:p>
        </w:tc>
      </w:tr>
      <w:tr w:rsidR="00F15D00" w:rsidRPr="00755771" w:rsidTr="007011E3">
        <w:trPr>
          <w:cantSplit/>
        </w:trPr>
        <w:tc>
          <w:tcPr>
            <w:tcW w:w="2551" w:type="dxa"/>
            <w:shd w:val="clear" w:color="auto" w:fill="auto"/>
          </w:tcPr>
          <w:p w:rsidR="00F15D00" w:rsidRPr="00755771" w:rsidRDefault="0070684F" w:rsidP="007806B6">
            <w:pPr>
              <w:pStyle w:val="ENoteTableText"/>
              <w:tabs>
                <w:tab w:val="center" w:leader="dot" w:pos="2268"/>
              </w:tabs>
            </w:pPr>
            <w:r>
              <w:t>Division 5</w:t>
            </w:r>
            <w:r w:rsidR="00F15D00" w:rsidRPr="00755771">
              <w:t>A</w:t>
            </w:r>
            <w:r w:rsidR="00F15D00" w:rsidRPr="00755771">
              <w:tab/>
            </w:r>
          </w:p>
        </w:tc>
        <w:tc>
          <w:tcPr>
            <w:tcW w:w="4943" w:type="dxa"/>
            <w:shd w:val="clear" w:color="auto" w:fill="auto"/>
          </w:tcPr>
          <w:p w:rsidR="00F15D00" w:rsidRPr="00755771" w:rsidRDefault="00F15D00" w:rsidP="007806B6">
            <w:pPr>
              <w:pStyle w:val="ENoteTableText"/>
            </w:pPr>
            <w:r w:rsidRPr="00755771">
              <w:t>ad No 200, 1991</w:t>
            </w:r>
          </w:p>
        </w:tc>
      </w:tr>
      <w:tr w:rsidR="00C1089A" w:rsidRPr="00755771" w:rsidTr="007011E3">
        <w:trPr>
          <w:cantSplit/>
        </w:trPr>
        <w:tc>
          <w:tcPr>
            <w:tcW w:w="2551" w:type="dxa"/>
            <w:shd w:val="clear" w:color="auto" w:fill="auto"/>
          </w:tcPr>
          <w:p w:rsidR="00C1089A" w:rsidRPr="00755771" w:rsidRDefault="00C1089A" w:rsidP="007806B6">
            <w:pPr>
              <w:pStyle w:val="ENoteTableText"/>
              <w:tabs>
                <w:tab w:val="center" w:leader="dot" w:pos="2268"/>
              </w:tabs>
            </w:pPr>
          </w:p>
        </w:tc>
        <w:tc>
          <w:tcPr>
            <w:tcW w:w="4943" w:type="dxa"/>
            <w:shd w:val="clear" w:color="auto" w:fill="auto"/>
          </w:tcPr>
          <w:p w:rsidR="00C1089A" w:rsidRPr="00755771" w:rsidRDefault="00C1089A" w:rsidP="007806B6">
            <w:pPr>
              <w:pStyle w:val="ENoteTableText"/>
            </w:pPr>
            <w:r w:rsidRPr="00755771">
              <w:t>rep No 62, 1998</w:t>
            </w:r>
          </w:p>
        </w:tc>
      </w:tr>
      <w:tr w:rsidR="00F15D00" w:rsidRPr="00755771" w:rsidTr="007011E3">
        <w:trPr>
          <w:cantSplit/>
        </w:trPr>
        <w:tc>
          <w:tcPr>
            <w:tcW w:w="2551" w:type="dxa"/>
            <w:shd w:val="clear" w:color="auto" w:fill="auto"/>
          </w:tcPr>
          <w:p w:rsidR="00F15D00" w:rsidRPr="00755771" w:rsidRDefault="00F15D00" w:rsidP="007806B6">
            <w:pPr>
              <w:pStyle w:val="ENoteTableText"/>
              <w:tabs>
                <w:tab w:val="center" w:leader="dot" w:pos="2268"/>
              </w:tabs>
            </w:pPr>
            <w:r w:rsidRPr="00755771">
              <w:t>Subdivision A</w:t>
            </w:r>
          </w:p>
        </w:tc>
        <w:tc>
          <w:tcPr>
            <w:tcW w:w="4943" w:type="dxa"/>
            <w:shd w:val="clear" w:color="auto" w:fill="auto"/>
          </w:tcPr>
          <w:p w:rsidR="00F15D00" w:rsidRPr="00755771" w:rsidRDefault="00F15D00" w:rsidP="007806B6">
            <w:pPr>
              <w:pStyle w:val="ENoteTableText"/>
              <w:rPr>
                <w:b/>
              </w:rPr>
            </w:pPr>
          </w:p>
        </w:tc>
      </w:tr>
      <w:tr w:rsidR="00F15D00" w:rsidRPr="00755771" w:rsidTr="007011E3">
        <w:trPr>
          <w:cantSplit/>
        </w:trPr>
        <w:tc>
          <w:tcPr>
            <w:tcW w:w="2551" w:type="dxa"/>
            <w:shd w:val="clear" w:color="auto" w:fill="auto"/>
          </w:tcPr>
          <w:p w:rsidR="00F15D00" w:rsidRPr="00755771" w:rsidRDefault="00F15D00" w:rsidP="007806B6">
            <w:pPr>
              <w:pStyle w:val="ENoteTableText"/>
              <w:tabs>
                <w:tab w:val="center" w:leader="dot" w:pos="2268"/>
              </w:tabs>
            </w:pPr>
            <w:r w:rsidRPr="00755771">
              <w:t>s 1076A</w:t>
            </w:r>
            <w:r w:rsidRPr="00755771">
              <w:tab/>
            </w:r>
          </w:p>
        </w:tc>
        <w:tc>
          <w:tcPr>
            <w:tcW w:w="4943" w:type="dxa"/>
            <w:shd w:val="clear" w:color="auto" w:fill="auto"/>
          </w:tcPr>
          <w:p w:rsidR="00F15D00" w:rsidRPr="00755771" w:rsidRDefault="00F15D00" w:rsidP="007806B6">
            <w:pPr>
              <w:pStyle w:val="ENoteTableText"/>
            </w:pPr>
            <w:r w:rsidRPr="00755771">
              <w:t>ad No 200, 1991</w:t>
            </w:r>
          </w:p>
        </w:tc>
      </w:tr>
      <w:tr w:rsidR="00386432" w:rsidRPr="00755771" w:rsidTr="007011E3">
        <w:trPr>
          <w:cantSplit/>
        </w:trPr>
        <w:tc>
          <w:tcPr>
            <w:tcW w:w="2551" w:type="dxa"/>
            <w:shd w:val="clear" w:color="auto" w:fill="auto"/>
          </w:tcPr>
          <w:p w:rsidR="00386432" w:rsidRPr="00755771" w:rsidRDefault="00386432" w:rsidP="007806B6">
            <w:pPr>
              <w:pStyle w:val="ENoteTableText"/>
              <w:tabs>
                <w:tab w:val="center" w:leader="dot" w:pos="2268"/>
              </w:tabs>
            </w:pPr>
          </w:p>
        </w:tc>
        <w:tc>
          <w:tcPr>
            <w:tcW w:w="4943" w:type="dxa"/>
            <w:shd w:val="clear" w:color="auto" w:fill="auto"/>
          </w:tcPr>
          <w:p w:rsidR="00386432" w:rsidRPr="00755771" w:rsidRDefault="00386432" w:rsidP="007806B6">
            <w:pPr>
              <w:pStyle w:val="ENoteTableText"/>
            </w:pPr>
            <w:r w:rsidRPr="00755771">
              <w:t>am No 82, 1993</w:t>
            </w:r>
          </w:p>
        </w:tc>
      </w:tr>
      <w:tr w:rsidR="00C1089A" w:rsidRPr="00755771" w:rsidTr="007011E3">
        <w:trPr>
          <w:cantSplit/>
        </w:trPr>
        <w:tc>
          <w:tcPr>
            <w:tcW w:w="2551" w:type="dxa"/>
            <w:shd w:val="clear" w:color="auto" w:fill="auto"/>
          </w:tcPr>
          <w:p w:rsidR="00C1089A" w:rsidRPr="00755771" w:rsidRDefault="00C1089A" w:rsidP="007806B6">
            <w:pPr>
              <w:pStyle w:val="ENoteTableText"/>
              <w:tabs>
                <w:tab w:val="center" w:leader="dot" w:pos="2268"/>
              </w:tabs>
            </w:pPr>
          </w:p>
        </w:tc>
        <w:tc>
          <w:tcPr>
            <w:tcW w:w="4943" w:type="dxa"/>
            <w:shd w:val="clear" w:color="auto" w:fill="auto"/>
          </w:tcPr>
          <w:p w:rsidR="00C1089A" w:rsidRPr="00755771" w:rsidRDefault="00C1089A" w:rsidP="007806B6">
            <w:pPr>
              <w:pStyle w:val="ENoteTableText"/>
            </w:pPr>
            <w:r w:rsidRPr="00755771">
              <w:t>rep No 62, 1998</w:t>
            </w:r>
          </w:p>
        </w:tc>
      </w:tr>
      <w:tr w:rsidR="00F15D00" w:rsidRPr="00755771" w:rsidTr="007011E3">
        <w:trPr>
          <w:cantSplit/>
        </w:trPr>
        <w:tc>
          <w:tcPr>
            <w:tcW w:w="2551" w:type="dxa"/>
            <w:shd w:val="clear" w:color="auto" w:fill="auto"/>
          </w:tcPr>
          <w:p w:rsidR="00F15D00" w:rsidRPr="00755771" w:rsidRDefault="00F15D00" w:rsidP="007806B6">
            <w:pPr>
              <w:pStyle w:val="ENoteTableText"/>
              <w:tabs>
                <w:tab w:val="center" w:leader="dot" w:pos="2268"/>
              </w:tabs>
            </w:pPr>
            <w:r w:rsidRPr="00755771">
              <w:t>s 1076B</w:t>
            </w:r>
            <w:r w:rsidRPr="00755771">
              <w:tab/>
            </w:r>
          </w:p>
        </w:tc>
        <w:tc>
          <w:tcPr>
            <w:tcW w:w="4943" w:type="dxa"/>
            <w:shd w:val="clear" w:color="auto" w:fill="auto"/>
          </w:tcPr>
          <w:p w:rsidR="00F15D00" w:rsidRPr="00755771" w:rsidRDefault="00F15D00" w:rsidP="007806B6">
            <w:pPr>
              <w:pStyle w:val="ENoteTableText"/>
            </w:pPr>
            <w:r w:rsidRPr="00755771">
              <w:t>ad No 200, 1991</w:t>
            </w:r>
          </w:p>
        </w:tc>
      </w:tr>
      <w:tr w:rsidR="00C1089A" w:rsidRPr="00755771" w:rsidTr="007011E3">
        <w:trPr>
          <w:cantSplit/>
        </w:trPr>
        <w:tc>
          <w:tcPr>
            <w:tcW w:w="2551" w:type="dxa"/>
            <w:shd w:val="clear" w:color="auto" w:fill="auto"/>
          </w:tcPr>
          <w:p w:rsidR="00C1089A" w:rsidRPr="00755771" w:rsidRDefault="00C1089A" w:rsidP="007806B6">
            <w:pPr>
              <w:pStyle w:val="ENoteTableText"/>
              <w:tabs>
                <w:tab w:val="center" w:leader="dot" w:pos="2268"/>
              </w:tabs>
            </w:pPr>
          </w:p>
        </w:tc>
        <w:tc>
          <w:tcPr>
            <w:tcW w:w="4943" w:type="dxa"/>
            <w:shd w:val="clear" w:color="auto" w:fill="auto"/>
          </w:tcPr>
          <w:p w:rsidR="00C1089A" w:rsidRPr="00755771" w:rsidRDefault="00C1089A" w:rsidP="007806B6">
            <w:pPr>
              <w:pStyle w:val="ENoteTableText"/>
            </w:pPr>
            <w:r w:rsidRPr="00755771">
              <w:t>rep No 62, 1998</w:t>
            </w:r>
          </w:p>
        </w:tc>
      </w:tr>
      <w:tr w:rsidR="00F15D00" w:rsidRPr="00755771" w:rsidTr="007011E3">
        <w:trPr>
          <w:cantSplit/>
        </w:trPr>
        <w:tc>
          <w:tcPr>
            <w:tcW w:w="2551" w:type="dxa"/>
            <w:shd w:val="clear" w:color="auto" w:fill="auto"/>
          </w:tcPr>
          <w:p w:rsidR="00F15D00" w:rsidRPr="00755771" w:rsidRDefault="00F15D00" w:rsidP="007806B6">
            <w:pPr>
              <w:pStyle w:val="ENoteTableText"/>
              <w:tabs>
                <w:tab w:val="center" w:leader="dot" w:pos="2268"/>
              </w:tabs>
            </w:pPr>
            <w:r w:rsidRPr="00755771">
              <w:t>s 1076C</w:t>
            </w:r>
            <w:r w:rsidRPr="00755771">
              <w:tab/>
            </w:r>
          </w:p>
        </w:tc>
        <w:tc>
          <w:tcPr>
            <w:tcW w:w="4943" w:type="dxa"/>
            <w:shd w:val="clear" w:color="auto" w:fill="auto"/>
          </w:tcPr>
          <w:p w:rsidR="00F15D00" w:rsidRPr="00755771" w:rsidRDefault="00F15D00" w:rsidP="007806B6">
            <w:pPr>
              <w:pStyle w:val="ENoteTableText"/>
            </w:pPr>
            <w:r w:rsidRPr="00755771">
              <w:t>ad No 200, 1991</w:t>
            </w:r>
          </w:p>
        </w:tc>
      </w:tr>
      <w:tr w:rsidR="00C1089A" w:rsidRPr="00755771" w:rsidTr="007011E3">
        <w:trPr>
          <w:cantSplit/>
        </w:trPr>
        <w:tc>
          <w:tcPr>
            <w:tcW w:w="2551" w:type="dxa"/>
            <w:shd w:val="clear" w:color="auto" w:fill="auto"/>
          </w:tcPr>
          <w:p w:rsidR="00C1089A" w:rsidRPr="00755771" w:rsidRDefault="00C1089A" w:rsidP="007806B6">
            <w:pPr>
              <w:pStyle w:val="ENoteTableText"/>
              <w:tabs>
                <w:tab w:val="center" w:leader="dot" w:pos="2268"/>
              </w:tabs>
            </w:pPr>
          </w:p>
        </w:tc>
        <w:tc>
          <w:tcPr>
            <w:tcW w:w="4943" w:type="dxa"/>
            <w:shd w:val="clear" w:color="auto" w:fill="auto"/>
          </w:tcPr>
          <w:p w:rsidR="00C1089A" w:rsidRPr="00755771" w:rsidRDefault="00C1089A" w:rsidP="007806B6">
            <w:pPr>
              <w:pStyle w:val="ENoteTableText"/>
            </w:pPr>
            <w:r w:rsidRPr="00755771">
              <w:t>rep No 62, 1998</w:t>
            </w:r>
          </w:p>
        </w:tc>
      </w:tr>
      <w:tr w:rsidR="00CC48F9" w:rsidRPr="00755771" w:rsidTr="007011E3">
        <w:trPr>
          <w:cantSplit/>
        </w:trPr>
        <w:tc>
          <w:tcPr>
            <w:tcW w:w="2551" w:type="dxa"/>
            <w:shd w:val="clear" w:color="auto" w:fill="auto"/>
          </w:tcPr>
          <w:p w:rsidR="00CC48F9" w:rsidRPr="00755771" w:rsidRDefault="00CC48F9" w:rsidP="007806B6">
            <w:pPr>
              <w:pStyle w:val="ENoteTableText"/>
              <w:tabs>
                <w:tab w:val="center" w:leader="dot" w:pos="2268"/>
              </w:tabs>
            </w:pPr>
            <w:r w:rsidRPr="00755771">
              <w:t>Subdivision B</w:t>
            </w:r>
          </w:p>
        </w:tc>
        <w:tc>
          <w:tcPr>
            <w:tcW w:w="4943" w:type="dxa"/>
            <w:shd w:val="clear" w:color="auto" w:fill="auto"/>
          </w:tcPr>
          <w:p w:rsidR="00CC48F9" w:rsidRPr="00755771" w:rsidRDefault="00CC48F9" w:rsidP="007806B6">
            <w:pPr>
              <w:pStyle w:val="ENoteTableText"/>
            </w:pPr>
          </w:p>
        </w:tc>
      </w:tr>
      <w:tr w:rsidR="00F15D00" w:rsidRPr="00755771" w:rsidTr="007011E3">
        <w:trPr>
          <w:cantSplit/>
        </w:trPr>
        <w:tc>
          <w:tcPr>
            <w:tcW w:w="2551" w:type="dxa"/>
            <w:shd w:val="clear" w:color="auto" w:fill="auto"/>
          </w:tcPr>
          <w:p w:rsidR="00F15D00" w:rsidRPr="00755771" w:rsidRDefault="00F15D00" w:rsidP="007806B6">
            <w:pPr>
              <w:pStyle w:val="ENoteTableText"/>
              <w:tabs>
                <w:tab w:val="center" w:leader="dot" w:pos="2268"/>
              </w:tabs>
            </w:pPr>
            <w:r w:rsidRPr="00755771">
              <w:t>s 1076D</w:t>
            </w:r>
            <w:r w:rsidRPr="00755771">
              <w:tab/>
            </w:r>
          </w:p>
        </w:tc>
        <w:tc>
          <w:tcPr>
            <w:tcW w:w="4943" w:type="dxa"/>
            <w:shd w:val="clear" w:color="auto" w:fill="auto"/>
          </w:tcPr>
          <w:p w:rsidR="00F15D00" w:rsidRPr="00755771" w:rsidRDefault="00F15D00" w:rsidP="007806B6">
            <w:pPr>
              <w:pStyle w:val="ENoteTableText"/>
            </w:pPr>
            <w:r w:rsidRPr="00755771">
              <w:t>ad No 200, 1991</w:t>
            </w:r>
          </w:p>
        </w:tc>
      </w:tr>
      <w:tr w:rsidR="00B11831" w:rsidRPr="00755771" w:rsidTr="007011E3">
        <w:trPr>
          <w:cantSplit/>
        </w:trPr>
        <w:tc>
          <w:tcPr>
            <w:tcW w:w="2551" w:type="dxa"/>
            <w:shd w:val="clear" w:color="auto" w:fill="auto"/>
          </w:tcPr>
          <w:p w:rsidR="00B11831" w:rsidRPr="00755771" w:rsidRDefault="00B11831" w:rsidP="007806B6">
            <w:pPr>
              <w:pStyle w:val="ENoteTableText"/>
              <w:tabs>
                <w:tab w:val="center" w:leader="dot" w:pos="2268"/>
              </w:tabs>
            </w:pPr>
          </w:p>
        </w:tc>
        <w:tc>
          <w:tcPr>
            <w:tcW w:w="4943" w:type="dxa"/>
            <w:shd w:val="clear" w:color="auto" w:fill="auto"/>
          </w:tcPr>
          <w:p w:rsidR="00B11831" w:rsidRPr="00755771" w:rsidRDefault="00B11831" w:rsidP="007806B6">
            <w:pPr>
              <w:pStyle w:val="ENoteTableText"/>
            </w:pPr>
            <w:r w:rsidRPr="00755771">
              <w:t>rep No 62, 1998</w:t>
            </w:r>
          </w:p>
        </w:tc>
      </w:tr>
      <w:tr w:rsidR="00F15D00" w:rsidRPr="00755771" w:rsidTr="007011E3">
        <w:trPr>
          <w:cantSplit/>
        </w:trPr>
        <w:tc>
          <w:tcPr>
            <w:tcW w:w="2551" w:type="dxa"/>
            <w:shd w:val="clear" w:color="auto" w:fill="auto"/>
          </w:tcPr>
          <w:p w:rsidR="00F15D00" w:rsidRPr="00755771" w:rsidRDefault="00F15D00" w:rsidP="007806B6">
            <w:pPr>
              <w:pStyle w:val="ENoteTableText"/>
              <w:tabs>
                <w:tab w:val="center" w:leader="dot" w:pos="2268"/>
              </w:tabs>
            </w:pPr>
            <w:r w:rsidRPr="00755771">
              <w:t>s 1076E</w:t>
            </w:r>
            <w:r w:rsidRPr="00755771">
              <w:tab/>
            </w:r>
          </w:p>
        </w:tc>
        <w:tc>
          <w:tcPr>
            <w:tcW w:w="4943" w:type="dxa"/>
            <w:shd w:val="clear" w:color="auto" w:fill="auto"/>
          </w:tcPr>
          <w:p w:rsidR="00F15D00" w:rsidRPr="00755771" w:rsidRDefault="00F15D00" w:rsidP="007806B6">
            <w:pPr>
              <w:pStyle w:val="ENoteTableText"/>
            </w:pPr>
            <w:r w:rsidRPr="00755771">
              <w:t>ad No 200, 1991</w:t>
            </w:r>
          </w:p>
        </w:tc>
      </w:tr>
      <w:tr w:rsidR="00B11831" w:rsidRPr="00755771" w:rsidTr="007011E3">
        <w:trPr>
          <w:cantSplit/>
        </w:trPr>
        <w:tc>
          <w:tcPr>
            <w:tcW w:w="2551" w:type="dxa"/>
            <w:shd w:val="clear" w:color="auto" w:fill="auto"/>
          </w:tcPr>
          <w:p w:rsidR="00B11831" w:rsidRPr="00755771" w:rsidRDefault="00B11831" w:rsidP="007806B6">
            <w:pPr>
              <w:pStyle w:val="ENoteTableText"/>
              <w:tabs>
                <w:tab w:val="center" w:leader="dot" w:pos="2268"/>
              </w:tabs>
            </w:pPr>
          </w:p>
        </w:tc>
        <w:tc>
          <w:tcPr>
            <w:tcW w:w="4943" w:type="dxa"/>
            <w:shd w:val="clear" w:color="auto" w:fill="auto"/>
          </w:tcPr>
          <w:p w:rsidR="00B11831" w:rsidRPr="00755771" w:rsidRDefault="00B11831" w:rsidP="007806B6">
            <w:pPr>
              <w:pStyle w:val="ENoteTableText"/>
            </w:pPr>
            <w:r w:rsidRPr="00755771">
              <w:t>rep No 62, 1998</w:t>
            </w:r>
          </w:p>
        </w:tc>
      </w:tr>
      <w:tr w:rsidR="00F15D00" w:rsidRPr="00755771" w:rsidTr="007011E3">
        <w:trPr>
          <w:cantSplit/>
        </w:trPr>
        <w:tc>
          <w:tcPr>
            <w:tcW w:w="2551" w:type="dxa"/>
            <w:shd w:val="clear" w:color="auto" w:fill="auto"/>
          </w:tcPr>
          <w:p w:rsidR="00F15D00" w:rsidRPr="00755771" w:rsidRDefault="00F15D00" w:rsidP="007806B6">
            <w:pPr>
              <w:pStyle w:val="ENoteTableText"/>
              <w:tabs>
                <w:tab w:val="center" w:leader="dot" w:pos="2268"/>
              </w:tabs>
            </w:pPr>
            <w:r w:rsidRPr="00755771">
              <w:t>s 1076F</w:t>
            </w:r>
            <w:r w:rsidRPr="00755771">
              <w:tab/>
            </w:r>
          </w:p>
        </w:tc>
        <w:tc>
          <w:tcPr>
            <w:tcW w:w="4943" w:type="dxa"/>
            <w:shd w:val="clear" w:color="auto" w:fill="auto"/>
          </w:tcPr>
          <w:p w:rsidR="00F15D00" w:rsidRPr="00755771" w:rsidRDefault="00F15D00" w:rsidP="007806B6">
            <w:pPr>
              <w:pStyle w:val="ENoteTableText"/>
            </w:pPr>
            <w:r w:rsidRPr="00755771">
              <w:t>ad No 200, 1991</w:t>
            </w:r>
          </w:p>
        </w:tc>
      </w:tr>
      <w:tr w:rsidR="00B11831" w:rsidRPr="00755771" w:rsidTr="007011E3">
        <w:trPr>
          <w:cantSplit/>
        </w:trPr>
        <w:tc>
          <w:tcPr>
            <w:tcW w:w="2551" w:type="dxa"/>
            <w:shd w:val="clear" w:color="auto" w:fill="auto"/>
          </w:tcPr>
          <w:p w:rsidR="00B11831" w:rsidRPr="00755771" w:rsidRDefault="00B11831" w:rsidP="007806B6">
            <w:pPr>
              <w:pStyle w:val="ENoteTableText"/>
              <w:tabs>
                <w:tab w:val="center" w:leader="dot" w:pos="2268"/>
              </w:tabs>
            </w:pPr>
          </w:p>
        </w:tc>
        <w:tc>
          <w:tcPr>
            <w:tcW w:w="4943" w:type="dxa"/>
            <w:shd w:val="clear" w:color="auto" w:fill="auto"/>
          </w:tcPr>
          <w:p w:rsidR="00B11831" w:rsidRPr="00755771" w:rsidRDefault="00B11831" w:rsidP="007806B6">
            <w:pPr>
              <w:pStyle w:val="ENoteTableText"/>
            </w:pPr>
            <w:r w:rsidRPr="00755771">
              <w:t>rep No 62, 1998</w:t>
            </w:r>
          </w:p>
        </w:tc>
      </w:tr>
      <w:tr w:rsidR="00F15D00" w:rsidRPr="00755771" w:rsidTr="007011E3">
        <w:trPr>
          <w:cantSplit/>
        </w:trPr>
        <w:tc>
          <w:tcPr>
            <w:tcW w:w="2551" w:type="dxa"/>
            <w:shd w:val="clear" w:color="auto" w:fill="auto"/>
          </w:tcPr>
          <w:p w:rsidR="00F15D00" w:rsidRPr="00755771" w:rsidRDefault="00F15D00" w:rsidP="007806B6">
            <w:pPr>
              <w:pStyle w:val="ENoteTableText"/>
              <w:tabs>
                <w:tab w:val="center" w:leader="dot" w:pos="2268"/>
              </w:tabs>
            </w:pPr>
            <w:r w:rsidRPr="00755771">
              <w:t>s 1076G</w:t>
            </w:r>
            <w:r w:rsidRPr="00755771">
              <w:tab/>
            </w:r>
          </w:p>
        </w:tc>
        <w:tc>
          <w:tcPr>
            <w:tcW w:w="4943" w:type="dxa"/>
            <w:shd w:val="clear" w:color="auto" w:fill="auto"/>
          </w:tcPr>
          <w:p w:rsidR="00F15D00" w:rsidRPr="00755771" w:rsidRDefault="00F15D00" w:rsidP="007806B6">
            <w:pPr>
              <w:pStyle w:val="ENoteTableText"/>
            </w:pPr>
            <w:r w:rsidRPr="00755771">
              <w:t>ad No 200, 1991</w:t>
            </w:r>
          </w:p>
        </w:tc>
      </w:tr>
      <w:tr w:rsidR="00B11831" w:rsidRPr="00755771" w:rsidTr="007011E3">
        <w:trPr>
          <w:cantSplit/>
        </w:trPr>
        <w:tc>
          <w:tcPr>
            <w:tcW w:w="2551" w:type="dxa"/>
            <w:shd w:val="clear" w:color="auto" w:fill="auto"/>
          </w:tcPr>
          <w:p w:rsidR="00B11831" w:rsidRPr="00755771" w:rsidRDefault="00B11831" w:rsidP="007806B6">
            <w:pPr>
              <w:pStyle w:val="ENoteTableText"/>
              <w:tabs>
                <w:tab w:val="center" w:leader="dot" w:pos="2268"/>
              </w:tabs>
            </w:pPr>
          </w:p>
        </w:tc>
        <w:tc>
          <w:tcPr>
            <w:tcW w:w="4943" w:type="dxa"/>
            <w:shd w:val="clear" w:color="auto" w:fill="auto"/>
          </w:tcPr>
          <w:p w:rsidR="00B11831" w:rsidRPr="00755771" w:rsidRDefault="00B11831" w:rsidP="007806B6">
            <w:pPr>
              <w:pStyle w:val="ENoteTableText"/>
            </w:pPr>
            <w:r w:rsidRPr="00755771">
              <w:t>rep No 62, 1998</w:t>
            </w:r>
          </w:p>
        </w:tc>
      </w:tr>
      <w:tr w:rsidR="00F15D00" w:rsidRPr="00755771" w:rsidTr="007011E3">
        <w:trPr>
          <w:cantSplit/>
        </w:trPr>
        <w:tc>
          <w:tcPr>
            <w:tcW w:w="2551" w:type="dxa"/>
            <w:shd w:val="clear" w:color="auto" w:fill="auto"/>
          </w:tcPr>
          <w:p w:rsidR="00F15D00" w:rsidRPr="00755771" w:rsidRDefault="00F15D00" w:rsidP="007806B6">
            <w:pPr>
              <w:pStyle w:val="ENoteTableText"/>
              <w:tabs>
                <w:tab w:val="center" w:leader="dot" w:pos="2268"/>
              </w:tabs>
            </w:pPr>
            <w:r w:rsidRPr="00755771">
              <w:t>s 1076H</w:t>
            </w:r>
            <w:r w:rsidRPr="00755771">
              <w:tab/>
            </w:r>
          </w:p>
        </w:tc>
        <w:tc>
          <w:tcPr>
            <w:tcW w:w="4943" w:type="dxa"/>
            <w:shd w:val="clear" w:color="auto" w:fill="auto"/>
          </w:tcPr>
          <w:p w:rsidR="00F15D00" w:rsidRPr="00755771" w:rsidRDefault="00F15D00" w:rsidP="007806B6">
            <w:pPr>
              <w:pStyle w:val="ENoteTableText"/>
            </w:pPr>
            <w:r w:rsidRPr="00755771">
              <w:t>ad No 200, 1991</w:t>
            </w:r>
          </w:p>
        </w:tc>
      </w:tr>
      <w:tr w:rsidR="00B11831" w:rsidRPr="00755771" w:rsidTr="007011E3">
        <w:trPr>
          <w:cantSplit/>
        </w:trPr>
        <w:tc>
          <w:tcPr>
            <w:tcW w:w="2551" w:type="dxa"/>
            <w:shd w:val="clear" w:color="auto" w:fill="auto"/>
          </w:tcPr>
          <w:p w:rsidR="00B11831" w:rsidRPr="00755771" w:rsidRDefault="00B11831" w:rsidP="007806B6">
            <w:pPr>
              <w:pStyle w:val="ENoteTableText"/>
              <w:tabs>
                <w:tab w:val="center" w:leader="dot" w:pos="2268"/>
              </w:tabs>
            </w:pPr>
          </w:p>
        </w:tc>
        <w:tc>
          <w:tcPr>
            <w:tcW w:w="4943" w:type="dxa"/>
            <w:shd w:val="clear" w:color="auto" w:fill="auto"/>
          </w:tcPr>
          <w:p w:rsidR="00B11831" w:rsidRPr="00755771" w:rsidRDefault="00B11831" w:rsidP="007806B6">
            <w:pPr>
              <w:pStyle w:val="ENoteTableText"/>
            </w:pPr>
            <w:r w:rsidRPr="00755771">
              <w:t>rep No 62, 1998</w:t>
            </w:r>
          </w:p>
        </w:tc>
      </w:tr>
      <w:tr w:rsidR="00F15D00" w:rsidRPr="00755771" w:rsidTr="007011E3">
        <w:trPr>
          <w:cantSplit/>
        </w:trPr>
        <w:tc>
          <w:tcPr>
            <w:tcW w:w="2551" w:type="dxa"/>
            <w:shd w:val="clear" w:color="auto" w:fill="auto"/>
          </w:tcPr>
          <w:p w:rsidR="00F15D00" w:rsidRPr="00755771" w:rsidRDefault="00F15D00" w:rsidP="007806B6">
            <w:pPr>
              <w:pStyle w:val="ENoteTableText"/>
              <w:tabs>
                <w:tab w:val="center" w:leader="dot" w:pos="2268"/>
              </w:tabs>
            </w:pPr>
            <w:r w:rsidRPr="00755771">
              <w:t>s 1076J</w:t>
            </w:r>
            <w:r w:rsidRPr="00755771">
              <w:tab/>
            </w:r>
          </w:p>
        </w:tc>
        <w:tc>
          <w:tcPr>
            <w:tcW w:w="4943" w:type="dxa"/>
            <w:shd w:val="clear" w:color="auto" w:fill="auto"/>
          </w:tcPr>
          <w:p w:rsidR="00F15D00" w:rsidRPr="00755771" w:rsidRDefault="00F15D00" w:rsidP="007806B6">
            <w:pPr>
              <w:pStyle w:val="ENoteTableText"/>
            </w:pPr>
            <w:r w:rsidRPr="00755771">
              <w:t>ad No 200, 1991</w:t>
            </w:r>
          </w:p>
        </w:tc>
      </w:tr>
      <w:tr w:rsidR="00B11831" w:rsidRPr="00755771" w:rsidTr="007011E3">
        <w:trPr>
          <w:cantSplit/>
        </w:trPr>
        <w:tc>
          <w:tcPr>
            <w:tcW w:w="2551" w:type="dxa"/>
            <w:shd w:val="clear" w:color="auto" w:fill="auto"/>
          </w:tcPr>
          <w:p w:rsidR="00B11831" w:rsidRPr="00755771" w:rsidRDefault="00B11831" w:rsidP="007806B6">
            <w:pPr>
              <w:pStyle w:val="ENoteTableText"/>
              <w:tabs>
                <w:tab w:val="center" w:leader="dot" w:pos="2268"/>
              </w:tabs>
            </w:pPr>
          </w:p>
        </w:tc>
        <w:tc>
          <w:tcPr>
            <w:tcW w:w="4943" w:type="dxa"/>
            <w:shd w:val="clear" w:color="auto" w:fill="auto"/>
          </w:tcPr>
          <w:p w:rsidR="00B11831" w:rsidRPr="00755771" w:rsidRDefault="00B11831" w:rsidP="007806B6">
            <w:pPr>
              <w:pStyle w:val="ENoteTableText"/>
            </w:pPr>
            <w:r w:rsidRPr="00755771">
              <w:t>rep No 62, 1998</w:t>
            </w:r>
          </w:p>
        </w:tc>
      </w:tr>
      <w:tr w:rsidR="00CC48F9" w:rsidRPr="00755771" w:rsidTr="007011E3">
        <w:trPr>
          <w:cantSplit/>
        </w:trPr>
        <w:tc>
          <w:tcPr>
            <w:tcW w:w="2551" w:type="dxa"/>
            <w:shd w:val="clear" w:color="auto" w:fill="auto"/>
          </w:tcPr>
          <w:p w:rsidR="00CC48F9" w:rsidRPr="00755771" w:rsidRDefault="00CC48F9" w:rsidP="007806B6">
            <w:pPr>
              <w:pStyle w:val="ENoteTableText"/>
              <w:tabs>
                <w:tab w:val="center" w:leader="dot" w:pos="2268"/>
              </w:tabs>
            </w:pPr>
            <w:r w:rsidRPr="00755771">
              <w:t>Subdivision C</w:t>
            </w:r>
          </w:p>
        </w:tc>
        <w:tc>
          <w:tcPr>
            <w:tcW w:w="4943" w:type="dxa"/>
            <w:shd w:val="clear" w:color="auto" w:fill="auto"/>
          </w:tcPr>
          <w:p w:rsidR="00CC48F9" w:rsidRPr="00755771" w:rsidRDefault="00CC48F9" w:rsidP="007806B6">
            <w:pPr>
              <w:pStyle w:val="ENoteTableText"/>
            </w:pPr>
          </w:p>
        </w:tc>
      </w:tr>
      <w:tr w:rsidR="00F15D00" w:rsidRPr="00755771" w:rsidTr="007011E3">
        <w:trPr>
          <w:cantSplit/>
        </w:trPr>
        <w:tc>
          <w:tcPr>
            <w:tcW w:w="2551" w:type="dxa"/>
            <w:shd w:val="clear" w:color="auto" w:fill="auto"/>
          </w:tcPr>
          <w:p w:rsidR="00F15D00" w:rsidRPr="00755771" w:rsidRDefault="00F15D00" w:rsidP="007806B6">
            <w:pPr>
              <w:pStyle w:val="ENoteTableText"/>
              <w:tabs>
                <w:tab w:val="center" w:leader="dot" w:pos="2268"/>
              </w:tabs>
            </w:pPr>
            <w:r w:rsidRPr="00755771">
              <w:t>s 1076K</w:t>
            </w:r>
            <w:r w:rsidRPr="00755771">
              <w:tab/>
            </w:r>
          </w:p>
        </w:tc>
        <w:tc>
          <w:tcPr>
            <w:tcW w:w="4943" w:type="dxa"/>
            <w:shd w:val="clear" w:color="auto" w:fill="auto"/>
          </w:tcPr>
          <w:p w:rsidR="00F15D00" w:rsidRPr="00755771" w:rsidRDefault="00F15D00" w:rsidP="007806B6">
            <w:pPr>
              <w:pStyle w:val="ENoteTableText"/>
            </w:pPr>
            <w:r w:rsidRPr="00755771">
              <w:t>ad No 200, 1991</w:t>
            </w:r>
          </w:p>
        </w:tc>
      </w:tr>
      <w:tr w:rsidR="00B11831" w:rsidRPr="00755771" w:rsidTr="007011E3">
        <w:trPr>
          <w:cantSplit/>
        </w:trPr>
        <w:tc>
          <w:tcPr>
            <w:tcW w:w="2551" w:type="dxa"/>
            <w:shd w:val="clear" w:color="auto" w:fill="auto"/>
          </w:tcPr>
          <w:p w:rsidR="00B11831" w:rsidRPr="00755771" w:rsidRDefault="00B11831" w:rsidP="007806B6">
            <w:pPr>
              <w:pStyle w:val="ENoteTableText"/>
              <w:tabs>
                <w:tab w:val="center" w:leader="dot" w:pos="2268"/>
              </w:tabs>
            </w:pPr>
          </w:p>
        </w:tc>
        <w:tc>
          <w:tcPr>
            <w:tcW w:w="4943" w:type="dxa"/>
            <w:shd w:val="clear" w:color="auto" w:fill="auto"/>
          </w:tcPr>
          <w:p w:rsidR="00B11831" w:rsidRPr="00755771" w:rsidRDefault="00B11831" w:rsidP="007806B6">
            <w:pPr>
              <w:pStyle w:val="ENoteTableText"/>
            </w:pPr>
            <w:r w:rsidRPr="00755771">
              <w:t>rep No 62, 1998</w:t>
            </w:r>
          </w:p>
        </w:tc>
      </w:tr>
      <w:tr w:rsidR="00F15D00" w:rsidRPr="00755771" w:rsidTr="007011E3">
        <w:trPr>
          <w:cantSplit/>
        </w:trPr>
        <w:tc>
          <w:tcPr>
            <w:tcW w:w="2551" w:type="dxa"/>
            <w:shd w:val="clear" w:color="auto" w:fill="auto"/>
          </w:tcPr>
          <w:p w:rsidR="00F15D00" w:rsidRPr="00755771" w:rsidRDefault="00F15D00" w:rsidP="007806B6">
            <w:pPr>
              <w:pStyle w:val="ENoteTableText"/>
              <w:tabs>
                <w:tab w:val="center" w:leader="dot" w:pos="2268"/>
              </w:tabs>
            </w:pPr>
            <w:r w:rsidRPr="00755771">
              <w:t>s 1076L</w:t>
            </w:r>
            <w:r w:rsidRPr="00755771">
              <w:tab/>
            </w:r>
          </w:p>
        </w:tc>
        <w:tc>
          <w:tcPr>
            <w:tcW w:w="4943" w:type="dxa"/>
            <w:shd w:val="clear" w:color="auto" w:fill="auto"/>
          </w:tcPr>
          <w:p w:rsidR="00F15D00" w:rsidRPr="00755771" w:rsidRDefault="00F15D00" w:rsidP="007806B6">
            <w:pPr>
              <w:pStyle w:val="ENoteTableText"/>
            </w:pPr>
            <w:r w:rsidRPr="00755771">
              <w:t>ad No 200, 1991</w:t>
            </w:r>
          </w:p>
        </w:tc>
      </w:tr>
      <w:tr w:rsidR="00B11831" w:rsidRPr="00755771" w:rsidTr="007011E3">
        <w:trPr>
          <w:cantSplit/>
        </w:trPr>
        <w:tc>
          <w:tcPr>
            <w:tcW w:w="2551" w:type="dxa"/>
            <w:shd w:val="clear" w:color="auto" w:fill="auto"/>
          </w:tcPr>
          <w:p w:rsidR="00B11831" w:rsidRPr="00755771" w:rsidRDefault="00B11831" w:rsidP="007806B6">
            <w:pPr>
              <w:pStyle w:val="ENoteTableText"/>
              <w:tabs>
                <w:tab w:val="center" w:leader="dot" w:pos="2268"/>
              </w:tabs>
            </w:pPr>
          </w:p>
        </w:tc>
        <w:tc>
          <w:tcPr>
            <w:tcW w:w="4943" w:type="dxa"/>
            <w:shd w:val="clear" w:color="auto" w:fill="auto"/>
          </w:tcPr>
          <w:p w:rsidR="00B11831" w:rsidRPr="00755771" w:rsidRDefault="00B11831" w:rsidP="007806B6">
            <w:pPr>
              <w:pStyle w:val="ENoteTableText"/>
            </w:pPr>
            <w:r w:rsidRPr="00755771">
              <w:t>rep No 62, 1998</w:t>
            </w:r>
          </w:p>
        </w:tc>
      </w:tr>
      <w:tr w:rsidR="00F15D00" w:rsidRPr="00755771" w:rsidTr="007011E3">
        <w:trPr>
          <w:cantSplit/>
        </w:trPr>
        <w:tc>
          <w:tcPr>
            <w:tcW w:w="2551" w:type="dxa"/>
            <w:shd w:val="clear" w:color="auto" w:fill="auto"/>
          </w:tcPr>
          <w:p w:rsidR="00F15D00" w:rsidRPr="00755771" w:rsidRDefault="00F15D00" w:rsidP="007806B6">
            <w:pPr>
              <w:pStyle w:val="ENoteTableText"/>
              <w:tabs>
                <w:tab w:val="center" w:leader="dot" w:pos="2268"/>
              </w:tabs>
            </w:pPr>
            <w:r w:rsidRPr="00755771">
              <w:t>s 1076M</w:t>
            </w:r>
            <w:r w:rsidRPr="00755771">
              <w:tab/>
            </w:r>
          </w:p>
        </w:tc>
        <w:tc>
          <w:tcPr>
            <w:tcW w:w="4943" w:type="dxa"/>
            <w:shd w:val="clear" w:color="auto" w:fill="auto"/>
          </w:tcPr>
          <w:p w:rsidR="00F15D00" w:rsidRPr="00755771" w:rsidRDefault="00F15D00" w:rsidP="007806B6">
            <w:pPr>
              <w:pStyle w:val="ENoteTableText"/>
            </w:pPr>
            <w:r w:rsidRPr="00755771">
              <w:t>ad No 200, 1991</w:t>
            </w:r>
          </w:p>
        </w:tc>
      </w:tr>
      <w:tr w:rsidR="00B11831" w:rsidRPr="00755771" w:rsidTr="007011E3">
        <w:trPr>
          <w:cantSplit/>
        </w:trPr>
        <w:tc>
          <w:tcPr>
            <w:tcW w:w="2551" w:type="dxa"/>
            <w:shd w:val="clear" w:color="auto" w:fill="auto"/>
          </w:tcPr>
          <w:p w:rsidR="00B11831" w:rsidRPr="00755771" w:rsidRDefault="00B11831" w:rsidP="007806B6">
            <w:pPr>
              <w:pStyle w:val="ENoteTableText"/>
              <w:tabs>
                <w:tab w:val="center" w:leader="dot" w:pos="2268"/>
              </w:tabs>
            </w:pPr>
          </w:p>
        </w:tc>
        <w:tc>
          <w:tcPr>
            <w:tcW w:w="4943" w:type="dxa"/>
            <w:shd w:val="clear" w:color="auto" w:fill="auto"/>
          </w:tcPr>
          <w:p w:rsidR="00B11831" w:rsidRPr="00755771" w:rsidRDefault="00B11831" w:rsidP="007806B6">
            <w:pPr>
              <w:pStyle w:val="ENoteTableText"/>
            </w:pPr>
            <w:r w:rsidRPr="00755771">
              <w:t>rep No 62, 1998</w:t>
            </w:r>
          </w:p>
        </w:tc>
      </w:tr>
      <w:tr w:rsidR="00F15D00" w:rsidRPr="00755771" w:rsidTr="007011E3">
        <w:trPr>
          <w:cantSplit/>
        </w:trPr>
        <w:tc>
          <w:tcPr>
            <w:tcW w:w="2551" w:type="dxa"/>
            <w:shd w:val="clear" w:color="auto" w:fill="auto"/>
          </w:tcPr>
          <w:p w:rsidR="00F15D00" w:rsidRPr="00755771" w:rsidRDefault="00F15D00" w:rsidP="007806B6">
            <w:pPr>
              <w:pStyle w:val="ENoteTableText"/>
              <w:tabs>
                <w:tab w:val="center" w:leader="dot" w:pos="2268"/>
              </w:tabs>
            </w:pPr>
            <w:r w:rsidRPr="00755771">
              <w:t>s 1076N</w:t>
            </w:r>
            <w:r w:rsidRPr="00755771">
              <w:tab/>
            </w:r>
          </w:p>
        </w:tc>
        <w:tc>
          <w:tcPr>
            <w:tcW w:w="4943" w:type="dxa"/>
            <w:shd w:val="clear" w:color="auto" w:fill="auto"/>
          </w:tcPr>
          <w:p w:rsidR="00F15D00" w:rsidRPr="00755771" w:rsidRDefault="00F15D00" w:rsidP="007806B6">
            <w:pPr>
              <w:pStyle w:val="ENoteTableText"/>
            </w:pPr>
            <w:r w:rsidRPr="00755771">
              <w:t>ad No 200, 1991</w:t>
            </w:r>
          </w:p>
        </w:tc>
      </w:tr>
      <w:tr w:rsidR="00B11831" w:rsidRPr="00755771" w:rsidTr="007011E3">
        <w:trPr>
          <w:cantSplit/>
        </w:trPr>
        <w:tc>
          <w:tcPr>
            <w:tcW w:w="2551" w:type="dxa"/>
            <w:shd w:val="clear" w:color="auto" w:fill="auto"/>
          </w:tcPr>
          <w:p w:rsidR="00B11831" w:rsidRPr="00755771" w:rsidRDefault="00B11831" w:rsidP="007806B6">
            <w:pPr>
              <w:pStyle w:val="ENoteTableText"/>
              <w:tabs>
                <w:tab w:val="center" w:leader="dot" w:pos="2268"/>
              </w:tabs>
            </w:pPr>
          </w:p>
        </w:tc>
        <w:tc>
          <w:tcPr>
            <w:tcW w:w="4943" w:type="dxa"/>
            <w:shd w:val="clear" w:color="auto" w:fill="auto"/>
          </w:tcPr>
          <w:p w:rsidR="00B11831" w:rsidRPr="00755771" w:rsidRDefault="00B11831" w:rsidP="007806B6">
            <w:pPr>
              <w:pStyle w:val="ENoteTableText"/>
            </w:pPr>
            <w:r w:rsidRPr="00755771">
              <w:t>rep No 62, 1998</w:t>
            </w:r>
          </w:p>
        </w:tc>
      </w:tr>
      <w:tr w:rsidR="00F15D00" w:rsidRPr="00755771" w:rsidTr="007011E3">
        <w:trPr>
          <w:cantSplit/>
        </w:trPr>
        <w:tc>
          <w:tcPr>
            <w:tcW w:w="2551" w:type="dxa"/>
            <w:shd w:val="clear" w:color="auto" w:fill="auto"/>
          </w:tcPr>
          <w:p w:rsidR="00F15D00" w:rsidRPr="00755771" w:rsidRDefault="00F15D00" w:rsidP="007806B6">
            <w:pPr>
              <w:pStyle w:val="ENoteTableText"/>
              <w:tabs>
                <w:tab w:val="center" w:leader="dot" w:pos="2268"/>
              </w:tabs>
            </w:pPr>
            <w:r w:rsidRPr="00755771">
              <w:t>s 1076P</w:t>
            </w:r>
            <w:r w:rsidRPr="00755771">
              <w:tab/>
            </w:r>
          </w:p>
        </w:tc>
        <w:tc>
          <w:tcPr>
            <w:tcW w:w="4943" w:type="dxa"/>
            <w:shd w:val="clear" w:color="auto" w:fill="auto"/>
          </w:tcPr>
          <w:p w:rsidR="00F15D00" w:rsidRPr="00755771" w:rsidRDefault="00F15D00" w:rsidP="007806B6">
            <w:pPr>
              <w:pStyle w:val="ENoteTableText"/>
            </w:pPr>
            <w:r w:rsidRPr="00755771">
              <w:t>ad No 200, 1991</w:t>
            </w:r>
          </w:p>
        </w:tc>
      </w:tr>
      <w:tr w:rsidR="00B11831" w:rsidRPr="00755771" w:rsidTr="007011E3">
        <w:trPr>
          <w:cantSplit/>
        </w:trPr>
        <w:tc>
          <w:tcPr>
            <w:tcW w:w="2551" w:type="dxa"/>
            <w:shd w:val="clear" w:color="auto" w:fill="auto"/>
          </w:tcPr>
          <w:p w:rsidR="00B11831" w:rsidRPr="00755771" w:rsidRDefault="00B11831" w:rsidP="007806B6">
            <w:pPr>
              <w:pStyle w:val="ENoteTableText"/>
              <w:tabs>
                <w:tab w:val="center" w:leader="dot" w:pos="2268"/>
              </w:tabs>
            </w:pPr>
          </w:p>
        </w:tc>
        <w:tc>
          <w:tcPr>
            <w:tcW w:w="4943" w:type="dxa"/>
            <w:shd w:val="clear" w:color="auto" w:fill="auto"/>
          </w:tcPr>
          <w:p w:rsidR="00B11831" w:rsidRPr="00755771" w:rsidRDefault="00B11831" w:rsidP="007806B6">
            <w:pPr>
              <w:pStyle w:val="ENoteTableText"/>
            </w:pPr>
            <w:r w:rsidRPr="00755771">
              <w:t>rep No 62, 1998</w:t>
            </w:r>
          </w:p>
        </w:tc>
      </w:tr>
      <w:tr w:rsidR="00F15D00" w:rsidRPr="00755771" w:rsidTr="007011E3">
        <w:trPr>
          <w:cantSplit/>
        </w:trPr>
        <w:tc>
          <w:tcPr>
            <w:tcW w:w="2551" w:type="dxa"/>
            <w:shd w:val="clear" w:color="auto" w:fill="auto"/>
          </w:tcPr>
          <w:p w:rsidR="00F15D00" w:rsidRPr="00755771" w:rsidRDefault="00F15D00" w:rsidP="007806B6">
            <w:pPr>
              <w:pStyle w:val="ENoteTableText"/>
              <w:tabs>
                <w:tab w:val="center" w:leader="dot" w:pos="2268"/>
              </w:tabs>
            </w:pPr>
            <w:r w:rsidRPr="00755771">
              <w:t>s 1076Q</w:t>
            </w:r>
            <w:r w:rsidRPr="00755771">
              <w:tab/>
            </w:r>
          </w:p>
        </w:tc>
        <w:tc>
          <w:tcPr>
            <w:tcW w:w="4943" w:type="dxa"/>
            <w:shd w:val="clear" w:color="auto" w:fill="auto"/>
          </w:tcPr>
          <w:p w:rsidR="00F15D00" w:rsidRPr="00755771" w:rsidRDefault="00F15D00" w:rsidP="007806B6">
            <w:pPr>
              <w:pStyle w:val="ENoteTableText"/>
            </w:pPr>
            <w:r w:rsidRPr="00755771">
              <w:t>ad No 200, 1991</w:t>
            </w:r>
          </w:p>
        </w:tc>
      </w:tr>
      <w:tr w:rsidR="00B11831" w:rsidRPr="00755771" w:rsidTr="007011E3">
        <w:trPr>
          <w:cantSplit/>
        </w:trPr>
        <w:tc>
          <w:tcPr>
            <w:tcW w:w="2551" w:type="dxa"/>
            <w:shd w:val="clear" w:color="auto" w:fill="auto"/>
          </w:tcPr>
          <w:p w:rsidR="00B11831" w:rsidRPr="00755771" w:rsidRDefault="00B11831" w:rsidP="007806B6">
            <w:pPr>
              <w:pStyle w:val="ENoteTableText"/>
              <w:tabs>
                <w:tab w:val="center" w:leader="dot" w:pos="2268"/>
              </w:tabs>
            </w:pPr>
          </w:p>
        </w:tc>
        <w:tc>
          <w:tcPr>
            <w:tcW w:w="4943" w:type="dxa"/>
            <w:shd w:val="clear" w:color="auto" w:fill="auto"/>
          </w:tcPr>
          <w:p w:rsidR="00B11831" w:rsidRPr="00755771" w:rsidRDefault="00B11831" w:rsidP="007806B6">
            <w:pPr>
              <w:pStyle w:val="ENoteTableText"/>
            </w:pPr>
            <w:r w:rsidRPr="00755771">
              <w:t>rep No 62, 1998</w:t>
            </w:r>
          </w:p>
        </w:tc>
      </w:tr>
      <w:tr w:rsidR="00F15D00" w:rsidRPr="00755771" w:rsidTr="007011E3">
        <w:trPr>
          <w:cantSplit/>
        </w:trPr>
        <w:tc>
          <w:tcPr>
            <w:tcW w:w="2551" w:type="dxa"/>
            <w:shd w:val="clear" w:color="auto" w:fill="auto"/>
          </w:tcPr>
          <w:p w:rsidR="00F15D00" w:rsidRPr="00755771" w:rsidRDefault="00F15D00" w:rsidP="007806B6">
            <w:pPr>
              <w:pStyle w:val="ENoteTableText"/>
              <w:tabs>
                <w:tab w:val="center" w:leader="dot" w:pos="2268"/>
              </w:tabs>
            </w:pPr>
            <w:r w:rsidRPr="00755771">
              <w:t>s 1076R</w:t>
            </w:r>
            <w:r w:rsidRPr="00755771">
              <w:tab/>
            </w:r>
          </w:p>
        </w:tc>
        <w:tc>
          <w:tcPr>
            <w:tcW w:w="4943" w:type="dxa"/>
            <w:shd w:val="clear" w:color="auto" w:fill="auto"/>
          </w:tcPr>
          <w:p w:rsidR="00F15D00" w:rsidRPr="00755771" w:rsidRDefault="00F15D00" w:rsidP="007806B6">
            <w:pPr>
              <w:pStyle w:val="ENoteTableText"/>
            </w:pPr>
            <w:r w:rsidRPr="00755771">
              <w:t>ad No 200, 1991</w:t>
            </w:r>
          </w:p>
        </w:tc>
      </w:tr>
      <w:tr w:rsidR="00B11831" w:rsidRPr="00755771" w:rsidTr="007011E3">
        <w:trPr>
          <w:cantSplit/>
        </w:trPr>
        <w:tc>
          <w:tcPr>
            <w:tcW w:w="2551" w:type="dxa"/>
            <w:shd w:val="clear" w:color="auto" w:fill="auto"/>
          </w:tcPr>
          <w:p w:rsidR="00B11831" w:rsidRPr="00755771" w:rsidRDefault="00B11831" w:rsidP="007806B6">
            <w:pPr>
              <w:pStyle w:val="ENoteTableText"/>
              <w:tabs>
                <w:tab w:val="center" w:leader="dot" w:pos="2268"/>
              </w:tabs>
            </w:pPr>
          </w:p>
        </w:tc>
        <w:tc>
          <w:tcPr>
            <w:tcW w:w="4943" w:type="dxa"/>
            <w:shd w:val="clear" w:color="auto" w:fill="auto"/>
          </w:tcPr>
          <w:p w:rsidR="00B11831" w:rsidRPr="00755771" w:rsidRDefault="00B11831" w:rsidP="007806B6">
            <w:pPr>
              <w:pStyle w:val="ENoteTableText"/>
            </w:pPr>
            <w:r w:rsidRPr="00755771">
              <w:t>rep No 62, 1998</w:t>
            </w:r>
          </w:p>
        </w:tc>
      </w:tr>
      <w:tr w:rsidR="00F15D00" w:rsidRPr="00755771" w:rsidTr="007011E3">
        <w:trPr>
          <w:cantSplit/>
        </w:trPr>
        <w:tc>
          <w:tcPr>
            <w:tcW w:w="2551" w:type="dxa"/>
            <w:shd w:val="clear" w:color="auto" w:fill="auto"/>
          </w:tcPr>
          <w:p w:rsidR="00F15D00" w:rsidRPr="00755771" w:rsidRDefault="00F15D00" w:rsidP="007806B6">
            <w:pPr>
              <w:pStyle w:val="ENoteTableText"/>
              <w:tabs>
                <w:tab w:val="center" w:leader="dot" w:pos="2268"/>
              </w:tabs>
            </w:pPr>
            <w:r w:rsidRPr="00755771">
              <w:t>s 1076S</w:t>
            </w:r>
            <w:r w:rsidRPr="00755771">
              <w:tab/>
            </w:r>
          </w:p>
        </w:tc>
        <w:tc>
          <w:tcPr>
            <w:tcW w:w="4943" w:type="dxa"/>
            <w:shd w:val="clear" w:color="auto" w:fill="auto"/>
          </w:tcPr>
          <w:p w:rsidR="00F15D00" w:rsidRPr="00755771" w:rsidRDefault="00F15D00" w:rsidP="007806B6">
            <w:pPr>
              <w:pStyle w:val="ENoteTableText"/>
            </w:pPr>
            <w:r w:rsidRPr="00755771">
              <w:t>ad No 200, 1991</w:t>
            </w:r>
          </w:p>
        </w:tc>
      </w:tr>
      <w:tr w:rsidR="00B11831" w:rsidRPr="00755771" w:rsidTr="007011E3">
        <w:trPr>
          <w:cantSplit/>
        </w:trPr>
        <w:tc>
          <w:tcPr>
            <w:tcW w:w="2551" w:type="dxa"/>
            <w:shd w:val="clear" w:color="auto" w:fill="auto"/>
          </w:tcPr>
          <w:p w:rsidR="00B11831" w:rsidRPr="00755771" w:rsidRDefault="00B11831" w:rsidP="007806B6">
            <w:pPr>
              <w:pStyle w:val="ENoteTableText"/>
              <w:tabs>
                <w:tab w:val="center" w:leader="dot" w:pos="2268"/>
              </w:tabs>
            </w:pPr>
          </w:p>
        </w:tc>
        <w:tc>
          <w:tcPr>
            <w:tcW w:w="4943" w:type="dxa"/>
            <w:shd w:val="clear" w:color="auto" w:fill="auto"/>
          </w:tcPr>
          <w:p w:rsidR="00B11831" w:rsidRPr="00755771" w:rsidRDefault="00B11831" w:rsidP="007806B6">
            <w:pPr>
              <w:pStyle w:val="ENoteTableText"/>
            </w:pPr>
            <w:r w:rsidRPr="00755771">
              <w:t>rep No 62, 1998</w:t>
            </w:r>
          </w:p>
        </w:tc>
      </w:tr>
      <w:tr w:rsidR="00F15D00" w:rsidRPr="00755771" w:rsidTr="007011E3">
        <w:trPr>
          <w:cantSplit/>
        </w:trPr>
        <w:tc>
          <w:tcPr>
            <w:tcW w:w="2551" w:type="dxa"/>
            <w:shd w:val="clear" w:color="auto" w:fill="auto"/>
          </w:tcPr>
          <w:p w:rsidR="00F15D00" w:rsidRPr="00755771" w:rsidRDefault="00F15D00" w:rsidP="007806B6">
            <w:pPr>
              <w:pStyle w:val="ENoteTableText"/>
              <w:tabs>
                <w:tab w:val="center" w:leader="dot" w:pos="2268"/>
              </w:tabs>
            </w:pPr>
            <w:r w:rsidRPr="00755771">
              <w:t>s 1076T</w:t>
            </w:r>
            <w:r w:rsidRPr="00755771">
              <w:tab/>
            </w:r>
          </w:p>
        </w:tc>
        <w:tc>
          <w:tcPr>
            <w:tcW w:w="4943" w:type="dxa"/>
            <w:shd w:val="clear" w:color="auto" w:fill="auto"/>
          </w:tcPr>
          <w:p w:rsidR="00F15D00" w:rsidRPr="00755771" w:rsidRDefault="00F15D00" w:rsidP="007806B6">
            <w:pPr>
              <w:pStyle w:val="ENoteTableText"/>
            </w:pPr>
            <w:r w:rsidRPr="00755771">
              <w:t>ad No 200, 1991</w:t>
            </w:r>
          </w:p>
        </w:tc>
      </w:tr>
      <w:tr w:rsidR="00B11831" w:rsidRPr="00755771" w:rsidTr="007011E3">
        <w:trPr>
          <w:cantSplit/>
        </w:trPr>
        <w:tc>
          <w:tcPr>
            <w:tcW w:w="2551" w:type="dxa"/>
            <w:shd w:val="clear" w:color="auto" w:fill="auto"/>
          </w:tcPr>
          <w:p w:rsidR="00B11831" w:rsidRPr="00755771" w:rsidRDefault="00B11831" w:rsidP="007806B6">
            <w:pPr>
              <w:pStyle w:val="ENoteTableText"/>
              <w:tabs>
                <w:tab w:val="center" w:leader="dot" w:pos="2268"/>
              </w:tabs>
            </w:pPr>
          </w:p>
        </w:tc>
        <w:tc>
          <w:tcPr>
            <w:tcW w:w="4943" w:type="dxa"/>
            <w:shd w:val="clear" w:color="auto" w:fill="auto"/>
          </w:tcPr>
          <w:p w:rsidR="00B11831" w:rsidRPr="00755771" w:rsidRDefault="00B11831" w:rsidP="007806B6">
            <w:pPr>
              <w:pStyle w:val="ENoteTableText"/>
            </w:pPr>
            <w:r w:rsidRPr="00755771">
              <w:t>rep No 62, 1998</w:t>
            </w:r>
          </w:p>
        </w:tc>
      </w:tr>
      <w:tr w:rsidR="00F15D00" w:rsidRPr="00755771" w:rsidTr="007011E3">
        <w:trPr>
          <w:cantSplit/>
        </w:trPr>
        <w:tc>
          <w:tcPr>
            <w:tcW w:w="2551" w:type="dxa"/>
            <w:shd w:val="clear" w:color="auto" w:fill="auto"/>
          </w:tcPr>
          <w:p w:rsidR="00F15D00" w:rsidRPr="00755771" w:rsidRDefault="00CC48F9" w:rsidP="007806B6">
            <w:pPr>
              <w:pStyle w:val="ENoteTableText"/>
              <w:tabs>
                <w:tab w:val="center" w:leader="dot" w:pos="2268"/>
              </w:tabs>
            </w:pPr>
            <w:r w:rsidRPr="00755771">
              <w:t>s 1076U</w:t>
            </w:r>
            <w:r w:rsidRPr="00755771">
              <w:tab/>
            </w:r>
          </w:p>
        </w:tc>
        <w:tc>
          <w:tcPr>
            <w:tcW w:w="4943" w:type="dxa"/>
            <w:shd w:val="clear" w:color="auto" w:fill="auto"/>
          </w:tcPr>
          <w:p w:rsidR="00F15D00" w:rsidRPr="00755771" w:rsidRDefault="00CC48F9" w:rsidP="007806B6">
            <w:pPr>
              <w:pStyle w:val="ENoteTableText"/>
            </w:pPr>
            <w:r w:rsidRPr="00755771">
              <w:t>ad No 200, 1991</w:t>
            </w:r>
          </w:p>
        </w:tc>
      </w:tr>
      <w:tr w:rsidR="00B11831" w:rsidRPr="00755771" w:rsidTr="007011E3">
        <w:trPr>
          <w:cantSplit/>
        </w:trPr>
        <w:tc>
          <w:tcPr>
            <w:tcW w:w="2551" w:type="dxa"/>
            <w:shd w:val="clear" w:color="auto" w:fill="auto"/>
          </w:tcPr>
          <w:p w:rsidR="00B11831" w:rsidRPr="00755771" w:rsidRDefault="00B11831" w:rsidP="007806B6">
            <w:pPr>
              <w:pStyle w:val="ENoteTableText"/>
              <w:tabs>
                <w:tab w:val="center" w:leader="dot" w:pos="2268"/>
              </w:tabs>
            </w:pPr>
          </w:p>
        </w:tc>
        <w:tc>
          <w:tcPr>
            <w:tcW w:w="4943" w:type="dxa"/>
            <w:shd w:val="clear" w:color="auto" w:fill="auto"/>
          </w:tcPr>
          <w:p w:rsidR="00B11831" w:rsidRPr="00755771" w:rsidRDefault="00B11831" w:rsidP="007806B6">
            <w:pPr>
              <w:pStyle w:val="ENoteTableText"/>
            </w:pPr>
            <w:r w:rsidRPr="00755771">
              <w:t>rep No 62, 1998</w:t>
            </w:r>
          </w:p>
        </w:tc>
      </w:tr>
      <w:tr w:rsidR="00CC48F9" w:rsidRPr="00755771" w:rsidTr="007011E3">
        <w:trPr>
          <w:cantSplit/>
        </w:trPr>
        <w:tc>
          <w:tcPr>
            <w:tcW w:w="2551" w:type="dxa"/>
            <w:shd w:val="clear" w:color="auto" w:fill="auto"/>
          </w:tcPr>
          <w:p w:rsidR="00CC48F9" w:rsidRPr="00755771" w:rsidRDefault="00CC48F9" w:rsidP="007806B6">
            <w:pPr>
              <w:pStyle w:val="ENoteTableText"/>
              <w:tabs>
                <w:tab w:val="center" w:leader="dot" w:pos="2268"/>
              </w:tabs>
            </w:pPr>
            <w:r w:rsidRPr="00755771">
              <w:t>s 1076V</w:t>
            </w:r>
            <w:r w:rsidRPr="00755771">
              <w:tab/>
            </w:r>
          </w:p>
        </w:tc>
        <w:tc>
          <w:tcPr>
            <w:tcW w:w="4943" w:type="dxa"/>
            <w:shd w:val="clear" w:color="auto" w:fill="auto"/>
          </w:tcPr>
          <w:p w:rsidR="00CC48F9" w:rsidRPr="00755771" w:rsidRDefault="00CC48F9" w:rsidP="007806B6">
            <w:pPr>
              <w:pStyle w:val="ENoteTableText"/>
            </w:pPr>
            <w:r w:rsidRPr="00755771">
              <w:t>ad No 200, 1991</w:t>
            </w:r>
          </w:p>
        </w:tc>
      </w:tr>
      <w:tr w:rsidR="00B11831" w:rsidRPr="00755771" w:rsidTr="007011E3">
        <w:trPr>
          <w:cantSplit/>
        </w:trPr>
        <w:tc>
          <w:tcPr>
            <w:tcW w:w="2551" w:type="dxa"/>
            <w:shd w:val="clear" w:color="auto" w:fill="auto"/>
          </w:tcPr>
          <w:p w:rsidR="00B11831" w:rsidRPr="00755771" w:rsidRDefault="00B11831" w:rsidP="007806B6">
            <w:pPr>
              <w:pStyle w:val="ENoteTableText"/>
              <w:tabs>
                <w:tab w:val="center" w:leader="dot" w:pos="2268"/>
              </w:tabs>
            </w:pPr>
          </w:p>
        </w:tc>
        <w:tc>
          <w:tcPr>
            <w:tcW w:w="4943" w:type="dxa"/>
            <w:shd w:val="clear" w:color="auto" w:fill="auto"/>
          </w:tcPr>
          <w:p w:rsidR="00B11831" w:rsidRPr="00755771" w:rsidRDefault="006050BE" w:rsidP="007806B6">
            <w:pPr>
              <w:pStyle w:val="ENoteTableText"/>
            </w:pPr>
            <w:r w:rsidRPr="00755771">
              <w:t>rep No 62, 1998</w:t>
            </w:r>
          </w:p>
        </w:tc>
      </w:tr>
      <w:tr w:rsidR="00CC48F9" w:rsidRPr="00755771" w:rsidTr="007011E3">
        <w:trPr>
          <w:cantSplit/>
        </w:trPr>
        <w:tc>
          <w:tcPr>
            <w:tcW w:w="2551" w:type="dxa"/>
            <w:shd w:val="clear" w:color="auto" w:fill="auto"/>
          </w:tcPr>
          <w:p w:rsidR="00CC48F9" w:rsidRPr="00755771" w:rsidRDefault="00CC48F9" w:rsidP="007806B6">
            <w:pPr>
              <w:pStyle w:val="ENoteTableText"/>
              <w:tabs>
                <w:tab w:val="center" w:leader="dot" w:pos="2268"/>
              </w:tabs>
            </w:pPr>
            <w:r w:rsidRPr="00755771">
              <w:t>s 1076W</w:t>
            </w:r>
            <w:r w:rsidRPr="00755771">
              <w:tab/>
            </w:r>
          </w:p>
        </w:tc>
        <w:tc>
          <w:tcPr>
            <w:tcW w:w="4943" w:type="dxa"/>
            <w:shd w:val="clear" w:color="auto" w:fill="auto"/>
          </w:tcPr>
          <w:p w:rsidR="00CC48F9" w:rsidRPr="00755771" w:rsidRDefault="00CC48F9" w:rsidP="007806B6">
            <w:pPr>
              <w:pStyle w:val="ENoteTableText"/>
            </w:pPr>
            <w:r w:rsidRPr="00755771">
              <w:t>ad No 200, 1991</w:t>
            </w:r>
          </w:p>
        </w:tc>
      </w:tr>
      <w:tr w:rsidR="006050BE" w:rsidRPr="00755771" w:rsidTr="007011E3">
        <w:trPr>
          <w:cantSplit/>
        </w:trPr>
        <w:tc>
          <w:tcPr>
            <w:tcW w:w="2551" w:type="dxa"/>
            <w:shd w:val="clear" w:color="auto" w:fill="auto"/>
          </w:tcPr>
          <w:p w:rsidR="006050BE" w:rsidRPr="00755771" w:rsidRDefault="006050BE" w:rsidP="007806B6">
            <w:pPr>
              <w:pStyle w:val="ENoteTableText"/>
              <w:tabs>
                <w:tab w:val="center" w:leader="dot" w:pos="2268"/>
              </w:tabs>
            </w:pPr>
          </w:p>
        </w:tc>
        <w:tc>
          <w:tcPr>
            <w:tcW w:w="4943" w:type="dxa"/>
            <w:shd w:val="clear" w:color="auto" w:fill="auto"/>
          </w:tcPr>
          <w:p w:rsidR="006050BE" w:rsidRPr="00755771" w:rsidRDefault="006050BE" w:rsidP="007806B6">
            <w:pPr>
              <w:pStyle w:val="ENoteTableText"/>
            </w:pPr>
            <w:r w:rsidRPr="00755771">
              <w:t>rep No 62, 1998</w:t>
            </w:r>
          </w:p>
        </w:tc>
      </w:tr>
      <w:tr w:rsidR="00CC48F9" w:rsidRPr="00755771" w:rsidTr="007011E3">
        <w:trPr>
          <w:cantSplit/>
        </w:trPr>
        <w:tc>
          <w:tcPr>
            <w:tcW w:w="2551" w:type="dxa"/>
            <w:shd w:val="clear" w:color="auto" w:fill="auto"/>
          </w:tcPr>
          <w:p w:rsidR="00CC48F9" w:rsidRPr="00755771" w:rsidRDefault="00CC48F9" w:rsidP="007806B6">
            <w:pPr>
              <w:pStyle w:val="ENoteTableText"/>
              <w:tabs>
                <w:tab w:val="center" w:leader="dot" w:pos="2268"/>
              </w:tabs>
            </w:pPr>
            <w:r w:rsidRPr="00755771">
              <w:t>s 1076X</w:t>
            </w:r>
            <w:r w:rsidRPr="00755771">
              <w:tab/>
            </w:r>
          </w:p>
        </w:tc>
        <w:tc>
          <w:tcPr>
            <w:tcW w:w="4943" w:type="dxa"/>
            <w:shd w:val="clear" w:color="auto" w:fill="auto"/>
          </w:tcPr>
          <w:p w:rsidR="00CC48F9" w:rsidRPr="00755771" w:rsidRDefault="00CC48F9" w:rsidP="007806B6">
            <w:pPr>
              <w:pStyle w:val="ENoteTableText"/>
            </w:pPr>
            <w:r w:rsidRPr="00755771">
              <w:t>ad No 200, 1991</w:t>
            </w:r>
          </w:p>
        </w:tc>
      </w:tr>
      <w:tr w:rsidR="006050BE" w:rsidRPr="00755771" w:rsidTr="007011E3">
        <w:trPr>
          <w:cantSplit/>
        </w:trPr>
        <w:tc>
          <w:tcPr>
            <w:tcW w:w="2551" w:type="dxa"/>
            <w:shd w:val="clear" w:color="auto" w:fill="auto"/>
          </w:tcPr>
          <w:p w:rsidR="006050BE" w:rsidRPr="00755771" w:rsidRDefault="006050BE" w:rsidP="007806B6">
            <w:pPr>
              <w:pStyle w:val="ENoteTableText"/>
              <w:tabs>
                <w:tab w:val="center" w:leader="dot" w:pos="2268"/>
              </w:tabs>
            </w:pPr>
          </w:p>
        </w:tc>
        <w:tc>
          <w:tcPr>
            <w:tcW w:w="4943" w:type="dxa"/>
            <w:shd w:val="clear" w:color="auto" w:fill="auto"/>
          </w:tcPr>
          <w:p w:rsidR="006050BE" w:rsidRPr="00755771" w:rsidRDefault="006050BE" w:rsidP="007806B6">
            <w:pPr>
              <w:pStyle w:val="ENoteTableText"/>
            </w:pPr>
            <w:r w:rsidRPr="00755771">
              <w:t>rep No 62, 1998</w:t>
            </w:r>
          </w:p>
        </w:tc>
      </w:tr>
      <w:tr w:rsidR="00CC48F9" w:rsidRPr="00755771" w:rsidTr="007011E3">
        <w:trPr>
          <w:cantSplit/>
        </w:trPr>
        <w:tc>
          <w:tcPr>
            <w:tcW w:w="2551" w:type="dxa"/>
            <w:shd w:val="clear" w:color="auto" w:fill="auto"/>
          </w:tcPr>
          <w:p w:rsidR="00CC48F9" w:rsidRPr="00755771" w:rsidRDefault="00CC48F9" w:rsidP="007806B6">
            <w:pPr>
              <w:pStyle w:val="ENoteTableText"/>
              <w:tabs>
                <w:tab w:val="center" w:leader="dot" w:pos="2268"/>
              </w:tabs>
            </w:pPr>
            <w:r w:rsidRPr="00755771">
              <w:t>s 1076Y</w:t>
            </w:r>
            <w:r w:rsidRPr="00755771">
              <w:tab/>
            </w:r>
          </w:p>
        </w:tc>
        <w:tc>
          <w:tcPr>
            <w:tcW w:w="4943" w:type="dxa"/>
            <w:shd w:val="clear" w:color="auto" w:fill="auto"/>
          </w:tcPr>
          <w:p w:rsidR="00CC48F9" w:rsidRPr="00755771" w:rsidRDefault="00CC48F9" w:rsidP="007806B6">
            <w:pPr>
              <w:pStyle w:val="ENoteTableText"/>
            </w:pPr>
            <w:r w:rsidRPr="00755771">
              <w:t>ad No 200, 1991</w:t>
            </w:r>
          </w:p>
        </w:tc>
      </w:tr>
      <w:tr w:rsidR="006050BE" w:rsidRPr="00755771" w:rsidTr="007011E3">
        <w:trPr>
          <w:cantSplit/>
        </w:trPr>
        <w:tc>
          <w:tcPr>
            <w:tcW w:w="2551" w:type="dxa"/>
            <w:shd w:val="clear" w:color="auto" w:fill="auto"/>
          </w:tcPr>
          <w:p w:rsidR="006050BE" w:rsidRPr="00755771" w:rsidRDefault="006050BE" w:rsidP="007806B6">
            <w:pPr>
              <w:pStyle w:val="ENoteTableText"/>
              <w:tabs>
                <w:tab w:val="center" w:leader="dot" w:pos="2268"/>
              </w:tabs>
            </w:pPr>
          </w:p>
        </w:tc>
        <w:tc>
          <w:tcPr>
            <w:tcW w:w="4943" w:type="dxa"/>
            <w:shd w:val="clear" w:color="auto" w:fill="auto"/>
          </w:tcPr>
          <w:p w:rsidR="006050BE" w:rsidRPr="00755771" w:rsidRDefault="006050BE" w:rsidP="007806B6">
            <w:pPr>
              <w:pStyle w:val="ENoteTableText"/>
            </w:pPr>
            <w:r w:rsidRPr="00755771">
              <w:t>rep No 62, 1998</w:t>
            </w:r>
          </w:p>
        </w:tc>
      </w:tr>
      <w:tr w:rsidR="00CC48F9" w:rsidRPr="00755771" w:rsidTr="007011E3">
        <w:trPr>
          <w:cantSplit/>
        </w:trPr>
        <w:tc>
          <w:tcPr>
            <w:tcW w:w="2551" w:type="dxa"/>
            <w:shd w:val="clear" w:color="auto" w:fill="auto"/>
          </w:tcPr>
          <w:p w:rsidR="00CC48F9" w:rsidRPr="00755771" w:rsidRDefault="00CC48F9" w:rsidP="007806B6">
            <w:pPr>
              <w:pStyle w:val="ENoteTableText"/>
              <w:tabs>
                <w:tab w:val="center" w:leader="dot" w:pos="2268"/>
              </w:tabs>
            </w:pPr>
            <w:r w:rsidRPr="00755771">
              <w:t>s 1076Z</w:t>
            </w:r>
            <w:r w:rsidRPr="00755771">
              <w:tab/>
            </w:r>
          </w:p>
        </w:tc>
        <w:tc>
          <w:tcPr>
            <w:tcW w:w="4943" w:type="dxa"/>
            <w:shd w:val="clear" w:color="auto" w:fill="auto"/>
          </w:tcPr>
          <w:p w:rsidR="00CC48F9" w:rsidRPr="00755771" w:rsidRDefault="00CC48F9" w:rsidP="007806B6">
            <w:pPr>
              <w:pStyle w:val="ENoteTableText"/>
            </w:pPr>
            <w:r w:rsidRPr="00755771">
              <w:t>ad No 200, 1991</w:t>
            </w:r>
          </w:p>
        </w:tc>
      </w:tr>
      <w:tr w:rsidR="006050BE" w:rsidRPr="00755771" w:rsidTr="007011E3">
        <w:trPr>
          <w:cantSplit/>
        </w:trPr>
        <w:tc>
          <w:tcPr>
            <w:tcW w:w="2551" w:type="dxa"/>
            <w:shd w:val="clear" w:color="auto" w:fill="auto"/>
          </w:tcPr>
          <w:p w:rsidR="006050BE" w:rsidRPr="00755771" w:rsidRDefault="006050BE" w:rsidP="007806B6">
            <w:pPr>
              <w:pStyle w:val="ENoteTableText"/>
              <w:tabs>
                <w:tab w:val="center" w:leader="dot" w:pos="2268"/>
              </w:tabs>
            </w:pPr>
          </w:p>
        </w:tc>
        <w:tc>
          <w:tcPr>
            <w:tcW w:w="4943" w:type="dxa"/>
            <w:shd w:val="clear" w:color="auto" w:fill="auto"/>
          </w:tcPr>
          <w:p w:rsidR="006050BE" w:rsidRPr="00755771" w:rsidRDefault="006050BE" w:rsidP="007806B6">
            <w:pPr>
              <w:pStyle w:val="ENoteTableText"/>
            </w:pPr>
            <w:r w:rsidRPr="00755771">
              <w:t>rep No 62, 1998</w:t>
            </w:r>
          </w:p>
        </w:tc>
      </w:tr>
      <w:tr w:rsidR="00CC48F9" w:rsidRPr="00755771" w:rsidTr="007011E3">
        <w:trPr>
          <w:cantSplit/>
        </w:trPr>
        <w:tc>
          <w:tcPr>
            <w:tcW w:w="2551" w:type="dxa"/>
            <w:shd w:val="clear" w:color="auto" w:fill="auto"/>
          </w:tcPr>
          <w:p w:rsidR="00CC48F9" w:rsidRPr="00755771" w:rsidRDefault="00CC48F9" w:rsidP="007806B6">
            <w:pPr>
              <w:pStyle w:val="ENoteTableText"/>
              <w:tabs>
                <w:tab w:val="center" w:leader="dot" w:pos="2268"/>
              </w:tabs>
            </w:pPr>
            <w:r w:rsidRPr="00755771">
              <w:t>s 1076ZA</w:t>
            </w:r>
            <w:r w:rsidRPr="00755771">
              <w:tab/>
            </w:r>
          </w:p>
        </w:tc>
        <w:tc>
          <w:tcPr>
            <w:tcW w:w="4943" w:type="dxa"/>
            <w:shd w:val="clear" w:color="auto" w:fill="auto"/>
          </w:tcPr>
          <w:p w:rsidR="00CC48F9" w:rsidRPr="00755771" w:rsidRDefault="00CC48F9" w:rsidP="007806B6">
            <w:pPr>
              <w:pStyle w:val="ENoteTableText"/>
            </w:pPr>
            <w:r w:rsidRPr="00755771">
              <w:t>ad No 200, 1991</w:t>
            </w:r>
          </w:p>
        </w:tc>
      </w:tr>
      <w:tr w:rsidR="006050BE" w:rsidRPr="00755771" w:rsidTr="007011E3">
        <w:trPr>
          <w:cantSplit/>
        </w:trPr>
        <w:tc>
          <w:tcPr>
            <w:tcW w:w="2551" w:type="dxa"/>
            <w:shd w:val="clear" w:color="auto" w:fill="auto"/>
          </w:tcPr>
          <w:p w:rsidR="006050BE" w:rsidRPr="00755771" w:rsidRDefault="006050BE" w:rsidP="007806B6">
            <w:pPr>
              <w:pStyle w:val="ENoteTableText"/>
              <w:tabs>
                <w:tab w:val="center" w:leader="dot" w:pos="2268"/>
              </w:tabs>
            </w:pPr>
          </w:p>
        </w:tc>
        <w:tc>
          <w:tcPr>
            <w:tcW w:w="4943" w:type="dxa"/>
            <w:shd w:val="clear" w:color="auto" w:fill="auto"/>
          </w:tcPr>
          <w:p w:rsidR="006050BE" w:rsidRPr="00755771" w:rsidRDefault="006050BE" w:rsidP="007806B6">
            <w:pPr>
              <w:pStyle w:val="ENoteTableText"/>
            </w:pPr>
            <w:r w:rsidRPr="00755771">
              <w:t>rep No 62, 1998</w:t>
            </w:r>
          </w:p>
        </w:tc>
      </w:tr>
      <w:tr w:rsidR="00CC48F9" w:rsidRPr="00755771" w:rsidTr="007011E3">
        <w:trPr>
          <w:cantSplit/>
        </w:trPr>
        <w:tc>
          <w:tcPr>
            <w:tcW w:w="2551" w:type="dxa"/>
            <w:shd w:val="clear" w:color="auto" w:fill="auto"/>
          </w:tcPr>
          <w:p w:rsidR="00CC48F9" w:rsidRPr="00755771" w:rsidRDefault="00CC48F9" w:rsidP="007806B6">
            <w:pPr>
              <w:pStyle w:val="ENoteTableText"/>
              <w:tabs>
                <w:tab w:val="center" w:leader="dot" w:pos="2268"/>
              </w:tabs>
            </w:pPr>
            <w:r w:rsidRPr="00755771">
              <w:t>s 1076ZB</w:t>
            </w:r>
            <w:r w:rsidRPr="00755771">
              <w:tab/>
            </w:r>
          </w:p>
        </w:tc>
        <w:tc>
          <w:tcPr>
            <w:tcW w:w="4943" w:type="dxa"/>
            <w:shd w:val="clear" w:color="auto" w:fill="auto"/>
          </w:tcPr>
          <w:p w:rsidR="00CC48F9" w:rsidRPr="00755771" w:rsidRDefault="00CC48F9" w:rsidP="007806B6">
            <w:pPr>
              <w:pStyle w:val="ENoteTableText"/>
            </w:pPr>
            <w:r w:rsidRPr="00755771">
              <w:t>ad No 200, 1991</w:t>
            </w:r>
          </w:p>
        </w:tc>
      </w:tr>
      <w:tr w:rsidR="006050BE" w:rsidRPr="00755771" w:rsidTr="007011E3">
        <w:trPr>
          <w:cantSplit/>
        </w:trPr>
        <w:tc>
          <w:tcPr>
            <w:tcW w:w="2551" w:type="dxa"/>
            <w:shd w:val="clear" w:color="auto" w:fill="auto"/>
          </w:tcPr>
          <w:p w:rsidR="006050BE" w:rsidRPr="00755771" w:rsidRDefault="006050BE" w:rsidP="007806B6">
            <w:pPr>
              <w:pStyle w:val="ENoteTableText"/>
              <w:tabs>
                <w:tab w:val="center" w:leader="dot" w:pos="2268"/>
              </w:tabs>
            </w:pPr>
          </w:p>
        </w:tc>
        <w:tc>
          <w:tcPr>
            <w:tcW w:w="4943" w:type="dxa"/>
            <w:shd w:val="clear" w:color="auto" w:fill="auto"/>
          </w:tcPr>
          <w:p w:rsidR="006050BE" w:rsidRPr="00755771" w:rsidRDefault="006050BE" w:rsidP="007806B6">
            <w:pPr>
              <w:pStyle w:val="ENoteTableText"/>
            </w:pPr>
            <w:r w:rsidRPr="00755771">
              <w:t>rep No 62, 1998</w:t>
            </w:r>
          </w:p>
        </w:tc>
      </w:tr>
      <w:tr w:rsidR="00CC48F9" w:rsidRPr="00755771" w:rsidTr="007011E3">
        <w:trPr>
          <w:cantSplit/>
        </w:trPr>
        <w:tc>
          <w:tcPr>
            <w:tcW w:w="2551" w:type="dxa"/>
            <w:shd w:val="clear" w:color="auto" w:fill="auto"/>
          </w:tcPr>
          <w:p w:rsidR="00CC48F9" w:rsidRPr="00755771" w:rsidRDefault="00CC48F9" w:rsidP="007806B6">
            <w:pPr>
              <w:pStyle w:val="ENoteTableText"/>
              <w:tabs>
                <w:tab w:val="center" w:leader="dot" w:pos="2268"/>
              </w:tabs>
            </w:pPr>
            <w:r w:rsidRPr="00755771">
              <w:t>s 1076ZC</w:t>
            </w:r>
            <w:r w:rsidRPr="00755771">
              <w:tab/>
            </w:r>
          </w:p>
        </w:tc>
        <w:tc>
          <w:tcPr>
            <w:tcW w:w="4943" w:type="dxa"/>
            <w:shd w:val="clear" w:color="auto" w:fill="auto"/>
          </w:tcPr>
          <w:p w:rsidR="00CC48F9" w:rsidRPr="00755771" w:rsidRDefault="00CC48F9" w:rsidP="007806B6">
            <w:pPr>
              <w:pStyle w:val="ENoteTableText"/>
            </w:pPr>
            <w:r w:rsidRPr="00755771">
              <w:t>ad No 200, 1991</w:t>
            </w:r>
          </w:p>
        </w:tc>
      </w:tr>
      <w:tr w:rsidR="006050BE" w:rsidRPr="00755771" w:rsidTr="007011E3">
        <w:trPr>
          <w:cantSplit/>
        </w:trPr>
        <w:tc>
          <w:tcPr>
            <w:tcW w:w="2551" w:type="dxa"/>
            <w:shd w:val="clear" w:color="auto" w:fill="auto"/>
          </w:tcPr>
          <w:p w:rsidR="006050BE" w:rsidRPr="00755771" w:rsidRDefault="006050BE" w:rsidP="007806B6">
            <w:pPr>
              <w:pStyle w:val="ENoteTableText"/>
              <w:tabs>
                <w:tab w:val="center" w:leader="dot" w:pos="2268"/>
              </w:tabs>
            </w:pPr>
          </w:p>
        </w:tc>
        <w:tc>
          <w:tcPr>
            <w:tcW w:w="4943" w:type="dxa"/>
            <w:shd w:val="clear" w:color="auto" w:fill="auto"/>
          </w:tcPr>
          <w:p w:rsidR="006050BE" w:rsidRPr="00755771" w:rsidRDefault="006050BE" w:rsidP="007806B6">
            <w:pPr>
              <w:pStyle w:val="ENoteTableText"/>
            </w:pPr>
            <w:r w:rsidRPr="00755771">
              <w:t>rep No 62, 1998</w:t>
            </w:r>
          </w:p>
        </w:tc>
      </w:tr>
      <w:tr w:rsidR="00AD7288" w:rsidRPr="00755771" w:rsidTr="007011E3">
        <w:trPr>
          <w:cantSplit/>
        </w:trPr>
        <w:tc>
          <w:tcPr>
            <w:tcW w:w="2551" w:type="dxa"/>
            <w:shd w:val="clear" w:color="auto" w:fill="auto"/>
          </w:tcPr>
          <w:p w:rsidR="00AD7288" w:rsidRPr="00755771" w:rsidRDefault="0070684F" w:rsidP="007806B6">
            <w:pPr>
              <w:pStyle w:val="ENoteTableText"/>
              <w:tabs>
                <w:tab w:val="center" w:leader="dot" w:pos="2268"/>
              </w:tabs>
              <w:rPr>
                <w:b/>
              </w:rPr>
            </w:pPr>
            <w:r>
              <w:rPr>
                <w:b/>
              </w:rPr>
              <w:t>Division 6</w:t>
            </w:r>
          </w:p>
        </w:tc>
        <w:tc>
          <w:tcPr>
            <w:tcW w:w="4943" w:type="dxa"/>
            <w:shd w:val="clear" w:color="auto" w:fill="auto"/>
          </w:tcPr>
          <w:p w:rsidR="00AD7288" w:rsidRPr="00755771" w:rsidRDefault="00AD7288" w:rsidP="007806B6">
            <w:pPr>
              <w:pStyle w:val="ENoteTableText"/>
              <w:rPr>
                <w:b/>
              </w:rPr>
            </w:pP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1078</w:t>
            </w:r>
            <w:r w:rsidRPr="00755771">
              <w:tab/>
            </w:r>
          </w:p>
        </w:tc>
        <w:tc>
          <w:tcPr>
            <w:tcW w:w="4943" w:type="dxa"/>
            <w:shd w:val="clear" w:color="auto" w:fill="auto"/>
          </w:tcPr>
          <w:p w:rsidR="00AD7288" w:rsidRPr="00755771" w:rsidRDefault="00AD7288" w:rsidP="007806B6">
            <w:pPr>
              <w:pStyle w:val="ENoteTableText"/>
            </w:pPr>
            <w:r w:rsidRPr="00755771">
              <w:t>am No 110, 1990</w:t>
            </w:r>
            <w:r w:rsidR="00CB50F5" w:rsidRPr="00755771">
              <w:t>; No 31, 1994</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1079</w:t>
            </w:r>
            <w:r w:rsidRPr="00755771">
              <w:tab/>
            </w:r>
          </w:p>
        </w:tc>
        <w:tc>
          <w:tcPr>
            <w:tcW w:w="4943" w:type="dxa"/>
            <w:shd w:val="clear" w:color="auto" w:fill="auto"/>
          </w:tcPr>
          <w:p w:rsidR="00AD7288" w:rsidRPr="00755771" w:rsidRDefault="00AD7288" w:rsidP="007806B6">
            <w:pPr>
              <w:pStyle w:val="ENoteTableText"/>
            </w:pPr>
            <w:r w:rsidRPr="00755771">
              <w:t>am No 110, 1990</w:t>
            </w: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pPr>
          </w:p>
        </w:tc>
        <w:tc>
          <w:tcPr>
            <w:tcW w:w="4943" w:type="dxa"/>
            <w:shd w:val="clear" w:color="auto" w:fill="auto"/>
          </w:tcPr>
          <w:p w:rsidR="00C466E3" w:rsidRPr="00755771" w:rsidRDefault="00C466E3" w:rsidP="007806B6">
            <w:pPr>
              <w:pStyle w:val="ENoteTableText"/>
            </w:pPr>
            <w:r w:rsidRPr="00755771">
              <w:t>rep No 201, 1991</w:t>
            </w:r>
          </w:p>
        </w:tc>
      </w:tr>
      <w:tr w:rsidR="00C466E3" w:rsidRPr="00755771" w:rsidTr="007011E3">
        <w:trPr>
          <w:cantSplit/>
        </w:trPr>
        <w:tc>
          <w:tcPr>
            <w:tcW w:w="2551" w:type="dxa"/>
            <w:shd w:val="clear" w:color="auto" w:fill="auto"/>
          </w:tcPr>
          <w:p w:rsidR="00C466E3" w:rsidRPr="00755771" w:rsidRDefault="00C466E3" w:rsidP="007806B6">
            <w:pPr>
              <w:pStyle w:val="ENoteTableText"/>
              <w:tabs>
                <w:tab w:val="center" w:leader="dot" w:pos="2268"/>
              </w:tabs>
            </w:pPr>
            <w:r w:rsidRPr="00755771">
              <w:t>s 1080</w:t>
            </w:r>
            <w:r w:rsidRPr="00755771">
              <w:tab/>
            </w:r>
          </w:p>
        </w:tc>
        <w:tc>
          <w:tcPr>
            <w:tcW w:w="4943" w:type="dxa"/>
            <w:shd w:val="clear" w:color="auto" w:fill="auto"/>
          </w:tcPr>
          <w:p w:rsidR="00C466E3" w:rsidRPr="00755771" w:rsidRDefault="00C466E3" w:rsidP="007806B6">
            <w:pPr>
              <w:pStyle w:val="ENoteTableText"/>
            </w:pPr>
            <w:r w:rsidRPr="00755771">
              <w:t>rep No 201, 1991</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1081</w:t>
            </w:r>
            <w:r w:rsidRPr="00755771">
              <w:tab/>
            </w:r>
          </w:p>
        </w:tc>
        <w:tc>
          <w:tcPr>
            <w:tcW w:w="4943" w:type="dxa"/>
            <w:shd w:val="clear" w:color="auto" w:fill="auto"/>
          </w:tcPr>
          <w:p w:rsidR="00AD7288" w:rsidRPr="00755771" w:rsidRDefault="00AD7288" w:rsidP="007806B6">
            <w:pPr>
              <w:pStyle w:val="ENoteTableText"/>
            </w:pPr>
            <w:r w:rsidRPr="00755771">
              <w:t>am No 110, 1990</w:t>
            </w:r>
          </w:p>
        </w:tc>
      </w:tr>
      <w:tr w:rsidR="00CB50F5" w:rsidRPr="00755771" w:rsidTr="007011E3">
        <w:trPr>
          <w:cantSplit/>
        </w:trPr>
        <w:tc>
          <w:tcPr>
            <w:tcW w:w="2551" w:type="dxa"/>
            <w:shd w:val="clear" w:color="auto" w:fill="auto"/>
          </w:tcPr>
          <w:p w:rsidR="00CB50F5" w:rsidRPr="00755771" w:rsidRDefault="0070684F" w:rsidP="007806B6">
            <w:pPr>
              <w:pStyle w:val="ENoteTableText"/>
              <w:tabs>
                <w:tab w:val="center" w:leader="dot" w:pos="2268"/>
              </w:tabs>
              <w:rPr>
                <w:b/>
              </w:rPr>
            </w:pPr>
            <w:r>
              <w:rPr>
                <w:b/>
              </w:rPr>
              <w:t>Division 7</w:t>
            </w:r>
          </w:p>
        </w:tc>
        <w:tc>
          <w:tcPr>
            <w:tcW w:w="4943" w:type="dxa"/>
            <w:shd w:val="clear" w:color="auto" w:fill="auto"/>
          </w:tcPr>
          <w:p w:rsidR="00CB50F5" w:rsidRPr="00755771" w:rsidRDefault="00CB50F5" w:rsidP="007806B6">
            <w:pPr>
              <w:pStyle w:val="ENoteTableText"/>
            </w:pPr>
          </w:p>
        </w:tc>
      </w:tr>
      <w:tr w:rsidR="00274476" w:rsidRPr="00755771" w:rsidTr="007011E3">
        <w:trPr>
          <w:cantSplit/>
        </w:trPr>
        <w:tc>
          <w:tcPr>
            <w:tcW w:w="2551" w:type="dxa"/>
            <w:shd w:val="clear" w:color="auto" w:fill="auto"/>
          </w:tcPr>
          <w:p w:rsidR="00274476" w:rsidRPr="00755771" w:rsidRDefault="00274476" w:rsidP="007806B6">
            <w:pPr>
              <w:pStyle w:val="ENoteTableText"/>
              <w:tabs>
                <w:tab w:val="center" w:leader="dot" w:pos="2268"/>
              </w:tabs>
            </w:pPr>
            <w:r w:rsidRPr="00755771">
              <w:t>s 1083</w:t>
            </w:r>
            <w:r w:rsidRPr="00755771">
              <w:tab/>
            </w:r>
          </w:p>
        </w:tc>
        <w:tc>
          <w:tcPr>
            <w:tcW w:w="4943" w:type="dxa"/>
            <w:shd w:val="clear" w:color="auto" w:fill="auto"/>
          </w:tcPr>
          <w:p w:rsidR="00274476" w:rsidRPr="00755771" w:rsidRDefault="00274476" w:rsidP="007806B6">
            <w:pPr>
              <w:pStyle w:val="ENoteTableText"/>
            </w:pPr>
            <w:r w:rsidRPr="00755771">
              <w:t>am No 115, 1995</w:t>
            </w:r>
            <w:r w:rsidR="0060519B" w:rsidRPr="00755771">
              <w:t>; No 48, 1998</w:t>
            </w:r>
            <w:r w:rsidR="000D7D03" w:rsidRPr="00755771">
              <w:t>; No 61, 1998</w:t>
            </w:r>
          </w:p>
        </w:tc>
      </w:tr>
      <w:tr w:rsidR="00FE5889" w:rsidRPr="00755771" w:rsidTr="007011E3">
        <w:trPr>
          <w:cantSplit/>
        </w:trPr>
        <w:tc>
          <w:tcPr>
            <w:tcW w:w="2551" w:type="dxa"/>
            <w:shd w:val="clear" w:color="auto" w:fill="auto"/>
          </w:tcPr>
          <w:p w:rsidR="00FE5889" w:rsidRPr="00755771" w:rsidRDefault="00FE5889" w:rsidP="007806B6">
            <w:pPr>
              <w:pStyle w:val="ENoteTableText"/>
              <w:tabs>
                <w:tab w:val="center" w:leader="dot" w:pos="2268"/>
              </w:tabs>
            </w:pPr>
            <w:r w:rsidRPr="00755771">
              <w:t>s 1083A</w:t>
            </w:r>
            <w:r w:rsidRPr="00755771">
              <w:tab/>
            </w:r>
          </w:p>
        </w:tc>
        <w:tc>
          <w:tcPr>
            <w:tcW w:w="4943" w:type="dxa"/>
            <w:shd w:val="clear" w:color="auto" w:fill="auto"/>
          </w:tcPr>
          <w:p w:rsidR="00FE5889" w:rsidRPr="00755771" w:rsidRDefault="00FE5889" w:rsidP="007806B6">
            <w:pPr>
              <w:pStyle w:val="ENoteTableText"/>
            </w:pPr>
            <w:r w:rsidRPr="00755771">
              <w:t>ad No 104, 1994</w:t>
            </w:r>
          </w:p>
        </w:tc>
      </w:tr>
      <w:tr w:rsidR="00113E4A" w:rsidRPr="00755771" w:rsidTr="007011E3">
        <w:trPr>
          <w:cantSplit/>
        </w:trPr>
        <w:tc>
          <w:tcPr>
            <w:tcW w:w="2551" w:type="dxa"/>
            <w:shd w:val="clear" w:color="auto" w:fill="auto"/>
          </w:tcPr>
          <w:p w:rsidR="00113E4A" w:rsidRPr="00755771" w:rsidRDefault="00113E4A" w:rsidP="007806B6">
            <w:pPr>
              <w:pStyle w:val="ENoteTableText"/>
              <w:tabs>
                <w:tab w:val="center" w:leader="dot" w:pos="2268"/>
              </w:tabs>
            </w:pPr>
          </w:p>
        </w:tc>
        <w:tc>
          <w:tcPr>
            <w:tcW w:w="4943" w:type="dxa"/>
            <w:shd w:val="clear" w:color="auto" w:fill="auto"/>
          </w:tcPr>
          <w:p w:rsidR="00113E4A" w:rsidRPr="00755771" w:rsidRDefault="00113E4A" w:rsidP="007806B6">
            <w:pPr>
              <w:pStyle w:val="ENoteTableText"/>
            </w:pPr>
            <w:r w:rsidRPr="00755771">
              <w:t>am No 48, 1998</w:t>
            </w:r>
          </w:p>
        </w:tc>
      </w:tr>
      <w:tr w:rsidR="009C19DB" w:rsidRPr="00755771" w:rsidTr="007011E3">
        <w:trPr>
          <w:cantSplit/>
        </w:trPr>
        <w:tc>
          <w:tcPr>
            <w:tcW w:w="2551" w:type="dxa"/>
            <w:shd w:val="clear" w:color="auto" w:fill="auto"/>
          </w:tcPr>
          <w:p w:rsidR="009C19DB" w:rsidRPr="00755771" w:rsidRDefault="009C19DB" w:rsidP="007806B6">
            <w:pPr>
              <w:pStyle w:val="ENoteTableText"/>
              <w:tabs>
                <w:tab w:val="center" w:leader="dot" w:pos="2268"/>
              </w:tabs>
            </w:pPr>
          </w:p>
        </w:tc>
        <w:tc>
          <w:tcPr>
            <w:tcW w:w="4943" w:type="dxa"/>
            <w:shd w:val="clear" w:color="auto" w:fill="auto"/>
          </w:tcPr>
          <w:p w:rsidR="009C19DB" w:rsidRPr="00755771" w:rsidRDefault="009C19DB" w:rsidP="007806B6">
            <w:pPr>
              <w:pStyle w:val="ENoteTableText"/>
            </w:pPr>
            <w:r w:rsidRPr="00755771">
              <w:t xml:space="preserve">rep </w:t>
            </w:r>
            <w:r w:rsidRPr="00755771">
              <w:rPr>
                <w:u w:val="single"/>
              </w:rPr>
              <w:t>No 44, 1999</w:t>
            </w:r>
          </w:p>
        </w:tc>
      </w:tr>
      <w:tr w:rsidR="00CB50F5" w:rsidRPr="00755771" w:rsidTr="007011E3">
        <w:trPr>
          <w:cantSplit/>
        </w:trPr>
        <w:tc>
          <w:tcPr>
            <w:tcW w:w="2551" w:type="dxa"/>
            <w:shd w:val="clear" w:color="auto" w:fill="auto"/>
          </w:tcPr>
          <w:p w:rsidR="00CB50F5" w:rsidRPr="00755771" w:rsidRDefault="00CB50F5" w:rsidP="007806B6">
            <w:pPr>
              <w:pStyle w:val="ENoteTableText"/>
              <w:tabs>
                <w:tab w:val="center" w:leader="dot" w:pos="2268"/>
              </w:tabs>
            </w:pPr>
            <w:r w:rsidRPr="00755771">
              <w:t>s 1084</w:t>
            </w:r>
            <w:r w:rsidRPr="00755771">
              <w:tab/>
            </w:r>
          </w:p>
        </w:tc>
        <w:tc>
          <w:tcPr>
            <w:tcW w:w="4943" w:type="dxa"/>
            <w:shd w:val="clear" w:color="auto" w:fill="auto"/>
          </w:tcPr>
          <w:p w:rsidR="00CB50F5" w:rsidRPr="00755771" w:rsidRDefault="00CB50F5" w:rsidP="007806B6">
            <w:pPr>
              <w:pStyle w:val="ENoteTableText"/>
            </w:pPr>
            <w:r w:rsidRPr="00755771">
              <w:t>am No 31, 1994</w:t>
            </w:r>
            <w:r w:rsidR="00C04F40" w:rsidRPr="00755771">
              <w:t>; No 62, 1998</w:t>
            </w:r>
          </w:p>
        </w:tc>
      </w:tr>
      <w:tr w:rsidR="00D956D6" w:rsidRPr="00755771" w:rsidTr="007011E3">
        <w:trPr>
          <w:cantSplit/>
        </w:trPr>
        <w:tc>
          <w:tcPr>
            <w:tcW w:w="2551" w:type="dxa"/>
            <w:shd w:val="clear" w:color="auto" w:fill="auto"/>
          </w:tcPr>
          <w:p w:rsidR="00D956D6" w:rsidRPr="00755771" w:rsidRDefault="0070684F" w:rsidP="007806B6">
            <w:pPr>
              <w:pStyle w:val="ENoteTableText"/>
              <w:tabs>
                <w:tab w:val="center" w:leader="dot" w:pos="2268"/>
              </w:tabs>
              <w:rPr>
                <w:b/>
              </w:rPr>
            </w:pPr>
            <w:r>
              <w:rPr>
                <w:b/>
              </w:rPr>
              <w:t>Part 7</w:t>
            </w:r>
            <w:r w:rsidR="00D956D6" w:rsidRPr="00755771">
              <w:rPr>
                <w:b/>
              </w:rPr>
              <w:t>.13</w:t>
            </w:r>
          </w:p>
        </w:tc>
        <w:tc>
          <w:tcPr>
            <w:tcW w:w="4943" w:type="dxa"/>
            <w:shd w:val="clear" w:color="auto" w:fill="auto"/>
          </w:tcPr>
          <w:p w:rsidR="00D956D6" w:rsidRPr="00755771" w:rsidRDefault="00D956D6" w:rsidP="007806B6">
            <w:pPr>
              <w:pStyle w:val="ENoteTableText"/>
            </w:pPr>
          </w:p>
        </w:tc>
      </w:tr>
      <w:tr w:rsidR="008B5E13" w:rsidRPr="00755771" w:rsidTr="007011E3">
        <w:trPr>
          <w:cantSplit/>
        </w:trPr>
        <w:tc>
          <w:tcPr>
            <w:tcW w:w="2551" w:type="dxa"/>
            <w:shd w:val="clear" w:color="auto" w:fill="auto"/>
          </w:tcPr>
          <w:p w:rsidR="008B5E13" w:rsidRPr="00755771" w:rsidRDefault="0070684F" w:rsidP="007806B6">
            <w:pPr>
              <w:pStyle w:val="ENoteTableText"/>
              <w:tabs>
                <w:tab w:val="center" w:leader="dot" w:pos="2268"/>
              </w:tabs>
              <w:rPr>
                <w:b/>
              </w:rPr>
            </w:pPr>
            <w:r>
              <w:rPr>
                <w:b/>
              </w:rPr>
              <w:t>Division 1</w:t>
            </w:r>
          </w:p>
        </w:tc>
        <w:tc>
          <w:tcPr>
            <w:tcW w:w="4943" w:type="dxa"/>
            <w:shd w:val="clear" w:color="auto" w:fill="auto"/>
          </w:tcPr>
          <w:p w:rsidR="008B5E13" w:rsidRPr="00755771" w:rsidRDefault="008B5E13" w:rsidP="007806B6">
            <w:pPr>
              <w:pStyle w:val="ENoteTableText"/>
            </w:pPr>
          </w:p>
        </w:tc>
      </w:tr>
      <w:tr w:rsidR="008B5E13" w:rsidRPr="00755771" w:rsidTr="007011E3">
        <w:trPr>
          <w:cantSplit/>
        </w:trPr>
        <w:tc>
          <w:tcPr>
            <w:tcW w:w="2551" w:type="dxa"/>
            <w:shd w:val="clear" w:color="auto" w:fill="auto"/>
          </w:tcPr>
          <w:p w:rsidR="008B5E13" w:rsidRPr="00755771" w:rsidRDefault="008B5E13" w:rsidP="007806B6">
            <w:pPr>
              <w:pStyle w:val="ENoteTableText"/>
              <w:tabs>
                <w:tab w:val="center" w:leader="dot" w:pos="2268"/>
              </w:tabs>
            </w:pPr>
            <w:r w:rsidRPr="00755771">
              <w:t>s 1085</w:t>
            </w:r>
            <w:r w:rsidRPr="00755771">
              <w:tab/>
            </w:r>
          </w:p>
        </w:tc>
        <w:tc>
          <w:tcPr>
            <w:tcW w:w="4943" w:type="dxa"/>
            <w:shd w:val="clear" w:color="auto" w:fill="auto"/>
          </w:tcPr>
          <w:p w:rsidR="008B5E13" w:rsidRPr="00755771" w:rsidRDefault="008B5E13" w:rsidP="007806B6">
            <w:pPr>
              <w:pStyle w:val="ENoteTableText"/>
            </w:pPr>
            <w:r w:rsidRPr="00755771">
              <w:t>am No 210, 1992</w:t>
            </w:r>
            <w:r w:rsidR="00274476" w:rsidRPr="00755771">
              <w:t>; No 115, 1995</w:t>
            </w:r>
            <w:r w:rsidR="00A60FAA" w:rsidRPr="00755771">
              <w:t>; No 61, 1998</w:t>
            </w:r>
          </w:p>
        </w:tc>
      </w:tr>
      <w:tr w:rsidR="008B5E13" w:rsidRPr="00755771" w:rsidTr="007011E3">
        <w:trPr>
          <w:cantSplit/>
        </w:trPr>
        <w:tc>
          <w:tcPr>
            <w:tcW w:w="2551" w:type="dxa"/>
            <w:shd w:val="clear" w:color="auto" w:fill="auto"/>
          </w:tcPr>
          <w:p w:rsidR="008B5E13" w:rsidRPr="00755771" w:rsidRDefault="008B5E13" w:rsidP="007806B6">
            <w:pPr>
              <w:pStyle w:val="ENoteTableText"/>
              <w:tabs>
                <w:tab w:val="center" w:leader="dot" w:pos="2268"/>
              </w:tabs>
            </w:pPr>
            <w:r w:rsidRPr="00755771">
              <w:t>s 1086</w:t>
            </w:r>
            <w:r w:rsidRPr="00755771">
              <w:tab/>
            </w:r>
          </w:p>
        </w:tc>
        <w:tc>
          <w:tcPr>
            <w:tcW w:w="4943" w:type="dxa"/>
            <w:shd w:val="clear" w:color="auto" w:fill="auto"/>
          </w:tcPr>
          <w:p w:rsidR="008B5E13" w:rsidRPr="00755771" w:rsidRDefault="008B5E13" w:rsidP="007806B6">
            <w:pPr>
              <w:pStyle w:val="ENoteTableText"/>
            </w:pPr>
            <w:r w:rsidRPr="00755771">
              <w:t>am No 210, 1992</w:t>
            </w:r>
          </w:p>
        </w:tc>
      </w:tr>
      <w:tr w:rsidR="00274476" w:rsidRPr="00755771" w:rsidTr="007011E3">
        <w:trPr>
          <w:cantSplit/>
        </w:trPr>
        <w:tc>
          <w:tcPr>
            <w:tcW w:w="2551" w:type="dxa"/>
            <w:shd w:val="clear" w:color="auto" w:fill="auto"/>
          </w:tcPr>
          <w:p w:rsidR="00274476" w:rsidRPr="00755771" w:rsidRDefault="00274476" w:rsidP="007806B6">
            <w:pPr>
              <w:pStyle w:val="ENoteTableText"/>
              <w:tabs>
                <w:tab w:val="center" w:leader="dot" w:pos="2268"/>
              </w:tabs>
            </w:pPr>
            <w:r w:rsidRPr="00755771">
              <w:t>s 1087</w:t>
            </w:r>
            <w:r w:rsidRPr="00755771">
              <w:tab/>
            </w:r>
          </w:p>
        </w:tc>
        <w:tc>
          <w:tcPr>
            <w:tcW w:w="4943" w:type="dxa"/>
            <w:shd w:val="clear" w:color="auto" w:fill="auto"/>
          </w:tcPr>
          <w:p w:rsidR="00274476" w:rsidRPr="00755771" w:rsidRDefault="00274476" w:rsidP="007806B6">
            <w:pPr>
              <w:pStyle w:val="ENoteTableText"/>
            </w:pPr>
            <w:r w:rsidRPr="00755771">
              <w:t>am No 115, 1995</w:t>
            </w:r>
            <w:r w:rsidR="00FF556E" w:rsidRPr="00755771">
              <w:t>; No 61, 1998</w:t>
            </w:r>
          </w:p>
        </w:tc>
      </w:tr>
      <w:tr w:rsidR="00FF556E" w:rsidRPr="00755771" w:rsidTr="007011E3">
        <w:trPr>
          <w:cantSplit/>
        </w:trPr>
        <w:tc>
          <w:tcPr>
            <w:tcW w:w="2551" w:type="dxa"/>
            <w:shd w:val="clear" w:color="auto" w:fill="auto"/>
          </w:tcPr>
          <w:p w:rsidR="00FF556E" w:rsidRPr="00755771" w:rsidRDefault="00FF556E" w:rsidP="007806B6">
            <w:pPr>
              <w:pStyle w:val="ENoteTableText"/>
              <w:tabs>
                <w:tab w:val="center" w:leader="dot" w:pos="2268"/>
              </w:tabs>
            </w:pPr>
            <w:r w:rsidRPr="00755771">
              <w:t>s 1088</w:t>
            </w:r>
            <w:r w:rsidRPr="00755771">
              <w:tab/>
            </w:r>
          </w:p>
        </w:tc>
        <w:tc>
          <w:tcPr>
            <w:tcW w:w="4943" w:type="dxa"/>
            <w:shd w:val="clear" w:color="auto" w:fill="auto"/>
          </w:tcPr>
          <w:p w:rsidR="00FF556E" w:rsidRPr="00755771" w:rsidRDefault="00FF556E" w:rsidP="007806B6">
            <w:pPr>
              <w:pStyle w:val="ENoteTableText"/>
            </w:pPr>
            <w:r w:rsidRPr="00755771">
              <w:t>rep No 61, 1998</w:t>
            </w:r>
          </w:p>
        </w:tc>
      </w:tr>
      <w:tr w:rsidR="007356F1" w:rsidRPr="00755771" w:rsidTr="007011E3">
        <w:trPr>
          <w:cantSplit/>
        </w:trPr>
        <w:tc>
          <w:tcPr>
            <w:tcW w:w="2551" w:type="dxa"/>
            <w:shd w:val="clear" w:color="auto" w:fill="auto"/>
          </w:tcPr>
          <w:p w:rsidR="007356F1" w:rsidRPr="00755771" w:rsidRDefault="007356F1" w:rsidP="007806B6">
            <w:pPr>
              <w:pStyle w:val="ENoteTableText"/>
              <w:tabs>
                <w:tab w:val="center" w:leader="dot" w:pos="2268"/>
              </w:tabs>
            </w:pPr>
            <w:r w:rsidRPr="00755771">
              <w:t>s 1089</w:t>
            </w:r>
            <w:r w:rsidRPr="00755771">
              <w:tab/>
            </w:r>
          </w:p>
        </w:tc>
        <w:tc>
          <w:tcPr>
            <w:tcW w:w="4943" w:type="dxa"/>
            <w:shd w:val="clear" w:color="auto" w:fill="auto"/>
          </w:tcPr>
          <w:p w:rsidR="007356F1" w:rsidRPr="00755771" w:rsidRDefault="007356F1" w:rsidP="007806B6">
            <w:pPr>
              <w:pStyle w:val="ENoteTableText"/>
            </w:pPr>
            <w:r w:rsidRPr="00755771">
              <w:t>am No 104, 1994</w:t>
            </w:r>
            <w:r w:rsidR="00C04F40" w:rsidRPr="00755771">
              <w:t>; No 62, 1998</w:t>
            </w:r>
          </w:p>
        </w:tc>
      </w:tr>
      <w:tr w:rsidR="00BE65BB" w:rsidRPr="00755771" w:rsidTr="007011E3">
        <w:trPr>
          <w:cantSplit/>
        </w:trPr>
        <w:tc>
          <w:tcPr>
            <w:tcW w:w="2551" w:type="dxa"/>
            <w:shd w:val="clear" w:color="auto" w:fill="auto"/>
          </w:tcPr>
          <w:p w:rsidR="00BE65BB" w:rsidRPr="00755771" w:rsidRDefault="0070684F" w:rsidP="007806B6">
            <w:pPr>
              <w:pStyle w:val="ENoteTableText"/>
              <w:tabs>
                <w:tab w:val="center" w:leader="dot" w:pos="2268"/>
              </w:tabs>
              <w:rPr>
                <w:b/>
              </w:rPr>
            </w:pPr>
            <w:r>
              <w:rPr>
                <w:b/>
              </w:rPr>
              <w:t>Division 2</w:t>
            </w:r>
          </w:p>
        </w:tc>
        <w:tc>
          <w:tcPr>
            <w:tcW w:w="4943" w:type="dxa"/>
            <w:shd w:val="clear" w:color="auto" w:fill="auto"/>
          </w:tcPr>
          <w:p w:rsidR="00BE65BB" w:rsidRPr="00755771" w:rsidRDefault="00BE65BB" w:rsidP="007806B6">
            <w:pPr>
              <w:pStyle w:val="ENoteTableText"/>
            </w:pPr>
          </w:p>
        </w:tc>
      </w:tr>
      <w:tr w:rsidR="00F400E1" w:rsidRPr="00755771" w:rsidTr="007011E3">
        <w:trPr>
          <w:cantSplit/>
        </w:trPr>
        <w:tc>
          <w:tcPr>
            <w:tcW w:w="2551" w:type="dxa"/>
            <w:shd w:val="clear" w:color="auto" w:fill="auto"/>
          </w:tcPr>
          <w:p w:rsidR="00F400E1" w:rsidRPr="00755771" w:rsidRDefault="00F400E1" w:rsidP="007806B6">
            <w:pPr>
              <w:pStyle w:val="ENoteTableText"/>
              <w:tabs>
                <w:tab w:val="center" w:leader="dot" w:pos="2268"/>
              </w:tabs>
            </w:pPr>
            <w:r w:rsidRPr="00755771">
              <w:t>s 1090</w:t>
            </w:r>
            <w:r w:rsidRPr="00755771">
              <w:tab/>
            </w:r>
          </w:p>
        </w:tc>
        <w:tc>
          <w:tcPr>
            <w:tcW w:w="4943" w:type="dxa"/>
            <w:shd w:val="clear" w:color="auto" w:fill="auto"/>
          </w:tcPr>
          <w:p w:rsidR="00F400E1" w:rsidRPr="00755771" w:rsidRDefault="00F400E1" w:rsidP="007806B6">
            <w:pPr>
              <w:pStyle w:val="ENoteTableText"/>
            </w:pPr>
            <w:r w:rsidRPr="00755771">
              <w:t>am No 62, 1998</w:t>
            </w:r>
          </w:p>
        </w:tc>
      </w:tr>
      <w:tr w:rsidR="008B5E13" w:rsidRPr="00755771" w:rsidTr="007011E3">
        <w:trPr>
          <w:cantSplit/>
        </w:trPr>
        <w:tc>
          <w:tcPr>
            <w:tcW w:w="2551" w:type="dxa"/>
            <w:shd w:val="clear" w:color="auto" w:fill="auto"/>
          </w:tcPr>
          <w:p w:rsidR="008B5E13" w:rsidRPr="00755771" w:rsidRDefault="008B5E13" w:rsidP="007806B6">
            <w:pPr>
              <w:pStyle w:val="ENoteTableText"/>
              <w:tabs>
                <w:tab w:val="center" w:leader="dot" w:pos="2268"/>
              </w:tabs>
            </w:pPr>
            <w:r w:rsidRPr="00755771">
              <w:t>s 1091</w:t>
            </w:r>
            <w:r w:rsidRPr="00755771">
              <w:tab/>
            </w:r>
          </w:p>
        </w:tc>
        <w:tc>
          <w:tcPr>
            <w:tcW w:w="4943" w:type="dxa"/>
            <w:shd w:val="clear" w:color="auto" w:fill="auto"/>
          </w:tcPr>
          <w:p w:rsidR="008B5E13" w:rsidRPr="00755771" w:rsidRDefault="008B5E13" w:rsidP="007806B6">
            <w:pPr>
              <w:pStyle w:val="ENoteTableText"/>
            </w:pPr>
            <w:r w:rsidRPr="00755771">
              <w:t>am No 210, 1992</w:t>
            </w:r>
            <w:r w:rsidR="00FF556E" w:rsidRPr="00755771">
              <w:t>; No 61, 1998</w:t>
            </w:r>
          </w:p>
        </w:tc>
      </w:tr>
      <w:tr w:rsidR="000D35DE" w:rsidRPr="00755771" w:rsidTr="007011E3">
        <w:trPr>
          <w:cantSplit/>
        </w:trPr>
        <w:tc>
          <w:tcPr>
            <w:tcW w:w="2551" w:type="dxa"/>
            <w:shd w:val="clear" w:color="auto" w:fill="auto"/>
          </w:tcPr>
          <w:p w:rsidR="000D35DE" w:rsidRPr="00755771" w:rsidRDefault="000D35DE" w:rsidP="007806B6">
            <w:pPr>
              <w:pStyle w:val="ENoteTableText"/>
              <w:tabs>
                <w:tab w:val="center" w:leader="dot" w:pos="2268"/>
              </w:tabs>
            </w:pPr>
            <w:r w:rsidRPr="00755771">
              <w:t>s 1091AA</w:t>
            </w:r>
            <w:r w:rsidRPr="00755771">
              <w:tab/>
            </w:r>
          </w:p>
        </w:tc>
        <w:tc>
          <w:tcPr>
            <w:tcW w:w="4943" w:type="dxa"/>
            <w:shd w:val="clear" w:color="auto" w:fill="auto"/>
          </w:tcPr>
          <w:p w:rsidR="000D35DE" w:rsidRPr="00755771" w:rsidRDefault="000D35DE" w:rsidP="007806B6">
            <w:pPr>
              <w:pStyle w:val="ENoteTableText"/>
            </w:pPr>
            <w:r w:rsidRPr="00755771">
              <w:t>ad No 61, 1998</w:t>
            </w:r>
          </w:p>
        </w:tc>
      </w:tr>
      <w:tr w:rsidR="000D35DE" w:rsidRPr="00755771" w:rsidTr="007011E3">
        <w:trPr>
          <w:cantSplit/>
        </w:trPr>
        <w:tc>
          <w:tcPr>
            <w:tcW w:w="2551" w:type="dxa"/>
            <w:shd w:val="clear" w:color="auto" w:fill="auto"/>
          </w:tcPr>
          <w:p w:rsidR="000D35DE" w:rsidRPr="00755771" w:rsidRDefault="000D35DE" w:rsidP="007806B6">
            <w:pPr>
              <w:pStyle w:val="ENoteTableText"/>
              <w:tabs>
                <w:tab w:val="center" w:leader="dot" w:pos="2268"/>
              </w:tabs>
            </w:pPr>
            <w:r w:rsidRPr="00755771">
              <w:t>s 1091AB</w:t>
            </w:r>
            <w:r w:rsidRPr="00755771">
              <w:tab/>
            </w:r>
          </w:p>
        </w:tc>
        <w:tc>
          <w:tcPr>
            <w:tcW w:w="4943" w:type="dxa"/>
            <w:shd w:val="clear" w:color="auto" w:fill="auto"/>
          </w:tcPr>
          <w:p w:rsidR="000D35DE" w:rsidRPr="00755771" w:rsidRDefault="000D35DE" w:rsidP="007806B6">
            <w:pPr>
              <w:pStyle w:val="ENoteTableText"/>
            </w:pPr>
            <w:r w:rsidRPr="00755771">
              <w:t>ad No 61, 1998</w:t>
            </w:r>
          </w:p>
        </w:tc>
      </w:tr>
      <w:tr w:rsidR="00BE65BB" w:rsidRPr="00755771" w:rsidTr="007011E3">
        <w:trPr>
          <w:cantSplit/>
        </w:trPr>
        <w:tc>
          <w:tcPr>
            <w:tcW w:w="2551" w:type="dxa"/>
            <w:shd w:val="clear" w:color="auto" w:fill="auto"/>
          </w:tcPr>
          <w:p w:rsidR="00BE65BB" w:rsidRPr="00755771" w:rsidRDefault="00BE65BB" w:rsidP="007806B6">
            <w:pPr>
              <w:pStyle w:val="ENoteTableText"/>
              <w:tabs>
                <w:tab w:val="center" w:leader="dot" w:pos="2268"/>
              </w:tabs>
            </w:pPr>
            <w:r w:rsidRPr="00755771">
              <w:t>s 1091A</w:t>
            </w:r>
            <w:r w:rsidRPr="00755771">
              <w:tab/>
            </w:r>
          </w:p>
        </w:tc>
        <w:tc>
          <w:tcPr>
            <w:tcW w:w="4943" w:type="dxa"/>
            <w:shd w:val="clear" w:color="auto" w:fill="auto"/>
          </w:tcPr>
          <w:p w:rsidR="00BE65BB" w:rsidRPr="00755771" w:rsidRDefault="00BE65BB" w:rsidP="007806B6">
            <w:pPr>
              <w:pStyle w:val="ENoteTableText"/>
            </w:pPr>
            <w:r w:rsidRPr="00755771">
              <w:t>ad No 210, 1992</w:t>
            </w:r>
          </w:p>
        </w:tc>
      </w:tr>
      <w:tr w:rsidR="000D35DE" w:rsidRPr="00755771" w:rsidTr="007011E3">
        <w:trPr>
          <w:cantSplit/>
        </w:trPr>
        <w:tc>
          <w:tcPr>
            <w:tcW w:w="2551" w:type="dxa"/>
            <w:shd w:val="clear" w:color="auto" w:fill="auto"/>
          </w:tcPr>
          <w:p w:rsidR="000D35DE" w:rsidRPr="00755771" w:rsidRDefault="000D35DE" w:rsidP="007806B6">
            <w:pPr>
              <w:pStyle w:val="ENoteTableText"/>
              <w:tabs>
                <w:tab w:val="center" w:leader="dot" w:pos="2268"/>
              </w:tabs>
            </w:pPr>
            <w:r w:rsidRPr="00755771">
              <w:t>s 1091B</w:t>
            </w:r>
            <w:r w:rsidRPr="00755771">
              <w:tab/>
            </w:r>
          </w:p>
        </w:tc>
        <w:tc>
          <w:tcPr>
            <w:tcW w:w="4943" w:type="dxa"/>
            <w:shd w:val="clear" w:color="auto" w:fill="auto"/>
          </w:tcPr>
          <w:p w:rsidR="000D35DE" w:rsidRPr="00755771" w:rsidRDefault="000D35DE" w:rsidP="007806B6">
            <w:pPr>
              <w:pStyle w:val="ENoteTableText"/>
            </w:pPr>
            <w:r w:rsidRPr="00755771">
              <w:t>ad No 61, 1998</w:t>
            </w:r>
          </w:p>
        </w:tc>
      </w:tr>
      <w:tr w:rsidR="004C30ED" w:rsidRPr="00755771" w:rsidTr="007011E3">
        <w:trPr>
          <w:cantSplit/>
        </w:trPr>
        <w:tc>
          <w:tcPr>
            <w:tcW w:w="2551" w:type="dxa"/>
            <w:shd w:val="clear" w:color="auto" w:fill="auto"/>
          </w:tcPr>
          <w:p w:rsidR="004C30ED" w:rsidRPr="00755771" w:rsidRDefault="004C30ED" w:rsidP="007806B6">
            <w:pPr>
              <w:pStyle w:val="ENoteTableText"/>
              <w:tabs>
                <w:tab w:val="center" w:leader="dot" w:pos="2268"/>
              </w:tabs>
            </w:pPr>
            <w:r w:rsidRPr="00755771">
              <w:t>s 1091C (prev s 213)</w:t>
            </w:r>
          </w:p>
        </w:tc>
        <w:tc>
          <w:tcPr>
            <w:tcW w:w="4943" w:type="dxa"/>
            <w:shd w:val="clear" w:color="auto" w:fill="auto"/>
          </w:tcPr>
          <w:p w:rsidR="004C30ED" w:rsidRPr="00755771" w:rsidRDefault="004C30ED" w:rsidP="007806B6">
            <w:pPr>
              <w:pStyle w:val="ENoteTableText"/>
            </w:pPr>
          </w:p>
        </w:tc>
      </w:tr>
      <w:tr w:rsidR="00DC1C12" w:rsidRPr="00755771" w:rsidTr="007011E3">
        <w:trPr>
          <w:cantSplit/>
        </w:trPr>
        <w:tc>
          <w:tcPr>
            <w:tcW w:w="2551" w:type="dxa"/>
            <w:shd w:val="clear" w:color="auto" w:fill="auto"/>
          </w:tcPr>
          <w:p w:rsidR="00DC1C12" w:rsidRPr="00755771" w:rsidRDefault="00DC1C12" w:rsidP="007806B6">
            <w:pPr>
              <w:pStyle w:val="ENoteTableText"/>
              <w:tabs>
                <w:tab w:val="center" w:leader="dot" w:pos="2268"/>
              </w:tabs>
            </w:pPr>
            <w:r w:rsidRPr="00755771">
              <w:t>s 1091D</w:t>
            </w:r>
            <w:r w:rsidRPr="00755771">
              <w:tab/>
            </w:r>
          </w:p>
        </w:tc>
        <w:tc>
          <w:tcPr>
            <w:tcW w:w="4943" w:type="dxa"/>
            <w:shd w:val="clear" w:color="auto" w:fill="auto"/>
          </w:tcPr>
          <w:p w:rsidR="00DC1C12" w:rsidRPr="00755771" w:rsidRDefault="00DC1C12" w:rsidP="007806B6">
            <w:pPr>
              <w:pStyle w:val="ENoteTableText"/>
            </w:pPr>
            <w:r w:rsidRPr="00755771">
              <w:t>ad No 61, 1998</w:t>
            </w:r>
          </w:p>
        </w:tc>
      </w:tr>
      <w:tr w:rsidR="00DC1C12" w:rsidRPr="00755771" w:rsidTr="007011E3">
        <w:trPr>
          <w:cantSplit/>
        </w:trPr>
        <w:tc>
          <w:tcPr>
            <w:tcW w:w="2551" w:type="dxa"/>
            <w:shd w:val="clear" w:color="auto" w:fill="auto"/>
          </w:tcPr>
          <w:p w:rsidR="00DC1C12" w:rsidRPr="00755771" w:rsidRDefault="00DC1C12" w:rsidP="007806B6">
            <w:pPr>
              <w:pStyle w:val="ENoteTableText"/>
              <w:tabs>
                <w:tab w:val="center" w:leader="dot" w:pos="2268"/>
              </w:tabs>
            </w:pPr>
            <w:r w:rsidRPr="00755771">
              <w:t>s 1091E</w:t>
            </w:r>
            <w:r w:rsidRPr="00755771">
              <w:tab/>
            </w:r>
          </w:p>
        </w:tc>
        <w:tc>
          <w:tcPr>
            <w:tcW w:w="4943" w:type="dxa"/>
            <w:shd w:val="clear" w:color="auto" w:fill="auto"/>
          </w:tcPr>
          <w:p w:rsidR="00DC1C12" w:rsidRPr="00755771" w:rsidRDefault="00DC1C12" w:rsidP="007806B6">
            <w:pPr>
              <w:pStyle w:val="ENoteTableText"/>
            </w:pPr>
            <w:r w:rsidRPr="00755771">
              <w:t>ad No 61, 1998</w:t>
            </w:r>
          </w:p>
        </w:tc>
      </w:tr>
      <w:tr w:rsidR="008B5E13" w:rsidRPr="00755771" w:rsidTr="007011E3">
        <w:trPr>
          <w:cantSplit/>
        </w:trPr>
        <w:tc>
          <w:tcPr>
            <w:tcW w:w="2551" w:type="dxa"/>
            <w:shd w:val="clear" w:color="auto" w:fill="auto"/>
          </w:tcPr>
          <w:p w:rsidR="008B5E13" w:rsidRPr="00755771" w:rsidRDefault="008B5E13" w:rsidP="007806B6">
            <w:pPr>
              <w:pStyle w:val="ENoteTableText"/>
              <w:tabs>
                <w:tab w:val="center" w:leader="dot" w:pos="2268"/>
              </w:tabs>
            </w:pPr>
            <w:r w:rsidRPr="00755771">
              <w:t>s 1096</w:t>
            </w:r>
            <w:r w:rsidRPr="00755771">
              <w:tab/>
            </w:r>
          </w:p>
        </w:tc>
        <w:tc>
          <w:tcPr>
            <w:tcW w:w="4943" w:type="dxa"/>
            <w:shd w:val="clear" w:color="auto" w:fill="auto"/>
          </w:tcPr>
          <w:p w:rsidR="008B5E13" w:rsidRPr="00755771" w:rsidRDefault="008B5E13" w:rsidP="007806B6">
            <w:pPr>
              <w:pStyle w:val="ENoteTableText"/>
            </w:pPr>
            <w:r w:rsidRPr="00755771">
              <w:t>am No 210, 1992</w:t>
            </w:r>
          </w:p>
        </w:tc>
      </w:tr>
      <w:tr w:rsidR="0006597E" w:rsidRPr="00755771" w:rsidTr="007011E3">
        <w:trPr>
          <w:cantSplit/>
        </w:trPr>
        <w:tc>
          <w:tcPr>
            <w:tcW w:w="2551" w:type="dxa"/>
            <w:shd w:val="clear" w:color="auto" w:fill="auto"/>
          </w:tcPr>
          <w:p w:rsidR="0006597E" w:rsidRPr="00755771" w:rsidRDefault="0006597E" w:rsidP="007806B6">
            <w:pPr>
              <w:pStyle w:val="ENoteTableText"/>
              <w:tabs>
                <w:tab w:val="center" w:leader="dot" w:pos="2268"/>
              </w:tabs>
            </w:pPr>
            <w:r w:rsidRPr="00755771">
              <w:t>s 1096</w:t>
            </w:r>
            <w:r w:rsidR="004C30ED" w:rsidRPr="00755771">
              <w:t>A</w:t>
            </w:r>
            <w:r w:rsidRPr="00755771">
              <w:t xml:space="preserve"> (prev s 208)</w:t>
            </w:r>
          </w:p>
        </w:tc>
        <w:tc>
          <w:tcPr>
            <w:tcW w:w="4943" w:type="dxa"/>
            <w:shd w:val="clear" w:color="auto" w:fill="auto"/>
          </w:tcPr>
          <w:p w:rsidR="0006597E" w:rsidRPr="00755771" w:rsidRDefault="0006597E" w:rsidP="007806B6">
            <w:pPr>
              <w:pStyle w:val="ENoteTableText"/>
            </w:pPr>
          </w:p>
        </w:tc>
      </w:tr>
      <w:tr w:rsidR="008B5E13" w:rsidRPr="00755771" w:rsidTr="007011E3">
        <w:trPr>
          <w:cantSplit/>
        </w:trPr>
        <w:tc>
          <w:tcPr>
            <w:tcW w:w="2551" w:type="dxa"/>
            <w:shd w:val="clear" w:color="auto" w:fill="auto"/>
          </w:tcPr>
          <w:p w:rsidR="008B5E13" w:rsidRPr="00755771" w:rsidRDefault="0070684F" w:rsidP="007806B6">
            <w:pPr>
              <w:pStyle w:val="ENoteTableText"/>
              <w:tabs>
                <w:tab w:val="center" w:leader="dot" w:pos="2268"/>
              </w:tabs>
              <w:rPr>
                <w:b/>
              </w:rPr>
            </w:pPr>
            <w:r>
              <w:rPr>
                <w:b/>
              </w:rPr>
              <w:t>Division 3</w:t>
            </w:r>
          </w:p>
        </w:tc>
        <w:tc>
          <w:tcPr>
            <w:tcW w:w="4943" w:type="dxa"/>
            <w:shd w:val="clear" w:color="auto" w:fill="auto"/>
          </w:tcPr>
          <w:p w:rsidR="008B5E13" w:rsidRPr="00755771" w:rsidRDefault="008B5E13" w:rsidP="007806B6">
            <w:pPr>
              <w:pStyle w:val="ENoteTableText"/>
            </w:pPr>
          </w:p>
        </w:tc>
      </w:tr>
      <w:tr w:rsidR="008B5E13" w:rsidRPr="00755771" w:rsidTr="007011E3">
        <w:trPr>
          <w:cantSplit/>
        </w:trPr>
        <w:tc>
          <w:tcPr>
            <w:tcW w:w="2551" w:type="dxa"/>
            <w:shd w:val="clear" w:color="auto" w:fill="auto"/>
          </w:tcPr>
          <w:p w:rsidR="008B5E13" w:rsidRPr="00755771" w:rsidRDefault="008B5E13" w:rsidP="007806B6">
            <w:pPr>
              <w:pStyle w:val="ENoteTableText"/>
              <w:tabs>
                <w:tab w:val="center" w:leader="dot" w:pos="2268"/>
              </w:tabs>
              <w:rPr>
                <w:b/>
              </w:rPr>
            </w:pPr>
            <w:r w:rsidRPr="00755771">
              <w:rPr>
                <w:b/>
              </w:rPr>
              <w:t>Subdivision A</w:t>
            </w:r>
          </w:p>
        </w:tc>
        <w:tc>
          <w:tcPr>
            <w:tcW w:w="4943" w:type="dxa"/>
            <w:shd w:val="clear" w:color="auto" w:fill="auto"/>
          </w:tcPr>
          <w:p w:rsidR="008B5E13" w:rsidRPr="00755771" w:rsidRDefault="008B5E13" w:rsidP="007806B6">
            <w:pPr>
              <w:pStyle w:val="ENoteTableText"/>
            </w:pPr>
          </w:p>
        </w:tc>
      </w:tr>
      <w:tr w:rsidR="008B5E13" w:rsidRPr="00755771" w:rsidTr="007011E3">
        <w:trPr>
          <w:cantSplit/>
        </w:trPr>
        <w:tc>
          <w:tcPr>
            <w:tcW w:w="2551" w:type="dxa"/>
            <w:shd w:val="clear" w:color="auto" w:fill="auto"/>
          </w:tcPr>
          <w:p w:rsidR="008B5E13" w:rsidRPr="00755771" w:rsidRDefault="008B5E13" w:rsidP="007806B6">
            <w:pPr>
              <w:pStyle w:val="ENoteTableText"/>
              <w:tabs>
                <w:tab w:val="center" w:leader="dot" w:pos="2268"/>
              </w:tabs>
            </w:pPr>
            <w:r w:rsidRPr="00755771">
              <w:t>Subdivision A heading</w:t>
            </w:r>
            <w:r w:rsidRPr="00755771">
              <w:tab/>
            </w:r>
          </w:p>
        </w:tc>
        <w:tc>
          <w:tcPr>
            <w:tcW w:w="4943" w:type="dxa"/>
            <w:shd w:val="clear" w:color="auto" w:fill="auto"/>
          </w:tcPr>
          <w:p w:rsidR="008B5E13" w:rsidRPr="00755771" w:rsidRDefault="008B5E13" w:rsidP="007806B6">
            <w:pPr>
              <w:pStyle w:val="ENoteTableText"/>
            </w:pPr>
            <w:r w:rsidRPr="00755771">
              <w:t>ad No 210, 1992</w:t>
            </w:r>
          </w:p>
        </w:tc>
      </w:tr>
      <w:tr w:rsidR="008B5E13" w:rsidRPr="00755771" w:rsidTr="007011E3">
        <w:trPr>
          <w:cantSplit/>
        </w:trPr>
        <w:tc>
          <w:tcPr>
            <w:tcW w:w="2551" w:type="dxa"/>
            <w:shd w:val="clear" w:color="auto" w:fill="auto"/>
          </w:tcPr>
          <w:p w:rsidR="008B5E13" w:rsidRPr="00755771" w:rsidRDefault="008B5E13" w:rsidP="007806B6">
            <w:pPr>
              <w:pStyle w:val="ENoteTableText"/>
              <w:tabs>
                <w:tab w:val="center" w:leader="dot" w:pos="2268"/>
              </w:tabs>
            </w:pPr>
            <w:r w:rsidRPr="00755771">
              <w:t>s 1097</w:t>
            </w:r>
            <w:r w:rsidRPr="00755771">
              <w:tab/>
            </w:r>
          </w:p>
        </w:tc>
        <w:tc>
          <w:tcPr>
            <w:tcW w:w="4943" w:type="dxa"/>
            <w:shd w:val="clear" w:color="auto" w:fill="auto"/>
          </w:tcPr>
          <w:p w:rsidR="008B5E13" w:rsidRPr="00755771" w:rsidRDefault="008B5E13" w:rsidP="007806B6">
            <w:pPr>
              <w:pStyle w:val="ENoteTableText"/>
            </w:pPr>
            <w:r w:rsidRPr="00755771">
              <w:t>am No 210, 1992</w:t>
            </w:r>
            <w:r w:rsidR="00FE5889" w:rsidRPr="00755771">
              <w:t>; No 104, 1994</w:t>
            </w:r>
            <w:r w:rsidR="00F400E1" w:rsidRPr="00755771">
              <w:t>; No 62, 1998</w:t>
            </w:r>
            <w:r w:rsidR="009C19DB" w:rsidRPr="00755771">
              <w:t xml:space="preserve">; </w:t>
            </w:r>
            <w:r w:rsidR="009C19DB" w:rsidRPr="00755771">
              <w:rPr>
                <w:u w:val="single"/>
              </w:rPr>
              <w:t>No 44, 1999</w:t>
            </w:r>
          </w:p>
        </w:tc>
      </w:tr>
      <w:tr w:rsidR="008B5E13" w:rsidRPr="00755771" w:rsidTr="007011E3">
        <w:trPr>
          <w:cantSplit/>
        </w:trPr>
        <w:tc>
          <w:tcPr>
            <w:tcW w:w="2551" w:type="dxa"/>
            <w:shd w:val="clear" w:color="auto" w:fill="auto"/>
          </w:tcPr>
          <w:p w:rsidR="008B5E13" w:rsidRPr="00755771" w:rsidRDefault="008B5E13" w:rsidP="007806B6">
            <w:pPr>
              <w:pStyle w:val="ENoteTableText"/>
              <w:tabs>
                <w:tab w:val="center" w:leader="dot" w:pos="2268"/>
              </w:tabs>
            </w:pPr>
            <w:r w:rsidRPr="00755771">
              <w:t>s 1097A</w:t>
            </w:r>
            <w:r w:rsidRPr="00755771">
              <w:tab/>
            </w:r>
          </w:p>
        </w:tc>
        <w:tc>
          <w:tcPr>
            <w:tcW w:w="4943" w:type="dxa"/>
            <w:shd w:val="clear" w:color="auto" w:fill="auto"/>
          </w:tcPr>
          <w:p w:rsidR="008B5E13" w:rsidRPr="00755771" w:rsidRDefault="008B5E13" w:rsidP="007806B6">
            <w:pPr>
              <w:pStyle w:val="ENoteTableText"/>
            </w:pPr>
            <w:r w:rsidRPr="00755771">
              <w:t>ad No 210, 1992</w:t>
            </w:r>
          </w:p>
        </w:tc>
      </w:tr>
      <w:tr w:rsidR="008B5E13" w:rsidRPr="00755771" w:rsidTr="007011E3">
        <w:trPr>
          <w:cantSplit/>
        </w:trPr>
        <w:tc>
          <w:tcPr>
            <w:tcW w:w="2551" w:type="dxa"/>
            <w:shd w:val="clear" w:color="auto" w:fill="auto"/>
          </w:tcPr>
          <w:p w:rsidR="008B5E13" w:rsidRPr="00755771" w:rsidRDefault="008B5E13" w:rsidP="007806B6">
            <w:pPr>
              <w:pStyle w:val="ENoteTableText"/>
              <w:tabs>
                <w:tab w:val="center" w:leader="dot" w:pos="2268"/>
              </w:tabs>
            </w:pPr>
            <w:r w:rsidRPr="00755771">
              <w:t>s 1097B</w:t>
            </w:r>
            <w:r w:rsidRPr="00755771">
              <w:tab/>
            </w:r>
          </w:p>
        </w:tc>
        <w:tc>
          <w:tcPr>
            <w:tcW w:w="4943" w:type="dxa"/>
            <w:shd w:val="clear" w:color="auto" w:fill="auto"/>
          </w:tcPr>
          <w:p w:rsidR="008B5E13" w:rsidRPr="00755771" w:rsidRDefault="008B5E13" w:rsidP="007806B6">
            <w:pPr>
              <w:pStyle w:val="ENoteTableText"/>
            </w:pPr>
            <w:r w:rsidRPr="00755771">
              <w:t>ad No 210, 1992</w:t>
            </w:r>
          </w:p>
        </w:tc>
      </w:tr>
      <w:tr w:rsidR="007356F1" w:rsidRPr="00755771" w:rsidTr="007011E3">
        <w:trPr>
          <w:cantSplit/>
        </w:trPr>
        <w:tc>
          <w:tcPr>
            <w:tcW w:w="2551" w:type="dxa"/>
            <w:shd w:val="clear" w:color="auto" w:fill="auto"/>
          </w:tcPr>
          <w:p w:rsidR="007356F1" w:rsidRPr="00755771" w:rsidRDefault="007356F1" w:rsidP="007806B6">
            <w:pPr>
              <w:pStyle w:val="ENoteTableText"/>
              <w:tabs>
                <w:tab w:val="center" w:leader="dot" w:pos="2268"/>
              </w:tabs>
            </w:pPr>
          </w:p>
        </w:tc>
        <w:tc>
          <w:tcPr>
            <w:tcW w:w="4943" w:type="dxa"/>
            <w:shd w:val="clear" w:color="auto" w:fill="auto"/>
          </w:tcPr>
          <w:p w:rsidR="007356F1" w:rsidRPr="00755771" w:rsidRDefault="007356F1" w:rsidP="007806B6">
            <w:pPr>
              <w:pStyle w:val="ENoteTableText"/>
            </w:pPr>
            <w:r w:rsidRPr="00755771">
              <w:t>am No 104, 1994</w:t>
            </w:r>
          </w:p>
        </w:tc>
      </w:tr>
      <w:tr w:rsidR="008B5E13" w:rsidRPr="00755771" w:rsidTr="007011E3">
        <w:trPr>
          <w:cantSplit/>
        </w:trPr>
        <w:tc>
          <w:tcPr>
            <w:tcW w:w="2551" w:type="dxa"/>
            <w:shd w:val="clear" w:color="auto" w:fill="auto"/>
          </w:tcPr>
          <w:p w:rsidR="008B5E13" w:rsidRPr="00755771" w:rsidRDefault="008B5E13" w:rsidP="007806B6">
            <w:pPr>
              <w:pStyle w:val="ENoteTableText"/>
              <w:tabs>
                <w:tab w:val="center" w:leader="dot" w:pos="2268"/>
              </w:tabs>
            </w:pPr>
            <w:r w:rsidRPr="00755771">
              <w:t>s 1097C</w:t>
            </w:r>
            <w:r w:rsidRPr="00755771">
              <w:tab/>
            </w:r>
          </w:p>
        </w:tc>
        <w:tc>
          <w:tcPr>
            <w:tcW w:w="4943" w:type="dxa"/>
            <w:shd w:val="clear" w:color="auto" w:fill="auto"/>
          </w:tcPr>
          <w:p w:rsidR="008B5E13" w:rsidRPr="00755771" w:rsidRDefault="008B5E13" w:rsidP="007806B6">
            <w:pPr>
              <w:pStyle w:val="ENoteTableText"/>
            </w:pPr>
            <w:r w:rsidRPr="00755771">
              <w:t>ad No 210, 1992</w:t>
            </w:r>
          </w:p>
        </w:tc>
      </w:tr>
      <w:tr w:rsidR="00A14A0F" w:rsidRPr="00755771" w:rsidTr="007011E3">
        <w:trPr>
          <w:cantSplit/>
        </w:trPr>
        <w:tc>
          <w:tcPr>
            <w:tcW w:w="2551" w:type="dxa"/>
            <w:shd w:val="clear" w:color="auto" w:fill="auto"/>
          </w:tcPr>
          <w:p w:rsidR="00A14A0F" w:rsidRPr="00755771" w:rsidRDefault="00A14A0F" w:rsidP="007806B6">
            <w:pPr>
              <w:pStyle w:val="ENoteTableText"/>
              <w:tabs>
                <w:tab w:val="center" w:leader="dot" w:pos="2268"/>
              </w:tabs>
            </w:pPr>
            <w:r w:rsidRPr="00755771">
              <w:t>s 1097D</w:t>
            </w:r>
            <w:r w:rsidRPr="00755771">
              <w:tab/>
            </w:r>
          </w:p>
        </w:tc>
        <w:tc>
          <w:tcPr>
            <w:tcW w:w="4943" w:type="dxa"/>
            <w:shd w:val="clear" w:color="auto" w:fill="auto"/>
          </w:tcPr>
          <w:p w:rsidR="00A14A0F" w:rsidRPr="00755771" w:rsidRDefault="00A14A0F" w:rsidP="007806B6">
            <w:pPr>
              <w:pStyle w:val="ENoteTableText"/>
            </w:pPr>
            <w:r w:rsidRPr="00755771">
              <w:t>ad No 210, 1992</w:t>
            </w:r>
          </w:p>
        </w:tc>
      </w:tr>
      <w:tr w:rsidR="00A14A0F" w:rsidRPr="00755771" w:rsidTr="007011E3">
        <w:trPr>
          <w:cantSplit/>
        </w:trPr>
        <w:tc>
          <w:tcPr>
            <w:tcW w:w="2551" w:type="dxa"/>
            <w:shd w:val="clear" w:color="auto" w:fill="auto"/>
          </w:tcPr>
          <w:p w:rsidR="00A14A0F" w:rsidRPr="00755771" w:rsidRDefault="00A14A0F" w:rsidP="007806B6">
            <w:pPr>
              <w:pStyle w:val="ENoteTableText"/>
              <w:tabs>
                <w:tab w:val="center" w:leader="dot" w:pos="2268"/>
              </w:tabs>
              <w:rPr>
                <w:b/>
              </w:rPr>
            </w:pPr>
            <w:r w:rsidRPr="00755771">
              <w:rPr>
                <w:b/>
              </w:rPr>
              <w:t>Subdivision B</w:t>
            </w:r>
          </w:p>
        </w:tc>
        <w:tc>
          <w:tcPr>
            <w:tcW w:w="4943" w:type="dxa"/>
            <w:shd w:val="clear" w:color="auto" w:fill="auto"/>
          </w:tcPr>
          <w:p w:rsidR="00A14A0F" w:rsidRPr="00755771" w:rsidRDefault="00A14A0F" w:rsidP="007806B6">
            <w:pPr>
              <w:pStyle w:val="ENoteTableText"/>
            </w:pPr>
          </w:p>
        </w:tc>
      </w:tr>
      <w:tr w:rsidR="00A14A0F" w:rsidRPr="00755771" w:rsidTr="007011E3">
        <w:trPr>
          <w:cantSplit/>
        </w:trPr>
        <w:tc>
          <w:tcPr>
            <w:tcW w:w="2551" w:type="dxa"/>
            <w:shd w:val="clear" w:color="auto" w:fill="auto"/>
          </w:tcPr>
          <w:p w:rsidR="00A14A0F" w:rsidRPr="00755771" w:rsidRDefault="00A14A0F" w:rsidP="007806B6">
            <w:pPr>
              <w:pStyle w:val="ENoteTableText"/>
              <w:tabs>
                <w:tab w:val="center" w:leader="dot" w:pos="2268"/>
              </w:tabs>
            </w:pPr>
            <w:r w:rsidRPr="00755771">
              <w:t>Subdivision B heading</w:t>
            </w:r>
            <w:r w:rsidRPr="00755771">
              <w:tab/>
            </w:r>
          </w:p>
        </w:tc>
        <w:tc>
          <w:tcPr>
            <w:tcW w:w="4943" w:type="dxa"/>
            <w:shd w:val="clear" w:color="auto" w:fill="auto"/>
          </w:tcPr>
          <w:p w:rsidR="00A14A0F" w:rsidRPr="00755771" w:rsidRDefault="00A14A0F" w:rsidP="007806B6">
            <w:pPr>
              <w:pStyle w:val="ENoteTableText"/>
            </w:pPr>
            <w:r w:rsidRPr="00755771">
              <w:t>ad No 210, 1992</w:t>
            </w:r>
          </w:p>
        </w:tc>
      </w:tr>
      <w:tr w:rsidR="00A14A0F" w:rsidRPr="00755771" w:rsidTr="007011E3">
        <w:trPr>
          <w:cantSplit/>
        </w:trPr>
        <w:tc>
          <w:tcPr>
            <w:tcW w:w="2551" w:type="dxa"/>
            <w:shd w:val="clear" w:color="auto" w:fill="auto"/>
          </w:tcPr>
          <w:p w:rsidR="00A14A0F" w:rsidRPr="00755771" w:rsidRDefault="00A14A0F" w:rsidP="007806B6">
            <w:pPr>
              <w:pStyle w:val="ENoteTableText"/>
              <w:tabs>
                <w:tab w:val="center" w:leader="dot" w:pos="2268"/>
              </w:tabs>
            </w:pPr>
            <w:r w:rsidRPr="00755771">
              <w:t>s 1099A</w:t>
            </w:r>
            <w:r w:rsidRPr="00755771">
              <w:tab/>
            </w:r>
          </w:p>
        </w:tc>
        <w:tc>
          <w:tcPr>
            <w:tcW w:w="4943" w:type="dxa"/>
            <w:shd w:val="clear" w:color="auto" w:fill="auto"/>
          </w:tcPr>
          <w:p w:rsidR="00A14A0F" w:rsidRPr="00755771" w:rsidRDefault="00A14A0F" w:rsidP="007806B6">
            <w:pPr>
              <w:pStyle w:val="ENoteTableText"/>
            </w:pPr>
            <w:r w:rsidRPr="00755771">
              <w:t>ad No 210, 1992</w:t>
            </w:r>
          </w:p>
        </w:tc>
      </w:tr>
      <w:tr w:rsidR="00A14A0F" w:rsidRPr="00755771" w:rsidTr="007011E3">
        <w:trPr>
          <w:cantSplit/>
        </w:trPr>
        <w:tc>
          <w:tcPr>
            <w:tcW w:w="2551" w:type="dxa"/>
            <w:shd w:val="clear" w:color="auto" w:fill="auto"/>
          </w:tcPr>
          <w:p w:rsidR="00A14A0F" w:rsidRPr="00755771" w:rsidRDefault="00A14A0F" w:rsidP="007806B6">
            <w:pPr>
              <w:pStyle w:val="ENoteTableText"/>
              <w:tabs>
                <w:tab w:val="center" w:leader="dot" w:pos="2268"/>
              </w:tabs>
              <w:rPr>
                <w:b/>
              </w:rPr>
            </w:pPr>
            <w:r w:rsidRPr="00755771">
              <w:rPr>
                <w:b/>
              </w:rPr>
              <w:t>Subdivision C</w:t>
            </w:r>
          </w:p>
        </w:tc>
        <w:tc>
          <w:tcPr>
            <w:tcW w:w="4943" w:type="dxa"/>
            <w:shd w:val="clear" w:color="auto" w:fill="auto"/>
          </w:tcPr>
          <w:p w:rsidR="00A14A0F" w:rsidRPr="00755771" w:rsidRDefault="00A14A0F" w:rsidP="007806B6">
            <w:pPr>
              <w:pStyle w:val="ENoteTableText"/>
            </w:pPr>
          </w:p>
        </w:tc>
      </w:tr>
      <w:tr w:rsidR="00A14A0F" w:rsidRPr="00755771" w:rsidTr="007011E3">
        <w:trPr>
          <w:cantSplit/>
        </w:trPr>
        <w:tc>
          <w:tcPr>
            <w:tcW w:w="2551" w:type="dxa"/>
            <w:shd w:val="clear" w:color="auto" w:fill="auto"/>
          </w:tcPr>
          <w:p w:rsidR="00A14A0F" w:rsidRPr="00755771" w:rsidRDefault="00A14A0F" w:rsidP="007806B6">
            <w:pPr>
              <w:pStyle w:val="ENoteTableText"/>
              <w:tabs>
                <w:tab w:val="center" w:leader="dot" w:pos="2268"/>
              </w:tabs>
            </w:pPr>
            <w:r w:rsidRPr="00755771">
              <w:t>Subdivision C</w:t>
            </w:r>
            <w:r w:rsidRPr="00755771">
              <w:tab/>
            </w:r>
          </w:p>
        </w:tc>
        <w:tc>
          <w:tcPr>
            <w:tcW w:w="4943" w:type="dxa"/>
            <w:shd w:val="clear" w:color="auto" w:fill="auto"/>
          </w:tcPr>
          <w:p w:rsidR="00A14A0F" w:rsidRPr="00755771" w:rsidRDefault="00A14A0F" w:rsidP="007806B6">
            <w:pPr>
              <w:pStyle w:val="ENoteTableText"/>
            </w:pPr>
            <w:r w:rsidRPr="00755771">
              <w:t>ad No 210, 1992</w:t>
            </w:r>
          </w:p>
        </w:tc>
      </w:tr>
      <w:tr w:rsidR="00A14A0F" w:rsidRPr="00755771" w:rsidTr="007011E3">
        <w:trPr>
          <w:cantSplit/>
        </w:trPr>
        <w:tc>
          <w:tcPr>
            <w:tcW w:w="2551" w:type="dxa"/>
            <w:shd w:val="clear" w:color="auto" w:fill="auto"/>
          </w:tcPr>
          <w:p w:rsidR="00A14A0F" w:rsidRPr="00755771" w:rsidRDefault="00A14A0F" w:rsidP="007806B6">
            <w:pPr>
              <w:pStyle w:val="ENoteTableText"/>
              <w:tabs>
                <w:tab w:val="center" w:leader="dot" w:pos="2268"/>
              </w:tabs>
            </w:pPr>
            <w:r w:rsidRPr="00755771">
              <w:t xml:space="preserve">s </w:t>
            </w:r>
            <w:r w:rsidR="0088290D" w:rsidRPr="00755771">
              <w:t>1109A</w:t>
            </w:r>
            <w:r w:rsidR="0088290D" w:rsidRPr="00755771">
              <w:tab/>
            </w:r>
          </w:p>
        </w:tc>
        <w:tc>
          <w:tcPr>
            <w:tcW w:w="4943" w:type="dxa"/>
            <w:shd w:val="clear" w:color="auto" w:fill="auto"/>
          </w:tcPr>
          <w:p w:rsidR="00A14A0F" w:rsidRPr="00755771" w:rsidRDefault="0088290D" w:rsidP="007806B6">
            <w:pPr>
              <w:pStyle w:val="ENoteTableText"/>
            </w:pPr>
            <w:r w:rsidRPr="00755771">
              <w:t>ad No 210, 1992</w:t>
            </w:r>
          </w:p>
        </w:tc>
      </w:tr>
      <w:tr w:rsidR="0088290D" w:rsidRPr="00755771" w:rsidTr="007011E3">
        <w:trPr>
          <w:cantSplit/>
        </w:trPr>
        <w:tc>
          <w:tcPr>
            <w:tcW w:w="2551" w:type="dxa"/>
            <w:shd w:val="clear" w:color="auto" w:fill="auto"/>
          </w:tcPr>
          <w:p w:rsidR="0088290D" w:rsidRPr="00755771" w:rsidRDefault="0088290D" w:rsidP="007806B6">
            <w:pPr>
              <w:pStyle w:val="ENoteTableText"/>
              <w:tabs>
                <w:tab w:val="center" w:leader="dot" w:pos="2268"/>
              </w:tabs>
            </w:pPr>
            <w:r w:rsidRPr="00755771">
              <w:t>s 1109B</w:t>
            </w:r>
            <w:r w:rsidRPr="00755771">
              <w:tab/>
            </w:r>
          </w:p>
        </w:tc>
        <w:tc>
          <w:tcPr>
            <w:tcW w:w="4943" w:type="dxa"/>
            <w:shd w:val="clear" w:color="auto" w:fill="auto"/>
          </w:tcPr>
          <w:p w:rsidR="0088290D" w:rsidRPr="00755771" w:rsidRDefault="0088290D" w:rsidP="007806B6">
            <w:pPr>
              <w:pStyle w:val="ENoteTableText"/>
            </w:pPr>
            <w:r w:rsidRPr="00755771">
              <w:t>ad No 210, 1992</w:t>
            </w:r>
          </w:p>
        </w:tc>
      </w:tr>
      <w:tr w:rsidR="0088290D" w:rsidRPr="00755771" w:rsidTr="007011E3">
        <w:trPr>
          <w:cantSplit/>
        </w:trPr>
        <w:tc>
          <w:tcPr>
            <w:tcW w:w="2551" w:type="dxa"/>
            <w:shd w:val="clear" w:color="auto" w:fill="auto"/>
          </w:tcPr>
          <w:p w:rsidR="0088290D" w:rsidRPr="00755771" w:rsidRDefault="0088290D" w:rsidP="007806B6">
            <w:pPr>
              <w:pStyle w:val="ENoteTableText"/>
              <w:tabs>
                <w:tab w:val="center" w:leader="dot" w:pos="2268"/>
              </w:tabs>
            </w:pPr>
            <w:r w:rsidRPr="00755771">
              <w:t>s 1109C</w:t>
            </w:r>
            <w:r w:rsidRPr="00755771">
              <w:tab/>
            </w:r>
          </w:p>
        </w:tc>
        <w:tc>
          <w:tcPr>
            <w:tcW w:w="4943" w:type="dxa"/>
            <w:shd w:val="clear" w:color="auto" w:fill="auto"/>
          </w:tcPr>
          <w:p w:rsidR="0088290D" w:rsidRPr="00755771" w:rsidRDefault="0088290D" w:rsidP="007806B6">
            <w:pPr>
              <w:pStyle w:val="ENoteTableText"/>
            </w:pPr>
            <w:r w:rsidRPr="00755771">
              <w:t>ad No 210, 1992</w:t>
            </w:r>
          </w:p>
        </w:tc>
      </w:tr>
      <w:tr w:rsidR="007356F1" w:rsidRPr="00755771" w:rsidTr="007011E3">
        <w:trPr>
          <w:cantSplit/>
        </w:trPr>
        <w:tc>
          <w:tcPr>
            <w:tcW w:w="2551" w:type="dxa"/>
            <w:shd w:val="clear" w:color="auto" w:fill="auto"/>
          </w:tcPr>
          <w:p w:rsidR="007356F1" w:rsidRPr="00755771" w:rsidRDefault="007356F1" w:rsidP="007806B6">
            <w:pPr>
              <w:pStyle w:val="ENoteTableText"/>
              <w:tabs>
                <w:tab w:val="center" w:leader="dot" w:pos="2268"/>
              </w:tabs>
            </w:pPr>
          </w:p>
        </w:tc>
        <w:tc>
          <w:tcPr>
            <w:tcW w:w="4943" w:type="dxa"/>
            <w:shd w:val="clear" w:color="auto" w:fill="auto"/>
          </w:tcPr>
          <w:p w:rsidR="007356F1" w:rsidRPr="00755771" w:rsidRDefault="007356F1" w:rsidP="007806B6">
            <w:pPr>
              <w:pStyle w:val="ENoteTableText"/>
            </w:pPr>
            <w:r w:rsidRPr="00755771">
              <w:t>am No 104, 1994</w:t>
            </w:r>
          </w:p>
        </w:tc>
      </w:tr>
      <w:tr w:rsidR="0088290D" w:rsidRPr="00755771" w:rsidTr="007011E3">
        <w:trPr>
          <w:cantSplit/>
        </w:trPr>
        <w:tc>
          <w:tcPr>
            <w:tcW w:w="2551" w:type="dxa"/>
            <w:shd w:val="clear" w:color="auto" w:fill="auto"/>
          </w:tcPr>
          <w:p w:rsidR="0088290D" w:rsidRPr="00755771" w:rsidRDefault="0088290D" w:rsidP="007806B6">
            <w:pPr>
              <w:pStyle w:val="ENoteTableText"/>
              <w:tabs>
                <w:tab w:val="center" w:leader="dot" w:pos="2268"/>
              </w:tabs>
            </w:pPr>
            <w:r w:rsidRPr="00755771">
              <w:t>s 1109D</w:t>
            </w:r>
            <w:r w:rsidRPr="00755771">
              <w:tab/>
            </w:r>
          </w:p>
        </w:tc>
        <w:tc>
          <w:tcPr>
            <w:tcW w:w="4943" w:type="dxa"/>
            <w:shd w:val="clear" w:color="auto" w:fill="auto"/>
          </w:tcPr>
          <w:p w:rsidR="0088290D" w:rsidRPr="00755771" w:rsidRDefault="0088290D" w:rsidP="007806B6">
            <w:pPr>
              <w:pStyle w:val="ENoteTableText"/>
            </w:pPr>
            <w:r w:rsidRPr="00755771">
              <w:t>ad No 210, 1992</w:t>
            </w:r>
          </w:p>
        </w:tc>
      </w:tr>
      <w:tr w:rsidR="0088290D" w:rsidRPr="00755771" w:rsidTr="007011E3">
        <w:trPr>
          <w:cantSplit/>
        </w:trPr>
        <w:tc>
          <w:tcPr>
            <w:tcW w:w="2551" w:type="dxa"/>
            <w:shd w:val="clear" w:color="auto" w:fill="auto"/>
          </w:tcPr>
          <w:p w:rsidR="0088290D" w:rsidRPr="00755771" w:rsidRDefault="0088290D" w:rsidP="007806B6">
            <w:pPr>
              <w:pStyle w:val="ENoteTableText"/>
              <w:tabs>
                <w:tab w:val="center" w:leader="dot" w:pos="2268"/>
              </w:tabs>
            </w:pPr>
            <w:r w:rsidRPr="00755771">
              <w:t>s 1109E</w:t>
            </w:r>
            <w:r w:rsidRPr="00755771">
              <w:tab/>
            </w:r>
          </w:p>
        </w:tc>
        <w:tc>
          <w:tcPr>
            <w:tcW w:w="4943" w:type="dxa"/>
            <w:shd w:val="clear" w:color="auto" w:fill="auto"/>
          </w:tcPr>
          <w:p w:rsidR="0088290D" w:rsidRPr="00755771" w:rsidRDefault="0088290D" w:rsidP="007806B6">
            <w:pPr>
              <w:pStyle w:val="ENoteTableText"/>
            </w:pPr>
            <w:r w:rsidRPr="00755771">
              <w:t>ad No 210, 1992</w:t>
            </w:r>
          </w:p>
        </w:tc>
      </w:tr>
      <w:tr w:rsidR="0088290D" w:rsidRPr="00755771" w:rsidTr="007011E3">
        <w:trPr>
          <w:cantSplit/>
        </w:trPr>
        <w:tc>
          <w:tcPr>
            <w:tcW w:w="2551" w:type="dxa"/>
            <w:shd w:val="clear" w:color="auto" w:fill="auto"/>
          </w:tcPr>
          <w:p w:rsidR="0088290D" w:rsidRPr="00755771" w:rsidRDefault="0088290D" w:rsidP="007806B6">
            <w:pPr>
              <w:pStyle w:val="ENoteTableText"/>
              <w:tabs>
                <w:tab w:val="center" w:leader="dot" w:pos="2268"/>
              </w:tabs>
            </w:pPr>
            <w:r w:rsidRPr="00755771">
              <w:t>s 1109F</w:t>
            </w:r>
            <w:r w:rsidRPr="00755771">
              <w:tab/>
            </w:r>
          </w:p>
        </w:tc>
        <w:tc>
          <w:tcPr>
            <w:tcW w:w="4943" w:type="dxa"/>
            <w:shd w:val="clear" w:color="auto" w:fill="auto"/>
          </w:tcPr>
          <w:p w:rsidR="0088290D" w:rsidRPr="00755771" w:rsidRDefault="0088290D" w:rsidP="007806B6">
            <w:pPr>
              <w:pStyle w:val="ENoteTableText"/>
            </w:pPr>
            <w:r w:rsidRPr="00755771">
              <w:t>ad No 210, 1992</w:t>
            </w:r>
          </w:p>
        </w:tc>
      </w:tr>
      <w:tr w:rsidR="0088290D" w:rsidRPr="00755771" w:rsidTr="007011E3">
        <w:trPr>
          <w:cantSplit/>
        </w:trPr>
        <w:tc>
          <w:tcPr>
            <w:tcW w:w="2551" w:type="dxa"/>
            <w:shd w:val="clear" w:color="auto" w:fill="auto"/>
          </w:tcPr>
          <w:p w:rsidR="0088290D" w:rsidRPr="00755771" w:rsidRDefault="0088290D" w:rsidP="007806B6">
            <w:pPr>
              <w:pStyle w:val="ENoteTableText"/>
              <w:tabs>
                <w:tab w:val="center" w:leader="dot" w:pos="2268"/>
              </w:tabs>
            </w:pPr>
            <w:r w:rsidRPr="00755771">
              <w:t>s 1109G</w:t>
            </w:r>
            <w:r w:rsidRPr="00755771">
              <w:tab/>
            </w:r>
          </w:p>
        </w:tc>
        <w:tc>
          <w:tcPr>
            <w:tcW w:w="4943" w:type="dxa"/>
            <w:shd w:val="clear" w:color="auto" w:fill="auto"/>
          </w:tcPr>
          <w:p w:rsidR="0088290D" w:rsidRPr="00755771" w:rsidRDefault="0088290D" w:rsidP="007806B6">
            <w:pPr>
              <w:pStyle w:val="ENoteTableText"/>
            </w:pPr>
            <w:r w:rsidRPr="00755771">
              <w:t>ad No 210, 1992</w:t>
            </w:r>
          </w:p>
        </w:tc>
      </w:tr>
      <w:tr w:rsidR="0088290D" w:rsidRPr="00755771" w:rsidTr="007011E3">
        <w:trPr>
          <w:cantSplit/>
        </w:trPr>
        <w:tc>
          <w:tcPr>
            <w:tcW w:w="2551" w:type="dxa"/>
            <w:shd w:val="clear" w:color="auto" w:fill="auto"/>
          </w:tcPr>
          <w:p w:rsidR="0088290D" w:rsidRPr="00755771" w:rsidRDefault="0088290D" w:rsidP="007806B6">
            <w:pPr>
              <w:pStyle w:val="ENoteTableText"/>
              <w:tabs>
                <w:tab w:val="center" w:leader="dot" w:pos="2268"/>
              </w:tabs>
            </w:pPr>
            <w:r w:rsidRPr="00755771">
              <w:t>s 1109H</w:t>
            </w:r>
            <w:r w:rsidRPr="00755771">
              <w:tab/>
            </w:r>
          </w:p>
        </w:tc>
        <w:tc>
          <w:tcPr>
            <w:tcW w:w="4943" w:type="dxa"/>
            <w:shd w:val="clear" w:color="auto" w:fill="auto"/>
          </w:tcPr>
          <w:p w:rsidR="0088290D" w:rsidRPr="00755771" w:rsidRDefault="0088290D" w:rsidP="007806B6">
            <w:pPr>
              <w:pStyle w:val="ENoteTableText"/>
            </w:pPr>
            <w:r w:rsidRPr="00755771">
              <w:t>ad No 210, 1992</w:t>
            </w:r>
          </w:p>
        </w:tc>
      </w:tr>
      <w:tr w:rsidR="0088290D" w:rsidRPr="00755771" w:rsidTr="007011E3">
        <w:trPr>
          <w:cantSplit/>
        </w:trPr>
        <w:tc>
          <w:tcPr>
            <w:tcW w:w="2551" w:type="dxa"/>
            <w:shd w:val="clear" w:color="auto" w:fill="auto"/>
          </w:tcPr>
          <w:p w:rsidR="0088290D" w:rsidRPr="00755771" w:rsidRDefault="0088290D" w:rsidP="007806B6">
            <w:pPr>
              <w:pStyle w:val="ENoteTableText"/>
              <w:tabs>
                <w:tab w:val="center" w:leader="dot" w:pos="2268"/>
              </w:tabs>
            </w:pPr>
            <w:r w:rsidRPr="00755771">
              <w:t>s 1109J</w:t>
            </w:r>
            <w:r w:rsidRPr="00755771">
              <w:tab/>
            </w:r>
          </w:p>
        </w:tc>
        <w:tc>
          <w:tcPr>
            <w:tcW w:w="4943" w:type="dxa"/>
            <w:shd w:val="clear" w:color="auto" w:fill="auto"/>
          </w:tcPr>
          <w:p w:rsidR="0088290D" w:rsidRPr="00755771" w:rsidRDefault="0088290D" w:rsidP="007806B6">
            <w:pPr>
              <w:pStyle w:val="ENoteTableText"/>
            </w:pPr>
            <w:r w:rsidRPr="00755771">
              <w:t>ad No 210, 1992</w:t>
            </w:r>
          </w:p>
        </w:tc>
      </w:tr>
      <w:tr w:rsidR="0088290D" w:rsidRPr="00755771" w:rsidTr="007011E3">
        <w:trPr>
          <w:cantSplit/>
        </w:trPr>
        <w:tc>
          <w:tcPr>
            <w:tcW w:w="2551" w:type="dxa"/>
            <w:shd w:val="clear" w:color="auto" w:fill="auto"/>
          </w:tcPr>
          <w:p w:rsidR="0088290D" w:rsidRPr="00755771" w:rsidRDefault="0088290D" w:rsidP="007806B6">
            <w:pPr>
              <w:pStyle w:val="ENoteTableText"/>
              <w:tabs>
                <w:tab w:val="center" w:leader="dot" w:pos="2268"/>
              </w:tabs>
            </w:pPr>
            <w:r w:rsidRPr="00755771">
              <w:t>s 1109K</w:t>
            </w:r>
            <w:r w:rsidRPr="00755771">
              <w:tab/>
            </w:r>
          </w:p>
        </w:tc>
        <w:tc>
          <w:tcPr>
            <w:tcW w:w="4943" w:type="dxa"/>
            <w:shd w:val="clear" w:color="auto" w:fill="auto"/>
          </w:tcPr>
          <w:p w:rsidR="0088290D" w:rsidRPr="00755771" w:rsidRDefault="0088290D" w:rsidP="007806B6">
            <w:pPr>
              <w:pStyle w:val="ENoteTableText"/>
            </w:pPr>
            <w:r w:rsidRPr="00755771">
              <w:t>ad No 210, 1992</w:t>
            </w:r>
          </w:p>
        </w:tc>
      </w:tr>
      <w:tr w:rsidR="00F400E1" w:rsidRPr="00755771" w:rsidTr="007011E3">
        <w:trPr>
          <w:cantSplit/>
        </w:trPr>
        <w:tc>
          <w:tcPr>
            <w:tcW w:w="2551" w:type="dxa"/>
            <w:shd w:val="clear" w:color="auto" w:fill="auto"/>
          </w:tcPr>
          <w:p w:rsidR="00F400E1" w:rsidRPr="00755771" w:rsidRDefault="00F400E1" w:rsidP="007806B6">
            <w:pPr>
              <w:pStyle w:val="ENoteTableText"/>
              <w:tabs>
                <w:tab w:val="center" w:leader="dot" w:pos="2268"/>
              </w:tabs>
            </w:pPr>
          </w:p>
        </w:tc>
        <w:tc>
          <w:tcPr>
            <w:tcW w:w="4943" w:type="dxa"/>
            <w:shd w:val="clear" w:color="auto" w:fill="auto"/>
          </w:tcPr>
          <w:p w:rsidR="00F400E1" w:rsidRPr="00755771" w:rsidRDefault="00F400E1" w:rsidP="007806B6">
            <w:pPr>
              <w:pStyle w:val="ENoteTableText"/>
            </w:pPr>
            <w:r w:rsidRPr="00755771">
              <w:t>am No 62, 1998</w:t>
            </w:r>
          </w:p>
        </w:tc>
      </w:tr>
      <w:tr w:rsidR="00D55A65" w:rsidRPr="00755771" w:rsidTr="007011E3">
        <w:trPr>
          <w:cantSplit/>
        </w:trPr>
        <w:tc>
          <w:tcPr>
            <w:tcW w:w="2551" w:type="dxa"/>
            <w:shd w:val="clear" w:color="auto" w:fill="auto"/>
          </w:tcPr>
          <w:p w:rsidR="00D55A65" w:rsidRPr="00755771" w:rsidRDefault="00D55A65" w:rsidP="007806B6">
            <w:pPr>
              <w:pStyle w:val="ENoteTableText"/>
              <w:tabs>
                <w:tab w:val="center" w:leader="dot" w:pos="2268"/>
              </w:tabs>
            </w:pPr>
            <w:r w:rsidRPr="00755771">
              <w:t>s 1109L</w:t>
            </w:r>
            <w:r w:rsidRPr="00755771">
              <w:tab/>
            </w:r>
          </w:p>
        </w:tc>
        <w:tc>
          <w:tcPr>
            <w:tcW w:w="4943" w:type="dxa"/>
            <w:shd w:val="clear" w:color="auto" w:fill="auto"/>
          </w:tcPr>
          <w:p w:rsidR="00D55A65" w:rsidRPr="00755771" w:rsidRDefault="00D55A65" w:rsidP="007806B6">
            <w:pPr>
              <w:pStyle w:val="ENoteTableText"/>
            </w:pPr>
            <w:r w:rsidRPr="00755771">
              <w:t>ad No 210, 1992</w:t>
            </w:r>
          </w:p>
        </w:tc>
      </w:tr>
      <w:tr w:rsidR="0088290D" w:rsidRPr="00755771" w:rsidTr="007011E3">
        <w:trPr>
          <w:cantSplit/>
        </w:trPr>
        <w:tc>
          <w:tcPr>
            <w:tcW w:w="2551" w:type="dxa"/>
            <w:shd w:val="clear" w:color="auto" w:fill="auto"/>
          </w:tcPr>
          <w:p w:rsidR="0088290D" w:rsidRPr="00755771" w:rsidRDefault="0088290D" w:rsidP="007806B6">
            <w:pPr>
              <w:pStyle w:val="ENoteTableText"/>
              <w:tabs>
                <w:tab w:val="center" w:leader="dot" w:pos="2268"/>
              </w:tabs>
            </w:pPr>
            <w:r w:rsidRPr="00755771">
              <w:t>s 1109M</w:t>
            </w:r>
            <w:r w:rsidRPr="00755771">
              <w:tab/>
            </w:r>
          </w:p>
        </w:tc>
        <w:tc>
          <w:tcPr>
            <w:tcW w:w="4943" w:type="dxa"/>
            <w:shd w:val="clear" w:color="auto" w:fill="auto"/>
          </w:tcPr>
          <w:p w:rsidR="0088290D" w:rsidRPr="00755771" w:rsidRDefault="0088290D" w:rsidP="007806B6">
            <w:pPr>
              <w:pStyle w:val="ENoteTableText"/>
            </w:pPr>
            <w:r w:rsidRPr="00755771">
              <w:t>ad No 210, 1992</w:t>
            </w:r>
          </w:p>
        </w:tc>
      </w:tr>
      <w:tr w:rsidR="007356F1" w:rsidRPr="00755771" w:rsidTr="007011E3">
        <w:trPr>
          <w:cantSplit/>
        </w:trPr>
        <w:tc>
          <w:tcPr>
            <w:tcW w:w="2551" w:type="dxa"/>
            <w:shd w:val="clear" w:color="auto" w:fill="auto"/>
          </w:tcPr>
          <w:p w:rsidR="007356F1" w:rsidRPr="00755771" w:rsidRDefault="007356F1" w:rsidP="007806B6">
            <w:pPr>
              <w:pStyle w:val="ENoteTableText"/>
              <w:tabs>
                <w:tab w:val="center" w:leader="dot" w:pos="2268"/>
              </w:tabs>
            </w:pPr>
            <w:r w:rsidRPr="00755771">
              <w:t>s 1109N</w:t>
            </w:r>
            <w:r w:rsidRPr="00755771">
              <w:tab/>
            </w:r>
          </w:p>
        </w:tc>
        <w:tc>
          <w:tcPr>
            <w:tcW w:w="4943" w:type="dxa"/>
            <w:shd w:val="clear" w:color="auto" w:fill="auto"/>
          </w:tcPr>
          <w:p w:rsidR="007356F1" w:rsidRPr="00755771" w:rsidRDefault="007356F1" w:rsidP="007806B6">
            <w:pPr>
              <w:pStyle w:val="ENoteTableText"/>
            </w:pPr>
            <w:r w:rsidRPr="00755771">
              <w:t>ad No 104, 1994</w:t>
            </w:r>
          </w:p>
        </w:tc>
      </w:tr>
      <w:tr w:rsidR="007356F1" w:rsidRPr="00755771" w:rsidTr="007011E3">
        <w:trPr>
          <w:cantSplit/>
        </w:trPr>
        <w:tc>
          <w:tcPr>
            <w:tcW w:w="2551" w:type="dxa"/>
            <w:shd w:val="clear" w:color="auto" w:fill="auto"/>
          </w:tcPr>
          <w:p w:rsidR="007356F1" w:rsidRPr="00755771" w:rsidRDefault="007356F1" w:rsidP="007806B6">
            <w:pPr>
              <w:pStyle w:val="ENoteTableText"/>
              <w:tabs>
                <w:tab w:val="center" w:leader="dot" w:pos="2268"/>
              </w:tabs>
            </w:pPr>
            <w:r w:rsidRPr="00755771">
              <w:t>s 1109P</w:t>
            </w:r>
            <w:r w:rsidRPr="00755771">
              <w:tab/>
            </w:r>
          </w:p>
        </w:tc>
        <w:tc>
          <w:tcPr>
            <w:tcW w:w="4943" w:type="dxa"/>
            <w:shd w:val="clear" w:color="auto" w:fill="auto"/>
          </w:tcPr>
          <w:p w:rsidR="007356F1" w:rsidRPr="00755771" w:rsidRDefault="007356F1" w:rsidP="007806B6">
            <w:pPr>
              <w:pStyle w:val="ENoteTableText"/>
            </w:pPr>
            <w:r w:rsidRPr="00755771">
              <w:t>ad No 104, 1994</w:t>
            </w:r>
          </w:p>
        </w:tc>
      </w:tr>
      <w:tr w:rsidR="0088290D" w:rsidRPr="00755771" w:rsidTr="007011E3">
        <w:trPr>
          <w:cantSplit/>
        </w:trPr>
        <w:tc>
          <w:tcPr>
            <w:tcW w:w="2551" w:type="dxa"/>
            <w:shd w:val="clear" w:color="auto" w:fill="auto"/>
          </w:tcPr>
          <w:p w:rsidR="0088290D" w:rsidRPr="00755771" w:rsidRDefault="0088290D" w:rsidP="007806B6">
            <w:pPr>
              <w:pStyle w:val="ENoteTableText"/>
              <w:tabs>
                <w:tab w:val="center" w:leader="dot" w:pos="2268"/>
              </w:tabs>
              <w:rPr>
                <w:b/>
              </w:rPr>
            </w:pPr>
            <w:r w:rsidRPr="00755771">
              <w:rPr>
                <w:b/>
              </w:rPr>
              <w:t>Subdivision D</w:t>
            </w:r>
          </w:p>
        </w:tc>
        <w:tc>
          <w:tcPr>
            <w:tcW w:w="4943" w:type="dxa"/>
            <w:shd w:val="clear" w:color="auto" w:fill="auto"/>
          </w:tcPr>
          <w:p w:rsidR="0088290D" w:rsidRPr="00755771" w:rsidRDefault="0088290D" w:rsidP="007806B6">
            <w:pPr>
              <w:pStyle w:val="ENoteTableText"/>
            </w:pPr>
          </w:p>
        </w:tc>
      </w:tr>
      <w:tr w:rsidR="0088290D" w:rsidRPr="00755771" w:rsidTr="007011E3">
        <w:trPr>
          <w:cantSplit/>
        </w:trPr>
        <w:tc>
          <w:tcPr>
            <w:tcW w:w="2551" w:type="dxa"/>
            <w:shd w:val="clear" w:color="auto" w:fill="auto"/>
          </w:tcPr>
          <w:p w:rsidR="0088290D" w:rsidRPr="00755771" w:rsidRDefault="0088290D" w:rsidP="007806B6">
            <w:pPr>
              <w:pStyle w:val="ENoteTableText"/>
              <w:tabs>
                <w:tab w:val="center" w:leader="dot" w:pos="2268"/>
              </w:tabs>
            </w:pPr>
            <w:r w:rsidRPr="00755771">
              <w:t>Subdivision D heading</w:t>
            </w:r>
            <w:r w:rsidRPr="00755771">
              <w:tab/>
            </w:r>
          </w:p>
        </w:tc>
        <w:tc>
          <w:tcPr>
            <w:tcW w:w="4943" w:type="dxa"/>
            <w:shd w:val="clear" w:color="auto" w:fill="auto"/>
          </w:tcPr>
          <w:p w:rsidR="0088290D" w:rsidRPr="00755771" w:rsidRDefault="0088290D" w:rsidP="007806B6">
            <w:pPr>
              <w:pStyle w:val="ENoteTableText"/>
            </w:pPr>
            <w:r w:rsidRPr="00755771">
              <w:t>ad No 210, 1992</w:t>
            </w:r>
          </w:p>
        </w:tc>
      </w:tr>
      <w:tr w:rsidR="0088290D" w:rsidRPr="00755771" w:rsidTr="007011E3">
        <w:trPr>
          <w:cantSplit/>
        </w:trPr>
        <w:tc>
          <w:tcPr>
            <w:tcW w:w="2551" w:type="dxa"/>
            <w:shd w:val="clear" w:color="auto" w:fill="auto"/>
          </w:tcPr>
          <w:p w:rsidR="0088290D" w:rsidRPr="00755771" w:rsidRDefault="0088290D" w:rsidP="007806B6">
            <w:pPr>
              <w:pStyle w:val="ENoteTableText"/>
              <w:tabs>
                <w:tab w:val="center" w:leader="dot" w:pos="2268"/>
              </w:tabs>
            </w:pPr>
            <w:r w:rsidRPr="00755771">
              <w:t>s 1110</w:t>
            </w:r>
            <w:r w:rsidRPr="00755771">
              <w:tab/>
            </w:r>
          </w:p>
        </w:tc>
        <w:tc>
          <w:tcPr>
            <w:tcW w:w="4943" w:type="dxa"/>
            <w:shd w:val="clear" w:color="auto" w:fill="auto"/>
          </w:tcPr>
          <w:p w:rsidR="0088290D" w:rsidRPr="00755771" w:rsidRDefault="0088290D" w:rsidP="007806B6">
            <w:pPr>
              <w:pStyle w:val="ENoteTableText"/>
            </w:pPr>
            <w:r w:rsidRPr="00755771">
              <w:t>am No 210, 1992</w:t>
            </w:r>
            <w:r w:rsidR="00FF556E" w:rsidRPr="00755771">
              <w:t>; No 61, 1998</w:t>
            </w:r>
          </w:p>
        </w:tc>
      </w:tr>
      <w:tr w:rsidR="0088290D" w:rsidRPr="00755771" w:rsidTr="007011E3">
        <w:trPr>
          <w:cantSplit/>
        </w:trPr>
        <w:tc>
          <w:tcPr>
            <w:tcW w:w="2551" w:type="dxa"/>
            <w:shd w:val="clear" w:color="auto" w:fill="auto"/>
          </w:tcPr>
          <w:p w:rsidR="0088290D" w:rsidRPr="00755771" w:rsidRDefault="0088290D" w:rsidP="007806B6">
            <w:pPr>
              <w:pStyle w:val="ENoteTableText"/>
              <w:tabs>
                <w:tab w:val="center" w:leader="dot" w:pos="2268"/>
              </w:tabs>
            </w:pPr>
            <w:r w:rsidRPr="00755771">
              <w:t>s 1111</w:t>
            </w:r>
            <w:r w:rsidRPr="00755771">
              <w:tab/>
            </w:r>
          </w:p>
        </w:tc>
        <w:tc>
          <w:tcPr>
            <w:tcW w:w="4943" w:type="dxa"/>
            <w:shd w:val="clear" w:color="auto" w:fill="auto"/>
          </w:tcPr>
          <w:p w:rsidR="0088290D" w:rsidRPr="00755771" w:rsidRDefault="0088290D" w:rsidP="007806B6">
            <w:pPr>
              <w:pStyle w:val="ENoteTableText"/>
            </w:pPr>
            <w:r w:rsidRPr="00755771">
              <w:t>am No 210, 1992</w:t>
            </w:r>
            <w:r w:rsidR="00FF556E" w:rsidRPr="00755771">
              <w:t>; No 61, 1998</w:t>
            </w:r>
          </w:p>
        </w:tc>
      </w:tr>
      <w:tr w:rsidR="0088290D" w:rsidRPr="00755771" w:rsidTr="007011E3">
        <w:trPr>
          <w:cantSplit/>
        </w:trPr>
        <w:tc>
          <w:tcPr>
            <w:tcW w:w="2551" w:type="dxa"/>
            <w:shd w:val="clear" w:color="auto" w:fill="auto"/>
          </w:tcPr>
          <w:p w:rsidR="0088290D" w:rsidRPr="00755771" w:rsidRDefault="0088290D" w:rsidP="007806B6">
            <w:pPr>
              <w:pStyle w:val="ENoteTableText"/>
              <w:tabs>
                <w:tab w:val="center" w:leader="dot" w:pos="2268"/>
              </w:tabs>
            </w:pPr>
            <w:r w:rsidRPr="00755771">
              <w:t>s 1112</w:t>
            </w:r>
            <w:r w:rsidRPr="00755771">
              <w:tab/>
            </w:r>
          </w:p>
        </w:tc>
        <w:tc>
          <w:tcPr>
            <w:tcW w:w="4943" w:type="dxa"/>
            <w:shd w:val="clear" w:color="auto" w:fill="auto"/>
          </w:tcPr>
          <w:p w:rsidR="0088290D" w:rsidRPr="00755771" w:rsidRDefault="0088290D" w:rsidP="007806B6">
            <w:pPr>
              <w:pStyle w:val="ENoteTableText"/>
            </w:pPr>
            <w:r w:rsidRPr="00755771">
              <w:t>am No 210, 1992</w:t>
            </w:r>
          </w:p>
        </w:tc>
      </w:tr>
      <w:tr w:rsidR="0088290D" w:rsidRPr="00755771" w:rsidTr="007011E3">
        <w:trPr>
          <w:cantSplit/>
        </w:trPr>
        <w:tc>
          <w:tcPr>
            <w:tcW w:w="2551" w:type="dxa"/>
            <w:shd w:val="clear" w:color="auto" w:fill="auto"/>
          </w:tcPr>
          <w:p w:rsidR="0088290D" w:rsidRPr="00755771" w:rsidRDefault="0088290D" w:rsidP="007806B6">
            <w:pPr>
              <w:pStyle w:val="ENoteTableText"/>
              <w:tabs>
                <w:tab w:val="center" w:leader="dot" w:pos="2268"/>
              </w:tabs>
            </w:pPr>
            <w:r w:rsidRPr="00755771">
              <w:t>s 1112A</w:t>
            </w:r>
            <w:r w:rsidRPr="00755771">
              <w:tab/>
            </w:r>
          </w:p>
        </w:tc>
        <w:tc>
          <w:tcPr>
            <w:tcW w:w="4943" w:type="dxa"/>
            <w:shd w:val="clear" w:color="auto" w:fill="auto"/>
          </w:tcPr>
          <w:p w:rsidR="0088290D" w:rsidRPr="00755771" w:rsidRDefault="0088290D" w:rsidP="007806B6">
            <w:pPr>
              <w:pStyle w:val="ENoteTableText"/>
            </w:pPr>
            <w:r w:rsidRPr="00755771">
              <w:t>ad No 210, 1992</w:t>
            </w:r>
          </w:p>
        </w:tc>
      </w:tr>
      <w:tr w:rsidR="007356F1" w:rsidRPr="00755771" w:rsidTr="007011E3">
        <w:trPr>
          <w:cantSplit/>
        </w:trPr>
        <w:tc>
          <w:tcPr>
            <w:tcW w:w="2551" w:type="dxa"/>
            <w:shd w:val="clear" w:color="auto" w:fill="auto"/>
          </w:tcPr>
          <w:p w:rsidR="007356F1" w:rsidRPr="00755771" w:rsidRDefault="007356F1" w:rsidP="007806B6">
            <w:pPr>
              <w:pStyle w:val="ENoteTableText"/>
              <w:tabs>
                <w:tab w:val="center" w:leader="dot" w:pos="2268"/>
              </w:tabs>
            </w:pPr>
            <w:r w:rsidRPr="00755771">
              <w:t>s 1112B</w:t>
            </w:r>
            <w:r w:rsidRPr="00755771">
              <w:tab/>
            </w:r>
          </w:p>
        </w:tc>
        <w:tc>
          <w:tcPr>
            <w:tcW w:w="4943" w:type="dxa"/>
            <w:shd w:val="clear" w:color="auto" w:fill="auto"/>
          </w:tcPr>
          <w:p w:rsidR="007356F1" w:rsidRPr="00755771" w:rsidRDefault="007356F1" w:rsidP="007806B6">
            <w:pPr>
              <w:pStyle w:val="ENoteTableText"/>
            </w:pPr>
            <w:r w:rsidRPr="00755771">
              <w:t>ad No 104, 1994</w:t>
            </w:r>
          </w:p>
        </w:tc>
      </w:tr>
      <w:tr w:rsidR="007356F1" w:rsidRPr="00755771" w:rsidTr="007011E3">
        <w:trPr>
          <w:cantSplit/>
        </w:trPr>
        <w:tc>
          <w:tcPr>
            <w:tcW w:w="2551" w:type="dxa"/>
            <w:shd w:val="clear" w:color="auto" w:fill="auto"/>
          </w:tcPr>
          <w:p w:rsidR="007356F1" w:rsidRPr="00755771" w:rsidRDefault="007356F1" w:rsidP="007806B6">
            <w:pPr>
              <w:pStyle w:val="ENoteTableText"/>
              <w:tabs>
                <w:tab w:val="center" w:leader="dot" w:pos="2268"/>
              </w:tabs>
            </w:pPr>
            <w:r w:rsidRPr="00755771">
              <w:t>s 1112C</w:t>
            </w:r>
            <w:r w:rsidRPr="00755771">
              <w:tab/>
            </w:r>
          </w:p>
        </w:tc>
        <w:tc>
          <w:tcPr>
            <w:tcW w:w="4943" w:type="dxa"/>
            <w:shd w:val="clear" w:color="auto" w:fill="auto"/>
          </w:tcPr>
          <w:p w:rsidR="007356F1" w:rsidRPr="00755771" w:rsidRDefault="007356F1" w:rsidP="007806B6">
            <w:pPr>
              <w:pStyle w:val="ENoteTableText"/>
            </w:pPr>
            <w:r w:rsidRPr="00755771">
              <w:t>ad No 104, 1994</w:t>
            </w:r>
          </w:p>
        </w:tc>
      </w:tr>
      <w:tr w:rsidR="007356F1" w:rsidRPr="00755771" w:rsidTr="007011E3">
        <w:trPr>
          <w:cantSplit/>
        </w:trPr>
        <w:tc>
          <w:tcPr>
            <w:tcW w:w="2551" w:type="dxa"/>
            <w:shd w:val="clear" w:color="auto" w:fill="auto"/>
          </w:tcPr>
          <w:p w:rsidR="007356F1" w:rsidRPr="00755771" w:rsidRDefault="007356F1" w:rsidP="007806B6">
            <w:pPr>
              <w:pStyle w:val="ENoteTableText"/>
              <w:tabs>
                <w:tab w:val="center" w:leader="dot" w:pos="2268"/>
              </w:tabs>
            </w:pPr>
            <w:r w:rsidRPr="00755771">
              <w:t>s 1112D</w:t>
            </w:r>
            <w:r w:rsidRPr="00755771">
              <w:tab/>
            </w:r>
          </w:p>
        </w:tc>
        <w:tc>
          <w:tcPr>
            <w:tcW w:w="4943" w:type="dxa"/>
            <w:shd w:val="clear" w:color="auto" w:fill="auto"/>
          </w:tcPr>
          <w:p w:rsidR="007356F1" w:rsidRPr="00755771" w:rsidRDefault="007356F1" w:rsidP="007806B6">
            <w:pPr>
              <w:pStyle w:val="ENoteTableText"/>
            </w:pPr>
            <w:r w:rsidRPr="00755771">
              <w:t>ad No 104, 1994</w:t>
            </w:r>
          </w:p>
        </w:tc>
      </w:tr>
      <w:tr w:rsidR="000569C1" w:rsidRPr="00755771" w:rsidTr="007011E3">
        <w:trPr>
          <w:cantSplit/>
        </w:trPr>
        <w:tc>
          <w:tcPr>
            <w:tcW w:w="2551" w:type="dxa"/>
            <w:shd w:val="clear" w:color="auto" w:fill="auto"/>
          </w:tcPr>
          <w:p w:rsidR="000569C1" w:rsidRPr="00755771" w:rsidRDefault="0070684F" w:rsidP="007806B6">
            <w:pPr>
              <w:pStyle w:val="ENoteTableText"/>
              <w:tabs>
                <w:tab w:val="center" w:leader="dot" w:pos="2268"/>
              </w:tabs>
              <w:rPr>
                <w:b/>
              </w:rPr>
            </w:pPr>
            <w:r>
              <w:rPr>
                <w:b/>
              </w:rPr>
              <w:t>Division 4</w:t>
            </w:r>
          </w:p>
        </w:tc>
        <w:tc>
          <w:tcPr>
            <w:tcW w:w="4943" w:type="dxa"/>
            <w:shd w:val="clear" w:color="auto" w:fill="auto"/>
          </w:tcPr>
          <w:p w:rsidR="000569C1" w:rsidRPr="00755771" w:rsidRDefault="000569C1" w:rsidP="007806B6">
            <w:pPr>
              <w:pStyle w:val="ENoteTableText"/>
            </w:pPr>
          </w:p>
        </w:tc>
      </w:tr>
      <w:tr w:rsidR="000569C1" w:rsidRPr="00755771" w:rsidTr="007011E3">
        <w:trPr>
          <w:cantSplit/>
        </w:trPr>
        <w:tc>
          <w:tcPr>
            <w:tcW w:w="2551" w:type="dxa"/>
            <w:shd w:val="clear" w:color="auto" w:fill="auto"/>
          </w:tcPr>
          <w:p w:rsidR="000569C1" w:rsidRPr="00755771" w:rsidRDefault="000569C1" w:rsidP="007806B6">
            <w:pPr>
              <w:pStyle w:val="ENoteTableText"/>
              <w:tabs>
                <w:tab w:val="center" w:leader="dot" w:pos="2268"/>
              </w:tabs>
            </w:pPr>
            <w:r w:rsidRPr="00755771">
              <w:t>s 1113</w:t>
            </w:r>
            <w:r w:rsidRPr="00755771">
              <w:tab/>
            </w:r>
          </w:p>
        </w:tc>
        <w:tc>
          <w:tcPr>
            <w:tcW w:w="4943" w:type="dxa"/>
            <w:shd w:val="clear" w:color="auto" w:fill="auto"/>
          </w:tcPr>
          <w:p w:rsidR="000569C1" w:rsidRPr="00755771" w:rsidRDefault="000569C1" w:rsidP="007806B6">
            <w:pPr>
              <w:pStyle w:val="ENoteTableText"/>
            </w:pPr>
            <w:r w:rsidRPr="00755771">
              <w:t>am No 201, 1991</w:t>
            </w:r>
            <w:r w:rsidR="00751AE5" w:rsidRPr="00755771">
              <w:t>; No 104, 1994</w:t>
            </w:r>
          </w:p>
        </w:tc>
      </w:tr>
      <w:tr w:rsidR="00D956D6" w:rsidRPr="00755771" w:rsidTr="007011E3">
        <w:trPr>
          <w:cantSplit/>
        </w:trPr>
        <w:tc>
          <w:tcPr>
            <w:tcW w:w="2551" w:type="dxa"/>
            <w:shd w:val="clear" w:color="auto" w:fill="auto"/>
          </w:tcPr>
          <w:p w:rsidR="00D956D6" w:rsidRPr="00755771" w:rsidRDefault="00D956D6" w:rsidP="007806B6">
            <w:pPr>
              <w:pStyle w:val="ENoteTableText"/>
              <w:tabs>
                <w:tab w:val="center" w:leader="dot" w:pos="2268"/>
              </w:tabs>
            </w:pPr>
            <w:r w:rsidRPr="00755771">
              <w:t>s 1113A</w:t>
            </w:r>
            <w:r w:rsidRPr="00755771">
              <w:tab/>
            </w:r>
          </w:p>
        </w:tc>
        <w:tc>
          <w:tcPr>
            <w:tcW w:w="4943" w:type="dxa"/>
            <w:shd w:val="clear" w:color="auto" w:fill="auto"/>
          </w:tcPr>
          <w:p w:rsidR="00D956D6" w:rsidRPr="00755771" w:rsidRDefault="00D956D6" w:rsidP="007806B6">
            <w:pPr>
              <w:pStyle w:val="ENoteTableText"/>
            </w:pPr>
            <w:r w:rsidRPr="00755771">
              <w:t>ad No 201, 1991</w:t>
            </w:r>
          </w:p>
        </w:tc>
      </w:tr>
      <w:tr w:rsidR="0088290D" w:rsidRPr="00755771" w:rsidTr="007011E3">
        <w:trPr>
          <w:cantSplit/>
        </w:trPr>
        <w:tc>
          <w:tcPr>
            <w:tcW w:w="2551" w:type="dxa"/>
            <w:shd w:val="clear" w:color="auto" w:fill="auto"/>
          </w:tcPr>
          <w:p w:rsidR="0088290D" w:rsidRPr="00755771" w:rsidRDefault="0070684F" w:rsidP="007806B6">
            <w:pPr>
              <w:pStyle w:val="ENoteTableText"/>
              <w:tabs>
                <w:tab w:val="center" w:leader="dot" w:pos="2268"/>
              </w:tabs>
              <w:rPr>
                <w:b/>
              </w:rPr>
            </w:pPr>
            <w:r>
              <w:rPr>
                <w:b/>
              </w:rPr>
              <w:t>Part 7</w:t>
            </w:r>
            <w:r w:rsidR="0088290D" w:rsidRPr="00755771">
              <w:rPr>
                <w:b/>
              </w:rPr>
              <w:t>.14</w:t>
            </w:r>
          </w:p>
        </w:tc>
        <w:tc>
          <w:tcPr>
            <w:tcW w:w="4943" w:type="dxa"/>
            <w:shd w:val="clear" w:color="auto" w:fill="auto"/>
          </w:tcPr>
          <w:p w:rsidR="0088290D" w:rsidRPr="00755771" w:rsidRDefault="0088290D" w:rsidP="007806B6">
            <w:pPr>
              <w:pStyle w:val="ENoteTableText"/>
            </w:pPr>
          </w:p>
        </w:tc>
      </w:tr>
      <w:tr w:rsidR="0088290D" w:rsidRPr="00755771" w:rsidTr="007011E3">
        <w:trPr>
          <w:cantSplit/>
        </w:trPr>
        <w:tc>
          <w:tcPr>
            <w:tcW w:w="2551" w:type="dxa"/>
            <w:shd w:val="clear" w:color="auto" w:fill="auto"/>
          </w:tcPr>
          <w:p w:rsidR="0088290D" w:rsidRPr="00755771" w:rsidRDefault="0088290D" w:rsidP="007806B6">
            <w:pPr>
              <w:pStyle w:val="ENoteTableText"/>
              <w:tabs>
                <w:tab w:val="center" w:leader="dot" w:pos="2268"/>
              </w:tabs>
            </w:pPr>
            <w:r w:rsidRPr="00755771">
              <w:t>s 1114</w:t>
            </w:r>
            <w:r w:rsidRPr="00755771">
              <w:tab/>
            </w:r>
          </w:p>
        </w:tc>
        <w:tc>
          <w:tcPr>
            <w:tcW w:w="4943" w:type="dxa"/>
            <w:shd w:val="clear" w:color="auto" w:fill="auto"/>
          </w:tcPr>
          <w:p w:rsidR="0088290D" w:rsidRPr="00755771" w:rsidRDefault="0088290D" w:rsidP="007806B6">
            <w:pPr>
              <w:pStyle w:val="ENoteTableText"/>
            </w:pPr>
            <w:r w:rsidRPr="00755771">
              <w:t>am No 210, 1992</w:t>
            </w:r>
            <w:r w:rsidR="008C77F5" w:rsidRPr="00755771">
              <w:t>; No 31, 1994</w:t>
            </w:r>
          </w:p>
        </w:tc>
      </w:tr>
      <w:tr w:rsidR="00004924" w:rsidRPr="00755771" w:rsidTr="007011E3">
        <w:trPr>
          <w:cantSplit/>
        </w:trPr>
        <w:tc>
          <w:tcPr>
            <w:tcW w:w="2551" w:type="dxa"/>
            <w:shd w:val="clear" w:color="auto" w:fill="auto"/>
          </w:tcPr>
          <w:p w:rsidR="00004924" w:rsidRPr="00755771" w:rsidRDefault="00004924" w:rsidP="007806B6">
            <w:pPr>
              <w:pStyle w:val="ENoteTableText"/>
              <w:tabs>
                <w:tab w:val="center" w:leader="dot" w:pos="2268"/>
              </w:tabs>
            </w:pPr>
            <w:r w:rsidRPr="00755771">
              <w:t>s 1116</w:t>
            </w:r>
            <w:r w:rsidRPr="00755771">
              <w:tab/>
            </w:r>
          </w:p>
        </w:tc>
        <w:tc>
          <w:tcPr>
            <w:tcW w:w="4943" w:type="dxa"/>
            <w:shd w:val="clear" w:color="auto" w:fill="auto"/>
          </w:tcPr>
          <w:p w:rsidR="00004924" w:rsidRPr="00755771" w:rsidRDefault="00004924" w:rsidP="007806B6">
            <w:pPr>
              <w:pStyle w:val="ENoteTableText"/>
            </w:pPr>
            <w:r w:rsidRPr="00755771">
              <w:t>am No 61, 1998</w:t>
            </w:r>
          </w:p>
        </w:tc>
      </w:tr>
      <w:tr w:rsidR="008C77F5" w:rsidRPr="00755771" w:rsidTr="007011E3">
        <w:trPr>
          <w:cantSplit/>
        </w:trPr>
        <w:tc>
          <w:tcPr>
            <w:tcW w:w="2551" w:type="dxa"/>
            <w:shd w:val="clear" w:color="auto" w:fill="auto"/>
          </w:tcPr>
          <w:p w:rsidR="008C77F5" w:rsidRPr="00755771" w:rsidRDefault="0070684F" w:rsidP="007806B6">
            <w:pPr>
              <w:pStyle w:val="ENoteTableText"/>
              <w:tabs>
                <w:tab w:val="center" w:leader="dot" w:pos="2268"/>
              </w:tabs>
              <w:rPr>
                <w:b/>
              </w:rPr>
            </w:pPr>
            <w:r>
              <w:rPr>
                <w:b/>
              </w:rPr>
              <w:t>Part 8</w:t>
            </w:r>
            <w:r w:rsidR="008C77F5" w:rsidRPr="00755771">
              <w:rPr>
                <w:b/>
              </w:rPr>
              <w:t>.2</w:t>
            </w:r>
          </w:p>
        </w:tc>
        <w:tc>
          <w:tcPr>
            <w:tcW w:w="4943" w:type="dxa"/>
            <w:shd w:val="clear" w:color="auto" w:fill="auto"/>
          </w:tcPr>
          <w:p w:rsidR="008C77F5" w:rsidRPr="00755771" w:rsidRDefault="008C77F5" w:rsidP="007806B6">
            <w:pPr>
              <w:pStyle w:val="ENoteTableText"/>
            </w:pPr>
          </w:p>
        </w:tc>
      </w:tr>
      <w:tr w:rsidR="00751AE5" w:rsidRPr="00755771" w:rsidTr="007011E3">
        <w:trPr>
          <w:cantSplit/>
        </w:trPr>
        <w:tc>
          <w:tcPr>
            <w:tcW w:w="2551" w:type="dxa"/>
            <w:shd w:val="clear" w:color="auto" w:fill="auto"/>
          </w:tcPr>
          <w:p w:rsidR="00751AE5" w:rsidRPr="00755771" w:rsidRDefault="0070684F" w:rsidP="007806B6">
            <w:pPr>
              <w:pStyle w:val="ENoteTableText"/>
              <w:tabs>
                <w:tab w:val="center" w:leader="dot" w:pos="2268"/>
              </w:tabs>
              <w:rPr>
                <w:b/>
              </w:rPr>
            </w:pPr>
            <w:r>
              <w:rPr>
                <w:b/>
              </w:rPr>
              <w:t>Division 1</w:t>
            </w:r>
          </w:p>
        </w:tc>
        <w:tc>
          <w:tcPr>
            <w:tcW w:w="4943" w:type="dxa"/>
            <w:shd w:val="clear" w:color="auto" w:fill="auto"/>
          </w:tcPr>
          <w:p w:rsidR="00751AE5" w:rsidRPr="00755771" w:rsidRDefault="00751AE5" w:rsidP="007806B6">
            <w:pPr>
              <w:pStyle w:val="ENoteTableText"/>
            </w:pPr>
          </w:p>
        </w:tc>
      </w:tr>
      <w:tr w:rsidR="0032219D" w:rsidRPr="00755771" w:rsidTr="007011E3">
        <w:trPr>
          <w:cantSplit/>
        </w:trPr>
        <w:tc>
          <w:tcPr>
            <w:tcW w:w="2551" w:type="dxa"/>
            <w:shd w:val="clear" w:color="auto" w:fill="auto"/>
          </w:tcPr>
          <w:p w:rsidR="0032219D" w:rsidRPr="00755771" w:rsidRDefault="0032219D" w:rsidP="007806B6">
            <w:pPr>
              <w:pStyle w:val="ENoteTableText"/>
              <w:tabs>
                <w:tab w:val="center" w:leader="dot" w:pos="2268"/>
              </w:tabs>
            </w:pPr>
            <w:r w:rsidRPr="00755771">
              <w:t>s 1126</w:t>
            </w:r>
            <w:r w:rsidRPr="00755771">
              <w:tab/>
            </w:r>
          </w:p>
        </w:tc>
        <w:tc>
          <w:tcPr>
            <w:tcW w:w="4943" w:type="dxa"/>
            <w:shd w:val="clear" w:color="auto" w:fill="auto"/>
          </w:tcPr>
          <w:p w:rsidR="0032219D" w:rsidRPr="00755771" w:rsidRDefault="0032219D" w:rsidP="007806B6">
            <w:pPr>
              <w:pStyle w:val="ENoteTableText"/>
            </w:pPr>
            <w:r w:rsidRPr="00755771">
              <w:t>am No 61, 1998</w:t>
            </w:r>
          </w:p>
        </w:tc>
      </w:tr>
      <w:tr w:rsidR="00751AE5" w:rsidRPr="00755771" w:rsidTr="007011E3">
        <w:trPr>
          <w:cantSplit/>
        </w:trPr>
        <w:tc>
          <w:tcPr>
            <w:tcW w:w="2551" w:type="dxa"/>
            <w:shd w:val="clear" w:color="auto" w:fill="auto"/>
          </w:tcPr>
          <w:p w:rsidR="00751AE5" w:rsidRPr="00755771" w:rsidRDefault="00751AE5" w:rsidP="007806B6">
            <w:pPr>
              <w:pStyle w:val="ENoteTableText"/>
              <w:tabs>
                <w:tab w:val="center" w:leader="dot" w:pos="2268"/>
              </w:tabs>
            </w:pPr>
            <w:r w:rsidRPr="00755771">
              <w:t>s 1127</w:t>
            </w:r>
            <w:r w:rsidRPr="00755771">
              <w:tab/>
            </w:r>
          </w:p>
        </w:tc>
        <w:tc>
          <w:tcPr>
            <w:tcW w:w="4943" w:type="dxa"/>
            <w:shd w:val="clear" w:color="auto" w:fill="auto"/>
          </w:tcPr>
          <w:p w:rsidR="00751AE5" w:rsidRPr="00755771" w:rsidRDefault="00751AE5" w:rsidP="007806B6">
            <w:pPr>
              <w:pStyle w:val="ENoteTableText"/>
            </w:pPr>
            <w:r w:rsidRPr="00755771">
              <w:t>am No 104, 1994</w:t>
            </w:r>
          </w:p>
        </w:tc>
      </w:tr>
      <w:tr w:rsidR="0032219D" w:rsidRPr="00755771" w:rsidTr="007011E3">
        <w:trPr>
          <w:cantSplit/>
        </w:trPr>
        <w:tc>
          <w:tcPr>
            <w:tcW w:w="2551" w:type="dxa"/>
            <w:shd w:val="clear" w:color="auto" w:fill="auto"/>
          </w:tcPr>
          <w:p w:rsidR="0032219D" w:rsidRPr="00755771" w:rsidRDefault="0070684F" w:rsidP="007806B6">
            <w:pPr>
              <w:pStyle w:val="ENoteTableText"/>
              <w:tabs>
                <w:tab w:val="center" w:leader="dot" w:pos="2268"/>
              </w:tabs>
              <w:rPr>
                <w:b/>
              </w:rPr>
            </w:pPr>
            <w:r>
              <w:rPr>
                <w:b/>
              </w:rPr>
              <w:t>Division 3</w:t>
            </w:r>
          </w:p>
        </w:tc>
        <w:tc>
          <w:tcPr>
            <w:tcW w:w="4943" w:type="dxa"/>
            <w:shd w:val="clear" w:color="auto" w:fill="auto"/>
          </w:tcPr>
          <w:p w:rsidR="0032219D" w:rsidRPr="00755771" w:rsidRDefault="0032219D" w:rsidP="007806B6">
            <w:pPr>
              <w:pStyle w:val="ENoteTableText"/>
            </w:pPr>
          </w:p>
        </w:tc>
      </w:tr>
      <w:tr w:rsidR="0032219D" w:rsidRPr="00755771" w:rsidTr="007011E3">
        <w:trPr>
          <w:cantSplit/>
        </w:trPr>
        <w:tc>
          <w:tcPr>
            <w:tcW w:w="2551" w:type="dxa"/>
            <w:shd w:val="clear" w:color="auto" w:fill="auto"/>
          </w:tcPr>
          <w:p w:rsidR="0032219D" w:rsidRPr="00755771" w:rsidRDefault="0032219D" w:rsidP="007806B6">
            <w:pPr>
              <w:pStyle w:val="ENoteTableText"/>
              <w:tabs>
                <w:tab w:val="center" w:leader="dot" w:pos="2268"/>
              </w:tabs>
            </w:pPr>
            <w:r w:rsidRPr="00755771">
              <w:t>s 1132</w:t>
            </w:r>
            <w:r w:rsidRPr="00755771">
              <w:tab/>
            </w:r>
          </w:p>
        </w:tc>
        <w:tc>
          <w:tcPr>
            <w:tcW w:w="4943" w:type="dxa"/>
            <w:shd w:val="clear" w:color="auto" w:fill="auto"/>
          </w:tcPr>
          <w:p w:rsidR="0032219D" w:rsidRPr="00755771" w:rsidRDefault="0032219D" w:rsidP="007806B6">
            <w:pPr>
              <w:pStyle w:val="ENoteTableText"/>
            </w:pPr>
            <w:r w:rsidRPr="00755771">
              <w:t>am No 61, 1998</w:t>
            </w:r>
          </w:p>
        </w:tc>
      </w:tr>
      <w:tr w:rsidR="008C77F5" w:rsidRPr="00755771" w:rsidTr="007011E3">
        <w:trPr>
          <w:cantSplit/>
        </w:trPr>
        <w:tc>
          <w:tcPr>
            <w:tcW w:w="2551" w:type="dxa"/>
            <w:shd w:val="clear" w:color="auto" w:fill="auto"/>
          </w:tcPr>
          <w:p w:rsidR="008C77F5" w:rsidRPr="00755771" w:rsidRDefault="0070684F" w:rsidP="007806B6">
            <w:pPr>
              <w:pStyle w:val="ENoteTableText"/>
              <w:tabs>
                <w:tab w:val="center" w:leader="dot" w:pos="2268"/>
              </w:tabs>
              <w:rPr>
                <w:b/>
              </w:rPr>
            </w:pPr>
            <w:r>
              <w:rPr>
                <w:b/>
              </w:rPr>
              <w:t>Division 4</w:t>
            </w:r>
          </w:p>
        </w:tc>
        <w:tc>
          <w:tcPr>
            <w:tcW w:w="4943" w:type="dxa"/>
            <w:shd w:val="clear" w:color="auto" w:fill="auto"/>
          </w:tcPr>
          <w:p w:rsidR="008C77F5" w:rsidRPr="00755771" w:rsidRDefault="008C77F5" w:rsidP="007806B6">
            <w:pPr>
              <w:pStyle w:val="ENoteTableText"/>
            </w:pPr>
          </w:p>
        </w:tc>
      </w:tr>
      <w:tr w:rsidR="008C77F5" w:rsidRPr="00755771" w:rsidTr="007011E3">
        <w:trPr>
          <w:cantSplit/>
        </w:trPr>
        <w:tc>
          <w:tcPr>
            <w:tcW w:w="2551" w:type="dxa"/>
            <w:shd w:val="clear" w:color="auto" w:fill="auto"/>
          </w:tcPr>
          <w:p w:rsidR="008C77F5" w:rsidRPr="00755771" w:rsidRDefault="008C77F5" w:rsidP="007806B6">
            <w:pPr>
              <w:pStyle w:val="ENoteTableText"/>
              <w:tabs>
                <w:tab w:val="center" w:leader="dot" w:pos="2268"/>
              </w:tabs>
            </w:pPr>
            <w:r w:rsidRPr="00755771">
              <w:t>s 1139</w:t>
            </w:r>
            <w:r w:rsidRPr="00755771">
              <w:tab/>
            </w:r>
          </w:p>
        </w:tc>
        <w:tc>
          <w:tcPr>
            <w:tcW w:w="4943" w:type="dxa"/>
            <w:shd w:val="clear" w:color="auto" w:fill="auto"/>
          </w:tcPr>
          <w:p w:rsidR="008C77F5" w:rsidRPr="00755771" w:rsidRDefault="008C77F5" w:rsidP="007806B6">
            <w:pPr>
              <w:pStyle w:val="ENoteTableText"/>
            </w:pPr>
            <w:r w:rsidRPr="00755771">
              <w:t>am No 31, 1994</w:t>
            </w:r>
          </w:p>
        </w:tc>
      </w:tr>
      <w:tr w:rsidR="00590ECD" w:rsidRPr="00755771" w:rsidTr="007011E3">
        <w:trPr>
          <w:cantSplit/>
        </w:trPr>
        <w:tc>
          <w:tcPr>
            <w:tcW w:w="2551" w:type="dxa"/>
            <w:shd w:val="clear" w:color="auto" w:fill="auto"/>
          </w:tcPr>
          <w:p w:rsidR="00590ECD" w:rsidRPr="00755771" w:rsidRDefault="00590ECD" w:rsidP="007806B6">
            <w:pPr>
              <w:pStyle w:val="ENoteTableText"/>
              <w:tabs>
                <w:tab w:val="center" w:leader="dot" w:pos="2268"/>
              </w:tabs>
            </w:pPr>
            <w:r w:rsidRPr="00755771">
              <w:t>s 1141</w:t>
            </w:r>
            <w:r w:rsidRPr="00755771">
              <w:tab/>
            </w:r>
          </w:p>
        </w:tc>
        <w:tc>
          <w:tcPr>
            <w:tcW w:w="4943" w:type="dxa"/>
            <w:shd w:val="clear" w:color="auto" w:fill="auto"/>
          </w:tcPr>
          <w:p w:rsidR="00590ECD" w:rsidRPr="00755771" w:rsidRDefault="00590ECD" w:rsidP="007806B6">
            <w:pPr>
              <w:pStyle w:val="ENoteTableText"/>
            </w:pPr>
            <w:r w:rsidRPr="00755771">
              <w:t>am No 33, 1995</w:t>
            </w:r>
          </w:p>
        </w:tc>
      </w:tr>
      <w:tr w:rsidR="00751AE5" w:rsidRPr="00755771" w:rsidTr="007011E3">
        <w:trPr>
          <w:cantSplit/>
        </w:trPr>
        <w:tc>
          <w:tcPr>
            <w:tcW w:w="2551" w:type="dxa"/>
            <w:shd w:val="clear" w:color="auto" w:fill="auto"/>
          </w:tcPr>
          <w:p w:rsidR="00751AE5" w:rsidRPr="00755771" w:rsidRDefault="0070684F" w:rsidP="007806B6">
            <w:pPr>
              <w:pStyle w:val="ENoteTableText"/>
              <w:tabs>
                <w:tab w:val="center" w:leader="dot" w:pos="2268"/>
              </w:tabs>
              <w:rPr>
                <w:b/>
              </w:rPr>
            </w:pPr>
            <w:r>
              <w:rPr>
                <w:b/>
              </w:rPr>
              <w:t>Part 8</w:t>
            </w:r>
            <w:r w:rsidR="00751AE5" w:rsidRPr="00755771">
              <w:rPr>
                <w:b/>
              </w:rPr>
              <w:t>.3</w:t>
            </w:r>
          </w:p>
        </w:tc>
        <w:tc>
          <w:tcPr>
            <w:tcW w:w="4943" w:type="dxa"/>
            <w:shd w:val="clear" w:color="auto" w:fill="auto"/>
          </w:tcPr>
          <w:p w:rsidR="00751AE5" w:rsidRPr="00755771" w:rsidRDefault="00751AE5" w:rsidP="007806B6">
            <w:pPr>
              <w:pStyle w:val="ENoteTableText"/>
              <w:rPr>
                <w:b/>
              </w:rPr>
            </w:pPr>
          </w:p>
        </w:tc>
      </w:tr>
      <w:tr w:rsidR="00751AE5" w:rsidRPr="00755771" w:rsidTr="007011E3">
        <w:trPr>
          <w:cantSplit/>
        </w:trPr>
        <w:tc>
          <w:tcPr>
            <w:tcW w:w="2551" w:type="dxa"/>
            <w:shd w:val="clear" w:color="auto" w:fill="auto"/>
          </w:tcPr>
          <w:p w:rsidR="00751AE5" w:rsidRPr="00755771" w:rsidRDefault="0070684F" w:rsidP="007806B6">
            <w:pPr>
              <w:pStyle w:val="ENoteTableText"/>
              <w:tabs>
                <w:tab w:val="center" w:leader="dot" w:pos="2268"/>
              </w:tabs>
              <w:rPr>
                <w:b/>
              </w:rPr>
            </w:pPr>
            <w:r>
              <w:rPr>
                <w:b/>
              </w:rPr>
              <w:t>Division 1</w:t>
            </w:r>
          </w:p>
        </w:tc>
        <w:tc>
          <w:tcPr>
            <w:tcW w:w="4943" w:type="dxa"/>
            <w:shd w:val="clear" w:color="auto" w:fill="auto"/>
          </w:tcPr>
          <w:p w:rsidR="00751AE5" w:rsidRPr="00755771" w:rsidRDefault="00751AE5" w:rsidP="007806B6">
            <w:pPr>
              <w:pStyle w:val="ENoteTableText"/>
              <w:rPr>
                <w:b/>
              </w:rPr>
            </w:pPr>
          </w:p>
        </w:tc>
      </w:tr>
      <w:tr w:rsidR="00751AE5" w:rsidRPr="00755771" w:rsidTr="007011E3">
        <w:trPr>
          <w:cantSplit/>
        </w:trPr>
        <w:tc>
          <w:tcPr>
            <w:tcW w:w="2551" w:type="dxa"/>
            <w:shd w:val="clear" w:color="auto" w:fill="auto"/>
          </w:tcPr>
          <w:p w:rsidR="00751AE5" w:rsidRPr="00755771" w:rsidRDefault="00751AE5" w:rsidP="007806B6">
            <w:pPr>
              <w:pStyle w:val="ENoteTableText"/>
              <w:tabs>
                <w:tab w:val="center" w:leader="dot" w:pos="2268"/>
              </w:tabs>
            </w:pPr>
            <w:r w:rsidRPr="00755771">
              <w:t>s 1154</w:t>
            </w:r>
            <w:r w:rsidRPr="00755771">
              <w:tab/>
            </w:r>
          </w:p>
        </w:tc>
        <w:tc>
          <w:tcPr>
            <w:tcW w:w="4943" w:type="dxa"/>
            <w:shd w:val="clear" w:color="auto" w:fill="auto"/>
          </w:tcPr>
          <w:p w:rsidR="00751AE5" w:rsidRPr="00755771" w:rsidRDefault="00751AE5" w:rsidP="007806B6">
            <w:pPr>
              <w:pStyle w:val="ENoteTableText"/>
            </w:pPr>
            <w:r w:rsidRPr="00755771">
              <w:t>am No 104, 1994</w:t>
            </w:r>
          </w:p>
        </w:tc>
      </w:tr>
      <w:tr w:rsidR="00846589" w:rsidRPr="00755771" w:rsidTr="007011E3">
        <w:trPr>
          <w:cantSplit/>
        </w:trPr>
        <w:tc>
          <w:tcPr>
            <w:tcW w:w="2551" w:type="dxa"/>
            <w:shd w:val="clear" w:color="auto" w:fill="auto"/>
          </w:tcPr>
          <w:p w:rsidR="00846589" w:rsidRPr="00755771" w:rsidRDefault="00846589" w:rsidP="007806B6">
            <w:pPr>
              <w:pStyle w:val="ENoteTableText"/>
              <w:tabs>
                <w:tab w:val="center" w:leader="dot" w:pos="2268"/>
              </w:tabs>
            </w:pPr>
            <w:r w:rsidRPr="00755771">
              <w:t>s 1158</w:t>
            </w:r>
            <w:r w:rsidRPr="00755771">
              <w:tab/>
            </w:r>
          </w:p>
        </w:tc>
        <w:tc>
          <w:tcPr>
            <w:tcW w:w="4943" w:type="dxa"/>
            <w:shd w:val="clear" w:color="auto" w:fill="auto"/>
          </w:tcPr>
          <w:p w:rsidR="00846589" w:rsidRPr="00755771" w:rsidRDefault="00846589" w:rsidP="007806B6">
            <w:pPr>
              <w:pStyle w:val="ENoteTableText"/>
            </w:pPr>
            <w:r w:rsidRPr="00755771">
              <w:t>am No 61, 1998</w:t>
            </w:r>
          </w:p>
        </w:tc>
      </w:tr>
      <w:tr w:rsidR="00751AE5" w:rsidRPr="00755771" w:rsidTr="007011E3">
        <w:trPr>
          <w:cantSplit/>
        </w:trPr>
        <w:tc>
          <w:tcPr>
            <w:tcW w:w="2551" w:type="dxa"/>
            <w:shd w:val="clear" w:color="auto" w:fill="auto"/>
          </w:tcPr>
          <w:p w:rsidR="00751AE5" w:rsidRPr="00755771" w:rsidRDefault="0070684F" w:rsidP="007806B6">
            <w:pPr>
              <w:pStyle w:val="ENoteTableText"/>
              <w:tabs>
                <w:tab w:val="center" w:leader="dot" w:pos="2268"/>
              </w:tabs>
              <w:rPr>
                <w:b/>
              </w:rPr>
            </w:pPr>
            <w:r>
              <w:rPr>
                <w:b/>
              </w:rPr>
              <w:t>Part 8</w:t>
            </w:r>
            <w:r w:rsidR="00751AE5" w:rsidRPr="00755771">
              <w:rPr>
                <w:b/>
              </w:rPr>
              <w:t>.4</w:t>
            </w:r>
          </w:p>
        </w:tc>
        <w:tc>
          <w:tcPr>
            <w:tcW w:w="4943" w:type="dxa"/>
            <w:shd w:val="clear" w:color="auto" w:fill="auto"/>
          </w:tcPr>
          <w:p w:rsidR="00751AE5" w:rsidRPr="00755771" w:rsidRDefault="00751AE5" w:rsidP="007806B6">
            <w:pPr>
              <w:pStyle w:val="ENoteTableText"/>
            </w:pPr>
          </w:p>
        </w:tc>
      </w:tr>
      <w:tr w:rsidR="00751AE5" w:rsidRPr="00755771" w:rsidTr="007011E3">
        <w:trPr>
          <w:cantSplit/>
        </w:trPr>
        <w:tc>
          <w:tcPr>
            <w:tcW w:w="2551" w:type="dxa"/>
            <w:shd w:val="clear" w:color="auto" w:fill="auto"/>
          </w:tcPr>
          <w:p w:rsidR="00751AE5" w:rsidRPr="00755771" w:rsidRDefault="00751AE5" w:rsidP="007806B6">
            <w:pPr>
              <w:pStyle w:val="ENoteTableText"/>
              <w:tabs>
                <w:tab w:val="center" w:leader="dot" w:pos="2268"/>
              </w:tabs>
            </w:pPr>
            <w:r w:rsidRPr="00755771">
              <w:t>s 1209</w:t>
            </w:r>
            <w:r w:rsidRPr="00755771">
              <w:tab/>
            </w:r>
          </w:p>
        </w:tc>
        <w:tc>
          <w:tcPr>
            <w:tcW w:w="4943" w:type="dxa"/>
            <w:shd w:val="clear" w:color="auto" w:fill="auto"/>
          </w:tcPr>
          <w:p w:rsidR="00751AE5" w:rsidRPr="00755771" w:rsidRDefault="00751AE5" w:rsidP="007806B6">
            <w:pPr>
              <w:pStyle w:val="ENoteTableText"/>
            </w:pPr>
            <w:r w:rsidRPr="00755771">
              <w:t>am No 104, 1994</w:t>
            </w:r>
            <w:r w:rsidR="0060519B" w:rsidRPr="00755771">
              <w:t>; No 48, 1998</w:t>
            </w:r>
            <w:r w:rsidR="00846589" w:rsidRPr="00755771">
              <w:t>; No 61, 1998</w:t>
            </w:r>
          </w:p>
        </w:tc>
      </w:tr>
      <w:tr w:rsidR="00B64405" w:rsidRPr="00755771" w:rsidTr="007011E3">
        <w:trPr>
          <w:cantSplit/>
        </w:trPr>
        <w:tc>
          <w:tcPr>
            <w:tcW w:w="2551" w:type="dxa"/>
            <w:shd w:val="clear" w:color="auto" w:fill="auto"/>
          </w:tcPr>
          <w:p w:rsidR="00B64405" w:rsidRPr="00755771" w:rsidRDefault="0070684F" w:rsidP="007806B6">
            <w:pPr>
              <w:pStyle w:val="ENoteTableText"/>
              <w:tabs>
                <w:tab w:val="center" w:leader="dot" w:pos="2268"/>
              </w:tabs>
              <w:rPr>
                <w:b/>
              </w:rPr>
            </w:pPr>
            <w:r>
              <w:rPr>
                <w:b/>
              </w:rPr>
              <w:t>Part 8</w:t>
            </w:r>
            <w:r w:rsidR="00B64405" w:rsidRPr="00755771">
              <w:rPr>
                <w:b/>
              </w:rPr>
              <w:t>.5</w:t>
            </w:r>
          </w:p>
        </w:tc>
        <w:tc>
          <w:tcPr>
            <w:tcW w:w="4943" w:type="dxa"/>
            <w:shd w:val="clear" w:color="auto" w:fill="auto"/>
          </w:tcPr>
          <w:p w:rsidR="00B64405" w:rsidRPr="00755771" w:rsidRDefault="00B64405" w:rsidP="007806B6">
            <w:pPr>
              <w:pStyle w:val="ENoteTableText"/>
            </w:pPr>
          </w:p>
        </w:tc>
      </w:tr>
      <w:tr w:rsidR="00846589" w:rsidRPr="00755771" w:rsidTr="007011E3">
        <w:trPr>
          <w:cantSplit/>
        </w:trPr>
        <w:tc>
          <w:tcPr>
            <w:tcW w:w="2551" w:type="dxa"/>
            <w:shd w:val="clear" w:color="auto" w:fill="auto"/>
          </w:tcPr>
          <w:p w:rsidR="00846589" w:rsidRPr="00755771" w:rsidRDefault="0070684F" w:rsidP="007806B6">
            <w:pPr>
              <w:pStyle w:val="ENoteTableText"/>
              <w:tabs>
                <w:tab w:val="center" w:leader="dot" w:pos="2268"/>
              </w:tabs>
            </w:pPr>
            <w:r>
              <w:t>Part 8</w:t>
            </w:r>
            <w:r w:rsidR="00846589" w:rsidRPr="00755771">
              <w:t>.5 heading</w:t>
            </w:r>
            <w:r w:rsidR="00846589" w:rsidRPr="00755771">
              <w:tab/>
            </w:r>
          </w:p>
        </w:tc>
        <w:tc>
          <w:tcPr>
            <w:tcW w:w="4943" w:type="dxa"/>
            <w:shd w:val="clear" w:color="auto" w:fill="auto"/>
          </w:tcPr>
          <w:p w:rsidR="00846589" w:rsidRPr="00755771" w:rsidRDefault="00846589" w:rsidP="007806B6">
            <w:pPr>
              <w:pStyle w:val="ENoteTableText"/>
            </w:pPr>
            <w:r w:rsidRPr="00755771">
              <w:t>rs No 61, 1998</w:t>
            </w:r>
          </w:p>
        </w:tc>
      </w:tr>
      <w:tr w:rsidR="00846589" w:rsidRPr="00755771" w:rsidTr="007011E3">
        <w:trPr>
          <w:cantSplit/>
        </w:trPr>
        <w:tc>
          <w:tcPr>
            <w:tcW w:w="2551" w:type="dxa"/>
            <w:shd w:val="clear" w:color="auto" w:fill="auto"/>
          </w:tcPr>
          <w:p w:rsidR="00846589" w:rsidRPr="00755771" w:rsidRDefault="00846589" w:rsidP="007806B6">
            <w:pPr>
              <w:pStyle w:val="ENoteTableText"/>
              <w:tabs>
                <w:tab w:val="center" w:leader="dot" w:pos="2268"/>
              </w:tabs>
            </w:pPr>
            <w:r w:rsidRPr="00755771">
              <w:t>s 1212</w:t>
            </w:r>
            <w:r w:rsidRPr="00755771">
              <w:tab/>
            </w:r>
          </w:p>
        </w:tc>
        <w:tc>
          <w:tcPr>
            <w:tcW w:w="4943" w:type="dxa"/>
            <w:shd w:val="clear" w:color="auto" w:fill="auto"/>
          </w:tcPr>
          <w:p w:rsidR="00846589" w:rsidRPr="00755771" w:rsidRDefault="00846589" w:rsidP="007806B6">
            <w:pPr>
              <w:pStyle w:val="ENoteTableText"/>
            </w:pPr>
            <w:r w:rsidRPr="00755771">
              <w:t>am No 61, 1998</w:t>
            </w:r>
          </w:p>
        </w:tc>
      </w:tr>
      <w:tr w:rsidR="00846589" w:rsidRPr="00755771" w:rsidTr="007011E3">
        <w:trPr>
          <w:cantSplit/>
        </w:trPr>
        <w:tc>
          <w:tcPr>
            <w:tcW w:w="2551" w:type="dxa"/>
            <w:shd w:val="clear" w:color="auto" w:fill="auto"/>
          </w:tcPr>
          <w:p w:rsidR="00846589" w:rsidRPr="00755771" w:rsidRDefault="00846589" w:rsidP="007806B6">
            <w:pPr>
              <w:pStyle w:val="ENoteTableText"/>
              <w:tabs>
                <w:tab w:val="center" w:leader="dot" w:pos="2268"/>
              </w:tabs>
            </w:pPr>
            <w:r w:rsidRPr="00755771">
              <w:t>s 1213</w:t>
            </w:r>
            <w:r w:rsidRPr="00755771">
              <w:tab/>
            </w:r>
          </w:p>
        </w:tc>
        <w:tc>
          <w:tcPr>
            <w:tcW w:w="4943" w:type="dxa"/>
            <w:shd w:val="clear" w:color="auto" w:fill="auto"/>
          </w:tcPr>
          <w:p w:rsidR="00846589" w:rsidRPr="00755771" w:rsidRDefault="00846589" w:rsidP="007806B6">
            <w:pPr>
              <w:pStyle w:val="ENoteTableText"/>
            </w:pPr>
            <w:r w:rsidRPr="00755771">
              <w:t>am No 61, 1998</w:t>
            </w:r>
          </w:p>
        </w:tc>
      </w:tr>
      <w:tr w:rsidR="00812697" w:rsidRPr="00755771" w:rsidTr="007011E3">
        <w:trPr>
          <w:cantSplit/>
        </w:trPr>
        <w:tc>
          <w:tcPr>
            <w:tcW w:w="2551" w:type="dxa"/>
            <w:shd w:val="clear" w:color="auto" w:fill="auto"/>
          </w:tcPr>
          <w:p w:rsidR="00812697" w:rsidRPr="00755771" w:rsidRDefault="00812697" w:rsidP="007806B6">
            <w:pPr>
              <w:pStyle w:val="ENoteTableText"/>
              <w:tabs>
                <w:tab w:val="center" w:leader="dot" w:pos="2268"/>
              </w:tabs>
            </w:pPr>
            <w:r w:rsidRPr="00755771">
              <w:t>s 1215</w:t>
            </w:r>
            <w:r w:rsidRPr="00755771">
              <w:tab/>
            </w:r>
          </w:p>
        </w:tc>
        <w:tc>
          <w:tcPr>
            <w:tcW w:w="4943" w:type="dxa"/>
            <w:shd w:val="clear" w:color="auto" w:fill="auto"/>
          </w:tcPr>
          <w:p w:rsidR="00812697" w:rsidRPr="00755771" w:rsidRDefault="00812697" w:rsidP="007806B6">
            <w:pPr>
              <w:pStyle w:val="ENoteTableText"/>
            </w:pPr>
            <w:r w:rsidRPr="00755771">
              <w:t>am No 115, 1995</w:t>
            </w:r>
            <w:r w:rsidR="0060519B" w:rsidRPr="00755771">
              <w:t>; No 48, 1998</w:t>
            </w:r>
            <w:r w:rsidR="008071D0" w:rsidRPr="00755771">
              <w:t>; No 61, 1998</w:t>
            </w:r>
          </w:p>
        </w:tc>
      </w:tr>
      <w:tr w:rsidR="00812697" w:rsidRPr="00755771" w:rsidTr="007011E3">
        <w:trPr>
          <w:cantSplit/>
        </w:trPr>
        <w:tc>
          <w:tcPr>
            <w:tcW w:w="2551" w:type="dxa"/>
            <w:shd w:val="clear" w:color="auto" w:fill="auto"/>
          </w:tcPr>
          <w:p w:rsidR="00812697" w:rsidRPr="00755771" w:rsidRDefault="00812697" w:rsidP="007806B6">
            <w:pPr>
              <w:pStyle w:val="ENoteTableText"/>
              <w:tabs>
                <w:tab w:val="center" w:leader="dot" w:pos="2268"/>
              </w:tabs>
            </w:pPr>
            <w:r w:rsidRPr="00755771">
              <w:t>s 1216</w:t>
            </w:r>
            <w:r w:rsidRPr="00755771">
              <w:tab/>
            </w:r>
          </w:p>
        </w:tc>
        <w:tc>
          <w:tcPr>
            <w:tcW w:w="4943" w:type="dxa"/>
            <w:shd w:val="clear" w:color="auto" w:fill="auto"/>
          </w:tcPr>
          <w:p w:rsidR="00812697" w:rsidRPr="00755771" w:rsidRDefault="00812697" w:rsidP="007806B6">
            <w:pPr>
              <w:pStyle w:val="ENoteTableText"/>
            </w:pPr>
            <w:r w:rsidRPr="00755771">
              <w:t>am No 115, 1995</w:t>
            </w:r>
          </w:p>
        </w:tc>
      </w:tr>
      <w:tr w:rsidR="000B14BA" w:rsidRPr="00755771" w:rsidTr="007011E3">
        <w:trPr>
          <w:cantSplit/>
        </w:trPr>
        <w:tc>
          <w:tcPr>
            <w:tcW w:w="2551" w:type="dxa"/>
            <w:shd w:val="clear" w:color="auto" w:fill="auto"/>
          </w:tcPr>
          <w:p w:rsidR="000B14BA" w:rsidRPr="00755771" w:rsidRDefault="000B14BA" w:rsidP="007806B6">
            <w:pPr>
              <w:pStyle w:val="ENoteTableText"/>
              <w:tabs>
                <w:tab w:val="center" w:leader="dot" w:pos="2268"/>
              </w:tabs>
            </w:pPr>
            <w:r w:rsidRPr="00755771">
              <w:t>s 1218</w:t>
            </w:r>
            <w:r w:rsidRPr="00755771">
              <w:tab/>
            </w:r>
          </w:p>
        </w:tc>
        <w:tc>
          <w:tcPr>
            <w:tcW w:w="4943" w:type="dxa"/>
            <w:shd w:val="clear" w:color="auto" w:fill="auto"/>
          </w:tcPr>
          <w:p w:rsidR="000B14BA" w:rsidRPr="00755771" w:rsidRDefault="000B14BA" w:rsidP="007806B6">
            <w:pPr>
              <w:pStyle w:val="ENoteTableText"/>
            </w:pPr>
            <w:r w:rsidRPr="00755771">
              <w:t>am No 48, 1998</w:t>
            </w:r>
            <w:r w:rsidR="008071D0" w:rsidRPr="00755771">
              <w:t>; No 61, 1998</w:t>
            </w:r>
          </w:p>
        </w:tc>
      </w:tr>
      <w:tr w:rsidR="008071D0" w:rsidRPr="00755771" w:rsidTr="007011E3">
        <w:trPr>
          <w:cantSplit/>
        </w:trPr>
        <w:tc>
          <w:tcPr>
            <w:tcW w:w="2551" w:type="dxa"/>
            <w:shd w:val="clear" w:color="auto" w:fill="auto"/>
          </w:tcPr>
          <w:p w:rsidR="008071D0" w:rsidRPr="00755771" w:rsidRDefault="008071D0" w:rsidP="007806B6">
            <w:pPr>
              <w:pStyle w:val="ENoteTableText"/>
              <w:tabs>
                <w:tab w:val="center" w:leader="dot" w:pos="2268"/>
              </w:tabs>
            </w:pPr>
            <w:r w:rsidRPr="00755771">
              <w:t>s 1219</w:t>
            </w:r>
            <w:r w:rsidRPr="00755771">
              <w:tab/>
            </w:r>
          </w:p>
        </w:tc>
        <w:tc>
          <w:tcPr>
            <w:tcW w:w="4943" w:type="dxa"/>
            <w:shd w:val="clear" w:color="auto" w:fill="auto"/>
          </w:tcPr>
          <w:p w:rsidR="008071D0" w:rsidRPr="00755771" w:rsidRDefault="008071D0" w:rsidP="007806B6">
            <w:pPr>
              <w:pStyle w:val="ENoteTableText"/>
            </w:pPr>
            <w:r w:rsidRPr="00755771">
              <w:t>am No 61, 1998</w:t>
            </w:r>
          </w:p>
        </w:tc>
      </w:tr>
      <w:tr w:rsidR="008071D0" w:rsidRPr="00755771" w:rsidTr="007011E3">
        <w:trPr>
          <w:cantSplit/>
        </w:trPr>
        <w:tc>
          <w:tcPr>
            <w:tcW w:w="2551" w:type="dxa"/>
            <w:shd w:val="clear" w:color="auto" w:fill="auto"/>
          </w:tcPr>
          <w:p w:rsidR="008071D0" w:rsidRPr="00755771" w:rsidRDefault="008071D0" w:rsidP="007806B6">
            <w:pPr>
              <w:pStyle w:val="ENoteTableText"/>
              <w:tabs>
                <w:tab w:val="center" w:leader="dot" w:pos="2268"/>
              </w:tabs>
            </w:pPr>
            <w:r w:rsidRPr="00755771">
              <w:t>s 1223</w:t>
            </w:r>
            <w:r w:rsidRPr="00755771">
              <w:tab/>
            </w:r>
          </w:p>
        </w:tc>
        <w:tc>
          <w:tcPr>
            <w:tcW w:w="4943" w:type="dxa"/>
            <w:shd w:val="clear" w:color="auto" w:fill="auto"/>
          </w:tcPr>
          <w:p w:rsidR="008071D0" w:rsidRPr="00755771" w:rsidRDefault="008071D0" w:rsidP="007806B6">
            <w:pPr>
              <w:pStyle w:val="ENoteTableText"/>
            </w:pPr>
            <w:r w:rsidRPr="00755771">
              <w:t>am No 61, 1998</w:t>
            </w:r>
          </w:p>
        </w:tc>
      </w:tr>
      <w:tr w:rsidR="00B64405" w:rsidRPr="00755771" w:rsidTr="007011E3">
        <w:trPr>
          <w:cantSplit/>
        </w:trPr>
        <w:tc>
          <w:tcPr>
            <w:tcW w:w="2551" w:type="dxa"/>
            <w:shd w:val="clear" w:color="auto" w:fill="auto"/>
          </w:tcPr>
          <w:p w:rsidR="00B64405" w:rsidRPr="00755771" w:rsidRDefault="00B64405" w:rsidP="007806B6">
            <w:pPr>
              <w:pStyle w:val="ENoteTableText"/>
              <w:tabs>
                <w:tab w:val="center" w:leader="dot" w:pos="2268"/>
              </w:tabs>
            </w:pPr>
            <w:r w:rsidRPr="00755771">
              <w:t>s 1224</w:t>
            </w:r>
            <w:r w:rsidRPr="00755771">
              <w:tab/>
            </w:r>
          </w:p>
        </w:tc>
        <w:tc>
          <w:tcPr>
            <w:tcW w:w="4943" w:type="dxa"/>
            <w:shd w:val="clear" w:color="auto" w:fill="auto"/>
          </w:tcPr>
          <w:p w:rsidR="00B64405" w:rsidRPr="00755771" w:rsidRDefault="00B64405" w:rsidP="007806B6">
            <w:pPr>
              <w:pStyle w:val="ENoteTableText"/>
            </w:pPr>
            <w:r w:rsidRPr="00755771">
              <w:t>am No 110, 1991</w:t>
            </w:r>
            <w:r w:rsidR="00D956D6" w:rsidRPr="00755771">
              <w:t>; No 201, 1991</w:t>
            </w:r>
          </w:p>
        </w:tc>
      </w:tr>
      <w:tr w:rsidR="00410C7D" w:rsidRPr="00755771" w:rsidTr="007011E3">
        <w:trPr>
          <w:cantSplit/>
        </w:trPr>
        <w:tc>
          <w:tcPr>
            <w:tcW w:w="2551" w:type="dxa"/>
            <w:shd w:val="clear" w:color="auto" w:fill="auto"/>
          </w:tcPr>
          <w:p w:rsidR="00410C7D" w:rsidRPr="00755771" w:rsidRDefault="0070684F" w:rsidP="007806B6">
            <w:pPr>
              <w:pStyle w:val="ENoteTableText"/>
              <w:tabs>
                <w:tab w:val="center" w:leader="dot" w:pos="2268"/>
              </w:tabs>
              <w:rPr>
                <w:b/>
              </w:rPr>
            </w:pPr>
            <w:r>
              <w:rPr>
                <w:b/>
              </w:rPr>
              <w:t>Part 8</w:t>
            </w:r>
            <w:r w:rsidR="00410C7D" w:rsidRPr="00755771">
              <w:rPr>
                <w:b/>
              </w:rPr>
              <w:t>.6</w:t>
            </w:r>
          </w:p>
        </w:tc>
        <w:tc>
          <w:tcPr>
            <w:tcW w:w="4943" w:type="dxa"/>
            <w:shd w:val="clear" w:color="auto" w:fill="auto"/>
          </w:tcPr>
          <w:p w:rsidR="00410C7D" w:rsidRPr="00755771" w:rsidRDefault="00410C7D" w:rsidP="007806B6">
            <w:pPr>
              <w:pStyle w:val="ENoteTableText"/>
            </w:pPr>
          </w:p>
        </w:tc>
      </w:tr>
      <w:tr w:rsidR="000B14BA" w:rsidRPr="00755771" w:rsidTr="007011E3">
        <w:trPr>
          <w:cantSplit/>
        </w:trPr>
        <w:tc>
          <w:tcPr>
            <w:tcW w:w="2551" w:type="dxa"/>
            <w:shd w:val="clear" w:color="auto" w:fill="auto"/>
          </w:tcPr>
          <w:p w:rsidR="000B14BA" w:rsidRPr="00755771" w:rsidRDefault="000B14BA" w:rsidP="007806B6">
            <w:pPr>
              <w:pStyle w:val="ENoteTableText"/>
              <w:tabs>
                <w:tab w:val="center" w:leader="dot" w:pos="2268"/>
              </w:tabs>
            </w:pPr>
            <w:r w:rsidRPr="00755771">
              <w:t>s 1230</w:t>
            </w:r>
            <w:r w:rsidRPr="00755771">
              <w:tab/>
            </w:r>
          </w:p>
        </w:tc>
        <w:tc>
          <w:tcPr>
            <w:tcW w:w="4943" w:type="dxa"/>
            <w:shd w:val="clear" w:color="auto" w:fill="auto"/>
          </w:tcPr>
          <w:p w:rsidR="000B14BA" w:rsidRPr="00755771" w:rsidRDefault="000B14BA" w:rsidP="007806B6">
            <w:pPr>
              <w:pStyle w:val="ENoteTableText"/>
            </w:pPr>
            <w:r w:rsidRPr="00755771">
              <w:t>am No 48, 1998</w:t>
            </w:r>
          </w:p>
        </w:tc>
      </w:tr>
      <w:tr w:rsidR="006378F4" w:rsidRPr="00755771" w:rsidTr="007011E3">
        <w:trPr>
          <w:cantSplit/>
        </w:trPr>
        <w:tc>
          <w:tcPr>
            <w:tcW w:w="2551" w:type="dxa"/>
            <w:shd w:val="clear" w:color="auto" w:fill="auto"/>
          </w:tcPr>
          <w:p w:rsidR="006378F4" w:rsidRPr="00755771" w:rsidRDefault="006378F4" w:rsidP="007806B6">
            <w:pPr>
              <w:pStyle w:val="ENoteTableText"/>
              <w:tabs>
                <w:tab w:val="center" w:leader="dot" w:pos="2268"/>
              </w:tabs>
            </w:pPr>
            <w:r w:rsidRPr="00755771">
              <w:t>s 1243</w:t>
            </w:r>
            <w:r w:rsidRPr="00755771">
              <w:tab/>
            </w:r>
          </w:p>
        </w:tc>
        <w:tc>
          <w:tcPr>
            <w:tcW w:w="4943" w:type="dxa"/>
            <w:shd w:val="clear" w:color="auto" w:fill="auto"/>
          </w:tcPr>
          <w:p w:rsidR="006378F4" w:rsidRPr="00755771" w:rsidRDefault="006378F4" w:rsidP="007806B6">
            <w:pPr>
              <w:pStyle w:val="ENoteTableText"/>
            </w:pPr>
            <w:r w:rsidRPr="00755771">
              <w:t>am No 110, 1991</w:t>
            </w:r>
          </w:p>
        </w:tc>
      </w:tr>
      <w:tr w:rsidR="00E60CF1" w:rsidRPr="00755771" w:rsidTr="007011E3">
        <w:trPr>
          <w:cantSplit/>
        </w:trPr>
        <w:tc>
          <w:tcPr>
            <w:tcW w:w="2551" w:type="dxa"/>
            <w:shd w:val="clear" w:color="auto" w:fill="auto"/>
          </w:tcPr>
          <w:p w:rsidR="00E60CF1" w:rsidRPr="00755771" w:rsidRDefault="0070684F" w:rsidP="007806B6">
            <w:pPr>
              <w:pStyle w:val="ENoteTableText"/>
              <w:tabs>
                <w:tab w:val="center" w:leader="dot" w:pos="2268"/>
              </w:tabs>
              <w:rPr>
                <w:b/>
              </w:rPr>
            </w:pPr>
            <w:r>
              <w:rPr>
                <w:b/>
              </w:rPr>
              <w:t>Part 8</w:t>
            </w:r>
            <w:r w:rsidR="00E60CF1" w:rsidRPr="00755771">
              <w:rPr>
                <w:b/>
              </w:rPr>
              <w:t>.7</w:t>
            </w:r>
          </w:p>
        </w:tc>
        <w:tc>
          <w:tcPr>
            <w:tcW w:w="4943" w:type="dxa"/>
            <w:shd w:val="clear" w:color="auto" w:fill="auto"/>
          </w:tcPr>
          <w:p w:rsidR="00E60CF1" w:rsidRPr="00755771" w:rsidRDefault="00E60CF1" w:rsidP="007806B6">
            <w:pPr>
              <w:pStyle w:val="ENoteTableText"/>
            </w:pPr>
          </w:p>
        </w:tc>
      </w:tr>
      <w:tr w:rsidR="00020559" w:rsidRPr="00755771" w:rsidTr="007011E3">
        <w:trPr>
          <w:cantSplit/>
        </w:trPr>
        <w:tc>
          <w:tcPr>
            <w:tcW w:w="2551" w:type="dxa"/>
            <w:shd w:val="clear" w:color="auto" w:fill="auto"/>
          </w:tcPr>
          <w:p w:rsidR="00020559" w:rsidRPr="00755771" w:rsidRDefault="0070684F" w:rsidP="007806B6">
            <w:pPr>
              <w:pStyle w:val="ENoteTableText"/>
              <w:tabs>
                <w:tab w:val="center" w:leader="dot" w:pos="2268"/>
              </w:tabs>
              <w:rPr>
                <w:b/>
              </w:rPr>
            </w:pPr>
            <w:r>
              <w:rPr>
                <w:b/>
              </w:rPr>
              <w:t>Division 1</w:t>
            </w:r>
          </w:p>
        </w:tc>
        <w:tc>
          <w:tcPr>
            <w:tcW w:w="4943" w:type="dxa"/>
            <w:shd w:val="clear" w:color="auto" w:fill="auto"/>
          </w:tcPr>
          <w:p w:rsidR="00020559" w:rsidRPr="00755771" w:rsidRDefault="00020559" w:rsidP="007806B6">
            <w:pPr>
              <w:pStyle w:val="ENoteTableText"/>
            </w:pPr>
          </w:p>
        </w:tc>
      </w:tr>
      <w:tr w:rsidR="00020559" w:rsidRPr="00755771" w:rsidTr="007011E3">
        <w:trPr>
          <w:cantSplit/>
        </w:trPr>
        <w:tc>
          <w:tcPr>
            <w:tcW w:w="2551" w:type="dxa"/>
            <w:shd w:val="clear" w:color="auto" w:fill="auto"/>
          </w:tcPr>
          <w:p w:rsidR="00020559" w:rsidRPr="00755771" w:rsidRDefault="00020559" w:rsidP="007806B6">
            <w:pPr>
              <w:pStyle w:val="ENoteTableText"/>
              <w:tabs>
                <w:tab w:val="center" w:leader="dot" w:pos="2268"/>
              </w:tabs>
            </w:pPr>
            <w:r w:rsidRPr="00755771">
              <w:t>s 1252</w:t>
            </w:r>
            <w:r w:rsidRPr="00755771">
              <w:tab/>
            </w:r>
          </w:p>
        </w:tc>
        <w:tc>
          <w:tcPr>
            <w:tcW w:w="4943" w:type="dxa"/>
            <w:shd w:val="clear" w:color="auto" w:fill="auto"/>
          </w:tcPr>
          <w:p w:rsidR="00020559" w:rsidRPr="00755771" w:rsidRDefault="00020559" w:rsidP="007806B6">
            <w:pPr>
              <w:pStyle w:val="ENoteTableText"/>
            </w:pPr>
            <w:r w:rsidRPr="00755771">
              <w:t>am No 210, 1992</w:t>
            </w:r>
          </w:p>
        </w:tc>
      </w:tr>
      <w:tr w:rsidR="00E60CF1" w:rsidRPr="00755771" w:rsidTr="007011E3">
        <w:trPr>
          <w:cantSplit/>
        </w:trPr>
        <w:tc>
          <w:tcPr>
            <w:tcW w:w="2551" w:type="dxa"/>
            <w:shd w:val="clear" w:color="auto" w:fill="auto"/>
          </w:tcPr>
          <w:p w:rsidR="00E60CF1" w:rsidRPr="00755771" w:rsidRDefault="0070684F" w:rsidP="007806B6">
            <w:pPr>
              <w:pStyle w:val="ENoteTableText"/>
              <w:tabs>
                <w:tab w:val="center" w:leader="dot" w:pos="2268"/>
              </w:tabs>
              <w:rPr>
                <w:b/>
              </w:rPr>
            </w:pPr>
            <w:r>
              <w:rPr>
                <w:b/>
              </w:rPr>
              <w:t>Division 2</w:t>
            </w:r>
          </w:p>
        </w:tc>
        <w:tc>
          <w:tcPr>
            <w:tcW w:w="4943" w:type="dxa"/>
            <w:shd w:val="clear" w:color="auto" w:fill="auto"/>
          </w:tcPr>
          <w:p w:rsidR="00E60CF1" w:rsidRPr="00755771" w:rsidRDefault="00E60CF1" w:rsidP="007806B6">
            <w:pPr>
              <w:pStyle w:val="ENoteTableText"/>
            </w:pPr>
          </w:p>
        </w:tc>
      </w:tr>
      <w:tr w:rsidR="00410C7D" w:rsidRPr="00755771" w:rsidTr="007011E3">
        <w:trPr>
          <w:cantSplit/>
        </w:trPr>
        <w:tc>
          <w:tcPr>
            <w:tcW w:w="2551" w:type="dxa"/>
            <w:shd w:val="clear" w:color="auto" w:fill="auto"/>
          </w:tcPr>
          <w:p w:rsidR="00410C7D" w:rsidRPr="00755771" w:rsidRDefault="00410C7D" w:rsidP="007806B6">
            <w:pPr>
              <w:pStyle w:val="ENoteTableText"/>
              <w:tabs>
                <w:tab w:val="center" w:leader="dot" w:pos="2268"/>
              </w:tabs>
            </w:pPr>
            <w:r w:rsidRPr="00755771">
              <w:t>s 1265</w:t>
            </w:r>
            <w:r w:rsidRPr="00755771">
              <w:tab/>
            </w:r>
          </w:p>
        </w:tc>
        <w:tc>
          <w:tcPr>
            <w:tcW w:w="4943" w:type="dxa"/>
            <w:shd w:val="clear" w:color="auto" w:fill="auto"/>
          </w:tcPr>
          <w:p w:rsidR="00410C7D" w:rsidRPr="00755771" w:rsidRDefault="00410C7D" w:rsidP="007806B6">
            <w:pPr>
              <w:pStyle w:val="ENoteTableText"/>
            </w:pPr>
            <w:r w:rsidRPr="00755771">
              <w:t>am No 110, 1991</w:t>
            </w:r>
          </w:p>
        </w:tc>
      </w:tr>
      <w:tr w:rsidR="008071D0" w:rsidRPr="00755771" w:rsidTr="007011E3">
        <w:trPr>
          <w:cantSplit/>
        </w:trPr>
        <w:tc>
          <w:tcPr>
            <w:tcW w:w="2551" w:type="dxa"/>
            <w:shd w:val="clear" w:color="auto" w:fill="auto"/>
          </w:tcPr>
          <w:p w:rsidR="008071D0" w:rsidRPr="00755771" w:rsidRDefault="0070684F" w:rsidP="007806B6">
            <w:pPr>
              <w:pStyle w:val="ENoteTableText"/>
              <w:tabs>
                <w:tab w:val="center" w:leader="dot" w:pos="2268"/>
              </w:tabs>
              <w:rPr>
                <w:b/>
              </w:rPr>
            </w:pPr>
            <w:r>
              <w:rPr>
                <w:b/>
              </w:rPr>
              <w:t>Part 8</w:t>
            </w:r>
            <w:r w:rsidR="008071D0" w:rsidRPr="00755771">
              <w:rPr>
                <w:b/>
              </w:rPr>
              <w:t>.8</w:t>
            </w:r>
          </w:p>
        </w:tc>
        <w:tc>
          <w:tcPr>
            <w:tcW w:w="4943" w:type="dxa"/>
            <w:shd w:val="clear" w:color="auto" w:fill="auto"/>
          </w:tcPr>
          <w:p w:rsidR="008071D0" w:rsidRPr="00755771" w:rsidRDefault="008071D0" w:rsidP="007806B6">
            <w:pPr>
              <w:pStyle w:val="ENoteTableText"/>
            </w:pPr>
          </w:p>
        </w:tc>
      </w:tr>
      <w:tr w:rsidR="008071D0" w:rsidRPr="00755771" w:rsidTr="007011E3">
        <w:trPr>
          <w:cantSplit/>
        </w:trPr>
        <w:tc>
          <w:tcPr>
            <w:tcW w:w="2551" w:type="dxa"/>
            <w:shd w:val="clear" w:color="auto" w:fill="auto"/>
          </w:tcPr>
          <w:p w:rsidR="008071D0" w:rsidRPr="00755771" w:rsidRDefault="008071D0" w:rsidP="007806B6">
            <w:pPr>
              <w:pStyle w:val="ENoteTableText"/>
              <w:tabs>
                <w:tab w:val="center" w:leader="dot" w:pos="2268"/>
              </w:tabs>
            </w:pPr>
            <w:r w:rsidRPr="00755771">
              <w:t>s 1270</w:t>
            </w:r>
            <w:r w:rsidRPr="00755771">
              <w:tab/>
            </w:r>
          </w:p>
        </w:tc>
        <w:tc>
          <w:tcPr>
            <w:tcW w:w="4943" w:type="dxa"/>
            <w:shd w:val="clear" w:color="auto" w:fill="auto"/>
          </w:tcPr>
          <w:p w:rsidR="008071D0" w:rsidRPr="00755771" w:rsidRDefault="008071D0" w:rsidP="007806B6">
            <w:pPr>
              <w:pStyle w:val="ENoteTableText"/>
            </w:pPr>
            <w:r w:rsidRPr="00755771">
              <w:t>am No 61, 1998</w:t>
            </w:r>
          </w:p>
        </w:tc>
      </w:tr>
      <w:tr w:rsidR="00AD7288" w:rsidRPr="00755771" w:rsidTr="007011E3">
        <w:trPr>
          <w:cantSplit/>
        </w:trPr>
        <w:tc>
          <w:tcPr>
            <w:tcW w:w="2551" w:type="dxa"/>
            <w:shd w:val="clear" w:color="auto" w:fill="auto"/>
          </w:tcPr>
          <w:p w:rsidR="00AD7288" w:rsidRPr="00755771" w:rsidRDefault="0070684F" w:rsidP="007806B6">
            <w:pPr>
              <w:pStyle w:val="ENoteTableText"/>
              <w:tabs>
                <w:tab w:val="center" w:leader="dot" w:pos="2268"/>
              </w:tabs>
              <w:rPr>
                <w:b/>
              </w:rPr>
            </w:pPr>
            <w:r>
              <w:rPr>
                <w:b/>
              </w:rPr>
              <w:t>Chapter 9</w:t>
            </w:r>
          </w:p>
        </w:tc>
        <w:tc>
          <w:tcPr>
            <w:tcW w:w="4943" w:type="dxa"/>
            <w:shd w:val="clear" w:color="auto" w:fill="auto"/>
          </w:tcPr>
          <w:p w:rsidR="00AD7288" w:rsidRPr="00755771" w:rsidRDefault="00AD7288" w:rsidP="007806B6">
            <w:pPr>
              <w:pStyle w:val="ENoteTableText"/>
              <w:rPr>
                <w:b/>
              </w:rPr>
            </w:pPr>
          </w:p>
        </w:tc>
      </w:tr>
      <w:tr w:rsidR="00AD7288" w:rsidRPr="00755771" w:rsidTr="007011E3">
        <w:trPr>
          <w:cantSplit/>
        </w:trPr>
        <w:tc>
          <w:tcPr>
            <w:tcW w:w="2551" w:type="dxa"/>
            <w:shd w:val="clear" w:color="auto" w:fill="auto"/>
          </w:tcPr>
          <w:p w:rsidR="00AD7288" w:rsidRPr="00755771" w:rsidRDefault="0070684F" w:rsidP="007806B6">
            <w:pPr>
              <w:pStyle w:val="ENoteTableText"/>
              <w:tabs>
                <w:tab w:val="center" w:leader="dot" w:pos="2268"/>
              </w:tabs>
              <w:rPr>
                <w:b/>
              </w:rPr>
            </w:pPr>
            <w:r>
              <w:rPr>
                <w:b/>
              </w:rPr>
              <w:t>Part 9</w:t>
            </w:r>
            <w:r w:rsidR="00AD7288" w:rsidRPr="00755771">
              <w:rPr>
                <w:b/>
              </w:rPr>
              <w:t>.1</w:t>
            </w:r>
          </w:p>
        </w:tc>
        <w:tc>
          <w:tcPr>
            <w:tcW w:w="4943" w:type="dxa"/>
            <w:shd w:val="clear" w:color="auto" w:fill="auto"/>
          </w:tcPr>
          <w:p w:rsidR="00AD7288" w:rsidRPr="00755771" w:rsidRDefault="00AD7288" w:rsidP="007806B6">
            <w:pPr>
              <w:pStyle w:val="ENoteTableText"/>
              <w:rPr>
                <w:b/>
              </w:rPr>
            </w:pP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1274</w:t>
            </w:r>
            <w:r w:rsidRPr="00755771">
              <w:tab/>
            </w:r>
          </w:p>
        </w:tc>
        <w:tc>
          <w:tcPr>
            <w:tcW w:w="4943" w:type="dxa"/>
            <w:shd w:val="clear" w:color="auto" w:fill="auto"/>
          </w:tcPr>
          <w:p w:rsidR="00AD7288" w:rsidRPr="00755771" w:rsidRDefault="00AD7288" w:rsidP="007806B6">
            <w:pPr>
              <w:pStyle w:val="ENoteTableText"/>
            </w:pPr>
            <w:r w:rsidRPr="00755771">
              <w:t>am No 110, 1990</w:t>
            </w:r>
            <w:r w:rsidR="00020559" w:rsidRPr="00755771">
              <w:t>; No 210, 1992</w:t>
            </w:r>
            <w:r w:rsidR="008C77F5" w:rsidRPr="00755771">
              <w:t>; No 31, 1994</w:t>
            </w:r>
            <w:r w:rsidR="00FA574E" w:rsidRPr="00755771">
              <w:t>; No 104, 1994</w:t>
            </w:r>
            <w:r w:rsidR="00274476" w:rsidRPr="00755771">
              <w:t>; No 115, 1995</w:t>
            </w:r>
            <w:r w:rsidR="00FF556E" w:rsidRPr="00755771">
              <w:t>; No 61, 1998</w:t>
            </w:r>
            <w:r w:rsidR="006C5E2E" w:rsidRPr="00755771">
              <w:t>; No 54, 1998</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1274A</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CF2ABA" w:rsidRPr="00755771" w:rsidTr="007011E3">
        <w:trPr>
          <w:cantSplit/>
        </w:trPr>
        <w:tc>
          <w:tcPr>
            <w:tcW w:w="2551" w:type="dxa"/>
            <w:shd w:val="clear" w:color="auto" w:fill="auto"/>
          </w:tcPr>
          <w:p w:rsidR="00CF2ABA" w:rsidRPr="00755771" w:rsidRDefault="00CF2ABA" w:rsidP="007806B6">
            <w:pPr>
              <w:pStyle w:val="ENoteTableText"/>
              <w:tabs>
                <w:tab w:val="center" w:leader="dot" w:pos="2268"/>
              </w:tabs>
            </w:pPr>
            <w:r w:rsidRPr="00755771">
              <w:t>s 1274B</w:t>
            </w:r>
            <w:r w:rsidRPr="00755771">
              <w:tab/>
            </w:r>
          </w:p>
        </w:tc>
        <w:tc>
          <w:tcPr>
            <w:tcW w:w="4943" w:type="dxa"/>
            <w:shd w:val="clear" w:color="auto" w:fill="auto"/>
          </w:tcPr>
          <w:p w:rsidR="00CF2ABA" w:rsidRPr="00755771" w:rsidRDefault="00CF2ABA" w:rsidP="007806B6">
            <w:pPr>
              <w:pStyle w:val="ENoteTableText"/>
            </w:pPr>
            <w:r w:rsidRPr="00755771">
              <w:t>ad No 31, 1994</w:t>
            </w:r>
          </w:p>
        </w:tc>
      </w:tr>
      <w:tr w:rsidR="0020067C" w:rsidRPr="00755771" w:rsidTr="007011E3">
        <w:trPr>
          <w:cantSplit/>
        </w:trPr>
        <w:tc>
          <w:tcPr>
            <w:tcW w:w="2551" w:type="dxa"/>
            <w:shd w:val="clear" w:color="auto" w:fill="auto"/>
          </w:tcPr>
          <w:p w:rsidR="0020067C" w:rsidRPr="00755771" w:rsidRDefault="0020067C" w:rsidP="007806B6">
            <w:pPr>
              <w:pStyle w:val="ENoteTableText"/>
              <w:tabs>
                <w:tab w:val="center" w:leader="dot" w:pos="2268"/>
              </w:tabs>
            </w:pPr>
          </w:p>
        </w:tc>
        <w:tc>
          <w:tcPr>
            <w:tcW w:w="4943" w:type="dxa"/>
            <w:shd w:val="clear" w:color="auto" w:fill="auto"/>
          </w:tcPr>
          <w:p w:rsidR="0020067C" w:rsidRPr="00755771" w:rsidRDefault="0020067C" w:rsidP="007806B6">
            <w:pPr>
              <w:pStyle w:val="ENoteTableText"/>
            </w:pPr>
            <w:r w:rsidRPr="00755771">
              <w:t>am No 61, 1998</w:t>
            </w:r>
          </w:p>
        </w:tc>
      </w:tr>
      <w:tr w:rsidR="00AD7288" w:rsidRPr="00755771" w:rsidTr="007011E3">
        <w:trPr>
          <w:cantSplit/>
        </w:trPr>
        <w:tc>
          <w:tcPr>
            <w:tcW w:w="2551" w:type="dxa"/>
            <w:shd w:val="clear" w:color="auto" w:fill="auto"/>
          </w:tcPr>
          <w:p w:rsidR="00AD7288" w:rsidRPr="00755771" w:rsidRDefault="0070684F" w:rsidP="00404FD2">
            <w:pPr>
              <w:pStyle w:val="ENoteTableText"/>
              <w:keepNext/>
              <w:tabs>
                <w:tab w:val="center" w:leader="dot" w:pos="2268"/>
              </w:tabs>
              <w:rPr>
                <w:b/>
              </w:rPr>
            </w:pPr>
            <w:r>
              <w:rPr>
                <w:b/>
              </w:rPr>
              <w:t>Part 9</w:t>
            </w:r>
            <w:r w:rsidR="00AD7288" w:rsidRPr="00755771">
              <w:rPr>
                <w:b/>
              </w:rPr>
              <w:t>.2</w:t>
            </w:r>
          </w:p>
        </w:tc>
        <w:tc>
          <w:tcPr>
            <w:tcW w:w="4943" w:type="dxa"/>
            <w:shd w:val="clear" w:color="auto" w:fill="auto"/>
          </w:tcPr>
          <w:p w:rsidR="00AD7288" w:rsidRPr="00755771" w:rsidRDefault="00AD7288" w:rsidP="00404FD2">
            <w:pPr>
              <w:pStyle w:val="ENoteTableText"/>
              <w:keepNext/>
            </w:pPr>
          </w:p>
        </w:tc>
      </w:tr>
      <w:tr w:rsidR="00B901CF" w:rsidRPr="00755771" w:rsidTr="007011E3">
        <w:trPr>
          <w:cantSplit/>
        </w:trPr>
        <w:tc>
          <w:tcPr>
            <w:tcW w:w="2551" w:type="dxa"/>
            <w:shd w:val="clear" w:color="auto" w:fill="auto"/>
          </w:tcPr>
          <w:p w:rsidR="00B901CF" w:rsidRPr="00755771" w:rsidRDefault="0070684F" w:rsidP="007806B6">
            <w:pPr>
              <w:pStyle w:val="ENoteTableText"/>
              <w:tabs>
                <w:tab w:val="center" w:leader="dot" w:pos="2268"/>
              </w:tabs>
              <w:rPr>
                <w:b/>
              </w:rPr>
            </w:pPr>
            <w:r>
              <w:rPr>
                <w:b/>
              </w:rPr>
              <w:t>Division 2</w:t>
            </w:r>
          </w:p>
        </w:tc>
        <w:tc>
          <w:tcPr>
            <w:tcW w:w="4943" w:type="dxa"/>
            <w:shd w:val="clear" w:color="auto" w:fill="auto"/>
          </w:tcPr>
          <w:p w:rsidR="00B901CF" w:rsidRPr="00755771" w:rsidRDefault="00B901CF" w:rsidP="007806B6">
            <w:pPr>
              <w:pStyle w:val="ENoteTableText"/>
            </w:pPr>
          </w:p>
        </w:tc>
      </w:tr>
      <w:tr w:rsidR="00744A71" w:rsidRPr="00755771" w:rsidTr="007011E3">
        <w:trPr>
          <w:cantSplit/>
        </w:trPr>
        <w:tc>
          <w:tcPr>
            <w:tcW w:w="2551" w:type="dxa"/>
            <w:shd w:val="clear" w:color="auto" w:fill="auto"/>
          </w:tcPr>
          <w:p w:rsidR="00744A71" w:rsidRPr="00755771" w:rsidRDefault="00744A71" w:rsidP="007806B6">
            <w:pPr>
              <w:pStyle w:val="ENoteTableText"/>
              <w:tabs>
                <w:tab w:val="center" w:leader="dot" w:pos="2268"/>
              </w:tabs>
            </w:pPr>
            <w:r w:rsidRPr="00755771">
              <w:t>s 1280</w:t>
            </w:r>
            <w:r w:rsidRPr="00755771">
              <w:tab/>
            </w:r>
          </w:p>
        </w:tc>
        <w:tc>
          <w:tcPr>
            <w:tcW w:w="4943" w:type="dxa"/>
            <w:shd w:val="clear" w:color="auto" w:fill="auto"/>
          </w:tcPr>
          <w:p w:rsidR="00744A71" w:rsidRPr="00755771" w:rsidRDefault="00744A71" w:rsidP="007806B6">
            <w:pPr>
              <w:pStyle w:val="ENoteTableText"/>
            </w:pPr>
            <w:r w:rsidRPr="00755771">
              <w:t>am No 210, 1992</w:t>
            </w:r>
          </w:p>
        </w:tc>
      </w:tr>
      <w:tr w:rsidR="00744A71" w:rsidRPr="00755771" w:rsidTr="007011E3">
        <w:trPr>
          <w:cantSplit/>
        </w:trPr>
        <w:tc>
          <w:tcPr>
            <w:tcW w:w="2551" w:type="dxa"/>
            <w:shd w:val="clear" w:color="auto" w:fill="auto"/>
          </w:tcPr>
          <w:p w:rsidR="00744A71" w:rsidRPr="00755771" w:rsidRDefault="00744A71" w:rsidP="007806B6">
            <w:pPr>
              <w:pStyle w:val="ENoteTableText"/>
              <w:tabs>
                <w:tab w:val="center" w:leader="dot" w:pos="2268"/>
              </w:tabs>
            </w:pPr>
            <w:r w:rsidRPr="00755771">
              <w:t>s 1282</w:t>
            </w:r>
            <w:r w:rsidRPr="00755771">
              <w:tab/>
            </w:r>
          </w:p>
        </w:tc>
        <w:tc>
          <w:tcPr>
            <w:tcW w:w="4943" w:type="dxa"/>
            <w:shd w:val="clear" w:color="auto" w:fill="auto"/>
          </w:tcPr>
          <w:p w:rsidR="00744A71" w:rsidRPr="00755771" w:rsidRDefault="00744A71" w:rsidP="007806B6">
            <w:pPr>
              <w:pStyle w:val="ENoteTableText"/>
            </w:pPr>
            <w:r w:rsidRPr="00755771">
              <w:t xml:space="preserve">am </w:t>
            </w:r>
            <w:r w:rsidR="006B2241" w:rsidRPr="00755771">
              <w:t xml:space="preserve">No 110, 1990; </w:t>
            </w:r>
            <w:r w:rsidRPr="00755771">
              <w:t>No 210, 1992</w:t>
            </w:r>
            <w:r w:rsidR="00F24318" w:rsidRPr="00755771">
              <w:t>; No 61, 1998</w:t>
            </w:r>
          </w:p>
        </w:tc>
      </w:tr>
      <w:tr w:rsidR="00744A71" w:rsidRPr="00755771" w:rsidTr="007011E3">
        <w:trPr>
          <w:cantSplit/>
        </w:trPr>
        <w:tc>
          <w:tcPr>
            <w:tcW w:w="2551" w:type="dxa"/>
            <w:shd w:val="clear" w:color="auto" w:fill="auto"/>
          </w:tcPr>
          <w:p w:rsidR="00744A71" w:rsidRPr="00755771" w:rsidRDefault="00744A71" w:rsidP="007806B6">
            <w:pPr>
              <w:pStyle w:val="ENoteTableText"/>
              <w:tabs>
                <w:tab w:val="center" w:leader="dot" w:pos="2268"/>
              </w:tabs>
            </w:pPr>
            <w:r w:rsidRPr="00755771">
              <w:t>s 1287</w:t>
            </w:r>
            <w:r w:rsidRPr="00755771">
              <w:tab/>
            </w:r>
          </w:p>
        </w:tc>
        <w:tc>
          <w:tcPr>
            <w:tcW w:w="4943" w:type="dxa"/>
            <w:shd w:val="clear" w:color="auto" w:fill="auto"/>
          </w:tcPr>
          <w:p w:rsidR="00744A71" w:rsidRPr="00755771" w:rsidRDefault="00744A71" w:rsidP="007806B6">
            <w:pPr>
              <w:pStyle w:val="ENoteTableText"/>
            </w:pPr>
            <w:r w:rsidRPr="00755771">
              <w:t>am No 210, 1992</w:t>
            </w:r>
          </w:p>
        </w:tc>
      </w:tr>
      <w:tr w:rsidR="00B901CF" w:rsidRPr="00755771" w:rsidTr="007011E3">
        <w:trPr>
          <w:cantSplit/>
        </w:trPr>
        <w:tc>
          <w:tcPr>
            <w:tcW w:w="2551" w:type="dxa"/>
            <w:shd w:val="clear" w:color="auto" w:fill="auto"/>
          </w:tcPr>
          <w:p w:rsidR="00B901CF" w:rsidRPr="00755771" w:rsidRDefault="00B901CF" w:rsidP="007806B6">
            <w:pPr>
              <w:pStyle w:val="ENoteTableText"/>
              <w:tabs>
                <w:tab w:val="center" w:leader="dot" w:pos="2268"/>
              </w:tabs>
            </w:pPr>
            <w:r w:rsidRPr="00755771">
              <w:t>s 1289</w:t>
            </w:r>
            <w:r w:rsidRPr="00755771">
              <w:tab/>
            </w:r>
          </w:p>
        </w:tc>
        <w:tc>
          <w:tcPr>
            <w:tcW w:w="4943" w:type="dxa"/>
            <w:shd w:val="clear" w:color="auto" w:fill="auto"/>
          </w:tcPr>
          <w:p w:rsidR="00B901CF" w:rsidRPr="00755771" w:rsidRDefault="00B901CF" w:rsidP="007806B6">
            <w:pPr>
              <w:pStyle w:val="ENoteTableText"/>
            </w:pPr>
            <w:r w:rsidRPr="00755771">
              <w:t>am No 110, 1991</w:t>
            </w:r>
            <w:r w:rsidR="002558C0" w:rsidRPr="00755771">
              <w:t>; No 61, 1998</w:t>
            </w:r>
            <w:r w:rsidR="006C5E2E" w:rsidRPr="00755771">
              <w:t>; No 54, 1998</w:t>
            </w:r>
          </w:p>
        </w:tc>
      </w:tr>
      <w:tr w:rsidR="00AD7288" w:rsidRPr="00755771" w:rsidTr="007011E3">
        <w:trPr>
          <w:cantSplit/>
        </w:trPr>
        <w:tc>
          <w:tcPr>
            <w:tcW w:w="2551" w:type="dxa"/>
            <w:shd w:val="clear" w:color="auto" w:fill="auto"/>
          </w:tcPr>
          <w:p w:rsidR="00AD7288" w:rsidRPr="00755771" w:rsidRDefault="0070684F" w:rsidP="007806B6">
            <w:pPr>
              <w:pStyle w:val="ENoteTableText"/>
              <w:tabs>
                <w:tab w:val="center" w:leader="dot" w:pos="2268"/>
              </w:tabs>
              <w:rPr>
                <w:b/>
              </w:rPr>
            </w:pPr>
            <w:r>
              <w:rPr>
                <w:b/>
              </w:rPr>
              <w:t>Division 3</w:t>
            </w:r>
          </w:p>
        </w:tc>
        <w:tc>
          <w:tcPr>
            <w:tcW w:w="4943" w:type="dxa"/>
            <w:shd w:val="clear" w:color="auto" w:fill="auto"/>
          </w:tcPr>
          <w:p w:rsidR="00AD7288" w:rsidRPr="00755771" w:rsidRDefault="00AD7288" w:rsidP="007806B6">
            <w:pPr>
              <w:pStyle w:val="ENoteTableText"/>
            </w:pPr>
          </w:p>
        </w:tc>
      </w:tr>
      <w:tr w:rsidR="00D375C9" w:rsidRPr="00755771" w:rsidTr="007011E3">
        <w:trPr>
          <w:cantSplit/>
        </w:trPr>
        <w:tc>
          <w:tcPr>
            <w:tcW w:w="2551" w:type="dxa"/>
            <w:shd w:val="clear" w:color="auto" w:fill="auto"/>
          </w:tcPr>
          <w:p w:rsidR="00D375C9" w:rsidRPr="00755771" w:rsidRDefault="00D375C9" w:rsidP="007806B6">
            <w:pPr>
              <w:pStyle w:val="ENoteTableText"/>
              <w:tabs>
                <w:tab w:val="center" w:leader="dot" w:pos="2268"/>
              </w:tabs>
            </w:pPr>
            <w:r w:rsidRPr="00755771">
              <w:t>s 1292</w:t>
            </w:r>
            <w:r w:rsidRPr="00755771">
              <w:tab/>
            </w:r>
          </w:p>
        </w:tc>
        <w:tc>
          <w:tcPr>
            <w:tcW w:w="4943" w:type="dxa"/>
            <w:shd w:val="clear" w:color="auto" w:fill="auto"/>
          </w:tcPr>
          <w:p w:rsidR="00D375C9" w:rsidRPr="00755771" w:rsidRDefault="00D375C9" w:rsidP="007806B6">
            <w:pPr>
              <w:pStyle w:val="ENoteTableText"/>
            </w:pPr>
            <w:r w:rsidRPr="00755771">
              <w:t>am No 110, 1991</w:t>
            </w:r>
            <w:r w:rsidR="00744A71" w:rsidRPr="00755771">
              <w:t>; No 210, 1992</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1294</w:t>
            </w:r>
            <w:r w:rsidRPr="00755771">
              <w:tab/>
            </w:r>
          </w:p>
        </w:tc>
        <w:tc>
          <w:tcPr>
            <w:tcW w:w="4943" w:type="dxa"/>
            <w:shd w:val="clear" w:color="auto" w:fill="auto"/>
          </w:tcPr>
          <w:p w:rsidR="00AD7288" w:rsidRPr="00755771" w:rsidRDefault="00AD7288" w:rsidP="007806B6">
            <w:pPr>
              <w:pStyle w:val="ENoteTableText"/>
            </w:pPr>
            <w:r w:rsidRPr="00755771">
              <w:t>am No 110, 1990</w:t>
            </w:r>
          </w:p>
        </w:tc>
      </w:tr>
      <w:tr w:rsidR="00410C7D" w:rsidRPr="00755771" w:rsidTr="007011E3">
        <w:trPr>
          <w:cantSplit/>
        </w:trPr>
        <w:tc>
          <w:tcPr>
            <w:tcW w:w="2551" w:type="dxa"/>
            <w:shd w:val="clear" w:color="auto" w:fill="auto"/>
          </w:tcPr>
          <w:p w:rsidR="00410C7D" w:rsidRPr="00755771" w:rsidRDefault="0070684F" w:rsidP="007806B6">
            <w:pPr>
              <w:pStyle w:val="ENoteTableText"/>
              <w:tabs>
                <w:tab w:val="center" w:leader="dot" w:pos="2268"/>
              </w:tabs>
              <w:rPr>
                <w:b/>
              </w:rPr>
            </w:pPr>
            <w:r>
              <w:rPr>
                <w:b/>
              </w:rPr>
              <w:t>Part 9</w:t>
            </w:r>
            <w:r w:rsidR="00410C7D" w:rsidRPr="00755771">
              <w:rPr>
                <w:b/>
              </w:rPr>
              <w:t>.3</w:t>
            </w:r>
          </w:p>
        </w:tc>
        <w:tc>
          <w:tcPr>
            <w:tcW w:w="4943" w:type="dxa"/>
            <w:shd w:val="clear" w:color="auto" w:fill="auto"/>
          </w:tcPr>
          <w:p w:rsidR="00410C7D" w:rsidRPr="00755771" w:rsidRDefault="00410C7D" w:rsidP="007806B6">
            <w:pPr>
              <w:pStyle w:val="ENoteTableText"/>
            </w:pPr>
          </w:p>
        </w:tc>
      </w:tr>
      <w:tr w:rsidR="005A577E" w:rsidRPr="00755771" w:rsidTr="007011E3">
        <w:trPr>
          <w:cantSplit/>
        </w:trPr>
        <w:tc>
          <w:tcPr>
            <w:tcW w:w="2551" w:type="dxa"/>
            <w:shd w:val="clear" w:color="auto" w:fill="auto"/>
          </w:tcPr>
          <w:p w:rsidR="005A577E" w:rsidRPr="00755771" w:rsidRDefault="005A577E" w:rsidP="007806B6">
            <w:pPr>
              <w:pStyle w:val="ENoteTableText"/>
              <w:tabs>
                <w:tab w:val="center" w:leader="dot" w:pos="2268"/>
              </w:tabs>
            </w:pPr>
            <w:r w:rsidRPr="00755771">
              <w:t>s 1300</w:t>
            </w:r>
            <w:r w:rsidRPr="00755771">
              <w:tab/>
            </w:r>
          </w:p>
        </w:tc>
        <w:tc>
          <w:tcPr>
            <w:tcW w:w="4943" w:type="dxa"/>
            <w:shd w:val="clear" w:color="auto" w:fill="auto"/>
          </w:tcPr>
          <w:p w:rsidR="005A577E" w:rsidRPr="00755771" w:rsidRDefault="005A577E" w:rsidP="007806B6">
            <w:pPr>
              <w:pStyle w:val="ENoteTableText"/>
            </w:pPr>
            <w:r w:rsidRPr="00755771">
              <w:t>am No 61, 1998</w:t>
            </w:r>
          </w:p>
        </w:tc>
      </w:tr>
      <w:tr w:rsidR="0088290D" w:rsidRPr="00755771" w:rsidTr="007011E3">
        <w:trPr>
          <w:cantSplit/>
        </w:trPr>
        <w:tc>
          <w:tcPr>
            <w:tcW w:w="2551" w:type="dxa"/>
            <w:shd w:val="clear" w:color="auto" w:fill="auto"/>
          </w:tcPr>
          <w:p w:rsidR="0088290D" w:rsidRPr="00755771" w:rsidRDefault="0088290D" w:rsidP="007806B6">
            <w:pPr>
              <w:pStyle w:val="ENoteTableText"/>
              <w:tabs>
                <w:tab w:val="center" w:leader="dot" w:pos="2268"/>
              </w:tabs>
            </w:pPr>
            <w:r w:rsidRPr="00755771">
              <w:t>s 1301</w:t>
            </w:r>
            <w:r w:rsidRPr="00755771">
              <w:tab/>
            </w:r>
          </w:p>
        </w:tc>
        <w:tc>
          <w:tcPr>
            <w:tcW w:w="4943" w:type="dxa"/>
            <w:shd w:val="clear" w:color="auto" w:fill="auto"/>
          </w:tcPr>
          <w:p w:rsidR="0088290D" w:rsidRPr="00755771" w:rsidRDefault="002930AE" w:rsidP="007806B6">
            <w:pPr>
              <w:pStyle w:val="ENoteTableText"/>
            </w:pPr>
            <w:r w:rsidRPr="00755771">
              <w:t>rs</w:t>
            </w:r>
            <w:r w:rsidR="0088290D" w:rsidRPr="00755771">
              <w:t xml:space="preserve"> No 210, 1992</w:t>
            </w:r>
          </w:p>
        </w:tc>
      </w:tr>
      <w:tr w:rsidR="00FE5889" w:rsidRPr="00755771" w:rsidTr="007011E3">
        <w:trPr>
          <w:cantSplit/>
        </w:trPr>
        <w:tc>
          <w:tcPr>
            <w:tcW w:w="2551" w:type="dxa"/>
            <w:shd w:val="clear" w:color="auto" w:fill="auto"/>
          </w:tcPr>
          <w:p w:rsidR="00FE5889" w:rsidRPr="00755771" w:rsidRDefault="00FE5889" w:rsidP="007806B6">
            <w:pPr>
              <w:pStyle w:val="ENoteTableText"/>
              <w:tabs>
                <w:tab w:val="center" w:leader="dot" w:pos="2268"/>
              </w:tabs>
            </w:pPr>
          </w:p>
        </w:tc>
        <w:tc>
          <w:tcPr>
            <w:tcW w:w="4943" w:type="dxa"/>
            <w:shd w:val="clear" w:color="auto" w:fill="auto"/>
          </w:tcPr>
          <w:p w:rsidR="00FE5889" w:rsidRPr="00755771" w:rsidRDefault="00FE5889" w:rsidP="007806B6">
            <w:pPr>
              <w:pStyle w:val="ENoteTableText"/>
            </w:pPr>
            <w:r w:rsidRPr="00755771">
              <w:t>am No 104, 1994</w:t>
            </w:r>
            <w:r w:rsidR="009C19DB" w:rsidRPr="00755771">
              <w:t xml:space="preserve">; </w:t>
            </w:r>
            <w:r w:rsidR="009C19DB" w:rsidRPr="00755771">
              <w:rPr>
                <w:u w:val="single"/>
              </w:rPr>
              <w:t>No 44, 1999</w:t>
            </w:r>
          </w:p>
        </w:tc>
      </w:tr>
      <w:tr w:rsidR="00FE5889" w:rsidRPr="00755771" w:rsidTr="007011E3">
        <w:trPr>
          <w:cantSplit/>
        </w:trPr>
        <w:tc>
          <w:tcPr>
            <w:tcW w:w="2551" w:type="dxa"/>
            <w:shd w:val="clear" w:color="auto" w:fill="auto"/>
          </w:tcPr>
          <w:p w:rsidR="00FE5889" w:rsidRPr="00755771" w:rsidRDefault="00FE5889" w:rsidP="007806B6">
            <w:pPr>
              <w:pStyle w:val="ENoteTableText"/>
              <w:tabs>
                <w:tab w:val="center" w:leader="dot" w:pos="2268"/>
              </w:tabs>
            </w:pPr>
            <w:r w:rsidRPr="00755771">
              <w:t>s 1302</w:t>
            </w:r>
            <w:r w:rsidRPr="00755771">
              <w:tab/>
            </w:r>
          </w:p>
        </w:tc>
        <w:tc>
          <w:tcPr>
            <w:tcW w:w="4943" w:type="dxa"/>
            <w:shd w:val="clear" w:color="auto" w:fill="auto"/>
          </w:tcPr>
          <w:p w:rsidR="00FE5889" w:rsidRPr="00755771" w:rsidRDefault="00FE5889" w:rsidP="007806B6">
            <w:pPr>
              <w:pStyle w:val="ENoteTableText"/>
            </w:pPr>
            <w:r w:rsidRPr="00755771">
              <w:t>am No 104, 1994</w:t>
            </w:r>
            <w:r w:rsidR="00274476" w:rsidRPr="00755771">
              <w:t>; No 115, 1995</w:t>
            </w:r>
            <w:r w:rsidR="009C19DB" w:rsidRPr="00755771">
              <w:t xml:space="preserve">; </w:t>
            </w:r>
            <w:r w:rsidR="009C19DB" w:rsidRPr="00755771">
              <w:rPr>
                <w:u w:val="single"/>
              </w:rPr>
              <w:t>No 44, 1999</w:t>
            </w:r>
          </w:p>
        </w:tc>
      </w:tr>
      <w:tr w:rsidR="00410C7D" w:rsidRPr="00755771" w:rsidTr="007011E3">
        <w:trPr>
          <w:cantSplit/>
        </w:trPr>
        <w:tc>
          <w:tcPr>
            <w:tcW w:w="2551" w:type="dxa"/>
            <w:shd w:val="clear" w:color="auto" w:fill="auto"/>
          </w:tcPr>
          <w:p w:rsidR="00410C7D" w:rsidRPr="00755771" w:rsidRDefault="00410C7D" w:rsidP="007806B6">
            <w:pPr>
              <w:pStyle w:val="ENoteTableText"/>
              <w:tabs>
                <w:tab w:val="center" w:leader="dot" w:pos="2268"/>
              </w:tabs>
            </w:pPr>
            <w:r w:rsidRPr="00755771">
              <w:t>s 1305</w:t>
            </w:r>
            <w:r w:rsidRPr="00755771">
              <w:tab/>
            </w:r>
          </w:p>
        </w:tc>
        <w:tc>
          <w:tcPr>
            <w:tcW w:w="4943" w:type="dxa"/>
            <w:shd w:val="clear" w:color="auto" w:fill="auto"/>
          </w:tcPr>
          <w:p w:rsidR="00410C7D" w:rsidRPr="00755771" w:rsidRDefault="00410C7D" w:rsidP="007806B6">
            <w:pPr>
              <w:pStyle w:val="ENoteTableText"/>
            </w:pPr>
            <w:r w:rsidRPr="00755771">
              <w:t>am No 110, 1991</w:t>
            </w:r>
          </w:p>
        </w:tc>
      </w:tr>
      <w:tr w:rsidR="0088290D" w:rsidRPr="00755771" w:rsidTr="007011E3">
        <w:trPr>
          <w:cantSplit/>
        </w:trPr>
        <w:tc>
          <w:tcPr>
            <w:tcW w:w="2551" w:type="dxa"/>
            <w:shd w:val="clear" w:color="auto" w:fill="auto"/>
          </w:tcPr>
          <w:p w:rsidR="0088290D" w:rsidRPr="00755771" w:rsidRDefault="0088290D" w:rsidP="007806B6">
            <w:pPr>
              <w:pStyle w:val="ENoteTableText"/>
              <w:tabs>
                <w:tab w:val="center" w:leader="dot" w:pos="2268"/>
              </w:tabs>
            </w:pPr>
            <w:r w:rsidRPr="00755771">
              <w:t>s 1306</w:t>
            </w:r>
            <w:r w:rsidRPr="00755771">
              <w:tab/>
            </w:r>
          </w:p>
        </w:tc>
        <w:tc>
          <w:tcPr>
            <w:tcW w:w="4943" w:type="dxa"/>
            <w:shd w:val="clear" w:color="auto" w:fill="auto"/>
          </w:tcPr>
          <w:p w:rsidR="0088290D" w:rsidRPr="00755771" w:rsidRDefault="0088290D" w:rsidP="007806B6">
            <w:pPr>
              <w:pStyle w:val="ENoteTableText"/>
            </w:pPr>
            <w:r w:rsidRPr="00755771">
              <w:t>am No 210, 1992</w:t>
            </w:r>
            <w:r w:rsidR="00FE5889" w:rsidRPr="00755771">
              <w:t>; No 104, 1994</w:t>
            </w:r>
            <w:r w:rsidR="009C19DB" w:rsidRPr="00755771">
              <w:t xml:space="preserve">; </w:t>
            </w:r>
            <w:r w:rsidR="009C19DB" w:rsidRPr="00755771">
              <w:rPr>
                <w:u w:val="single"/>
              </w:rPr>
              <w:t>No 44, 1999</w:t>
            </w:r>
          </w:p>
        </w:tc>
      </w:tr>
      <w:tr w:rsidR="00AD7288" w:rsidRPr="00755771" w:rsidTr="007011E3">
        <w:trPr>
          <w:cantSplit/>
        </w:trPr>
        <w:tc>
          <w:tcPr>
            <w:tcW w:w="2551" w:type="dxa"/>
            <w:shd w:val="clear" w:color="auto" w:fill="auto"/>
          </w:tcPr>
          <w:p w:rsidR="00AD7288" w:rsidRPr="00755771" w:rsidRDefault="0070684F" w:rsidP="007806B6">
            <w:pPr>
              <w:pStyle w:val="ENoteTableText"/>
              <w:tabs>
                <w:tab w:val="center" w:leader="dot" w:pos="2268"/>
              </w:tabs>
              <w:rPr>
                <w:b/>
              </w:rPr>
            </w:pPr>
            <w:r>
              <w:rPr>
                <w:b/>
              </w:rPr>
              <w:t>Part 9</w:t>
            </w:r>
            <w:r w:rsidR="00AD7288" w:rsidRPr="00755771">
              <w:rPr>
                <w:b/>
              </w:rPr>
              <w:t>.4</w:t>
            </w:r>
          </w:p>
        </w:tc>
        <w:tc>
          <w:tcPr>
            <w:tcW w:w="4943" w:type="dxa"/>
            <w:shd w:val="clear" w:color="auto" w:fill="auto"/>
          </w:tcPr>
          <w:p w:rsidR="00AD7288" w:rsidRPr="00755771" w:rsidRDefault="00AD7288" w:rsidP="007806B6">
            <w:pPr>
              <w:pStyle w:val="ENoteTableText"/>
            </w:pPr>
          </w:p>
        </w:tc>
      </w:tr>
      <w:tr w:rsidR="00B901CF" w:rsidRPr="00755771" w:rsidTr="007011E3">
        <w:trPr>
          <w:cantSplit/>
        </w:trPr>
        <w:tc>
          <w:tcPr>
            <w:tcW w:w="2551" w:type="dxa"/>
            <w:shd w:val="clear" w:color="auto" w:fill="auto"/>
          </w:tcPr>
          <w:p w:rsidR="00B901CF" w:rsidRPr="00755771" w:rsidRDefault="0070684F" w:rsidP="007806B6">
            <w:pPr>
              <w:pStyle w:val="ENoteTableText"/>
              <w:tabs>
                <w:tab w:val="center" w:leader="dot" w:pos="2268"/>
              </w:tabs>
              <w:rPr>
                <w:b/>
              </w:rPr>
            </w:pPr>
            <w:r>
              <w:rPr>
                <w:b/>
              </w:rPr>
              <w:t>Division 1</w:t>
            </w:r>
          </w:p>
        </w:tc>
        <w:tc>
          <w:tcPr>
            <w:tcW w:w="4943" w:type="dxa"/>
            <w:shd w:val="clear" w:color="auto" w:fill="auto"/>
          </w:tcPr>
          <w:p w:rsidR="00B901CF" w:rsidRPr="00755771" w:rsidRDefault="00B901CF" w:rsidP="007806B6">
            <w:pPr>
              <w:pStyle w:val="ENoteTableText"/>
            </w:pPr>
          </w:p>
        </w:tc>
      </w:tr>
      <w:tr w:rsidR="006D6229" w:rsidRPr="00755771" w:rsidTr="007011E3">
        <w:trPr>
          <w:cantSplit/>
        </w:trPr>
        <w:tc>
          <w:tcPr>
            <w:tcW w:w="2551" w:type="dxa"/>
            <w:shd w:val="clear" w:color="auto" w:fill="auto"/>
          </w:tcPr>
          <w:p w:rsidR="006D6229" w:rsidRPr="00755771" w:rsidRDefault="006D6229" w:rsidP="007806B6">
            <w:pPr>
              <w:pStyle w:val="ENoteTableText"/>
              <w:tabs>
                <w:tab w:val="center" w:leader="dot" w:pos="2268"/>
              </w:tabs>
            </w:pPr>
            <w:r w:rsidRPr="00755771">
              <w:t>s 1308</w:t>
            </w:r>
            <w:r w:rsidRPr="00755771">
              <w:tab/>
            </w:r>
          </w:p>
        </w:tc>
        <w:tc>
          <w:tcPr>
            <w:tcW w:w="4943" w:type="dxa"/>
            <w:shd w:val="clear" w:color="auto" w:fill="auto"/>
          </w:tcPr>
          <w:p w:rsidR="006D6229" w:rsidRPr="00755771" w:rsidRDefault="006D6229" w:rsidP="007806B6">
            <w:pPr>
              <w:pStyle w:val="ENoteTableText"/>
            </w:pPr>
            <w:r w:rsidRPr="00755771">
              <w:t>am No 61, 1998</w:t>
            </w:r>
          </w:p>
        </w:tc>
      </w:tr>
      <w:tr w:rsidR="00B901CF" w:rsidRPr="00755771" w:rsidTr="007011E3">
        <w:trPr>
          <w:cantSplit/>
        </w:trPr>
        <w:tc>
          <w:tcPr>
            <w:tcW w:w="2551" w:type="dxa"/>
            <w:shd w:val="clear" w:color="auto" w:fill="auto"/>
          </w:tcPr>
          <w:p w:rsidR="00B901CF" w:rsidRPr="00755771" w:rsidRDefault="00B901CF" w:rsidP="007806B6">
            <w:pPr>
              <w:pStyle w:val="ENoteTableText"/>
              <w:tabs>
                <w:tab w:val="center" w:leader="dot" w:pos="2268"/>
              </w:tabs>
            </w:pPr>
            <w:r w:rsidRPr="00755771">
              <w:t>s 1309</w:t>
            </w:r>
            <w:r w:rsidRPr="00755771">
              <w:tab/>
            </w:r>
          </w:p>
        </w:tc>
        <w:tc>
          <w:tcPr>
            <w:tcW w:w="4943" w:type="dxa"/>
            <w:shd w:val="clear" w:color="auto" w:fill="auto"/>
          </w:tcPr>
          <w:p w:rsidR="00B901CF" w:rsidRPr="00755771" w:rsidRDefault="00B901CF" w:rsidP="007806B6">
            <w:pPr>
              <w:pStyle w:val="ENoteTableText"/>
            </w:pPr>
            <w:r w:rsidRPr="00755771">
              <w:t>am No 110, 1991</w:t>
            </w:r>
            <w:r w:rsidR="002558C0" w:rsidRPr="00755771">
              <w:t>; No 61, 1998</w:t>
            </w:r>
          </w:p>
        </w:tc>
      </w:tr>
      <w:tr w:rsidR="00AD7288" w:rsidRPr="00755771" w:rsidTr="007011E3">
        <w:trPr>
          <w:cantSplit/>
        </w:trPr>
        <w:tc>
          <w:tcPr>
            <w:tcW w:w="2551" w:type="dxa"/>
            <w:shd w:val="clear" w:color="auto" w:fill="auto"/>
          </w:tcPr>
          <w:p w:rsidR="00AD7288" w:rsidRPr="00755771" w:rsidRDefault="0070684F" w:rsidP="007806B6">
            <w:pPr>
              <w:pStyle w:val="ENoteTableText"/>
              <w:tabs>
                <w:tab w:val="center" w:leader="dot" w:pos="2268"/>
              </w:tabs>
              <w:rPr>
                <w:b/>
              </w:rPr>
            </w:pPr>
            <w:r>
              <w:rPr>
                <w:b/>
              </w:rPr>
              <w:t>Division 2</w:t>
            </w:r>
          </w:p>
        </w:tc>
        <w:tc>
          <w:tcPr>
            <w:tcW w:w="4943" w:type="dxa"/>
            <w:shd w:val="clear" w:color="auto" w:fill="auto"/>
          </w:tcPr>
          <w:p w:rsidR="00AD7288" w:rsidRPr="00755771" w:rsidRDefault="00AD7288" w:rsidP="007806B6">
            <w:pPr>
              <w:pStyle w:val="ENoteTableText"/>
            </w:pPr>
          </w:p>
        </w:tc>
      </w:tr>
      <w:tr w:rsidR="00C4415E" w:rsidRPr="00755771" w:rsidTr="007011E3">
        <w:trPr>
          <w:cantSplit/>
        </w:trPr>
        <w:tc>
          <w:tcPr>
            <w:tcW w:w="2551" w:type="dxa"/>
            <w:shd w:val="clear" w:color="auto" w:fill="auto"/>
          </w:tcPr>
          <w:p w:rsidR="00C4415E" w:rsidRPr="00755771" w:rsidRDefault="00C4415E" w:rsidP="007806B6">
            <w:pPr>
              <w:pStyle w:val="ENoteTableText"/>
              <w:tabs>
                <w:tab w:val="center" w:leader="dot" w:pos="2268"/>
              </w:tabs>
            </w:pPr>
            <w:r w:rsidRPr="00755771">
              <w:t>s 1311</w:t>
            </w:r>
            <w:r w:rsidRPr="00755771">
              <w:tab/>
            </w:r>
          </w:p>
        </w:tc>
        <w:tc>
          <w:tcPr>
            <w:tcW w:w="4943" w:type="dxa"/>
            <w:shd w:val="clear" w:color="auto" w:fill="auto"/>
          </w:tcPr>
          <w:p w:rsidR="00C4415E" w:rsidRPr="00755771" w:rsidRDefault="00C4415E" w:rsidP="007806B6">
            <w:pPr>
              <w:pStyle w:val="ENoteTableText"/>
            </w:pPr>
            <w:r w:rsidRPr="00755771">
              <w:t>am No 210, 1992</w:t>
            </w:r>
          </w:p>
        </w:tc>
      </w:tr>
      <w:tr w:rsidR="006C33B2" w:rsidRPr="00755771" w:rsidTr="007011E3">
        <w:trPr>
          <w:cantSplit/>
        </w:trPr>
        <w:tc>
          <w:tcPr>
            <w:tcW w:w="2551" w:type="dxa"/>
            <w:shd w:val="clear" w:color="auto" w:fill="auto"/>
          </w:tcPr>
          <w:p w:rsidR="006C33B2" w:rsidRPr="00755771" w:rsidRDefault="006C33B2" w:rsidP="007806B6">
            <w:pPr>
              <w:pStyle w:val="ENoteTableText"/>
              <w:tabs>
                <w:tab w:val="center" w:leader="dot" w:pos="2268"/>
              </w:tabs>
            </w:pPr>
          </w:p>
        </w:tc>
        <w:tc>
          <w:tcPr>
            <w:tcW w:w="4943" w:type="dxa"/>
            <w:shd w:val="clear" w:color="auto" w:fill="auto"/>
          </w:tcPr>
          <w:p w:rsidR="006C33B2" w:rsidRPr="00755771" w:rsidRDefault="006C33B2" w:rsidP="007806B6">
            <w:pPr>
              <w:pStyle w:val="ENoteTableText"/>
            </w:pPr>
            <w:r w:rsidRPr="00755771">
              <w:t>am No 104, 1994</w:t>
            </w:r>
            <w:r w:rsidR="000D7D03" w:rsidRPr="00755771">
              <w:t>; No 61, 1998</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1313</w:t>
            </w:r>
            <w:r w:rsidRPr="00755771">
              <w:tab/>
            </w:r>
          </w:p>
        </w:tc>
        <w:tc>
          <w:tcPr>
            <w:tcW w:w="4943" w:type="dxa"/>
            <w:shd w:val="clear" w:color="auto" w:fill="auto"/>
          </w:tcPr>
          <w:p w:rsidR="00AD7288" w:rsidRPr="00755771" w:rsidRDefault="00AD7288" w:rsidP="007806B6">
            <w:pPr>
              <w:pStyle w:val="ENoteTableText"/>
            </w:pPr>
            <w:r w:rsidRPr="00755771">
              <w:t>am No 110, 1990</w:t>
            </w:r>
            <w:r w:rsidR="00744A71" w:rsidRPr="00755771">
              <w:t>; No 210, 1992</w:t>
            </w:r>
          </w:p>
        </w:tc>
      </w:tr>
      <w:tr w:rsidR="00410C7D" w:rsidRPr="00755771" w:rsidTr="007011E3">
        <w:trPr>
          <w:cantSplit/>
        </w:trPr>
        <w:tc>
          <w:tcPr>
            <w:tcW w:w="2551" w:type="dxa"/>
            <w:shd w:val="clear" w:color="auto" w:fill="auto"/>
          </w:tcPr>
          <w:p w:rsidR="00410C7D" w:rsidRPr="00755771" w:rsidRDefault="00410C7D" w:rsidP="007806B6">
            <w:pPr>
              <w:pStyle w:val="ENoteTableText"/>
              <w:tabs>
                <w:tab w:val="center" w:leader="dot" w:pos="2268"/>
              </w:tabs>
            </w:pPr>
            <w:r w:rsidRPr="00755771">
              <w:t>s 1313C</w:t>
            </w:r>
            <w:r w:rsidRPr="00755771">
              <w:tab/>
            </w:r>
          </w:p>
        </w:tc>
        <w:tc>
          <w:tcPr>
            <w:tcW w:w="4943" w:type="dxa"/>
            <w:shd w:val="clear" w:color="auto" w:fill="auto"/>
          </w:tcPr>
          <w:p w:rsidR="00410C7D" w:rsidRPr="00755771" w:rsidRDefault="00410C7D" w:rsidP="007806B6">
            <w:pPr>
              <w:pStyle w:val="ENoteTableText"/>
            </w:pPr>
            <w:r w:rsidRPr="00755771">
              <w:t>ad No 110, 1991</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1314</w:t>
            </w:r>
            <w:r w:rsidRPr="00755771">
              <w:tab/>
            </w:r>
          </w:p>
        </w:tc>
        <w:tc>
          <w:tcPr>
            <w:tcW w:w="4943" w:type="dxa"/>
            <w:shd w:val="clear" w:color="auto" w:fill="auto"/>
          </w:tcPr>
          <w:p w:rsidR="00AD7288" w:rsidRPr="00755771" w:rsidRDefault="00AD7288" w:rsidP="007806B6">
            <w:pPr>
              <w:pStyle w:val="ENoteTableText"/>
            </w:pPr>
            <w:r w:rsidRPr="00755771">
              <w:t>am No 110, 1990</w:t>
            </w:r>
            <w:r w:rsidR="006C33B2" w:rsidRPr="00755771">
              <w:t>; No 104, 1994</w:t>
            </w:r>
          </w:p>
        </w:tc>
      </w:tr>
      <w:tr w:rsidR="0061274C" w:rsidRPr="00755771" w:rsidTr="007011E3">
        <w:trPr>
          <w:cantSplit/>
        </w:trPr>
        <w:tc>
          <w:tcPr>
            <w:tcW w:w="2551" w:type="dxa"/>
            <w:shd w:val="clear" w:color="auto" w:fill="auto"/>
          </w:tcPr>
          <w:p w:rsidR="0061274C" w:rsidRPr="00755771" w:rsidRDefault="0061274C" w:rsidP="007806B6">
            <w:pPr>
              <w:pStyle w:val="ENoteTableText"/>
              <w:tabs>
                <w:tab w:val="center" w:leader="dot" w:pos="2268"/>
              </w:tabs>
            </w:pPr>
            <w:r w:rsidRPr="00755771">
              <w:t>s 1316A</w:t>
            </w:r>
            <w:r w:rsidRPr="00755771">
              <w:tab/>
            </w:r>
          </w:p>
        </w:tc>
        <w:tc>
          <w:tcPr>
            <w:tcW w:w="4943" w:type="dxa"/>
            <w:shd w:val="clear" w:color="auto" w:fill="auto"/>
          </w:tcPr>
          <w:p w:rsidR="0061274C" w:rsidRPr="00755771" w:rsidRDefault="0061274C" w:rsidP="007806B6">
            <w:pPr>
              <w:pStyle w:val="ENoteTableText"/>
            </w:pPr>
            <w:r w:rsidRPr="00755771">
              <w:t>ad No 27, 1992</w:t>
            </w:r>
          </w:p>
        </w:tc>
      </w:tr>
      <w:tr w:rsidR="00410C7D" w:rsidRPr="00755771" w:rsidTr="007011E3">
        <w:trPr>
          <w:cantSplit/>
        </w:trPr>
        <w:tc>
          <w:tcPr>
            <w:tcW w:w="2551" w:type="dxa"/>
            <w:shd w:val="clear" w:color="auto" w:fill="auto"/>
          </w:tcPr>
          <w:p w:rsidR="00410C7D" w:rsidRPr="00755771" w:rsidRDefault="0070684F" w:rsidP="007806B6">
            <w:pPr>
              <w:pStyle w:val="ENoteTableText"/>
              <w:tabs>
                <w:tab w:val="center" w:leader="dot" w:pos="2268"/>
              </w:tabs>
              <w:rPr>
                <w:b/>
              </w:rPr>
            </w:pPr>
            <w:r>
              <w:rPr>
                <w:b/>
              </w:rPr>
              <w:t>Part 9</w:t>
            </w:r>
            <w:r w:rsidR="00410C7D" w:rsidRPr="00755771">
              <w:rPr>
                <w:b/>
              </w:rPr>
              <w:t>.4A</w:t>
            </w:r>
          </w:p>
        </w:tc>
        <w:tc>
          <w:tcPr>
            <w:tcW w:w="4943" w:type="dxa"/>
            <w:shd w:val="clear" w:color="auto" w:fill="auto"/>
          </w:tcPr>
          <w:p w:rsidR="00410C7D" w:rsidRPr="00755771" w:rsidRDefault="00410C7D" w:rsidP="007806B6">
            <w:pPr>
              <w:pStyle w:val="ENoteTableText"/>
            </w:pPr>
          </w:p>
        </w:tc>
      </w:tr>
      <w:tr w:rsidR="00410C7D" w:rsidRPr="00755771" w:rsidTr="007011E3">
        <w:trPr>
          <w:cantSplit/>
        </w:trPr>
        <w:tc>
          <w:tcPr>
            <w:tcW w:w="2551" w:type="dxa"/>
            <w:shd w:val="clear" w:color="auto" w:fill="auto"/>
          </w:tcPr>
          <w:p w:rsidR="00410C7D" w:rsidRPr="00755771" w:rsidRDefault="00410C7D" w:rsidP="007806B6">
            <w:pPr>
              <w:pStyle w:val="ENoteTableText"/>
              <w:tabs>
                <w:tab w:val="center" w:leader="dot" w:pos="2268"/>
              </w:tabs>
            </w:pPr>
            <w:r w:rsidRPr="00755771">
              <w:t>s 1317C</w:t>
            </w:r>
            <w:r w:rsidRPr="00755771">
              <w:tab/>
            </w:r>
          </w:p>
        </w:tc>
        <w:tc>
          <w:tcPr>
            <w:tcW w:w="4943" w:type="dxa"/>
            <w:shd w:val="clear" w:color="auto" w:fill="auto"/>
          </w:tcPr>
          <w:p w:rsidR="00410C7D" w:rsidRPr="00755771" w:rsidRDefault="00410C7D" w:rsidP="007806B6">
            <w:pPr>
              <w:pStyle w:val="ENoteTableText"/>
            </w:pPr>
            <w:r w:rsidRPr="00755771">
              <w:t>am No 110, 1991</w:t>
            </w:r>
            <w:r w:rsidR="00020559" w:rsidRPr="00755771">
              <w:t>; No 210, 1992</w:t>
            </w:r>
            <w:r w:rsidR="00BA265B" w:rsidRPr="00755771">
              <w:t>; No 104, 1994</w:t>
            </w:r>
            <w:r w:rsidR="00F24318" w:rsidRPr="00755771">
              <w:t>; No 61, 1998</w:t>
            </w:r>
          </w:p>
        </w:tc>
      </w:tr>
      <w:tr w:rsidR="00BA265B" w:rsidRPr="00755771" w:rsidTr="007011E3">
        <w:trPr>
          <w:cantSplit/>
        </w:trPr>
        <w:tc>
          <w:tcPr>
            <w:tcW w:w="2551" w:type="dxa"/>
            <w:shd w:val="clear" w:color="auto" w:fill="auto"/>
          </w:tcPr>
          <w:p w:rsidR="00BA265B" w:rsidRPr="00755771" w:rsidRDefault="00BA265B" w:rsidP="007806B6">
            <w:pPr>
              <w:pStyle w:val="ENoteTableText"/>
              <w:tabs>
                <w:tab w:val="center" w:leader="dot" w:pos="2268"/>
              </w:tabs>
            </w:pPr>
            <w:r w:rsidRPr="00755771">
              <w:t>s 1317D</w:t>
            </w:r>
            <w:r w:rsidRPr="00755771">
              <w:tab/>
            </w:r>
          </w:p>
        </w:tc>
        <w:tc>
          <w:tcPr>
            <w:tcW w:w="4943" w:type="dxa"/>
            <w:shd w:val="clear" w:color="auto" w:fill="auto"/>
          </w:tcPr>
          <w:p w:rsidR="00BA265B" w:rsidRPr="00755771" w:rsidRDefault="00BA265B" w:rsidP="007806B6">
            <w:pPr>
              <w:pStyle w:val="ENoteTableText"/>
            </w:pPr>
            <w:r w:rsidRPr="00755771">
              <w:t>ad No 104, 1994</w:t>
            </w:r>
          </w:p>
        </w:tc>
      </w:tr>
      <w:tr w:rsidR="00A17530" w:rsidRPr="00755771" w:rsidTr="007011E3">
        <w:trPr>
          <w:cantSplit/>
        </w:trPr>
        <w:tc>
          <w:tcPr>
            <w:tcW w:w="2551" w:type="dxa"/>
            <w:shd w:val="clear" w:color="auto" w:fill="auto"/>
          </w:tcPr>
          <w:p w:rsidR="00A17530" w:rsidRPr="00755771" w:rsidRDefault="00A17530" w:rsidP="007806B6">
            <w:pPr>
              <w:pStyle w:val="ENoteTableText"/>
              <w:tabs>
                <w:tab w:val="center" w:leader="dot" w:pos="2268"/>
              </w:tabs>
            </w:pPr>
            <w:r w:rsidRPr="00755771">
              <w:t>s 1317E</w:t>
            </w:r>
            <w:r w:rsidRPr="00755771">
              <w:tab/>
            </w:r>
          </w:p>
        </w:tc>
        <w:tc>
          <w:tcPr>
            <w:tcW w:w="4943" w:type="dxa"/>
            <w:shd w:val="clear" w:color="auto" w:fill="auto"/>
          </w:tcPr>
          <w:p w:rsidR="00A17530" w:rsidRPr="00755771" w:rsidRDefault="00C23E70" w:rsidP="007806B6">
            <w:pPr>
              <w:pStyle w:val="ENoteTableText"/>
            </w:pPr>
            <w:r w:rsidRPr="00755771">
              <w:t>am</w:t>
            </w:r>
            <w:r w:rsidR="00A17530" w:rsidRPr="00755771">
              <w:t xml:space="preserve"> </w:t>
            </w:r>
            <w:r w:rsidR="00A17530" w:rsidRPr="00755771">
              <w:rPr>
                <w:u w:val="single"/>
              </w:rPr>
              <w:t>No 44, 1999</w:t>
            </w:r>
          </w:p>
        </w:tc>
      </w:tr>
      <w:tr w:rsidR="00744A71" w:rsidRPr="00755771" w:rsidTr="007011E3">
        <w:trPr>
          <w:cantSplit/>
        </w:trPr>
        <w:tc>
          <w:tcPr>
            <w:tcW w:w="2551" w:type="dxa"/>
            <w:shd w:val="clear" w:color="auto" w:fill="auto"/>
          </w:tcPr>
          <w:p w:rsidR="00744A71" w:rsidRPr="00755771" w:rsidRDefault="0070684F" w:rsidP="007806B6">
            <w:pPr>
              <w:pStyle w:val="ENoteTableText"/>
              <w:tabs>
                <w:tab w:val="center" w:leader="dot" w:pos="2268"/>
              </w:tabs>
              <w:rPr>
                <w:b/>
              </w:rPr>
            </w:pPr>
            <w:r>
              <w:rPr>
                <w:b/>
              </w:rPr>
              <w:t>Part 9</w:t>
            </w:r>
            <w:r w:rsidR="00BF0680" w:rsidRPr="00755771">
              <w:rPr>
                <w:b/>
              </w:rPr>
              <w:t>.4B</w:t>
            </w:r>
          </w:p>
        </w:tc>
        <w:tc>
          <w:tcPr>
            <w:tcW w:w="4943" w:type="dxa"/>
            <w:shd w:val="clear" w:color="auto" w:fill="auto"/>
          </w:tcPr>
          <w:p w:rsidR="00744A71" w:rsidRPr="00755771" w:rsidRDefault="00744A71" w:rsidP="007806B6">
            <w:pPr>
              <w:pStyle w:val="ENoteTableText"/>
            </w:pPr>
          </w:p>
        </w:tc>
      </w:tr>
      <w:tr w:rsidR="00BF0680" w:rsidRPr="00755771" w:rsidTr="007011E3">
        <w:trPr>
          <w:cantSplit/>
        </w:trPr>
        <w:tc>
          <w:tcPr>
            <w:tcW w:w="2551" w:type="dxa"/>
            <w:shd w:val="clear" w:color="auto" w:fill="auto"/>
          </w:tcPr>
          <w:p w:rsidR="00BF0680" w:rsidRPr="00755771" w:rsidRDefault="0070684F" w:rsidP="007806B6">
            <w:pPr>
              <w:pStyle w:val="ENoteTableText"/>
              <w:tabs>
                <w:tab w:val="center" w:leader="dot" w:pos="2268"/>
              </w:tabs>
            </w:pPr>
            <w:r>
              <w:t>Part 9</w:t>
            </w:r>
            <w:r w:rsidR="00BF0680" w:rsidRPr="00755771">
              <w:t>.4B</w:t>
            </w:r>
            <w:r w:rsidR="00BF0680" w:rsidRPr="00755771">
              <w:tab/>
            </w:r>
          </w:p>
        </w:tc>
        <w:tc>
          <w:tcPr>
            <w:tcW w:w="4943" w:type="dxa"/>
            <w:shd w:val="clear" w:color="auto" w:fill="auto"/>
          </w:tcPr>
          <w:p w:rsidR="00BF0680" w:rsidRPr="00755771" w:rsidRDefault="00BF0680" w:rsidP="007806B6">
            <w:pPr>
              <w:pStyle w:val="ENoteTableText"/>
            </w:pPr>
            <w:r w:rsidRPr="00755771">
              <w:t>ad No 210, 1992</w:t>
            </w:r>
          </w:p>
        </w:tc>
      </w:tr>
      <w:tr w:rsidR="00BF0680" w:rsidRPr="00755771" w:rsidTr="007011E3">
        <w:trPr>
          <w:cantSplit/>
        </w:trPr>
        <w:tc>
          <w:tcPr>
            <w:tcW w:w="2551" w:type="dxa"/>
            <w:shd w:val="clear" w:color="auto" w:fill="auto"/>
          </w:tcPr>
          <w:p w:rsidR="00BF0680" w:rsidRPr="00755771" w:rsidRDefault="0070684F" w:rsidP="007806B6">
            <w:pPr>
              <w:pStyle w:val="ENoteTableText"/>
              <w:tabs>
                <w:tab w:val="center" w:leader="dot" w:pos="2268"/>
              </w:tabs>
              <w:rPr>
                <w:b/>
              </w:rPr>
            </w:pPr>
            <w:r>
              <w:rPr>
                <w:b/>
              </w:rPr>
              <w:t>Division 1</w:t>
            </w:r>
          </w:p>
        </w:tc>
        <w:tc>
          <w:tcPr>
            <w:tcW w:w="4943" w:type="dxa"/>
            <w:shd w:val="clear" w:color="auto" w:fill="auto"/>
          </w:tcPr>
          <w:p w:rsidR="00BF0680" w:rsidRPr="00755771" w:rsidRDefault="00BF0680" w:rsidP="007806B6">
            <w:pPr>
              <w:pStyle w:val="ENoteTableText"/>
            </w:pPr>
          </w:p>
        </w:tc>
      </w:tr>
      <w:tr w:rsidR="00BF0680" w:rsidRPr="00755771" w:rsidTr="007011E3">
        <w:trPr>
          <w:cantSplit/>
        </w:trPr>
        <w:tc>
          <w:tcPr>
            <w:tcW w:w="2551" w:type="dxa"/>
            <w:shd w:val="clear" w:color="auto" w:fill="auto"/>
          </w:tcPr>
          <w:p w:rsidR="00BF0680" w:rsidRPr="00755771" w:rsidRDefault="00BF0680" w:rsidP="007806B6">
            <w:pPr>
              <w:pStyle w:val="ENoteTableText"/>
              <w:tabs>
                <w:tab w:val="center" w:leader="dot" w:pos="2268"/>
              </w:tabs>
            </w:pPr>
            <w:r w:rsidRPr="00755771">
              <w:t>s 1317DA</w:t>
            </w:r>
            <w:r w:rsidRPr="00755771">
              <w:tab/>
            </w:r>
          </w:p>
        </w:tc>
        <w:tc>
          <w:tcPr>
            <w:tcW w:w="4943" w:type="dxa"/>
            <w:shd w:val="clear" w:color="auto" w:fill="auto"/>
          </w:tcPr>
          <w:p w:rsidR="00BF0680" w:rsidRPr="00755771" w:rsidRDefault="00BF0680" w:rsidP="007806B6">
            <w:pPr>
              <w:pStyle w:val="ENoteTableText"/>
            </w:pPr>
            <w:r w:rsidRPr="00755771">
              <w:t>ad No 210, 1992</w:t>
            </w:r>
          </w:p>
        </w:tc>
      </w:tr>
      <w:tr w:rsidR="006D6229" w:rsidRPr="00755771" w:rsidTr="007011E3">
        <w:trPr>
          <w:cantSplit/>
        </w:trPr>
        <w:tc>
          <w:tcPr>
            <w:tcW w:w="2551" w:type="dxa"/>
            <w:shd w:val="clear" w:color="auto" w:fill="auto"/>
          </w:tcPr>
          <w:p w:rsidR="006D6229" w:rsidRPr="00755771" w:rsidRDefault="006D6229" w:rsidP="007806B6">
            <w:pPr>
              <w:pStyle w:val="ENoteTableText"/>
              <w:tabs>
                <w:tab w:val="center" w:leader="dot" w:pos="2268"/>
              </w:tabs>
            </w:pPr>
          </w:p>
        </w:tc>
        <w:tc>
          <w:tcPr>
            <w:tcW w:w="4943" w:type="dxa"/>
            <w:shd w:val="clear" w:color="auto" w:fill="auto"/>
          </w:tcPr>
          <w:p w:rsidR="006D6229" w:rsidRPr="00755771" w:rsidRDefault="006D6229" w:rsidP="007806B6">
            <w:pPr>
              <w:pStyle w:val="ENoteTableText"/>
            </w:pPr>
            <w:r w:rsidRPr="00755771">
              <w:t>am No 61, 1998</w:t>
            </w:r>
            <w:r w:rsidR="00753A28" w:rsidRPr="00755771">
              <w:t>; No 62, 1998</w:t>
            </w:r>
            <w:r w:rsidR="009C19DB" w:rsidRPr="00755771">
              <w:t xml:space="preserve">; </w:t>
            </w:r>
            <w:r w:rsidR="009C19DB" w:rsidRPr="00755771">
              <w:rPr>
                <w:u w:val="single"/>
              </w:rPr>
              <w:t>No 44, 1999</w:t>
            </w:r>
          </w:p>
        </w:tc>
      </w:tr>
      <w:tr w:rsidR="00BF0680" w:rsidRPr="00755771" w:rsidTr="007011E3">
        <w:trPr>
          <w:cantSplit/>
        </w:trPr>
        <w:tc>
          <w:tcPr>
            <w:tcW w:w="2551" w:type="dxa"/>
            <w:shd w:val="clear" w:color="auto" w:fill="auto"/>
          </w:tcPr>
          <w:p w:rsidR="00BF0680" w:rsidRPr="00755771" w:rsidRDefault="00BF0680" w:rsidP="007806B6">
            <w:pPr>
              <w:pStyle w:val="ENoteTableText"/>
              <w:tabs>
                <w:tab w:val="center" w:leader="dot" w:pos="2268"/>
              </w:tabs>
            </w:pPr>
            <w:r w:rsidRPr="00755771">
              <w:t>s 1317DB</w:t>
            </w:r>
            <w:r w:rsidRPr="00755771">
              <w:tab/>
            </w:r>
          </w:p>
        </w:tc>
        <w:tc>
          <w:tcPr>
            <w:tcW w:w="4943" w:type="dxa"/>
            <w:shd w:val="clear" w:color="auto" w:fill="auto"/>
          </w:tcPr>
          <w:p w:rsidR="00BF0680" w:rsidRPr="00755771" w:rsidRDefault="00BF0680" w:rsidP="007806B6">
            <w:pPr>
              <w:pStyle w:val="ENoteTableText"/>
            </w:pPr>
            <w:r w:rsidRPr="00755771">
              <w:t>ad No 210, 1992</w:t>
            </w:r>
          </w:p>
        </w:tc>
      </w:tr>
      <w:tr w:rsidR="00BF0680" w:rsidRPr="00755771" w:rsidTr="007011E3">
        <w:trPr>
          <w:cantSplit/>
        </w:trPr>
        <w:tc>
          <w:tcPr>
            <w:tcW w:w="2551" w:type="dxa"/>
            <w:shd w:val="clear" w:color="auto" w:fill="auto"/>
          </w:tcPr>
          <w:p w:rsidR="00BF0680" w:rsidRPr="00755771" w:rsidRDefault="00BF0680" w:rsidP="007806B6">
            <w:pPr>
              <w:pStyle w:val="ENoteTableText"/>
              <w:tabs>
                <w:tab w:val="center" w:leader="dot" w:pos="2268"/>
              </w:tabs>
            </w:pPr>
            <w:r w:rsidRPr="00755771">
              <w:t>s 1317DC</w:t>
            </w:r>
            <w:r w:rsidRPr="00755771">
              <w:tab/>
            </w:r>
          </w:p>
        </w:tc>
        <w:tc>
          <w:tcPr>
            <w:tcW w:w="4943" w:type="dxa"/>
            <w:shd w:val="clear" w:color="auto" w:fill="auto"/>
          </w:tcPr>
          <w:p w:rsidR="00BF0680" w:rsidRPr="00755771" w:rsidRDefault="00BF0680" w:rsidP="007806B6">
            <w:pPr>
              <w:pStyle w:val="ENoteTableText"/>
            </w:pPr>
            <w:r w:rsidRPr="00755771">
              <w:t>ad No 210, 1992</w:t>
            </w:r>
          </w:p>
        </w:tc>
      </w:tr>
      <w:tr w:rsidR="00BF0680" w:rsidRPr="00755771" w:rsidTr="007011E3">
        <w:trPr>
          <w:cantSplit/>
        </w:trPr>
        <w:tc>
          <w:tcPr>
            <w:tcW w:w="2551" w:type="dxa"/>
            <w:shd w:val="clear" w:color="auto" w:fill="auto"/>
          </w:tcPr>
          <w:p w:rsidR="00BF0680" w:rsidRPr="00755771" w:rsidRDefault="00BF0680" w:rsidP="007806B6">
            <w:pPr>
              <w:pStyle w:val="ENoteTableText"/>
              <w:tabs>
                <w:tab w:val="center" w:leader="dot" w:pos="2268"/>
              </w:tabs>
            </w:pPr>
            <w:r w:rsidRPr="00755771">
              <w:t>s 1317DD</w:t>
            </w:r>
            <w:r w:rsidRPr="00755771">
              <w:tab/>
            </w:r>
          </w:p>
        </w:tc>
        <w:tc>
          <w:tcPr>
            <w:tcW w:w="4943" w:type="dxa"/>
            <w:shd w:val="clear" w:color="auto" w:fill="auto"/>
          </w:tcPr>
          <w:p w:rsidR="00BF0680" w:rsidRPr="00755771" w:rsidRDefault="00BF0680" w:rsidP="007806B6">
            <w:pPr>
              <w:pStyle w:val="ENoteTableText"/>
            </w:pPr>
            <w:r w:rsidRPr="00755771">
              <w:t>ad No 210, 1992</w:t>
            </w:r>
          </w:p>
        </w:tc>
      </w:tr>
      <w:tr w:rsidR="00BF0680" w:rsidRPr="00755771" w:rsidTr="007011E3">
        <w:trPr>
          <w:cantSplit/>
        </w:trPr>
        <w:tc>
          <w:tcPr>
            <w:tcW w:w="2551" w:type="dxa"/>
            <w:shd w:val="clear" w:color="auto" w:fill="auto"/>
          </w:tcPr>
          <w:p w:rsidR="00BF0680" w:rsidRPr="00755771" w:rsidRDefault="0070684F" w:rsidP="007806B6">
            <w:pPr>
              <w:pStyle w:val="ENoteTableText"/>
              <w:tabs>
                <w:tab w:val="center" w:leader="dot" w:pos="2268"/>
              </w:tabs>
              <w:rPr>
                <w:b/>
              </w:rPr>
            </w:pPr>
            <w:r>
              <w:rPr>
                <w:b/>
              </w:rPr>
              <w:t>Division 2</w:t>
            </w:r>
          </w:p>
        </w:tc>
        <w:tc>
          <w:tcPr>
            <w:tcW w:w="4943" w:type="dxa"/>
            <w:shd w:val="clear" w:color="auto" w:fill="auto"/>
          </w:tcPr>
          <w:p w:rsidR="00BF0680" w:rsidRPr="00755771" w:rsidRDefault="00BF0680" w:rsidP="007806B6">
            <w:pPr>
              <w:pStyle w:val="ENoteTableText"/>
            </w:pPr>
          </w:p>
        </w:tc>
      </w:tr>
      <w:tr w:rsidR="00BF0680" w:rsidRPr="00755771" w:rsidTr="007011E3">
        <w:trPr>
          <w:cantSplit/>
        </w:trPr>
        <w:tc>
          <w:tcPr>
            <w:tcW w:w="2551" w:type="dxa"/>
            <w:shd w:val="clear" w:color="auto" w:fill="auto"/>
          </w:tcPr>
          <w:p w:rsidR="00BF0680" w:rsidRPr="00755771" w:rsidRDefault="00BF0680" w:rsidP="007806B6">
            <w:pPr>
              <w:pStyle w:val="ENoteTableText"/>
              <w:tabs>
                <w:tab w:val="center" w:leader="dot" w:pos="2268"/>
              </w:tabs>
            </w:pPr>
            <w:r w:rsidRPr="00755771">
              <w:t>s 1317EA</w:t>
            </w:r>
            <w:r w:rsidRPr="00755771">
              <w:tab/>
            </w:r>
          </w:p>
        </w:tc>
        <w:tc>
          <w:tcPr>
            <w:tcW w:w="4943" w:type="dxa"/>
            <w:shd w:val="clear" w:color="auto" w:fill="auto"/>
          </w:tcPr>
          <w:p w:rsidR="00BF0680" w:rsidRPr="00755771" w:rsidRDefault="00BF0680" w:rsidP="007806B6">
            <w:pPr>
              <w:pStyle w:val="ENoteTableText"/>
            </w:pPr>
            <w:r w:rsidRPr="00755771">
              <w:t>ad No 210, 1992</w:t>
            </w:r>
          </w:p>
        </w:tc>
      </w:tr>
      <w:tr w:rsidR="006C33B2" w:rsidRPr="00755771" w:rsidTr="007011E3">
        <w:trPr>
          <w:cantSplit/>
        </w:trPr>
        <w:tc>
          <w:tcPr>
            <w:tcW w:w="2551" w:type="dxa"/>
            <w:shd w:val="clear" w:color="auto" w:fill="auto"/>
          </w:tcPr>
          <w:p w:rsidR="006C33B2" w:rsidRPr="00755771" w:rsidRDefault="006C33B2" w:rsidP="007806B6">
            <w:pPr>
              <w:pStyle w:val="ENoteTableText"/>
              <w:tabs>
                <w:tab w:val="center" w:leader="dot" w:pos="2268"/>
              </w:tabs>
            </w:pPr>
          </w:p>
        </w:tc>
        <w:tc>
          <w:tcPr>
            <w:tcW w:w="4943" w:type="dxa"/>
            <w:shd w:val="clear" w:color="auto" w:fill="auto"/>
          </w:tcPr>
          <w:p w:rsidR="006C33B2" w:rsidRPr="00755771" w:rsidRDefault="006C33B2" w:rsidP="007806B6">
            <w:pPr>
              <w:pStyle w:val="ENoteTableText"/>
            </w:pPr>
            <w:r w:rsidRPr="00755771">
              <w:t>am No 104, 1994</w:t>
            </w:r>
            <w:r w:rsidR="00753A28" w:rsidRPr="00755771">
              <w:t>; No 62, 1998</w:t>
            </w:r>
          </w:p>
        </w:tc>
      </w:tr>
      <w:tr w:rsidR="00BF0680" w:rsidRPr="00755771" w:rsidTr="007011E3">
        <w:trPr>
          <w:cantSplit/>
        </w:trPr>
        <w:tc>
          <w:tcPr>
            <w:tcW w:w="2551" w:type="dxa"/>
            <w:shd w:val="clear" w:color="auto" w:fill="auto"/>
          </w:tcPr>
          <w:p w:rsidR="00BF0680" w:rsidRPr="00755771" w:rsidRDefault="00BF0680" w:rsidP="007806B6">
            <w:pPr>
              <w:pStyle w:val="ENoteTableText"/>
              <w:tabs>
                <w:tab w:val="center" w:leader="dot" w:pos="2268"/>
              </w:tabs>
            </w:pPr>
            <w:r w:rsidRPr="00755771">
              <w:t>s 1317EB</w:t>
            </w:r>
            <w:r w:rsidRPr="00755771">
              <w:tab/>
            </w:r>
          </w:p>
        </w:tc>
        <w:tc>
          <w:tcPr>
            <w:tcW w:w="4943" w:type="dxa"/>
            <w:shd w:val="clear" w:color="auto" w:fill="auto"/>
          </w:tcPr>
          <w:p w:rsidR="00BF0680" w:rsidRPr="00755771" w:rsidRDefault="00BF0680" w:rsidP="007806B6">
            <w:pPr>
              <w:pStyle w:val="ENoteTableText"/>
            </w:pPr>
            <w:r w:rsidRPr="00755771">
              <w:t>ad No 210, 1992</w:t>
            </w:r>
          </w:p>
        </w:tc>
      </w:tr>
      <w:tr w:rsidR="00BF0680" w:rsidRPr="00755771" w:rsidTr="007011E3">
        <w:trPr>
          <w:cantSplit/>
        </w:trPr>
        <w:tc>
          <w:tcPr>
            <w:tcW w:w="2551" w:type="dxa"/>
            <w:shd w:val="clear" w:color="auto" w:fill="auto"/>
          </w:tcPr>
          <w:p w:rsidR="00BF0680" w:rsidRPr="00755771" w:rsidRDefault="00BF0680" w:rsidP="007806B6">
            <w:pPr>
              <w:pStyle w:val="ENoteTableText"/>
              <w:tabs>
                <w:tab w:val="center" w:leader="dot" w:pos="2268"/>
              </w:tabs>
            </w:pPr>
            <w:r w:rsidRPr="00755771">
              <w:t>s 1317EC</w:t>
            </w:r>
            <w:r w:rsidRPr="00755771">
              <w:tab/>
            </w:r>
          </w:p>
        </w:tc>
        <w:tc>
          <w:tcPr>
            <w:tcW w:w="4943" w:type="dxa"/>
            <w:shd w:val="clear" w:color="auto" w:fill="auto"/>
          </w:tcPr>
          <w:p w:rsidR="00BF0680" w:rsidRPr="00755771" w:rsidRDefault="00BF0680" w:rsidP="007806B6">
            <w:pPr>
              <w:pStyle w:val="ENoteTableText"/>
            </w:pPr>
            <w:r w:rsidRPr="00755771">
              <w:t>ad No 210, 1992</w:t>
            </w:r>
          </w:p>
        </w:tc>
      </w:tr>
      <w:tr w:rsidR="00BF0680" w:rsidRPr="00755771" w:rsidTr="007011E3">
        <w:trPr>
          <w:cantSplit/>
        </w:trPr>
        <w:tc>
          <w:tcPr>
            <w:tcW w:w="2551" w:type="dxa"/>
            <w:shd w:val="clear" w:color="auto" w:fill="auto"/>
          </w:tcPr>
          <w:p w:rsidR="00BF0680" w:rsidRPr="00755771" w:rsidRDefault="00BF0680" w:rsidP="007806B6">
            <w:pPr>
              <w:pStyle w:val="ENoteTableText"/>
              <w:tabs>
                <w:tab w:val="center" w:leader="dot" w:pos="2268"/>
              </w:tabs>
            </w:pPr>
            <w:r w:rsidRPr="00755771">
              <w:t>s 1317ED</w:t>
            </w:r>
            <w:r w:rsidRPr="00755771">
              <w:tab/>
            </w:r>
          </w:p>
        </w:tc>
        <w:tc>
          <w:tcPr>
            <w:tcW w:w="4943" w:type="dxa"/>
            <w:shd w:val="clear" w:color="auto" w:fill="auto"/>
          </w:tcPr>
          <w:p w:rsidR="00BF0680" w:rsidRPr="00755771" w:rsidRDefault="00BF0680" w:rsidP="007806B6">
            <w:pPr>
              <w:pStyle w:val="ENoteTableText"/>
            </w:pPr>
            <w:r w:rsidRPr="00755771">
              <w:t>ad No 210, 1992</w:t>
            </w:r>
          </w:p>
        </w:tc>
      </w:tr>
      <w:tr w:rsidR="00BF0680" w:rsidRPr="00755771" w:rsidTr="007011E3">
        <w:trPr>
          <w:cantSplit/>
        </w:trPr>
        <w:tc>
          <w:tcPr>
            <w:tcW w:w="2551" w:type="dxa"/>
            <w:shd w:val="clear" w:color="auto" w:fill="auto"/>
          </w:tcPr>
          <w:p w:rsidR="00BF0680" w:rsidRPr="00755771" w:rsidRDefault="00BF0680" w:rsidP="007806B6">
            <w:pPr>
              <w:pStyle w:val="ENoteTableText"/>
              <w:tabs>
                <w:tab w:val="center" w:leader="dot" w:pos="2268"/>
              </w:tabs>
            </w:pPr>
            <w:r w:rsidRPr="00755771">
              <w:t>s 1317EF</w:t>
            </w:r>
            <w:r w:rsidRPr="00755771">
              <w:tab/>
            </w:r>
          </w:p>
        </w:tc>
        <w:tc>
          <w:tcPr>
            <w:tcW w:w="4943" w:type="dxa"/>
            <w:shd w:val="clear" w:color="auto" w:fill="auto"/>
          </w:tcPr>
          <w:p w:rsidR="00BF0680" w:rsidRPr="00755771" w:rsidRDefault="00BF0680" w:rsidP="007806B6">
            <w:pPr>
              <w:pStyle w:val="ENoteTableText"/>
            </w:pPr>
            <w:r w:rsidRPr="00755771">
              <w:t>ad No 210, 1992</w:t>
            </w:r>
          </w:p>
        </w:tc>
      </w:tr>
      <w:tr w:rsidR="00BF0680" w:rsidRPr="00755771" w:rsidTr="007011E3">
        <w:trPr>
          <w:cantSplit/>
        </w:trPr>
        <w:tc>
          <w:tcPr>
            <w:tcW w:w="2551" w:type="dxa"/>
            <w:shd w:val="clear" w:color="auto" w:fill="auto"/>
          </w:tcPr>
          <w:p w:rsidR="00BF0680" w:rsidRPr="00755771" w:rsidRDefault="00BF0680" w:rsidP="007806B6">
            <w:pPr>
              <w:pStyle w:val="ENoteTableText"/>
              <w:tabs>
                <w:tab w:val="center" w:leader="dot" w:pos="2268"/>
              </w:tabs>
            </w:pPr>
            <w:r w:rsidRPr="00755771">
              <w:t>s 1317EG</w:t>
            </w:r>
            <w:r w:rsidRPr="00755771">
              <w:tab/>
            </w:r>
          </w:p>
        </w:tc>
        <w:tc>
          <w:tcPr>
            <w:tcW w:w="4943" w:type="dxa"/>
            <w:shd w:val="clear" w:color="auto" w:fill="auto"/>
          </w:tcPr>
          <w:p w:rsidR="00BF0680" w:rsidRPr="00755771" w:rsidRDefault="00BF0680" w:rsidP="007806B6">
            <w:pPr>
              <w:pStyle w:val="ENoteTableText"/>
            </w:pPr>
            <w:r w:rsidRPr="00755771">
              <w:t>ad No 210, 1992</w:t>
            </w:r>
          </w:p>
        </w:tc>
      </w:tr>
      <w:tr w:rsidR="00BF0680" w:rsidRPr="00755771" w:rsidTr="007011E3">
        <w:trPr>
          <w:cantSplit/>
        </w:trPr>
        <w:tc>
          <w:tcPr>
            <w:tcW w:w="2551" w:type="dxa"/>
            <w:shd w:val="clear" w:color="auto" w:fill="auto"/>
          </w:tcPr>
          <w:p w:rsidR="00BF0680" w:rsidRPr="00755771" w:rsidRDefault="00BF0680" w:rsidP="007806B6">
            <w:pPr>
              <w:pStyle w:val="ENoteTableText"/>
              <w:tabs>
                <w:tab w:val="center" w:leader="dot" w:pos="2268"/>
              </w:tabs>
            </w:pPr>
            <w:r w:rsidRPr="00755771">
              <w:t>s 1317EH</w:t>
            </w:r>
            <w:r w:rsidRPr="00755771">
              <w:tab/>
            </w:r>
          </w:p>
        </w:tc>
        <w:tc>
          <w:tcPr>
            <w:tcW w:w="4943" w:type="dxa"/>
            <w:shd w:val="clear" w:color="auto" w:fill="auto"/>
          </w:tcPr>
          <w:p w:rsidR="00BF0680" w:rsidRPr="00755771" w:rsidRDefault="00BF0680" w:rsidP="007806B6">
            <w:pPr>
              <w:pStyle w:val="ENoteTableText"/>
            </w:pPr>
            <w:r w:rsidRPr="00755771">
              <w:t>ad No 210, 1992</w:t>
            </w:r>
          </w:p>
        </w:tc>
      </w:tr>
      <w:tr w:rsidR="00BF0680" w:rsidRPr="00755771" w:rsidTr="007011E3">
        <w:trPr>
          <w:cantSplit/>
        </w:trPr>
        <w:tc>
          <w:tcPr>
            <w:tcW w:w="2551" w:type="dxa"/>
            <w:shd w:val="clear" w:color="auto" w:fill="auto"/>
          </w:tcPr>
          <w:p w:rsidR="00BF0680" w:rsidRPr="00755771" w:rsidRDefault="0070684F" w:rsidP="007806B6">
            <w:pPr>
              <w:pStyle w:val="ENoteTableText"/>
              <w:tabs>
                <w:tab w:val="center" w:leader="dot" w:pos="2268"/>
              </w:tabs>
              <w:rPr>
                <w:b/>
              </w:rPr>
            </w:pPr>
            <w:r>
              <w:rPr>
                <w:b/>
              </w:rPr>
              <w:t>Division 3</w:t>
            </w:r>
          </w:p>
        </w:tc>
        <w:tc>
          <w:tcPr>
            <w:tcW w:w="4943" w:type="dxa"/>
            <w:shd w:val="clear" w:color="auto" w:fill="auto"/>
          </w:tcPr>
          <w:p w:rsidR="00BF0680" w:rsidRPr="00755771" w:rsidRDefault="00BF0680" w:rsidP="007806B6">
            <w:pPr>
              <w:pStyle w:val="ENoteTableText"/>
            </w:pPr>
          </w:p>
        </w:tc>
      </w:tr>
      <w:tr w:rsidR="00BF0680" w:rsidRPr="00755771" w:rsidTr="007011E3">
        <w:trPr>
          <w:cantSplit/>
        </w:trPr>
        <w:tc>
          <w:tcPr>
            <w:tcW w:w="2551" w:type="dxa"/>
            <w:shd w:val="clear" w:color="auto" w:fill="auto"/>
          </w:tcPr>
          <w:p w:rsidR="00BF0680" w:rsidRPr="00755771" w:rsidRDefault="00BF0680" w:rsidP="007806B6">
            <w:pPr>
              <w:pStyle w:val="ENoteTableText"/>
              <w:tabs>
                <w:tab w:val="center" w:leader="dot" w:pos="2268"/>
              </w:tabs>
            </w:pPr>
            <w:r w:rsidRPr="00755771">
              <w:t>s 1317FA</w:t>
            </w:r>
            <w:r w:rsidRPr="00755771">
              <w:tab/>
            </w:r>
          </w:p>
        </w:tc>
        <w:tc>
          <w:tcPr>
            <w:tcW w:w="4943" w:type="dxa"/>
            <w:shd w:val="clear" w:color="auto" w:fill="auto"/>
          </w:tcPr>
          <w:p w:rsidR="00BF0680" w:rsidRPr="00755771" w:rsidRDefault="00BF0680" w:rsidP="007806B6">
            <w:pPr>
              <w:pStyle w:val="ENoteTableText"/>
            </w:pPr>
            <w:r w:rsidRPr="00755771">
              <w:t>ad No 210, 1992</w:t>
            </w:r>
          </w:p>
        </w:tc>
      </w:tr>
      <w:tr w:rsidR="00BF0680" w:rsidRPr="00755771" w:rsidTr="007011E3">
        <w:trPr>
          <w:cantSplit/>
        </w:trPr>
        <w:tc>
          <w:tcPr>
            <w:tcW w:w="2551" w:type="dxa"/>
            <w:shd w:val="clear" w:color="auto" w:fill="auto"/>
          </w:tcPr>
          <w:p w:rsidR="00BF0680" w:rsidRPr="00755771" w:rsidRDefault="00BF0680" w:rsidP="007806B6">
            <w:pPr>
              <w:pStyle w:val="ENoteTableText"/>
              <w:tabs>
                <w:tab w:val="center" w:leader="dot" w:pos="2268"/>
              </w:tabs>
            </w:pPr>
            <w:r w:rsidRPr="00755771">
              <w:t>s 1317FB</w:t>
            </w:r>
            <w:r w:rsidRPr="00755771">
              <w:tab/>
            </w:r>
          </w:p>
        </w:tc>
        <w:tc>
          <w:tcPr>
            <w:tcW w:w="4943" w:type="dxa"/>
            <w:shd w:val="clear" w:color="auto" w:fill="auto"/>
          </w:tcPr>
          <w:p w:rsidR="00BF0680" w:rsidRPr="00755771" w:rsidRDefault="00BF0680" w:rsidP="007806B6">
            <w:pPr>
              <w:pStyle w:val="ENoteTableText"/>
            </w:pPr>
            <w:r w:rsidRPr="00755771">
              <w:t>ad No 210, 1992</w:t>
            </w:r>
          </w:p>
        </w:tc>
      </w:tr>
      <w:tr w:rsidR="00BF0680" w:rsidRPr="00755771" w:rsidTr="007011E3">
        <w:trPr>
          <w:cantSplit/>
        </w:trPr>
        <w:tc>
          <w:tcPr>
            <w:tcW w:w="2551" w:type="dxa"/>
            <w:shd w:val="clear" w:color="auto" w:fill="auto"/>
          </w:tcPr>
          <w:p w:rsidR="00BF0680" w:rsidRPr="00755771" w:rsidRDefault="0070684F" w:rsidP="007806B6">
            <w:pPr>
              <w:pStyle w:val="ENoteTableText"/>
              <w:tabs>
                <w:tab w:val="center" w:leader="dot" w:pos="2268"/>
              </w:tabs>
              <w:rPr>
                <w:b/>
              </w:rPr>
            </w:pPr>
            <w:r>
              <w:rPr>
                <w:b/>
              </w:rPr>
              <w:t>Division 4</w:t>
            </w:r>
          </w:p>
        </w:tc>
        <w:tc>
          <w:tcPr>
            <w:tcW w:w="4943" w:type="dxa"/>
            <w:shd w:val="clear" w:color="auto" w:fill="auto"/>
          </w:tcPr>
          <w:p w:rsidR="00BF0680" w:rsidRPr="00755771" w:rsidRDefault="00BF0680" w:rsidP="007806B6">
            <w:pPr>
              <w:pStyle w:val="ENoteTableText"/>
            </w:pPr>
          </w:p>
        </w:tc>
      </w:tr>
      <w:tr w:rsidR="00BF0680" w:rsidRPr="00755771" w:rsidTr="007011E3">
        <w:trPr>
          <w:cantSplit/>
        </w:trPr>
        <w:tc>
          <w:tcPr>
            <w:tcW w:w="2551" w:type="dxa"/>
            <w:shd w:val="clear" w:color="auto" w:fill="auto"/>
          </w:tcPr>
          <w:p w:rsidR="00BF0680" w:rsidRPr="00755771" w:rsidRDefault="00BF0680" w:rsidP="007806B6">
            <w:pPr>
              <w:pStyle w:val="ENoteTableText"/>
              <w:tabs>
                <w:tab w:val="center" w:leader="dot" w:pos="2268"/>
              </w:tabs>
            </w:pPr>
            <w:r w:rsidRPr="00755771">
              <w:t>s 1317GA</w:t>
            </w:r>
            <w:r w:rsidRPr="00755771">
              <w:tab/>
            </w:r>
          </w:p>
        </w:tc>
        <w:tc>
          <w:tcPr>
            <w:tcW w:w="4943" w:type="dxa"/>
            <w:shd w:val="clear" w:color="auto" w:fill="auto"/>
          </w:tcPr>
          <w:p w:rsidR="00BF0680" w:rsidRPr="00755771" w:rsidRDefault="00BF0680" w:rsidP="007806B6">
            <w:pPr>
              <w:pStyle w:val="ENoteTableText"/>
            </w:pPr>
            <w:r w:rsidRPr="00755771">
              <w:t>ad No 210, 1992</w:t>
            </w:r>
          </w:p>
        </w:tc>
      </w:tr>
      <w:tr w:rsidR="00BF0680" w:rsidRPr="00755771" w:rsidTr="007011E3">
        <w:trPr>
          <w:cantSplit/>
        </w:trPr>
        <w:tc>
          <w:tcPr>
            <w:tcW w:w="2551" w:type="dxa"/>
            <w:shd w:val="clear" w:color="auto" w:fill="auto"/>
          </w:tcPr>
          <w:p w:rsidR="00BF0680" w:rsidRPr="00755771" w:rsidRDefault="00BF0680" w:rsidP="007806B6">
            <w:pPr>
              <w:pStyle w:val="ENoteTableText"/>
              <w:tabs>
                <w:tab w:val="center" w:leader="dot" w:pos="2268"/>
              </w:tabs>
            </w:pPr>
            <w:r w:rsidRPr="00755771">
              <w:t>s 1317GB</w:t>
            </w:r>
            <w:r w:rsidRPr="00755771">
              <w:tab/>
            </w:r>
          </w:p>
        </w:tc>
        <w:tc>
          <w:tcPr>
            <w:tcW w:w="4943" w:type="dxa"/>
            <w:shd w:val="clear" w:color="auto" w:fill="auto"/>
          </w:tcPr>
          <w:p w:rsidR="00BF0680" w:rsidRPr="00755771" w:rsidRDefault="00BF0680" w:rsidP="007806B6">
            <w:pPr>
              <w:pStyle w:val="ENoteTableText"/>
            </w:pPr>
            <w:r w:rsidRPr="00755771">
              <w:t>ad No 210, 1992</w:t>
            </w:r>
          </w:p>
        </w:tc>
      </w:tr>
      <w:tr w:rsidR="00BF0680" w:rsidRPr="00755771" w:rsidTr="007011E3">
        <w:trPr>
          <w:cantSplit/>
        </w:trPr>
        <w:tc>
          <w:tcPr>
            <w:tcW w:w="2551" w:type="dxa"/>
            <w:shd w:val="clear" w:color="auto" w:fill="auto"/>
          </w:tcPr>
          <w:p w:rsidR="00BF0680" w:rsidRPr="00755771" w:rsidRDefault="00BF0680" w:rsidP="007806B6">
            <w:pPr>
              <w:pStyle w:val="ENoteTableText"/>
              <w:tabs>
                <w:tab w:val="center" w:leader="dot" w:pos="2268"/>
              </w:tabs>
            </w:pPr>
            <w:r w:rsidRPr="00755771">
              <w:t>s 1317GC</w:t>
            </w:r>
            <w:r w:rsidRPr="00755771">
              <w:tab/>
            </w:r>
          </w:p>
        </w:tc>
        <w:tc>
          <w:tcPr>
            <w:tcW w:w="4943" w:type="dxa"/>
            <w:shd w:val="clear" w:color="auto" w:fill="auto"/>
          </w:tcPr>
          <w:p w:rsidR="00BF0680" w:rsidRPr="00755771" w:rsidRDefault="00BF0680" w:rsidP="007806B6">
            <w:pPr>
              <w:pStyle w:val="ENoteTableText"/>
            </w:pPr>
            <w:r w:rsidRPr="00755771">
              <w:t>ad No 210, 1992</w:t>
            </w:r>
          </w:p>
        </w:tc>
      </w:tr>
      <w:tr w:rsidR="00BF0680" w:rsidRPr="00755771" w:rsidTr="007011E3">
        <w:trPr>
          <w:cantSplit/>
        </w:trPr>
        <w:tc>
          <w:tcPr>
            <w:tcW w:w="2551" w:type="dxa"/>
            <w:shd w:val="clear" w:color="auto" w:fill="auto"/>
          </w:tcPr>
          <w:p w:rsidR="00BF0680" w:rsidRPr="00755771" w:rsidRDefault="00BF0680" w:rsidP="007806B6">
            <w:pPr>
              <w:pStyle w:val="ENoteTableText"/>
              <w:tabs>
                <w:tab w:val="center" w:leader="dot" w:pos="2268"/>
              </w:tabs>
            </w:pPr>
            <w:r w:rsidRPr="00755771">
              <w:t>s 1317GD</w:t>
            </w:r>
            <w:r w:rsidRPr="00755771">
              <w:tab/>
            </w:r>
          </w:p>
        </w:tc>
        <w:tc>
          <w:tcPr>
            <w:tcW w:w="4943" w:type="dxa"/>
            <w:shd w:val="clear" w:color="auto" w:fill="auto"/>
          </w:tcPr>
          <w:p w:rsidR="00BF0680" w:rsidRPr="00755771" w:rsidRDefault="00BF0680" w:rsidP="007806B6">
            <w:pPr>
              <w:pStyle w:val="ENoteTableText"/>
            </w:pPr>
            <w:r w:rsidRPr="00755771">
              <w:t>ad No 210, 1992</w:t>
            </w:r>
          </w:p>
        </w:tc>
      </w:tr>
      <w:tr w:rsidR="00BF0680" w:rsidRPr="00755771" w:rsidTr="007011E3">
        <w:trPr>
          <w:cantSplit/>
        </w:trPr>
        <w:tc>
          <w:tcPr>
            <w:tcW w:w="2551" w:type="dxa"/>
            <w:shd w:val="clear" w:color="auto" w:fill="auto"/>
          </w:tcPr>
          <w:p w:rsidR="00BF0680" w:rsidRPr="00755771" w:rsidRDefault="00BF0680" w:rsidP="007806B6">
            <w:pPr>
              <w:pStyle w:val="ENoteTableText"/>
              <w:tabs>
                <w:tab w:val="center" w:leader="dot" w:pos="2268"/>
              </w:tabs>
            </w:pPr>
            <w:r w:rsidRPr="00755771">
              <w:t>s 1317GE</w:t>
            </w:r>
            <w:r w:rsidRPr="00755771">
              <w:tab/>
            </w:r>
          </w:p>
        </w:tc>
        <w:tc>
          <w:tcPr>
            <w:tcW w:w="4943" w:type="dxa"/>
            <w:shd w:val="clear" w:color="auto" w:fill="auto"/>
          </w:tcPr>
          <w:p w:rsidR="00BF0680" w:rsidRPr="00755771" w:rsidRDefault="00BF0680" w:rsidP="007806B6">
            <w:pPr>
              <w:pStyle w:val="ENoteTableText"/>
            </w:pPr>
            <w:r w:rsidRPr="00755771">
              <w:t>ad No 210, 1992</w:t>
            </w:r>
          </w:p>
        </w:tc>
      </w:tr>
      <w:tr w:rsidR="00BF0680" w:rsidRPr="00755771" w:rsidTr="007011E3">
        <w:trPr>
          <w:cantSplit/>
        </w:trPr>
        <w:tc>
          <w:tcPr>
            <w:tcW w:w="2551" w:type="dxa"/>
            <w:shd w:val="clear" w:color="auto" w:fill="auto"/>
          </w:tcPr>
          <w:p w:rsidR="00BF0680" w:rsidRPr="00755771" w:rsidRDefault="00BF0680" w:rsidP="007806B6">
            <w:pPr>
              <w:pStyle w:val="ENoteTableText"/>
              <w:tabs>
                <w:tab w:val="center" w:leader="dot" w:pos="2268"/>
              </w:tabs>
            </w:pPr>
            <w:r w:rsidRPr="00755771">
              <w:t>s 1317GF</w:t>
            </w:r>
            <w:r w:rsidRPr="00755771">
              <w:tab/>
            </w:r>
          </w:p>
        </w:tc>
        <w:tc>
          <w:tcPr>
            <w:tcW w:w="4943" w:type="dxa"/>
            <w:shd w:val="clear" w:color="auto" w:fill="auto"/>
          </w:tcPr>
          <w:p w:rsidR="00BF0680" w:rsidRPr="00755771" w:rsidRDefault="00BF0680" w:rsidP="007806B6">
            <w:pPr>
              <w:pStyle w:val="ENoteTableText"/>
            </w:pPr>
            <w:r w:rsidRPr="00755771">
              <w:t>ad No 210, 1992</w:t>
            </w:r>
          </w:p>
        </w:tc>
      </w:tr>
      <w:tr w:rsidR="00BF0680" w:rsidRPr="00755771" w:rsidTr="007011E3">
        <w:trPr>
          <w:cantSplit/>
        </w:trPr>
        <w:tc>
          <w:tcPr>
            <w:tcW w:w="2551" w:type="dxa"/>
            <w:shd w:val="clear" w:color="auto" w:fill="auto"/>
          </w:tcPr>
          <w:p w:rsidR="00BF0680" w:rsidRPr="00755771" w:rsidRDefault="00BF0680" w:rsidP="007806B6">
            <w:pPr>
              <w:pStyle w:val="ENoteTableText"/>
              <w:tabs>
                <w:tab w:val="center" w:leader="dot" w:pos="2268"/>
              </w:tabs>
            </w:pPr>
            <w:r w:rsidRPr="00755771">
              <w:t>s 1317GG</w:t>
            </w:r>
            <w:r w:rsidRPr="00755771">
              <w:tab/>
            </w:r>
          </w:p>
        </w:tc>
        <w:tc>
          <w:tcPr>
            <w:tcW w:w="4943" w:type="dxa"/>
            <w:shd w:val="clear" w:color="auto" w:fill="auto"/>
          </w:tcPr>
          <w:p w:rsidR="00BF0680" w:rsidRPr="00755771" w:rsidRDefault="00BF0680" w:rsidP="007806B6">
            <w:pPr>
              <w:pStyle w:val="ENoteTableText"/>
            </w:pPr>
            <w:r w:rsidRPr="00755771">
              <w:t>ad No 210, 1992</w:t>
            </w:r>
          </w:p>
        </w:tc>
      </w:tr>
      <w:tr w:rsidR="00BF0680" w:rsidRPr="00755771" w:rsidTr="007011E3">
        <w:trPr>
          <w:cantSplit/>
        </w:trPr>
        <w:tc>
          <w:tcPr>
            <w:tcW w:w="2551" w:type="dxa"/>
            <w:shd w:val="clear" w:color="auto" w:fill="auto"/>
          </w:tcPr>
          <w:p w:rsidR="00BF0680" w:rsidRPr="00755771" w:rsidRDefault="00BF0680" w:rsidP="007806B6">
            <w:pPr>
              <w:pStyle w:val="ENoteTableText"/>
              <w:tabs>
                <w:tab w:val="center" w:leader="dot" w:pos="2268"/>
              </w:tabs>
            </w:pPr>
            <w:r w:rsidRPr="00755771">
              <w:t>s 1317GH</w:t>
            </w:r>
            <w:r w:rsidRPr="00755771">
              <w:tab/>
            </w:r>
          </w:p>
        </w:tc>
        <w:tc>
          <w:tcPr>
            <w:tcW w:w="4943" w:type="dxa"/>
            <w:shd w:val="clear" w:color="auto" w:fill="auto"/>
          </w:tcPr>
          <w:p w:rsidR="00BF0680" w:rsidRPr="00755771" w:rsidRDefault="00BF0680" w:rsidP="007806B6">
            <w:pPr>
              <w:pStyle w:val="ENoteTableText"/>
            </w:pPr>
            <w:r w:rsidRPr="00755771">
              <w:t>ad No 210, 1992</w:t>
            </w:r>
          </w:p>
        </w:tc>
      </w:tr>
      <w:tr w:rsidR="00BF0680" w:rsidRPr="00755771" w:rsidTr="007011E3">
        <w:trPr>
          <w:cantSplit/>
        </w:trPr>
        <w:tc>
          <w:tcPr>
            <w:tcW w:w="2551" w:type="dxa"/>
            <w:shd w:val="clear" w:color="auto" w:fill="auto"/>
          </w:tcPr>
          <w:p w:rsidR="00BF0680" w:rsidRPr="00755771" w:rsidRDefault="00BF0680" w:rsidP="007806B6">
            <w:pPr>
              <w:pStyle w:val="ENoteTableText"/>
              <w:tabs>
                <w:tab w:val="center" w:leader="dot" w:pos="2268"/>
              </w:tabs>
            </w:pPr>
            <w:r w:rsidRPr="00755771">
              <w:t>s 1317GJ</w:t>
            </w:r>
            <w:r w:rsidRPr="00755771">
              <w:tab/>
            </w:r>
          </w:p>
        </w:tc>
        <w:tc>
          <w:tcPr>
            <w:tcW w:w="4943" w:type="dxa"/>
            <w:shd w:val="clear" w:color="auto" w:fill="auto"/>
          </w:tcPr>
          <w:p w:rsidR="00BF0680" w:rsidRPr="00755771" w:rsidRDefault="00BF0680" w:rsidP="007806B6">
            <w:pPr>
              <w:pStyle w:val="ENoteTableText"/>
            </w:pPr>
            <w:r w:rsidRPr="00755771">
              <w:t>ad No 210, 1992</w:t>
            </w:r>
          </w:p>
        </w:tc>
      </w:tr>
      <w:tr w:rsidR="00BF0680" w:rsidRPr="00755771" w:rsidTr="007011E3">
        <w:trPr>
          <w:cantSplit/>
        </w:trPr>
        <w:tc>
          <w:tcPr>
            <w:tcW w:w="2551" w:type="dxa"/>
            <w:shd w:val="clear" w:color="auto" w:fill="auto"/>
          </w:tcPr>
          <w:p w:rsidR="00BF0680" w:rsidRPr="00755771" w:rsidRDefault="00BF0680" w:rsidP="007806B6">
            <w:pPr>
              <w:pStyle w:val="ENoteTableText"/>
              <w:tabs>
                <w:tab w:val="center" w:leader="dot" w:pos="2268"/>
              </w:tabs>
            </w:pPr>
            <w:r w:rsidRPr="00755771">
              <w:t>s 1317GK</w:t>
            </w:r>
            <w:r w:rsidRPr="00755771">
              <w:tab/>
            </w:r>
          </w:p>
        </w:tc>
        <w:tc>
          <w:tcPr>
            <w:tcW w:w="4943" w:type="dxa"/>
            <w:shd w:val="clear" w:color="auto" w:fill="auto"/>
          </w:tcPr>
          <w:p w:rsidR="00BF0680" w:rsidRPr="00755771" w:rsidRDefault="00BF0680" w:rsidP="007806B6">
            <w:pPr>
              <w:pStyle w:val="ENoteTableText"/>
            </w:pPr>
            <w:r w:rsidRPr="00755771">
              <w:t>ad No 210, 1992</w:t>
            </w:r>
          </w:p>
        </w:tc>
      </w:tr>
      <w:tr w:rsidR="00BF0680" w:rsidRPr="00755771" w:rsidTr="007011E3">
        <w:trPr>
          <w:cantSplit/>
        </w:trPr>
        <w:tc>
          <w:tcPr>
            <w:tcW w:w="2551" w:type="dxa"/>
            <w:shd w:val="clear" w:color="auto" w:fill="auto"/>
          </w:tcPr>
          <w:p w:rsidR="00BF0680" w:rsidRPr="00755771" w:rsidRDefault="00BF0680" w:rsidP="007806B6">
            <w:pPr>
              <w:pStyle w:val="ENoteTableText"/>
              <w:tabs>
                <w:tab w:val="center" w:leader="dot" w:pos="2268"/>
              </w:tabs>
            </w:pPr>
            <w:r w:rsidRPr="00755771">
              <w:t>s 1317GL</w:t>
            </w:r>
            <w:r w:rsidRPr="00755771">
              <w:tab/>
            </w:r>
          </w:p>
        </w:tc>
        <w:tc>
          <w:tcPr>
            <w:tcW w:w="4943" w:type="dxa"/>
            <w:shd w:val="clear" w:color="auto" w:fill="auto"/>
          </w:tcPr>
          <w:p w:rsidR="00BF0680" w:rsidRPr="00755771" w:rsidRDefault="00BF0680" w:rsidP="007806B6">
            <w:pPr>
              <w:pStyle w:val="ENoteTableText"/>
            </w:pPr>
            <w:r w:rsidRPr="00755771">
              <w:t>ad No 210, 1992</w:t>
            </w:r>
          </w:p>
        </w:tc>
      </w:tr>
      <w:tr w:rsidR="00BF0680" w:rsidRPr="00755771" w:rsidTr="007011E3">
        <w:trPr>
          <w:cantSplit/>
        </w:trPr>
        <w:tc>
          <w:tcPr>
            <w:tcW w:w="2551" w:type="dxa"/>
            <w:shd w:val="clear" w:color="auto" w:fill="auto"/>
          </w:tcPr>
          <w:p w:rsidR="00BF0680" w:rsidRPr="00755771" w:rsidRDefault="0070684F" w:rsidP="007806B6">
            <w:pPr>
              <w:pStyle w:val="ENoteTableText"/>
              <w:tabs>
                <w:tab w:val="center" w:leader="dot" w:pos="2268"/>
              </w:tabs>
              <w:rPr>
                <w:b/>
              </w:rPr>
            </w:pPr>
            <w:r>
              <w:rPr>
                <w:b/>
              </w:rPr>
              <w:t>Division 5</w:t>
            </w:r>
          </w:p>
        </w:tc>
        <w:tc>
          <w:tcPr>
            <w:tcW w:w="4943" w:type="dxa"/>
            <w:shd w:val="clear" w:color="auto" w:fill="auto"/>
          </w:tcPr>
          <w:p w:rsidR="00BF0680" w:rsidRPr="00755771" w:rsidRDefault="00BF0680" w:rsidP="007806B6">
            <w:pPr>
              <w:pStyle w:val="ENoteTableText"/>
            </w:pPr>
          </w:p>
        </w:tc>
      </w:tr>
      <w:tr w:rsidR="00753A28" w:rsidRPr="00755771" w:rsidTr="007011E3">
        <w:trPr>
          <w:cantSplit/>
        </w:trPr>
        <w:tc>
          <w:tcPr>
            <w:tcW w:w="2551" w:type="dxa"/>
            <w:shd w:val="clear" w:color="auto" w:fill="auto"/>
          </w:tcPr>
          <w:p w:rsidR="00753A28" w:rsidRPr="00755771" w:rsidRDefault="0070684F" w:rsidP="007806B6">
            <w:pPr>
              <w:pStyle w:val="ENoteTableText"/>
              <w:tabs>
                <w:tab w:val="center" w:leader="dot" w:pos="2268"/>
              </w:tabs>
            </w:pPr>
            <w:r>
              <w:t>Division 5</w:t>
            </w:r>
            <w:r w:rsidR="00753A28" w:rsidRPr="00755771">
              <w:t xml:space="preserve"> heading</w:t>
            </w:r>
            <w:r w:rsidR="00753A28" w:rsidRPr="00755771">
              <w:tab/>
            </w:r>
          </w:p>
        </w:tc>
        <w:tc>
          <w:tcPr>
            <w:tcW w:w="4943" w:type="dxa"/>
            <w:shd w:val="clear" w:color="auto" w:fill="auto"/>
          </w:tcPr>
          <w:p w:rsidR="00753A28" w:rsidRPr="00755771" w:rsidRDefault="00753A28" w:rsidP="007806B6">
            <w:pPr>
              <w:pStyle w:val="ENoteTableText"/>
            </w:pPr>
            <w:r w:rsidRPr="00755771">
              <w:t>rs No 62, 1998</w:t>
            </w:r>
          </w:p>
        </w:tc>
      </w:tr>
      <w:tr w:rsidR="00BF0680" w:rsidRPr="00755771" w:rsidTr="007011E3">
        <w:trPr>
          <w:cantSplit/>
        </w:trPr>
        <w:tc>
          <w:tcPr>
            <w:tcW w:w="2551" w:type="dxa"/>
            <w:shd w:val="clear" w:color="auto" w:fill="auto"/>
          </w:tcPr>
          <w:p w:rsidR="00BF0680" w:rsidRPr="00755771" w:rsidRDefault="00BF0680" w:rsidP="007806B6">
            <w:pPr>
              <w:pStyle w:val="ENoteTableText"/>
              <w:tabs>
                <w:tab w:val="center" w:leader="dot" w:pos="2268"/>
              </w:tabs>
            </w:pPr>
            <w:r w:rsidRPr="00755771">
              <w:t>s 1317HA</w:t>
            </w:r>
            <w:r w:rsidRPr="00755771">
              <w:tab/>
            </w:r>
          </w:p>
        </w:tc>
        <w:tc>
          <w:tcPr>
            <w:tcW w:w="4943" w:type="dxa"/>
            <w:shd w:val="clear" w:color="auto" w:fill="auto"/>
          </w:tcPr>
          <w:p w:rsidR="00BF0680" w:rsidRPr="00755771" w:rsidRDefault="00BF0680" w:rsidP="007806B6">
            <w:pPr>
              <w:pStyle w:val="ENoteTableText"/>
            </w:pPr>
            <w:r w:rsidRPr="00755771">
              <w:t>ad No 210, 1992</w:t>
            </w:r>
          </w:p>
        </w:tc>
      </w:tr>
      <w:tr w:rsidR="00753A28" w:rsidRPr="00755771" w:rsidTr="007011E3">
        <w:trPr>
          <w:cantSplit/>
        </w:trPr>
        <w:tc>
          <w:tcPr>
            <w:tcW w:w="2551" w:type="dxa"/>
            <w:shd w:val="clear" w:color="auto" w:fill="auto"/>
          </w:tcPr>
          <w:p w:rsidR="00753A28" w:rsidRPr="00755771" w:rsidRDefault="00753A28" w:rsidP="007806B6">
            <w:pPr>
              <w:pStyle w:val="ENoteTableText"/>
              <w:tabs>
                <w:tab w:val="center" w:leader="dot" w:pos="2268"/>
              </w:tabs>
            </w:pPr>
          </w:p>
        </w:tc>
        <w:tc>
          <w:tcPr>
            <w:tcW w:w="4943" w:type="dxa"/>
            <w:shd w:val="clear" w:color="auto" w:fill="auto"/>
          </w:tcPr>
          <w:p w:rsidR="00753A28" w:rsidRPr="00755771" w:rsidRDefault="00753A28" w:rsidP="007806B6">
            <w:pPr>
              <w:pStyle w:val="ENoteTableText"/>
            </w:pPr>
            <w:r w:rsidRPr="00755771">
              <w:t>am No 62, 1998</w:t>
            </w:r>
          </w:p>
        </w:tc>
      </w:tr>
      <w:tr w:rsidR="00BF0680" w:rsidRPr="00755771" w:rsidTr="007011E3">
        <w:trPr>
          <w:cantSplit/>
        </w:trPr>
        <w:tc>
          <w:tcPr>
            <w:tcW w:w="2551" w:type="dxa"/>
            <w:shd w:val="clear" w:color="auto" w:fill="auto"/>
          </w:tcPr>
          <w:p w:rsidR="00BF0680" w:rsidRPr="00755771" w:rsidRDefault="00BF0680" w:rsidP="007806B6">
            <w:pPr>
              <w:pStyle w:val="ENoteTableText"/>
              <w:tabs>
                <w:tab w:val="center" w:leader="dot" w:pos="2268"/>
              </w:tabs>
            </w:pPr>
            <w:r w:rsidRPr="00755771">
              <w:t>s 1317HB</w:t>
            </w:r>
            <w:r w:rsidRPr="00755771">
              <w:tab/>
            </w:r>
          </w:p>
        </w:tc>
        <w:tc>
          <w:tcPr>
            <w:tcW w:w="4943" w:type="dxa"/>
            <w:shd w:val="clear" w:color="auto" w:fill="auto"/>
          </w:tcPr>
          <w:p w:rsidR="00BF0680" w:rsidRPr="00755771" w:rsidRDefault="00BF0680" w:rsidP="007806B6">
            <w:pPr>
              <w:pStyle w:val="ENoteTableText"/>
            </w:pPr>
            <w:r w:rsidRPr="00755771">
              <w:t>ad No 210, 1992</w:t>
            </w:r>
          </w:p>
        </w:tc>
      </w:tr>
      <w:tr w:rsidR="00753A28" w:rsidRPr="00755771" w:rsidTr="007011E3">
        <w:trPr>
          <w:cantSplit/>
        </w:trPr>
        <w:tc>
          <w:tcPr>
            <w:tcW w:w="2551" w:type="dxa"/>
            <w:shd w:val="clear" w:color="auto" w:fill="auto"/>
          </w:tcPr>
          <w:p w:rsidR="00753A28" w:rsidRPr="00755771" w:rsidRDefault="00753A28" w:rsidP="007806B6">
            <w:pPr>
              <w:pStyle w:val="ENoteTableText"/>
              <w:tabs>
                <w:tab w:val="center" w:leader="dot" w:pos="2268"/>
              </w:tabs>
            </w:pPr>
          </w:p>
        </w:tc>
        <w:tc>
          <w:tcPr>
            <w:tcW w:w="4943" w:type="dxa"/>
            <w:shd w:val="clear" w:color="auto" w:fill="auto"/>
          </w:tcPr>
          <w:p w:rsidR="00753A28" w:rsidRPr="00755771" w:rsidRDefault="00753A28" w:rsidP="007806B6">
            <w:pPr>
              <w:pStyle w:val="ENoteTableText"/>
            </w:pPr>
            <w:r w:rsidRPr="00755771">
              <w:t>am No 62, 1998</w:t>
            </w:r>
          </w:p>
        </w:tc>
      </w:tr>
      <w:tr w:rsidR="00BF0680" w:rsidRPr="00755771" w:rsidTr="007011E3">
        <w:trPr>
          <w:cantSplit/>
        </w:trPr>
        <w:tc>
          <w:tcPr>
            <w:tcW w:w="2551" w:type="dxa"/>
            <w:shd w:val="clear" w:color="auto" w:fill="auto"/>
          </w:tcPr>
          <w:p w:rsidR="00BF0680" w:rsidRPr="00755771" w:rsidRDefault="00BF0680" w:rsidP="007806B6">
            <w:pPr>
              <w:pStyle w:val="ENoteTableText"/>
              <w:tabs>
                <w:tab w:val="center" w:leader="dot" w:pos="2268"/>
              </w:tabs>
            </w:pPr>
            <w:r w:rsidRPr="00755771">
              <w:t>s 1317HC</w:t>
            </w:r>
            <w:r w:rsidRPr="00755771">
              <w:tab/>
            </w:r>
          </w:p>
        </w:tc>
        <w:tc>
          <w:tcPr>
            <w:tcW w:w="4943" w:type="dxa"/>
            <w:shd w:val="clear" w:color="auto" w:fill="auto"/>
          </w:tcPr>
          <w:p w:rsidR="00BF0680" w:rsidRPr="00755771" w:rsidRDefault="00BF0680" w:rsidP="007806B6">
            <w:pPr>
              <w:pStyle w:val="ENoteTableText"/>
            </w:pPr>
            <w:r w:rsidRPr="00755771">
              <w:t>ad No 210, 1992</w:t>
            </w:r>
          </w:p>
        </w:tc>
      </w:tr>
      <w:tr w:rsidR="00BF0680" w:rsidRPr="00755771" w:rsidTr="007011E3">
        <w:trPr>
          <w:cantSplit/>
        </w:trPr>
        <w:tc>
          <w:tcPr>
            <w:tcW w:w="2551" w:type="dxa"/>
            <w:shd w:val="clear" w:color="auto" w:fill="auto"/>
          </w:tcPr>
          <w:p w:rsidR="00BF0680" w:rsidRPr="00755771" w:rsidRDefault="00BF0680" w:rsidP="007806B6">
            <w:pPr>
              <w:pStyle w:val="ENoteTableText"/>
              <w:tabs>
                <w:tab w:val="center" w:leader="dot" w:pos="2268"/>
              </w:tabs>
            </w:pPr>
            <w:r w:rsidRPr="00755771">
              <w:t>s 1317HD</w:t>
            </w:r>
            <w:r w:rsidRPr="00755771">
              <w:tab/>
            </w:r>
          </w:p>
        </w:tc>
        <w:tc>
          <w:tcPr>
            <w:tcW w:w="4943" w:type="dxa"/>
            <w:shd w:val="clear" w:color="auto" w:fill="auto"/>
          </w:tcPr>
          <w:p w:rsidR="00BF0680" w:rsidRPr="00755771" w:rsidRDefault="00BF0680" w:rsidP="007806B6">
            <w:pPr>
              <w:pStyle w:val="ENoteTableText"/>
            </w:pPr>
            <w:r w:rsidRPr="00755771">
              <w:t>ad No 210, 1992</w:t>
            </w:r>
          </w:p>
        </w:tc>
      </w:tr>
      <w:tr w:rsidR="00FA574E" w:rsidRPr="00755771" w:rsidTr="007011E3">
        <w:trPr>
          <w:cantSplit/>
        </w:trPr>
        <w:tc>
          <w:tcPr>
            <w:tcW w:w="2551" w:type="dxa"/>
            <w:shd w:val="clear" w:color="auto" w:fill="auto"/>
          </w:tcPr>
          <w:p w:rsidR="00FA574E" w:rsidRPr="00755771" w:rsidRDefault="00FA574E" w:rsidP="007806B6">
            <w:pPr>
              <w:pStyle w:val="ENoteTableText"/>
              <w:tabs>
                <w:tab w:val="center" w:leader="dot" w:pos="2268"/>
              </w:tabs>
            </w:pPr>
          </w:p>
        </w:tc>
        <w:tc>
          <w:tcPr>
            <w:tcW w:w="4943" w:type="dxa"/>
            <w:shd w:val="clear" w:color="auto" w:fill="auto"/>
          </w:tcPr>
          <w:p w:rsidR="00FA574E" w:rsidRPr="00755771" w:rsidRDefault="00FA574E" w:rsidP="007806B6">
            <w:pPr>
              <w:pStyle w:val="ENoteTableText"/>
            </w:pPr>
            <w:r w:rsidRPr="00755771">
              <w:t>am No 104, 1994</w:t>
            </w:r>
            <w:r w:rsidR="00753A28" w:rsidRPr="00755771">
              <w:t>; No 62, 1998</w:t>
            </w:r>
          </w:p>
        </w:tc>
      </w:tr>
      <w:tr w:rsidR="00BF0680" w:rsidRPr="00755771" w:rsidTr="007011E3">
        <w:trPr>
          <w:cantSplit/>
        </w:trPr>
        <w:tc>
          <w:tcPr>
            <w:tcW w:w="2551" w:type="dxa"/>
            <w:shd w:val="clear" w:color="auto" w:fill="auto"/>
          </w:tcPr>
          <w:p w:rsidR="00BF0680" w:rsidRPr="00755771" w:rsidRDefault="00BF0680" w:rsidP="007806B6">
            <w:pPr>
              <w:pStyle w:val="ENoteTableText"/>
              <w:tabs>
                <w:tab w:val="center" w:leader="dot" w:pos="2268"/>
              </w:tabs>
            </w:pPr>
            <w:r w:rsidRPr="00755771">
              <w:t>s 1317HE</w:t>
            </w:r>
            <w:r w:rsidRPr="00755771">
              <w:tab/>
            </w:r>
          </w:p>
        </w:tc>
        <w:tc>
          <w:tcPr>
            <w:tcW w:w="4943" w:type="dxa"/>
            <w:shd w:val="clear" w:color="auto" w:fill="auto"/>
          </w:tcPr>
          <w:p w:rsidR="00BF0680" w:rsidRPr="00755771" w:rsidRDefault="00BF0680" w:rsidP="007806B6">
            <w:pPr>
              <w:pStyle w:val="ENoteTableText"/>
            </w:pPr>
            <w:r w:rsidRPr="00755771">
              <w:t>ad No 210, 1992</w:t>
            </w:r>
          </w:p>
        </w:tc>
      </w:tr>
      <w:tr w:rsidR="00A805FB" w:rsidRPr="00755771" w:rsidTr="007011E3">
        <w:trPr>
          <w:cantSplit/>
        </w:trPr>
        <w:tc>
          <w:tcPr>
            <w:tcW w:w="2551" w:type="dxa"/>
            <w:shd w:val="clear" w:color="auto" w:fill="auto"/>
          </w:tcPr>
          <w:p w:rsidR="00A805FB" w:rsidRPr="00755771" w:rsidRDefault="00A805FB" w:rsidP="007806B6">
            <w:pPr>
              <w:pStyle w:val="ENoteTableText"/>
              <w:tabs>
                <w:tab w:val="center" w:leader="dot" w:pos="2268"/>
              </w:tabs>
            </w:pPr>
          </w:p>
        </w:tc>
        <w:tc>
          <w:tcPr>
            <w:tcW w:w="4943" w:type="dxa"/>
            <w:shd w:val="clear" w:color="auto" w:fill="auto"/>
          </w:tcPr>
          <w:p w:rsidR="00A805FB" w:rsidRPr="00755771" w:rsidRDefault="00A805FB" w:rsidP="007806B6">
            <w:pPr>
              <w:pStyle w:val="ENoteTableText"/>
            </w:pPr>
            <w:r w:rsidRPr="00755771">
              <w:t>am No 62, 1998</w:t>
            </w:r>
          </w:p>
        </w:tc>
      </w:tr>
      <w:tr w:rsidR="00BF0680" w:rsidRPr="00755771" w:rsidTr="007011E3">
        <w:trPr>
          <w:cantSplit/>
        </w:trPr>
        <w:tc>
          <w:tcPr>
            <w:tcW w:w="2551" w:type="dxa"/>
            <w:shd w:val="clear" w:color="auto" w:fill="auto"/>
          </w:tcPr>
          <w:p w:rsidR="00BF0680" w:rsidRPr="00755771" w:rsidRDefault="00BF0680" w:rsidP="007806B6">
            <w:pPr>
              <w:pStyle w:val="ENoteTableText"/>
              <w:tabs>
                <w:tab w:val="center" w:leader="dot" w:pos="2268"/>
              </w:tabs>
            </w:pPr>
            <w:r w:rsidRPr="00755771">
              <w:t>s 1317HF</w:t>
            </w:r>
            <w:r w:rsidRPr="00755771">
              <w:tab/>
            </w:r>
          </w:p>
        </w:tc>
        <w:tc>
          <w:tcPr>
            <w:tcW w:w="4943" w:type="dxa"/>
            <w:shd w:val="clear" w:color="auto" w:fill="auto"/>
          </w:tcPr>
          <w:p w:rsidR="00BF0680" w:rsidRPr="00755771" w:rsidRDefault="00BF0680" w:rsidP="007806B6">
            <w:pPr>
              <w:pStyle w:val="ENoteTableText"/>
            </w:pPr>
            <w:r w:rsidRPr="00755771">
              <w:t>ad No 210, 1992</w:t>
            </w:r>
          </w:p>
        </w:tc>
      </w:tr>
      <w:tr w:rsidR="00A805FB" w:rsidRPr="00755771" w:rsidTr="007011E3">
        <w:trPr>
          <w:cantSplit/>
        </w:trPr>
        <w:tc>
          <w:tcPr>
            <w:tcW w:w="2551" w:type="dxa"/>
            <w:shd w:val="clear" w:color="auto" w:fill="auto"/>
          </w:tcPr>
          <w:p w:rsidR="00A805FB" w:rsidRPr="00755771" w:rsidRDefault="00A805FB" w:rsidP="007806B6">
            <w:pPr>
              <w:pStyle w:val="ENoteTableText"/>
              <w:tabs>
                <w:tab w:val="center" w:leader="dot" w:pos="2268"/>
              </w:tabs>
            </w:pPr>
          </w:p>
        </w:tc>
        <w:tc>
          <w:tcPr>
            <w:tcW w:w="4943" w:type="dxa"/>
            <w:shd w:val="clear" w:color="auto" w:fill="auto"/>
          </w:tcPr>
          <w:p w:rsidR="00A805FB" w:rsidRPr="00755771" w:rsidRDefault="00A805FB" w:rsidP="007806B6">
            <w:pPr>
              <w:pStyle w:val="ENoteTableText"/>
            </w:pPr>
            <w:r w:rsidRPr="00755771">
              <w:t>am No 62, 1998</w:t>
            </w:r>
          </w:p>
        </w:tc>
      </w:tr>
      <w:tr w:rsidR="00BF0680" w:rsidRPr="00755771" w:rsidTr="007011E3">
        <w:trPr>
          <w:cantSplit/>
        </w:trPr>
        <w:tc>
          <w:tcPr>
            <w:tcW w:w="2551" w:type="dxa"/>
            <w:shd w:val="clear" w:color="auto" w:fill="auto"/>
          </w:tcPr>
          <w:p w:rsidR="00BF0680" w:rsidRPr="00755771" w:rsidRDefault="0070684F" w:rsidP="007806B6">
            <w:pPr>
              <w:pStyle w:val="ENoteTableText"/>
              <w:tabs>
                <w:tab w:val="center" w:leader="dot" w:pos="2268"/>
              </w:tabs>
              <w:rPr>
                <w:b/>
              </w:rPr>
            </w:pPr>
            <w:r>
              <w:rPr>
                <w:b/>
              </w:rPr>
              <w:t>Division 6</w:t>
            </w:r>
          </w:p>
        </w:tc>
        <w:tc>
          <w:tcPr>
            <w:tcW w:w="4943" w:type="dxa"/>
            <w:shd w:val="clear" w:color="auto" w:fill="auto"/>
          </w:tcPr>
          <w:p w:rsidR="00BF0680" w:rsidRPr="00755771" w:rsidRDefault="00BF0680" w:rsidP="007806B6">
            <w:pPr>
              <w:pStyle w:val="ENoteTableText"/>
            </w:pPr>
          </w:p>
        </w:tc>
      </w:tr>
      <w:tr w:rsidR="00BF0680" w:rsidRPr="00755771" w:rsidTr="007011E3">
        <w:trPr>
          <w:cantSplit/>
        </w:trPr>
        <w:tc>
          <w:tcPr>
            <w:tcW w:w="2551" w:type="dxa"/>
            <w:shd w:val="clear" w:color="auto" w:fill="auto"/>
          </w:tcPr>
          <w:p w:rsidR="00BF0680" w:rsidRPr="00755771" w:rsidRDefault="00BF0680" w:rsidP="007806B6">
            <w:pPr>
              <w:pStyle w:val="ENoteTableText"/>
              <w:tabs>
                <w:tab w:val="center" w:leader="dot" w:pos="2268"/>
              </w:tabs>
            </w:pPr>
            <w:r w:rsidRPr="00755771">
              <w:t>s 1317JA</w:t>
            </w:r>
            <w:r w:rsidRPr="00755771">
              <w:tab/>
            </w:r>
          </w:p>
        </w:tc>
        <w:tc>
          <w:tcPr>
            <w:tcW w:w="4943" w:type="dxa"/>
            <w:shd w:val="clear" w:color="auto" w:fill="auto"/>
          </w:tcPr>
          <w:p w:rsidR="00BF0680" w:rsidRPr="00755771" w:rsidRDefault="00BF0680" w:rsidP="007806B6">
            <w:pPr>
              <w:pStyle w:val="ENoteTableText"/>
            </w:pPr>
            <w:r w:rsidRPr="00755771">
              <w:t>ad No 210, 1992</w:t>
            </w:r>
          </w:p>
        </w:tc>
      </w:tr>
      <w:tr w:rsidR="00A805FB" w:rsidRPr="00755771" w:rsidTr="007011E3">
        <w:trPr>
          <w:cantSplit/>
        </w:trPr>
        <w:tc>
          <w:tcPr>
            <w:tcW w:w="2551" w:type="dxa"/>
            <w:shd w:val="clear" w:color="auto" w:fill="auto"/>
          </w:tcPr>
          <w:p w:rsidR="00A805FB" w:rsidRPr="00755771" w:rsidRDefault="00A805FB" w:rsidP="007806B6">
            <w:pPr>
              <w:pStyle w:val="ENoteTableText"/>
              <w:tabs>
                <w:tab w:val="center" w:leader="dot" w:pos="2268"/>
              </w:tabs>
            </w:pPr>
          </w:p>
        </w:tc>
        <w:tc>
          <w:tcPr>
            <w:tcW w:w="4943" w:type="dxa"/>
            <w:shd w:val="clear" w:color="auto" w:fill="auto"/>
          </w:tcPr>
          <w:p w:rsidR="00A805FB" w:rsidRPr="00755771" w:rsidRDefault="00A805FB" w:rsidP="007806B6">
            <w:pPr>
              <w:pStyle w:val="ENoteTableText"/>
            </w:pPr>
            <w:r w:rsidRPr="00755771">
              <w:t>am No 62, 1998</w:t>
            </w:r>
          </w:p>
        </w:tc>
      </w:tr>
      <w:tr w:rsidR="00BF0680" w:rsidRPr="00755771" w:rsidTr="007011E3">
        <w:trPr>
          <w:cantSplit/>
        </w:trPr>
        <w:tc>
          <w:tcPr>
            <w:tcW w:w="2551" w:type="dxa"/>
            <w:shd w:val="clear" w:color="auto" w:fill="auto"/>
          </w:tcPr>
          <w:p w:rsidR="00BF0680" w:rsidRPr="00755771" w:rsidRDefault="00BF0680" w:rsidP="007806B6">
            <w:pPr>
              <w:pStyle w:val="ENoteTableText"/>
              <w:tabs>
                <w:tab w:val="center" w:leader="dot" w:pos="2268"/>
              </w:tabs>
            </w:pPr>
            <w:r w:rsidRPr="00755771">
              <w:t>s 1317JB</w:t>
            </w:r>
            <w:r w:rsidRPr="00755771">
              <w:tab/>
            </w:r>
          </w:p>
        </w:tc>
        <w:tc>
          <w:tcPr>
            <w:tcW w:w="4943" w:type="dxa"/>
            <w:shd w:val="clear" w:color="auto" w:fill="auto"/>
          </w:tcPr>
          <w:p w:rsidR="00BF0680" w:rsidRPr="00755771" w:rsidRDefault="00BF0680" w:rsidP="007806B6">
            <w:pPr>
              <w:pStyle w:val="ENoteTableText"/>
            </w:pPr>
            <w:r w:rsidRPr="00755771">
              <w:t>ad No 210, 1992</w:t>
            </w:r>
          </w:p>
        </w:tc>
      </w:tr>
      <w:tr w:rsidR="00BF0680" w:rsidRPr="00755771" w:rsidTr="007011E3">
        <w:trPr>
          <w:cantSplit/>
        </w:trPr>
        <w:tc>
          <w:tcPr>
            <w:tcW w:w="2551" w:type="dxa"/>
            <w:shd w:val="clear" w:color="auto" w:fill="auto"/>
          </w:tcPr>
          <w:p w:rsidR="00BF0680" w:rsidRPr="00755771" w:rsidRDefault="00BF0680" w:rsidP="007806B6">
            <w:pPr>
              <w:pStyle w:val="ENoteTableText"/>
              <w:tabs>
                <w:tab w:val="center" w:leader="dot" w:pos="2268"/>
              </w:tabs>
            </w:pPr>
            <w:r w:rsidRPr="00755771">
              <w:t>s 1317JC</w:t>
            </w:r>
            <w:r w:rsidRPr="00755771">
              <w:tab/>
            </w:r>
          </w:p>
        </w:tc>
        <w:tc>
          <w:tcPr>
            <w:tcW w:w="4943" w:type="dxa"/>
            <w:shd w:val="clear" w:color="auto" w:fill="auto"/>
          </w:tcPr>
          <w:p w:rsidR="00BF0680" w:rsidRPr="00755771" w:rsidRDefault="00BF0680" w:rsidP="007806B6">
            <w:pPr>
              <w:pStyle w:val="ENoteTableText"/>
            </w:pPr>
            <w:r w:rsidRPr="00755771">
              <w:t>ad No 210, 1992</w:t>
            </w:r>
          </w:p>
        </w:tc>
      </w:tr>
      <w:tr w:rsidR="00AD7288" w:rsidRPr="00755771" w:rsidTr="007011E3">
        <w:trPr>
          <w:cantSplit/>
        </w:trPr>
        <w:tc>
          <w:tcPr>
            <w:tcW w:w="2551" w:type="dxa"/>
            <w:shd w:val="clear" w:color="auto" w:fill="auto"/>
          </w:tcPr>
          <w:p w:rsidR="00AD7288" w:rsidRPr="00755771" w:rsidRDefault="0070684F" w:rsidP="007806B6">
            <w:pPr>
              <w:pStyle w:val="ENoteTableText"/>
              <w:tabs>
                <w:tab w:val="center" w:leader="dot" w:pos="2268"/>
              </w:tabs>
              <w:rPr>
                <w:b/>
              </w:rPr>
            </w:pPr>
            <w:r>
              <w:rPr>
                <w:b/>
              </w:rPr>
              <w:t>Part 9</w:t>
            </w:r>
            <w:r w:rsidR="00AD7288" w:rsidRPr="00755771">
              <w:rPr>
                <w:b/>
              </w:rPr>
              <w:t>.5</w:t>
            </w:r>
          </w:p>
        </w:tc>
        <w:tc>
          <w:tcPr>
            <w:tcW w:w="4943" w:type="dxa"/>
            <w:shd w:val="clear" w:color="auto" w:fill="auto"/>
          </w:tcPr>
          <w:p w:rsidR="00AD7288" w:rsidRPr="00755771" w:rsidRDefault="00AD7288" w:rsidP="007806B6">
            <w:pPr>
              <w:pStyle w:val="ENoteTableText"/>
              <w:rPr>
                <w:b/>
              </w:rPr>
            </w:pPr>
          </w:p>
        </w:tc>
      </w:tr>
      <w:tr w:rsidR="00020559" w:rsidRPr="00755771" w:rsidTr="007011E3">
        <w:trPr>
          <w:cantSplit/>
        </w:trPr>
        <w:tc>
          <w:tcPr>
            <w:tcW w:w="2551" w:type="dxa"/>
            <w:shd w:val="clear" w:color="auto" w:fill="auto"/>
          </w:tcPr>
          <w:p w:rsidR="00020559" w:rsidRPr="00755771" w:rsidRDefault="00020559" w:rsidP="007806B6">
            <w:pPr>
              <w:pStyle w:val="ENoteTableText"/>
              <w:tabs>
                <w:tab w:val="center" w:leader="dot" w:pos="2268"/>
              </w:tabs>
            </w:pPr>
            <w:r w:rsidRPr="00755771">
              <w:t>s 1318</w:t>
            </w:r>
            <w:r w:rsidRPr="00755771">
              <w:tab/>
            </w:r>
          </w:p>
        </w:tc>
        <w:tc>
          <w:tcPr>
            <w:tcW w:w="4943" w:type="dxa"/>
            <w:shd w:val="clear" w:color="auto" w:fill="auto"/>
          </w:tcPr>
          <w:p w:rsidR="00020559" w:rsidRPr="00755771" w:rsidRDefault="00020559" w:rsidP="007806B6">
            <w:pPr>
              <w:pStyle w:val="ENoteTableText"/>
            </w:pPr>
            <w:r w:rsidRPr="00755771">
              <w:t>am No 210, 1992</w:t>
            </w:r>
          </w:p>
        </w:tc>
      </w:tr>
      <w:tr w:rsidR="00020559" w:rsidRPr="00755771" w:rsidTr="007011E3">
        <w:trPr>
          <w:cantSplit/>
        </w:trPr>
        <w:tc>
          <w:tcPr>
            <w:tcW w:w="2551" w:type="dxa"/>
            <w:shd w:val="clear" w:color="auto" w:fill="auto"/>
          </w:tcPr>
          <w:p w:rsidR="00020559" w:rsidRPr="00755771" w:rsidRDefault="00020559" w:rsidP="007806B6">
            <w:pPr>
              <w:pStyle w:val="ENoteTableText"/>
              <w:tabs>
                <w:tab w:val="center" w:leader="dot" w:pos="2268"/>
              </w:tabs>
            </w:pPr>
            <w:r w:rsidRPr="00755771">
              <w:t>s 1321</w:t>
            </w:r>
            <w:r w:rsidRPr="00755771">
              <w:tab/>
            </w:r>
          </w:p>
        </w:tc>
        <w:tc>
          <w:tcPr>
            <w:tcW w:w="4943" w:type="dxa"/>
            <w:shd w:val="clear" w:color="auto" w:fill="auto"/>
          </w:tcPr>
          <w:p w:rsidR="00020559" w:rsidRPr="00755771" w:rsidRDefault="00020559" w:rsidP="007806B6">
            <w:pPr>
              <w:pStyle w:val="ENoteTableText"/>
            </w:pPr>
            <w:r w:rsidRPr="00755771">
              <w:t>am No 210, 1992</w:t>
            </w:r>
          </w:p>
        </w:tc>
      </w:tr>
      <w:tr w:rsidR="00E92081" w:rsidRPr="00755771" w:rsidTr="007011E3">
        <w:trPr>
          <w:cantSplit/>
        </w:trPr>
        <w:tc>
          <w:tcPr>
            <w:tcW w:w="2551" w:type="dxa"/>
            <w:shd w:val="clear" w:color="auto" w:fill="auto"/>
          </w:tcPr>
          <w:p w:rsidR="00E92081" w:rsidRPr="00755771" w:rsidRDefault="00E92081" w:rsidP="007806B6">
            <w:pPr>
              <w:pStyle w:val="ENoteTableText"/>
              <w:tabs>
                <w:tab w:val="center" w:leader="dot" w:pos="2268"/>
              </w:tabs>
            </w:pPr>
            <w:r w:rsidRPr="00755771">
              <w:t>s 1322</w:t>
            </w:r>
            <w:r w:rsidRPr="00755771">
              <w:tab/>
            </w:r>
          </w:p>
        </w:tc>
        <w:tc>
          <w:tcPr>
            <w:tcW w:w="4943" w:type="dxa"/>
            <w:shd w:val="clear" w:color="auto" w:fill="auto"/>
          </w:tcPr>
          <w:p w:rsidR="00E92081" w:rsidRPr="00755771" w:rsidRDefault="00E92081" w:rsidP="007806B6">
            <w:pPr>
              <w:pStyle w:val="ENoteTableText"/>
            </w:pPr>
            <w:r w:rsidRPr="00755771">
              <w:t>am No 61, 1998</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1323</w:t>
            </w:r>
            <w:r w:rsidRPr="00755771">
              <w:tab/>
            </w:r>
          </w:p>
        </w:tc>
        <w:tc>
          <w:tcPr>
            <w:tcW w:w="4943" w:type="dxa"/>
            <w:shd w:val="clear" w:color="auto" w:fill="auto"/>
          </w:tcPr>
          <w:p w:rsidR="00AD7288" w:rsidRPr="00755771" w:rsidRDefault="00AD7288" w:rsidP="007806B6">
            <w:pPr>
              <w:pStyle w:val="ENoteTableText"/>
            </w:pPr>
            <w:r w:rsidRPr="00755771">
              <w:t>am No 110, 1990</w:t>
            </w:r>
          </w:p>
        </w:tc>
      </w:tr>
      <w:tr w:rsidR="006B64B9" w:rsidRPr="00755771" w:rsidTr="007011E3">
        <w:trPr>
          <w:cantSplit/>
        </w:trPr>
        <w:tc>
          <w:tcPr>
            <w:tcW w:w="2551" w:type="dxa"/>
            <w:shd w:val="clear" w:color="auto" w:fill="auto"/>
          </w:tcPr>
          <w:p w:rsidR="006B64B9" w:rsidRPr="00755771" w:rsidRDefault="006B64B9" w:rsidP="007806B6">
            <w:pPr>
              <w:pStyle w:val="ENoteTableText"/>
              <w:tabs>
                <w:tab w:val="center" w:leader="dot" w:pos="2268"/>
              </w:tabs>
            </w:pPr>
            <w:r w:rsidRPr="00755771">
              <w:t>s 1324</w:t>
            </w:r>
            <w:r w:rsidRPr="00755771">
              <w:tab/>
            </w:r>
          </w:p>
        </w:tc>
        <w:tc>
          <w:tcPr>
            <w:tcW w:w="4943" w:type="dxa"/>
            <w:shd w:val="clear" w:color="auto" w:fill="auto"/>
          </w:tcPr>
          <w:p w:rsidR="006B64B9" w:rsidRPr="00755771" w:rsidRDefault="006B64B9" w:rsidP="007806B6">
            <w:pPr>
              <w:pStyle w:val="ENoteTableText"/>
            </w:pPr>
            <w:r w:rsidRPr="00755771">
              <w:t>am No 115, 1995</w:t>
            </w:r>
            <w:r w:rsidR="006D6229" w:rsidRPr="00755771">
              <w:t>; No 61, 1998</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1325</w:t>
            </w:r>
            <w:r w:rsidRPr="00755771">
              <w:tab/>
            </w:r>
          </w:p>
        </w:tc>
        <w:tc>
          <w:tcPr>
            <w:tcW w:w="4943" w:type="dxa"/>
            <w:shd w:val="clear" w:color="auto" w:fill="auto"/>
          </w:tcPr>
          <w:p w:rsidR="00AD7288" w:rsidRPr="00755771" w:rsidRDefault="00AD7288" w:rsidP="007806B6">
            <w:pPr>
              <w:pStyle w:val="ENoteTableText"/>
            </w:pPr>
            <w:r w:rsidRPr="00755771">
              <w:t>am No 110, 1990</w:t>
            </w:r>
          </w:p>
        </w:tc>
      </w:tr>
      <w:tr w:rsidR="00AD7288" w:rsidRPr="00755771" w:rsidTr="007011E3">
        <w:trPr>
          <w:cantSplit/>
        </w:trPr>
        <w:tc>
          <w:tcPr>
            <w:tcW w:w="2551" w:type="dxa"/>
            <w:shd w:val="clear" w:color="auto" w:fill="auto"/>
          </w:tcPr>
          <w:p w:rsidR="00AD7288" w:rsidRPr="00755771" w:rsidRDefault="0070684F" w:rsidP="007806B6">
            <w:pPr>
              <w:pStyle w:val="ENoteTableText"/>
              <w:tabs>
                <w:tab w:val="center" w:leader="dot" w:pos="2268"/>
              </w:tabs>
              <w:rPr>
                <w:b/>
              </w:rPr>
            </w:pPr>
            <w:r>
              <w:rPr>
                <w:b/>
              </w:rPr>
              <w:t>Part 9</w:t>
            </w:r>
            <w:r w:rsidR="00AD7288" w:rsidRPr="00755771">
              <w:rPr>
                <w:b/>
              </w:rPr>
              <w:t>.6</w:t>
            </w:r>
          </w:p>
        </w:tc>
        <w:tc>
          <w:tcPr>
            <w:tcW w:w="4943" w:type="dxa"/>
            <w:shd w:val="clear" w:color="auto" w:fill="auto"/>
          </w:tcPr>
          <w:p w:rsidR="00AD7288" w:rsidRPr="00755771" w:rsidRDefault="00AD7288" w:rsidP="007806B6">
            <w:pPr>
              <w:pStyle w:val="ENoteTableText"/>
              <w:rPr>
                <w:b/>
              </w:rPr>
            </w:pPr>
          </w:p>
        </w:tc>
      </w:tr>
      <w:tr w:rsidR="00410C7D" w:rsidRPr="00755771" w:rsidTr="007011E3">
        <w:trPr>
          <w:cantSplit/>
        </w:trPr>
        <w:tc>
          <w:tcPr>
            <w:tcW w:w="2551" w:type="dxa"/>
            <w:shd w:val="clear" w:color="auto" w:fill="auto"/>
          </w:tcPr>
          <w:p w:rsidR="00410C7D" w:rsidRPr="00755771" w:rsidRDefault="00410C7D" w:rsidP="007806B6">
            <w:pPr>
              <w:pStyle w:val="ENoteTableText"/>
              <w:tabs>
                <w:tab w:val="center" w:leader="dot" w:pos="2268"/>
              </w:tabs>
            </w:pPr>
            <w:r w:rsidRPr="00755771">
              <w:t>s 1335</w:t>
            </w:r>
            <w:r w:rsidRPr="00755771">
              <w:tab/>
            </w:r>
          </w:p>
        </w:tc>
        <w:tc>
          <w:tcPr>
            <w:tcW w:w="4943" w:type="dxa"/>
            <w:shd w:val="clear" w:color="auto" w:fill="auto"/>
          </w:tcPr>
          <w:p w:rsidR="00410C7D" w:rsidRPr="00755771" w:rsidRDefault="00410C7D" w:rsidP="007806B6">
            <w:pPr>
              <w:pStyle w:val="ENoteTableText"/>
            </w:pPr>
            <w:r w:rsidRPr="00755771">
              <w:t>am No 110, 1991</w:t>
            </w:r>
          </w:p>
        </w:tc>
      </w:tr>
      <w:tr w:rsidR="00AD7288" w:rsidRPr="00755771" w:rsidTr="007011E3">
        <w:trPr>
          <w:cantSplit/>
        </w:trPr>
        <w:tc>
          <w:tcPr>
            <w:tcW w:w="2551" w:type="dxa"/>
            <w:shd w:val="clear" w:color="auto" w:fill="auto"/>
          </w:tcPr>
          <w:p w:rsidR="00AD7288" w:rsidRPr="00755771" w:rsidRDefault="00AD7288" w:rsidP="007806B6">
            <w:pPr>
              <w:pStyle w:val="ENoteTableText"/>
              <w:tabs>
                <w:tab w:val="center" w:leader="dot" w:pos="2268"/>
              </w:tabs>
            </w:pPr>
            <w:r w:rsidRPr="00755771">
              <w:t>s 1336A</w:t>
            </w:r>
            <w:r w:rsidRPr="00755771">
              <w:tab/>
            </w:r>
          </w:p>
        </w:tc>
        <w:tc>
          <w:tcPr>
            <w:tcW w:w="4943" w:type="dxa"/>
            <w:shd w:val="clear" w:color="auto" w:fill="auto"/>
          </w:tcPr>
          <w:p w:rsidR="00AD7288" w:rsidRPr="00755771" w:rsidRDefault="00AD7288" w:rsidP="007806B6">
            <w:pPr>
              <w:pStyle w:val="ENoteTableText"/>
            </w:pPr>
            <w:r w:rsidRPr="00755771">
              <w:t>ad No 110, 1990</w:t>
            </w:r>
          </w:p>
        </w:tc>
      </w:tr>
      <w:tr w:rsidR="00751AE5" w:rsidRPr="00755771" w:rsidTr="007011E3">
        <w:trPr>
          <w:cantSplit/>
        </w:trPr>
        <w:tc>
          <w:tcPr>
            <w:tcW w:w="2551" w:type="dxa"/>
            <w:shd w:val="clear" w:color="auto" w:fill="auto"/>
          </w:tcPr>
          <w:p w:rsidR="00751AE5" w:rsidRPr="00755771" w:rsidRDefault="00751AE5" w:rsidP="007806B6">
            <w:pPr>
              <w:pStyle w:val="ENoteTableText"/>
              <w:tabs>
                <w:tab w:val="center" w:leader="dot" w:pos="2268"/>
              </w:tabs>
            </w:pPr>
          </w:p>
        </w:tc>
        <w:tc>
          <w:tcPr>
            <w:tcW w:w="4943" w:type="dxa"/>
            <w:shd w:val="clear" w:color="auto" w:fill="auto"/>
          </w:tcPr>
          <w:p w:rsidR="00751AE5" w:rsidRPr="00755771" w:rsidRDefault="00751AE5" w:rsidP="007806B6">
            <w:pPr>
              <w:pStyle w:val="ENoteTableText"/>
            </w:pPr>
            <w:r w:rsidRPr="00755771">
              <w:t>am No 104, 1994</w:t>
            </w:r>
          </w:p>
        </w:tc>
      </w:tr>
      <w:tr w:rsidR="00751AE5" w:rsidRPr="00755771" w:rsidTr="007011E3">
        <w:trPr>
          <w:cantSplit/>
        </w:trPr>
        <w:tc>
          <w:tcPr>
            <w:tcW w:w="2551" w:type="dxa"/>
            <w:shd w:val="clear" w:color="auto" w:fill="auto"/>
          </w:tcPr>
          <w:p w:rsidR="00751AE5" w:rsidRPr="00755771" w:rsidRDefault="0070684F" w:rsidP="00F57735">
            <w:pPr>
              <w:pStyle w:val="ENoteTableText"/>
              <w:keepNext/>
              <w:tabs>
                <w:tab w:val="center" w:leader="dot" w:pos="2268"/>
              </w:tabs>
              <w:rPr>
                <w:b/>
              </w:rPr>
            </w:pPr>
            <w:r>
              <w:rPr>
                <w:b/>
              </w:rPr>
              <w:t>Part 9</w:t>
            </w:r>
            <w:r w:rsidR="00751AE5" w:rsidRPr="00755771">
              <w:rPr>
                <w:b/>
              </w:rPr>
              <w:t>.7</w:t>
            </w:r>
          </w:p>
        </w:tc>
        <w:tc>
          <w:tcPr>
            <w:tcW w:w="4943" w:type="dxa"/>
            <w:shd w:val="clear" w:color="auto" w:fill="auto"/>
          </w:tcPr>
          <w:p w:rsidR="00751AE5" w:rsidRPr="00755771" w:rsidRDefault="00751AE5" w:rsidP="00F57735">
            <w:pPr>
              <w:pStyle w:val="ENoteTableText"/>
              <w:keepNext/>
            </w:pPr>
          </w:p>
        </w:tc>
      </w:tr>
      <w:tr w:rsidR="006C33B2" w:rsidRPr="00755771" w:rsidTr="007011E3">
        <w:trPr>
          <w:cantSplit/>
        </w:trPr>
        <w:tc>
          <w:tcPr>
            <w:tcW w:w="2551" w:type="dxa"/>
            <w:shd w:val="clear" w:color="auto" w:fill="auto"/>
          </w:tcPr>
          <w:p w:rsidR="006C33B2" w:rsidRPr="00755771" w:rsidRDefault="006C33B2" w:rsidP="007806B6">
            <w:pPr>
              <w:pStyle w:val="ENoteTableText"/>
              <w:tabs>
                <w:tab w:val="center" w:leader="dot" w:pos="2268"/>
              </w:tabs>
            </w:pPr>
            <w:r w:rsidRPr="00755771">
              <w:t>s 1337</w:t>
            </w:r>
            <w:r w:rsidRPr="00755771">
              <w:tab/>
            </w:r>
          </w:p>
        </w:tc>
        <w:tc>
          <w:tcPr>
            <w:tcW w:w="4943" w:type="dxa"/>
            <w:shd w:val="clear" w:color="auto" w:fill="auto"/>
          </w:tcPr>
          <w:p w:rsidR="006C33B2" w:rsidRPr="00755771" w:rsidRDefault="006C33B2" w:rsidP="007806B6">
            <w:pPr>
              <w:pStyle w:val="ENoteTableText"/>
            </w:pPr>
            <w:r w:rsidRPr="00755771">
              <w:t>rep No 104, 1994</w:t>
            </w:r>
          </w:p>
        </w:tc>
      </w:tr>
      <w:tr w:rsidR="006C33B2" w:rsidRPr="00755771" w:rsidTr="007011E3">
        <w:trPr>
          <w:cantSplit/>
        </w:trPr>
        <w:tc>
          <w:tcPr>
            <w:tcW w:w="2551" w:type="dxa"/>
            <w:shd w:val="clear" w:color="auto" w:fill="auto"/>
          </w:tcPr>
          <w:p w:rsidR="006C33B2" w:rsidRPr="00755771" w:rsidRDefault="006C33B2" w:rsidP="007806B6">
            <w:pPr>
              <w:pStyle w:val="ENoteTableText"/>
              <w:tabs>
                <w:tab w:val="center" w:leader="dot" w:pos="2268"/>
              </w:tabs>
            </w:pPr>
            <w:r w:rsidRPr="00755771">
              <w:t>s 1339</w:t>
            </w:r>
            <w:r w:rsidRPr="00755771">
              <w:tab/>
            </w:r>
          </w:p>
        </w:tc>
        <w:tc>
          <w:tcPr>
            <w:tcW w:w="4943" w:type="dxa"/>
            <w:shd w:val="clear" w:color="auto" w:fill="auto"/>
          </w:tcPr>
          <w:p w:rsidR="006C33B2" w:rsidRPr="00755771" w:rsidRDefault="006C33B2" w:rsidP="007806B6">
            <w:pPr>
              <w:pStyle w:val="ENoteTableText"/>
            </w:pPr>
            <w:r w:rsidRPr="00755771">
              <w:t>rs No 104, 1994</w:t>
            </w:r>
          </w:p>
        </w:tc>
      </w:tr>
      <w:tr w:rsidR="00F852AD" w:rsidRPr="00755771" w:rsidTr="007011E3">
        <w:trPr>
          <w:cantSplit/>
        </w:trPr>
        <w:tc>
          <w:tcPr>
            <w:tcW w:w="2551" w:type="dxa"/>
            <w:shd w:val="clear" w:color="auto" w:fill="auto"/>
          </w:tcPr>
          <w:p w:rsidR="00F852AD" w:rsidRPr="00755771" w:rsidRDefault="00F852AD" w:rsidP="007806B6">
            <w:pPr>
              <w:pStyle w:val="ENoteTableText"/>
              <w:tabs>
                <w:tab w:val="center" w:leader="dot" w:pos="2268"/>
              </w:tabs>
            </w:pPr>
          </w:p>
        </w:tc>
        <w:tc>
          <w:tcPr>
            <w:tcW w:w="4943" w:type="dxa"/>
            <w:shd w:val="clear" w:color="auto" w:fill="auto"/>
          </w:tcPr>
          <w:p w:rsidR="00F852AD" w:rsidRPr="00755771" w:rsidRDefault="00F852AD" w:rsidP="007806B6">
            <w:pPr>
              <w:pStyle w:val="ENoteTableText"/>
            </w:pPr>
            <w:r w:rsidRPr="00755771">
              <w:t>am No 54, 1998</w:t>
            </w:r>
          </w:p>
        </w:tc>
      </w:tr>
      <w:tr w:rsidR="00751AE5" w:rsidRPr="00755771" w:rsidTr="007011E3">
        <w:trPr>
          <w:cantSplit/>
        </w:trPr>
        <w:tc>
          <w:tcPr>
            <w:tcW w:w="2551" w:type="dxa"/>
            <w:shd w:val="clear" w:color="auto" w:fill="auto"/>
          </w:tcPr>
          <w:p w:rsidR="00751AE5" w:rsidRPr="00755771" w:rsidRDefault="00751AE5" w:rsidP="007806B6">
            <w:pPr>
              <w:pStyle w:val="ENoteTableText"/>
              <w:tabs>
                <w:tab w:val="center" w:leader="dot" w:pos="2268"/>
              </w:tabs>
            </w:pPr>
            <w:r w:rsidRPr="00755771">
              <w:t>s 1340</w:t>
            </w:r>
            <w:r w:rsidRPr="00755771">
              <w:tab/>
            </w:r>
          </w:p>
        </w:tc>
        <w:tc>
          <w:tcPr>
            <w:tcW w:w="4943" w:type="dxa"/>
            <w:shd w:val="clear" w:color="auto" w:fill="auto"/>
          </w:tcPr>
          <w:p w:rsidR="00751AE5" w:rsidRPr="00755771" w:rsidRDefault="00751AE5" w:rsidP="007806B6">
            <w:pPr>
              <w:pStyle w:val="ENoteTableText"/>
            </w:pPr>
            <w:r w:rsidRPr="00755771">
              <w:t>am No 104, 1994</w:t>
            </w:r>
          </w:p>
        </w:tc>
      </w:tr>
      <w:tr w:rsidR="00751AE5" w:rsidRPr="00755771" w:rsidTr="007011E3">
        <w:trPr>
          <w:cantSplit/>
        </w:trPr>
        <w:tc>
          <w:tcPr>
            <w:tcW w:w="2551" w:type="dxa"/>
            <w:shd w:val="clear" w:color="auto" w:fill="auto"/>
          </w:tcPr>
          <w:p w:rsidR="00751AE5" w:rsidRPr="00755771" w:rsidRDefault="00751AE5" w:rsidP="007806B6">
            <w:pPr>
              <w:pStyle w:val="ENoteTableText"/>
              <w:tabs>
                <w:tab w:val="center" w:leader="dot" w:pos="2268"/>
              </w:tabs>
            </w:pPr>
            <w:r w:rsidRPr="00755771">
              <w:t>s 1341</w:t>
            </w:r>
            <w:r w:rsidRPr="00755771">
              <w:tab/>
            </w:r>
          </w:p>
        </w:tc>
        <w:tc>
          <w:tcPr>
            <w:tcW w:w="4943" w:type="dxa"/>
            <w:shd w:val="clear" w:color="auto" w:fill="auto"/>
          </w:tcPr>
          <w:p w:rsidR="00751AE5" w:rsidRPr="00755771" w:rsidRDefault="00751AE5" w:rsidP="007806B6">
            <w:pPr>
              <w:pStyle w:val="ENoteTableText"/>
            </w:pPr>
            <w:r w:rsidRPr="00755771">
              <w:t>am No 104, 1994</w:t>
            </w:r>
          </w:p>
        </w:tc>
      </w:tr>
      <w:tr w:rsidR="00751AE5" w:rsidRPr="00755771" w:rsidTr="007011E3">
        <w:trPr>
          <w:cantSplit/>
        </w:trPr>
        <w:tc>
          <w:tcPr>
            <w:tcW w:w="2551" w:type="dxa"/>
            <w:shd w:val="clear" w:color="auto" w:fill="auto"/>
          </w:tcPr>
          <w:p w:rsidR="00751AE5" w:rsidRPr="00755771" w:rsidRDefault="00751AE5" w:rsidP="007806B6">
            <w:pPr>
              <w:pStyle w:val="ENoteTableText"/>
              <w:tabs>
                <w:tab w:val="center" w:leader="dot" w:pos="2268"/>
              </w:tabs>
            </w:pPr>
            <w:r w:rsidRPr="00755771">
              <w:t>s 1342</w:t>
            </w:r>
            <w:r w:rsidRPr="00755771">
              <w:tab/>
            </w:r>
          </w:p>
        </w:tc>
        <w:tc>
          <w:tcPr>
            <w:tcW w:w="4943" w:type="dxa"/>
            <w:shd w:val="clear" w:color="auto" w:fill="auto"/>
          </w:tcPr>
          <w:p w:rsidR="00751AE5" w:rsidRPr="00755771" w:rsidRDefault="00751AE5" w:rsidP="007806B6">
            <w:pPr>
              <w:pStyle w:val="ENoteTableText"/>
            </w:pPr>
            <w:r w:rsidRPr="00755771">
              <w:t>am No 104, 1994</w:t>
            </w:r>
          </w:p>
        </w:tc>
      </w:tr>
      <w:tr w:rsidR="006C33B2" w:rsidRPr="00755771" w:rsidTr="007011E3">
        <w:trPr>
          <w:cantSplit/>
        </w:trPr>
        <w:tc>
          <w:tcPr>
            <w:tcW w:w="2551" w:type="dxa"/>
            <w:shd w:val="clear" w:color="auto" w:fill="auto"/>
          </w:tcPr>
          <w:p w:rsidR="006C33B2" w:rsidRPr="00755771" w:rsidRDefault="006C33B2" w:rsidP="007806B6">
            <w:pPr>
              <w:pStyle w:val="ENoteTableText"/>
              <w:tabs>
                <w:tab w:val="center" w:leader="dot" w:pos="2268"/>
              </w:tabs>
            </w:pPr>
            <w:r w:rsidRPr="00755771">
              <w:t>s 1343</w:t>
            </w:r>
            <w:r w:rsidRPr="00755771">
              <w:tab/>
            </w:r>
          </w:p>
        </w:tc>
        <w:tc>
          <w:tcPr>
            <w:tcW w:w="4943" w:type="dxa"/>
            <w:shd w:val="clear" w:color="auto" w:fill="auto"/>
          </w:tcPr>
          <w:p w:rsidR="006C33B2" w:rsidRPr="00755771" w:rsidRDefault="006C33B2" w:rsidP="007806B6">
            <w:pPr>
              <w:pStyle w:val="ENoteTableText"/>
            </w:pPr>
            <w:r w:rsidRPr="00755771">
              <w:t>am No 104, 1994</w:t>
            </w:r>
          </w:p>
        </w:tc>
      </w:tr>
      <w:tr w:rsidR="00A805FB" w:rsidRPr="00755771" w:rsidTr="007011E3">
        <w:trPr>
          <w:cantSplit/>
        </w:trPr>
        <w:tc>
          <w:tcPr>
            <w:tcW w:w="2551" w:type="dxa"/>
            <w:shd w:val="clear" w:color="auto" w:fill="auto"/>
          </w:tcPr>
          <w:p w:rsidR="00A805FB" w:rsidRPr="00755771" w:rsidRDefault="00A805FB" w:rsidP="007806B6">
            <w:pPr>
              <w:pStyle w:val="ENoteTableText"/>
              <w:tabs>
                <w:tab w:val="center" w:leader="dot" w:pos="2268"/>
              </w:tabs>
            </w:pPr>
            <w:r w:rsidRPr="00755771">
              <w:t>s 1343A</w:t>
            </w:r>
            <w:r w:rsidRPr="00755771">
              <w:tab/>
            </w:r>
          </w:p>
        </w:tc>
        <w:tc>
          <w:tcPr>
            <w:tcW w:w="4943" w:type="dxa"/>
            <w:shd w:val="clear" w:color="auto" w:fill="auto"/>
          </w:tcPr>
          <w:p w:rsidR="00A805FB" w:rsidRPr="00755771" w:rsidRDefault="00A805FB" w:rsidP="007806B6">
            <w:pPr>
              <w:pStyle w:val="ENoteTableText"/>
            </w:pPr>
            <w:r w:rsidRPr="00755771">
              <w:t>ad No 62, 1998</w:t>
            </w:r>
          </w:p>
        </w:tc>
      </w:tr>
      <w:tr w:rsidR="008579C6" w:rsidRPr="00755771" w:rsidTr="007011E3">
        <w:trPr>
          <w:cantSplit/>
        </w:trPr>
        <w:tc>
          <w:tcPr>
            <w:tcW w:w="2551" w:type="dxa"/>
            <w:shd w:val="clear" w:color="auto" w:fill="auto"/>
          </w:tcPr>
          <w:p w:rsidR="008579C6" w:rsidRPr="00755771" w:rsidRDefault="008579C6" w:rsidP="007806B6">
            <w:pPr>
              <w:pStyle w:val="ENoteTableText"/>
              <w:tabs>
                <w:tab w:val="center" w:leader="dot" w:pos="2268"/>
              </w:tabs>
            </w:pPr>
          </w:p>
        </w:tc>
        <w:tc>
          <w:tcPr>
            <w:tcW w:w="4943" w:type="dxa"/>
            <w:shd w:val="clear" w:color="auto" w:fill="auto"/>
          </w:tcPr>
          <w:p w:rsidR="008579C6" w:rsidRPr="00755771" w:rsidRDefault="008579C6" w:rsidP="007806B6">
            <w:pPr>
              <w:pStyle w:val="ENoteTableText"/>
            </w:pPr>
            <w:r w:rsidRPr="00755771">
              <w:t>am No 54, 1998</w:t>
            </w:r>
          </w:p>
        </w:tc>
      </w:tr>
      <w:tr w:rsidR="0088290D" w:rsidRPr="00755771" w:rsidTr="007011E3">
        <w:trPr>
          <w:cantSplit/>
        </w:trPr>
        <w:tc>
          <w:tcPr>
            <w:tcW w:w="2551" w:type="dxa"/>
            <w:shd w:val="clear" w:color="auto" w:fill="auto"/>
          </w:tcPr>
          <w:p w:rsidR="0088290D" w:rsidRPr="00755771" w:rsidRDefault="0070684F" w:rsidP="007806B6">
            <w:pPr>
              <w:pStyle w:val="ENoteTableText"/>
              <w:tabs>
                <w:tab w:val="center" w:leader="dot" w:pos="2268"/>
              </w:tabs>
              <w:rPr>
                <w:b/>
              </w:rPr>
            </w:pPr>
            <w:r>
              <w:rPr>
                <w:b/>
              </w:rPr>
              <w:t>Part 9</w:t>
            </w:r>
            <w:r w:rsidR="0088290D" w:rsidRPr="00755771">
              <w:rPr>
                <w:b/>
              </w:rPr>
              <w:t>.9</w:t>
            </w:r>
          </w:p>
        </w:tc>
        <w:tc>
          <w:tcPr>
            <w:tcW w:w="4943" w:type="dxa"/>
            <w:shd w:val="clear" w:color="auto" w:fill="auto"/>
          </w:tcPr>
          <w:p w:rsidR="0088290D" w:rsidRPr="00755771" w:rsidRDefault="0088290D" w:rsidP="007806B6">
            <w:pPr>
              <w:pStyle w:val="ENoteTableText"/>
            </w:pPr>
          </w:p>
        </w:tc>
      </w:tr>
      <w:tr w:rsidR="0088290D" w:rsidRPr="00755771" w:rsidTr="007011E3">
        <w:trPr>
          <w:cantSplit/>
        </w:trPr>
        <w:tc>
          <w:tcPr>
            <w:tcW w:w="2551" w:type="dxa"/>
            <w:shd w:val="clear" w:color="auto" w:fill="auto"/>
          </w:tcPr>
          <w:p w:rsidR="0088290D" w:rsidRPr="00755771" w:rsidRDefault="0088290D" w:rsidP="007806B6">
            <w:pPr>
              <w:pStyle w:val="ENoteTableText"/>
              <w:tabs>
                <w:tab w:val="center" w:leader="dot" w:pos="2268"/>
              </w:tabs>
            </w:pPr>
            <w:r w:rsidRPr="00755771">
              <w:t>s 1345A</w:t>
            </w:r>
            <w:r w:rsidRPr="00755771">
              <w:tab/>
            </w:r>
          </w:p>
        </w:tc>
        <w:tc>
          <w:tcPr>
            <w:tcW w:w="4943" w:type="dxa"/>
            <w:shd w:val="clear" w:color="auto" w:fill="auto"/>
          </w:tcPr>
          <w:p w:rsidR="0088290D" w:rsidRPr="00755771" w:rsidRDefault="0088290D" w:rsidP="007806B6">
            <w:pPr>
              <w:pStyle w:val="ENoteTableText"/>
            </w:pPr>
            <w:r w:rsidRPr="00755771">
              <w:t>ad No 210, 1992</w:t>
            </w:r>
          </w:p>
        </w:tc>
      </w:tr>
      <w:tr w:rsidR="005A577E" w:rsidRPr="00755771" w:rsidTr="007011E3">
        <w:trPr>
          <w:cantSplit/>
        </w:trPr>
        <w:tc>
          <w:tcPr>
            <w:tcW w:w="2551" w:type="dxa"/>
            <w:shd w:val="clear" w:color="auto" w:fill="auto"/>
          </w:tcPr>
          <w:p w:rsidR="005A577E" w:rsidRPr="00755771" w:rsidRDefault="005A577E" w:rsidP="007806B6">
            <w:pPr>
              <w:pStyle w:val="ENoteTableText"/>
              <w:tabs>
                <w:tab w:val="center" w:leader="dot" w:pos="2268"/>
              </w:tabs>
            </w:pPr>
            <w:r w:rsidRPr="00755771">
              <w:t>s 1347</w:t>
            </w:r>
            <w:r w:rsidRPr="00755771">
              <w:tab/>
            </w:r>
          </w:p>
        </w:tc>
        <w:tc>
          <w:tcPr>
            <w:tcW w:w="4943" w:type="dxa"/>
            <w:shd w:val="clear" w:color="auto" w:fill="auto"/>
          </w:tcPr>
          <w:p w:rsidR="005A577E" w:rsidRPr="00755771" w:rsidRDefault="005A577E" w:rsidP="007806B6">
            <w:pPr>
              <w:pStyle w:val="ENoteTableText"/>
            </w:pPr>
            <w:r w:rsidRPr="00755771">
              <w:t>rep No 61, 1998</w:t>
            </w:r>
          </w:p>
        </w:tc>
      </w:tr>
      <w:tr w:rsidR="00696C31" w:rsidRPr="00755771" w:rsidTr="007011E3">
        <w:trPr>
          <w:cantSplit/>
        </w:trPr>
        <w:tc>
          <w:tcPr>
            <w:tcW w:w="2551" w:type="dxa"/>
            <w:shd w:val="clear" w:color="auto" w:fill="auto"/>
          </w:tcPr>
          <w:p w:rsidR="00696C31" w:rsidRPr="00755771" w:rsidRDefault="00696C31" w:rsidP="007806B6">
            <w:pPr>
              <w:pStyle w:val="ENoteTableText"/>
              <w:tabs>
                <w:tab w:val="center" w:leader="dot" w:pos="2268"/>
              </w:tabs>
            </w:pPr>
            <w:r w:rsidRPr="00755771">
              <w:t>s 1348</w:t>
            </w:r>
            <w:r w:rsidRPr="00755771">
              <w:tab/>
            </w:r>
          </w:p>
        </w:tc>
        <w:tc>
          <w:tcPr>
            <w:tcW w:w="4943" w:type="dxa"/>
            <w:shd w:val="clear" w:color="auto" w:fill="auto"/>
          </w:tcPr>
          <w:p w:rsidR="00696C31" w:rsidRPr="00755771" w:rsidRDefault="00696C31" w:rsidP="007806B6">
            <w:pPr>
              <w:pStyle w:val="ENoteTableText"/>
            </w:pPr>
            <w:r w:rsidRPr="00755771">
              <w:t>am No 5, 1995</w:t>
            </w:r>
          </w:p>
        </w:tc>
      </w:tr>
      <w:tr w:rsidR="00FA574E" w:rsidRPr="00755771" w:rsidTr="007011E3">
        <w:trPr>
          <w:cantSplit/>
        </w:trPr>
        <w:tc>
          <w:tcPr>
            <w:tcW w:w="2551" w:type="dxa"/>
            <w:shd w:val="clear" w:color="auto" w:fill="auto"/>
          </w:tcPr>
          <w:p w:rsidR="00FA574E" w:rsidRPr="00755771" w:rsidRDefault="0070684F" w:rsidP="007806B6">
            <w:pPr>
              <w:pStyle w:val="ENoteTableText"/>
              <w:tabs>
                <w:tab w:val="center" w:leader="dot" w:pos="2268"/>
              </w:tabs>
              <w:rPr>
                <w:b/>
              </w:rPr>
            </w:pPr>
            <w:r>
              <w:rPr>
                <w:b/>
              </w:rPr>
              <w:t>Part 9</w:t>
            </w:r>
            <w:r w:rsidR="00FA574E" w:rsidRPr="00755771">
              <w:rPr>
                <w:b/>
              </w:rPr>
              <w:t>.10</w:t>
            </w:r>
          </w:p>
        </w:tc>
        <w:tc>
          <w:tcPr>
            <w:tcW w:w="4943" w:type="dxa"/>
            <w:shd w:val="clear" w:color="auto" w:fill="auto"/>
          </w:tcPr>
          <w:p w:rsidR="00FA574E" w:rsidRPr="00755771" w:rsidRDefault="00FA574E" w:rsidP="007806B6">
            <w:pPr>
              <w:pStyle w:val="ENoteTableText"/>
            </w:pPr>
          </w:p>
        </w:tc>
      </w:tr>
      <w:tr w:rsidR="001859BA" w:rsidRPr="00755771" w:rsidTr="007011E3">
        <w:trPr>
          <w:cantSplit/>
        </w:trPr>
        <w:tc>
          <w:tcPr>
            <w:tcW w:w="2551" w:type="dxa"/>
            <w:shd w:val="clear" w:color="auto" w:fill="auto"/>
          </w:tcPr>
          <w:p w:rsidR="001859BA" w:rsidRPr="00755771" w:rsidRDefault="001859BA" w:rsidP="007806B6">
            <w:pPr>
              <w:pStyle w:val="ENoteTableText"/>
              <w:tabs>
                <w:tab w:val="center" w:leader="dot" w:pos="2268"/>
              </w:tabs>
            </w:pPr>
            <w:r w:rsidRPr="00755771">
              <w:t>s 1353</w:t>
            </w:r>
            <w:r w:rsidRPr="00755771">
              <w:tab/>
            </w:r>
          </w:p>
        </w:tc>
        <w:tc>
          <w:tcPr>
            <w:tcW w:w="4943" w:type="dxa"/>
            <w:shd w:val="clear" w:color="auto" w:fill="auto"/>
          </w:tcPr>
          <w:p w:rsidR="001859BA" w:rsidRPr="00755771" w:rsidRDefault="001859BA" w:rsidP="007806B6">
            <w:pPr>
              <w:pStyle w:val="ENoteTableText"/>
            </w:pPr>
            <w:r w:rsidRPr="00755771">
              <w:t>rep No 61, 1998</w:t>
            </w:r>
          </w:p>
        </w:tc>
      </w:tr>
      <w:tr w:rsidR="007D2FA0" w:rsidRPr="00755771" w:rsidTr="007011E3">
        <w:trPr>
          <w:cantSplit/>
        </w:trPr>
        <w:tc>
          <w:tcPr>
            <w:tcW w:w="2551" w:type="dxa"/>
            <w:shd w:val="clear" w:color="auto" w:fill="auto"/>
          </w:tcPr>
          <w:p w:rsidR="007D2FA0" w:rsidRPr="00755771" w:rsidRDefault="007D2FA0" w:rsidP="007806B6">
            <w:pPr>
              <w:pStyle w:val="ENoteTableText"/>
              <w:tabs>
                <w:tab w:val="center" w:leader="dot" w:pos="2268"/>
              </w:tabs>
            </w:pPr>
            <w:r w:rsidRPr="00755771">
              <w:t>s 1355</w:t>
            </w:r>
            <w:r w:rsidRPr="00755771">
              <w:tab/>
            </w:r>
          </w:p>
        </w:tc>
        <w:tc>
          <w:tcPr>
            <w:tcW w:w="4943" w:type="dxa"/>
            <w:shd w:val="clear" w:color="auto" w:fill="auto"/>
          </w:tcPr>
          <w:p w:rsidR="007D2FA0" w:rsidRPr="00755771" w:rsidRDefault="007D2FA0" w:rsidP="007806B6">
            <w:pPr>
              <w:pStyle w:val="ENoteTableText"/>
            </w:pPr>
            <w:r w:rsidRPr="00755771">
              <w:t>rs No 61, 1998</w:t>
            </w:r>
          </w:p>
        </w:tc>
      </w:tr>
      <w:tr w:rsidR="00FA574E" w:rsidRPr="00755771" w:rsidTr="007011E3">
        <w:trPr>
          <w:cantSplit/>
        </w:trPr>
        <w:tc>
          <w:tcPr>
            <w:tcW w:w="2551" w:type="dxa"/>
            <w:shd w:val="clear" w:color="auto" w:fill="auto"/>
          </w:tcPr>
          <w:p w:rsidR="00FA574E" w:rsidRPr="00755771" w:rsidRDefault="00FA574E" w:rsidP="007806B6">
            <w:pPr>
              <w:pStyle w:val="ENoteTableText"/>
              <w:tabs>
                <w:tab w:val="center" w:leader="dot" w:pos="2268"/>
              </w:tabs>
            </w:pPr>
            <w:r w:rsidRPr="00755771">
              <w:t>s 1360</w:t>
            </w:r>
            <w:r w:rsidRPr="00755771">
              <w:tab/>
            </w:r>
          </w:p>
        </w:tc>
        <w:tc>
          <w:tcPr>
            <w:tcW w:w="4943" w:type="dxa"/>
            <w:shd w:val="clear" w:color="auto" w:fill="auto"/>
          </w:tcPr>
          <w:p w:rsidR="00FA574E" w:rsidRPr="00755771" w:rsidRDefault="00FA574E" w:rsidP="007806B6">
            <w:pPr>
              <w:pStyle w:val="ENoteTableText"/>
            </w:pPr>
            <w:r w:rsidRPr="00755771">
              <w:t>am No 104, 1994</w:t>
            </w:r>
          </w:p>
        </w:tc>
      </w:tr>
      <w:tr w:rsidR="00D375C9" w:rsidRPr="00755771" w:rsidTr="007011E3">
        <w:trPr>
          <w:cantSplit/>
        </w:trPr>
        <w:tc>
          <w:tcPr>
            <w:tcW w:w="2551" w:type="dxa"/>
            <w:shd w:val="clear" w:color="auto" w:fill="auto"/>
          </w:tcPr>
          <w:p w:rsidR="00D375C9" w:rsidRPr="00755771" w:rsidRDefault="0070684F" w:rsidP="007806B6">
            <w:pPr>
              <w:pStyle w:val="ENoteTableText"/>
              <w:tabs>
                <w:tab w:val="center" w:leader="dot" w:pos="2268"/>
              </w:tabs>
            </w:pPr>
            <w:r>
              <w:t>Part 9</w:t>
            </w:r>
            <w:r w:rsidR="00D375C9" w:rsidRPr="00755771">
              <w:t>.11</w:t>
            </w:r>
            <w:r w:rsidR="00D375C9" w:rsidRPr="00755771">
              <w:tab/>
            </w:r>
          </w:p>
        </w:tc>
        <w:tc>
          <w:tcPr>
            <w:tcW w:w="4943" w:type="dxa"/>
            <w:shd w:val="clear" w:color="auto" w:fill="auto"/>
          </w:tcPr>
          <w:p w:rsidR="00D375C9" w:rsidRPr="00755771" w:rsidRDefault="00D375C9" w:rsidP="007806B6">
            <w:pPr>
              <w:pStyle w:val="ENoteTableText"/>
            </w:pPr>
            <w:r w:rsidRPr="00755771">
              <w:t>ad No 110, 1991</w:t>
            </w:r>
          </w:p>
        </w:tc>
      </w:tr>
      <w:tr w:rsidR="000D7D03" w:rsidRPr="00755771" w:rsidTr="007011E3">
        <w:trPr>
          <w:cantSplit/>
        </w:trPr>
        <w:tc>
          <w:tcPr>
            <w:tcW w:w="2551" w:type="dxa"/>
            <w:shd w:val="clear" w:color="auto" w:fill="auto"/>
          </w:tcPr>
          <w:p w:rsidR="000D7D03" w:rsidRPr="00755771" w:rsidRDefault="000D7D03" w:rsidP="007806B6">
            <w:pPr>
              <w:pStyle w:val="ENoteTableText"/>
              <w:tabs>
                <w:tab w:val="center" w:leader="dot" w:pos="2268"/>
              </w:tabs>
            </w:pPr>
            <w:r w:rsidRPr="00755771">
              <w:t xml:space="preserve">Heading to </w:t>
            </w:r>
            <w:r w:rsidR="0070684F">
              <w:t>Part 9</w:t>
            </w:r>
            <w:r w:rsidRPr="00755771">
              <w:t>.11</w:t>
            </w:r>
            <w:r w:rsidRPr="00755771">
              <w:tab/>
            </w:r>
          </w:p>
        </w:tc>
        <w:tc>
          <w:tcPr>
            <w:tcW w:w="4943" w:type="dxa"/>
            <w:shd w:val="clear" w:color="auto" w:fill="auto"/>
          </w:tcPr>
          <w:p w:rsidR="000D7D03" w:rsidRPr="00755771" w:rsidRDefault="000D7D03" w:rsidP="007806B6">
            <w:pPr>
              <w:pStyle w:val="ENoteTableText"/>
            </w:pPr>
            <w:r w:rsidRPr="00755771">
              <w:t>rep No 61, 1998</w:t>
            </w:r>
          </w:p>
        </w:tc>
      </w:tr>
      <w:tr w:rsidR="00D36E6E" w:rsidRPr="00755771" w:rsidTr="007011E3">
        <w:trPr>
          <w:cantSplit/>
        </w:trPr>
        <w:tc>
          <w:tcPr>
            <w:tcW w:w="2551" w:type="dxa"/>
            <w:shd w:val="clear" w:color="auto" w:fill="auto"/>
          </w:tcPr>
          <w:p w:rsidR="00D36E6E" w:rsidRPr="00755771" w:rsidRDefault="0070684F" w:rsidP="007806B6">
            <w:pPr>
              <w:pStyle w:val="ENoteTableText"/>
              <w:tabs>
                <w:tab w:val="center" w:leader="dot" w:pos="2268"/>
              </w:tabs>
              <w:rPr>
                <w:b/>
              </w:rPr>
            </w:pPr>
            <w:r>
              <w:rPr>
                <w:b/>
              </w:rPr>
              <w:t>Chapter 1</w:t>
            </w:r>
            <w:r w:rsidR="00D36E6E" w:rsidRPr="00755771">
              <w:rPr>
                <w:b/>
              </w:rPr>
              <w:t>0</w:t>
            </w:r>
          </w:p>
        </w:tc>
        <w:tc>
          <w:tcPr>
            <w:tcW w:w="4943" w:type="dxa"/>
            <w:shd w:val="clear" w:color="auto" w:fill="auto"/>
          </w:tcPr>
          <w:p w:rsidR="00D36E6E" w:rsidRPr="00755771" w:rsidRDefault="00D36E6E" w:rsidP="007806B6">
            <w:pPr>
              <w:pStyle w:val="ENoteTableText"/>
            </w:pPr>
          </w:p>
        </w:tc>
      </w:tr>
      <w:tr w:rsidR="00D7685F" w:rsidRPr="00755771" w:rsidTr="007011E3">
        <w:trPr>
          <w:cantSplit/>
        </w:trPr>
        <w:tc>
          <w:tcPr>
            <w:tcW w:w="2551" w:type="dxa"/>
            <w:shd w:val="clear" w:color="auto" w:fill="auto"/>
          </w:tcPr>
          <w:p w:rsidR="00D7685F" w:rsidRPr="00755771" w:rsidRDefault="0070684F" w:rsidP="007806B6">
            <w:pPr>
              <w:pStyle w:val="ENoteTableText"/>
              <w:tabs>
                <w:tab w:val="center" w:leader="dot" w:pos="2268"/>
              </w:tabs>
            </w:pPr>
            <w:r>
              <w:t>Chapter 1</w:t>
            </w:r>
            <w:r w:rsidR="00D7685F" w:rsidRPr="00755771">
              <w:t>0</w:t>
            </w:r>
            <w:r w:rsidR="00D7685F" w:rsidRPr="00755771">
              <w:tab/>
            </w:r>
          </w:p>
        </w:tc>
        <w:tc>
          <w:tcPr>
            <w:tcW w:w="4943" w:type="dxa"/>
            <w:shd w:val="clear" w:color="auto" w:fill="auto"/>
          </w:tcPr>
          <w:p w:rsidR="00D7685F" w:rsidRPr="00755771" w:rsidRDefault="00D7685F" w:rsidP="007806B6">
            <w:pPr>
              <w:pStyle w:val="ENoteTableText"/>
            </w:pPr>
            <w:r w:rsidRPr="00755771">
              <w:t>ad No 61, 1998</w:t>
            </w:r>
          </w:p>
        </w:tc>
      </w:tr>
      <w:tr w:rsidR="00D36E6E" w:rsidRPr="00755771" w:rsidTr="007011E3">
        <w:trPr>
          <w:cantSplit/>
        </w:trPr>
        <w:tc>
          <w:tcPr>
            <w:tcW w:w="2551" w:type="dxa"/>
            <w:shd w:val="clear" w:color="auto" w:fill="auto"/>
          </w:tcPr>
          <w:p w:rsidR="00D36E6E" w:rsidRPr="00755771" w:rsidRDefault="00D36E6E" w:rsidP="007806B6">
            <w:pPr>
              <w:pStyle w:val="ENoteTableText"/>
              <w:tabs>
                <w:tab w:val="center" w:leader="dot" w:pos="2268"/>
              </w:tabs>
            </w:pPr>
            <w:r w:rsidRPr="00755771">
              <w:t>s 1362A</w:t>
            </w:r>
            <w:r w:rsidRPr="00755771">
              <w:tab/>
            </w:r>
          </w:p>
        </w:tc>
        <w:tc>
          <w:tcPr>
            <w:tcW w:w="4943" w:type="dxa"/>
            <w:shd w:val="clear" w:color="auto" w:fill="auto"/>
          </w:tcPr>
          <w:p w:rsidR="00D36E6E" w:rsidRPr="00755771" w:rsidRDefault="000D7D03" w:rsidP="007806B6">
            <w:pPr>
              <w:pStyle w:val="ENoteTableText"/>
            </w:pPr>
            <w:r w:rsidRPr="00755771">
              <w:t>ad No 104, 1994</w:t>
            </w:r>
          </w:p>
        </w:tc>
      </w:tr>
      <w:tr w:rsidR="000D7D03" w:rsidRPr="00755771" w:rsidTr="007011E3">
        <w:trPr>
          <w:cantSplit/>
        </w:trPr>
        <w:tc>
          <w:tcPr>
            <w:tcW w:w="2551" w:type="dxa"/>
            <w:shd w:val="clear" w:color="auto" w:fill="auto"/>
          </w:tcPr>
          <w:p w:rsidR="000D7D03" w:rsidRPr="00755771" w:rsidRDefault="000D7D03" w:rsidP="007806B6">
            <w:pPr>
              <w:pStyle w:val="ENoteTableText"/>
              <w:tabs>
                <w:tab w:val="center" w:leader="dot" w:pos="2268"/>
              </w:tabs>
            </w:pPr>
          </w:p>
        </w:tc>
        <w:tc>
          <w:tcPr>
            <w:tcW w:w="4943" w:type="dxa"/>
            <w:shd w:val="clear" w:color="auto" w:fill="auto"/>
          </w:tcPr>
          <w:p w:rsidR="000D7D03" w:rsidRPr="00755771" w:rsidRDefault="000D7D03" w:rsidP="007806B6">
            <w:pPr>
              <w:pStyle w:val="ENoteTableText"/>
            </w:pPr>
            <w:r w:rsidRPr="00755771">
              <w:t>renum No 61, 1998</w:t>
            </w:r>
          </w:p>
        </w:tc>
      </w:tr>
      <w:tr w:rsidR="000D7D03" w:rsidRPr="00755771" w:rsidTr="007011E3">
        <w:trPr>
          <w:cantSplit/>
        </w:trPr>
        <w:tc>
          <w:tcPr>
            <w:tcW w:w="2551" w:type="dxa"/>
            <w:shd w:val="clear" w:color="auto" w:fill="auto"/>
          </w:tcPr>
          <w:p w:rsidR="000D7D03" w:rsidRPr="00755771" w:rsidRDefault="000D7D03" w:rsidP="007806B6">
            <w:pPr>
              <w:pStyle w:val="ENoteTableText"/>
              <w:tabs>
                <w:tab w:val="center" w:leader="dot" w:pos="2268"/>
              </w:tabs>
            </w:pPr>
          </w:p>
        </w:tc>
        <w:tc>
          <w:tcPr>
            <w:tcW w:w="4943" w:type="dxa"/>
            <w:shd w:val="clear" w:color="auto" w:fill="auto"/>
          </w:tcPr>
          <w:p w:rsidR="000D7D03" w:rsidRPr="00755771" w:rsidRDefault="000D7D03" w:rsidP="007806B6">
            <w:pPr>
              <w:pStyle w:val="ENoteTableText"/>
            </w:pPr>
            <w:r w:rsidRPr="00755771">
              <w:t>ad No 61, 1998</w:t>
            </w:r>
          </w:p>
        </w:tc>
      </w:tr>
      <w:tr w:rsidR="00D36E6E" w:rsidRPr="00755771" w:rsidTr="007011E3">
        <w:trPr>
          <w:cantSplit/>
        </w:trPr>
        <w:tc>
          <w:tcPr>
            <w:tcW w:w="2551" w:type="dxa"/>
            <w:shd w:val="clear" w:color="auto" w:fill="auto"/>
          </w:tcPr>
          <w:p w:rsidR="00D36E6E" w:rsidRPr="00755771" w:rsidRDefault="00D36E6E" w:rsidP="007806B6">
            <w:pPr>
              <w:pStyle w:val="ENoteTableText"/>
              <w:tabs>
                <w:tab w:val="center" w:leader="dot" w:pos="2268"/>
              </w:tabs>
            </w:pPr>
            <w:r w:rsidRPr="00755771">
              <w:t>s 1362B</w:t>
            </w:r>
            <w:r w:rsidRPr="00755771">
              <w:tab/>
            </w:r>
          </w:p>
        </w:tc>
        <w:tc>
          <w:tcPr>
            <w:tcW w:w="4943" w:type="dxa"/>
            <w:shd w:val="clear" w:color="auto" w:fill="auto"/>
          </w:tcPr>
          <w:p w:rsidR="00D36E6E" w:rsidRPr="00755771" w:rsidRDefault="00D36E6E" w:rsidP="007806B6">
            <w:pPr>
              <w:pStyle w:val="ENoteTableText"/>
            </w:pPr>
            <w:r w:rsidRPr="00755771">
              <w:t>ad No 61, 1998</w:t>
            </w:r>
          </w:p>
        </w:tc>
      </w:tr>
      <w:tr w:rsidR="00D7685F" w:rsidRPr="00755771" w:rsidTr="007011E3">
        <w:trPr>
          <w:cantSplit/>
        </w:trPr>
        <w:tc>
          <w:tcPr>
            <w:tcW w:w="2551" w:type="dxa"/>
            <w:shd w:val="clear" w:color="auto" w:fill="auto"/>
          </w:tcPr>
          <w:p w:rsidR="00D7685F" w:rsidRPr="00755771" w:rsidRDefault="00D7685F" w:rsidP="007806B6">
            <w:pPr>
              <w:pStyle w:val="ENoteTableText"/>
              <w:tabs>
                <w:tab w:val="center" w:leader="dot" w:pos="2268"/>
              </w:tabs>
            </w:pPr>
            <w:r w:rsidRPr="00755771">
              <w:t>s 1362BA</w:t>
            </w:r>
            <w:r w:rsidRPr="00755771">
              <w:tab/>
            </w:r>
          </w:p>
        </w:tc>
        <w:tc>
          <w:tcPr>
            <w:tcW w:w="4943" w:type="dxa"/>
            <w:shd w:val="clear" w:color="auto" w:fill="auto"/>
          </w:tcPr>
          <w:p w:rsidR="00D7685F" w:rsidRPr="00755771" w:rsidRDefault="00D7685F" w:rsidP="007806B6">
            <w:pPr>
              <w:pStyle w:val="ENoteTableText"/>
            </w:pPr>
            <w:r w:rsidRPr="00755771">
              <w:t>ad No 61, 1998</w:t>
            </w:r>
          </w:p>
        </w:tc>
      </w:tr>
      <w:tr w:rsidR="00D7685F" w:rsidRPr="00755771" w:rsidTr="007011E3">
        <w:trPr>
          <w:cantSplit/>
        </w:trPr>
        <w:tc>
          <w:tcPr>
            <w:tcW w:w="2551" w:type="dxa"/>
            <w:shd w:val="clear" w:color="auto" w:fill="auto"/>
          </w:tcPr>
          <w:p w:rsidR="00D7685F" w:rsidRPr="00755771" w:rsidRDefault="0070684F" w:rsidP="007806B6">
            <w:pPr>
              <w:pStyle w:val="ENoteTableText"/>
              <w:tabs>
                <w:tab w:val="center" w:leader="dot" w:pos="2268"/>
              </w:tabs>
              <w:rPr>
                <w:b/>
              </w:rPr>
            </w:pPr>
            <w:r>
              <w:rPr>
                <w:b/>
              </w:rPr>
              <w:t>Chapter 1</w:t>
            </w:r>
            <w:r w:rsidR="00D7685F" w:rsidRPr="00755771">
              <w:rPr>
                <w:b/>
              </w:rPr>
              <w:t>1</w:t>
            </w:r>
          </w:p>
        </w:tc>
        <w:tc>
          <w:tcPr>
            <w:tcW w:w="4943" w:type="dxa"/>
            <w:shd w:val="clear" w:color="auto" w:fill="auto"/>
          </w:tcPr>
          <w:p w:rsidR="00D7685F" w:rsidRPr="00755771" w:rsidRDefault="00D7685F" w:rsidP="007806B6">
            <w:pPr>
              <w:pStyle w:val="ENoteTableText"/>
            </w:pPr>
          </w:p>
        </w:tc>
      </w:tr>
      <w:tr w:rsidR="00D7685F" w:rsidRPr="00755771" w:rsidTr="007011E3">
        <w:trPr>
          <w:cantSplit/>
        </w:trPr>
        <w:tc>
          <w:tcPr>
            <w:tcW w:w="2551" w:type="dxa"/>
            <w:shd w:val="clear" w:color="auto" w:fill="auto"/>
          </w:tcPr>
          <w:p w:rsidR="00D7685F" w:rsidRPr="00755771" w:rsidRDefault="0070684F" w:rsidP="007806B6">
            <w:pPr>
              <w:pStyle w:val="ENoteTableText"/>
              <w:tabs>
                <w:tab w:val="center" w:leader="dot" w:pos="2268"/>
              </w:tabs>
            </w:pPr>
            <w:r>
              <w:t>Chapter 1</w:t>
            </w:r>
            <w:r w:rsidR="00D7685F" w:rsidRPr="00755771">
              <w:t>1</w:t>
            </w:r>
            <w:r w:rsidR="00D7685F" w:rsidRPr="00755771">
              <w:tab/>
            </w:r>
          </w:p>
        </w:tc>
        <w:tc>
          <w:tcPr>
            <w:tcW w:w="4943" w:type="dxa"/>
            <w:shd w:val="clear" w:color="auto" w:fill="auto"/>
          </w:tcPr>
          <w:p w:rsidR="00D7685F" w:rsidRPr="00755771" w:rsidRDefault="00D7685F" w:rsidP="007806B6">
            <w:pPr>
              <w:pStyle w:val="ENoteTableText"/>
            </w:pPr>
            <w:r w:rsidRPr="00755771">
              <w:t>ad No 61, 1998</w:t>
            </w:r>
          </w:p>
        </w:tc>
      </w:tr>
      <w:tr w:rsidR="00E27B80" w:rsidRPr="00755771" w:rsidTr="007011E3">
        <w:trPr>
          <w:cantSplit/>
        </w:trPr>
        <w:tc>
          <w:tcPr>
            <w:tcW w:w="2551" w:type="dxa"/>
            <w:shd w:val="clear" w:color="auto" w:fill="auto"/>
          </w:tcPr>
          <w:p w:rsidR="00E27B80" w:rsidRPr="00755771" w:rsidRDefault="0070684F" w:rsidP="007806B6">
            <w:pPr>
              <w:pStyle w:val="ENoteTableText"/>
              <w:tabs>
                <w:tab w:val="center" w:leader="dot" w:pos="2268"/>
              </w:tabs>
              <w:rPr>
                <w:b/>
              </w:rPr>
            </w:pPr>
            <w:r>
              <w:rPr>
                <w:b/>
              </w:rPr>
              <w:t>Part 1</w:t>
            </w:r>
            <w:r w:rsidR="00E27B80" w:rsidRPr="00755771">
              <w:rPr>
                <w:b/>
              </w:rPr>
              <w:t>1.1</w:t>
            </w:r>
          </w:p>
        </w:tc>
        <w:tc>
          <w:tcPr>
            <w:tcW w:w="4943" w:type="dxa"/>
            <w:shd w:val="clear" w:color="auto" w:fill="auto"/>
          </w:tcPr>
          <w:p w:rsidR="00E27B80" w:rsidRPr="00755771" w:rsidRDefault="00E27B80" w:rsidP="007806B6">
            <w:pPr>
              <w:pStyle w:val="ENoteTableText"/>
            </w:pPr>
          </w:p>
        </w:tc>
      </w:tr>
      <w:tr w:rsidR="00D71437" w:rsidRPr="00755771" w:rsidTr="007011E3">
        <w:trPr>
          <w:cantSplit/>
        </w:trPr>
        <w:tc>
          <w:tcPr>
            <w:tcW w:w="2551" w:type="dxa"/>
            <w:shd w:val="clear" w:color="auto" w:fill="auto"/>
          </w:tcPr>
          <w:p w:rsidR="00D71437" w:rsidRPr="00755771" w:rsidRDefault="0070684F" w:rsidP="007806B6">
            <w:pPr>
              <w:pStyle w:val="ENoteTableText"/>
              <w:tabs>
                <w:tab w:val="center" w:leader="dot" w:pos="2268"/>
              </w:tabs>
            </w:pPr>
            <w:r>
              <w:t>Part 1</w:t>
            </w:r>
            <w:r w:rsidR="00D71437" w:rsidRPr="00755771">
              <w:t>1.1</w:t>
            </w:r>
            <w:r w:rsidR="00D71437" w:rsidRPr="00755771">
              <w:tab/>
            </w:r>
          </w:p>
        </w:tc>
        <w:tc>
          <w:tcPr>
            <w:tcW w:w="4943" w:type="dxa"/>
            <w:shd w:val="clear" w:color="auto" w:fill="auto"/>
          </w:tcPr>
          <w:p w:rsidR="00D71437" w:rsidRPr="00755771" w:rsidRDefault="00D71437" w:rsidP="007806B6">
            <w:pPr>
              <w:pStyle w:val="ENoteTableText"/>
            </w:pPr>
            <w:r w:rsidRPr="00755771">
              <w:t>ad No 61, 1998</w:t>
            </w:r>
          </w:p>
        </w:tc>
      </w:tr>
      <w:tr w:rsidR="00D7685F" w:rsidRPr="00755771" w:rsidTr="007011E3">
        <w:trPr>
          <w:cantSplit/>
        </w:trPr>
        <w:tc>
          <w:tcPr>
            <w:tcW w:w="2551" w:type="dxa"/>
            <w:shd w:val="clear" w:color="auto" w:fill="auto"/>
          </w:tcPr>
          <w:p w:rsidR="00D7685F" w:rsidRPr="00755771" w:rsidRDefault="00D7685F" w:rsidP="007806B6">
            <w:pPr>
              <w:pStyle w:val="ENoteTableText"/>
              <w:tabs>
                <w:tab w:val="center" w:leader="dot" w:pos="2268"/>
              </w:tabs>
            </w:pPr>
            <w:r w:rsidRPr="00755771">
              <w:t>s 1362CA</w:t>
            </w:r>
            <w:r w:rsidRPr="00755771">
              <w:tab/>
            </w:r>
          </w:p>
        </w:tc>
        <w:tc>
          <w:tcPr>
            <w:tcW w:w="4943" w:type="dxa"/>
            <w:shd w:val="clear" w:color="auto" w:fill="auto"/>
          </w:tcPr>
          <w:p w:rsidR="00D7685F" w:rsidRPr="00755771" w:rsidRDefault="00D7685F" w:rsidP="007806B6">
            <w:pPr>
              <w:pStyle w:val="ENoteTableText"/>
            </w:pPr>
            <w:r w:rsidRPr="00755771">
              <w:t>ad No 61, 1998</w:t>
            </w:r>
          </w:p>
        </w:tc>
      </w:tr>
      <w:tr w:rsidR="00D7685F" w:rsidRPr="00755771" w:rsidTr="007011E3">
        <w:trPr>
          <w:cantSplit/>
        </w:trPr>
        <w:tc>
          <w:tcPr>
            <w:tcW w:w="2551" w:type="dxa"/>
            <w:shd w:val="clear" w:color="auto" w:fill="auto"/>
          </w:tcPr>
          <w:p w:rsidR="00D7685F" w:rsidRPr="00755771" w:rsidRDefault="00D7685F" w:rsidP="007806B6">
            <w:pPr>
              <w:pStyle w:val="ENoteTableText"/>
              <w:tabs>
                <w:tab w:val="center" w:leader="dot" w:pos="2268"/>
              </w:tabs>
            </w:pPr>
            <w:r w:rsidRPr="00755771">
              <w:t>s 1362CB</w:t>
            </w:r>
            <w:r w:rsidRPr="00755771">
              <w:tab/>
            </w:r>
          </w:p>
        </w:tc>
        <w:tc>
          <w:tcPr>
            <w:tcW w:w="4943" w:type="dxa"/>
            <w:shd w:val="clear" w:color="auto" w:fill="auto"/>
          </w:tcPr>
          <w:p w:rsidR="00D7685F" w:rsidRPr="00755771" w:rsidRDefault="00D7685F" w:rsidP="007806B6">
            <w:pPr>
              <w:pStyle w:val="ENoteTableText"/>
            </w:pPr>
            <w:r w:rsidRPr="00755771">
              <w:t>ad No 61, 1998</w:t>
            </w:r>
          </w:p>
        </w:tc>
      </w:tr>
      <w:tr w:rsidR="00C655BF" w:rsidRPr="00755771" w:rsidTr="007011E3">
        <w:trPr>
          <w:cantSplit/>
        </w:trPr>
        <w:tc>
          <w:tcPr>
            <w:tcW w:w="2551" w:type="dxa"/>
            <w:shd w:val="clear" w:color="auto" w:fill="auto"/>
          </w:tcPr>
          <w:p w:rsidR="00C655BF" w:rsidRPr="00755771" w:rsidRDefault="00C655BF" w:rsidP="007806B6">
            <w:pPr>
              <w:pStyle w:val="ENoteTableText"/>
              <w:tabs>
                <w:tab w:val="center" w:leader="dot" w:pos="2268"/>
              </w:tabs>
            </w:pPr>
            <w:r w:rsidRPr="00755771">
              <w:t>s 1362CC</w:t>
            </w:r>
            <w:r w:rsidRPr="00755771">
              <w:tab/>
            </w:r>
          </w:p>
        </w:tc>
        <w:tc>
          <w:tcPr>
            <w:tcW w:w="4943" w:type="dxa"/>
            <w:shd w:val="clear" w:color="auto" w:fill="auto"/>
          </w:tcPr>
          <w:p w:rsidR="00C655BF" w:rsidRPr="00755771" w:rsidRDefault="00C655BF" w:rsidP="007806B6">
            <w:pPr>
              <w:pStyle w:val="ENoteTableText"/>
            </w:pPr>
            <w:r w:rsidRPr="00755771">
              <w:t>ad No 61, 1998</w:t>
            </w:r>
          </w:p>
        </w:tc>
      </w:tr>
      <w:tr w:rsidR="00C655BF" w:rsidRPr="00755771" w:rsidTr="007011E3">
        <w:trPr>
          <w:cantSplit/>
        </w:trPr>
        <w:tc>
          <w:tcPr>
            <w:tcW w:w="2551" w:type="dxa"/>
            <w:shd w:val="clear" w:color="auto" w:fill="auto"/>
          </w:tcPr>
          <w:p w:rsidR="00C655BF" w:rsidRPr="00755771" w:rsidRDefault="00C655BF" w:rsidP="007806B6">
            <w:pPr>
              <w:pStyle w:val="ENoteTableText"/>
              <w:tabs>
                <w:tab w:val="center" w:leader="dot" w:pos="2268"/>
              </w:tabs>
            </w:pPr>
            <w:r w:rsidRPr="00755771">
              <w:t>s 1362CD</w:t>
            </w:r>
            <w:r w:rsidRPr="00755771">
              <w:tab/>
            </w:r>
          </w:p>
        </w:tc>
        <w:tc>
          <w:tcPr>
            <w:tcW w:w="4943" w:type="dxa"/>
            <w:shd w:val="clear" w:color="auto" w:fill="auto"/>
          </w:tcPr>
          <w:p w:rsidR="00C655BF" w:rsidRPr="00755771" w:rsidRDefault="00C655BF" w:rsidP="007806B6">
            <w:pPr>
              <w:pStyle w:val="ENoteTableText"/>
            </w:pPr>
            <w:r w:rsidRPr="00755771">
              <w:t>ad No 61, 1998</w:t>
            </w:r>
          </w:p>
        </w:tc>
      </w:tr>
      <w:tr w:rsidR="00C655BF" w:rsidRPr="00755771" w:rsidTr="007011E3">
        <w:trPr>
          <w:cantSplit/>
        </w:trPr>
        <w:tc>
          <w:tcPr>
            <w:tcW w:w="2551" w:type="dxa"/>
            <w:shd w:val="clear" w:color="auto" w:fill="auto"/>
          </w:tcPr>
          <w:p w:rsidR="00C655BF" w:rsidRPr="00755771" w:rsidRDefault="00C655BF" w:rsidP="007806B6">
            <w:pPr>
              <w:pStyle w:val="ENoteTableText"/>
              <w:tabs>
                <w:tab w:val="center" w:leader="dot" w:pos="2268"/>
              </w:tabs>
            </w:pPr>
            <w:r w:rsidRPr="00755771">
              <w:t>s 1362CE</w:t>
            </w:r>
            <w:r w:rsidRPr="00755771">
              <w:tab/>
            </w:r>
          </w:p>
        </w:tc>
        <w:tc>
          <w:tcPr>
            <w:tcW w:w="4943" w:type="dxa"/>
            <w:shd w:val="clear" w:color="auto" w:fill="auto"/>
          </w:tcPr>
          <w:p w:rsidR="00C655BF" w:rsidRPr="00755771" w:rsidRDefault="00C655BF" w:rsidP="007806B6">
            <w:pPr>
              <w:pStyle w:val="ENoteTableText"/>
            </w:pPr>
            <w:r w:rsidRPr="00755771">
              <w:t>ad No 61, 1998</w:t>
            </w:r>
          </w:p>
        </w:tc>
      </w:tr>
      <w:tr w:rsidR="00C655BF" w:rsidRPr="00755771" w:rsidTr="007011E3">
        <w:trPr>
          <w:cantSplit/>
        </w:trPr>
        <w:tc>
          <w:tcPr>
            <w:tcW w:w="2551" w:type="dxa"/>
            <w:shd w:val="clear" w:color="auto" w:fill="auto"/>
          </w:tcPr>
          <w:p w:rsidR="00C655BF" w:rsidRPr="00755771" w:rsidRDefault="00C655BF" w:rsidP="007806B6">
            <w:pPr>
              <w:pStyle w:val="ENoteTableText"/>
              <w:tabs>
                <w:tab w:val="center" w:leader="dot" w:pos="2268"/>
              </w:tabs>
            </w:pPr>
            <w:r w:rsidRPr="00755771">
              <w:t>s 1362CF</w:t>
            </w:r>
            <w:r w:rsidRPr="00755771">
              <w:tab/>
            </w:r>
          </w:p>
        </w:tc>
        <w:tc>
          <w:tcPr>
            <w:tcW w:w="4943" w:type="dxa"/>
            <w:shd w:val="clear" w:color="auto" w:fill="auto"/>
          </w:tcPr>
          <w:p w:rsidR="00C655BF" w:rsidRPr="00755771" w:rsidRDefault="00C655BF" w:rsidP="007806B6">
            <w:pPr>
              <w:pStyle w:val="ENoteTableText"/>
            </w:pPr>
            <w:r w:rsidRPr="00755771">
              <w:t>ad No 61, 1998</w:t>
            </w:r>
          </w:p>
        </w:tc>
      </w:tr>
      <w:tr w:rsidR="00C655BF" w:rsidRPr="00755771" w:rsidTr="007011E3">
        <w:trPr>
          <w:cantSplit/>
        </w:trPr>
        <w:tc>
          <w:tcPr>
            <w:tcW w:w="2551" w:type="dxa"/>
            <w:shd w:val="clear" w:color="auto" w:fill="auto"/>
          </w:tcPr>
          <w:p w:rsidR="00C655BF" w:rsidRPr="00755771" w:rsidRDefault="00C655BF" w:rsidP="007806B6">
            <w:pPr>
              <w:pStyle w:val="ENoteTableText"/>
              <w:tabs>
                <w:tab w:val="center" w:leader="dot" w:pos="2268"/>
              </w:tabs>
            </w:pPr>
            <w:r w:rsidRPr="00755771">
              <w:t>s 1362CG</w:t>
            </w:r>
            <w:r w:rsidRPr="00755771">
              <w:tab/>
            </w:r>
          </w:p>
        </w:tc>
        <w:tc>
          <w:tcPr>
            <w:tcW w:w="4943" w:type="dxa"/>
            <w:shd w:val="clear" w:color="auto" w:fill="auto"/>
          </w:tcPr>
          <w:p w:rsidR="00C655BF" w:rsidRPr="00755771" w:rsidRDefault="00C655BF" w:rsidP="007806B6">
            <w:pPr>
              <w:pStyle w:val="ENoteTableText"/>
            </w:pPr>
            <w:r w:rsidRPr="00755771">
              <w:t>ad No 61, 1998</w:t>
            </w:r>
          </w:p>
        </w:tc>
      </w:tr>
      <w:tr w:rsidR="00C655BF" w:rsidRPr="00755771" w:rsidTr="007011E3">
        <w:trPr>
          <w:cantSplit/>
        </w:trPr>
        <w:tc>
          <w:tcPr>
            <w:tcW w:w="2551" w:type="dxa"/>
            <w:shd w:val="clear" w:color="auto" w:fill="auto"/>
          </w:tcPr>
          <w:p w:rsidR="00C655BF" w:rsidRPr="00755771" w:rsidRDefault="00C655BF" w:rsidP="007806B6">
            <w:pPr>
              <w:pStyle w:val="ENoteTableText"/>
              <w:tabs>
                <w:tab w:val="center" w:leader="dot" w:pos="2268"/>
              </w:tabs>
            </w:pPr>
            <w:r w:rsidRPr="00755771">
              <w:t>s 1362CH</w:t>
            </w:r>
            <w:r w:rsidRPr="00755771">
              <w:tab/>
            </w:r>
          </w:p>
        </w:tc>
        <w:tc>
          <w:tcPr>
            <w:tcW w:w="4943" w:type="dxa"/>
            <w:shd w:val="clear" w:color="auto" w:fill="auto"/>
          </w:tcPr>
          <w:p w:rsidR="00C655BF" w:rsidRPr="00755771" w:rsidRDefault="00C655BF" w:rsidP="007806B6">
            <w:pPr>
              <w:pStyle w:val="ENoteTableText"/>
            </w:pPr>
            <w:r w:rsidRPr="00755771">
              <w:t>ad No 61, 1998</w:t>
            </w:r>
          </w:p>
        </w:tc>
      </w:tr>
      <w:tr w:rsidR="00E36DCE" w:rsidRPr="00755771" w:rsidTr="007011E3">
        <w:trPr>
          <w:cantSplit/>
        </w:trPr>
        <w:tc>
          <w:tcPr>
            <w:tcW w:w="2551" w:type="dxa"/>
            <w:shd w:val="clear" w:color="auto" w:fill="auto"/>
          </w:tcPr>
          <w:p w:rsidR="00E36DCE" w:rsidRPr="00755771" w:rsidRDefault="00E36DCE" w:rsidP="007806B6">
            <w:pPr>
              <w:pStyle w:val="ENoteTableText"/>
              <w:tabs>
                <w:tab w:val="center" w:leader="dot" w:pos="2268"/>
              </w:tabs>
            </w:pPr>
          </w:p>
        </w:tc>
        <w:tc>
          <w:tcPr>
            <w:tcW w:w="4943" w:type="dxa"/>
            <w:shd w:val="clear" w:color="auto" w:fill="auto"/>
          </w:tcPr>
          <w:p w:rsidR="00E36DCE" w:rsidRPr="00755771" w:rsidRDefault="00E36DCE" w:rsidP="007806B6">
            <w:pPr>
              <w:pStyle w:val="ENoteTableText"/>
            </w:pPr>
            <w:r w:rsidRPr="00755771">
              <w:t>am No 54, 1998</w:t>
            </w:r>
          </w:p>
        </w:tc>
      </w:tr>
      <w:tr w:rsidR="00C655BF" w:rsidRPr="00755771" w:rsidTr="007011E3">
        <w:trPr>
          <w:cantSplit/>
        </w:trPr>
        <w:tc>
          <w:tcPr>
            <w:tcW w:w="2551" w:type="dxa"/>
            <w:shd w:val="clear" w:color="auto" w:fill="auto"/>
          </w:tcPr>
          <w:p w:rsidR="00C655BF" w:rsidRPr="00755771" w:rsidRDefault="00C655BF" w:rsidP="007806B6">
            <w:pPr>
              <w:pStyle w:val="ENoteTableText"/>
              <w:tabs>
                <w:tab w:val="center" w:leader="dot" w:pos="2268"/>
              </w:tabs>
            </w:pPr>
            <w:r w:rsidRPr="00755771">
              <w:t>s 1362CJ</w:t>
            </w:r>
            <w:r w:rsidRPr="00755771">
              <w:tab/>
            </w:r>
          </w:p>
        </w:tc>
        <w:tc>
          <w:tcPr>
            <w:tcW w:w="4943" w:type="dxa"/>
            <w:shd w:val="clear" w:color="auto" w:fill="auto"/>
          </w:tcPr>
          <w:p w:rsidR="00C655BF" w:rsidRPr="00755771" w:rsidRDefault="00C655BF" w:rsidP="007806B6">
            <w:pPr>
              <w:pStyle w:val="ENoteTableText"/>
            </w:pPr>
            <w:r w:rsidRPr="00755771">
              <w:t>ad No 61, 1998</w:t>
            </w:r>
          </w:p>
        </w:tc>
      </w:tr>
      <w:tr w:rsidR="004C61AC" w:rsidRPr="00755771" w:rsidTr="007011E3">
        <w:trPr>
          <w:cantSplit/>
        </w:trPr>
        <w:tc>
          <w:tcPr>
            <w:tcW w:w="2551" w:type="dxa"/>
            <w:shd w:val="clear" w:color="auto" w:fill="auto"/>
          </w:tcPr>
          <w:p w:rsidR="004C61AC" w:rsidRPr="00755771" w:rsidRDefault="004C61AC" w:rsidP="007806B6">
            <w:pPr>
              <w:pStyle w:val="ENoteTableText"/>
              <w:tabs>
                <w:tab w:val="center" w:leader="dot" w:pos="2268"/>
              </w:tabs>
            </w:pPr>
          </w:p>
        </w:tc>
        <w:tc>
          <w:tcPr>
            <w:tcW w:w="4943" w:type="dxa"/>
            <w:shd w:val="clear" w:color="auto" w:fill="auto"/>
          </w:tcPr>
          <w:p w:rsidR="004C61AC" w:rsidRPr="00755771" w:rsidRDefault="004C61AC" w:rsidP="007806B6">
            <w:pPr>
              <w:pStyle w:val="ENoteTableText"/>
            </w:pPr>
            <w:r w:rsidRPr="00755771">
              <w:t>am No 54, 1998</w:t>
            </w:r>
          </w:p>
        </w:tc>
      </w:tr>
      <w:tr w:rsidR="00E27B80" w:rsidRPr="00755771" w:rsidTr="007011E3">
        <w:trPr>
          <w:cantSplit/>
        </w:trPr>
        <w:tc>
          <w:tcPr>
            <w:tcW w:w="2551" w:type="dxa"/>
            <w:shd w:val="clear" w:color="auto" w:fill="auto"/>
          </w:tcPr>
          <w:p w:rsidR="00E27B80" w:rsidRPr="00755771" w:rsidRDefault="0070684F" w:rsidP="0003760A">
            <w:pPr>
              <w:pStyle w:val="ENoteTableText"/>
              <w:tabs>
                <w:tab w:val="center" w:leader="dot" w:pos="2268"/>
              </w:tabs>
              <w:rPr>
                <w:b/>
              </w:rPr>
            </w:pPr>
            <w:r>
              <w:rPr>
                <w:b/>
              </w:rPr>
              <w:t>Part 1</w:t>
            </w:r>
            <w:r w:rsidR="00E27B80" w:rsidRPr="00755771">
              <w:rPr>
                <w:b/>
              </w:rPr>
              <w:t>1.2</w:t>
            </w:r>
          </w:p>
        </w:tc>
        <w:tc>
          <w:tcPr>
            <w:tcW w:w="4943" w:type="dxa"/>
            <w:shd w:val="clear" w:color="auto" w:fill="auto"/>
          </w:tcPr>
          <w:p w:rsidR="00E27B80" w:rsidRPr="00755771" w:rsidRDefault="00E27B80" w:rsidP="0003760A">
            <w:pPr>
              <w:pStyle w:val="ENoteTableText"/>
            </w:pPr>
          </w:p>
        </w:tc>
      </w:tr>
      <w:tr w:rsidR="00E27B80" w:rsidRPr="00755771" w:rsidTr="007011E3">
        <w:trPr>
          <w:cantSplit/>
        </w:trPr>
        <w:tc>
          <w:tcPr>
            <w:tcW w:w="2551" w:type="dxa"/>
            <w:shd w:val="clear" w:color="auto" w:fill="auto"/>
          </w:tcPr>
          <w:p w:rsidR="00E27B80" w:rsidRPr="00755771" w:rsidRDefault="0070684F" w:rsidP="0003760A">
            <w:pPr>
              <w:pStyle w:val="ENoteTableText"/>
              <w:tabs>
                <w:tab w:val="center" w:leader="dot" w:pos="2268"/>
              </w:tabs>
            </w:pPr>
            <w:r>
              <w:t>Part 1</w:t>
            </w:r>
            <w:r w:rsidR="00E27B80" w:rsidRPr="00755771">
              <w:t>1.2 heading</w:t>
            </w:r>
            <w:r w:rsidR="00E27B80" w:rsidRPr="00755771">
              <w:tab/>
            </w:r>
          </w:p>
        </w:tc>
        <w:tc>
          <w:tcPr>
            <w:tcW w:w="4943" w:type="dxa"/>
            <w:shd w:val="clear" w:color="auto" w:fill="auto"/>
          </w:tcPr>
          <w:p w:rsidR="00E27B80" w:rsidRPr="00755771" w:rsidRDefault="00E27B80" w:rsidP="0003760A">
            <w:pPr>
              <w:pStyle w:val="ENoteTableText"/>
            </w:pPr>
            <w:r w:rsidRPr="00755771">
              <w:t>ad No 61, 1998</w:t>
            </w:r>
          </w:p>
        </w:tc>
      </w:tr>
      <w:tr w:rsidR="00FA574E" w:rsidRPr="00755771" w:rsidTr="007011E3">
        <w:trPr>
          <w:cantSplit/>
        </w:trPr>
        <w:tc>
          <w:tcPr>
            <w:tcW w:w="2551" w:type="dxa"/>
            <w:shd w:val="clear" w:color="auto" w:fill="auto"/>
          </w:tcPr>
          <w:p w:rsidR="00FA574E" w:rsidRPr="00755771" w:rsidRDefault="0070684F" w:rsidP="007806B6">
            <w:pPr>
              <w:pStyle w:val="ENoteTableText"/>
              <w:tabs>
                <w:tab w:val="center" w:leader="dot" w:pos="2268"/>
              </w:tabs>
              <w:rPr>
                <w:b/>
              </w:rPr>
            </w:pPr>
            <w:r>
              <w:rPr>
                <w:b/>
              </w:rPr>
              <w:t>Division 1</w:t>
            </w:r>
            <w:r w:rsidR="00FA574E" w:rsidRPr="00755771">
              <w:rPr>
                <w:b/>
              </w:rPr>
              <w:t>A</w:t>
            </w:r>
          </w:p>
        </w:tc>
        <w:tc>
          <w:tcPr>
            <w:tcW w:w="4943" w:type="dxa"/>
            <w:shd w:val="clear" w:color="auto" w:fill="auto"/>
          </w:tcPr>
          <w:p w:rsidR="00FA574E" w:rsidRPr="00755771" w:rsidRDefault="00FA574E" w:rsidP="007806B6">
            <w:pPr>
              <w:pStyle w:val="ENoteTableText"/>
            </w:pPr>
          </w:p>
        </w:tc>
      </w:tr>
      <w:tr w:rsidR="00FA574E" w:rsidRPr="00755771" w:rsidTr="007011E3">
        <w:trPr>
          <w:cantSplit/>
        </w:trPr>
        <w:tc>
          <w:tcPr>
            <w:tcW w:w="2551" w:type="dxa"/>
            <w:shd w:val="clear" w:color="auto" w:fill="auto"/>
          </w:tcPr>
          <w:p w:rsidR="00FA574E" w:rsidRPr="00755771" w:rsidRDefault="0070684F" w:rsidP="007806B6">
            <w:pPr>
              <w:pStyle w:val="ENoteTableText"/>
              <w:tabs>
                <w:tab w:val="center" w:leader="dot" w:pos="2268"/>
              </w:tabs>
            </w:pPr>
            <w:r>
              <w:t>Division 1</w:t>
            </w:r>
            <w:r w:rsidR="00FA574E" w:rsidRPr="00755771">
              <w:t>A</w:t>
            </w:r>
            <w:r w:rsidR="00FA574E" w:rsidRPr="00755771">
              <w:tab/>
            </w:r>
          </w:p>
        </w:tc>
        <w:tc>
          <w:tcPr>
            <w:tcW w:w="4943" w:type="dxa"/>
            <w:shd w:val="clear" w:color="auto" w:fill="auto"/>
          </w:tcPr>
          <w:p w:rsidR="00FA574E" w:rsidRPr="00755771" w:rsidRDefault="00FA574E" w:rsidP="007806B6">
            <w:pPr>
              <w:pStyle w:val="ENoteTableText"/>
            </w:pPr>
            <w:r w:rsidRPr="00755771">
              <w:t>ad No 104, 1994</w:t>
            </w:r>
          </w:p>
        </w:tc>
      </w:tr>
      <w:tr w:rsidR="00FA574E" w:rsidRPr="00755771" w:rsidTr="007011E3">
        <w:trPr>
          <w:cantSplit/>
        </w:trPr>
        <w:tc>
          <w:tcPr>
            <w:tcW w:w="2551" w:type="dxa"/>
            <w:shd w:val="clear" w:color="auto" w:fill="auto"/>
          </w:tcPr>
          <w:p w:rsidR="00FA574E" w:rsidRPr="00755771" w:rsidRDefault="00FA574E" w:rsidP="007806B6">
            <w:pPr>
              <w:pStyle w:val="ENoteTableText"/>
              <w:tabs>
                <w:tab w:val="center" w:leader="dot" w:pos="2268"/>
              </w:tabs>
            </w:pPr>
            <w:r w:rsidRPr="00755771">
              <w:t>s 1362</w:t>
            </w:r>
            <w:r w:rsidR="000D7D03" w:rsidRPr="00755771">
              <w:t>D (prev s 1362A)</w:t>
            </w:r>
            <w:r w:rsidRPr="00755771">
              <w:tab/>
            </w:r>
          </w:p>
        </w:tc>
        <w:tc>
          <w:tcPr>
            <w:tcW w:w="4943" w:type="dxa"/>
            <w:shd w:val="clear" w:color="auto" w:fill="auto"/>
          </w:tcPr>
          <w:p w:rsidR="00FA574E" w:rsidRPr="00755771" w:rsidRDefault="00FA574E" w:rsidP="007806B6">
            <w:pPr>
              <w:pStyle w:val="ENoteTableText"/>
            </w:pPr>
          </w:p>
        </w:tc>
      </w:tr>
      <w:tr w:rsidR="00D375C9" w:rsidRPr="00755771" w:rsidTr="007011E3">
        <w:trPr>
          <w:cantSplit/>
        </w:trPr>
        <w:tc>
          <w:tcPr>
            <w:tcW w:w="2551" w:type="dxa"/>
            <w:shd w:val="clear" w:color="auto" w:fill="auto"/>
          </w:tcPr>
          <w:p w:rsidR="00D375C9" w:rsidRPr="00755771" w:rsidRDefault="0070684F" w:rsidP="007806B6">
            <w:pPr>
              <w:pStyle w:val="ENoteTableText"/>
              <w:tabs>
                <w:tab w:val="center" w:leader="dot" w:pos="2268"/>
              </w:tabs>
              <w:rPr>
                <w:b/>
              </w:rPr>
            </w:pPr>
            <w:r>
              <w:rPr>
                <w:b/>
              </w:rPr>
              <w:t>Division 1</w:t>
            </w:r>
          </w:p>
        </w:tc>
        <w:tc>
          <w:tcPr>
            <w:tcW w:w="4943" w:type="dxa"/>
            <w:shd w:val="clear" w:color="auto" w:fill="auto"/>
          </w:tcPr>
          <w:p w:rsidR="00D375C9" w:rsidRPr="00755771" w:rsidRDefault="00D375C9" w:rsidP="007806B6">
            <w:pPr>
              <w:pStyle w:val="ENoteTableText"/>
            </w:pPr>
          </w:p>
        </w:tc>
      </w:tr>
      <w:tr w:rsidR="00D375C9" w:rsidRPr="00755771" w:rsidTr="007011E3">
        <w:trPr>
          <w:cantSplit/>
        </w:trPr>
        <w:tc>
          <w:tcPr>
            <w:tcW w:w="2551" w:type="dxa"/>
            <w:shd w:val="clear" w:color="auto" w:fill="auto"/>
          </w:tcPr>
          <w:p w:rsidR="00D375C9" w:rsidRPr="00755771" w:rsidRDefault="00D375C9" w:rsidP="007806B6">
            <w:pPr>
              <w:pStyle w:val="ENoteTableText"/>
              <w:tabs>
                <w:tab w:val="center" w:leader="dot" w:pos="2268"/>
              </w:tabs>
            </w:pPr>
            <w:r w:rsidRPr="00755771">
              <w:t>s 1363</w:t>
            </w:r>
            <w:r w:rsidRPr="00755771">
              <w:tab/>
            </w:r>
          </w:p>
        </w:tc>
        <w:tc>
          <w:tcPr>
            <w:tcW w:w="4943" w:type="dxa"/>
            <w:shd w:val="clear" w:color="auto" w:fill="auto"/>
          </w:tcPr>
          <w:p w:rsidR="00D375C9" w:rsidRPr="00755771" w:rsidRDefault="00D375C9" w:rsidP="007806B6">
            <w:pPr>
              <w:pStyle w:val="ENoteTableText"/>
            </w:pPr>
            <w:r w:rsidRPr="00755771">
              <w:t>ad No 110, 1991</w:t>
            </w:r>
          </w:p>
        </w:tc>
      </w:tr>
      <w:tr w:rsidR="00260D9E" w:rsidRPr="00755771" w:rsidTr="007011E3">
        <w:trPr>
          <w:cantSplit/>
        </w:trPr>
        <w:tc>
          <w:tcPr>
            <w:tcW w:w="2551" w:type="dxa"/>
            <w:shd w:val="clear" w:color="auto" w:fill="auto"/>
          </w:tcPr>
          <w:p w:rsidR="00260D9E" w:rsidRPr="00755771" w:rsidRDefault="00260D9E" w:rsidP="007806B6">
            <w:pPr>
              <w:pStyle w:val="ENoteTableText"/>
              <w:tabs>
                <w:tab w:val="center" w:leader="dot" w:pos="2268"/>
              </w:tabs>
            </w:pPr>
          </w:p>
        </w:tc>
        <w:tc>
          <w:tcPr>
            <w:tcW w:w="4943" w:type="dxa"/>
            <w:shd w:val="clear" w:color="auto" w:fill="auto"/>
          </w:tcPr>
          <w:p w:rsidR="00260D9E" w:rsidRPr="00755771" w:rsidRDefault="00260D9E" w:rsidP="007806B6">
            <w:pPr>
              <w:pStyle w:val="ENoteTableText"/>
            </w:pPr>
            <w:r w:rsidRPr="00755771">
              <w:t>am No 201, 1991</w:t>
            </w:r>
          </w:p>
        </w:tc>
      </w:tr>
      <w:tr w:rsidR="00D375C9" w:rsidRPr="00755771" w:rsidTr="007011E3">
        <w:trPr>
          <w:cantSplit/>
        </w:trPr>
        <w:tc>
          <w:tcPr>
            <w:tcW w:w="2551" w:type="dxa"/>
            <w:shd w:val="clear" w:color="auto" w:fill="auto"/>
          </w:tcPr>
          <w:p w:rsidR="00D375C9" w:rsidRPr="00755771" w:rsidRDefault="00D375C9" w:rsidP="007806B6">
            <w:pPr>
              <w:pStyle w:val="ENoteTableText"/>
              <w:tabs>
                <w:tab w:val="center" w:leader="dot" w:pos="2268"/>
              </w:tabs>
            </w:pPr>
            <w:r w:rsidRPr="00755771">
              <w:t>s 1364</w:t>
            </w:r>
            <w:r w:rsidRPr="00755771">
              <w:tab/>
            </w:r>
          </w:p>
        </w:tc>
        <w:tc>
          <w:tcPr>
            <w:tcW w:w="4943" w:type="dxa"/>
            <w:shd w:val="clear" w:color="auto" w:fill="auto"/>
          </w:tcPr>
          <w:p w:rsidR="00D375C9" w:rsidRPr="00755771" w:rsidRDefault="00D375C9" w:rsidP="007806B6">
            <w:pPr>
              <w:pStyle w:val="ENoteTableText"/>
            </w:pPr>
            <w:r w:rsidRPr="00755771">
              <w:t>ad No 110, 1991</w:t>
            </w:r>
          </w:p>
        </w:tc>
      </w:tr>
      <w:tr w:rsidR="00CC48F9" w:rsidRPr="00755771" w:rsidTr="007011E3">
        <w:trPr>
          <w:cantSplit/>
        </w:trPr>
        <w:tc>
          <w:tcPr>
            <w:tcW w:w="2551" w:type="dxa"/>
            <w:shd w:val="clear" w:color="auto" w:fill="auto"/>
          </w:tcPr>
          <w:p w:rsidR="00CC48F9" w:rsidRPr="00755771" w:rsidRDefault="0070684F" w:rsidP="007806B6">
            <w:pPr>
              <w:pStyle w:val="ENoteTableText"/>
              <w:tabs>
                <w:tab w:val="center" w:leader="dot" w:pos="2268"/>
              </w:tabs>
              <w:rPr>
                <w:b/>
              </w:rPr>
            </w:pPr>
            <w:r>
              <w:rPr>
                <w:b/>
              </w:rPr>
              <w:t>Division 2</w:t>
            </w:r>
          </w:p>
        </w:tc>
        <w:tc>
          <w:tcPr>
            <w:tcW w:w="4943" w:type="dxa"/>
            <w:shd w:val="clear" w:color="auto" w:fill="auto"/>
          </w:tcPr>
          <w:p w:rsidR="00CC48F9" w:rsidRPr="00755771" w:rsidRDefault="00CC48F9" w:rsidP="007806B6">
            <w:pPr>
              <w:pStyle w:val="ENoteTableText"/>
            </w:pPr>
          </w:p>
        </w:tc>
      </w:tr>
      <w:tr w:rsidR="00CC48F9" w:rsidRPr="00755771" w:rsidTr="007011E3">
        <w:trPr>
          <w:cantSplit/>
        </w:trPr>
        <w:tc>
          <w:tcPr>
            <w:tcW w:w="2551" w:type="dxa"/>
            <w:shd w:val="clear" w:color="auto" w:fill="auto"/>
          </w:tcPr>
          <w:p w:rsidR="00CC48F9" w:rsidRPr="00755771" w:rsidRDefault="0070684F" w:rsidP="007806B6">
            <w:pPr>
              <w:pStyle w:val="ENoteTableText"/>
              <w:tabs>
                <w:tab w:val="center" w:leader="dot" w:pos="2268"/>
              </w:tabs>
            </w:pPr>
            <w:r>
              <w:t>Division 2</w:t>
            </w:r>
            <w:r w:rsidR="00CC48F9" w:rsidRPr="00755771">
              <w:tab/>
            </w:r>
          </w:p>
        </w:tc>
        <w:tc>
          <w:tcPr>
            <w:tcW w:w="4943" w:type="dxa"/>
            <w:shd w:val="clear" w:color="auto" w:fill="auto"/>
          </w:tcPr>
          <w:p w:rsidR="00CC48F9" w:rsidRPr="00755771" w:rsidRDefault="00CC48F9" w:rsidP="007806B6">
            <w:pPr>
              <w:pStyle w:val="ENoteTableText"/>
            </w:pPr>
            <w:r w:rsidRPr="00755771">
              <w:t>ad No 200, 1991</w:t>
            </w:r>
          </w:p>
        </w:tc>
      </w:tr>
      <w:tr w:rsidR="00CC48F9" w:rsidRPr="00755771" w:rsidTr="007011E3">
        <w:trPr>
          <w:cantSplit/>
        </w:trPr>
        <w:tc>
          <w:tcPr>
            <w:tcW w:w="2551" w:type="dxa"/>
            <w:shd w:val="clear" w:color="auto" w:fill="auto"/>
          </w:tcPr>
          <w:p w:rsidR="00CC48F9" w:rsidRPr="00755771" w:rsidRDefault="00CC48F9" w:rsidP="007806B6">
            <w:pPr>
              <w:pStyle w:val="ENoteTableText"/>
              <w:tabs>
                <w:tab w:val="center" w:leader="dot" w:pos="2268"/>
              </w:tabs>
            </w:pPr>
            <w:r w:rsidRPr="00755771">
              <w:t>s 1365</w:t>
            </w:r>
            <w:r w:rsidRPr="00755771">
              <w:tab/>
            </w:r>
          </w:p>
        </w:tc>
        <w:tc>
          <w:tcPr>
            <w:tcW w:w="4943" w:type="dxa"/>
            <w:shd w:val="clear" w:color="auto" w:fill="auto"/>
          </w:tcPr>
          <w:p w:rsidR="00CC48F9" w:rsidRPr="00755771" w:rsidRDefault="00CC48F9" w:rsidP="007806B6">
            <w:pPr>
              <w:pStyle w:val="ENoteTableText"/>
            </w:pPr>
            <w:r w:rsidRPr="00755771">
              <w:t>ad No 200, 1991</w:t>
            </w:r>
          </w:p>
        </w:tc>
      </w:tr>
      <w:tr w:rsidR="00CC48F9" w:rsidRPr="00755771" w:rsidTr="007011E3">
        <w:trPr>
          <w:cantSplit/>
        </w:trPr>
        <w:tc>
          <w:tcPr>
            <w:tcW w:w="2551" w:type="dxa"/>
            <w:shd w:val="clear" w:color="auto" w:fill="auto"/>
          </w:tcPr>
          <w:p w:rsidR="00CC48F9" w:rsidRPr="00755771" w:rsidRDefault="00CC48F9" w:rsidP="007806B6">
            <w:pPr>
              <w:pStyle w:val="ENoteTableText"/>
              <w:tabs>
                <w:tab w:val="center" w:leader="dot" w:pos="2268"/>
              </w:tabs>
            </w:pPr>
            <w:r w:rsidRPr="00755771">
              <w:t>s 1366</w:t>
            </w:r>
            <w:r w:rsidRPr="00755771">
              <w:tab/>
            </w:r>
          </w:p>
        </w:tc>
        <w:tc>
          <w:tcPr>
            <w:tcW w:w="4943" w:type="dxa"/>
            <w:shd w:val="clear" w:color="auto" w:fill="auto"/>
          </w:tcPr>
          <w:p w:rsidR="00CC48F9" w:rsidRPr="00755771" w:rsidRDefault="00CC48F9" w:rsidP="007806B6">
            <w:pPr>
              <w:pStyle w:val="ENoteTableText"/>
            </w:pPr>
            <w:r w:rsidRPr="00755771">
              <w:t>ad No 200, 1991</w:t>
            </w:r>
          </w:p>
        </w:tc>
      </w:tr>
      <w:tr w:rsidR="00CC48F9" w:rsidRPr="00755771" w:rsidTr="007011E3">
        <w:trPr>
          <w:cantSplit/>
        </w:trPr>
        <w:tc>
          <w:tcPr>
            <w:tcW w:w="2551" w:type="dxa"/>
            <w:shd w:val="clear" w:color="auto" w:fill="auto"/>
          </w:tcPr>
          <w:p w:rsidR="00CC48F9" w:rsidRPr="00755771" w:rsidRDefault="00CC48F9" w:rsidP="007806B6">
            <w:pPr>
              <w:pStyle w:val="ENoteTableText"/>
              <w:tabs>
                <w:tab w:val="center" w:leader="dot" w:pos="2268"/>
              </w:tabs>
            </w:pPr>
            <w:r w:rsidRPr="00755771">
              <w:t>s 1367</w:t>
            </w:r>
            <w:r w:rsidRPr="00755771">
              <w:tab/>
            </w:r>
          </w:p>
        </w:tc>
        <w:tc>
          <w:tcPr>
            <w:tcW w:w="4943" w:type="dxa"/>
            <w:shd w:val="clear" w:color="auto" w:fill="auto"/>
          </w:tcPr>
          <w:p w:rsidR="00CC48F9" w:rsidRPr="00755771" w:rsidRDefault="00CC48F9" w:rsidP="007806B6">
            <w:pPr>
              <w:pStyle w:val="ENoteTableText"/>
            </w:pPr>
            <w:r w:rsidRPr="00755771">
              <w:t>ad No 200, 1991</w:t>
            </w:r>
          </w:p>
        </w:tc>
      </w:tr>
      <w:tr w:rsidR="00260D9E" w:rsidRPr="00755771" w:rsidTr="007011E3">
        <w:trPr>
          <w:cantSplit/>
        </w:trPr>
        <w:tc>
          <w:tcPr>
            <w:tcW w:w="2551" w:type="dxa"/>
            <w:shd w:val="clear" w:color="auto" w:fill="auto"/>
          </w:tcPr>
          <w:p w:rsidR="00260D9E" w:rsidRPr="00755771" w:rsidRDefault="0070684F" w:rsidP="007806B6">
            <w:pPr>
              <w:pStyle w:val="ENoteTableText"/>
              <w:tabs>
                <w:tab w:val="center" w:leader="dot" w:pos="2268"/>
              </w:tabs>
              <w:rPr>
                <w:b/>
              </w:rPr>
            </w:pPr>
            <w:r>
              <w:rPr>
                <w:b/>
              </w:rPr>
              <w:t>Division 3</w:t>
            </w:r>
          </w:p>
        </w:tc>
        <w:tc>
          <w:tcPr>
            <w:tcW w:w="4943" w:type="dxa"/>
            <w:shd w:val="clear" w:color="auto" w:fill="auto"/>
          </w:tcPr>
          <w:p w:rsidR="00260D9E" w:rsidRPr="00755771" w:rsidRDefault="00260D9E" w:rsidP="007806B6">
            <w:pPr>
              <w:pStyle w:val="ENoteTableText"/>
            </w:pPr>
          </w:p>
        </w:tc>
      </w:tr>
      <w:tr w:rsidR="00260D9E" w:rsidRPr="00755771" w:rsidTr="007011E3">
        <w:trPr>
          <w:cantSplit/>
        </w:trPr>
        <w:tc>
          <w:tcPr>
            <w:tcW w:w="2551" w:type="dxa"/>
            <w:shd w:val="clear" w:color="auto" w:fill="auto"/>
          </w:tcPr>
          <w:p w:rsidR="00260D9E" w:rsidRPr="00755771" w:rsidRDefault="0070684F" w:rsidP="007806B6">
            <w:pPr>
              <w:pStyle w:val="ENoteTableText"/>
              <w:tabs>
                <w:tab w:val="center" w:leader="dot" w:pos="2268"/>
              </w:tabs>
            </w:pPr>
            <w:r>
              <w:t>Division 3</w:t>
            </w:r>
            <w:r w:rsidR="00260D9E" w:rsidRPr="00755771">
              <w:tab/>
            </w:r>
          </w:p>
        </w:tc>
        <w:tc>
          <w:tcPr>
            <w:tcW w:w="4943" w:type="dxa"/>
            <w:shd w:val="clear" w:color="auto" w:fill="auto"/>
          </w:tcPr>
          <w:p w:rsidR="00260D9E" w:rsidRPr="00755771" w:rsidRDefault="00260D9E" w:rsidP="007806B6">
            <w:pPr>
              <w:pStyle w:val="ENoteTableText"/>
            </w:pPr>
            <w:r w:rsidRPr="00755771">
              <w:t>ad No 201, 1991</w:t>
            </w:r>
          </w:p>
        </w:tc>
      </w:tr>
      <w:tr w:rsidR="00260D9E" w:rsidRPr="00755771" w:rsidTr="007011E3">
        <w:trPr>
          <w:cantSplit/>
        </w:trPr>
        <w:tc>
          <w:tcPr>
            <w:tcW w:w="2551" w:type="dxa"/>
            <w:shd w:val="clear" w:color="auto" w:fill="auto"/>
          </w:tcPr>
          <w:p w:rsidR="00260D9E" w:rsidRPr="00755771" w:rsidRDefault="00260D9E" w:rsidP="007806B6">
            <w:pPr>
              <w:pStyle w:val="ENoteTableText"/>
              <w:tabs>
                <w:tab w:val="center" w:leader="dot" w:pos="2268"/>
              </w:tabs>
            </w:pPr>
            <w:r w:rsidRPr="00755771">
              <w:t>s 1368</w:t>
            </w:r>
            <w:r w:rsidRPr="00755771">
              <w:tab/>
            </w:r>
          </w:p>
        </w:tc>
        <w:tc>
          <w:tcPr>
            <w:tcW w:w="4943" w:type="dxa"/>
            <w:shd w:val="clear" w:color="auto" w:fill="auto"/>
          </w:tcPr>
          <w:p w:rsidR="00260D9E" w:rsidRPr="00755771" w:rsidRDefault="00260D9E" w:rsidP="007806B6">
            <w:pPr>
              <w:pStyle w:val="ENoteTableText"/>
            </w:pPr>
            <w:r w:rsidRPr="00755771">
              <w:t>ad No 201, 1991</w:t>
            </w:r>
          </w:p>
        </w:tc>
      </w:tr>
      <w:tr w:rsidR="00260D9E" w:rsidRPr="00755771" w:rsidTr="007011E3">
        <w:trPr>
          <w:cantSplit/>
        </w:trPr>
        <w:tc>
          <w:tcPr>
            <w:tcW w:w="2551" w:type="dxa"/>
            <w:shd w:val="clear" w:color="auto" w:fill="auto"/>
          </w:tcPr>
          <w:p w:rsidR="00260D9E" w:rsidRPr="00755771" w:rsidRDefault="00260D9E" w:rsidP="007806B6">
            <w:pPr>
              <w:pStyle w:val="ENoteTableText"/>
              <w:tabs>
                <w:tab w:val="center" w:leader="dot" w:pos="2268"/>
              </w:tabs>
            </w:pPr>
            <w:r w:rsidRPr="00755771">
              <w:t>s 1369</w:t>
            </w:r>
            <w:r w:rsidRPr="00755771">
              <w:tab/>
            </w:r>
          </w:p>
        </w:tc>
        <w:tc>
          <w:tcPr>
            <w:tcW w:w="4943" w:type="dxa"/>
            <w:shd w:val="clear" w:color="auto" w:fill="auto"/>
          </w:tcPr>
          <w:p w:rsidR="00260D9E" w:rsidRPr="00755771" w:rsidRDefault="00260D9E" w:rsidP="007806B6">
            <w:pPr>
              <w:pStyle w:val="ENoteTableText"/>
            </w:pPr>
            <w:r w:rsidRPr="00755771">
              <w:t>ad No 201, 1991</w:t>
            </w:r>
          </w:p>
        </w:tc>
      </w:tr>
      <w:tr w:rsidR="0061274C" w:rsidRPr="00755771" w:rsidTr="007011E3">
        <w:trPr>
          <w:cantSplit/>
        </w:trPr>
        <w:tc>
          <w:tcPr>
            <w:tcW w:w="2551" w:type="dxa"/>
            <w:shd w:val="clear" w:color="auto" w:fill="auto"/>
          </w:tcPr>
          <w:p w:rsidR="0061274C" w:rsidRPr="00755771" w:rsidRDefault="0070684F" w:rsidP="007806B6">
            <w:pPr>
              <w:pStyle w:val="ENoteTableText"/>
              <w:tabs>
                <w:tab w:val="center" w:leader="dot" w:pos="2268"/>
              </w:tabs>
              <w:rPr>
                <w:b/>
              </w:rPr>
            </w:pPr>
            <w:r>
              <w:rPr>
                <w:b/>
              </w:rPr>
              <w:t>Division 4</w:t>
            </w:r>
          </w:p>
        </w:tc>
        <w:tc>
          <w:tcPr>
            <w:tcW w:w="4943" w:type="dxa"/>
            <w:shd w:val="clear" w:color="auto" w:fill="auto"/>
          </w:tcPr>
          <w:p w:rsidR="0061274C" w:rsidRPr="00755771" w:rsidRDefault="0061274C" w:rsidP="007806B6">
            <w:pPr>
              <w:pStyle w:val="ENoteTableText"/>
              <w:rPr>
                <w:b/>
              </w:rPr>
            </w:pPr>
          </w:p>
        </w:tc>
      </w:tr>
      <w:tr w:rsidR="0061274C" w:rsidRPr="00755771" w:rsidTr="007011E3">
        <w:trPr>
          <w:cantSplit/>
        </w:trPr>
        <w:tc>
          <w:tcPr>
            <w:tcW w:w="2551" w:type="dxa"/>
            <w:shd w:val="clear" w:color="auto" w:fill="auto"/>
          </w:tcPr>
          <w:p w:rsidR="0061274C" w:rsidRPr="00755771" w:rsidRDefault="0070684F" w:rsidP="007806B6">
            <w:pPr>
              <w:pStyle w:val="ENoteTableText"/>
              <w:tabs>
                <w:tab w:val="center" w:leader="dot" w:pos="2268"/>
              </w:tabs>
            </w:pPr>
            <w:r>
              <w:t>Division 4</w:t>
            </w:r>
            <w:r w:rsidR="0061274C" w:rsidRPr="00755771">
              <w:tab/>
            </w:r>
          </w:p>
        </w:tc>
        <w:tc>
          <w:tcPr>
            <w:tcW w:w="4943" w:type="dxa"/>
            <w:shd w:val="clear" w:color="auto" w:fill="auto"/>
          </w:tcPr>
          <w:p w:rsidR="0061274C" w:rsidRPr="00755771" w:rsidRDefault="0061274C" w:rsidP="007806B6">
            <w:pPr>
              <w:pStyle w:val="ENoteTableText"/>
            </w:pPr>
            <w:r w:rsidRPr="00755771">
              <w:t>ad No 27, 1992</w:t>
            </w:r>
          </w:p>
        </w:tc>
      </w:tr>
      <w:tr w:rsidR="0061274C" w:rsidRPr="00755771" w:rsidTr="007011E3">
        <w:trPr>
          <w:cantSplit/>
        </w:trPr>
        <w:tc>
          <w:tcPr>
            <w:tcW w:w="2551" w:type="dxa"/>
            <w:shd w:val="clear" w:color="auto" w:fill="auto"/>
          </w:tcPr>
          <w:p w:rsidR="0061274C" w:rsidRPr="00755771" w:rsidRDefault="0061274C" w:rsidP="007806B6">
            <w:pPr>
              <w:pStyle w:val="ENoteTableText"/>
              <w:tabs>
                <w:tab w:val="center" w:leader="dot" w:pos="2268"/>
              </w:tabs>
            </w:pPr>
            <w:r w:rsidRPr="00755771">
              <w:t>s 1370</w:t>
            </w:r>
            <w:r w:rsidRPr="00755771">
              <w:tab/>
            </w:r>
          </w:p>
        </w:tc>
        <w:tc>
          <w:tcPr>
            <w:tcW w:w="4943" w:type="dxa"/>
            <w:shd w:val="clear" w:color="auto" w:fill="auto"/>
          </w:tcPr>
          <w:p w:rsidR="0061274C" w:rsidRPr="00755771" w:rsidRDefault="0061274C" w:rsidP="007806B6">
            <w:pPr>
              <w:pStyle w:val="ENoteTableText"/>
            </w:pPr>
            <w:r w:rsidRPr="00755771">
              <w:t>ad No 27, 1992</w:t>
            </w:r>
          </w:p>
        </w:tc>
      </w:tr>
      <w:tr w:rsidR="00C4415E" w:rsidRPr="00755771" w:rsidTr="007011E3">
        <w:trPr>
          <w:cantSplit/>
        </w:trPr>
        <w:tc>
          <w:tcPr>
            <w:tcW w:w="2551" w:type="dxa"/>
            <w:shd w:val="clear" w:color="auto" w:fill="auto"/>
          </w:tcPr>
          <w:p w:rsidR="00C4415E" w:rsidRPr="00755771" w:rsidRDefault="00C4415E" w:rsidP="007806B6">
            <w:pPr>
              <w:pStyle w:val="ENoteTableText"/>
              <w:tabs>
                <w:tab w:val="center" w:leader="dot" w:pos="2268"/>
              </w:tabs>
            </w:pPr>
          </w:p>
        </w:tc>
        <w:tc>
          <w:tcPr>
            <w:tcW w:w="4943" w:type="dxa"/>
            <w:shd w:val="clear" w:color="auto" w:fill="auto"/>
          </w:tcPr>
          <w:p w:rsidR="00C4415E" w:rsidRPr="00755771" w:rsidRDefault="00C4415E" w:rsidP="007806B6">
            <w:pPr>
              <w:pStyle w:val="ENoteTableText"/>
            </w:pPr>
            <w:r w:rsidRPr="00755771">
              <w:t>am No 210, 1992</w:t>
            </w:r>
          </w:p>
        </w:tc>
      </w:tr>
      <w:tr w:rsidR="0061274C" w:rsidRPr="00755771" w:rsidTr="007011E3">
        <w:trPr>
          <w:cantSplit/>
        </w:trPr>
        <w:tc>
          <w:tcPr>
            <w:tcW w:w="2551" w:type="dxa"/>
            <w:shd w:val="clear" w:color="auto" w:fill="auto"/>
          </w:tcPr>
          <w:p w:rsidR="0061274C" w:rsidRPr="00755771" w:rsidRDefault="0061274C" w:rsidP="007806B6">
            <w:pPr>
              <w:pStyle w:val="ENoteTableText"/>
              <w:tabs>
                <w:tab w:val="center" w:leader="dot" w:pos="2268"/>
              </w:tabs>
            </w:pPr>
            <w:r w:rsidRPr="00755771">
              <w:t>s 1371</w:t>
            </w:r>
            <w:r w:rsidRPr="00755771">
              <w:tab/>
            </w:r>
          </w:p>
        </w:tc>
        <w:tc>
          <w:tcPr>
            <w:tcW w:w="4943" w:type="dxa"/>
            <w:shd w:val="clear" w:color="auto" w:fill="auto"/>
          </w:tcPr>
          <w:p w:rsidR="0061274C" w:rsidRPr="00755771" w:rsidRDefault="0061274C" w:rsidP="007806B6">
            <w:pPr>
              <w:pStyle w:val="ENoteTableText"/>
            </w:pPr>
            <w:r w:rsidRPr="00755771">
              <w:t>ad No 27, 1992</w:t>
            </w:r>
          </w:p>
        </w:tc>
      </w:tr>
      <w:tr w:rsidR="00C4415E" w:rsidRPr="00755771" w:rsidTr="007011E3">
        <w:trPr>
          <w:cantSplit/>
        </w:trPr>
        <w:tc>
          <w:tcPr>
            <w:tcW w:w="2551" w:type="dxa"/>
            <w:shd w:val="clear" w:color="auto" w:fill="auto"/>
          </w:tcPr>
          <w:p w:rsidR="00C4415E" w:rsidRPr="00755771" w:rsidRDefault="0070684F" w:rsidP="007806B6">
            <w:pPr>
              <w:pStyle w:val="ENoteTableText"/>
              <w:tabs>
                <w:tab w:val="center" w:leader="dot" w:pos="2268"/>
              </w:tabs>
              <w:rPr>
                <w:b/>
              </w:rPr>
            </w:pPr>
            <w:r>
              <w:rPr>
                <w:b/>
              </w:rPr>
              <w:t>Division 5</w:t>
            </w:r>
          </w:p>
        </w:tc>
        <w:tc>
          <w:tcPr>
            <w:tcW w:w="4943" w:type="dxa"/>
            <w:shd w:val="clear" w:color="auto" w:fill="auto"/>
          </w:tcPr>
          <w:p w:rsidR="00C4415E" w:rsidRPr="00755771" w:rsidRDefault="00C4415E" w:rsidP="007806B6">
            <w:pPr>
              <w:pStyle w:val="ENoteTableText"/>
            </w:pPr>
          </w:p>
        </w:tc>
      </w:tr>
      <w:tr w:rsidR="00F65DB8" w:rsidRPr="00755771" w:rsidTr="007011E3">
        <w:trPr>
          <w:cantSplit/>
        </w:trPr>
        <w:tc>
          <w:tcPr>
            <w:tcW w:w="2551" w:type="dxa"/>
            <w:shd w:val="clear" w:color="auto" w:fill="auto"/>
          </w:tcPr>
          <w:p w:rsidR="00F65DB8" w:rsidRPr="00755771" w:rsidRDefault="0070684F" w:rsidP="007806B6">
            <w:pPr>
              <w:pStyle w:val="ENoteTableText"/>
              <w:tabs>
                <w:tab w:val="center" w:leader="dot" w:pos="2268"/>
              </w:tabs>
            </w:pPr>
            <w:r>
              <w:t>Division 5</w:t>
            </w:r>
            <w:r w:rsidR="00F65DB8" w:rsidRPr="00755771">
              <w:tab/>
            </w:r>
          </w:p>
        </w:tc>
        <w:tc>
          <w:tcPr>
            <w:tcW w:w="4943" w:type="dxa"/>
            <w:shd w:val="clear" w:color="auto" w:fill="auto"/>
          </w:tcPr>
          <w:p w:rsidR="00F65DB8" w:rsidRPr="00755771" w:rsidRDefault="00F65DB8" w:rsidP="007806B6">
            <w:pPr>
              <w:pStyle w:val="ENoteTableText"/>
            </w:pPr>
            <w:r w:rsidRPr="00755771">
              <w:t>ad No 210, 1992</w:t>
            </w:r>
          </w:p>
        </w:tc>
      </w:tr>
      <w:tr w:rsidR="00C4415E" w:rsidRPr="00755771" w:rsidTr="007011E3">
        <w:trPr>
          <w:cantSplit/>
        </w:trPr>
        <w:tc>
          <w:tcPr>
            <w:tcW w:w="2551" w:type="dxa"/>
            <w:shd w:val="clear" w:color="auto" w:fill="auto"/>
          </w:tcPr>
          <w:p w:rsidR="00C4415E" w:rsidRPr="00755771" w:rsidRDefault="00C4415E" w:rsidP="007806B6">
            <w:pPr>
              <w:pStyle w:val="ENoteTableText"/>
              <w:tabs>
                <w:tab w:val="center" w:leader="dot" w:pos="2268"/>
              </w:tabs>
            </w:pPr>
            <w:r w:rsidRPr="00755771">
              <w:t>s 1372</w:t>
            </w:r>
            <w:r w:rsidRPr="00755771">
              <w:tab/>
            </w:r>
          </w:p>
        </w:tc>
        <w:tc>
          <w:tcPr>
            <w:tcW w:w="4943" w:type="dxa"/>
            <w:shd w:val="clear" w:color="auto" w:fill="auto"/>
          </w:tcPr>
          <w:p w:rsidR="00C4415E" w:rsidRPr="00755771" w:rsidRDefault="00C4415E" w:rsidP="007806B6">
            <w:pPr>
              <w:pStyle w:val="ENoteTableText"/>
            </w:pPr>
            <w:r w:rsidRPr="00755771">
              <w:t>ad No 210, 1992</w:t>
            </w:r>
          </w:p>
        </w:tc>
      </w:tr>
      <w:tr w:rsidR="00C4415E" w:rsidRPr="00755771" w:rsidTr="007011E3">
        <w:trPr>
          <w:cantSplit/>
        </w:trPr>
        <w:tc>
          <w:tcPr>
            <w:tcW w:w="2551" w:type="dxa"/>
            <w:shd w:val="clear" w:color="auto" w:fill="auto"/>
          </w:tcPr>
          <w:p w:rsidR="00C4415E" w:rsidRPr="00755771" w:rsidRDefault="00C4415E" w:rsidP="007806B6">
            <w:pPr>
              <w:pStyle w:val="ENoteTableText"/>
              <w:tabs>
                <w:tab w:val="center" w:leader="dot" w:pos="2268"/>
              </w:tabs>
            </w:pPr>
            <w:r w:rsidRPr="00755771">
              <w:t>s 1373</w:t>
            </w:r>
            <w:r w:rsidRPr="00755771">
              <w:tab/>
            </w:r>
          </w:p>
        </w:tc>
        <w:tc>
          <w:tcPr>
            <w:tcW w:w="4943" w:type="dxa"/>
            <w:shd w:val="clear" w:color="auto" w:fill="auto"/>
          </w:tcPr>
          <w:p w:rsidR="00C4415E" w:rsidRPr="00755771" w:rsidRDefault="00C4415E" w:rsidP="007806B6">
            <w:pPr>
              <w:pStyle w:val="ENoteTableText"/>
            </w:pPr>
            <w:r w:rsidRPr="00755771">
              <w:t>ad No 210, 1992</w:t>
            </w:r>
          </w:p>
        </w:tc>
      </w:tr>
      <w:tr w:rsidR="00C4415E" w:rsidRPr="00755771" w:rsidTr="007011E3">
        <w:trPr>
          <w:cantSplit/>
        </w:trPr>
        <w:tc>
          <w:tcPr>
            <w:tcW w:w="2551" w:type="dxa"/>
            <w:shd w:val="clear" w:color="auto" w:fill="auto"/>
          </w:tcPr>
          <w:p w:rsidR="00C4415E" w:rsidRPr="00755771" w:rsidRDefault="00C4415E" w:rsidP="007806B6">
            <w:pPr>
              <w:pStyle w:val="ENoteTableText"/>
              <w:tabs>
                <w:tab w:val="center" w:leader="dot" w:pos="2268"/>
              </w:tabs>
            </w:pPr>
            <w:r w:rsidRPr="00755771">
              <w:t>s 1374</w:t>
            </w:r>
            <w:r w:rsidRPr="00755771">
              <w:tab/>
            </w:r>
          </w:p>
        </w:tc>
        <w:tc>
          <w:tcPr>
            <w:tcW w:w="4943" w:type="dxa"/>
            <w:shd w:val="clear" w:color="auto" w:fill="auto"/>
          </w:tcPr>
          <w:p w:rsidR="00C4415E" w:rsidRPr="00755771" w:rsidRDefault="00C4415E" w:rsidP="007806B6">
            <w:pPr>
              <w:pStyle w:val="ENoteTableText"/>
            </w:pPr>
            <w:r w:rsidRPr="00755771">
              <w:t>ad No 210, 1992</w:t>
            </w:r>
          </w:p>
        </w:tc>
      </w:tr>
      <w:tr w:rsidR="00C4415E" w:rsidRPr="00755771" w:rsidTr="007011E3">
        <w:trPr>
          <w:cantSplit/>
        </w:trPr>
        <w:tc>
          <w:tcPr>
            <w:tcW w:w="2551" w:type="dxa"/>
            <w:shd w:val="clear" w:color="auto" w:fill="auto"/>
          </w:tcPr>
          <w:p w:rsidR="00C4415E" w:rsidRPr="00755771" w:rsidRDefault="00C4415E" w:rsidP="007806B6">
            <w:pPr>
              <w:pStyle w:val="ENoteTableText"/>
              <w:tabs>
                <w:tab w:val="center" w:leader="dot" w:pos="2268"/>
              </w:tabs>
            </w:pPr>
            <w:r w:rsidRPr="00755771">
              <w:t>s 1375</w:t>
            </w:r>
            <w:r w:rsidRPr="00755771">
              <w:tab/>
            </w:r>
          </w:p>
        </w:tc>
        <w:tc>
          <w:tcPr>
            <w:tcW w:w="4943" w:type="dxa"/>
            <w:shd w:val="clear" w:color="auto" w:fill="auto"/>
          </w:tcPr>
          <w:p w:rsidR="00C4415E" w:rsidRPr="00755771" w:rsidRDefault="00C4415E" w:rsidP="007806B6">
            <w:pPr>
              <w:pStyle w:val="ENoteTableText"/>
            </w:pPr>
            <w:r w:rsidRPr="00755771">
              <w:t>ad No 210, 1992</w:t>
            </w:r>
          </w:p>
        </w:tc>
      </w:tr>
      <w:tr w:rsidR="00C4415E" w:rsidRPr="00755771" w:rsidTr="007011E3">
        <w:trPr>
          <w:cantSplit/>
        </w:trPr>
        <w:tc>
          <w:tcPr>
            <w:tcW w:w="2551" w:type="dxa"/>
            <w:shd w:val="clear" w:color="auto" w:fill="auto"/>
          </w:tcPr>
          <w:p w:rsidR="00C4415E" w:rsidRPr="00755771" w:rsidRDefault="00C4415E" w:rsidP="007806B6">
            <w:pPr>
              <w:pStyle w:val="ENoteTableText"/>
              <w:tabs>
                <w:tab w:val="center" w:leader="dot" w:pos="2268"/>
              </w:tabs>
            </w:pPr>
            <w:r w:rsidRPr="00755771">
              <w:t>s 1376</w:t>
            </w:r>
            <w:r w:rsidRPr="00755771">
              <w:tab/>
            </w:r>
          </w:p>
        </w:tc>
        <w:tc>
          <w:tcPr>
            <w:tcW w:w="4943" w:type="dxa"/>
            <w:shd w:val="clear" w:color="auto" w:fill="auto"/>
          </w:tcPr>
          <w:p w:rsidR="00C4415E" w:rsidRPr="00755771" w:rsidRDefault="00C4415E" w:rsidP="007806B6">
            <w:pPr>
              <w:pStyle w:val="ENoteTableText"/>
            </w:pPr>
            <w:r w:rsidRPr="00755771">
              <w:t>ad No 210, 1992</w:t>
            </w:r>
          </w:p>
        </w:tc>
      </w:tr>
      <w:tr w:rsidR="00C4415E" w:rsidRPr="00755771" w:rsidTr="007011E3">
        <w:trPr>
          <w:cantSplit/>
        </w:trPr>
        <w:tc>
          <w:tcPr>
            <w:tcW w:w="2551" w:type="dxa"/>
            <w:shd w:val="clear" w:color="auto" w:fill="auto"/>
          </w:tcPr>
          <w:p w:rsidR="00C4415E" w:rsidRPr="00755771" w:rsidRDefault="00C4415E" w:rsidP="007806B6">
            <w:pPr>
              <w:pStyle w:val="ENoteTableText"/>
              <w:tabs>
                <w:tab w:val="center" w:leader="dot" w:pos="2268"/>
              </w:tabs>
            </w:pPr>
            <w:r w:rsidRPr="00755771">
              <w:t>s 1377</w:t>
            </w:r>
            <w:r w:rsidRPr="00755771">
              <w:tab/>
            </w:r>
          </w:p>
        </w:tc>
        <w:tc>
          <w:tcPr>
            <w:tcW w:w="4943" w:type="dxa"/>
            <w:shd w:val="clear" w:color="auto" w:fill="auto"/>
          </w:tcPr>
          <w:p w:rsidR="00C4415E" w:rsidRPr="00755771" w:rsidRDefault="00C4415E" w:rsidP="007806B6">
            <w:pPr>
              <w:pStyle w:val="ENoteTableText"/>
            </w:pPr>
            <w:r w:rsidRPr="00755771">
              <w:t>ad No 210, 1992</w:t>
            </w:r>
          </w:p>
        </w:tc>
      </w:tr>
      <w:tr w:rsidR="00C4415E" w:rsidRPr="00755771" w:rsidTr="007011E3">
        <w:trPr>
          <w:cantSplit/>
        </w:trPr>
        <w:tc>
          <w:tcPr>
            <w:tcW w:w="2551" w:type="dxa"/>
            <w:shd w:val="clear" w:color="auto" w:fill="auto"/>
          </w:tcPr>
          <w:p w:rsidR="00C4415E" w:rsidRPr="00755771" w:rsidRDefault="00C4415E" w:rsidP="007806B6">
            <w:pPr>
              <w:pStyle w:val="ENoteTableText"/>
              <w:tabs>
                <w:tab w:val="center" w:leader="dot" w:pos="2268"/>
              </w:tabs>
            </w:pPr>
            <w:r w:rsidRPr="00755771">
              <w:t>s 1378</w:t>
            </w:r>
            <w:r w:rsidRPr="00755771">
              <w:tab/>
            </w:r>
          </w:p>
        </w:tc>
        <w:tc>
          <w:tcPr>
            <w:tcW w:w="4943" w:type="dxa"/>
            <w:shd w:val="clear" w:color="auto" w:fill="auto"/>
          </w:tcPr>
          <w:p w:rsidR="00C4415E" w:rsidRPr="00755771" w:rsidRDefault="00C4415E" w:rsidP="007806B6">
            <w:pPr>
              <w:pStyle w:val="ENoteTableText"/>
            </w:pPr>
            <w:r w:rsidRPr="00755771">
              <w:t>ad No 210, 1992</w:t>
            </w:r>
          </w:p>
        </w:tc>
      </w:tr>
      <w:tr w:rsidR="00C4415E" w:rsidRPr="00755771" w:rsidTr="007011E3">
        <w:trPr>
          <w:cantSplit/>
        </w:trPr>
        <w:tc>
          <w:tcPr>
            <w:tcW w:w="2551" w:type="dxa"/>
            <w:shd w:val="clear" w:color="auto" w:fill="auto"/>
          </w:tcPr>
          <w:p w:rsidR="00C4415E" w:rsidRPr="00755771" w:rsidRDefault="00C4415E" w:rsidP="007806B6">
            <w:pPr>
              <w:pStyle w:val="ENoteTableText"/>
              <w:tabs>
                <w:tab w:val="center" w:leader="dot" w:pos="2268"/>
              </w:tabs>
            </w:pPr>
            <w:r w:rsidRPr="00755771">
              <w:t>s 1379</w:t>
            </w:r>
            <w:r w:rsidRPr="00755771">
              <w:tab/>
            </w:r>
          </w:p>
        </w:tc>
        <w:tc>
          <w:tcPr>
            <w:tcW w:w="4943" w:type="dxa"/>
            <w:shd w:val="clear" w:color="auto" w:fill="auto"/>
          </w:tcPr>
          <w:p w:rsidR="00C4415E" w:rsidRPr="00755771" w:rsidRDefault="00C4415E" w:rsidP="007806B6">
            <w:pPr>
              <w:pStyle w:val="ENoteTableText"/>
            </w:pPr>
            <w:r w:rsidRPr="00755771">
              <w:t>ad No 210, 1992</w:t>
            </w:r>
          </w:p>
        </w:tc>
      </w:tr>
      <w:tr w:rsidR="00C4415E" w:rsidRPr="00755771" w:rsidTr="007011E3">
        <w:trPr>
          <w:cantSplit/>
        </w:trPr>
        <w:tc>
          <w:tcPr>
            <w:tcW w:w="2551" w:type="dxa"/>
            <w:shd w:val="clear" w:color="auto" w:fill="auto"/>
          </w:tcPr>
          <w:p w:rsidR="00C4415E" w:rsidRPr="00755771" w:rsidRDefault="00C4415E" w:rsidP="007806B6">
            <w:pPr>
              <w:pStyle w:val="ENoteTableText"/>
              <w:tabs>
                <w:tab w:val="center" w:leader="dot" w:pos="2268"/>
              </w:tabs>
            </w:pPr>
            <w:r w:rsidRPr="00755771">
              <w:t>s 1380</w:t>
            </w:r>
            <w:r w:rsidRPr="00755771">
              <w:tab/>
            </w:r>
          </w:p>
        </w:tc>
        <w:tc>
          <w:tcPr>
            <w:tcW w:w="4943" w:type="dxa"/>
            <w:shd w:val="clear" w:color="auto" w:fill="auto"/>
          </w:tcPr>
          <w:p w:rsidR="00C4415E" w:rsidRPr="00755771" w:rsidRDefault="00C4415E" w:rsidP="007806B6">
            <w:pPr>
              <w:pStyle w:val="ENoteTableText"/>
            </w:pPr>
            <w:r w:rsidRPr="00755771">
              <w:t>ad No 210, 1992</w:t>
            </w:r>
          </w:p>
        </w:tc>
      </w:tr>
      <w:tr w:rsidR="00C4415E" w:rsidRPr="00755771" w:rsidTr="007011E3">
        <w:trPr>
          <w:cantSplit/>
        </w:trPr>
        <w:tc>
          <w:tcPr>
            <w:tcW w:w="2551" w:type="dxa"/>
            <w:shd w:val="clear" w:color="auto" w:fill="auto"/>
          </w:tcPr>
          <w:p w:rsidR="00C4415E" w:rsidRPr="00755771" w:rsidRDefault="00C4415E" w:rsidP="007806B6">
            <w:pPr>
              <w:pStyle w:val="ENoteTableText"/>
              <w:tabs>
                <w:tab w:val="center" w:leader="dot" w:pos="2268"/>
              </w:tabs>
            </w:pPr>
            <w:r w:rsidRPr="00755771">
              <w:t>s 1381</w:t>
            </w:r>
            <w:r w:rsidRPr="00755771">
              <w:tab/>
            </w:r>
          </w:p>
        </w:tc>
        <w:tc>
          <w:tcPr>
            <w:tcW w:w="4943" w:type="dxa"/>
            <w:shd w:val="clear" w:color="auto" w:fill="auto"/>
          </w:tcPr>
          <w:p w:rsidR="00C4415E" w:rsidRPr="00755771" w:rsidRDefault="00C4415E" w:rsidP="007806B6">
            <w:pPr>
              <w:pStyle w:val="ENoteTableText"/>
            </w:pPr>
            <w:r w:rsidRPr="00755771">
              <w:t>ad No 210, 1992</w:t>
            </w:r>
          </w:p>
        </w:tc>
      </w:tr>
      <w:tr w:rsidR="002558C0" w:rsidRPr="00755771" w:rsidTr="007011E3">
        <w:trPr>
          <w:cantSplit/>
        </w:trPr>
        <w:tc>
          <w:tcPr>
            <w:tcW w:w="2551" w:type="dxa"/>
            <w:shd w:val="clear" w:color="auto" w:fill="auto"/>
          </w:tcPr>
          <w:p w:rsidR="002558C0" w:rsidRPr="00755771" w:rsidRDefault="002558C0" w:rsidP="007806B6">
            <w:pPr>
              <w:pStyle w:val="ENoteTableText"/>
              <w:tabs>
                <w:tab w:val="center" w:leader="dot" w:pos="2268"/>
              </w:tabs>
            </w:pPr>
          </w:p>
        </w:tc>
        <w:tc>
          <w:tcPr>
            <w:tcW w:w="4943" w:type="dxa"/>
            <w:shd w:val="clear" w:color="auto" w:fill="auto"/>
          </w:tcPr>
          <w:p w:rsidR="002558C0" w:rsidRPr="00755771" w:rsidRDefault="002558C0" w:rsidP="007806B6">
            <w:pPr>
              <w:pStyle w:val="ENoteTableText"/>
            </w:pPr>
            <w:r w:rsidRPr="00755771">
              <w:t>am No 61, 1998</w:t>
            </w:r>
          </w:p>
        </w:tc>
      </w:tr>
      <w:tr w:rsidR="00C4415E" w:rsidRPr="00755771" w:rsidTr="007011E3">
        <w:trPr>
          <w:cantSplit/>
        </w:trPr>
        <w:tc>
          <w:tcPr>
            <w:tcW w:w="2551" w:type="dxa"/>
            <w:shd w:val="clear" w:color="auto" w:fill="auto"/>
          </w:tcPr>
          <w:p w:rsidR="00C4415E" w:rsidRPr="00755771" w:rsidRDefault="00C4415E" w:rsidP="007806B6">
            <w:pPr>
              <w:pStyle w:val="ENoteTableText"/>
              <w:tabs>
                <w:tab w:val="center" w:leader="dot" w:pos="2268"/>
              </w:tabs>
            </w:pPr>
            <w:r w:rsidRPr="00755771">
              <w:t>s 1382</w:t>
            </w:r>
            <w:r w:rsidRPr="00755771">
              <w:tab/>
            </w:r>
          </w:p>
        </w:tc>
        <w:tc>
          <w:tcPr>
            <w:tcW w:w="4943" w:type="dxa"/>
            <w:shd w:val="clear" w:color="auto" w:fill="auto"/>
          </w:tcPr>
          <w:p w:rsidR="00C4415E" w:rsidRPr="00755771" w:rsidRDefault="00C4415E" w:rsidP="007806B6">
            <w:pPr>
              <w:pStyle w:val="ENoteTableText"/>
            </w:pPr>
            <w:r w:rsidRPr="00755771">
              <w:t>ad No 210, 1992</w:t>
            </w:r>
          </w:p>
        </w:tc>
      </w:tr>
      <w:tr w:rsidR="00C4415E" w:rsidRPr="00755771" w:rsidTr="007011E3">
        <w:trPr>
          <w:cantSplit/>
        </w:trPr>
        <w:tc>
          <w:tcPr>
            <w:tcW w:w="2551" w:type="dxa"/>
            <w:shd w:val="clear" w:color="auto" w:fill="auto"/>
          </w:tcPr>
          <w:p w:rsidR="00C4415E" w:rsidRPr="00755771" w:rsidRDefault="00C4415E" w:rsidP="007806B6">
            <w:pPr>
              <w:pStyle w:val="ENoteTableText"/>
              <w:tabs>
                <w:tab w:val="center" w:leader="dot" w:pos="2268"/>
              </w:tabs>
            </w:pPr>
            <w:r w:rsidRPr="00755771">
              <w:t>s 1383</w:t>
            </w:r>
            <w:r w:rsidRPr="00755771">
              <w:tab/>
            </w:r>
          </w:p>
        </w:tc>
        <w:tc>
          <w:tcPr>
            <w:tcW w:w="4943" w:type="dxa"/>
            <w:shd w:val="clear" w:color="auto" w:fill="auto"/>
          </w:tcPr>
          <w:p w:rsidR="00C4415E" w:rsidRPr="00755771" w:rsidRDefault="00C4415E" w:rsidP="007806B6">
            <w:pPr>
              <w:pStyle w:val="ENoteTableText"/>
            </w:pPr>
            <w:r w:rsidRPr="00755771">
              <w:t>ad No 210, 1992</w:t>
            </w:r>
          </w:p>
        </w:tc>
      </w:tr>
      <w:tr w:rsidR="00C4415E" w:rsidRPr="00755771" w:rsidTr="007011E3">
        <w:trPr>
          <w:cantSplit/>
        </w:trPr>
        <w:tc>
          <w:tcPr>
            <w:tcW w:w="2551" w:type="dxa"/>
            <w:shd w:val="clear" w:color="auto" w:fill="auto"/>
          </w:tcPr>
          <w:p w:rsidR="00C4415E" w:rsidRPr="00755771" w:rsidRDefault="00C4415E" w:rsidP="007806B6">
            <w:pPr>
              <w:pStyle w:val="ENoteTableText"/>
              <w:tabs>
                <w:tab w:val="center" w:leader="dot" w:pos="2268"/>
              </w:tabs>
            </w:pPr>
            <w:r w:rsidRPr="00755771">
              <w:t>s 1384</w:t>
            </w:r>
            <w:r w:rsidRPr="00755771">
              <w:tab/>
            </w:r>
          </w:p>
        </w:tc>
        <w:tc>
          <w:tcPr>
            <w:tcW w:w="4943" w:type="dxa"/>
            <w:shd w:val="clear" w:color="auto" w:fill="auto"/>
          </w:tcPr>
          <w:p w:rsidR="00C4415E" w:rsidRPr="00755771" w:rsidRDefault="00C4415E" w:rsidP="007806B6">
            <w:pPr>
              <w:pStyle w:val="ENoteTableText"/>
            </w:pPr>
            <w:r w:rsidRPr="00755771">
              <w:t>ad No 210, 1992</w:t>
            </w:r>
          </w:p>
        </w:tc>
      </w:tr>
      <w:tr w:rsidR="00C4415E" w:rsidRPr="00755771" w:rsidTr="007011E3">
        <w:trPr>
          <w:cantSplit/>
        </w:trPr>
        <w:tc>
          <w:tcPr>
            <w:tcW w:w="2551" w:type="dxa"/>
            <w:shd w:val="clear" w:color="auto" w:fill="auto"/>
          </w:tcPr>
          <w:p w:rsidR="00C4415E" w:rsidRPr="00755771" w:rsidRDefault="00C4415E" w:rsidP="007806B6">
            <w:pPr>
              <w:pStyle w:val="ENoteTableText"/>
              <w:tabs>
                <w:tab w:val="center" w:leader="dot" w:pos="2268"/>
              </w:tabs>
            </w:pPr>
            <w:r w:rsidRPr="00755771">
              <w:t>s 1385</w:t>
            </w:r>
            <w:r w:rsidRPr="00755771">
              <w:tab/>
            </w:r>
          </w:p>
        </w:tc>
        <w:tc>
          <w:tcPr>
            <w:tcW w:w="4943" w:type="dxa"/>
            <w:shd w:val="clear" w:color="auto" w:fill="auto"/>
          </w:tcPr>
          <w:p w:rsidR="00C4415E" w:rsidRPr="00755771" w:rsidRDefault="00C4415E" w:rsidP="007806B6">
            <w:pPr>
              <w:pStyle w:val="ENoteTableText"/>
            </w:pPr>
            <w:r w:rsidRPr="00755771">
              <w:t>ad No 210, 1992</w:t>
            </w:r>
          </w:p>
        </w:tc>
      </w:tr>
      <w:tr w:rsidR="00C4415E" w:rsidRPr="00755771" w:rsidTr="007011E3">
        <w:trPr>
          <w:cantSplit/>
        </w:trPr>
        <w:tc>
          <w:tcPr>
            <w:tcW w:w="2551" w:type="dxa"/>
            <w:shd w:val="clear" w:color="auto" w:fill="auto"/>
          </w:tcPr>
          <w:p w:rsidR="00C4415E" w:rsidRPr="00755771" w:rsidRDefault="00C4415E" w:rsidP="007806B6">
            <w:pPr>
              <w:pStyle w:val="ENoteTableText"/>
              <w:tabs>
                <w:tab w:val="center" w:leader="dot" w:pos="2268"/>
              </w:tabs>
            </w:pPr>
            <w:r w:rsidRPr="00755771">
              <w:t>s 1386</w:t>
            </w:r>
            <w:r w:rsidRPr="00755771">
              <w:tab/>
            </w:r>
          </w:p>
        </w:tc>
        <w:tc>
          <w:tcPr>
            <w:tcW w:w="4943" w:type="dxa"/>
            <w:shd w:val="clear" w:color="auto" w:fill="auto"/>
          </w:tcPr>
          <w:p w:rsidR="00C4415E" w:rsidRPr="00755771" w:rsidRDefault="00C4415E" w:rsidP="007806B6">
            <w:pPr>
              <w:pStyle w:val="ENoteTableText"/>
            </w:pPr>
            <w:r w:rsidRPr="00755771">
              <w:t>ad No 210, 1992</w:t>
            </w:r>
          </w:p>
        </w:tc>
      </w:tr>
      <w:tr w:rsidR="00C4415E" w:rsidRPr="00755771" w:rsidTr="007011E3">
        <w:trPr>
          <w:cantSplit/>
        </w:trPr>
        <w:tc>
          <w:tcPr>
            <w:tcW w:w="2551" w:type="dxa"/>
            <w:shd w:val="clear" w:color="auto" w:fill="auto"/>
          </w:tcPr>
          <w:p w:rsidR="00C4415E" w:rsidRPr="00755771" w:rsidRDefault="00C4415E" w:rsidP="007806B6">
            <w:pPr>
              <w:pStyle w:val="ENoteTableText"/>
              <w:tabs>
                <w:tab w:val="center" w:leader="dot" w:pos="2268"/>
              </w:tabs>
            </w:pPr>
            <w:r w:rsidRPr="00755771">
              <w:t>s 1387</w:t>
            </w:r>
            <w:r w:rsidRPr="00755771">
              <w:tab/>
            </w:r>
          </w:p>
        </w:tc>
        <w:tc>
          <w:tcPr>
            <w:tcW w:w="4943" w:type="dxa"/>
            <w:shd w:val="clear" w:color="auto" w:fill="auto"/>
          </w:tcPr>
          <w:p w:rsidR="00C4415E" w:rsidRPr="00755771" w:rsidRDefault="00C4415E" w:rsidP="007806B6">
            <w:pPr>
              <w:pStyle w:val="ENoteTableText"/>
            </w:pPr>
            <w:r w:rsidRPr="00755771">
              <w:t>ad No 210, 1992</w:t>
            </w:r>
          </w:p>
        </w:tc>
      </w:tr>
      <w:tr w:rsidR="00C4415E" w:rsidRPr="00755771" w:rsidTr="007011E3">
        <w:trPr>
          <w:cantSplit/>
        </w:trPr>
        <w:tc>
          <w:tcPr>
            <w:tcW w:w="2551" w:type="dxa"/>
            <w:shd w:val="clear" w:color="auto" w:fill="auto"/>
          </w:tcPr>
          <w:p w:rsidR="00C4415E" w:rsidRPr="00755771" w:rsidRDefault="00C4415E" w:rsidP="007806B6">
            <w:pPr>
              <w:pStyle w:val="ENoteTableText"/>
              <w:tabs>
                <w:tab w:val="center" w:leader="dot" w:pos="2268"/>
              </w:tabs>
            </w:pPr>
            <w:r w:rsidRPr="00755771">
              <w:t>s 1388</w:t>
            </w:r>
            <w:r w:rsidRPr="00755771">
              <w:tab/>
            </w:r>
          </w:p>
        </w:tc>
        <w:tc>
          <w:tcPr>
            <w:tcW w:w="4943" w:type="dxa"/>
            <w:shd w:val="clear" w:color="auto" w:fill="auto"/>
          </w:tcPr>
          <w:p w:rsidR="00C4415E" w:rsidRPr="00755771" w:rsidRDefault="00C4415E" w:rsidP="007806B6">
            <w:pPr>
              <w:pStyle w:val="ENoteTableText"/>
            </w:pPr>
            <w:r w:rsidRPr="00755771">
              <w:t>ad No 210, 1992</w:t>
            </w:r>
          </w:p>
        </w:tc>
      </w:tr>
      <w:tr w:rsidR="00C4415E" w:rsidRPr="00755771" w:rsidTr="007011E3">
        <w:trPr>
          <w:cantSplit/>
        </w:trPr>
        <w:tc>
          <w:tcPr>
            <w:tcW w:w="2551" w:type="dxa"/>
            <w:shd w:val="clear" w:color="auto" w:fill="auto"/>
          </w:tcPr>
          <w:p w:rsidR="00C4415E" w:rsidRPr="00755771" w:rsidRDefault="00C4415E" w:rsidP="007806B6">
            <w:pPr>
              <w:pStyle w:val="ENoteTableText"/>
              <w:tabs>
                <w:tab w:val="center" w:leader="dot" w:pos="2268"/>
              </w:tabs>
            </w:pPr>
            <w:r w:rsidRPr="00755771">
              <w:t>s 1389</w:t>
            </w:r>
            <w:r w:rsidRPr="00755771">
              <w:tab/>
            </w:r>
          </w:p>
        </w:tc>
        <w:tc>
          <w:tcPr>
            <w:tcW w:w="4943" w:type="dxa"/>
            <w:shd w:val="clear" w:color="auto" w:fill="auto"/>
          </w:tcPr>
          <w:p w:rsidR="00C4415E" w:rsidRPr="00755771" w:rsidRDefault="00C4415E" w:rsidP="007806B6">
            <w:pPr>
              <w:pStyle w:val="ENoteTableText"/>
            </w:pPr>
            <w:r w:rsidRPr="00755771">
              <w:t>ad No 210, 1992</w:t>
            </w:r>
          </w:p>
        </w:tc>
      </w:tr>
      <w:tr w:rsidR="00620FE1" w:rsidRPr="00755771" w:rsidTr="007011E3">
        <w:trPr>
          <w:cantSplit/>
        </w:trPr>
        <w:tc>
          <w:tcPr>
            <w:tcW w:w="2551" w:type="dxa"/>
            <w:shd w:val="clear" w:color="auto" w:fill="auto"/>
          </w:tcPr>
          <w:p w:rsidR="00620FE1" w:rsidRPr="00755771" w:rsidRDefault="0070684F" w:rsidP="007806B6">
            <w:pPr>
              <w:pStyle w:val="ENoteTableText"/>
              <w:tabs>
                <w:tab w:val="center" w:leader="dot" w:pos="2268"/>
              </w:tabs>
              <w:rPr>
                <w:b/>
              </w:rPr>
            </w:pPr>
            <w:r>
              <w:rPr>
                <w:b/>
              </w:rPr>
              <w:t>Division 6</w:t>
            </w:r>
          </w:p>
        </w:tc>
        <w:tc>
          <w:tcPr>
            <w:tcW w:w="4943" w:type="dxa"/>
            <w:shd w:val="clear" w:color="auto" w:fill="auto"/>
          </w:tcPr>
          <w:p w:rsidR="00620FE1" w:rsidRPr="00755771" w:rsidRDefault="00620FE1" w:rsidP="007806B6">
            <w:pPr>
              <w:pStyle w:val="ENoteTableText"/>
            </w:pPr>
          </w:p>
        </w:tc>
      </w:tr>
      <w:tr w:rsidR="00620FE1" w:rsidRPr="00755771" w:rsidTr="007011E3">
        <w:trPr>
          <w:cantSplit/>
        </w:trPr>
        <w:tc>
          <w:tcPr>
            <w:tcW w:w="2551" w:type="dxa"/>
            <w:shd w:val="clear" w:color="auto" w:fill="auto"/>
          </w:tcPr>
          <w:p w:rsidR="00620FE1" w:rsidRPr="00755771" w:rsidRDefault="00620FE1" w:rsidP="007806B6">
            <w:pPr>
              <w:pStyle w:val="ENoteTableText"/>
              <w:tabs>
                <w:tab w:val="center" w:leader="dot" w:pos="2268"/>
              </w:tabs>
            </w:pPr>
            <w:r w:rsidRPr="00755771">
              <w:t>s 1390</w:t>
            </w:r>
            <w:r w:rsidRPr="00755771">
              <w:tab/>
            </w:r>
          </w:p>
        </w:tc>
        <w:tc>
          <w:tcPr>
            <w:tcW w:w="4943" w:type="dxa"/>
            <w:shd w:val="clear" w:color="auto" w:fill="auto"/>
          </w:tcPr>
          <w:p w:rsidR="00620FE1" w:rsidRPr="00755771" w:rsidRDefault="00620FE1" w:rsidP="007806B6">
            <w:pPr>
              <w:pStyle w:val="ENoteTableText"/>
            </w:pPr>
            <w:r w:rsidRPr="00755771">
              <w:t>ad No 31, 1994</w:t>
            </w:r>
          </w:p>
        </w:tc>
      </w:tr>
      <w:tr w:rsidR="00620FE1" w:rsidRPr="00755771" w:rsidTr="007011E3">
        <w:trPr>
          <w:cantSplit/>
        </w:trPr>
        <w:tc>
          <w:tcPr>
            <w:tcW w:w="2551" w:type="dxa"/>
            <w:shd w:val="clear" w:color="auto" w:fill="auto"/>
          </w:tcPr>
          <w:p w:rsidR="00620FE1" w:rsidRPr="00755771" w:rsidRDefault="00620FE1" w:rsidP="007806B6">
            <w:pPr>
              <w:pStyle w:val="ENoteTableText"/>
              <w:tabs>
                <w:tab w:val="center" w:leader="dot" w:pos="2268"/>
              </w:tabs>
            </w:pPr>
            <w:r w:rsidRPr="00755771">
              <w:t>s 1391</w:t>
            </w:r>
            <w:r w:rsidRPr="00755771">
              <w:tab/>
            </w:r>
          </w:p>
        </w:tc>
        <w:tc>
          <w:tcPr>
            <w:tcW w:w="4943" w:type="dxa"/>
            <w:shd w:val="clear" w:color="auto" w:fill="auto"/>
          </w:tcPr>
          <w:p w:rsidR="00620FE1" w:rsidRPr="00755771" w:rsidRDefault="00620FE1" w:rsidP="007806B6">
            <w:pPr>
              <w:pStyle w:val="ENoteTableText"/>
            </w:pPr>
            <w:r w:rsidRPr="00755771">
              <w:t>ad No 31, 1994</w:t>
            </w:r>
          </w:p>
        </w:tc>
      </w:tr>
      <w:tr w:rsidR="00620FE1" w:rsidRPr="00755771" w:rsidTr="007011E3">
        <w:trPr>
          <w:cantSplit/>
        </w:trPr>
        <w:tc>
          <w:tcPr>
            <w:tcW w:w="2551" w:type="dxa"/>
            <w:shd w:val="clear" w:color="auto" w:fill="auto"/>
          </w:tcPr>
          <w:p w:rsidR="00620FE1" w:rsidRPr="00755771" w:rsidRDefault="00620FE1" w:rsidP="007806B6">
            <w:pPr>
              <w:pStyle w:val="ENoteTableText"/>
              <w:tabs>
                <w:tab w:val="center" w:leader="dot" w:pos="2268"/>
              </w:tabs>
            </w:pPr>
            <w:r w:rsidRPr="00755771">
              <w:t>s 1392</w:t>
            </w:r>
            <w:r w:rsidRPr="00755771">
              <w:tab/>
            </w:r>
          </w:p>
        </w:tc>
        <w:tc>
          <w:tcPr>
            <w:tcW w:w="4943" w:type="dxa"/>
            <w:shd w:val="clear" w:color="auto" w:fill="auto"/>
          </w:tcPr>
          <w:p w:rsidR="00620FE1" w:rsidRPr="00755771" w:rsidRDefault="00620FE1" w:rsidP="007806B6">
            <w:pPr>
              <w:pStyle w:val="ENoteTableText"/>
            </w:pPr>
            <w:r w:rsidRPr="00755771">
              <w:t>ad No 31, 1994</w:t>
            </w:r>
          </w:p>
        </w:tc>
      </w:tr>
      <w:tr w:rsidR="00620FE1" w:rsidRPr="00755771" w:rsidTr="007011E3">
        <w:trPr>
          <w:cantSplit/>
        </w:trPr>
        <w:tc>
          <w:tcPr>
            <w:tcW w:w="2551" w:type="dxa"/>
            <w:shd w:val="clear" w:color="auto" w:fill="auto"/>
          </w:tcPr>
          <w:p w:rsidR="00620FE1" w:rsidRPr="00755771" w:rsidRDefault="00620FE1" w:rsidP="007806B6">
            <w:pPr>
              <w:pStyle w:val="ENoteTableText"/>
              <w:tabs>
                <w:tab w:val="center" w:leader="dot" w:pos="2268"/>
              </w:tabs>
            </w:pPr>
            <w:r w:rsidRPr="00755771">
              <w:t>s 1393</w:t>
            </w:r>
            <w:r w:rsidRPr="00755771">
              <w:tab/>
            </w:r>
          </w:p>
        </w:tc>
        <w:tc>
          <w:tcPr>
            <w:tcW w:w="4943" w:type="dxa"/>
            <w:shd w:val="clear" w:color="auto" w:fill="auto"/>
          </w:tcPr>
          <w:p w:rsidR="00620FE1" w:rsidRPr="00755771" w:rsidRDefault="00620FE1" w:rsidP="007806B6">
            <w:pPr>
              <w:pStyle w:val="ENoteTableText"/>
            </w:pPr>
            <w:r w:rsidRPr="00755771">
              <w:t>ad No 31, 1994</w:t>
            </w:r>
          </w:p>
        </w:tc>
      </w:tr>
      <w:tr w:rsidR="00620FE1" w:rsidRPr="00755771" w:rsidTr="007011E3">
        <w:trPr>
          <w:cantSplit/>
        </w:trPr>
        <w:tc>
          <w:tcPr>
            <w:tcW w:w="2551" w:type="dxa"/>
            <w:shd w:val="clear" w:color="auto" w:fill="auto"/>
          </w:tcPr>
          <w:p w:rsidR="00620FE1" w:rsidRPr="00755771" w:rsidRDefault="00620FE1" w:rsidP="007806B6">
            <w:pPr>
              <w:pStyle w:val="ENoteTableText"/>
              <w:tabs>
                <w:tab w:val="center" w:leader="dot" w:pos="2268"/>
              </w:tabs>
            </w:pPr>
            <w:r w:rsidRPr="00755771">
              <w:t>s 1394</w:t>
            </w:r>
            <w:r w:rsidRPr="00755771">
              <w:tab/>
            </w:r>
          </w:p>
        </w:tc>
        <w:tc>
          <w:tcPr>
            <w:tcW w:w="4943" w:type="dxa"/>
            <w:shd w:val="clear" w:color="auto" w:fill="auto"/>
          </w:tcPr>
          <w:p w:rsidR="00620FE1" w:rsidRPr="00755771" w:rsidRDefault="00620FE1" w:rsidP="007806B6">
            <w:pPr>
              <w:pStyle w:val="ENoteTableText"/>
            </w:pPr>
            <w:r w:rsidRPr="00755771">
              <w:t>ad No 31, 1994</w:t>
            </w:r>
          </w:p>
        </w:tc>
      </w:tr>
      <w:tr w:rsidR="00620FE1" w:rsidRPr="00755771" w:rsidTr="007011E3">
        <w:trPr>
          <w:cantSplit/>
        </w:trPr>
        <w:tc>
          <w:tcPr>
            <w:tcW w:w="2551" w:type="dxa"/>
            <w:shd w:val="clear" w:color="auto" w:fill="auto"/>
          </w:tcPr>
          <w:p w:rsidR="00620FE1" w:rsidRPr="00755771" w:rsidRDefault="00620FE1" w:rsidP="007806B6">
            <w:pPr>
              <w:pStyle w:val="ENoteTableText"/>
              <w:tabs>
                <w:tab w:val="center" w:leader="dot" w:pos="2268"/>
              </w:tabs>
            </w:pPr>
            <w:r w:rsidRPr="00755771">
              <w:t>s 1395</w:t>
            </w:r>
            <w:r w:rsidRPr="00755771">
              <w:tab/>
            </w:r>
          </w:p>
        </w:tc>
        <w:tc>
          <w:tcPr>
            <w:tcW w:w="4943" w:type="dxa"/>
            <w:shd w:val="clear" w:color="auto" w:fill="auto"/>
          </w:tcPr>
          <w:p w:rsidR="00620FE1" w:rsidRPr="00755771" w:rsidRDefault="00620FE1" w:rsidP="007806B6">
            <w:pPr>
              <w:pStyle w:val="ENoteTableText"/>
            </w:pPr>
            <w:r w:rsidRPr="00755771">
              <w:t>ad No 31, 1994</w:t>
            </w:r>
          </w:p>
        </w:tc>
      </w:tr>
      <w:tr w:rsidR="00620FE1" w:rsidRPr="00755771" w:rsidTr="007011E3">
        <w:trPr>
          <w:cantSplit/>
        </w:trPr>
        <w:tc>
          <w:tcPr>
            <w:tcW w:w="2551" w:type="dxa"/>
            <w:shd w:val="clear" w:color="auto" w:fill="auto"/>
          </w:tcPr>
          <w:p w:rsidR="00620FE1" w:rsidRPr="00755771" w:rsidRDefault="00620FE1" w:rsidP="007806B6">
            <w:pPr>
              <w:pStyle w:val="ENoteTableText"/>
              <w:tabs>
                <w:tab w:val="center" w:leader="dot" w:pos="2268"/>
              </w:tabs>
            </w:pPr>
            <w:r w:rsidRPr="00755771">
              <w:t>s 1396</w:t>
            </w:r>
            <w:r w:rsidRPr="00755771">
              <w:tab/>
            </w:r>
          </w:p>
        </w:tc>
        <w:tc>
          <w:tcPr>
            <w:tcW w:w="4943" w:type="dxa"/>
            <w:shd w:val="clear" w:color="auto" w:fill="auto"/>
          </w:tcPr>
          <w:p w:rsidR="00620FE1" w:rsidRPr="00755771" w:rsidRDefault="00620FE1" w:rsidP="007806B6">
            <w:pPr>
              <w:pStyle w:val="ENoteTableText"/>
            </w:pPr>
            <w:r w:rsidRPr="00755771">
              <w:t>ad No 31, 1994</w:t>
            </w:r>
          </w:p>
        </w:tc>
      </w:tr>
      <w:tr w:rsidR="00620FE1" w:rsidRPr="00755771" w:rsidTr="007011E3">
        <w:trPr>
          <w:cantSplit/>
        </w:trPr>
        <w:tc>
          <w:tcPr>
            <w:tcW w:w="2551" w:type="dxa"/>
            <w:shd w:val="clear" w:color="auto" w:fill="auto"/>
          </w:tcPr>
          <w:p w:rsidR="00620FE1" w:rsidRPr="00755771" w:rsidRDefault="00620FE1" w:rsidP="007806B6">
            <w:pPr>
              <w:pStyle w:val="ENoteTableText"/>
              <w:tabs>
                <w:tab w:val="center" w:leader="dot" w:pos="2268"/>
              </w:tabs>
            </w:pPr>
            <w:r w:rsidRPr="00755771">
              <w:t>s 1397</w:t>
            </w:r>
            <w:r w:rsidRPr="00755771">
              <w:tab/>
            </w:r>
          </w:p>
        </w:tc>
        <w:tc>
          <w:tcPr>
            <w:tcW w:w="4943" w:type="dxa"/>
            <w:shd w:val="clear" w:color="auto" w:fill="auto"/>
          </w:tcPr>
          <w:p w:rsidR="00620FE1" w:rsidRPr="00755771" w:rsidRDefault="00620FE1" w:rsidP="007806B6">
            <w:pPr>
              <w:pStyle w:val="ENoteTableText"/>
            </w:pPr>
            <w:r w:rsidRPr="00755771">
              <w:t>ad No 31, 1994</w:t>
            </w:r>
          </w:p>
        </w:tc>
      </w:tr>
      <w:tr w:rsidR="00620FE1" w:rsidRPr="00755771" w:rsidTr="007011E3">
        <w:trPr>
          <w:cantSplit/>
        </w:trPr>
        <w:tc>
          <w:tcPr>
            <w:tcW w:w="2551" w:type="dxa"/>
            <w:shd w:val="clear" w:color="auto" w:fill="auto"/>
          </w:tcPr>
          <w:p w:rsidR="00620FE1" w:rsidRPr="00755771" w:rsidRDefault="00620FE1" w:rsidP="007806B6">
            <w:pPr>
              <w:pStyle w:val="ENoteTableText"/>
              <w:tabs>
                <w:tab w:val="center" w:leader="dot" w:pos="2268"/>
              </w:tabs>
            </w:pPr>
            <w:r w:rsidRPr="00755771">
              <w:t>s 1398</w:t>
            </w:r>
            <w:r w:rsidRPr="00755771">
              <w:tab/>
            </w:r>
          </w:p>
        </w:tc>
        <w:tc>
          <w:tcPr>
            <w:tcW w:w="4943" w:type="dxa"/>
            <w:shd w:val="clear" w:color="auto" w:fill="auto"/>
          </w:tcPr>
          <w:p w:rsidR="00620FE1" w:rsidRPr="00755771" w:rsidRDefault="00620FE1" w:rsidP="007806B6">
            <w:pPr>
              <w:pStyle w:val="ENoteTableText"/>
            </w:pPr>
            <w:r w:rsidRPr="00755771">
              <w:t>ad No 31, 1994</w:t>
            </w:r>
          </w:p>
        </w:tc>
      </w:tr>
      <w:tr w:rsidR="00FA574E" w:rsidRPr="00755771" w:rsidTr="007011E3">
        <w:trPr>
          <w:cantSplit/>
        </w:trPr>
        <w:tc>
          <w:tcPr>
            <w:tcW w:w="2551" w:type="dxa"/>
            <w:shd w:val="clear" w:color="auto" w:fill="auto"/>
          </w:tcPr>
          <w:p w:rsidR="00FA574E" w:rsidRPr="00755771" w:rsidRDefault="0070684F" w:rsidP="007806B6">
            <w:pPr>
              <w:pStyle w:val="ENoteTableText"/>
              <w:tabs>
                <w:tab w:val="center" w:leader="dot" w:pos="2268"/>
              </w:tabs>
              <w:rPr>
                <w:b/>
              </w:rPr>
            </w:pPr>
            <w:r>
              <w:rPr>
                <w:b/>
              </w:rPr>
              <w:t>Division 7</w:t>
            </w:r>
          </w:p>
        </w:tc>
        <w:tc>
          <w:tcPr>
            <w:tcW w:w="4943" w:type="dxa"/>
            <w:shd w:val="clear" w:color="auto" w:fill="auto"/>
          </w:tcPr>
          <w:p w:rsidR="00FA574E" w:rsidRPr="00755771" w:rsidRDefault="00FA574E" w:rsidP="007806B6">
            <w:pPr>
              <w:pStyle w:val="ENoteTableText"/>
            </w:pPr>
          </w:p>
        </w:tc>
      </w:tr>
      <w:tr w:rsidR="00FA574E" w:rsidRPr="00755771" w:rsidTr="007011E3">
        <w:trPr>
          <w:cantSplit/>
        </w:trPr>
        <w:tc>
          <w:tcPr>
            <w:tcW w:w="2551" w:type="dxa"/>
            <w:shd w:val="clear" w:color="auto" w:fill="auto"/>
          </w:tcPr>
          <w:p w:rsidR="00FA574E" w:rsidRPr="00755771" w:rsidRDefault="0070684F" w:rsidP="007806B6">
            <w:pPr>
              <w:pStyle w:val="ENoteTableText"/>
              <w:tabs>
                <w:tab w:val="center" w:leader="dot" w:pos="2268"/>
              </w:tabs>
            </w:pPr>
            <w:r>
              <w:t>Division 7</w:t>
            </w:r>
            <w:r w:rsidR="00FA574E" w:rsidRPr="00755771">
              <w:tab/>
            </w:r>
          </w:p>
        </w:tc>
        <w:tc>
          <w:tcPr>
            <w:tcW w:w="4943" w:type="dxa"/>
            <w:shd w:val="clear" w:color="auto" w:fill="auto"/>
          </w:tcPr>
          <w:p w:rsidR="00FA574E" w:rsidRPr="00755771" w:rsidRDefault="00FA574E" w:rsidP="007806B6">
            <w:pPr>
              <w:pStyle w:val="ENoteTableText"/>
            </w:pPr>
            <w:r w:rsidRPr="00755771">
              <w:t>ad No 104, 1994</w:t>
            </w:r>
          </w:p>
        </w:tc>
      </w:tr>
      <w:tr w:rsidR="00FA574E" w:rsidRPr="00755771" w:rsidTr="007011E3">
        <w:trPr>
          <w:cantSplit/>
        </w:trPr>
        <w:tc>
          <w:tcPr>
            <w:tcW w:w="2551" w:type="dxa"/>
            <w:shd w:val="clear" w:color="auto" w:fill="auto"/>
          </w:tcPr>
          <w:p w:rsidR="00FA574E" w:rsidRPr="00755771" w:rsidRDefault="00FA574E" w:rsidP="007806B6">
            <w:pPr>
              <w:pStyle w:val="ENoteTableText"/>
              <w:tabs>
                <w:tab w:val="center" w:leader="dot" w:pos="2268"/>
              </w:tabs>
            </w:pPr>
            <w:r w:rsidRPr="00755771">
              <w:t>s 1399</w:t>
            </w:r>
            <w:r w:rsidRPr="00755771">
              <w:tab/>
            </w:r>
          </w:p>
        </w:tc>
        <w:tc>
          <w:tcPr>
            <w:tcW w:w="4943" w:type="dxa"/>
            <w:shd w:val="clear" w:color="auto" w:fill="auto"/>
          </w:tcPr>
          <w:p w:rsidR="00FA574E" w:rsidRPr="00755771" w:rsidRDefault="00FA574E" w:rsidP="007806B6">
            <w:pPr>
              <w:pStyle w:val="ENoteTableText"/>
            </w:pPr>
            <w:r w:rsidRPr="00755771">
              <w:t>ad No 104, 1994</w:t>
            </w:r>
          </w:p>
        </w:tc>
      </w:tr>
      <w:tr w:rsidR="00FA574E" w:rsidRPr="00755771" w:rsidTr="007011E3">
        <w:trPr>
          <w:cantSplit/>
        </w:trPr>
        <w:tc>
          <w:tcPr>
            <w:tcW w:w="2551" w:type="dxa"/>
            <w:shd w:val="clear" w:color="auto" w:fill="auto"/>
          </w:tcPr>
          <w:p w:rsidR="00FA574E" w:rsidRPr="00755771" w:rsidRDefault="00FA574E" w:rsidP="007806B6">
            <w:pPr>
              <w:pStyle w:val="ENoteTableText"/>
              <w:tabs>
                <w:tab w:val="center" w:leader="dot" w:pos="2268"/>
              </w:tabs>
            </w:pPr>
            <w:r w:rsidRPr="00755771">
              <w:t>s 1400</w:t>
            </w:r>
            <w:r w:rsidRPr="00755771">
              <w:tab/>
            </w:r>
          </w:p>
        </w:tc>
        <w:tc>
          <w:tcPr>
            <w:tcW w:w="4943" w:type="dxa"/>
            <w:shd w:val="clear" w:color="auto" w:fill="auto"/>
          </w:tcPr>
          <w:p w:rsidR="00FA574E" w:rsidRPr="00755771" w:rsidRDefault="00FA574E" w:rsidP="007806B6">
            <w:pPr>
              <w:pStyle w:val="ENoteTableText"/>
            </w:pPr>
            <w:r w:rsidRPr="00755771">
              <w:t>ad No 104, 1994</w:t>
            </w:r>
          </w:p>
        </w:tc>
      </w:tr>
      <w:tr w:rsidR="00FA574E" w:rsidRPr="00755771" w:rsidTr="007011E3">
        <w:trPr>
          <w:cantSplit/>
        </w:trPr>
        <w:tc>
          <w:tcPr>
            <w:tcW w:w="2551" w:type="dxa"/>
            <w:shd w:val="clear" w:color="auto" w:fill="auto"/>
          </w:tcPr>
          <w:p w:rsidR="00FA574E" w:rsidRPr="00755771" w:rsidRDefault="00FA574E" w:rsidP="007806B6">
            <w:pPr>
              <w:pStyle w:val="ENoteTableText"/>
              <w:tabs>
                <w:tab w:val="center" w:leader="dot" w:pos="2268"/>
              </w:tabs>
            </w:pPr>
            <w:r w:rsidRPr="00755771">
              <w:t>s 1401</w:t>
            </w:r>
            <w:r w:rsidRPr="00755771">
              <w:tab/>
            </w:r>
          </w:p>
        </w:tc>
        <w:tc>
          <w:tcPr>
            <w:tcW w:w="4943" w:type="dxa"/>
            <w:shd w:val="clear" w:color="auto" w:fill="auto"/>
          </w:tcPr>
          <w:p w:rsidR="00FA574E" w:rsidRPr="00755771" w:rsidRDefault="00FA574E" w:rsidP="007806B6">
            <w:pPr>
              <w:pStyle w:val="ENoteTableText"/>
            </w:pPr>
            <w:r w:rsidRPr="00755771">
              <w:t>ad No 104, 1994</w:t>
            </w:r>
          </w:p>
        </w:tc>
      </w:tr>
      <w:tr w:rsidR="00FA574E" w:rsidRPr="00755771" w:rsidTr="007011E3">
        <w:trPr>
          <w:cantSplit/>
        </w:trPr>
        <w:tc>
          <w:tcPr>
            <w:tcW w:w="2551" w:type="dxa"/>
            <w:shd w:val="clear" w:color="auto" w:fill="auto"/>
          </w:tcPr>
          <w:p w:rsidR="00FA574E" w:rsidRPr="00755771" w:rsidRDefault="00FA574E" w:rsidP="007806B6">
            <w:pPr>
              <w:pStyle w:val="ENoteTableText"/>
              <w:tabs>
                <w:tab w:val="center" w:leader="dot" w:pos="2268"/>
              </w:tabs>
            </w:pPr>
            <w:r w:rsidRPr="00755771">
              <w:t>s 1402</w:t>
            </w:r>
            <w:r w:rsidRPr="00755771">
              <w:tab/>
            </w:r>
          </w:p>
        </w:tc>
        <w:tc>
          <w:tcPr>
            <w:tcW w:w="4943" w:type="dxa"/>
            <w:shd w:val="clear" w:color="auto" w:fill="auto"/>
          </w:tcPr>
          <w:p w:rsidR="00FA574E" w:rsidRPr="00755771" w:rsidRDefault="00FA574E" w:rsidP="007806B6">
            <w:pPr>
              <w:pStyle w:val="ENoteTableText"/>
            </w:pPr>
            <w:r w:rsidRPr="00755771">
              <w:t>ad No 104, 1994</w:t>
            </w:r>
          </w:p>
        </w:tc>
      </w:tr>
      <w:tr w:rsidR="00FA574E" w:rsidRPr="00755771" w:rsidTr="007011E3">
        <w:trPr>
          <w:cantSplit/>
        </w:trPr>
        <w:tc>
          <w:tcPr>
            <w:tcW w:w="2551" w:type="dxa"/>
            <w:shd w:val="clear" w:color="auto" w:fill="auto"/>
          </w:tcPr>
          <w:p w:rsidR="00FA574E" w:rsidRPr="00755771" w:rsidRDefault="00FA574E" w:rsidP="007806B6">
            <w:pPr>
              <w:pStyle w:val="ENoteTableText"/>
              <w:tabs>
                <w:tab w:val="center" w:leader="dot" w:pos="2268"/>
              </w:tabs>
            </w:pPr>
            <w:r w:rsidRPr="00755771">
              <w:t>s 1403</w:t>
            </w:r>
            <w:r w:rsidRPr="00755771">
              <w:tab/>
            </w:r>
          </w:p>
        </w:tc>
        <w:tc>
          <w:tcPr>
            <w:tcW w:w="4943" w:type="dxa"/>
            <w:shd w:val="clear" w:color="auto" w:fill="auto"/>
          </w:tcPr>
          <w:p w:rsidR="00FA574E" w:rsidRPr="00755771" w:rsidRDefault="00FA574E" w:rsidP="007806B6">
            <w:pPr>
              <w:pStyle w:val="ENoteTableText"/>
            </w:pPr>
            <w:r w:rsidRPr="00755771">
              <w:t>ad No 104, 1994</w:t>
            </w:r>
          </w:p>
        </w:tc>
      </w:tr>
      <w:tr w:rsidR="00FA574E" w:rsidRPr="00755771" w:rsidTr="007011E3">
        <w:trPr>
          <w:cantSplit/>
        </w:trPr>
        <w:tc>
          <w:tcPr>
            <w:tcW w:w="2551" w:type="dxa"/>
            <w:shd w:val="clear" w:color="auto" w:fill="auto"/>
          </w:tcPr>
          <w:p w:rsidR="00FA574E" w:rsidRPr="00755771" w:rsidRDefault="00FA574E" w:rsidP="007806B6">
            <w:pPr>
              <w:pStyle w:val="ENoteTableText"/>
              <w:tabs>
                <w:tab w:val="center" w:leader="dot" w:pos="2268"/>
              </w:tabs>
            </w:pPr>
            <w:r w:rsidRPr="00755771">
              <w:t>s 1404</w:t>
            </w:r>
            <w:r w:rsidRPr="00755771">
              <w:tab/>
            </w:r>
          </w:p>
        </w:tc>
        <w:tc>
          <w:tcPr>
            <w:tcW w:w="4943" w:type="dxa"/>
            <w:shd w:val="clear" w:color="auto" w:fill="auto"/>
          </w:tcPr>
          <w:p w:rsidR="00FA574E" w:rsidRPr="00755771" w:rsidRDefault="00FA574E" w:rsidP="007806B6">
            <w:pPr>
              <w:pStyle w:val="ENoteTableText"/>
            </w:pPr>
            <w:r w:rsidRPr="00755771">
              <w:t>ad No 104, 1994</w:t>
            </w:r>
          </w:p>
        </w:tc>
      </w:tr>
      <w:tr w:rsidR="00FA574E" w:rsidRPr="00755771" w:rsidTr="007011E3">
        <w:trPr>
          <w:cantSplit/>
        </w:trPr>
        <w:tc>
          <w:tcPr>
            <w:tcW w:w="2551" w:type="dxa"/>
            <w:shd w:val="clear" w:color="auto" w:fill="auto"/>
          </w:tcPr>
          <w:p w:rsidR="00FA574E" w:rsidRPr="00755771" w:rsidRDefault="00FA574E" w:rsidP="007806B6">
            <w:pPr>
              <w:pStyle w:val="ENoteTableText"/>
              <w:tabs>
                <w:tab w:val="center" w:leader="dot" w:pos="2268"/>
              </w:tabs>
            </w:pPr>
            <w:r w:rsidRPr="00755771">
              <w:t>s 1405</w:t>
            </w:r>
            <w:r w:rsidRPr="00755771">
              <w:tab/>
            </w:r>
          </w:p>
        </w:tc>
        <w:tc>
          <w:tcPr>
            <w:tcW w:w="4943" w:type="dxa"/>
            <w:shd w:val="clear" w:color="auto" w:fill="auto"/>
          </w:tcPr>
          <w:p w:rsidR="00FA574E" w:rsidRPr="00755771" w:rsidRDefault="00FA574E" w:rsidP="007806B6">
            <w:pPr>
              <w:pStyle w:val="ENoteTableText"/>
            </w:pPr>
            <w:r w:rsidRPr="00755771">
              <w:t>ad No 104, 1994</w:t>
            </w:r>
          </w:p>
        </w:tc>
      </w:tr>
      <w:tr w:rsidR="00812697" w:rsidRPr="00755771" w:rsidTr="007011E3">
        <w:trPr>
          <w:cantSplit/>
        </w:trPr>
        <w:tc>
          <w:tcPr>
            <w:tcW w:w="2551" w:type="dxa"/>
            <w:shd w:val="clear" w:color="auto" w:fill="auto"/>
          </w:tcPr>
          <w:p w:rsidR="00812697" w:rsidRPr="00755771" w:rsidRDefault="0070684F" w:rsidP="007806B6">
            <w:pPr>
              <w:pStyle w:val="ENoteTableText"/>
              <w:tabs>
                <w:tab w:val="center" w:leader="dot" w:pos="2268"/>
              </w:tabs>
              <w:rPr>
                <w:b/>
              </w:rPr>
            </w:pPr>
            <w:r>
              <w:rPr>
                <w:b/>
              </w:rPr>
              <w:t>Division 8</w:t>
            </w:r>
          </w:p>
        </w:tc>
        <w:tc>
          <w:tcPr>
            <w:tcW w:w="4943" w:type="dxa"/>
            <w:shd w:val="clear" w:color="auto" w:fill="auto"/>
          </w:tcPr>
          <w:p w:rsidR="00812697" w:rsidRPr="00755771" w:rsidRDefault="00812697" w:rsidP="007806B6">
            <w:pPr>
              <w:pStyle w:val="ENoteTableText"/>
            </w:pPr>
          </w:p>
        </w:tc>
      </w:tr>
      <w:tr w:rsidR="00812697" w:rsidRPr="00755771" w:rsidTr="007011E3">
        <w:trPr>
          <w:cantSplit/>
        </w:trPr>
        <w:tc>
          <w:tcPr>
            <w:tcW w:w="2551" w:type="dxa"/>
            <w:shd w:val="clear" w:color="auto" w:fill="auto"/>
          </w:tcPr>
          <w:p w:rsidR="00812697" w:rsidRPr="00755771" w:rsidRDefault="0070684F" w:rsidP="007806B6">
            <w:pPr>
              <w:pStyle w:val="ENoteTableText"/>
              <w:tabs>
                <w:tab w:val="center" w:leader="dot" w:pos="2268"/>
              </w:tabs>
            </w:pPr>
            <w:r>
              <w:t>Division 8</w:t>
            </w:r>
            <w:r w:rsidR="00812697" w:rsidRPr="00755771">
              <w:tab/>
            </w:r>
          </w:p>
        </w:tc>
        <w:tc>
          <w:tcPr>
            <w:tcW w:w="4943" w:type="dxa"/>
            <w:shd w:val="clear" w:color="auto" w:fill="auto"/>
          </w:tcPr>
          <w:p w:rsidR="00812697" w:rsidRPr="00755771" w:rsidRDefault="00812697" w:rsidP="007806B6">
            <w:pPr>
              <w:pStyle w:val="ENoteTableText"/>
            </w:pPr>
            <w:r w:rsidRPr="00755771">
              <w:t>ad No 115, 1995</w:t>
            </w:r>
          </w:p>
        </w:tc>
      </w:tr>
      <w:tr w:rsidR="00812697" w:rsidRPr="00755771" w:rsidTr="007011E3">
        <w:trPr>
          <w:cantSplit/>
        </w:trPr>
        <w:tc>
          <w:tcPr>
            <w:tcW w:w="2551" w:type="dxa"/>
            <w:shd w:val="clear" w:color="auto" w:fill="auto"/>
          </w:tcPr>
          <w:p w:rsidR="00812697" w:rsidRPr="00755771" w:rsidRDefault="00812697" w:rsidP="007806B6">
            <w:pPr>
              <w:pStyle w:val="ENoteTableText"/>
              <w:tabs>
                <w:tab w:val="center" w:leader="dot" w:pos="2268"/>
              </w:tabs>
            </w:pPr>
            <w:r w:rsidRPr="00755771">
              <w:t>s 1406</w:t>
            </w:r>
            <w:r w:rsidRPr="00755771">
              <w:tab/>
            </w:r>
          </w:p>
        </w:tc>
        <w:tc>
          <w:tcPr>
            <w:tcW w:w="4943" w:type="dxa"/>
            <w:shd w:val="clear" w:color="auto" w:fill="auto"/>
          </w:tcPr>
          <w:p w:rsidR="00812697" w:rsidRPr="00755771" w:rsidRDefault="00812697" w:rsidP="007806B6">
            <w:pPr>
              <w:pStyle w:val="ENoteTableText"/>
            </w:pPr>
            <w:r w:rsidRPr="00755771">
              <w:t>ad No 115, 1995</w:t>
            </w:r>
          </w:p>
        </w:tc>
      </w:tr>
      <w:tr w:rsidR="00812697" w:rsidRPr="00755771" w:rsidTr="007011E3">
        <w:trPr>
          <w:cantSplit/>
        </w:trPr>
        <w:tc>
          <w:tcPr>
            <w:tcW w:w="2551" w:type="dxa"/>
            <w:shd w:val="clear" w:color="auto" w:fill="auto"/>
          </w:tcPr>
          <w:p w:rsidR="00812697" w:rsidRPr="00755771" w:rsidRDefault="00812697" w:rsidP="007806B6">
            <w:pPr>
              <w:pStyle w:val="ENoteTableText"/>
              <w:tabs>
                <w:tab w:val="center" w:leader="dot" w:pos="2268"/>
              </w:tabs>
            </w:pPr>
            <w:r w:rsidRPr="00755771">
              <w:t>s 1407</w:t>
            </w:r>
            <w:r w:rsidRPr="00755771">
              <w:tab/>
            </w:r>
          </w:p>
        </w:tc>
        <w:tc>
          <w:tcPr>
            <w:tcW w:w="4943" w:type="dxa"/>
            <w:shd w:val="clear" w:color="auto" w:fill="auto"/>
          </w:tcPr>
          <w:p w:rsidR="00812697" w:rsidRPr="00755771" w:rsidRDefault="00812697" w:rsidP="007806B6">
            <w:pPr>
              <w:pStyle w:val="ENoteTableText"/>
            </w:pPr>
            <w:r w:rsidRPr="00755771">
              <w:t>ad No 115, 1995</w:t>
            </w:r>
          </w:p>
        </w:tc>
      </w:tr>
      <w:tr w:rsidR="00812697" w:rsidRPr="00755771" w:rsidTr="007011E3">
        <w:trPr>
          <w:cantSplit/>
        </w:trPr>
        <w:tc>
          <w:tcPr>
            <w:tcW w:w="2551" w:type="dxa"/>
            <w:shd w:val="clear" w:color="auto" w:fill="auto"/>
          </w:tcPr>
          <w:p w:rsidR="00812697" w:rsidRPr="00755771" w:rsidRDefault="00812697" w:rsidP="007806B6">
            <w:pPr>
              <w:pStyle w:val="ENoteTableText"/>
              <w:tabs>
                <w:tab w:val="center" w:leader="dot" w:pos="2268"/>
              </w:tabs>
            </w:pPr>
            <w:r w:rsidRPr="00755771">
              <w:t>s 1408</w:t>
            </w:r>
            <w:r w:rsidRPr="00755771">
              <w:tab/>
            </w:r>
          </w:p>
        </w:tc>
        <w:tc>
          <w:tcPr>
            <w:tcW w:w="4943" w:type="dxa"/>
            <w:shd w:val="clear" w:color="auto" w:fill="auto"/>
          </w:tcPr>
          <w:p w:rsidR="00812697" w:rsidRPr="00755771" w:rsidRDefault="00812697" w:rsidP="007806B6">
            <w:pPr>
              <w:pStyle w:val="ENoteTableText"/>
            </w:pPr>
            <w:r w:rsidRPr="00755771">
              <w:t>ad No 115, 1995</w:t>
            </w:r>
          </w:p>
        </w:tc>
      </w:tr>
      <w:tr w:rsidR="00812697" w:rsidRPr="00755771" w:rsidTr="007011E3">
        <w:trPr>
          <w:cantSplit/>
        </w:trPr>
        <w:tc>
          <w:tcPr>
            <w:tcW w:w="2551" w:type="dxa"/>
            <w:shd w:val="clear" w:color="auto" w:fill="auto"/>
          </w:tcPr>
          <w:p w:rsidR="00812697" w:rsidRPr="00755771" w:rsidRDefault="00812697" w:rsidP="007806B6">
            <w:pPr>
              <w:pStyle w:val="ENoteTableText"/>
              <w:tabs>
                <w:tab w:val="center" w:leader="dot" w:pos="2268"/>
              </w:tabs>
            </w:pPr>
            <w:r w:rsidRPr="00755771">
              <w:t>s 1409</w:t>
            </w:r>
            <w:r w:rsidRPr="00755771">
              <w:tab/>
            </w:r>
          </w:p>
        </w:tc>
        <w:tc>
          <w:tcPr>
            <w:tcW w:w="4943" w:type="dxa"/>
            <w:shd w:val="clear" w:color="auto" w:fill="auto"/>
          </w:tcPr>
          <w:p w:rsidR="00812697" w:rsidRPr="00755771" w:rsidRDefault="00812697" w:rsidP="007806B6">
            <w:pPr>
              <w:pStyle w:val="ENoteTableText"/>
            </w:pPr>
            <w:r w:rsidRPr="00755771">
              <w:t>ad No 115, 1995</w:t>
            </w:r>
          </w:p>
        </w:tc>
      </w:tr>
      <w:tr w:rsidR="00812697" w:rsidRPr="00755771" w:rsidTr="007011E3">
        <w:trPr>
          <w:cantSplit/>
        </w:trPr>
        <w:tc>
          <w:tcPr>
            <w:tcW w:w="2551" w:type="dxa"/>
            <w:shd w:val="clear" w:color="auto" w:fill="auto"/>
          </w:tcPr>
          <w:p w:rsidR="00812697" w:rsidRPr="00755771" w:rsidRDefault="00812697" w:rsidP="007806B6">
            <w:pPr>
              <w:pStyle w:val="ENoteTableText"/>
              <w:tabs>
                <w:tab w:val="center" w:leader="dot" w:pos="2268"/>
              </w:tabs>
            </w:pPr>
            <w:r w:rsidRPr="00755771">
              <w:t>s 1410</w:t>
            </w:r>
            <w:r w:rsidRPr="00755771">
              <w:tab/>
            </w:r>
          </w:p>
        </w:tc>
        <w:tc>
          <w:tcPr>
            <w:tcW w:w="4943" w:type="dxa"/>
            <w:shd w:val="clear" w:color="auto" w:fill="auto"/>
          </w:tcPr>
          <w:p w:rsidR="00812697" w:rsidRPr="00755771" w:rsidRDefault="00812697" w:rsidP="007806B6">
            <w:pPr>
              <w:pStyle w:val="ENoteTableText"/>
            </w:pPr>
            <w:r w:rsidRPr="00755771">
              <w:t>ad No 115, 1995</w:t>
            </w:r>
          </w:p>
        </w:tc>
      </w:tr>
      <w:tr w:rsidR="00D4490C" w:rsidRPr="00755771" w:rsidTr="007011E3">
        <w:trPr>
          <w:cantSplit/>
        </w:trPr>
        <w:tc>
          <w:tcPr>
            <w:tcW w:w="2551" w:type="dxa"/>
            <w:shd w:val="clear" w:color="auto" w:fill="auto"/>
          </w:tcPr>
          <w:p w:rsidR="00D4490C" w:rsidRPr="00755771" w:rsidRDefault="0070684F" w:rsidP="007806B6">
            <w:pPr>
              <w:pStyle w:val="ENoteTableText"/>
              <w:tabs>
                <w:tab w:val="center" w:leader="dot" w:pos="2268"/>
              </w:tabs>
              <w:rPr>
                <w:b/>
              </w:rPr>
            </w:pPr>
            <w:r>
              <w:rPr>
                <w:b/>
              </w:rPr>
              <w:t>Division 9</w:t>
            </w:r>
          </w:p>
        </w:tc>
        <w:tc>
          <w:tcPr>
            <w:tcW w:w="4943" w:type="dxa"/>
            <w:shd w:val="clear" w:color="auto" w:fill="auto"/>
          </w:tcPr>
          <w:p w:rsidR="00D4490C" w:rsidRPr="00755771" w:rsidRDefault="00D4490C" w:rsidP="007806B6">
            <w:pPr>
              <w:pStyle w:val="ENoteTableText"/>
            </w:pPr>
          </w:p>
        </w:tc>
      </w:tr>
      <w:tr w:rsidR="00D4490C" w:rsidRPr="00755771" w:rsidTr="007011E3">
        <w:trPr>
          <w:cantSplit/>
        </w:trPr>
        <w:tc>
          <w:tcPr>
            <w:tcW w:w="2551" w:type="dxa"/>
            <w:shd w:val="clear" w:color="auto" w:fill="auto"/>
          </w:tcPr>
          <w:p w:rsidR="00D4490C" w:rsidRPr="00755771" w:rsidRDefault="0070684F" w:rsidP="007806B6">
            <w:pPr>
              <w:pStyle w:val="ENoteTableText"/>
              <w:tabs>
                <w:tab w:val="center" w:leader="dot" w:pos="2268"/>
              </w:tabs>
            </w:pPr>
            <w:r>
              <w:t>Division 9</w:t>
            </w:r>
            <w:r w:rsidR="00D4490C" w:rsidRPr="00755771">
              <w:tab/>
            </w:r>
          </w:p>
        </w:tc>
        <w:tc>
          <w:tcPr>
            <w:tcW w:w="4943" w:type="dxa"/>
            <w:shd w:val="clear" w:color="auto" w:fill="auto"/>
          </w:tcPr>
          <w:p w:rsidR="00D4490C" w:rsidRPr="00755771" w:rsidRDefault="00D4490C" w:rsidP="007806B6">
            <w:pPr>
              <w:pStyle w:val="ENoteTableText"/>
            </w:pPr>
            <w:r w:rsidRPr="00755771">
              <w:t>ad No 46, 1997</w:t>
            </w:r>
          </w:p>
        </w:tc>
      </w:tr>
      <w:tr w:rsidR="00D4490C" w:rsidRPr="00755771" w:rsidTr="007011E3">
        <w:trPr>
          <w:cantSplit/>
        </w:trPr>
        <w:tc>
          <w:tcPr>
            <w:tcW w:w="2551" w:type="dxa"/>
            <w:shd w:val="clear" w:color="auto" w:fill="auto"/>
          </w:tcPr>
          <w:p w:rsidR="00D4490C" w:rsidRPr="00755771" w:rsidRDefault="00D4490C" w:rsidP="007806B6">
            <w:pPr>
              <w:pStyle w:val="ENoteTableText"/>
              <w:tabs>
                <w:tab w:val="center" w:leader="dot" w:pos="2268"/>
              </w:tabs>
            </w:pPr>
            <w:r w:rsidRPr="00755771">
              <w:t>s 1411</w:t>
            </w:r>
            <w:r w:rsidRPr="00755771">
              <w:tab/>
            </w:r>
          </w:p>
        </w:tc>
        <w:tc>
          <w:tcPr>
            <w:tcW w:w="4943" w:type="dxa"/>
            <w:shd w:val="clear" w:color="auto" w:fill="auto"/>
          </w:tcPr>
          <w:p w:rsidR="00D4490C" w:rsidRPr="00755771" w:rsidRDefault="00D4490C" w:rsidP="007806B6">
            <w:pPr>
              <w:pStyle w:val="ENoteTableText"/>
            </w:pPr>
            <w:r w:rsidRPr="00755771">
              <w:t>ad No 46, 1997</w:t>
            </w:r>
          </w:p>
        </w:tc>
      </w:tr>
      <w:tr w:rsidR="00CC2330" w:rsidRPr="00755771" w:rsidTr="007011E3">
        <w:trPr>
          <w:cantSplit/>
        </w:trPr>
        <w:tc>
          <w:tcPr>
            <w:tcW w:w="2551" w:type="dxa"/>
            <w:shd w:val="clear" w:color="auto" w:fill="auto"/>
          </w:tcPr>
          <w:p w:rsidR="00CC2330" w:rsidRPr="00755771" w:rsidRDefault="0070684F" w:rsidP="007806B6">
            <w:pPr>
              <w:pStyle w:val="ENoteTableText"/>
              <w:tabs>
                <w:tab w:val="center" w:leader="dot" w:pos="2268"/>
              </w:tabs>
              <w:rPr>
                <w:b/>
              </w:rPr>
            </w:pPr>
            <w:r>
              <w:rPr>
                <w:b/>
              </w:rPr>
              <w:t>Division 1</w:t>
            </w:r>
            <w:r w:rsidR="00CC2330" w:rsidRPr="00755771">
              <w:rPr>
                <w:b/>
              </w:rPr>
              <w:t>0</w:t>
            </w:r>
          </w:p>
        </w:tc>
        <w:tc>
          <w:tcPr>
            <w:tcW w:w="4943" w:type="dxa"/>
            <w:shd w:val="clear" w:color="auto" w:fill="auto"/>
          </w:tcPr>
          <w:p w:rsidR="00CC2330" w:rsidRPr="00755771" w:rsidRDefault="00CC2330" w:rsidP="007806B6">
            <w:pPr>
              <w:pStyle w:val="ENoteTableText"/>
            </w:pPr>
          </w:p>
        </w:tc>
      </w:tr>
      <w:tr w:rsidR="00CC2330" w:rsidRPr="00755771" w:rsidTr="007011E3">
        <w:trPr>
          <w:cantSplit/>
        </w:trPr>
        <w:tc>
          <w:tcPr>
            <w:tcW w:w="2551" w:type="dxa"/>
            <w:shd w:val="clear" w:color="auto" w:fill="auto"/>
          </w:tcPr>
          <w:p w:rsidR="00CC2330" w:rsidRPr="00755771" w:rsidRDefault="0070684F" w:rsidP="007806B6">
            <w:pPr>
              <w:pStyle w:val="ENoteTableText"/>
              <w:tabs>
                <w:tab w:val="center" w:leader="dot" w:pos="2268"/>
              </w:tabs>
            </w:pPr>
            <w:r>
              <w:t>Division 1</w:t>
            </w:r>
            <w:r w:rsidR="00CC2330" w:rsidRPr="00755771">
              <w:t>0</w:t>
            </w:r>
            <w:r w:rsidR="00CC2330" w:rsidRPr="00755771">
              <w:tab/>
            </w:r>
          </w:p>
        </w:tc>
        <w:tc>
          <w:tcPr>
            <w:tcW w:w="4943" w:type="dxa"/>
            <w:shd w:val="clear" w:color="auto" w:fill="auto"/>
          </w:tcPr>
          <w:p w:rsidR="00CC2330" w:rsidRPr="00755771" w:rsidRDefault="00CC2330" w:rsidP="007806B6">
            <w:pPr>
              <w:pStyle w:val="ENoteTableText"/>
            </w:pPr>
            <w:r w:rsidRPr="00755771">
              <w:t>ad No 61, 1998</w:t>
            </w:r>
          </w:p>
        </w:tc>
      </w:tr>
      <w:tr w:rsidR="00CC2330" w:rsidRPr="00755771" w:rsidTr="007011E3">
        <w:trPr>
          <w:cantSplit/>
        </w:trPr>
        <w:tc>
          <w:tcPr>
            <w:tcW w:w="2551" w:type="dxa"/>
            <w:shd w:val="clear" w:color="auto" w:fill="auto"/>
          </w:tcPr>
          <w:p w:rsidR="00CC2330" w:rsidRPr="00755771" w:rsidRDefault="00CC2330" w:rsidP="007806B6">
            <w:pPr>
              <w:pStyle w:val="ENoteTableText"/>
              <w:tabs>
                <w:tab w:val="center" w:leader="dot" w:pos="2268"/>
              </w:tabs>
            </w:pPr>
            <w:r w:rsidRPr="00755771">
              <w:t>s 1412</w:t>
            </w:r>
            <w:r w:rsidRPr="00755771">
              <w:tab/>
            </w:r>
          </w:p>
        </w:tc>
        <w:tc>
          <w:tcPr>
            <w:tcW w:w="4943" w:type="dxa"/>
            <w:shd w:val="clear" w:color="auto" w:fill="auto"/>
          </w:tcPr>
          <w:p w:rsidR="00CC2330" w:rsidRPr="00755771" w:rsidRDefault="00CC2330" w:rsidP="007806B6">
            <w:pPr>
              <w:pStyle w:val="ENoteTableText"/>
            </w:pPr>
            <w:r w:rsidRPr="00755771">
              <w:t>ad No 61, 1998</w:t>
            </w:r>
          </w:p>
        </w:tc>
      </w:tr>
      <w:tr w:rsidR="00CC2330" w:rsidRPr="00755771" w:rsidTr="007011E3">
        <w:trPr>
          <w:cantSplit/>
        </w:trPr>
        <w:tc>
          <w:tcPr>
            <w:tcW w:w="2551" w:type="dxa"/>
            <w:shd w:val="clear" w:color="auto" w:fill="auto"/>
          </w:tcPr>
          <w:p w:rsidR="00CC2330" w:rsidRPr="00755771" w:rsidRDefault="00CC2330" w:rsidP="007806B6">
            <w:pPr>
              <w:pStyle w:val="ENoteTableText"/>
              <w:tabs>
                <w:tab w:val="center" w:leader="dot" w:pos="2268"/>
              </w:tabs>
            </w:pPr>
            <w:r w:rsidRPr="00755771">
              <w:t>s 1413</w:t>
            </w:r>
            <w:r w:rsidRPr="00755771">
              <w:tab/>
            </w:r>
          </w:p>
        </w:tc>
        <w:tc>
          <w:tcPr>
            <w:tcW w:w="4943" w:type="dxa"/>
            <w:shd w:val="clear" w:color="auto" w:fill="auto"/>
          </w:tcPr>
          <w:p w:rsidR="00CC2330" w:rsidRPr="00755771" w:rsidRDefault="00CC2330" w:rsidP="007806B6">
            <w:pPr>
              <w:pStyle w:val="ENoteTableText"/>
            </w:pPr>
            <w:r w:rsidRPr="00755771">
              <w:t>ad No 61, 1998</w:t>
            </w:r>
          </w:p>
        </w:tc>
      </w:tr>
      <w:tr w:rsidR="00CC2330" w:rsidRPr="00755771" w:rsidTr="007011E3">
        <w:trPr>
          <w:cantSplit/>
        </w:trPr>
        <w:tc>
          <w:tcPr>
            <w:tcW w:w="2551" w:type="dxa"/>
            <w:shd w:val="clear" w:color="auto" w:fill="auto"/>
          </w:tcPr>
          <w:p w:rsidR="00CC2330" w:rsidRPr="00755771" w:rsidRDefault="00CC2330" w:rsidP="007806B6">
            <w:pPr>
              <w:pStyle w:val="ENoteTableText"/>
              <w:tabs>
                <w:tab w:val="center" w:leader="dot" w:pos="2268"/>
              </w:tabs>
            </w:pPr>
            <w:r w:rsidRPr="00755771">
              <w:t>s 1414</w:t>
            </w:r>
            <w:r w:rsidRPr="00755771">
              <w:tab/>
            </w:r>
          </w:p>
        </w:tc>
        <w:tc>
          <w:tcPr>
            <w:tcW w:w="4943" w:type="dxa"/>
            <w:shd w:val="clear" w:color="auto" w:fill="auto"/>
          </w:tcPr>
          <w:p w:rsidR="00CC2330" w:rsidRPr="00755771" w:rsidRDefault="00CC2330" w:rsidP="007806B6">
            <w:pPr>
              <w:pStyle w:val="ENoteTableText"/>
            </w:pPr>
            <w:r w:rsidRPr="00755771">
              <w:t>ad No 61, 1998</w:t>
            </w:r>
          </w:p>
        </w:tc>
      </w:tr>
      <w:tr w:rsidR="00CC2330" w:rsidRPr="00755771" w:rsidTr="007011E3">
        <w:trPr>
          <w:cantSplit/>
        </w:trPr>
        <w:tc>
          <w:tcPr>
            <w:tcW w:w="2551" w:type="dxa"/>
            <w:shd w:val="clear" w:color="auto" w:fill="auto"/>
          </w:tcPr>
          <w:p w:rsidR="00CC2330" w:rsidRPr="00755771" w:rsidRDefault="00CC2330" w:rsidP="007806B6">
            <w:pPr>
              <w:pStyle w:val="ENoteTableText"/>
              <w:tabs>
                <w:tab w:val="center" w:leader="dot" w:pos="2268"/>
              </w:tabs>
            </w:pPr>
            <w:r w:rsidRPr="00755771">
              <w:t>s 1415</w:t>
            </w:r>
            <w:r w:rsidRPr="00755771">
              <w:tab/>
            </w:r>
          </w:p>
        </w:tc>
        <w:tc>
          <w:tcPr>
            <w:tcW w:w="4943" w:type="dxa"/>
            <w:shd w:val="clear" w:color="auto" w:fill="auto"/>
          </w:tcPr>
          <w:p w:rsidR="00CC2330" w:rsidRPr="00755771" w:rsidRDefault="00CC2330" w:rsidP="007806B6">
            <w:pPr>
              <w:pStyle w:val="ENoteTableText"/>
            </w:pPr>
            <w:r w:rsidRPr="00755771">
              <w:t>ad No 61, 1998</w:t>
            </w:r>
          </w:p>
        </w:tc>
      </w:tr>
      <w:tr w:rsidR="00CC2330" w:rsidRPr="00755771" w:rsidTr="007011E3">
        <w:trPr>
          <w:cantSplit/>
        </w:trPr>
        <w:tc>
          <w:tcPr>
            <w:tcW w:w="2551" w:type="dxa"/>
            <w:shd w:val="clear" w:color="auto" w:fill="auto"/>
          </w:tcPr>
          <w:p w:rsidR="00CC2330" w:rsidRPr="00755771" w:rsidRDefault="00CC2330" w:rsidP="007806B6">
            <w:pPr>
              <w:pStyle w:val="ENoteTableText"/>
              <w:tabs>
                <w:tab w:val="center" w:leader="dot" w:pos="2268"/>
              </w:tabs>
            </w:pPr>
            <w:r w:rsidRPr="00755771">
              <w:t>s 1416</w:t>
            </w:r>
            <w:r w:rsidRPr="00755771">
              <w:tab/>
            </w:r>
          </w:p>
        </w:tc>
        <w:tc>
          <w:tcPr>
            <w:tcW w:w="4943" w:type="dxa"/>
            <w:shd w:val="clear" w:color="auto" w:fill="auto"/>
          </w:tcPr>
          <w:p w:rsidR="00CC2330" w:rsidRPr="00755771" w:rsidRDefault="00CC2330" w:rsidP="007806B6">
            <w:pPr>
              <w:pStyle w:val="ENoteTableText"/>
            </w:pPr>
            <w:r w:rsidRPr="00755771">
              <w:t>ad No 61, 1998</w:t>
            </w:r>
          </w:p>
        </w:tc>
      </w:tr>
      <w:tr w:rsidR="00CC2330" w:rsidRPr="00755771" w:rsidTr="007011E3">
        <w:trPr>
          <w:cantSplit/>
        </w:trPr>
        <w:tc>
          <w:tcPr>
            <w:tcW w:w="2551" w:type="dxa"/>
            <w:shd w:val="clear" w:color="auto" w:fill="auto"/>
          </w:tcPr>
          <w:p w:rsidR="00CC2330" w:rsidRPr="00755771" w:rsidRDefault="00CC2330" w:rsidP="007806B6">
            <w:pPr>
              <w:pStyle w:val="ENoteTableText"/>
              <w:tabs>
                <w:tab w:val="center" w:leader="dot" w:pos="2268"/>
              </w:tabs>
            </w:pPr>
            <w:r w:rsidRPr="00755771">
              <w:t>s 1417</w:t>
            </w:r>
            <w:r w:rsidRPr="00755771">
              <w:tab/>
            </w:r>
          </w:p>
        </w:tc>
        <w:tc>
          <w:tcPr>
            <w:tcW w:w="4943" w:type="dxa"/>
            <w:shd w:val="clear" w:color="auto" w:fill="auto"/>
          </w:tcPr>
          <w:p w:rsidR="00CC2330" w:rsidRPr="00755771" w:rsidRDefault="00CC2330" w:rsidP="007806B6">
            <w:pPr>
              <w:pStyle w:val="ENoteTableText"/>
            </w:pPr>
            <w:r w:rsidRPr="00755771">
              <w:t>ad No 61, 1998</w:t>
            </w:r>
          </w:p>
        </w:tc>
      </w:tr>
      <w:tr w:rsidR="00CC2330" w:rsidRPr="00755771" w:rsidTr="007011E3">
        <w:trPr>
          <w:cantSplit/>
        </w:trPr>
        <w:tc>
          <w:tcPr>
            <w:tcW w:w="2551" w:type="dxa"/>
            <w:shd w:val="clear" w:color="auto" w:fill="auto"/>
          </w:tcPr>
          <w:p w:rsidR="00CC2330" w:rsidRPr="00755771" w:rsidRDefault="00CC2330" w:rsidP="007806B6">
            <w:pPr>
              <w:pStyle w:val="ENoteTableText"/>
              <w:tabs>
                <w:tab w:val="center" w:leader="dot" w:pos="2268"/>
              </w:tabs>
            </w:pPr>
            <w:r w:rsidRPr="00755771">
              <w:t>s 1418</w:t>
            </w:r>
            <w:r w:rsidRPr="00755771">
              <w:tab/>
            </w:r>
          </w:p>
        </w:tc>
        <w:tc>
          <w:tcPr>
            <w:tcW w:w="4943" w:type="dxa"/>
            <w:shd w:val="clear" w:color="auto" w:fill="auto"/>
          </w:tcPr>
          <w:p w:rsidR="00CC2330" w:rsidRPr="00755771" w:rsidRDefault="00CC2330" w:rsidP="007806B6">
            <w:pPr>
              <w:pStyle w:val="ENoteTableText"/>
            </w:pPr>
            <w:r w:rsidRPr="00755771">
              <w:t>ad No 61, 1998</w:t>
            </w:r>
          </w:p>
        </w:tc>
      </w:tr>
      <w:tr w:rsidR="00CC2330" w:rsidRPr="00755771" w:rsidTr="007011E3">
        <w:trPr>
          <w:cantSplit/>
        </w:trPr>
        <w:tc>
          <w:tcPr>
            <w:tcW w:w="2551" w:type="dxa"/>
            <w:shd w:val="clear" w:color="auto" w:fill="auto"/>
          </w:tcPr>
          <w:p w:rsidR="00CC2330" w:rsidRPr="00755771" w:rsidRDefault="00CC2330" w:rsidP="007806B6">
            <w:pPr>
              <w:pStyle w:val="ENoteTableText"/>
              <w:tabs>
                <w:tab w:val="center" w:leader="dot" w:pos="2268"/>
              </w:tabs>
            </w:pPr>
            <w:r w:rsidRPr="00755771">
              <w:t>s 1419</w:t>
            </w:r>
            <w:r w:rsidRPr="00755771">
              <w:tab/>
            </w:r>
          </w:p>
        </w:tc>
        <w:tc>
          <w:tcPr>
            <w:tcW w:w="4943" w:type="dxa"/>
            <w:shd w:val="clear" w:color="auto" w:fill="auto"/>
          </w:tcPr>
          <w:p w:rsidR="00CC2330" w:rsidRPr="00755771" w:rsidRDefault="00CC2330" w:rsidP="007806B6">
            <w:pPr>
              <w:pStyle w:val="ENoteTableText"/>
            </w:pPr>
            <w:r w:rsidRPr="00755771">
              <w:t>ad No 61, 1998</w:t>
            </w:r>
          </w:p>
        </w:tc>
      </w:tr>
      <w:tr w:rsidR="00CC2330" w:rsidRPr="00755771" w:rsidTr="007011E3">
        <w:trPr>
          <w:cantSplit/>
        </w:trPr>
        <w:tc>
          <w:tcPr>
            <w:tcW w:w="2551" w:type="dxa"/>
            <w:shd w:val="clear" w:color="auto" w:fill="auto"/>
          </w:tcPr>
          <w:p w:rsidR="00CC2330" w:rsidRPr="00755771" w:rsidRDefault="00CC2330" w:rsidP="007806B6">
            <w:pPr>
              <w:pStyle w:val="ENoteTableText"/>
              <w:tabs>
                <w:tab w:val="center" w:leader="dot" w:pos="2268"/>
              </w:tabs>
            </w:pPr>
            <w:r w:rsidRPr="00755771">
              <w:t>s 1420</w:t>
            </w:r>
            <w:r w:rsidRPr="00755771">
              <w:tab/>
            </w:r>
          </w:p>
        </w:tc>
        <w:tc>
          <w:tcPr>
            <w:tcW w:w="4943" w:type="dxa"/>
            <w:shd w:val="clear" w:color="auto" w:fill="auto"/>
          </w:tcPr>
          <w:p w:rsidR="00CC2330" w:rsidRPr="00755771" w:rsidRDefault="00CC2330" w:rsidP="007806B6">
            <w:pPr>
              <w:pStyle w:val="ENoteTableText"/>
            </w:pPr>
            <w:r w:rsidRPr="00755771">
              <w:t>ad No 61, 1998</w:t>
            </w:r>
          </w:p>
        </w:tc>
      </w:tr>
      <w:tr w:rsidR="00CC2330" w:rsidRPr="00755771" w:rsidTr="007011E3">
        <w:trPr>
          <w:cantSplit/>
        </w:trPr>
        <w:tc>
          <w:tcPr>
            <w:tcW w:w="2551" w:type="dxa"/>
            <w:shd w:val="clear" w:color="auto" w:fill="auto"/>
          </w:tcPr>
          <w:p w:rsidR="00CC2330" w:rsidRPr="00755771" w:rsidRDefault="00CC2330" w:rsidP="007806B6">
            <w:pPr>
              <w:pStyle w:val="ENoteTableText"/>
              <w:tabs>
                <w:tab w:val="center" w:leader="dot" w:pos="2268"/>
              </w:tabs>
            </w:pPr>
            <w:r w:rsidRPr="00755771">
              <w:t>s 1421</w:t>
            </w:r>
            <w:r w:rsidRPr="00755771">
              <w:tab/>
            </w:r>
          </w:p>
        </w:tc>
        <w:tc>
          <w:tcPr>
            <w:tcW w:w="4943" w:type="dxa"/>
            <w:shd w:val="clear" w:color="auto" w:fill="auto"/>
          </w:tcPr>
          <w:p w:rsidR="00CC2330" w:rsidRPr="00755771" w:rsidRDefault="00CC2330" w:rsidP="007806B6">
            <w:pPr>
              <w:pStyle w:val="ENoteTableText"/>
            </w:pPr>
            <w:r w:rsidRPr="00755771">
              <w:t>ad No 61, 1998</w:t>
            </w:r>
          </w:p>
        </w:tc>
      </w:tr>
      <w:tr w:rsidR="00CC2330" w:rsidRPr="00755771" w:rsidTr="007011E3">
        <w:trPr>
          <w:cantSplit/>
        </w:trPr>
        <w:tc>
          <w:tcPr>
            <w:tcW w:w="2551" w:type="dxa"/>
            <w:shd w:val="clear" w:color="auto" w:fill="auto"/>
          </w:tcPr>
          <w:p w:rsidR="00CC2330" w:rsidRPr="00755771" w:rsidRDefault="00CC2330" w:rsidP="007806B6">
            <w:pPr>
              <w:pStyle w:val="ENoteTableText"/>
              <w:tabs>
                <w:tab w:val="center" w:leader="dot" w:pos="2268"/>
              </w:tabs>
            </w:pPr>
            <w:r w:rsidRPr="00755771">
              <w:t>s 1422</w:t>
            </w:r>
            <w:r w:rsidRPr="00755771">
              <w:tab/>
            </w:r>
          </w:p>
        </w:tc>
        <w:tc>
          <w:tcPr>
            <w:tcW w:w="4943" w:type="dxa"/>
            <w:shd w:val="clear" w:color="auto" w:fill="auto"/>
          </w:tcPr>
          <w:p w:rsidR="00CC2330" w:rsidRPr="00755771" w:rsidRDefault="00CC2330" w:rsidP="007806B6">
            <w:pPr>
              <w:pStyle w:val="ENoteTableText"/>
            </w:pPr>
            <w:r w:rsidRPr="00755771">
              <w:t>ad No 61, 1998</w:t>
            </w:r>
          </w:p>
        </w:tc>
      </w:tr>
      <w:tr w:rsidR="001F2CF8" w:rsidRPr="00755771" w:rsidTr="007011E3">
        <w:trPr>
          <w:cantSplit/>
        </w:trPr>
        <w:tc>
          <w:tcPr>
            <w:tcW w:w="2551" w:type="dxa"/>
            <w:shd w:val="clear" w:color="auto" w:fill="auto"/>
          </w:tcPr>
          <w:p w:rsidR="001F2CF8" w:rsidRPr="00755771" w:rsidRDefault="001F2CF8" w:rsidP="007806B6">
            <w:pPr>
              <w:pStyle w:val="ENoteTableText"/>
              <w:tabs>
                <w:tab w:val="center" w:leader="dot" w:pos="2268"/>
              </w:tabs>
            </w:pPr>
            <w:r w:rsidRPr="00755771">
              <w:t>s 1423</w:t>
            </w:r>
            <w:r w:rsidRPr="00755771">
              <w:tab/>
            </w:r>
          </w:p>
        </w:tc>
        <w:tc>
          <w:tcPr>
            <w:tcW w:w="4943" w:type="dxa"/>
            <w:shd w:val="clear" w:color="auto" w:fill="auto"/>
          </w:tcPr>
          <w:p w:rsidR="001F2CF8" w:rsidRPr="00755771" w:rsidRDefault="001F2CF8" w:rsidP="007806B6">
            <w:pPr>
              <w:pStyle w:val="ENoteTableText"/>
            </w:pPr>
            <w:r w:rsidRPr="00755771">
              <w:t>ad No 61, 1998</w:t>
            </w:r>
          </w:p>
        </w:tc>
      </w:tr>
      <w:tr w:rsidR="001F2CF8" w:rsidRPr="00755771" w:rsidTr="007011E3">
        <w:trPr>
          <w:cantSplit/>
        </w:trPr>
        <w:tc>
          <w:tcPr>
            <w:tcW w:w="2551" w:type="dxa"/>
            <w:shd w:val="clear" w:color="auto" w:fill="auto"/>
          </w:tcPr>
          <w:p w:rsidR="001F2CF8" w:rsidRPr="00755771" w:rsidRDefault="001F2CF8" w:rsidP="007806B6">
            <w:pPr>
              <w:pStyle w:val="ENoteTableText"/>
              <w:tabs>
                <w:tab w:val="center" w:leader="dot" w:pos="2268"/>
              </w:tabs>
            </w:pPr>
            <w:r w:rsidRPr="00755771">
              <w:t>s 1424</w:t>
            </w:r>
            <w:r w:rsidRPr="00755771">
              <w:tab/>
            </w:r>
          </w:p>
        </w:tc>
        <w:tc>
          <w:tcPr>
            <w:tcW w:w="4943" w:type="dxa"/>
            <w:shd w:val="clear" w:color="auto" w:fill="auto"/>
          </w:tcPr>
          <w:p w:rsidR="001F2CF8" w:rsidRPr="00755771" w:rsidRDefault="001F2CF8" w:rsidP="007806B6">
            <w:pPr>
              <w:pStyle w:val="ENoteTableText"/>
            </w:pPr>
            <w:r w:rsidRPr="00755771">
              <w:t>ad No 61, 1998</w:t>
            </w:r>
          </w:p>
        </w:tc>
      </w:tr>
      <w:tr w:rsidR="004C61AC" w:rsidRPr="00755771" w:rsidTr="007011E3">
        <w:trPr>
          <w:cantSplit/>
        </w:trPr>
        <w:tc>
          <w:tcPr>
            <w:tcW w:w="2551" w:type="dxa"/>
            <w:shd w:val="clear" w:color="auto" w:fill="auto"/>
          </w:tcPr>
          <w:p w:rsidR="004C61AC" w:rsidRPr="00755771" w:rsidRDefault="004C61AC" w:rsidP="007806B6">
            <w:pPr>
              <w:pStyle w:val="ENoteTableText"/>
              <w:tabs>
                <w:tab w:val="center" w:leader="dot" w:pos="2268"/>
              </w:tabs>
            </w:pPr>
          </w:p>
        </w:tc>
        <w:tc>
          <w:tcPr>
            <w:tcW w:w="4943" w:type="dxa"/>
            <w:shd w:val="clear" w:color="auto" w:fill="auto"/>
          </w:tcPr>
          <w:p w:rsidR="004C61AC" w:rsidRPr="00755771" w:rsidRDefault="004C61AC" w:rsidP="007806B6">
            <w:pPr>
              <w:pStyle w:val="ENoteTableText"/>
            </w:pPr>
            <w:r w:rsidRPr="00755771">
              <w:t>am No 54, 1998</w:t>
            </w:r>
          </w:p>
        </w:tc>
      </w:tr>
      <w:tr w:rsidR="001F2CF8" w:rsidRPr="00755771" w:rsidTr="007011E3">
        <w:trPr>
          <w:cantSplit/>
        </w:trPr>
        <w:tc>
          <w:tcPr>
            <w:tcW w:w="2551" w:type="dxa"/>
            <w:shd w:val="clear" w:color="auto" w:fill="auto"/>
          </w:tcPr>
          <w:p w:rsidR="001F2CF8" w:rsidRPr="00755771" w:rsidRDefault="001F2CF8" w:rsidP="007806B6">
            <w:pPr>
              <w:pStyle w:val="ENoteTableText"/>
              <w:tabs>
                <w:tab w:val="center" w:leader="dot" w:pos="2268"/>
              </w:tabs>
            </w:pPr>
            <w:r w:rsidRPr="00755771">
              <w:t>s 1425</w:t>
            </w:r>
            <w:r w:rsidRPr="00755771">
              <w:tab/>
            </w:r>
          </w:p>
        </w:tc>
        <w:tc>
          <w:tcPr>
            <w:tcW w:w="4943" w:type="dxa"/>
            <w:shd w:val="clear" w:color="auto" w:fill="auto"/>
          </w:tcPr>
          <w:p w:rsidR="001F2CF8" w:rsidRPr="00755771" w:rsidRDefault="001F2CF8" w:rsidP="007806B6">
            <w:pPr>
              <w:pStyle w:val="ENoteTableText"/>
            </w:pPr>
            <w:r w:rsidRPr="00755771">
              <w:t>ad No 61, 1998</w:t>
            </w:r>
          </w:p>
        </w:tc>
      </w:tr>
      <w:tr w:rsidR="001F2CF8" w:rsidRPr="00755771" w:rsidTr="007011E3">
        <w:trPr>
          <w:cantSplit/>
        </w:trPr>
        <w:tc>
          <w:tcPr>
            <w:tcW w:w="2551" w:type="dxa"/>
            <w:shd w:val="clear" w:color="auto" w:fill="auto"/>
          </w:tcPr>
          <w:p w:rsidR="001F2CF8" w:rsidRPr="00755771" w:rsidRDefault="001F2CF8" w:rsidP="007806B6">
            <w:pPr>
              <w:pStyle w:val="ENoteTableText"/>
              <w:tabs>
                <w:tab w:val="center" w:leader="dot" w:pos="2268"/>
              </w:tabs>
            </w:pPr>
            <w:r w:rsidRPr="00755771">
              <w:t>s 1426</w:t>
            </w:r>
            <w:r w:rsidRPr="00755771">
              <w:tab/>
            </w:r>
          </w:p>
        </w:tc>
        <w:tc>
          <w:tcPr>
            <w:tcW w:w="4943" w:type="dxa"/>
            <w:shd w:val="clear" w:color="auto" w:fill="auto"/>
          </w:tcPr>
          <w:p w:rsidR="001F2CF8" w:rsidRPr="00755771" w:rsidRDefault="001F2CF8" w:rsidP="007806B6">
            <w:pPr>
              <w:pStyle w:val="ENoteTableText"/>
            </w:pPr>
            <w:r w:rsidRPr="00755771">
              <w:t>ad No 61, 1998</w:t>
            </w:r>
          </w:p>
        </w:tc>
      </w:tr>
      <w:tr w:rsidR="001F2CF8" w:rsidRPr="00755771" w:rsidTr="007011E3">
        <w:trPr>
          <w:cantSplit/>
        </w:trPr>
        <w:tc>
          <w:tcPr>
            <w:tcW w:w="2551" w:type="dxa"/>
            <w:shd w:val="clear" w:color="auto" w:fill="auto"/>
          </w:tcPr>
          <w:p w:rsidR="001F2CF8" w:rsidRPr="00755771" w:rsidRDefault="001F2CF8" w:rsidP="007806B6">
            <w:pPr>
              <w:pStyle w:val="ENoteTableText"/>
              <w:tabs>
                <w:tab w:val="center" w:leader="dot" w:pos="2268"/>
              </w:tabs>
            </w:pPr>
            <w:r w:rsidRPr="00755771">
              <w:t>s 1427</w:t>
            </w:r>
            <w:r w:rsidRPr="00755771">
              <w:tab/>
            </w:r>
          </w:p>
        </w:tc>
        <w:tc>
          <w:tcPr>
            <w:tcW w:w="4943" w:type="dxa"/>
            <w:shd w:val="clear" w:color="auto" w:fill="auto"/>
          </w:tcPr>
          <w:p w:rsidR="001F2CF8" w:rsidRPr="00755771" w:rsidRDefault="001F2CF8" w:rsidP="007806B6">
            <w:pPr>
              <w:pStyle w:val="ENoteTableText"/>
            </w:pPr>
            <w:r w:rsidRPr="00755771">
              <w:t>ad No 61, 1998</w:t>
            </w:r>
          </w:p>
        </w:tc>
      </w:tr>
      <w:tr w:rsidR="004C61AC" w:rsidRPr="00755771" w:rsidTr="007011E3">
        <w:trPr>
          <w:cantSplit/>
        </w:trPr>
        <w:tc>
          <w:tcPr>
            <w:tcW w:w="2551" w:type="dxa"/>
            <w:shd w:val="clear" w:color="auto" w:fill="auto"/>
          </w:tcPr>
          <w:p w:rsidR="004C61AC" w:rsidRPr="00755771" w:rsidRDefault="004C61AC" w:rsidP="007806B6">
            <w:pPr>
              <w:pStyle w:val="ENoteTableText"/>
              <w:tabs>
                <w:tab w:val="center" w:leader="dot" w:pos="2268"/>
              </w:tabs>
            </w:pPr>
          </w:p>
        </w:tc>
        <w:tc>
          <w:tcPr>
            <w:tcW w:w="4943" w:type="dxa"/>
            <w:shd w:val="clear" w:color="auto" w:fill="auto"/>
          </w:tcPr>
          <w:p w:rsidR="004C61AC" w:rsidRPr="00755771" w:rsidRDefault="004C61AC" w:rsidP="007806B6">
            <w:pPr>
              <w:pStyle w:val="ENoteTableText"/>
            </w:pPr>
            <w:r w:rsidRPr="00755771">
              <w:t>am No 54, 1998</w:t>
            </w:r>
          </w:p>
        </w:tc>
      </w:tr>
      <w:tr w:rsidR="001F2CF8" w:rsidRPr="00755771" w:rsidTr="007011E3">
        <w:trPr>
          <w:cantSplit/>
        </w:trPr>
        <w:tc>
          <w:tcPr>
            <w:tcW w:w="2551" w:type="dxa"/>
            <w:shd w:val="clear" w:color="auto" w:fill="auto"/>
          </w:tcPr>
          <w:p w:rsidR="001F2CF8" w:rsidRPr="00755771" w:rsidRDefault="001F2CF8" w:rsidP="007806B6">
            <w:pPr>
              <w:pStyle w:val="ENoteTableText"/>
              <w:tabs>
                <w:tab w:val="center" w:leader="dot" w:pos="2268"/>
              </w:tabs>
            </w:pPr>
            <w:r w:rsidRPr="00755771">
              <w:t>s 1428</w:t>
            </w:r>
            <w:r w:rsidRPr="00755771">
              <w:tab/>
            </w:r>
          </w:p>
        </w:tc>
        <w:tc>
          <w:tcPr>
            <w:tcW w:w="4943" w:type="dxa"/>
            <w:shd w:val="clear" w:color="auto" w:fill="auto"/>
          </w:tcPr>
          <w:p w:rsidR="001F2CF8" w:rsidRPr="00755771" w:rsidRDefault="001F2CF8" w:rsidP="007806B6">
            <w:pPr>
              <w:pStyle w:val="ENoteTableText"/>
            </w:pPr>
            <w:r w:rsidRPr="00755771">
              <w:t>ad No 61, 1998</w:t>
            </w:r>
          </w:p>
        </w:tc>
      </w:tr>
      <w:tr w:rsidR="001F2CF8" w:rsidRPr="00755771" w:rsidTr="007011E3">
        <w:trPr>
          <w:cantSplit/>
        </w:trPr>
        <w:tc>
          <w:tcPr>
            <w:tcW w:w="2551" w:type="dxa"/>
            <w:shd w:val="clear" w:color="auto" w:fill="auto"/>
          </w:tcPr>
          <w:p w:rsidR="001F2CF8" w:rsidRPr="00755771" w:rsidRDefault="001F2CF8" w:rsidP="007806B6">
            <w:pPr>
              <w:pStyle w:val="ENoteTableText"/>
              <w:tabs>
                <w:tab w:val="center" w:leader="dot" w:pos="2268"/>
              </w:tabs>
            </w:pPr>
            <w:r w:rsidRPr="00755771">
              <w:t>s 1429</w:t>
            </w:r>
            <w:r w:rsidRPr="00755771">
              <w:tab/>
            </w:r>
          </w:p>
        </w:tc>
        <w:tc>
          <w:tcPr>
            <w:tcW w:w="4943" w:type="dxa"/>
            <w:shd w:val="clear" w:color="auto" w:fill="auto"/>
          </w:tcPr>
          <w:p w:rsidR="001F2CF8" w:rsidRPr="00755771" w:rsidRDefault="001F2CF8" w:rsidP="007806B6">
            <w:pPr>
              <w:pStyle w:val="ENoteTableText"/>
            </w:pPr>
            <w:r w:rsidRPr="00755771">
              <w:t>ad No 61, 1998</w:t>
            </w:r>
          </w:p>
        </w:tc>
      </w:tr>
      <w:tr w:rsidR="001F2CF8" w:rsidRPr="00755771" w:rsidTr="007011E3">
        <w:trPr>
          <w:cantSplit/>
        </w:trPr>
        <w:tc>
          <w:tcPr>
            <w:tcW w:w="2551" w:type="dxa"/>
            <w:shd w:val="clear" w:color="auto" w:fill="auto"/>
          </w:tcPr>
          <w:p w:rsidR="001F2CF8" w:rsidRPr="00755771" w:rsidRDefault="001F2CF8" w:rsidP="007806B6">
            <w:pPr>
              <w:pStyle w:val="ENoteTableText"/>
              <w:tabs>
                <w:tab w:val="center" w:leader="dot" w:pos="2268"/>
              </w:tabs>
            </w:pPr>
            <w:r w:rsidRPr="00755771">
              <w:t>s 1430</w:t>
            </w:r>
            <w:r w:rsidRPr="00755771">
              <w:tab/>
            </w:r>
          </w:p>
        </w:tc>
        <w:tc>
          <w:tcPr>
            <w:tcW w:w="4943" w:type="dxa"/>
            <w:shd w:val="clear" w:color="auto" w:fill="auto"/>
          </w:tcPr>
          <w:p w:rsidR="001F2CF8" w:rsidRPr="00755771" w:rsidRDefault="00B66843" w:rsidP="007806B6">
            <w:pPr>
              <w:pStyle w:val="ENoteTableText"/>
            </w:pPr>
            <w:r w:rsidRPr="00755771">
              <w:t>ad No 61, 1998</w:t>
            </w:r>
          </w:p>
        </w:tc>
      </w:tr>
      <w:tr w:rsidR="00B66843" w:rsidRPr="00755771" w:rsidTr="007011E3">
        <w:trPr>
          <w:cantSplit/>
        </w:trPr>
        <w:tc>
          <w:tcPr>
            <w:tcW w:w="2551" w:type="dxa"/>
            <w:shd w:val="clear" w:color="auto" w:fill="auto"/>
          </w:tcPr>
          <w:p w:rsidR="00B66843" w:rsidRPr="00755771" w:rsidRDefault="00B66843" w:rsidP="007806B6">
            <w:pPr>
              <w:pStyle w:val="ENoteTableText"/>
              <w:tabs>
                <w:tab w:val="center" w:leader="dot" w:pos="2268"/>
              </w:tabs>
            </w:pPr>
            <w:r w:rsidRPr="00755771">
              <w:t>s 1431</w:t>
            </w:r>
            <w:r w:rsidRPr="00755771">
              <w:tab/>
            </w:r>
          </w:p>
        </w:tc>
        <w:tc>
          <w:tcPr>
            <w:tcW w:w="4943" w:type="dxa"/>
            <w:shd w:val="clear" w:color="auto" w:fill="auto"/>
          </w:tcPr>
          <w:p w:rsidR="00B66843" w:rsidRPr="00755771" w:rsidRDefault="00B66843" w:rsidP="007806B6">
            <w:pPr>
              <w:pStyle w:val="ENoteTableText"/>
            </w:pPr>
            <w:r w:rsidRPr="00755771">
              <w:t>ad No 61, 1998</w:t>
            </w:r>
          </w:p>
        </w:tc>
      </w:tr>
      <w:tr w:rsidR="00B66843" w:rsidRPr="00755771" w:rsidTr="007011E3">
        <w:trPr>
          <w:cantSplit/>
        </w:trPr>
        <w:tc>
          <w:tcPr>
            <w:tcW w:w="2551" w:type="dxa"/>
            <w:shd w:val="clear" w:color="auto" w:fill="auto"/>
          </w:tcPr>
          <w:p w:rsidR="00B66843" w:rsidRPr="00755771" w:rsidRDefault="00B66843" w:rsidP="007806B6">
            <w:pPr>
              <w:pStyle w:val="ENoteTableText"/>
              <w:tabs>
                <w:tab w:val="center" w:leader="dot" w:pos="2268"/>
              </w:tabs>
            </w:pPr>
            <w:r w:rsidRPr="00755771">
              <w:t>s 1432</w:t>
            </w:r>
            <w:r w:rsidRPr="00755771">
              <w:tab/>
            </w:r>
          </w:p>
        </w:tc>
        <w:tc>
          <w:tcPr>
            <w:tcW w:w="4943" w:type="dxa"/>
            <w:shd w:val="clear" w:color="auto" w:fill="auto"/>
          </w:tcPr>
          <w:p w:rsidR="00B66843" w:rsidRPr="00755771" w:rsidRDefault="00B66843" w:rsidP="007806B6">
            <w:pPr>
              <w:pStyle w:val="ENoteTableText"/>
            </w:pPr>
            <w:r w:rsidRPr="00755771">
              <w:t>ad No 61, 1998</w:t>
            </w:r>
          </w:p>
        </w:tc>
      </w:tr>
      <w:tr w:rsidR="004C61AC" w:rsidRPr="00755771" w:rsidTr="007011E3">
        <w:trPr>
          <w:cantSplit/>
        </w:trPr>
        <w:tc>
          <w:tcPr>
            <w:tcW w:w="2551" w:type="dxa"/>
            <w:shd w:val="clear" w:color="auto" w:fill="auto"/>
          </w:tcPr>
          <w:p w:rsidR="004C61AC" w:rsidRPr="00755771" w:rsidRDefault="004C61AC" w:rsidP="007806B6">
            <w:pPr>
              <w:pStyle w:val="ENoteTableText"/>
              <w:tabs>
                <w:tab w:val="center" w:leader="dot" w:pos="2268"/>
              </w:tabs>
            </w:pPr>
          </w:p>
        </w:tc>
        <w:tc>
          <w:tcPr>
            <w:tcW w:w="4943" w:type="dxa"/>
            <w:shd w:val="clear" w:color="auto" w:fill="auto"/>
          </w:tcPr>
          <w:p w:rsidR="004C61AC" w:rsidRPr="00755771" w:rsidRDefault="004C61AC" w:rsidP="007806B6">
            <w:pPr>
              <w:pStyle w:val="ENoteTableText"/>
            </w:pPr>
            <w:r w:rsidRPr="00755771">
              <w:t>am No 54, 1998</w:t>
            </w:r>
          </w:p>
        </w:tc>
      </w:tr>
      <w:tr w:rsidR="00B66843" w:rsidRPr="00755771" w:rsidTr="007011E3">
        <w:trPr>
          <w:cantSplit/>
        </w:trPr>
        <w:tc>
          <w:tcPr>
            <w:tcW w:w="2551" w:type="dxa"/>
            <w:shd w:val="clear" w:color="auto" w:fill="auto"/>
          </w:tcPr>
          <w:p w:rsidR="00B66843" w:rsidRPr="00755771" w:rsidRDefault="00B66843" w:rsidP="007806B6">
            <w:pPr>
              <w:pStyle w:val="ENoteTableText"/>
              <w:tabs>
                <w:tab w:val="center" w:leader="dot" w:pos="2268"/>
              </w:tabs>
            </w:pPr>
            <w:r w:rsidRPr="00755771">
              <w:t>s 1433</w:t>
            </w:r>
            <w:r w:rsidRPr="00755771">
              <w:tab/>
            </w:r>
          </w:p>
        </w:tc>
        <w:tc>
          <w:tcPr>
            <w:tcW w:w="4943" w:type="dxa"/>
            <w:shd w:val="clear" w:color="auto" w:fill="auto"/>
          </w:tcPr>
          <w:p w:rsidR="00B66843" w:rsidRPr="00755771" w:rsidRDefault="00B66843" w:rsidP="007806B6">
            <w:pPr>
              <w:pStyle w:val="ENoteTableText"/>
            </w:pPr>
            <w:r w:rsidRPr="00755771">
              <w:t>ad No 61, 1998</w:t>
            </w:r>
          </w:p>
        </w:tc>
      </w:tr>
      <w:tr w:rsidR="00B66843" w:rsidRPr="00755771" w:rsidTr="007011E3">
        <w:trPr>
          <w:cantSplit/>
        </w:trPr>
        <w:tc>
          <w:tcPr>
            <w:tcW w:w="2551" w:type="dxa"/>
            <w:shd w:val="clear" w:color="auto" w:fill="auto"/>
          </w:tcPr>
          <w:p w:rsidR="00B66843" w:rsidRPr="00755771" w:rsidRDefault="00B66843" w:rsidP="007806B6">
            <w:pPr>
              <w:pStyle w:val="ENoteTableText"/>
              <w:tabs>
                <w:tab w:val="center" w:leader="dot" w:pos="2268"/>
              </w:tabs>
            </w:pPr>
            <w:r w:rsidRPr="00755771">
              <w:t>s 1434</w:t>
            </w:r>
            <w:r w:rsidRPr="00755771">
              <w:tab/>
            </w:r>
          </w:p>
        </w:tc>
        <w:tc>
          <w:tcPr>
            <w:tcW w:w="4943" w:type="dxa"/>
            <w:shd w:val="clear" w:color="auto" w:fill="auto"/>
          </w:tcPr>
          <w:p w:rsidR="00B66843" w:rsidRPr="00755771" w:rsidRDefault="00B66843" w:rsidP="007806B6">
            <w:pPr>
              <w:pStyle w:val="ENoteTableText"/>
            </w:pPr>
            <w:r w:rsidRPr="00755771">
              <w:t>ad No 61, 1998</w:t>
            </w:r>
          </w:p>
        </w:tc>
      </w:tr>
      <w:tr w:rsidR="00B66843" w:rsidRPr="00755771" w:rsidTr="007011E3">
        <w:trPr>
          <w:cantSplit/>
        </w:trPr>
        <w:tc>
          <w:tcPr>
            <w:tcW w:w="2551" w:type="dxa"/>
            <w:shd w:val="clear" w:color="auto" w:fill="auto"/>
          </w:tcPr>
          <w:p w:rsidR="00B66843" w:rsidRPr="00755771" w:rsidRDefault="00B66843" w:rsidP="007806B6">
            <w:pPr>
              <w:pStyle w:val="ENoteTableText"/>
              <w:tabs>
                <w:tab w:val="center" w:leader="dot" w:pos="2268"/>
              </w:tabs>
            </w:pPr>
            <w:r w:rsidRPr="00755771">
              <w:t>s 1435</w:t>
            </w:r>
            <w:r w:rsidRPr="00755771">
              <w:tab/>
            </w:r>
          </w:p>
        </w:tc>
        <w:tc>
          <w:tcPr>
            <w:tcW w:w="4943" w:type="dxa"/>
            <w:shd w:val="clear" w:color="auto" w:fill="auto"/>
          </w:tcPr>
          <w:p w:rsidR="00B66843" w:rsidRPr="00755771" w:rsidRDefault="00B66843" w:rsidP="007806B6">
            <w:pPr>
              <w:pStyle w:val="ENoteTableText"/>
            </w:pPr>
            <w:r w:rsidRPr="00755771">
              <w:t>ad No 61, 1998</w:t>
            </w:r>
          </w:p>
        </w:tc>
      </w:tr>
      <w:tr w:rsidR="004C61AC" w:rsidRPr="00755771" w:rsidTr="007011E3">
        <w:trPr>
          <w:cantSplit/>
        </w:trPr>
        <w:tc>
          <w:tcPr>
            <w:tcW w:w="2551" w:type="dxa"/>
            <w:shd w:val="clear" w:color="auto" w:fill="auto"/>
          </w:tcPr>
          <w:p w:rsidR="004C61AC" w:rsidRPr="00755771" w:rsidRDefault="004C61AC" w:rsidP="007806B6">
            <w:pPr>
              <w:pStyle w:val="ENoteTableText"/>
              <w:tabs>
                <w:tab w:val="center" w:leader="dot" w:pos="2268"/>
              </w:tabs>
            </w:pPr>
          </w:p>
        </w:tc>
        <w:tc>
          <w:tcPr>
            <w:tcW w:w="4943" w:type="dxa"/>
            <w:shd w:val="clear" w:color="auto" w:fill="auto"/>
          </w:tcPr>
          <w:p w:rsidR="004C61AC" w:rsidRPr="00755771" w:rsidRDefault="004C61AC" w:rsidP="007806B6">
            <w:pPr>
              <w:pStyle w:val="ENoteTableText"/>
            </w:pPr>
            <w:r w:rsidRPr="00755771">
              <w:t>am No 54, 1998</w:t>
            </w:r>
          </w:p>
        </w:tc>
      </w:tr>
      <w:tr w:rsidR="00B66843" w:rsidRPr="00755771" w:rsidTr="007011E3">
        <w:trPr>
          <w:cantSplit/>
        </w:trPr>
        <w:tc>
          <w:tcPr>
            <w:tcW w:w="2551" w:type="dxa"/>
            <w:shd w:val="clear" w:color="auto" w:fill="auto"/>
          </w:tcPr>
          <w:p w:rsidR="00B66843" w:rsidRPr="00755771" w:rsidRDefault="00B66843" w:rsidP="007806B6">
            <w:pPr>
              <w:pStyle w:val="ENoteTableText"/>
              <w:tabs>
                <w:tab w:val="center" w:leader="dot" w:pos="2268"/>
              </w:tabs>
            </w:pPr>
            <w:r w:rsidRPr="00755771">
              <w:t>s 1436</w:t>
            </w:r>
            <w:r w:rsidRPr="00755771">
              <w:tab/>
            </w:r>
          </w:p>
        </w:tc>
        <w:tc>
          <w:tcPr>
            <w:tcW w:w="4943" w:type="dxa"/>
            <w:shd w:val="clear" w:color="auto" w:fill="auto"/>
          </w:tcPr>
          <w:p w:rsidR="00B66843" w:rsidRPr="00755771" w:rsidRDefault="00B66843" w:rsidP="007806B6">
            <w:pPr>
              <w:pStyle w:val="ENoteTableText"/>
            </w:pPr>
            <w:r w:rsidRPr="00755771">
              <w:t>ad No 61, 1998</w:t>
            </w:r>
          </w:p>
        </w:tc>
      </w:tr>
      <w:tr w:rsidR="007F741E" w:rsidRPr="00755771" w:rsidTr="007011E3">
        <w:trPr>
          <w:cantSplit/>
        </w:trPr>
        <w:tc>
          <w:tcPr>
            <w:tcW w:w="2551" w:type="dxa"/>
            <w:shd w:val="clear" w:color="auto" w:fill="auto"/>
          </w:tcPr>
          <w:p w:rsidR="007F741E" w:rsidRPr="00755771" w:rsidRDefault="007F741E" w:rsidP="007806B6">
            <w:pPr>
              <w:pStyle w:val="ENoteTableText"/>
              <w:tabs>
                <w:tab w:val="center" w:leader="dot" w:pos="2268"/>
              </w:tabs>
            </w:pPr>
            <w:r w:rsidRPr="00755771">
              <w:t>s 1437</w:t>
            </w:r>
            <w:r w:rsidRPr="00755771">
              <w:tab/>
            </w:r>
          </w:p>
        </w:tc>
        <w:tc>
          <w:tcPr>
            <w:tcW w:w="4943" w:type="dxa"/>
            <w:shd w:val="clear" w:color="auto" w:fill="auto"/>
          </w:tcPr>
          <w:p w:rsidR="007F741E" w:rsidRPr="00755771" w:rsidRDefault="007F741E" w:rsidP="007806B6">
            <w:pPr>
              <w:pStyle w:val="ENoteTableText"/>
            </w:pPr>
            <w:r w:rsidRPr="00755771">
              <w:t>ad No 61, 1998</w:t>
            </w:r>
          </w:p>
        </w:tc>
      </w:tr>
      <w:tr w:rsidR="007F741E" w:rsidRPr="00755771" w:rsidTr="007011E3">
        <w:trPr>
          <w:cantSplit/>
        </w:trPr>
        <w:tc>
          <w:tcPr>
            <w:tcW w:w="2551" w:type="dxa"/>
            <w:shd w:val="clear" w:color="auto" w:fill="auto"/>
          </w:tcPr>
          <w:p w:rsidR="007F741E" w:rsidRPr="00755771" w:rsidRDefault="007F741E" w:rsidP="007806B6">
            <w:pPr>
              <w:pStyle w:val="ENoteTableText"/>
              <w:tabs>
                <w:tab w:val="center" w:leader="dot" w:pos="2268"/>
              </w:tabs>
            </w:pPr>
            <w:r w:rsidRPr="00755771">
              <w:t>s 1438</w:t>
            </w:r>
            <w:r w:rsidRPr="00755771">
              <w:tab/>
            </w:r>
          </w:p>
        </w:tc>
        <w:tc>
          <w:tcPr>
            <w:tcW w:w="4943" w:type="dxa"/>
            <w:shd w:val="clear" w:color="auto" w:fill="auto"/>
          </w:tcPr>
          <w:p w:rsidR="007F741E" w:rsidRPr="00755771" w:rsidRDefault="007F741E" w:rsidP="007806B6">
            <w:pPr>
              <w:pStyle w:val="ENoteTableText"/>
            </w:pPr>
            <w:r w:rsidRPr="00755771">
              <w:t>ad No 61, 1998</w:t>
            </w:r>
          </w:p>
        </w:tc>
      </w:tr>
      <w:tr w:rsidR="004C61AC" w:rsidRPr="00755771" w:rsidTr="007011E3">
        <w:trPr>
          <w:cantSplit/>
        </w:trPr>
        <w:tc>
          <w:tcPr>
            <w:tcW w:w="2551" w:type="dxa"/>
            <w:shd w:val="clear" w:color="auto" w:fill="auto"/>
          </w:tcPr>
          <w:p w:rsidR="004C61AC" w:rsidRPr="00755771" w:rsidRDefault="004C61AC" w:rsidP="007806B6">
            <w:pPr>
              <w:pStyle w:val="ENoteTableText"/>
              <w:tabs>
                <w:tab w:val="center" w:leader="dot" w:pos="2268"/>
              </w:tabs>
            </w:pPr>
          </w:p>
        </w:tc>
        <w:tc>
          <w:tcPr>
            <w:tcW w:w="4943" w:type="dxa"/>
            <w:shd w:val="clear" w:color="auto" w:fill="auto"/>
          </w:tcPr>
          <w:p w:rsidR="004C61AC" w:rsidRPr="00755771" w:rsidRDefault="004C61AC" w:rsidP="007806B6">
            <w:pPr>
              <w:pStyle w:val="ENoteTableText"/>
            </w:pPr>
            <w:r w:rsidRPr="00755771">
              <w:t>am No 54, 1998</w:t>
            </w:r>
          </w:p>
        </w:tc>
      </w:tr>
      <w:tr w:rsidR="007F741E" w:rsidRPr="00755771" w:rsidTr="007011E3">
        <w:trPr>
          <w:cantSplit/>
        </w:trPr>
        <w:tc>
          <w:tcPr>
            <w:tcW w:w="2551" w:type="dxa"/>
            <w:shd w:val="clear" w:color="auto" w:fill="auto"/>
          </w:tcPr>
          <w:p w:rsidR="007F741E" w:rsidRPr="00755771" w:rsidRDefault="007F741E" w:rsidP="007806B6">
            <w:pPr>
              <w:pStyle w:val="ENoteTableText"/>
              <w:tabs>
                <w:tab w:val="center" w:leader="dot" w:pos="2268"/>
              </w:tabs>
            </w:pPr>
            <w:r w:rsidRPr="00755771">
              <w:t>s 1439</w:t>
            </w:r>
            <w:r w:rsidRPr="00755771">
              <w:tab/>
            </w:r>
          </w:p>
        </w:tc>
        <w:tc>
          <w:tcPr>
            <w:tcW w:w="4943" w:type="dxa"/>
            <w:shd w:val="clear" w:color="auto" w:fill="auto"/>
          </w:tcPr>
          <w:p w:rsidR="007F741E" w:rsidRPr="00755771" w:rsidRDefault="007F741E" w:rsidP="007806B6">
            <w:pPr>
              <w:pStyle w:val="ENoteTableText"/>
            </w:pPr>
            <w:r w:rsidRPr="00755771">
              <w:t>ad No 61, 1998</w:t>
            </w:r>
          </w:p>
        </w:tc>
      </w:tr>
      <w:tr w:rsidR="007F741E" w:rsidRPr="00755771" w:rsidTr="007011E3">
        <w:trPr>
          <w:cantSplit/>
        </w:trPr>
        <w:tc>
          <w:tcPr>
            <w:tcW w:w="2551" w:type="dxa"/>
            <w:shd w:val="clear" w:color="auto" w:fill="auto"/>
          </w:tcPr>
          <w:p w:rsidR="007F741E" w:rsidRPr="00755771" w:rsidRDefault="007F741E" w:rsidP="007806B6">
            <w:pPr>
              <w:pStyle w:val="ENoteTableText"/>
              <w:tabs>
                <w:tab w:val="center" w:leader="dot" w:pos="2268"/>
              </w:tabs>
            </w:pPr>
            <w:r w:rsidRPr="00755771">
              <w:t>s 1440</w:t>
            </w:r>
            <w:r w:rsidRPr="00755771">
              <w:tab/>
            </w:r>
          </w:p>
        </w:tc>
        <w:tc>
          <w:tcPr>
            <w:tcW w:w="4943" w:type="dxa"/>
            <w:shd w:val="clear" w:color="auto" w:fill="auto"/>
          </w:tcPr>
          <w:p w:rsidR="007F741E" w:rsidRPr="00755771" w:rsidRDefault="007F741E" w:rsidP="007806B6">
            <w:pPr>
              <w:pStyle w:val="ENoteTableText"/>
            </w:pPr>
            <w:r w:rsidRPr="00755771">
              <w:t>ad No 61, 1998</w:t>
            </w:r>
          </w:p>
        </w:tc>
      </w:tr>
      <w:tr w:rsidR="008175F8" w:rsidRPr="00755771" w:rsidTr="007011E3">
        <w:trPr>
          <w:cantSplit/>
        </w:trPr>
        <w:tc>
          <w:tcPr>
            <w:tcW w:w="2551" w:type="dxa"/>
            <w:shd w:val="clear" w:color="auto" w:fill="auto"/>
          </w:tcPr>
          <w:p w:rsidR="008175F8" w:rsidRPr="00755771" w:rsidRDefault="008175F8" w:rsidP="007806B6">
            <w:pPr>
              <w:pStyle w:val="ENoteTableText"/>
              <w:tabs>
                <w:tab w:val="center" w:leader="dot" w:pos="2268"/>
              </w:tabs>
            </w:pPr>
          </w:p>
        </w:tc>
        <w:tc>
          <w:tcPr>
            <w:tcW w:w="4943" w:type="dxa"/>
            <w:shd w:val="clear" w:color="auto" w:fill="auto"/>
          </w:tcPr>
          <w:p w:rsidR="008175F8" w:rsidRPr="00755771" w:rsidRDefault="008175F8" w:rsidP="007806B6">
            <w:pPr>
              <w:pStyle w:val="ENoteTableText"/>
            </w:pPr>
            <w:r w:rsidRPr="00755771">
              <w:t>am No 54, 1998</w:t>
            </w:r>
          </w:p>
        </w:tc>
      </w:tr>
      <w:tr w:rsidR="007F741E" w:rsidRPr="00755771" w:rsidTr="007011E3">
        <w:trPr>
          <w:cantSplit/>
        </w:trPr>
        <w:tc>
          <w:tcPr>
            <w:tcW w:w="2551" w:type="dxa"/>
            <w:shd w:val="clear" w:color="auto" w:fill="auto"/>
          </w:tcPr>
          <w:p w:rsidR="007F741E" w:rsidRPr="00755771" w:rsidRDefault="007F741E" w:rsidP="007806B6">
            <w:pPr>
              <w:pStyle w:val="ENoteTableText"/>
              <w:tabs>
                <w:tab w:val="center" w:leader="dot" w:pos="2268"/>
              </w:tabs>
            </w:pPr>
            <w:r w:rsidRPr="00755771">
              <w:t>s 1441</w:t>
            </w:r>
            <w:r w:rsidRPr="00755771">
              <w:tab/>
            </w:r>
          </w:p>
        </w:tc>
        <w:tc>
          <w:tcPr>
            <w:tcW w:w="4943" w:type="dxa"/>
            <w:shd w:val="clear" w:color="auto" w:fill="auto"/>
          </w:tcPr>
          <w:p w:rsidR="007F741E" w:rsidRPr="00755771" w:rsidRDefault="007F741E" w:rsidP="007806B6">
            <w:pPr>
              <w:pStyle w:val="ENoteTableText"/>
            </w:pPr>
            <w:r w:rsidRPr="00755771">
              <w:t>ad No 61, 1998</w:t>
            </w:r>
          </w:p>
        </w:tc>
      </w:tr>
      <w:tr w:rsidR="007F741E" w:rsidRPr="00755771" w:rsidTr="007011E3">
        <w:trPr>
          <w:cantSplit/>
        </w:trPr>
        <w:tc>
          <w:tcPr>
            <w:tcW w:w="2551" w:type="dxa"/>
            <w:shd w:val="clear" w:color="auto" w:fill="auto"/>
          </w:tcPr>
          <w:p w:rsidR="007F741E" w:rsidRPr="00755771" w:rsidRDefault="007F741E" w:rsidP="007806B6">
            <w:pPr>
              <w:pStyle w:val="ENoteTableText"/>
              <w:tabs>
                <w:tab w:val="center" w:leader="dot" w:pos="2268"/>
              </w:tabs>
            </w:pPr>
            <w:r w:rsidRPr="00755771">
              <w:t>s 1442</w:t>
            </w:r>
            <w:r w:rsidRPr="00755771">
              <w:tab/>
            </w:r>
          </w:p>
        </w:tc>
        <w:tc>
          <w:tcPr>
            <w:tcW w:w="4943" w:type="dxa"/>
            <w:shd w:val="clear" w:color="auto" w:fill="auto"/>
          </w:tcPr>
          <w:p w:rsidR="007F741E" w:rsidRPr="00755771" w:rsidRDefault="007F741E" w:rsidP="007806B6">
            <w:pPr>
              <w:pStyle w:val="ENoteTableText"/>
            </w:pPr>
            <w:r w:rsidRPr="00755771">
              <w:t>ad No 61, 1998</w:t>
            </w:r>
          </w:p>
        </w:tc>
      </w:tr>
      <w:tr w:rsidR="00941191" w:rsidRPr="00755771" w:rsidTr="007011E3">
        <w:trPr>
          <w:cantSplit/>
        </w:trPr>
        <w:tc>
          <w:tcPr>
            <w:tcW w:w="2551" w:type="dxa"/>
            <w:shd w:val="clear" w:color="auto" w:fill="auto"/>
          </w:tcPr>
          <w:p w:rsidR="00941191" w:rsidRPr="00755771" w:rsidRDefault="0070684F" w:rsidP="00F57735">
            <w:pPr>
              <w:pStyle w:val="ENoteTableText"/>
              <w:keepNext/>
              <w:tabs>
                <w:tab w:val="center" w:leader="dot" w:pos="2268"/>
              </w:tabs>
              <w:rPr>
                <w:b/>
              </w:rPr>
            </w:pPr>
            <w:r>
              <w:rPr>
                <w:b/>
              </w:rPr>
              <w:t>Division 1</w:t>
            </w:r>
            <w:r w:rsidR="00941191" w:rsidRPr="00755771">
              <w:rPr>
                <w:b/>
              </w:rPr>
              <w:t>1</w:t>
            </w:r>
          </w:p>
        </w:tc>
        <w:tc>
          <w:tcPr>
            <w:tcW w:w="4943" w:type="dxa"/>
            <w:shd w:val="clear" w:color="auto" w:fill="auto"/>
          </w:tcPr>
          <w:p w:rsidR="00941191" w:rsidRPr="00755771" w:rsidRDefault="00941191" w:rsidP="00F57735">
            <w:pPr>
              <w:pStyle w:val="ENoteTableText"/>
              <w:keepNext/>
            </w:pPr>
          </w:p>
        </w:tc>
      </w:tr>
      <w:tr w:rsidR="00941191" w:rsidRPr="00755771" w:rsidTr="007011E3">
        <w:trPr>
          <w:cantSplit/>
        </w:trPr>
        <w:tc>
          <w:tcPr>
            <w:tcW w:w="2551" w:type="dxa"/>
            <w:shd w:val="clear" w:color="auto" w:fill="auto"/>
          </w:tcPr>
          <w:p w:rsidR="00941191" w:rsidRPr="00755771" w:rsidRDefault="0070684F" w:rsidP="007806B6">
            <w:pPr>
              <w:pStyle w:val="ENoteTableText"/>
              <w:tabs>
                <w:tab w:val="center" w:leader="dot" w:pos="2268"/>
              </w:tabs>
            </w:pPr>
            <w:r>
              <w:t>Division 1</w:t>
            </w:r>
            <w:r w:rsidR="00941191" w:rsidRPr="00755771">
              <w:t>1</w:t>
            </w:r>
            <w:r w:rsidR="00941191" w:rsidRPr="00755771">
              <w:tab/>
            </w:r>
          </w:p>
        </w:tc>
        <w:tc>
          <w:tcPr>
            <w:tcW w:w="4943" w:type="dxa"/>
            <w:shd w:val="clear" w:color="auto" w:fill="auto"/>
          </w:tcPr>
          <w:p w:rsidR="00941191" w:rsidRPr="00755771" w:rsidRDefault="00941191" w:rsidP="007806B6">
            <w:pPr>
              <w:pStyle w:val="ENoteTableText"/>
            </w:pPr>
            <w:r w:rsidRPr="00755771">
              <w:t>ad No 61, 1998</w:t>
            </w:r>
          </w:p>
        </w:tc>
      </w:tr>
      <w:tr w:rsidR="00941191" w:rsidRPr="00755771" w:rsidTr="007011E3">
        <w:trPr>
          <w:cantSplit/>
        </w:trPr>
        <w:tc>
          <w:tcPr>
            <w:tcW w:w="2551" w:type="dxa"/>
            <w:shd w:val="clear" w:color="auto" w:fill="auto"/>
          </w:tcPr>
          <w:p w:rsidR="00941191" w:rsidRPr="00755771" w:rsidRDefault="00941191" w:rsidP="007806B6">
            <w:pPr>
              <w:pStyle w:val="ENoteTableText"/>
              <w:tabs>
                <w:tab w:val="center" w:leader="dot" w:pos="2268"/>
              </w:tabs>
            </w:pPr>
            <w:r w:rsidRPr="00755771">
              <w:t>s 1443</w:t>
            </w:r>
            <w:r w:rsidRPr="00755771">
              <w:tab/>
            </w:r>
          </w:p>
        </w:tc>
        <w:tc>
          <w:tcPr>
            <w:tcW w:w="4943" w:type="dxa"/>
            <w:shd w:val="clear" w:color="auto" w:fill="auto"/>
          </w:tcPr>
          <w:p w:rsidR="00941191" w:rsidRPr="00755771" w:rsidRDefault="00941191" w:rsidP="007806B6">
            <w:pPr>
              <w:pStyle w:val="ENoteTableText"/>
            </w:pPr>
            <w:r w:rsidRPr="00755771">
              <w:t>ad No 61, 1998</w:t>
            </w:r>
          </w:p>
        </w:tc>
      </w:tr>
      <w:tr w:rsidR="00941191" w:rsidRPr="00755771" w:rsidTr="007011E3">
        <w:trPr>
          <w:cantSplit/>
        </w:trPr>
        <w:tc>
          <w:tcPr>
            <w:tcW w:w="2551" w:type="dxa"/>
            <w:shd w:val="clear" w:color="auto" w:fill="auto"/>
          </w:tcPr>
          <w:p w:rsidR="00941191" w:rsidRPr="00755771" w:rsidRDefault="00941191" w:rsidP="007806B6">
            <w:pPr>
              <w:pStyle w:val="ENoteTableText"/>
              <w:tabs>
                <w:tab w:val="center" w:leader="dot" w:pos="2268"/>
              </w:tabs>
            </w:pPr>
            <w:r w:rsidRPr="00755771">
              <w:t>s 1444</w:t>
            </w:r>
            <w:r w:rsidRPr="00755771">
              <w:tab/>
            </w:r>
          </w:p>
        </w:tc>
        <w:tc>
          <w:tcPr>
            <w:tcW w:w="4943" w:type="dxa"/>
            <w:shd w:val="clear" w:color="auto" w:fill="auto"/>
          </w:tcPr>
          <w:p w:rsidR="00941191" w:rsidRPr="00755771" w:rsidRDefault="00941191" w:rsidP="007806B6">
            <w:pPr>
              <w:pStyle w:val="ENoteTableText"/>
            </w:pPr>
            <w:r w:rsidRPr="00755771">
              <w:t>ad No 61, 1998</w:t>
            </w:r>
          </w:p>
        </w:tc>
      </w:tr>
      <w:tr w:rsidR="00941191" w:rsidRPr="00755771" w:rsidTr="007011E3">
        <w:trPr>
          <w:cantSplit/>
        </w:trPr>
        <w:tc>
          <w:tcPr>
            <w:tcW w:w="2551" w:type="dxa"/>
            <w:shd w:val="clear" w:color="auto" w:fill="auto"/>
          </w:tcPr>
          <w:p w:rsidR="00941191" w:rsidRPr="00755771" w:rsidRDefault="00941191" w:rsidP="007806B6">
            <w:pPr>
              <w:pStyle w:val="ENoteTableText"/>
              <w:tabs>
                <w:tab w:val="center" w:leader="dot" w:pos="2268"/>
              </w:tabs>
            </w:pPr>
            <w:r w:rsidRPr="00755771">
              <w:t>s 1445</w:t>
            </w:r>
            <w:r w:rsidRPr="00755771">
              <w:tab/>
            </w:r>
          </w:p>
        </w:tc>
        <w:tc>
          <w:tcPr>
            <w:tcW w:w="4943" w:type="dxa"/>
            <w:shd w:val="clear" w:color="auto" w:fill="auto"/>
          </w:tcPr>
          <w:p w:rsidR="00941191" w:rsidRPr="00755771" w:rsidRDefault="00941191" w:rsidP="007806B6">
            <w:pPr>
              <w:pStyle w:val="ENoteTableText"/>
            </w:pPr>
            <w:r w:rsidRPr="00755771">
              <w:t>ad No 61, 1998</w:t>
            </w:r>
          </w:p>
        </w:tc>
      </w:tr>
      <w:tr w:rsidR="00941191" w:rsidRPr="00755771" w:rsidTr="007011E3">
        <w:trPr>
          <w:cantSplit/>
        </w:trPr>
        <w:tc>
          <w:tcPr>
            <w:tcW w:w="2551" w:type="dxa"/>
            <w:shd w:val="clear" w:color="auto" w:fill="auto"/>
          </w:tcPr>
          <w:p w:rsidR="00941191" w:rsidRPr="00755771" w:rsidRDefault="00941191" w:rsidP="007806B6">
            <w:pPr>
              <w:pStyle w:val="ENoteTableText"/>
              <w:tabs>
                <w:tab w:val="center" w:leader="dot" w:pos="2268"/>
              </w:tabs>
            </w:pPr>
            <w:r w:rsidRPr="00755771">
              <w:t>s 1446</w:t>
            </w:r>
            <w:r w:rsidRPr="00755771">
              <w:tab/>
            </w:r>
          </w:p>
        </w:tc>
        <w:tc>
          <w:tcPr>
            <w:tcW w:w="4943" w:type="dxa"/>
            <w:shd w:val="clear" w:color="auto" w:fill="auto"/>
          </w:tcPr>
          <w:p w:rsidR="00941191" w:rsidRPr="00755771" w:rsidRDefault="00941191" w:rsidP="007806B6">
            <w:pPr>
              <w:pStyle w:val="ENoteTableText"/>
            </w:pPr>
            <w:r w:rsidRPr="00755771">
              <w:t>ad No 61, 1998</w:t>
            </w:r>
          </w:p>
        </w:tc>
      </w:tr>
      <w:tr w:rsidR="00941191" w:rsidRPr="00755771" w:rsidTr="007011E3">
        <w:trPr>
          <w:cantSplit/>
        </w:trPr>
        <w:tc>
          <w:tcPr>
            <w:tcW w:w="2551" w:type="dxa"/>
            <w:shd w:val="clear" w:color="auto" w:fill="auto"/>
          </w:tcPr>
          <w:p w:rsidR="00941191" w:rsidRPr="00755771" w:rsidRDefault="00941191" w:rsidP="007806B6">
            <w:pPr>
              <w:pStyle w:val="ENoteTableText"/>
              <w:tabs>
                <w:tab w:val="center" w:leader="dot" w:pos="2268"/>
              </w:tabs>
            </w:pPr>
            <w:r w:rsidRPr="00755771">
              <w:t>s 1447</w:t>
            </w:r>
            <w:r w:rsidRPr="00755771">
              <w:tab/>
            </w:r>
          </w:p>
        </w:tc>
        <w:tc>
          <w:tcPr>
            <w:tcW w:w="4943" w:type="dxa"/>
            <w:shd w:val="clear" w:color="auto" w:fill="auto"/>
          </w:tcPr>
          <w:p w:rsidR="00941191" w:rsidRPr="00755771" w:rsidRDefault="00941191" w:rsidP="007806B6">
            <w:pPr>
              <w:pStyle w:val="ENoteTableText"/>
            </w:pPr>
            <w:r w:rsidRPr="00755771">
              <w:t>ad No 61, 1998</w:t>
            </w:r>
          </w:p>
        </w:tc>
      </w:tr>
      <w:tr w:rsidR="00941191" w:rsidRPr="00755771" w:rsidTr="007011E3">
        <w:trPr>
          <w:cantSplit/>
        </w:trPr>
        <w:tc>
          <w:tcPr>
            <w:tcW w:w="2551" w:type="dxa"/>
            <w:shd w:val="clear" w:color="auto" w:fill="auto"/>
          </w:tcPr>
          <w:p w:rsidR="00941191" w:rsidRPr="00755771" w:rsidRDefault="00941191" w:rsidP="007806B6">
            <w:pPr>
              <w:pStyle w:val="ENoteTableText"/>
              <w:tabs>
                <w:tab w:val="center" w:leader="dot" w:pos="2268"/>
              </w:tabs>
            </w:pPr>
            <w:r w:rsidRPr="00755771">
              <w:t>s 1448</w:t>
            </w:r>
            <w:r w:rsidRPr="00755771">
              <w:tab/>
            </w:r>
          </w:p>
        </w:tc>
        <w:tc>
          <w:tcPr>
            <w:tcW w:w="4943" w:type="dxa"/>
            <w:shd w:val="clear" w:color="auto" w:fill="auto"/>
          </w:tcPr>
          <w:p w:rsidR="00941191" w:rsidRPr="00755771" w:rsidRDefault="00941191" w:rsidP="007806B6">
            <w:pPr>
              <w:pStyle w:val="ENoteTableText"/>
            </w:pPr>
            <w:r w:rsidRPr="00755771">
              <w:t>ad No 61, 1998</w:t>
            </w:r>
          </w:p>
        </w:tc>
      </w:tr>
      <w:tr w:rsidR="00941191" w:rsidRPr="00755771" w:rsidTr="007011E3">
        <w:trPr>
          <w:cantSplit/>
        </w:trPr>
        <w:tc>
          <w:tcPr>
            <w:tcW w:w="2551" w:type="dxa"/>
            <w:shd w:val="clear" w:color="auto" w:fill="auto"/>
          </w:tcPr>
          <w:p w:rsidR="00941191" w:rsidRPr="00755771" w:rsidRDefault="00941191" w:rsidP="007806B6">
            <w:pPr>
              <w:pStyle w:val="ENoteTableText"/>
              <w:tabs>
                <w:tab w:val="center" w:leader="dot" w:pos="2268"/>
              </w:tabs>
            </w:pPr>
            <w:r w:rsidRPr="00755771">
              <w:t>s 1449</w:t>
            </w:r>
            <w:r w:rsidRPr="00755771">
              <w:tab/>
            </w:r>
          </w:p>
        </w:tc>
        <w:tc>
          <w:tcPr>
            <w:tcW w:w="4943" w:type="dxa"/>
            <w:shd w:val="clear" w:color="auto" w:fill="auto"/>
          </w:tcPr>
          <w:p w:rsidR="00941191" w:rsidRPr="00755771" w:rsidRDefault="00941191" w:rsidP="007806B6">
            <w:pPr>
              <w:pStyle w:val="ENoteTableText"/>
            </w:pPr>
            <w:r w:rsidRPr="00755771">
              <w:t>ad No 61, 1998</w:t>
            </w:r>
          </w:p>
        </w:tc>
      </w:tr>
      <w:tr w:rsidR="00481A41" w:rsidRPr="00755771" w:rsidTr="007011E3">
        <w:trPr>
          <w:cantSplit/>
        </w:trPr>
        <w:tc>
          <w:tcPr>
            <w:tcW w:w="2551" w:type="dxa"/>
            <w:shd w:val="clear" w:color="auto" w:fill="auto"/>
          </w:tcPr>
          <w:p w:rsidR="00481A41" w:rsidRPr="00755771" w:rsidRDefault="00481A41" w:rsidP="007806B6">
            <w:pPr>
              <w:pStyle w:val="ENoteTableText"/>
              <w:tabs>
                <w:tab w:val="center" w:leader="dot" w:pos="2268"/>
              </w:tabs>
            </w:pPr>
            <w:r w:rsidRPr="00755771">
              <w:t>s 1450</w:t>
            </w:r>
            <w:r w:rsidRPr="00755771">
              <w:tab/>
            </w:r>
          </w:p>
        </w:tc>
        <w:tc>
          <w:tcPr>
            <w:tcW w:w="4943" w:type="dxa"/>
            <w:shd w:val="clear" w:color="auto" w:fill="auto"/>
          </w:tcPr>
          <w:p w:rsidR="00481A41" w:rsidRPr="00755771" w:rsidRDefault="00481A41" w:rsidP="007806B6">
            <w:pPr>
              <w:pStyle w:val="ENoteTableText"/>
            </w:pPr>
            <w:r w:rsidRPr="00755771">
              <w:t>ad No 61, 1998</w:t>
            </w:r>
          </w:p>
        </w:tc>
      </w:tr>
      <w:tr w:rsidR="0010544C" w:rsidRPr="00755771" w:rsidTr="007011E3">
        <w:trPr>
          <w:cantSplit/>
        </w:trPr>
        <w:tc>
          <w:tcPr>
            <w:tcW w:w="2551" w:type="dxa"/>
            <w:shd w:val="clear" w:color="auto" w:fill="auto"/>
          </w:tcPr>
          <w:p w:rsidR="0010544C" w:rsidRPr="00755771" w:rsidRDefault="0070684F" w:rsidP="007806B6">
            <w:pPr>
              <w:pStyle w:val="ENoteTableText"/>
              <w:tabs>
                <w:tab w:val="center" w:leader="dot" w:pos="2268"/>
              </w:tabs>
              <w:rPr>
                <w:b/>
              </w:rPr>
            </w:pPr>
            <w:r>
              <w:rPr>
                <w:b/>
              </w:rPr>
              <w:t>Division 1</w:t>
            </w:r>
            <w:r w:rsidR="0010544C" w:rsidRPr="00755771">
              <w:rPr>
                <w:b/>
              </w:rPr>
              <w:t>1</w:t>
            </w:r>
          </w:p>
        </w:tc>
        <w:tc>
          <w:tcPr>
            <w:tcW w:w="4943" w:type="dxa"/>
            <w:shd w:val="clear" w:color="auto" w:fill="auto"/>
          </w:tcPr>
          <w:p w:rsidR="0010544C" w:rsidRPr="00755771" w:rsidRDefault="0010544C" w:rsidP="007806B6">
            <w:pPr>
              <w:pStyle w:val="ENoteTableText"/>
            </w:pPr>
          </w:p>
        </w:tc>
      </w:tr>
      <w:tr w:rsidR="0010544C" w:rsidRPr="00755771" w:rsidTr="007011E3">
        <w:trPr>
          <w:cantSplit/>
        </w:trPr>
        <w:tc>
          <w:tcPr>
            <w:tcW w:w="2551" w:type="dxa"/>
            <w:shd w:val="clear" w:color="auto" w:fill="auto"/>
          </w:tcPr>
          <w:p w:rsidR="0010544C" w:rsidRPr="00755771" w:rsidRDefault="0070684F" w:rsidP="007806B6">
            <w:pPr>
              <w:pStyle w:val="ENoteTableText"/>
              <w:tabs>
                <w:tab w:val="center" w:leader="dot" w:pos="2268"/>
              </w:tabs>
            </w:pPr>
            <w:r>
              <w:t>Division 1</w:t>
            </w:r>
            <w:r w:rsidR="0010544C" w:rsidRPr="00755771">
              <w:t>1</w:t>
            </w:r>
            <w:r w:rsidR="0010544C" w:rsidRPr="00755771">
              <w:tab/>
            </w:r>
          </w:p>
        </w:tc>
        <w:tc>
          <w:tcPr>
            <w:tcW w:w="4943" w:type="dxa"/>
            <w:shd w:val="clear" w:color="auto" w:fill="auto"/>
          </w:tcPr>
          <w:p w:rsidR="0010544C" w:rsidRPr="00755771" w:rsidRDefault="0010544C" w:rsidP="007806B6">
            <w:pPr>
              <w:pStyle w:val="ENoteTableText"/>
            </w:pPr>
            <w:r w:rsidRPr="00755771">
              <w:t>ad No 62, 1998</w:t>
            </w:r>
          </w:p>
        </w:tc>
      </w:tr>
      <w:tr w:rsidR="0010544C" w:rsidRPr="00755771" w:rsidTr="007011E3">
        <w:trPr>
          <w:cantSplit/>
        </w:trPr>
        <w:tc>
          <w:tcPr>
            <w:tcW w:w="2551" w:type="dxa"/>
            <w:shd w:val="clear" w:color="auto" w:fill="auto"/>
          </w:tcPr>
          <w:p w:rsidR="0010544C" w:rsidRPr="00755771" w:rsidRDefault="0010544C" w:rsidP="007806B6">
            <w:pPr>
              <w:pStyle w:val="ENoteTableText"/>
              <w:tabs>
                <w:tab w:val="center" w:leader="dot" w:pos="2268"/>
              </w:tabs>
            </w:pPr>
            <w:r w:rsidRPr="00755771">
              <w:t>s 1451</w:t>
            </w:r>
            <w:r w:rsidRPr="00755771">
              <w:tab/>
            </w:r>
          </w:p>
        </w:tc>
        <w:tc>
          <w:tcPr>
            <w:tcW w:w="4943" w:type="dxa"/>
            <w:shd w:val="clear" w:color="auto" w:fill="auto"/>
          </w:tcPr>
          <w:p w:rsidR="0010544C" w:rsidRPr="00755771" w:rsidRDefault="0010544C" w:rsidP="007806B6">
            <w:pPr>
              <w:pStyle w:val="ENoteTableText"/>
            </w:pPr>
            <w:r w:rsidRPr="00755771">
              <w:t>ad No 62, 1998</w:t>
            </w:r>
          </w:p>
        </w:tc>
      </w:tr>
      <w:tr w:rsidR="0010544C" w:rsidRPr="00755771" w:rsidTr="007011E3">
        <w:trPr>
          <w:cantSplit/>
        </w:trPr>
        <w:tc>
          <w:tcPr>
            <w:tcW w:w="2551" w:type="dxa"/>
            <w:shd w:val="clear" w:color="auto" w:fill="auto"/>
          </w:tcPr>
          <w:p w:rsidR="0010544C" w:rsidRPr="00755771" w:rsidRDefault="0010544C" w:rsidP="007806B6">
            <w:pPr>
              <w:pStyle w:val="ENoteTableText"/>
              <w:tabs>
                <w:tab w:val="center" w:leader="dot" w:pos="2268"/>
              </w:tabs>
            </w:pPr>
            <w:r w:rsidRPr="00755771">
              <w:t>s 1452</w:t>
            </w:r>
            <w:r w:rsidRPr="00755771">
              <w:tab/>
            </w:r>
          </w:p>
        </w:tc>
        <w:tc>
          <w:tcPr>
            <w:tcW w:w="4943" w:type="dxa"/>
            <w:shd w:val="clear" w:color="auto" w:fill="auto"/>
          </w:tcPr>
          <w:p w:rsidR="0010544C" w:rsidRPr="00755771" w:rsidRDefault="0010544C" w:rsidP="007806B6">
            <w:pPr>
              <w:pStyle w:val="ENoteTableText"/>
            </w:pPr>
            <w:r w:rsidRPr="00755771">
              <w:t>ad No 62, 1998</w:t>
            </w:r>
          </w:p>
        </w:tc>
      </w:tr>
      <w:tr w:rsidR="0010544C" w:rsidRPr="00755771" w:rsidTr="007011E3">
        <w:trPr>
          <w:cantSplit/>
        </w:trPr>
        <w:tc>
          <w:tcPr>
            <w:tcW w:w="2551" w:type="dxa"/>
            <w:shd w:val="clear" w:color="auto" w:fill="auto"/>
          </w:tcPr>
          <w:p w:rsidR="0010544C" w:rsidRPr="00755771" w:rsidRDefault="0010544C" w:rsidP="007806B6">
            <w:pPr>
              <w:pStyle w:val="ENoteTableText"/>
              <w:tabs>
                <w:tab w:val="center" w:leader="dot" w:pos="2268"/>
              </w:tabs>
            </w:pPr>
            <w:r w:rsidRPr="00755771">
              <w:t>s 1453</w:t>
            </w:r>
            <w:r w:rsidRPr="00755771">
              <w:tab/>
            </w:r>
          </w:p>
        </w:tc>
        <w:tc>
          <w:tcPr>
            <w:tcW w:w="4943" w:type="dxa"/>
            <w:shd w:val="clear" w:color="auto" w:fill="auto"/>
          </w:tcPr>
          <w:p w:rsidR="0010544C" w:rsidRPr="00755771" w:rsidRDefault="0010544C" w:rsidP="007806B6">
            <w:pPr>
              <w:pStyle w:val="ENoteTableText"/>
            </w:pPr>
            <w:r w:rsidRPr="00755771">
              <w:t>ad No 62, 1998</w:t>
            </w:r>
          </w:p>
        </w:tc>
      </w:tr>
      <w:tr w:rsidR="0010544C" w:rsidRPr="00755771" w:rsidTr="007011E3">
        <w:trPr>
          <w:cantSplit/>
        </w:trPr>
        <w:tc>
          <w:tcPr>
            <w:tcW w:w="2551" w:type="dxa"/>
            <w:shd w:val="clear" w:color="auto" w:fill="auto"/>
          </w:tcPr>
          <w:p w:rsidR="0010544C" w:rsidRPr="00755771" w:rsidRDefault="0010544C" w:rsidP="007806B6">
            <w:pPr>
              <w:pStyle w:val="ENoteTableText"/>
              <w:tabs>
                <w:tab w:val="center" w:leader="dot" w:pos="2268"/>
              </w:tabs>
            </w:pPr>
            <w:r w:rsidRPr="00755771">
              <w:t>s 1454</w:t>
            </w:r>
            <w:r w:rsidRPr="00755771">
              <w:tab/>
            </w:r>
          </w:p>
        </w:tc>
        <w:tc>
          <w:tcPr>
            <w:tcW w:w="4943" w:type="dxa"/>
            <w:shd w:val="clear" w:color="auto" w:fill="auto"/>
          </w:tcPr>
          <w:p w:rsidR="0010544C" w:rsidRPr="00755771" w:rsidRDefault="0010544C" w:rsidP="007806B6">
            <w:pPr>
              <w:pStyle w:val="ENoteTableText"/>
            </w:pPr>
            <w:r w:rsidRPr="00755771">
              <w:t>ad No 62, 1998</w:t>
            </w:r>
          </w:p>
        </w:tc>
      </w:tr>
      <w:tr w:rsidR="005810B4" w:rsidRPr="00755771" w:rsidTr="007011E3">
        <w:trPr>
          <w:cantSplit/>
        </w:trPr>
        <w:tc>
          <w:tcPr>
            <w:tcW w:w="2551" w:type="dxa"/>
            <w:shd w:val="clear" w:color="auto" w:fill="auto"/>
          </w:tcPr>
          <w:p w:rsidR="005810B4" w:rsidRPr="00755771" w:rsidRDefault="005810B4" w:rsidP="007806B6">
            <w:pPr>
              <w:pStyle w:val="ENoteTableText"/>
              <w:tabs>
                <w:tab w:val="center" w:leader="dot" w:pos="2268"/>
              </w:tabs>
            </w:pPr>
          </w:p>
        </w:tc>
        <w:tc>
          <w:tcPr>
            <w:tcW w:w="4943" w:type="dxa"/>
            <w:shd w:val="clear" w:color="auto" w:fill="auto"/>
          </w:tcPr>
          <w:p w:rsidR="005810B4" w:rsidRPr="00755771" w:rsidRDefault="005810B4" w:rsidP="007806B6">
            <w:pPr>
              <w:pStyle w:val="ENoteTableText"/>
            </w:pPr>
            <w:r w:rsidRPr="00755771">
              <w:t>am No 54, 1998</w:t>
            </w:r>
          </w:p>
        </w:tc>
      </w:tr>
      <w:tr w:rsidR="0010544C" w:rsidRPr="00755771" w:rsidTr="007011E3">
        <w:trPr>
          <w:cantSplit/>
        </w:trPr>
        <w:tc>
          <w:tcPr>
            <w:tcW w:w="2551" w:type="dxa"/>
            <w:shd w:val="clear" w:color="auto" w:fill="auto"/>
          </w:tcPr>
          <w:p w:rsidR="0010544C" w:rsidRPr="00755771" w:rsidRDefault="0010544C" w:rsidP="007806B6">
            <w:pPr>
              <w:pStyle w:val="ENoteTableText"/>
              <w:tabs>
                <w:tab w:val="center" w:leader="dot" w:pos="2268"/>
              </w:tabs>
            </w:pPr>
            <w:r w:rsidRPr="00755771">
              <w:t>s 1455</w:t>
            </w:r>
            <w:r w:rsidRPr="00755771">
              <w:tab/>
            </w:r>
          </w:p>
        </w:tc>
        <w:tc>
          <w:tcPr>
            <w:tcW w:w="4943" w:type="dxa"/>
            <w:shd w:val="clear" w:color="auto" w:fill="auto"/>
          </w:tcPr>
          <w:p w:rsidR="0010544C" w:rsidRPr="00755771" w:rsidRDefault="0010544C" w:rsidP="007806B6">
            <w:pPr>
              <w:pStyle w:val="ENoteTableText"/>
            </w:pPr>
            <w:r w:rsidRPr="00755771">
              <w:t>ad No 62, 1998</w:t>
            </w:r>
          </w:p>
        </w:tc>
      </w:tr>
      <w:tr w:rsidR="005810B4" w:rsidRPr="00755771" w:rsidTr="007011E3">
        <w:trPr>
          <w:cantSplit/>
        </w:trPr>
        <w:tc>
          <w:tcPr>
            <w:tcW w:w="2551" w:type="dxa"/>
            <w:shd w:val="clear" w:color="auto" w:fill="auto"/>
          </w:tcPr>
          <w:p w:rsidR="005810B4" w:rsidRPr="00755771" w:rsidRDefault="005810B4" w:rsidP="007806B6">
            <w:pPr>
              <w:pStyle w:val="ENoteTableText"/>
              <w:tabs>
                <w:tab w:val="center" w:leader="dot" w:pos="2268"/>
              </w:tabs>
            </w:pPr>
          </w:p>
        </w:tc>
        <w:tc>
          <w:tcPr>
            <w:tcW w:w="4943" w:type="dxa"/>
            <w:shd w:val="clear" w:color="auto" w:fill="auto"/>
          </w:tcPr>
          <w:p w:rsidR="005810B4" w:rsidRPr="00755771" w:rsidRDefault="005810B4" w:rsidP="007806B6">
            <w:pPr>
              <w:pStyle w:val="ENoteTableText"/>
            </w:pPr>
            <w:r w:rsidRPr="00755771">
              <w:t>am No 54, 1998</w:t>
            </w:r>
          </w:p>
        </w:tc>
      </w:tr>
      <w:tr w:rsidR="00B3430A" w:rsidRPr="00755771" w:rsidTr="007011E3">
        <w:trPr>
          <w:cantSplit/>
        </w:trPr>
        <w:tc>
          <w:tcPr>
            <w:tcW w:w="2551" w:type="dxa"/>
            <w:shd w:val="clear" w:color="auto" w:fill="auto"/>
          </w:tcPr>
          <w:p w:rsidR="00B3430A" w:rsidRPr="00755771" w:rsidRDefault="00B3430A" w:rsidP="007806B6">
            <w:pPr>
              <w:pStyle w:val="ENoteTableText"/>
              <w:tabs>
                <w:tab w:val="center" w:leader="dot" w:pos="2268"/>
              </w:tabs>
            </w:pPr>
            <w:r w:rsidRPr="00755771">
              <w:t>s 1456</w:t>
            </w:r>
            <w:r w:rsidRPr="00755771">
              <w:tab/>
            </w:r>
          </w:p>
        </w:tc>
        <w:tc>
          <w:tcPr>
            <w:tcW w:w="4943" w:type="dxa"/>
            <w:shd w:val="clear" w:color="auto" w:fill="auto"/>
          </w:tcPr>
          <w:p w:rsidR="00B3430A" w:rsidRPr="00755771" w:rsidRDefault="00B3430A" w:rsidP="007806B6">
            <w:pPr>
              <w:pStyle w:val="ENoteTableText"/>
            </w:pPr>
            <w:r w:rsidRPr="00755771">
              <w:t>ad No 62, 1998</w:t>
            </w:r>
          </w:p>
        </w:tc>
      </w:tr>
      <w:tr w:rsidR="00831002" w:rsidRPr="00755771" w:rsidTr="007011E3">
        <w:trPr>
          <w:cantSplit/>
        </w:trPr>
        <w:tc>
          <w:tcPr>
            <w:tcW w:w="2551" w:type="dxa"/>
            <w:shd w:val="clear" w:color="auto" w:fill="auto"/>
          </w:tcPr>
          <w:p w:rsidR="00831002" w:rsidRPr="00755771" w:rsidRDefault="00831002" w:rsidP="007806B6">
            <w:pPr>
              <w:pStyle w:val="ENoteTableText"/>
              <w:tabs>
                <w:tab w:val="center" w:leader="dot" w:pos="2268"/>
              </w:tabs>
            </w:pPr>
          </w:p>
        </w:tc>
        <w:tc>
          <w:tcPr>
            <w:tcW w:w="4943" w:type="dxa"/>
            <w:shd w:val="clear" w:color="auto" w:fill="auto"/>
          </w:tcPr>
          <w:p w:rsidR="00831002" w:rsidRPr="00755771" w:rsidRDefault="00831002" w:rsidP="007806B6">
            <w:pPr>
              <w:pStyle w:val="ENoteTableText"/>
            </w:pPr>
            <w:r w:rsidRPr="00755771">
              <w:t>am No 54, 1998</w:t>
            </w:r>
          </w:p>
        </w:tc>
      </w:tr>
      <w:tr w:rsidR="00B3430A" w:rsidRPr="00755771" w:rsidTr="007011E3">
        <w:trPr>
          <w:cantSplit/>
        </w:trPr>
        <w:tc>
          <w:tcPr>
            <w:tcW w:w="2551" w:type="dxa"/>
            <w:shd w:val="clear" w:color="auto" w:fill="auto"/>
          </w:tcPr>
          <w:p w:rsidR="00B3430A" w:rsidRPr="00755771" w:rsidRDefault="00B3430A" w:rsidP="007806B6">
            <w:pPr>
              <w:pStyle w:val="ENoteTableText"/>
              <w:tabs>
                <w:tab w:val="center" w:leader="dot" w:pos="2268"/>
              </w:tabs>
            </w:pPr>
            <w:r w:rsidRPr="00755771">
              <w:t>s 1457</w:t>
            </w:r>
            <w:r w:rsidRPr="00755771">
              <w:tab/>
            </w:r>
          </w:p>
        </w:tc>
        <w:tc>
          <w:tcPr>
            <w:tcW w:w="4943" w:type="dxa"/>
            <w:shd w:val="clear" w:color="auto" w:fill="auto"/>
          </w:tcPr>
          <w:p w:rsidR="00B3430A" w:rsidRPr="00755771" w:rsidRDefault="00B3430A" w:rsidP="007806B6">
            <w:pPr>
              <w:pStyle w:val="ENoteTableText"/>
            </w:pPr>
            <w:r w:rsidRPr="00755771">
              <w:t>ad No 62, 1998</w:t>
            </w:r>
          </w:p>
        </w:tc>
      </w:tr>
      <w:tr w:rsidR="00831002" w:rsidRPr="00755771" w:rsidTr="007011E3">
        <w:trPr>
          <w:cantSplit/>
        </w:trPr>
        <w:tc>
          <w:tcPr>
            <w:tcW w:w="2551" w:type="dxa"/>
            <w:shd w:val="clear" w:color="auto" w:fill="auto"/>
          </w:tcPr>
          <w:p w:rsidR="00831002" w:rsidRPr="00755771" w:rsidRDefault="00831002" w:rsidP="007806B6">
            <w:pPr>
              <w:pStyle w:val="ENoteTableText"/>
              <w:tabs>
                <w:tab w:val="center" w:leader="dot" w:pos="2268"/>
              </w:tabs>
            </w:pPr>
          </w:p>
        </w:tc>
        <w:tc>
          <w:tcPr>
            <w:tcW w:w="4943" w:type="dxa"/>
            <w:shd w:val="clear" w:color="auto" w:fill="auto"/>
          </w:tcPr>
          <w:p w:rsidR="00831002" w:rsidRPr="00755771" w:rsidRDefault="00831002" w:rsidP="007806B6">
            <w:pPr>
              <w:pStyle w:val="ENoteTableText"/>
            </w:pPr>
            <w:r w:rsidRPr="00755771">
              <w:t>am No 54, 1998</w:t>
            </w:r>
          </w:p>
        </w:tc>
      </w:tr>
      <w:tr w:rsidR="00B3430A" w:rsidRPr="00755771" w:rsidTr="007011E3">
        <w:trPr>
          <w:cantSplit/>
        </w:trPr>
        <w:tc>
          <w:tcPr>
            <w:tcW w:w="2551" w:type="dxa"/>
            <w:shd w:val="clear" w:color="auto" w:fill="auto"/>
          </w:tcPr>
          <w:p w:rsidR="00B3430A" w:rsidRPr="00755771" w:rsidRDefault="00B3430A" w:rsidP="007806B6">
            <w:pPr>
              <w:pStyle w:val="ENoteTableText"/>
              <w:tabs>
                <w:tab w:val="center" w:leader="dot" w:pos="2268"/>
              </w:tabs>
            </w:pPr>
            <w:r w:rsidRPr="00755771">
              <w:t>s 1458</w:t>
            </w:r>
            <w:r w:rsidRPr="00755771">
              <w:tab/>
            </w:r>
          </w:p>
        </w:tc>
        <w:tc>
          <w:tcPr>
            <w:tcW w:w="4943" w:type="dxa"/>
            <w:shd w:val="clear" w:color="auto" w:fill="auto"/>
          </w:tcPr>
          <w:p w:rsidR="00B3430A" w:rsidRPr="00755771" w:rsidRDefault="00B3430A" w:rsidP="007806B6">
            <w:pPr>
              <w:pStyle w:val="ENoteTableText"/>
            </w:pPr>
            <w:r w:rsidRPr="00755771">
              <w:t>ad No 62, 1998</w:t>
            </w:r>
          </w:p>
        </w:tc>
      </w:tr>
      <w:tr w:rsidR="00B3430A" w:rsidRPr="00755771" w:rsidTr="007011E3">
        <w:trPr>
          <w:cantSplit/>
        </w:trPr>
        <w:tc>
          <w:tcPr>
            <w:tcW w:w="2551" w:type="dxa"/>
            <w:shd w:val="clear" w:color="auto" w:fill="auto"/>
          </w:tcPr>
          <w:p w:rsidR="00B3430A" w:rsidRPr="00755771" w:rsidRDefault="00B3430A" w:rsidP="007806B6">
            <w:pPr>
              <w:pStyle w:val="ENoteTableText"/>
              <w:tabs>
                <w:tab w:val="center" w:leader="dot" w:pos="2268"/>
              </w:tabs>
            </w:pPr>
            <w:r w:rsidRPr="00755771">
              <w:t>s 1459</w:t>
            </w:r>
            <w:r w:rsidRPr="00755771">
              <w:tab/>
            </w:r>
          </w:p>
        </w:tc>
        <w:tc>
          <w:tcPr>
            <w:tcW w:w="4943" w:type="dxa"/>
            <w:shd w:val="clear" w:color="auto" w:fill="auto"/>
          </w:tcPr>
          <w:p w:rsidR="00B3430A" w:rsidRPr="00755771" w:rsidRDefault="00B3430A" w:rsidP="007806B6">
            <w:pPr>
              <w:pStyle w:val="ENoteTableText"/>
            </w:pPr>
            <w:r w:rsidRPr="00755771">
              <w:t>ad No 62, 1998</w:t>
            </w:r>
          </w:p>
        </w:tc>
      </w:tr>
      <w:tr w:rsidR="00831002" w:rsidRPr="00755771" w:rsidTr="007011E3">
        <w:trPr>
          <w:cantSplit/>
        </w:trPr>
        <w:tc>
          <w:tcPr>
            <w:tcW w:w="2551" w:type="dxa"/>
            <w:shd w:val="clear" w:color="auto" w:fill="auto"/>
          </w:tcPr>
          <w:p w:rsidR="00831002" w:rsidRPr="00755771" w:rsidRDefault="00831002" w:rsidP="007806B6">
            <w:pPr>
              <w:pStyle w:val="ENoteTableText"/>
              <w:tabs>
                <w:tab w:val="center" w:leader="dot" w:pos="2268"/>
              </w:tabs>
            </w:pPr>
          </w:p>
        </w:tc>
        <w:tc>
          <w:tcPr>
            <w:tcW w:w="4943" w:type="dxa"/>
            <w:shd w:val="clear" w:color="auto" w:fill="auto"/>
          </w:tcPr>
          <w:p w:rsidR="00831002" w:rsidRPr="00755771" w:rsidRDefault="00831002" w:rsidP="007806B6">
            <w:pPr>
              <w:pStyle w:val="ENoteTableText"/>
            </w:pPr>
            <w:r w:rsidRPr="00755771">
              <w:t>am No 54, 1998</w:t>
            </w:r>
          </w:p>
        </w:tc>
      </w:tr>
      <w:tr w:rsidR="00B3430A" w:rsidRPr="00755771" w:rsidTr="007011E3">
        <w:trPr>
          <w:cantSplit/>
        </w:trPr>
        <w:tc>
          <w:tcPr>
            <w:tcW w:w="2551" w:type="dxa"/>
            <w:shd w:val="clear" w:color="auto" w:fill="auto"/>
          </w:tcPr>
          <w:p w:rsidR="00B3430A" w:rsidRPr="00755771" w:rsidRDefault="00B3430A" w:rsidP="007806B6">
            <w:pPr>
              <w:pStyle w:val="ENoteTableText"/>
              <w:tabs>
                <w:tab w:val="center" w:leader="dot" w:pos="2268"/>
              </w:tabs>
            </w:pPr>
            <w:r w:rsidRPr="00755771">
              <w:t>s 1460</w:t>
            </w:r>
            <w:r w:rsidRPr="00755771">
              <w:tab/>
            </w:r>
          </w:p>
        </w:tc>
        <w:tc>
          <w:tcPr>
            <w:tcW w:w="4943" w:type="dxa"/>
            <w:shd w:val="clear" w:color="auto" w:fill="auto"/>
          </w:tcPr>
          <w:p w:rsidR="00B3430A" w:rsidRPr="00755771" w:rsidRDefault="00B3430A" w:rsidP="007806B6">
            <w:pPr>
              <w:pStyle w:val="ENoteTableText"/>
            </w:pPr>
            <w:r w:rsidRPr="00755771">
              <w:t>ad No 62, 1998</w:t>
            </w:r>
          </w:p>
        </w:tc>
      </w:tr>
      <w:tr w:rsidR="00831002" w:rsidRPr="00755771" w:rsidTr="007011E3">
        <w:trPr>
          <w:cantSplit/>
        </w:trPr>
        <w:tc>
          <w:tcPr>
            <w:tcW w:w="2551" w:type="dxa"/>
            <w:shd w:val="clear" w:color="auto" w:fill="auto"/>
          </w:tcPr>
          <w:p w:rsidR="00831002" w:rsidRPr="00755771" w:rsidRDefault="00831002" w:rsidP="007806B6">
            <w:pPr>
              <w:pStyle w:val="ENoteTableText"/>
              <w:tabs>
                <w:tab w:val="center" w:leader="dot" w:pos="2268"/>
              </w:tabs>
            </w:pPr>
          </w:p>
        </w:tc>
        <w:tc>
          <w:tcPr>
            <w:tcW w:w="4943" w:type="dxa"/>
            <w:shd w:val="clear" w:color="auto" w:fill="auto"/>
          </w:tcPr>
          <w:p w:rsidR="00831002" w:rsidRPr="00755771" w:rsidRDefault="00831002" w:rsidP="007806B6">
            <w:pPr>
              <w:pStyle w:val="ENoteTableText"/>
            </w:pPr>
            <w:r w:rsidRPr="00755771">
              <w:t>am No 54, 1998</w:t>
            </w:r>
          </w:p>
        </w:tc>
      </w:tr>
      <w:tr w:rsidR="00B3430A" w:rsidRPr="00755771" w:rsidTr="007011E3">
        <w:trPr>
          <w:cantSplit/>
        </w:trPr>
        <w:tc>
          <w:tcPr>
            <w:tcW w:w="2551" w:type="dxa"/>
            <w:shd w:val="clear" w:color="auto" w:fill="auto"/>
          </w:tcPr>
          <w:p w:rsidR="00B3430A" w:rsidRPr="00755771" w:rsidRDefault="00B3430A" w:rsidP="007806B6">
            <w:pPr>
              <w:pStyle w:val="ENoteTableText"/>
              <w:tabs>
                <w:tab w:val="center" w:leader="dot" w:pos="2268"/>
              </w:tabs>
            </w:pPr>
            <w:r w:rsidRPr="00755771">
              <w:t>s 1461</w:t>
            </w:r>
            <w:r w:rsidRPr="00755771">
              <w:tab/>
            </w:r>
          </w:p>
        </w:tc>
        <w:tc>
          <w:tcPr>
            <w:tcW w:w="4943" w:type="dxa"/>
            <w:shd w:val="clear" w:color="auto" w:fill="auto"/>
          </w:tcPr>
          <w:p w:rsidR="00B3430A" w:rsidRPr="00755771" w:rsidRDefault="00B3430A" w:rsidP="007806B6">
            <w:pPr>
              <w:pStyle w:val="ENoteTableText"/>
            </w:pPr>
            <w:r w:rsidRPr="00755771">
              <w:t>ad No 62, 1998</w:t>
            </w:r>
          </w:p>
        </w:tc>
      </w:tr>
      <w:tr w:rsidR="00B3430A" w:rsidRPr="00755771" w:rsidTr="007011E3">
        <w:trPr>
          <w:cantSplit/>
        </w:trPr>
        <w:tc>
          <w:tcPr>
            <w:tcW w:w="2551" w:type="dxa"/>
            <w:shd w:val="clear" w:color="auto" w:fill="auto"/>
          </w:tcPr>
          <w:p w:rsidR="00B3430A" w:rsidRPr="00755771" w:rsidRDefault="00B3430A" w:rsidP="007806B6">
            <w:pPr>
              <w:pStyle w:val="ENoteTableText"/>
              <w:tabs>
                <w:tab w:val="center" w:leader="dot" w:pos="2268"/>
              </w:tabs>
            </w:pPr>
            <w:r w:rsidRPr="00755771">
              <w:t>s 1462</w:t>
            </w:r>
            <w:r w:rsidRPr="00755771">
              <w:tab/>
            </w:r>
          </w:p>
        </w:tc>
        <w:tc>
          <w:tcPr>
            <w:tcW w:w="4943" w:type="dxa"/>
            <w:shd w:val="clear" w:color="auto" w:fill="auto"/>
          </w:tcPr>
          <w:p w:rsidR="00B3430A" w:rsidRPr="00755771" w:rsidRDefault="00B3430A" w:rsidP="007806B6">
            <w:pPr>
              <w:pStyle w:val="ENoteTableText"/>
            </w:pPr>
            <w:r w:rsidRPr="00755771">
              <w:t>ad No 62, 1998</w:t>
            </w:r>
          </w:p>
        </w:tc>
      </w:tr>
      <w:tr w:rsidR="00B3430A" w:rsidRPr="00755771" w:rsidTr="007011E3">
        <w:trPr>
          <w:cantSplit/>
        </w:trPr>
        <w:tc>
          <w:tcPr>
            <w:tcW w:w="2551" w:type="dxa"/>
            <w:shd w:val="clear" w:color="auto" w:fill="auto"/>
          </w:tcPr>
          <w:p w:rsidR="00B3430A" w:rsidRPr="00755771" w:rsidRDefault="00B3430A" w:rsidP="007806B6">
            <w:pPr>
              <w:pStyle w:val="ENoteTableText"/>
              <w:tabs>
                <w:tab w:val="center" w:leader="dot" w:pos="2268"/>
              </w:tabs>
            </w:pPr>
            <w:r w:rsidRPr="00755771">
              <w:t>s 1463</w:t>
            </w:r>
            <w:r w:rsidRPr="00755771">
              <w:tab/>
            </w:r>
          </w:p>
        </w:tc>
        <w:tc>
          <w:tcPr>
            <w:tcW w:w="4943" w:type="dxa"/>
            <w:shd w:val="clear" w:color="auto" w:fill="auto"/>
          </w:tcPr>
          <w:p w:rsidR="00B3430A" w:rsidRPr="00755771" w:rsidRDefault="00CC6B44" w:rsidP="007806B6">
            <w:pPr>
              <w:pStyle w:val="ENoteTableText"/>
            </w:pPr>
            <w:r w:rsidRPr="00755771">
              <w:t>ad No 62, 1998</w:t>
            </w:r>
          </w:p>
        </w:tc>
      </w:tr>
      <w:tr w:rsidR="00CC6B44" w:rsidRPr="00755771" w:rsidTr="007011E3">
        <w:trPr>
          <w:cantSplit/>
        </w:trPr>
        <w:tc>
          <w:tcPr>
            <w:tcW w:w="2551" w:type="dxa"/>
            <w:shd w:val="clear" w:color="auto" w:fill="auto"/>
          </w:tcPr>
          <w:p w:rsidR="00CC6B44" w:rsidRPr="00755771" w:rsidRDefault="00CC6B44" w:rsidP="007806B6">
            <w:pPr>
              <w:pStyle w:val="ENoteTableText"/>
              <w:tabs>
                <w:tab w:val="center" w:leader="dot" w:pos="2268"/>
              </w:tabs>
            </w:pPr>
            <w:r w:rsidRPr="00755771">
              <w:t>s 1464</w:t>
            </w:r>
            <w:r w:rsidRPr="00755771">
              <w:tab/>
            </w:r>
          </w:p>
        </w:tc>
        <w:tc>
          <w:tcPr>
            <w:tcW w:w="4943" w:type="dxa"/>
            <w:shd w:val="clear" w:color="auto" w:fill="auto"/>
          </w:tcPr>
          <w:p w:rsidR="00CC6B44" w:rsidRPr="00755771" w:rsidRDefault="00CC6B44" w:rsidP="007806B6">
            <w:pPr>
              <w:pStyle w:val="ENoteTableText"/>
            </w:pPr>
            <w:r w:rsidRPr="00755771">
              <w:t>ad No 62, 1998</w:t>
            </w:r>
          </w:p>
        </w:tc>
      </w:tr>
      <w:tr w:rsidR="00CC6B44" w:rsidRPr="00755771" w:rsidTr="007011E3">
        <w:trPr>
          <w:cantSplit/>
        </w:trPr>
        <w:tc>
          <w:tcPr>
            <w:tcW w:w="2551" w:type="dxa"/>
            <w:shd w:val="clear" w:color="auto" w:fill="auto"/>
          </w:tcPr>
          <w:p w:rsidR="00CC6B44" w:rsidRPr="00755771" w:rsidRDefault="00CC6B44" w:rsidP="007806B6">
            <w:pPr>
              <w:pStyle w:val="ENoteTableText"/>
              <w:tabs>
                <w:tab w:val="center" w:leader="dot" w:pos="2268"/>
              </w:tabs>
            </w:pPr>
            <w:r w:rsidRPr="00755771">
              <w:t>s 1465</w:t>
            </w:r>
            <w:r w:rsidRPr="00755771">
              <w:tab/>
            </w:r>
          </w:p>
        </w:tc>
        <w:tc>
          <w:tcPr>
            <w:tcW w:w="4943" w:type="dxa"/>
            <w:shd w:val="clear" w:color="auto" w:fill="auto"/>
          </w:tcPr>
          <w:p w:rsidR="00CC6B44" w:rsidRPr="00755771" w:rsidRDefault="00CC6B44" w:rsidP="007806B6">
            <w:pPr>
              <w:pStyle w:val="ENoteTableText"/>
            </w:pPr>
            <w:r w:rsidRPr="00755771">
              <w:t>ad No 62, 1998</w:t>
            </w:r>
          </w:p>
        </w:tc>
      </w:tr>
      <w:tr w:rsidR="009C19DB" w:rsidRPr="00755771" w:rsidTr="007011E3">
        <w:trPr>
          <w:cantSplit/>
        </w:trPr>
        <w:tc>
          <w:tcPr>
            <w:tcW w:w="2551" w:type="dxa"/>
            <w:shd w:val="clear" w:color="auto" w:fill="auto"/>
          </w:tcPr>
          <w:p w:rsidR="009C19DB" w:rsidRPr="00755771" w:rsidRDefault="0070684F" w:rsidP="007806B6">
            <w:pPr>
              <w:pStyle w:val="ENoteTableText"/>
              <w:tabs>
                <w:tab w:val="center" w:leader="dot" w:pos="2268"/>
              </w:tabs>
              <w:rPr>
                <w:b/>
              </w:rPr>
            </w:pPr>
            <w:r>
              <w:rPr>
                <w:b/>
              </w:rPr>
              <w:t>Division 1</w:t>
            </w:r>
            <w:r w:rsidR="009C19DB" w:rsidRPr="00755771">
              <w:rPr>
                <w:b/>
              </w:rPr>
              <w:t>1A</w:t>
            </w:r>
          </w:p>
        </w:tc>
        <w:tc>
          <w:tcPr>
            <w:tcW w:w="4943" w:type="dxa"/>
            <w:shd w:val="clear" w:color="auto" w:fill="auto"/>
          </w:tcPr>
          <w:p w:rsidR="009C19DB" w:rsidRPr="00755771" w:rsidRDefault="009C19DB" w:rsidP="007806B6">
            <w:pPr>
              <w:pStyle w:val="ENoteTableText"/>
            </w:pPr>
          </w:p>
        </w:tc>
      </w:tr>
      <w:tr w:rsidR="009C19DB" w:rsidRPr="00755771" w:rsidTr="007011E3">
        <w:trPr>
          <w:cantSplit/>
        </w:trPr>
        <w:tc>
          <w:tcPr>
            <w:tcW w:w="2551" w:type="dxa"/>
            <w:shd w:val="clear" w:color="auto" w:fill="auto"/>
          </w:tcPr>
          <w:p w:rsidR="009C19DB" w:rsidRPr="00755771" w:rsidRDefault="0070684F" w:rsidP="007806B6">
            <w:pPr>
              <w:pStyle w:val="ENoteTableText"/>
              <w:tabs>
                <w:tab w:val="center" w:leader="dot" w:pos="2268"/>
              </w:tabs>
            </w:pPr>
            <w:r>
              <w:t>Division 1</w:t>
            </w:r>
            <w:r w:rsidR="009C19DB" w:rsidRPr="00755771">
              <w:t>1A</w:t>
            </w:r>
            <w:r w:rsidR="009C19DB" w:rsidRPr="00755771">
              <w:tab/>
            </w:r>
          </w:p>
        </w:tc>
        <w:tc>
          <w:tcPr>
            <w:tcW w:w="4943" w:type="dxa"/>
            <w:shd w:val="clear" w:color="auto" w:fill="auto"/>
          </w:tcPr>
          <w:p w:rsidR="009C19DB" w:rsidRPr="00755771" w:rsidRDefault="009C19DB" w:rsidP="007806B6">
            <w:pPr>
              <w:pStyle w:val="ENoteTableText"/>
            </w:pPr>
            <w:r w:rsidRPr="00755771">
              <w:t xml:space="preserve">ad </w:t>
            </w:r>
            <w:r w:rsidRPr="00755771">
              <w:rPr>
                <w:u w:val="single"/>
              </w:rPr>
              <w:t>No 44, 1999</w:t>
            </w:r>
          </w:p>
        </w:tc>
      </w:tr>
      <w:tr w:rsidR="009C19DB" w:rsidRPr="00755771" w:rsidTr="007011E3">
        <w:trPr>
          <w:cantSplit/>
        </w:trPr>
        <w:tc>
          <w:tcPr>
            <w:tcW w:w="2551" w:type="dxa"/>
            <w:shd w:val="clear" w:color="auto" w:fill="auto"/>
          </w:tcPr>
          <w:p w:rsidR="009C19DB" w:rsidRPr="00755771" w:rsidRDefault="009C19DB" w:rsidP="007806B6">
            <w:pPr>
              <w:pStyle w:val="ENoteTableText"/>
              <w:tabs>
                <w:tab w:val="center" w:leader="dot" w:pos="2268"/>
              </w:tabs>
            </w:pPr>
            <w:r w:rsidRPr="00755771">
              <w:t>s 1465A</w:t>
            </w:r>
            <w:r w:rsidRPr="00755771">
              <w:tab/>
            </w:r>
          </w:p>
        </w:tc>
        <w:tc>
          <w:tcPr>
            <w:tcW w:w="4943" w:type="dxa"/>
            <w:shd w:val="clear" w:color="auto" w:fill="auto"/>
          </w:tcPr>
          <w:p w:rsidR="009C19DB" w:rsidRPr="00755771" w:rsidRDefault="009C19DB" w:rsidP="007806B6">
            <w:pPr>
              <w:pStyle w:val="ENoteTableText"/>
            </w:pPr>
            <w:r w:rsidRPr="00755771">
              <w:t xml:space="preserve">ad </w:t>
            </w:r>
            <w:r w:rsidRPr="00755771">
              <w:rPr>
                <w:u w:val="single"/>
              </w:rPr>
              <w:t>No 44, 1999</w:t>
            </w:r>
          </w:p>
        </w:tc>
      </w:tr>
      <w:tr w:rsidR="00C4415E" w:rsidRPr="00755771" w:rsidTr="007011E3">
        <w:trPr>
          <w:cantSplit/>
        </w:trPr>
        <w:tc>
          <w:tcPr>
            <w:tcW w:w="2551" w:type="dxa"/>
            <w:shd w:val="clear" w:color="auto" w:fill="auto"/>
          </w:tcPr>
          <w:p w:rsidR="00C4415E" w:rsidRPr="00755771" w:rsidRDefault="0070684F" w:rsidP="007806B6">
            <w:pPr>
              <w:pStyle w:val="ENoteTableText"/>
              <w:tabs>
                <w:tab w:val="center" w:leader="dot" w:pos="2268"/>
              </w:tabs>
              <w:rPr>
                <w:b/>
              </w:rPr>
            </w:pPr>
            <w:r>
              <w:rPr>
                <w:b/>
              </w:rPr>
              <w:t>Schedule 1</w:t>
            </w:r>
          </w:p>
        </w:tc>
        <w:tc>
          <w:tcPr>
            <w:tcW w:w="4943" w:type="dxa"/>
            <w:shd w:val="clear" w:color="auto" w:fill="auto"/>
          </w:tcPr>
          <w:p w:rsidR="00C4415E" w:rsidRPr="00755771" w:rsidRDefault="00C4415E" w:rsidP="007806B6">
            <w:pPr>
              <w:pStyle w:val="ENoteTableText"/>
            </w:pPr>
          </w:p>
        </w:tc>
      </w:tr>
      <w:tr w:rsidR="00AD7288" w:rsidRPr="00755771" w:rsidTr="007011E3">
        <w:trPr>
          <w:cantSplit/>
        </w:trPr>
        <w:tc>
          <w:tcPr>
            <w:tcW w:w="2551" w:type="dxa"/>
            <w:shd w:val="clear" w:color="auto" w:fill="auto"/>
          </w:tcPr>
          <w:p w:rsidR="00AD7288" w:rsidRPr="00755771" w:rsidRDefault="0070684F" w:rsidP="007806B6">
            <w:pPr>
              <w:pStyle w:val="ENoteTableText"/>
              <w:tabs>
                <w:tab w:val="center" w:leader="dot" w:pos="2268"/>
              </w:tabs>
            </w:pPr>
            <w:r>
              <w:t>Schedule 1</w:t>
            </w:r>
            <w:r w:rsidR="00AD7288" w:rsidRPr="00755771">
              <w:tab/>
            </w:r>
          </w:p>
        </w:tc>
        <w:tc>
          <w:tcPr>
            <w:tcW w:w="4943" w:type="dxa"/>
            <w:shd w:val="clear" w:color="auto" w:fill="auto"/>
          </w:tcPr>
          <w:p w:rsidR="00AD7288" w:rsidRPr="00755771" w:rsidRDefault="00AD7288" w:rsidP="007806B6">
            <w:pPr>
              <w:pStyle w:val="ENoteTableText"/>
            </w:pPr>
            <w:r w:rsidRPr="00755771">
              <w:t>am No 110, 1990</w:t>
            </w:r>
            <w:r w:rsidR="00D375C9" w:rsidRPr="00755771">
              <w:t>; No 110, 1991</w:t>
            </w:r>
            <w:r w:rsidR="00083EE4" w:rsidRPr="00755771">
              <w:t>; No 210, 1992</w:t>
            </w:r>
            <w:r w:rsidR="00DE2349" w:rsidRPr="00755771">
              <w:t>; No 43, 1996</w:t>
            </w:r>
          </w:p>
        </w:tc>
      </w:tr>
      <w:tr w:rsidR="00D71437" w:rsidRPr="00755771" w:rsidTr="007011E3">
        <w:trPr>
          <w:cantSplit/>
        </w:trPr>
        <w:tc>
          <w:tcPr>
            <w:tcW w:w="2551" w:type="dxa"/>
            <w:shd w:val="clear" w:color="auto" w:fill="auto"/>
          </w:tcPr>
          <w:p w:rsidR="00D71437" w:rsidRPr="00755771" w:rsidRDefault="00D71437" w:rsidP="007806B6">
            <w:pPr>
              <w:pStyle w:val="ENoteTableText"/>
              <w:tabs>
                <w:tab w:val="center" w:leader="dot" w:pos="2268"/>
              </w:tabs>
            </w:pPr>
          </w:p>
        </w:tc>
        <w:tc>
          <w:tcPr>
            <w:tcW w:w="4943" w:type="dxa"/>
            <w:shd w:val="clear" w:color="auto" w:fill="auto"/>
          </w:tcPr>
          <w:p w:rsidR="00D71437" w:rsidRPr="00755771" w:rsidRDefault="00D71437" w:rsidP="007806B6">
            <w:pPr>
              <w:pStyle w:val="ENoteTableText"/>
            </w:pPr>
            <w:r w:rsidRPr="00755771">
              <w:t>rep No 61. 1998</w:t>
            </w:r>
          </w:p>
        </w:tc>
      </w:tr>
      <w:tr w:rsidR="00C4415E" w:rsidRPr="00755771" w:rsidTr="007011E3">
        <w:trPr>
          <w:cantSplit/>
        </w:trPr>
        <w:tc>
          <w:tcPr>
            <w:tcW w:w="2551" w:type="dxa"/>
            <w:shd w:val="clear" w:color="auto" w:fill="auto"/>
          </w:tcPr>
          <w:p w:rsidR="00C4415E" w:rsidRPr="00755771" w:rsidRDefault="0070684F" w:rsidP="007806B6">
            <w:pPr>
              <w:pStyle w:val="ENoteTableText"/>
              <w:tabs>
                <w:tab w:val="center" w:leader="dot" w:pos="2268"/>
              </w:tabs>
              <w:rPr>
                <w:b/>
              </w:rPr>
            </w:pPr>
            <w:r>
              <w:rPr>
                <w:b/>
              </w:rPr>
              <w:t>Schedule 3</w:t>
            </w:r>
          </w:p>
        </w:tc>
        <w:tc>
          <w:tcPr>
            <w:tcW w:w="4943" w:type="dxa"/>
            <w:shd w:val="clear" w:color="auto" w:fill="auto"/>
          </w:tcPr>
          <w:p w:rsidR="00C4415E" w:rsidRPr="00755771" w:rsidRDefault="00C4415E" w:rsidP="007806B6">
            <w:pPr>
              <w:pStyle w:val="ENoteTableText"/>
            </w:pPr>
          </w:p>
        </w:tc>
      </w:tr>
      <w:tr w:rsidR="00AD7288" w:rsidRPr="00755771" w:rsidTr="007011E3">
        <w:trPr>
          <w:cantSplit/>
        </w:trPr>
        <w:tc>
          <w:tcPr>
            <w:tcW w:w="2551" w:type="dxa"/>
            <w:shd w:val="clear" w:color="auto" w:fill="auto"/>
          </w:tcPr>
          <w:p w:rsidR="00AD7288" w:rsidRPr="00755771" w:rsidRDefault="0070684F" w:rsidP="007806B6">
            <w:pPr>
              <w:pStyle w:val="ENoteTableText"/>
              <w:tabs>
                <w:tab w:val="center" w:leader="dot" w:pos="2268"/>
              </w:tabs>
            </w:pPr>
            <w:r>
              <w:t>Schedule 3</w:t>
            </w:r>
            <w:r w:rsidR="00AD7288" w:rsidRPr="00755771">
              <w:tab/>
            </w:r>
          </w:p>
        </w:tc>
        <w:tc>
          <w:tcPr>
            <w:tcW w:w="4943" w:type="dxa"/>
            <w:shd w:val="clear" w:color="auto" w:fill="auto"/>
          </w:tcPr>
          <w:p w:rsidR="00AD7288" w:rsidRPr="00755771" w:rsidRDefault="00AD7288" w:rsidP="007806B6">
            <w:pPr>
              <w:pStyle w:val="ENoteTableText"/>
            </w:pPr>
            <w:r w:rsidRPr="00755771">
              <w:t>am No 110, 1990</w:t>
            </w:r>
            <w:r w:rsidR="00B901CF" w:rsidRPr="00755771">
              <w:t>; No 110, 1991</w:t>
            </w:r>
            <w:r w:rsidR="00D67FA1" w:rsidRPr="00755771">
              <w:t>; No 201, 1991</w:t>
            </w:r>
            <w:r w:rsidR="003A738A" w:rsidRPr="00755771">
              <w:t>; No 210, 1992</w:t>
            </w:r>
            <w:r w:rsidR="008C77F5" w:rsidRPr="00755771">
              <w:t>; No 31, 1994</w:t>
            </w:r>
            <w:r w:rsidR="007356F1" w:rsidRPr="00755771">
              <w:t>; No 104, 1994</w:t>
            </w:r>
            <w:r w:rsidR="00812697" w:rsidRPr="00755771">
              <w:t>; No 115, 1995</w:t>
            </w:r>
            <w:r w:rsidR="001444A5" w:rsidRPr="00755771">
              <w:t>; No 199, 1997</w:t>
            </w:r>
            <w:r w:rsidR="005A577E" w:rsidRPr="00755771">
              <w:t>; No 61, 1998</w:t>
            </w:r>
            <w:r w:rsidR="00A805FB" w:rsidRPr="00755771">
              <w:t>; No 62, 1998</w:t>
            </w:r>
          </w:p>
        </w:tc>
      </w:tr>
      <w:tr w:rsidR="009C19DB" w:rsidRPr="00755771" w:rsidTr="007011E3">
        <w:trPr>
          <w:cantSplit/>
        </w:trPr>
        <w:tc>
          <w:tcPr>
            <w:tcW w:w="2551" w:type="dxa"/>
            <w:shd w:val="clear" w:color="auto" w:fill="auto"/>
          </w:tcPr>
          <w:p w:rsidR="009C19DB" w:rsidRPr="00755771" w:rsidRDefault="0070684F" w:rsidP="007806B6">
            <w:pPr>
              <w:pStyle w:val="ENoteTableText"/>
              <w:tabs>
                <w:tab w:val="center" w:leader="dot" w:pos="2268"/>
              </w:tabs>
              <w:rPr>
                <w:b/>
              </w:rPr>
            </w:pPr>
            <w:r>
              <w:rPr>
                <w:b/>
              </w:rPr>
              <w:t>Schedule 4</w:t>
            </w:r>
          </w:p>
        </w:tc>
        <w:tc>
          <w:tcPr>
            <w:tcW w:w="4943" w:type="dxa"/>
            <w:shd w:val="clear" w:color="auto" w:fill="auto"/>
          </w:tcPr>
          <w:p w:rsidR="009C19DB" w:rsidRPr="00755771" w:rsidRDefault="009C19DB" w:rsidP="007806B6">
            <w:pPr>
              <w:pStyle w:val="ENoteTableText"/>
            </w:pPr>
          </w:p>
        </w:tc>
      </w:tr>
      <w:tr w:rsidR="009C19DB" w:rsidRPr="00755771" w:rsidTr="007011E3">
        <w:trPr>
          <w:cantSplit/>
        </w:trPr>
        <w:tc>
          <w:tcPr>
            <w:tcW w:w="2551" w:type="dxa"/>
            <w:tcBorders>
              <w:bottom w:val="single" w:sz="12" w:space="0" w:color="auto"/>
            </w:tcBorders>
            <w:shd w:val="clear" w:color="auto" w:fill="auto"/>
          </w:tcPr>
          <w:p w:rsidR="009C19DB" w:rsidRPr="00755771" w:rsidRDefault="0070684F" w:rsidP="007806B6">
            <w:pPr>
              <w:pStyle w:val="ENoteTableText"/>
              <w:tabs>
                <w:tab w:val="center" w:leader="dot" w:pos="2268"/>
              </w:tabs>
            </w:pPr>
            <w:r>
              <w:t>Schedule 4</w:t>
            </w:r>
            <w:r w:rsidR="009C19DB" w:rsidRPr="00755771">
              <w:tab/>
            </w:r>
          </w:p>
        </w:tc>
        <w:tc>
          <w:tcPr>
            <w:tcW w:w="4943" w:type="dxa"/>
            <w:tcBorders>
              <w:bottom w:val="single" w:sz="12" w:space="0" w:color="auto"/>
            </w:tcBorders>
            <w:shd w:val="clear" w:color="auto" w:fill="auto"/>
          </w:tcPr>
          <w:p w:rsidR="009C19DB" w:rsidRPr="00755771" w:rsidRDefault="009C19DB" w:rsidP="007806B6">
            <w:pPr>
              <w:pStyle w:val="ENoteTableText"/>
            </w:pPr>
            <w:r w:rsidRPr="00755771">
              <w:t>ad No 44, 1999</w:t>
            </w:r>
          </w:p>
        </w:tc>
      </w:tr>
    </w:tbl>
    <w:p w:rsidR="00055229" w:rsidRPr="00755771" w:rsidRDefault="00055229" w:rsidP="00055229">
      <w:pPr>
        <w:sectPr w:rsidR="00055229" w:rsidRPr="00755771" w:rsidSect="008E6484">
          <w:headerReference w:type="even" r:id="rId45"/>
          <w:headerReference w:type="default" r:id="rId46"/>
          <w:footerReference w:type="even" r:id="rId47"/>
          <w:footerReference w:type="default" r:id="rId48"/>
          <w:headerReference w:type="first" r:id="rId49"/>
          <w:footerReference w:type="first" r:id="rId50"/>
          <w:pgSz w:w="11907" w:h="16839"/>
          <w:pgMar w:top="2381" w:right="2410" w:bottom="4252" w:left="2410" w:header="720" w:footer="3402" w:gutter="0"/>
          <w:cols w:space="708"/>
          <w:docGrid w:linePitch="360"/>
        </w:sectPr>
      </w:pPr>
    </w:p>
    <w:p w:rsidR="003445D7" w:rsidRPr="00755771" w:rsidRDefault="003445D7" w:rsidP="00055229"/>
    <w:sectPr w:rsidR="003445D7" w:rsidRPr="00755771" w:rsidSect="008E6484">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3B2" w:rsidRDefault="001403B2" w:rsidP="00715914">
      <w:pPr>
        <w:spacing w:line="240" w:lineRule="auto"/>
      </w:pPr>
      <w:r>
        <w:separator/>
      </w:r>
    </w:p>
  </w:endnote>
  <w:endnote w:type="continuationSeparator" w:id="0">
    <w:p w:rsidR="001403B2" w:rsidRDefault="001403B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3B2" w:rsidRDefault="001403B2">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3B2" w:rsidRPr="007B3B51" w:rsidRDefault="001403B2" w:rsidP="0070684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1403B2" w:rsidRPr="007B3B51" w:rsidTr="0070684F">
      <w:tc>
        <w:tcPr>
          <w:tcW w:w="854" w:type="pct"/>
        </w:tcPr>
        <w:p w:rsidR="001403B2" w:rsidRPr="007B3B51" w:rsidRDefault="001403B2" w:rsidP="0070684F">
          <w:pPr>
            <w:rPr>
              <w:i/>
              <w:sz w:val="16"/>
              <w:szCs w:val="16"/>
            </w:rPr>
          </w:pPr>
        </w:p>
      </w:tc>
      <w:tc>
        <w:tcPr>
          <w:tcW w:w="3688" w:type="pct"/>
          <w:gridSpan w:val="3"/>
        </w:tcPr>
        <w:p w:rsidR="001403B2" w:rsidRPr="007B3B51" w:rsidRDefault="001403B2" w:rsidP="0070684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B2E55">
            <w:rPr>
              <w:i/>
              <w:noProof/>
              <w:sz w:val="16"/>
              <w:szCs w:val="16"/>
            </w:rPr>
            <w:t>Corporations Act 1989</w:t>
          </w:r>
          <w:r w:rsidRPr="007B3B51">
            <w:rPr>
              <w:i/>
              <w:sz w:val="16"/>
              <w:szCs w:val="16"/>
            </w:rPr>
            <w:fldChar w:fldCharType="end"/>
          </w:r>
        </w:p>
      </w:tc>
      <w:tc>
        <w:tcPr>
          <w:tcW w:w="458" w:type="pct"/>
        </w:tcPr>
        <w:p w:rsidR="001403B2" w:rsidRPr="007B3B51" w:rsidRDefault="001403B2" w:rsidP="0070684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403B2" w:rsidRPr="00130F37" w:rsidTr="0070684F">
      <w:tc>
        <w:tcPr>
          <w:tcW w:w="1499" w:type="pct"/>
          <w:gridSpan w:val="2"/>
        </w:tcPr>
        <w:p w:rsidR="001403B2" w:rsidRPr="00130F37" w:rsidRDefault="001403B2" w:rsidP="0070684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29</w:t>
          </w:r>
          <w:r w:rsidRPr="00130F37">
            <w:rPr>
              <w:sz w:val="16"/>
              <w:szCs w:val="16"/>
            </w:rPr>
            <w:fldChar w:fldCharType="end"/>
          </w:r>
        </w:p>
      </w:tc>
      <w:tc>
        <w:tcPr>
          <w:tcW w:w="1703" w:type="pct"/>
        </w:tcPr>
        <w:p w:rsidR="001403B2" w:rsidRPr="00130F37" w:rsidRDefault="001403B2" w:rsidP="0070684F">
          <w:pPr>
            <w:spacing w:before="120"/>
            <w:rPr>
              <w:sz w:val="16"/>
              <w:szCs w:val="16"/>
            </w:rPr>
          </w:pPr>
        </w:p>
      </w:tc>
      <w:tc>
        <w:tcPr>
          <w:tcW w:w="1798" w:type="pct"/>
          <w:gridSpan w:val="2"/>
        </w:tcPr>
        <w:p w:rsidR="001403B2" w:rsidRPr="00130F37" w:rsidRDefault="001403B2" w:rsidP="0070684F">
          <w:pPr>
            <w:spacing w:before="120"/>
            <w:jc w:val="right"/>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17/06/1999</w:t>
          </w:r>
          <w:r w:rsidRPr="00130F37">
            <w:rPr>
              <w:sz w:val="16"/>
              <w:szCs w:val="16"/>
            </w:rPr>
            <w:fldChar w:fldCharType="end"/>
          </w:r>
        </w:p>
      </w:tc>
    </w:tr>
  </w:tbl>
  <w:p w:rsidR="001403B2" w:rsidRPr="00055B5C" w:rsidRDefault="001403B2" w:rsidP="0025749D"/>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3B2" w:rsidRPr="007B3B51" w:rsidRDefault="001403B2" w:rsidP="0025749D">
    <w:pPr>
      <w:pBdr>
        <w:top w:val="single" w:sz="6" w:space="1" w:color="auto"/>
      </w:pBdr>
      <w:spacing w:before="120"/>
      <w:rPr>
        <w:sz w:val="16"/>
        <w:szCs w:val="16"/>
      </w:rPr>
    </w:pPr>
  </w:p>
  <w:tbl>
    <w:tblPr>
      <w:tblW w:w="5000" w:type="pct"/>
      <w:tblLook w:val="04A0" w:firstRow="1" w:lastRow="0" w:firstColumn="1" w:lastColumn="0" w:noHBand="0" w:noVBand="1"/>
    </w:tblPr>
    <w:tblGrid>
      <w:gridCol w:w="1211"/>
      <w:gridCol w:w="5227"/>
      <w:gridCol w:w="649"/>
    </w:tblGrid>
    <w:tr w:rsidR="001403B2" w:rsidRPr="007B3B51" w:rsidTr="0025749D">
      <w:tc>
        <w:tcPr>
          <w:tcW w:w="854" w:type="pct"/>
        </w:tcPr>
        <w:p w:rsidR="001403B2" w:rsidRPr="007B3B51" w:rsidRDefault="001403B2" w:rsidP="0025749D">
          <w:pPr>
            <w:rPr>
              <w:i/>
              <w:sz w:val="16"/>
              <w:szCs w:val="16"/>
            </w:rPr>
          </w:pPr>
        </w:p>
      </w:tc>
      <w:tc>
        <w:tcPr>
          <w:tcW w:w="3688" w:type="pct"/>
        </w:tcPr>
        <w:p w:rsidR="001403B2" w:rsidRPr="007B3B51" w:rsidRDefault="001403B2" w:rsidP="0025749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Corporations Act 1989</w:t>
          </w:r>
          <w:r w:rsidRPr="007B3B51">
            <w:rPr>
              <w:i/>
              <w:sz w:val="16"/>
              <w:szCs w:val="16"/>
            </w:rPr>
            <w:fldChar w:fldCharType="end"/>
          </w:r>
        </w:p>
      </w:tc>
      <w:tc>
        <w:tcPr>
          <w:tcW w:w="458" w:type="pct"/>
        </w:tcPr>
        <w:p w:rsidR="001403B2" w:rsidRPr="007B3B51" w:rsidRDefault="001403B2" w:rsidP="0025749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bl>
  <w:p w:rsidR="001403B2" w:rsidRDefault="001403B2" w:rsidP="0025749D"/>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3B2" w:rsidRPr="007B3B51" w:rsidRDefault="001403B2" w:rsidP="0070684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1403B2" w:rsidRPr="007B3B51" w:rsidTr="0070684F">
      <w:tc>
        <w:tcPr>
          <w:tcW w:w="854" w:type="pct"/>
        </w:tcPr>
        <w:p w:rsidR="001403B2" w:rsidRPr="007B3B51" w:rsidRDefault="001403B2" w:rsidP="0070684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1403B2" w:rsidRPr="007B3B51" w:rsidRDefault="001403B2" w:rsidP="0070684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B2E55">
            <w:rPr>
              <w:i/>
              <w:noProof/>
              <w:sz w:val="16"/>
              <w:szCs w:val="16"/>
            </w:rPr>
            <w:t>Corporations Act 1989</w:t>
          </w:r>
          <w:r w:rsidRPr="007B3B51">
            <w:rPr>
              <w:i/>
              <w:sz w:val="16"/>
              <w:szCs w:val="16"/>
            </w:rPr>
            <w:fldChar w:fldCharType="end"/>
          </w:r>
        </w:p>
      </w:tc>
      <w:tc>
        <w:tcPr>
          <w:tcW w:w="458" w:type="pct"/>
        </w:tcPr>
        <w:p w:rsidR="001403B2" w:rsidRPr="007B3B51" w:rsidRDefault="001403B2" w:rsidP="0070684F">
          <w:pPr>
            <w:jc w:val="right"/>
            <w:rPr>
              <w:sz w:val="16"/>
              <w:szCs w:val="16"/>
            </w:rPr>
          </w:pPr>
        </w:p>
      </w:tc>
    </w:tr>
    <w:tr w:rsidR="001403B2" w:rsidRPr="0055472E" w:rsidTr="0070684F">
      <w:tc>
        <w:tcPr>
          <w:tcW w:w="1498" w:type="pct"/>
          <w:gridSpan w:val="2"/>
        </w:tcPr>
        <w:p w:rsidR="001403B2" w:rsidRPr="0055472E" w:rsidRDefault="001403B2" w:rsidP="0070684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29</w:t>
          </w:r>
          <w:r w:rsidRPr="0055472E">
            <w:rPr>
              <w:sz w:val="16"/>
              <w:szCs w:val="16"/>
            </w:rPr>
            <w:fldChar w:fldCharType="end"/>
          </w:r>
        </w:p>
      </w:tc>
      <w:tc>
        <w:tcPr>
          <w:tcW w:w="1703" w:type="pct"/>
        </w:tcPr>
        <w:p w:rsidR="001403B2" w:rsidRPr="0055472E" w:rsidRDefault="001403B2" w:rsidP="0070684F">
          <w:pPr>
            <w:spacing w:before="120"/>
            <w:rPr>
              <w:sz w:val="16"/>
              <w:szCs w:val="16"/>
            </w:rPr>
          </w:pPr>
        </w:p>
      </w:tc>
      <w:tc>
        <w:tcPr>
          <w:tcW w:w="1799" w:type="pct"/>
          <w:gridSpan w:val="2"/>
        </w:tcPr>
        <w:p w:rsidR="001403B2" w:rsidRPr="0055472E" w:rsidRDefault="001403B2" w:rsidP="0070684F">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17/06/1999</w:t>
          </w:r>
          <w:r w:rsidRPr="0055472E">
            <w:rPr>
              <w:sz w:val="16"/>
              <w:szCs w:val="16"/>
            </w:rPr>
            <w:fldChar w:fldCharType="end"/>
          </w:r>
        </w:p>
      </w:tc>
    </w:tr>
  </w:tbl>
  <w:p w:rsidR="001403B2" w:rsidRPr="00A961C4" w:rsidRDefault="001403B2" w:rsidP="00421993">
    <w:pPr>
      <w:rPr>
        <w:i/>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3B2" w:rsidRPr="007B3B51" w:rsidRDefault="001403B2" w:rsidP="0070684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1403B2" w:rsidRPr="007B3B51" w:rsidTr="0070684F">
      <w:tc>
        <w:tcPr>
          <w:tcW w:w="854" w:type="pct"/>
        </w:tcPr>
        <w:p w:rsidR="001403B2" w:rsidRPr="007B3B51" w:rsidRDefault="001403B2" w:rsidP="0070684F">
          <w:pPr>
            <w:rPr>
              <w:i/>
              <w:sz w:val="16"/>
              <w:szCs w:val="16"/>
            </w:rPr>
          </w:pPr>
        </w:p>
      </w:tc>
      <w:tc>
        <w:tcPr>
          <w:tcW w:w="3688" w:type="pct"/>
          <w:gridSpan w:val="3"/>
        </w:tcPr>
        <w:p w:rsidR="001403B2" w:rsidRPr="007B3B51" w:rsidRDefault="001403B2" w:rsidP="0070684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B2E55">
            <w:rPr>
              <w:i/>
              <w:noProof/>
              <w:sz w:val="16"/>
              <w:szCs w:val="16"/>
            </w:rPr>
            <w:t>Corporations Act 1989</w:t>
          </w:r>
          <w:r w:rsidRPr="007B3B51">
            <w:rPr>
              <w:i/>
              <w:sz w:val="16"/>
              <w:szCs w:val="16"/>
            </w:rPr>
            <w:fldChar w:fldCharType="end"/>
          </w:r>
        </w:p>
      </w:tc>
      <w:tc>
        <w:tcPr>
          <w:tcW w:w="458" w:type="pct"/>
        </w:tcPr>
        <w:p w:rsidR="001403B2" w:rsidRPr="007B3B51" w:rsidRDefault="001403B2" w:rsidP="0070684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403B2" w:rsidRPr="00130F37" w:rsidTr="0070684F">
      <w:tc>
        <w:tcPr>
          <w:tcW w:w="1499" w:type="pct"/>
          <w:gridSpan w:val="2"/>
        </w:tcPr>
        <w:p w:rsidR="001403B2" w:rsidRPr="00130F37" w:rsidRDefault="001403B2" w:rsidP="0070684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29</w:t>
          </w:r>
          <w:r w:rsidRPr="00130F37">
            <w:rPr>
              <w:sz w:val="16"/>
              <w:szCs w:val="16"/>
            </w:rPr>
            <w:fldChar w:fldCharType="end"/>
          </w:r>
        </w:p>
      </w:tc>
      <w:tc>
        <w:tcPr>
          <w:tcW w:w="1703" w:type="pct"/>
        </w:tcPr>
        <w:p w:rsidR="001403B2" w:rsidRPr="00130F37" w:rsidRDefault="001403B2" w:rsidP="0070684F">
          <w:pPr>
            <w:spacing w:before="120"/>
            <w:rPr>
              <w:sz w:val="16"/>
              <w:szCs w:val="16"/>
            </w:rPr>
          </w:pPr>
        </w:p>
      </w:tc>
      <w:tc>
        <w:tcPr>
          <w:tcW w:w="1798" w:type="pct"/>
          <w:gridSpan w:val="2"/>
        </w:tcPr>
        <w:p w:rsidR="001403B2" w:rsidRPr="00130F37" w:rsidRDefault="001403B2" w:rsidP="0070684F">
          <w:pPr>
            <w:spacing w:before="120"/>
            <w:jc w:val="right"/>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17/06/1999</w:t>
          </w:r>
          <w:r w:rsidRPr="00130F37">
            <w:rPr>
              <w:sz w:val="16"/>
              <w:szCs w:val="16"/>
            </w:rPr>
            <w:fldChar w:fldCharType="end"/>
          </w:r>
        </w:p>
      </w:tc>
    </w:tr>
  </w:tbl>
  <w:p w:rsidR="001403B2" w:rsidRPr="00055B5C" w:rsidRDefault="001403B2" w:rsidP="00421993"/>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3B2" w:rsidRPr="007B3B51" w:rsidRDefault="001403B2" w:rsidP="000A48D2">
    <w:pPr>
      <w:pBdr>
        <w:top w:val="single" w:sz="6" w:space="1" w:color="auto"/>
      </w:pBdr>
      <w:spacing w:before="120"/>
      <w:rPr>
        <w:sz w:val="16"/>
        <w:szCs w:val="16"/>
      </w:rPr>
    </w:pPr>
  </w:p>
  <w:tbl>
    <w:tblPr>
      <w:tblW w:w="7303" w:type="dxa"/>
      <w:tblLayout w:type="fixed"/>
      <w:tblLook w:val="04A0" w:firstRow="1" w:lastRow="0" w:firstColumn="1" w:lastColumn="0" w:noHBand="0" w:noVBand="1"/>
    </w:tblPr>
    <w:tblGrid>
      <w:gridCol w:w="1247"/>
      <w:gridCol w:w="943"/>
      <w:gridCol w:w="2920"/>
      <w:gridCol w:w="1524"/>
      <w:gridCol w:w="669"/>
    </w:tblGrid>
    <w:tr w:rsidR="001403B2" w:rsidRPr="007B3B51" w:rsidTr="00421993">
      <w:tc>
        <w:tcPr>
          <w:tcW w:w="1247" w:type="dxa"/>
        </w:tcPr>
        <w:p w:rsidR="001403B2" w:rsidRPr="007B3B51" w:rsidRDefault="001403B2" w:rsidP="000A48D2">
          <w:pPr>
            <w:rPr>
              <w:i/>
              <w:sz w:val="16"/>
              <w:szCs w:val="16"/>
            </w:rPr>
          </w:pPr>
        </w:p>
      </w:tc>
      <w:tc>
        <w:tcPr>
          <w:tcW w:w="5387" w:type="dxa"/>
          <w:gridSpan w:val="3"/>
        </w:tcPr>
        <w:p w:rsidR="001403B2" w:rsidRPr="007B3B51" w:rsidRDefault="001403B2" w:rsidP="000A48D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Corporations Act 1989</w:t>
          </w:r>
          <w:r w:rsidRPr="007B3B51">
            <w:rPr>
              <w:i/>
              <w:sz w:val="16"/>
              <w:szCs w:val="16"/>
            </w:rPr>
            <w:fldChar w:fldCharType="end"/>
          </w:r>
        </w:p>
      </w:tc>
      <w:tc>
        <w:tcPr>
          <w:tcW w:w="669" w:type="dxa"/>
        </w:tcPr>
        <w:p w:rsidR="001403B2" w:rsidRPr="007B3B51" w:rsidRDefault="001403B2" w:rsidP="000A48D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1403B2" w:rsidRPr="00130F37" w:rsidTr="00421993">
      <w:tc>
        <w:tcPr>
          <w:tcW w:w="2190" w:type="dxa"/>
          <w:gridSpan w:val="2"/>
        </w:tcPr>
        <w:p w:rsidR="001403B2" w:rsidRPr="00130F37" w:rsidRDefault="001403B2" w:rsidP="000A48D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29</w:t>
          </w:r>
          <w:r w:rsidRPr="00130F37">
            <w:rPr>
              <w:sz w:val="16"/>
              <w:szCs w:val="16"/>
            </w:rPr>
            <w:fldChar w:fldCharType="end"/>
          </w:r>
        </w:p>
      </w:tc>
      <w:tc>
        <w:tcPr>
          <w:tcW w:w="2920" w:type="dxa"/>
        </w:tcPr>
        <w:p w:rsidR="001403B2" w:rsidRPr="00130F37" w:rsidRDefault="001403B2" w:rsidP="000A48D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17/06/1999</w:t>
          </w:r>
          <w:r w:rsidRPr="00130F37">
            <w:rPr>
              <w:sz w:val="16"/>
              <w:szCs w:val="16"/>
            </w:rPr>
            <w:fldChar w:fldCharType="end"/>
          </w:r>
        </w:p>
      </w:tc>
      <w:tc>
        <w:tcPr>
          <w:tcW w:w="2193" w:type="dxa"/>
          <w:gridSpan w:val="2"/>
        </w:tcPr>
        <w:p w:rsidR="001403B2" w:rsidRPr="00130F37" w:rsidRDefault="001403B2" w:rsidP="000A48D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January 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01/01/1901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01/01/1901</w:t>
          </w:r>
          <w:r w:rsidRPr="00130F37">
            <w:rPr>
              <w:sz w:val="16"/>
              <w:szCs w:val="16"/>
            </w:rPr>
            <w:fldChar w:fldCharType="end"/>
          </w:r>
        </w:p>
      </w:tc>
    </w:tr>
  </w:tbl>
  <w:p w:rsidR="001403B2" w:rsidRDefault="001403B2" w:rsidP="000A48D2"/>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3B2" w:rsidRPr="007B3B51" w:rsidRDefault="001403B2" w:rsidP="0070684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1403B2" w:rsidRPr="007B3B51" w:rsidTr="0070684F">
      <w:tc>
        <w:tcPr>
          <w:tcW w:w="854" w:type="pct"/>
        </w:tcPr>
        <w:p w:rsidR="001403B2" w:rsidRPr="007B3B51" w:rsidRDefault="001403B2" w:rsidP="0070684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1403B2" w:rsidRPr="007B3B51" w:rsidRDefault="001403B2" w:rsidP="0070684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B2E55">
            <w:rPr>
              <w:i/>
              <w:noProof/>
              <w:sz w:val="16"/>
              <w:szCs w:val="16"/>
            </w:rPr>
            <w:t>Corporations Act 1989</w:t>
          </w:r>
          <w:r w:rsidRPr="007B3B51">
            <w:rPr>
              <w:i/>
              <w:sz w:val="16"/>
              <w:szCs w:val="16"/>
            </w:rPr>
            <w:fldChar w:fldCharType="end"/>
          </w:r>
        </w:p>
      </w:tc>
      <w:tc>
        <w:tcPr>
          <w:tcW w:w="458" w:type="pct"/>
        </w:tcPr>
        <w:p w:rsidR="001403B2" w:rsidRPr="007B3B51" w:rsidRDefault="001403B2" w:rsidP="0070684F">
          <w:pPr>
            <w:jc w:val="right"/>
            <w:rPr>
              <w:sz w:val="16"/>
              <w:szCs w:val="16"/>
            </w:rPr>
          </w:pPr>
        </w:p>
      </w:tc>
    </w:tr>
    <w:tr w:rsidR="001403B2" w:rsidRPr="0055472E" w:rsidTr="0070684F">
      <w:tc>
        <w:tcPr>
          <w:tcW w:w="1498" w:type="pct"/>
          <w:gridSpan w:val="2"/>
        </w:tcPr>
        <w:p w:rsidR="001403B2" w:rsidRPr="0055472E" w:rsidRDefault="001403B2" w:rsidP="0070684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29</w:t>
          </w:r>
          <w:r w:rsidRPr="0055472E">
            <w:rPr>
              <w:sz w:val="16"/>
              <w:szCs w:val="16"/>
            </w:rPr>
            <w:fldChar w:fldCharType="end"/>
          </w:r>
        </w:p>
      </w:tc>
      <w:tc>
        <w:tcPr>
          <w:tcW w:w="1703" w:type="pct"/>
        </w:tcPr>
        <w:p w:rsidR="001403B2" w:rsidRPr="0055472E" w:rsidRDefault="001403B2" w:rsidP="0070684F">
          <w:pPr>
            <w:spacing w:before="120"/>
            <w:rPr>
              <w:sz w:val="16"/>
              <w:szCs w:val="16"/>
            </w:rPr>
          </w:pPr>
        </w:p>
      </w:tc>
      <w:tc>
        <w:tcPr>
          <w:tcW w:w="1799" w:type="pct"/>
          <w:gridSpan w:val="2"/>
        </w:tcPr>
        <w:p w:rsidR="001403B2" w:rsidRPr="0055472E" w:rsidRDefault="001403B2" w:rsidP="0070684F">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17/06/1999</w:t>
          </w:r>
          <w:r w:rsidRPr="0055472E">
            <w:rPr>
              <w:sz w:val="16"/>
              <w:szCs w:val="16"/>
            </w:rPr>
            <w:fldChar w:fldCharType="end"/>
          </w:r>
        </w:p>
      </w:tc>
    </w:tr>
  </w:tbl>
  <w:p w:rsidR="001403B2" w:rsidRDefault="001403B2" w:rsidP="00130171"/>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3B2" w:rsidRPr="007B3B51" w:rsidRDefault="001403B2" w:rsidP="0070684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1403B2" w:rsidRPr="007B3B51" w:rsidTr="0070684F">
      <w:tc>
        <w:tcPr>
          <w:tcW w:w="854" w:type="pct"/>
        </w:tcPr>
        <w:p w:rsidR="001403B2" w:rsidRPr="007B3B51" w:rsidRDefault="001403B2" w:rsidP="0070684F">
          <w:pPr>
            <w:rPr>
              <w:i/>
              <w:sz w:val="16"/>
              <w:szCs w:val="16"/>
            </w:rPr>
          </w:pPr>
        </w:p>
      </w:tc>
      <w:tc>
        <w:tcPr>
          <w:tcW w:w="3688" w:type="pct"/>
          <w:gridSpan w:val="3"/>
        </w:tcPr>
        <w:p w:rsidR="001403B2" w:rsidRPr="007B3B51" w:rsidRDefault="001403B2" w:rsidP="0070684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B2E55">
            <w:rPr>
              <w:i/>
              <w:noProof/>
              <w:sz w:val="16"/>
              <w:szCs w:val="16"/>
            </w:rPr>
            <w:t>Corporations Act 1989</w:t>
          </w:r>
          <w:r w:rsidRPr="007B3B51">
            <w:rPr>
              <w:i/>
              <w:sz w:val="16"/>
              <w:szCs w:val="16"/>
            </w:rPr>
            <w:fldChar w:fldCharType="end"/>
          </w:r>
        </w:p>
      </w:tc>
      <w:tc>
        <w:tcPr>
          <w:tcW w:w="458" w:type="pct"/>
        </w:tcPr>
        <w:p w:rsidR="001403B2" w:rsidRPr="007B3B51" w:rsidRDefault="001403B2" w:rsidP="0070684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403B2" w:rsidRPr="00130F37" w:rsidTr="0070684F">
      <w:tc>
        <w:tcPr>
          <w:tcW w:w="1499" w:type="pct"/>
          <w:gridSpan w:val="2"/>
        </w:tcPr>
        <w:p w:rsidR="001403B2" w:rsidRPr="00130F37" w:rsidRDefault="001403B2" w:rsidP="0070684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29</w:t>
          </w:r>
          <w:r w:rsidRPr="00130F37">
            <w:rPr>
              <w:sz w:val="16"/>
              <w:szCs w:val="16"/>
            </w:rPr>
            <w:fldChar w:fldCharType="end"/>
          </w:r>
        </w:p>
      </w:tc>
      <w:tc>
        <w:tcPr>
          <w:tcW w:w="1703" w:type="pct"/>
        </w:tcPr>
        <w:p w:rsidR="001403B2" w:rsidRPr="00130F37" w:rsidRDefault="001403B2" w:rsidP="0070684F">
          <w:pPr>
            <w:spacing w:before="120"/>
            <w:rPr>
              <w:sz w:val="16"/>
              <w:szCs w:val="16"/>
            </w:rPr>
          </w:pPr>
        </w:p>
      </w:tc>
      <w:tc>
        <w:tcPr>
          <w:tcW w:w="1798" w:type="pct"/>
          <w:gridSpan w:val="2"/>
        </w:tcPr>
        <w:p w:rsidR="001403B2" w:rsidRPr="00130F37" w:rsidRDefault="001403B2" w:rsidP="0070684F">
          <w:pPr>
            <w:spacing w:before="120"/>
            <w:jc w:val="right"/>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17/06/1999</w:t>
          </w:r>
          <w:r w:rsidRPr="00130F37">
            <w:rPr>
              <w:sz w:val="16"/>
              <w:szCs w:val="16"/>
            </w:rPr>
            <w:fldChar w:fldCharType="end"/>
          </w:r>
        </w:p>
      </w:tc>
    </w:tr>
  </w:tbl>
  <w:p w:rsidR="001403B2" w:rsidRDefault="001403B2" w:rsidP="00130171"/>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3B2" w:rsidRPr="007B3B51" w:rsidRDefault="001403B2" w:rsidP="005B5F15">
    <w:pPr>
      <w:pBdr>
        <w:top w:val="single" w:sz="6" w:space="1" w:color="auto"/>
      </w:pBdr>
      <w:spacing w:before="120"/>
      <w:rPr>
        <w:sz w:val="16"/>
        <w:szCs w:val="16"/>
      </w:rPr>
    </w:pPr>
  </w:p>
  <w:tbl>
    <w:tblPr>
      <w:tblW w:w="7303" w:type="dxa"/>
      <w:tblLayout w:type="fixed"/>
      <w:tblLook w:val="04A0" w:firstRow="1" w:lastRow="0" w:firstColumn="1" w:lastColumn="0" w:noHBand="0" w:noVBand="1"/>
    </w:tblPr>
    <w:tblGrid>
      <w:gridCol w:w="1247"/>
      <w:gridCol w:w="943"/>
      <w:gridCol w:w="2920"/>
      <w:gridCol w:w="1524"/>
      <w:gridCol w:w="669"/>
    </w:tblGrid>
    <w:tr w:rsidR="001403B2" w:rsidRPr="007B3B51" w:rsidTr="00E272D5">
      <w:tc>
        <w:tcPr>
          <w:tcW w:w="1247" w:type="dxa"/>
        </w:tcPr>
        <w:p w:rsidR="001403B2" w:rsidRPr="007B3B51" w:rsidRDefault="001403B2" w:rsidP="005B5F15">
          <w:pPr>
            <w:rPr>
              <w:i/>
              <w:sz w:val="16"/>
              <w:szCs w:val="16"/>
            </w:rPr>
          </w:pPr>
        </w:p>
      </w:tc>
      <w:tc>
        <w:tcPr>
          <w:tcW w:w="5387" w:type="dxa"/>
          <w:gridSpan w:val="3"/>
        </w:tcPr>
        <w:p w:rsidR="001403B2" w:rsidRPr="007B3B51" w:rsidRDefault="001403B2" w:rsidP="005B5F1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Corporations Act 1989</w:t>
          </w:r>
          <w:r w:rsidRPr="007B3B51">
            <w:rPr>
              <w:i/>
              <w:sz w:val="16"/>
              <w:szCs w:val="16"/>
            </w:rPr>
            <w:fldChar w:fldCharType="end"/>
          </w:r>
        </w:p>
      </w:tc>
      <w:tc>
        <w:tcPr>
          <w:tcW w:w="669" w:type="dxa"/>
        </w:tcPr>
        <w:p w:rsidR="001403B2" w:rsidRPr="007B3B51" w:rsidRDefault="001403B2" w:rsidP="005B5F1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1403B2" w:rsidRPr="00130F37" w:rsidTr="00E272D5">
      <w:tc>
        <w:tcPr>
          <w:tcW w:w="2190" w:type="dxa"/>
          <w:gridSpan w:val="2"/>
        </w:tcPr>
        <w:p w:rsidR="001403B2" w:rsidRPr="00130F37" w:rsidRDefault="001403B2" w:rsidP="005B5F1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29</w:t>
          </w:r>
          <w:r w:rsidRPr="00130F37">
            <w:rPr>
              <w:sz w:val="16"/>
              <w:szCs w:val="16"/>
            </w:rPr>
            <w:fldChar w:fldCharType="end"/>
          </w:r>
        </w:p>
      </w:tc>
      <w:tc>
        <w:tcPr>
          <w:tcW w:w="2920" w:type="dxa"/>
        </w:tcPr>
        <w:p w:rsidR="001403B2" w:rsidRPr="00130F37" w:rsidRDefault="001403B2" w:rsidP="005B5F1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17/06/1999</w:t>
          </w:r>
          <w:r w:rsidRPr="00130F37">
            <w:rPr>
              <w:sz w:val="16"/>
              <w:szCs w:val="16"/>
            </w:rPr>
            <w:fldChar w:fldCharType="end"/>
          </w:r>
        </w:p>
      </w:tc>
      <w:tc>
        <w:tcPr>
          <w:tcW w:w="2193" w:type="dxa"/>
          <w:gridSpan w:val="2"/>
        </w:tcPr>
        <w:p w:rsidR="001403B2" w:rsidRPr="00130F37" w:rsidRDefault="001403B2" w:rsidP="005B5F1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January 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01/01/1901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01/01/1901</w:t>
          </w:r>
          <w:r w:rsidRPr="00130F37">
            <w:rPr>
              <w:sz w:val="16"/>
              <w:szCs w:val="16"/>
            </w:rPr>
            <w:fldChar w:fldCharType="end"/>
          </w:r>
        </w:p>
      </w:tc>
    </w:tr>
  </w:tbl>
  <w:p w:rsidR="001403B2" w:rsidRDefault="001403B2" w:rsidP="005B5F15"/>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3B2" w:rsidRPr="007B3B51" w:rsidRDefault="001403B2" w:rsidP="0070684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1403B2" w:rsidRPr="007B3B51" w:rsidTr="0070684F">
      <w:tc>
        <w:tcPr>
          <w:tcW w:w="854" w:type="pct"/>
        </w:tcPr>
        <w:p w:rsidR="001403B2" w:rsidRPr="007B3B51" w:rsidRDefault="001403B2" w:rsidP="0070684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1403B2" w:rsidRPr="007B3B51" w:rsidRDefault="001403B2" w:rsidP="0070684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B2E55">
            <w:rPr>
              <w:i/>
              <w:noProof/>
              <w:sz w:val="16"/>
              <w:szCs w:val="16"/>
            </w:rPr>
            <w:t>Corporations Act 1989</w:t>
          </w:r>
          <w:r w:rsidRPr="007B3B51">
            <w:rPr>
              <w:i/>
              <w:sz w:val="16"/>
              <w:szCs w:val="16"/>
            </w:rPr>
            <w:fldChar w:fldCharType="end"/>
          </w:r>
        </w:p>
      </w:tc>
      <w:tc>
        <w:tcPr>
          <w:tcW w:w="458" w:type="pct"/>
        </w:tcPr>
        <w:p w:rsidR="001403B2" w:rsidRPr="007B3B51" w:rsidRDefault="001403B2" w:rsidP="0070684F">
          <w:pPr>
            <w:jc w:val="right"/>
            <w:rPr>
              <w:sz w:val="16"/>
              <w:szCs w:val="16"/>
            </w:rPr>
          </w:pPr>
        </w:p>
      </w:tc>
    </w:tr>
    <w:tr w:rsidR="001403B2" w:rsidRPr="0055472E" w:rsidTr="0070684F">
      <w:tc>
        <w:tcPr>
          <w:tcW w:w="1498" w:type="pct"/>
          <w:gridSpan w:val="2"/>
        </w:tcPr>
        <w:p w:rsidR="001403B2" w:rsidRPr="0055472E" w:rsidRDefault="001403B2" w:rsidP="0070684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29</w:t>
          </w:r>
          <w:r w:rsidRPr="0055472E">
            <w:rPr>
              <w:sz w:val="16"/>
              <w:szCs w:val="16"/>
            </w:rPr>
            <w:fldChar w:fldCharType="end"/>
          </w:r>
        </w:p>
      </w:tc>
      <w:tc>
        <w:tcPr>
          <w:tcW w:w="1703" w:type="pct"/>
        </w:tcPr>
        <w:p w:rsidR="001403B2" w:rsidRPr="0055472E" w:rsidRDefault="001403B2" w:rsidP="0070684F">
          <w:pPr>
            <w:spacing w:before="120"/>
            <w:rPr>
              <w:sz w:val="16"/>
              <w:szCs w:val="16"/>
            </w:rPr>
          </w:pPr>
        </w:p>
      </w:tc>
      <w:tc>
        <w:tcPr>
          <w:tcW w:w="1799" w:type="pct"/>
          <w:gridSpan w:val="2"/>
        </w:tcPr>
        <w:p w:rsidR="001403B2" w:rsidRPr="0055472E" w:rsidRDefault="001403B2" w:rsidP="0070684F">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17/06/1999</w:t>
          </w:r>
          <w:r w:rsidRPr="0055472E">
            <w:rPr>
              <w:sz w:val="16"/>
              <w:szCs w:val="16"/>
            </w:rPr>
            <w:fldChar w:fldCharType="end"/>
          </w:r>
        </w:p>
      </w:tc>
    </w:tr>
  </w:tbl>
  <w:p w:rsidR="001403B2" w:rsidRDefault="001403B2" w:rsidP="00130171"/>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3B2" w:rsidRPr="007B3B51" w:rsidRDefault="001403B2" w:rsidP="0070684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1403B2" w:rsidRPr="007B3B51" w:rsidTr="0070684F">
      <w:tc>
        <w:tcPr>
          <w:tcW w:w="854" w:type="pct"/>
        </w:tcPr>
        <w:p w:rsidR="001403B2" w:rsidRPr="007B3B51" w:rsidRDefault="001403B2" w:rsidP="0070684F">
          <w:pPr>
            <w:rPr>
              <w:i/>
              <w:sz w:val="16"/>
              <w:szCs w:val="16"/>
            </w:rPr>
          </w:pPr>
        </w:p>
      </w:tc>
      <w:tc>
        <w:tcPr>
          <w:tcW w:w="3688" w:type="pct"/>
          <w:gridSpan w:val="3"/>
        </w:tcPr>
        <w:p w:rsidR="001403B2" w:rsidRPr="007B3B51" w:rsidRDefault="001403B2" w:rsidP="0070684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B2E55">
            <w:rPr>
              <w:i/>
              <w:noProof/>
              <w:sz w:val="16"/>
              <w:szCs w:val="16"/>
            </w:rPr>
            <w:t>Corporations Act 1989</w:t>
          </w:r>
          <w:r w:rsidRPr="007B3B51">
            <w:rPr>
              <w:i/>
              <w:sz w:val="16"/>
              <w:szCs w:val="16"/>
            </w:rPr>
            <w:fldChar w:fldCharType="end"/>
          </w:r>
        </w:p>
      </w:tc>
      <w:tc>
        <w:tcPr>
          <w:tcW w:w="458" w:type="pct"/>
        </w:tcPr>
        <w:p w:rsidR="001403B2" w:rsidRPr="007B3B51" w:rsidRDefault="001403B2" w:rsidP="0070684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403B2" w:rsidRPr="00130F37" w:rsidTr="0070684F">
      <w:tc>
        <w:tcPr>
          <w:tcW w:w="1499" w:type="pct"/>
          <w:gridSpan w:val="2"/>
        </w:tcPr>
        <w:p w:rsidR="001403B2" w:rsidRPr="00130F37" w:rsidRDefault="001403B2" w:rsidP="0070684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29</w:t>
          </w:r>
          <w:r w:rsidRPr="00130F37">
            <w:rPr>
              <w:sz w:val="16"/>
              <w:szCs w:val="16"/>
            </w:rPr>
            <w:fldChar w:fldCharType="end"/>
          </w:r>
        </w:p>
      </w:tc>
      <w:tc>
        <w:tcPr>
          <w:tcW w:w="1703" w:type="pct"/>
        </w:tcPr>
        <w:p w:rsidR="001403B2" w:rsidRPr="00130F37" w:rsidRDefault="001403B2" w:rsidP="0070684F">
          <w:pPr>
            <w:spacing w:before="120"/>
            <w:rPr>
              <w:sz w:val="16"/>
              <w:szCs w:val="16"/>
            </w:rPr>
          </w:pPr>
        </w:p>
      </w:tc>
      <w:tc>
        <w:tcPr>
          <w:tcW w:w="1798" w:type="pct"/>
          <w:gridSpan w:val="2"/>
        </w:tcPr>
        <w:p w:rsidR="001403B2" w:rsidRPr="00130F37" w:rsidRDefault="001403B2" w:rsidP="0070684F">
          <w:pPr>
            <w:spacing w:before="120"/>
            <w:jc w:val="right"/>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17/06/1999</w:t>
          </w:r>
          <w:r w:rsidRPr="00130F37">
            <w:rPr>
              <w:sz w:val="16"/>
              <w:szCs w:val="16"/>
            </w:rPr>
            <w:fldChar w:fldCharType="end"/>
          </w:r>
        </w:p>
      </w:tc>
    </w:tr>
  </w:tbl>
  <w:p w:rsidR="001403B2" w:rsidRDefault="001403B2" w:rsidP="001301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3B2" w:rsidRDefault="001403B2" w:rsidP="0070684F">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3B2" w:rsidRPr="007A1328" w:rsidRDefault="001403B2" w:rsidP="00055229">
    <w:pPr>
      <w:pBdr>
        <w:top w:val="single" w:sz="6" w:space="1" w:color="auto"/>
      </w:pBdr>
      <w:spacing w:before="120"/>
      <w:rPr>
        <w:sz w:val="18"/>
      </w:rPr>
    </w:pPr>
  </w:p>
  <w:p w:rsidR="001403B2" w:rsidRPr="007A1328" w:rsidRDefault="001403B2" w:rsidP="0005522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Corporations Act 1989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1403B2" w:rsidRPr="007A1328" w:rsidRDefault="001403B2" w:rsidP="00055229">
    <w:pPr>
      <w:rPr>
        <w:i/>
        <w:sz w:val="18"/>
      </w:rPr>
    </w:pPr>
    <w:r w:rsidRPr="007A1328">
      <w:rPr>
        <w:i/>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3B2" w:rsidRPr="00ED79B6" w:rsidRDefault="001403B2" w:rsidP="0070684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3B2" w:rsidRPr="007B3B51" w:rsidRDefault="001403B2" w:rsidP="0070684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1403B2" w:rsidRPr="007B3B51" w:rsidTr="0070684F">
      <w:tc>
        <w:tcPr>
          <w:tcW w:w="854" w:type="pct"/>
        </w:tcPr>
        <w:p w:rsidR="001403B2" w:rsidRPr="007B3B51" w:rsidRDefault="001403B2" w:rsidP="0070684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1403B2" w:rsidRPr="007B3B51" w:rsidRDefault="001403B2" w:rsidP="0070684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E6484">
            <w:rPr>
              <w:i/>
              <w:noProof/>
              <w:sz w:val="16"/>
              <w:szCs w:val="16"/>
            </w:rPr>
            <w:t>Corporations Act 1989</w:t>
          </w:r>
          <w:r w:rsidRPr="007B3B51">
            <w:rPr>
              <w:i/>
              <w:sz w:val="16"/>
              <w:szCs w:val="16"/>
            </w:rPr>
            <w:fldChar w:fldCharType="end"/>
          </w:r>
        </w:p>
      </w:tc>
      <w:tc>
        <w:tcPr>
          <w:tcW w:w="458" w:type="pct"/>
        </w:tcPr>
        <w:p w:rsidR="001403B2" w:rsidRPr="007B3B51" w:rsidRDefault="001403B2" w:rsidP="0070684F">
          <w:pPr>
            <w:jc w:val="right"/>
            <w:rPr>
              <w:sz w:val="16"/>
              <w:szCs w:val="16"/>
            </w:rPr>
          </w:pPr>
        </w:p>
      </w:tc>
    </w:tr>
    <w:tr w:rsidR="001403B2" w:rsidRPr="0055472E" w:rsidTr="0070684F">
      <w:tc>
        <w:tcPr>
          <w:tcW w:w="1498" w:type="pct"/>
          <w:gridSpan w:val="2"/>
        </w:tcPr>
        <w:p w:rsidR="001403B2" w:rsidRPr="0055472E" w:rsidRDefault="001403B2" w:rsidP="0070684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29</w:t>
          </w:r>
          <w:r w:rsidRPr="0055472E">
            <w:rPr>
              <w:sz w:val="16"/>
              <w:szCs w:val="16"/>
            </w:rPr>
            <w:fldChar w:fldCharType="end"/>
          </w:r>
        </w:p>
      </w:tc>
      <w:tc>
        <w:tcPr>
          <w:tcW w:w="1703" w:type="pct"/>
        </w:tcPr>
        <w:p w:rsidR="001403B2" w:rsidRPr="0055472E" w:rsidRDefault="001403B2" w:rsidP="0070684F">
          <w:pPr>
            <w:spacing w:before="120"/>
            <w:rPr>
              <w:sz w:val="16"/>
              <w:szCs w:val="16"/>
            </w:rPr>
          </w:pPr>
        </w:p>
      </w:tc>
      <w:tc>
        <w:tcPr>
          <w:tcW w:w="1799" w:type="pct"/>
          <w:gridSpan w:val="2"/>
        </w:tcPr>
        <w:p w:rsidR="001403B2" w:rsidRPr="0055472E" w:rsidRDefault="001403B2" w:rsidP="0070684F">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17/06/1999</w:t>
          </w:r>
          <w:r w:rsidRPr="0055472E">
            <w:rPr>
              <w:sz w:val="16"/>
              <w:szCs w:val="16"/>
            </w:rPr>
            <w:fldChar w:fldCharType="end"/>
          </w:r>
        </w:p>
      </w:tc>
    </w:tr>
  </w:tbl>
  <w:p w:rsidR="001403B2" w:rsidRDefault="001403B2" w:rsidP="0013017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3B2" w:rsidRPr="007B3B51" w:rsidRDefault="001403B2" w:rsidP="0070684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1403B2" w:rsidRPr="007B3B51" w:rsidTr="0070684F">
      <w:tc>
        <w:tcPr>
          <w:tcW w:w="854" w:type="pct"/>
        </w:tcPr>
        <w:p w:rsidR="001403B2" w:rsidRPr="007B3B51" w:rsidRDefault="001403B2" w:rsidP="0070684F">
          <w:pPr>
            <w:rPr>
              <w:i/>
              <w:sz w:val="16"/>
              <w:szCs w:val="16"/>
            </w:rPr>
          </w:pPr>
        </w:p>
      </w:tc>
      <w:tc>
        <w:tcPr>
          <w:tcW w:w="3688" w:type="pct"/>
          <w:gridSpan w:val="3"/>
        </w:tcPr>
        <w:p w:rsidR="001403B2" w:rsidRPr="007B3B51" w:rsidRDefault="001403B2" w:rsidP="0070684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E6484">
            <w:rPr>
              <w:i/>
              <w:noProof/>
              <w:sz w:val="16"/>
              <w:szCs w:val="16"/>
            </w:rPr>
            <w:t>Corporations Act 1989</w:t>
          </w:r>
          <w:r w:rsidRPr="007B3B51">
            <w:rPr>
              <w:i/>
              <w:sz w:val="16"/>
              <w:szCs w:val="16"/>
            </w:rPr>
            <w:fldChar w:fldCharType="end"/>
          </w:r>
        </w:p>
      </w:tc>
      <w:tc>
        <w:tcPr>
          <w:tcW w:w="458" w:type="pct"/>
        </w:tcPr>
        <w:p w:rsidR="001403B2" w:rsidRPr="007B3B51" w:rsidRDefault="001403B2" w:rsidP="0070684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403B2" w:rsidRPr="00130F37" w:rsidTr="0070684F">
      <w:tc>
        <w:tcPr>
          <w:tcW w:w="1499" w:type="pct"/>
          <w:gridSpan w:val="2"/>
        </w:tcPr>
        <w:p w:rsidR="001403B2" w:rsidRPr="00130F37" w:rsidRDefault="001403B2" w:rsidP="0070684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29</w:t>
          </w:r>
          <w:r w:rsidRPr="00130F37">
            <w:rPr>
              <w:sz w:val="16"/>
              <w:szCs w:val="16"/>
            </w:rPr>
            <w:fldChar w:fldCharType="end"/>
          </w:r>
        </w:p>
      </w:tc>
      <w:tc>
        <w:tcPr>
          <w:tcW w:w="1703" w:type="pct"/>
        </w:tcPr>
        <w:p w:rsidR="001403B2" w:rsidRPr="00130F37" w:rsidRDefault="001403B2" w:rsidP="0070684F">
          <w:pPr>
            <w:spacing w:before="120"/>
            <w:rPr>
              <w:sz w:val="16"/>
              <w:szCs w:val="16"/>
            </w:rPr>
          </w:pPr>
        </w:p>
      </w:tc>
      <w:tc>
        <w:tcPr>
          <w:tcW w:w="1798" w:type="pct"/>
          <w:gridSpan w:val="2"/>
        </w:tcPr>
        <w:p w:rsidR="001403B2" w:rsidRPr="00130F37" w:rsidRDefault="001403B2" w:rsidP="0070684F">
          <w:pPr>
            <w:spacing w:before="120"/>
            <w:jc w:val="right"/>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17/06/1999</w:t>
          </w:r>
          <w:r w:rsidRPr="00130F37">
            <w:rPr>
              <w:sz w:val="16"/>
              <w:szCs w:val="16"/>
            </w:rPr>
            <w:fldChar w:fldCharType="end"/>
          </w:r>
        </w:p>
      </w:tc>
    </w:tr>
  </w:tbl>
  <w:p w:rsidR="001403B2" w:rsidRDefault="001403B2" w:rsidP="0013017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3B2" w:rsidRPr="007B3B51" w:rsidRDefault="001403B2" w:rsidP="0070684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1403B2" w:rsidRPr="007B3B51" w:rsidTr="0070684F">
      <w:tc>
        <w:tcPr>
          <w:tcW w:w="854" w:type="pct"/>
        </w:tcPr>
        <w:p w:rsidR="001403B2" w:rsidRPr="007B3B51" w:rsidRDefault="001403B2" w:rsidP="0070684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1403B2" w:rsidRPr="007B3B51" w:rsidRDefault="001403B2" w:rsidP="0070684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E6484">
            <w:rPr>
              <w:i/>
              <w:noProof/>
              <w:sz w:val="16"/>
              <w:szCs w:val="16"/>
            </w:rPr>
            <w:t>Corporations Act 1989</w:t>
          </w:r>
          <w:r w:rsidRPr="007B3B51">
            <w:rPr>
              <w:i/>
              <w:sz w:val="16"/>
              <w:szCs w:val="16"/>
            </w:rPr>
            <w:fldChar w:fldCharType="end"/>
          </w:r>
        </w:p>
      </w:tc>
      <w:tc>
        <w:tcPr>
          <w:tcW w:w="458" w:type="pct"/>
        </w:tcPr>
        <w:p w:rsidR="001403B2" w:rsidRPr="007B3B51" w:rsidRDefault="001403B2" w:rsidP="0070684F">
          <w:pPr>
            <w:jc w:val="right"/>
            <w:rPr>
              <w:sz w:val="16"/>
              <w:szCs w:val="16"/>
            </w:rPr>
          </w:pPr>
        </w:p>
      </w:tc>
    </w:tr>
    <w:tr w:rsidR="001403B2" w:rsidRPr="0055472E" w:rsidTr="0070684F">
      <w:tc>
        <w:tcPr>
          <w:tcW w:w="1498" w:type="pct"/>
          <w:gridSpan w:val="2"/>
        </w:tcPr>
        <w:p w:rsidR="001403B2" w:rsidRPr="0055472E" w:rsidRDefault="001403B2" w:rsidP="0070684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29</w:t>
          </w:r>
          <w:r w:rsidRPr="0055472E">
            <w:rPr>
              <w:sz w:val="16"/>
              <w:szCs w:val="16"/>
            </w:rPr>
            <w:fldChar w:fldCharType="end"/>
          </w:r>
        </w:p>
      </w:tc>
      <w:tc>
        <w:tcPr>
          <w:tcW w:w="1703" w:type="pct"/>
        </w:tcPr>
        <w:p w:rsidR="001403B2" w:rsidRPr="0055472E" w:rsidRDefault="001403B2" w:rsidP="0070684F">
          <w:pPr>
            <w:spacing w:before="120"/>
            <w:rPr>
              <w:sz w:val="16"/>
              <w:szCs w:val="16"/>
            </w:rPr>
          </w:pPr>
        </w:p>
      </w:tc>
      <w:tc>
        <w:tcPr>
          <w:tcW w:w="1799" w:type="pct"/>
          <w:gridSpan w:val="2"/>
        </w:tcPr>
        <w:p w:rsidR="001403B2" w:rsidRPr="0055472E" w:rsidRDefault="001403B2" w:rsidP="0070684F">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17/06/1999</w:t>
          </w:r>
          <w:r w:rsidRPr="0055472E">
            <w:rPr>
              <w:sz w:val="16"/>
              <w:szCs w:val="16"/>
            </w:rPr>
            <w:fldChar w:fldCharType="end"/>
          </w:r>
        </w:p>
      </w:tc>
    </w:tr>
  </w:tbl>
  <w:p w:rsidR="001403B2" w:rsidRDefault="001403B2" w:rsidP="0025749D"/>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3B2" w:rsidRPr="007B3B51" w:rsidRDefault="001403B2" w:rsidP="0070684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1403B2" w:rsidRPr="007B3B51" w:rsidTr="0070684F">
      <w:tc>
        <w:tcPr>
          <w:tcW w:w="854" w:type="pct"/>
        </w:tcPr>
        <w:p w:rsidR="001403B2" w:rsidRPr="007B3B51" w:rsidRDefault="001403B2" w:rsidP="0070684F">
          <w:pPr>
            <w:rPr>
              <w:i/>
              <w:sz w:val="16"/>
              <w:szCs w:val="16"/>
            </w:rPr>
          </w:pPr>
        </w:p>
      </w:tc>
      <w:tc>
        <w:tcPr>
          <w:tcW w:w="3688" w:type="pct"/>
          <w:gridSpan w:val="3"/>
        </w:tcPr>
        <w:p w:rsidR="001403B2" w:rsidRPr="007B3B51" w:rsidRDefault="001403B2" w:rsidP="0070684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E6484">
            <w:rPr>
              <w:i/>
              <w:noProof/>
              <w:sz w:val="16"/>
              <w:szCs w:val="16"/>
            </w:rPr>
            <w:t>Corporations Act 1989</w:t>
          </w:r>
          <w:r w:rsidRPr="007B3B51">
            <w:rPr>
              <w:i/>
              <w:sz w:val="16"/>
              <w:szCs w:val="16"/>
            </w:rPr>
            <w:fldChar w:fldCharType="end"/>
          </w:r>
        </w:p>
      </w:tc>
      <w:tc>
        <w:tcPr>
          <w:tcW w:w="458" w:type="pct"/>
        </w:tcPr>
        <w:p w:rsidR="001403B2" w:rsidRPr="007B3B51" w:rsidRDefault="001403B2" w:rsidP="0070684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403B2" w:rsidRPr="00130F37" w:rsidTr="0070684F">
      <w:tc>
        <w:tcPr>
          <w:tcW w:w="1499" w:type="pct"/>
          <w:gridSpan w:val="2"/>
        </w:tcPr>
        <w:p w:rsidR="001403B2" w:rsidRPr="00130F37" w:rsidRDefault="001403B2" w:rsidP="0070684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29</w:t>
          </w:r>
          <w:r w:rsidRPr="00130F37">
            <w:rPr>
              <w:sz w:val="16"/>
              <w:szCs w:val="16"/>
            </w:rPr>
            <w:fldChar w:fldCharType="end"/>
          </w:r>
        </w:p>
      </w:tc>
      <w:tc>
        <w:tcPr>
          <w:tcW w:w="1703" w:type="pct"/>
        </w:tcPr>
        <w:p w:rsidR="001403B2" w:rsidRPr="00130F37" w:rsidRDefault="001403B2" w:rsidP="0070684F">
          <w:pPr>
            <w:spacing w:before="120"/>
            <w:rPr>
              <w:sz w:val="16"/>
              <w:szCs w:val="16"/>
            </w:rPr>
          </w:pPr>
        </w:p>
      </w:tc>
      <w:tc>
        <w:tcPr>
          <w:tcW w:w="1798" w:type="pct"/>
          <w:gridSpan w:val="2"/>
        </w:tcPr>
        <w:p w:rsidR="001403B2" w:rsidRPr="00130F37" w:rsidRDefault="001403B2" w:rsidP="0070684F">
          <w:pPr>
            <w:spacing w:before="120"/>
            <w:jc w:val="right"/>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17/06/1999</w:t>
          </w:r>
          <w:r w:rsidRPr="00130F37">
            <w:rPr>
              <w:sz w:val="16"/>
              <w:szCs w:val="16"/>
            </w:rPr>
            <w:fldChar w:fldCharType="end"/>
          </w:r>
        </w:p>
      </w:tc>
    </w:tr>
  </w:tbl>
  <w:p w:rsidR="001403B2" w:rsidRDefault="001403B2" w:rsidP="0025749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3B2" w:rsidRPr="007A1328" w:rsidRDefault="001403B2" w:rsidP="00BA220B">
    <w:pPr>
      <w:pBdr>
        <w:top w:val="single" w:sz="6" w:space="1" w:color="auto"/>
      </w:pBdr>
      <w:spacing w:before="120"/>
      <w:rPr>
        <w:sz w:val="18"/>
      </w:rPr>
    </w:pPr>
  </w:p>
  <w:p w:rsidR="001403B2" w:rsidRPr="007A1328" w:rsidRDefault="001403B2"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Corporations Act 1989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1403B2" w:rsidRPr="007A1328" w:rsidRDefault="001403B2" w:rsidP="00715914">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3B2" w:rsidRPr="007B3B51" w:rsidRDefault="001403B2" w:rsidP="0070684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1403B2" w:rsidRPr="007B3B51" w:rsidTr="0070684F">
      <w:tc>
        <w:tcPr>
          <w:tcW w:w="854" w:type="pct"/>
        </w:tcPr>
        <w:p w:rsidR="001403B2" w:rsidRPr="007B3B51" w:rsidRDefault="001403B2" w:rsidP="0070684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1403B2" w:rsidRPr="007B3B51" w:rsidRDefault="001403B2" w:rsidP="0070684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B2E55">
            <w:rPr>
              <w:i/>
              <w:noProof/>
              <w:sz w:val="16"/>
              <w:szCs w:val="16"/>
            </w:rPr>
            <w:t>Corporations Act 1989</w:t>
          </w:r>
          <w:r w:rsidRPr="007B3B51">
            <w:rPr>
              <w:i/>
              <w:sz w:val="16"/>
              <w:szCs w:val="16"/>
            </w:rPr>
            <w:fldChar w:fldCharType="end"/>
          </w:r>
        </w:p>
      </w:tc>
      <w:tc>
        <w:tcPr>
          <w:tcW w:w="458" w:type="pct"/>
        </w:tcPr>
        <w:p w:rsidR="001403B2" w:rsidRPr="007B3B51" w:rsidRDefault="001403B2" w:rsidP="0070684F">
          <w:pPr>
            <w:jc w:val="right"/>
            <w:rPr>
              <w:sz w:val="16"/>
              <w:szCs w:val="16"/>
            </w:rPr>
          </w:pPr>
        </w:p>
      </w:tc>
    </w:tr>
    <w:tr w:rsidR="001403B2" w:rsidRPr="0055472E" w:rsidTr="0070684F">
      <w:tc>
        <w:tcPr>
          <w:tcW w:w="1498" w:type="pct"/>
          <w:gridSpan w:val="2"/>
        </w:tcPr>
        <w:p w:rsidR="001403B2" w:rsidRPr="0055472E" w:rsidRDefault="001403B2" w:rsidP="0070684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29</w:t>
          </w:r>
          <w:r w:rsidRPr="0055472E">
            <w:rPr>
              <w:sz w:val="16"/>
              <w:szCs w:val="16"/>
            </w:rPr>
            <w:fldChar w:fldCharType="end"/>
          </w:r>
        </w:p>
      </w:tc>
      <w:tc>
        <w:tcPr>
          <w:tcW w:w="1703" w:type="pct"/>
        </w:tcPr>
        <w:p w:rsidR="001403B2" w:rsidRPr="0055472E" w:rsidRDefault="001403B2" w:rsidP="0070684F">
          <w:pPr>
            <w:spacing w:before="120"/>
            <w:rPr>
              <w:sz w:val="16"/>
              <w:szCs w:val="16"/>
            </w:rPr>
          </w:pPr>
        </w:p>
      </w:tc>
      <w:tc>
        <w:tcPr>
          <w:tcW w:w="1799" w:type="pct"/>
          <w:gridSpan w:val="2"/>
        </w:tcPr>
        <w:p w:rsidR="001403B2" w:rsidRPr="0055472E" w:rsidRDefault="001403B2" w:rsidP="0070684F">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17/06/1999</w:t>
          </w:r>
          <w:r w:rsidRPr="0055472E">
            <w:rPr>
              <w:sz w:val="16"/>
              <w:szCs w:val="16"/>
            </w:rPr>
            <w:fldChar w:fldCharType="end"/>
          </w:r>
        </w:p>
      </w:tc>
    </w:tr>
  </w:tbl>
  <w:p w:rsidR="001403B2" w:rsidRPr="00A961C4" w:rsidRDefault="001403B2" w:rsidP="0025749D">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3B2" w:rsidRDefault="001403B2" w:rsidP="00715914">
      <w:pPr>
        <w:spacing w:line="240" w:lineRule="auto"/>
      </w:pPr>
      <w:r>
        <w:separator/>
      </w:r>
    </w:p>
  </w:footnote>
  <w:footnote w:type="continuationSeparator" w:id="0">
    <w:p w:rsidR="001403B2" w:rsidRDefault="001403B2"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3B2" w:rsidRDefault="001403B2" w:rsidP="0070684F">
    <w:pPr>
      <w:pStyle w:val="Header"/>
      <w:pBdr>
        <w:bottom w:val="single" w:sz="6" w:space="1" w:color="auto"/>
      </w:pBdr>
    </w:pPr>
  </w:p>
  <w:p w:rsidR="001403B2" w:rsidRDefault="001403B2" w:rsidP="0070684F">
    <w:pPr>
      <w:pStyle w:val="Header"/>
      <w:pBdr>
        <w:bottom w:val="single" w:sz="6" w:space="1" w:color="auto"/>
      </w:pBdr>
    </w:pPr>
  </w:p>
  <w:p w:rsidR="001403B2" w:rsidRPr="001E77D2" w:rsidRDefault="001403B2" w:rsidP="0070684F">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3B2" w:rsidRDefault="001403B2" w:rsidP="00E42146">
    <w:pPr>
      <w:rPr>
        <w:sz w:val="20"/>
      </w:rPr>
    </w:pPr>
    <w:r>
      <w:rPr>
        <w:b/>
        <w:sz w:val="20"/>
      </w:rPr>
      <w:t>The Corporations Law—</w:t>
    </w:r>
    <w:r>
      <w:rPr>
        <w:sz w:val="20"/>
      </w:rPr>
      <w:fldChar w:fldCharType="begin"/>
    </w:r>
    <w:r>
      <w:rPr>
        <w:sz w:val="20"/>
      </w:rPr>
      <w:instrText xml:space="preserve"> </w:instrText>
    </w:r>
    <w:r>
      <w:rPr>
        <w:b/>
        <w:sz w:val="20"/>
      </w:rPr>
      <w:instrText>S</w:instrText>
    </w:r>
    <w:r>
      <w:rPr>
        <w:sz w:val="20"/>
      </w:rPr>
      <w:instrText xml:space="preserve">TYLEREF  CharChapNo  \* CHARFORMAT </w:instrText>
    </w:r>
    <w:r>
      <w:rPr>
        <w:sz w:val="20"/>
      </w:rPr>
      <w:fldChar w:fldCharType="separate"/>
    </w:r>
    <w:r w:rsidR="00BB2E55">
      <w:rPr>
        <w:b/>
        <w:noProof/>
        <w:sz w:val="20"/>
      </w:rPr>
      <w:t>Schedule 2</w:t>
    </w:r>
    <w:r>
      <w:rPr>
        <w:sz w:val="20"/>
      </w:rPr>
      <w:fldChar w:fldCharType="end"/>
    </w:r>
    <w:r>
      <w:rPr>
        <w:sz w:val="20"/>
      </w:rPr>
      <w:t xml:space="preserve">  </w:t>
    </w:r>
    <w:r>
      <w:rPr>
        <w:sz w:val="20"/>
      </w:rPr>
      <w:fldChar w:fldCharType="begin"/>
    </w:r>
    <w:r>
      <w:rPr>
        <w:sz w:val="20"/>
      </w:rPr>
      <w:instrText xml:space="preserve"> STYLEREF  CharChapText  \* CHARFORMAT </w:instrText>
    </w:r>
    <w:r>
      <w:rPr>
        <w:sz w:val="20"/>
      </w:rPr>
      <w:fldChar w:fldCharType="separate"/>
    </w:r>
    <w:r w:rsidR="00BB2E55">
      <w:rPr>
        <w:noProof/>
        <w:sz w:val="20"/>
      </w:rPr>
      <w:t>Forms of transfer of Marketable Securities and Marketable Rights</w:t>
    </w:r>
    <w:r>
      <w:rPr>
        <w:sz w:val="20"/>
      </w:rPr>
      <w:fldChar w:fldCharType="end"/>
    </w:r>
  </w:p>
  <w:p w:rsidR="001403B2" w:rsidRDefault="001403B2" w:rsidP="00E42146">
    <w:pPr>
      <w:rPr>
        <w:sz w:val="20"/>
      </w:rPr>
    </w:pPr>
    <w:r>
      <w:rPr>
        <w:sz w:val="20"/>
      </w:rPr>
      <w:fldChar w:fldCharType="begin"/>
    </w:r>
    <w:r>
      <w:rPr>
        <w:sz w:val="20"/>
      </w:rPr>
      <w:instrText xml:space="preserve"> </w:instrText>
    </w:r>
    <w:r>
      <w:rPr>
        <w:b/>
        <w:sz w:val="20"/>
      </w:rPr>
      <w:instrText>S</w:instrText>
    </w:r>
    <w:r>
      <w:rPr>
        <w:sz w:val="20"/>
      </w:rPr>
      <w:instrText xml:space="preserve">TYLEREF  CharPartNo  \* CHARFORMAT </w:instrText>
    </w:r>
    <w:r>
      <w:rPr>
        <w:sz w:val="20"/>
      </w:rPr>
      <w:fldChar w:fldCharType="end"/>
    </w:r>
    <w:r>
      <w:rPr>
        <w:sz w:val="20"/>
      </w:rPr>
      <w:t xml:space="preserve">  </w:t>
    </w:r>
    <w:r>
      <w:rPr>
        <w:sz w:val="20"/>
      </w:rPr>
      <w:fldChar w:fldCharType="begin"/>
    </w:r>
    <w:r>
      <w:rPr>
        <w:sz w:val="20"/>
      </w:rPr>
      <w:instrText xml:space="preserve"> STYLEREF  CharPartText  \* CHARFORMAT </w:instrText>
    </w:r>
    <w:r>
      <w:rPr>
        <w:sz w:val="20"/>
      </w:rPr>
      <w:fldChar w:fldCharType="end"/>
    </w:r>
  </w:p>
  <w:p w:rsidR="001403B2" w:rsidRDefault="001403B2" w:rsidP="00E42146">
    <w:pPr>
      <w:rPr>
        <w:sz w:val="20"/>
      </w:rPr>
    </w:pPr>
    <w:r>
      <w:rPr>
        <w:sz w:val="20"/>
      </w:rPr>
      <w:fldChar w:fldCharType="begin"/>
    </w:r>
    <w:r>
      <w:rPr>
        <w:sz w:val="20"/>
      </w:rPr>
      <w:instrText xml:space="preserve"> </w:instrText>
    </w:r>
    <w:r>
      <w:rPr>
        <w:b/>
        <w:sz w:val="20"/>
      </w:rPr>
      <w:instrText>S</w:instrText>
    </w:r>
    <w:r>
      <w:rPr>
        <w:sz w:val="20"/>
      </w:rPr>
      <w:instrText xml:space="preserve">TYLEREF  CharDivNo  \* CHARFORMAT </w:instrText>
    </w:r>
    <w:r>
      <w:rPr>
        <w:sz w:val="20"/>
      </w:rPr>
      <w:fldChar w:fldCharType="end"/>
    </w:r>
    <w:r>
      <w:rPr>
        <w:sz w:val="20"/>
      </w:rPr>
      <w:t xml:space="preserve">  </w:t>
    </w:r>
    <w:r>
      <w:rPr>
        <w:sz w:val="20"/>
      </w:rPr>
      <w:fldChar w:fldCharType="begin"/>
    </w:r>
    <w:r>
      <w:rPr>
        <w:sz w:val="20"/>
      </w:rPr>
      <w:instrText xml:space="preserve"> STYLEREF  CharDivText  \* CHARFORMAT </w:instrText>
    </w:r>
    <w:r>
      <w:rPr>
        <w:sz w:val="20"/>
      </w:rPr>
      <w:fldChar w:fldCharType="end"/>
    </w:r>
  </w:p>
  <w:p w:rsidR="001403B2" w:rsidRDefault="001403B2" w:rsidP="00E42146">
    <w:pPr>
      <w:pBdr>
        <w:bottom w:val="single" w:sz="6" w:space="1" w:color="auto"/>
      </w:pBdr>
      <w:spacing w:after="120"/>
      <w:rPr>
        <w:sz w:val="24"/>
      </w:rPr>
    </w:pPr>
    <w:r>
      <w:rPr>
        <w:sz w:val="24"/>
      </w:rPr>
      <w:t>The Corporations Law</w:t>
    </w:r>
  </w:p>
  <w:p w:rsidR="001403B2" w:rsidRPr="00E42146" w:rsidRDefault="001403B2" w:rsidP="00E4214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3B2" w:rsidRDefault="001403B2" w:rsidP="00E42146">
    <w:pPr>
      <w:jc w:val="right"/>
      <w:rPr>
        <w:sz w:val="20"/>
      </w:rPr>
    </w:pPr>
    <w:r>
      <w:rPr>
        <w:b/>
        <w:sz w:val="20"/>
      </w:rPr>
      <w:t>The Corporations Law—</w:t>
    </w:r>
    <w:r>
      <w:rPr>
        <w:sz w:val="20"/>
      </w:rPr>
      <w:fldChar w:fldCharType="begin"/>
    </w:r>
    <w:r>
      <w:rPr>
        <w:sz w:val="20"/>
      </w:rPr>
      <w:instrText xml:space="preserve"> STYLEREF  CharChapText  \* CHARFORMAT </w:instrText>
    </w:r>
    <w:r>
      <w:rPr>
        <w:sz w:val="20"/>
      </w:rPr>
      <w:fldChar w:fldCharType="separate"/>
    </w:r>
    <w:r w:rsidR="00BB2E55">
      <w:rPr>
        <w:noProof/>
        <w:sz w:val="20"/>
      </w:rPr>
      <w:t>Forms of transfer of Marketable Securities and Marketable Rights</w:t>
    </w:r>
    <w:r>
      <w:rPr>
        <w:sz w:val="20"/>
      </w:rPr>
      <w:fldChar w:fldCharType="end"/>
    </w:r>
    <w:r>
      <w:rPr>
        <w:sz w:val="20"/>
      </w:rPr>
      <w:t xml:space="preserve">  </w:t>
    </w:r>
    <w:r>
      <w:rPr>
        <w:sz w:val="20"/>
      </w:rPr>
      <w:fldChar w:fldCharType="begin"/>
    </w:r>
    <w:r>
      <w:rPr>
        <w:sz w:val="20"/>
      </w:rPr>
      <w:instrText xml:space="preserve"> </w:instrText>
    </w:r>
    <w:r>
      <w:rPr>
        <w:b/>
        <w:sz w:val="20"/>
      </w:rPr>
      <w:instrText>S</w:instrText>
    </w:r>
    <w:r>
      <w:rPr>
        <w:sz w:val="20"/>
      </w:rPr>
      <w:instrText xml:space="preserve">TYLEREF  CharChapNo  \* CHARFORMAT </w:instrText>
    </w:r>
    <w:r>
      <w:rPr>
        <w:sz w:val="20"/>
      </w:rPr>
      <w:fldChar w:fldCharType="separate"/>
    </w:r>
    <w:r w:rsidR="00BB2E55">
      <w:rPr>
        <w:b/>
        <w:noProof/>
        <w:sz w:val="20"/>
      </w:rPr>
      <w:t>Schedule 2</w:t>
    </w:r>
    <w:r>
      <w:rPr>
        <w:sz w:val="20"/>
      </w:rPr>
      <w:fldChar w:fldCharType="end"/>
    </w:r>
  </w:p>
  <w:p w:rsidR="001403B2" w:rsidRDefault="001403B2" w:rsidP="00E42146">
    <w:pPr>
      <w:jc w:val="right"/>
      <w:rPr>
        <w:sz w:val="20"/>
      </w:rPr>
    </w:pPr>
    <w:r>
      <w:rPr>
        <w:sz w:val="20"/>
      </w:rPr>
      <w:fldChar w:fldCharType="begin"/>
    </w:r>
    <w:r>
      <w:rPr>
        <w:sz w:val="20"/>
      </w:rPr>
      <w:instrText xml:space="preserve"> STYLEREF  CharPartText  \* CHARFORMAT </w:instrText>
    </w:r>
    <w:r>
      <w:rPr>
        <w:sz w:val="20"/>
      </w:rPr>
      <w:fldChar w:fldCharType="end"/>
    </w:r>
    <w:r>
      <w:rPr>
        <w:sz w:val="20"/>
      </w:rPr>
      <w:t xml:space="preserve">  </w:t>
    </w:r>
    <w:r>
      <w:rPr>
        <w:sz w:val="20"/>
      </w:rPr>
      <w:fldChar w:fldCharType="begin"/>
    </w:r>
    <w:r>
      <w:rPr>
        <w:b/>
        <w:sz w:val="20"/>
      </w:rPr>
      <w:instrText xml:space="preserve"> S</w:instrText>
    </w:r>
    <w:r>
      <w:rPr>
        <w:sz w:val="20"/>
      </w:rPr>
      <w:instrText xml:space="preserve">TYLEREF  CharPartNo  \* CHARFORMAT </w:instrText>
    </w:r>
    <w:r>
      <w:rPr>
        <w:sz w:val="20"/>
      </w:rPr>
      <w:fldChar w:fldCharType="end"/>
    </w:r>
  </w:p>
  <w:p w:rsidR="001403B2" w:rsidRDefault="001403B2" w:rsidP="00E42146">
    <w:pPr>
      <w:jc w:val="right"/>
      <w:rPr>
        <w:sz w:val="20"/>
      </w:rPr>
    </w:pPr>
    <w:r>
      <w:rPr>
        <w:sz w:val="20"/>
      </w:rPr>
      <w:fldChar w:fldCharType="begin"/>
    </w:r>
    <w:r>
      <w:rPr>
        <w:sz w:val="20"/>
      </w:rPr>
      <w:instrText xml:space="preserve"> STYLEREF  CharDivText  \* CHARFORMAT </w:instrText>
    </w:r>
    <w:r>
      <w:rPr>
        <w:sz w:val="20"/>
      </w:rPr>
      <w:fldChar w:fldCharType="end"/>
    </w:r>
    <w:r>
      <w:rPr>
        <w:sz w:val="20"/>
      </w:rPr>
      <w:t xml:space="preserve">  </w:t>
    </w:r>
    <w:r>
      <w:rPr>
        <w:sz w:val="20"/>
      </w:rPr>
      <w:fldChar w:fldCharType="begin"/>
    </w:r>
    <w:r>
      <w:rPr>
        <w:sz w:val="20"/>
      </w:rPr>
      <w:instrText xml:space="preserve"> </w:instrText>
    </w:r>
    <w:r>
      <w:rPr>
        <w:b/>
        <w:sz w:val="20"/>
      </w:rPr>
      <w:instrText>S</w:instrText>
    </w:r>
    <w:r>
      <w:rPr>
        <w:sz w:val="20"/>
      </w:rPr>
      <w:instrText xml:space="preserve">TYLEREF  CharDivNo  \* CHARFORMAT </w:instrText>
    </w:r>
    <w:r>
      <w:rPr>
        <w:sz w:val="20"/>
      </w:rPr>
      <w:fldChar w:fldCharType="end"/>
    </w:r>
  </w:p>
  <w:p w:rsidR="001403B2" w:rsidRDefault="001403B2" w:rsidP="00E42146">
    <w:pPr>
      <w:pBdr>
        <w:bottom w:val="single" w:sz="6" w:space="1" w:color="auto"/>
      </w:pBdr>
      <w:spacing w:after="120"/>
      <w:jc w:val="right"/>
      <w:rPr>
        <w:sz w:val="24"/>
      </w:rPr>
    </w:pPr>
    <w:r>
      <w:rPr>
        <w:sz w:val="24"/>
      </w:rPr>
      <w:t>The Corporations Law</w:t>
    </w:r>
  </w:p>
  <w:p w:rsidR="001403B2" w:rsidRPr="00E42146" w:rsidRDefault="001403B2" w:rsidP="00E4214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3B2" w:rsidRPr="0025749D" w:rsidRDefault="001403B2">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3B2" w:rsidRPr="00B84C36" w:rsidRDefault="001403B2" w:rsidP="000A48D2">
    <w:pPr>
      <w:pBdr>
        <w:bottom w:val="single" w:sz="6" w:space="1" w:color="auto"/>
      </w:pBdr>
      <w:spacing w:after="120"/>
      <w:rPr>
        <w:sz w:val="20"/>
      </w:rPr>
    </w:pPr>
    <w:r>
      <w:rPr>
        <w:b/>
        <w:sz w:val="20"/>
      </w:rPr>
      <w:t>The Corporations Law—</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BB2E55">
      <w:rPr>
        <w:b/>
        <w:noProof/>
        <w:sz w:val="20"/>
      </w:rPr>
      <w:t>Schedule 3</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BB2E55">
      <w:rPr>
        <w:noProof/>
        <w:sz w:val="20"/>
      </w:rPr>
      <w:t>Penalties</w:t>
    </w:r>
    <w:r w:rsidRPr="00FF4C0F">
      <w:rPr>
        <w:sz w:val="20"/>
      </w:rPr>
      <w:fldChar w:fldCharType="end"/>
    </w:r>
  </w:p>
  <w:p w:rsidR="001403B2" w:rsidRPr="00051CC7" w:rsidRDefault="001403B2" w:rsidP="00051CC7">
    <w:pPr>
      <w:pBdr>
        <w:bottom w:val="single" w:sz="6" w:space="1" w:color="auto"/>
      </w:pBdr>
      <w:spacing w:after="120"/>
      <w:rPr>
        <w:sz w:val="24"/>
      </w:rPr>
    </w:pPr>
    <w:r>
      <w:rPr>
        <w:sz w:val="24"/>
      </w:rPr>
      <w:t>The Corporations Law</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3B2" w:rsidRDefault="001403B2" w:rsidP="000A48D2">
    <w:pPr>
      <w:jc w:val="right"/>
      <w:rPr>
        <w:sz w:val="20"/>
      </w:rPr>
    </w:pPr>
    <w:r>
      <w:rPr>
        <w:b/>
        <w:sz w:val="20"/>
      </w:rPr>
      <w:t>The Corporations Law—</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BB2E55">
      <w:rPr>
        <w:b/>
        <w:noProof/>
        <w:sz w:val="20"/>
      </w:rPr>
      <w:t>Schedule 3</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BB2E55">
      <w:rPr>
        <w:noProof/>
        <w:sz w:val="20"/>
      </w:rPr>
      <w:t>Penalties</w:t>
    </w:r>
    <w:r w:rsidRPr="00FF4C0F">
      <w:rPr>
        <w:sz w:val="20"/>
      </w:rPr>
      <w:fldChar w:fldCharType="end"/>
    </w:r>
  </w:p>
  <w:p w:rsidR="001403B2" w:rsidRPr="00051CC7" w:rsidRDefault="001403B2" w:rsidP="00051CC7">
    <w:pPr>
      <w:pBdr>
        <w:bottom w:val="single" w:sz="6" w:space="1" w:color="auto"/>
      </w:pBdr>
      <w:spacing w:after="120"/>
      <w:jc w:val="right"/>
      <w:rPr>
        <w:sz w:val="24"/>
      </w:rPr>
    </w:pPr>
    <w:r>
      <w:rPr>
        <w:sz w:val="24"/>
      </w:rPr>
      <w:t>The Corporations Law</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3B2" w:rsidRPr="00051CC7" w:rsidRDefault="001403B2">
    <w:pPr>
      <w:pStyle w:val="Header"/>
      <w:rPr>
        <w:sz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3B2" w:rsidRDefault="001403B2" w:rsidP="004E4133">
    <w:pPr>
      <w:rPr>
        <w:sz w:val="20"/>
      </w:rPr>
    </w:pPr>
    <w:r>
      <w:rPr>
        <w:b/>
        <w:sz w:val="20"/>
      </w:rPr>
      <w:t>The Corporations Law—</w:t>
    </w:r>
    <w:r w:rsidRPr="007A1328">
      <w:rPr>
        <w:b/>
        <w:sz w:val="20"/>
      </w:rPr>
      <w:fldChar w:fldCharType="begin"/>
    </w:r>
    <w:r w:rsidRPr="007A1328">
      <w:rPr>
        <w:b/>
        <w:sz w:val="20"/>
      </w:rPr>
      <w:instrText xml:space="preserve"> STYLEREF CharChapNo </w:instrText>
    </w:r>
    <w:r w:rsidRPr="007A1328">
      <w:rPr>
        <w:b/>
        <w:sz w:val="20"/>
      </w:rPr>
      <w:fldChar w:fldCharType="separate"/>
    </w:r>
    <w:r w:rsidR="00BB2E55">
      <w:rPr>
        <w:b/>
        <w:noProof/>
        <w:sz w:val="20"/>
      </w:rPr>
      <w:t>Schedule 4</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BB2E55">
      <w:rPr>
        <w:noProof/>
        <w:sz w:val="20"/>
      </w:rPr>
      <w:t>Transfer of financial institutions and friendly societies</w:t>
    </w:r>
    <w:r>
      <w:rPr>
        <w:sz w:val="20"/>
      </w:rPr>
      <w:fldChar w:fldCharType="end"/>
    </w:r>
  </w:p>
  <w:p w:rsidR="001403B2" w:rsidRDefault="001403B2" w:rsidP="004E4133">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B2E55">
      <w:rPr>
        <w:b/>
        <w:noProof/>
        <w:sz w:val="20"/>
      </w:rPr>
      <w:t>Part 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B2E55">
      <w:rPr>
        <w:noProof/>
        <w:sz w:val="20"/>
      </w:rPr>
      <w:t>Transitional provisions</w:t>
    </w:r>
    <w:r>
      <w:rPr>
        <w:sz w:val="20"/>
      </w:rPr>
      <w:fldChar w:fldCharType="end"/>
    </w:r>
  </w:p>
  <w:p w:rsidR="001403B2" w:rsidRPr="007A1328" w:rsidRDefault="001403B2" w:rsidP="004E413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403B2" w:rsidRPr="005B5F15" w:rsidRDefault="001403B2" w:rsidP="000A48D2">
    <w:pPr>
      <w:pBdr>
        <w:bottom w:val="single" w:sz="6" w:space="1" w:color="auto"/>
      </w:pBdr>
      <w:spacing w:after="120"/>
      <w:rPr>
        <w:sz w:val="24"/>
      </w:rPr>
    </w:pPr>
    <w:r>
      <w:rPr>
        <w:sz w:val="24"/>
      </w:rPr>
      <w:t>The Corporations Law—Clause</w:t>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B2E55">
      <w:rPr>
        <w:noProof/>
        <w:sz w:val="24"/>
      </w:rPr>
      <w:t>40</w:t>
    </w:r>
    <w:r w:rsidRPr="007A1328">
      <w:rPr>
        <w:sz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3B2" w:rsidRPr="007A1328" w:rsidRDefault="001403B2" w:rsidP="005F314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BB2E55">
      <w:rPr>
        <w:noProof/>
        <w:sz w:val="20"/>
      </w:rPr>
      <w:t>Transfer of financial institutions and friendly societies</w:t>
    </w:r>
    <w:r w:rsidRPr="007A1328">
      <w:rPr>
        <w:sz w:val="20"/>
      </w:rPr>
      <w:fldChar w:fldCharType="end"/>
    </w:r>
    <w:r w:rsidRPr="007A1328">
      <w:rPr>
        <w:sz w:val="20"/>
      </w:rPr>
      <w:t xml:space="preserve"> </w:t>
    </w:r>
    <w:r w:rsidRPr="007A1328">
      <w:rPr>
        <w:b/>
        <w:sz w:val="20"/>
      </w:rPr>
      <w:t xml:space="preserve"> </w:t>
    </w:r>
    <w:r>
      <w:rPr>
        <w:b/>
        <w:sz w:val="20"/>
      </w:rPr>
      <w:t>The Corporations Law—</w:t>
    </w:r>
    <w:r>
      <w:rPr>
        <w:b/>
        <w:sz w:val="20"/>
      </w:rPr>
      <w:fldChar w:fldCharType="begin"/>
    </w:r>
    <w:r>
      <w:rPr>
        <w:b/>
        <w:sz w:val="20"/>
      </w:rPr>
      <w:instrText xml:space="preserve"> STYLEREF CharChapNo </w:instrText>
    </w:r>
    <w:r>
      <w:rPr>
        <w:b/>
        <w:sz w:val="20"/>
      </w:rPr>
      <w:fldChar w:fldCharType="separate"/>
    </w:r>
    <w:r w:rsidR="00BB2E55">
      <w:rPr>
        <w:b/>
        <w:noProof/>
        <w:sz w:val="20"/>
      </w:rPr>
      <w:t>Schedule 4</w:t>
    </w:r>
    <w:r>
      <w:rPr>
        <w:b/>
        <w:sz w:val="20"/>
      </w:rPr>
      <w:fldChar w:fldCharType="end"/>
    </w:r>
  </w:p>
  <w:p w:rsidR="001403B2" w:rsidRPr="007A1328" w:rsidRDefault="001403B2" w:rsidP="005F314F">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B2E55">
      <w:rPr>
        <w:noProof/>
        <w:sz w:val="20"/>
      </w:rPr>
      <w:t>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B2E55">
      <w:rPr>
        <w:b/>
        <w:noProof/>
        <w:sz w:val="20"/>
      </w:rPr>
      <w:t>Part 7</w:t>
    </w:r>
    <w:r>
      <w:rPr>
        <w:b/>
        <w:sz w:val="20"/>
      </w:rPr>
      <w:fldChar w:fldCharType="end"/>
    </w:r>
  </w:p>
  <w:p w:rsidR="001403B2" w:rsidRPr="007A1328" w:rsidRDefault="001403B2" w:rsidP="005F314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403B2" w:rsidRPr="005B5F15" w:rsidRDefault="001403B2" w:rsidP="000A48D2">
    <w:pPr>
      <w:pBdr>
        <w:bottom w:val="single" w:sz="6" w:space="1" w:color="auto"/>
      </w:pBdr>
      <w:spacing w:after="120"/>
      <w:jc w:val="right"/>
      <w:rPr>
        <w:sz w:val="24"/>
      </w:rPr>
    </w:pPr>
    <w:r>
      <w:rPr>
        <w:sz w:val="24"/>
      </w:rPr>
      <w:t>The Corporations Law—Clause</w:t>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B2E55">
      <w:rPr>
        <w:noProof/>
        <w:sz w:val="24"/>
      </w:rPr>
      <w:t>40</w:t>
    </w:r>
    <w:r w:rsidRPr="007A1328">
      <w:rPr>
        <w:sz w:val="24"/>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3B2" w:rsidRPr="005B5F15" w:rsidRDefault="001403B2">
    <w:pPr>
      <w:rPr>
        <w:sz w:val="24"/>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3B2" w:rsidRPr="007E528B" w:rsidRDefault="001403B2" w:rsidP="00055229">
    <w:pPr>
      <w:rPr>
        <w:sz w:val="26"/>
        <w:szCs w:val="26"/>
      </w:rPr>
    </w:pPr>
  </w:p>
  <w:p w:rsidR="001403B2" w:rsidRPr="00750516" w:rsidRDefault="001403B2" w:rsidP="00055229">
    <w:pPr>
      <w:rPr>
        <w:b/>
        <w:sz w:val="20"/>
      </w:rPr>
    </w:pPr>
    <w:r w:rsidRPr="00750516">
      <w:rPr>
        <w:b/>
        <w:sz w:val="20"/>
      </w:rPr>
      <w:t>Endnotes</w:t>
    </w:r>
  </w:p>
  <w:p w:rsidR="001403B2" w:rsidRPr="007A1328" w:rsidRDefault="001403B2" w:rsidP="00055229">
    <w:pPr>
      <w:rPr>
        <w:sz w:val="20"/>
      </w:rPr>
    </w:pPr>
  </w:p>
  <w:p w:rsidR="001403B2" w:rsidRPr="007A1328" w:rsidRDefault="001403B2" w:rsidP="00055229">
    <w:pPr>
      <w:rPr>
        <w:b/>
        <w:sz w:val="24"/>
      </w:rPr>
    </w:pPr>
  </w:p>
  <w:p w:rsidR="001403B2" w:rsidRPr="000B5E62" w:rsidRDefault="001403B2" w:rsidP="00055229">
    <w:pPr>
      <w:pBdr>
        <w:bottom w:val="single" w:sz="6" w:space="1" w:color="auto"/>
      </w:pBdr>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BB2E55">
      <w:rPr>
        <w:noProof/>
        <w:sz w:val="24"/>
        <w:szCs w:val="22"/>
      </w:rPr>
      <w:t>Endnote 5—Amendment history—The Corporations Law</w:t>
    </w:r>
    <w:r w:rsidRPr="000B5E62">
      <w:rPr>
        <w:sz w:val="24"/>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3B2" w:rsidRDefault="001403B2" w:rsidP="0070684F">
    <w:pPr>
      <w:pStyle w:val="Header"/>
      <w:pBdr>
        <w:bottom w:val="single" w:sz="4" w:space="1" w:color="auto"/>
      </w:pBdr>
    </w:pPr>
  </w:p>
  <w:p w:rsidR="001403B2" w:rsidRDefault="001403B2" w:rsidP="0070684F">
    <w:pPr>
      <w:pStyle w:val="Header"/>
      <w:pBdr>
        <w:bottom w:val="single" w:sz="4" w:space="1" w:color="auto"/>
      </w:pBdr>
    </w:pPr>
  </w:p>
  <w:p w:rsidR="001403B2" w:rsidRPr="001E77D2" w:rsidRDefault="001403B2" w:rsidP="0070684F">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3B2" w:rsidRPr="007E528B" w:rsidRDefault="001403B2" w:rsidP="00055229">
    <w:pPr>
      <w:jc w:val="right"/>
      <w:rPr>
        <w:sz w:val="26"/>
        <w:szCs w:val="26"/>
      </w:rPr>
    </w:pPr>
  </w:p>
  <w:p w:rsidR="001403B2" w:rsidRPr="00750516" w:rsidRDefault="001403B2" w:rsidP="00055229">
    <w:pPr>
      <w:jc w:val="right"/>
      <w:rPr>
        <w:b/>
        <w:sz w:val="20"/>
      </w:rPr>
    </w:pPr>
    <w:r w:rsidRPr="00750516">
      <w:rPr>
        <w:b/>
        <w:sz w:val="20"/>
      </w:rPr>
      <w:t>Endnotes</w:t>
    </w:r>
  </w:p>
  <w:p w:rsidR="001403B2" w:rsidRPr="007A1328" w:rsidRDefault="001403B2" w:rsidP="00055229">
    <w:pPr>
      <w:jc w:val="right"/>
      <w:rPr>
        <w:sz w:val="20"/>
      </w:rPr>
    </w:pPr>
  </w:p>
  <w:p w:rsidR="001403B2" w:rsidRPr="007A1328" w:rsidRDefault="001403B2" w:rsidP="00055229">
    <w:pPr>
      <w:jc w:val="right"/>
      <w:rPr>
        <w:b/>
        <w:sz w:val="24"/>
      </w:rPr>
    </w:pPr>
  </w:p>
  <w:p w:rsidR="001403B2" w:rsidRPr="000B5E62" w:rsidRDefault="001403B2" w:rsidP="00055229">
    <w:pPr>
      <w:pBdr>
        <w:bottom w:val="single" w:sz="6" w:space="1" w:color="auto"/>
      </w:pBdr>
      <w:jc w:val="right"/>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BB2E55">
      <w:rPr>
        <w:noProof/>
        <w:sz w:val="24"/>
        <w:szCs w:val="22"/>
      </w:rPr>
      <w:t>Endnote 5—Amendment history—The Corporations Law</w:t>
    </w:r>
    <w:r w:rsidRPr="000B5E62">
      <w:rPr>
        <w:sz w:val="24"/>
        <w:szCs w:val="22"/>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3B2" w:rsidRPr="000B5E62" w:rsidRDefault="001403B2">
    <w:pPr>
      <w:pStyle w:val="Header"/>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3B2" w:rsidRPr="005F1388" w:rsidRDefault="001403B2" w:rsidP="007068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3B2" w:rsidRPr="00ED79B6" w:rsidRDefault="001403B2" w:rsidP="006316FB">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3B2" w:rsidRPr="00ED79B6" w:rsidRDefault="001403B2" w:rsidP="006316FB">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3B2" w:rsidRPr="00ED79B6" w:rsidRDefault="001403B2"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3B2" w:rsidRDefault="001403B2" w:rsidP="00715914">
    <w:pPr>
      <w:rPr>
        <w:sz w:val="20"/>
      </w:rPr>
    </w:pPr>
    <w:r>
      <w:rPr>
        <w:b/>
        <w:sz w:val="20"/>
      </w:rPr>
      <w:t xml:space="preserve">Corporations Law </w:t>
    </w:r>
    <w:r w:rsidRPr="007A1328">
      <w:rPr>
        <w:b/>
        <w:sz w:val="20"/>
      </w:rPr>
      <w:fldChar w:fldCharType="begin"/>
    </w:r>
    <w:r w:rsidRPr="007A1328">
      <w:rPr>
        <w:b/>
        <w:sz w:val="20"/>
      </w:rPr>
      <w:instrText xml:space="preserve"> STYLEREF CharChapNo </w:instrText>
    </w:r>
    <w:r w:rsidRPr="007A1328">
      <w:rPr>
        <w:b/>
        <w:sz w:val="20"/>
      </w:rPr>
      <w:fldChar w:fldCharType="separate"/>
    </w:r>
    <w:r w:rsidR="008E6484">
      <w:rPr>
        <w:b/>
        <w:noProof/>
        <w:sz w:val="20"/>
      </w:rPr>
      <w:t>Chapter 9</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8E6484">
      <w:rPr>
        <w:noProof/>
        <w:sz w:val="20"/>
      </w:rPr>
      <w:t>Miscellaneous</w:t>
    </w:r>
    <w:r>
      <w:rPr>
        <w:sz w:val="20"/>
      </w:rPr>
      <w:fldChar w:fldCharType="end"/>
    </w:r>
  </w:p>
  <w:p w:rsidR="001403B2" w:rsidRDefault="001403B2" w:rsidP="00715914">
    <w:pPr>
      <w:rPr>
        <w:sz w:val="20"/>
      </w:rPr>
    </w:pPr>
    <w:r w:rsidRPr="007A1328">
      <w:rPr>
        <w:b/>
        <w:sz w:val="20"/>
      </w:rPr>
      <w:fldChar w:fldCharType="begin"/>
    </w:r>
    <w:r w:rsidRPr="007A1328">
      <w:rPr>
        <w:b/>
        <w:sz w:val="20"/>
      </w:rPr>
      <w:instrText xml:space="preserve"> STYLEREF CharPartNo </w:instrText>
    </w:r>
    <w:r w:rsidR="00BB2E55">
      <w:rPr>
        <w:b/>
        <w:sz w:val="20"/>
      </w:rPr>
      <w:fldChar w:fldCharType="separate"/>
    </w:r>
    <w:r w:rsidR="008E6484">
      <w:rPr>
        <w:b/>
        <w:noProof/>
        <w:sz w:val="20"/>
      </w:rPr>
      <w:t>Part 9.4B</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BB2E55">
      <w:rPr>
        <w:sz w:val="20"/>
      </w:rPr>
      <w:fldChar w:fldCharType="separate"/>
    </w:r>
    <w:r w:rsidR="008E6484">
      <w:rPr>
        <w:noProof/>
        <w:sz w:val="20"/>
      </w:rPr>
      <w:t>Civil and criminal consequences of contravening civil penalty provisions</w:t>
    </w:r>
    <w:r>
      <w:rPr>
        <w:sz w:val="20"/>
      </w:rPr>
      <w:fldChar w:fldCharType="end"/>
    </w:r>
  </w:p>
  <w:p w:rsidR="001403B2" w:rsidRPr="007A1328" w:rsidRDefault="001403B2" w:rsidP="00715914">
    <w:pPr>
      <w:rPr>
        <w:sz w:val="20"/>
      </w:rPr>
    </w:pPr>
    <w:r>
      <w:rPr>
        <w:b/>
        <w:sz w:val="20"/>
      </w:rPr>
      <w:fldChar w:fldCharType="begin"/>
    </w:r>
    <w:r>
      <w:rPr>
        <w:b/>
        <w:sz w:val="20"/>
      </w:rPr>
      <w:instrText xml:space="preserve"> STYLEREF CharDivNo </w:instrText>
    </w:r>
    <w:r w:rsidR="008E6484">
      <w:rPr>
        <w:b/>
        <w:sz w:val="20"/>
      </w:rPr>
      <w:fldChar w:fldCharType="separate"/>
    </w:r>
    <w:r w:rsidR="008E6484">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8E6484">
      <w:rPr>
        <w:sz w:val="20"/>
      </w:rPr>
      <w:fldChar w:fldCharType="separate"/>
    </w:r>
    <w:r w:rsidR="008E6484">
      <w:rPr>
        <w:noProof/>
        <w:sz w:val="20"/>
      </w:rPr>
      <w:t>Civil penalty orders</w:t>
    </w:r>
    <w:r>
      <w:rPr>
        <w:sz w:val="20"/>
      </w:rPr>
      <w:fldChar w:fldCharType="end"/>
    </w:r>
  </w:p>
  <w:p w:rsidR="001403B2" w:rsidRPr="007A1328" w:rsidRDefault="001403B2" w:rsidP="00715914">
    <w:pPr>
      <w:rPr>
        <w:b/>
        <w:sz w:val="24"/>
      </w:rPr>
    </w:pPr>
  </w:p>
  <w:p w:rsidR="001403B2" w:rsidRPr="007A1328" w:rsidRDefault="001403B2" w:rsidP="0025749D">
    <w:pPr>
      <w:pBdr>
        <w:bottom w:val="single" w:sz="6" w:space="1" w:color="auto"/>
      </w:pBdr>
      <w:spacing w:after="120"/>
      <w:rPr>
        <w:sz w:val="24"/>
      </w:rPr>
    </w:pPr>
    <w:r>
      <w:rPr>
        <w:sz w:val="24"/>
      </w:rPr>
      <w:t>The Corporations Law—</w:t>
    </w: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E6484">
      <w:rPr>
        <w:noProof/>
        <w:sz w:val="24"/>
      </w:rPr>
      <w:t>1317EG</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3B2" w:rsidRPr="007A1328" w:rsidRDefault="001403B2"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8E6484">
      <w:rPr>
        <w:noProof/>
        <w:sz w:val="20"/>
      </w:rPr>
      <w:t>Miscellaneous</w:t>
    </w:r>
    <w:r w:rsidRPr="007A1328">
      <w:rPr>
        <w:sz w:val="20"/>
      </w:rPr>
      <w:fldChar w:fldCharType="end"/>
    </w:r>
    <w:r w:rsidRPr="007A1328">
      <w:rPr>
        <w:sz w:val="20"/>
      </w:rPr>
      <w:t xml:space="preserve"> </w:t>
    </w:r>
    <w:r w:rsidRPr="007A1328">
      <w:rPr>
        <w:b/>
        <w:sz w:val="20"/>
      </w:rPr>
      <w:t xml:space="preserve"> </w:t>
    </w:r>
    <w:r>
      <w:rPr>
        <w:b/>
        <w:sz w:val="20"/>
      </w:rPr>
      <w:t xml:space="preserve">Corporations Law </w:t>
    </w:r>
    <w:r>
      <w:rPr>
        <w:b/>
        <w:sz w:val="20"/>
      </w:rPr>
      <w:fldChar w:fldCharType="begin"/>
    </w:r>
    <w:r>
      <w:rPr>
        <w:b/>
        <w:sz w:val="20"/>
      </w:rPr>
      <w:instrText xml:space="preserve"> STYLEREF CharChapNo </w:instrText>
    </w:r>
    <w:r>
      <w:rPr>
        <w:b/>
        <w:sz w:val="20"/>
      </w:rPr>
      <w:fldChar w:fldCharType="separate"/>
    </w:r>
    <w:r w:rsidR="008E6484">
      <w:rPr>
        <w:b/>
        <w:noProof/>
        <w:sz w:val="20"/>
      </w:rPr>
      <w:t>Chapter 9</w:t>
    </w:r>
    <w:r>
      <w:rPr>
        <w:b/>
        <w:sz w:val="20"/>
      </w:rPr>
      <w:fldChar w:fldCharType="end"/>
    </w:r>
  </w:p>
  <w:p w:rsidR="001403B2" w:rsidRPr="007A1328" w:rsidRDefault="001403B2" w:rsidP="00715914">
    <w:pPr>
      <w:jc w:val="right"/>
      <w:rPr>
        <w:sz w:val="20"/>
      </w:rPr>
    </w:pPr>
    <w:r w:rsidRPr="007A1328">
      <w:rPr>
        <w:sz w:val="20"/>
      </w:rPr>
      <w:fldChar w:fldCharType="begin"/>
    </w:r>
    <w:r w:rsidRPr="007A1328">
      <w:rPr>
        <w:sz w:val="20"/>
      </w:rPr>
      <w:instrText xml:space="preserve"> STYLEREF CharPartText </w:instrText>
    </w:r>
    <w:r w:rsidR="00BB2E55">
      <w:rPr>
        <w:sz w:val="20"/>
      </w:rPr>
      <w:fldChar w:fldCharType="separate"/>
    </w:r>
    <w:r w:rsidR="008E6484">
      <w:rPr>
        <w:noProof/>
        <w:sz w:val="20"/>
      </w:rPr>
      <w:t>Civil and criminal consequences of contravening civil penalty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BB2E55">
      <w:rPr>
        <w:b/>
        <w:sz w:val="20"/>
      </w:rPr>
      <w:fldChar w:fldCharType="separate"/>
    </w:r>
    <w:r w:rsidR="008E6484">
      <w:rPr>
        <w:b/>
        <w:noProof/>
        <w:sz w:val="20"/>
      </w:rPr>
      <w:t>Part 9.4B</w:t>
    </w:r>
    <w:r>
      <w:rPr>
        <w:b/>
        <w:sz w:val="20"/>
      </w:rPr>
      <w:fldChar w:fldCharType="end"/>
    </w:r>
  </w:p>
  <w:p w:rsidR="001403B2" w:rsidRPr="007A1328" w:rsidRDefault="001403B2" w:rsidP="00715914">
    <w:pPr>
      <w:jc w:val="right"/>
      <w:rPr>
        <w:sz w:val="20"/>
      </w:rPr>
    </w:pPr>
    <w:r w:rsidRPr="007A1328">
      <w:rPr>
        <w:sz w:val="20"/>
      </w:rPr>
      <w:fldChar w:fldCharType="begin"/>
    </w:r>
    <w:r w:rsidRPr="007A1328">
      <w:rPr>
        <w:sz w:val="20"/>
      </w:rPr>
      <w:instrText xml:space="preserve"> STYLEREF CharDivText </w:instrText>
    </w:r>
    <w:r w:rsidR="008E6484">
      <w:rPr>
        <w:sz w:val="20"/>
      </w:rPr>
      <w:fldChar w:fldCharType="separate"/>
    </w:r>
    <w:r w:rsidR="008E6484">
      <w:rPr>
        <w:noProof/>
        <w:sz w:val="20"/>
      </w:rPr>
      <w:t>Civil penalty orders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8E6484">
      <w:rPr>
        <w:b/>
        <w:sz w:val="20"/>
      </w:rPr>
      <w:fldChar w:fldCharType="separate"/>
    </w:r>
    <w:r w:rsidR="008E6484">
      <w:rPr>
        <w:b/>
        <w:noProof/>
        <w:sz w:val="20"/>
      </w:rPr>
      <w:t>Division 2</w:t>
    </w:r>
    <w:r>
      <w:rPr>
        <w:b/>
        <w:sz w:val="20"/>
      </w:rPr>
      <w:fldChar w:fldCharType="end"/>
    </w:r>
  </w:p>
  <w:p w:rsidR="001403B2" w:rsidRPr="007A1328" w:rsidRDefault="001403B2" w:rsidP="00715914">
    <w:pPr>
      <w:jc w:val="right"/>
      <w:rPr>
        <w:b/>
        <w:sz w:val="24"/>
      </w:rPr>
    </w:pPr>
  </w:p>
  <w:p w:rsidR="001403B2" w:rsidRPr="007A1328" w:rsidRDefault="001403B2" w:rsidP="0025749D">
    <w:pPr>
      <w:pBdr>
        <w:bottom w:val="single" w:sz="6" w:space="1" w:color="auto"/>
      </w:pBdr>
      <w:spacing w:after="120"/>
      <w:jc w:val="right"/>
      <w:rPr>
        <w:sz w:val="24"/>
      </w:rPr>
    </w:pPr>
    <w:r>
      <w:rPr>
        <w:sz w:val="24"/>
      </w:rPr>
      <w:t>The Corporations Law—</w:t>
    </w: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E6484">
      <w:rPr>
        <w:noProof/>
        <w:sz w:val="24"/>
      </w:rPr>
      <w:t>1317EB</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3B2" w:rsidRPr="007A1328" w:rsidRDefault="001403B2"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D56535"/>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9877BC"/>
    <w:multiLevelType w:val="singleLevel"/>
    <w:tmpl w:val="4C560756"/>
    <w:lvl w:ilvl="0">
      <w:start w:val="1"/>
      <w:numFmt w:val="lowerLetter"/>
      <w:lvlText w:val="(%1)"/>
      <w:legacy w:legacy="1" w:legacySpace="0" w:legacyIndent="394"/>
      <w:lvlJc w:val="left"/>
      <w:rPr>
        <w:rFonts w:ascii="Times New Roman" w:hAnsi="Times New Roman" w:cs="Times New Roman" w:hint="default"/>
      </w:rPr>
    </w:lvl>
  </w:abstractNum>
  <w:abstractNum w:abstractNumId="13" w15:restartNumberingAfterBreak="0">
    <w:nsid w:val="08DA34A5"/>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14" w15:restartNumberingAfterBreak="0">
    <w:nsid w:val="0C345665"/>
    <w:multiLevelType w:val="singleLevel"/>
    <w:tmpl w:val="707CA4E6"/>
    <w:lvl w:ilvl="0">
      <w:start w:val="3"/>
      <w:numFmt w:val="lowerLetter"/>
      <w:lvlText w:val="(%1)"/>
      <w:legacy w:legacy="1" w:legacySpace="0" w:legacyIndent="408"/>
      <w:lvlJc w:val="left"/>
      <w:rPr>
        <w:rFonts w:ascii="Times New Roman" w:hAnsi="Times New Roman" w:cs="Times New Roman" w:hint="default"/>
      </w:rPr>
    </w:lvl>
  </w:abstractNum>
  <w:abstractNum w:abstractNumId="15" w15:restartNumberingAfterBreak="0">
    <w:nsid w:val="0D7A24E0"/>
    <w:multiLevelType w:val="multilevel"/>
    <w:tmpl w:val="D9B807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0EE63C01"/>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101B0B01"/>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18" w15:restartNumberingAfterBreak="0">
    <w:nsid w:val="13112334"/>
    <w:multiLevelType w:val="singleLevel"/>
    <w:tmpl w:val="CBBC9E04"/>
    <w:lvl w:ilvl="0">
      <w:start w:val="1"/>
      <w:numFmt w:val="lowerLetter"/>
      <w:lvlText w:val="(%1)"/>
      <w:legacy w:legacy="1" w:legacySpace="0" w:legacyIndent="403"/>
      <w:lvlJc w:val="left"/>
      <w:rPr>
        <w:rFonts w:ascii="Times New Roman" w:hAnsi="Times New Roman" w:cs="Times New Roman" w:hint="default"/>
      </w:rPr>
    </w:lvl>
  </w:abstractNum>
  <w:abstractNum w:abstractNumId="19" w15:restartNumberingAfterBreak="0">
    <w:nsid w:val="164F150A"/>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20" w15:restartNumberingAfterBreak="0">
    <w:nsid w:val="1702662B"/>
    <w:multiLevelType w:val="singleLevel"/>
    <w:tmpl w:val="0A804B88"/>
    <w:lvl w:ilvl="0">
      <w:start w:val="1"/>
      <w:numFmt w:val="lowerLetter"/>
      <w:lvlText w:val="(%1)"/>
      <w:legacy w:legacy="1" w:legacySpace="0" w:legacyIndent="389"/>
      <w:lvlJc w:val="left"/>
      <w:rPr>
        <w:rFonts w:ascii="Times New Roman" w:hAnsi="Times New Roman" w:cs="Times New Roman" w:hint="default"/>
      </w:rPr>
    </w:lvl>
  </w:abstractNum>
  <w:abstractNum w:abstractNumId="21" w15:restartNumberingAfterBreak="0">
    <w:nsid w:val="17EA10EC"/>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22" w15:restartNumberingAfterBreak="0">
    <w:nsid w:val="18DB33CC"/>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23"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24" w15:restartNumberingAfterBreak="0">
    <w:nsid w:val="1F9B28D4"/>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25" w15:restartNumberingAfterBreak="0">
    <w:nsid w:val="20E5258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1D94C8A"/>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27" w15:restartNumberingAfterBreak="0">
    <w:nsid w:val="236059E6"/>
    <w:multiLevelType w:val="singleLevel"/>
    <w:tmpl w:val="CBBC9E04"/>
    <w:lvl w:ilvl="0">
      <w:start w:val="1"/>
      <w:numFmt w:val="lowerLetter"/>
      <w:lvlText w:val="(%1)"/>
      <w:legacy w:legacy="1" w:legacySpace="0" w:legacyIndent="403"/>
      <w:lvlJc w:val="left"/>
      <w:rPr>
        <w:rFonts w:ascii="Times New Roman" w:hAnsi="Times New Roman" w:cs="Times New Roman" w:hint="default"/>
      </w:rPr>
    </w:lvl>
  </w:abstractNum>
  <w:abstractNum w:abstractNumId="28" w15:restartNumberingAfterBreak="0">
    <w:nsid w:val="25026A94"/>
    <w:multiLevelType w:val="singleLevel"/>
    <w:tmpl w:val="AF52899E"/>
    <w:lvl w:ilvl="0">
      <w:start w:val="1"/>
      <w:numFmt w:val="lowerLetter"/>
      <w:lvlText w:val="(%1)"/>
      <w:legacy w:legacy="1" w:legacySpace="0" w:legacyIndent="389"/>
      <w:lvlJc w:val="left"/>
      <w:rPr>
        <w:rFonts w:ascii="Times New Roman" w:hAnsi="Times New Roman" w:cs="Times New Roman" w:hint="default"/>
      </w:rPr>
    </w:lvl>
  </w:abstractNum>
  <w:abstractNum w:abstractNumId="29" w15:restartNumberingAfterBreak="0">
    <w:nsid w:val="290C7E73"/>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30" w15:restartNumberingAfterBreak="0">
    <w:nsid w:val="29584197"/>
    <w:multiLevelType w:val="singleLevel"/>
    <w:tmpl w:val="E2904D12"/>
    <w:lvl w:ilvl="0">
      <w:start w:val="3"/>
      <w:numFmt w:val="lowerLetter"/>
      <w:lvlText w:val="(%1)"/>
      <w:legacy w:legacy="1" w:legacySpace="0" w:legacyIndent="398"/>
      <w:lvlJc w:val="left"/>
      <w:rPr>
        <w:rFonts w:ascii="Times New Roman" w:hAnsi="Times New Roman" w:cs="Times New Roman" w:hint="default"/>
      </w:rPr>
    </w:lvl>
  </w:abstractNum>
  <w:abstractNum w:abstractNumId="31" w15:restartNumberingAfterBreak="0">
    <w:nsid w:val="2A5C33BA"/>
    <w:multiLevelType w:val="singleLevel"/>
    <w:tmpl w:val="AF52899E"/>
    <w:lvl w:ilvl="0">
      <w:start w:val="1"/>
      <w:numFmt w:val="lowerLetter"/>
      <w:lvlText w:val="(%1)"/>
      <w:legacy w:legacy="1" w:legacySpace="0" w:legacyIndent="389"/>
      <w:lvlJc w:val="left"/>
      <w:rPr>
        <w:rFonts w:ascii="Times New Roman" w:hAnsi="Times New Roman" w:cs="Times New Roman" w:hint="default"/>
      </w:rPr>
    </w:lvl>
  </w:abstractNum>
  <w:abstractNum w:abstractNumId="32" w15:restartNumberingAfterBreak="0">
    <w:nsid w:val="2B4F3535"/>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33" w15:restartNumberingAfterBreak="0">
    <w:nsid w:val="2BF628A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13D28B9"/>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35" w15:restartNumberingAfterBreak="0">
    <w:nsid w:val="315678C5"/>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36" w15:restartNumberingAfterBreak="0">
    <w:nsid w:val="321B6DF1"/>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37" w15:restartNumberingAfterBreak="0">
    <w:nsid w:val="38B549E5"/>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38" w15:restartNumberingAfterBreak="0">
    <w:nsid w:val="39123589"/>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3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40" w15:restartNumberingAfterBreak="0">
    <w:nsid w:val="411A44D3"/>
    <w:multiLevelType w:val="singleLevel"/>
    <w:tmpl w:val="E2904D12"/>
    <w:lvl w:ilvl="0">
      <w:start w:val="3"/>
      <w:numFmt w:val="lowerLetter"/>
      <w:lvlText w:val="(%1)"/>
      <w:legacy w:legacy="1" w:legacySpace="0" w:legacyIndent="398"/>
      <w:lvlJc w:val="left"/>
      <w:rPr>
        <w:rFonts w:ascii="Times New Roman" w:hAnsi="Times New Roman" w:cs="Times New Roman" w:hint="default"/>
      </w:rPr>
    </w:lvl>
  </w:abstractNum>
  <w:abstractNum w:abstractNumId="41" w15:restartNumberingAfterBreak="0">
    <w:nsid w:val="41855980"/>
    <w:multiLevelType w:val="singleLevel"/>
    <w:tmpl w:val="AF52899E"/>
    <w:lvl w:ilvl="0">
      <w:start w:val="1"/>
      <w:numFmt w:val="lowerLetter"/>
      <w:lvlText w:val="(%1)"/>
      <w:legacy w:legacy="1" w:legacySpace="0" w:legacyIndent="389"/>
      <w:lvlJc w:val="left"/>
      <w:rPr>
        <w:rFonts w:ascii="Times New Roman" w:hAnsi="Times New Roman" w:cs="Times New Roman" w:hint="default"/>
      </w:rPr>
    </w:lvl>
  </w:abstractNum>
  <w:abstractNum w:abstractNumId="42" w15:restartNumberingAfterBreak="0">
    <w:nsid w:val="43991280"/>
    <w:multiLevelType w:val="singleLevel"/>
    <w:tmpl w:val="FD5408FE"/>
    <w:lvl w:ilvl="0">
      <w:start w:val="1"/>
      <w:numFmt w:val="lowerLetter"/>
      <w:lvlText w:val="(%1)"/>
      <w:legacy w:legacy="1" w:legacySpace="0" w:legacyIndent="408"/>
      <w:lvlJc w:val="left"/>
      <w:rPr>
        <w:rFonts w:ascii="Times New Roman" w:hAnsi="Times New Roman" w:cs="Times New Roman" w:hint="default"/>
      </w:rPr>
    </w:lvl>
  </w:abstractNum>
  <w:abstractNum w:abstractNumId="43" w15:restartNumberingAfterBreak="0">
    <w:nsid w:val="43AB4302"/>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44" w15:restartNumberingAfterBreak="0">
    <w:nsid w:val="43B9579E"/>
    <w:multiLevelType w:val="singleLevel"/>
    <w:tmpl w:val="F2621F0C"/>
    <w:lvl w:ilvl="0">
      <w:start w:val="1"/>
      <w:numFmt w:val="lowerLetter"/>
      <w:lvlText w:val="(%1)"/>
      <w:legacy w:legacy="1" w:legacySpace="0" w:legacyIndent="388"/>
      <w:lvlJc w:val="left"/>
      <w:rPr>
        <w:rFonts w:ascii="Times New Roman" w:hAnsi="Times New Roman" w:cs="Times New Roman" w:hint="default"/>
      </w:rPr>
    </w:lvl>
  </w:abstractNum>
  <w:abstractNum w:abstractNumId="45" w15:restartNumberingAfterBreak="0">
    <w:nsid w:val="46056DDF"/>
    <w:multiLevelType w:val="singleLevel"/>
    <w:tmpl w:val="AF52899E"/>
    <w:lvl w:ilvl="0">
      <w:start w:val="1"/>
      <w:numFmt w:val="lowerLetter"/>
      <w:lvlText w:val="(%1)"/>
      <w:legacy w:legacy="1" w:legacySpace="0" w:legacyIndent="389"/>
      <w:lvlJc w:val="left"/>
      <w:rPr>
        <w:rFonts w:ascii="Times New Roman" w:hAnsi="Times New Roman" w:cs="Times New Roman" w:hint="default"/>
      </w:rPr>
    </w:lvl>
  </w:abstractNum>
  <w:abstractNum w:abstractNumId="46" w15:restartNumberingAfterBreak="0">
    <w:nsid w:val="486F0BDE"/>
    <w:multiLevelType w:val="singleLevel"/>
    <w:tmpl w:val="D068BA0A"/>
    <w:lvl w:ilvl="0">
      <w:start w:val="1"/>
      <w:numFmt w:val="lowerLetter"/>
      <w:lvlText w:val="(%1)"/>
      <w:legacy w:legacy="1" w:legacySpace="0" w:legacyIndent="393"/>
      <w:lvlJc w:val="left"/>
      <w:rPr>
        <w:rFonts w:ascii="Times New Roman" w:hAnsi="Times New Roman" w:cs="Times New Roman" w:hint="default"/>
      </w:rPr>
    </w:lvl>
  </w:abstractNum>
  <w:abstractNum w:abstractNumId="47" w15:restartNumberingAfterBreak="0">
    <w:nsid w:val="4B070B77"/>
    <w:multiLevelType w:val="singleLevel"/>
    <w:tmpl w:val="3D64B890"/>
    <w:lvl w:ilvl="0">
      <w:start w:val="1"/>
      <w:numFmt w:val="upperLetter"/>
      <w:lvlText w:val="(%1)"/>
      <w:legacy w:legacy="1" w:legacySpace="0" w:legacyIndent="427"/>
      <w:lvlJc w:val="left"/>
      <w:rPr>
        <w:rFonts w:ascii="Times New Roman" w:hAnsi="Times New Roman" w:cs="Times New Roman" w:hint="default"/>
      </w:rPr>
    </w:lvl>
  </w:abstractNum>
  <w:abstractNum w:abstractNumId="48" w15:restartNumberingAfterBreak="0">
    <w:nsid w:val="4B954761"/>
    <w:multiLevelType w:val="singleLevel"/>
    <w:tmpl w:val="4C560756"/>
    <w:lvl w:ilvl="0">
      <w:start w:val="1"/>
      <w:numFmt w:val="lowerLetter"/>
      <w:lvlText w:val="(%1)"/>
      <w:legacy w:legacy="1" w:legacySpace="0" w:legacyIndent="394"/>
      <w:lvlJc w:val="left"/>
      <w:rPr>
        <w:rFonts w:ascii="Times New Roman" w:hAnsi="Times New Roman" w:cs="Times New Roman" w:hint="default"/>
      </w:rPr>
    </w:lvl>
  </w:abstractNum>
  <w:abstractNum w:abstractNumId="49" w15:restartNumberingAfterBreak="0">
    <w:nsid w:val="4B954B24"/>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50" w15:restartNumberingAfterBreak="0">
    <w:nsid w:val="4CE6531F"/>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51" w15:restartNumberingAfterBreak="0">
    <w:nsid w:val="53CC1035"/>
    <w:multiLevelType w:val="singleLevel"/>
    <w:tmpl w:val="CA1E87B0"/>
    <w:lvl w:ilvl="0">
      <w:start w:val="1"/>
      <w:numFmt w:val="upperLetter"/>
      <w:lvlText w:val="(%1)"/>
      <w:legacy w:legacy="1" w:legacySpace="0" w:legacyIndent="432"/>
      <w:lvlJc w:val="left"/>
      <w:rPr>
        <w:rFonts w:ascii="Times New Roman" w:hAnsi="Times New Roman" w:cs="Times New Roman" w:hint="default"/>
      </w:rPr>
    </w:lvl>
  </w:abstractNum>
  <w:abstractNum w:abstractNumId="5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9444C1D"/>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54" w15:restartNumberingAfterBreak="0">
    <w:nsid w:val="5F017C48"/>
    <w:multiLevelType w:val="singleLevel"/>
    <w:tmpl w:val="3D262E92"/>
    <w:lvl w:ilvl="0">
      <w:start w:val="1"/>
      <w:numFmt w:val="lowerLetter"/>
      <w:lvlText w:val="(%1)"/>
      <w:legacy w:legacy="1" w:legacySpace="0" w:legacyIndent="399"/>
      <w:lvlJc w:val="left"/>
      <w:rPr>
        <w:rFonts w:ascii="Times New Roman" w:hAnsi="Times New Roman" w:cs="Times New Roman" w:hint="default"/>
      </w:rPr>
    </w:lvl>
  </w:abstractNum>
  <w:abstractNum w:abstractNumId="55" w15:restartNumberingAfterBreak="0">
    <w:nsid w:val="5F947D81"/>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56" w15:restartNumberingAfterBreak="0">
    <w:nsid w:val="61291DD7"/>
    <w:multiLevelType w:val="singleLevel"/>
    <w:tmpl w:val="4C560756"/>
    <w:lvl w:ilvl="0">
      <w:start w:val="1"/>
      <w:numFmt w:val="lowerLetter"/>
      <w:lvlText w:val="(%1)"/>
      <w:legacy w:legacy="1" w:legacySpace="0" w:legacyIndent="394"/>
      <w:lvlJc w:val="left"/>
      <w:rPr>
        <w:rFonts w:ascii="Times New Roman" w:hAnsi="Times New Roman" w:cs="Times New Roman" w:hint="default"/>
      </w:rPr>
    </w:lvl>
  </w:abstractNum>
  <w:abstractNum w:abstractNumId="57" w15:restartNumberingAfterBreak="0">
    <w:nsid w:val="64D62B08"/>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58" w15:restartNumberingAfterBreak="0">
    <w:nsid w:val="66FA52E0"/>
    <w:multiLevelType w:val="singleLevel"/>
    <w:tmpl w:val="4606A9CE"/>
    <w:lvl w:ilvl="0">
      <w:start w:val="1"/>
      <w:numFmt w:val="lowerLetter"/>
      <w:lvlText w:val="(%1)"/>
      <w:legacy w:legacy="1" w:legacySpace="0" w:legacyIndent="369"/>
      <w:lvlJc w:val="left"/>
      <w:rPr>
        <w:rFonts w:ascii="Times New Roman" w:hAnsi="Times New Roman" w:cs="Times New Roman" w:hint="default"/>
      </w:rPr>
    </w:lvl>
  </w:abstractNum>
  <w:abstractNum w:abstractNumId="59" w15:restartNumberingAfterBreak="0">
    <w:nsid w:val="6EAB693A"/>
    <w:multiLevelType w:val="singleLevel"/>
    <w:tmpl w:val="AF52899E"/>
    <w:lvl w:ilvl="0">
      <w:start w:val="1"/>
      <w:numFmt w:val="lowerLetter"/>
      <w:lvlText w:val="(%1)"/>
      <w:legacy w:legacy="1" w:legacySpace="0" w:legacyIndent="389"/>
      <w:lvlJc w:val="left"/>
      <w:rPr>
        <w:rFonts w:ascii="Times New Roman" w:hAnsi="Times New Roman" w:cs="Times New Roman" w:hint="default"/>
      </w:rPr>
    </w:lvl>
  </w:abstractNum>
  <w:abstractNum w:abstractNumId="60" w15:restartNumberingAfterBreak="0">
    <w:nsid w:val="70E72960"/>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61" w15:restartNumberingAfterBreak="0">
    <w:nsid w:val="76C65086"/>
    <w:multiLevelType w:val="singleLevel"/>
    <w:tmpl w:val="CA1E87B0"/>
    <w:lvl w:ilvl="0">
      <w:start w:val="1"/>
      <w:numFmt w:val="upperLetter"/>
      <w:lvlText w:val="(%1)"/>
      <w:legacy w:legacy="1" w:legacySpace="0" w:legacyIndent="432"/>
      <w:lvlJc w:val="left"/>
      <w:rPr>
        <w:rFonts w:ascii="Times New Roman" w:hAnsi="Times New Roman" w:cs="Times New Roman" w:hint="default"/>
      </w:rPr>
    </w:lvl>
  </w:abstractNum>
  <w:abstractNum w:abstractNumId="62" w15:restartNumberingAfterBreak="0">
    <w:nsid w:val="77EC5D7C"/>
    <w:multiLevelType w:val="singleLevel"/>
    <w:tmpl w:val="551C96F6"/>
    <w:lvl w:ilvl="0">
      <w:start w:val="1"/>
      <w:numFmt w:val="lowerLetter"/>
      <w:lvlText w:val="(%1)"/>
      <w:legacy w:legacy="1" w:legacySpace="0" w:legacyIndent="374"/>
      <w:lvlJc w:val="left"/>
      <w:rPr>
        <w:rFonts w:ascii="Times New Roman" w:hAnsi="Times New Roman" w:cs="Times New Roman" w:hint="default"/>
      </w:rPr>
    </w:lvl>
  </w:abstractNum>
  <w:abstractNum w:abstractNumId="63" w15:restartNumberingAfterBreak="0">
    <w:nsid w:val="78B5129F"/>
    <w:multiLevelType w:val="singleLevel"/>
    <w:tmpl w:val="551C96F6"/>
    <w:lvl w:ilvl="0">
      <w:start w:val="1"/>
      <w:numFmt w:val="lowerLetter"/>
      <w:lvlText w:val="(%1)"/>
      <w:legacy w:legacy="1" w:legacySpace="0" w:legacyIndent="374"/>
      <w:lvlJc w:val="left"/>
      <w:rPr>
        <w:rFonts w:ascii="Times New Roman" w:hAnsi="Times New Roman" w:cs="Times New Roman" w:hint="default"/>
      </w:rPr>
    </w:lvl>
  </w:abstractNum>
  <w:abstractNum w:abstractNumId="64" w15:restartNumberingAfterBreak="0">
    <w:nsid w:val="7BFE0AB4"/>
    <w:multiLevelType w:val="singleLevel"/>
    <w:tmpl w:val="9D3ED16C"/>
    <w:lvl w:ilvl="0">
      <w:start w:val="1"/>
      <w:numFmt w:val="lowerLetter"/>
      <w:lvlText w:val="(%1)"/>
      <w:legacy w:legacy="1" w:legacySpace="0" w:legacyIndent="398"/>
      <w:lvlJc w:val="left"/>
      <w:rPr>
        <w:rFonts w:ascii="Times New Roman" w:hAnsi="Times New Roman"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9"/>
  </w:num>
  <w:num w:numId="12">
    <w:abstractNumId w:val="11"/>
  </w:num>
  <w:num w:numId="13">
    <w:abstractNumId w:val="52"/>
  </w:num>
  <w:num w:numId="14">
    <w:abstractNumId w:val="20"/>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8"/>
  </w:num>
  <w:num w:numId="20">
    <w:abstractNumId w:val="51"/>
  </w:num>
  <w:num w:numId="21">
    <w:abstractNumId w:val="61"/>
  </w:num>
  <w:num w:numId="22">
    <w:abstractNumId w:val="62"/>
  </w:num>
  <w:num w:numId="23">
    <w:abstractNumId w:val="58"/>
  </w:num>
  <w:num w:numId="24">
    <w:abstractNumId w:val="58"/>
    <w:lvlOverride w:ilvl="0">
      <w:lvl w:ilvl="0">
        <w:start w:val="1"/>
        <w:numFmt w:val="lowerLetter"/>
        <w:lvlText w:val="(%1)"/>
        <w:legacy w:legacy="1" w:legacySpace="0" w:legacyIndent="370"/>
        <w:lvlJc w:val="left"/>
        <w:rPr>
          <w:rFonts w:ascii="Times New Roman" w:hAnsi="Times New Roman" w:cs="Times New Roman" w:hint="default"/>
        </w:rPr>
      </w:lvl>
    </w:lvlOverride>
  </w:num>
  <w:num w:numId="25">
    <w:abstractNumId w:val="64"/>
  </w:num>
  <w:num w:numId="26">
    <w:abstractNumId w:val="54"/>
  </w:num>
  <w:num w:numId="27">
    <w:abstractNumId w:val="54"/>
    <w:lvlOverride w:ilvl="0">
      <w:lvl w:ilvl="0">
        <w:start w:val="1"/>
        <w:numFmt w:val="lowerLetter"/>
        <w:lvlText w:val="(%1)"/>
        <w:legacy w:legacy="1" w:legacySpace="0" w:legacyIndent="398"/>
        <w:lvlJc w:val="left"/>
        <w:rPr>
          <w:rFonts w:ascii="Times New Roman" w:hAnsi="Times New Roman" w:cs="Times New Roman" w:hint="default"/>
        </w:rPr>
      </w:lvl>
    </w:lvlOverride>
  </w:num>
  <w:num w:numId="28">
    <w:abstractNumId w:val="12"/>
  </w:num>
  <w:num w:numId="29">
    <w:abstractNumId w:val="37"/>
  </w:num>
  <w:num w:numId="30">
    <w:abstractNumId w:val="32"/>
  </w:num>
  <w:num w:numId="31">
    <w:abstractNumId w:val="34"/>
  </w:num>
  <w:num w:numId="32">
    <w:abstractNumId w:val="31"/>
  </w:num>
  <w:num w:numId="33">
    <w:abstractNumId w:val="56"/>
  </w:num>
  <w:num w:numId="34">
    <w:abstractNumId w:val="50"/>
  </w:num>
  <w:num w:numId="35">
    <w:abstractNumId w:val="45"/>
  </w:num>
  <w:num w:numId="36">
    <w:abstractNumId w:val="21"/>
  </w:num>
  <w:num w:numId="37">
    <w:abstractNumId w:val="46"/>
  </w:num>
  <w:num w:numId="38">
    <w:abstractNumId w:val="46"/>
    <w:lvlOverride w:ilvl="0">
      <w:lvl w:ilvl="0">
        <w:start w:val="1"/>
        <w:numFmt w:val="lowerLetter"/>
        <w:lvlText w:val="(%1)"/>
        <w:legacy w:legacy="1" w:legacySpace="0" w:legacyIndent="394"/>
        <w:lvlJc w:val="left"/>
        <w:rPr>
          <w:rFonts w:ascii="Times New Roman" w:hAnsi="Times New Roman" w:cs="Times New Roman" w:hint="default"/>
        </w:rPr>
      </w:lvl>
    </w:lvlOverride>
  </w:num>
  <w:num w:numId="39">
    <w:abstractNumId w:val="41"/>
  </w:num>
  <w:num w:numId="40">
    <w:abstractNumId w:val="28"/>
  </w:num>
  <w:num w:numId="41">
    <w:abstractNumId w:val="59"/>
  </w:num>
  <w:num w:numId="42">
    <w:abstractNumId w:val="30"/>
  </w:num>
  <w:num w:numId="43">
    <w:abstractNumId w:val="10"/>
  </w:num>
  <w:num w:numId="44">
    <w:abstractNumId w:val="26"/>
  </w:num>
  <w:num w:numId="45">
    <w:abstractNumId w:val="40"/>
  </w:num>
  <w:num w:numId="46">
    <w:abstractNumId w:val="53"/>
  </w:num>
  <w:num w:numId="47">
    <w:abstractNumId w:val="43"/>
  </w:num>
  <w:num w:numId="48">
    <w:abstractNumId w:val="63"/>
  </w:num>
  <w:num w:numId="49">
    <w:abstractNumId w:val="55"/>
  </w:num>
  <w:num w:numId="50">
    <w:abstractNumId w:val="17"/>
  </w:num>
  <w:num w:numId="51">
    <w:abstractNumId w:val="42"/>
  </w:num>
  <w:num w:numId="52">
    <w:abstractNumId w:val="14"/>
  </w:num>
  <w:num w:numId="53">
    <w:abstractNumId w:val="60"/>
  </w:num>
  <w:num w:numId="54">
    <w:abstractNumId w:val="27"/>
  </w:num>
  <w:num w:numId="55">
    <w:abstractNumId w:val="57"/>
  </w:num>
  <w:num w:numId="56">
    <w:abstractNumId w:val="35"/>
  </w:num>
  <w:num w:numId="57">
    <w:abstractNumId w:val="35"/>
    <w:lvlOverride w:ilvl="0">
      <w:lvl w:ilvl="0">
        <w:start w:val="1"/>
        <w:numFmt w:val="lowerLetter"/>
        <w:lvlText w:val="(%1)"/>
        <w:legacy w:legacy="1" w:legacySpace="0" w:legacyIndent="393"/>
        <w:lvlJc w:val="left"/>
        <w:rPr>
          <w:rFonts w:ascii="Times New Roman" w:hAnsi="Times New Roman" w:cs="Times New Roman" w:hint="default"/>
        </w:rPr>
      </w:lvl>
    </w:lvlOverride>
  </w:num>
  <w:num w:numId="58">
    <w:abstractNumId w:val="24"/>
  </w:num>
  <w:num w:numId="59">
    <w:abstractNumId w:val="44"/>
  </w:num>
  <w:num w:numId="60">
    <w:abstractNumId w:val="44"/>
    <w:lvlOverride w:ilvl="0">
      <w:lvl w:ilvl="0">
        <w:start w:val="1"/>
        <w:numFmt w:val="lowerLetter"/>
        <w:lvlText w:val="(%1)"/>
        <w:legacy w:legacy="1" w:legacySpace="0" w:legacyIndent="389"/>
        <w:lvlJc w:val="left"/>
        <w:rPr>
          <w:rFonts w:ascii="Times New Roman" w:hAnsi="Times New Roman" w:cs="Times New Roman" w:hint="default"/>
        </w:rPr>
      </w:lvl>
    </w:lvlOverride>
  </w:num>
  <w:num w:numId="61">
    <w:abstractNumId w:val="38"/>
  </w:num>
  <w:num w:numId="62">
    <w:abstractNumId w:val="18"/>
  </w:num>
  <w:num w:numId="63">
    <w:abstractNumId w:val="29"/>
  </w:num>
  <w:num w:numId="64">
    <w:abstractNumId w:val="22"/>
  </w:num>
  <w:num w:numId="65">
    <w:abstractNumId w:val="13"/>
  </w:num>
  <w:num w:numId="66">
    <w:abstractNumId w:val="19"/>
  </w:num>
  <w:num w:numId="67">
    <w:abstractNumId w:val="47"/>
  </w:num>
  <w:num w:numId="68">
    <w:abstractNumId w:val="49"/>
  </w:num>
  <w:num w:numId="69">
    <w:abstractNumId w:val="36"/>
  </w:num>
  <w:num w:numId="70">
    <w:abstractNumId w:val="33"/>
  </w:num>
  <w:num w:numId="71">
    <w:abstractNumId w:val="25"/>
  </w:num>
  <w:num w:numId="72">
    <w:abstractNumId w:val="16"/>
  </w:num>
  <w:num w:numId="73">
    <w:abstractNumId w:val="2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80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D7B"/>
    <w:rsid w:val="00002958"/>
    <w:rsid w:val="00003645"/>
    <w:rsid w:val="000038AA"/>
    <w:rsid w:val="00003FD9"/>
    <w:rsid w:val="000043E2"/>
    <w:rsid w:val="00004924"/>
    <w:rsid w:val="00004F22"/>
    <w:rsid w:val="00005129"/>
    <w:rsid w:val="00005252"/>
    <w:rsid w:val="00006F12"/>
    <w:rsid w:val="00007668"/>
    <w:rsid w:val="00007F3D"/>
    <w:rsid w:val="00010901"/>
    <w:rsid w:val="00010E5F"/>
    <w:rsid w:val="000136AF"/>
    <w:rsid w:val="00015F49"/>
    <w:rsid w:val="0001677B"/>
    <w:rsid w:val="000169BC"/>
    <w:rsid w:val="00016B48"/>
    <w:rsid w:val="00020559"/>
    <w:rsid w:val="00020D5E"/>
    <w:rsid w:val="00022FEE"/>
    <w:rsid w:val="00023BC9"/>
    <w:rsid w:val="000249A7"/>
    <w:rsid w:val="00026EDB"/>
    <w:rsid w:val="000275C8"/>
    <w:rsid w:val="0002791A"/>
    <w:rsid w:val="00027E12"/>
    <w:rsid w:val="000305BC"/>
    <w:rsid w:val="000310C8"/>
    <w:rsid w:val="00031668"/>
    <w:rsid w:val="00031AE5"/>
    <w:rsid w:val="00034003"/>
    <w:rsid w:val="000342E9"/>
    <w:rsid w:val="000358B7"/>
    <w:rsid w:val="0003597B"/>
    <w:rsid w:val="00035EF7"/>
    <w:rsid w:val="00036424"/>
    <w:rsid w:val="0003760A"/>
    <w:rsid w:val="00037675"/>
    <w:rsid w:val="0004087E"/>
    <w:rsid w:val="00041A3B"/>
    <w:rsid w:val="00043DF1"/>
    <w:rsid w:val="0004505D"/>
    <w:rsid w:val="000451E2"/>
    <w:rsid w:val="00045400"/>
    <w:rsid w:val="0004540B"/>
    <w:rsid w:val="0004598B"/>
    <w:rsid w:val="0004732D"/>
    <w:rsid w:val="00050C4A"/>
    <w:rsid w:val="00050DAF"/>
    <w:rsid w:val="00051BC8"/>
    <w:rsid w:val="00051CC7"/>
    <w:rsid w:val="00054038"/>
    <w:rsid w:val="00055229"/>
    <w:rsid w:val="00055CDE"/>
    <w:rsid w:val="000569C1"/>
    <w:rsid w:val="00056E3B"/>
    <w:rsid w:val="000606C9"/>
    <w:rsid w:val="000611B5"/>
    <w:rsid w:val="000614BF"/>
    <w:rsid w:val="00062663"/>
    <w:rsid w:val="000636BF"/>
    <w:rsid w:val="00064375"/>
    <w:rsid w:val="00065909"/>
    <w:rsid w:val="0006597E"/>
    <w:rsid w:val="00065B6F"/>
    <w:rsid w:val="00070802"/>
    <w:rsid w:val="00071893"/>
    <w:rsid w:val="000736DA"/>
    <w:rsid w:val="0007450D"/>
    <w:rsid w:val="00074CF6"/>
    <w:rsid w:val="00074EFE"/>
    <w:rsid w:val="00075408"/>
    <w:rsid w:val="0007650B"/>
    <w:rsid w:val="00076DB8"/>
    <w:rsid w:val="000775F0"/>
    <w:rsid w:val="00083EE4"/>
    <w:rsid w:val="0008656F"/>
    <w:rsid w:val="00087070"/>
    <w:rsid w:val="00087D46"/>
    <w:rsid w:val="00090216"/>
    <w:rsid w:val="00090BA0"/>
    <w:rsid w:val="00091E7F"/>
    <w:rsid w:val="00095515"/>
    <w:rsid w:val="000957AF"/>
    <w:rsid w:val="00096ED8"/>
    <w:rsid w:val="0009772B"/>
    <w:rsid w:val="00097D7B"/>
    <w:rsid w:val="000A025D"/>
    <w:rsid w:val="000A1C59"/>
    <w:rsid w:val="000A2D4D"/>
    <w:rsid w:val="000A48D2"/>
    <w:rsid w:val="000A4AD7"/>
    <w:rsid w:val="000A659D"/>
    <w:rsid w:val="000A7836"/>
    <w:rsid w:val="000B0C68"/>
    <w:rsid w:val="000B14BA"/>
    <w:rsid w:val="000B292D"/>
    <w:rsid w:val="000B407D"/>
    <w:rsid w:val="000B447A"/>
    <w:rsid w:val="000B5113"/>
    <w:rsid w:val="000B6DF5"/>
    <w:rsid w:val="000B6F93"/>
    <w:rsid w:val="000B7A71"/>
    <w:rsid w:val="000B7B9E"/>
    <w:rsid w:val="000C10E9"/>
    <w:rsid w:val="000C1429"/>
    <w:rsid w:val="000C1CF0"/>
    <w:rsid w:val="000C2808"/>
    <w:rsid w:val="000C3EDD"/>
    <w:rsid w:val="000C3FF5"/>
    <w:rsid w:val="000C66A8"/>
    <w:rsid w:val="000C679E"/>
    <w:rsid w:val="000C6ACF"/>
    <w:rsid w:val="000C6DEE"/>
    <w:rsid w:val="000C7190"/>
    <w:rsid w:val="000D0155"/>
    <w:rsid w:val="000D05EF"/>
    <w:rsid w:val="000D0F25"/>
    <w:rsid w:val="000D16B6"/>
    <w:rsid w:val="000D2840"/>
    <w:rsid w:val="000D35DE"/>
    <w:rsid w:val="000D38F5"/>
    <w:rsid w:val="000D3960"/>
    <w:rsid w:val="000D422F"/>
    <w:rsid w:val="000D4348"/>
    <w:rsid w:val="000D6565"/>
    <w:rsid w:val="000D7D03"/>
    <w:rsid w:val="000E06B2"/>
    <w:rsid w:val="000E0916"/>
    <w:rsid w:val="000E0BC9"/>
    <w:rsid w:val="000E1B11"/>
    <w:rsid w:val="000E2046"/>
    <w:rsid w:val="000E2261"/>
    <w:rsid w:val="000E23E2"/>
    <w:rsid w:val="000E3C8C"/>
    <w:rsid w:val="000E3F92"/>
    <w:rsid w:val="000E45D4"/>
    <w:rsid w:val="000E5EEC"/>
    <w:rsid w:val="000E7C4B"/>
    <w:rsid w:val="000F1A79"/>
    <w:rsid w:val="000F21C1"/>
    <w:rsid w:val="000F2AD8"/>
    <w:rsid w:val="000F30DC"/>
    <w:rsid w:val="000F474D"/>
    <w:rsid w:val="000F4BB6"/>
    <w:rsid w:val="001011F8"/>
    <w:rsid w:val="00101A6B"/>
    <w:rsid w:val="00101E94"/>
    <w:rsid w:val="0010258B"/>
    <w:rsid w:val="00103C25"/>
    <w:rsid w:val="00104FF1"/>
    <w:rsid w:val="0010544C"/>
    <w:rsid w:val="001073C2"/>
    <w:rsid w:val="0010745C"/>
    <w:rsid w:val="00107796"/>
    <w:rsid w:val="0011200A"/>
    <w:rsid w:val="00112DBB"/>
    <w:rsid w:val="00113E4A"/>
    <w:rsid w:val="001144ED"/>
    <w:rsid w:val="00115152"/>
    <w:rsid w:val="001163B3"/>
    <w:rsid w:val="001168A3"/>
    <w:rsid w:val="00116E04"/>
    <w:rsid w:val="00116E34"/>
    <w:rsid w:val="00117171"/>
    <w:rsid w:val="0011760F"/>
    <w:rsid w:val="0012077F"/>
    <w:rsid w:val="00122299"/>
    <w:rsid w:val="00123FD4"/>
    <w:rsid w:val="00124C2C"/>
    <w:rsid w:val="00125494"/>
    <w:rsid w:val="00125D51"/>
    <w:rsid w:val="00127FEB"/>
    <w:rsid w:val="00130171"/>
    <w:rsid w:val="00130C5D"/>
    <w:rsid w:val="00131948"/>
    <w:rsid w:val="001338CA"/>
    <w:rsid w:val="00135C11"/>
    <w:rsid w:val="00135C97"/>
    <w:rsid w:val="00136B45"/>
    <w:rsid w:val="001403B2"/>
    <w:rsid w:val="00141256"/>
    <w:rsid w:val="00142855"/>
    <w:rsid w:val="00143452"/>
    <w:rsid w:val="001444A5"/>
    <w:rsid w:val="00144563"/>
    <w:rsid w:val="001476E7"/>
    <w:rsid w:val="00147C48"/>
    <w:rsid w:val="001514C5"/>
    <w:rsid w:val="001536A6"/>
    <w:rsid w:val="00156D6B"/>
    <w:rsid w:val="0016089B"/>
    <w:rsid w:val="00160E97"/>
    <w:rsid w:val="00161664"/>
    <w:rsid w:val="00161C3A"/>
    <w:rsid w:val="001622D6"/>
    <w:rsid w:val="00162BB4"/>
    <w:rsid w:val="0016321D"/>
    <w:rsid w:val="00163DE4"/>
    <w:rsid w:val="0016657B"/>
    <w:rsid w:val="00166C2F"/>
    <w:rsid w:val="00166C3A"/>
    <w:rsid w:val="001670AB"/>
    <w:rsid w:val="001709E6"/>
    <w:rsid w:val="00170B50"/>
    <w:rsid w:val="001718C6"/>
    <w:rsid w:val="00171CCD"/>
    <w:rsid w:val="0017236B"/>
    <w:rsid w:val="00173F31"/>
    <w:rsid w:val="00174BA8"/>
    <w:rsid w:val="0017578D"/>
    <w:rsid w:val="0018000F"/>
    <w:rsid w:val="00180898"/>
    <w:rsid w:val="00181045"/>
    <w:rsid w:val="001825CB"/>
    <w:rsid w:val="00184FE9"/>
    <w:rsid w:val="001859BA"/>
    <w:rsid w:val="0018713D"/>
    <w:rsid w:val="0019015B"/>
    <w:rsid w:val="001919E9"/>
    <w:rsid w:val="00191EC9"/>
    <w:rsid w:val="001939E1"/>
    <w:rsid w:val="0019408C"/>
    <w:rsid w:val="00194765"/>
    <w:rsid w:val="00194F42"/>
    <w:rsid w:val="00195382"/>
    <w:rsid w:val="001968F0"/>
    <w:rsid w:val="00196E18"/>
    <w:rsid w:val="001A17A7"/>
    <w:rsid w:val="001A26BD"/>
    <w:rsid w:val="001A6476"/>
    <w:rsid w:val="001A65C6"/>
    <w:rsid w:val="001A685F"/>
    <w:rsid w:val="001A6B81"/>
    <w:rsid w:val="001A74C1"/>
    <w:rsid w:val="001B0268"/>
    <w:rsid w:val="001B0868"/>
    <w:rsid w:val="001B1143"/>
    <w:rsid w:val="001B1D09"/>
    <w:rsid w:val="001B1DAA"/>
    <w:rsid w:val="001B1FAF"/>
    <w:rsid w:val="001B2245"/>
    <w:rsid w:val="001B3764"/>
    <w:rsid w:val="001B3823"/>
    <w:rsid w:val="001B4155"/>
    <w:rsid w:val="001B4223"/>
    <w:rsid w:val="001B4AEF"/>
    <w:rsid w:val="001B4D4D"/>
    <w:rsid w:val="001B5110"/>
    <w:rsid w:val="001B63FD"/>
    <w:rsid w:val="001B6516"/>
    <w:rsid w:val="001B791C"/>
    <w:rsid w:val="001C1C72"/>
    <w:rsid w:val="001C305E"/>
    <w:rsid w:val="001C4835"/>
    <w:rsid w:val="001C4E30"/>
    <w:rsid w:val="001C6687"/>
    <w:rsid w:val="001C69C4"/>
    <w:rsid w:val="001D11E9"/>
    <w:rsid w:val="001D25FD"/>
    <w:rsid w:val="001D27C0"/>
    <w:rsid w:val="001D2873"/>
    <w:rsid w:val="001D3162"/>
    <w:rsid w:val="001D32B0"/>
    <w:rsid w:val="001D37EF"/>
    <w:rsid w:val="001D3F9C"/>
    <w:rsid w:val="001D5617"/>
    <w:rsid w:val="001D5B12"/>
    <w:rsid w:val="001D5B9E"/>
    <w:rsid w:val="001D5EAC"/>
    <w:rsid w:val="001D7690"/>
    <w:rsid w:val="001D7A00"/>
    <w:rsid w:val="001E1B8D"/>
    <w:rsid w:val="001E22EE"/>
    <w:rsid w:val="001E33BF"/>
    <w:rsid w:val="001E3590"/>
    <w:rsid w:val="001E4C2C"/>
    <w:rsid w:val="001E53AF"/>
    <w:rsid w:val="001E573E"/>
    <w:rsid w:val="001E5880"/>
    <w:rsid w:val="001E5AB3"/>
    <w:rsid w:val="001E5C29"/>
    <w:rsid w:val="001E6A5E"/>
    <w:rsid w:val="001E727B"/>
    <w:rsid w:val="001E7407"/>
    <w:rsid w:val="001F0E1A"/>
    <w:rsid w:val="001F1435"/>
    <w:rsid w:val="001F1832"/>
    <w:rsid w:val="001F2CF8"/>
    <w:rsid w:val="001F5D5E"/>
    <w:rsid w:val="001F6219"/>
    <w:rsid w:val="001F6986"/>
    <w:rsid w:val="001F7616"/>
    <w:rsid w:val="0020067C"/>
    <w:rsid w:val="00201EF4"/>
    <w:rsid w:val="00202F8C"/>
    <w:rsid w:val="0020443D"/>
    <w:rsid w:val="0020562E"/>
    <w:rsid w:val="002065DA"/>
    <w:rsid w:val="00206891"/>
    <w:rsid w:val="00206F0E"/>
    <w:rsid w:val="00206FB0"/>
    <w:rsid w:val="00207C83"/>
    <w:rsid w:val="0021070A"/>
    <w:rsid w:val="00211A21"/>
    <w:rsid w:val="00211E15"/>
    <w:rsid w:val="00212C33"/>
    <w:rsid w:val="00213CB8"/>
    <w:rsid w:val="00214993"/>
    <w:rsid w:val="002155CA"/>
    <w:rsid w:val="0021560E"/>
    <w:rsid w:val="0021564A"/>
    <w:rsid w:val="00223F9C"/>
    <w:rsid w:val="0022681B"/>
    <w:rsid w:val="002269F7"/>
    <w:rsid w:val="00230494"/>
    <w:rsid w:val="002315DF"/>
    <w:rsid w:val="002326DC"/>
    <w:rsid w:val="00233A09"/>
    <w:rsid w:val="00233ABF"/>
    <w:rsid w:val="00233D15"/>
    <w:rsid w:val="002345FE"/>
    <w:rsid w:val="0023681E"/>
    <w:rsid w:val="00236E2F"/>
    <w:rsid w:val="0024010F"/>
    <w:rsid w:val="00240749"/>
    <w:rsid w:val="00245B6C"/>
    <w:rsid w:val="0024606C"/>
    <w:rsid w:val="00247CD6"/>
    <w:rsid w:val="00250771"/>
    <w:rsid w:val="00251B1A"/>
    <w:rsid w:val="00252220"/>
    <w:rsid w:val="002558C0"/>
    <w:rsid w:val="00255CB9"/>
    <w:rsid w:val="002564A4"/>
    <w:rsid w:val="002564D1"/>
    <w:rsid w:val="002567F1"/>
    <w:rsid w:val="0025749D"/>
    <w:rsid w:val="00257683"/>
    <w:rsid w:val="0026036B"/>
    <w:rsid w:val="00260D9E"/>
    <w:rsid w:val="00262162"/>
    <w:rsid w:val="00262975"/>
    <w:rsid w:val="0026352A"/>
    <w:rsid w:val="00263B6F"/>
    <w:rsid w:val="00264912"/>
    <w:rsid w:val="0026524C"/>
    <w:rsid w:val="00265DE5"/>
    <w:rsid w:val="00266002"/>
    <w:rsid w:val="002674AD"/>
    <w:rsid w:val="002711AD"/>
    <w:rsid w:val="00271450"/>
    <w:rsid w:val="00271C29"/>
    <w:rsid w:val="00274476"/>
    <w:rsid w:val="00275915"/>
    <w:rsid w:val="00275946"/>
    <w:rsid w:val="002766BA"/>
    <w:rsid w:val="0027798B"/>
    <w:rsid w:val="00282ABB"/>
    <w:rsid w:val="002834EC"/>
    <w:rsid w:val="00283D49"/>
    <w:rsid w:val="0028433B"/>
    <w:rsid w:val="00284805"/>
    <w:rsid w:val="00284E8B"/>
    <w:rsid w:val="002854C0"/>
    <w:rsid w:val="002855DA"/>
    <w:rsid w:val="00285C3A"/>
    <w:rsid w:val="002862E0"/>
    <w:rsid w:val="002862F9"/>
    <w:rsid w:val="00287FA6"/>
    <w:rsid w:val="00290869"/>
    <w:rsid w:val="00292A04"/>
    <w:rsid w:val="002930AE"/>
    <w:rsid w:val="0029410C"/>
    <w:rsid w:val="002944EA"/>
    <w:rsid w:val="00294B98"/>
    <w:rsid w:val="0029552E"/>
    <w:rsid w:val="0029597B"/>
    <w:rsid w:val="00296152"/>
    <w:rsid w:val="00297ECB"/>
    <w:rsid w:val="002A14BA"/>
    <w:rsid w:val="002A2353"/>
    <w:rsid w:val="002A29FA"/>
    <w:rsid w:val="002A4B23"/>
    <w:rsid w:val="002A6A95"/>
    <w:rsid w:val="002A71BA"/>
    <w:rsid w:val="002B1913"/>
    <w:rsid w:val="002B3AB1"/>
    <w:rsid w:val="002B3F07"/>
    <w:rsid w:val="002B4EDD"/>
    <w:rsid w:val="002B68E4"/>
    <w:rsid w:val="002B7166"/>
    <w:rsid w:val="002B71D1"/>
    <w:rsid w:val="002C0C89"/>
    <w:rsid w:val="002C1AEA"/>
    <w:rsid w:val="002C2263"/>
    <w:rsid w:val="002C27C1"/>
    <w:rsid w:val="002C67C2"/>
    <w:rsid w:val="002C76A3"/>
    <w:rsid w:val="002C7E96"/>
    <w:rsid w:val="002D043A"/>
    <w:rsid w:val="002D0D37"/>
    <w:rsid w:val="002D3046"/>
    <w:rsid w:val="002D3D0A"/>
    <w:rsid w:val="002D5692"/>
    <w:rsid w:val="002D59B9"/>
    <w:rsid w:val="002D6215"/>
    <w:rsid w:val="002D6224"/>
    <w:rsid w:val="002E0A9A"/>
    <w:rsid w:val="002E12DE"/>
    <w:rsid w:val="002E1305"/>
    <w:rsid w:val="002E236D"/>
    <w:rsid w:val="002E3DE2"/>
    <w:rsid w:val="002E5080"/>
    <w:rsid w:val="002E5324"/>
    <w:rsid w:val="002E554C"/>
    <w:rsid w:val="002E5625"/>
    <w:rsid w:val="002E6806"/>
    <w:rsid w:val="002E74B0"/>
    <w:rsid w:val="002E7FC8"/>
    <w:rsid w:val="002F2366"/>
    <w:rsid w:val="002F2482"/>
    <w:rsid w:val="002F269E"/>
    <w:rsid w:val="002F5CD8"/>
    <w:rsid w:val="002F6A9D"/>
    <w:rsid w:val="002F7AB3"/>
    <w:rsid w:val="002F7AEE"/>
    <w:rsid w:val="0030070A"/>
    <w:rsid w:val="0030386F"/>
    <w:rsid w:val="00303FA3"/>
    <w:rsid w:val="00305687"/>
    <w:rsid w:val="00307902"/>
    <w:rsid w:val="0031422B"/>
    <w:rsid w:val="00316FCF"/>
    <w:rsid w:val="0032112B"/>
    <w:rsid w:val="0032120E"/>
    <w:rsid w:val="00321C89"/>
    <w:rsid w:val="0032219D"/>
    <w:rsid w:val="00324F14"/>
    <w:rsid w:val="0032569A"/>
    <w:rsid w:val="0032722F"/>
    <w:rsid w:val="00327932"/>
    <w:rsid w:val="00327D91"/>
    <w:rsid w:val="003304DC"/>
    <w:rsid w:val="00331F29"/>
    <w:rsid w:val="00335F39"/>
    <w:rsid w:val="00336E93"/>
    <w:rsid w:val="0034099F"/>
    <w:rsid w:val="003415D3"/>
    <w:rsid w:val="003421F1"/>
    <w:rsid w:val="00343A98"/>
    <w:rsid w:val="003445D7"/>
    <w:rsid w:val="00345159"/>
    <w:rsid w:val="00347007"/>
    <w:rsid w:val="003474D4"/>
    <w:rsid w:val="00347CF3"/>
    <w:rsid w:val="00350498"/>
    <w:rsid w:val="00350569"/>
    <w:rsid w:val="00352286"/>
    <w:rsid w:val="00352970"/>
    <w:rsid w:val="00352B0F"/>
    <w:rsid w:val="00360459"/>
    <w:rsid w:val="00360CD7"/>
    <w:rsid w:val="00363C6C"/>
    <w:rsid w:val="00364913"/>
    <w:rsid w:val="00364B95"/>
    <w:rsid w:val="00364EFF"/>
    <w:rsid w:val="00366400"/>
    <w:rsid w:val="00371563"/>
    <w:rsid w:val="0037222B"/>
    <w:rsid w:val="00373C58"/>
    <w:rsid w:val="0037432E"/>
    <w:rsid w:val="00375485"/>
    <w:rsid w:val="00375872"/>
    <w:rsid w:val="00376A4E"/>
    <w:rsid w:val="00380266"/>
    <w:rsid w:val="0038134B"/>
    <w:rsid w:val="003821CF"/>
    <w:rsid w:val="003838E9"/>
    <w:rsid w:val="003849ED"/>
    <w:rsid w:val="0038624C"/>
    <w:rsid w:val="00386432"/>
    <w:rsid w:val="00390C46"/>
    <w:rsid w:val="003910E8"/>
    <w:rsid w:val="00391EF6"/>
    <w:rsid w:val="0039208C"/>
    <w:rsid w:val="00392F05"/>
    <w:rsid w:val="0039317E"/>
    <w:rsid w:val="00393782"/>
    <w:rsid w:val="0039454B"/>
    <w:rsid w:val="003947C7"/>
    <w:rsid w:val="00394A75"/>
    <w:rsid w:val="00394C0F"/>
    <w:rsid w:val="003955AD"/>
    <w:rsid w:val="00396F08"/>
    <w:rsid w:val="00397C45"/>
    <w:rsid w:val="003A203A"/>
    <w:rsid w:val="003A2450"/>
    <w:rsid w:val="003A46E0"/>
    <w:rsid w:val="003A6686"/>
    <w:rsid w:val="003A738A"/>
    <w:rsid w:val="003A7EDE"/>
    <w:rsid w:val="003B0383"/>
    <w:rsid w:val="003B1D60"/>
    <w:rsid w:val="003B3361"/>
    <w:rsid w:val="003B3501"/>
    <w:rsid w:val="003B3D4A"/>
    <w:rsid w:val="003B4B65"/>
    <w:rsid w:val="003B5A6D"/>
    <w:rsid w:val="003B6D9D"/>
    <w:rsid w:val="003B7679"/>
    <w:rsid w:val="003C1C85"/>
    <w:rsid w:val="003C1FCD"/>
    <w:rsid w:val="003C33D4"/>
    <w:rsid w:val="003C506F"/>
    <w:rsid w:val="003C541C"/>
    <w:rsid w:val="003C5B2A"/>
    <w:rsid w:val="003C5F5D"/>
    <w:rsid w:val="003C6AC0"/>
    <w:rsid w:val="003C70D5"/>
    <w:rsid w:val="003D0BFE"/>
    <w:rsid w:val="003D1580"/>
    <w:rsid w:val="003D1B3F"/>
    <w:rsid w:val="003D270D"/>
    <w:rsid w:val="003D2735"/>
    <w:rsid w:val="003D3641"/>
    <w:rsid w:val="003D3F50"/>
    <w:rsid w:val="003D4463"/>
    <w:rsid w:val="003D5700"/>
    <w:rsid w:val="003D7600"/>
    <w:rsid w:val="003D79A8"/>
    <w:rsid w:val="003D7DEB"/>
    <w:rsid w:val="003D7F5E"/>
    <w:rsid w:val="003E0ADE"/>
    <w:rsid w:val="003E15D3"/>
    <w:rsid w:val="003E3B59"/>
    <w:rsid w:val="003E4A7B"/>
    <w:rsid w:val="003E5DDD"/>
    <w:rsid w:val="003E7524"/>
    <w:rsid w:val="003F15F2"/>
    <w:rsid w:val="003F1B44"/>
    <w:rsid w:val="003F259D"/>
    <w:rsid w:val="003F512C"/>
    <w:rsid w:val="003F55B8"/>
    <w:rsid w:val="003F6C7B"/>
    <w:rsid w:val="00400811"/>
    <w:rsid w:val="00401A7C"/>
    <w:rsid w:val="004024B3"/>
    <w:rsid w:val="00402E87"/>
    <w:rsid w:val="00403621"/>
    <w:rsid w:val="00404FD2"/>
    <w:rsid w:val="00406922"/>
    <w:rsid w:val="00410A80"/>
    <w:rsid w:val="00410B78"/>
    <w:rsid w:val="00410C7D"/>
    <w:rsid w:val="00411307"/>
    <w:rsid w:val="004116CD"/>
    <w:rsid w:val="0041186C"/>
    <w:rsid w:val="00413748"/>
    <w:rsid w:val="00413CC9"/>
    <w:rsid w:val="00415E2A"/>
    <w:rsid w:val="0041643D"/>
    <w:rsid w:val="00417358"/>
    <w:rsid w:val="00417EB9"/>
    <w:rsid w:val="00421993"/>
    <w:rsid w:val="004220B8"/>
    <w:rsid w:val="00422FAE"/>
    <w:rsid w:val="004231AA"/>
    <w:rsid w:val="00423B94"/>
    <w:rsid w:val="00424048"/>
    <w:rsid w:val="00424CA9"/>
    <w:rsid w:val="004301A1"/>
    <w:rsid w:val="00430BD0"/>
    <w:rsid w:val="00431817"/>
    <w:rsid w:val="00432059"/>
    <w:rsid w:val="00433218"/>
    <w:rsid w:val="00433C6F"/>
    <w:rsid w:val="00434093"/>
    <w:rsid w:val="0043411E"/>
    <w:rsid w:val="004401FC"/>
    <w:rsid w:val="00440650"/>
    <w:rsid w:val="004411EC"/>
    <w:rsid w:val="0044291A"/>
    <w:rsid w:val="00442A33"/>
    <w:rsid w:val="00443218"/>
    <w:rsid w:val="0044343A"/>
    <w:rsid w:val="004443BD"/>
    <w:rsid w:val="004454AB"/>
    <w:rsid w:val="00450746"/>
    <w:rsid w:val="00450932"/>
    <w:rsid w:val="00453F6D"/>
    <w:rsid w:val="00455B59"/>
    <w:rsid w:val="004565E9"/>
    <w:rsid w:val="00456F8F"/>
    <w:rsid w:val="00457170"/>
    <w:rsid w:val="00461580"/>
    <w:rsid w:val="00464035"/>
    <w:rsid w:val="00465C3E"/>
    <w:rsid w:val="00466744"/>
    <w:rsid w:val="00467881"/>
    <w:rsid w:val="004700F1"/>
    <w:rsid w:val="004711AA"/>
    <w:rsid w:val="004722F9"/>
    <w:rsid w:val="004728F6"/>
    <w:rsid w:val="00474741"/>
    <w:rsid w:val="0047503B"/>
    <w:rsid w:val="004777A9"/>
    <w:rsid w:val="00481A41"/>
    <w:rsid w:val="00482744"/>
    <w:rsid w:val="00486F8B"/>
    <w:rsid w:val="00487043"/>
    <w:rsid w:val="00487D06"/>
    <w:rsid w:val="00487D47"/>
    <w:rsid w:val="0049020F"/>
    <w:rsid w:val="004903D2"/>
    <w:rsid w:val="0049131F"/>
    <w:rsid w:val="004913C4"/>
    <w:rsid w:val="004918E2"/>
    <w:rsid w:val="00492781"/>
    <w:rsid w:val="00492D42"/>
    <w:rsid w:val="00493DB8"/>
    <w:rsid w:val="00494B1F"/>
    <w:rsid w:val="00494D5D"/>
    <w:rsid w:val="00496018"/>
    <w:rsid w:val="00496F97"/>
    <w:rsid w:val="00497167"/>
    <w:rsid w:val="004A1788"/>
    <w:rsid w:val="004A1BD4"/>
    <w:rsid w:val="004A3DE3"/>
    <w:rsid w:val="004A56C5"/>
    <w:rsid w:val="004A5AF5"/>
    <w:rsid w:val="004A6722"/>
    <w:rsid w:val="004A6F0B"/>
    <w:rsid w:val="004A6F78"/>
    <w:rsid w:val="004B06BD"/>
    <w:rsid w:val="004B0CCE"/>
    <w:rsid w:val="004B24AD"/>
    <w:rsid w:val="004B25EA"/>
    <w:rsid w:val="004B38C1"/>
    <w:rsid w:val="004B3E8D"/>
    <w:rsid w:val="004B460B"/>
    <w:rsid w:val="004B51A7"/>
    <w:rsid w:val="004B56A7"/>
    <w:rsid w:val="004B63FA"/>
    <w:rsid w:val="004C0183"/>
    <w:rsid w:val="004C0A00"/>
    <w:rsid w:val="004C235D"/>
    <w:rsid w:val="004C30ED"/>
    <w:rsid w:val="004C43CE"/>
    <w:rsid w:val="004C4E32"/>
    <w:rsid w:val="004C53C3"/>
    <w:rsid w:val="004C61AC"/>
    <w:rsid w:val="004C753F"/>
    <w:rsid w:val="004D1116"/>
    <w:rsid w:val="004D2499"/>
    <w:rsid w:val="004D448B"/>
    <w:rsid w:val="004D58DF"/>
    <w:rsid w:val="004E07AD"/>
    <w:rsid w:val="004E0C24"/>
    <w:rsid w:val="004E1169"/>
    <w:rsid w:val="004E2CC4"/>
    <w:rsid w:val="004E32D8"/>
    <w:rsid w:val="004E4133"/>
    <w:rsid w:val="004E4960"/>
    <w:rsid w:val="004E6BBE"/>
    <w:rsid w:val="004E6C29"/>
    <w:rsid w:val="004E7BEC"/>
    <w:rsid w:val="004E7E2E"/>
    <w:rsid w:val="004F1D88"/>
    <w:rsid w:val="004F3641"/>
    <w:rsid w:val="004F395E"/>
    <w:rsid w:val="004F42E8"/>
    <w:rsid w:val="004F4A75"/>
    <w:rsid w:val="004F4F92"/>
    <w:rsid w:val="004F4FBD"/>
    <w:rsid w:val="00500144"/>
    <w:rsid w:val="005003A9"/>
    <w:rsid w:val="00501AAB"/>
    <w:rsid w:val="00501F71"/>
    <w:rsid w:val="00503F46"/>
    <w:rsid w:val="00505528"/>
    <w:rsid w:val="00507172"/>
    <w:rsid w:val="00507A45"/>
    <w:rsid w:val="00515F7C"/>
    <w:rsid w:val="00516B49"/>
    <w:rsid w:val="00516B8D"/>
    <w:rsid w:val="00516DD8"/>
    <w:rsid w:val="005204CA"/>
    <w:rsid w:val="00521C38"/>
    <w:rsid w:val="005226F9"/>
    <w:rsid w:val="0052278B"/>
    <w:rsid w:val="00522A59"/>
    <w:rsid w:val="0052370E"/>
    <w:rsid w:val="00524738"/>
    <w:rsid w:val="005267BD"/>
    <w:rsid w:val="005303DB"/>
    <w:rsid w:val="00533918"/>
    <w:rsid w:val="00534237"/>
    <w:rsid w:val="00535E51"/>
    <w:rsid w:val="00537FBC"/>
    <w:rsid w:val="0054186C"/>
    <w:rsid w:val="00543EC1"/>
    <w:rsid w:val="0054626C"/>
    <w:rsid w:val="00546752"/>
    <w:rsid w:val="005501C3"/>
    <w:rsid w:val="00550238"/>
    <w:rsid w:val="005519D8"/>
    <w:rsid w:val="005529B2"/>
    <w:rsid w:val="00552E6C"/>
    <w:rsid w:val="00554F95"/>
    <w:rsid w:val="00555D33"/>
    <w:rsid w:val="00555DD0"/>
    <w:rsid w:val="0055752E"/>
    <w:rsid w:val="005579E8"/>
    <w:rsid w:val="005579EC"/>
    <w:rsid w:val="00562ABD"/>
    <w:rsid w:val="00563B31"/>
    <w:rsid w:val="00565080"/>
    <w:rsid w:val="00566009"/>
    <w:rsid w:val="00566434"/>
    <w:rsid w:val="0056685E"/>
    <w:rsid w:val="0057074A"/>
    <w:rsid w:val="00570A14"/>
    <w:rsid w:val="00570E32"/>
    <w:rsid w:val="005727C4"/>
    <w:rsid w:val="0057289D"/>
    <w:rsid w:val="00573029"/>
    <w:rsid w:val="00573C18"/>
    <w:rsid w:val="00573DB2"/>
    <w:rsid w:val="00574285"/>
    <w:rsid w:val="00574D11"/>
    <w:rsid w:val="0057515D"/>
    <w:rsid w:val="00580073"/>
    <w:rsid w:val="005810B4"/>
    <w:rsid w:val="00581866"/>
    <w:rsid w:val="00582585"/>
    <w:rsid w:val="00582B01"/>
    <w:rsid w:val="005833B2"/>
    <w:rsid w:val="005836F2"/>
    <w:rsid w:val="00583961"/>
    <w:rsid w:val="00584811"/>
    <w:rsid w:val="0058482D"/>
    <w:rsid w:val="00584CD7"/>
    <w:rsid w:val="00584F2F"/>
    <w:rsid w:val="00585664"/>
    <w:rsid w:val="00585E9B"/>
    <w:rsid w:val="005861BE"/>
    <w:rsid w:val="005862F4"/>
    <w:rsid w:val="0058683A"/>
    <w:rsid w:val="00586C01"/>
    <w:rsid w:val="00590ECD"/>
    <w:rsid w:val="00593AA6"/>
    <w:rsid w:val="00594161"/>
    <w:rsid w:val="005943BA"/>
    <w:rsid w:val="00594621"/>
    <w:rsid w:val="00594749"/>
    <w:rsid w:val="00596F43"/>
    <w:rsid w:val="005A0120"/>
    <w:rsid w:val="005A0C56"/>
    <w:rsid w:val="005A10E5"/>
    <w:rsid w:val="005A305B"/>
    <w:rsid w:val="005A48BE"/>
    <w:rsid w:val="005A4EC9"/>
    <w:rsid w:val="005A51C9"/>
    <w:rsid w:val="005A5364"/>
    <w:rsid w:val="005A577E"/>
    <w:rsid w:val="005A72DD"/>
    <w:rsid w:val="005A7391"/>
    <w:rsid w:val="005A76D4"/>
    <w:rsid w:val="005A7979"/>
    <w:rsid w:val="005B0565"/>
    <w:rsid w:val="005B07B2"/>
    <w:rsid w:val="005B09CE"/>
    <w:rsid w:val="005B15A8"/>
    <w:rsid w:val="005B19EB"/>
    <w:rsid w:val="005B1CA5"/>
    <w:rsid w:val="005B1DB4"/>
    <w:rsid w:val="005B2378"/>
    <w:rsid w:val="005B4067"/>
    <w:rsid w:val="005B41ED"/>
    <w:rsid w:val="005B5F15"/>
    <w:rsid w:val="005C0436"/>
    <w:rsid w:val="005C29E6"/>
    <w:rsid w:val="005C3F41"/>
    <w:rsid w:val="005C5275"/>
    <w:rsid w:val="005C5679"/>
    <w:rsid w:val="005C5A4F"/>
    <w:rsid w:val="005C79DD"/>
    <w:rsid w:val="005D0586"/>
    <w:rsid w:val="005D3D7D"/>
    <w:rsid w:val="005D470A"/>
    <w:rsid w:val="005D5661"/>
    <w:rsid w:val="005D671C"/>
    <w:rsid w:val="005D6DE1"/>
    <w:rsid w:val="005E003F"/>
    <w:rsid w:val="005E02E4"/>
    <w:rsid w:val="005E0574"/>
    <w:rsid w:val="005E6294"/>
    <w:rsid w:val="005E73FF"/>
    <w:rsid w:val="005F0D50"/>
    <w:rsid w:val="005F14FC"/>
    <w:rsid w:val="005F25B8"/>
    <w:rsid w:val="005F314F"/>
    <w:rsid w:val="005F31DC"/>
    <w:rsid w:val="005F3655"/>
    <w:rsid w:val="005F44FF"/>
    <w:rsid w:val="005F525E"/>
    <w:rsid w:val="005F55DB"/>
    <w:rsid w:val="005F61D3"/>
    <w:rsid w:val="005F6C3E"/>
    <w:rsid w:val="005F7C4D"/>
    <w:rsid w:val="00600219"/>
    <w:rsid w:val="00600DF0"/>
    <w:rsid w:val="00602E17"/>
    <w:rsid w:val="00604630"/>
    <w:rsid w:val="006050BE"/>
    <w:rsid w:val="0060519B"/>
    <w:rsid w:val="00605A11"/>
    <w:rsid w:val="00605FF7"/>
    <w:rsid w:val="00611C03"/>
    <w:rsid w:val="0061274C"/>
    <w:rsid w:val="00614CE7"/>
    <w:rsid w:val="00615A04"/>
    <w:rsid w:val="0061625C"/>
    <w:rsid w:val="006164C8"/>
    <w:rsid w:val="0061722F"/>
    <w:rsid w:val="00617F34"/>
    <w:rsid w:val="00620983"/>
    <w:rsid w:val="00620FE1"/>
    <w:rsid w:val="00623C27"/>
    <w:rsid w:val="00623F06"/>
    <w:rsid w:val="0062474C"/>
    <w:rsid w:val="00625507"/>
    <w:rsid w:val="00625E34"/>
    <w:rsid w:val="006305AD"/>
    <w:rsid w:val="006316FB"/>
    <w:rsid w:val="00632597"/>
    <w:rsid w:val="00636237"/>
    <w:rsid w:val="006378F4"/>
    <w:rsid w:val="00637E68"/>
    <w:rsid w:val="00637E71"/>
    <w:rsid w:val="00640012"/>
    <w:rsid w:val="006410CD"/>
    <w:rsid w:val="0064187A"/>
    <w:rsid w:val="00641F3E"/>
    <w:rsid w:val="00642FA0"/>
    <w:rsid w:val="00644498"/>
    <w:rsid w:val="00644602"/>
    <w:rsid w:val="00644A2B"/>
    <w:rsid w:val="00646335"/>
    <w:rsid w:val="0064652A"/>
    <w:rsid w:val="00646573"/>
    <w:rsid w:val="0064756B"/>
    <w:rsid w:val="00651887"/>
    <w:rsid w:val="0065612F"/>
    <w:rsid w:val="00657EC3"/>
    <w:rsid w:val="00661027"/>
    <w:rsid w:val="00661CCC"/>
    <w:rsid w:val="00663F34"/>
    <w:rsid w:val="00664A05"/>
    <w:rsid w:val="00666739"/>
    <w:rsid w:val="00666E95"/>
    <w:rsid w:val="00667316"/>
    <w:rsid w:val="00667936"/>
    <w:rsid w:val="006709B6"/>
    <w:rsid w:val="00671199"/>
    <w:rsid w:val="006712ED"/>
    <w:rsid w:val="00672751"/>
    <w:rsid w:val="0067327C"/>
    <w:rsid w:val="00673769"/>
    <w:rsid w:val="0067418A"/>
    <w:rsid w:val="00674762"/>
    <w:rsid w:val="00677CC2"/>
    <w:rsid w:val="006802D4"/>
    <w:rsid w:val="0068204C"/>
    <w:rsid w:val="006846E3"/>
    <w:rsid w:val="00684874"/>
    <w:rsid w:val="00686E2A"/>
    <w:rsid w:val="006872DF"/>
    <w:rsid w:val="006905DE"/>
    <w:rsid w:val="0069207B"/>
    <w:rsid w:val="00692491"/>
    <w:rsid w:val="00694DB9"/>
    <w:rsid w:val="00696AC7"/>
    <w:rsid w:val="00696C31"/>
    <w:rsid w:val="00697B15"/>
    <w:rsid w:val="006A1603"/>
    <w:rsid w:val="006A1B0F"/>
    <w:rsid w:val="006A201E"/>
    <w:rsid w:val="006A3845"/>
    <w:rsid w:val="006A39BF"/>
    <w:rsid w:val="006A5E93"/>
    <w:rsid w:val="006B2241"/>
    <w:rsid w:val="006B4FC9"/>
    <w:rsid w:val="006B5243"/>
    <w:rsid w:val="006B5CB4"/>
    <w:rsid w:val="006B64B9"/>
    <w:rsid w:val="006B74E6"/>
    <w:rsid w:val="006C19E8"/>
    <w:rsid w:val="006C2748"/>
    <w:rsid w:val="006C33B2"/>
    <w:rsid w:val="006C5E2E"/>
    <w:rsid w:val="006C7F8C"/>
    <w:rsid w:val="006D0C70"/>
    <w:rsid w:val="006D1D7B"/>
    <w:rsid w:val="006D236A"/>
    <w:rsid w:val="006D32E0"/>
    <w:rsid w:val="006D403E"/>
    <w:rsid w:val="006D4151"/>
    <w:rsid w:val="006D4250"/>
    <w:rsid w:val="006D6229"/>
    <w:rsid w:val="006E0B14"/>
    <w:rsid w:val="006E7272"/>
    <w:rsid w:val="006E7E83"/>
    <w:rsid w:val="006F1594"/>
    <w:rsid w:val="006F1AA5"/>
    <w:rsid w:val="006F1AB1"/>
    <w:rsid w:val="006F318F"/>
    <w:rsid w:val="006F352A"/>
    <w:rsid w:val="006F5EDC"/>
    <w:rsid w:val="006F6A33"/>
    <w:rsid w:val="006F70AE"/>
    <w:rsid w:val="00700604"/>
    <w:rsid w:val="00700B2C"/>
    <w:rsid w:val="007011E3"/>
    <w:rsid w:val="00701A81"/>
    <w:rsid w:val="007047B1"/>
    <w:rsid w:val="007048A9"/>
    <w:rsid w:val="007049DC"/>
    <w:rsid w:val="00704A20"/>
    <w:rsid w:val="00704CED"/>
    <w:rsid w:val="0070684F"/>
    <w:rsid w:val="00710540"/>
    <w:rsid w:val="00710DAA"/>
    <w:rsid w:val="00711546"/>
    <w:rsid w:val="00713084"/>
    <w:rsid w:val="007149AB"/>
    <w:rsid w:val="00714F33"/>
    <w:rsid w:val="00715914"/>
    <w:rsid w:val="00715BFF"/>
    <w:rsid w:val="007165CF"/>
    <w:rsid w:val="00723EEB"/>
    <w:rsid w:val="00723FD4"/>
    <w:rsid w:val="00724A43"/>
    <w:rsid w:val="007277E0"/>
    <w:rsid w:val="00727C9B"/>
    <w:rsid w:val="00730B6F"/>
    <w:rsid w:val="007317EF"/>
    <w:rsid w:val="00731CC1"/>
    <w:rsid w:val="00731E00"/>
    <w:rsid w:val="00733AAE"/>
    <w:rsid w:val="00733BCA"/>
    <w:rsid w:val="00734A8C"/>
    <w:rsid w:val="007356F1"/>
    <w:rsid w:val="00740C9D"/>
    <w:rsid w:val="0074191A"/>
    <w:rsid w:val="007420DB"/>
    <w:rsid w:val="00743FB9"/>
    <w:rsid w:val="007440B7"/>
    <w:rsid w:val="00744A71"/>
    <w:rsid w:val="00745C72"/>
    <w:rsid w:val="0074633B"/>
    <w:rsid w:val="007469FB"/>
    <w:rsid w:val="00751AE5"/>
    <w:rsid w:val="00753A28"/>
    <w:rsid w:val="00753D9B"/>
    <w:rsid w:val="00754371"/>
    <w:rsid w:val="0075453B"/>
    <w:rsid w:val="0075528A"/>
    <w:rsid w:val="00755771"/>
    <w:rsid w:val="00756182"/>
    <w:rsid w:val="007579BD"/>
    <w:rsid w:val="00760B63"/>
    <w:rsid w:val="00760E15"/>
    <w:rsid w:val="00762038"/>
    <w:rsid w:val="0076348A"/>
    <w:rsid w:val="00763A60"/>
    <w:rsid w:val="007646E1"/>
    <w:rsid w:val="00765719"/>
    <w:rsid w:val="00765F59"/>
    <w:rsid w:val="00766A87"/>
    <w:rsid w:val="00766C81"/>
    <w:rsid w:val="007715C9"/>
    <w:rsid w:val="00773886"/>
    <w:rsid w:val="00773976"/>
    <w:rsid w:val="00774093"/>
    <w:rsid w:val="00774EDD"/>
    <w:rsid w:val="007757EC"/>
    <w:rsid w:val="007761C1"/>
    <w:rsid w:val="00776524"/>
    <w:rsid w:val="007775B7"/>
    <w:rsid w:val="007805A4"/>
    <w:rsid w:val="00780632"/>
    <w:rsid w:val="007806B6"/>
    <w:rsid w:val="00781BBC"/>
    <w:rsid w:val="007820F4"/>
    <w:rsid w:val="00782EE0"/>
    <w:rsid w:val="00785F35"/>
    <w:rsid w:val="00786481"/>
    <w:rsid w:val="00786A1D"/>
    <w:rsid w:val="00790092"/>
    <w:rsid w:val="00790A72"/>
    <w:rsid w:val="00791263"/>
    <w:rsid w:val="00792289"/>
    <w:rsid w:val="007930C6"/>
    <w:rsid w:val="00793CC8"/>
    <w:rsid w:val="00794CFB"/>
    <w:rsid w:val="00794F12"/>
    <w:rsid w:val="00795AA4"/>
    <w:rsid w:val="007964B4"/>
    <w:rsid w:val="007972A2"/>
    <w:rsid w:val="007A0496"/>
    <w:rsid w:val="007A37BC"/>
    <w:rsid w:val="007A4824"/>
    <w:rsid w:val="007A4F11"/>
    <w:rsid w:val="007B25BE"/>
    <w:rsid w:val="007B35D6"/>
    <w:rsid w:val="007B5E0E"/>
    <w:rsid w:val="007B6470"/>
    <w:rsid w:val="007B6A01"/>
    <w:rsid w:val="007B7E85"/>
    <w:rsid w:val="007C0629"/>
    <w:rsid w:val="007C1DEF"/>
    <w:rsid w:val="007C2B94"/>
    <w:rsid w:val="007C2F2F"/>
    <w:rsid w:val="007C30E7"/>
    <w:rsid w:val="007C31A0"/>
    <w:rsid w:val="007C3923"/>
    <w:rsid w:val="007C5469"/>
    <w:rsid w:val="007C5AA3"/>
    <w:rsid w:val="007C5F60"/>
    <w:rsid w:val="007C77E2"/>
    <w:rsid w:val="007D08E1"/>
    <w:rsid w:val="007D0BEB"/>
    <w:rsid w:val="007D273D"/>
    <w:rsid w:val="007D2FA0"/>
    <w:rsid w:val="007D56F3"/>
    <w:rsid w:val="007D70C2"/>
    <w:rsid w:val="007D7960"/>
    <w:rsid w:val="007E05A5"/>
    <w:rsid w:val="007E1C7A"/>
    <w:rsid w:val="007E3609"/>
    <w:rsid w:val="007E3820"/>
    <w:rsid w:val="007E4130"/>
    <w:rsid w:val="007E5309"/>
    <w:rsid w:val="007E551E"/>
    <w:rsid w:val="007E5E56"/>
    <w:rsid w:val="007F1DF1"/>
    <w:rsid w:val="007F20E6"/>
    <w:rsid w:val="007F397D"/>
    <w:rsid w:val="007F548A"/>
    <w:rsid w:val="007F67BF"/>
    <w:rsid w:val="007F688C"/>
    <w:rsid w:val="007F741E"/>
    <w:rsid w:val="00801552"/>
    <w:rsid w:val="0080160E"/>
    <w:rsid w:val="00801B97"/>
    <w:rsid w:val="00806C92"/>
    <w:rsid w:val="0080711F"/>
    <w:rsid w:val="008071D0"/>
    <w:rsid w:val="00807669"/>
    <w:rsid w:val="00807869"/>
    <w:rsid w:val="00811576"/>
    <w:rsid w:val="00812697"/>
    <w:rsid w:val="00813032"/>
    <w:rsid w:val="00813861"/>
    <w:rsid w:val="00813F19"/>
    <w:rsid w:val="00815D83"/>
    <w:rsid w:val="008174B8"/>
    <w:rsid w:val="008175F8"/>
    <w:rsid w:val="0082129E"/>
    <w:rsid w:val="00821560"/>
    <w:rsid w:val="00822024"/>
    <w:rsid w:val="00822869"/>
    <w:rsid w:val="00824092"/>
    <w:rsid w:val="008240A0"/>
    <w:rsid w:val="00824ACA"/>
    <w:rsid w:val="00825035"/>
    <w:rsid w:val="00825224"/>
    <w:rsid w:val="00825515"/>
    <w:rsid w:val="00830222"/>
    <w:rsid w:val="00830480"/>
    <w:rsid w:val="00830697"/>
    <w:rsid w:val="00831002"/>
    <w:rsid w:val="00835B1B"/>
    <w:rsid w:val="008364BD"/>
    <w:rsid w:val="00836934"/>
    <w:rsid w:val="00837287"/>
    <w:rsid w:val="00837AFA"/>
    <w:rsid w:val="00837F9C"/>
    <w:rsid w:val="008415B7"/>
    <w:rsid w:val="00845008"/>
    <w:rsid w:val="008450CE"/>
    <w:rsid w:val="00846589"/>
    <w:rsid w:val="00850D6B"/>
    <w:rsid w:val="00851579"/>
    <w:rsid w:val="008566B2"/>
    <w:rsid w:val="00856871"/>
    <w:rsid w:val="00856A31"/>
    <w:rsid w:val="008579C6"/>
    <w:rsid w:val="008623D3"/>
    <w:rsid w:val="0086365E"/>
    <w:rsid w:val="00864AA1"/>
    <w:rsid w:val="008651E2"/>
    <w:rsid w:val="00865776"/>
    <w:rsid w:val="0086600A"/>
    <w:rsid w:val="008671D8"/>
    <w:rsid w:val="008703BA"/>
    <w:rsid w:val="008703E0"/>
    <w:rsid w:val="00870915"/>
    <w:rsid w:val="00871804"/>
    <w:rsid w:val="008754D0"/>
    <w:rsid w:val="00877BB3"/>
    <w:rsid w:val="00877E01"/>
    <w:rsid w:val="0088057C"/>
    <w:rsid w:val="008805FD"/>
    <w:rsid w:val="00880F62"/>
    <w:rsid w:val="0088169C"/>
    <w:rsid w:val="0088290D"/>
    <w:rsid w:val="00882E77"/>
    <w:rsid w:val="00883984"/>
    <w:rsid w:val="00884764"/>
    <w:rsid w:val="00884ABD"/>
    <w:rsid w:val="00887D8A"/>
    <w:rsid w:val="0089107B"/>
    <w:rsid w:val="00891425"/>
    <w:rsid w:val="00891593"/>
    <w:rsid w:val="008927AA"/>
    <w:rsid w:val="008927FA"/>
    <w:rsid w:val="00893BE2"/>
    <w:rsid w:val="00893C09"/>
    <w:rsid w:val="008950E5"/>
    <w:rsid w:val="008960FF"/>
    <w:rsid w:val="00897CD6"/>
    <w:rsid w:val="008A0EE5"/>
    <w:rsid w:val="008A158C"/>
    <w:rsid w:val="008A4359"/>
    <w:rsid w:val="008A4375"/>
    <w:rsid w:val="008B01FF"/>
    <w:rsid w:val="008B1122"/>
    <w:rsid w:val="008B1D17"/>
    <w:rsid w:val="008B217F"/>
    <w:rsid w:val="008B3597"/>
    <w:rsid w:val="008B550E"/>
    <w:rsid w:val="008B5843"/>
    <w:rsid w:val="008B5E13"/>
    <w:rsid w:val="008B76C1"/>
    <w:rsid w:val="008C0B27"/>
    <w:rsid w:val="008C20A9"/>
    <w:rsid w:val="008C39AA"/>
    <w:rsid w:val="008C77A1"/>
    <w:rsid w:val="008C77F5"/>
    <w:rsid w:val="008D015F"/>
    <w:rsid w:val="008D0DAC"/>
    <w:rsid w:val="008D0EE0"/>
    <w:rsid w:val="008D1679"/>
    <w:rsid w:val="008D30A5"/>
    <w:rsid w:val="008D45D4"/>
    <w:rsid w:val="008D45F1"/>
    <w:rsid w:val="008D4D45"/>
    <w:rsid w:val="008E0963"/>
    <w:rsid w:val="008E1EF9"/>
    <w:rsid w:val="008E2F24"/>
    <w:rsid w:val="008E412A"/>
    <w:rsid w:val="008E44EA"/>
    <w:rsid w:val="008E4B3D"/>
    <w:rsid w:val="008E62D9"/>
    <w:rsid w:val="008E6484"/>
    <w:rsid w:val="008E699B"/>
    <w:rsid w:val="008E79DC"/>
    <w:rsid w:val="008E7FD9"/>
    <w:rsid w:val="008F0B87"/>
    <w:rsid w:val="008F0FAE"/>
    <w:rsid w:val="008F2B55"/>
    <w:rsid w:val="008F39C9"/>
    <w:rsid w:val="008F48B7"/>
    <w:rsid w:val="008F54E7"/>
    <w:rsid w:val="008F5905"/>
    <w:rsid w:val="008F78D0"/>
    <w:rsid w:val="008F7D8F"/>
    <w:rsid w:val="008F7DC5"/>
    <w:rsid w:val="0090033B"/>
    <w:rsid w:val="0090075E"/>
    <w:rsid w:val="009025C7"/>
    <w:rsid w:val="009026C0"/>
    <w:rsid w:val="00902EFE"/>
    <w:rsid w:val="00903422"/>
    <w:rsid w:val="0090396C"/>
    <w:rsid w:val="00903991"/>
    <w:rsid w:val="0090582D"/>
    <w:rsid w:val="00905859"/>
    <w:rsid w:val="009058D6"/>
    <w:rsid w:val="00906163"/>
    <w:rsid w:val="009104FB"/>
    <w:rsid w:val="00910BD3"/>
    <w:rsid w:val="00910C30"/>
    <w:rsid w:val="009113B6"/>
    <w:rsid w:val="00911552"/>
    <w:rsid w:val="009125A5"/>
    <w:rsid w:val="00912AE6"/>
    <w:rsid w:val="00913628"/>
    <w:rsid w:val="00913B67"/>
    <w:rsid w:val="00914854"/>
    <w:rsid w:val="0091539B"/>
    <w:rsid w:val="00917F8C"/>
    <w:rsid w:val="00917FA1"/>
    <w:rsid w:val="0092064B"/>
    <w:rsid w:val="00921A96"/>
    <w:rsid w:val="0092484D"/>
    <w:rsid w:val="00924BE3"/>
    <w:rsid w:val="00925B61"/>
    <w:rsid w:val="00926E45"/>
    <w:rsid w:val="0093019A"/>
    <w:rsid w:val="00931B5A"/>
    <w:rsid w:val="00931D64"/>
    <w:rsid w:val="00932377"/>
    <w:rsid w:val="00934A85"/>
    <w:rsid w:val="00935BE1"/>
    <w:rsid w:val="00935D47"/>
    <w:rsid w:val="00936DF8"/>
    <w:rsid w:val="00937A00"/>
    <w:rsid w:val="00937AEF"/>
    <w:rsid w:val="00940885"/>
    <w:rsid w:val="00941191"/>
    <w:rsid w:val="00941EFC"/>
    <w:rsid w:val="00943F5B"/>
    <w:rsid w:val="009458E9"/>
    <w:rsid w:val="00945FBA"/>
    <w:rsid w:val="00947D5A"/>
    <w:rsid w:val="00947E57"/>
    <w:rsid w:val="009507E5"/>
    <w:rsid w:val="00950B4D"/>
    <w:rsid w:val="0095159C"/>
    <w:rsid w:val="00952262"/>
    <w:rsid w:val="0095245D"/>
    <w:rsid w:val="00952BBC"/>
    <w:rsid w:val="00952BC3"/>
    <w:rsid w:val="009532A5"/>
    <w:rsid w:val="0095471C"/>
    <w:rsid w:val="00954855"/>
    <w:rsid w:val="00955749"/>
    <w:rsid w:val="00956058"/>
    <w:rsid w:val="0095632F"/>
    <w:rsid w:val="00956383"/>
    <w:rsid w:val="0096006C"/>
    <w:rsid w:val="009605E8"/>
    <w:rsid w:val="0096168C"/>
    <w:rsid w:val="00961906"/>
    <w:rsid w:val="009620C5"/>
    <w:rsid w:val="00964B0B"/>
    <w:rsid w:val="00965B3C"/>
    <w:rsid w:val="00966EC0"/>
    <w:rsid w:val="00966FD8"/>
    <w:rsid w:val="009739BA"/>
    <w:rsid w:val="00974683"/>
    <w:rsid w:val="00974BB9"/>
    <w:rsid w:val="00975B8F"/>
    <w:rsid w:val="00977188"/>
    <w:rsid w:val="009771CF"/>
    <w:rsid w:val="0098206E"/>
    <w:rsid w:val="009851A7"/>
    <w:rsid w:val="00985D56"/>
    <w:rsid w:val="00985ED9"/>
    <w:rsid w:val="009868E9"/>
    <w:rsid w:val="009874B1"/>
    <w:rsid w:val="00990372"/>
    <w:rsid w:val="009909C3"/>
    <w:rsid w:val="00990ED3"/>
    <w:rsid w:val="00991734"/>
    <w:rsid w:val="009918AB"/>
    <w:rsid w:val="009933DD"/>
    <w:rsid w:val="00993FBC"/>
    <w:rsid w:val="00994AA7"/>
    <w:rsid w:val="009953B2"/>
    <w:rsid w:val="0099695F"/>
    <w:rsid w:val="00996B36"/>
    <w:rsid w:val="00996C1A"/>
    <w:rsid w:val="009974E0"/>
    <w:rsid w:val="00997756"/>
    <w:rsid w:val="00997910"/>
    <w:rsid w:val="009A19A7"/>
    <w:rsid w:val="009A2B7C"/>
    <w:rsid w:val="009B1B9F"/>
    <w:rsid w:val="009B26EB"/>
    <w:rsid w:val="009B2BC5"/>
    <w:rsid w:val="009B3984"/>
    <w:rsid w:val="009B3C82"/>
    <w:rsid w:val="009B6B1D"/>
    <w:rsid w:val="009B7824"/>
    <w:rsid w:val="009B7B22"/>
    <w:rsid w:val="009C0E3A"/>
    <w:rsid w:val="009C19DB"/>
    <w:rsid w:val="009C26A1"/>
    <w:rsid w:val="009C4564"/>
    <w:rsid w:val="009C5EE9"/>
    <w:rsid w:val="009C655E"/>
    <w:rsid w:val="009C6920"/>
    <w:rsid w:val="009D006B"/>
    <w:rsid w:val="009D0651"/>
    <w:rsid w:val="009D20E6"/>
    <w:rsid w:val="009D31C2"/>
    <w:rsid w:val="009D36C9"/>
    <w:rsid w:val="009D449F"/>
    <w:rsid w:val="009D4B1C"/>
    <w:rsid w:val="009D59D2"/>
    <w:rsid w:val="009D72A7"/>
    <w:rsid w:val="009E0738"/>
    <w:rsid w:val="009E0EF6"/>
    <w:rsid w:val="009E13AD"/>
    <w:rsid w:val="009E1A20"/>
    <w:rsid w:val="009E2CF2"/>
    <w:rsid w:val="009E300D"/>
    <w:rsid w:val="009E3A48"/>
    <w:rsid w:val="009E3E6E"/>
    <w:rsid w:val="009E4D2F"/>
    <w:rsid w:val="009E50E1"/>
    <w:rsid w:val="009E6178"/>
    <w:rsid w:val="009E6BEE"/>
    <w:rsid w:val="009E6D0D"/>
    <w:rsid w:val="009E7D23"/>
    <w:rsid w:val="009E7E27"/>
    <w:rsid w:val="009F0F2D"/>
    <w:rsid w:val="009F11E3"/>
    <w:rsid w:val="009F1849"/>
    <w:rsid w:val="009F1CC8"/>
    <w:rsid w:val="009F2235"/>
    <w:rsid w:val="009F297C"/>
    <w:rsid w:val="009F414F"/>
    <w:rsid w:val="009F5461"/>
    <w:rsid w:val="009F618F"/>
    <w:rsid w:val="009F6524"/>
    <w:rsid w:val="00A02981"/>
    <w:rsid w:val="00A05636"/>
    <w:rsid w:val="00A07C9D"/>
    <w:rsid w:val="00A11941"/>
    <w:rsid w:val="00A12FE9"/>
    <w:rsid w:val="00A14A0F"/>
    <w:rsid w:val="00A153CE"/>
    <w:rsid w:val="00A16894"/>
    <w:rsid w:val="00A16A0E"/>
    <w:rsid w:val="00A16B09"/>
    <w:rsid w:val="00A17530"/>
    <w:rsid w:val="00A17852"/>
    <w:rsid w:val="00A22C98"/>
    <w:rsid w:val="00A231E2"/>
    <w:rsid w:val="00A2779E"/>
    <w:rsid w:val="00A27B4E"/>
    <w:rsid w:val="00A3518B"/>
    <w:rsid w:val="00A36A14"/>
    <w:rsid w:val="00A40513"/>
    <w:rsid w:val="00A41054"/>
    <w:rsid w:val="00A41497"/>
    <w:rsid w:val="00A416F5"/>
    <w:rsid w:val="00A416FC"/>
    <w:rsid w:val="00A41B7D"/>
    <w:rsid w:val="00A4429F"/>
    <w:rsid w:val="00A45C1D"/>
    <w:rsid w:val="00A46CDF"/>
    <w:rsid w:val="00A4709A"/>
    <w:rsid w:val="00A472AD"/>
    <w:rsid w:val="00A47E9C"/>
    <w:rsid w:val="00A50B83"/>
    <w:rsid w:val="00A52689"/>
    <w:rsid w:val="00A5495D"/>
    <w:rsid w:val="00A54F79"/>
    <w:rsid w:val="00A55BE2"/>
    <w:rsid w:val="00A606C3"/>
    <w:rsid w:val="00A60FAA"/>
    <w:rsid w:val="00A62000"/>
    <w:rsid w:val="00A62557"/>
    <w:rsid w:val="00A62BEC"/>
    <w:rsid w:val="00A637E2"/>
    <w:rsid w:val="00A63883"/>
    <w:rsid w:val="00A642C9"/>
    <w:rsid w:val="00A64912"/>
    <w:rsid w:val="00A663C1"/>
    <w:rsid w:val="00A670DA"/>
    <w:rsid w:val="00A6764E"/>
    <w:rsid w:val="00A67F19"/>
    <w:rsid w:val="00A706C7"/>
    <w:rsid w:val="00A706CD"/>
    <w:rsid w:val="00A70924"/>
    <w:rsid w:val="00A70A74"/>
    <w:rsid w:val="00A71526"/>
    <w:rsid w:val="00A7170F"/>
    <w:rsid w:val="00A71B93"/>
    <w:rsid w:val="00A72A91"/>
    <w:rsid w:val="00A72ED3"/>
    <w:rsid w:val="00A73233"/>
    <w:rsid w:val="00A735C0"/>
    <w:rsid w:val="00A73B9E"/>
    <w:rsid w:val="00A7467F"/>
    <w:rsid w:val="00A74DC9"/>
    <w:rsid w:val="00A7639A"/>
    <w:rsid w:val="00A76CC0"/>
    <w:rsid w:val="00A805FB"/>
    <w:rsid w:val="00A82427"/>
    <w:rsid w:val="00A82F5A"/>
    <w:rsid w:val="00A8336A"/>
    <w:rsid w:val="00A845E9"/>
    <w:rsid w:val="00A86AED"/>
    <w:rsid w:val="00A908CD"/>
    <w:rsid w:val="00A91557"/>
    <w:rsid w:val="00A935F7"/>
    <w:rsid w:val="00A949DD"/>
    <w:rsid w:val="00A95987"/>
    <w:rsid w:val="00A95BCB"/>
    <w:rsid w:val="00A973EC"/>
    <w:rsid w:val="00AA0350"/>
    <w:rsid w:val="00AA0B8D"/>
    <w:rsid w:val="00AA0D7F"/>
    <w:rsid w:val="00AA57F1"/>
    <w:rsid w:val="00AA67E5"/>
    <w:rsid w:val="00AB0F32"/>
    <w:rsid w:val="00AB151D"/>
    <w:rsid w:val="00AB187D"/>
    <w:rsid w:val="00AB189C"/>
    <w:rsid w:val="00AB2060"/>
    <w:rsid w:val="00AB3808"/>
    <w:rsid w:val="00AB59F6"/>
    <w:rsid w:val="00AC138F"/>
    <w:rsid w:val="00AC1AA8"/>
    <w:rsid w:val="00AC5D96"/>
    <w:rsid w:val="00AC6973"/>
    <w:rsid w:val="00AD0BDF"/>
    <w:rsid w:val="00AD2216"/>
    <w:rsid w:val="00AD41C7"/>
    <w:rsid w:val="00AD5641"/>
    <w:rsid w:val="00AD5C92"/>
    <w:rsid w:val="00AD6048"/>
    <w:rsid w:val="00AD6870"/>
    <w:rsid w:val="00AD7288"/>
    <w:rsid w:val="00AE34BD"/>
    <w:rsid w:val="00AE437A"/>
    <w:rsid w:val="00AE5CA2"/>
    <w:rsid w:val="00AE61E7"/>
    <w:rsid w:val="00AE7958"/>
    <w:rsid w:val="00AF06CF"/>
    <w:rsid w:val="00AF10DC"/>
    <w:rsid w:val="00AF1269"/>
    <w:rsid w:val="00AF1435"/>
    <w:rsid w:val="00AF1722"/>
    <w:rsid w:val="00AF175F"/>
    <w:rsid w:val="00AF37A1"/>
    <w:rsid w:val="00AF3AF6"/>
    <w:rsid w:val="00AF641D"/>
    <w:rsid w:val="00B00582"/>
    <w:rsid w:val="00B00C07"/>
    <w:rsid w:val="00B01728"/>
    <w:rsid w:val="00B02E5F"/>
    <w:rsid w:val="00B03379"/>
    <w:rsid w:val="00B041AC"/>
    <w:rsid w:val="00B04AD3"/>
    <w:rsid w:val="00B05964"/>
    <w:rsid w:val="00B06B4E"/>
    <w:rsid w:val="00B06CE8"/>
    <w:rsid w:val="00B10AFA"/>
    <w:rsid w:val="00B11831"/>
    <w:rsid w:val="00B14F0B"/>
    <w:rsid w:val="00B17B09"/>
    <w:rsid w:val="00B2288C"/>
    <w:rsid w:val="00B22E75"/>
    <w:rsid w:val="00B239CF"/>
    <w:rsid w:val="00B23D4E"/>
    <w:rsid w:val="00B24A56"/>
    <w:rsid w:val="00B27B32"/>
    <w:rsid w:val="00B30197"/>
    <w:rsid w:val="00B31EA6"/>
    <w:rsid w:val="00B3330C"/>
    <w:rsid w:val="00B33864"/>
    <w:rsid w:val="00B33B3C"/>
    <w:rsid w:val="00B33E84"/>
    <w:rsid w:val="00B3430A"/>
    <w:rsid w:val="00B346BC"/>
    <w:rsid w:val="00B35074"/>
    <w:rsid w:val="00B354A5"/>
    <w:rsid w:val="00B35E7F"/>
    <w:rsid w:val="00B35F12"/>
    <w:rsid w:val="00B362A3"/>
    <w:rsid w:val="00B36897"/>
    <w:rsid w:val="00B36E10"/>
    <w:rsid w:val="00B37C5E"/>
    <w:rsid w:val="00B40967"/>
    <w:rsid w:val="00B4138D"/>
    <w:rsid w:val="00B42695"/>
    <w:rsid w:val="00B4357B"/>
    <w:rsid w:val="00B45773"/>
    <w:rsid w:val="00B4611D"/>
    <w:rsid w:val="00B5224E"/>
    <w:rsid w:val="00B535EE"/>
    <w:rsid w:val="00B536FF"/>
    <w:rsid w:val="00B54DCE"/>
    <w:rsid w:val="00B57499"/>
    <w:rsid w:val="00B600E3"/>
    <w:rsid w:val="00B61369"/>
    <w:rsid w:val="00B614EE"/>
    <w:rsid w:val="00B6270B"/>
    <w:rsid w:val="00B629D9"/>
    <w:rsid w:val="00B632B4"/>
    <w:rsid w:val="00B63834"/>
    <w:rsid w:val="00B64405"/>
    <w:rsid w:val="00B6505E"/>
    <w:rsid w:val="00B65CC7"/>
    <w:rsid w:val="00B66843"/>
    <w:rsid w:val="00B70E6A"/>
    <w:rsid w:val="00B73776"/>
    <w:rsid w:val="00B73BFE"/>
    <w:rsid w:val="00B7477C"/>
    <w:rsid w:val="00B74E60"/>
    <w:rsid w:val="00B7797C"/>
    <w:rsid w:val="00B80199"/>
    <w:rsid w:val="00B80621"/>
    <w:rsid w:val="00B80BCA"/>
    <w:rsid w:val="00B80DA5"/>
    <w:rsid w:val="00B840DD"/>
    <w:rsid w:val="00B84C36"/>
    <w:rsid w:val="00B87EFD"/>
    <w:rsid w:val="00B900BF"/>
    <w:rsid w:val="00B901CF"/>
    <w:rsid w:val="00B9032A"/>
    <w:rsid w:val="00B9318B"/>
    <w:rsid w:val="00B93A1F"/>
    <w:rsid w:val="00B94B5A"/>
    <w:rsid w:val="00B97663"/>
    <w:rsid w:val="00B977E8"/>
    <w:rsid w:val="00BA0D5F"/>
    <w:rsid w:val="00BA220B"/>
    <w:rsid w:val="00BA265B"/>
    <w:rsid w:val="00BA3392"/>
    <w:rsid w:val="00BA5512"/>
    <w:rsid w:val="00BA6BD3"/>
    <w:rsid w:val="00BA7C14"/>
    <w:rsid w:val="00BB019E"/>
    <w:rsid w:val="00BB0CE7"/>
    <w:rsid w:val="00BB2337"/>
    <w:rsid w:val="00BB2E55"/>
    <w:rsid w:val="00BB4612"/>
    <w:rsid w:val="00BB7A0E"/>
    <w:rsid w:val="00BC060E"/>
    <w:rsid w:val="00BC0691"/>
    <w:rsid w:val="00BC2B11"/>
    <w:rsid w:val="00BC335F"/>
    <w:rsid w:val="00BC3DB8"/>
    <w:rsid w:val="00BC4424"/>
    <w:rsid w:val="00BD0670"/>
    <w:rsid w:val="00BD5AB0"/>
    <w:rsid w:val="00BD6181"/>
    <w:rsid w:val="00BD648E"/>
    <w:rsid w:val="00BE16F8"/>
    <w:rsid w:val="00BE1A7D"/>
    <w:rsid w:val="00BE1C7A"/>
    <w:rsid w:val="00BE1F93"/>
    <w:rsid w:val="00BE2FC1"/>
    <w:rsid w:val="00BE454E"/>
    <w:rsid w:val="00BE626E"/>
    <w:rsid w:val="00BE65BB"/>
    <w:rsid w:val="00BE6778"/>
    <w:rsid w:val="00BE719A"/>
    <w:rsid w:val="00BE720A"/>
    <w:rsid w:val="00BF0193"/>
    <w:rsid w:val="00BF0680"/>
    <w:rsid w:val="00BF0A0A"/>
    <w:rsid w:val="00BF0E2B"/>
    <w:rsid w:val="00BF372E"/>
    <w:rsid w:val="00BF3B4B"/>
    <w:rsid w:val="00BF45EB"/>
    <w:rsid w:val="00BF6A4A"/>
    <w:rsid w:val="00BF787F"/>
    <w:rsid w:val="00BF7D7E"/>
    <w:rsid w:val="00C01816"/>
    <w:rsid w:val="00C02C6E"/>
    <w:rsid w:val="00C0373A"/>
    <w:rsid w:val="00C03C77"/>
    <w:rsid w:val="00C040B4"/>
    <w:rsid w:val="00C046E3"/>
    <w:rsid w:val="00C04F40"/>
    <w:rsid w:val="00C06D26"/>
    <w:rsid w:val="00C1089A"/>
    <w:rsid w:val="00C10C83"/>
    <w:rsid w:val="00C11B7F"/>
    <w:rsid w:val="00C1208F"/>
    <w:rsid w:val="00C14892"/>
    <w:rsid w:val="00C14C11"/>
    <w:rsid w:val="00C153B4"/>
    <w:rsid w:val="00C15AF2"/>
    <w:rsid w:val="00C17A3C"/>
    <w:rsid w:val="00C20E31"/>
    <w:rsid w:val="00C23E70"/>
    <w:rsid w:val="00C25299"/>
    <w:rsid w:val="00C25D40"/>
    <w:rsid w:val="00C26C55"/>
    <w:rsid w:val="00C277FF"/>
    <w:rsid w:val="00C303DE"/>
    <w:rsid w:val="00C3172F"/>
    <w:rsid w:val="00C31F67"/>
    <w:rsid w:val="00C32125"/>
    <w:rsid w:val="00C33420"/>
    <w:rsid w:val="00C3490F"/>
    <w:rsid w:val="00C349E5"/>
    <w:rsid w:val="00C34A29"/>
    <w:rsid w:val="00C35D68"/>
    <w:rsid w:val="00C365D3"/>
    <w:rsid w:val="00C4118F"/>
    <w:rsid w:val="00C42BF8"/>
    <w:rsid w:val="00C42F0A"/>
    <w:rsid w:val="00C43C4B"/>
    <w:rsid w:val="00C43ECF"/>
    <w:rsid w:val="00C4415E"/>
    <w:rsid w:val="00C4482B"/>
    <w:rsid w:val="00C466E3"/>
    <w:rsid w:val="00C46A32"/>
    <w:rsid w:val="00C50043"/>
    <w:rsid w:val="00C501AB"/>
    <w:rsid w:val="00C51CDC"/>
    <w:rsid w:val="00C528A2"/>
    <w:rsid w:val="00C53AD1"/>
    <w:rsid w:val="00C53B26"/>
    <w:rsid w:val="00C53D9A"/>
    <w:rsid w:val="00C55C50"/>
    <w:rsid w:val="00C560FE"/>
    <w:rsid w:val="00C5636C"/>
    <w:rsid w:val="00C565B3"/>
    <w:rsid w:val="00C56D36"/>
    <w:rsid w:val="00C601A1"/>
    <w:rsid w:val="00C615A9"/>
    <w:rsid w:val="00C618BE"/>
    <w:rsid w:val="00C62BC0"/>
    <w:rsid w:val="00C633EF"/>
    <w:rsid w:val="00C634F2"/>
    <w:rsid w:val="00C655BF"/>
    <w:rsid w:val="00C659CE"/>
    <w:rsid w:val="00C661B2"/>
    <w:rsid w:val="00C66E09"/>
    <w:rsid w:val="00C672FB"/>
    <w:rsid w:val="00C70F9A"/>
    <w:rsid w:val="00C71E10"/>
    <w:rsid w:val="00C72FDA"/>
    <w:rsid w:val="00C74EAA"/>
    <w:rsid w:val="00C7573B"/>
    <w:rsid w:val="00C759B9"/>
    <w:rsid w:val="00C80BE9"/>
    <w:rsid w:val="00C81583"/>
    <w:rsid w:val="00C81AB3"/>
    <w:rsid w:val="00C82BBE"/>
    <w:rsid w:val="00C82C9B"/>
    <w:rsid w:val="00C86D9E"/>
    <w:rsid w:val="00C90398"/>
    <w:rsid w:val="00C93705"/>
    <w:rsid w:val="00C93D2A"/>
    <w:rsid w:val="00C94EE0"/>
    <w:rsid w:val="00C953A2"/>
    <w:rsid w:val="00C95509"/>
    <w:rsid w:val="00CA1D77"/>
    <w:rsid w:val="00CA3AB1"/>
    <w:rsid w:val="00CA3C00"/>
    <w:rsid w:val="00CA4F87"/>
    <w:rsid w:val="00CB1627"/>
    <w:rsid w:val="00CB2567"/>
    <w:rsid w:val="00CB3556"/>
    <w:rsid w:val="00CB47C7"/>
    <w:rsid w:val="00CB50F5"/>
    <w:rsid w:val="00CC13F8"/>
    <w:rsid w:val="00CC2330"/>
    <w:rsid w:val="00CC24B4"/>
    <w:rsid w:val="00CC48F9"/>
    <w:rsid w:val="00CC4B7A"/>
    <w:rsid w:val="00CC531A"/>
    <w:rsid w:val="00CC5482"/>
    <w:rsid w:val="00CC5D76"/>
    <w:rsid w:val="00CC6826"/>
    <w:rsid w:val="00CC6B44"/>
    <w:rsid w:val="00CC74C1"/>
    <w:rsid w:val="00CC79AE"/>
    <w:rsid w:val="00CD007C"/>
    <w:rsid w:val="00CD18A2"/>
    <w:rsid w:val="00CD1CE8"/>
    <w:rsid w:val="00CD3B84"/>
    <w:rsid w:val="00CD43CD"/>
    <w:rsid w:val="00CD4541"/>
    <w:rsid w:val="00CD576F"/>
    <w:rsid w:val="00CD58E0"/>
    <w:rsid w:val="00CD63E6"/>
    <w:rsid w:val="00CD7315"/>
    <w:rsid w:val="00CD7C39"/>
    <w:rsid w:val="00CE01AE"/>
    <w:rsid w:val="00CE02E2"/>
    <w:rsid w:val="00CE1B51"/>
    <w:rsid w:val="00CE304D"/>
    <w:rsid w:val="00CE3A2D"/>
    <w:rsid w:val="00CE4E42"/>
    <w:rsid w:val="00CE5ED5"/>
    <w:rsid w:val="00CE6154"/>
    <w:rsid w:val="00CE629F"/>
    <w:rsid w:val="00CE6303"/>
    <w:rsid w:val="00CE6B15"/>
    <w:rsid w:val="00CF0BB2"/>
    <w:rsid w:val="00CF29B7"/>
    <w:rsid w:val="00CF2ABA"/>
    <w:rsid w:val="00CF3EE8"/>
    <w:rsid w:val="00CF4815"/>
    <w:rsid w:val="00CF51C4"/>
    <w:rsid w:val="00CF5315"/>
    <w:rsid w:val="00CF677F"/>
    <w:rsid w:val="00CF7AE6"/>
    <w:rsid w:val="00D000B5"/>
    <w:rsid w:val="00D00A1B"/>
    <w:rsid w:val="00D01618"/>
    <w:rsid w:val="00D01879"/>
    <w:rsid w:val="00D0187A"/>
    <w:rsid w:val="00D02E59"/>
    <w:rsid w:val="00D05827"/>
    <w:rsid w:val="00D07DE0"/>
    <w:rsid w:val="00D107C8"/>
    <w:rsid w:val="00D1179E"/>
    <w:rsid w:val="00D1303F"/>
    <w:rsid w:val="00D131C6"/>
    <w:rsid w:val="00D13441"/>
    <w:rsid w:val="00D134E9"/>
    <w:rsid w:val="00D13D37"/>
    <w:rsid w:val="00D17921"/>
    <w:rsid w:val="00D20122"/>
    <w:rsid w:val="00D211A5"/>
    <w:rsid w:val="00D22CFD"/>
    <w:rsid w:val="00D22EBC"/>
    <w:rsid w:val="00D245D3"/>
    <w:rsid w:val="00D24975"/>
    <w:rsid w:val="00D24AD0"/>
    <w:rsid w:val="00D256F3"/>
    <w:rsid w:val="00D27153"/>
    <w:rsid w:val="00D276C4"/>
    <w:rsid w:val="00D30115"/>
    <w:rsid w:val="00D31C13"/>
    <w:rsid w:val="00D349B0"/>
    <w:rsid w:val="00D3685F"/>
    <w:rsid w:val="00D36E6E"/>
    <w:rsid w:val="00D3728A"/>
    <w:rsid w:val="00D375C9"/>
    <w:rsid w:val="00D377B0"/>
    <w:rsid w:val="00D422DB"/>
    <w:rsid w:val="00D42394"/>
    <w:rsid w:val="00D4490C"/>
    <w:rsid w:val="00D45679"/>
    <w:rsid w:val="00D459A0"/>
    <w:rsid w:val="00D4678B"/>
    <w:rsid w:val="00D47AF6"/>
    <w:rsid w:val="00D50795"/>
    <w:rsid w:val="00D511E0"/>
    <w:rsid w:val="00D5126A"/>
    <w:rsid w:val="00D52C15"/>
    <w:rsid w:val="00D5380D"/>
    <w:rsid w:val="00D5395F"/>
    <w:rsid w:val="00D5471D"/>
    <w:rsid w:val="00D547D9"/>
    <w:rsid w:val="00D55A65"/>
    <w:rsid w:val="00D6101F"/>
    <w:rsid w:val="00D6202F"/>
    <w:rsid w:val="00D62FCE"/>
    <w:rsid w:val="00D64A13"/>
    <w:rsid w:val="00D6656C"/>
    <w:rsid w:val="00D67FA1"/>
    <w:rsid w:val="00D704EB"/>
    <w:rsid w:val="00D70DFB"/>
    <w:rsid w:val="00D71437"/>
    <w:rsid w:val="00D71FDA"/>
    <w:rsid w:val="00D73107"/>
    <w:rsid w:val="00D765AE"/>
    <w:rsid w:val="00D766DF"/>
    <w:rsid w:val="00D76773"/>
    <w:rsid w:val="00D7685F"/>
    <w:rsid w:val="00D778DC"/>
    <w:rsid w:val="00D77FBD"/>
    <w:rsid w:val="00D83716"/>
    <w:rsid w:val="00D844B9"/>
    <w:rsid w:val="00D84CF4"/>
    <w:rsid w:val="00D87D65"/>
    <w:rsid w:val="00D90349"/>
    <w:rsid w:val="00D909EA"/>
    <w:rsid w:val="00D94D21"/>
    <w:rsid w:val="00D94DB1"/>
    <w:rsid w:val="00D956D6"/>
    <w:rsid w:val="00D95B73"/>
    <w:rsid w:val="00D95EDB"/>
    <w:rsid w:val="00D96298"/>
    <w:rsid w:val="00D974C8"/>
    <w:rsid w:val="00DA01CE"/>
    <w:rsid w:val="00DA26F0"/>
    <w:rsid w:val="00DA4348"/>
    <w:rsid w:val="00DA50F7"/>
    <w:rsid w:val="00DA610E"/>
    <w:rsid w:val="00DA65BA"/>
    <w:rsid w:val="00DA6DA2"/>
    <w:rsid w:val="00DB0284"/>
    <w:rsid w:val="00DB0B1F"/>
    <w:rsid w:val="00DB2021"/>
    <w:rsid w:val="00DB285D"/>
    <w:rsid w:val="00DB3D3E"/>
    <w:rsid w:val="00DB45DB"/>
    <w:rsid w:val="00DB513D"/>
    <w:rsid w:val="00DB52E6"/>
    <w:rsid w:val="00DB553C"/>
    <w:rsid w:val="00DB5856"/>
    <w:rsid w:val="00DB5A73"/>
    <w:rsid w:val="00DB6E1E"/>
    <w:rsid w:val="00DB7C64"/>
    <w:rsid w:val="00DB7D6C"/>
    <w:rsid w:val="00DC1923"/>
    <w:rsid w:val="00DC1C12"/>
    <w:rsid w:val="00DC233F"/>
    <w:rsid w:val="00DC4F88"/>
    <w:rsid w:val="00DC5592"/>
    <w:rsid w:val="00DC5CD9"/>
    <w:rsid w:val="00DC5EE2"/>
    <w:rsid w:val="00DD03D4"/>
    <w:rsid w:val="00DD046B"/>
    <w:rsid w:val="00DD0637"/>
    <w:rsid w:val="00DD08FD"/>
    <w:rsid w:val="00DD0F3D"/>
    <w:rsid w:val="00DD151E"/>
    <w:rsid w:val="00DD2F20"/>
    <w:rsid w:val="00DD315A"/>
    <w:rsid w:val="00DD31F9"/>
    <w:rsid w:val="00DD39C1"/>
    <w:rsid w:val="00DD5262"/>
    <w:rsid w:val="00DE19B3"/>
    <w:rsid w:val="00DE1BE7"/>
    <w:rsid w:val="00DE2349"/>
    <w:rsid w:val="00DE4055"/>
    <w:rsid w:val="00DE43F3"/>
    <w:rsid w:val="00DE45B9"/>
    <w:rsid w:val="00DE49A0"/>
    <w:rsid w:val="00DE5518"/>
    <w:rsid w:val="00DF1040"/>
    <w:rsid w:val="00DF2145"/>
    <w:rsid w:val="00DF5592"/>
    <w:rsid w:val="00DF5C44"/>
    <w:rsid w:val="00DF6504"/>
    <w:rsid w:val="00DF6753"/>
    <w:rsid w:val="00DF6FFC"/>
    <w:rsid w:val="00E03499"/>
    <w:rsid w:val="00E043D2"/>
    <w:rsid w:val="00E04E0E"/>
    <w:rsid w:val="00E05704"/>
    <w:rsid w:val="00E0657C"/>
    <w:rsid w:val="00E06F4B"/>
    <w:rsid w:val="00E07B3D"/>
    <w:rsid w:val="00E103AA"/>
    <w:rsid w:val="00E12FCF"/>
    <w:rsid w:val="00E146ED"/>
    <w:rsid w:val="00E152E0"/>
    <w:rsid w:val="00E159D1"/>
    <w:rsid w:val="00E162F6"/>
    <w:rsid w:val="00E2201A"/>
    <w:rsid w:val="00E22796"/>
    <w:rsid w:val="00E25164"/>
    <w:rsid w:val="00E25247"/>
    <w:rsid w:val="00E26D8F"/>
    <w:rsid w:val="00E272D5"/>
    <w:rsid w:val="00E277A6"/>
    <w:rsid w:val="00E27B80"/>
    <w:rsid w:val="00E320E8"/>
    <w:rsid w:val="00E336AE"/>
    <w:rsid w:val="00E338EF"/>
    <w:rsid w:val="00E36DCE"/>
    <w:rsid w:val="00E37A04"/>
    <w:rsid w:val="00E409A5"/>
    <w:rsid w:val="00E40EFE"/>
    <w:rsid w:val="00E416F0"/>
    <w:rsid w:val="00E418C4"/>
    <w:rsid w:val="00E42146"/>
    <w:rsid w:val="00E42C2B"/>
    <w:rsid w:val="00E44E61"/>
    <w:rsid w:val="00E452B5"/>
    <w:rsid w:val="00E45998"/>
    <w:rsid w:val="00E4676C"/>
    <w:rsid w:val="00E477E6"/>
    <w:rsid w:val="00E52061"/>
    <w:rsid w:val="00E52ECA"/>
    <w:rsid w:val="00E53036"/>
    <w:rsid w:val="00E531C8"/>
    <w:rsid w:val="00E53DF1"/>
    <w:rsid w:val="00E53F44"/>
    <w:rsid w:val="00E543F7"/>
    <w:rsid w:val="00E545CF"/>
    <w:rsid w:val="00E55ADC"/>
    <w:rsid w:val="00E564F1"/>
    <w:rsid w:val="00E568B0"/>
    <w:rsid w:val="00E5792D"/>
    <w:rsid w:val="00E60CF1"/>
    <w:rsid w:val="00E635C3"/>
    <w:rsid w:val="00E636D4"/>
    <w:rsid w:val="00E63CC4"/>
    <w:rsid w:val="00E65828"/>
    <w:rsid w:val="00E6746A"/>
    <w:rsid w:val="00E705EB"/>
    <w:rsid w:val="00E74DC7"/>
    <w:rsid w:val="00E754B2"/>
    <w:rsid w:val="00E758A9"/>
    <w:rsid w:val="00E76CCF"/>
    <w:rsid w:val="00E8000F"/>
    <w:rsid w:val="00E80795"/>
    <w:rsid w:val="00E8279D"/>
    <w:rsid w:val="00E8354E"/>
    <w:rsid w:val="00E86047"/>
    <w:rsid w:val="00E90303"/>
    <w:rsid w:val="00E914E9"/>
    <w:rsid w:val="00E92081"/>
    <w:rsid w:val="00E92D52"/>
    <w:rsid w:val="00E945ED"/>
    <w:rsid w:val="00E94D5E"/>
    <w:rsid w:val="00E94F1F"/>
    <w:rsid w:val="00E96FD8"/>
    <w:rsid w:val="00EA0C0D"/>
    <w:rsid w:val="00EA1136"/>
    <w:rsid w:val="00EA1B0D"/>
    <w:rsid w:val="00EA69E9"/>
    <w:rsid w:val="00EA6D78"/>
    <w:rsid w:val="00EA7100"/>
    <w:rsid w:val="00EA7769"/>
    <w:rsid w:val="00EA7FA9"/>
    <w:rsid w:val="00EB06E9"/>
    <w:rsid w:val="00EB0A98"/>
    <w:rsid w:val="00EB0E10"/>
    <w:rsid w:val="00EB69C6"/>
    <w:rsid w:val="00EB6EEB"/>
    <w:rsid w:val="00EB7AC1"/>
    <w:rsid w:val="00EB7B83"/>
    <w:rsid w:val="00EC0212"/>
    <w:rsid w:val="00EC1003"/>
    <w:rsid w:val="00EC1323"/>
    <w:rsid w:val="00EC3721"/>
    <w:rsid w:val="00EC4917"/>
    <w:rsid w:val="00EC4ECE"/>
    <w:rsid w:val="00EC574C"/>
    <w:rsid w:val="00EC5C4A"/>
    <w:rsid w:val="00EC675F"/>
    <w:rsid w:val="00EC724C"/>
    <w:rsid w:val="00ED155B"/>
    <w:rsid w:val="00ED2CA2"/>
    <w:rsid w:val="00ED428F"/>
    <w:rsid w:val="00ED463F"/>
    <w:rsid w:val="00ED6936"/>
    <w:rsid w:val="00ED6E91"/>
    <w:rsid w:val="00ED79AB"/>
    <w:rsid w:val="00EE1B23"/>
    <w:rsid w:val="00EE2817"/>
    <w:rsid w:val="00EE2A93"/>
    <w:rsid w:val="00EE38E1"/>
    <w:rsid w:val="00EE3BE6"/>
    <w:rsid w:val="00EE42E9"/>
    <w:rsid w:val="00EE4C06"/>
    <w:rsid w:val="00EE7F5F"/>
    <w:rsid w:val="00EF0189"/>
    <w:rsid w:val="00EF20B8"/>
    <w:rsid w:val="00EF224B"/>
    <w:rsid w:val="00EF2E3A"/>
    <w:rsid w:val="00EF2E6F"/>
    <w:rsid w:val="00EF416E"/>
    <w:rsid w:val="00EF72A1"/>
    <w:rsid w:val="00EF737F"/>
    <w:rsid w:val="00F00E18"/>
    <w:rsid w:val="00F01599"/>
    <w:rsid w:val="00F02B91"/>
    <w:rsid w:val="00F02C34"/>
    <w:rsid w:val="00F02F47"/>
    <w:rsid w:val="00F04F9E"/>
    <w:rsid w:val="00F059EF"/>
    <w:rsid w:val="00F06AA7"/>
    <w:rsid w:val="00F06F96"/>
    <w:rsid w:val="00F072A7"/>
    <w:rsid w:val="00F078DC"/>
    <w:rsid w:val="00F113A1"/>
    <w:rsid w:val="00F11F6F"/>
    <w:rsid w:val="00F13E3B"/>
    <w:rsid w:val="00F14BB5"/>
    <w:rsid w:val="00F15D00"/>
    <w:rsid w:val="00F17369"/>
    <w:rsid w:val="00F2029C"/>
    <w:rsid w:val="00F23433"/>
    <w:rsid w:val="00F23FE8"/>
    <w:rsid w:val="00F24318"/>
    <w:rsid w:val="00F24467"/>
    <w:rsid w:val="00F26EBD"/>
    <w:rsid w:val="00F275EA"/>
    <w:rsid w:val="00F3008F"/>
    <w:rsid w:val="00F30D10"/>
    <w:rsid w:val="00F314C7"/>
    <w:rsid w:val="00F33418"/>
    <w:rsid w:val="00F400E1"/>
    <w:rsid w:val="00F408C7"/>
    <w:rsid w:val="00F42C40"/>
    <w:rsid w:val="00F42CAE"/>
    <w:rsid w:val="00F446FA"/>
    <w:rsid w:val="00F44D93"/>
    <w:rsid w:val="00F45B35"/>
    <w:rsid w:val="00F462AD"/>
    <w:rsid w:val="00F5041F"/>
    <w:rsid w:val="00F50D95"/>
    <w:rsid w:val="00F518C4"/>
    <w:rsid w:val="00F51D29"/>
    <w:rsid w:val="00F51FE0"/>
    <w:rsid w:val="00F53828"/>
    <w:rsid w:val="00F53944"/>
    <w:rsid w:val="00F55E66"/>
    <w:rsid w:val="00F55F7B"/>
    <w:rsid w:val="00F566BD"/>
    <w:rsid w:val="00F56952"/>
    <w:rsid w:val="00F57735"/>
    <w:rsid w:val="00F577CA"/>
    <w:rsid w:val="00F57BA9"/>
    <w:rsid w:val="00F60C7A"/>
    <w:rsid w:val="00F60ED2"/>
    <w:rsid w:val="00F60F3D"/>
    <w:rsid w:val="00F61B00"/>
    <w:rsid w:val="00F627B6"/>
    <w:rsid w:val="00F65DB8"/>
    <w:rsid w:val="00F66F6B"/>
    <w:rsid w:val="00F70692"/>
    <w:rsid w:val="00F712F5"/>
    <w:rsid w:val="00F7149D"/>
    <w:rsid w:val="00F71D80"/>
    <w:rsid w:val="00F7282C"/>
    <w:rsid w:val="00F73BD6"/>
    <w:rsid w:val="00F74CE5"/>
    <w:rsid w:val="00F753F6"/>
    <w:rsid w:val="00F77344"/>
    <w:rsid w:val="00F7798F"/>
    <w:rsid w:val="00F77E5C"/>
    <w:rsid w:val="00F8025F"/>
    <w:rsid w:val="00F8155E"/>
    <w:rsid w:val="00F82178"/>
    <w:rsid w:val="00F83907"/>
    <w:rsid w:val="00F83989"/>
    <w:rsid w:val="00F852AD"/>
    <w:rsid w:val="00F873E1"/>
    <w:rsid w:val="00F913B7"/>
    <w:rsid w:val="00F91620"/>
    <w:rsid w:val="00F9226D"/>
    <w:rsid w:val="00F936E3"/>
    <w:rsid w:val="00F94CAC"/>
    <w:rsid w:val="00F96B6F"/>
    <w:rsid w:val="00F97267"/>
    <w:rsid w:val="00F978E6"/>
    <w:rsid w:val="00F97AA9"/>
    <w:rsid w:val="00FA0301"/>
    <w:rsid w:val="00FA1843"/>
    <w:rsid w:val="00FA198A"/>
    <w:rsid w:val="00FA2A0F"/>
    <w:rsid w:val="00FA574E"/>
    <w:rsid w:val="00FA7722"/>
    <w:rsid w:val="00FA7EEC"/>
    <w:rsid w:val="00FB13F4"/>
    <w:rsid w:val="00FB1CA1"/>
    <w:rsid w:val="00FB3C1D"/>
    <w:rsid w:val="00FB5381"/>
    <w:rsid w:val="00FB5ABD"/>
    <w:rsid w:val="00FB650B"/>
    <w:rsid w:val="00FB6AD6"/>
    <w:rsid w:val="00FB7A12"/>
    <w:rsid w:val="00FC04CD"/>
    <w:rsid w:val="00FC1193"/>
    <w:rsid w:val="00FC1797"/>
    <w:rsid w:val="00FC3A4E"/>
    <w:rsid w:val="00FC5246"/>
    <w:rsid w:val="00FC6B3A"/>
    <w:rsid w:val="00FC6F34"/>
    <w:rsid w:val="00FD01AC"/>
    <w:rsid w:val="00FD20E3"/>
    <w:rsid w:val="00FD3B7F"/>
    <w:rsid w:val="00FD4BD8"/>
    <w:rsid w:val="00FD5E5E"/>
    <w:rsid w:val="00FD6E6F"/>
    <w:rsid w:val="00FE06A4"/>
    <w:rsid w:val="00FE0F79"/>
    <w:rsid w:val="00FE1D51"/>
    <w:rsid w:val="00FE37C3"/>
    <w:rsid w:val="00FE5889"/>
    <w:rsid w:val="00FF324D"/>
    <w:rsid w:val="00FF4ED3"/>
    <w:rsid w:val="00FF540B"/>
    <w:rsid w:val="00FF556E"/>
    <w:rsid w:val="00FF5C7F"/>
    <w:rsid w:val="00FF7310"/>
    <w:rsid w:val="00FF74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80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D2216"/>
    <w:pPr>
      <w:spacing w:line="260" w:lineRule="atLeast"/>
    </w:pPr>
    <w:rPr>
      <w:sz w:val="22"/>
    </w:rPr>
  </w:style>
  <w:style w:type="paragraph" w:styleId="Heading1">
    <w:name w:val="heading 1"/>
    <w:basedOn w:val="Normal"/>
    <w:next w:val="Normal"/>
    <w:link w:val="Heading1Char"/>
    <w:uiPriority w:val="9"/>
    <w:qFormat/>
    <w:rsid w:val="00AD2216"/>
    <w:pPr>
      <w:keepNext/>
      <w:keepLines/>
      <w:numPr>
        <w:numId w:val="7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D2216"/>
    <w:pPr>
      <w:keepNext/>
      <w:keepLines/>
      <w:numPr>
        <w:ilvl w:val="1"/>
        <w:numId w:val="7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D2216"/>
    <w:pPr>
      <w:keepNext/>
      <w:keepLines/>
      <w:numPr>
        <w:ilvl w:val="2"/>
        <w:numId w:val="7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D2216"/>
    <w:pPr>
      <w:keepNext/>
      <w:keepLines/>
      <w:numPr>
        <w:ilvl w:val="3"/>
        <w:numId w:val="7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D2216"/>
    <w:pPr>
      <w:keepNext/>
      <w:keepLines/>
      <w:numPr>
        <w:ilvl w:val="4"/>
        <w:numId w:val="7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D2216"/>
    <w:pPr>
      <w:keepNext/>
      <w:keepLines/>
      <w:numPr>
        <w:ilvl w:val="5"/>
        <w:numId w:val="7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D2216"/>
    <w:pPr>
      <w:keepNext/>
      <w:keepLines/>
      <w:numPr>
        <w:ilvl w:val="6"/>
        <w:numId w:val="7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D2216"/>
    <w:pPr>
      <w:keepNext/>
      <w:keepLines/>
      <w:numPr>
        <w:ilvl w:val="7"/>
        <w:numId w:val="7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D2216"/>
    <w:pPr>
      <w:keepNext/>
      <w:keepLines/>
      <w:numPr>
        <w:ilvl w:val="8"/>
        <w:numId w:val="7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D2216"/>
  </w:style>
  <w:style w:type="paragraph" w:customStyle="1" w:styleId="OPCParaBase">
    <w:name w:val="OPCParaBase"/>
    <w:qFormat/>
    <w:rsid w:val="00AD2216"/>
    <w:pPr>
      <w:spacing w:line="260" w:lineRule="atLeast"/>
    </w:pPr>
    <w:rPr>
      <w:rFonts w:eastAsia="Times New Roman" w:cs="Times New Roman"/>
      <w:sz w:val="22"/>
      <w:lang w:eastAsia="en-AU"/>
    </w:rPr>
  </w:style>
  <w:style w:type="paragraph" w:customStyle="1" w:styleId="ShortT">
    <w:name w:val="ShortT"/>
    <w:basedOn w:val="OPCParaBase"/>
    <w:next w:val="Normal"/>
    <w:qFormat/>
    <w:rsid w:val="00AD2216"/>
    <w:pPr>
      <w:spacing w:line="240" w:lineRule="auto"/>
    </w:pPr>
    <w:rPr>
      <w:b/>
      <w:sz w:val="40"/>
    </w:rPr>
  </w:style>
  <w:style w:type="paragraph" w:customStyle="1" w:styleId="ActHead1">
    <w:name w:val="ActHead 1"/>
    <w:aliases w:val="c"/>
    <w:basedOn w:val="OPCParaBase"/>
    <w:next w:val="Normal"/>
    <w:qFormat/>
    <w:rsid w:val="00AD221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D221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D221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D221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D2216"/>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AD2216"/>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rsid w:val="00A637E2"/>
    <w:rPr>
      <w:rFonts w:eastAsia="Times New Roman" w:cs="Times New Roman"/>
      <w:sz w:val="22"/>
      <w:lang w:eastAsia="en-AU"/>
    </w:rPr>
  </w:style>
  <w:style w:type="character" w:customStyle="1" w:styleId="ActHead5Char">
    <w:name w:val="ActHead 5 Char"/>
    <w:aliases w:val="s Char"/>
    <w:basedOn w:val="DefaultParagraphFont"/>
    <w:link w:val="ActHead5"/>
    <w:locked/>
    <w:rsid w:val="00A2779E"/>
    <w:rPr>
      <w:rFonts w:eastAsia="Times New Roman" w:cs="Times New Roman"/>
      <w:b/>
      <w:kern w:val="28"/>
      <w:sz w:val="24"/>
      <w:lang w:eastAsia="en-AU"/>
    </w:rPr>
  </w:style>
  <w:style w:type="paragraph" w:customStyle="1" w:styleId="ActHead6">
    <w:name w:val="ActHead 6"/>
    <w:aliases w:val="as"/>
    <w:basedOn w:val="OPCParaBase"/>
    <w:next w:val="ActHead7"/>
    <w:qFormat/>
    <w:rsid w:val="00AD221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D2216"/>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AD2216"/>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AD2216"/>
    <w:pPr>
      <w:keepLines/>
      <w:spacing w:before="80" w:line="240" w:lineRule="auto"/>
      <w:ind w:left="709"/>
    </w:pPr>
  </w:style>
  <w:style w:type="paragraph" w:customStyle="1" w:styleId="ActHead8">
    <w:name w:val="ActHead 8"/>
    <w:aliases w:val="ad"/>
    <w:basedOn w:val="OPCParaBase"/>
    <w:next w:val="ItemHead"/>
    <w:qFormat/>
    <w:rsid w:val="00AD221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D221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D2216"/>
  </w:style>
  <w:style w:type="paragraph" w:customStyle="1" w:styleId="Blocks">
    <w:name w:val="Blocks"/>
    <w:aliases w:val="bb"/>
    <w:basedOn w:val="OPCParaBase"/>
    <w:qFormat/>
    <w:rsid w:val="00AD2216"/>
    <w:pPr>
      <w:spacing w:line="240" w:lineRule="auto"/>
    </w:pPr>
    <w:rPr>
      <w:sz w:val="24"/>
    </w:rPr>
  </w:style>
  <w:style w:type="paragraph" w:customStyle="1" w:styleId="BoxText">
    <w:name w:val="BoxText"/>
    <w:aliases w:val="bt"/>
    <w:basedOn w:val="OPCParaBase"/>
    <w:qFormat/>
    <w:rsid w:val="00AD221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D2216"/>
    <w:rPr>
      <w:b/>
    </w:rPr>
  </w:style>
  <w:style w:type="paragraph" w:customStyle="1" w:styleId="BoxHeadItalic">
    <w:name w:val="BoxHeadItalic"/>
    <w:aliases w:val="bhi"/>
    <w:basedOn w:val="BoxText"/>
    <w:next w:val="BoxStep"/>
    <w:qFormat/>
    <w:rsid w:val="00AD2216"/>
    <w:rPr>
      <w:i/>
    </w:rPr>
  </w:style>
  <w:style w:type="paragraph" w:customStyle="1" w:styleId="BoxStep">
    <w:name w:val="BoxStep"/>
    <w:aliases w:val="bs"/>
    <w:basedOn w:val="BoxText"/>
    <w:qFormat/>
    <w:rsid w:val="00AD2216"/>
    <w:pPr>
      <w:ind w:left="1985" w:hanging="851"/>
    </w:pPr>
  </w:style>
  <w:style w:type="paragraph" w:customStyle="1" w:styleId="BoxList">
    <w:name w:val="BoxList"/>
    <w:aliases w:val="bl"/>
    <w:basedOn w:val="BoxText"/>
    <w:qFormat/>
    <w:rsid w:val="00AD2216"/>
    <w:pPr>
      <w:ind w:left="1559" w:hanging="425"/>
    </w:pPr>
  </w:style>
  <w:style w:type="paragraph" w:customStyle="1" w:styleId="BoxNote">
    <w:name w:val="BoxNote"/>
    <w:aliases w:val="bn"/>
    <w:basedOn w:val="BoxText"/>
    <w:qFormat/>
    <w:rsid w:val="00AD2216"/>
    <w:pPr>
      <w:tabs>
        <w:tab w:val="left" w:pos="1985"/>
      </w:tabs>
      <w:spacing w:before="122" w:line="198" w:lineRule="exact"/>
      <w:ind w:left="2948" w:hanging="1814"/>
    </w:pPr>
    <w:rPr>
      <w:sz w:val="18"/>
    </w:rPr>
  </w:style>
  <w:style w:type="paragraph" w:customStyle="1" w:styleId="BoxPara">
    <w:name w:val="BoxPara"/>
    <w:aliases w:val="bp"/>
    <w:basedOn w:val="BoxText"/>
    <w:qFormat/>
    <w:rsid w:val="00AD2216"/>
    <w:pPr>
      <w:tabs>
        <w:tab w:val="right" w:pos="2268"/>
      </w:tabs>
      <w:ind w:left="2552" w:hanging="1418"/>
    </w:pPr>
  </w:style>
  <w:style w:type="character" w:customStyle="1" w:styleId="CharAmPartNo">
    <w:name w:val="CharAmPartNo"/>
    <w:basedOn w:val="OPCCharBase"/>
    <w:qFormat/>
    <w:rsid w:val="00AD2216"/>
  </w:style>
  <w:style w:type="character" w:customStyle="1" w:styleId="CharAmPartText">
    <w:name w:val="CharAmPartText"/>
    <w:basedOn w:val="OPCCharBase"/>
    <w:qFormat/>
    <w:rsid w:val="00AD2216"/>
  </w:style>
  <w:style w:type="character" w:customStyle="1" w:styleId="CharAmSchNo">
    <w:name w:val="CharAmSchNo"/>
    <w:basedOn w:val="OPCCharBase"/>
    <w:qFormat/>
    <w:rsid w:val="00AD2216"/>
  </w:style>
  <w:style w:type="character" w:customStyle="1" w:styleId="CharAmSchText">
    <w:name w:val="CharAmSchText"/>
    <w:basedOn w:val="OPCCharBase"/>
    <w:qFormat/>
    <w:rsid w:val="00AD2216"/>
  </w:style>
  <w:style w:type="character" w:customStyle="1" w:styleId="CharBoldItalic">
    <w:name w:val="CharBoldItalic"/>
    <w:basedOn w:val="OPCCharBase"/>
    <w:uiPriority w:val="1"/>
    <w:qFormat/>
    <w:rsid w:val="00AD2216"/>
    <w:rPr>
      <w:b/>
      <w:i/>
    </w:rPr>
  </w:style>
  <w:style w:type="character" w:customStyle="1" w:styleId="CharChapNo">
    <w:name w:val="CharChapNo"/>
    <w:basedOn w:val="OPCCharBase"/>
    <w:uiPriority w:val="1"/>
    <w:qFormat/>
    <w:rsid w:val="00AD2216"/>
  </w:style>
  <w:style w:type="character" w:customStyle="1" w:styleId="CharChapText">
    <w:name w:val="CharChapText"/>
    <w:basedOn w:val="OPCCharBase"/>
    <w:uiPriority w:val="1"/>
    <w:qFormat/>
    <w:rsid w:val="00AD2216"/>
  </w:style>
  <w:style w:type="character" w:customStyle="1" w:styleId="CharDivNo">
    <w:name w:val="CharDivNo"/>
    <w:basedOn w:val="OPCCharBase"/>
    <w:uiPriority w:val="1"/>
    <w:qFormat/>
    <w:rsid w:val="00AD2216"/>
  </w:style>
  <w:style w:type="character" w:customStyle="1" w:styleId="CharDivText">
    <w:name w:val="CharDivText"/>
    <w:basedOn w:val="OPCCharBase"/>
    <w:uiPriority w:val="1"/>
    <w:qFormat/>
    <w:rsid w:val="00AD2216"/>
  </w:style>
  <w:style w:type="character" w:customStyle="1" w:styleId="CharItalic">
    <w:name w:val="CharItalic"/>
    <w:basedOn w:val="OPCCharBase"/>
    <w:uiPriority w:val="1"/>
    <w:qFormat/>
    <w:rsid w:val="00AD2216"/>
    <w:rPr>
      <w:i/>
    </w:rPr>
  </w:style>
  <w:style w:type="character" w:customStyle="1" w:styleId="CharPartNo">
    <w:name w:val="CharPartNo"/>
    <w:basedOn w:val="OPCCharBase"/>
    <w:uiPriority w:val="1"/>
    <w:qFormat/>
    <w:rsid w:val="00AD2216"/>
  </w:style>
  <w:style w:type="character" w:customStyle="1" w:styleId="CharPartText">
    <w:name w:val="CharPartText"/>
    <w:basedOn w:val="OPCCharBase"/>
    <w:uiPriority w:val="1"/>
    <w:qFormat/>
    <w:rsid w:val="00AD2216"/>
  </w:style>
  <w:style w:type="character" w:customStyle="1" w:styleId="CharSectno">
    <w:name w:val="CharSectno"/>
    <w:basedOn w:val="OPCCharBase"/>
    <w:qFormat/>
    <w:rsid w:val="00AD2216"/>
  </w:style>
  <w:style w:type="character" w:customStyle="1" w:styleId="CharSubdNo">
    <w:name w:val="CharSubdNo"/>
    <w:basedOn w:val="OPCCharBase"/>
    <w:uiPriority w:val="1"/>
    <w:qFormat/>
    <w:rsid w:val="00AD2216"/>
  </w:style>
  <w:style w:type="character" w:customStyle="1" w:styleId="CharSubdText">
    <w:name w:val="CharSubdText"/>
    <w:basedOn w:val="OPCCharBase"/>
    <w:uiPriority w:val="1"/>
    <w:qFormat/>
    <w:rsid w:val="00AD2216"/>
  </w:style>
  <w:style w:type="paragraph" w:customStyle="1" w:styleId="CTA--">
    <w:name w:val="CTA --"/>
    <w:basedOn w:val="OPCParaBase"/>
    <w:next w:val="Normal"/>
    <w:rsid w:val="00AD2216"/>
    <w:pPr>
      <w:spacing w:before="60" w:line="240" w:lineRule="atLeast"/>
      <w:ind w:left="142" w:hanging="142"/>
    </w:pPr>
    <w:rPr>
      <w:sz w:val="20"/>
    </w:rPr>
  </w:style>
  <w:style w:type="paragraph" w:customStyle="1" w:styleId="CTA-">
    <w:name w:val="CTA -"/>
    <w:basedOn w:val="OPCParaBase"/>
    <w:rsid w:val="00AD2216"/>
    <w:pPr>
      <w:spacing w:before="60" w:line="240" w:lineRule="atLeast"/>
      <w:ind w:left="85" w:hanging="85"/>
    </w:pPr>
    <w:rPr>
      <w:sz w:val="20"/>
    </w:rPr>
  </w:style>
  <w:style w:type="paragraph" w:customStyle="1" w:styleId="CTA---">
    <w:name w:val="CTA ---"/>
    <w:basedOn w:val="OPCParaBase"/>
    <w:next w:val="Normal"/>
    <w:rsid w:val="00AD2216"/>
    <w:pPr>
      <w:spacing w:before="60" w:line="240" w:lineRule="atLeast"/>
      <w:ind w:left="198" w:hanging="198"/>
    </w:pPr>
    <w:rPr>
      <w:sz w:val="20"/>
    </w:rPr>
  </w:style>
  <w:style w:type="paragraph" w:customStyle="1" w:styleId="CTA----">
    <w:name w:val="CTA ----"/>
    <w:basedOn w:val="OPCParaBase"/>
    <w:next w:val="Normal"/>
    <w:rsid w:val="00AD2216"/>
    <w:pPr>
      <w:spacing w:before="60" w:line="240" w:lineRule="atLeast"/>
      <w:ind w:left="255" w:hanging="255"/>
    </w:pPr>
    <w:rPr>
      <w:sz w:val="20"/>
    </w:rPr>
  </w:style>
  <w:style w:type="paragraph" w:customStyle="1" w:styleId="CTA1a">
    <w:name w:val="CTA 1(a)"/>
    <w:basedOn w:val="OPCParaBase"/>
    <w:rsid w:val="00AD2216"/>
    <w:pPr>
      <w:tabs>
        <w:tab w:val="right" w:pos="414"/>
      </w:tabs>
      <w:spacing w:before="40" w:line="240" w:lineRule="atLeast"/>
      <w:ind w:left="675" w:hanging="675"/>
    </w:pPr>
    <w:rPr>
      <w:sz w:val="20"/>
    </w:rPr>
  </w:style>
  <w:style w:type="paragraph" w:customStyle="1" w:styleId="CTA1ai">
    <w:name w:val="CTA 1(a)(i)"/>
    <w:basedOn w:val="OPCParaBase"/>
    <w:rsid w:val="00AD2216"/>
    <w:pPr>
      <w:tabs>
        <w:tab w:val="right" w:pos="1004"/>
      </w:tabs>
      <w:spacing w:before="40" w:line="240" w:lineRule="atLeast"/>
      <w:ind w:left="1253" w:hanging="1253"/>
    </w:pPr>
    <w:rPr>
      <w:sz w:val="20"/>
    </w:rPr>
  </w:style>
  <w:style w:type="paragraph" w:customStyle="1" w:styleId="CTA2a">
    <w:name w:val="CTA 2(a)"/>
    <w:basedOn w:val="OPCParaBase"/>
    <w:rsid w:val="00AD2216"/>
    <w:pPr>
      <w:tabs>
        <w:tab w:val="right" w:pos="482"/>
      </w:tabs>
      <w:spacing w:before="40" w:line="240" w:lineRule="atLeast"/>
      <w:ind w:left="748" w:hanging="748"/>
    </w:pPr>
    <w:rPr>
      <w:sz w:val="20"/>
    </w:rPr>
  </w:style>
  <w:style w:type="paragraph" w:customStyle="1" w:styleId="CTA2ai">
    <w:name w:val="CTA 2(a)(i)"/>
    <w:basedOn w:val="OPCParaBase"/>
    <w:rsid w:val="00AD2216"/>
    <w:pPr>
      <w:tabs>
        <w:tab w:val="right" w:pos="1089"/>
      </w:tabs>
      <w:spacing w:before="40" w:line="240" w:lineRule="atLeast"/>
      <w:ind w:left="1327" w:hanging="1327"/>
    </w:pPr>
    <w:rPr>
      <w:sz w:val="20"/>
    </w:rPr>
  </w:style>
  <w:style w:type="paragraph" w:customStyle="1" w:styleId="CTA3a">
    <w:name w:val="CTA 3(a)"/>
    <w:basedOn w:val="OPCParaBase"/>
    <w:rsid w:val="00AD2216"/>
    <w:pPr>
      <w:tabs>
        <w:tab w:val="right" w:pos="556"/>
      </w:tabs>
      <w:spacing w:before="40" w:line="240" w:lineRule="atLeast"/>
      <w:ind w:left="805" w:hanging="805"/>
    </w:pPr>
    <w:rPr>
      <w:sz w:val="20"/>
    </w:rPr>
  </w:style>
  <w:style w:type="paragraph" w:customStyle="1" w:styleId="CTA3ai">
    <w:name w:val="CTA 3(a)(i)"/>
    <w:basedOn w:val="OPCParaBase"/>
    <w:rsid w:val="00AD2216"/>
    <w:pPr>
      <w:tabs>
        <w:tab w:val="right" w:pos="1140"/>
      </w:tabs>
      <w:spacing w:before="40" w:line="240" w:lineRule="atLeast"/>
      <w:ind w:left="1361" w:hanging="1361"/>
    </w:pPr>
    <w:rPr>
      <w:sz w:val="20"/>
    </w:rPr>
  </w:style>
  <w:style w:type="paragraph" w:customStyle="1" w:styleId="CTA4a">
    <w:name w:val="CTA 4(a)"/>
    <w:basedOn w:val="OPCParaBase"/>
    <w:rsid w:val="00AD2216"/>
    <w:pPr>
      <w:tabs>
        <w:tab w:val="right" w:pos="624"/>
      </w:tabs>
      <w:spacing w:before="40" w:line="240" w:lineRule="atLeast"/>
      <w:ind w:left="873" w:hanging="873"/>
    </w:pPr>
    <w:rPr>
      <w:sz w:val="20"/>
    </w:rPr>
  </w:style>
  <w:style w:type="paragraph" w:customStyle="1" w:styleId="CTA4ai">
    <w:name w:val="CTA 4(a)(i)"/>
    <w:basedOn w:val="OPCParaBase"/>
    <w:rsid w:val="00AD2216"/>
    <w:pPr>
      <w:tabs>
        <w:tab w:val="right" w:pos="1213"/>
      </w:tabs>
      <w:spacing w:before="40" w:line="240" w:lineRule="atLeast"/>
      <w:ind w:left="1452" w:hanging="1452"/>
    </w:pPr>
    <w:rPr>
      <w:sz w:val="20"/>
    </w:rPr>
  </w:style>
  <w:style w:type="paragraph" w:customStyle="1" w:styleId="CTACAPS">
    <w:name w:val="CTA CAPS"/>
    <w:basedOn w:val="OPCParaBase"/>
    <w:rsid w:val="00AD2216"/>
    <w:pPr>
      <w:spacing w:before="60" w:line="240" w:lineRule="atLeast"/>
    </w:pPr>
    <w:rPr>
      <w:sz w:val="20"/>
    </w:rPr>
  </w:style>
  <w:style w:type="paragraph" w:customStyle="1" w:styleId="CTAright">
    <w:name w:val="CTA right"/>
    <w:basedOn w:val="OPCParaBase"/>
    <w:rsid w:val="00AD2216"/>
    <w:pPr>
      <w:spacing w:before="60" w:line="240" w:lineRule="auto"/>
      <w:jc w:val="right"/>
    </w:pPr>
    <w:rPr>
      <w:sz w:val="20"/>
    </w:rPr>
  </w:style>
  <w:style w:type="paragraph" w:customStyle="1" w:styleId="Definition">
    <w:name w:val="Definition"/>
    <w:aliases w:val="dd"/>
    <w:basedOn w:val="OPCParaBase"/>
    <w:rsid w:val="00AD2216"/>
    <w:pPr>
      <w:spacing w:before="180" w:line="240" w:lineRule="auto"/>
      <w:ind w:left="1134"/>
    </w:pPr>
  </w:style>
  <w:style w:type="paragraph" w:customStyle="1" w:styleId="Formula">
    <w:name w:val="Formula"/>
    <w:basedOn w:val="OPCParaBase"/>
    <w:rsid w:val="00AD2216"/>
    <w:pPr>
      <w:spacing w:line="240" w:lineRule="auto"/>
      <w:ind w:left="1134"/>
    </w:pPr>
    <w:rPr>
      <w:sz w:val="20"/>
    </w:rPr>
  </w:style>
  <w:style w:type="paragraph" w:styleId="Header">
    <w:name w:val="header"/>
    <w:basedOn w:val="OPCParaBase"/>
    <w:link w:val="HeaderChar"/>
    <w:unhideWhenUsed/>
    <w:rsid w:val="00AD221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D2216"/>
    <w:rPr>
      <w:rFonts w:eastAsia="Times New Roman" w:cs="Times New Roman"/>
      <w:sz w:val="16"/>
      <w:lang w:eastAsia="en-AU"/>
    </w:rPr>
  </w:style>
  <w:style w:type="paragraph" w:customStyle="1" w:styleId="House">
    <w:name w:val="House"/>
    <w:basedOn w:val="OPCParaBase"/>
    <w:rsid w:val="00AD2216"/>
    <w:pPr>
      <w:spacing w:line="240" w:lineRule="auto"/>
    </w:pPr>
    <w:rPr>
      <w:sz w:val="28"/>
    </w:rPr>
  </w:style>
  <w:style w:type="paragraph" w:customStyle="1" w:styleId="LongT">
    <w:name w:val="LongT"/>
    <w:basedOn w:val="OPCParaBase"/>
    <w:rsid w:val="00AD2216"/>
    <w:pPr>
      <w:spacing w:line="240" w:lineRule="auto"/>
    </w:pPr>
    <w:rPr>
      <w:b/>
      <w:sz w:val="32"/>
    </w:rPr>
  </w:style>
  <w:style w:type="paragraph" w:customStyle="1" w:styleId="notedraft">
    <w:name w:val="note(draft)"/>
    <w:aliases w:val="nd"/>
    <w:basedOn w:val="OPCParaBase"/>
    <w:rsid w:val="00AD2216"/>
    <w:pPr>
      <w:spacing w:before="240" w:line="240" w:lineRule="auto"/>
      <w:ind w:left="284" w:hanging="284"/>
    </w:pPr>
    <w:rPr>
      <w:i/>
      <w:sz w:val="24"/>
    </w:rPr>
  </w:style>
  <w:style w:type="paragraph" w:customStyle="1" w:styleId="notemargin">
    <w:name w:val="note(margin)"/>
    <w:aliases w:val="nm"/>
    <w:basedOn w:val="OPCParaBase"/>
    <w:rsid w:val="00AD2216"/>
    <w:pPr>
      <w:tabs>
        <w:tab w:val="left" w:pos="709"/>
      </w:tabs>
      <w:spacing w:before="122" w:line="198" w:lineRule="exact"/>
      <w:ind w:left="709" w:hanging="709"/>
    </w:pPr>
    <w:rPr>
      <w:sz w:val="18"/>
    </w:rPr>
  </w:style>
  <w:style w:type="paragraph" w:customStyle="1" w:styleId="noteToPara">
    <w:name w:val="noteToPara"/>
    <w:aliases w:val="ntp"/>
    <w:basedOn w:val="OPCParaBase"/>
    <w:rsid w:val="00AD2216"/>
    <w:pPr>
      <w:spacing w:before="122" w:line="198" w:lineRule="exact"/>
      <w:ind w:left="2353" w:hanging="709"/>
    </w:pPr>
    <w:rPr>
      <w:sz w:val="18"/>
    </w:rPr>
  </w:style>
  <w:style w:type="paragraph" w:customStyle="1" w:styleId="noteParlAmend">
    <w:name w:val="note(ParlAmend)"/>
    <w:aliases w:val="npp"/>
    <w:basedOn w:val="OPCParaBase"/>
    <w:next w:val="ParlAmend"/>
    <w:rsid w:val="00AD2216"/>
    <w:pPr>
      <w:spacing w:line="240" w:lineRule="auto"/>
      <w:jc w:val="right"/>
    </w:pPr>
    <w:rPr>
      <w:rFonts w:ascii="Arial" w:hAnsi="Arial"/>
      <w:b/>
      <w:i/>
    </w:rPr>
  </w:style>
  <w:style w:type="paragraph" w:customStyle="1" w:styleId="ParlAmend">
    <w:name w:val="ParlAmend"/>
    <w:aliases w:val="pp"/>
    <w:basedOn w:val="OPCParaBase"/>
    <w:rsid w:val="00AD2216"/>
    <w:pPr>
      <w:spacing w:before="240" w:line="240" w:lineRule="atLeast"/>
      <w:ind w:hanging="567"/>
    </w:pPr>
    <w:rPr>
      <w:sz w:val="24"/>
    </w:rPr>
  </w:style>
  <w:style w:type="paragraph" w:customStyle="1" w:styleId="Page1">
    <w:name w:val="Page1"/>
    <w:basedOn w:val="OPCParaBase"/>
    <w:rsid w:val="00AD2216"/>
    <w:pPr>
      <w:spacing w:before="5600" w:line="240" w:lineRule="auto"/>
    </w:pPr>
    <w:rPr>
      <w:b/>
      <w:sz w:val="32"/>
    </w:rPr>
  </w:style>
  <w:style w:type="paragraph" w:customStyle="1" w:styleId="PageBreak">
    <w:name w:val="PageBreak"/>
    <w:aliases w:val="pb"/>
    <w:basedOn w:val="OPCParaBase"/>
    <w:rsid w:val="00AD2216"/>
    <w:pPr>
      <w:spacing w:line="240" w:lineRule="auto"/>
    </w:pPr>
    <w:rPr>
      <w:sz w:val="20"/>
    </w:rPr>
  </w:style>
  <w:style w:type="paragraph" w:customStyle="1" w:styleId="paragraphsub">
    <w:name w:val="paragraph(sub)"/>
    <w:aliases w:val="aa,indent(ii)"/>
    <w:basedOn w:val="OPCParaBase"/>
    <w:rsid w:val="00AD2216"/>
    <w:pPr>
      <w:tabs>
        <w:tab w:val="right" w:pos="1985"/>
      </w:tabs>
      <w:spacing w:before="40" w:line="240" w:lineRule="auto"/>
      <w:ind w:left="2098" w:hanging="2098"/>
    </w:pPr>
  </w:style>
  <w:style w:type="paragraph" w:customStyle="1" w:styleId="paragraphsub-sub">
    <w:name w:val="paragraph(sub-sub)"/>
    <w:aliases w:val="aaa"/>
    <w:basedOn w:val="OPCParaBase"/>
    <w:rsid w:val="00AD2216"/>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AD2216"/>
    <w:pPr>
      <w:tabs>
        <w:tab w:val="right" w:pos="1531"/>
      </w:tabs>
      <w:spacing w:before="40" w:line="240" w:lineRule="auto"/>
      <w:ind w:left="1644" w:hanging="1644"/>
    </w:pPr>
  </w:style>
  <w:style w:type="character" w:customStyle="1" w:styleId="paragraphChar">
    <w:name w:val="paragraph Char"/>
    <w:aliases w:val="a Char"/>
    <w:basedOn w:val="DefaultParagraphFont"/>
    <w:link w:val="paragraph"/>
    <w:rsid w:val="00A637E2"/>
    <w:rPr>
      <w:rFonts w:eastAsia="Times New Roman" w:cs="Times New Roman"/>
      <w:sz w:val="22"/>
      <w:lang w:eastAsia="en-AU"/>
    </w:rPr>
  </w:style>
  <w:style w:type="paragraph" w:customStyle="1" w:styleId="Penalty">
    <w:name w:val="Penalty"/>
    <w:basedOn w:val="OPCParaBase"/>
    <w:rsid w:val="00AD2216"/>
    <w:pPr>
      <w:tabs>
        <w:tab w:val="left" w:pos="2977"/>
      </w:tabs>
      <w:spacing w:before="180" w:line="240" w:lineRule="auto"/>
      <w:ind w:left="1985" w:hanging="851"/>
    </w:pPr>
  </w:style>
  <w:style w:type="paragraph" w:customStyle="1" w:styleId="Portfolio">
    <w:name w:val="Portfolio"/>
    <w:basedOn w:val="OPCParaBase"/>
    <w:rsid w:val="00AD2216"/>
    <w:pPr>
      <w:spacing w:line="240" w:lineRule="auto"/>
    </w:pPr>
    <w:rPr>
      <w:i/>
      <w:sz w:val="20"/>
    </w:rPr>
  </w:style>
  <w:style w:type="paragraph" w:customStyle="1" w:styleId="Preamble">
    <w:name w:val="Preamble"/>
    <w:basedOn w:val="OPCParaBase"/>
    <w:next w:val="Normal"/>
    <w:rsid w:val="00AD221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D2216"/>
    <w:pPr>
      <w:spacing w:line="240" w:lineRule="auto"/>
    </w:pPr>
    <w:rPr>
      <w:i/>
      <w:sz w:val="20"/>
    </w:rPr>
  </w:style>
  <w:style w:type="paragraph" w:customStyle="1" w:styleId="Session">
    <w:name w:val="Session"/>
    <w:basedOn w:val="OPCParaBase"/>
    <w:rsid w:val="00AD2216"/>
    <w:pPr>
      <w:spacing w:line="240" w:lineRule="auto"/>
    </w:pPr>
    <w:rPr>
      <w:sz w:val="28"/>
    </w:rPr>
  </w:style>
  <w:style w:type="paragraph" w:customStyle="1" w:styleId="Sponsor">
    <w:name w:val="Sponsor"/>
    <w:basedOn w:val="OPCParaBase"/>
    <w:rsid w:val="00AD2216"/>
    <w:pPr>
      <w:spacing w:line="240" w:lineRule="auto"/>
    </w:pPr>
    <w:rPr>
      <w:i/>
    </w:rPr>
  </w:style>
  <w:style w:type="paragraph" w:customStyle="1" w:styleId="Subitem">
    <w:name w:val="Subitem"/>
    <w:aliases w:val="iss"/>
    <w:basedOn w:val="OPCParaBase"/>
    <w:rsid w:val="00AD2216"/>
    <w:pPr>
      <w:spacing w:before="180" w:line="240" w:lineRule="auto"/>
      <w:ind w:left="709" w:hanging="709"/>
    </w:pPr>
  </w:style>
  <w:style w:type="paragraph" w:customStyle="1" w:styleId="SubitemHead">
    <w:name w:val="SubitemHead"/>
    <w:aliases w:val="issh"/>
    <w:basedOn w:val="OPCParaBase"/>
    <w:rsid w:val="00AD221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D2216"/>
    <w:pPr>
      <w:spacing w:before="40" w:line="240" w:lineRule="auto"/>
      <w:ind w:left="1134"/>
    </w:pPr>
  </w:style>
  <w:style w:type="paragraph" w:customStyle="1" w:styleId="SubsectionHead">
    <w:name w:val="SubsectionHead"/>
    <w:aliases w:val="ssh"/>
    <w:basedOn w:val="OPCParaBase"/>
    <w:next w:val="subsection"/>
    <w:rsid w:val="00AD2216"/>
    <w:pPr>
      <w:keepNext/>
      <w:keepLines/>
      <w:spacing w:before="240" w:line="240" w:lineRule="auto"/>
      <w:ind w:left="1134"/>
    </w:pPr>
    <w:rPr>
      <w:i/>
    </w:rPr>
  </w:style>
  <w:style w:type="paragraph" w:customStyle="1" w:styleId="Tablea">
    <w:name w:val="Table(a)"/>
    <w:aliases w:val="ta"/>
    <w:basedOn w:val="OPCParaBase"/>
    <w:rsid w:val="00AD2216"/>
    <w:pPr>
      <w:spacing w:before="60" w:line="240" w:lineRule="auto"/>
      <w:ind w:left="284" w:hanging="284"/>
    </w:pPr>
    <w:rPr>
      <w:sz w:val="20"/>
    </w:rPr>
  </w:style>
  <w:style w:type="paragraph" w:customStyle="1" w:styleId="TableAA">
    <w:name w:val="Table(AA)"/>
    <w:aliases w:val="taaa"/>
    <w:basedOn w:val="OPCParaBase"/>
    <w:rsid w:val="00AD221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D221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D2216"/>
    <w:pPr>
      <w:spacing w:before="60" w:line="240" w:lineRule="atLeast"/>
    </w:pPr>
    <w:rPr>
      <w:sz w:val="20"/>
    </w:rPr>
  </w:style>
  <w:style w:type="paragraph" w:customStyle="1" w:styleId="TLPBoxTextnote">
    <w:name w:val="TLPBoxText(note"/>
    <w:aliases w:val="right)"/>
    <w:basedOn w:val="OPCParaBase"/>
    <w:rsid w:val="00AD221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D221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D2216"/>
    <w:pPr>
      <w:spacing w:before="122" w:line="198" w:lineRule="exact"/>
      <w:ind w:left="1985" w:hanging="851"/>
      <w:jc w:val="right"/>
    </w:pPr>
    <w:rPr>
      <w:sz w:val="18"/>
    </w:rPr>
  </w:style>
  <w:style w:type="paragraph" w:customStyle="1" w:styleId="TLPTableBullet">
    <w:name w:val="TLPTableBullet"/>
    <w:aliases w:val="ttb"/>
    <w:basedOn w:val="OPCParaBase"/>
    <w:rsid w:val="00AD2216"/>
    <w:pPr>
      <w:spacing w:line="240" w:lineRule="exact"/>
      <w:ind w:left="284" w:hanging="284"/>
    </w:pPr>
    <w:rPr>
      <w:sz w:val="20"/>
    </w:rPr>
  </w:style>
  <w:style w:type="paragraph" w:styleId="TOC1">
    <w:name w:val="toc 1"/>
    <w:basedOn w:val="OPCParaBase"/>
    <w:next w:val="Normal"/>
    <w:uiPriority w:val="39"/>
    <w:unhideWhenUsed/>
    <w:rsid w:val="00AD221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D221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D221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D221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AD2216"/>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AD221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D221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D221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D221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D2216"/>
    <w:pPr>
      <w:keepLines/>
      <w:spacing w:before="240" w:after="120" w:line="240" w:lineRule="auto"/>
      <w:ind w:left="794"/>
    </w:pPr>
    <w:rPr>
      <w:b/>
      <w:kern w:val="28"/>
      <w:sz w:val="20"/>
    </w:rPr>
  </w:style>
  <w:style w:type="paragraph" w:customStyle="1" w:styleId="TofSectsSection">
    <w:name w:val="TofSects(Section)"/>
    <w:basedOn w:val="OPCParaBase"/>
    <w:rsid w:val="00AD2216"/>
    <w:pPr>
      <w:keepLines/>
      <w:spacing w:before="40" w:line="240" w:lineRule="auto"/>
      <w:ind w:left="1588" w:hanging="794"/>
    </w:pPr>
    <w:rPr>
      <w:kern w:val="28"/>
      <w:sz w:val="18"/>
    </w:rPr>
  </w:style>
  <w:style w:type="paragraph" w:customStyle="1" w:styleId="TofSectsHeading">
    <w:name w:val="TofSects(Heading)"/>
    <w:basedOn w:val="OPCParaBase"/>
    <w:rsid w:val="00AD2216"/>
    <w:pPr>
      <w:spacing w:before="240" w:after="120" w:line="240" w:lineRule="auto"/>
    </w:pPr>
    <w:rPr>
      <w:b/>
      <w:sz w:val="24"/>
    </w:rPr>
  </w:style>
  <w:style w:type="paragraph" w:customStyle="1" w:styleId="TofSectsSubdiv">
    <w:name w:val="TofSects(Subdiv)"/>
    <w:basedOn w:val="OPCParaBase"/>
    <w:rsid w:val="00AD2216"/>
    <w:pPr>
      <w:keepLines/>
      <w:spacing w:before="80" w:line="240" w:lineRule="auto"/>
      <w:ind w:left="1588" w:hanging="794"/>
    </w:pPr>
    <w:rPr>
      <w:kern w:val="28"/>
    </w:rPr>
  </w:style>
  <w:style w:type="paragraph" w:customStyle="1" w:styleId="WRStyle">
    <w:name w:val="WR Style"/>
    <w:aliases w:val="WR"/>
    <w:basedOn w:val="OPCParaBase"/>
    <w:rsid w:val="00AD2216"/>
    <w:pPr>
      <w:spacing w:before="240" w:line="240" w:lineRule="auto"/>
      <w:ind w:left="284" w:hanging="284"/>
    </w:pPr>
    <w:rPr>
      <w:b/>
      <w:i/>
      <w:kern w:val="28"/>
      <w:sz w:val="24"/>
    </w:rPr>
  </w:style>
  <w:style w:type="paragraph" w:customStyle="1" w:styleId="notepara">
    <w:name w:val="note(para)"/>
    <w:aliases w:val="na"/>
    <w:basedOn w:val="OPCParaBase"/>
    <w:rsid w:val="00AD2216"/>
    <w:pPr>
      <w:spacing w:before="40" w:line="198" w:lineRule="exact"/>
      <w:ind w:left="2354" w:hanging="369"/>
    </w:pPr>
    <w:rPr>
      <w:sz w:val="18"/>
    </w:rPr>
  </w:style>
  <w:style w:type="paragraph" w:styleId="Footer">
    <w:name w:val="footer"/>
    <w:link w:val="FooterChar"/>
    <w:rsid w:val="00AD221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D2216"/>
    <w:rPr>
      <w:rFonts w:eastAsia="Times New Roman" w:cs="Times New Roman"/>
      <w:sz w:val="22"/>
      <w:szCs w:val="24"/>
      <w:lang w:eastAsia="en-AU"/>
    </w:rPr>
  </w:style>
  <w:style w:type="character" w:styleId="LineNumber">
    <w:name w:val="line number"/>
    <w:basedOn w:val="OPCCharBase"/>
    <w:uiPriority w:val="99"/>
    <w:semiHidden/>
    <w:unhideWhenUsed/>
    <w:rsid w:val="00AD2216"/>
    <w:rPr>
      <w:sz w:val="16"/>
    </w:rPr>
  </w:style>
  <w:style w:type="table" w:customStyle="1" w:styleId="CFlag">
    <w:name w:val="CFlag"/>
    <w:basedOn w:val="TableNormal"/>
    <w:uiPriority w:val="99"/>
    <w:rsid w:val="00AD2216"/>
    <w:rPr>
      <w:rFonts w:eastAsia="Times New Roman" w:cs="Times New Roman"/>
      <w:lang w:eastAsia="en-AU"/>
    </w:rPr>
    <w:tblPr/>
  </w:style>
  <w:style w:type="paragraph" w:customStyle="1" w:styleId="SignCoverPageEnd">
    <w:name w:val="SignCoverPageEnd"/>
    <w:basedOn w:val="OPCParaBase"/>
    <w:next w:val="Normal"/>
    <w:rsid w:val="00AD221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D2216"/>
    <w:pPr>
      <w:pBdr>
        <w:top w:val="single" w:sz="4" w:space="1" w:color="auto"/>
      </w:pBdr>
      <w:spacing w:before="360"/>
      <w:ind w:right="397"/>
      <w:jc w:val="both"/>
    </w:pPr>
  </w:style>
  <w:style w:type="paragraph" w:customStyle="1" w:styleId="CompiledActNo">
    <w:name w:val="CompiledActNo"/>
    <w:basedOn w:val="OPCParaBase"/>
    <w:next w:val="Normal"/>
    <w:rsid w:val="00AD2216"/>
    <w:rPr>
      <w:b/>
      <w:sz w:val="24"/>
      <w:szCs w:val="24"/>
    </w:rPr>
  </w:style>
  <w:style w:type="paragraph" w:customStyle="1" w:styleId="ENotesText">
    <w:name w:val="ENotesText"/>
    <w:aliases w:val="Ent"/>
    <w:basedOn w:val="OPCParaBase"/>
    <w:next w:val="Normal"/>
    <w:rsid w:val="00AD2216"/>
    <w:pPr>
      <w:spacing w:before="120"/>
    </w:pPr>
  </w:style>
  <w:style w:type="paragraph" w:customStyle="1" w:styleId="CompiledMadeUnder">
    <w:name w:val="CompiledMadeUnder"/>
    <w:basedOn w:val="OPCParaBase"/>
    <w:next w:val="Normal"/>
    <w:rsid w:val="00AD2216"/>
    <w:rPr>
      <w:i/>
      <w:sz w:val="24"/>
      <w:szCs w:val="24"/>
    </w:rPr>
  </w:style>
  <w:style w:type="paragraph" w:customStyle="1" w:styleId="Paragraphsub-sub-sub">
    <w:name w:val="Paragraph(sub-sub-sub)"/>
    <w:aliases w:val="aaaa"/>
    <w:basedOn w:val="OPCParaBase"/>
    <w:rsid w:val="00AD221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D2216"/>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AD221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D2216"/>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AD2216"/>
    <w:pPr>
      <w:tabs>
        <w:tab w:val="right" w:pos="340"/>
      </w:tabs>
      <w:spacing w:before="60" w:line="240" w:lineRule="auto"/>
      <w:ind w:left="454" w:hanging="454"/>
    </w:pPr>
    <w:rPr>
      <w:sz w:val="20"/>
    </w:rPr>
  </w:style>
  <w:style w:type="paragraph" w:customStyle="1" w:styleId="TableTextEndNotes">
    <w:name w:val="TableTextEndNotes"/>
    <w:aliases w:val="Tten"/>
    <w:basedOn w:val="Normal"/>
    <w:rsid w:val="00AD2216"/>
    <w:pPr>
      <w:spacing w:before="60" w:line="240" w:lineRule="auto"/>
    </w:pPr>
    <w:rPr>
      <w:rFonts w:cs="Arial"/>
      <w:sz w:val="20"/>
      <w:szCs w:val="22"/>
    </w:rPr>
  </w:style>
  <w:style w:type="paragraph" w:customStyle="1" w:styleId="ActHead10">
    <w:name w:val="ActHead 10"/>
    <w:aliases w:val="sp"/>
    <w:basedOn w:val="OPCParaBase"/>
    <w:next w:val="ActHead3"/>
    <w:rsid w:val="00AD2216"/>
    <w:pPr>
      <w:keepNext/>
      <w:spacing w:before="280" w:line="240" w:lineRule="auto"/>
      <w:outlineLvl w:val="1"/>
    </w:pPr>
    <w:rPr>
      <w:b/>
      <w:sz w:val="32"/>
      <w:szCs w:val="30"/>
    </w:rPr>
  </w:style>
  <w:style w:type="paragraph" w:styleId="BalloonText">
    <w:name w:val="Balloon Text"/>
    <w:basedOn w:val="Normal"/>
    <w:link w:val="BalloonTextChar"/>
    <w:uiPriority w:val="99"/>
    <w:semiHidden/>
    <w:unhideWhenUsed/>
    <w:rsid w:val="00AD221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216"/>
    <w:rPr>
      <w:rFonts w:ascii="Segoe UI" w:hAnsi="Segoe UI" w:cs="Segoe UI"/>
      <w:sz w:val="18"/>
      <w:szCs w:val="18"/>
    </w:rPr>
  </w:style>
  <w:style w:type="paragraph" w:customStyle="1" w:styleId="NoteToSubpara">
    <w:name w:val="NoteToSubpara"/>
    <w:aliases w:val="nts"/>
    <w:basedOn w:val="OPCParaBase"/>
    <w:rsid w:val="00AD2216"/>
    <w:pPr>
      <w:spacing w:before="40" w:line="198" w:lineRule="exact"/>
      <w:ind w:left="2835" w:hanging="709"/>
    </w:pPr>
    <w:rPr>
      <w:sz w:val="18"/>
    </w:rPr>
  </w:style>
  <w:style w:type="paragraph" w:customStyle="1" w:styleId="ENoteTableHeading">
    <w:name w:val="ENoteTableHeading"/>
    <w:aliases w:val="enth"/>
    <w:basedOn w:val="OPCParaBase"/>
    <w:rsid w:val="00AD2216"/>
    <w:pPr>
      <w:keepNext/>
      <w:spacing w:before="60" w:line="240" w:lineRule="atLeast"/>
    </w:pPr>
    <w:rPr>
      <w:rFonts w:ascii="Arial" w:hAnsi="Arial"/>
      <w:b/>
      <w:sz w:val="16"/>
    </w:rPr>
  </w:style>
  <w:style w:type="paragraph" w:customStyle="1" w:styleId="ENoteTTi">
    <w:name w:val="ENoteTTi"/>
    <w:aliases w:val="entti"/>
    <w:basedOn w:val="OPCParaBase"/>
    <w:rsid w:val="00AD2216"/>
    <w:pPr>
      <w:keepNext/>
      <w:spacing w:before="60" w:line="240" w:lineRule="atLeast"/>
      <w:ind w:left="170"/>
    </w:pPr>
    <w:rPr>
      <w:sz w:val="16"/>
    </w:rPr>
  </w:style>
  <w:style w:type="paragraph" w:customStyle="1" w:styleId="ENotesHeading1">
    <w:name w:val="ENotesHeading 1"/>
    <w:aliases w:val="Enh1,ENh1"/>
    <w:basedOn w:val="OPCParaBase"/>
    <w:next w:val="Normal"/>
    <w:rsid w:val="00AD2216"/>
    <w:pPr>
      <w:spacing w:before="120"/>
      <w:outlineLvl w:val="1"/>
    </w:pPr>
    <w:rPr>
      <w:b/>
      <w:sz w:val="28"/>
      <w:szCs w:val="28"/>
    </w:rPr>
  </w:style>
  <w:style w:type="paragraph" w:customStyle="1" w:styleId="ENotesHeading2">
    <w:name w:val="ENotesHeading 2"/>
    <w:aliases w:val="Enh2"/>
    <w:basedOn w:val="OPCParaBase"/>
    <w:next w:val="Normal"/>
    <w:rsid w:val="00AD2216"/>
    <w:pPr>
      <w:spacing w:before="120" w:after="120"/>
      <w:outlineLvl w:val="2"/>
    </w:pPr>
    <w:rPr>
      <w:b/>
      <w:sz w:val="24"/>
      <w:szCs w:val="28"/>
    </w:rPr>
  </w:style>
  <w:style w:type="paragraph" w:customStyle="1" w:styleId="ENoteTTIndentHeading">
    <w:name w:val="ENoteTTIndentHeading"/>
    <w:aliases w:val="enTTHi"/>
    <w:basedOn w:val="OPCParaBase"/>
    <w:rsid w:val="00AD221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D2216"/>
    <w:pPr>
      <w:spacing w:before="60" w:line="240" w:lineRule="atLeast"/>
    </w:pPr>
    <w:rPr>
      <w:sz w:val="16"/>
    </w:rPr>
  </w:style>
  <w:style w:type="paragraph" w:customStyle="1" w:styleId="MadeunderText">
    <w:name w:val="MadeunderText"/>
    <w:basedOn w:val="OPCParaBase"/>
    <w:next w:val="Normal"/>
    <w:rsid w:val="00AD2216"/>
    <w:pPr>
      <w:spacing w:before="240"/>
    </w:pPr>
    <w:rPr>
      <w:sz w:val="24"/>
      <w:szCs w:val="24"/>
    </w:rPr>
  </w:style>
  <w:style w:type="paragraph" w:customStyle="1" w:styleId="ENotesHeading3">
    <w:name w:val="ENotesHeading 3"/>
    <w:aliases w:val="Enh3"/>
    <w:basedOn w:val="OPCParaBase"/>
    <w:next w:val="Normal"/>
    <w:rsid w:val="00AD2216"/>
    <w:pPr>
      <w:keepNext/>
      <w:spacing w:before="120" w:line="240" w:lineRule="auto"/>
      <w:outlineLvl w:val="4"/>
    </w:pPr>
    <w:rPr>
      <w:b/>
      <w:szCs w:val="24"/>
    </w:rPr>
  </w:style>
  <w:style w:type="paragraph" w:customStyle="1" w:styleId="SubPartCASA">
    <w:name w:val="SubPart(CASA)"/>
    <w:aliases w:val="csp"/>
    <w:basedOn w:val="OPCParaBase"/>
    <w:next w:val="ActHead3"/>
    <w:rsid w:val="00AD221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AD2216"/>
  </w:style>
  <w:style w:type="character" w:customStyle="1" w:styleId="CharSubPartNoCASA">
    <w:name w:val="CharSubPartNo(CASA)"/>
    <w:basedOn w:val="OPCCharBase"/>
    <w:uiPriority w:val="1"/>
    <w:rsid w:val="00AD2216"/>
  </w:style>
  <w:style w:type="paragraph" w:customStyle="1" w:styleId="ENoteTTIndentHeadingSub">
    <w:name w:val="ENoteTTIndentHeadingSub"/>
    <w:aliases w:val="enTTHis"/>
    <w:basedOn w:val="OPCParaBase"/>
    <w:rsid w:val="00AD2216"/>
    <w:pPr>
      <w:keepNext/>
      <w:spacing w:before="60" w:line="240" w:lineRule="atLeast"/>
      <w:ind w:left="340"/>
    </w:pPr>
    <w:rPr>
      <w:b/>
      <w:sz w:val="16"/>
    </w:rPr>
  </w:style>
  <w:style w:type="paragraph" w:customStyle="1" w:styleId="ENoteTTiSub">
    <w:name w:val="ENoteTTiSub"/>
    <w:aliases w:val="enttis"/>
    <w:basedOn w:val="OPCParaBase"/>
    <w:rsid w:val="00AD2216"/>
    <w:pPr>
      <w:keepNext/>
      <w:spacing w:before="60" w:line="240" w:lineRule="atLeast"/>
      <w:ind w:left="340"/>
    </w:pPr>
    <w:rPr>
      <w:sz w:val="16"/>
    </w:rPr>
  </w:style>
  <w:style w:type="paragraph" w:customStyle="1" w:styleId="SubDivisionMigration">
    <w:name w:val="SubDivisionMigration"/>
    <w:aliases w:val="sdm"/>
    <w:basedOn w:val="OPCParaBase"/>
    <w:rsid w:val="00AD221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D221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D2216"/>
    <w:pPr>
      <w:spacing w:before="122" w:line="240" w:lineRule="auto"/>
      <w:ind w:left="1985" w:hanging="851"/>
    </w:pPr>
    <w:rPr>
      <w:sz w:val="18"/>
    </w:rPr>
  </w:style>
  <w:style w:type="character" w:customStyle="1" w:styleId="notetextChar">
    <w:name w:val="note(text) Char"/>
    <w:aliases w:val="n Char"/>
    <w:basedOn w:val="DefaultParagraphFont"/>
    <w:link w:val="notetext"/>
    <w:locked/>
    <w:rsid w:val="003445D7"/>
    <w:rPr>
      <w:rFonts w:eastAsia="Times New Roman" w:cs="Times New Roman"/>
      <w:sz w:val="18"/>
      <w:lang w:eastAsia="en-AU"/>
    </w:rPr>
  </w:style>
  <w:style w:type="paragraph" w:customStyle="1" w:styleId="FreeForm">
    <w:name w:val="FreeForm"/>
    <w:rsid w:val="00AD2216"/>
    <w:rPr>
      <w:rFonts w:ascii="Arial" w:hAnsi="Arial"/>
      <w:sz w:val="22"/>
    </w:rPr>
  </w:style>
  <w:style w:type="table" w:styleId="TableGrid">
    <w:name w:val="Table Grid"/>
    <w:basedOn w:val="TableNormal"/>
    <w:uiPriority w:val="59"/>
    <w:rsid w:val="00AD2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AD221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D2216"/>
    <w:rPr>
      <w:sz w:val="22"/>
    </w:rPr>
  </w:style>
  <w:style w:type="paragraph" w:customStyle="1" w:styleId="SOTextNote">
    <w:name w:val="SO TextNote"/>
    <w:aliases w:val="sont"/>
    <w:basedOn w:val="SOText"/>
    <w:qFormat/>
    <w:rsid w:val="00AD2216"/>
    <w:pPr>
      <w:spacing w:before="122" w:line="198" w:lineRule="exact"/>
      <w:ind w:left="1843" w:hanging="709"/>
    </w:pPr>
    <w:rPr>
      <w:sz w:val="18"/>
    </w:rPr>
  </w:style>
  <w:style w:type="paragraph" w:customStyle="1" w:styleId="SOPara">
    <w:name w:val="SO Para"/>
    <w:aliases w:val="soa"/>
    <w:basedOn w:val="SOText"/>
    <w:link w:val="SOParaChar"/>
    <w:qFormat/>
    <w:rsid w:val="00AD2216"/>
    <w:pPr>
      <w:tabs>
        <w:tab w:val="right" w:pos="1786"/>
      </w:tabs>
      <w:spacing w:before="40"/>
      <w:ind w:left="2070" w:hanging="936"/>
    </w:pPr>
  </w:style>
  <w:style w:type="character" w:customStyle="1" w:styleId="SOParaChar">
    <w:name w:val="SO Para Char"/>
    <w:aliases w:val="soa Char"/>
    <w:basedOn w:val="DefaultParagraphFont"/>
    <w:link w:val="SOPara"/>
    <w:rsid w:val="00AD2216"/>
    <w:rPr>
      <w:sz w:val="22"/>
    </w:rPr>
  </w:style>
  <w:style w:type="paragraph" w:customStyle="1" w:styleId="FileName">
    <w:name w:val="FileName"/>
    <w:basedOn w:val="Normal"/>
    <w:rsid w:val="00AD2216"/>
  </w:style>
  <w:style w:type="paragraph" w:customStyle="1" w:styleId="TableHeading">
    <w:name w:val="TableHeading"/>
    <w:aliases w:val="th"/>
    <w:basedOn w:val="OPCParaBase"/>
    <w:next w:val="Tabletext"/>
    <w:rsid w:val="00AD2216"/>
    <w:pPr>
      <w:keepNext/>
      <w:spacing w:before="60" w:line="240" w:lineRule="atLeast"/>
    </w:pPr>
    <w:rPr>
      <w:b/>
      <w:sz w:val="20"/>
    </w:rPr>
  </w:style>
  <w:style w:type="paragraph" w:customStyle="1" w:styleId="SOHeadBold">
    <w:name w:val="SO HeadBold"/>
    <w:aliases w:val="sohb"/>
    <w:basedOn w:val="SOText"/>
    <w:next w:val="SOText"/>
    <w:link w:val="SOHeadBoldChar"/>
    <w:qFormat/>
    <w:rsid w:val="00AD2216"/>
    <w:rPr>
      <w:b/>
    </w:rPr>
  </w:style>
  <w:style w:type="character" w:customStyle="1" w:styleId="SOHeadBoldChar">
    <w:name w:val="SO HeadBold Char"/>
    <w:aliases w:val="sohb Char"/>
    <w:basedOn w:val="DefaultParagraphFont"/>
    <w:link w:val="SOHeadBold"/>
    <w:rsid w:val="00AD2216"/>
    <w:rPr>
      <w:b/>
      <w:sz w:val="22"/>
    </w:rPr>
  </w:style>
  <w:style w:type="paragraph" w:customStyle="1" w:styleId="SOHeadItalic">
    <w:name w:val="SO HeadItalic"/>
    <w:aliases w:val="sohi"/>
    <w:basedOn w:val="SOText"/>
    <w:next w:val="SOText"/>
    <w:link w:val="SOHeadItalicChar"/>
    <w:qFormat/>
    <w:rsid w:val="00AD2216"/>
    <w:rPr>
      <w:i/>
    </w:rPr>
  </w:style>
  <w:style w:type="character" w:customStyle="1" w:styleId="SOHeadItalicChar">
    <w:name w:val="SO HeadItalic Char"/>
    <w:aliases w:val="sohi Char"/>
    <w:basedOn w:val="DefaultParagraphFont"/>
    <w:link w:val="SOHeadItalic"/>
    <w:rsid w:val="00AD2216"/>
    <w:rPr>
      <w:i/>
      <w:sz w:val="22"/>
    </w:rPr>
  </w:style>
  <w:style w:type="paragraph" w:customStyle="1" w:styleId="SOBullet">
    <w:name w:val="SO Bullet"/>
    <w:aliases w:val="sotb"/>
    <w:basedOn w:val="SOText"/>
    <w:link w:val="SOBulletChar"/>
    <w:qFormat/>
    <w:rsid w:val="00AD2216"/>
    <w:pPr>
      <w:ind w:left="1559" w:hanging="425"/>
    </w:pPr>
  </w:style>
  <w:style w:type="character" w:customStyle="1" w:styleId="SOBulletChar">
    <w:name w:val="SO Bullet Char"/>
    <w:aliases w:val="sotb Char"/>
    <w:basedOn w:val="DefaultParagraphFont"/>
    <w:link w:val="SOBullet"/>
    <w:rsid w:val="00AD2216"/>
    <w:rPr>
      <w:sz w:val="22"/>
    </w:rPr>
  </w:style>
  <w:style w:type="paragraph" w:customStyle="1" w:styleId="SOBulletNote">
    <w:name w:val="SO BulletNote"/>
    <w:aliases w:val="sonb"/>
    <w:basedOn w:val="SOTextNote"/>
    <w:link w:val="SOBulletNoteChar"/>
    <w:qFormat/>
    <w:rsid w:val="00AD2216"/>
    <w:pPr>
      <w:tabs>
        <w:tab w:val="left" w:pos="1560"/>
      </w:tabs>
      <w:ind w:left="2268" w:hanging="1134"/>
    </w:pPr>
  </w:style>
  <w:style w:type="character" w:customStyle="1" w:styleId="SOBulletNoteChar">
    <w:name w:val="SO BulletNote Char"/>
    <w:aliases w:val="sonb Char"/>
    <w:basedOn w:val="DefaultParagraphFont"/>
    <w:link w:val="SOBulletNote"/>
    <w:rsid w:val="00AD2216"/>
    <w:rPr>
      <w:sz w:val="18"/>
    </w:rPr>
  </w:style>
  <w:style w:type="paragraph" w:customStyle="1" w:styleId="EnStatement">
    <w:name w:val="EnStatement"/>
    <w:basedOn w:val="Normal"/>
    <w:rsid w:val="00AD2216"/>
    <w:pPr>
      <w:numPr>
        <w:numId w:val="13"/>
      </w:numPr>
    </w:pPr>
    <w:rPr>
      <w:rFonts w:eastAsia="Times New Roman" w:cs="Times New Roman"/>
      <w:lang w:eastAsia="en-AU"/>
    </w:rPr>
  </w:style>
  <w:style w:type="paragraph" w:customStyle="1" w:styleId="EnStatementHeading">
    <w:name w:val="EnStatementHeading"/>
    <w:basedOn w:val="Normal"/>
    <w:rsid w:val="00AD2216"/>
    <w:rPr>
      <w:rFonts w:eastAsia="Times New Roman" w:cs="Times New Roman"/>
      <w:b/>
      <w:lang w:eastAsia="en-AU"/>
    </w:rPr>
  </w:style>
  <w:style w:type="paragraph" w:customStyle="1" w:styleId="Transitional">
    <w:name w:val="Transitional"/>
    <w:aliases w:val="tr"/>
    <w:basedOn w:val="ItemHead"/>
    <w:next w:val="Item"/>
    <w:rsid w:val="00AD2216"/>
  </w:style>
  <w:style w:type="character" w:styleId="CommentReference">
    <w:name w:val="annotation reference"/>
    <w:basedOn w:val="DefaultParagraphFont"/>
    <w:uiPriority w:val="99"/>
    <w:semiHidden/>
    <w:unhideWhenUsed/>
    <w:rsid w:val="00AD2216"/>
    <w:rPr>
      <w:sz w:val="16"/>
      <w:szCs w:val="16"/>
    </w:rPr>
  </w:style>
  <w:style w:type="paragraph" w:styleId="Title">
    <w:name w:val="Title"/>
    <w:basedOn w:val="Normal"/>
    <w:next w:val="Normal"/>
    <w:link w:val="TitleChar"/>
    <w:uiPriority w:val="10"/>
    <w:qFormat/>
    <w:rsid w:val="00AD2216"/>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2216"/>
    <w:rPr>
      <w:rFonts w:asciiTheme="majorHAnsi" w:eastAsiaTheme="majorEastAsia" w:hAnsiTheme="majorHAnsi" w:cstheme="majorBidi"/>
      <w:spacing w:val="-10"/>
      <w:kern w:val="28"/>
      <w:sz w:val="56"/>
      <w:szCs w:val="56"/>
    </w:rPr>
  </w:style>
  <w:style w:type="paragraph" w:styleId="CommentText">
    <w:name w:val="annotation text"/>
    <w:basedOn w:val="Normal"/>
    <w:link w:val="CommentTextChar"/>
    <w:uiPriority w:val="99"/>
    <w:semiHidden/>
    <w:unhideWhenUsed/>
    <w:rsid w:val="00AD2216"/>
    <w:pPr>
      <w:spacing w:line="240" w:lineRule="auto"/>
    </w:pPr>
    <w:rPr>
      <w:sz w:val="20"/>
    </w:rPr>
  </w:style>
  <w:style w:type="character" w:customStyle="1" w:styleId="CommentTextChar">
    <w:name w:val="Comment Text Char"/>
    <w:basedOn w:val="DefaultParagraphFont"/>
    <w:link w:val="CommentText"/>
    <w:uiPriority w:val="99"/>
    <w:semiHidden/>
    <w:rsid w:val="00AD2216"/>
  </w:style>
  <w:style w:type="paragraph" w:styleId="CommentSubject">
    <w:name w:val="annotation subject"/>
    <w:basedOn w:val="CommentText"/>
    <w:next w:val="CommentText"/>
    <w:link w:val="CommentSubjectChar"/>
    <w:uiPriority w:val="99"/>
    <w:semiHidden/>
    <w:unhideWhenUsed/>
    <w:rsid w:val="00AD2216"/>
    <w:rPr>
      <w:b/>
      <w:bCs/>
    </w:rPr>
  </w:style>
  <w:style w:type="character" w:customStyle="1" w:styleId="CommentSubjectChar">
    <w:name w:val="Comment Subject Char"/>
    <w:basedOn w:val="CommentTextChar"/>
    <w:link w:val="CommentSubject"/>
    <w:uiPriority w:val="99"/>
    <w:semiHidden/>
    <w:rsid w:val="00AD2216"/>
    <w:rPr>
      <w:b/>
      <w:bCs/>
    </w:rPr>
  </w:style>
  <w:style w:type="paragraph" w:styleId="Revision">
    <w:name w:val="Revision"/>
    <w:hidden/>
    <w:uiPriority w:val="99"/>
    <w:semiHidden/>
    <w:rsid w:val="00E2201A"/>
    <w:rPr>
      <w:sz w:val="22"/>
    </w:rPr>
  </w:style>
  <w:style w:type="character" w:customStyle="1" w:styleId="Heading1Char">
    <w:name w:val="Heading 1 Char"/>
    <w:basedOn w:val="DefaultParagraphFont"/>
    <w:link w:val="Heading1"/>
    <w:uiPriority w:val="9"/>
    <w:rsid w:val="00AD221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D221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D221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D2216"/>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AD2216"/>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AD221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AD2216"/>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AD221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D2216"/>
    <w:rPr>
      <w:rFonts w:asciiTheme="majorHAnsi" w:eastAsiaTheme="majorEastAsia" w:hAnsiTheme="majorHAnsi" w:cstheme="majorBidi"/>
      <w:i/>
      <w:iCs/>
      <w:color w:val="272727" w:themeColor="text1" w:themeTint="D8"/>
      <w:sz w:val="21"/>
      <w:szCs w:val="21"/>
    </w:rPr>
  </w:style>
  <w:style w:type="numbering" w:styleId="111111">
    <w:name w:val="Outline List 2"/>
    <w:basedOn w:val="NoList"/>
    <w:uiPriority w:val="99"/>
    <w:semiHidden/>
    <w:unhideWhenUsed/>
    <w:rsid w:val="00AD2216"/>
    <w:pPr>
      <w:numPr>
        <w:numId w:val="70"/>
      </w:numPr>
    </w:pPr>
  </w:style>
  <w:style w:type="numbering" w:styleId="1ai">
    <w:name w:val="Outline List 1"/>
    <w:basedOn w:val="NoList"/>
    <w:uiPriority w:val="99"/>
    <w:semiHidden/>
    <w:unhideWhenUsed/>
    <w:rsid w:val="00AD2216"/>
    <w:pPr>
      <w:numPr>
        <w:numId w:val="71"/>
      </w:numPr>
    </w:pPr>
  </w:style>
  <w:style w:type="numbering" w:styleId="ArticleSection">
    <w:name w:val="Outline List 3"/>
    <w:basedOn w:val="NoList"/>
    <w:uiPriority w:val="99"/>
    <w:semiHidden/>
    <w:unhideWhenUsed/>
    <w:rsid w:val="00AD2216"/>
    <w:pPr>
      <w:numPr>
        <w:numId w:val="72"/>
      </w:numPr>
    </w:pPr>
  </w:style>
  <w:style w:type="paragraph" w:styleId="Bibliography">
    <w:name w:val="Bibliography"/>
    <w:basedOn w:val="Normal"/>
    <w:next w:val="Normal"/>
    <w:uiPriority w:val="37"/>
    <w:semiHidden/>
    <w:unhideWhenUsed/>
    <w:rsid w:val="00AD2216"/>
  </w:style>
  <w:style w:type="paragraph" w:styleId="BlockText">
    <w:name w:val="Block Text"/>
    <w:basedOn w:val="Normal"/>
    <w:uiPriority w:val="99"/>
    <w:semiHidden/>
    <w:unhideWhenUsed/>
    <w:rsid w:val="00AD221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AD2216"/>
    <w:pPr>
      <w:spacing w:after="120"/>
    </w:pPr>
  </w:style>
  <w:style w:type="character" w:customStyle="1" w:styleId="BodyTextChar">
    <w:name w:val="Body Text Char"/>
    <w:basedOn w:val="DefaultParagraphFont"/>
    <w:link w:val="BodyText"/>
    <w:uiPriority w:val="99"/>
    <w:semiHidden/>
    <w:rsid w:val="00AD2216"/>
    <w:rPr>
      <w:sz w:val="22"/>
    </w:rPr>
  </w:style>
  <w:style w:type="paragraph" w:styleId="BodyText2">
    <w:name w:val="Body Text 2"/>
    <w:basedOn w:val="Normal"/>
    <w:link w:val="BodyText2Char"/>
    <w:uiPriority w:val="99"/>
    <w:semiHidden/>
    <w:unhideWhenUsed/>
    <w:rsid w:val="00AD2216"/>
    <w:pPr>
      <w:spacing w:after="120" w:line="480" w:lineRule="auto"/>
    </w:pPr>
  </w:style>
  <w:style w:type="character" w:customStyle="1" w:styleId="BodyText2Char">
    <w:name w:val="Body Text 2 Char"/>
    <w:basedOn w:val="DefaultParagraphFont"/>
    <w:link w:val="BodyText2"/>
    <w:uiPriority w:val="99"/>
    <w:semiHidden/>
    <w:rsid w:val="00AD2216"/>
    <w:rPr>
      <w:sz w:val="22"/>
    </w:rPr>
  </w:style>
  <w:style w:type="paragraph" w:styleId="BodyText3">
    <w:name w:val="Body Text 3"/>
    <w:basedOn w:val="Normal"/>
    <w:link w:val="BodyText3Char"/>
    <w:uiPriority w:val="99"/>
    <w:semiHidden/>
    <w:unhideWhenUsed/>
    <w:rsid w:val="00AD2216"/>
    <w:pPr>
      <w:spacing w:after="120"/>
    </w:pPr>
    <w:rPr>
      <w:sz w:val="16"/>
      <w:szCs w:val="16"/>
    </w:rPr>
  </w:style>
  <w:style w:type="character" w:customStyle="1" w:styleId="BodyText3Char">
    <w:name w:val="Body Text 3 Char"/>
    <w:basedOn w:val="DefaultParagraphFont"/>
    <w:link w:val="BodyText3"/>
    <w:uiPriority w:val="99"/>
    <w:semiHidden/>
    <w:rsid w:val="00AD2216"/>
    <w:rPr>
      <w:sz w:val="16"/>
      <w:szCs w:val="16"/>
    </w:rPr>
  </w:style>
  <w:style w:type="paragraph" w:styleId="BodyTextFirstIndent">
    <w:name w:val="Body Text First Indent"/>
    <w:basedOn w:val="BodyText"/>
    <w:link w:val="BodyTextFirstIndentChar"/>
    <w:uiPriority w:val="99"/>
    <w:semiHidden/>
    <w:unhideWhenUsed/>
    <w:rsid w:val="00AD2216"/>
    <w:pPr>
      <w:spacing w:after="0"/>
      <w:ind w:firstLine="360"/>
    </w:pPr>
  </w:style>
  <w:style w:type="character" w:customStyle="1" w:styleId="BodyTextFirstIndentChar">
    <w:name w:val="Body Text First Indent Char"/>
    <w:basedOn w:val="BodyTextChar"/>
    <w:link w:val="BodyTextFirstIndent"/>
    <w:uiPriority w:val="99"/>
    <w:semiHidden/>
    <w:rsid w:val="00AD2216"/>
    <w:rPr>
      <w:sz w:val="22"/>
    </w:rPr>
  </w:style>
  <w:style w:type="paragraph" w:styleId="BodyTextIndent">
    <w:name w:val="Body Text Indent"/>
    <w:basedOn w:val="Normal"/>
    <w:link w:val="BodyTextIndentChar"/>
    <w:uiPriority w:val="99"/>
    <w:semiHidden/>
    <w:unhideWhenUsed/>
    <w:rsid w:val="00AD2216"/>
    <w:pPr>
      <w:spacing w:after="120"/>
      <w:ind w:left="283"/>
    </w:pPr>
  </w:style>
  <w:style w:type="character" w:customStyle="1" w:styleId="BodyTextIndentChar">
    <w:name w:val="Body Text Indent Char"/>
    <w:basedOn w:val="DefaultParagraphFont"/>
    <w:link w:val="BodyTextIndent"/>
    <w:uiPriority w:val="99"/>
    <w:semiHidden/>
    <w:rsid w:val="00AD2216"/>
    <w:rPr>
      <w:sz w:val="22"/>
    </w:rPr>
  </w:style>
  <w:style w:type="paragraph" w:styleId="BodyTextFirstIndent2">
    <w:name w:val="Body Text First Indent 2"/>
    <w:basedOn w:val="BodyTextIndent"/>
    <w:link w:val="BodyTextFirstIndent2Char"/>
    <w:uiPriority w:val="99"/>
    <w:semiHidden/>
    <w:unhideWhenUsed/>
    <w:rsid w:val="00AD2216"/>
    <w:pPr>
      <w:spacing w:after="0"/>
      <w:ind w:left="360" w:firstLine="360"/>
    </w:pPr>
  </w:style>
  <w:style w:type="character" w:customStyle="1" w:styleId="BodyTextFirstIndent2Char">
    <w:name w:val="Body Text First Indent 2 Char"/>
    <w:basedOn w:val="BodyTextIndentChar"/>
    <w:link w:val="BodyTextFirstIndent2"/>
    <w:uiPriority w:val="99"/>
    <w:semiHidden/>
    <w:rsid w:val="00AD2216"/>
    <w:rPr>
      <w:sz w:val="22"/>
    </w:rPr>
  </w:style>
  <w:style w:type="paragraph" w:styleId="BodyTextIndent2">
    <w:name w:val="Body Text Indent 2"/>
    <w:basedOn w:val="Normal"/>
    <w:link w:val="BodyTextIndent2Char"/>
    <w:uiPriority w:val="99"/>
    <w:semiHidden/>
    <w:unhideWhenUsed/>
    <w:rsid w:val="00AD2216"/>
    <w:pPr>
      <w:spacing w:after="120" w:line="480" w:lineRule="auto"/>
      <w:ind w:left="283"/>
    </w:pPr>
  </w:style>
  <w:style w:type="character" w:customStyle="1" w:styleId="BodyTextIndent2Char">
    <w:name w:val="Body Text Indent 2 Char"/>
    <w:basedOn w:val="DefaultParagraphFont"/>
    <w:link w:val="BodyTextIndent2"/>
    <w:uiPriority w:val="99"/>
    <w:semiHidden/>
    <w:rsid w:val="00AD2216"/>
    <w:rPr>
      <w:sz w:val="22"/>
    </w:rPr>
  </w:style>
  <w:style w:type="paragraph" w:styleId="BodyTextIndent3">
    <w:name w:val="Body Text Indent 3"/>
    <w:basedOn w:val="Normal"/>
    <w:link w:val="BodyTextIndent3Char"/>
    <w:uiPriority w:val="99"/>
    <w:semiHidden/>
    <w:unhideWhenUsed/>
    <w:rsid w:val="00AD221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D2216"/>
    <w:rPr>
      <w:sz w:val="16"/>
      <w:szCs w:val="16"/>
    </w:rPr>
  </w:style>
  <w:style w:type="character" w:styleId="BookTitle">
    <w:name w:val="Book Title"/>
    <w:basedOn w:val="DefaultParagraphFont"/>
    <w:uiPriority w:val="33"/>
    <w:qFormat/>
    <w:rsid w:val="00AD2216"/>
    <w:rPr>
      <w:b/>
      <w:bCs/>
      <w:i/>
      <w:iCs/>
      <w:spacing w:val="5"/>
    </w:rPr>
  </w:style>
  <w:style w:type="paragraph" w:styleId="Caption">
    <w:name w:val="caption"/>
    <w:basedOn w:val="Normal"/>
    <w:next w:val="Normal"/>
    <w:uiPriority w:val="35"/>
    <w:semiHidden/>
    <w:unhideWhenUsed/>
    <w:qFormat/>
    <w:rsid w:val="00AD2216"/>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AD2216"/>
    <w:pPr>
      <w:spacing w:line="240" w:lineRule="auto"/>
      <w:ind w:left="4252"/>
    </w:pPr>
  </w:style>
  <w:style w:type="character" w:customStyle="1" w:styleId="ClosingChar">
    <w:name w:val="Closing Char"/>
    <w:basedOn w:val="DefaultParagraphFont"/>
    <w:link w:val="Closing"/>
    <w:uiPriority w:val="99"/>
    <w:semiHidden/>
    <w:rsid w:val="00AD2216"/>
    <w:rPr>
      <w:sz w:val="22"/>
    </w:rPr>
  </w:style>
  <w:style w:type="table" w:styleId="ColorfulGrid">
    <w:name w:val="Colorful Grid"/>
    <w:basedOn w:val="TableNormal"/>
    <w:uiPriority w:val="73"/>
    <w:semiHidden/>
    <w:unhideWhenUsed/>
    <w:rsid w:val="00AD221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D221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AD221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AD221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AD2216"/>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AD221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AD221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AD221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D221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AD221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AD221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AD221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AD221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AD221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AD221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D221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D221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D221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AD221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D2216"/>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D221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AD221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D221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AD221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AD221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AD221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AD221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AD221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AD2216"/>
  </w:style>
  <w:style w:type="character" w:customStyle="1" w:styleId="DateChar">
    <w:name w:val="Date Char"/>
    <w:basedOn w:val="DefaultParagraphFont"/>
    <w:link w:val="Date"/>
    <w:uiPriority w:val="99"/>
    <w:semiHidden/>
    <w:rsid w:val="00AD2216"/>
    <w:rPr>
      <w:sz w:val="22"/>
    </w:rPr>
  </w:style>
  <w:style w:type="paragraph" w:styleId="DocumentMap">
    <w:name w:val="Document Map"/>
    <w:basedOn w:val="Normal"/>
    <w:link w:val="DocumentMapChar"/>
    <w:uiPriority w:val="99"/>
    <w:semiHidden/>
    <w:unhideWhenUsed/>
    <w:rsid w:val="00AD2216"/>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D2216"/>
    <w:rPr>
      <w:rFonts w:ascii="Segoe UI" w:hAnsi="Segoe UI" w:cs="Segoe UI"/>
      <w:sz w:val="16"/>
      <w:szCs w:val="16"/>
    </w:rPr>
  </w:style>
  <w:style w:type="paragraph" w:styleId="E-mailSignature">
    <w:name w:val="E-mail Signature"/>
    <w:basedOn w:val="Normal"/>
    <w:link w:val="E-mailSignatureChar"/>
    <w:uiPriority w:val="99"/>
    <w:semiHidden/>
    <w:unhideWhenUsed/>
    <w:rsid w:val="00AD2216"/>
    <w:pPr>
      <w:spacing w:line="240" w:lineRule="auto"/>
    </w:pPr>
  </w:style>
  <w:style w:type="character" w:customStyle="1" w:styleId="E-mailSignatureChar">
    <w:name w:val="E-mail Signature Char"/>
    <w:basedOn w:val="DefaultParagraphFont"/>
    <w:link w:val="E-mailSignature"/>
    <w:uiPriority w:val="99"/>
    <w:semiHidden/>
    <w:rsid w:val="00AD2216"/>
    <w:rPr>
      <w:sz w:val="22"/>
    </w:rPr>
  </w:style>
  <w:style w:type="character" w:styleId="Emphasis">
    <w:name w:val="Emphasis"/>
    <w:basedOn w:val="DefaultParagraphFont"/>
    <w:uiPriority w:val="20"/>
    <w:qFormat/>
    <w:rsid w:val="00AD2216"/>
    <w:rPr>
      <w:i/>
      <w:iCs/>
    </w:rPr>
  </w:style>
  <w:style w:type="character" w:styleId="EndnoteReference">
    <w:name w:val="endnote reference"/>
    <w:basedOn w:val="DefaultParagraphFont"/>
    <w:uiPriority w:val="99"/>
    <w:semiHidden/>
    <w:unhideWhenUsed/>
    <w:rsid w:val="00AD2216"/>
    <w:rPr>
      <w:vertAlign w:val="superscript"/>
    </w:rPr>
  </w:style>
  <w:style w:type="paragraph" w:styleId="EndnoteText">
    <w:name w:val="endnote text"/>
    <w:basedOn w:val="Normal"/>
    <w:link w:val="EndnoteTextChar"/>
    <w:uiPriority w:val="99"/>
    <w:semiHidden/>
    <w:unhideWhenUsed/>
    <w:rsid w:val="00AD2216"/>
    <w:pPr>
      <w:spacing w:line="240" w:lineRule="auto"/>
    </w:pPr>
    <w:rPr>
      <w:sz w:val="20"/>
    </w:rPr>
  </w:style>
  <w:style w:type="character" w:customStyle="1" w:styleId="EndnoteTextChar">
    <w:name w:val="Endnote Text Char"/>
    <w:basedOn w:val="DefaultParagraphFont"/>
    <w:link w:val="EndnoteText"/>
    <w:uiPriority w:val="99"/>
    <w:semiHidden/>
    <w:rsid w:val="00AD2216"/>
  </w:style>
  <w:style w:type="paragraph" w:styleId="EnvelopeAddress">
    <w:name w:val="envelope address"/>
    <w:basedOn w:val="Normal"/>
    <w:uiPriority w:val="99"/>
    <w:semiHidden/>
    <w:unhideWhenUsed/>
    <w:rsid w:val="00AD221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D2216"/>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AD2216"/>
    <w:rPr>
      <w:color w:val="800080" w:themeColor="followedHyperlink"/>
      <w:u w:val="single"/>
    </w:rPr>
  </w:style>
  <w:style w:type="character" w:styleId="FootnoteReference">
    <w:name w:val="footnote reference"/>
    <w:basedOn w:val="DefaultParagraphFont"/>
    <w:uiPriority w:val="99"/>
    <w:semiHidden/>
    <w:unhideWhenUsed/>
    <w:rsid w:val="00AD2216"/>
    <w:rPr>
      <w:vertAlign w:val="superscript"/>
    </w:rPr>
  </w:style>
  <w:style w:type="paragraph" w:styleId="FootnoteText">
    <w:name w:val="footnote text"/>
    <w:basedOn w:val="Normal"/>
    <w:link w:val="FootnoteTextChar"/>
    <w:uiPriority w:val="99"/>
    <w:semiHidden/>
    <w:unhideWhenUsed/>
    <w:rsid w:val="00AD2216"/>
    <w:pPr>
      <w:spacing w:line="240" w:lineRule="auto"/>
    </w:pPr>
    <w:rPr>
      <w:sz w:val="20"/>
    </w:rPr>
  </w:style>
  <w:style w:type="character" w:customStyle="1" w:styleId="FootnoteTextChar">
    <w:name w:val="Footnote Text Char"/>
    <w:basedOn w:val="DefaultParagraphFont"/>
    <w:link w:val="FootnoteText"/>
    <w:uiPriority w:val="99"/>
    <w:semiHidden/>
    <w:rsid w:val="00AD2216"/>
  </w:style>
  <w:style w:type="table" w:styleId="GridTable1Light">
    <w:name w:val="Grid Table 1 Light"/>
    <w:basedOn w:val="TableNormal"/>
    <w:uiPriority w:val="46"/>
    <w:rsid w:val="00AD221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D221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D221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D221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D221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D221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D221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D221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D221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D2216"/>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D2216"/>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D2216"/>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D221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D2216"/>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D221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D221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D221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D221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D221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D221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D221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D221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D221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D221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D221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D221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D221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D221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D22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D22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D22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D22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D22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D22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D22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D221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D221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D221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D221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D221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D221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D221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D221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D221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D221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D221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D221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D221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D221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AD2216"/>
    <w:rPr>
      <w:color w:val="2B579A"/>
      <w:shd w:val="clear" w:color="auto" w:fill="E1DFDD"/>
    </w:rPr>
  </w:style>
  <w:style w:type="character" w:styleId="HTMLAcronym">
    <w:name w:val="HTML Acronym"/>
    <w:basedOn w:val="DefaultParagraphFont"/>
    <w:uiPriority w:val="99"/>
    <w:semiHidden/>
    <w:unhideWhenUsed/>
    <w:rsid w:val="00AD2216"/>
  </w:style>
  <w:style w:type="paragraph" w:styleId="HTMLAddress">
    <w:name w:val="HTML Address"/>
    <w:basedOn w:val="Normal"/>
    <w:link w:val="HTMLAddressChar"/>
    <w:uiPriority w:val="99"/>
    <w:semiHidden/>
    <w:unhideWhenUsed/>
    <w:rsid w:val="00AD2216"/>
    <w:pPr>
      <w:spacing w:line="240" w:lineRule="auto"/>
    </w:pPr>
    <w:rPr>
      <w:i/>
      <w:iCs/>
    </w:rPr>
  </w:style>
  <w:style w:type="character" w:customStyle="1" w:styleId="HTMLAddressChar">
    <w:name w:val="HTML Address Char"/>
    <w:basedOn w:val="DefaultParagraphFont"/>
    <w:link w:val="HTMLAddress"/>
    <w:uiPriority w:val="99"/>
    <w:semiHidden/>
    <w:rsid w:val="00AD2216"/>
    <w:rPr>
      <w:i/>
      <w:iCs/>
      <w:sz w:val="22"/>
    </w:rPr>
  </w:style>
  <w:style w:type="character" w:styleId="HTMLCite">
    <w:name w:val="HTML Cite"/>
    <w:basedOn w:val="DefaultParagraphFont"/>
    <w:uiPriority w:val="99"/>
    <w:semiHidden/>
    <w:unhideWhenUsed/>
    <w:rsid w:val="00AD2216"/>
    <w:rPr>
      <w:i/>
      <w:iCs/>
    </w:rPr>
  </w:style>
  <w:style w:type="character" w:styleId="HTMLCode">
    <w:name w:val="HTML Code"/>
    <w:basedOn w:val="DefaultParagraphFont"/>
    <w:uiPriority w:val="99"/>
    <w:semiHidden/>
    <w:unhideWhenUsed/>
    <w:rsid w:val="00AD2216"/>
    <w:rPr>
      <w:rFonts w:ascii="Consolas" w:hAnsi="Consolas"/>
      <w:sz w:val="20"/>
      <w:szCs w:val="20"/>
    </w:rPr>
  </w:style>
  <w:style w:type="character" w:styleId="HTMLDefinition">
    <w:name w:val="HTML Definition"/>
    <w:basedOn w:val="DefaultParagraphFont"/>
    <w:uiPriority w:val="99"/>
    <w:semiHidden/>
    <w:unhideWhenUsed/>
    <w:rsid w:val="00AD2216"/>
    <w:rPr>
      <w:i/>
      <w:iCs/>
    </w:rPr>
  </w:style>
  <w:style w:type="character" w:styleId="HTMLKeyboard">
    <w:name w:val="HTML Keyboard"/>
    <w:basedOn w:val="DefaultParagraphFont"/>
    <w:uiPriority w:val="99"/>
    <w:semiHidden/>
    <w:unhideWhenUsed/>
    <w:rsid w:val="00AD2216"/>
    <w:rPr>
      <w:rFonts w:ascii="Consolas" w:hAnsi="Consolas"/>
      <w:sz w:val="20"/>
      <w:szCs w:val="20"/>
    </w:rPr>
  </w:style>
  <w:style w:type="paragraph" w:styleId="HTMLPreformatted">
    <w:name w:val="HTML Preformatted"/>
    <w:basedOn w:val="Normal"/>
    <w:link w:val="HTMLPreformattedChar"/>
    <w:uiPriority w:val="99"/>
    <w:semiHidden/>
    <w:unhideWhenUsed/>
    <w:rsid w:val="00AD2216"/>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AD2216"/>
    <w:rPr>
      <w:rFonts w:ascii="Consolas" w:hAnsi="Consolas"/>
    </w:rPr>
  </w:style>
  <w:style w:type="character" w:styleId="HTMLSample">
    <w:name w:val="HTML Sample"/>
    <w:basedOn w:val="DefaultParagraphFont"/>
    <w:uiPriority w:val="99"/>
    <w:semiHidden/>
    <w:unhideWhenUsed/>
    <w:rsid w:val="00AD2216"/>
    <w:rPr>
      <w:rFonts w:ascii="Consolas" w:hAnsi="Consolas"/>
      <w:sz w:val="24"/>
      <w:szCs w:val="24"/>
    </w:rPr>
  </w:style>
  <w:style w:type="character" w:styleId="HTMLTypewriter">
    <w:name w:val="HTML Typewriter"/>
    <w:basedOn w:val="DefaultParagraphFont"/>
    <w:uiPriority w:val="99"/>
    <w:semiHidden/>
    <w:unhideWhenUsed/>
    <w:rsid w:val="00AD2216"/>
    <w:rPr>
      <w:rFonts w:ascii="Consolas" w:hAnsi="Consolas"/>
      <w:sz w:val="20"/>
      <w:szCs w:val="20"/>
    </w:rPr>
  </w:style>
  <w:style w:type="character" w:styleId="HTMLVariable">
    <w:name w:val="HTML Variable"/>
    <w:basedOn w:val="DefaultParagraphFont"/>
    <w:uiPriority w:val="99"/>
    <w:semiHidden/>
    <w:unhideWhenUsed/>
    <w:rsid w:val="00AD2216"/>
    <w:rPr>
      <w:i/>
      <w:iCs/>
    </w:rPr>
  </w:style>
  <w:style w:type="character" w:styleId="Hyperlink">
    <w:name w:val="Hyperlink"/>
    <w:basedOn w:val="DefaultParagraphFont"/>
    <w:uiPriority w:val="99"/>
    <w:semiHidden/>
    <w:unhideWhenUsed/>
    <w:rsid w:val="00AD2216"/>
    <w:rPr>
      <w:color w:val="0000FF" w:themeColor="hyperlink"/>
      <w:u w:val="single"/>
    </w:rPr>
  </w:style>
  <w:style w:type="paragraph" w:styleId="Index1">
    <w:name w:val="index 1"/>
    <w:basedOn w:val="Normal"/>
    <w:next w:val="Normal"/>
    <w:autoRedefine/>
    <w:uiPriority w:val="99"/>
    <w:semiHidden/>
    <w:unhideWhenUsed/>
    <w:rsid w:val="00AD2216"/>
    <w:pPr>
      <w:spacing w:line="240" w:lineRule="auto"/>
      <w:ind w:left="220" w:hanging="220"/>
    </w:pPr>
  </w:style>
  <w:style w:type="paragraph" w:styleId="Index2">
    <w:name w:val="index 2"/>
    <w:basedOn w:val="Normal"/>
    <w:next w:val="Normal"/>
    <w:autoRedefine/>
    <w:uiPriority w:val="99"/>
    <w:semiHidden/>
    <w:unhideWhenUsed/>
    <w:rsid w:val="00AD2216"/>
    <w:pPr>
      <w:spacing w:line="240" w:lineRule="auto"/>
      <w:ind w:left="440" w:hanging="220"/>
    </w:pPr>
  </w:style>
  <w:style w:type="paragraph" w:styleId="Index3">
    <w:name w:val="index 3"/>
    <w:basedOn w:val="Normal"/>
    <w:next w:val="Normal"/>
    <w:autoRedefine/>
    <w:uiPriority w:val="99"/>
    <w:semiHidden/>
    <w:unhideWhenUsed/>
    <w:rsid w:val="00AD2216"/>
    <w:pPr>
      <w:spacing w:line="240" w:lineRule="auto"/>
      <w:ind w:left="660" w:hanging="220"/>
    </w:pPr>
  </w:style>
  <w:style w:type="paragraph" w:styleId="Index4">
    <w:name w:val="index 4"/>
    <w:basedOn w:val="Normal"/>
    <w:next w:val="Normal"/>
    <w:autoRedefine/>
    <w:uiPriority w:val="99"/>
    <w:semiHidden/>
    <w:unhideWhenUsed/>
    <w:rsid w:val="00AD2216"/>
    <w:pPr>
      <w:spacing w:line="240" w:lineRule="auto"/>
      <w:ind w:left="880" w:hanging="220"/>
    </w:pPr>
  </w:style>
  <w:style w:type="paragraph" w:styleId="Index5">
    <w:name w:val="index 5"/>
    <w:basedOn w:val="Normal"/>
    <w:next w:val="Normal"/>
    <w:autoRedefine/>
    <w:uiPriority w:val="99"/>
    <w:semiHidden/>
    <w:unhideWhenUsed/>
    <w:rsid w:val="00AD2216"/>
    <w:pPr>
      <w:spacing w:line="240" w:lineRule="auto"/>
      <w:ind w:left="1100" w:hanging="220"/>
    </w:pPr>
  </w:style>
  <w:style w:type="paragraph" w:styleId="Index6">
    <w:name w:val="index 6"/>
    <w:basedOn w:val="Normal"/>
    <w:next w:val="Normal"/>
    <w:autoRedefine/>
    <w:uiPriority w:val="99"/>
    <w:semiHidden/>
    <w:unhideWhenUsed/>
    <w:rsid w:val="00AD2216"/>
    <w:pPr>
      <w:spacing w:line="240" w:lineRule="auto"/>
      <w:ind w:left="1320" w:hanging="220"/>
    </w:pPr>
  </w:style>
  <w:style w:type="paragraph" w:styleId="Index7">
    <w:name w:val="index 7"/>
    <w:basedOn w:val="Normal"/>
    <w:next w:val="Normal"/>
    <w:autoRedefine/>
    <w:uiPriority w:val="99"/>
    <w:semiHidden/>
    <w:unhideWhenUsed/>
    <w:rsid w:val="00AD2216"/>
    <w:pPr>
      <w:spacing w:line="240" w:lineRule="auto"/>
      <w:ind w:left="1540" w:hanging="220"/>
    </w:pPr>
  </w:style>
  <w:style w:type="paragraph" w:styleId="Index8">
    <w:name w:val="index 8"/>
    <w:basedOn w:val="Normal"/>
    <w:next w:val="Normal"/>
    <w:autoRedefine/>
    <w:uiPriority w:val="99"/>
    <w:semiHidden/>
    <w:unhideWhenUsed/>
    <w:rsid w:val="00AD2216"/>
    <w:pPr>
      <w:spacing w:line="240" w:lineRule="auto"/>
      <w:ind w:left="1760" w:hanging="220"/>
    </w:pPr>
  </w:style>
  <w:style w:type="paragraph" w:styleId="Index9">
    <w:name w:val="index 9"/>
    <w:basedOn w:val="Normal"/>
    <w:next w:val="Normal"/>
    <w:autoRedefine/>
    <w:uiPriority w:val="99"/>
    <w:semiHidden/>
    <w:unhideWhenUsed/>
    <w:rsid w:val="00AD2216"/>
    <w:pPr>
      <w:spacing w:line="240" w:lineRule="auto"/>
      <w:ind w:left="1980" w:hanging="220"/>
    </w:pPr>
  </w:style>
  <w:style w:type="paragraph" w:styleId="IndexHeading">
    <w:name w:val="index heading"/>
    <w:basedOn w:val="Normal"/>
    <w:next w:val="Index1"/>
    <w:uiPriority w:val="99"/>
    <w:semiHidden/>
    <w:unhideWhenUsed/>
    <w:rsid w:val="00AD2216"/>
    <w:rPr>
      <w:rFonts w:asciiTheme="majorHAnsi" w:eastAsiaTheme="majorEastAsia" w:hAnsiTheme="majorHAnsi" w:cstheme="majorBidi"/>
      <w:b/>
      <w:bCs/>
    </w:rPr>
  </w:style>
  <w:style w:type="character" w:styleId="IntenseEmphasis">
    <w:name w:val="Intense Emphasis"/>
    <w:basedOn w:val="DefaultParagraphFont"/>
    <w:uiPriority w:val="21"/>
    <w:qFormat/>
    <w:rsid w:val="00AD2216"/>
    <w:rPr>
      <w:i/>
      <w:iCs/>
      <w:color w:val="4F81BD" w:themeColor="accent1"/>
    </w:rPr>
  </w:style>
  <w:style w:type="paragraph" w:styleId="IntenseQuote">
    <w:name w:val="Intense Quote"/>
    <w:basedOn w:val="Normal"/>
    <w:next w:val="Normal"/>
    <w:link w:val="IntenseQuoteChar"/>
    <w:uiPriority w:val="30"/>
    <w:qFormat/>
    <w:rsid w:val="00AD221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D2216"/>
    <w:rPr>
      <w:i/>
      <w:iCs/>
      <w:color w:val="4F81BD" w:themeColor="accent1"/>
      <w:sz w:val="22"/>
    </w:rPr>
  </w:style>
  <w:style w:type="character" w:styleId="IntenseReference">
    <w:name w:val="Intense Reference"/>
    <w:basedOn w:val="DefaultParagraphFont"/>
    <w:uiPriority w:val="32"/>
    <w:qFormat/>
    <w:rsid w:val="00AD2216"/>
    <w:rPr>
      <w:b/>
      <w:bCs/>
      <w:smallCaps/>
      <w:color w:val="4F81BD" w:themeColor="accent1"/>
      <w:spacing w:val="5"/>
    </w:rPr>
  </w:style>
  <w:style w:type="table" w:styleId="LightGrid">
    <w:name w:val="Light Grid"/>
    <w:basedOn w:val="TableNormal"/>
    <w:uiPriority w:val="62"/>
    <w:semiHidden/>
    <w:unhideWhenUsed/>
    <w:rsid w:val="00AD221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D221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AD221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AD221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AD221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AD221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AD221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AD221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D221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AD221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AD221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AD221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AD221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AD221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AD22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D221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AD221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AD221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AD221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AD221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AD221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AD2216"/>
    <w:pPr>
      <w:ind w:left="283" w:hanging="283"/>
      <w:contextualSpacing/>
    </w:pPr>
  </w:style>
  <w:style w:type="paragraph" w:styleId="List2">
    <w:name w:val="List 2"/>
    <w:basedOn w:val="Normal"/>
    <w:uiPriority w:val="99"/>
    <w:semiHidden/>
    <w:unhideWhenUsed/>
    <w:rsid w:val="00AD2216"/>
    <w:pPr>
      <w:ind w:left="566" w:hanging="283"/>
      <w:contextualSpacing/>
    </w:pPr>
  </w:style>
  <w:style w:type="paragraph" w:styleId="List3">
    <w:name w:val="List 3"/>
    <w:basedOn w:val="Normal"/>
    <w:uiPriority w:val="99"/>
    <w:semiHidden/>
    <w:unhideWhenUsed/>
    <w:rsid w:val="00AD2216"/>
    <w:pPr>
      <w:ind w:left="849" w:hanging="283"/>
      <w:contextualSpacing/>
    </w:pPr>
  </w:style>
  <w:style w:type="paragraph" w:styleId="List4">
    <w:name w:val="List 4"/>
    <w:basedOn w:val="Normal"/>
    <w:uiPriority w:val="99"/>
    <w:semiHidden/>
    <w:unhideWhenUsed/>
    <w:rsid w:val="00AD2216"/>
    <w:pPr>
      <w:ind w:left="1132" w:hanging="283"/>
      <w:contextualSpacing/>
    </w:pPr>
  </w:style>
  <w:style w:type="paragraph" w:styleId="List5">
    <w:name w:val="List 5"/>
    <w:basedOn w:val="Normal"/>
    <w:uiPriority w:val="99"/>
    <w:semiHidden/>
    <w:unhideWhenUsed/>
    <w:rsid w:val="00AD2216"/>
    <w:pPr>
      <w:ind w:left="1415" w:hanging="283"/>
      <w:contextualSpacing/>
    </w:pPr>
  </w:style>
  <w:style w:type="paragraph" w:styleId="ListBullet">
    <w:name w:val="List Bullet"/>
    <w:basedOn w:val="Normal"/>
    <w:uiPriority w:val="99"/>
    <w:semiHidden/>
    <w:unhideWhenUsed/>
    <w:rsid w:val="00AD2216"/>
    <w:pPr>
      <w:numPr>
        <w:numId w:val="1"/>
      </w:numPr>
      <w:contextualSpacing/>
    </w:pPr>
  </w:style>
  <w:style w:type="paragraph" w:styleId="ListBullet2">
    <w:name w:val="List Bullet 2"/>
    <w:basedOn w:val="Normal"/>
    <w:uiPriority w:val="99"/>
    <w:semiHidden/>
    <w:unhideWhenUsed/>
    <w:rsid w:val="00AD2216"/>
    <w:pPr>
      <w:numPr>
        <w:numId w:val="2"/>
      </w:numPr>
      <w:contextualSpacing/>
    </w:pPr>
  </w:style>
  <w:style w:type="paragraph" w:styleId="ListBullet3">
    <w:name w:val="List Bullet 3"/>
    <w:basedOn w:val="Normal"/>
    <w:uiPriority w:val="99"/>
    <w:semiHidden/>
    <w:unhideWhenUsed/>
    <w:rsid w:val="00AD2216"/>
    <w:pPr>
      <w:numPr>
        <w:numId w:val="3"/>
      </w:numPr>
      <w:contextualSpacing/>
    </w:pPr>
  </w:style>
  <w:style w:type="paragraph" w:styleId="ListBullet4">
    <w:name w:val="List Bullet 4"/>
    <w:basedOn w:val="Normal"/>
    <w:uiPriority w:val="99"/>
    <w:semiHidden/>
    <w:unhideWhenUsed/>
    <w:rsid w:val="00AD2216"/>
    <w:pPr>
      <w:numPr>
        <w:numId w:val="4"/>
      </w:numPr>
      <w:contextualSpacing/>
    </w:pPr>
  </w:style>
  <w:style w:type="paragraph" w:styleId="ListBullet5">
    <w:name w:val="List Bullet 5"/>
    <w:basedOn w:val="Normal"/>
    <w:uiPriority w:val="99"/>
    <w:semiHidden/>
    <w:unhideWhenUsed/>
    <w:rsid w:val="00AD2216"/>
    <w:pPr>
      <w:numPr>
        <w:numId w:val="5"/>
      </w:numPr>
      <w:contextualSpacing/>
    </w:pPr>
  </w:style>
  <w:style w:type="paragraph" w:styleId="ListContinue">
    <w:name w:val="List Continue"/>
    <w:basedOn w:val="Normal"/>
    <w:uiPriority w:val="99"/>
    <w:semiHidden/>
    <w:unhideWhenUsed/>
    <w:rsid w:val="00AD2216"/>
    <w:pPr>
      <w:spacing w:after="120"/>
      <w:ind w:left="283"/>
      <w:contextualSpacing/>
    </w:pPr>
  </w:style>
  <w:style w:type="paragraph" w:styleId="ListContinue2">
    <w:name w:val="List Continue 2"/>
    <w:basedOn w:val="Normal"/>
    <w:uiPriority w:val="99"/>
    <w:semiHidden/>
    <w:unhideWhenUsed/>
    <w:rsid w:val="00AD2216"/>
    <w:pPr>
      <w:spacing w:after="120"/>
      <w:ind w:left="566"/>
      <w:contextualSpacing/>
    </w:pPr>
  </w:style>
  <w:style w:type="paragraph" w:styleId="ListContinue3">
    <w:name w:val="List Continue 3"/>
    <w:basedOn w:val="Normal"/>
    <w:uiPriority w:val="99"/>
    <w:semiHidden/>
    <w:unhideWhenUsed/>
    <w:rsid w:val="00AD2216"/>
    <w:pPr>
      <w:spacing w:after="120"/>
      <w:ind w:left="849"/>
      <w:contextualSpacing/>
    </w:pPr>
  </w:style>
  <w:style w:type="paragraph" w:styleId="ListContinue4">
    <w:name w:val="List Continue 4"/>
    <w:basedOn w:val="Normal"/>
    <w:uiPriority w:val="99"/>
    <w:semiHidden/>
    <w:unhideWhenUsed/>
    <w:rsid w:val="00AD2216"/>
    <w:pPr>
      <w:spacing w:after="120"/>
      <w:ind w:left="1132"/>
      <w:contextualSpacing/>
    </w:pPr>
  </w:style>
  <w:style w:type="paragraph" w:styleId="ListContinue5">
    <w:name w:val="List Continue 5"/>
    <w:basedOn w:val="Normal"/>
    <w:uiPriority w:val="99"/>
    <w:semiHidden/>
    <w:unhideWhenUsed/>
    <w:rsid w:val="00AD2216"/>
    <w:pPr>
      <w:spacing w:after="120"/>
      <w:ind w:left="1415"/>
      <w:contextualSpacing/>
    </w:pPr>
  </w:style>
  <w:style w:type="paragraph" w:styleId="ListNumber">
    <w:name w:val="List Number"/>
    <w:basedOn w:val="Normal"/>
    <w:uiPriority w:val="99"/>
    <w:semiHidden/>
    <w:unhideWhenUsed/>
    <w:rsid w:val="00AD2216"/>
    <w:pPr>
      <w:numPr>
        <w:numId w:val="6"/>
      </w:numPr>
      <w:contextualSpacing/>
    </w:pPr>
  </w:style>
  <w:style w:type="paragraph" w:styleId="ListNumber2">
    <w:name w:val="List Number 2"/>
    <w:basedOn w:val="Normal"/>
    <w:uiPriority w:val="99"/>
    <w:semiHidden/>
    <w:unhideWhenUsed/>
    <w:rsid w:val="00AD2216"/>
    <w:pPr>
      <w:numPr>
        <w:numId w:val="7"/>
      </w:numPr>
      <w:contextualSpacing/>
    </w:pPr>
  </w:style>
  <w:style w:type="paragraph" w:styleId="ListNumber3">
    <w:name w:val="List Number 3"/>
    <w:basedOn w:val="Normal"/>
    <w:uiPriority w:val="99"/>
    <w:semiHidden/>
    <w:unhideWhenUsed/>
    <w:rsid w:val="00AD2216"/>
    <w:pPr>
      <w:numPr>
        <w:numId w:val="8"/>
      </w:numPr>
      <w:contextualSpacing/>
    </w:pPr>
  </w:style>
  <w:style w:type="paragraph" w:styleId="ListNumber4">
    <w:name w:val="List Number 4"/>
    <w:basedOn w:val="Normal"/>
    <w:uiPriority w:val="99"/>
    <w:semiHidden/>
    <w:unhideWhenUsed/>
    <w:rsid w:val="00AD2216"/>
    <w:pPr>
      <w:numPr>
        <w:numId w:val="9"/>
      </w:numPr>
      <w:contextualSpacing/>
    </w:pPr>
  </w:style>
  <w:style w:type="paragraph" w:styleId="ListNumber5">
    <w:name w:val="List Number 5"/>
    <w:basedOn w:val="Normal"/>
    <w:uiPriority w:val="99"/>
    <w:semiHidden/>
    <w:unhideWhenUsed/>
    <w:rsid w:val="00AD2216"/>
    <w:pPr>
      <w:numPr>
        <w:numId w:val="10"/>
      </w:numPr>
      <w:contextualSpacing/>
    </w:pPr>
  </w:style>
  <w:style w:type="paragraph" w:styleId="ListParagraph">
    <w:name w:val="List Paragraph"/>
    <w:basedOn w:val="Normal"/>
    <w:uiPriority w:val="34"/>
    <w:qFormat/>
    <w:rsid w:val="00AD2216"/>
    <w:pPr>
      <w:ind w:left="720"/>
      <w:contextualSpacing/>
    </w:pPr>
  </w:style>
  <w:style w:type="table" w:styleId="ListTable1Light">
    <w:name w:val="List Table 1 Light"/>
    <w:basedOn w:val="TableNormal"/>
    <w:uiPriority w:val="46"/>
    <w:rsid w:val="00AD221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D221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D221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D221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D221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D221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D221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D221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D221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D2216"/>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D2216"/>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D2216"/>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AD2216"/>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AD2216"/>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AD221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D221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AD221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AD2216"/>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AD2216"/>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AD221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AD221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AD221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D221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AD221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AD221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AD221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AD221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AD221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AD221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D2216"/>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D2216"/>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D2216"/>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D2216"/>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D2216"/>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D2216"/>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D221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D2216"/>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AD2216"/>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AD2216"/>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AD2216"/>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AD2216"/>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D2216"/>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D221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D2216"/>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D221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D2216"/>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D2216"/>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D221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D2216"/>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D221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AD2216"/>
    <w:rPr>
      <w:rFonts w:ascii="Consolas" w:hAnsi="Consolas"/>
    </w:rPr>
  </w:style>
  <w:style w:type="table" w:styleId="MediumGrid1">
    <w:name w:val="Medium Grid 1"/>
    <w:basedOn w:val="TableNormal"/>
    <w:uiPriority w:val="67"/>
    <w:semiHidden/>
    <w:unhideWhenUsed/>
    <w:rsid w:val="00AD221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D221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AD221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AD221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AD221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AD221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AD221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AD221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D221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D221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D221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D221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D221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D221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D221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D221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AD221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AD221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AD221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AD221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AD221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AD221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D221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AD221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AD221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AD2216"/>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AD221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AD221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AD221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D221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D221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D221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D221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D221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D221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D221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D221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D221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D221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D221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D221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D221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D22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D22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D22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D22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D22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D22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D22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AD2216"/>
    <w:rPr>
      <w:color w:val="2B579A"/>
      <w:shd w:val="clear" w:color="auto" w:fill="E1DFDD"/>
    </w:rPr>
  </w:style>
  <w:style w:type="paragraph" w:styleId="MessageHeader">
    <w:name w:val="Message Header"/>
    <w:basedOn w:val="Normal"/>
    <w:link w:val="MessageHeaderChar"/>
    <w:uiPriority w:val="99"/>
    <w:semiHidden/>
    <w:unhideWhenUsed/>
    <w:rsid w:val="00AD221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D2216"/>
    <w:rPr>
      <w:rFonts w:asciiTheme="majorHAnsi" w:eastAsiaTheme="majorEastAsia" w:hAnsiTheme="majorHAnsi" w:cstheme="majorBidi"/>
      <w:sz w:val="24"/>
      <w:szCs w:val="24"/>
      <w:shd w:val="pct20" w:color="auto" w:fill="auto"/>
    </w:rPr>
  </w:style>
  <w:style w:type="paragraph" w:styleId="NoSpacing">
    <w:name w:val="No Spacing"/>
    <w:uiPriority w:val="1"/>
    <w:qFormat/>
    <w:rsid w:val="00AD2216"/>
    <w:rPr>
      <w:sz w:val="22"/>
    </w:rPr>
  </w:style>
  <w:style w:type="paragraph" w:styleId="NormalWeb">
    <w:name w:val="Normal (Web)"/>
    <w:basedOn w:val="Normal"/>
    <w:uiPriority w:val="99"/>
    <w:semiHidden/>
    <w:unhideWhenUsed/>
    <w:rsid w:val="00AD2216"/>
    <w:rPr>
      <w:rFonts w:cs="Times New Roman"/>
      <w:sz w:val="24"/>
      <w:szCs w:val="24"/>
    </w:rPr>
  </w:style>
  <w:style w:type="paragraph" w:styleId="NormalIndent">
    <w:name w:val="Normal Indent"/>
    <w:basedOn w:val="Normal"/>
    <w:uiPriority w:val="99"/>
    <w:semiHidden/>
    <w:unhideWhenUsed/>
    <w:rsid w:val="00AD2216"/>
    <w:pPr>
      <w:ind w:left="720"/>
    </w:pPr>
  </w:style>
  <w:style w:type="paragraph" w:styleId="NoteHeading">
    <w:name w:val="Note Heading"/>
    <w:basedOn w:val="Normal"/>
    <w:next w:val="Normal"/>
    <w:link w:val="NoteHeadingChar"/>
    <w:uiPriority w:val="99"/>
    <w:semiHidden/>
    <w:unhideWhenUsed/>
    <w:rsid w:val="00AD2216"/>
    <w:pPr>
      <w:spacing w:line="240" w:lineRule="auto"/>
    </w:pPr>
  </w:style>
  <w:style w:type="character" w:customStyle="1" w:styleId="NoteHeadingChar">
    <w:name w:val="Note Heading Char"/>
    <w:basedOn w:val="DefaultParagraphFont"/>
    <w:link w:val="NoteHeading"/>
    <w:uiPriority w:val="99"/>
    <w:semiHidden/>
    <w:rsid w:val="00AD2216"/>
    <w:rPr>
      <w:sz w:val="22"/>
    </w:rPr>
  </w:style>
  <w:style w:type="character" w:styleId="PageNumber">
    <w:name w:val="page number"/>
    <w:basedOn w:val="DefaultParagraphFont"/>
    <w:uiPriority w:val="99"/>
    <w:semiHidden/>
    <w:unhideWhenUsed/>
    <w:rsid w:val="00AD2216"/>
  </w:style>
  <w:style w:type="character" w:styleId="PlaceholderText">
    <w:name w:val="Placeholder Text"/>
    <w:basedOn w:val="DefaultParagraphFont"/>
    <w:uiPriority w:val="99"/>
    <w:semiHidden/>
    <w:rsid w:val="00AD2216"/>
    <w:rPr>
      <w:color w:val="808080"/>
    </w:rPr>
  </w:style>
  <w:style w:type="table" w:styleId="PlainTable1">
    <w:name w:val="Plain Table 1"/>
    <w:basedOn w:val="TableNormal"/>
    <w:uiPriority w:val="41"/>
    <w:rsid w:val="00AD22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D221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D221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D221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D221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D2216"/>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D2216"/>
    <w:rPr>
      <w:rFonts w:ascii="Consolas" w:hAnsi="Consolas"/>
      <w:sz w:val="21"/>
      <w:szCs w:val="21"/>
    </w:rPr>
  </w:style>
  <w:style w:type="paragraph" w:styleId="Quote">
    <w:name w:val="Quote"/>
    <w:basedOn w:val="Normal"/>
    <w:next w:val="Normal"/>
    <w:link w:val="QuoteChar"/>
    <w:uiPriority w:val="29"/>
    <w:qFormat/>
    <w:rsid w:val="00AD22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D2216"/>
    <w:rPr>
      <w:i/>
      <w:iCs/>
      <w:color w:val="404040" w:themeColor="text1" w:themeTint="BF"/>
      <w:sz w:val="22"/>
    </w:rPr>
  </w:style>
  <w:style w:type="paragraph" w:styleId="Salutation">
    <w:name w:val="Salutation"/>
    <w:basedOn w:val="Normal"/>
    <w:next w:val="Normal"/>
    <w:link w:val="SalutationChar"/>
    <w:uiPriority w:val="99"/>
    <w:semiHidden/>
    <w:unhideWhenUsed/>
    <w:rsid w:val="00AD2216"/>
  </w:style>
  <w:style w:type="character" w:customStyle="1" w:styleId="SalutationChar">
    <w:name w:val="Salutation Char"/>
    <w:basedOn w:val="DefaultParagraphFont"/>
    <w:link w:val="Salutation"/>
    <w:uiPriority w:val="99"/>
    <w:semiHidden/>
    <w:rsid w:val="00AD2216"/>
    <w:rPr>
      <w:sz w:val="22"/>
    </w:rPr>
  </w:style>
  <w:style w:type="paragraph" w:styleId="Signature">
    <w:name w:val="Signature"/>
    <w:basedOn w:val="Normal"/>
    <w:link w:val="SignatureChar"/>
    <w:uiPriority w:val="99"/>
    <w:semiHidden/>
    <w:unhideWhenUsed/>
    <w:rsid w:val="00AD2216"/>
    <w:pPr>
      <w:spacing w:line="240" w:lineRule="auto"/>
      <w:ind w:left="4252"/>
    </w:pPr>
  </w:style>
  <w:style w:type="character" w:customStyle="1" w:styleId="SignatureChar">
    <w:name w:val="Signature Char"/>
    <w:basedOn w:val="DefaultParagraphFont"/>
    <w:link w:val="Signature"/>
    <w:uiPriority w:val="99"/>
    <w:semiHidden/>
    <w:rsid w:val="00AD2216"/>
    <w:rPr>
      <w:sz w:val="22"/>
    </w:rPr>
  </w:style>
  <w:style w:type="character" w:styleId="SmartHyperlink">
    <w:name w:val="Smart Hyperlink"/>
    <w:basedOn w:val="DefaultParagraphFont"/>
    <w:uiPriority w:val="99"/>
    <w:semiHidden/>
    <w:unhideWhenUsed/>
    <w:rsid w:val="00AD2216"/>
    <w:rPr>
      <w:u w:val="dotted"/>
    </w:rPr>
  </w:style>
  <w:style w:type="character" w:styleId="Strong">
    <w:name w:val="Strong"/>
    <w:basedOn w:val="DefaultParagraphFont"/>
    <w:uiPriority w:val="22"/>
    <w:qFormat/>
    <w:rsid w:val="00AD2216"/>
    <w:rPr>
      <w:b/>
      <w:bCs/>
    </w:rPr>
  </w:style>
  <w:style w:type="paragraph" w:styleId="Subtitle">
    <w:name w:val="Subtitle"/>
    <w:basedOn w:val="Normal"/>
    <w:next w:val="Normal"/>
    <w:link w:val="SubtitleChar"/>
    <w:uiPriority w:val="11"/>
    <w:qFormat/>
    <w:rsid w:val="00AD2216"/>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AD2216"/>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AD2216"/>
    <w:rPr>
      <w:i/>
      <w:iCs/>
      <w:color w:val="404040" w:themeColor="text1" w:themeTint="BF"/>
    </w:rPr>
  </w:style>
  <w:style w:type="character" w:styleId="SubtleReference">
    <w:name w:val="Subtle Reference"/>
    <w:basedOn w:val="DefaultParagraphFont"/>
    <w:uiPriority w:val="31"/>
    <w:qFormat/>
    <w:rsid w:val="00AD2216"/>
    <w:rPr>
      <w:smallCaps/>
      <w:color w:val="5A5A5A" w:themeColor="text1" w:themeTint="A5"/>
    </w:rPr>
  </w:style>
  <w:style w:type="table" w:styleId="Table3Deffects1">
    <w:name w:val="Table 3D effects 1"/>
    <w:basedOn w:val="TableNormal"/>
    <w:uiPriority w:val="99"/>
    <w:semiHidden/>
    <w:unhideWhenUsed/>
    <w:rsid w:val="00AD2216"/>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D2216"/>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D2216"/>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D2216"/>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D2216"/>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D2216"/>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D2216"/>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D2216"/>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D2216"/>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D2216"/>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D2216"/>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D2216"/>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D2216"/>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D2216"/>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D2216"/>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D2216"/>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D2216"/>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D221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D2216"/>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D2216"/>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D2216"/>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D221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D2216"/>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D2216"/>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D2216"/>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D221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D2216"/>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D2216"/>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D2216"/>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D221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D221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D2216"/>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D2216"/>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D2216"/>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D2216"/>
    <w:pPr>
      <w:ind w:left="220" w:hanging="220"/>
    </w:pPr>
  </w:style>
  <w:style w:type="paragraph" w:styleId="TableofFigures">
    <w:name w:val="table of figures"/>
    <w:basedOn w:val="Normal"/>
    <w:next w:val="Normal"/>
    <w:uiPriority w:val="99"/>
    <w:semiHidden/>
    <w:unhideWhenUsed/>
    <w:rsid w:val="00AD2216"/>
  </w:style>
  <w:style w:type="table" w:styleId="TableProfessional">
    <w:name w:val="Table Professional"/>
    <w:basedOn w:val="TableNormal"/>
    <w:uiPriority w:val="99"/>
    <w:semiHidden/>
    <w:unhideWhenUsed/>
    <w:rsid w:val="00AD221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D2216"/>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D2216"/>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D2216"/>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D2216"/>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D2216"/>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D2216"/>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D2216"/>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D2216"/>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D2216"/>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D221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D2216"/>
    <w:pPr>
      <w:numPr>
        <w:numId w:val="0"/>
      </w:numPr>
      <w:outlineLvl w:val="9"/>
    </w:pPr>
  </w:style>
  <w:style w:type="character" w:styleId="UnresolvedMention">
    <w:name w:val="Unresolved Mention"/>
    <w:basedOn w:val="DefaultParagraphFont"/>
    <w:uiPriority w:val="99"/>
    <w:semiHidden/>
    <w:unhideWhenUsed/>
    <w:rsid w:val="00AD2216"/>
    <w:rPr>
      <w:color w:val="605E5C"/>
      <w:shd w:val="clear" w:color="auto" w:fill="E1DFDD"/>
    </w:rPr>
  </w:style>
  <w:style w:type="paragraph" w:customStyle="1" w:styleId="SOText2">
    <w:name w:val="SO Text2"/>
    <w:aliases w:val="sot2"/>
    <w:basedOn w:val="Normal"/>
    <w:next w:val="SOText"/>
    <w:link w:val="SOText2Char"/>
    <w:rsid w:val="00AD221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D2216"/>
    <w:rPr>
      <w:sz w:val="22"/>
    </w:rPr>
  </w:style>
  <w:style w:type="paragraph" w:customStyle="1" w:styleId="ETAsubitem">
    <w:name w:val="ETA(subitem)"/>
    <w:basedOn w:val="OPCParaBase"/>
    <w:rsid w:val="00AD2216"/>
    <w:pPr>
      <w:tabs>
        <w:tab w:val="right" w:pos="340"/>
      </w:tabs>
      <w:spacing w:before="60" w:line="240" w:lineRule="auto"/>
      <w:ind w:left="454" w:hanging="454"/>
    </w:pPr>
    <w:rPr>
      <w:sz w:val="20"/>
    </w:rPr>
  </w:style>
  <w:style w:type="paragraph" w:customStyle="1" w:styleId="ETApara">
    <w:name w:val="ETA(para)"/>
    <w:basedOn w:val="OPCParaBase"/>
    <w:rsid w:val="00AD2216"/>
    <w:pPr>
      <w:tabs>
        <w:tab w:val="right" w:pos="754"/>
      </w:tabs>
      <w:spacing w:before="60" w:line="240" w:lineRule="auto"/>
      <w:ind w:left="828" w:hanging="828"/>
    </w:pPr>
    <w:rPr>
      <w:sz w:val="20"/>
    </w:rPr>
  </w:style>
  <w:style w:type="paragraph" w:customStyle="1" w:styleId="ETAsubpara">
    <w:name w:val="ETA(subpara)"/>
    <w:basedOn w:val="OPCParaBase"/>
    <w:rsid w:val="00AD2216"/>
    <w:pPr>
      <w:tabs>
        <w:tab w:val="right" w:pos="1083"/>
      </w:tabs>
      <w:spacing w:before="60" w:line="240" w:lineRule="auto"/>
      <w:ind w:left="1191" w:hanging="1191"/>
    </w:pPr>
    <w:rPr>
      <w:sz w:val="20"/>
    </w:rPr>
  </w:style>
  <w:style w:type="paragraph" w:customStyle="1" w:styleId="ETAsub-subpara">
    <w:name w:val="ETA(sub-subpara)"/>
    <w:basedOn w:val="OPCParaBase"/>
    <w:rsid w:val="00AD2216"/>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AD2216"/>
    <w:rPr>
      <w:b/>
      <w:sz w:val="28"/>
      <w:szCs w:val="28"/>
    </w:rPr>
  </w:style>
  <w:style w:type="paragraph" w:customStyle="1" w:styleId="NotesHeading2">
    <w:name w:val="NotesHeading 2"/>
    <w:basedOn w:val="OPCParaBase"/>
    <w:next w:val="Normal"/>
    <w:rsid w:val="00AD2216"/>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8561">
      <w:bodyDiv w:val="1"/>
      <w:marLeft w:val="0"/>
      <w:marRight w:val="0"/>
      <w:marTop w:val="0"/>
      <w:marBottom w:val="0"/>
      <w:divBdr>
        <w:top w:val="none" w:sz="0" w:space="0" w:color="auto"/>
        <w:left w:val="none" w:sz="0" w:space="0" w:color="auto"/>
        <w:bottom w:val="none" w:sz="0" w:space="0" w:color="auto"/>
        <w:right w:val="none" w:sz="0" w:space="0" w:color="auto"/>
      </w:divBdr>
    </w:div>
    <w:div w:id="17898400">
      <w:bodyDiv w:val="1"/>
      <w:marLeft w:val="0"/>
      <w:marRight w:val="0"/>
      <w:marTop w:val="0"/>
      <w:marBottom w:val="0"/>
      <w:divBdr>
        <w:top w:val="none" w:sz="0" w:space="0" w:color="auto"/>
        <w:left w:val="none" w:sz="0" w:space="0" w:color="auto"/>
        <w:bottom w:val="none" w:sz="0" w:space="0" w:color="auto"/>
        <w:right w:val="none" w:sz="0" w:space="0" w:color="auto"/>
      </w:divBdr>
    </w:div>
    <w:div w:id="17977405">
      <w:bodyDiv w:val="1"/>
      <w:marLeft w:val="0"/>
      <w:marRight w:val="0"/>
      <w:marTop w:val="0"/>
      <w:marBottom w:val="0"/>
      <w:divBdr>
        <w:top w:val="none" w:sz="0" w:space="0" w:color="auto"/>
        <w:left w:val="none" w:sz="0" w:space="0" w:color="auto"/>
        <w:bottom w:val="none" w:sz="0" w:space="0" w:color="auto"/>
        <w:right w:val="none" w:sz="0" w:space="0" w:color="auto"/>
      </w:divBdr>
    </w:div>
    <w:div w:id="44062284">
      <w:bodyDiv w:val="1"/>
      <w:marLeft w:val="0"/>
      <w:marRight w:val="0"/>
      <w:marTop w:val="0"/>
      <w:marBottom w:val="0"/>
      <w:divBdr>
        <w:top w:val="none" w:sz="0" w:space="0" w:color="auto"/>
        <w:left w:val="none" w:sz="0" w:space="0" w:color="auto"/>
        <w:bottom w:val="none" w:sz="0" w:space="0" w:color="auto"/>
        <w:right w:val="none" w:sz="0" w:space="0" w:color="auto"/>
      </w:divBdr>
    </w:div>
    <w:div w:id="76748822">
      <w:bodyDiv w:val="1"/>
      <w:marLeft w:val="0"/>
      <w:marRight w:val="0"/>
      <w:marTop w:val="0"/>
      <w:marBottom w:val="0"/>
      <w:divBdr>
        <w:top w:val="none" w:sz="0" w:space="0" w:color="auto"/>
        <w:left w:val="none" w:sz="0" w:space="0" w:color="auto"/>
        <w:bottom w:val="none" w:sz="0" w:space="0" w:color="auto"/>
        <w:right w:val="none" w:sz="0" w:space="0" w:color="auto"/>
      </w:divBdr>
    </w:div>
    <w:div w:id="90319440">
      <w:bodyDiv w:val="1"/>
      <w:marLeft w:val="0"/>
      <w:marRight w:val="0"/>
      <w:marTop w:val="0"/>
      <w:marBottom w:val="0"/>
      <w:divBdr>
        <w:top w:val="none" w:sz="0" w:space="0" w:color="auto"/>
        <w:left w:val="none" w:sz="0" w:space="0" w:color="auto"/>
        <w:bottom w:val="none" w:sz="0" w:space="0" w:color="auto"/>
        <w:right w:val="none" w:sz="0" w:space="0" w:color="auto"/>
      </w:divBdr>
    </w:div>
    <w:div w:id="91048898">
      <w:bodyDiv w:val="1"/>
      <w:marLeft w:val="0"/>
      <w:marRight w:val="0"/>
      <w:marTop w:val="0"/>
      <w:marBottom w:val="0"/>
      <w:divBdr>
        <w:top w:val="none" w:sz="0" w:space="0" w:color="auto"/>
        <w:left w:val="none" w:sz="0" w:space="0" w:color="auto"/>
        <w:bottom w:val="none" w:sz="0" w:space="0" w:color="auto"/>
        <w:right w:val="none" w:sz="0" w:space="0" w:color="auto"/>
      </w:divBdr>
    </w:div>
    <w:div w:id="134228085">
      <w:bodyDiv w:val="1"/>
      <w:marLeft w:val="0"/>
      <w:marRight w:val="0"/>
      <w:marTop w:val="0"/>
      <w:marBottom w:val="0"/>
      <w:divBdr>
        <w:top w:val="none" w:sz="0" w:space="0" w:color="auto"/>
        <w:left w:val="none" w:sz="0" w:space="0" w:color="auto"/>
        <w:bottom w:val="none" w:sz="0" w:space="0" w:color="auto"/>
        <w:right w:val="none" w:sz="0" w:space="0" w:color="auto"/>
      </w:divBdr>
    </w:div>
    <w:div w:id="134373223">
      <w:bodyDiv w:val="1"/>
      <w:marLeft w:val="0"/>
      <w:marRight w:val="0"/>
      <w:marTop w:val="0"/>
      <w:marBottom w:val="0"/>
      <w:divBdr>
        <w:top w:val="none" w:sz="0" w:space="0" w:color="auto"/>
        <w:left w:val="none" w:sz="0" w:space="0" w:color="auto"/>
        <w:bottom w:val="none" w:sz="0" w:space="0" w:color="auto"/>
        <w:right w:val="none" w:sz="0" w:space="0" w:color="auto"/>
      </w:divBdr>
    </w:div>
    <w:div w:id="144249374">
      <w:bodyDiv w:val="1"/>
      <w:marLeft w:val="0"/>
      <w:marRight w:val="0"/>
      <w:marTop w:val="0"/>
      <w:marBottom w:val="0"/>
      <w:divBdr>
        <w:top w:val="none" w:sz="0" w:space="0" w:color="auto"/>
        <w:left w:val="none" w:sz="0" w:space="0" w:color="auto"/>
        <w:bottom w:val="none" w:sz="0" w:space="0" w:color="auto"/>
        <w:right w:val="none" w:sz="0" w:space="0" w:color="auto"/>
      </w:divBdr>
    </w:div>
    <w:div w:id="172573762">
      <w:bodyDiv w:val="1"/>
      <w:marLeft w:val="0"/>
      <w:marRight w:val="0"/>
      <w:marTop w:val="0"/>
      <w:marBottom w:val="0"/>
      <w:divBdr>
        <w:top w:val="none" w:sz="0" w:space="0" w:color="auto"/>
        <w:left w:val="none" w:sz="0" w:space="0" w:color="auto"/>
        <w:bottom w:val="none" w:sz="0" w:space="0" w:color="auto"/>
        <w:right w:val="none" w:sz="0" w:space="0" w:color="auto"/>
      </w:divBdr>
    </w:div>
    <w:div w:id="175317082">
      <w:bodyDiv w:val="1"/>
      <w:marLeft w:val="0"/>
      <w:marRight w:val="0"/>
      <w:marTop w:val="0"/>
      <w:marBottom w:val="0"/>
      <w:divBdr>
        <w:top w:val="none" w:sz="0" w:space="0" w:color="auto"/>
        <w:left w:val="none" w:sz="0" w:space="0" w:color="auto"/>
        <w:bottom w:val="none" w:sz="0" w:space="0" w:color="auto"/>
        <w:right w:val="none" w:sz="0" w:space="0" w:color="auto"/>
      </w:divBdr>
    </w:div>
    <w:div w:id="190149856">
      <w:bodyDiv w:val="1"/>
      <w:marLeft w:val="0"/>
      <w:marRight w:val="0"/>
      <w:marTop w:val="0"/>
      <w:marBottom w:val="0"/>
      <w:divBdr>
        <w:top w:val="none" w:sz="0" w:space="0" w:color="auto"/>
        <w:left w:val="none" w:sz="0" w:space="0" w:color="auto"/>
        <w:bottom w:val="none" w:sz="0" w:space="0" w:color="auto"/>
        <w:right w:val="none" w:sz="0" w:space="0" w:color="auto"/>
      </w:divBdr>
    </w:div>
    <w:div w:id="191723681">
      <w:bodyDiv w:val="1"/>
      <w:marLeft w:val="0"/>
      <w:marRight w:val="0"/>
      <w:marTop w:val="0"/>
      <w:marBottom w:val="0"/>
      <w:divBdr>
        <w:top w:val="none" w:sz="0" w:space="0" w:color="auto"/>
        <w:left w:val="none" w:sz="0" w:space="0" w:color="auto"/>
        <w:bottom w:val="none" w:sz="0" w:space="0" w:color="auto"/>
        <w:right w:val="none" w:sz="0" w:space="0" w:color="auto"/>
      </w:divBdr>
    </w:div>
    <w:div w:id="192160929">
      <w:bodyDiv w:val="1"/>
      <w:marLeft w:val="0"/>
      <w:marRight w:val="0"/>
      <w:marTop w:val="0"/>
      <w:marBottom w:val="0"/>
      <w:divBdr>
        <w:top w:val="none" w:sz="0" w:space="0" w:color="auto"/>
        <w:left w:val="none" w:sz="0" w:space="0" w:color="auto"/>
        <w:bottom w:val="none" w:sz="0" w:space="0" w:color="auto"/>
        <w:right w:val="none" w:sz="0" w:space="0" w:color="auto"/>
      </w:divBdr>
    </w:div>
    <w:div w:id="197282403">
      <w:bodyDiv w:val="1"/>
      <w:marLeft w:val="0"/>
      <w:marRight w:val="0"/>
      <w:marTop w:val="0"/>
      <w:marBottom w:val="0"/>
      <w:divBdr>
        <w:top w:val="none" w:sz="0" w:space="0" w:color="auto"/>
        <w:left w:val="none" w:sz="0" w:space="0" w:color="auto"/>
        <w:bottom w:val="none" w:sz="0" w:space="0" w:color="auto"/>
        <w:right w:val="none" w:sz="0" w:space="0" w:color="auto"/>
      </w:divBdr>
    </w:div>
    <w:div w:id="202983745">
      <w:bodyDiv w:val="1"/>
      <w:marLeft w:val="0"/>
      <w:marRight w:val="0"/>
      <w:marTop w:val="0"/>
      <w:marBottom w:val="0"/>
      <w:divBdr>
        <w:top w:val="none" w:sz="0" w:space="0" w:color="auto"/>
        <w:left w:val="none" w:sz="0" w:space="0" w:color="auto"/>
        <w:bottom w:val="none" w:sz="0" w:space="0" w:color="auto"/>
        <w:right w:val="none" w:sz="0" w:space="0" w:color="auto"/>
      </w:divBdr>
    </w:div>
    <w:div w:id="263926193">
      <w:bodyDiv w:val="1"/>
      <w:marLeft w:val="0"/>
      <w:marRight w:val="0"/>
      <w:marTop w:val="0"/>
      <w:marBottom w:val="0"/>
      <w:divBdr>
        <w:top w:val="none" w:sz="0" w:space="0" w:color="auto"/>
        <w:left w:val="none" w:sz="0" w:space="0" w:color="auto"/>
        <w:bottom w:val="none" w:sz="0" w:space="0" w:color="auto"/>
        <w:right w:val="none" w:sz="0" w:space="0" w:color="auto"/>
      </w:divBdr>
    </w:div>
    <w:div w:id="291134344">
      <w:bodyDiv w:val="1"/>
      <w:marLeft w:val="0"/>
      <w:marRight w:val="0"/>
      <w:marTop w:val="0"/>
      <w:marBottom w:val="0"/>
      <w:divBdr>
        <w:top w:val="none" w:sz="0" w:space="0" w:color="auto"/>
        <w:left w:val="none" w:sz="0" w:space="0" w:color="auto"/>
        <w:bottom w:val="none" w:sz="0" w:space="0" w:color="auto"/>
        <w:right w:val="none" w:sz="0" w:space="0" w:color="auto"/>
      </w:divBdr>
    </w:div>
    <w:div w:id="317921763">
      <w:bodyDiv w:val="1"/>
      <w:marLeft w:val="0"/>
      <w:marRight w:val="0"/>
      <w:marTop w:val="0"/>
      <w:marBottom w:val="0"/>
      <w:divBdr>
        <w:top w:val="none" w:sz="0" w:space="0" w:color="auto"/>
        <w:left w:val="none" w:sz="0" w:space="0" w:color="auto"/>
        <w:bottom w:val="none" w:sz="0" w:space="0" w:color="auto"/>
        <w:right w:val="none" w:sz="0" w:space="0" w:color="auto"/>
      </w:divBdr>
    </w:div>
    <w:div w:id="324015891">
      <w:bodyDiv w:val="1"/>
      <w:marLeft w:val="0"/>
      <w:marRight w:val="0"/>
      <w:marTop w:val="0"/>
      <w:marBottom w:val="0"/>
      <w:divBdr>
        <w:top w:val="none" w:sz="0" w:space="0" w:color="auto"/>
        <w:left w:val="none" w:sz="0" w:space="0" w:color="auto"/>
        <w:bottom w:val="none" w:sz="0" w:space="0" w:color="auto"/>
        <w:right w:val="none" w:sz="0" w:space="0" w:color="auto"/>
      </w:divBdr>
    </w:div>
    <w:div w:id="341131490">
      <w:bodyDiv w:val="1"/>
      <w:marLeft w:val="0"/>
      <w:marRight w:val="0"/>
      <w:marTop w:val="0"/>
      <w:marBottom w:val="0"/>
      <w:divBdr>
        <w:top w:val="none" w:sz="0" w:space="0" w:color="auto"/>
        <w:left w:val="none" w:sz="0" w:space="0" w:color="auto"/>
        <w:bottom w:val="none" w:sz="0" w:space="0" w:color="auto"/>
        <w:right w:val="none" w:sz="0" w:space="0" w:color="auto"/>
      </w:divBdr>
    </w:div>
    <w:div w:id="350763226">
      <w:bodyDiv w:val="1"/>
      <w:marLeft w:val="0"/>
      <w:marRight w:val="0"/>
      <w:marTop w:val="0"/>
      <w:marBottom w:val="0"/>
      <w:divBdr>
        <w:top w:val="none" w:sz="0" w:space="0" w:color="auto"/>
        <w:left w:val="none" w:sz="0" w:space="0" w:color="auto"/>
        <w:bottom w:val="none" w:sz="0" w:space="0" w:color="auto"/>
        <w:right w:val="none" w:sz="0" w:space="0" w:color="auto"/>
      </w:divBdr>
    </w:div>
    <w:div w:id="352849108">
      <w:bodyDiv w:val="1"/>
      <w:marLeft w:val="0"/>
      <w:marRight w:val="0"/>
      <w:marTop w:val="0"/>
      <w:marBottom w:val="0"/>
      <w:divBdr>
        <w:top w:val="none" w:sz="0" w:space="0" w:color="auto"/>
        <w:left w:val="none" w:sz="0" w:space="0" w:color="auto"/>
        <w:bottom w:val="none" w:sz="0" w:space="0" w:color="auto"/>
        <w:right w:val="none" w:sz="0" w:space="0" w:color="auto"/>
      </w:divBdr>
    </w:div>
    <w:div w:id="354158311">
      <w:bodyDiv w:val="1"/>
      <w:marLeft w:val="0"/>
      <w:marRight w:val="0"/>
      <w:marTop w:val="0"/>
      <w:marBottom w:val="0"/>
      <w:divBdr>
        <w:top w:val="none" w:sz="0" w:space="0" w:color="auto"/>
        <w:left w:val="none" w:sz="0" w:space="0" w:color="auto"/>
        <w:bottom w:val="none" w:sz="0" w:space="0" w:color="auto"/>
        <w:right w:val="none" w:sz="0" w:space="0" w:color="auto"/>
      </w:divBdr>
    </w:div>
    <w:div w:id="403534177">
      <w:bodyDiv w:val="1"/>
      <w:marLeft w:val="0"/>
      <w:marRight w:val="0"/>
      <w:marTop w:val="0"/>
      <w:marBottom w:val="0"/>
      <w:divBdr>
        <w:top w:val="none" w:sz="0" w:space="0" w:color="auto"/>
        <w:left w:val="none" w:sz="0" w:space="0" w:color="auto"/>
        <w:bottom w:val="none" w:sz="0" w:space="0" w:color="auto"/>
        <w:right w:val="none" w:sz="0" w:space="0" w:color="auto"/>
      </w:divBdr>
    </w:div>
    <w:div w:id="421149535">
      <w:bodyDiv w:val="1"/>
      <w:marLeft w:val="0"/>
      <w:marRight w:val="0"/>
      <w:marTop w:val="0"/>
      <w:marBottom w:val="0"/>
      <w:divBdr>
        <w:top w:val="none" w:sz="0" w:space="0" w:color="auto"/>
        <w:left w:val="none" w:sz="0" w:space="0" w:color="auto"/>
        <w:bottom w:val="none" w:sz="0" w:space="0" w:color="auto"/>
        <w:right w:val="none" w:sz="0" w:space="0" w:color="auto"/>
      </w:divBdr>
    </w:div>
    <w:div w:id="437066927">
      <w:bodyDiv w:val="1"/>
      <w:marLeft w:val="0"/>
      <w:marRight w:val="0"/>
      <w:marTop w:val="0"/>
      <w:marBottom w:val="0"/>
      <w:divBdr>
        <w:top w:val="none" w:sz="0" w:space="0" w:color="auto"/>
        <w:left w:val="none" w:sz="0" w:space="0" w:color="auto"/>
        <w:bottom w:val="none" w:sz="0" w:space="0" w:color="auto"/>
        <w:right w:val="none" w:sz="0" w:space="0" w:color="auto"/>
      </w:divBdr>
    </w:div>
    <w:div w:id="460852284">
      <w:bodyDiv w:val="1"/>
      <w:marLeft w:val="0"/>
      <w:marRight w:val="0"/>
      <w:marTop w:val="0"/>
      <w:marBottom w:val="0"/>
      <w:divBdr>
        <w:top w:val="none" w:sz="0" w:space="0" w:color="auto"/>
        <w:left w:val="none" w:sz="0" w:space="0" w:color="auto"/>
        <w:bottom w:val="none" w:sz="0" w:space="0" w:color="auto"/>
        <w:right w:val="none" w:sz="0" w:space="0" w:color="auto"/>
      </w:divBdr>
    </w:div>
    <w:div w:id="471096428">
      <w:bodyDiv w:val="1"/>
      <w:marLeft w:val="0"/>
      <w:marRight w:val="0"/>
      <w:marTop w:val="0"/>
      <w:marBottom w:val="0"/>
      <w:divBdr>
        <w:top w:val="none" w:sz="0" w:space="0" w:color="auto"/>
        <w:left w:val="none" w:sz="0" w:space="0" w:color="auto"/>
        <w:bottom w:val="none" w:sz="0" w:space="0" w:color="auto"/>
        <w:right w:val="none" w:sz="0" w:space="0" w:color="auto"/>
      </w:divBdr>
    </w:div>
    <w:div w:id="476994571">
      <w:bodyDiv w:val="1"/>
      <w:marLeft w:val="0"/>
      <w:marRight w:val="0"/>
      <w:marTop w:val="0"/>
      <w:marBottom w:val="0"/>
      <w:divBdr>
        <w:top w:val="none" w:sz="0" w:space="0" w:color="auto"/>
        <w:left w:val="none" w:sz="0" w:space="0" w:color="auto"/>
        <w:bottom w:val="none" w:sz="0" w:space="0" w:color="auto"/>
        <w:right w:val="none" w:sz="0" w:space="0" w:color="auto"/>
      </w:divBdr>
    </w:div>
    <w:div w:id="491527378">
      <w:bodyDiv w:val="1"/>
      <w:marLeft w:val="0"/>
      <w:marRight w:val="0"/>
      <w:marTop w:val="0"/>
      <w:marBottom w:val="0"/>
      <w:divBdr>
        <w:top w:val="none" w:sz="0" w:space="0" w:color="auto"/>
        <w:left w:val="none" w:sz="0" w:space="0" w:color="auto"/>
        <w:bottom w:val="none" w:sz="0" w:space="0" w:color="auto"/>
        <w:right w:val="none" w:sz="0" w:space="0" w:color="auto"/>
      </w:divBdr>
    </w:div>
    <w:div w:id="496848209">
      <w:bodyDiv w:val="1"/>
      <w:marLeft w:val="0"/>
      <w:marRight w:val="0"/>
      <w:marTop w:val="0"/>
      <w:marBottom w:val="0"/>
      <w:divBdr>
        <w:top w:val="none" w:sz="0" w:space="0" w:color="auto"/>
        <w:left w:val="none" w:sz="0" w:space="0" w:color="auto"/>
        <w:bottom w:val="none" w:sz="0" w:space="0" w:color="auto"/>
        <w:right w:val="none" w:sz="0" w:space="0" w:color="auto"/>
      </w:divBdr>
    </w:div>
    <w:div w:id="509026283">
      <w:bodyDiv w:val="1"/>
      <w:marLeft w:val="0"/>
      <w:marRight w:val="0"/>
      <w:marTop w:val="0"/>
      <w:marBottom w:val="0"/>
      <w:divBdr>
        <w:top w:val="none" w:sz="0" w:space="0" w:color="auto"/>
        <w:left w:val="none" w:sz="0" w:space="0" w:color="auto"/>
        <w:bottom w:val="none" w:sz="0" w:space="0" w:color="auto"/>
        <w:right w:val="none" w:sz="0" w:space="0" w:color="auto"/>
      </w:divBdr>
    </w:div>
    <w:div w:id="525563541">
      <w:bodyDiv w:val="1"/>
      <w:marLeft w:val="0"/>
      <w:marRight w:val="0"/>
      <w:marTop w:val="0"/>
      <w:marBottom w:val="0"/>
      <w:divBdr>
        <w:top w:val="none" w:sz="0" w:space="0" w:color="auto"/>
        <w:left w:val="none" w:sz="0" w:space="0" w:color="auto"/>
        <w:bottom w:val="none" w:sz="0" w:space="0" w:color="auto"/>
        <w:right w:val="none" w:sz="0" w:space="0" w:color="auto"/>
      </w:divBdr>
    </w:div>
    <w:div w:id="535774787">
      <w:bodyDiv w:val="1"/>
      <w:marLeft w:val="0"/>
      <w:marRight w:val="0"/>
      <w:marTop w:val="0"/>
      <w:marBottom w:val="0"/>
      <w:divBdr>
        <w:top w:val="none" w:sz="0" w:space="0" w:color="auto"/>
        <w:left w:val="none" w:sz="0" w:space="0" w:color="auto"/>
        <w:bottom w:val="none" w:sz="0" w:space="0" w:color="auto"/>
        <w:right w:val="none" w:sz="0" w:space="0" w:color="auto"/>
      </w:divBdr>
    </w:div>
    <w:div w:id="545216681">
      <w:bodyDiv w:val="1"/>
      <w:marLeft w:val="0"/>
      <w:marRight w:val="0"/>
      <w:marTop w:val="0"/>
      <w:marBottom w:val="0"/>
      <w:divBdr>
        <w:top w:val="none" w:sz="0" w:space="0" w:color="auto"/>
        <w:left w:val="none" w:sz="0" w:space="0" w:color="auto"/>
        <w:bottom w:val="none" w:sz="0" w:space="0" w:color="auto"/>
        <w:right w:val="none" w:sz="0" w:space="0" w:color="auto"/>
      </w:divBdr>
    </w:div>
    <w:div w:id="549802947">
      <w:bodyDiv w:val="1"/>
      <w:marLeft w:val="0"/>
      <w:marRight w:val="0"/>
      <w:marTop w:val="0"/>
      <w:marBottom w:val="0"/>
      <w:divBdr>
        <w:top w:val="none" w:sz="0" w:space="0" w:color="auto"/>
        <w:left w:val="none" w:sz="0" w:space="0" w:color="auto"/>
        <w:bottom w:val="none" w:sz="0" w:space="0" w:color="auto"/>
        <w:right w:val="none" w:sz="0" w:space="0" w:color="auto"/>
      </w:divBdr>
    </w:div>
    <w:div w:id="572591777">
      <w:bodyDiv w:val="1"/>
      <w:marLeft w:val="0"/>
      <w:marRight w:val="0"/>
      <w:marTop w:val="0"/>
      <w:marBottom w:val="0"/>
      <w:divBdr>
        <w:top w:val="none" w:sz="0" w:space="0" w:color="auto"/>
        <w:left w:val="none" w:sz="0" w:space="0" w:color="auto"/>
        <w:bottom w:val="none" w:sz="0" w:space="0" w:color="auto"/>
        <w:right w:val="none" w:sz="0" w:space="0" w:color="auto"/>
      </w:divBdr>
    </w:div>
    <w:div w:id="585841195">
      <w:bodyDiv w:val="1"/>
      <w:marLeft w:val="0"/>
      <w:marRight w:val="0"/>
      <w:marTop w:val="0"/>
      <w:marBottom w:val="0"/>
      <w:divBdr>
        <w:top w:val="none" w:sz="0" w:space="0" w:color="auto"/>
        <w:left w:val="none" w:sz="0" w:space="0" w:color="auto"/>
        <w:bottom w:val="none" w:sz="0" w:space="0" w:color="auto"/>
        <w:right w:val="none" w:sz="0" w:space="0" w:color="auto"/>
      </w:divBdr>
    </w:div>
    <w:div w:id="600649705">
      <w:bodyDiv w:val="1"/>
      <w:marLeft w:val="0"/>
      <w:marRight w:val="0"/>
      <w:marTop w:val="0"/>
      <w:marBottom w:val="0"/>
      <w:divBdr>
        <w:top w:val="none" w:sz="0" w:space="0" w:color="auto"/>
        <w:left w:val="none" w:sz="0" w:space="0" w:color="auto"/>
        <w:bottom w:val="none" w:sz="0" w:space="0" w:color="auto"/>
        <w:right w:val="none" w:sz="0" w:space="0" w:color="auto"/>
      </w:divBdr>
    </w:div>
    <w:div w:id="607926840">
      <w:bodyDiv w:val="1"/>
      <w:marLeft w:val="0"/>
      <w:marRight w:val="0"/>
      <w:marTop w:val="0"/>
      <w:marBottom w:val="0"/>
      <w:divBdr>
        <w:top w:val="none" w:sz="0" w:space="0" w:color="auto"/>
        <w:left w:val="none" w:sz="0" w:space="0" w:color="auto"/>
        <w:bottom w:val="none" w:sz="0" w:space="0" w:color="auto"/>
        <w:right w:val="none" w:sz="0" w:space="0" w:color="auto"/>
      </w:divBdr>
    </w:div>
    <w:div w:id="625893630">
      <w:bodyDiv w:val="1"/>
      <w:marLeft w:val="0"/>
      <w:marRight w:val="0"/>
      <w:marTop w:val="0"/>
      <w:marBottom w:val="0"/>
      <w:divBdr>
        <w:top w:val="none" w:sz="0" w:space="0" w:color="auto"/>
        <w:left w:val="none" w:sz="0" w:space="0" w:color="auto"/>
        <w:bottom w:val="none" w:sz="0" w:space="0" w:color="auto"/>
        <w:right w:val="none" w:sz="0" w:space="0" w:color="auto"/>
      </w:divBdr>
    </w:div>
    <w:div w:id="628708573">
      <w:bodyDiv w:val="1"/>
      <w:marLeft w:val="0"/>
      <w:marRight w:val="0"/>
      <w:marTop w:val="0"/>
      <w:marBottom w:val="0"/>
      <w:divBdr>
        <w:top w:val="none" w:sz="0" w:space="0" w:color="auto"/>
        <w:left w:val="none" w:sz="0" w:space="0" w:color="auto"/>
        <w:bottom w:val="none" w:sz="0" w:space="0" w:color="auto"/>
        <w:right w:val="none" w:sz="0" w:space="0" w:color="auto"/>
      </w:divBdr>
    </w:div>
    <w:div w:id="629938275">
      <w:bodyDiv w:val="1"/>
      <w:marLeft w:val="0"/>
      <w:marRight w:val="0"/>
      <w:marTop w:val="0"/>
      <w:marBottom w:val="0"/>
      <w:divBdr>
        <w:top w:val="none" w:sz="0" w:space="0" w:color="auto"/>
        <w:left w:val="none" w:sz="0" w:space="0" w:color="auto"/>
        <w:bottom w:val="none" w:sz="0" w:space="0" w:color="auto"/>
        <w:right w:val="none" w:sz="0" w:space="0" w:color="auto"/>
      </w:divBdr>
    </w:div>
    <w:div w:id="636372714">
      <w:bodyDiv w:val="1"/>
      <w:marLeft w:val="0"/>
      <w:marRight w:val="0"/>
      <w:marTop w:val="0"/>
      <w:marBottom w:val="0"/>
      <w:divBdr>
        <w:top w:val="none" w:sz="0" w:space="0" w:color="auto"/>
        <w:left w:val="none" w:sz="0" w:space="0" w:color="auto"/>
        <w:bottom w:val="none" w:sz="0" w:space="0" w:color="auto"/>
        <w:right w:val="none" w:sz="0" w:space="0" w:color="auto"/>
      </w:divBdr>
    </w:div>
    <w:div w:id="700209111">
      <w:bodyDiv w:val="1"/>
      <w:marLeft w:val="0"/>
      <w:marRight w:val="0"/>
      <w:marTop w:val="0"/>
      <w:marBottom w:val="0"/>
      <w:divBdr>
        <w:top w:val="none" w:sz="0" w:space="0" w:color="auto"/>
        <w:left w:val="none" w:sz="0" w:space="0" w:color="auto"/>
        <w:bottom w:val="none" w:sz="0" w:space="0" w:color="auto"/>
        <w:right w:val="none" w:sz="0" w:space="0" w:color="auto"/>
      </w:divBdr>
    </w:div>
    <w:div w:id="712848382">
      <w:bodyDiv w:val="1"/>
      <w:marLeft w:val="0"/>
      <w:marRight w:val="0"/>
      <w:marTop w:val="0"/>
      <w:marBottom w:val="0"/>
      <w:divBdr>
        <w:top w:val="none" w:sz="0" w:space="0" w:color="auto"/>
        <w:left w:val="none" w:sz="0" w:space="0" w:color="auto"/>
        <w:bottom w:val="none" w:sz="0" w:space="0" w:color="auto"/>
        <w:right w:val="none" w:sz="0" w:space="0" w:color="auto"/>
      </w:divBdr>
    </w:div>
    <w:div w:id="735326210">
      <w:bodyDiv w:val="1"/>
      <w:marLeft w:val="0"/>
      <w:marRight w:val="0"/>
      <w:marTop w:val="0"/>
      <w:marBottom w:val="0"/>
      <w:divBdr>
        <w:top w:val="none" w:sz="0" w:space="0" w:color="auto"/>
        <w:left w:val="none" w:sz="0" w:space="0" w:color="auto"/>
        <w:bottom w:val="none" w:sz="0" w:space="0" w:color="auto"/>
        <w:right w:val="none" w:sz="0" w:space="0" w:color="auto"/>
      </w:divBdr>
    </w:div>
    <w:div w:id="736166825">
      <w:bodyDiv w:val="1"/>
      <w:marLeft w:val="0"/>
      <w:marRight w:val="0"/>
      <w:marTop w:val="0"/>
      <w:marBottom w:val="0"/>
      <w:divBdr>
        <w:top w:val="none" w:sz="0" w:space="0" w:color="auto"/>
        <w:left w:val="none" w:sz="0" w:space="0" w:color="auto"/>
        <w:bottom w:val="none" w:sz="0" w:space="0" w:color="auto"/>
        <w:right w:val="none" w:sz="0" w:space="0" w:color="auto"/>
      </w:divBdr>
    </w:div>
    <w:div w:id="748771874">
      <w:bodyDiv w:val="1"/>
      <w:marLeft w:val="0"/>
      <w:marRight w:val="0"/>
      <w:marTop w:val="0"/>
      <w:marBottom w:val="0"/>
      <w:divBdr>
        <w:top w:val="none" w:sz="0" w:space="0" w:color="auto"/>
        <w:left w:val="none" w:sz="0" w:space="0" w:color="auto"/>
        <w:bottom w:val="none" w:sz="0" w:space="0" w:color="auto"/>
        <w:right w:val="none" w:sz="0" w:space="0" w:color="auto"/>
      </w:divBdr>
    </w:div>
    <w:div w:id="754977158">
      <w:bodyDiv w:val="1"/>
      <w:marLeft w:val="0"/>
      <w:marRight w:val="0"/>
      <w:marTop w:val="0"/>
      <w:marBottom w:val="0"/>
      <w:divBdr>
        <w:top w:val="none" w:sz="0" w:space="0" w:color="auto"/>
        <w:left w:val="none" w:sz="0" w:space="0" w:color="auto"/>
        <w:bottom w:val="none" w:sz="0" w:space="0" w:color="auto"/>
        <w:right w:val="none" w:sz="0" w:space="0" w:color="auto"/>
      </w:divBdr>
    </w:div>
    <w:div w:id="771704006">
      <w:bodyDiv w:val="1"/>
      <w:marLeft w:val="0"/>
      <w:marRight w:val="0"/>
      <w:marTop w:val="0"/>
      <w:marBottom w:val="0"/>
      <w:divBdr>
        <w:top w:val="none" w:sz="0" w:space="0" w:color="auto"/>
        <w:left w:val="none" w:sz="0" w:space="0" w:color="auto"/>
        <w:bottom w:val="none" w:sz="0" w:space="0" w:color="auto"/>
        <w:right w:val="none" w:sz="0" w:space="0" w:color="auto"/>
      </w:divBdr>
    </w:div>
    <w:div w:id="807210988">
      <w:bodyDiv w:val="1"/>
      <w:marLeft w:val="0"/>
      <w:marRight w:val="0"/>
      <w:marTop w:val="0"/>
      <w:marBottom w:val="0"/>
      <w:divBdr>
        <w:top w:val="none" w:sz="0" w:space="0" w:color="auto"/>
        <w:left w:val="none" w:sz="0" w:space="0" w:color="auto"/>
        <w:bottom w:val="none" w:sz="0" w:space="0" w:color="auto"/>
        <w:right w:val="none" w:sz="0" w:space="0" w:color="auto"/>
      </w:divBdr>
    </w:div>
    <w:div w:id="820776492">
      <w:bodyDiv w:val="1"/>
      <w:marLeft w:val="0"/>
      <w:marRight w:val="0"/>
      <w:marTop w:val="0"/>
      <w:marBottom w:val="0"/>
      <w:divBdr>
        <w:top w:val="none" w:sz="0" w:space="0" w:color="auto"/>
        <w:left w:val="none" w:sz="0" w:space="0" w:color="auto"/>
        <w:bottom w:val="none" w:sz="0" w:space="0" w:color="auto"/>
        <w:right w:val="none" w:sz="0" w:space="0" w:color="auto"/>
      </w:divBdr>
    </w:div>
    <w:div w:id="828330539">
      <w:bodyDiv w:val="1"/>
      <w:marLeft w:val="0"/>
      <w:marRight w:val="0"/>
      <w:marTop w:val="0"/>
      <w:marBottom w:val="0"/>
      <w:divBdr>
        <w:top w:val="none" w:sz="0" w:space="0" w:color="auto"/>
        <w:left w:val="none" w:sz="0" w:space="0" w:color="auto"/>
        <w:bottom w:val="none" w:sz="0" w:space="0" w:color="auto"/>
        <w:right w:val="none" w:sz="0" w:space="0" w:color="auto"/>
      </w:divBdr>
    </w:div>
    <w:div w:id="853686105">
      <w:bodyDiv w:val="1"/>
      <w:marLeft w:val="0"/>
      <w:marRight w:val="0"/>
      <w:marTop w:val="0"/>
      <w:marBottom w:val="0"/>
      <w:divBdr>
        <w:top w:val="none" w:sz="0" w:space="0" w:color="auto"/>
        <w:left w:val="none" w:sz="0" w:space="0" w:color="auto"/>
        <w:bottom w:val="none" w:sz="0" w:space="0" w:color="auto"/>
        <w:right w:val="none" w:sz="0" w:space="0" w:color="auto"/>
      </w:divBdr>
    </w:div>
    <w:div w:id="915625207">
      <w:bodyDiv w:val="1"/>
      <w:marLeft w:val="0"/>
      <w:marRight w:val="0"/>
      <w:marTop w:val="0"/>
      <w:marBottom w:val="0"/>
      <w:divBdr>
        <w:top w:val="none" w:sz="0" w:space="0" w:color="auto"/>
        <w:left w:val="none" w:sz="0" w:space="0" w:color="auto"/>
        <w:bottom w:val="none" w:sz="0" w:space="0" w:color="auto"/>
        <w:right w:val="none" w:sz="0" w:space="0" w:color="auto"/>
      </w:divBdr>
    </w:div>
    <w:div w:id="917398589">
      <w:bodyDiv w:val="1"/>
      <w:marLeft w:val="0"/>
      <w:marRight w:val="0"/>
      <w:marTop w:val="0"/>
      <w:marBottom w:val="0"/>
      <w:divBdr>
        <w:top w:val="none" w:sz="0" w:space="0" w:color="auto"/>
        <w:left w:val="none" w:sz="0" w:space="0" w:color="auto"/>
        <w:bottom w:val="none" w:sz="0" w:space="0" w:color="auto"/>
        <w:right w:val="none" w:sz="0" w:space="0" w:color="auto"/>
      </w:divBdr>
    </w:div>
    <w:div w:id="932854673">
      <w:bodyDiv w:val="1"/>
      <w:marLeft w:val="0"/>
      <w:marRight w:val="0"/>
      <w:marTop w:val="0"/>
      <w:marBottom w:val="0"/>
      <w:divBdr>
        <w:top w:val="none" w:sz="0" w:space="0" w:color="auto"/>
        <w:left w:val="none" w:sz="0" w:space="0" w:color="auto"/>
        <w:bottom w:val="none" w:sz="0" w:space="0" w:color="auto"/>
        <w:right w:val="none" w:sz="0" w:space="0" w:color="auto"/>
      </w:divBdr>
    </w:div>
    <w:div w:id="966736216">
      <w:bodyDiv w:val="1"/>
      <w:marLeft w:val="0"/>
      <w:marRight w:val="0"/>
      <w:marTop w:val="0"/>
      <w:marBottom w:val="0"/>
      <w:divBdr>
        <w:top w:val="none" w:sz="0" w:space="0" w:color="auto"/>
        <w:left w:val="none" w:sz="0" w:space="0" w:color="auto"/>
        <w:bottom w:val="none" w:sz="0" w:space="0" w:color="auto"/>
        <w:right w:val="none" w:sz="0" w:space="0" w:color="auto"/>
      </w:divBdr>
    </w:div>
    <w:div w:id="989362070">
      <w:bodyDiv w:val="1"/>
      <w:marLeft w:val="0"/>
      <w:marRight w:val="0"/>
      <w:marTop w:val="0"/>
      <w:marBottom w:val="0"/>
      <w:divBdr>
        <w:top w:val="none" w:sz="0" w:space="0" w:color="auto"/>
        <w:left w:val="none" w:sz="0" w:space="0" w:color="auto"/>
        <w:bottom w:val="none" w:sz="0" w:space="0" w:color="auto"/>
        <w:right w:val="none" w:sz="0" w:space="0" w:color="auto"/>
      </w:divBdr>
    </w:div>
    <w:div w:id="1030186359">
      <w:bodyDiv w:val="1"/>
      <w:marLeft w:val="0"/>
      <w:marRight w:val="0"/>
      <w:marTop w:val="0"/>
      <w:marBottom w:val="0"/>
      <w:divBdr>
        <w:top w:val="none" w:sz="0" w:space="0" w:color="auto"/>
        <w:left w:val="none" w:sz="0" w:space="0" w:color="auto"/>
        <w:bottom w:val="none" w:sz="0" w:space="0" w:color="auto"/>
        <w:right w:val="none" w:sz="0" w:space="0" w:color="auto"/>
      </w:divBdr>
    </w:div>
    <w:div w:id="1046678520">
      <w:bodyDiv w:val="1"/>
      <w:marLeft w:val="0"/>
      <w:marRight w:val="0"/>
      <w:marTop w:val="0"/>
      <w:marBottom w:val="0"/>
      <w:divBdr>
        <w:top w:val="none" w:sz="0" w:space="0" w:color="auto"/>
        <w:left w:val="none" w:sz="0" w:space="0" w:color="auto"/>
        <w:bottom w:val="none" w:sz="0" w:space="0" w:color="auto"/>
        <w:right w:val="none" w:sz="0" w:space="0" w:color="auto"/>
      </w:divBdr>
    </w:div>
    <w:div w:id="1054354399">
      <w:bodyDiv w:val="1"/>
      <w:marLeft w:val="0"/>
      <w:marRight w:val="0"/>
      <w:marTop w:val="0"/>
      <w:marBottom w:val="0"/>
      <w:divBdr>
        <w:top w:val="none" w:sz="0" w:space="0" w:color="auto"/>
        <w:left w:val="none" w:sz="0" w:space="0" w:color="auto"/>
        <w:bottom w:val="none" w:sz="0" w:space="0" w:color="auto"/>
        <w:right w:val="none" w:sz="0" w:space="0" w:color="auto"/>
      </w:divBdr>
    </w:div>
    <w:div w:id="1055659101">
      <w:bodyDiv w:val="1"/>
      <w:marLeft w:val="0"/>
      <w:marRight w:val="0"/>
      <w:marTop w:val="0"/>
      <w:marBottom w:val="0"/>
      <w:divBdr>
        <w:top w:val="none" w:sz="0" w:space="0" w:color="auto"/>
        <w:left w:val="none" w:sz="0" w:space="0" w:color="auto"/>
        <w:bottom w:val="none" w:sz="0" w:space="0" w:color="auto"/>
        <w:right w:val="none" w:sz="0" w:space="0" w:color="auto"/>
      </w:divBdr>
    </w:div>
    <w:div w:id="1058164240">
      <w:bodyDiv w:val="1"/>
      <w:marLeft w:val="0"/>
      <w:marRight w:val="0"/>
      <w:marTop w:val="0"/>
      <w:marBottom w:val="0"/>
      <w:divBdr>
        <w:top w:val="none" w:sz="0" w:space="0" w:color="auto"/>
        <w:left w:val="none" w:sz="0" w:space="0" w:color="auto"/>
        <w:bottom w:val="none" w:sz="0" w:space="0" w:color="auto"/>
        <w:right w:val="none" w:sz="0" w:space="0" w:color="auto"/>
      </w:divBdr>
    </w:div>
    <w:div w:id="1066958146">
      <w:bodyDiv w:val="1"/>
      <w:marLeft w:val="0"/>
      <w:marRight w:val="0"/>
      <w:marTop w:val="0"/>
      <w:marBottom w:val="0"/>
      <w:divBdr>
        <w:top w:val="none" w:sz="0" w:space="0" w:color="auto"/>
        <w:left w:val="none" w:sz="0" w:space="0" w:color="auto"/>
        <w:bottom w:val="none" w:sz="0" w:space="0" w:color="auto"/>
        <w:right w:val="none" w:sz="0" w:space="0" w:color="auto"/>
      </w:divBdr>
    </w:div>
    <w:div w:id="1094328626">
      <w:bodyDiv w:val="1"/>
      <w:marLeft w:val="0"/>
      <w:marRight w:val="0"/>
      <w:marTop w:val="0"/>
      <w:marBottom w:val="0"/>
      <w:divBdr>
        <w:top w:val="none" w:sz="0" w:space="0" w:color="auto"/>
        <w:left w:val="none" w:sz="0" w:space="0" w:color="auto"/>
        <w:bottom w:val="none" w:sz="0" w:space="0" w:color="auto"/>
        <w:right w:val="none" w:sz="0" w:space="0" w:color="auto"/>
      </w:divBdr>
    </w:div>
    <w:div w:id="1104493084">
      <w:bodyDiv w:val="1"/>
      <w:marLeft w:val="0"/>
      <w:marRight w:val="0"/>
      <w:marTop w:val="0"/>
      <w:marBottom w:val="0"/>
      <w:divBdr>
        <w:top w:val="none" w:sz="0" w:space="0" w:color="auto"/>
        <w:left w:val="none" w:sz="0" w:space="0" w:color="auto"/>
        <w:bottom w:val="none" w:sz="0" w:space="0" w:color="auto"/>
        <w:right w:val="none" w:sz="0" w:space="0" w:color="auto"/>
      </w:divBdr>
    </w:div>
    <w:div w:id="1109853286">
      <w:bodyDiv w:val="1"/>
      <w:marLeft w:val="0"/>
      <w:marRight w:val="0"/>
      <w:marTop w:val="0"/>
      <w:marBottom w:val="0"/>
      <w:divBdr>
        <w:top w:val="none" w:sz="0" w:space="0" w:color="auto"/>
        <w:left w:val="none" w:sz="0" w:space="0" w:color="auto"/>
        <w:bottom w:val="none" w:sz="0" w:space="0" w:color="auto"/>
        <w:right w:val="none" w:sz="0" w:space="0" w:color="auto"/>
      </w:divBdr>
    </w:div>
    <w:div w:id="1110515877">
      <w:bodyDiv w:val="1"/>
      <w:marLeft w:val="0"/>
      <w:marRight w:val="0"/>
      <w:marTop w:val="0"/>
      <w:marBottom w:val="0"/>
      <w:divBdr>
        <w:top w:val="none" w:sz="0" w:space="0" w:color="auto"/>
        <w:left w:val="none" w:sz="0" w:space="0" w:color="auto"/>
        <w:bottom w:val="none" w:sz="0" w:space="0" w:color="auto"/>
        <w:right w:val="none" w:sz="0" w:space="0" w:color="auto"/>
      </w:divBdr>
    </w:div>
    <w:div w:id="1113405732">
      <w:bodyDiv w:val="1"/>
      <w:marLeft w:val="0"/>
      <w:marRight w:val="0"/>
      <w:marTop w:val="0"/>
      <w:marBottom w:val="0"/>
      <w:divBdr>
        <w:top w:val="none" w:sz="0" w:space="0" w:color="auto"/>
        <w:left w:val="none" w:sz="0" w:space="0" w:color="auto"/>
        <w:bottom w:val="none" w:sz="0" w:space="0" w:color="auto"/>
        <w:right w:val="none" w:sz="0" w:space="0" w:color="auto"/>
      </w:divBdr>
    </w:div>
    <w:div w:id="1148667454">
      <w:bodyDiv w:val="1"/>
      <w:marLeft w:val="0"/>
      <w:marRight w:val="0"/>
      <w:marTop w:val="0"/>
      <w:marBottom w:val="0"/>
      <w:divBdr>
        <w:top w:val="none" w:sz="0" w:space="0" w:color="auto"/>
        <w:left w:val="none" w:sz="0" w:space="0" w:color="auto"/>
        <w:bottom w:val="none" w:sz="0" w:space="0" w:color="auto"/>
        <w:right w:val="none" w:sz="0" w:space="0" w:color="auto"/>
      </w:divBdr>
    </w:div>
    <w:div w:id="1151285186">
      <w:bodyDiv w:val="1"/>
      <w:marLeft w:val="0"/>
      <w:marRight w:val="0"/>
      <w:marTop w:val="0"/>
      <w:marBottom w:val="0"/>
      <w:divBdr>
        <w:top w:val="none" w:sz="0" w:space="0" w:color="auto"/>
        <w:left w:val="none" w:sz="0" w:space="0" w:color="auto"/>
        <w:bottom w:val="none" w:sz="0" w:space="0" w:color="auto"/>
        <w:right w:val="none" w:sz="0" w:space="0" w:color="auto"/>
      </w:divBdr>
    </w:div>
    <w:div w:id="1195801510">
      <w:bodyDiv w:val="1"/>
      <w:marLeft w:val="0"/>
      <w:marRight w:val="0"/>
      <w:marTop w:val="0"/>
      <w:marBottom w:val="0"/>
      <w:divBdr>
        <w:top w:val="none" w:sz="0" w:space="0" w:color="auto"/>
        <w:left w:val="none" w:sz="0" w:space="0" w:color="auto"/>
        <w:bottom w:val="none" w:sz="0" w:space="0" w:color="auto"/>
        <w:right w:val="none" w:sz="0" w:space="0" w:color="auto"/>
      </w:divBdr>
    </w:div>
    <w:div w:id="1218324733">
      <w:bodyDiv w:val="1"/>
      <w:marLeft w:val="0"/>
      <w:marRight w:val="0"/>
      <w:marTop w:val="0"/>
      <w:marBottom w:val="0"/>
      <w:divBdr>
        <w:top w:val="none" w:sz="0" w:space="0" w:color="auto"/>
        <w:left w:val="none" w:sz="0" w:space="0" w:color="auto"/>
        <w:bottom w:val="none" w:sz="0" w:space="0" w:color="auto"/>
        <w:right w:val="none" w:sz="0" w:space="0" w:color="auto"/>
      </w:divBdr>
    </w:div>
    <w:div w:id="1225023882">
      <w:bodyDiv w:val="1"/>
      <w:marLeft w:val="0"/>
      <w:marRight w:val="0"/>
      <w:marTop w:val="0"/>
      <w:marBottom w:val="0"/>
      <w:divBdr>
        <w:top w:val="none" w:sz="0" w:space="0" w:color="auto"/>
        <w:left w:val="none" w:sz="0" w:space="0" w:color="auto"/>
        <w:bottom w:val="none" w:sz="0" w:space="0" w:color="auto"/>
        <w:right w:val="none" w:sz="0" w:space="0" w:color="auto"/>
      </w:divBdr>
    </w:div>
    <w:div w:id="1229194997">
      <w:bodyDiv w:val="1"/>
      <w:marLeft w:val="0"/>
      <w:marRight w:val="0"/>
      <w:marTop w:val="0"/>
      <w:marBottom w:val="0"/>
      <w:divBdr>
        <w:top w:val="none" w:sz="0" w:space="0" w:color="auto"/>
        <w:left w:val="none" w:sz="0" w:space="0" w:color="auto"/>
        <w:bottom w:val="none" w:sz="0" w:space="0" w:color="auto"/>
        <w:right w:val="none" w:sz="0" w:space="0" w:color="auto"/>
      </w:divBdr>
    </w:div>
    <w:div w:id="1231648096">
      <w:bodyDiv w:val="1"/>
      <w:marLeft w:val="0"/>
      <w:marRight w:val="0"/>
      <w:marTop w:val="0"/>
      <w:marBottom w:val="0"/>
      <w:divBdr>
        <w:top w:val="none" w:sz="0" w:space="0" w:color="auto"/>
        <w:left w:val="none" w:sz="0" w:space="0" w:color="auto"/>
        <w:bottom w:val="none" w:sz="0" w:space="0" w:color="auto"/>
        <w:right w:val="none" w:sz="0" w:space="0" w:color="auto"/>
      </w:divBdr>
    </w:div>
    <w:div w:id="1252812300">
      <w:bodyDiv w:val="1"/>
      <w:marLeft w:val="0"/>
      <w:marRight w:val="0"/>
      <w:marTop w:val="0"/>
      <w:marBottom w:val="0"/>
      <w:divBdr>
        <w:top w:val="none" w:sz="0" w:space="0" w:color="auto"/>
        <w:left w:val="none" w:sz="0" w:space="0" w:color="auto"/>
        <w:bottom w:val="none" w:sz="0" w:space="0" w:color="auto"/>
        <w:right w:val="none" w:sz="0" w:space="0" w:color="auto"/>
      </w:divBdr>
    </w:div>
    <w:div w:id="1253275509">
      <w:bodyDiv w:val="1"/>
      <w:marLeft w:val="0"/>
      <w:marRight w:val="0"/>
      <w:marTop w:val="0"/>
      <w:marBottom w:val="0"/>
      <w:divBdr>
        <w:top w:val="none" w:sz="0" w:space="0" w:color="auto"/>
        <w:left w:val="none" w:sz="0" w:space="0" w:color="auto"/>
        <w:bottom w:val="none" w:sz="0" w:space="0" w:color="auto"/>
        <w:right w:val="none" w:sz="0" w:space="0" w:color="auto"/>
      </w:divBdr>
    </w:div>
    <w:div w:id="1257783526">
      <w:bodyDiv w:val="1"/>
      <w:marLeft w:val="0"/>
      <w:marRight w:val="0"/>
      <w:marTop w:val="0"/>
      <w:marBottom w:val="0"/>
      <w:divBdr>
        <w:top w:val="none" w:sz="0" w:space="0" w:color="auto"/>
        <w:left w:val="none" w:sz="0" w:space="0" w:color="auto"/>
        <w:bottom w:val="none" w:sz="0" w:space="0" w:color="auto"/>
        <w:right w:val="none" w:sz="0" w:space="0" w:color="auto"/>
      </w:divBdr>
    </w:div>
    <w:div w:id="1277255438">
      <w:bodyDiv w:val="1"/>
      <w:marLeft w:val="0"/>
      <w:marRight w:val="0"/>
      <w:marTop w:val="0"/>
      <w:marBottom w:val="0"/>
      <w:divBdr>
        <w:top w:val="none" w:sz="0" w:space="0" w:color="auto"/>
        <w:left w:val="none" w:sz="0" w:space="0" w:color="auto"/>
        <w:bottom w:val="none" w:sz="0" w:space="0" w:color="auto"/>
        <w:right w:val="none" w:sz="0" w:space="0" w:color="auto"/>
      </w:divBdr>
    </w:div>
    <w:div w:id="1305699049">
      <w:bodyDiv w:val="1"/>
      <w:marLeft w:val="0"/>
      <w:marRight w:val="0"/>
      <w:marTop w:val="0"/>
      <w:marBottom w:val="0"/>
      <w:divBdr>
        <w:top w:val="none" w:sz="0" w:space="0" w:color="auto"/>
        <w:left w:val="none" w:sz="0" w:space="0" w:color="auto"/>
        <w:bottom w:val="none" w:sz="0" w:space="0" w:color="auto"/>
        <w:right w:val="none" w:sz="0" w:space="0" w:color="auto"/>
      </w:divBdr>
    </w:div>
    <w:div w:id="1318994784">
      <w:bodyDiv w:val="1"/>
      <w:marLeft w:val="0"/>
      <w:marRight w:val="0"/>
      <w:marTop w:val="0"/>
      <w:marBottom w:val="0"/>
      <w:divBdr>
        <w:top w:val="none" w:sz="0" w:space="0" w:color="auto"/>
        <w:left w:val="none" w:sz="0" w:space="0" w:color="auto"/>
        <w:bottom w:val="none" w:sz="0" w:space="0" w:color="auto"/>
        <w:right w:val="none" w:sz="0" w:space="0" w:color="auto"/>
      </w:divBdr>
    </w:div>
    <w:div w:id="1322806935">
      <w:bodyDiv w:val="1"/>
      <w:marLeft w:val="0"/>
      <w:marRight w:val="0"/>
      <w:marTop w:val="0"/>
      <w:marBottom w:val="0"/>
      <w:divBdr>
        <w:top w:val="none" w:sz="0" w:space="0" w:color="auto"/>
        <w:left w:val="none" w:sz="0" w:space="0" w:color="auto"/>
        <w:bottom w:val="none" w:sz="0" w:space="0" w:color="auto"/>
        <w:right w:val="none" w:sz="0" w:space="0" w:color="auto"/>
      </w:divBdr>
    </w:div>
    <w:div w:id="1325859738">
      <w:bodyDiv w:val="1"/>
      <w:marLeft w:val="0"/>
      <w:marRight w:val="0"/>
      <w:marTop w:val="0"/>
      <w:marBottom w:val="0"/>
      <w:divBdr>
        <w:top w:val="none" w:sz="0" w:space="0" w:color="auto"/>
        <w:left w:val="none" w:sz="0" w:space="0" w:color="auto"/>
        <w:bottom w:val="none" w:sz="0" w:space="0" w:color="auto"/>
        <w:right w:val="none" w:sz="0" w:space="0" w:color="auto"/>
      </w:divBdr>
    </w:div>
    <w:div w:id="1345860150">
      <w:bodyDiv w:val="1"/>
      <w:marLeft w:val="0"/>
      <w:marRight w:val="0"/>
      <w:marTop w:val="0"/>
      <w:marBottom w:val="0"/>
      <w:divBdr>
        <w:top w:val="none" w:sz="0" w:space="0" w:color="auto"/>
        <w:left w:val="none" w:sz="0" w:space="0" w:color="auto"/>
        <w:bottom w:val="none" w:sz="0" w:space="0" w:color="auto"/>
        <w:right w:val="none" w:sz="0" w:space="0" w:color="auto"/>
      </w:divBdr>
    </w:div>
    <w:div w:id="1410812966">
      <w:bodyDiv w:val="1"/>
      <w:marLeft w:val="0"/>
      <w:marRight w:val="0"/>
      <w:marTop w:val="0"/>
      <w:marBottom w:val="0"/>
      <w:divBdr>
        <w:top w:val="none" w:sz="0" w:space="0" w:color="auto"/>
        <w:left w:val="none" w:sz="0" w:space="0" w:color="auto"/>
        <w:bottom w:val="none" w:sz="0" w:space="0" w:color="auto"/>
        <w:right w:val="none" w:sz="0" w:space="0" w:color="auto"/>
      </w:divBdr>
    </w:div>
    <w:div w:id="1424254871">
      <w:bodyDiv w:val="1"/>
      <w:marLeft w:val="0"/>
      <w:marRight w:val="0"/>
      <w:marTop w:val="0"/>
      <w:marBottom w:val="0"/>
      <w:divBdr>
        <w:top w:val="none" w:sz="0" w:space="0" w:color="auto"/>
        <w:left w:val="none" w:sz="0" w:space="0" w:color="auto"/>
        <w:bottom w:val="none" w:sz="0" w:space="0" w:color="auto"/>
        <w:right w:val="none" w:sz="0" w:space="0" w:color="auto"/>
      </w:divBdr>
    </w:div>
    <w:div w:id="1424494490">
      <w:bodyDiv w:val="1"/>
      <w:marLeft w:val="0"/>
      <w:marRight w:val="0"/>
      <w:marTop w:val="0"/>
      <w:marBottom w:val="0"/>
      <w:divBdr>
        <w:top w:val="none" w:sz="0" w:space="0" w:color="auto"/>
        <w:left w:val="none" w:sz="0" w:space="0" w:color="auto"/>
        <w:bottom w:val="none" w:sz="0" w:space="0" w:color="auto"/>
        <w:right w:val="none" w:sz="0" w:space="0" w:color="auto"/>
      </w:divBdr>
    </w:div>
    <w:div w:id="1429082452">
      <w:bodyDiv w:val="1"/>
      <w:marLeft w:val="0"/>
      <w:marRight w:val="0"/>
      <w:marTop w:val="0"/>
      <w:marBottom w:val="0"/>
      <w:divBdr>
        <w:top w:val="none" w:sz="0" w:space="0" w:color="auto"/>
        <w:left w:val="none" w:sz="0" w:space="0" w:color="auto"/>
        <w:bottom w:val="none" w:sz="0" w:space="0" w:color="auto"/>
        <w:right w:val="none" w:sz="0" w:space="0" w:color="auto"/>
      </w:divBdr>
    </w:div>
    <w:div w:id="1437167614">
      <w:bodyDiv w:val="1"/>
      <w:marLeft w:val="0"/>
      <w:marRight w:val="0"/>
      <w:marTop w:val="0"/>
      <w:marBottom w:val="0"/>
      <w:divBdr>
        <w:top w:val="none" w:sz="0" w:space="0" w:color="auto"/>
        <w:left w:val="none" w:sz="0" w:space="0" w:color="auto"/>
        <w:bottom w:val="none" w:sz="0" w:space="0" w:color="auto"/>
        <w:right w:val="none" w:sz="0" w:space="0" w:color="auto"/>
      </w:divBdr>
    </w:div>
    <w:div w:id="1444955528">
      <w:bodyDiv w:val="1"/>
      <w:marLeft w:val="0"/>
      <w:marRight w:val="0"/>
      <w:marTop w:val="0"/>
      <w:marBottom w:val="0"/>
      <w:divBdr>
        <w:top w:val="none" w:sz="0" w:space="0" w:color="auto"/>
        <w:left w:val="none" w:sz="0" w:space="0" w:color="auto"/>
        <w:bottom w:val="none" w:sz="0" w:space="0" w:color="auto"/>
        <w:right w:val="none" w:sz="0" w:space="0" w:color="auto"/>
      </w:divBdr>
    </w:div>
    <w:div w:id="1486434133">
      <w:bodyDiv w:val="1"/>
      <w:marLeft w:val="0"/>
      <w:marRight w:val="0"/>
      <w:marTop w:val="0"/>
      <w:marBottom w:val="0"/>
      <w:divBdr>
        <w:top w:val="none" w:sz="0" w:space="0" w:color="auto"/>
        <w:left w:val="none" w:sz="0" w:space="0" w:color="auto"/>
        <w:bottom w:val="none" w:sz="0" w:space="0" w:color="auto"/>
        <w:right w:val="none" w:sz="0" w:space="0" w:color="auto"/>
      </w:divBdr>
    </w:div>
    <w:div w:id="1491600461">
      <w:bodyDiv w:val="1"/>
      <w:marLeft w:val="0"/>
      <w:marRight w:val="0"/>
      <w:marTop w:val="0"/>
      <w:marBottom w:val="0"/>
      <w:divBdr>
        <w:top w:val="none" w:sz="0" w:space="0" w:color="auto"/>
        <w:left w:val="none" w:sz="0" w:space="0" w:color="auto"/>
        <w:bottom w:val="none" w:sz="0" w:space="0" w:color="auto"/>
        <w:right w:val="none" w:sz="0" w:space="0" w:color="auto"/>
      </w:divBdr>
    </w:div>
    <w:div w:id="1503425940">
      <w:bodyDiv w:val="1"/>
      <w:marLeft w:val="0"/>
      <w:marRight w:val="0"/>
      <w:marTop w:val="0"/>
      <w:marBottom w:val="0"/>
      <w:divBdr>
        <w:top w:val="none" w:sz="0" w:space="0" w:color="auto"/>
        <w:left w:val="none" w:sz="0" w:space="0" w:color="auto"/>
        <w:bottom w:val="none" w:sz="0" w:space="0" w:color="auto"/>
        <w:right w:val="none" w:sz="0" w:space="0" w:color="auto"/>
      </w:divBdr>
    </w:div>
    <w:div w:id="1507818868">
      <w:bodyDiv w:val="1"/>
      <w:marLeft w:val="0"/>
      <w:marRight w:val="0"/>
      <w:marTop w:val="0"/>
      <w:marBottom w:val="0"/>
      <w:divBdr>
        <w:top w:val="none" w:sz="0" w:space="0" w:color="auto"/>
        <w:left w:val="none" w:sz="0" w:space="0" w:color="auto"/>
        <w:bottom w:val="none" w:sz="0" w:space="0" w:color="auto"/>
        <w:right w:val="none" w:sz="0" w:space="0" w:color="auto"/>
      </w:divBdr>
    </w:div>
    <w:div w:id="1512405594">
      <w:bodyDiv w:val="1"/>
      <w:marLeft w:val="0"/>
      <w:marRight w:val="0"/>
      <w:marTop w:val="0"/>
      <w:marBottom w:val="0"/>
      <w:divBdr>
        <w:top w:val="none" w:sz="0" w:space="0" w:color="auto"/>
        <w:left w:val="none" w:sz="0" w:space="0" w:color="auto"/>
        <w:bottom w:val="none" w:sz="0" w:space="0" w:color="auto"/>
        <w:right w:val="none" w:sz="0" w:space="0" w:color="auto"/>
      </w:divBdr>
    </w:div>
    <w:div w:id="1513714412">
      <w:bodyDiv w:val="1"/>
      <w:marLeft w:val="0"/>
      <w:marRight w:val="0"/>
      <w:marTop w:val="0"/>
      <w:marBottom w:val="0"/>
      <w:divBdr>
        <w:top w:val="none" w:sz="0" w:space="0" w:color="auto"/>
        <w:left w:val="none" w:sz="0" w:space="0" w:color="auto"/>
        <w:bottom w:val="none" w:sz="0" w:space="0" w:color="auto"/>
        <w:right w:val="none" w:sz="0" w:space="0" w:color="auto"/>
      </w:divBdr>
    </w:div>
    <w:div w:id="1516772404">
      <w:bodyDiv w:val="1"/>
      <w:marLeft w:val="0"/>
      <w:marRight w:val="0"/>
      <w:marTop w:val="0"/>
      <w:marBottom w:val="0"/>
      <w:divBdr>
        <w:top w:val="none" w:sz="0" w:space="0" w:color="auto"/>
        <w:left w:val="none" w:sz="0" w:space="0" w:color="auto"/>
        <w:bottom w:val="none" w:sz="0" w:space="0" w:color="auto"/>
        <w:right w:val="none" w:sz="0" w:space="0" w:color="auto"/>
      </w:divBdr>
    </w:div>
    <w:div w:id="1519390333">
      <w:bodyDiv w:val="1"/>
      <w:marLeft w:val="0"/>
      <w:marRight w:val="0"/>
      <w:marTop w:val="0"/>
      <w:marBottom w:val="0"/>
      <w:divBdr>
        <w:top w:val="none" w:sz="0" w:space="0" w:color="auto"/>
        <w:left w:val="none" w:sz="0" w:space="0" w:color="auto"/>
        <w:bottom w:val="none" w:sz="0" w:space="0" w:color="auto"/>
        <w:right w:val="none" w:sz="0" w:space="0" w:color="auto"/>
      </w:divBdr>
    </w:div>
    <w:div w:id="1522935134">
      <w:bodyDiv w:val="1"/>
      <w:marLeft w:val="0"/>
      <w:marRight w:val="0"/>
      <w:marTop w:val="0"/>
      <w:marBottom w:val="0"/>
      <w:divBdr>
        <w:top w:val="none" w:sz="0" w:space="0" w:color="auto"/>
        <w:left w:val="none" w:sz="0" w:space="0" w:color="auto"/>
        <w:bottom w:val="none" w:sz="0" w:space="0" w:color="auto"/>
        <w:right w:val="none" w:sz="0" w:space="0" w:color="auto"/>
      </w:divBdr>
    </w:div>
    <w:div w:id="1539970136">
      <w:bodyDiv w:val="1"/>
      <w:marLeft w:val="0"/>
      <w:marRight w:val="0"/>
      <w:marTop w:val="0"/>
      <w:marBottom w:val="0"/>
      <w:divBdr>
        <w:top w:val="none" w:sz="0" w:space="0" w:color="auto"/>
        <w:left w:val="none" w:sz="0" w:space="0" w:color="auto"/>
        <w:bottom w:val="none" w:sz="0" w:space="0" w:color="auto"/>
        <w:right w:val="none" w:sz="0" w:space="0" w:color="auto"/>
      </w:divBdr>
    </w:div>
    <w:div w:id="1544829664">
      <w:bodyDiv w:val="1"/>
      <w:marLeft w:val="0"/>
      <w:marRight w:val="0"/>
      <w:marTop w:val="0"/>
      <w:marBottom w:val="0"/>
      <w:divBdr>
        <w:top w:val="none" w:sz="0" w:space="0" w:color="auto"/>
        <w:left w:val="none" w:sz="0" w:space="0" w:color="auto"/>
        <w:bottom w:val="none" w:sz="0" w:space="0" w:color="auto"/>
        <w:right w:val="none" w:sz="0" w:space="0" w:color="auto"/>
      </w:divBdr>
    </w:div>
    <w:div w:id="1553494656">
      <w:bodyDiv w:val="1"/>
      <w:marLeft w:val="0"/>
      <w:marRight w:val="0"/>
      <w:marTop w:val="0"/>
      <w:marBottom w:val="0"/>
      <w:divBdr>
        <w:top w:val="none" w:sz="0" w:space="0" w:color="auto"/>
        <w:left w:val="none" w:sz="0" w:space="0" w:color="auto"/>
        <w:bottom w:val="none" w:sz="0" w:space="0" w:color="auto"/>
        <w:right w:val="none" w:sz="0" w:space="0" w:color="auto"/>
      </w:divBdr>
    </w:div>
    <w:div w:id="1554655994">
      <w:bodyDiv w:val="1"/>
      <w:marLeft w:val="0"/>
      <w:marRight w:val="0"/>
      <w:marTop w:val="0"/>
      <w:marBottom w:val="0"/>
      <w:divBdr>
        <w:top w:val="none" w:sz="0" w:space="0" w:color="auto"/>
        <w:left w:val="none" w:sz="0" w:space="0" w:color="auto"/>
        <w:bottom w:val="none" w:sz="0" w:space="0" w:color="auto"/>
        <w:right w:val="none" w:sz="0" w:space="0" w:color="auto"/>
      </w:divBdr>
    </w:div>
    <w:div w:id="1568414914">
      <w:bodyDiv w:val="1"/>
      <w:marLeft w:val="0"/>
      <w:marRight w:val="0"/>
      <w:marTop w:val="0"/>
      <w:marBottom w:val="0"/>
      <w:divBdr>
        <w:top w:val="none" w:sz="0" w:space="0" w:color="auto"/>
        <w:left w:val="none" w:sz="0" w:space="0" w:color="auto"/>
        <w:bottom w:val="none" w:sz="0" w:space="0" w:color="auto"/>
        <w:right w:val="none" w:sz="0" w:space="0" w:color="auto"/>
      </w:divBdr>
    </w:div>
    <w:div w:id="1577394364">
      <w:bodyDiv w:val="1"/>
      <w:marLeft w:val="0"/>
      <w:marRight w:val="0"/>
      <w:marTop w:val="0"/>
      <w:marBottom w:val="0"/>
      <w:divBdr>
        <w:top w:val="none" w:sz="0" w:space="0" w:color="auto"/>
        <w:left w:val="none" w:sz="0" w:space="0" w:color="auto"/>
        <w:bottom w:val="none" w:sz="0" w:space="0" w:color="auto"/>
        <w:right w:val="none" w:sz="0" w:space="0" w:color="auto"/>
      </w:divBdr>
    </w:div>
    <w:div w:id="1643534266">
      <w:bodyDiv w:val="1"/>
      <w:marLeft w:val="0"/>
      <w:marRight w:val="0"/>
      <w:marTop w:val="0"/>
      <w:marBottom w:val="0"/>
      <w:divBdr>
        <w:top w:val="none" w:sz="0" w:space="0" w:color="auto"/>
        <w:left w:val="none" w:sz="0" w:space="0" w:color="auto"/>
        <w:bottom w:val="none" w:sz="0" w:space="0" w:color="auto"/>
        <w:right w:val="none" w:sz="0" w:space="0" w:color="auto"/>
      </w:divBdr>
    </w:div>
    <w:div w:id="1675376596">
      <w:bodyDiv w:val="1"/>
      <w:marLeft w:val="0"/>
      <w:marRight w:val="0"/>
      <w:marTop w:val="0"/>
      <w:marBottom w:val="0"/>
      <w:divBdr>
        <w:top w:val="none" w:sz="0" w:space="0" w:color="auto"/>
        <w:left w:val="none" w:sz="0" w:space="0" w:color="auto"/>
        <w:bottom w:val="none" w:sz="0" w:space="0" w:color="auto"/>
        <w:right w:val="none" w:sz="0" w:space="0" w:color="auto"/>
      </w:divBdr>
    </w:div>
    <w:div w:id="1686443570">
      <w:bodyDiv w:val="1"/>
      <w:marLeft w:val="0"/>
      <w:marRight w:val="0"/>
      <w:marTop w:val="0"/>
      <w:marBottom w:val="0"/>
      <w:divBdr>
        <w:top w:val="none" w:sz="0" w:space="0" w:color="auto"/>
        <w:left w:val="none" w:sz="0" w:space="0" w:color="auto"/>
        <w:bottom w:val="none" w:sz="0" w:space="0" w:color="auto"/>
        <w:right w:val="none" w:sz="0" w:space="0" w:color="auto"/>
      </w:divBdr>
    </w:div>
    <w:div w:id="1713766914">
      <w:bodyDiv w:val="1"/>
      <w:marLeft w:val="0"/>
      <w:marRight w:val="0"/>
      <w:marTop w:val="0"/>
      <w:marBottom w:val="0"/>
      <w:divBdr>
        <w:top w:val="none" w:sz="0" w:space="0" w:color="auto"/>
        <w:left w:val="none" w:sz="0" w:space="0" w:color="auto"/>
        <w:bottom w:val="none" w:sz="0" w:space="0" w:color="auto"/>
        <w:right w:val="none" w:sz="0" w:space="0" w:color="auto"/>
      </w:divBdr>
    </w:div>
    <w:div w:id="1743673664">
      <w:bodyDiv w:val="1"/>
      <w:marLeft w:val="0"/>
      <w:marRight w:val="0"/>
      <w:marTop w:val="0"/>
      <w:marBottom w:val="0"/>
      <w:divBdr>
        <w:top w:val="none" w:sz="0" w:space="0" w:color="auto"/>
        <w:left w:val="none" w:sz="0" w:space="0" w:color="auto"/>
        <w:bottom w:val="none" w:sz="0" w:space="0" w:color="auto"/>
        <w:right w:val="none" w:sz="0" w:space="0" w:color="auto"/>
      </w:divBdr>
    </w:div>
    <w:div w:id="1757284414">
      <w:bodyDiv w:val="1"/>
      <w:marLeft w:val="0"/>
      <w:marRight w:val="0"/>
      <w:marTop w:val="0"/>
      <w:marBottom w:val="0"/>
      <w:divBdr>
        <w:top w:val="none" w:sz="0" w:space="0" w:color="auto"/>
        <w:left w:val="none" w:sz="0" w:space="0" w:color="auto"/>
        <w:bottom w:val="none" w:sz="0" w:space="0" w:color="auto"/>
        <w:right w:val="none" w:sz="0" w:space="0" w:color="auto"/>
      </w:divBdr>
    </w:div>
    <w:div w:id="1793669701">
      <w:bodyDiv w:val="1"/>
      <w:marLeft w:val="0"/>
      <w:marRight w:val="0"/>
      <w:marTop w:val="0"/>
      <w:marBottom w:val="0"/>
      <w:divBdr>
        <w:top w:val="none" w:sz="0" w:space="0" w:color="auto"/>
        <w:left w:val="none" w:sz="0" w:space="0" w:color="auto"/>
        <w:bottom w:val="none" w:sz="0" w:space="0" w:color="auto"/>
        <w:right w:val="none" w:sz="0" w:space="0" w:color="auto"/>
      </w:divBdr>
    </w:div>
    <w:div w:id="1797522480">
      <w:bodyDiv w:val="1"/>
      <w:marLeft w:val="0"/>
      <w:marRight w:val="0"/>
      <w:marTop w:val="0"/>
      <w:marBottom w:val="0"/>
      <w:divBdr>
        <w:top w:val="none" w:sz="0" w:space="0" w:color="auto"/>
        <w:left w:val="none" w:sz="0" w:space="0" w:color="auto"/>
        <w:bottom w:val="none" w:sz="0" w:space="0" w:color="auto"/>
        <w:right w:val="none" w:sz="0" w:space="0" w:color="auto"/>
      </w:divBdr>
    </w:div>
    <w:div w:id="1803648011">
      <w:bodyDiv w:val="1"/>
      <w:marLeft w:val="0"/>
      <w:marRight w:val="0"/>
      <w:marTop w:val="0"/>
      <w:marBottom w:val="0"/>
      <w:divBdr>
        <w:top w:val="none" w:sz="0" w:space="0" w:color="auto"/>
        <w:left w:val="none" w:sz="0" w:space="0" w:color="auto"/>
        <w:bottom w:val="none" w:sz="0" w:space="0" w:color="auto"/>
        <w:right w:val="none" w:sz="0" w:space="0" w:color="auto"/>
      </w:divBdr>
    </w:div>
    <w:div w:id="1808545669">
      <w:bodyDiv w:val="1"/>
      <w:marLeft w:val="0"/>
      <w:marRight w:val="0"/>
      <w:marTop w:val="0"/>
      <w:marBottom w:val="0"/>
      <w:divBdr>
        <w:top w:val="none" w:sz="0" w:space="0" w:color="auto"/>
        <w:left w:val="none" w:sz="0" w:space="0" w:color="auto"/>
        <w:bottom w:val="none" w:sz="0" w:space="0" w:color="auto"/>
        <w:right w:val="none" w:sz="0" w:space="0" w:color="auto"/>
      </w:divBdr>
    </w:div>
    <w:div w:id="1817450180">
      <w:bodyDiv w:val="1"/>
      <w:marLeft w:val="0"/>
      <w:marRight w:val="0"/>
      <w:marTop w:val="0"/>
      <w:marBottom w:val="0"/>
      <w:divBdr>
        <w:top w:val="none" w:sz="0" w:space="0" w:color="auto"/>
        <w:left w:val="none" w:sz="0" w:space="0" w:color="auto"/>
        <w:bottom w:val="none" w:sz="0" w:space="0" w:color="auto"/>
        <w:right w:val="none" w:sz="0" w:space="0" w:color="auto"/>
      </w:divBdr>
    </w:div>
    <w:div w:id="1825929282">
      <w:bodyDiv w:val="1"/>
      <w:marLeft w:val="0"/>
      <w:marRight w:val="0"/>
      <w:marTop w:val="0"/>
      <w:marBottom w:val="0"/>
      <w:divBdr>
        <w:top w:val="none" w:sz="0" w:space="0" w:color="auto"/>
        <w:left w:val="none" w:sz="0" w:space="0" w:color="auto"/>
        <w:bottom w:val="none" w:sz="0" w:space="0" w:color="auto"/>
        <w:right w:val="none" w:sz="0" w:space="0" w:color="auto"/>
      </w:divBdr>
    </w:div>
    <w:div w:id="1835681557">
      <w:bodyDiv w:val="1"/>
      <w:marLeft w:val="0"/>
      <w:marRight w:val="0"/>
      <w:marTop w:val="0"/>
      <w:marBottom w:val="0"/>
      <w:divBdr>
        <w:top w:val="none" w:sz="0" w:space="0" w:color="auto"/>
        <w:left w:val="none" w:sz="0" w:space="0" w:color="auto"/>
        <w:bottom w:val="none" w:sz="0" w:space="0" w:color="auto"/>
        <w:right w:val="none" w:sz="0" w:space="0" w:color="auto"/>
      </w:divBdr>
    </w:div>
    <w:div w:id="1837114509">
      <w:bodyDiv w:val="1"/>
      <w:marLeft w:val="0"/>
      <w:marRight w:val="0"/>
      <w:marTop w:val="0"/>
      <w:marBottom w:val="0"/>
      <w:divBdr>
        <w:top w:val="none" w:sz="0" w:space="0" w:color="auto"/>
        <w:left w:val="none" w:sz="0" w:space="0" w:color="auto"/>
        <w:bottom w:val="none" w:sz="0" w:space="0" w:color="auto"/>
        <w:right w:val="none" w:sz="0" w:space="0" w:color="auto"/>
      </w:divBdr>
    </w:div>
    <w:div w:id="1855724350">
      <w:bodyDiv w:val="1"/>
      <w:marLeft w:val="0"/>
      <w:marRight w:val="0"/>
      <w:marTop w:val="0"/>
      <w:marBottom w:val="0"/>
      <w:divBdr>
        <w:top w:val="none" w:sz="0" w:space="0" w:color="auto"/>
        <w:left w:val="none" w:sz="0" w:space="0" w:color="auto"/>
        <w:bottom w:val="none" w:sz="0" w:space="0" w:color="auto"/>
        <w:right w:val="none" w:sz="0" w:space="0" w:color="auto"/>
      </w:divBdr>
    </w:div>
    <w:div w:id="1904100864">
      <w:bodyDiv w:val="1"/>
      <w:marLeft w:val="0"/>
      <w:marRight w:val="0"/>
      <w:marTop w:val="0"/>
      <w:marBottom w:val="0"/>
      <w:divBdr>
        <w:top w:val="none" w:sz="0" w:space="0" w:color="auto"/>
        <w:left w:val="none" w:sz="0" w:space="0" w:color="auto"/>
        <w:bottom w:val="none" w:sz="0" w:space="0" w:color="auto"/>
        <w:right w:val="none" w:sz="0" w:space="0" w:color="auto"/>
      </w:divBdr>
    </w:div>
    <w:div w:id="1918123909">
      <w:bodyDiv w:val="1"/>
      <w:marLeft w:val="0"/>
      <w:marRight w:val="0"/>
      <w:marTop w:val="0"/>
      <w:marBottom w:val="0"/>
      <w:divBdr>
        <w:top w:val="none" w:sz="0" w:space="0" w:color="auto"/>
        <w:left w:val="none" w:sz="0" w:space="0" w:color="auto"/>
        <w:bottom w:val="none" w:sz="0" w:space="0" w:color="auto"/>
        <w:right w:val="none" w:sz="0" w:space="0" w:color="auto"/>
      </w:divBdr>
    </w:div>
    <w:div w:id="1926567312">
      <w:bodyDiv w:val="1"/>
      <w:marLeft w:val="0"/>
      <w:marRight w:val="0"/>
      <w:marTop w:val="0"/>
      <w:marBottom w:val="0"/>
      <w:divBdr>
        <w:top w:val="none" w:sz="0" w:space="0" w:color="auto"/>
        <w:left w:val="none" w:sz="0" w:space="0" w:color="auto"/>
        <w:bottom w:val="none" w:sz="0" w:space="0" w:color="auto"/>
        <w:right w:val="none" w:sz="0" w:space="0" w:color="auto"/>
      </w:divBdr>
    </w:div>
    <w:div w:id="1927689557">
      <w:bodyDiv w:val="1"/>
      <w:marLeft w:val="0"/>
      <w:marRight w:val="0"/>
      <w:marTop w:val="0"/>
      <w:marBottom w:val="0"/>
      <w:divBdr>
        <w:top w:val="none" w:sz="0" w:space="0" w:color="auto"/>
        <w:left w:val="none" w:sz="0" w:space="0" w:color="auto"/>
        <w:bottom w:val="none" w:sz="0" w:space="0" w:color="auto"/>
        <w:right w:val="none" w:sz="0" w:space="0" w:color="auto"/>
      </w:divBdr>
    </w:div>
    <w:div w:id="1941985594">
      <w:bodyDiv w:val="1"/>
      <w:marLeft w:val="0"/>
      <w:marRight w:val="0"/>
      <w:marTop w:val="0"/>
      <w:marBottom w:val="0"/>
      <w:divBdr>
        <w:top w:val="none" w:sz="0" w:space="0" w:color="auto"/>
        <w:left w:val="none" w:sz="0" w:space="0" w:color="auto"/>
        <w:bottom w:val="none" w:sz="0" w:space="0" w:color="auto"/>
        <w:right w:val="none" w:sz="0" w:space="0" w:color="auto"/>
      </w:divBdr>
    </w:div>
    <w:div w:id="1953048597">
      <w:bodyDiv w:val="1"/>
      <w:marLeft w:val="0"/>
      <w:marRight w:val="0"/>
      <w:marTop w:val="0"/>
      <w:marBottom w:val="0"/>
      <w:divBdr>
        <w:top w:val="none" w:sz="0" w:space="0" w:color="auto"/>
        <w:left w:val="none" w:sz="0" w:space="0" w:color="auto"/>
        <w:bottom w:val="none" w:sz="0" w:space="0" w:color="auto"/>
        <w:right w:val="none" w:sz="0" w:space="0" w:color="auto"/>
      </w:divBdr>
    </w:div>
    <w:div w:id="1970012771">
      <w:bodyDiv w:val="1"/>
      <w:marLeft w:val="0"/>
      <w:marRight w:val="0"/>
      <w:marTop w:val="0"/>
      <w:marBottom w:val="0"/>
      <w:divBdr>
        <w:top w:val="none" w:sz="0" w:space="0" w:color="auto"/>
        <w:left w:val="none" w:sz="0" w:space="0" w:color="auto"/>
        <w:bottom w:val="none" w:sz="0" w:space="0" w:color="auto"/>
        <w:right w:val="none" w:sz="0" w:space="0" w:color="auto"/>
      </w:divBdr>
    </w:div>
    <w:div w:id="1973901627">
      <w:bodyDiv w:val="1"/>
      <w:marLeft w:val="0"/>
      <w:marRight w:val="0"/>
      <w:marTop w:val="0"/>
      <w:marBottom w:val="0"/>
      <w:divBdr>
        <w:top w:val="none" w:sz="0" w:space="0" w:color="auto"/>
        <w:left w:val="none" w:sz="0" w:space="0" w:color="auto"/>
        <w:bottom w:val="none" w:sz="0" w:space="0" w:color="auto"/>
        <w:right w:val="none" w:sz="0" w:space="0" w:color="auto"/>
      </w:divBdr>
    </w:div>
    <w:div w:id="1999847903">
      <w:bodyDiv w:val="1"/>
      <w:marLeft w:val="0"/>
      <w:marRight w:val="0"/>
      <w:marTop w:val="0"/>
      <w:marBottom w:val="0"/>
      <w:divBdr>
        <w:top w:val="none" w:sz="0" w:space="0" w:color="auto"/>
        <w:left w:val="none" w:sz="0" w:space="0" w:color="auto"/>
        <w:bottom w:val="none" w:sz="0" w:space="0" w:color="auto"/>
        <w:right w:val="none" w:sz="0" w:space="0" w:color="auto"/>
      </w:divBdr>
    </w:div>
    <w:div w:id="2002077648">
      <w:bodyDiv w:val="1"/>
      <w:marLeft w:val="0"/>
      <w:marRight w:val="0"/>
      <w:marTop w:val="0"/>
      <w:marBottom w:val="0"/>
      <w:divBdr>
        <w:top w:val="none" w:sz="0" w:space="0" w:color="auto"/>
        <w:left w:val="none" w:sz="0" w:space="0" w:color="auto"/>
        <w:bottom w:val="none" w:sz="0" w:space="0" w:color="auto"/>
        <w:right w:val="none" w:sz="0" w:space="0" w:color="auto"/>
      </w:divBdr>
    </w:div>
    <w:div w:id="2015767887">
      <w:bodyDiv w:val="1"/>
      <w:marLeft w:val="0"/>
      <w:marRight w:val="0"/>
      <w:marTop w:val="0"/>
      <w:marBottom w:val="0"/>
      <w:divBdr>
        <w:top w:val="none" w:sz="0" w:space="0" w:color="auto"/>
        <w:left w:val="none" w:sz="0" w:space="0" w:color="auto"/>
        <w:bottom w:val="none" w:sz="0" w:space="0" w:color="auto"/>
        <w:right w:val="none" w:sz="0" w:space="0" w:color="auto"/>
      </w:divBdr>
    </w:div>
    <w:div w:id="2038432130">
      <w:bodyDiv w:val="1"/>
      <w:marLeft w:val="0"/>
      <w:marRight w:val="0"/>
      <w:marTop w:val="0"/>
      <w:marBottom w:val="0"/>
      <w:divBdr>
        <w:top w:val="none" w:sz="0" w:space="0" w:color="auto"/>
        <w:left w:val="none" w:sz="0" w:space="0" w:color="auto"/>
        <w:bottom w:val="none" w:sz="0" w:space="0" w:color="auto"/>
        <w:right w:val="none" w:sz="0" w:space="0" w:color="auto"/>
      </w:divBdr>
    </w:div>
    <w:div w:id="2042588192">
      <w:bodyDiv w:val="1"/>
      <w:marLeft w:val="0"/>
      <w:marRight w:val="0"/>
      <w:marTop w:val="0"/>
      <w:marBottom w:val="0"/>
      <w:divBdr>
        <w:top w:val="none" w:sz="0" w:space="0" w:color="auto"/>
        <w:left w:val="none" w:sz="0" w:space="0" w:color="auto"/>
        <w:bottom w:val="none" w:sz="0" w:space="0" w:color="auto"/>
        <w:right w:val="none" w:sz="0" w:space="0" w:color="auto"/>
      </w:divBdr>
    </w:div>
    <w:div w:id="2063285438">
      <w:bodyDiv w:val="1"/>
      <w:marLeft w:val="0"/>
      <w:marRight w:val="0"/>
      <w:marTop w:val="0"/>
      <w:marBottom w:val="0"/>
      <w:divBdr>
        <w:top w:val="none" w:sz="0" w:space="0" w:color="auto"/>
        <w:left w:val="none" w:sz="0" w:space="0" w:color="auto"/>
        <w:bottom w:val="none" w:sz="0" w:space="0" w:color="auto"/>
        <w:right w:val="none" w:sz="0" w:space="0" w:color="auto"/>
      </w:divBdr>
    </w:div>
    <w:div w:id="2093234093">
      <w:bodyDiv w:val="1"/>
      <w:marLeft w:val="0"/>
      <w:marRight w:val="0"/>
      <w:marTop w:val="0"/>
      <w:marBottom w:val="0"/>
      <w:divBdr>
        <w:top w:val="none" w:sz="0" w:space="0" w:color="auto"/>
        <w:left w:val="none" w:sz="0" w:space="0" w:color="auto"/>
        <w:bottom w:val="none" w:sz="0" w:space="0" w:color="auto"/>
        <w:right w:val="none" w:sz="0" w:space="0" w:color="auto"/>
      </w:divBdr>
    </w:div>
    <w:div w:id="2095273241">
      <w:bodyDiv w:val="1"/>
      <w:marLeft w:val="0"/>
      <w:marRight w:val="0"/>
      <w:marTop w:val="0"/>
      <w:marBottom w:val="0"/>
      <w:divBdr>
        <w:top w:val="none" w:sz="0" w:space="0" w:color="auto"/>
        <w:left w:val="none" w:sz="0" w:space="0" w:color="auto"/>
        <w:bottom w:val="none" w:sz="0" w:space="0" w:color="auto"/>
        <w:right w:val="none" w:sz="0" w:space="0" w:color="auto"/>
      </w:divBdr>
    </w:div>
    <w:div w:id="2099323770">
      <w:bodyDiv w:val="1"/>
      <w:marLeft w:val="0"/>
      <w:marRight w:val="0"/>
      <w:marTop w:val="0"/>
      <w:marBottom w:val="0"/>
      <w:divBdr>
        <w:top w:val="none" w:sz="0" w:space="0" w:color="auto"/>
        <w:left w:val="none" w:sz="0" w:space="0" w:color="auto"/>
        <w:bottom w:val="none" w:sz="0" w:space="0" w:color="auto"/>
        <w:right w:val="none" w:sz="0" w:space="0" w:color="auto"/>
      </w:divBdr>
    </w:div>
    <w:div w:id="2105295581">
      <w:bodyDiv w:val="1"/>
      <w:marLeft w:val="0"/>
      <w:marRight w:val="0"/>
      <w:marTop w:val="0"/>
      <w:marBottom w:val="0"/>
      <w:divBdr>
        <w:top w:val="none" w:sz="0" w:space="0" w:color="auto"/>
        <w:left w:val="none" w:sz="0" w:space="0" w:color="auto"/>
        <w:bottom w:val="none" w:sz="0" w:space="0" w:color="auto"/>
        <w:right w:val="none" w:sz="0" w:space="0" w:color="auto"/>
      </w:divBdr>
    </w:div>
    <w:div w:id="2117210229">
      <w:bodyDiv w:val="1"/>
      <w:marLeft w:val="0"/>
      <w:marRight w:val="0"/>
      <w:marTop w:val="0"/>
      <w:marBottom w:val="0"/>
      <w:divBdr>
        <w:top w:val="none" w:sz="0" w:space="0" w:color="auto"/>
        <w:left w:val="none" w:sz="0" w:space="0" w:color="auto"/>
        <w:bottom w:val="none" w:sz="0" w:space="0" w:color="auto"/>
        <w:right w:val="none" w:sz="0" w:space="0" w:color="auto"/>
      </w:divBdr>
    </w:div>
    <w:div w:id="2128547982">
      <w:bodyDiv w:val="1"/>
      <w:marLeft w:val="0"/>
      <w:marRight w:val="0"/>
      <w:marTop w:val="0"/>
      <w:marBottom w:val="0"/>
      <w:divBdr>
        <w:top w:val="none" w:sz="0" w:space="0" w:color="auto"/>
        <w:left w:val="none" w:sz="0" w:space="0" w:color="auto"/>
        <w:bottom w:val="none" w:sz="0" w:space="0" w:color="auto"/>
        <w:right w:val="none" w:sz="0" w:space="0" w:color="auto"/>
      </w:divBdr>
    </w:div>
    <w:div w:id="2131971972">
      <w:bodyDiv w:val="1"/>
      <w:marLeft w:val="0"/>
      <w:marRight w:val="0"/>
      <w:marTop w:val="0"/>
      <w:marBottom w:val="0"/>
      <w:divBdr>
        <w:top w:val="none" w:sz="0" w:space="0" w:color="auto"/>
        <w:left w:val="none" w:sz="0" w:space="0" w:color="auto"/>
        <w:bottom w:val="none" w:sz="0" w:space="0" w:color="auto"/>
        <w:right w:val="none" w:sz="0" w:space="0" w:color="auto"/>
      </w:divBdr>
    </w:div>
    <w:div w:id="2133740763">
      <w:bodyDiv w:val="1"/>
      <w:marLeft w:val="0"/>
      <w:marRight w:val="0"/>
      <w:marTop w:val="0"/>
      <w:marBottom w:val="0"/>
      <w:divBdr>
        <w:top w:val="none" w:sz="0" w:space="0" w:color="auto"/>
        <w:left w:val="none" w:sz="0" w:space="0" w:color="auto"/>
        <w:bottom w:val="none" w:sz="0" w:space="0" w:color="auto"/>
        <w:right w:val="none" w:sz="0" w:space="0" w:color="auto"/>
      </w:divBdr>
    </w:div>
    <w:div w:id="214592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47" Type="http://schemas.openxmlformats.org/officeDocument/2006/relationships/footer" Target="footer18.xml"/><Relationship Id="rId50" Type="http://schemas.openxmlformats.org/officeDocument/2006/relationships/footer" Target="footer20.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49" Type="http://schemas.openxmlformats.org/officeDocument/2006/relationships/header" Target="header2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oter" Target="footer17.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eader" Target="header18.xml"/><Relationship Id="rId48" Type="http://schemas.openxmlformats.org/officeDocument/2006/relationships/footer" Target="footer19.xml"/><Relationship Id="rId8" Type="http://schemas.openxmlformats.org/officeDocument/2006/relationships/image" Target="media/image1.wmf"/><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B4D57-F2B5-4BB5-8753-FE4C6100A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386</Pages>
  <Words>81930</Words>
  <Characters>367142</Characters>
  <Application>Microsoft Office Word</Application>
  <DocSecurity>0</DocSecurity>
  <PresentationFormat/>
  <Lines>14872</Lines>
  <Paragraphs>9406</Paragraphs>
  <ScaleCrop>false</ScaleCrop>
  <HeadingPairs>
    <vt:vector size="2" baseType="variant">
      <vt:variant>
        <vt:lpstr>Title</vt:lpstr>
      </vt:variant>
      <vt:variant>
        <vt:i4>1</vt:i4>
      </vt:variant>
    </vt:vector>
  </HeadingPairs>
  <TitlesOfParts>
    <vt:vector size="1" baseType="lpstr">
      <vt:lpstr>Corporations Act 1989</vt:lpstr>
    </vt:vector>
  </TitlesOfParts>
  <Manager/>
  <Company/>
  <LinksUpToDate>false</LinksUpToDate>
  <CharactersWithSpaces>443882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1989</dc:title>
  <dc:subject/>
  <dc:creator/>
  <cp:keywords/>
  <dc:description/>
  <cp:lastModifiedBy/>
  <cp:revision>1</cp:revision>
  <cp:lastPrinted>2023-09-14T04:22:00Z</cp:lastPrinted>
  <dcterms:created xsi:type="dcterms:W3CDTF">2024-09-06T02:11:00Z</dcterms:created>
  <dcterms:modified xsi:type="dcterms:W3CDTF">2024-09-06T02:11:00Z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Corporations Act 1989</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Yes</vt:lpwstr>
  </property>
  <property fmtid="{D5CDD505-2E9C-101B-9397-08002B2CF9AE}" pid="11" name="CompilationNumber">
    <vt:lpwstr>29</vt:lpwstr>
  </property>
  <property fmtid="{D5CDD505-2E9C-101B-9397-08002B2CF9AE}" pid="12" name="StartDate">
    <vt:lpwstr>17 June 1999</vt:lpwstr>
  </property>
  <property fmtid="{D5CDD505-2E9C-101B-9397-08002B2CF9AE}" pid="13" name="IncludesUpTo">
    <vt:lpwstr>Act No. 44, 1999</vt:lpwstr>
  </property>
  <property fmtid="{D5CDD505-2E9C-101B-9397-08002B2CF9AE}" pid="14" name="RegisteredDate">
    <vt:lpwstr>1 January 1901</vt:lpwstr>
  </property>
  <property fmtid="{D5CDD505-2E9C-101B-9397-08002B2CF9AE}" pid="15" name="Classification">
    <vt:lpwstr>OFFICIAL</vt:lpwstr>
  </property>
  <property fmtid="{D5CDD505-2E9C-101B-9397-08002B2CF9AE}" pid="16" name="DLM">
    <vt:lpwstr> </vt:lpwstr>
  </property>
  <property fmtid="{D5CDD505-2E9C-101B-9397-08002B2CF9AE}" pid="17" name="CompilationVersion">
    <vt:i4>3</vt:i4>
  </property>
</Properties>
</file>