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D4B7F" w14:textId="77777777" w:rsidR="005F04B6" w:rsidRPr="00F14E01" w:rsidRDefault="005F04B6" w:rsidP="005F04B6">
      <w:pPr>
        <w:pStyle w:val="Bodytext20"/>
        <w:shd w:val="clear" w:color="auto" w:fill="auto"/>
        <w:spacing w:line="240" w:lineRule="auto"/>
        <w:jc w:val="center"/>
        <w:rPr>
          <w:rStyle w:val="Bodytext285pt1"/>
          <w:sz w:val="22"/>
          <w:szCs w:val="22"/>
        </w:rPr>
      </w:pPr>
      <w:bookmarkStart w:id="0" w:name="bookmark0"/>
      <w:r w:rsidRPr="00F14E01">
        <w:rPr>
          <w:smallCaps/>
          <w:noProof/>
          <w:sz w:val="22"/>
          <w:szCs w:val="22"/>
          <w:lang w:val="en-AU" w:eastAsia="en-AU"/>
        </w:rPr>
        <w:drawing>
          <wp:inline distT="0" distB="0" distL="0" distR="0" wp14:anchorId="577CAD4E" wp14:editId="65116D23">
            <wp:extent cx="1524000" cy="1152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725" cy="1152515"/>
                    </a:xfrm>
                    <a:prstGeom prst="rect">
                      <a:avLst/>
                    </a:prstGeom>
                    <a:noFill/>
                    <a:ln>
                      <a:noFill/>
                    </a:ln>
                  </pic:spPr>
                </pic:pic>
              </a:graphicData>
            </a:graphic>
          </wp:inline>
        </w:drawing>
      </w:r>
    </w:p>
    <w:p w14:paraId="52C61C54" w14:textId="77777777" w:rsidR="00091345" w:rsidRPr="00430BC5" w:rsidRDefault="00430BC5" w:rsidP="00430BC5">
      <w:pPr>
        <w:pStyle w:val="Bodytext20"/>
        <w:shd w:val="clear" w:color="auto" w:fill="auto"/>
        <w:tabs>
          <w:tab w:val="left" w:pos="1170"/>
        </w:tabs>
        <w:spacing w:before="720" w:line="240" w:lineRule="auto"/>
        <w:ind w:left="446"/>
        <w:jc w:val="center"/>
        <w:rPr>
          <w:rStyle w:val="Bodytext285pt1"/>
          <w:b/>
          <w:smallCaps w:val="0"/>
          <w:sz w:val="36"/>
          <w:szCs w:val="36"/>
        </w:rPr>
      </w:pPr>
      <w:r w:rsidRPr="00430BC5">
        <w:rPr>
          <w:rStyle w:val="Bodytext285pt1"/>
          <w:b/>
          <w:smallCaps w:val="0"/>
          <w:sz w:val="36"/>
          <w:szCs w:val="36"/>
        </w:rPr>
        <w:t>Primary Industries and Energy Legislation Amendment Act (No. 3) 1989</w:t>
      </w:r>
      <w:bookmarkEnd w:id="0"/>
    </w:p>
    <w:p w14:paraId="1539B083" w14:textId="4B1FAF38" w:rsidR="00091345" w:rsidRPr="00430BC5" w:rsidRDefault="005F04B6" w:rsidP="009F771C">
      <w:pPr>
        <w:pStyle w:val="Bodytext20"/>
        <w:shd w:val="clear" w:color="auto" w:fill="auto"/>
        <w:spacing w:before="700" w:line="240" w:lineRule="auto"/>
        <w:jc w:val="center"/>
        <w:rPr>
          <w:rStyle w:val="Bodytext285pt1"/>
          <w:sz w:val="28"/>
          <w:szCs w:val="28"/>
        </w:rPr>
      </w:pPr>
      <w:bookmarkStart w:id="1" w:name="bookmark1"/>
      <w:r w:rsidRPr="00430BC5">
        <w:rPr>
          <w:rStyle w:val="Bodytext285pt1"/>
          <w:b/>
          <w:bCs/>
          <w:sz w:val="28"/>
          <w:szCs w:val="28"/>
        </w:rPr>
        <w:t>N</w:t>
      </w:r>
      <w:r w:rsidR="00151328" w:rsidRPr="00151328">
        <w:rPr>
          <w:rStyle w:val="Bodytext285pt1"/>
          <w:b/>
          <w:bCs/>
          <w:smallCaps w:val="0"/>
          <w:sz w:val="28"/>
          <w:szCs w:val="28"/>
        </w:rPr>
        <w:t>o</w:t>
      </w:r>
      <w:r w:rsidRPr="00430BC5">
        <w:rPr>
          <w:rStyle w:val="Bodytext285pt1"/>
          <w:b/>
          <w:bCs/>
          <w:sz w:val="28"/>
          <w:szCs w:val="28"/>
        </w:rPr>
        <w:t xml:space="preserve">. 16 </w:t>
      </w:r>
      <w:r w:rsidRPr="00151328">
        <w:rPr>
          <w:rStyle w:val="Bodytext285pt1"/>
          <w:b/>
          <w:bCs/>
          <w:smallCaps w:val="0"/>
          <w:sz w:val="28"/>
          <w:szCs w:val="28"/>
        </w:rPr>
        <w:t>of</w:t>
      </w:r>
      <w:r w:rsidRPr="00430BC5">
        <w:rPr>
          <w:rStyle w:val="Bodytext285pt1"/>
          <w:b/>
          <w:bCs/>
          <w:sz w:val="28"/>
          <w:szCs w:val="28"/>
        </w:rPr>
        <w:t xml:space="preserve"> 1990</w:t>
      </w:r>
      <w:bookmarkEnd w:id="1"/>
    </w:p>
    <w:p w14:paraId="61355DF1" w14:textId="77777777" w:rsidR="005F04B6" w:rsidRPr="00F14E01" w:rsidRDefault="005F04B6" w:rsidP="009F771C">
      <w:pPr>
        <w:pStyle w:val="Bodytext20"/>
        <w:shd w:val="clear" w:color="auto" w:fill="auto"/>
        <w:spacing w:before="700" w:line="240" w:lineRule="auto"/>
        <w:jc w:val="center"/>
        <w:rPr>
          <w:rStyle w:val="Bodytext285pt"/>
          <w:b/>
          <w:sz w:val="22"/>
          <w:szCs w:val="22"/>
        </w:rPr>
      </w:pPr>
      <w:r w:rsidRPr="00F14E01">
        <w:rPr>
          <w:rStyle w:val="Bodytext285pt"/>
          <w:b/>
          <w:sz w:val="22"/>
          <w:szCs w:val="22"/>
        </w:rPr>
        <w:t>TABLE OF PROVISIONS</w:t>
      </w:r>
    </w:p>
    <w:p w14:paraId="5761C3E9" w14:textId="3281535D" w:rsidR="00091345" w:rsidRPr="00F14E01" w:rsidRDefault="005F04B6" w:rsidP="009F771C">
      <w:pPr>
        <w:pStyle w:val="Bodytext20"/>
        <w:shd w:val="clear" w:color="auto" w:fill="auto"/>
        <w:spacing w:before="60" w:line="240" w:lineRule="auto"/>
        <w:jc w:val="center"/>
        <w:rPr>
          <w:sz w:val="22"/>
          <w:szCs w:val="22"/>
        </w:rPr>
      </w:pPr>
      <w:r w:rsidRPr="00F14E01">
        <w:rPr>
          <w:rStyle w:val="Bodytext285pt"/>
          <w:sz w:val="22"/>
          <w:szCs w:val="22"/>
        </w:rPr>
        <w:t>PART 1</w:t>
      </w:r>
      <w:r w:rsidR="00151328">
        <w:rPr>
          <w:rStyle w:val="Bodytext285pt"/>
          <w:sz w:val="22"/>
          <w:szCs w:val="22"/>
        </w:rPr>
        <w:t>—</w:t>
      </w:r>
      <w:r w:rsidRPr="00F14E01">
        <w:rPr>
          <w:rStyle w:val="Bodytext285pt"/>
          <w:sz w:val="22"/>
          <w:szCs w:val="22"/>
        </w:rPr>
        <w:t>INTRODUCTORY</w:t>
      </w:r>
    </w:p>
    <w:p w14:paraId="5CA5A7EC" w14:textId="77777777" w:rsidR="00091345" w:rsidRPr="00F14E01" w:rsidRDefault="005F04B6" w:rsidP="005F04B6">
      <w:pPr>
        <w:pStyle w:val="Bodytext20"/>
        <w:shd w:val="clear" w:color="auto" w:fill="auto"/>
        <w:spacing w:line="240" w:lineRule="auto"/>
        <w:rPr>
          <w:sz w:val="22"/>
          <w:szCs w:val="22"/>
        </w:rPr>
      </w:pPr>
      <w:r w:rsidRPr="00F14E01">
        <w:rPr>
          <w:rStyle w:val="Bodytext285pt"/>
          <w:sz w:val="22"/>
          <w:szCs w:val="22"/>
        </w:rPr>
        <w:t>Section</w:t>
      </w:r>
    </w:p>
    <w:p w14:paraId="5A27E040" w14:textId="77777777" w:rsidR="00091345" w:rsidRPr="00F14E01" w:rsidRDefault="005F04B6" w:rsidP="00BA1351">
      <w:pPr>
        <w:pStyle w:val="Bodytext20"/>
        <w:shd w:val="clear" w:color="auto" w:fill="auto"/>
        <w:tabs>
          <w:tab w:val="left" w:pos="1170"/>
        </w:tabs>
        <w:spacing w:line="240" w:lineRule="auto"/>
        <w:ind w:left="450"/>
        <w:rPr>
          <w:sz w:val="22"/>
          <w:szCs w:val="22"/>
        </w:rPr>
      </w:pPr>
      <w:r w:rsidRPr="00F14E01">
        <w:rPr>
          <w:rStyle w:val="Bodytext285pt"/>
          <w:sz w:val="22"/>
          <w:szCs w:val="22"/>
        </w:rPr>
        <w:t>1.</w:t>
      </w:r>
      <w:r w:rsidRPr="00F14E01">
        <w:rPr>
          <w:rStyle w:val="Bodytext285pt"/>
          <w:sz w:val="22"/>
          <w:szCs w:val="22"/>
        </w:rPr>
        <w:tab/>
        <w:t>Short title</w:t>
      </w:r>
    </w:p>
    <w:p w14:paraId="46D2D715" w14:textId="77777777" w:rsidR="00091345" w:rsidRPr="00F14E01" w:rsidRDefault="00BA1351" w:rsidP="00BA1351">
      <w:pPr>
        <w:pStyle w:val="Bodytext20"/>
        <w:shd w:val="clear" w:color="auto" w:fill="auto"/>
        <w:tabs>
          <w:tab w:val="left" w:pos="1170"/>
        </w:tabs>
        <w:spacing w:line="240" w:lineRule="auto"/>
        <w:ind w:left="450"/>
        <w:rPr>
          <w:sz w:val="22"/>
          <w:szCs w:val="22"/>
        </w:rPr>
      </w:pPr>
      <w:r w:rsidRPr="00F14E01">
        <w:rPr>
          <w:rStyle w:val="Bodytext285pt"/>
          <w:sz w:val="22"/>
          <w:szCs w:val="22"/>
        </w:rPr>
        <w:t>2.</w:t>
      </w:r>
      <w:r w:rsidRPr="00F14E01">
        <w:rPr>
          <w:rStyle w:val="Bodytext285pt"/>
          <w:sz w:val="22"/>
          <w:szCs w:val="22"/>
        </w:rPr>
        <w:tab/>
      </w:r>
      <w:r w:rsidR="005F04B6" w:rsidRPr="00F14E01">
        <w:rPr>
          <w:rStyle w:val="Bodytext285pt"/>
          <w:sz w:val="22"/>
          <w:szCs w:val="22"/>
        </w:rPr>
        <w:t>Commencement</w:t>
      </w:r>
    </w:p>
    <w:p w14:paraId="219226AF" w14:textId="77777777" w:rsidR="00091345" w:rsidRPr="00F14E01" w:rsidRDefault="005F04B6" w:rsidP="009F771C">
      <w:pPr>
        <w:pStyle w:val="Bodytext20"/>
        <w:shd w:val="clear" w:color="auto" w:fill="auto"/>
        <w:spacing w:before="120" w:line="240" w:lineRule="auto"/>
        <w:jc w:val="center"/>
        <w:rPr>
          <w:sz w:val="22"/>
          <w:szCs w:val="22"/>
        </w:rPr>
      </w:pPr>
      <w:r w:rsidRPr="00F14E01">
        <w:rPr>
          <w:rStyle w:val="Bodytext285pt"/>
          <w:sz w:val="22"/>
          <w:szCs w:val="22"/>
        </w:rPr>
        <w:t>PART 2—AMENDMENTS OF THE WOOL MARKETING ACT 1987</w:t>
      </w:r>
    </w:p>
    <w:p w14:paraId="7EE2CA2F" w14:textId="77777777" w:rsidR="00091345" w:rsidRPr="00F14E01" w:rsidRDefault="00BA1351" w:rsidP="009F771C">
      <w:pPr>
        <w:pStyle w:val="Bodytext20"/>
        <w:shd w:val="clear" w:color="auto" w:fill="auto"/>
        <w:tabs>
          <w:tab w:val="left" w:pos="1170"/>
        </w:tabs>
        <w:spacing w:before="120" w:line="240" w:lineRule="auto"/>
        <w:ind w:left="450"/>
        <w:rPr>
          <w:sz w:val="22"/>
          <w:szCs w:val="22"/>
        </w:rPr>
      </w:pPr>
      <w:r w:rsidRPr="00F14E01">
        <w:rPr>
          <w:rStyle w:val="Bodytext285pt"/>
          <w:sz w:val="22"/>
          <w:szCs w:val="22"/>
        </w:rPr>
        <w:t>3.</w:t>
      </w:r>
      <w:r w:rsidRPr="00F14E01">
        <w:rPr>
          <w:rStyle w:val="Bodytext285pt"/>
          <w:sz w:val="22"/>
          <w:szCs w:val="22"/>
        </w:rPr>
        <w:tab/>
      </w:r>
      <w:r w:rsidR="005F04B6" w:rsidRPr="00F14E01">
        <w:rPr>
          <w:rStyle w:val="Bodytext285pt"/>
          <w:sz w:val="22"/>
          <w:szCs w:val="22"/>
        </w:rPr>
        <w:t>Principal Act</w:t>
      </w:r>
    </w:p>
    <w:p w14:paraId="5D735945" w14:textId="77777777" w:rsidR="00091345" w:rsidRPr="00F14E01" w:rsidRDefault="00BA1351" w:rsidP="00BA1351">
      <w:pPr>
        <w:pStyle w:val="Bodytext20"/>
        <w:shd w:val="clear" w:color="auto" w:fill="auto"/>
        <w:tabs>
          <w:tab w:val="left" w:pos="1170"/>
        </w:tabs>
        <w:spacing w:line="240" w:lineRule="auto"/>
        <w:ind w:left="450"/>
        <w:rPr>
          <w:sz w:val="22"/>
          <w:szCs w:val="22"/>
        </w:rPr>
      </w:pPr>
      <w:r w:rsidRPr="00F14E01">
        <w:rPr>
          <w:rStyle w:val="Bodytext285pt"/>
          <w:sz w:val="22"/>
          <w:szCs w:val="22"/>
        </w:rPr>
        <w:t>4.</w:t>
      </w:r>
      <w:r w:rsidRPr="00F14E01">
        <w:rPr>
          <w:rStyle w:val="Bodytext285pt"/>
          <w:sz w:val="22"/>
          <w:szCs w:val="22"/>
        </w:rPr>
        <w:tab/>
      </w:r>
      <w:r w:rsidR="005F04B6" w:rsidRPr="00F14E01">
        <w:rPr>
          <w:rStyle w:val="Bodytext285pt"/>
          <w:sz w:val="22"/>
          <w:szCs w:val="22"/>
        </w:rPr>
        <w:t>Definitions</w:t>
      </w:r>
    </w:p>
    <w:p w14:paraId="2D3490FF" w14:textId="77777777" w:rsidR="00091345" w:rsidRPr="00F14E01" w:rsidRDefault="00BA1351" w:rsidP="00BA1351">
      <w:pPr>
        <w:pStyle w:val="Bodytext20"/>
        <w:shd w:val="clear" w:color="auto" w:fill="auto"/>
        <w:tabs>
          <w:tab w:val="left" w:pos="1170"/>
        </w:tabs>
        <w:spacing w:line="240" w:lineRule="auto"/>
        <w:ind w:left="450"/>
        <w:rPr>
          <w:sz w:val="22"/>
          <w:szCs w:val="22"/>
        </w:rPr>
      </w:pPr>
      <w:r w:rsidRPr="00F14E01">
        <w:rPr>
          <w:rStyle w:val="Bodytext285pt"/>
          <w:sz w:val="22"/>
          <w:szCs w:val="22"/>
        </w:rPr>
        <w:t>5.</w:t>
      </w:r>
      <w:r w:rsidRPr="00F14E01">
        <w:rPr>
          <w:rStyle w:val="Bodytext285pt"/>
          <w:sz w:val="22"/>
          <w:szCs w:val="22"/>
        </w:rPr>
        <w:tab/>
      </w:r>
      <w:r w:rsidR="005F04B6" w:rsidRPr="00F14E01">
        <w:rPr>
          <w:rStyle w:val="Bodytext285pt"/>
          <w:sz w:val="22"/>
          <w:szCs w:val="22"/>
        </w:rPr>
        <w:t>Powers of Corporation</w:t>
      </w:r>
    </w:p>
    <w:p w14:paraId="54AB53D0" w14:textId="77777777" w:rsidR="00091345" w:rsidRPr="00F14E01" w:rsidRDefault="00BA1351" w:rsidP="00BA1351">
      <w:pPr>
        <w:pStyle w:val="Bodytext20"/>
        <w:shd w:val="clear" w:color="auto" w:fill="auto"/>
        <w:tabs>
          <w:tab w:val="left" w:pos="1170"/>
        </w:tabs>
        <w:spacing w:line="240" w:lineRule="auto"/>
        <w:ind w:left="450"/>
        <w:rPr>
          <w:sz w:val="22"/>
          <w:szCs w:val="22"/>
        </w:rPr>
      </w:pPr>
      <w:r w:rsidRPr="00F14E01">
        <w:rPr>
          <w:rStyle w:val="Bodytext285pt"/>
          <w:sz w:val="22"/>
          <w:szCs w:val="22"/>
        </w:rPr>
        <w:t>6.</w:t>
      </w:r>
      <w:r w:rsidRPr="00F14E01">
        <w:rPr>
          <w:rStyle w:val="Bodytext285pt"/>
          <w:sz w:val="22"/>
          <w:szCs w:val="22"/>
        </w:rPr>
        <w:tab/>
      </w:r>
      <w:r w:rsidR="005F04B6" w:rsidRPr="00F14E01">
        <w:rPr>
          <w:rStyle w:val="Bodytext285pt"/>
          <w:sz w:val="22"/>
          <w:szCs w:val="22"/>
        </w:rPr>
        <w:t>Abolition of Selection Committee</w:t>
      </w:r>
    </w:p>
    <w:p w14:paraId="4BBB2FD9" w14:textId="77777777" w:rsidR="00091345" w:rsidRPr="00F14E01" w:rsidRDefault="00BA1351" w:rsidP="00BA1351">
      <w:pPr>
        <w:pStyle w:val="Bodytext20"/>
        <w:shd w:val="clear" w:color="auto" w:fill="auto"/>
        <w:tabs>
          <w:tab w:val="left" w:pos="1170"/>
        </w:tabs>
        <w:spacing w:line="240" w:lineRule="auto"/>
        <w:ind w:left="450"/>
        <w:rPr>
          <w:sz w:val="22"/>
          <w:szCs w:val="22"/>
        </w:rPr>
      </w:pPr>
      <w:r w:rsidRPr="00F14E01">
        <w:rPr>
          <w:rStyle w:val="Bodytext285pt1"/>
          <w:sz w:val="22"/>
          <w:szCs w:val="22"/>
        </w:rPr>
        <w:t>7.</w:t>
      </w:r>
      <w:r w:rsidRPr="00F14E01">
        <w:rPr>
          <w:rStyle w:val="Bodytext285pt"/>
          <w:sz w:val="22"/>
          <w:szCs w:val="22"/>
        </w:rPr>
        <w:tab/>
      </w:r>
      <w:r w:rsidR="005F04B6" w:rsidRPr="00F14E01">
        <w:rPr>
          <w:rStyle w:val="Bodytext285pt"/>
          <w:sz w:val="22"/>
          <w:szCs w:val="22"/>
        </w:rPr>
        <w:t>Employees</w:t>
      </w:r>
    </w:p>
    <w:p w14:paraId="67277724"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8.</w:t>
      </w:r>
      <w:r w:rsidRPr="00F14E01">
        <w:rPr>
          <w:rStyle w:val="Bodytext285pt1"/>
          <w:smallCaps w:val="0"/>
          <w:sz w:val="22"/>
          <w:szCs w:val="22"/>
        </w:rPr>
        <w:tab/>
      </w:r>
      <w:r w:rsidR="005F04B6" w:rsidRPr="00F14E01">
        <w:rPr>
          <w:rStyle w:val="Bodytext285pt1"/>
          <w:smallCaps w:val="0"/>
          <w:sz w:val="22"/>
          <w:szCs w:val="22"/>
        </w:rPr>
        <w:t>Refund periods</w:t>
      </w:r>
    </w:p>
    <w:p w14:paraId="70127BB6"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9.</w:t>
      </w:r>
      <w:r w:rsidRPr="00F14E01">
        <w:rPr>
          <w:rStyle w:val="Bodytext285pt1"/>
          <w:smallCaps w:val="0"/>
          <w:sz w:val="22"/>
          <w:szCs w:val="22"/>
        </w:rPr>
        <w:tab/>
      </w:r>
      <w:r w:rsidR="005F04B6" w:rsidRPr="00F14E01">
        <w:rPr>
          <w:rStyle w:val="Bodytext285pt1"/>
          <w:smallCaps w:val="0"/>
          <w:sz w:val="22"/>
          <w:szCs w:val="22"/>
        </w:rPr>
        <w:t>Refunds</w:t>
      </w:r>
    </w:p>
    <w:p w14:paraId="1020FAF1"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10.</w:t>
      </w:r>
      <w:r w:rsidRPr="00F14E01">
        <w:rPr>
          <w:rStyle w:val="Bodytext285pt1"/>
          <w:smallCaps w:val="0"/>
          <w:sz w:val="22"/>
          <w:szCs w:val="22"/>
        </w:rPr>
        <w:tab/>
      </w:r>
      <w:r w:rsidR="005F04B6" w:rsidRPr="00F14E01">
        <w:rPr>
          <w:rStyle w:val="Bodytext285pt1"/>
          <w:smallCaps w:val="0"/>
          <w:sz w:val="22"/>
          <w:szCs w:val="22"/>
        </w:rPr>
        <w:t>Powers of Corporation in relation to quality assurance for wool</w:t>
      </w:r>
    </w:p>
    <w:p w14:paraId="5C47B2E9"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11.</w:t>
      </w:r>
      <w:r w:rsidRPr="00F14E01">
        <w:rPr>
          <w:rStyle w:val="Bodytext285pt1"/>
          <w:smallCaps w:val="0"/>
          <w:sz w:val="22"/>
          <w:szCs w:val="22"/>
        </w:rPr>
        <w:tab/>
      </w:r>
      <w:r w:rsidR="005F04B6" w:rsidRPr="00F14E01">
        <w:rPr>
          <w:rStyle w:val="Bodytext285pt1"/>
          <w:smallCaps w:val="0"/>
          <w:sz w:val="22"/>
          <w:szCs w:val="22"/>
        </w:rPr>
        <w:t>Agreements relating to wool research and development etc.</w:t>
      </w:r>
    </w:p>
    <w:p w14:paraId="45A779CC"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12.</w:t>
      </w:r>
      <w:r w:rsidRPr="00F14E01">
        <w:rPr>
          <w:rStyle w:val="Bodytext285pt1"/>
          <w:smallCaps w:val="0"/>
          <w:sz w:val="22"/>
          <w:szCs w:val="22"/>
        </w:rPr>
        <w:tab/>
      </w:r>
      <w:r w:rsidR="005F04B6" w:rsidRPr="00F14E01">
        <w:rPr>
          <w:rStyle w:val="Bodytext285pt1"/>
          <w:smallCaps w:val="0"/>
          <w:sz w:val="22"/>
          <w:szCs w:val="22"/>
        </w:rPr>
        <w:t>Application of Research Fund</w:t>
      </w:r>
    </w:p>
    <w:p w14:paraId="44F86931"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13.</w:t>
      </w:r>
      <w:r w:rsidRPr="00F14E01">
        <w:rPr>
          <w:rStyle w:val="Bodytext285pt1"/>
          <w:smallCaps w:val="0"/>
          <w:sz w:val="22"/>
          <w:szCs w:val="22"/>
        </w:rPr>
        <w:tab/>
      </w:r>
      <w:r w:rsidR="005F04B6" w:rsidRPr="00F14E01">
        <w:rPr>
          <w:rStyle w:val="Bodytext285pt1"/>
          <w:smallCaps w:val="0"/>
          <w:sz w:val="22"/>
          <w:szCs w:val="22"/>
        </w:rPr>
        <w:t>Research Council to prepare research and development plans</w:t>
      </w:r>
    </w:p>
    <w:p w14:paraId="08E84DBA"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14.</w:t>
      </w:r>
      <w:r w:rsidRPr="00F14E01">
        <w:rPr>
          <w:rStyle w:val="Bodytext285pt1"/>
          <w:smallCaps w:val="0"/>
          <w:sz w:val="22"/>
          <w:szCs w:val="22"/>
        </w:rPr>
        <w:tab/>
      </w:r>
      <w:r w:rsidR="005F04B6" w:rsidRPr="00F14E01">
        <w:rPr>
          <w:rStyle w:val="Bodytext285pt1"/>
          <w:smallCaps w:val="0"/>
          <w:sz w:val="22"/>
          <w:szCs w:val="22"/>
        </w:rPr>
        <w:t>Variation of research and development plans</w:t>
      </w:r>
    </w:p>
    <w:p w14:paraId="52FA92A4" w14:textId="77777777" w:rsidR="00091345" w:rsidRPr="00F14E01" w:rsidRDefault="005F04B6"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w:t>
      </w:r>
      <w:r w:rsidR="00BA1351" w:rsidRPr="00F14E01">
        <w:rPr>
          <w:rStyle w:val="Bodytext285pt1"/>
          <w:smallCaps w:val="0"/>
          <w:sz w:val="22"/>
          <w:szCs w:val="22"/>
        </w:rPr>
        <w:t>5</w:t>
      </w:r>
      <w:r w:rsidRPr="00F14E01">
        <w:rPr>
          <w:rStyle w:val="Bodytext285pt1"/>
          <w:smallCaps w:val="0"/>
          <w:sz w:val="22"/>
          <w:szCs w:val="22"/>
        </w:rPr>
        <w:t>.</w:t>
      </w:r>
      <w:r w:rsidRPr="00F14E01">
        <w:rPr>
          <w:rStyle w:val="Bodytext285pt1"/>
          <w:smallCaps w:val="0"/>
          <w:sz w:val="22"/>
          <w:szCs w:val="22"/>
        </w:rPr>
        <w:tab/>
        <w:t>Research Council to develop annual research and development programs</w:t>
      </w:r>
    </w:p>
    <w:p w14:paraId="71D86EA6"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16.</w:t>
      </w:r>
      <w:r w:rsidRPr="00F14E01">
        <w:rPr>
          <w:rStyle w:val="Bodytext285pt1"/>
          <w:smallCaps w:val="0"/>
          <w:sz w:val="22"/>
          <w:szCs w:val="22"/>
        </w:rPr>
        <w:tab/>
      </w:r>
      <w:r w:rsidR="005F04B6" w:rsidRPr="00F14E01">
        <w:rPr>
          <w:rStyle w:val="Bodytext285pt1"/>
          <w:smallCaps w:val="0"/>
          <w:sz w:val="22"/>
          <w:szCs w:val="22"/>
        </w:rPr>
        <w:t>Approval for funding of particular wool research and development activities</w:t>
      </w:r>
    </w:p>
    <w:p w14:paraId="1719C4AD"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17.</w:t>
      </w:r>
      <w:r w:rsidRPr="00F14E01">
        <w:rPr>
          <w:rStyle w:val="Bodytext285pt1"/>
          <w:smallCaps w:val="0"/>
          <w:sz w:val="22"/>
          <w:szCs w:val="22"/>
        </w:rPr>
        <w:tab/>
      </w:r>
      <w:r w:rsidR="005F04B6" w:rsidRPr="00F14E01">
        <w:rPr>
          <w:rStyle w:val="Bodytext285pt1"/>
          <w:smallCaps w:val="0"/>
          <w:sz w:val="22"/>
          <w:szCs w:val="22"/>
        </w:rPr>
        <w:t>Constitution of Research Council</w:t>
      </w:r>
    </w:p>
    <w:p w14:paraId="529AE9C1"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18.</w:t>
      </w:r>
      <w:r w:rsidRPr="00F14E01">
        <w:rPr>
          <w:rStyle w:val="Bodytext285pt1"/>
          <w:smallCaps w:val="0"/>
          <w:sz w:val="22"/>
          <w:szCs w:val="22"/>
        </w:rPr>
        <w:tab/>
      </w:r>
      <w:r w:rsidR="005F04B6" w:rsidRPr="00F14E01">
        <w:rPr>
          <w:rStyle w:val="Bodytext285pt1"/>
          <w:smallCaps w:val="0"/>
          <w:sz w:val="22"/>
          <w:szCs w:val="22"/>
        </w:rPr>
        <w:t>Removal and resignation of Council members</w:t>
      </w:r>
    </w:p>
    <w:p w14:paraId="1C0660D7" w14:textId="77777777" w:rsidR="00091345" w:rsidRPr="00F14E01" w:rsidRDefault="00BA1351" w:rsidP="00BA1351">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19.</w:t>
      </w:r>
      <w:r w:rsidRPr="00F14E01">
        <w:rPr>
          <w:rStyle w:val="Bodytext285pt1"/>
          <w:smallCaps w:val="0"/>
          <w:sz w:val="22"/>
          <w:szCs w:val="22"/>
        </w:rPr>
        <w:tab/>
      </w:r>
      <w:r w:rsidR="005F04B6" w:rsidRPr="00F14E01">
        <w:rPr>
          <w:rStyle w:val="Bodytext285pt1"/>
          <w:smallCaps w:val="0"/>
          <w:sz w:val="22"/>
          <w:szCs w:val="22"/>
        </w:rPr>
        <w:t>Meetings of Research Council</w:t>
      </w:r>
    </w:p>
    <w:p w14:paraId="3BBDD5C6" w14:textId="77777777" w:rsidR="00091345" w:rsidRPr="00F14E01" w:rsidRDefault="00BA1351" w:rsidP="009F771C">
      <w:pPr>
        <w:pStyle w:val="Bodytext20"/>
        <w:shd w:val="clear" w:color="auto" w:fill="auto"/>
        <w:tabs>
          <w:tab w:val="left" w:pos="1170"/>
        </w:tabs>
        <w:spacing w:line="240" w:lineRule="auto"/>
        <w:ind w:left="450"/>
        <w:rPr>
          <w:rStyle w:val="Bodytext285pt1"/>
          <w:smallCaps w:val="0"/>
          <w:sz w:val="22"/>
          <w:szCs w:val="22"/>
        </w:rPr>
      </w:pPr>
      <w:r w:rsidRPr="00F14E01">
        <w:rPr>
          <w:rStyle w:val="Bodytext285pt1"/>
          <w:smallCaps w:val="0"/>
          <w:sz w:val="22"/>
          <w:szCs w:val="22"/>
        </w:rPr>
        <w:t>20.</w:t>
      </w:r>
      <w:r w:rsidRPr="00F14E01">
        <w:rPr>
          <w:rStyle w:val="Bodytext285pt1"/>
          <w:smallCaps w:val="0"/>
          <w:sz w:val="22"/>
          <w:szCs w:val="22"/>
        </w:rPr>
        <w:tab/>
      </w:r>
      <w:r w:rsidR="005F04B6" w:rsidRPr="00F14E01">
        <w:rPr>
          <w:rStyle w:val="Bodytext285pt1"/>
          <w:smallCaps w:val="0"/>
          <w:sz w:val="22"/>
          <w:szCs w:val="22"/>
        </w:rPr>
        <w:t>Insertion of new Division:</w:t>
      </w:r>
    </w:p>
    <w:p w14:paraId="7CBED336" w14:textId="77777777" w:rsidR="00091345" w:rsidRPr="00F14E01" w:rsidRDefault="005F04B6" w:rsidP="009F771C">
      <w:pPr>
        <w:pStyle w:val="Bodytext30"/>
        <w:shd w:val="clear" w:color="auto" w:fill="auto"/>
        <w:spacing w:before="240" w:after="120" w:line="240" w:lineRule="auto"/>
        <w:rPr>
          <w:sz w:val="22"/>
          <w:szCs w:val="22"/>
        </w:rPr>
      </w:pPr>
      <w:r w:rsidRPr="00F14E01">
        <w:rPr>
          <w:sz w:val="22"/>
          <w:szCs w:val="22"/>
        </w:rPr>
        <w:t>Division 6A—Nomination and selection process for membership of Research Council</w:t>
      </w:r>
    </w:p>
    <w:p w14:paraId="3FB9A6FE" w14:textId="56EE2D8F" w:rsidR="00091345" w:rsidRPr="00F14E01" w:rsidRDefault="005F04B6" w:rsidP="00BA1351">
      <w:pPr>
        <w:pStyle w:val="Bodytext20"/>
        <w:shd w:val="clear" w:color="auto" w:fill="auto"/>
        <w:spacing w:line="240" w:lineRule="auto"/>
        <w:ind w:left="1170"/>
        <w:rPr>
          <w:sz w:val="22"/>
          <w:szCs w:val="22"/>
        </w:rPr>
      </w:pPr>
      <w:r w:rsidRPr="00F14E01">
        <w:rPr>
          <w:rStyle w:val="Bodytext285pt0"/>
          <w:spacing w:val="0"/>
          <w:sz w:val="22"/>
          <w:szCs w:val="22"/>
        </w:rPr>
        <w:t>109</w:t>
      </w:r>
      <w:r w:rsidR="00151328">
        <w:rPr>
          <w:rStyle w:val="Bodytext285pt0"/>
          <w:smallCaps/>
          <w:spacing w:val="0"/>
          <w:sz w:val="22"/>
          <w:szCs w:val="22"/>
        </w:rPr>
        <w:t>a</w:t>
      </w:r>
      <w:r w:rsidRPr="00F14E01">
        <w:rPr>
          <w:rStyle w:val="Bodytext2Corbel"/>
          <w:rFonts w:ascii="Times New Roman" w:hAnsi="Times New Roman" w:cs="Times New Roman"/>
          <w:sz w:val="22"/>
          <w:szCs w:val="22"/>
        </w:rPr>
        <w:t>.</w:t>
      </w:r>
      <w:r w:rsidR="00BA1351" w:rsidRPr="00F14E01">
        <w:rPr>
          <w:rStyle w:val="Bodytext2Corbel"/>
          <w:rFonts w:ascii="Times New Roman" w:hAnsi="Times New Roman" w:cs="Times New Roman"/>
          <w:sz w:val="22"/>
          <w:szCs w:val="22"/>
        </w:rPr>
        <w:tab/>
      </w:r>
      <w:r w:rsidRPr="00F14E01">
        <w:rPr>
          <w:rStyle w:val="Bodytext285pt"/>
          <w:sz w:val="22"/>
          <w:szCs w:val="22"/>
        </w:rPr>
        <w:t>Minister must request nomination for membership</w:t>
      </w:r>
    </w:p>
    <w:p w14:paraId="50483929" w14:textId="36F00756" w:rsidR="00091345" w:rsidRPr="00F14E01" w:rsidRDefault="005F04B6" w:rsidP="00BA1351">
      <w:pPr>
        <w:pStyle w:val="Bodytext20"/>
        <w:shd w:val="clear" w:color="auto" w:fill="auto"/>
        <w:spacing w:line="240" w:lineRule="auto"/>
        <w:ind w:left="1170"/>
        <w:rPr>
          <w:sz w:val="22"/>
          <w:szCs w:val="22"/>
        </w:rPr>
      </w:pPr>
      <w:r w:rsidRPr="00F14E01">
        <w:rPr>
          <w:rStyle w:val="Bodytext285pt0"/>
          <w:spacing w:val="0"/>
          <w:sz w:val="22"/>
          <w:szCs w:val="22"/>
        </w:rPr>
        <w:t>109</w:t>
      </w:r>
      <w:r w:rsidR="00151328">
        <w:rPr>
          <w:rStyle w:val="Bodytext285pt0"/>
          <w:smallCaps/>
          <w:spacing w:val="0"/>
          <w:sz w:val="22"/>
          <w:szCs w:val="22"/>
        </w:rPr>
        <w:t>b</w:t>
      </w:r>
      <w:r w:rsidRPr="00F14E01">
        <w:rPr>
          <w:rStyle w:val="Bodytext2Corbel"/>
          <w:rFonts w:ascii="Times New Roman" w:hAnsi="Times New Roman" w:cs="Times New Roman"/>
          <w:sz w:val="22"/>
          <w:szCs w:val="22"/>
        </w:rPr>
        <w:t>.</w:t>
      </w:r>
      <w:r w:rsidR="00BA1351" w:rsidRPr="00F14E01">
        <w:rPr>
          <w:rStyle w:val="Bodytext2Corbel"/>
          <w:rFonts w:ascii="Times New Roman" w:hAnsi="Times New Roman" w:cs="Times New Roman"/>
          <w:sz w:val="22"/>
          <w:szCs w:val="22"/>
        </w:rPr>
        <w:tab/>
      </w:r>
      <w:r w:rsidRPr="00F14E01">
        <w:rPr>
          <w:rStyle w:val="Bodytext285pt"/>
          <w:sz w:val="22"/>
          <w:szCs w:val="22"/>
        </w:rPr>
        <w:t>Selection Committee</w:t>
      </w:r>
    </w:p>
    <w:p w14:paraId="7DC5C065" w14:textId="7855ED33" w:rsidR="002C1204" w:rsidRPr="00F14E01" w:rsidRDefault="005F04B6" w:rsidP="009F771C">
      <w:pPr>
        <w:pStyle w:val="Bodytext20"/>
        <w:shd w:val="clear" w:color="auto" w:fill="auto"/>
        <w:spacing w:line="240" w:lineRule="auto"/>
        <w:ind w:left="1170"/>
        <w:rPr>
          <w:rStyle w:val="Bodytext285pt"/>
          <w:sz w:val="22"/>
          <w:szCs w:val="22"/>
        </w:rPr>
        <w:sectPr w:rsidR="002C1204" w:rsidRPr="00F14E01" w:rsidSect="002C1204">
          <w:headerReference w:type="default" r:id="rId10"/>
          <w:type w:val="continuous"/>
          <w:pgSz w:w="12240" w:h="15840" w:code="1"/>
          <w:pgMar w:top="1440" w:right="1440" w:bottom="1440" w:left="1440" w:header="630" w:footer="0" w:gutter="0"/>
          <w:cols w:space="720"/>
          <w:noEndnote/>
          <w:titlePg/>
          <w:docGrid w:linePitch="360"/>
        </w:sectPr>
      </w:pPr>
      <w:r w:rsidRPr="00F14E01">
        <w:rPr>
          <w:rStyle w:val="Bodytext285pt"/>
          <w:sz w:val="22"/>
          <w:szCs w:val="22"/>
        </w:rPr>
        <w:t>109</w:t>
      </w:r>
      <w:r w:rsidR="00151328">
        <w:rPr>
          <w:rStyle w:val="Bodytext285pt"/>
          <w:smallCaps/>
          <w:sz w:val="22"/>
          <w:szCs w:val="22"/>
        </w:rPr>
        <w:t>c</w:t>
      </w:r>
      <w:r w:rsidRPr="00F14E01">
        <w:rPr>
          <w:rStyle w:val="Bodytext285pt"/>
          <w:sz w:val="22"/>
          <w:szCs w:val="22"/>
        </w:rPr>
        <w:t>.</w:t>
      </w:r>
      <w:r w:rsidR="00BA1351" w:rsidRPr="00F14E01">
        <w:rPr>
          <w:rStyle w:val="Bodytext285pt"/>
          <w:sz w:val="22"/>
          <w:szCs w:val="22"/>
        </w:rPr>
        <w:tab/>
      </w:r>
      <w:r w:rsidRPr="00F14E01">
        <w:rPr>
          <w:rStyle w:val="Bodytext285pt"/>
          <w:sz w:val="22"/>
          <w:szCs w:val="22"/>
        </w:rPr>
        <w:t>Nominations for Research Council</w:t>
      </w:r>
    </w:p>
    <w:p w14:paraId="2672CF1D" w14:textId="35E4E109" w:rsidR="00BA1351" w:rsidRPr="00F14E01" w:rsidRDefault="00BA1351" w:rsidP="00BA1351">
      <w:pPr>
        <w:pStyle w:val="Bodytext20"/>
        <w:shd w:val="clear" w:color="auto" w:fill="auto"/>
        <w:spacing w:line="240" w:lineRule="auto"/>
        <w:ind w:left="1170"/>
        <w:jc w:val="center"/>
        <w:rPr>
          <w:rStyle w:val="Bodytext285pt1"/>
          <w:smallCaps w:val="0"/>
          <w:sz w:val="22"/>
          <w:szCs w:val="22"/>
        </w:rPr>
      </w:pPr>
      <w:r w:rsidRPr="00F14E01">
        <w:rPr>
          <w:rStyle w:val="Bodytext285pt1"/>
          <w:smallCaps w:val="0"/>
          <w:sz w:val="22"/>
          <w:szCs w:val="22"/>
        </w:rPr>
        <w:lastRenderedPageBreak/>
        <w:t>TABLE OF PROVISIONS</w:t>
      </w:r>
      <w:r w:rsidR="00151328">
        <w:rPr>
          <w:rStyle w:val="Bodytext285pt1"/>
          <w:smallCaps w:val="0"/>
          <w:sz w:val="22"/>
          <w:szCs w:val="22"/>
        </w:rPr>
        <w:tab/>
      </w:r>
      <w:r w:rsidR="00151328">
        <w:rPr>
          <w:rStyle w:val="Bodytext285pt1"/>
          <w:smallCaps w:val="0"/>
          <w:sz w:val="22"/>
          <w:szCs w:val="22"/>
        </w:rPr>
        <w:tab/>
      </w:r>
      <w:r w:rsidRPr="00F14E01">
        <w:rPr>
          <w:rStyle w:val="Bodytext285pt1"/>
          <w:smallCaps w:val="0"/>
          <w:sz w:val="22"/>
          <w:szCs w:val="22"/>
        </w:rPr>
        <w:t>continued</w:t>
      </w:r>
    </w:p>
    <w:p w14:paraId="1D805F15" w14:textId="77777777" w:rsidR="00091345" w:rsidRPr="00F14E01" w:rsidRDefault="005F04B6" w:rsidP="00BA1351">
      <w:pPr>
        <w:pStyle w:val="Bodytext20"/>
        <w:shd w:val="clear" w:color="auto" w:fill="auto"/>
        <w:spacing w:line="240" w:lineRule="auto"/>
        <w:rPr>
          <w:sz w:val="22"/>
          <w:szCs w:val="22"/>
        </w:rPr>
      </w:pPr>
      <w:r w:rsidRPr="00F14E01">
        <w:rPr>
          <w:rStyle w:val="Bodytext285pt"/>
          <w:sz w:val="22"/>
          <w:szCs w:val="22"/>
        </w:rPr>
        <w:t>Section</w:t>
      </w:r>
    </w:p>
    <w:p w14:paraId="60CC7069" w14:textId="28CD723B" w:rsidR="00091345" w:rsidRPr="00F14E01" w:rsidRDefault="005F04B6" w:rsidP="00BA1351">
      <w:pPr>
        <w:pStyle w:val="Bodytext20"/>
        <w:shd w:val="clear" w:color="auto" w:fill="auto"/>
        <w:spacing w:line="240" w:lineRule="auto"/>
        <w:ind w:left="1170"/>
        <w:rPr>
          <w:sz w:val="22"/>
          <w:szCs w:val="22"/>
        </w:rPr>
      </w:pPr>
      <w:r w:rsidRPr="00F14E01">
        <w:rPr>
          <w:rStyle w:val="Bodytext285pt"/>
          <w:sz w:val="22"/>
          <w:szCs w:val="22"/>
        </w:rPr>
        <w:t>109</w:t>
      </w:r>
      <w:r w:rsidR="00151328">
        <w:rPr>
          <w:rStyle w:val="Bodytext285pt"/>
          <w:smallCaps/>
          <w:sz w:val="22"/>
          <w:szCs w:val="22"/>
        </w:rPr>
        <w:t>d</w:t>
      </w:r>
      <w:r w:rsidRPr="00F14E01">
        <w:rPr>
          <w:rStyle w:val="Bodytext285pt"/>
          <w:sz w:val="22"/>
          <w:szCs w:val="22"/>
        </w:rPr>
        <w:t>.</w:t>
      </w:r>
      <w:r w:rsidRPr="00F14E01">
        <w:rPr>
          <w:rStyle w:val="Bodytext285pt"/>
          <w:sz w:val="22"/>
          <w:szCs w:val="22"/>
        </w:rPr>
        <w:tab/>
        <w:t>Selection of nominees for Research Council</w:t>
      </w:r>
    </w:p>
    <w:p w14:paraId="1E01466F" w14:textId="61D00E36" w:rsidR="00091345" w:rsidRPr="00F14E01" w:rsidRDefault="005F04B6" w:rsidP="00BA1351">
      <w:pPr>
        <w:pStyle w:val="Bodytext20"/>
        <w:shd w:val="clear" w:color="auto" w:fill="auto"/>
        <w:spacing w:line="240" w:lineRule="auto"/>
        <w:ind w:left="1170"/>
        <w:rPr>
          <w:sz w:val="22"/>
          <w:szCs w:val="22"/>
        </w:rPr>
      </w:pPr>
      <w:r w:rsidRPr="00F14E01">
        <w:rPr>
          <w:rStyle w:val="Bodytext285pt"/>
          <w:sz w:val="22"/>
          <w:szCs w:val="22"/>
        </w:rPr>
        <w:t>109</w:t>
      </w:r>
      <w:r w:rsidR="00151328">
        <w:rPr>
          <w:rStyle w:val="Bodytext285pt"/>
          <w:smallCaps/>
          <w:sz w:val="22"/>
          <w:szCs w:val="22"/>
        </w:rPr>
        <w:t>e</w:t>
      </w:r>
      <w:r w:rsidRPr="00F14E01">
        <w:rPr>
          <w:rStyle w:val="Bodytext285pt"/>
          <w:sz w:val="22"/>
          <w:szCs w:val="22"/>
        </w:rPr>
        <w:t>.</w:t>
      </w:r>
      <w:r w:rsidRPr="00F14E01">
        <w:rPr>
          <w:rStyle w:val="Bodytext285pt"/>
          <w:sz w:val="22"/>
          <w:szCs w:val="22"/>
        </w:rPr>
        <w:tab/>
        <w:t>Minister may reject nomination</w:t>
      </w:r>
    </w:p>
    <w:p w14:paraId="31F7E572" w14:textId="5D632642" w:rsidR="00091345" w:rsidRPr="00F14E01" w:rsidRDefault="005F04B6" w:rsidP="00BA1351">
      <w:pPr>
        <w:pStyle w:val="Bodytext20"/>
        <w:shd w:val="clear" w:color="auto" w:fill="auto"/>
        <w:spacing w:line="240" w:lineRule="auto"/>
        <w:ind w:left="1170"/>
        <w:rPr>
          <w:rStyle w:val="Bodytext285pt1"/>
          <w:sz w:val="22"/>
          <w:szCs w:val="22"/>
        </w:rPr>
      </w:pPr>
      <w:r w:rsidRPr="00F14E01">
        <w:rPr>
          <w:rStyle w:val="Bodytext285pt"/>
          <w:sz w:val="22"/>
          <w:szCs w:val="22"/>
        </w:rPr>
        <w:t>109</w:t>
      </w:r>
      <w:r w:rsidR="00151328">
        <w:rPr>
          <w:rStyle w:val="Bodytext285pt"/>
          <w:smallCaps/>
          <w:sz w:val="22"/>
          <w:szCs w:val="22"/>
        </w:rPr>
        <w:t>f</w:t>
      </w:r>
      <w:r w:rsidRPr="00F14E01">
        <w:rPr>
          <w:rStyle w:val="Bodytext285pt"/>
          <w:sz w:val="22"/>
          <w:szCs w:val="22"/>
        </w:rPr>
        <w:t>.</w:t>
      </w:r>
      <w:r w:rsidRPr="00F14E01">
        <w:rPr>
          <w:rStyle w:val="Bodytext285pt"/>
          <w:sz w:val="22"/>
          <w:szCs w:val="22"/>
        </w:rPr>
        <w:tab/>
      </w:r>
      <w:r w:rsidRPr="00151328">
        <w:rPr>
          <w:rStyle w:val="Bodytext285pt"/>
          <w:sz w:val="22"/>
          <w:szCs w:val="22"/>
        </w:rPr>
        <w:t>Abolit</w:t>
      </w:r>
      <w:r w:rsidRPr="00151328">
        <w:rPr>
          <w:rStyle w:val="Bodytext285pt1"/>
          <w:smallCaps w:val="0"/>
          <w:sz w:val="22"/>
          <w:szCs w:val="22"/>
        </w:rPr>
        <w:t>ion of Selection Committee</w:t>
      </w:r>
    </w:p>
    <w:p w14:paraId="0E2A0715" w14:textId="4C691AB4" w:rsidR="00091345" w:rsidRPr="00F14E01" w:rsidRDefault="005F04B6" w:rsidP="00BA1351">
      <w:pPr>
        <w:pStyle w:val="Bodytext20"/>
        <w:shd w:val="clear" w:color="auto" w:fill="auto"/>
        <w:spacing w:after="60" w:line="240" w:lineRule="auto"/>
        <w:ind w:left="1170"/>
        <w:rPr>
          <w:sz w:val="22"/>
          <w:szCs w:val="22"/>
        </w:rPr>
      </w:pPr>
      <w:r w:rsidRPr="00F14E01">
        <w:rPr>
          <w:rStyle w:val="Bodytext285pt1"/>
          <w:sz w:val="22"/>
          <w:szCs w:val="22"/>
        </w:rPr>
        <w:t>109</w:t>
      </w:r>
      <w:r w:rsidR="00151328" w:rsidRPr="00151328">
        <w:rPr>
          <w:rStyle w:val="Bodytext285pt1"/>
          <w:sz w:val="22"/>
          <w:szCs w:val="22"/>
        </w:rPr>
        <w:t>g</w:t>
      </w:r>
      <w:r w:rsidRPr="00F14E01">
        <w:rPr>
          <w:rStyle w:val="Bodytext285pt1"/>
          <w:sz w:val="22"/>
          <w:szCs w:val="22"/>
        </w:rPr>
        <w:t>.</w:t>
      </w:r>
      <w:r w:rsidRPr="00F14E01">
        <w:rPr>
          <w:rStyle w:val="Bodytext285pt1"/>
          <w:sz w:val="22"/>
          <w:szCs w:val="22"/>
        </w:rPr>
        <w:tab/>
      </w:r>
      <w:r w:rsidRPr="00151328">
        <w:rPr>
          <w:rStyle w:val="Bodytext285pt1"/>
          <w:smallCaps w:val="0"/>
          <w:sz w:val="22"/>
          <w:szCs w:val="22"/>
        </w:rPr>
        <w:t>Select</w:t>
      </w:r>
      <w:r w:rsidRPr="00F14E01">
        <w:rPr>
          <w:rStyle w:val="Bodytext285pt"/>
          <w:sz w:val="22"/>
          <w:szCs w:val="22"/>
        </w:rPr>
        <w:t>ion Committee procedures etc.</w:t>
      </w:r>
    </w:p>
    <w:p w14:paraId="7D5E5ABC" w14:textId="77777777" w:rsidR="00BA1351" w:rsidRPr="00F14E01" w:rsidRDefault="00BA1351" w:rsidP="00404178">
      <w:pPr>
        <w:pStyle w:val="Bodytext20"/>
        <w:shd w:val="clear" w:color="auto" w:fill="auto"/>
        <w:tabs>
          <w:tab w:val="left" w:pos="1170"/>
        </w:tabs>
        <w:spacing w:line="240" w:lineRule="auto"/>
        <w:ind w:left="450"/>
        <w:rPr>
          <w:sz w:val="22"/>
          <w:szCs w:val="22"/>
        </w:rPr>
      </w:pPr>
      <w:r w:rsidRPr="00F14E01">
        <w:rPr>
          <w:rStyle w:val="Bodytext285pt"/>
          <w:sz w:val="22"/>
          <w:szCs w:val="22"/>
        </w:rPr>
        <w:t>21.</w:t>
      </w:r>
      <w:r w:rsidRPr="00F14E01">
        <w:rPr>
          <w:rStyle w:val="Bodytext285pt"/>
          <w:sz w:val="22"/>
          <w:szCs w:val="22"/>
        </w:rPr>
        <w:tab/>
      </w:r>
      <w:r w:rsidR="005F04B6" w:rsidRPr="00F14E01">
        <w:rPr>
          <w:rStyle w:val="Bodytext285pt"/>
          <w:sz w:val="22"/>
          <w:szCs w:val="22"/>
        </w:rPr>
        <w:t>Annual report of Research Council</w:t>
      </w:r>
    </w:p>
    <w:p w14:paraId="27CBE1A6" w14:textId="77777777" w:rsidR="00091345" w:rsidRPr="00F14E01" w:rsidRDefault="00BA1351" w:rsidP="00404178">
      <w:pPr>
        <w:pStyle w:val="Bodytext20"/>
        <w:shd w:val="clear" w:color="auto" w:fill="auto"/>
        <w:tabs>
          <w:tab w:val="left" w:pos="1170"/>
        </w:tabs>
        <w:spacing w:before="60" w:line="240" w:lineRule="auto"/>
        <w:ind w:left="450"/>
        <w:rPr>
          <w:sz w:val="22"/>
          <w:szCs w:val="22"/>
        </w:rPr>
      </w:pPr>
      <w:r w:rsidRPr="00F14E01">
        <w:rPr>
          <w:rStyle w:val="Bodytext285pt"/>
          <w:sz w:val="22"/>
          <w:szCs w:val="22"/>
        </w:rPr>
        <w:t>22.</w:t>
      </w:r>
      <w:r w:rsidRPr="00F14E01">
        <w:rPr>
          <w:rStyle w:val="Bodytext285pt"/>
          <w:sz w:val="22"/>
          <w:szCs w:val="22"/>
        </w:rPr>
        <w:tab/>
      </w:r>
      <w:r w:rsidR="005F04B6" w:rsidRPr="00F14E01">
        <w:rPr>
          <w:rStyle w:val="Bodytext285pt"/>
          <w:sz w:val="22"/>
          <w:szCs w:val="22"/>
        </w:rPr>
        <w:t>Insertion of new Part:</w:t>
      </w:r>
    </w:p>
    <w:p w14:paraId="539C60D0" w14:textId="2FAF552E" w:rsidR="00091345" w:rsidRPr="00F14E01" w:rsidRDefault="005F04B6" w:rsidP="00404178">
      <w:pPr>
        <w:pStyle w:val="Bodytext20"/>
        <w:shd w:val="clear" w:color="auto" w:fill="auto"/>
        <w:spacing w:before="120" w:line="240" w:lineRule="auto"/>
        <w:jc w:val="center"/>
        <w:rPr>
          <w:sz w:val="22"/>
          <w:szCs w:val="22"/>
        </w:rPr>
      </w:pPr>
      <w:r w:rsidRPr="00F14E01">
        <w:rPr>
          <w:rStyle w:val="Bodytext285pt1"/>
          <w:sz w:val="22"/>
          <w:szCs w:val="22"/>
        </w:rPr>
        <w:t xml:space="preserve">PART </w:t>
      </w:r>
      <w:proofErr w:type="spellStart"/>
      <w:r w:rsidRPr="00F14E01">
        <w:rPr>
          <w:rStyle w:val="Bodytext285pt1"/>
          <w:sz w:val="22"/>
          <w:szCs w:val="22"/>
        </w:rPr>
        <w:t>VIIa</w:t>
      </w:r>
      <w:proofErr w:type="spellEnd"/>
      <w:r w:rsidR="00151328">
        <w:rPr>
          <w:rStyle w:val="Bodytext285pt1"/>
          <w:sz w:val="22"/>
          <w:szCs w:val="22"/>
        </w:rPr>
        <w:t>—</w:t>
      </w:r>
      <w:r w:rsidRPr="00F14E01">
        <w:rPr>
          <w:rStyle w:val="Bodytext285pt1"/>
          <w:sz w:val="22"/>
          <w:szCs w:val="22"/>
        </w:rPr>
        <w:t>INSPECTIONS</w:t>
      </w:r>
    </w:p>
    <w:p w14:paraId="313AFEA7" w14:textId="77777777" w:rsidR="00091345" w:rsidRPr="00F14E01" w:rsidRDefault="005F04B6" w:rsidP="00404178">
      <w:pPr>
        <w:pStyle w:val="Bodytext30"/>
        <w:shd w:val="clear" w:color="auto" w:fill="auto"/>
        <w:spacing w:before="120" w:line="240" w:lineRule="auto"/>
        <w:rPr>
          <w:sz w:val="22"/>
          <w:szCs w:val="22"/>
        </w:rPr>
      </w:pPr>
      <w:r w:rsidRPr="00F14E01">
        <w:rPr>
          <w:sz w:val="22"/>
          <w:szCs w:val="22"/>
        </w:rPr>
        <w:t>Division 1—Inspections relating to refunds</w:t>
      </w:r>
    </w:p>
    <w:p w14:paraId="3F482682" w14:textId="77777777" w:rsidR="00BD5637" w:rsidRPr="00F14E01" w:rsidRDefault="005F04B6" w:rsidP="00404178">
      <w:pPr>
        <w:pStyle w:val="Bodytext20"/>
        <w:shd w:val="clear" w:color="auto" w:fill="auto"/>
        <w:spacing w:before="120" w:line="240" w:lineRule="auto"/>
        <w:ind w:left="1170"/>
        <w:rPr>
          <w:rStyle w:val="Bodytext285pt1"/>
          <w:smallCaps w:val="0"/>
          <w:sz w:val="22"/>
          <w:szCs w:val="22"/>
        </w:rPr>
      </w:pPr>
      <w:r w:rsidRPr="00F14E01">
        <w:rPr>
          <w:rStyle w:val="Bodytext285pt1"/>
          <w:sz w:val="22"/>
          <w:szCs w:val="22"/>
        </w:rPr>
        <w:t>119a.</w:t>
      </w:r>
      <w:r w:rsidR="00BD5637" w:rsidRPr="00F14E01">
        <w:rPr>
          <w:rStyle w:val="Bodytext285pt"/>
          <w:sz w:val="22"/>
          <w:szCs w:val="22"/>
        </w:rPr>
        <w:tab/>
      </w:r>
      <w:r w:rsidRPr="00F14E01">
        <w:rPr>
          <w:rStyle w:val="Bodytext285pt1"/>
          <w:smallCaps w:val="0"/>
          <w:sz w:val="22"/>
          <w:szCs w:val="22"/>
        </w:rPr>
        <w:t xml:space="preserve">Appointment of inspectors to monitor compliance </w:t>
      </w:r>
    </w:p>
    <w:p w14:paraId="4DFA1AE6" w14:textId="77777777"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1"/>
          <w:smallCaps w:val="0"/>
          <w:sz w:val="22"/>
          <w:szCs w:val="22"/>
        </w:rPr>
        <w:t>119</w:t>
      </w:r>
      <w:r w:rsidRPr="00F14E01">
        <w:rPr>
          <w:rStyle w:val="Bodytext285pt1"/>
          <w:sz w:val="22"/>
          <w:szCs w:val="22"/>
        </w:rPr>
        <w:t>b</w:t>
      </w:r>
      <w:r w:rsidRPr="00F14E01">
        <w:rPr>
          <w:rStyle w:val="Bodytext285pt1"/>
          <w:smallCaps w:val="0"/>
          <w:sz w:val="22"/>
          <w:szCs w:val="22"/>
        </w:rPr>
        <w:t>.</w:t>
      </w:r>
      <w:r w:rsidR="00BD5637" w:rsidRPr="00F14E01">
        <w:rPr>
          <w:rStyle w:val="Bodytext285pt1"/>
          <w:smallCaps w:val="0"/>
          <w:sz w:val="22"/>
          <w:szCs w:val="22"/>
        </w:rPr>
        <w:tab/>
      </w:r>
      <w:r w:rsidRPr="00F14E01">
        <w:rPr>
          <w:rStyle w:val="Bodytext285pt1"/>
          <w:smallCaps w:val="0"/>
          <w:sz w:val="22"/>
          <w:szCs w:val="22"/>
        </w:rPr>
        <w:t>Entry and inspection: monitoring compliance</w:t>
      </w:r>
    </w:p>
    <w:p w14:paraId="0EE6C2F3" w14:textId="77777777" w:rsidR="00091345" w:rsidRPr="00F14E01" w:rsidRDefault="005F04B6" w:rsidP="00404178">
      <w:pPr>
        <w:pStyle w:val="Bodytext20"/>
        <w:shd w:val="clear" w:color="auto" w:fill="auto"/>
        <w:spacing w:before="60" w:line="240" w:lineRule="auto"/>
        <w:ind w:left="1170"/>
        <w:rPr>
          <w:sz w:val="22"/>
          <w:szCs w:val="22"/>
        </w:rPr>
      </w:pPr>
      <w:r w:rsidRPr="00F14E01">
        <w:rPr>
          <w:rStyle w:val="Bodytext285pt1"/>
          <w:smallCaps w:val="0"/>
          <w:sz w:val="22"/>
          <w:szCs w:val="22"/>
        </w:rPr>
        <w:t>119</w:t>
      </w:r>
      <w:r w:rsidRPr="00F14E01">
        <w:rPr>
          <w:rStyle w:val="Bodytext285pt1"/>
          <w:sz w:val="22"/>
          <w:szCs w:val="22"/>
        </w:rPr>
        <w:t>c</w:t>
      </w:r>
      <w:r w:rsidRPr="00F14E01">
        <w:rPr>
          <w:rStyle w:val="Bodytext285pt1"/>
          <w:smallCaps w:val="0"/>
          <w:sz w:val="22"/>
          <w:szCs w:val="22"/>
        </w:rPr>
        <w:t>.</w:t>
      </w:r>
      <w:r w:rsidRPr="00F14E01">
        <w:rPr>
          <w:rStyle w:val="Bodytext285pt1"/>
          <w:smallCaps w:val="0"/>
          <w:sz w:val="22"/>
          <w:szCs w:val="22"/>
        </w:rPr>
        <w:tab/>
        <w:t>Monitoring warrants: refunds</w:t>
      </w:r>
    </w:p>
    <w:p w14:paraId="45D18C24" w14:textId="77777777" w:rsidR="00091345" w:rsidRPr="00F14E01" w:rsidRDefault="005F04B6" w:rsidP="00404178">
      <w:pPr>
        <w:pStyle w:val="Bodytext30"/>
        <w:shd w:val="clear" w:color="auto" w:fill="auto"/>
        <w:spacing w:before="120" w:line="240" w:lineRule="auto"/>
        <w:rPr>
          <w:sz w:val="22"/>
          <w:szCs w:val="22"/>
        </w:rPr>
      </w:pPr>
      <w:r w:rsidRPr="00F14E01">
        <w:rPr>
          <w:sz w:val="22"/>
          <w:szCs w:val="22"/>
        </w:rPr>
        <w:t>Division 2—Inspections of certain registered premises</w:t>
      </w:r>
    </w:p>
    <w:p w14:paraId="12FA0CD5" w14:textId="3A0DFE53"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7pt"/>
          <w:sz w:val="22"/>
          <w:szCs w:val="22"/>
        </w:rPr>
        <w:t>119</w:t>
      </w:r>
      <w:r w:rsidR="00151328">
        <w:rPr>
          <w:rStyle w:val="Bodytext27pt"/>
          <w:smallCaps/>
          <w:sz w:val="22"/>
          <w:szCs w:val="22"/>
        </w:rPr>
        <w:t>d</w:t>
      </w:r>
      <w:r w:rsidRPr="00F14E01">
        <w:rPr>
          <w:rStyle w:val="Bodytext27pt"/>
          <w:sz w:val="22"/>
          <w:szCs w:val="22"/>
        </w:rPr>
        <w:t>.</w:t>
      </w:r>
      <w:r w:rsidRPr="00F14E01">
        <w:rPr>
          <w:rStyle w:val="Bodytext27pt"/>
          <w:sz w:val="22"/>
          <w:szCs w:val="22"/>
        </w:rPr>
        <w:tab/>
      </w:r>
      <w:r w:rsidRPr="00F14E01">
        <w:rPr>
          <w:rStyle w:val="Bodytext285pt1"/>
          <w:smallCaps w:val="0"/>
          <w:sz w:val="22"/>
          <w:szCs w:val="22"/>
        </w:rPr>
        <w:t>Appointment of inspectors of registered premises</w:t>
      </w:r>
    </w:p>
    <w:p w14:paraId="1DCB135C" w14:textId="4A2BE770"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1"/>
          <w:smallCaps w:val="0"/>
          <w:sz w:val="22"/>
          <w:szCs w:val="22"/>
        </w:rPr>
        <w:t>119</w:t>
      </w:r>
      <w:r w:rsidR="00151328">
        <w:rPr>
          <w:rStyle w:val="Bodytext285pt1"/>
          <w:sz w:val="22"/>
          <w:szCs w:val="22"/>
        </w:rPr>
        <w:t>e</w:t>
      </w:r>
      <w:r w:rsidRPr="00F14E01">
        <w:rPr>
          <w:rStyle w:val="Bodytext285pt1"/>
          <w:smallCaps w:val="0"/>
          <w:sz w:val="22"/>
          <w:szCs w:val="22"/>
        </w:rPr>
        <w:t>.</w:t>
      </w:r>
      <w:r w:rsidRPr="00F14E01">
        <w:rPr>
          <w:rStyle w:val="Bodytext285pt1"/>
          <w:smallCaps w:val="0"/>
          <w:sz w:val="22"/>
          <w:szCs w:val="22"/>
        </w:rPr>
        <w:tab/>
        <w:t>Entry and inspection: registered premises</w:t>
      </w:r>
    </w:p>
    <w:p w14:paraId="12B26AF2" w14:textId="1110D2FB"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1"/>
          <w:smallCaps w:val="0"/>
          <w:sz w:val="22"/>
          <w:szCs w:val="22"/>
        </w:rPr>
        <w:t>119</w:t>
      </w:r>
      <w:r w:rsidR="00151328">
        <w:rPr>
          <w:rStyle w:val="Bodytext285pt1"/>
          <w:sz w:val="22"/>
          <w:szCs w:val="22"/>
        </w:rPr>
        <w:t>f</w:t>
      </w:r>
      <w:r w:rsidRPr="00F14E01">
        <w:rPr>
          <w:rStyle w:val="Bodytext285pt1"/>
          <w:smallCaps w:val="0"/>
          <w:sz w:val="22"/>
          <w:szCs w:val="22"/>
        </w:rPr>
        <w:t>.</w:t>
      </w:r>
      <w:r w:rsidRPr="00F14E01">
        <w:rPr>
          <w:rStyle w:val="Bodytext285pt1"/>
          <w:smallCaps w:val="0"/>
          <w:sz w:val="22"/>
          <w:szCs w:val="22"/>
        </w:rPr>
        <w:tab/>
        <w:t>Entry and inspection: premises of the Association</w:t>
      </w:r>
    </w:p>
    <w:p w14:paraId="61BD7411" w14:textId="73E812ED" w:rsidR="00091345" w:rsidRPr="00F14E01" w:rsidRDefault="005F04B6" w:rsidP="00404178">
      <w:pPr>
        <w:pStyle w:val="Bodytext20"/>
        <w:shd w:val="clear" w:color="auto" w:fill="auto"/>
        <w:spacing w:before="60" w:line="240" w:lineRule="auto"/>
        <w:ind w:left="1170"/>
        <w:rPr>
          <w:sz w:val="22"/>
          <w:szCs w:val="22"/>
        </w:rPr>
      </w:pPr>
      <w:r w:rsidRPr="00F14E01">
        <w:rPr>
          <w:rStyle w:val="Bodytext285pt1"/>
          <w:smallCaps w:val="0"/>
          <w:sz w:val="22"/>
          <w:szCs w:val="22"/>
        </w:rPr>
        <w:t>119</w:t>
      </w:r>
      <w:r w:rsidR="00151328">
        <w:rPr>
          <w:rStyle w:val="Bodytext285pt1"/>
          <w:sz w:val="22"/>
          <w:szCs w:val="22"/>
        </w:rPr>
        <w:t>g</w:t>
      </w:r>
      <w:r w:rsidRPr="00F14E01">
        <w:rPr>
          <w:rStyle w:val="Bodytext285pt1"/>
          <w:smallCaps w:val="0"/>
          <w:sz w:val="22"/>
          <w:szCs w:val="22"/>
        </w:rPr>
        <w:t>.</w:t>
      </w:r>
      <w:r w:rsidRPr="00F14E01">
        <w:rPr>
          <w:rStyle w:val="Bodytext285pt1"/>
          <w:smallCaps w:val="0"/>
          <w:sz w:val="22"/>
          <w:szCs w:val="22"/>
        </w:rPr>
        <w:tab/>
        <w:t>Monitoring warrants: registered premises etc</w:t>
      </w:r>
      <w:r w:rsidRPr="00F14E01">
        <w:rPr>
          <w:rStyle w:val="Bodytext285pt"/>
          <w:sz w:val="22"/>
          <w:szCs w:val="22"/>
        </w:rPr>
        <w:t>.</w:t>
      </w:r>
    </w:p>
    <w:p w14:paraId="3C1AAC2F" w14:textId="77777777" w:rsidR="00091345" w:rsidRPr="00F14E01" w:rsidRDefault="005F04B6" w:rsidP="00404178">
      <w:pPr>
        <w:pStyle w:val="Bodytext30"/>
        <w:shd w:val="clear" w:color="auto" w:fill="auto"/>
        <w:spacing w:before="120" w:line="240" w:lineRule="auto"/>
        <w:rPr>
          <w:sz w:val="22"/>
          <w:szCs w:val="22"/>
        </w:rPr>
      </w:pPr>
      <w:r w:rsidRPr="00F14E01">
        <w:rPr>
          <w:sz w:val="22"/>
          <w:szCs w:val="22"/>
        </w:rPr>
        <w:t>Division 3—Miscellaneous</w:t>
      </w:r>
    </w:p>
    <w:p w14:paraId="664C5226" w14:textId="293DC1F8"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
          <w:sz w:val="22"/>
          <w:szCs w:val="22"/>
        </w:rPr>
        <w:t>119</w:t>
      </w:r>
      <w:r w:rsidR="00151328">
        <w:rPr>
          <w:rStyle w:val="Bodytext285pt"/>
          <w:smallCaps/>
          <w:sz w:val="22"/>
          <w:szCs w:val="22"/>
        </w:rPr>
        <w:t>h</w:t>
      </w:r>
      <w:r w:rsidRPr="00F14E01">
        <w:rPr>
          <w:rStyle w:val="Bodytext285pt"/>
          <w:sz w:val="22"/>
          <w:szCs w:val="22"/>
        </w:rPr>
        <w:t>.</w:t>
      </w:r>
      <w:r w:rsidRPr="00F14E01">
        <w:rPr>
          <w:rStyle w:val="Bodytext285pt"/>
          <w:sz w:val="22"/>
          <w:szCs w:val="22"/>
        </w:rPr>
        <w:tab/>
      </w:r>
      <w:r w:rsidRPr="00F14E01">
        <w:rPr>
          <w:rStyle w:val="Bodytext285pt1"/>
          <w:smallCaps w:val="0"/>
          <w:sz w:val="22"/>
          <w:szCs w:val="22"/>
        </w:rPr>
        <w:t>Definition of inspector</w:t>
      </w:r>
    </w:p>
    <w:p w14:paraId="18F87C29" w14:textId="77777777"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1"/>
          <w:smallCaps w:val="0"/>
          <w:sz w:val="22"/>
          <w:szCs w:val="22"/>
        </w:rPr>
        <w:t>119J.</w:t>
      </w:r>
      <w:r w:rsidRPr="00F14E01">
        <w:rPr>
          <w:rStyle w:val="Bodytext285pt1"/>
          <w:smallCaps w:val="0"/>
          <w:sz w:val="22"/>
          <w:szCs w:val="22"/>
        </w:rPr>
        <w:tab/>
        <w:t>Return of identity card</w:t>
      </w:r>
    </w:p>
    <w:p w14:paraId="0FBFEA25" w14:textId="77777777"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1"/>
          <w:smallCaps w:val="0"/>
          <w:sz w:val="22"/>
          <w:szCs w:val="22"/>
        </w:rPr>
        <w:t>119</w:t>
      </w:r>
      <w:r w:rsidRPr="00F14E01">
        <w:rPr>
          <w:rStyle w:val="Bodytext285pt1"/>
          <w:sz w:val="22"/>
          <w:szCs w:val="22"/>
        </w:rPr>
        <w:t>k</w:t>
      </w:r>
      <w:r w:rsidRPr="00F14E01">
        <w:rPr>
          <w:rStyle w:val="Bodytext285pt1"/>
          <w:smallCaps w:val="0"/>
          <w:sz w:val="22"/>
          <w:szCs w:val="22"/>
        </w:rPr>
        <w:t>.</w:t>
      </w:r>
      <w:r w:rsidRPr="00F14E01">
        <w:rPr>
          <w:rStyle w:val="Bodytext285pt1"/>
          <w:smallCaps w:val="0"/>
          <w:sz w:val="22"/>
          <w:szCs w:val="22"/>
        </w:rPr>
        <w:tab/>
        <w:t>Proof of authority</w:t>
      </w:r>
    </w:p>
    <w:p w14:paraId="5086383A" w14:textId="77777777" w:rsidR="00091345" w:rsidRPr="00F14E01" w:rsidRDefault="005F04B6" w:rsidP="00404178">
      <w:pPr>
        <w:pStyle w:val="Bodytext20"/>
        <w:shd w:val="clear" w:color="auto" w:fill="auto"/>
        <w:spacing w:before="60" w:line="240" w:lineRule="auto"/>
        <w:ind w:left="1170"/>
        <w:rPr>
          <w:rStyle w:val="Bodytext285pt1"/>
          <w:smallCaps w:val="0"/>
          <w:sz w:val="22"/>
          <w:szCs w:val="22"/>
        </w:rPr>
      </w:pPr>
      <w:r w:rsidRPr="00F14E01">
        <w:rPr>
          <w:rStyle w:val="Bodytext285pt1"/>
          <w:smallCaps w:val="0"/>
          <w:sz w:val="22"/>
          <w:szCs w:val="22"/>
        </w:rPr>
        <w:t>119L.</w:t>
      </w:r>
      <w:r w:rsidRPr="00F14E01">
        <w:rPr>
          <w:rStyle w:val="Bodytext285pt1"/>
          <w:smallCaps w:val="0"/>
          <w:sz w:val="22"/>
          <w:szCs w:val="22"/>
        </w:rPr>
        <w:tab/>
        <w:t>Obstruction of inspectors</w:t>
      </w:r>
    </w:p>
    <w:p w14:paraId="4827D80B" w14:textId="4609DE96" w:rsidR="00091345" w:rsidRPr="00F14E01" w:rsidRDefault="005F04B6" w:rsidP="00404178">
      <w:pPr>
        <w:pStyle w:val="Bodytext20"/>
        <w:shd w:val="clear" w:color="auto" w:fill="auto"/>
        <w:spacing w:before="60" w:line="240" w:lineRule="auto"/>
        <w:ind w:left="1170"/>
        <w:rPr>
          <w:sz w:val="22"/>
          <w:szCs w:val="22"/>
        </w:rPr>
      </w:pPr>
      <w:r w:rsidRPr="00F14E01">
        <w:rPr>
          <w:rStyle w:val="Bodytext285pt1"/>
          <w:smallCaps w:val="0"/>
          <w:sz w:val="22"/>
          <w:szCs w:val="22"/>
        </w:rPr>
        <w:t>119</w:t>
      </w:r>
      <w:r w:rsidR="00151328">
        <w:rPr>
          <w:rStyle w:val="Bodytext285pt1"/>
          <w:sz w:val="22"/>
          <w:szCs w:val="22"/>
        </w:rPr>
        <w:t>m</w:t>
      </w:r>
      <w:r w:rsidRPr="00F14E01">
        <w:rPr>
          <w:rStyle w:val="Bodytext285pt1"/>
          <w:smallCaps w:val="0"/>
          <w:sz w:val="22"/>
          <w:szCs w:val="22"/>
        </w:rPr>
        <w:t>.</w:t>
      </w:r>
      <w:r w:rsidRPr="00F14E01">
        <w:rPr>
          <w:rStyle w:val="Bodytext285pt1"/>
          <w:smallCaps w:val="0"/>
          <w:sz w:val="22"/>
          <w:szCs w:val="22"/>
        </w:rPr>
        <w:tab/>
        <w:t xml:space="preserve">Appointment of </w:t>
      </w:r>
      <w:proofErr w:type="spellStart"/>
      <w:r w:rsidRPr="00F14E01">
        <w:rPr>
          <w:rStyle w:val="Bodytext285pt1"/>
          <w:smallCaps w:val="0"/>
          <w:sz w:val="22"/>
          <w:szCs w:val="22"/>
        </w:rPr>
        <w:t>authorised</w:t>
      </w:r>
      <w:proofErr w:type="spellEnd"/>
      <w:r w:rsidRPr="00F14E01">
        <w:rPr>
          <w:rStyle w:val="Bodytext285pt"/>
          <w:sz w:val="22"/>
          <w:szCs w:val="22"/>
        </w:rPr>
        <w:t xml:space="preserve"> representatives</w:t>
      </w:r>
    </w:p>
    <w:p w14:paraId="3B980912" w14:textId="77777777" w:rsidR="00091345" w:rsidRPr="00F14E01" w:rsidRDefault="00BD5637" w:rsidP="00404178">
      <w:pPr>
        <w:pStyle w:val="Bodytext20"/>
        <w:shd w:val="clear" w:color="auto" w:fill="auto"/>
        <w:tabs>
          <w:tab w:val="left" w:pos="1170"/>
        </w:tabs>
        <w:spacing w:before="60" w:line="240" w:lineRule="auto"/>
        <w:ind w:left="450"/>
        <w:rPr>
          <w:sz w:val="22"/>
          <w:szCs w:val="22"/>
        </w:rPr>
      </w:pPr>
      <w:r w:rsidRPr="00F14E01">
        <w:rPr>
          <w:rStyle w:val="Bodytext285pt"/>
          <w:sz w:val="22"/>
          <w:szCs w:val="22"/>
        </w:rPr>
        <w:t>23.</w:t>
      </w:r>
      <w:r w:rsidRPr="00F14E01">
        <w:rPr>
          <w:rStyle w:val="Bodytext285pt"/>
          <w:sz w:val="22"/>
          <w:szCs w:val="22"/>
        </w:rPr>
        <w:tab/>
      </w:r>
      <w:r w:rsidR="005F04B6" w:rsidRPr="00F14E01">
        <w:rPr>
          <w:rStyle w:val="Bodytext285pt"/>
          <w:sz w:val="22"/>
          <w:szCs w:val="22"/>
        </w:rPr>
        <w:t>Annual report</w:t>
      </w:r>
    </w:p>
    <w:p w14:paraId="52A0C0AB" w14:textId="77777777" w:rsidR="00091345" w:rsidRPr="00F14E01" w:rsidRDefault="00BD5637" w:rsidP="00404178">
      <w:pPr>
        <w:pStyle w:val="Bodytext20"/>
        <w:shd w:val="clear" w:color="auto" w:fill="auto"/>
        <w:tabs>
          <w:tab w:val="left" w:pos="1170"/>
        </w:tabs>
        <w:spacing w:before="60" w:line="240" w:lineRule="auto"/>
        <w:ind w:left="450"/>
        <w:rPr>
          <w:sz w:val="22"/>
          <w:szCs w:val="22"/>
        </w:rPr>
      </w:pPr>
      <w:r w:rsidRPr="00F14E01">
        <w:rPr>
          <w:rStyle w:val="Bodytext285pt"/>
          <w:sz w:val="22"/>
          <w:szCs w:val="22"/>
        </w:rPr>
        <w:t>24.</w:t>
      </w:r>
      <w:r w:rsidRPr="00F14E01">
        <w:rPr>
          <w:rStyle w:val="Bodytext285pt"/>
          <w:sz w:val="22"/>
          <w:szCs w:val="22"/>
        </w:rPr>
        <w:tab/>
      </w:r>
      <w:r w:rsidR="005F04B6" w:rsidRPr="00F14E01">
        <w:rPr>
          <w:rStyle w:val="Bodytext285pt"/>
          <w:sz w:val="22"/>
          <w:szCs w:val="22"/>
        </w:rPr>
        <w:t>Regulations</w:t>
      </w:r>
    </w:p>
    <w:p w14:paraId="7C0C44BF" w14:textId="77777777" w:rsidR="00091345" w:rsidRPr="00F14E01" w:rsidRDefault="00BD5637" w:rsidP="00404178">
      <w:pPr>
        <w:pStyle w:val="Bodytext20"/>
        <w:shd w:val="clear" w:color="auto" w:fill="auto"/>
        <w:tabs>
          <w:tab w:val="left" w:pos="1170"/>
        </w:tabs>
        <w:spacing w:before="60" w:line="240" w:lineRule="auto"/>
        <w:ind w:left="450"/>
        <w:rPr>
          <w:rStyle w:val="Bodytext285pt1"/>
          <w:smallCaps w:val="0"/>
          <w:sz w:val="22"/>
          <w:szCs w:val="22"/>
        </w:rPr>
      </w:pPr>
      <w:r w:rsidRPr="00F14E01">
        <w:rPr>
          <w:rStyle w:val="Bodytext285pt1"/>
          <w:smallCaps w:val="0"/>
          <w:sz w:val="22"/>
          <w:szCs w:val="22"/>
        </w:rPr>
        <w:t>25.</w:t>
      </w:r>
      <w:r w:rsidRPr="00F14E01">
        <w:rPr>
          <w:rStyle w:val="Bodytext285pt1"/>
          <w:smallCaps w:val="0"/>
          <w:sz w:val="22"/>
          <w:szCs w:val="22"/>
        </w:rPr>
        <w:tab/>
      </w:r>
      <w:r w:rsidR="005F04B6" w:rsidRPr="00F14E01">
        <w:rPr>
          <w:rStyle w:val="Bodytext285pt1"/>
          <w:smallCaps w:val="0"/>
          <w:sz w:val="22"/>
          <w:szCs w:val="22"/>
        </w:rPr>
        <w:t>Continuation of committees</w:t>
      </w:r>
    </w:p>
    <w:p w14:paraId="7DB6516A" w14:textId="77777777" w:rsidR="00091345" w:rsidRPr="00F14E01" w:rsidRDefault="00BD5637" w:rsidP="00404178">
      <w:pPr>
        <w:pStyle w:val="Bodytext20"/>
        <w:shd w:val="clear" w:color="auto" w:fill="auto"/>
        <w:tabs>
          <w:tab w:val="left" w:pos="1170"/>
        </w:tabs>
        <w:spacing w:before="60" w:line="240" w:lineRule="auto"/>
        <w:ind w:left="450"/>
        <w:rPr>
          <w:rStyle w:val="Bodytext285pt1"/>
          <w:smallCaps w:val="0"/>
          <w:sz w:val="22"/>
          <w:szCs w:val="22"/>
        </w:rPr>
      </w:pPr>
      <w:r w:rsidRPr="00F14E01">
        <w:rPr>
          <w:rStyle w:val="Bodytext285pt1"/>
          <w:smallCaps w:val="0"/>
          <w:sz w:val="22"/>
          <w:szCs w:val="22"/>
        </w:rPr>
        <w:t>26.</w:t>
      </w:r>
      <w:r w:rsidRPr="00F14E01">
        <w:rPr>
          <w:rStyle w:val="Bodytext285pt1"/>
          <w:smallCaps w:val="0"/>
          <w:sz w:val="22"/>
          <w:szCs w:val="22"/>
        </w:rPr>
        <w:tab/>
      </w:r>
      <w:r w:rsidR="005F04B6" w:rsidRPr="00F14E01">
        <w:rPr>
          <w:rStyle w:val="Bodytext285pt1"/>
          <w:smallCaps w:val="0"/>
          <w:sz w:val="22"/>
          <w:szCs w:val="22"/>
        </w:rPr>
        <w:t>Repeal of section and substitution of new section:</w:t>
      </w:r>
    </w:p>
    <w:p w14:paraId="565E3D6D" w14:textId="77777777" w:rsidR="00091345" w:rsidRPr="00F14E01" w:rsidRDefault="005F04B6" w:rsidP="00404178">
      <w:pPr>
        <w:pStyle w:val="Bodytext20"/>
        <w:shd w:val="clear" w:color="auto" w:fill="auto"/>
        <w:spacing w:before="60" w:line="240" w:lineRule="auto"/>
        <w:ind w:left="1440"/>
        <w:rPr>
          <w:rStyle w:val="Bodytext285pt1"/>
          <w:smallCaps w:val="0"/>
          <w:sz w:val="22"/>
          <w:szCs w:val="22"/>
        </w:rPr>
      </w:pPr>
      <w:r w:rsidRPr="00F14E01">
        <w:rPr>
          <w:rStyle w:val="Bodytext285pt1"/>
          <w:smallCaps w:val="0"/>
          <w:sz w:val="22"/>
          <w:szCs w:val="22"/>
        </w:rPr>
        <w:t>1</w:t>
      </w:r>
      <w:r w:rsidR="00BD5637" w:rsidRPr="00F14E01">
        <w:rPr>
          <w:rStyle w:val="Bodytext285pt1"/>
          <w:smallCaps w:val="0"/>
          <w:sz w:val="22"/>
          <w:szCs w:val="22"/>
        </w:rPr>
        <w:t>3</w:t>
      </w:r>
      <w:r w:rsidRPr="00F14E01">
        <w:rPr>
          <w:rStyle w:val="Bodytext285pt1"/>
          <w:smallCaps w:val="0"/>
          <w:sz w:val="22"/>
          <w:szCs w:val="22"/>
        </w:rPr>
        <w:t>7.</w:t>
      </w:r>
      <w:r w:rsidRPr="00F14E01">
        <w:rPr>
          <w:rStyle w:val="Bodytext285pt1"/>
          <w:smallCaps w:val="0"/>
          <w:sz w:val="22"/>
          <w:szCs w:val="22"/>
        </w:rPr>
        <w:tab/>
        <w:t>Corporation not liable to be sued in certain cases</w:t>
      </w:r>
    </w:p>
    <w:p w14:paraId="78676A6B" w14:textId="77777777" w:rsidR="00091345" w:rsidRPr="00F14E01" w:rsidRDefault="00BD5637" w:rsidP="00404178">
      <w:pPr>
        <w:pStyle w:val="Bodytext20"/>
        <w:shd w:val="clear" w:color="auto" w:fill="auto"/>
        <w:tabs>
          <w:tab w:val="left" w:pos="1170"/>
        </w:tabs>
        <w:spacing w:before="60" w:line="240" w:lineRule="auto"/>
        <w:ind w:left="450"/>
        <w:rPr>
          <w:rStyle w:val="Bodytext285pt1"/>
          <w:smallCaps w:val="0"/>
          <w:sz w:val="22"/>
          <w:szCs w:val="22"/>
        </w:rPr>
      </w:pPr>
      <w:r w:rsidRPr="00F14E01">
        <w:rPr>
          <w:rStyle w:val="Bodytext285pt1"/>
          <w:smallCaps w:val="0"/>
          <w:sz w:val="22"/>
          <w:szCs w:val="22"/>
        </w:rPr>
        <w:t>27.</w:t>
      </w:r>
      <w:r w:rsidRPr="00F14E01">
        <w:rPr>
          <w:rStyle w:val="Bodytext285pt1"/>
          <w:smallCaps w:val="0"/>
          <w:sz w:val="22"/>
          <w:szCs w:val="22"/>
        </w:rPr>
        <w:tab/>
      </w:r>
      <w:r w:rsidR="005F04B6" w:rsidRPr="00F14E01">
        <w:rPr>
          <w:rStyle w:val="Bodytext285pt1"/>
          <w:smallCaps w:val="0"/>
          <w:sz w:val="22"/>
          <w:szCs w:val="22"/>
        </w:rPr>
        <w:t>Transitional provisions</w:t>
      </w:r>
    </w:p>
    <w:p w14:paraId="326A7353" w14:textId="49762E62" w:rsidR="00091345" w:rsidRPr="00F14E01" w:rsidRDefault="005F04B6" w:rsidP="00404178">
      <w:pPr>
        <w:pStyle w:val="Bodytext20"/>
        <w:shd w:val="clear" w:color="auto" w:fill="auto"/>
        <w:spacing w:before="120" w:line="240" w:lineRule="auto"/>
        <w:jc w:val="center"/>
        <w:rPr>
          <w:sz w:val="22"/>
          <w:szCs w:val="22"/>
        </w:rPr>
      </w:pPr>
      <w:r w:rsidRPr="00F14E01">
        <w:rPr>
          <w:rStyle w:val="Bodytext285pt"/>
          <w:sz w:val="22"/>
          <w:szCs w:val="22"/>
        </w:rPr>
        <w:t>PART 3</w:t>
      </w:r>
      <w:r w:rsidR="00151328">
        <w:rPr>
          <w:rStyle w:val="Bodytext285pt"/>
          <w:sz w:val="22"/>
          <w:szCs w:val="22"/>
        </w:rPr>
        <w:t>—</w:t>
      </w:r>
      <w:r w:rsidRPr="00F14E01">
        <w:rPr>
          <w:rStyle w:val="Bodytext285pt"/>
          <w:sz w:val="22"/>
          <w:szCs w:val="22"/>
        </w:rPr>
        <w:t>REPEAL AND AMENDMENT OF VARIOUS ACTS</w:t>
      </w:r>
    </w:p>
    <w:p w14:paraId="38D6F2B9" w14:textId="77777777" w:rsidR="00091345" w:rsidRPr="00F14E01" w:rsidRDefault="00BD5637" w:rsidP="00404178">
      <w:pPr>
        <w:pStyle w:val="Bodytext20"/>
        <w:shd w:val="clear" w:color="auto" w:fill="auto"/>
        <w:tabs>
          <w:tab w:val="left" w:pos="1170"/>
        </w:tabs>
        <w:spacing w:before="60" w:line="240" w:lineRule="auto"/>
        <w:ind w:left="450"/>
        <w:rPr>
          <w:rStyle w:val="Bodytext285pt1"/>
          <w:smallCaps w:val="0"/>
          <w:sz w:val="22"/>
          <w:szCs w:val="22"/>
        </w:rPr>
      </w:pPr>
      <w:r w:rsidRPr="00F14E01">
        <w:rPr>
          <w:rStyle w:val="Bodytext285pt"/>
          <w:sz w:val="22"/>
          <w:szCs w:val="22"/>
        </w:rPr>
        <w:t>28.</w:t>
      </w:r>
      <w:r w:rsidRPr="00F14E01">
        <w:rPr>
          <w:rStyle w:val="Bodytext285pt"/>
          <w:sz w:val="22"/>
          <w:szCs w:val="22"/>
        </w:rPr>
        <w:tab/>
      </w:r>
      <w:r w:rsidR="005F04B6" w:rsidRPr="00F14E01">
        <w:rPr>
          <w:rStyle w:val="Bodytext285pt"/>
          <w:sz w:val="22"/>
          <w:szCs w:val="22"/>
        </w:rPr>
        <w:t>Repeal of Acts</w:t>
      </w:r>
    </w:p>
    <w:p w14:paraId="292A6632" w14:textId="77777777" w:rsidR="00091345" w:rsidRPr="00F14E01" w:rsidRDefault="00BD5637" w:rsidP="00404178">
      <w:pPr>
        <w:pStyle w:val="Bodytext20"/>
        <w:shd w:val="clear" w:color="auto" w:fill="auto"/>
        <w:tabs>
          <w:tab w:val="left" w:pos="1170"/>
        </w:tabs>
        <w:spacing w:before="60" w:line="240" w:lineRule="auto"/>
        <w:ind w:left="450"/>
        <w:rPr>
          <w:rStyle w:val="Bodytext285pt1"/>
          <w:smallCaps w:val="0"/>
          <w:sz w:val="22"/>
          <w:szCs w:val="22"/>
        </w:rPr>
      </w:pPr>
      <w:r w:rsidRPr="00F14E01">
        <w:rPr>
          <w:rStyle w:val="Bodytext285pt1"/>
          <w:smallCaps w:val="0"/>
          <w:sz w:val="22"/>
          <w:szCs w:val="22"/>
        </w:rPr>
        <w:t>29.</w:t>
      </w:r>
      <w:r w:rsidRPr="00F14E01">
        <w:rPr>
          <w:rStyle w:val="Bodytext285pt1"/>
          <w:smallCaps w:val="0"/>
          <w:sz w:val="22"/>
          <w:szCs w:val="22"/>
        </w:rPr>
        <w:tab/>
      </w:r>
      <w:r w:rsidR="005F04B6" w:rsidRPr="00F14E01">
        <w:rPr>
          <w:rStyle w:val="Bodytext285pt1"/>
          <w:smallCaps w:val="0"/>
          <w:sz w:val="22"/>
          <w:szCs w:val="22"/>
        </w:rPr>
        <w:t>Amendment of Acts</w:t>
      </w:r>
    </w:p>
    <w:p w14:paraId="5A9F4E79" w14:textId="77777777" w:rsidR="00BD5637" w:rsidRPr="00F14E01" w:rsidRDefault="005F04B6" w:rsidP="00404178">
      <w:pPr>
        <w:pStyle w:val="Bodytext20"/>
        <w:shd w:val="clear" w:color="auto" w:fill="auto"/>
        <w:spacing w:before="60" w:line="240" w:lineRule="auto"/>
        <w:jc w:val="center"/>
        <w:rPr>
          <w:rStyle w:val="Bodytext285pt"/>
          <w:sz w:val="22"/>
          <w:szCs w:val="22"/>
        </w:rPr>
      </w:pPr>
      <w:r w:rsidRPr="00F14E01">
        <w:rPr>
          <w:rStyle w:val="Bodytext285pt"/>
          <w:sz w:val="22"/>
          <w:szCs w:val="22"/>
        </w:rPr>
        <w:t>SCHEDULE</w:t>
      </w:r>
    </w:p>
    <w:p w14:paraId="2C926EA5" w14:textId="77777777" w:rsidR="007F08CF" w:rsidRDefault="005F04B6" w:rsidP="002C1204">
      <w:pPr>
        <w:pStyle w:val="Bodytext20"/>
        <w:shd w:val="clear" w:color="auto" w:fill="auto"/>
        <w:spacing w:before="60" w:line="240" w:lineRule="auto"/>
        <w:jc w:val="center"/>
        <w:rPr>
          <w:rStyle w:val="Bodytext285pt"/>
          <w:sz w:val="22"/>
          <w:szCs w:val="22"/>
        </w:rPr>
        <w:sectPr w:rsidR="007F08CF" w:rsidSect="00F14E01">
          <w:headerReference w:type="default" r:id="rId11"/>
          <w:type w:val="continuous"/>
          <w:pgSz w:w="12240" w:h="15840" w:code="1"/>
          <w:pgMar w:top="1440" w:right="1440" w:bottom="1440" w:left="1440" w:header="630" w:footer="0" w:gutter="0"/>
          <w:cols w:space="720"/>
          <w:noEndnote/>
          <w:docGrid w:linePitch="360"/>
        </w:sectPr>
      </w:pPr>
      <w:r w:rsidRPr="00F14E01">
        <w:rPr>
          <w:rStyle w:val="Bodytext285pt"/>
          <w:sz w:val="22"/>
          <w:szCs w:val="22"/>
        </w:rPr>
        <w:t>AME</w:t>
      </w:r>
      <w:r w:rsidR="00BD5637" w:rsidRPr="00F14E01">
        <w:rPr>
          <w:rStyle w:val="Bodytext285pt"/>
          <w:sz w:val="22"/>
          <w:szCs w:val="22"/>
        </w:rPr>
        <w:t>NDMENT OF ACT</w:t>
      </w:r>
      <w:bookmarkStart w:id="2" w:name="bookmark2"/>
    </w:p>
    <w:p w14:paraId="08AB7EFF" w14:textId="77777777" w:rsidR="00BD5637" w:rsidRPr="00F14E01" w:rsidRDefault="00BD5637" w:rsidP="002C1204">
      <w:pPr>
        <w:pStyle w:val="Bodytext20"/>
        <w:shd w:val="clear" w:color="auto" w:fill="auto"/>
        <w:spacing w:before="60" w:line="240" w:lineRule="auto"/>
        <w:jc w:val="center"/>
        <w:rPr>
          <w:sz w:val="22"/>
          <w:szCs w:val="22"/>
        </w:rPr>
      </w:pPr>
      <w:r w:rsidRPr="00F14E01">
        <w:rPr>
          <w:noProof/>
          <w:sz w:val="22"/>
          <w:szCs w:val="22"/>
          <w:lang w:val="en-AU" w:eastAsia="en-AU"/>
        </w:rPr>
        <w:lastRenderedPageBreak/>
        <w:drawing>
          <wp:inline distT="0" distB="0" distL="0" distR="0" wp14:anchorId="6894D5D1" wp14:editId="30DBA7AA">
            <wp:extent cx="1768903" cy="12197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9050" cy="1219858"/>
                    </a:xfrm>
                    <a:prstGeom prst="rect">
                      <a:avLst/>
                    </a:prstGeom>
                    <a:noFill/>
                    <a:ln>
                      <a:noFill/>
                    </a:ln>
                  </pic:spPr>
                </pic:pic>
              </a:graphicData>
            </a:graphic>
          </wp:inline>
        </w:drawing>
      </w:r>
    </w:p>
    <w:p w14:paraId="3633A1F4" w14:textId="032C097D" w:rsidR="00091345" w:rsidRPr="00F14E01" w:rsidRDefault="005F04B6" w:rsidP="00404178">
      <w:pPr>
        <w:pStyle w:val="Bodytext40"/>
        <w:shd w:val="clear" w:color="auto" w:fill="auto"/>
        <w:spacing w:before="800" w:line="240" w:lineRule="auto"/>
        <w:rPr>
          <w:sz w:val="36"/>
          <w:szCs w:val="36"/>
        </w:rPr>
      </w:pPr>
      <w:r w:rsidRPr="00F14E01">
        <w:rPr>
          <w:sz w:val="36"/>
          <w:szCs w:val="36"/>
        </w:rPr>
        <w:t>Primary Industries and Energy Legislation Amendment Act (No. 3) 1989</w:t>
      </w:r>
      <w:bookmarkEnd w:id="2"/>
    </w:p>
    <w:p w14:paraId="75D8D2A6" w14:textId="77777777" w:rsidR="00091345" w:rsidRPr="00AB5EE1" w:rsidRDefault="005F04B6" w:rsidP="00404178">
      <w:pPr>
        <w:pStyle w:val="Bodytext40"/>
        <w:shd w:val="clear" w:color="auto" w:fill="auto"/>
        <w:spacing w:before="800" w:line="240" w:lineRule="auto"/>
        <w:rPr>
          <w:sz w:val="28"/>
          <w:szCs w:val="28"/>
        </w:rPr>
      </w:pPr>
      <w:bookmarkStart w:id="3" w:name="bookmark3"/>
      <w:r w:rsidRPr="00AB5EE1">
        <w:rPr>
          <w:sz w:val="28"/>
          <w:szCs w:val="28"/>
        </w:rPr>
        <w:t>No. 16 of 1990</w:t>
      </w:r>
      <w:bookmarkEnd w:id="3"/>
    </w:p>
    <w:p w14:paraId="1A160F50" w14:textId="77777777" w:rsidR="00C64C01" w:rsidRPr="00F14E01" w:rsidRDefault="00C64C01" w:rsidP="00404178">
      <w:pPr>
        <w:pStyle w:val="Bodytext40"/>
        <w:pBdr>
          <w:top w:val="double" w:sz="4" w:space="1" w:color="auto"/>
        </w:pBdr>
        <w:shd w:val="clear" w:color="auto" w:fill="auto"/>
        <w:spacing w:before="800" w:line="240" w:lineRule="auto"/>
        <w:rPr>
          <w:sz w:val="22"/>
          <w:szCs w:val="22"/>
        </w:rPr>
      </w:pPr>
      <w:bookmarkStart w:id="4" w:name="bookmark4"/>
    </w:p>
    <w:p w14:paraId="5B561DD8" w14:textId="77777777" w:rsidR="00091345" w:rsidRPr="00AB5EE1" w:rsidRDefault="005F04B6" w:rsidP="00404178">
      <w:pPr>
        <w:pStyle w:val="Bodytext40"/>
        <w:shd w:val="clear" w:color="auto" w:fill="auto"/>
        <w:spacing w:before="800" w:line="240" w:lineRule="auto"/>
      </w:pPr>
      <w:r w:rsidRPr="00AB5EE1">
        <w:t xml:space="preserve">An Act to amend and repeal various Acts relating to matters </w:t>
      </w:r>
      <w:r w:rsidR="00C64C01" w:rsidRPr="00AB5EE1">
        <w:t xml:space="preserve">dealt with by the Department of </w:t>
      </w:r>
      <w:r w:rsidRPr="00AB5EE1">
        <w:t>Primary Industries and Energy, and for related purposes</w:t>
      </w:r>
      <w:bookmarkEnd w:id="4"/>
    </w:p>
    <w:p w14:paraId="11C3C0A3" w14:textId="034A6628" w:rsidR="00091345" w:rsidRPr="00F14E01" w:rsidRDefault="005F04B6" w:rsidP="00404178">
      <w:pPr>
        <w:pStyle w:val="Bodytext50"/>
        <w:shd w:val="clear" w:color="auto" w:fill="auto"/>
        <w:spacing w:before="120" w:line="240" w:lineRule="auto"/>
        <w:ind w:firstLine="0"/>
        <w:rPr>
          <w:sz w:val="22"/>
          <w:szCs w:val="22"/>
        </w:rPr>
      </w:pPr>
      <w:r w:rsidRPr="00151328">
        <w:rPr>
          <w:rStyle w:val="Bodytext51"/>
          <w:iCs/>
          <w:sz w:val="22"/>
          <w:szCs w:val="22"/>
        </w:rPr>
        <w:t>[</w:t>
      </w:r>
      <w:r w:rsidRPr="00F14E01">
        <w:rPr>
          <w:rStyle w:val="Bodytext51"/>
          <w:i/>
          <w:iCs/>
          <w:sz w:val="22"/>
          <w:szCs w:val="22"/>
        </w:rPr>
        <w:t>Assented to 17 January 1990</w:t>
      </w:r>
      <w:r w:rsidRPr="00F14E01">
        <w:rPr>
          <w:rStyle w:val="Bodytext5NotItalic"/>
          <w:sz w:val="22"/>
          <w:szCs w:val="22"/>
        </w:rPr>
        <w:t>]</w:t>
      </w:r>
    </w:p>
    <w:p w14:paraId="1DC1E68A" w14:textId="77777777" w:rsidR="00091345" w:rsidRPr="00F14E01" w:rsidRDefault="005F04B6" w:rsidP="00797B87">
      <w:pPr>
        <w:pStyle w:val="BodyText52"/>
        <w:shd w:val="clear" w:color="auto" w:fill="auto"/>
        <w:spacing w:before="120" w:line="240" w:lineRule="auto"/>
        <w:ind w:firstLine="270"/>
        <w:jc w:val="both"/>
        <w:rPr>
          <w:sz w:val="22"/>
          <w:szCs w:val="22"/>
        </w:rPr>
      </w:pPr>
      <w:r w:rsidRPr="00F14E01">
        <w:rPr>
          <w:sz w:val="22"/>
          <w:szCs w:val="22"/>
        </w:rPr>
        <w:t>BE IT ENACTED by the Queen, and the Senate and the House of Representatives of the Commonwealth of Australia, as follows:</w:t>
      </w:r>
    </w:p>
    <w:p w14:paraId="32B5EDE3" w14:textId="66428AF6" w:rsidR="00091345" w:rsidRPr="00151328" w:rsidRDefault="005F04B6" w:rsidP="00151328">
      <w:pPr>
        <w:pStyle w:val="Bodytext60"/>
        <w:shd w:val="clear" w:color="auto" w:fill="auto"/>
        <w:spacing w:before="240" w:line="240" w:lineRule="auto"/>
        <w:ind w:firstLine="0"/>
        <w:rPr>
          <w:sz w:val="24"/>
          <w:szCs w:val="22"/>
        </w:rPr>
      </w:pPr>
      <w:r w:rsidRPr="00151328">
        <w:rPr>
          <w:rStyle w:val="Bodytext61"/>
          <w:b/>
          <w:bCs/>
          <w:sz w:val="24"/>
          <w:szCs w:val="22"/>
        </w:rPr>
        <w:t>PART 1—INTRODUCTORY</w:t>
      </w:r>
    </w:p>
    <w:p w14:paraId="0873E852" w14:textId="77777777" w:rsidR="00091345" w:rsidRPr="00F14E01" w:rsidRDefault="005F04B6" w:rsidP="00404178">
      <w:pPr>
        <w:pStyle w:val="Bodytext60"/>
        <w:shd w:val="clear" w:color="auto" w:fill="auto"/>
        <w:spacing w:before="120" w:after="60" w:line="240" w:lineRule="auto"/>
        <w:ind w:firstLine="0"/>
        <w:jc w:val="left"/>
        <w:rPr>
          <w:sz w:val="22"/>
          <w:szCs w:val="22"/>
        </w:rPr>
      </w:pPr>
      <w:r w:rsidRPr="00F14E01">
        <w:rPr>
          <w:rStyle w:val="Bodytext61"/>
          <w:b/>
          <w:bCs/>
          <w:sz w:val="22"/>
          <w:szCs w:val="22"/>
        </w:rPr>
        <w:t>Short title</w:t>
      </w:r>
    </w:p>
    <w:p w14:paraId="61A456DF" w14:textId="77777777" w:rsidR="00091345" w:rsidRPr="00F14E01" w:rsidRDefault="005B41B1" w:rsidP="00797B87">
      <w:pPr>
        <w:pStyle w:val="Bodytext50"/>
        <w:shd w:val="clear" w:color="auto" w:fill="auto"/>
        <w:spacing w:before="120" w:line="240" w:lineRule="auto"/>
        <w:ind w:left="270" w:firstLine="0"/>
        <w:jc w:val="both"/>
        <w:rPr>
          <w:sz w:val="22"/>
          <w:szCs w:val="22"/>
        </w:rPr>
      </w:pPr>
      <w:r w:rsidRPr="00F14E01">
        <w:rPr>
          <w:rStyle w:val="Bodytext5NotItalic"/>
          <w:b/>
          <w:sz w:val="22"/>
          <w:szCs w:val="22"/>
        </w:rPr>
        <w:t>1.</w:t>
      </w:r>
      <w:r w:rsidRPr="00F14E01">
        <w:rPr>
          <w:rStyle w:val="Bodytext5NotItalic"/>
          <w:sz w:val="22"/>
          <w:szCs w:val="22"/>
        </w:rPr>
        <w:tab/>
      </w:r>
      <w:r w:rsidR="005F04B6" w:rsidRPr="00F14E01">
        <w:rPr>
          <w:rStyle w:val="Bodytext5NotItalic"/>
          <w:sz w:val="22"/>
          <w:szCs w:val="22"/>
        </w:rPr>
        <w:t xml:space="preserve">This Act may be cited as the </w:t>
      </w:r>
      <w:r w:rsidR="005F04B6" w:rsidRPr="00F14E01">
        <w:rPr>
          <w:rStyle w:val="Bodytext51"/>
          <w:i/>
          <w:iCs/>
          <w:sz w:val="22"/>
          <w:szCs w:val="22"/>
        </w:rPr>
        <w:t>Primary Industries and Energy Legislation Amendment Act (No. 3) 1989.</w:t>
      </w:r>
    </w:p>
    <w:p w14:paraId="78A594FB" w14:textId="77777777" w:rsidR="00091345" w:rsidRPr="00F14E01" w:rsidRDefault="005F04B6" w:rsidP="00404178">
      <w:pPr>
        <w:spacing w:before="120" w:after="60"/>
        <w:rPr>
          <w:rStyle w:val="Bodytext61"/>
          <w:rFonts w:eastAsia="Courier New"/>
          <w:sz w:val="22"/>
          <w:szCs w:val="22"/>
        </w:rPr>
      </w:pPr>
      <w:r w:rsidRPr="00F14E01">
        <w:rPr>
          <w:rStyle w:val="Bodytext61"/>
          <w:rFonts w:eastAsia="Courier New"/>
          <w:sz w:val="22"/>
          <w:szCs w:val="22"/>
        </w:rPr>
        <w:t>Commencement</w:t>
      </w:r>
    </w:p>
    <w:p w14:paraId="03515793" w14:textId="4B09161D" w:rsidR="00091345" w:rsidRPr="00F14E01" w:rsidRDefault="005B41B1" w:rsidP="00797B87">
      <w:pPr>
        <w:spacing w:before="120"/>
        <w:ind w:left="270"/>
        <w:jc w:val="both"/>
        <w:rPr>
          <w:rStyle w:val="Bodytext5NotItalic"/>
          <w:rFonts w:eastAsia="Courier New"/>
          <w:i w:val="0"/>
          <w:iCs w:val="0"/>
          <w:sz w:val="22"/>
          <w:szCs w:val="22"/>
        </w:rPr>
      </w:pPr>
      <w:r w:rsidRPr="00F14E01">
        <w:rPr>
          <w:rStyle w:val="Bodytext5NotItalic"/>
          <w:rFonts w:eastAsia="Courier New"/>
          <w:b/>
          <w:i w:val="0"/>
          <w:iCs w:val="0"/>
          <w:sz w:val="22"/>
          <w:szCs w:val="22"/>
        </w:rPr>
        <w:t>2.</w:t>
      </w:r>
      <w:r w:rsidRPr="00151328">
        <w:rPr>
          <w:rStyle w:val="Bodytext5NotItalic"/>
          <w:rFonts w:eastAsia="Courier New"/>
          <w:b/>
          <w:i w:val="0"/>
          <w:iCs w:val="0"/>
          <w:sz w:val="22"/>
          <w:szCs w:val="22"/>
        </w:rPr>
        <w:t xml:space="preserve"> </w:t>
      </w:r>
      <w:r w:rsidR="005F04B6" w:rsidRPr="00151328">
        <w:rPr>
          <w:rStyle w:val="Bodytext5NotItalic"/>
          <w:rFonts w:eastAsia="Courier New"/>
          <w:b/>
          <w:i w:val="0"/>
          <w:iCs w:val="0"/>
          <w:sz w:val="22"/>
          <w:szCs w:val="22"/>
        </w:rPr>
        <w:t xml:space="preserve">(1) </w:t>
      </w:r>
      <w:r w:rsidR="005F04B6" w:rsidRPr="00F14E01">
        <w:rPr>
          <w:rStyle w:val="Bodytext5NotItalic"/>
          <w:rFonts w:eastAsia="Courier New"/>
          <w:i w:val="0"/>
          <w:iCs w:val="0"/>
          <w:sz w:val="22"/>
          <w:szCs w:val="22"/>
        </w:rPr>
        <w:t>Subject to this section, this Act commences on the day on which it receives the Royal Assent.</w:t>
      </w:r>
    </w:p>
    <w:p w14:paraId="62995594" w14:textId="1CE92716" w:rsidR="007F08CF" w:rsidRDefault="005B41B1" w:rsidP="00797B87">
      <w:pPr>
        <w:spacing w:before="120"/>
        <w:ind w:left="270"/>
        <w:jc w:val="both"/>
        <w:rPr>
          <w:rStyle w:val="Bodytext5NotItalic"/>
          <w:rFonts w:eastAsia="Courier New"/>
          <w:i w:val="0"/>
          <w:iCs w:val="0"/>
          <w:sz w:val="22"/>
          <w:szCs w:val="22"/>
        </w:rPr>
        <w:sectPr w:rsidR="007F08CF" w:rsidSect="00151328">
          <w:pgSz w:w="12240" w:h="15840" w:code="1"/>
          <w:pgMar w:top="1440" w:right="1440" w:bottom="1440" w:left="1440" w:header="630" w:footer="0" w:gutter="0"/>
          <w:cols w:space="720"/>
          <w:noEndnote/>
          <w:titlePg/>
          <w:docGrid w:linePitch="360"/>
        </w:sectPr>
      </w:pPr>
      <w:r w:rsidRPr="00151328">
        <w:rPr>
          <w:rStyle w:val="Bodytext5NotItalic"/>
          <w:rFonts w:eastAsia="Courier New"/>
          <w:b/>
          <w:i w:val="0"/>
          <w:iCs w:val="0"/>
          <w:sz w:val="22"/>
          <w:szCs w:val="22"/>
        </w:rPr>
        <w:t xml:space="preserve">(2) </w:t>
      </w:r>
      <w:r w:rsidR="005F04B6" w:rsidRPr="00F14E01">
        <w:rPr>
          <w:rStyle w:val="Bodytext5NotItalic"/>
          <w:rFonts w:eastAsia="Courier New"/>
          <w:i w:val="0"/>
          <w:iCs w:val="0"/>
          <w:sz w:val="22"/>
          <w:szCs w:val="22"/>
        </w:rPr>
        <w:t>Sections 21 and 23 commence on 1 July 1990.</w:t>
      </w:r>
    </w:p>
    <w:p w14:paraId="2F74EAEE" w14:textId="6C86AECD" w:rsidR="00091345" w:rsidRPr="00F14E01" w:rsidRDefault="005B41B1" w:rsidP="00797B87">
      <w:pPr>
        <w:spacing w:before="120"/>
        <w:ind w:left="270"/>
        <w:jc w:val="both"/>
        <w:rPr>
          <w:rFonts w:ascii="Times New Roman" w:hAnsi="Times New Roman" w:cs="Times New Roman"/>
          <w:sz w:val="22"/>
          <w:szCs w:val="22"/>
        </w:rPr>
      </w:pPr>
      <w:r w:rsidRPr="00151328">
        <w:rPr>
          <w:rFonts w:ascii="Times New Roman" w:hAnsi="Times New Roman" w:cs="Times New Roman"/>
          <w:b/>
          <w:sz w:val="22"/>
          <w:szCs w:val="22"/>
        </w:rPr>
        <w:lastRenderedPageBreak/>
        <w:t xml:space="preserve">(3) </w:t>
      </w:r>
      <w:r w:rsidR="005F04B6" w:rsidRPr="00F14E01">
        <w:rPr>
          <w:rFonts w:ascii="Times New Roman" w:hAnsi="Times New Roman" w:cs="Times New Roman"/>
          <w:sz w:val="22"/>
          <w:szCs w:val="22"/>
        </w:rPr>
        <w:t xml:space="preserve">Subject to subsection </w:t>
      </w:r>
      <w:r w:rsidR="005F04B6" w:rsidRPr="00F14E01">
        <w:rPr>
          <w:rStyle w:val="Bodytext9pt"/>
          <w:rFonts w:eastAsia="Courier New"/>
          <w:sz w:val="22"/>
          <w:szCs w:val="22"/>
        </w:rPr>
        <w:t xml:space="preserve">(4), </w:t>
      </w:r>
      <w:r w:rsidR="005F04B6" w:rsidRPr="00F14E01">
        <w:rPr>
          <w:rFonts w:ascii="Times New Roman" w:hAnsi="Times New Roman" w:cs="Times New Roman"/>
          <w:sz w:val="22"/>
          <w:szCs w:val="22"/>
        </w:rPr>
        <w:t>Part 2 of this Act (other than sections 21, 23 and 26) commences on a day to be fixed by Proclamation.</w:t>
      </w:r>
    </w:p>
    <w:p w14:paraId="336586FA" w14:textId="087BACD0" w:rsidR="00091345" w:rsidRPr="00F14E01" w:rsidRDefault="005B41B1" w:rsidP="00797B87">
      <w:pPr>
        <w:pStyle w:val="BodyText52"/>
        <w:shd w:val="clear" w:color="auto" w:fill="auto"/>
        <w:spacing w:before="120" w:line="240" w:lineRule="auto"/>
        <w:ind w:firstLine="270"/>
        <w:jc w:val="both"/>
        <w:rPr>
          <w:sz w:val="22"/>
          <w:szCs w:val="22"/>
        </w:rPr>
      </w:pPr>
      <w:r w:rsidRPr="00151328">
        <w:rPr>
          <w:b/>
          <w:sz w:val="22"/>
          <w:szCs w:val="22"/>
        </w:rPr>
        <w:t xml:space="preserve">(4) </w:t>
      </w:r>
      <w:r w:rsidR="005F04B6" w:rsidRPr="00F14E01">
        <w:rPr>
          <w:sz w:val="22"/>
          <w:szCs w:val="22"/>
        </w:rPr>
        <w:t>If a provision of Part 2 of this Act (other than section 21, 23 or 26) does not commence under subsection (</w:t>
      </w:r>
      <w:r w:rsidRPr="00F14E01">
        <w:rPr>
          <w:sz w:val="22"/>
          <w:szCs w:val="22"/>
        </w:rPr>
        <w:t>4</w:t>
      </w:r>
      <w:r w:rsidR="005F04B6" w:rsidRPr="00F14E01">
        <w:rPr>
          <w:sz w:val="22"/>
          <w:szCs w:val="22"/>
        </w:rPr>
        <w:t>3) within the period of 6 months beginning on the day on which this Act receives the Royal Assent, it commences on the first day after the end of that period.</w:t>
      </w:r>
    </w:p>
    <w:p w14:paraId="58F7E87B" w14:textId="3EA0910B" w:rsidR="00091345" w:rsidRPr="00F14E01" w:rsidRDefault="005B41B1" w:rsidP="00797B87">
      <w:pPr>
        <w:pStyle w:val="BodyText52"/>
        <w:shd w:val="clear" w:color="auto" w:fill="auto"/>
        <w:spacing w:before="120" w:line="240" w:lineRule="auto"/>
        <w:ind w:firstLine="270"/>
        <w:jc w:val="both"/>
        <w:rPr>
          <w:sz w:val="22"/>
          <w:szCs w:val="22"/>
        </w:rPr>
      </w:pPr>
      <w:r w:rsidRPr="00151328">
        <w:rPr>
          <w:b/>
          <w:sz w:val="22"/>
          <w:szCs w:val="22"/>
        </w:rPr>
        <w:t xml:space="preserve">(5) </w:t>
      </w:r>
      <w:r w:rsidR="005F04B6" w:rsidRPr="00F14E01">
        <w:rPr>
          <w:sz w:val="22"/>
          <w:szCs w:val="22"/>
        </w:rPr>
        <w:t>Subject to subsection (6), subsection 29 (2) and Part 2 of the Schedule commence on a day to be fixed by Proclamation.</w:t>
      </w:r>
    </w:p>
    <w:p w14:paraId="399E9159" w14:textId="1DAFE911" w:rsidR="00091345" w:rsidRPr="00F14E01" w:rsidRDefault="005B41B1" w:rsidP="00797B87">
      <w:pPr>
        <w:pStyle w:val="BodyText52"/>
        <w:shd w:val="clear" w:color="auto" w:fill="auto"/>
        <w:spacing w:before="120" w:line="240" w:lineRule="auto"/>
        <w:ind w:firstLine="270"/>
        <w:jc w:val="both"/>
        <w:rPr>
          <w:sz w:val="22"/>
          <w:szCs w:val="22"/>
        </w:rPr>
      </w:pPr>
      <w:r w:rsidRPr="00151328">
        <w:rPr>
          <w:b/>
          <w:sz w:val="22"/>
          <w:szCs w:val="22"/>
        </w:rPr>
        <w:t xml:space="preserve">(6) </w:t>
      </w:r>
      <w:r w:rsidR="005F04B6" w:rsidRPr="00F14E01">
        <w:rPr>
          <w:sz w:val="22"/>
          <w:szCs w:val="22"/>
        </w:rPr>
        <w:t>If subsection 29 (2) and Part 2 of the Schedule do not commence before 1 July 1990, they commence on that day.</w:t>
      </w:r>
    </w:p>
    <w:p w14:paraId="133AD4EF" w14:textId="5736B65A" w:rsidR="00091345" w:rsidRPr="00F14E01" w:rsidRDefault="005B41B1" w:rsidP="00797B87">
      <w:pPr>
        <w:pStyle w:val="BodyText52"/>
        <w:shd w:val="clear" w:color="auto" w:fill="auto"/>
        <w:spacing w:before="120" w:line="240" w:lineRule="auto"/>
        <w:ind w:firstLine="270"/>
        <w:jc w:val="both"/>
        <w:rPr>
          <w:sz w:val="22"/>
          <w:szCs w:val="22"/>
        </w:rPr>
      </w:pPr>
      <w:r w:rsidRPr="00151328">
        <w:rPr>
          <w:b/>
          <w:sz w:val="22"/>
          <w:szCs w:val="22"/>
        </w:rPr>
        <w:t xml:space="preserve">(7) </w:t>
      </w:r>
      <w:r w:rsidR="005F04B6" w:rsidRPr="00F14E01">
        <w:rPr>
          <w:sz w:val="22"/>
          <w:szCs w:val="22"/>
        </w:rPr>
        <w:t>Subsection 29 (3) and Part 3 of the Schedule are to be taken to have commenced on 1 July 1989.</w:t>
      </w:r>
    </w:p>
    <w:p w14:paraId="530780E2" w14:textId="33B4D105" w:rsidR="00A256B1" w:rsidRPr="00151328" w:rsidRDefault="005F04B6" w:rsidP="00151328">
      <w:pPr>
        <w:pStyle w:val="Bodytext60"/>
        <w:shd w:val="clear" w:color="auto" w:fill="auto"/>
        <w:spacing w:before="240" w:line="240" w:lineRule="auto"/>
        <w:ind w:firstLine="0"/>
        <w:rPr>
          <w:rStyle w:val="Bodytext61"/>
          <w:b/>
          <w:bCs/>
          <w:sz w:val="24"/>
          <w:szCs w:val="22"/>
        </w:rPr>
      </w:pPr>
      <w:r w:rsidRPr="00151328">
        <w:rPr>
          <w:rStyle w:val="Bodytext61"/>
          <w:b/>
          <w:bCs/>
          <w:sz w:val="24"/>
          <w:szCs w:val="22"/>
        </w:rPr>
        <w:t>PART 2—AMENDMENTS</w:t>
      </w:r>
      <w:r w:rsidR="00A256B1" w:rsidRPr="00151328">
        <w:rPr>
          <w:rStyle w:val="Bodytext61"/>
          <w:b/>
          <w:bCs/>
          <w:sz w:val="24"/>
          <w:szCs w:val="22"/>
        </w:rPr>
        <w:t xml:space="preserve"> OF THE WOOL MARKETING ACT 1987</w:t>
      </w:r>
    </w:p>
    <w:p w14:paraId="61E83072" w14:textId="77777777" w:rsidR="00091345" w:rsidRPr="00F14E01" w:rsidRDefault="005F04B6" w:rsidP="00A256B1">
      <w:pPr>
        <w:pStyle w:val="Bodytext60"/>
        <w:shd w:val="clear" w:color="auto" w:fill="auto"/>
        <w:spacing w:before="120" w:after="60" w:line="240" w:lineRule="auto"/>
        <w:ind w:firstLine="0"/>
        <w:jc w:val="left"/>
        <w:rPr>
          <w:sz w:val="22"/>
          <w:szCs w:val="22"/>
        </w:rPr>
      </w:pPr>
      <w:r w:rsidRPr="00F14E01">
        <w:rPr>
          <w:rStyle w:val="Bodytext61"/>
          <w:b/>
          <w:bCs/>
          <w:sz w:val="22"/>
          <w:szCs w:val="22"/>
        </w:rPr>
        <w:t>Principal Act</w:t>
      </w:r>
    </w:p>
    <w:p w14:paraId="23977728" w14:textId="0B9BF95D" w:rsidR="005B41B1" w:rsidRPr="00F14E01" w:rsidRDefault="005B41B1" w:rsidP="00797B87">
      <w:pPr>
        <w:pStyle w:val="Bodytext60"/>
        <w:shd w:val="clear" w:color="auto" w:fill="auto"/>
        <w:tabs>
          <w:tab w:val="left" w:pos="630"/>
        </w:tabs>
        <w:spacing w:before="120" w:line="240" w:lineRule="auto"/>
        <w:ind w:firstLine="270"/>
        <w:jc w:val="both"/>
        <w:rPr>
          <w:rStyle w:val="Bodytext6NotBold0"/>
          <w:b/>
          <w:bCs/>
          <w:i w:val="0"/>
          <w:iCs w:val="0"/>
          <w:sz w:val="22"/>
          <w:szCs w:val="22"/>
        </w:rPr>
      </w:pPr>
      <w:r w:rsidRPr="00F14E01">
        <w:rPr>
          <w:rStyle w:val="Bodytext6NotBold"/>
          <w:b/>
          <w:sz w:val="22"/>
          <w:szCs w:val="22"/>
        </w:rPr>
        <w:t>3.</w:t>
      </w:r>
      <w:r w:rsidRPr="00F14E01">
        <w:rPr>
          <w:rStyle w:val="Bodytext6NotBold"/>
          <w:sz w:val="22"/>
          <w:szCs w:val="22"/>
        </w:rPr>
        <w:tab/>
      </w:r>
      <w:r w:rsidR="005F04B6" w:rsidRPr="00F14E01">
        <w:rPr>
          <w:rStyle w:val="Bodytext6NotBold"/>
          <w:sz w:val="22"/>
          <w:szCs w:val="22"/>
        </w:rPr>
        <w:t xml:space="preserve">In this Part, </w:t>
      </w:r>
      <w:r w:rsidR="005F04B6" w:rsidRPr="00F14E01">
        <w:rPr>
          <w:rStyle w:val="Bodytext61"/>
          <w:b/>
          <w:bCs/>
          <w:sz w:val="22"/>
          <w:szCs w:val="22"/>
        </w:rPr>
        <w:t xml:space="preserve">“Principal Act” </w:t>
      </w:r>
      <w:r w:rsidR="005F04B6" w:rsidRPr="00F14E01">
        <w:rPr>
          <w:rStyle w:val="Bodytext6NotBold"/>
          <w:sz w:val="22"/>
          <w:szCs w:val="22"/>
        </w:rPr>
        <w:t xml:space="preserve">means the </w:t>
      </w:r>
      <w:r w:rsidR="005F04B6" w:rsidRPr="00F14E01">
        <w:rPr>
          <w:rStyle w:val="Bodytext6NotBold0"/>
          <w:sz w:val="22"/>
          <w:szCs w:val="22"/>
        </w:rPr>
        <w:t>Wool Marketing Act 1987</w:t>
      </w:r>
      <w:r w:rsidR="005F04B6" w:rsidRPr="00151328">
        <w:rPr>
          <w:rStyle w:val="Bodytext6NotBold0"/>
          <w:i w:val="0"/>
          <w:sz w:val="22"/>
          <w:szCs w:val="22"/>
          <w:vertAlign w:val="superscript"/>
        </w:rPr>
        <w:t>1</w:t>
      </w:r>
      <w:r w:rsidR="005F04B6" w:rsidRPr="00F14E01">
        <w:rPr>
          <w:rStyle w:val="Bodytext6NotBold0"/>
          <w:sz w:val="22"/>
          <w:szCs w:val="22"/>
        </w:rPr>
        <w:t xml:space="preserve">. </w:t>
      </w:r>
    </w:p>
    <w:p w14:paraId="04C30909" w14:textId="77777777" w:rsidR="00091345" w:rsidRPr="00F14E01" w:rsidRDefault="005F04B6" w:rsidP="008D3B33">
      <w:pPr>
        <w:pStyle w:val="Bodytext60"/>
        <w:shd w:val="clear" w:color="auto" w:fill="auto"/>
        <w:tabs>
          <w:tab w:val="left" w:pos="739"/>
        </w:tabs>
        <w:spacing w:before="120" w:after="60" w:line="240" w:lineRule="auto"/>
        <w:ind w:firstLine="0"/>
        <w:jc w:val="left"/>
        <w:rPr>
          <w:sz w:val="22"/>
          <w:szCs w:val="22"/>
        </w:rPr>
      </w:pPr>
      <w:r w:rsidRPr="00F14E01">
        <w:rPr>
          <w:rStyle w:val="Bodytext61"/>
          <w:b/>
          <w:bCs/>
          <w:sz w:val="22"/>
          <w:szCs w:val="22"/>
        </w:rPr>
        <w:t>Definitions</w:t>
      </w:r>
    </w:p>
    <w:p w14:paraId="493E4708" w14:textId="77777777" w:rsidR="00091345" w:rsidRPr="00F14E01" w:rsidRDefault="005B41B1" w:rsidP="00797B87">
      <w:pPr>
        <w:pStyle w:val="BodyText52"/>
        <w:shd w:val="clear" w:color="auto" w:fill="auto"/>
        <w:tabs>
          <w:tab w:val="left" w:pos="630"/>
        </w:tabs>
        <w:spacing w:before="120" w:line="240" w:lineRule="auto"/>
        <w:ind w:firstLine="270"/>
        <w:jc w:val="both"/>
        <w:rPr>
          <w:sz w:val="22"/>
          <w:szCs w:val="22"/>
        </w:rPr>
      </w:pPr>
      <w:r w:rsidRPr="00F14E01">
        <w:rPr>
          <w:b/>
          <w:sz w:val="22"/>
          <w:szCs w:val="22"/>
        </w:rPr>
        <w:t>4.</w:t>
      </w:r>
      <w:r w:rsidRPr="00F14E01">
        <w:rPr>
          <w:sz w:val="22"/>
          <w:szCs w:val="22"/>
        </w:rPr>
        <w:tab/>
      </w:r>
      <w:r w:rsidR="005F04B6" w:rsidRPr="00F14E01">
        <w:rPr>
          <w:sz w:val="22"/>
          <w:szCs w:val="22"/>
        </w:rPr>
        <w:t>Section 3 of the Principal Act is amended:</w:t>
      </w:r>
    </w:p>
    <w:p w14:paraId="7537D08D" w14:textId="35C78F74" w:rsidR="00091345" w:rsidRPr="00F14E01" w:rsidRDefault="008D3B33" w:rsidP="00797B87">
      <w:pPr>
        <w:pStyle w:val="BodyText52"/>
        <w:shd w:val="clear" w:color="auto" w:fill="auto"/>
        <w:spacing w:before="120" w:line="240" w:lineRule="auto"/>
        <w:ind w:left="540" w:hanging="270"/>
        <w:jc w:val="both"/>
        <w:rPr>
          <w:sz w:val="22"/>
          <w:szCs w:val="22"/>
        </w:rPr>
      </w:pPr>
      <w:r w:rsidRPr="00151328">
        <w:rPr>
          <w:b/>
          <w:sz w:val="22"/>
          <w:szCs w:val="22"/>
        </w:rPr>
        <w:t xml:space="preserve">(a) </w:t>
      </w:r>
      <w:r w:rsidR="005F04B6" w:rsidRPr="00F14E01">
        <w:rPr>
          <w:sz w:val="22"/>
          <w:szCs w:val="22"/>
        </w:rPr>
        <w:t>by inserting after paragraph (a) of the definition of “wool research and development activity” in subsection (1) the following paragraph:</w:t>
      </w:r>
    </w:p>
    <w:p w14:paraId="79489878" w14:textId="77777777" w:rsidR="00091345" w:rsidRPr="00F14E01" w:rsidRDefault="005F04B6" w:rsidP="00797B87">
      <w:pPr>
        <w:pStyle w:val="BodyText52"/>
        <w:shd w:val="clear" w:color="auto" w:fill="auto"/>
        <w:spacing w:before="120" w:line="240" w:lineRule="auto"/>
        <w:ind w:left="1530" w:hanging="540"/>
        <w:jc w:val="both"/>
        <w:rPr>
          <w:sz w:val="22"/>
          <w:szCs w:val="22"/>
        </w:rPr>
      </w:pPr>
      <w:r w:rsidRPr="00F14E01">
        <w:rPr>
          <w:sz w:val="22"/>
          <w:szCs w:val="22"/>
        </w:rPr>
        <w:t>“(aa) the commercial exploitation of any knowledge, information, process or product resulting from a project for wool research and development, being a project that is an approved research and development activity;”;</w:t>
      </w:r>
    </w:p>
    <w:p w14:paraId="710E3F7B" w14:textId="0885CC3F" w:rsidR="00091345" w:rsidRPr="00F14E01" w:rsidRDefault="008D3B33" w:rsidP="00797B87">
      <w:pPr>
        <w:pStyle w:val="BodyText52"/>
        <w:shd w:val="clear" w:color="auto" w:fill="auto"/>
        <w:spacing w:before="120" w:line="240" w:lineRule="auto"/>
        <w:ind w:left="540" w:hanging="270"/>
        <w:jc w:val="both"/>
        <w:rPr>
          <w:sz w:val="22"/>
          <w:szCs w:val="22"/>
        </w:rPr>
      </w:pPr>
      <w:r w:rsidRPr="00151328">
        <w:rPr>
          <w:b/>
          <w:sz w:val="22"/>
          <w:szCs w:val="22"/>
        </w:rPr>
        <w:t xml:space="preserve">(b) </w:t>
      </w:r>
      <w:r w:rsidR="005F04B6" w:rsidRPr="00F14E01">
        <w:rPr>
          <w:sz w:val="22"/>
          <w:szCs w:val="22"/>
        </w:rPr>
        <w:t>by inserting “(aa),” after “(a),” in paragraph (e) of the definition of “wool research and development activity” in subsection (1);</w:t>
      </w:r>
    </w:p>
    <w:p w14:paraId="4AA656AE" w14:textId="4C6187EF" w:rsidR="00091345" w:rsidRPr="00F14E01" w:rsidRDefault="008D3B33" w:rsidP="00797B87">
      <w:pPr>
        <w:pStyle w:val="BodyText52"/>
        <w:shd w:val="clear" w:color="auto" w:fill="auto"/>
        <w:spacing w:before="120" w:line="240" w:lineRule="auto"/>
        <w:ind w:left="540" w:hanging="270"/>
        <w:jc w:val="both"/>
        <w:rPr>
          <w:sz w:val="22"/>
          <w:szCs w:val="22"/>
        </w:rPr>
      </w:pPr>
      <w:r w:rsidRPr="00151328">
        <w:rPr>
          <w:b/>
          <w:sz w:val="22"/>
          <w:szCs w:val="22"/>
        </w:rPr>
        <w:t xml:space="preserve">(c) </w:t>
      </w:r>
      <w:r w:rsidR="005F04B6" w:rsidRPr="00F14E01">
        <w:rPr>
          <w:sz w:val="22"/>
          <w:szCs w:val="22"/>
        </w:rPr>
        <w:t>by omitting from subsection (1) the definition of “Selection Committee” and substituting the following definition:</w:t>
      </w:r>
    </w:p>
    <w:p w14:paraId="6A583AEF" w14:textId="77777777" w:rsidR="00091345" w:rsidRPr="00F14E01" w:rsidRDefault="005F04B6" w:rsidP="00797B87">
      <w:pPr>
        <w:pStyle w:val="BodyText52"/>
        <w:shd w:val="clear" w:color="auto" w:fill="auto"/>
        <w:spacing w:before="120" w:line="240" w:lineRule="auto"/>
        <w:ind w:left="1440" w:hanging="630"/>
        <w:jc w:val="both"/>
        <w:rPr>
          <w:sz w:val="22"/>
          <w:szCs w:val="22"/>
        </w:rPr>
      </w:pPr>
      <w:r w:rsidRPr="00F14E01">
        <w:rPr>
          <w:sz w:val="22"/>
          <w:szCs w:val="22"/>
        </w:rPr>
        <w:t xml:space="preserve">“ </w:t>
      </w:r>
      <w:r w:rsidRPr="00F14E01">
        <w:rPr>
          <w:rStyle w:val="BodytextBold"/>
          <w:sz w:val="22"/>
          <w:szCs w:val="22"/>
        </w:rPr>
        <w:t xml:space="preserve">‘Selection Committee’ </w:t>
      </w:r>
      <w:r w:rsidRPr="00F14E01">
        <w:rPr>
          <w:sz w:val="22"/>
          <w:szCs w:val="22"/>
        </w:rPr>
        <w:t xml:space="preserve">means an Australian Wool Industry Selection Committee established under section </w:t>
      </w:r>
      <w:r w:rsidRPr="00F14E01">
        <w:rPr>
          <w:rStyle w:val="Bodytext11pt"/>
        </w:rPr>
        <w:t xml:space="preserve">29 </w:t>
      </w:r>
      <w:r w:rsidRPr="00F14E01">
        <w:rPr>
          <w:sz w:val="22"/>
          <w:szCs w:val="22"/>
        </w:rPr>
        <w:t xml:space="preserve">or </w:t>
      </w:r>
      <w:r w:rsidRPr="00F14E01">
        <w:rPr>
          <w:rStyle w:val="Bodytext11pt0"/>
        </w:rPr>
        <w:t>109b;”;</w:t>
      </w:r>
    </w:p>
    <w:p w14:paraId="55D9C7FA" w14:textId="77777777" w:rsidR="00091345" w:rsidRPr="00F14E01" w:rsidRDefault="008D3B33" w:rsidP="00797B87">
      <w:pPr>
        <w:pStyle w:val="BodyText52"/>
        <w:shd w:val="clear" w:color="auto" w:fill="auto"/>
        <w:spacing w:before="120" w:line="240" w:lineRule="auto"/>
        <w:ind w:left="540" w:hanging="270"/>
        <w:jc w:val="both"/>
        <w:rPr>
          <w:sz w:val="22"/>
          <w:szCs w:val="22"/>
        </w:rPr>
      </w:pPr>
      <w:r w:rsidRPr="00151328">
        <w:rPr>
          <w:b/>
          <w:sz w:val="22"/>
          <w:szCs w:val="22"/>
        </w:rPr>
        <w:t>(d)</w:t>
      </w:r>
      <w:r w:rsidRPr="00F14E01">
        <w:rPr>
          <w:sz w:val="22"/>
          <w:szCs w:val="22"/>
        </w:rPr>
        <w:t xml:space="preserve"> </w:t>
      </w:r>
      <w:r w:rsidR="005F04B6" w:rsidRPr="00F14E01">
        <w:rPr>
          <w:sz w:val="22"/>
          <w:szCs w:val="22"/>
        </w:rPr>
        <w:t>by omitting from subsection (1) the definition of “Research Councils Selection Committee”;</w:t>
      </w:r>
    </w:p>
    <w:p w14:paraId="1ED9A3E7" w14:textId="4B9C2E18" w:rsidR="00091345" w:rsidRPr="00F14E01" w:rsidRDefault="008D3B33" w:rsidP="00797B87">
      <w:pPr>
        <w:pStyle w:val="BodyText52"/>
        <w:shd w:val="clear" w:color="auto" w:fill="auto"/>
        <w:spacing w:before="120" w:line="240" w:lineRule="auto"/>
        <w:ind w:left="540" w:hanging="270"/>
        <w:jc w:val="both"/>
        <w:rPr>
          <w:sz w:val="22"/>
          <w:szCs w:val="22"/>
        </w:rPr>
      </w:pPr>
      <w:r w:rsidRPr="00151328">
        <w:rPr>
          <w:b/>
          <w:sz w:val="22"/>
          <w:szCs w:val="22"/>
        </w:rPr>
        <w:t xml:space="preserve">(e) </w:t>
      </w:r>
      <w:r w:rsidR="005F04B6" w:rsidRPr="00F14E01">
        <w:rPr>
          <w:sz w:val="22"/>
          <w:szCs w:val="22"/>
        </w:rPr>
        <w:t>by inserting in subsection (1) the following definitions:</w:t>
      </w:r>
    </w:p>
    <w:p w14:paraId="1E71A5D8"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sz w:val="22"/>
          <w:szCs w:val="22"/>
        </w:rPr>
        <w:t xml:space="preserve">“ </w:t>
      </w:r>
      <w:r w:rsidRPr="00F14E01">
        <w:rPr>
          <w:rStyle w:val="BodytextBold"/>
          <w:sz w:val="22"/>
          <w:szCs w:val="22"/>
        </w:rPr>
        <w:t xml:space="preserve">‘Association’ </w:t>
      </w:r>
      <w:r w:rsidRPr="00F14E01">
        <w:rPr>
          <w:sz w:val="22"/>
          <w:szCs w:val="22"/>
        </w:rPr>
        <w:t>means the National Association of Testing Authorities, Australia, a company incorporated under the law of the State of Victoria;</w:t>
      </w:r>
    </w:p>
    <w:p w14:paraId="08F4098B" w14:textId="78E5CA5E" w:rsidR="00091345" w:rsidRPr="00F14E01" w:rsidRDefault="005F04B6" w:rsidP="00797B87">
      <w:pPr>
        <w:pStyle w:val="BodyText52"/>
        <w:shd w:val="clear" w:color="auto" w:fill="auto"/>
        <w:spacing w:before="120" w:line="240" w:lineRule="auto"/>
        <w:ind w:left="1440" w:hanging="720"/>
        <w:jc w:val="both"/>
      </w:pPr>
      <w:r w:rsidRPr="00F14E01">
        <w:rPr>
          <w:rStyle w:val="Bodytext11105pt"/>
          <w:sz w:val="22"/>
          <w:szCs w:val="22"/>
        </w:rPr>
        <w:t>‘</w:t>
      </w:r>
      <w:proofErr w:type="spellStart"/>
      <w:r w:rsidRPr="00F14E01">
        <w:rPr>
          <w:rStyle w:val="Bodytext11105pt"/>
          <w:sz w:val="22"/>
          <w:szCs w:val="22"/>
        </w:rPr>
        <w:t>authorised</w:t>
      </w:r>
      <w:proofErr w:type="spellEnd"/>
      <w:r w:rsidRPr="00F14E01">
        <w:rPr>
          <w:rStyle w:val="Bodytext11105pt"/>
          <w:sz w:val="22"/>
          <w:szCs w:val="22"/>
        </w:rPr>
        <w:t xml:space="preserve"> representative’, </w:t>
      </w:r>
      <w:r w:rsidRPr="00151328">
        <w:rPr>
          <w:sz w:val="22"/>
          <w:szCs w:val="22"/>
        </w:rPr>
        <w:t xml:space="preserve">in relation to premises of a sampling site, laboratory or </w:t>
      </w:r>
      <w:proofErr w:type="spellStart"/>
      <w:r w:rsidRPr="00151328">
        <w:rPr>
          <w:sz w:val="22"/>
          <w:szCs w:val="22"/>
        </w:rPr>
        <w:t>showfloor</w:t>
      </w:r>
      <w:proofErr w:type="spellEnd"/>
      <w:r w:rsidRPr="00151328">
        <w:rPr>
          <w:sz w:val="22"/>
          <w:szCs w:val="22"/>
        </w:rPr>
        <w:t>, means a person appointed under section 119</w:t>
      </w:r>
      <w:r w:rsidR="00151328" w:rsidRPr="00151328">
        <w:rPr>
          <w:sz w:val="22"/>
          <w:szCs w:val="22"/>
        </w:rPr>
        <w:t>m</w:t>
      </w:r>
      <w:r w:rsidRPr="00151328">
        <w:rPr>
          <w:sz w:val="22"/>
          <w:szCs w:val="22"/>
        </w:rPr>
        <w:t xml:space="preserve"> in relation to those premises;</w:t>
      </w:r>
    </w:p>
    <w:p w14:paraId="151EC435" w14:textId="77777777" w:rsidR="00A256B1" w:rsidRDefault="00A256B1" w:rsidP="00A256B1">
      <w:pPr>
        <w:pStyle w:val="BodyText52"/>
        <w:shd w:val="clear" w:color="auto" w:fill="auto"/>
        <w:spacing w:before="120" w:line="240" w:lineRule="auto"/>
        <w:ind w:left="1440" w:hanging="720"/>
        <w:rPr>
          <w:rStyle w:val="BodytextBold"/>
          <w:sz w:val="22"/>
          <w:szCs w:val="22"/>
        </w:rPr>
        <w:sectPr w:rsidR="00A256B1" w:rsidSect="007F08CF">
          <w:pgSz w:w="12240" w:h="15840" w:code="1"/>
          <w:pgMar w:top="1440" w:right="1440" w:bottom="1440" w:left="1440" w:header="630" w:footer="0" w:gutter="0"/>
          <w:cols w:space="720"/>
          <w:noEndnote/>
          <w:docGrid w:linePitch="360"/>
        </w:sectPr>
      </w:pPr>
    </w:p>
    <w:p w14:paraId="5859ED42"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rStyle w:val="BodytextBold"/>
          <w:sz w:val="22"/>
          <w:szCs w:val="22"/>
        </w:rPr>
        <w:lastRenderedPageBreak/>
        <w:t xml:space="preserve">‘examinable document’ </w:t>
      </w:r>
      <w:r w:rsidRPr="00F14E01">
        <w:rPr>
          <w:sz w:val="22"/>
          <w:szCs w:val="22"/>
        </w:rPr>
        <w:t>means a document relevant to:</w:t>
      </w:r>
    </w:p>
    <w:p w14:paraId="0CEFEC2C" w14:textId="77777777" w:rsidR="00091345" w:rsidRPr="00F14E01" w:rsidRDefault="00236E64" w:rsidP="00797B87">
      <w:pPr>
        <w:pStyle w:val="BodyText52"/>
        <w:shd w:val="clear" w:color="auto" w:fill="auto"/>
        <w:spacing w:before="120" w:line="240" w:lineRule="auto"/>
        <w:ind w:left="1530" w:hanging="360"/>
        <w:jc w:val="both"/>
        <w:rPr>
          <w:sz w:val="22"/>
          <w:szCs w:val="22"/>
        </w:rPr>
      </w:pPr>
      <w:r w:rsidRPr="00F14E01">
        <w:rPr>
          <w:sz w:val="22"/>
          <w:szCs w:val="22"/>
        </w:rPr>
        <w:t xml:space="preserve">(a) </w:t>
      </w:r>
      <w:r w:rsidR="005F04B6" w:rsidRPr="00F14E01">
        <w:rPr>
          <w:sz w:val="22"/>
          <w:szCs w:val="22"/>
        </w:rPr>
        <w:t>the variation of the terms on which a sampling site,</w:t>
      </w:r>
      <w:r w:rsidRPr="00F14E01">
        <w:rPr>
          <w:sz w:val="22"/>
          <w:szCs w:val="22"/>
        </w:rPr>
        <w:t xml:space="preserve"> </w:t>
      </w:r>
      <w:r w:rsidR="005F04B6" w:rsidRPr="00F14E01">
        <w:rPr>
          <w:sz w:val="22"/>
          <w:szCs w:val="22"/>
        </w:rPr>
        <w:t>laboratory or</w:t>
      </w:r>
      <w:r w:rsidRPr="00F14E01">
        <w:rPr>
          <w:sz w:val="22"/>
          <w:szCs w:val="22"/>
        </w:rPr>
        <w:t xml:space="preserve"> </w:t>
      </w:r>
      <w:r w:rsidR="005F04B6" w:rsidRPr="00F14E01">
        <w:rPr>
          <w:sz w:val="22"/>
          <w:szCs w:val="22"/>
        </w:rPr>
        <w:t>show</w:t>
      </w:r>
      <w:r w:rsidRPr="00F14E01">
        <w:rPr>
          <w:sz w:val="22"/>
          <w:szCs w:val="22"/>
        </w:rPr>
        <w:t xml:space="preserve"> </w:t>
      </w:r>
      <w:r w:rsidR="005F04B6" w:rsidRPr="00F14E01">
        <w:rPr>
          <w:sz w:val="22"/>
          <w:szCs w:val="22"/>
        </w:rPr>
        <w:t>floor is registered</w:t>
      </w:r>
      <w:r w:rsidRPr="00F14E01">
        <w:rPr>
          <w:sz w:val="22"/>
          <w:szCs w:val="22"/>
        </w:rPr>
        <w:t xml:space="preserve"> </w:t>
      </w:r>
      <w:r w:rsidR="005F04B6" w:rsidRPr="00F14E01">
        <w:rPr>
          <w:sz w:val="22"/>
          <w:szCs w:val="22"/>
        </w:rPr>
        <w:t>by the</w:t>
      </w:r>
      <w:r w:rsidRPr="00F14E01">
        <w:rPr>
          <w:sz w:val="22"/>
          <w:szCs w:val="22"/>
        </w:rPr>
        <w:t xml:space="preserve"> </w:t>
      </w:r>
      <w:r w:rsidR="005F04B6" w:rsidRPr="00F14E01">
        <w:rPr>
          <w:sz w:val="22"/>
          <w:szCs w:val="22"/>
        </w:rPr>
        <w:t>Association; or</w:t>
      </w:r>
    </w:p>
    <w:p w14:paraId="6B441CBD" w14:textId="77777777" w:rsidR="00091345" w:rsidRPr="00F14E01" w:rsidRDefault="00236E64" w:rsidP="00797B87">
      <w:pPr>
        <w:pStyle w:val="BodyText52"/>
        <w:shd w:val="clear" w:color="auto" w:fill="auto"/>
        <w:spacing w:before="120" w:line="240" w:lineRule="auto"/>
        <w:ind w:left="1530" w:hanging="360"/>
        <w:jc w:val="both"/>
        <w:rPr>
          <w:sz w:val="22"/>
          <w:szCs w:val="22"/>
        </w:rPr>
      </w:pPr>
      <w:r w:rsidRPr="00F14E01">
        <w:rPr>
          <w:sz w:val="22"/>
          <w:szCs w:val="22"/>
        </w:rPr>
        <w:t xml:space="preserve">(b) </w:t>
      </w:r>
      <w:r w:rsidR="005F04B6" w:rsidRPr="00F14E01">
        <w:rPr>
          <w:sz w:val="22"/>
          <w:szCs w:val="22"/>
        </w:rPr>
        <w:t xml:space="preserve">the suspension or termination of registration by the Association of a sampling site, laboratory or </w:t>
      </w:r>
      <w:proofErr w:type="spellStart"/>
      <w:r w:rsidR="005F04B6" w:rsidRPr="00F14E01">
        <w:rPr>
          <w:sz w:val="22"/>
          <w:szCs w:val="22"/>
        </w:rPr>
        <w:t>showfloor</w:t>
      </w:r>
      <w:proofErr w:type="spellEnd"/>
      <w:r w:rsidR="005F04B6" w:rsidRPr="00F14E01">
        <w:rPr>
          <w:sz w:val="22"/>
          <w:szCs w:val="22"/>
        </w:rPr>
        <w:t>; or</w:t>
      </w:r>
    </w:p>
    <w:p w14:paraId="2F0F66D0" w14:textId="77777777" w:rsidR="00091345" w:rsidRPr="00F14E01" w:rsidRDefault="00236E64" w:rsidP="00797B87">
      <w:pPr>
        <w:pStyle w:val="BodyText52"/>
        <w:shd w:val="clear" w:color="auto" w:fill="auto"/>
        <w:spacing w:before="120" w:line="240" w:lineRule="auto"/>
        <w:ind w:left="1530" w:hanging="360"/>
        <w:jc w:val="both"/>
        <w:rPr>
          <w:sz w:val="22"/>
          <w:szCs w:val="22"/>
        </w:rPr>
      </w:pPr>
      <w:r w:rsidRPr="00F14E01">
        <w:rPr>
          <w:sz w:val="22"/>
          <w:szCs w:val="22"/>
        </w:rPr>
        <w:t xml:space="preserve">(c) </w:t>
      </w:r>
      <w:r w:rsidR="005F04B6" w:rsidRPr="00F14E01">
        <w:rPr>
          <w:sz w:val="22"/>
          <w:szCs w:val="22"/>
        </w:rPr>
        <w:t>an allegation that:</w:t>
      </w:r>
    </w:p>
    <w:p w14:paraId="7CE7FF9E" w14:textId="77777777" w:rsidR="00091345" w:rsidRPr="00F14E01" w:rsidRDefault="00236E64" w:rsidP="00797B87">
      <w:pPr>
        <w:pStyle w:val="BodyText52"/>
        <w:shd w:val="clear" w:color="auto" w:fill="auto"/>
        <w:spacing w:before="120" w:line="240" w:lineRule="auto"/>
        <w:ind w:left="2070" w:hanging="270"/>
        <w:jc w:val="both"/>
        <w:rPr>
          <w:sz w:val="22"/>
          <w:szCs w:val="22"/>
        </w:rPr>
      </w:pPr>
      <w:r w:rsidRPr="00F14E01">
        <w:rPr>
          <w:sz w:val="22"/>
          <w:szCs w:val="22"/>
        </w:rPr>
        <w:t>(</w:t>
      </w:r>
      <w:proofErr w:type="spellStart"/>
      <w:r w:rsidRPr="00F14E01">
        <w:rPr>
          <w:sz w:val="22"/>
          <w:szCs w:val="22"/>
        </w:rPr>
        <w:t>i</w:t>
      </w:r>
      <w:proofErr w:type="spellEnd"/>
      <w:r w:rsidRPr="00F14E01">
        <w:rPr>
          <w:sz w:val="22"/>
          <w:szCs w:val="22"/>
        </w:rPr>
        <w:t xml:space="preserve">) </w:t>
      </w:r>
      <w:r w:rsidR="005F04B6" w:rsidRPr="00F14E01">
        <w:rPr>
          <w:sz w:val="22"/>
          <w:szCs w:val="22"/>
        </w:rPr>
        <w:t>a sample used, or proposed to be used, for a test certificate for greasy wool was not drawn at a registered sampling site in accordance with the terms on which the site was registered by the Association; or</w:t>
      </w:r>
    </w:p>
    <w:p w14:paraId="6B464A3B" w14:textId="78851024" w:rsidR="00091345" w:rsidRPr="00F14E01" w:rsidRDefault="00236E64" w:rsidP="00797B87">
      <w:pPr>
        <w:pStyle w:val="BodyText52"/>
        <w:shd w:val="clear" w:color="auto" w:fill="auto"/>
        <w:spacing w:before="120" w:line="240" w:lineRule="auto"/>
        <w:ind w:left="2070" w:hanging="270"/>
        <w:jc w:val="both"/>
        <w:rPr>
          <w:sz w:val="22"/>
          <w:szCs w:val="22"/>
        </w:rPr>
      </w:pPr>
      <w:r w:rsidRPr="00F14E01">
        <w:rPr>
          <w:sz w:val="22"/>
          <w:szCs w:val="22"/>
        </w:rPr>
        <w:t xml:space="preserve">(ii) </w:t>
      </w:r>
      <w:r w:rsidR="005F04B6" w:rsidRPr="00F14E01">
        <w:rPr>
          <w:sz w:val="22"/>
          <w:szCs w:val="22"/>
        </w:rPr>
        <w:t>a test</w:t>
      </w:r>
      <w:r w:rsidRPr="00F14E01">
        <w:rPr>
          <w:sz w:val="22"/>
          <w:szCs w:val="22"/>
        </w:rPr>
        <w:t xml:space="preserve"> </w:t>
      </w:r>
      <w:r w:rsidR="005F04B6" w:rsidRPr="00F14E01">
        <w:rPr>
          <w:sz w:val="22"/>
          <w:szCs w:val="22"/>
        </w:rPr>
        <w:t>required for a test certificate</w:t>
      </w:r>
      <w:r w:rsidRPr="00F14E01">
        <w:rPr>
          <w:sz w:val="22"/>
          <w:szCs w:val="22"/>
        </w:rPr>
        <w:t xml:space="preserve"> </w:t>
      </w:r>
      <w:r w:rsidR="005F04B6" w:rsidRPr="00F14E01">
        <w:rPr>
          <w:sz w:val="22"/>
          <w:szCs w:val="22"/>
        </w:rPr>
        <w:t>for greasy</w:t>
      </w:r>
      <w:r w:rsidR="00A45700" w:rsidRPr="00F14E01">
        <w:rPr>
          <w:sz w:val="22"/>
          <w:szCs w:val="22"/>
        </w:rPr>
        <w:t xml:space="preserve"> </w:t>
      </w:r>
      <w:r w:rsidR="00C6468F">
        <w:rPr>
          <w:sz w:val="22"/>
          <w:szCs w:val="22"/>
        </w:rPr>
        <w:t>w</w:t>
      </w:r>
      <w:r w:rsidR="005F04B6" w:rsidRPr="00F14E01">
        <w:rPr>
          <w:sz w:val="22"/>
          <w:szCs w:val="22"/>
        </w:rPr>
        <w:t>ool</w:t>
      </w:r>
      <w:r w:rsidRPr="00F14E01">
        <w:rPr>
          <w:sz w:val="22"/>
          <w:szCs w:val="22"/>
        </w:rPr>
        <w:t xml:space="preserve"> </w:t>
      </w:r>
      <w:r w:rsidR="005F04B6" w:rsidRPr="00F14E01">
        <w:rPr>
          <w:sz w:val="22"/>
          <w:szCs w:val="22"/>
        </w:rPr>
        <w:t>was</w:t>
      </w:r>
      <w:r w:rsidRPr="00F14E01">
        <w:rPr>
          <w:sz w:val="22"/>
          <w:szCs w:val="22"/>
        </w:rPr>
        <w:t xml:space="preserve"> </w:t>
      </w:r>
      <w:r w:rsidR="005F04B6" w:rsidRPr="00F14E01">
        <w:rPr>
          <w:sz w:val="22"/>
          <w:szCs w:val="22"/>
        </w:rPr>
        <w:t>not performed at a</w:t>
      </w:r>
      <w:r w:rsidRPr="00F14E01">
        <w:rPr>
          <w:sz w:val="22"/>
          <w:szCs w:val="22"/>
        </w:rPr>
        <w:t xml:space="preserve"> </w:t>
      </w:r>
      <w:r w:rsidR="005F04B6" w:rsidRPr="00F14E01">
        <w:rPr>
          <w:sz w:val="22"/>
          <w:szCs w:val="22"/>
        </w:rPr>
        <w:t>registered</w:t>
      </w:r>
      <w:r w:rsidR="00A45700" w:rsidRPr="00F14E01">
        <w:rPr>
          <w:sz w:val="22"/>
          <w:szCs w:val="22"/>
        </w:rPr>
        <w:t xml:space="preserve"> </w:t>
      </w:r>
      <w:r w:rsidR="005F04B6" w:rsidRPr="00F14E01">
        <w:rPr>
          <w:sz w:val="22"/>
          <w:szCs w:val="22"/>
        </w:rPr>
        <w:t>laboratory in accordance with the terms on which</w:t>
      </w:r>
      <w:r w:rsidRPr="00F14E01">
        <w:rPr>
          <w:sz w:val="22"/>
          <w:szCs w:val="22"/>
        </w:rPr>
        <w:t xml:space="preserve"> </w:t>
      </w:r>
      <w:r w:rsidR="005F04B6" w:rsidRPr="00F14E01">
        <w:rPr>
          <w:sz w:val="22"/>
          <w:szCs w:val="22"/>
        </w:rPr>
        <w:t>the</w:t>
      </w:r>
      <w:r w:rsidRPr="00F14E01">
        <w:rPr>
          <w:sz w:val="22"/>
          <w:szCs w:val="22"/>
        </w:rPr>
        <w:t xml:space="preserve"> </w:t>
      </w:r>
      <w:r w:rsidR="005F04B6" w:rsidRPr="00F14E01">
        <w:rPr>
          <w:sz w:val="22"/>
          <w:szCs w:val="22"/>
        </w:rPr>
        <w:t>laboratory was registered by the</w:t>
      </w:r>
      <w:r w:rsidR="00A45700" w:rsidRPr="00F14E01">
        <w:rPr>
          <w:sz w:val="22"/>
          <w:szCs w:val="22"/>
        </w:rPr>
        <w:t xml:space="preserve"> </w:t>
      </w:r>
      <w:r w:rsidR="005F04B6" w:rsidRPr="00F14E01">
        <w:rPr>
          <w:sz w:val="22"/>
          <w:szCs w:val="22"/>
        </w:rPr>
        <w:t>Association; of</w:t>
      </w:r>
    </w:p>
    <w:p w14:paraId="029AA0C4" w14:textId="77777777" w:rsidR="00091345" w:rsidRPr="00F14E01" w:rsidRDefault="00A45700" w:rsidP="00797B87">
      <w:pPr>
        <w:pStyle w:val="BodyText52"/>
        <w:shd w:val="clear" w:color="auto" w:fill="auto"/>
        <w:spacing w:before="120" w:line="240" w:lineRule="auto"/>
        <w:ind w:left="2070" w:hanging="270"/>
        <w:jc w:val="both"/>
        <w:rPr>
          <w:sz w:val="22"/>
          <w:szCs w:val="22"/>
        </w:rPr>
      </w:pPr>
      <w:r w:rsidRPr="00F14E01">
        <w:rPr>
          <w:sz w:val="22"/>
          <w:szCs w:val="22"/>
        </w:rPr>
        <w:t xml:space="preserve">(iii) </w:t>
      </w:r>
      <w:r w:rsidR="005F04B6" w:rsidRPr="00F14E01">
        <w:rPr>
          <w:sz w:val="22"/>
          <w:szCs w:val="22"/>
        </w:rPr>
        <w:t xml:space="preserve">samples or bales of greasy wool were not displayed at a registered </w:t>
      </w:r>
      <w:proofErr w:type="spellStart"/>
      <w:r w:rsidR="005F04B6" w:rsidRPr="00F14E01">
        <w:rPr>
          <w:sz w:val="22"/>
          <w:szCs w:val="22"/>
        </w:rPr>
        <w:t>showfloor</w:t>
      </w:r>
      <w:proofErr w:type="spellEnd"/>
      <w:r w:rsidR="005F04B6" w:rsidRPr="00F14E01">
        <w:rPr>
          <w:sz w:val="22"/>
          <w:szCs w:val="22"/>
        </w:rPr>
        <w:t xml:space="preserve"> in accordance with the terms on which the </w:t>
      </w:r>
      <w:proofErr w:type="spellStart"/>
      <w:r w:rsidR="005F04B6" w:rsidRPr="00F14E01">
        <w:rPr>
          <w:sz w:val="22"/>
          <w:szCs w:val="22"/>
        </w:rPr>
        <w:t>showfloor</w:t>
      </w:r>
      <w:proofErr w:type="spellEnd"/>
      <w:r w:rsidR="005F04B6" w:rsidRPr="00F14E01">
        <w:rPr>
          <w:sz w:val="22"/>
          <w:szCs w:val="22"/>
        </w:rPr>
        <w:t xml:space="preserve"> was registered by the Association; or</w:t>
      </w:r>
    </w:p>
    <w:p w14:paraId="01161EE7" w14:textId="77777777" w:rsidR="00091345" w:rsidRPr="00F14E01" w:rsidRDefault="00A45700" w:rsidP="00797B87">
      <w:pPr>
        <w:pStyle w:val="BodyText52"/>
        <w:shd w:val="clear" w:color="auto" w:fill="auto"/>
        <w:spacing w:before="120" w:line="240" w:lineRule="auto"/>
        <w:ind w:left="1530" w:hanging="360"/>
        <w:jc w:val="both"/>
        <w:rPr>
          <w:sz w:val="22"/>
          <w:szCs w:val="22"/>
        </w:rPr>
      </w:pPr>
      <w:r w:rsidRPr="00F14E01">
        <w:rPr>
          <w:sz w:val="22"/>
          <w:szCs w:val="22"/>
        </w:rPr>
        <w:t xml:space="preserve">(d) </w:t>
      </w:r>
      <w:r w:rsidR="005F04B6" w:rsidRPr="00F14E01">
        <w:rPr>
          <w:sz w:val="22"/>
          <w:szCs w:val="22"/>
        </w:rPr>
        <w:t>the drawing of a sample at a registered sampling site; or</w:t>
      </w:r>
    </w:p>
    <w:p w14:paraId="48AC3107" w14:textId="77777777" w:rsidR="00091345" w:rsidRPr="00F14E01" w:rsidRDefault="00A45700" w:rsidP="00797B87">
      <w:pPr>
        <w:pStyle w:val="BodyText52"/>
        <w:shd w:val="clear" w:color="auto" w:fill="auto"/>
        <w:spacing w:before="120" w:line="240" w:lineRule="auto"/>
        <w:ind w:left="1530" w:hanging="360"/>
        <w:jc w:val="both"/>
        <w:rPr>
          <w:sz w:val="22"/>
          <w:szCs w:val="22"/>
        </w:rPr>
      </w:pPr>
      <w:r w:rsidRPr="00F14E01">
        <w:rPr>
          <w:sz w:val="22"/>
          <w:szCs w:val="22"/>
        </w:rPr>
        <w:t xml:space="preserve">(e) </w:t>
      </w:r>
      <w:r w:rsidR="005F04B6" w:rsidRPr="00F14E01">
        <w:rPr>
          <w:sz w:val="22"/>
          <w:szCs w:val="22"/>
        </w:rPr>
        <w:t>the performance of a test at a registered laboratory; or</w:t>
      </w:r>
    </w:p>
    <w:p w14:paraId="10E1B15B" w14:textId="77777777" w:rsidR="00091345" w:rsidRPr="00F14E01" w:rsidRDefault="00A45700" w:rsidP="00797B87">
      <w:pPr>
        <w:pStyle w:val="BodyText52"/>
        <w:shd w:val="clear" w:color="auto" w:fill="auto"/>
        <w:spacing w:before="120" w:line="240" w:lineRule="auto"/>
        <w:ind w:left="1530" w:hanging="360"/>
        <w:jc w:val="both"/>
        <w:rPr>
          <w:sz w:val="22"/>
          <w:szCs w:val="22"/>
        </w:rPr>
      </w:pPr>
      <w:r w:rsidRPr="00F14E01">
        <w:rPr>
          <w:sz w:val="22"/>
          <w:szCs w:val="22"/>
        </w:rPr>
        <w:t xml:space="preserve">(f) </w:t>
      </w:r>
      <w:r w:rsidR="005F04B6" w:rsidRPr="00F14E01">
        <w:rPr>
          <w:sz w:val="22"/>
          <w:szCs w:val="22"/>
        </w:rPr>
        <w:t>the display of samples or bales of greasy wool at a registered show</w:t>
      </w:r>
      <w:r w:rsidRPr="00F14E01">
        <w:rPr>
          <w:sz w:val="22"/>
          <w:szCs w:val="22"/>
        </w:rPr>
        <w:t xml:space="preserve"> </w:t>
      </w:r>
      <w:r w:rsidR="005F04B6" w:rsidRPr="00F14E01">
        <w:rPr>
          <w:sz w:val="22"/>
          <w:szCs w:val="22"/>
        </w:rPr>
        <w:t>floor;</w:t>
      </w:r>
    </w:p>
    <w:p w14:paraId="3D5DB24C"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rStyle w:val="BodytextBold"/>
          <w:sz w:val="22"/>
          <w:szCs w:val="22"/>
        </w:rPr>
        <w:t xml:space="preserve">‘Executive Director’ </w:t>
      </w:r>
      <w:r w:rsidRPr="00F14E01">
        <w:rPr>
          <w:sz w:val="22"/>
          <w:szCs w:val="22"/>
        </w:rPr>
        <w:t>means the Executive Director of the Research Council;</w:t>
      </w:r>
    </w:p>
    <w:p w14:paraId="4E8DD6F7" w14:textId="6E3F5E3B" w:rsidR="00091345" w:rsidRPr="00F14E01" w:rsidRDefault="005F04B6" w:rsidP="00797B87">
      <w:pPr>
        <w:pStyle w:val="BodyText52"/>
        <w:shd w:val="clear" w:color="auto" w:fill="auto"/>
        <w:spacing w:before="120" w:line="240" w:lineRule="auto"/>
        <w:ind w:left="1440" w:hanging="720"/>
        <w:jc w:val="both"/>
        <w:rPr>
          <w:sz w:val="22"/>
          <w:szCs w:val="22"/>
        </w:rPr>
      </w:pPr>
      <w:r w:rsidRPr="00C6468F">
        <w:rPr>
          <w:rStyle w:val="BodytextBold0"/>
          <w:bCs w:val="0"/>
          <w:sz w:val="22"/>
          <w:szCs w:val="22"/>
        </w:rPr>
        <w:t>‘greasy wool’</w:t>
      </w:r>
      <w:r w:rsidRPr="00C6468F">
        <w:rPr>
          <w:rStyle w:val="BodytextBold0"/>
          <w:b w:val="0"/>
          <w:bCs w:val="0"/>
          <w:sz w:val="22"/>
          <w:szCs w:val="22"/>
        </w:rPr>
        <w:t xml:space="preserve"> </w:t>
      </w:r>
      <w:r w:rsidRPr="00F14E01">
        <w:rPr>
          <w:sz w:val="22"/>
          <w:szCs w:val="22"/>
        </w:rPr>
        <w:t>means greasy wool for sale for export;</w:t>
      </w:r>
    </w:p>
    <w:p w14:paraId="327C94E7" w14:textId="2AF4E55C" w:rsidR="00091345" w:rsidRPr="00F14E01" w:rsidRDefault="005F04B6" w:rsidP="00797B87">
      <w:pPr>
        <w:pStyle w:val="BodyText52"/>
        <w:shd w:val="clear" w:color="auto" w:fill="auto"/>
        <w:spacing w:before="120" w:line="240" w:lineRule="auto"/>
        <w:ind w:left="1440" w:hanging="720"/>
        <w:jc w:val="both"/>
        <w:rPr>
          <w:sz w:val="22"/>
          <w:szCs w:val="22"/>
        </w:rPr>
      </w:pPr>
      <w:r w:rsidRPr="00C6468F">
        <w:rPr>
          <w:b/>
          <w:bCs/>
          <w:sz w:val="22"/>
        </w:rPr>
        <w:t xml:space="preserve">‘laboratory’ </w:t>
      </w:r>
      <w:r w:rsidRPr="00F14E01">
        <w:rPr>
          <w:sz w:val="22"/>
          <w:szCs w:val="22"/>
        </w:rPr>
        <w:t>means an establishment that:</w:t>
      </w:r>
    </w:p>
    <w:p w14:paraId="70692D38" w14:textId="77777777" w:rsidR="00091345" w:rsidRPr="00F14E01" w:rsidRDefault="007618B6" w:rsidP="00797B87">
      <w:pPr>
        <w:pStyle w:val="BodyText52"/>
        <w:shd w:val="clear" w:color="auto" w:fill="auto"/>
        <w:spacing w:before="120" w:line="240" w:lineRule="auto"/>
        <w:ind w:left="1530" w:hanging="360"/>
        <w:jc w:val="both"/>
        <w:rPr>
          <w:sz w:val="22"/>
          <w:szCs w:val="22"/>
        </w:rPr>
      </w:pPr>
      <w:r w:rsidRPr="00F14E01">
        <w:rPr>
          <w:sz w:val="22"/>
          <w:szCs w:val="22"/>
        </w:rPr>
        <w:t xml:space="preserve">(a) </w:t>
      </w:r>
      <w:r w:rsidR="005F04B6" w:rsidRPr="00F14E01">
        <w:rPr>
          <w:sz w:val="22"/>
          <w:szCs w:val="22"/>
        </w:rPr>
        <w:t>performs tests on greasy wool at the establishment; and</w:t>
      </w:r>
    </w:p>
    <w:p w14:paraId="0DF8AC3E" w14:textId="77777777" w:rsidR="007618B6" w:rsidRPr="00F14E01" w:rsidRDefault="007618B6" w:rsidP="00797B87">
      <w:pPr>
        <w:pStyle w:val="BodyText52"/>
        <w:shd w:val="clear" w:color="auto" w:fill="auto"/>
        <w:spacing w:before="120" w:line="240" w:lineRule="auto"/>
        <w:ind w:left="1530" w:hanging="360"/>
        <w:jc w:val="both"/>
        <w:rPr>
          <w:sz w:val="22"/>
          <w:szCs w:val="22"/>
        </w:rPr>
      </w:pPr>
      <w:r w:rsidRPr="00F14E01">
        <w:rPr>
          <w:sz w:val="22"/>
          <w:szCs w:val="22"/>
        </w:rPr>
        <w:t xml:space="preserve">(b) </w:t>
      </w:r>
      <w:r w:rsidR="005F04B6" w:rsidRPr="00F14E01">
        <w:rPr>
          <w:sz w:val="22"/>
          <w:szCs w:val="22"/>
        </w:rPr>
        <w:t xml:space="preserve">grants certificates certifying the results of the tests; </w:t>
      </w:r>
    </w:p>
    <w:p w14:paraId="17F47369"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rStyle w:val="BodytextBold"/>
          <w:sz w:val="22"/>
          <w:szCs w:val="22"/>
        </w:rPr>
        <w:t xml:space="preserve">‘prescribed Council member’ </w:t>
      </w:r>
      <w:r w:rsidRPr="00F14E01">
        <w:rPr>
          <w:sz w:val="22"/>
          <w:szCs w:val="22"/>
        </w:rPr>
        <w:t>means a Council member</w:t>
      </w:r>
      <w:r w:rsidR="007618B6" w:rsidRPr="00F14E01">
        <w:rPr>
          <w:sz w:val="22"/>
          <w:szCs w:val="22"/>
        </w:rPr>
        <w:t xml:space="preserve"> </w:t>
      </w:r>
      <w:r w:rsidRPr="00F14E01">
        <w:rPr>
          <w:sz w:val="22"/>
          <w:szCs w:val="22"/>
        </w:rPr>
        <w:t>mentioned in paragraph 103 (1) (d);</w:t>
      </w:r>
    </w:p>
    <w:p w14:paraId="17FC2F0E"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rStyle w:val="BodytextBold"/>
          <w:sz w:val="22"/>
          <w:szCs w:val="22"/>
        </w:rPr>
        <w:t xml:space="preserve">‘registered laboratory’ </w:t>
      </w:r>
      <w:r w:rsidRPr="00F14E01">
        <w:rPr>
          <w:sz w:val="22"/>
          <w:szCs w:val="22"/>
        </w:rPr>
        <w:t>means a laboratory registered under the regulations;</w:t>
      </w:r>
    </w:p>
    <w:p w14:paraId="40A5F07F"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rStyle w:val="BodytextBold"/>
          <w:sz w:val="22"/>
          <w:szCs w:val="22"/>
        </w:rPr>
        <w:t xml:space="preserve">‘registered sampling site’ </w:t>
      </w:r>
      <w:r w:rsidRPr="00F14E01">
        <w:rPr>
          <w:sz w:val="22"/>
          <w:szCs w:val="22"/>
        </w:rPr>
        <w:t>means a sampling site registered under the regulations;</w:t>
      </w:r>
    </w:p>
    <w:p w14:paraId="39080BC2" w14:textId="77777777" w:rsidR="00404178" w:rsidRPr="00F14E01" w:rsidRDefault="005F04B6" w:rsidP="00797B87">
      <w:pPr>
        <w:pStyle w:val="BodyText52"/>
        <w:shd w:val="clear" w:color="auto" w:fill="auto"/>
        <w:spacing w:before="120" w:line="240" w:lineRule="auto"/>
        <w:ind w:left="1440" w:hanging="720"/>
        <w:jc w:val="both"/>
        <w:rPr>
          <w:sz w:val="22"/>
          <w:szCs w:val="22"/>
        </w:rPr>
      </w:pPr>
      <w:r w:rsidRPr="00F14E01">
        <w:rPr>
          <w:rStyle w:val="BodytextBold"/>
          <w:sz w:val="22"/>
          <w:szCs w:val="22"/>
        </w:rPr>
        <w:t xml:space="preserve">‘registered </w:t>
      </w:r>
      <w:proofErr w:type="spellStart"/>
      <w:r w:rsidRPr="00F14E01">
        <w:rPr>
          <w:rStyle w:val="BodytextBold"/>
          <w:sz w:val="22"/>
          <w:szCs w:val="22"/>
        </w:rPr>
        <w:t>showfloor</w:t>
      </w:r>
      <w:proofErr w:type="spellEnd"/>
      <w:r w:rsidRPr="00F14E01">
        <w:rPr>
          <w:rStyle w:val="BodytextBold"/>
          <w:sz w:val="22"/>
          <w:szCs w:val="22"/>
        </w:rPr>
        <w:t xml:space="preserve">’ </w:t>
      </w:r>
      <w:r w:rsidRPr="00F14E01">
        <w:rPr>
          <w:sz w:val="22"/>
          <w:szCs w:val="22"/>
        </w:rPr>
        <w:t xml:space="preserve">means a </w:t>
      </w:r>
      <w:proofErr w:type="spellStart"/>
      <w:r w:rsidRPr="00F14E01">
        <w:rPr>
          <w:sz w:val="22"/>
          <w:szCs w:val="22"/>
        </w:rPr>
        <w:t>showfloor</w:t>
      </w:r>
      <w:proofErr w:type="spellEnd"/>
      <w:r w:rsidRPr="00F14E01">
        <w:rPr>
          <w:sz w:val="22"/>
          <w:szCs w:val="22"/>
        </w:rPr>
        <w:t xml:space="preserve"> registered under the regulations;</w:t>
      </w:r>
    </w:p>
    <w:p w14:paraId="04B7E03B" w14:textId="77777777" w:rsidR="00404178" w:rsidRPr="00F14E01" w:rsidRDefault="00404178">
      <w:pPr>
        <w:rPr>
          <w:rFonts w:ascii="Times New Roman" w:eastAsia="Times New Roman" w:hAnsi="Times New Roman" w:cs="Times New Roman"/>
          <w:sz w:val="22"/>
          <w:szCs w:val="22"/>
        </w:rPr>
      </w:pPr>
      <w:r w:rsidRPr="00F14E01">
        <w:rPr>
          <w:rFonts w:ascii="Times New Roman" w:hAnsi="Times New Roman" w:cs="Times New Roman"/>
          <w:sz w:val="22"/>
          <w:szCs w:val="22"/>
        </w:rPr>
        <w:br w:type="page"/>
      </w:r>
    </w:p>
    <w:p w14:paraId="1D21E73E" w14:textId="77777777" w:rsidR="00091345" w:rsidRPr="00F14E01" w:rsidRDefault="007618B6" w:rsidP="00797B87">
      <w:pPr>
        <w:pStyle w:val="BodyText52"/>
        <w:shd w:val="clear" w:color="auto" w:fill="auto"/>
        <w:spacing w:before="120" w:line="240" w:lineRule="auto"/>
        <w:ind w:left="1440" w:hanging="720"/>
        <w:jc w:val="both"/>
        <w:rPr>
          <w:sz w:val="22"/>
          <w:szCs w:val="22"/>
        </w:rPr>
      </w:pPr>
      <w:r w:rsidRPr="00F14E01">
        <w:rPr>
          <w:sz w:val="22"/>
          <w:szCs w:val="22"/>
        </w:rPr>
        <w:lastRenderedPageBreak/>
        <w:t xml:space="preserve"> </w:t>
      </w:r>
      <w:r w:rsidR="005F04B6" w:rsidRPr="00F14E01">
        <w:rPr>
          <w:sz w:val="22"/>
          <w:szCs w:val="22"/>
        </w:rPr>
        <w:t>‘</w:t>
      </w:r>
      <w:proofErr w:type="spellStart"/>
      <w:r w:rsidR="005F04B6" w:rsidRPr="00F14E01">
        <w:rPr>
          <w:rStyle w:val="BodytextBold"/>
          <w:sz w:val="22"/>
          <w:szCs w:val="22"/>
        </w:rPr>
        <w:t>showfloor</w:t>
      </w:r>
      <w:proofErr w:type="spellEnd"/>
      <w:r w:rsidR="005F04B6" w:rsidRPr="00F14E01">
        <w:rPr>
          <w:sz w:val="22"/>
          <w:szCs w:val="22"/>
        </w:rPr>
        <w:t>’ means a wool display area, together with any associated sample security area;</w:t>
      </w:r>
    </w:p>
    <w:p w14:paraId="38B0E4A7"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sz w:val="22"/>
          <w:szCs w:val="22"/>
        </w:rPr>
        <w:t>‘</w:t>
      </w:r>
      <w:r w:rsidRPr="00F14E01">
        <w:rPr>
          <w:b/>
          <w:sz w:val="22"/>
          <w:szCs w:val="22"/>
        </w:rPr>
        <w:t>terms</w:t>
      </w:r>
      <w:r w:rsidRPr="00F14E01">
        <w:rPr>
          <w:sz w:val="22"/>
          <w:szCs w:val="22"/>
        </w:rPr>
        <w:t>’ includes conditions;</w:t>
      </w:r>
    </w:p>
    <w:p w14:paraId="7540BE2B"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sz w:val="22"/>
          <w:szCs w:val="22"/>
        </w:rPr>
        <w:t>‘</w:t>
      </w:r>
      <w:r w:rsidRPr="00F14E01">
        <w:rPr>
          <w:b/>
          <w:sz w:val="22"/>
          <w:szCs w:val="22"/>
        </w:rPr>
        <w:t>test</w:t>
      </w:r>
      <w:r w:rsidRPr="00F14E01">
        <w:rPr>
          <w:sz w:val="22"/>
          <w:szCs w:val="22"/>
        </w:rPr>
        <w:t xml:space="preserve">’ includes </w:t>
      </w:r>
      <w:r w:rsidRPr="00F14E01">
        <w:rPr>
          <w:rStyle w:val="BodytextBold"/>
          <w:b w:val="0"/>
          <w:sz w:val="22"/>
          <w:szCs w:val="22"/>
        </w:rPr>
        <w:t>measurement</w:t>
      </w:r>
      <w:r w:rsidRPr="00F14E01">
        <w:rPr>
          <w:sz w:val="22"/>
          <w:szCs w:val="22"/>
        </w:rPr>
        <w:t>;</w:t>
      </w:r>
    </w:p>
    <w:p w14:paraId="4FCC8037" w14:textId="77777777" w:rsidR="00091345" w:rsidRPr="00F14E01" w:rsidRDefault="005F04B6" w:rsidP="00797B87">
      <w:pPr>
        <w:pStyle w:val="BodyText52"/>
        <w:shd w:val="clear" w:color="auto" w:fill="auto"/>
        <w:spacing w:before="120" w:line="240" w:lineRule="auto"/>
        <w:ind w:left="1440" w:hanging="720"/>
        <w:jc w:val="both"/>
        <w:rPr>
          <w:sz w:val="22"/>
          <w:szCs w:val="22"/>
        </w:rPr>
      </w:pPr>
      <w:r w:rsidRPr="00F14E01">
        <w:rPr>
          <w:sz w:val="22"/>
          <w:szCs w:val="22"/>
        </w:rPr>
        <w:t>‘</w:t>
      </w:r>
      <w:r w:rsidRPr="00F14E01">
        <w:rPr>
          <w:b/>
          <w:sz w:val="22"/>
          <w:szCs w:val="22"/>
        </w:rPr>
        <w:t>test certificate</w:t>
      </w:r>
      <w:r w:rsidRPr="00F14E01">
        <w:rPr>
          <w:sz w:val="22"/>
          <w:szCs w:val="22"/>
        </w:rPr>
        <w:t>’, in relation to a test on greasy wool performed at a registered laboratory, means a certificate that specifies the results of the test and contains such other matters (if any) as are prescribed;”.</w:t>
      </w:r>
    </w:p>
    <w:p w14:paraId="735F9CE9" w14:textId="77777777" w:rsidR="00091345" w:rsidRPr="00F14E01" w:rsidRDefault="005F04B6" w:rsidP="00404178">
      <w:pPr>
        <w:pStyle w:val="BodyText52"/>
        <w:shd w:val="clear" w:color="auto" w:fill="auto"/>
        <w:spacing w:before="120" w:after="60" w:line="240" w:lineRule="auto"/>
        <w:ind w:firstLine="0"/>
        <w:rPr>
          <w:b/>
          <w:sz w:val="22"/>
          <w:szCs w:val="22"/>
        </w:rPr>
      </w:pPr>
      <w:r w:rsidRPr="00F14E01">
        <w:rPr>
          <w:b/>
          <w:sz w:val="22"/>
          <w:szCs w:val="22"/>
        </w:rPr>
        <w:t>Powers of Corporation</w:t>
      </w:r>
    </w:p>
    <w:p w14:paraId="36139C2B" w14:textId="77777777" w:rsidR="00091345" w:rsidRPr="00F14E01" w:rsidRDefault="007618B6" w:rsidP="00797B87">
      <w:pPr>
        <w:pStyle w:val="BodyText52"/>
        <w:shd w:val="clear" w:color="auto" w:fill="auto"/>
        <w:tabs>
          <w:tab w:val="left" w:pos="630"/>
        </w:tabs>
        <w:spacing w:before="120" w:line="240" w:lineRule="auto"/>
        <w:ind w:firstLine="270"/>
        <w:jc w:val="both"/>
        <w:rPr>
          <w:sz w:val="22"/>
          <w:szCs w:val="22"/>
        </w:rPr>
      </w:pPr>
      <w:r w:rsidRPr="00F14E01">
        <w:rPr>
          <w:b/>
          <w:sz w:val="22"/>
          <w:szCs w:val="22"/>
        </w:rPr>
        <w:t>5.</w:t>
      </w:r>
      <w:r w:rsidRPr="00F14E01">
        <w:rPr>
          <w:sz w:val="22"/>
          <w:szCs w:val="22"/>
        </w:rPr>
        <w:tab/>
      </w:r>
      <w:r w:rsidR="005F04B6" w:rsidRPr="00F14E01">
        <w:rPr>
          <w:sz w:val="22"/>
          <w:szCs w:val="22"/>
        </w:rPr>
        <w:t>Section 7 of the Principal Act is amended:</w:t>
      </w:r>
    </w:p>
    <w:p w14:paraId="295AEB79" w14:textId="77777777" w:rsidR="00091345" w:rsidRPr="00F14E01" w:rsidRDefault="007618B6" w:rsidP="00797B87">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by omitting from paragraph (g) “and”;</w:t>
      </w:r>
    </w:p>
    <w:p w14:paraId="2008503C" w14:textId="77777777" w:rsidR="00091345" w:rsidRPr="00F14E01" w:rsidRDefault="007618B6" w:rsidP="00797B87">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by adding at the end the following paragraphs:</w:t>
      </w:r>
    </w:p>
    <w:p w14:paraId="79FAC803" w14:textId="77777777" w:rsidR="00E2368F" w:rsidRPr="00F14E01" w:rsidRDefault="00E2368F" w:rsidP="00797B87">
      <w:pPr>
        <w:pStyle w:val="BodyText52"/>
        <w:shd w:val="clear" w:color="auto" w:fill="auto"/>
        <w:spacing w:before="120" w:line="240" w:lineRule="auto"/>
        <w:ind w:left="990" w:firstLine="0"/>
        <w:jc w:val="both"/>
        <w:rPr>
          <w:sz w:val="22"/>
          <w:szCs w:val="22"/>
        </w:rPr>
      </w:pPr>
      <w:r w:rsidRPr="00F14E01">
        <w:rPr>
          <w:sz w:val="22"/>
          <w:szCs w:val="22"/>
        </w:rPr>
        <w:t>“(</w:t>
      </w:r>
      <w:r w:rsidR="00825A19" w:rsidRPr="00F14E01">
        <w:rPr>
          <w:sz w:val="22"/>
          <w:szCs w:val="22"/>
        </w:rPr>
        <w:t>j) make</w:t>
      </w:r>
      <w:r w:rsidR="005F04B6" w:rsidRPr="00F14E01">
        <w:rPr>
          <w:sz w:val="22"/>
          <w:szCs w:val="22"/>
        </w:rPr>
        <w:t xml:space="preserve"> agreements with the Research Council; and </w:t>
      </w:r>
    </w:p>
    <w:p w14:paraId="24D82077" w14:textId="106C650B" w:rsidR="00091345" w:rsidRPr="00F14E01" w:rsidRDefault="005F04B6" w:rsidP="00797B87">
      <w:pPr>
        <w:pStyle w:val="BodyText52"/>
        <w:shd w:val="clear" w:color="auto" w:fill="auto"/>
        <w:spacing w:before="120" w:line="240" w:lineRule="auto"/>
        <w:ind w:left="1350" w:hanging="360"/>
        <w:jc w:val="both"/>
        <w:rPr>
          <w:sz w:val="22"/>
          <w:szCs w:val="22"/>
        </w:rPr>
      </w:pPr>
      <w:r w:rsidRPr="00F14E01">
        <w:rPr>
          <w:sz w:val="22"/>
          <w:szCs w:val="22"/>
        </w:rPr>
        <w:t>(k) undertake, on the recommendation of the Research Council, an approved research and development activity, being an activity of the kind mentioned in paragraph (aa) of the definition of ‘wool research and development activity’ in subsection 3</w:t>
      </w:r>
      <w:r w:rsidR="00C6468F">
        <w:rPr>
          <w:sz w:val="22"/>
          <w:szCs w:val="22"/>
        </w:rPr>
        <w:t xml:space="preserve"> </w:t>
      </w:r>
      <w:r w:rsidRPr="00F14E01">
        <w:rPr>
          <w:sz w:val="22"/>
          <w:szCs w:val="22"/>
        </w:rPr>
        <w:t>(1).”.</w:t>
      </w:r>
    </w:p>
    <w:p w14:paraId="126234FF" w14:textId="77777777" w:rsidR="00091345" w:rsidRPr="00F14E01" w:rsidRDefault="005F04B6" w:rsidP="00404178">
      <w:pPr>
        <w:pStyle w:val="BodyText52"/>
        <w:shd w:val="clear" w:color="auto" w:fill="auto"/>
        <w:spacing w:before="120" w:after="60" w:line="240" w:lineRule="auto"/>
        <w:ind w:firstLine="0"/>
        <w:rPr>
          <w:b/>
          <w:sz w:val="22"/>
          <w:szCs w:val="22"/>
        </w:rPr>
      </w:pPr>
      <w:r w:rsidRPr="00F14E01">
        <w:rPr>
          <w:b/>
          <w:sz w:val="22"/>
          <w:szCs w:val="22"/>
        </w:rPr>
        <w:t>Abolition of Selection Committee</w:t>
      </w:r>
    </w:p>
    <w:p w14:paraId="5C97E437" w14:textId="77777777" w:rsidR="00091345" w:rsidRPr="00F14E01" w:rsidRDefault="00E2368F" w:rsidP="00797B87">
      <w:pPr>
        <w:pStyle w:val="BodyText52"/>
        <w:shd w:val="clear" w:color="auto" w:fill="auto"/>
        <w:tabs>
          <w:tab w:val="left" w:pos="630"/>
        </w:tabs>
        <w:spacing w:before="120" w:line="240" w:lineRule="auto"/>
        <w:ind w:firstLine="270"/>
        <w:jc w:val="both"/>
        <w:rPr>
          <w:sz w:val="22"/>
          <w:szCs w:val="22"/>
        </w:rPr>
      </w:pPr>
      <w:r w:rsidRPr="00F14E01">
        <w:rPr>
          <w:b/>
          <w:sz w:val="22"/>
          <w:szCs w:val="22"/>
        </w:rPr>
        <w:t>6.</w:t>
      </w:r>
      <w:r w:rsidRPr="00F14E01">
        <w:rPr>
          <w:sz w:val="22"/>
          <w:szCs w:val="22"/>
        </w:rPr>
        <w:tab/>
      </w:r>
      <w:r w:rsidR="005F04B6" w:rsidRPr="00F14E01">
        <w:rPr>
          <w:sz w:val="22"/>
          <w:szCs w:val="22"/>
        </w:rPr>
        <w:t>Section 33 of the Principal Act is amended by omitting “Presiding Member shall abolish the Committee” and substituting “Committee is abolished, by force of this section”.</w:t>
      </w:r>
    </w:p>
    <w:p w14:paraId="4A1AFA0E" w14:textId="77777777" w:rsidR="00091345" w:rsidRPr="007F08CF" w:rsidRDefault="005F04B6" w:rsidP="007F08CF">
      <w:pPr>
        <w:pStyle w:val="BodyText52"/>
        <w:shd w:val="clear" w:color="auto" w:fill="auto"/>
        <w:spacing w:before="120" w:after="60" w:line="240" w:lineRule="auto"/>
        <w:ind w:firstLine="0"/>
        <w:rPr>
          <w:b/>
          <w:sz w:val="22"/>
          <w:szCs w:val="22"/>
        </w:rPr>
      </w:pPr>
      <w:r w:rsidRPr="007F08CF">
        <w:rPr>
          <w:b/>
          <w:sz w:val="22"/>
          <w:szCs w:val="22"/>
        </w:rPr>
        <w:t>Employees</w:t>
      </w:r>
    </w:p>
    <w:p w14:paraId="07F7D065" w14:textId="77777777" w:rsidR="00091345" w:rsidRPr="00F14E01" w:rsidRDefault="00E2368F" w:rsidP="00797B87">
      <w:pPr>
        <w:pStyle w:val="BodyText52"/>
        <w:shd w:val="clear" w:color="auto" w:fill="auto"/>
        <w:tabs>
          <w:tab w:val="left" w:pos="630"/>
        </w:tabs>
        <w:spacing w:before="120" w:line="240" w:lineRule="auto"/>
        <w:ind w:firstLine="270"/>
        <w:jc w:val="both"/>
        <w:rPr>
          <w:sz w:val="22"/>
          <w:szCs w:val="22"/>
        </w:rPr>
      </w:pPr>
      <w:r w:rsidRPr="00F14E01">
        <w:rPr>
          <w:b/>
          <w:sz w:val="22"/>
          <w:szCs w:val="22"/>
        </w:rPr>
        <w:t>7.</w:t>
      </w:r>
      <w:r w:rsidRPr="00F14E01">
        <w:rPr>
          <w:sz w:val="22"/>
          <w:szCs w:val="22"/>
        </w:rPr>
        <w:tab/>
      </w:r>
      <w:r w:rsidR="005F04B6" w:rsidRPr="00F14E01">
        <w:rPr>
          <w:sz w:val="22"/>
          <w:szCs w:val="22"/>
        </w:rPr>
        <w:t>Section 37 of the Principal Act is amended by inserting after subsection (1) the following subsections:</w:t>
      </w:r>
    </w:p>
    <w:p w14:paraId="490255FB" w14:textId="77777777" w:rsidR="00091345" w:rsidRPr="00F14E01" w:rsidRDefault="005F04B6" w:rsidP="00797B87">
      <w:pPr>
        <w:pStyle w:val="BodyText52"/>
        <w:shd w:val="clear" w:color="auto" w:fill="auto"/>
        <w:spacing w:before="120" w:line="240" w:lineRule="auto"/>
        <w:ind w:firstLine="270"/>
        <w:jc w:val="both"/>
        <w:rPr>
          <w:sz w:val="22"/>
          <w:szCs w:val="22"/>
        </w:rPr>
      </w:pPr>
      <w:r w:rsidRPr="00F14E01">
        <w:rPr>
          <w:rStyle w:val="BodytextSmallCaps"/>
          <w:sz w:val="22"/>
          <w:szCs w:val="22"/>
        </w:rPr>
        <w:t>“(1a)</w:t>
      </w:r>
      <w:r w:rsidRPr="00F14E01">
        <w:rPr>
          <w:sz w:val="22"/>
          <w:szCs w:val="22"/>
        </w:rPr>
        <w:t xml:space="preserve"> One of the persons so employed is to be employed as the Executive Director of the Research Council.</w:t>
      </w:r>
    </w:p>
    <w:p w14:paraId="79A96D39" w14:textId="1E33DF0A" w:rsidR="00091345" w:rsidRPr="00F14E01" w:rsidRDefault="005F04B6" w:rsidP="00797B87">
      <w:pPr>
        <w:pStyle w:val="BodyText52"/>
        <w:shd w:val="clear" w:color="auto" w:fill="auto"/>
        <w:tabs>
          <w:tab w:val="left" w:pos="630"/>
        </w:tabs>
        <w:spacing w:before="120" w:line="240" w:lineRule="auto"/>
        <w:ind w:firstLine="270"/>
        <w:jc w:val="both"/>
        <w:rPr>
          <w:sz w:val="22"/>
          <w:szCs w:val="22"/>
        </w:rPr>
      </w:pPr>
      <w:r w:rsidRPr="00F14E01">
        <w:rPr>
          <w:sz w:val="22"/>
          <w:szCs w:val="22"/>
        </w:rPr>
        <w:t>“(</w:t>
      </w:r>
      <w:r w:rsidR="00C6468F">
        <w:rPr>
          <w:sz w:val="22"/>
          <w:szCs w:val="22"/>
        </w:rPr>
        <w:t>1</w:t>
      </w:r>
      <w:r w:rsidR="00C6468F">
        <w:rPr>
          <w:smallCaps/>
          <w:sz w:val="22"/>
          <w:szCs w:val="22"/>
        </w:rPr>
        <w:t>b</w:t>
      </w:r>
      <w:r w:rsidRPr="00F14E01">
        <w:rPr>
          <w:sz w:val="22"/>
          <w:szCs w:val="22"/>
        </w:rPr>
        <w:t>) A person must not be employed as the Executive Director unless the person has been selected for that employment by the Managing Director and the Council Chairperson jointly.</w:t>
      </w:r>
    </w:p>
    <w:p w14:paraId="73D02B40" w14:textId="5B5949FB" w:rsidR="00091345" w:rsidRPr="00F14E01" w:rsidRDefault="005F04B6" w:rsidP="00797B87">
      <w:pPr>
        <w:pStyle w:val="BodyText52"/>
        <w:shd w:val="clear" w:color="auto" w:fill="auto"/>
        <w:tabs>
          <w:tab w:val="left" w:pos="630"/>
        </w:tabs>
        <w:spacing w:before="120" w:line="240" w:lineRule="auto"/>
        <w:ind w:firstLine="270"/>
        <w:jc w:val="both"/>
        <w:rPr>
          <w:sz w:val="22"/>
          <w:szCs w:val="22"/>
        </w:rPr>
      </w:pPr>
      <w:r w:rsidRPr="00F14E01">
        <w:rPr>
          <w:sz w:val="22"/>
          <w:szCs w:val="22"/>
        </w:rPr>
        <w:t>“(1</w:t>
      </w:r>
      <w:r w:rsidR="00C6468F">
        <w:rPr>
          <w:smallCaps/>
          <w:sz w:val="22"/>
          <w:szCs w:val="22"/>
        </w:rPr>
        <w:t>c</w:t>
      </w:r>
      <w:r w:rsidRPr="00F14E01">
        <w:rPr>
          <w:sz w:val="22"/>
          <w:szCs w:val="22"/>
        </w:rPr>
        <w:t>) A person’s employment as the Executive Director ends, if it has not already done so, when the person reaches 65.”.</w:t>
      </w:r>
    </w:p>
    <w:p w14:paraId="141826B8" w14:textId="77777777" w:rsidR="00091345" w:rsidRPr="00F14E01" w:rsidRDefault="005F04B6" w:rsidP="00404178">
      <w:pPr>
        <w:pStyle w:val="BodyText52"/>
        <w:shd w:val="clear" w:color="auto" w:fill="auto"/>
        <w:spacing w:before="120" w:after="60" w:line="240" w:lineRule="auto"/>
        <w:ind w:firstLine="0"/>
        <w:rPr>
          <w:b/>
          <w:sz w:val="22"/>
          <w:szCs w:val="22"/>
        </w:rPr>
      </w:pPr>
      <w:r w:rsidRPr="00F14E01">
        <w:rPr>
          <w:b/>
          <w:sz w:val="22"/>
          <w:szCs w:val="22"/>
        </w:rPr>
        <w:t>Refund periods</w:t>
      </w:r>
    </w:p>
    <w:p w14:paraId="7D922D0B" w14:textId="77777777" w:rsidR="00091345" w:rsidRPr="00F14E01" w:rsidRDefault="00E2368F" w:rsidP="00797B87">
      <w:pPr>
        <w:pStyle w:val="BodyText52"/>
        <w:shd w:val="clear" w:color="auto" w:fill="auto"/>
        <w:tabs>
          <w:tab w:val="left" w:pos="630"/>
        </w:tabs>
        <w:spacing w:before="120" w:line="240" w:lineRule="auto"/>
        <w:ind w:firstLine="270"/>
        <w:jc w:val="both"/>
        <w:rPr>
          <w:sz w:val="22"/>
          <w:szCs w:val="22"/>
        </w:rPr>
      </w:pPr>
      <w:r w:rsidRPr="00F14E01">
        <w:rPr>
          <w:b/>
          <w:sz w:val="22"/>
          <w:szCs w:val="22"/>
        </w:rPr>
        <w:t>8.</w:t>
      </w:r>
      <w:r w:rsidRPr="00F14E01">
        <w:rPr>
          <w:sz w:val="22"/>
          <w:szCs w:val="22"/>
        </w:rPr>
        <w:tab/>
        <w:t xml:space="preserve"> </w:t>
      </w:r>
      <w:r w:rsidR="005F04B6" w:rsidRPr="00F14E01">
        <w:rPr>
          <w:sz w:val="22"/>
          <w:szCs w:val="22"/>
        </w:rPr>
        <w:t xml:space="preserve">Section 50 of the Principal Act is amended by omitting from </w:t>
      </w:r>
      <w:r w:rsidR="00825A19" w:rsidRPr="00F14E01">
        <w:rPr>
          <w:sz w:val="22"/>
          <w:szCs w:val="22"/>
        </w:rPr>
        <w:t>subsection “</w:t>
      </w:r>
      <w:r w:rsidR="005F04B6" w:rsidRPr="00F14E01">
        <w:rPr>
          <w:sz w:val="22"/>
          <w:szCs w:val="22"/>
        </w:rPr>
        <w:t>during” and substituting “for”.</w:t>
      </w:r>
    </w:p>
    <w:p w14:paraId="6BD6F4C8" w14:textId="77777777" w:rsidR="00091345" w:rsidRPr="00F14E01" w:rsidRDefault="005F04B6" w:rsidP="00404178">
      <w:pPr>
        <w:pStyle w:val="BodyText52"/>
        <w:shd w:val="clear" w:color="auto" w:fill="auto"/>
        <w:spacing w:before="120" w:after="60" w:line="240" w:lineRule="auto"/>
        <w:ind w:firstLine="0"/>
        <w:rPr>
          <w:b/>
          <w:sz w:val="22"/>
          <w:szCs w:val="22"/>
        </w:rPr>
      </w:pPr>
      <w:r w:rsidRPr="00F14E01">
        <w:rPr>
          <w:b/>
          <w:sz w:val="22"/>
          <w:szCs w:val="22"/>
        </w:rPr>
        <w:t>Refunds</w:t>
      </w:r>
    </w:p>
    <w:p w14:paraId="30798B2D" w14:textId="77777777" w:rsidR="00091345" w:rsidRPr="00F14E01" w:rsidRDefault="00E2368F" w:rsidP="00797B87">
      <w:pPr>
        <w:pStyle w:val="BodyText52"/>
        <w:shd w:val="clear" w:color="auto" w:fill="auto"/>
        <w:tabs>
          <w:tab w:val="left" w:pos="630"/>
        </w:tabs>
        <w:spacing w:before="120" w:line="240" w:lineRule="auto"/>
        <w:ind w:firstLine="270"/>
        <w:jc w:val="both"/>
        <w:rPr>
          <w:sz w:val="22"/>
          <w:szCs w:val="22"/>
        </w:rPr>
      </w:pPr>
      <w:r w:rsidRPr="00F14E01">
        <w:rPr>
          <w:b/>
          <w:sz w:val="22"/>
          <w:szCs w:val="22"/>
        </w:rPr>
        <w:t>9.</w:t>
      </w:r>
      <w:r w:rsidRPr="00F14E01">
        <w:rPr>
          <w:sz w:val="22"/>
          <w:szCs w:val="22"/>
        </w:rPr>
        <w:tab/>
      </w:r>
      <w:r w:rsidR="005F04B6" w:rsidRPr="00F14E01">
        <w:rPr>
          <w:sz w:val="22"/>
          <w:szCs w:val="22"/>
        </w:rPr>
        <w:t>Section 51 of the Principal Act is amended:</w:t>
      </w:r>
    </w:p>
    <w:p w14:paraId="41DD1431" w14:textId="77777777" w:rsidR="00091345" w:rsidRPr="00F14E01" w:rsidRDefault="001E408A" w:rsidP="00797B87">
      <w:pPr>
        <w:pStyle w:val="BodyText52"/>
        <w:shd w:val="clear" w:color="auto" w:fill="auto"/>
        <w:tabs>
          <w:tab w:val="left" w:pos="630"/>
        </w:tabs>
        <w:spacing w:before="120" w:line="240" w:lineRule="auto"/>
        <w:ind w:firstLine="270"/>
        <w:jc w:val="both"/>
        <w:rPr>
          <w:sz w:val="22"/>
          <w:szCs w:val="22"/>
        </w:rPr>
      </w:pPr>
      <w:r w:rsidRPr="00F14E01">
        <w:rPr>
          <w:sz w:val="22"/>
          <w:szCs w:val="22"/>
        </w:rPr>
        <w:t xml:space="preserve">(a) </w:t>
      </w:r>
      <w:r w:rsidR="005F04B6" w:rsidRPr="00F14E01">
        <w:rPr>
          <w:sz w:val="22"/>
          <w:szCs w:val="22"/>
        </w:rPr>
        <w:t>by adding at the end of subsection (1) “or to such other persons (if any) as are prescribed”;</w:t>
      </w:r>
    </w:p>
    <w:p w14:paraId="595C6348" w14:textId="77777777" w:rsidR="00E2368F" w:rsidRPr="00F14E01" w:rsidRDefault="00E2368F" w:rsidP="00404178">
      <w:pPr>
        <w:spacing w:before="60"/>
        <w:rPr>
          <w:rStyle w:val="Bodytext51"/>
          <w:rFonts w:eastAsia="Courier New"/>
          <w:sz w:val="22"/>
          <w:szCs w:val="22"/>
        </w:rPr>
      </w:pPr>
      <w:r w:rsidRPr="00F14E01">
        <w:rPr>
          <w:rStyle w:val="Bodytext51"/>
          <w:rFonts w:eastAsia="Courier New"/>
          <w:i w:val="0"/>
          <w:iCs w:val="0"/>
          <w:sz w:val="22"/>
          <w:szCs w:val="22"/>
        </w:rPr>
        <w:br w:type="page"/>
      </w:r>
    </w:p>
    <w:p w14:paraId="4859A5EF" w14:textId="77777777" w:rsidR="00091345" w:rsidRPr="00F14E01" w:rsidRDefault="001E408A" w:rsidP="00D97AAC">
      <w:pPr>
        <w:pStyle w:val="BodyText52"/>
        <w:shd w:val="clear" w:color="auto" w:fill="auto"/>
        <w:spacing w:before="120" w:line="240" w:lineRule="auto"/>
        <w:ind w:left="270" w:firstLine="0"/>
        <w:jc w:val="both"/>
        <w:rPr>
          <w:sz w:val="22"/>
          <w:szCs w:val="22"/>
        </w:rPr>
      </w:pPr>
      <w:r w:rsidRPr="00F14E01">
        <w:rPr>
          <w:sz w:val="22"/>
          <w:szCs w:val="22"/>
        </w:rPr>
        <w:lastRenderedPageBreak/>
        <w:t>(</w:t>
      </w:r>
      <w:r w:rsidR="002D2671">
        <w:rPr>
          <w:sz w:val="22"/>
          <w:szCs w:val="22"/>
        </w:rPr>
        <w:t>b</w:t>
      </w:r>
      <w:r w:rsidRPr="00F14E01">
        <w:rPr>
          <w:sz w:val="22"/>
          <w:szCs w:val="22"/>
        </w:rPr>
        <w:t xml:space="preserve">) </w:t>
      </w:r>
      <w:r w:rsidR="005F04B6" w:rsidRPr="00F14E01">
        <w:rPr>
          <w:sz w:val="22"/>
          <w:szCs w:val="22"/>
        </w:rPr>
        <w:t>by omitting paragraph (3) (f);</w:t>
      </w:r>
    </w:p>
    <w:p w14:paraId="323FA76E" w14:textId="5369380A" w:rsidR="00091345" w:rsidRPr="00F14E01" w:rsidRDefault="001E408A" w:rsidP="00D97AAC">
      <w:pPr>
        <w:pStyle w:val="BodyText52"/>
        <w:shd w:val="clear" w:color="auto" w:fill="auto"/>
        <w:spacing w:before="120" w:line="240" w:lineRule="auto"/>
        <w:ind w:left="270" w:firstLine="0"/>
        <w:jc w:val="both"/>
        <w:rPr>
          <w:sz w:val="22"/>
          <w:szCs w:val="22"/>
        </w:rPr>
      </w:pPr>
      <w:r w:rsidRPr="00F14E01">
        <w:rPr>
          <w:sz w:val="22"/>
          <w:szCs w:val="22"/>
        </w:rPr>
        <w:t>(</w:t>
      </w:r>
      <w:r w:rsidR="002D2671">
        <w:rPr>
          <w:sz w:val="22"/>
          <w:szCs w:val="22"/>
        </w:rPr>
        <w:t>c</w:t>
      </w:r>
      <w:r w:rsidRPr="00F14E01">
        <w:rPr>
          <w:sz w:val="22"/>
          <w:szCs w:val="22"/>
        </w:rPr>
        <w:t>)</w:t>
      </w:r>
      <w:r w:rsidR="005F04B6" w:rsidRPr="00F14E01">
        <w:rPr>
          <w:sz w:val="22"/>
          <w:szCs w:val="22"/>
        </w:rPr>
        <w:t xml:space="preserve"> by omitting from paragraph (3) (g) “$5,000” and substituting </w:t>
      </w:r>
      <w:r w:rsidR="005F04B6" w:rsidRPr="00C6468F">
        <w:rPr>
          <w:rStyle w:val="Bodytext8pt"/>
          <w:b w:val="0"/>
          <w:sz w:val="22"/>
          <w:szCs w:val="22"/>
        </w:rPr>
        <w:t>“$</w:t>
      </w:r>
      <w:r w:rsidR="005F04B6" w:rsidRPr="00C6468F">
        <w:rPr>
          <w:rStyle w:val="Bodytext11pt1"/>
          <w:b w:val="0"/>
          <w:spacing w:val="0"/>
        </w:rPr>
        <w:t>2</w:t>
      </w:r>
      <w:r w:rsidR="005F04B6" w:rsidRPr="00C6468F">
        <w:rPr>
          <w:rStyle w:val="Bodytext8pt"/>
          <w:b w:val="0"/>
          <w:sz w:val="22"/>
          <w:szCs w:val="22"/>
        </w:rPr>
        <w:t>,</w:t>
      </w:r>
      <w:r w:rsidR="005F04B6" w:rsidRPr="00C6468F">
        <w:rPr>
          <w:rStyle w:val="Bodytext11pt1"/>
          <w:b w:val="0"/>
          <w:spacing w:val="0"/>
        </w:rPr>
        <w:t>000</w:t>
      </w:r>
      <w:r w:rsidR="005F04B6" w:rsidRPr="00C6468F">
        <w:rPr>
          <w:rStyle w:val="Bodytext8pt"/>
          <w:b w:val="0"/>
          <w:sz w:val="22"/>
          <w:szCs w:val="22"/>
        </w:rPr>
        <w:t>”.</w:t>
      </w:r>
    </w:p>
    <w:p w14:paraId="4F06E620" w14:textId="77777777" w:rsidR="00091345" w:rsidRPr="00F14E01" w:rsidRDefault="005F04B6" w:rsidP="001E408A">
      <w:pPr>
        <w:pStyle w:val="Bodytext60"/>
        <w:shd w:val="clear" w:color="auto" w:fill="auto"/>
        <w:spacing w:before="120" w:after="60" w:line="240" w:lineRule="auto"/>
        <w:ind w:firstLine="0"/>
        <w:jc w:val="left"/>
        <w:rPr>
          <w:sz w:val="22"/>
          <w:szCs w:val="22"/>
        </w:rPr>
      </w:pPr>
      <w:r w:rsidRPr="00F14E01">
        <w:rPr>
          <w:rStyle w:val="Bodytext61"/>
          <w:b/>
          <w:bCs/>
          <w:sz w:val="22"/>
          <w:szCs w:val="22"/>
        </w:rPr>
        <w:t>Powers of Corporation in relation to quality assurance for wool</w:t>
      </w:r>
    </w:p>
    <w:p w14:paraId="56B7382F" w14:textId="77777777" w:rsidR="00091345" w:rsidRPr="00F14E01" w:rsidRDefault="001E408A" w:rsidP="00D97AAC">
      <w:pPr>
        <w:pStyle w:val="BodyText52"/>
        <w:shd w:val="clear" w:color="auto" w:fill="auto"/>
        <w:tabs>
          <w:tab w:val="left" w:pos="630"/>
        </w:tabs>
        <w:spacing w:before="120" w:line="240" w:lineRule="auto"/>
        <w:ind w:firstLine="270"/>
        <w:jc w:val="both"/>
        <w:rPr>
          <w:sz w:val="22"/>
          <w:szCs w:val="22"/>
        </w:rPr>
      </w:pPr>
      <w:r w:rsidRPr="00F14E01">
        <w:rPr>
          <w:b/>
          <w:sz w:val="22"/>
          <w:szCs w:val="22"/>
        </w:rPr>
        <w:t>10.</w:t>
      </w:r>
      <w:r w:rsidRPr="00F14E01">
        <w:rPr>
          <w:sz w:val="22"/>
          <w:szCs w:val="22"/>
        </w:rPr>
        <w:tab/>
      </w:r>
      <w:r w:rsidR="005F04B6" w:rsidRPr="00F14E01">
        <w:rPr>
          <w:sz w:val="22"/>
          <w:szCs w:val="22"/>
        </w:rPr>
        <w:t>Section 74 of the Principal Act is amended by omitting from paragraphs (1) (f) and (g) “wool testing facilities” and substituting “laboratories”.</w:t>
      </w:r>
    </w:p>
    <w:p w14:paraId="4DF345C1" w14:textId="77777777" w:rsidR="00091345" w:rsidRPr="00F14E01" w:rsidRDefault="005F04B6" w:rsidP="001E408A">
      <w:pPr>
        <w:spacing w:before="120" w:after="60"/>
        <w:rPr>
          <w:rStyle w:val="Bodytext61"/>
          <w:rFonts w:eastAsia="Courier New"/>
          <w:sz w:val="22"/>
          <w:szCs w:val="22"/>
        </w:rPr>
      </w:pPr>
      <w:r w:rsidRPr="00F14E01">
        <w:rPr>
          <w:rStyle w:val="Bodytext61"/>
          <w:rFonts w:eastAsia="Courier New"/>
          <w:sz w:val="22"/>
          <w:szCs w:val="22"/>
        </w:rPr>
        <w:t>Agreements relating to wool research and development etc.</w:t>
      </w:r>
    </w:p>
    <w:p w14:paraId="08C7DF6C" w14:textId="77777777" w:rsidR="00091345" w:rsidRPr="00F14E01" w:rsidRDefault="001E408A" w:rsidP="00D97AAC">
      <w:pPr>
        <w:pStyle w:val="BodyText52"/>
        <w:shd w:val="clear" w:color="auto" w:fill="auto"/>
        <w:tabs>
          <w:tab w:val="left" w:pos="630"/>
        </w:tabs>
        <w:spacing w:before="120" w:line="240" w:lineRule="auto"/>
        <w:ind w:firstLine="270"/>
        <w:jc w:val="both"/>
        <w:rPr>
          <w:sz w:val="22"/>
          <w:szCs w:val="22"/>
        </w:rPr>
      </w:pPr>
      <w:r w:rsidRPr="00F14E01">
        <w:rPr>
          <w:b/>
          <w:sz w:val="22"/>
          <w:szCs w:val="22"/>
        </w:rPr>
        <w:t>11.</w:t>
      </w:r>
      <w:r w:rsidRPr="00F14E01">
        <w:rPr>
          <w:sz w:val="22"/>
          <w:szCs w:val="22"/>
        </w:rPr>
        <w:t xml:space="preserve"> </w:t>
      </w:r>
      <w:r w:rsidRPr="00F14E01">
        <w:rPr>
          <w:sz w:val="22"/>
          <w:szCs w:val="22"/>
        </w:rPr>
        <w:tab/>
      </w:r>
      <w:r w:rsidR="005F04B6" w:rsidRPr="00F14E01">
        <w:rPr>
          <w:sz w:val="22"/>
          <w:szCs w:val="22"/>
        </w:rPr>
        <w:t>Section 88 of the Principal Act is amended by omitting from subparagraph (2) (a) (ii) “are” and substituting “is”.</w:t>
      </w:r>
    </w:p>
    <w:p w14:paraId="76D2F1B2" w14:textId="77777777" w:rsidR="00091345" w:rsidRPr="00F14E01" w:rsidRDefault="005F04B6" w:rsidP="001E408A">
      <w:pPr>
        <w:spacing w:before="120" w:after="60"/>
        <w:rPr>
          <w:rStyle w:val="Bodytext61"/>
          <w:rFonts w:eastAsia="Courier New"/>
          <w:sz w:val="22"/>
          <w:szCs w:val="22"/>
        </w:rPr>
      </w:pPr>
      <w:r w:rsidRPr="00F14E01">
        <w:rPr>
          <w:rStyle w:val="Bodytext61"/>
          <w:rFonts w:eastAsia="Courier New"/>
          <w:sz w:val="22"/>
          <w:szCs w:val="22"/>
        </w:rPr>
        <w:t>Application of Research Fund</w:t>
      </w:r>
    </w:p>
    <w:p w14:paraId="158F341A" w14:textId="77777777" w:rsidR="00091345" w:rsidRPr="00F14E01" w:rsidRDefault="001E408A" w:rsidP="00D97AAC">
      <w:pPr>
        <w:pStyle w:val="BodyText52"/>
        <w:shd w:val="clear" w:color="auto" w:fill="auto"/>
        <w:tabs>
          <w:tab w:val="left" w:pos="630"/>
        </w:tabs>
        <w:spacing w:before="120" w:line="240" w:lineRule="auto"/>
        <w:ind w:firstLine="270"/>
        <w:jc w:val="both"/>
        <w:rPr>
          <w:sz w:val="22"/>
          <w:szCs w:val="22"/>
        </w:rPr>
      </w:pPr>
      <w:r w:rsidRPr="00F14E01">
        <w:rPr>
          <w:b/>
          <w:sz w:val="22"/>
          <w:szCs w:val="22"/>
        </w:rPr>
        <w:t>12.</w:t>
      </w:r>
      <w:r w:rsidRPr="00F14E01">
        <w:rPr>
          <w:sz w:val="22"/>
          <w:szCs w:val="22"/>
        </w:rPr>
        <w:tab/>
      </w:r>
      <w:r w:rsidR="005F04B6" w:rsidRPr="00F14E01">
        <w:rPr>
          <w:sz w:val="22"/>
          <w:szCs w:val="22"/>
        </w:rPr>
        <w:t>Section 94 of the Principal Act is amended by omitting from paragraph (1) (e) “the Research Councils Selection Committee in the performance of its functions under subsection 103 (5)” and substituting “a Selection Committee in the performance of its functions under Division 6</w:t>
      </w:r>
      <w:r w:rsidR="005F04B6" w:rsidRPr="00F14E01">
        <w:rPr>
          <w:rStyle w:val="BodytextSmallCaps"/>
          <w:sz w:val="22"/>
          <w:szCs w:val="22"/>
        </w:rPr>
        <w:t xml:space="preserve">a </w:t>
      </w:r>
      <w:r w:rsidR="005F04B6" w:rsidRPr="00F14E01">
        <w:rPr>
          <w:sz w:val="22"/>
          <w:szCs w:val="22"/>
        </w:rPr>
        <w:t>of this Part”.</w:t>
      </w:r>
    </w:p>
    <w:p w14:paraId="31CE756E" w14:textId="77777777" w:rsidR="00091345" w:rsidRPr="00F14E01" w:rsidRDefault="005F04B6" w:rsidP="001E408A">
      <w:pPr>
        <w:spacing w:before="120" w:after="60"/>
        <w:rPr>
          <w:rStyle w:val="Bodytext61"/>
          <w:rFonts w:eastAsia="Courier New"/>
          <w:sz w:val="22"/>
          <w:szCs w:val="22"/>
        </w:rPr>
      </w:pPr>
      <w:r w:rsidRPr="00F14E01">
        <w:rPr>
          <w:rStyle w:val="Bodytext61"/>
          <w:rFonts w:eastAsia="Courier New"/>
          <w:sz w:val="22"/>
          <w:szCs w:val="22"/>
        </w:rPr>
        <w:t>Research Council to prepare research and development plans</w:t>
      </w:r>
    </w:p>
    <w:p w14:paraId="587BC856" w14:textId="77777777" w:rsidR="00091345" w:rsidRPr="00F14E01" w:rsidRDefault="001E408A" w:rsidP="00D97AAC">
      <w:pPr>
        <w:pStyle w:val="BodyText52"/>
        <w:shd w:val="clear" w:color="auto" w:fill="auto"/>
        <w:tabs>
          <w:tab w:val="left" w:pos="630"/>
        </w:tabs>
        <w:spacing w:before="120" w:line="240" w:lineRule="auto"/>
        <w:ind w:firstLine="270"/>
        <w:jc w:val="both"/>
        <w:rPr>
          <w:sz w:val="22"/>
          <w:szCs w:val="22"/>
        </w:rPr>
      </w:pPr>
      <w:r w:rsidRPr="00F14E01">
        <w:rPr>
          <w:b/>
          <w:sz w:val="22"/>
          <w:szCs w:val="22"/>
        </w:rPr>
        <w:t>13.</w:t>
      </w:r>
      <w:r w:rsidRPr="00F14E01">
        <w:rPr>
          <w:sz w:val="22"/>
          <w:szCs w:val="22"/>
        </w:rPr>
        <w:tab/>
      </w:r>
      <w:r w:rsidR="005F04B6" w:rsidRPr="00F14E01">
        <w:rPr>
          <w:sz w:val="22"/>
          <w:szCs w:val="22"/>
        </w:rPr>
        <w:t>Section 95 of the Principal Act is amended:</w:t>
      </w:r>
    </w:p>
    <w:p w14:paraId="1FC1811B" w14:textId="77777777" w:rsidR="00091345" w:rsidRPr="00F14E01" w:rsidRDefault="001E408A" w:rsidP="00D97AAC">
      <w:pPr>
        <w:pStyle w:val="BodyText52"/>
        <w:shd w:val="clear" w:color="auto" w:fill="auto"/>
        <w:spacing w:before="120" w:line="240" w:lineRule="auto"/>
        <w:ind w:left="270" w:firstLine="0"/>
        <w:jc w:val="both"/>
        <w:rPr>
          <w:sz w:val="22"/>
          <w:szCs w:val="22"/>
        </w:rPr>
      </w:pPr>
      <w:r w:rsidRPr="00F14E01">
        <w:rPr>
          <w:sz w:val="22"/>
          <w:szCs w:val="22"/>
        </w:rPr>
        <w:t>(</w:t>
      </w:r>
      <w:r w:rsidRPr="00F14E01">
        <w:rPr>
          <w:b/>
          <w:sz w:val="22"/>
          <w:szCs w:val="22"/>
        </w:rPr>
        <w:t>a</w:t>
      </w:r>
      <w:r w:rsidRPr="00F14E01">
        <w:rPr>
          <w:sz w:val="22"/>
          <w:szCs w:val="22"/>
        </w:rPr>
        <w:t xml:space="preserve">) </w:t>
      </w:r>
      <w:r w:rsidR="005F04B6" w:rsidRPr="00F14E01">
        <w:rPr>
          <w:sz w:val="22"/>
          <w:szCs w:val="22"/>
        </w:rPr>
        <w:t>by omitting subsection (1) and substituting the following subsections:</w:t>
      </w:r>
    </w:p>
    <w:p w14:paraId="5D82B7EE" w14:textId="77777777" w:rsidR="00091345" w:rsidRPr="00F14E01" w:rsidRDefault="005F04B6" w:rsidP="00D97AAC">
      <w:pPr>
        <w:pStyle w:val="BodyText52"/>
        <w:shd w:val="clear" w:color="auto" w:fill="auto"/>
        <w:spacing w:before="120" w:line="240" w:lineRule="auto"/>
        <w:ind w:left="540" w:firstLine="180"/>
        <w:jc w:val="both"/>
        <w:rPr>
          <w:sz w:val="22"/>
          <w:szCs w:val="22"/>
        </w:rPr>
      </w:pPr>
      <w:r w:rsidRPr="00F14E01">
        <w:rPr>
          <w:sz w:val="22"/>
          <w:szCs w:val="22"/>
        </w:rPr>
        <w:t>“(1) The Research Council must, before 1 June 1990, and before each successive 1 June, prepare a written research and development plan relating to the period of 5 years starting on the next 1 July.</w:t>
      </w:r>
    </w:p>
    <w:p w14:paraId="7AD71E78" w14:textId="5FBE0487" w:rsidR="00091345" w:rsidRPr="00F14E01" w:rsidRDefault="005F04B6" w:rsidP="00D97AAC">
      <w:pPr>
        <w:pStyle w:val="BodyText52"/>
        <w:shd w:val="clear" w:color="auto" w:fill="auto"/>
        <w:spacing w:before="120" w:line="240" w:lineRule="auto"/>
        <w:ind w:left="540" w:firstLine="180"/>
        <w:jc w:val="both"/>
        <w:rPr>
          <w:sz w:val="22"/>
          <w:szCs w:val="22"/>
        </w:rPr>
      </w:pPr>
      <w:r w:rsidRPr="00F14E01">
        <w:rPr>
          <w:sz w:val="22"/>
          <w:szCs w:val="22"/>
        </w:rPr>
        <w:t>“(1</w:t>
      </w:r>
      <w:r w:rsidR="00C6468F">
        <w:rPr>
          <w:smallCaps/>
          <w:sz w:val="22"/>
          <w:szCs w:val="22"/>
        </w:rPr>
        <w:t>a</w:t>
      </w:r>
      <w:r w:rsidRPr="00F14E01">
        <w:rPr>
          <w:sz w:val="22"/>
          <w:szCs w:val="22"/>
        </w:rPr>
        <w:t>) A research and development plan must:</w:t>
      </w:r>
    </w:p>
    <w:p w14:paraId="29B8C8D9" w14:textId="77777777" w:rsidR="00091345" w:rsidRPr="00F14E01" w:rsidRDefault="00186B5D" w:rsidP="00D97AAC">
      <w:pPr>
        <w:pStyle w:val="BodyText52"/>
        <w:shd w:val="clear" w:color="auto" w:fill="auto"/>
        <w:spacing w:before="120" w:line="240" w:lineRule="auto"/>
        <w:ind w:left="1080" w:hanging="360"/>
        <w:jc w:val="both"/>
        <w:rPr>
          <w:sz w:val="22"/>
          <w:szCs w:val="22"/>
        </w:rPr>
      </w:pPr>
      <w:r w:rsidRPr="00F14E01">
        <w:rPr>
          <w:sz w:val="22"/>
          <w:szCs w:val="22"/>
        </w:rPr>
        <w:t xml:space="preserve">(a) </w:t>
      </w:r>
      <w:r w:rsidR="005F04B6" w:rsidRPr="00F14E01">
        <w:rPr>
          <w:sz w:val="22"/>
          <w:szCs w:val="22"/>
        </w:rPr>
        <w:t>define what, in the Research Council’s opinion, should be the principal objectives of the Corporation and the Research Council in relation to wool research and development during the period to which the plan relates; and</w:t>
      </w:r>
    </w:p>
    <w:p w14:paraId="30FDEBFF" w14:textId="77777777" w:rsidR="00091345" w:rsidRPr="00F14E01" w:rsidRDefault="00186B5D" w:rsidP="00D97AAC">
      <w:pPr>
        <w:pStyle w:val="BodyText52"/>
        <w:shd w:val="clear" w:color="auto" w:fill="auto"/>
        <w:spacing w:before="120" w:line="240" w:lineRule="auto"/>
        <w:ind w:left="1080" w:hanging="360"/>
        <w:jc w:val="both"/>
        <w:rPr>
          <w:sz w:val="22"/>
          <w:szCs w:val="22"/>
        </w:rPr>
      </w:pPr>
      <w:r w:rsidRPr="00F14E01">
        <w:rPr>
          <w:sz w:val="22"/>
          <w:szCs w:val="22"/>
        </w:rPr>
        <w:t xml:space="preserve">(b) </w:t>
      </w:r>
      <w:r w:rsidR="005F04B6" w:rsidRPr="00F14E01">
        <w:rPr>
          <w:sz w:val="22"/>
          <w:szCs w:val="22"/>
        </w:rPr>
        <w:t>give a broad outline of the strategies that should, in the Research Council’s opinion, be pursued by the Corporation and the Research Council in achieving those objectives.”;</w:t>
      </w:r>
    </w:p>
    <w:p w14:paraId="18537433" w14:textId="429D6523" w:rsidR="00091345" w:rsidRPr="00F14E01" w:rsidRDefault="00186B5D" w:rsidP="00D97AAC">
      <w:pPr>
        <w:pStyle w:val="BodyText52"/>
        <w:shd w:val="clear" w:color="auto" w:fill="auto"/>
        <w:spacing w:before="120" w:line="240" w:lineRule="auto"/>
        <w:ind w:left="270" w:firstLine="0"/>
        <w:jc w:val="both"/>
        <w:rPr>
          <w:sz w:val="22"/>
          <w:szCs w:val="22"/>
        </w:rPr>
      </w:pPr>
      <w:r w:rsidRPr="00F14E01">
        <w:rPr>
          <w:sz w:val="22"/>
          <w:szCs w:val="22"/>
        </w:rPr>
        <w:t>(</w:t>
      </w:r>
      <w:r w:rsidRPr="00F14E01">
        <w:rPr>
          <w:b/>
          <w:sz w:val="22"/>
          <w:szCs w:val="22"/>
        </w:rPr>
        <w:t>b</w:t>
      </w:r>
      <w:r w:rsidRPr="00F14E01">
        <w:rPr>
          <w:sz w:val="22"/>
          <w:szCs w:val="22"/>
        </w:rPr>
        <w:t xml:space="preserve">) </w:t>
      </w:r>
      <w:r w:rsidR="005F04B6" w:rsidRPr="00F14E01">
        <w:rPr>
          <w:sz w:val="22"/>
          <w:szCs w:val="22"/>
        </w:rPr>
        <w:t>by omitting from subsection (2) “(1)” and substituting “(</w:t>
      </w:r>
      <w:r w:rsidR="00C6468F">
        <w:rPr>
          <w:sz w:val="22"/>
          <w:szCs w:val="22"/>
        </w:rPr>
        <w:t>1</w:t>
      </w:r>
      <w:r w:rsidR="00C6468F">
        <w:rPr>
          <w:smallCaps/>
          <w:sz w:val="22"/>
          <w:szCs w:val="22"/>
        </w:rPr>
        <w:t>a</w:t>
      </w:r>
      <w:r w:rsidR="005F04B6" w:rsidRPr="00F14E01">
        <w:rPr>
          <w:sz w:val="22"/>
          <w:szCs w:val="22"/>
        </w:rPr>
        <w:t>)”;</w:t>
      </w:r>
    </w:p>
    <w:p w14:paraId="549D84D8" w14:textId="77777777" w:rsidR="00091345" w:rsidRPr="00F14E01" w:rsidRDefault="00186B5D" w:rsidP="00D97AAC">
      <w:pPr>
        <w:pStyle w:val="BodyText52"/>
        <w:shd w:val="clear" w:color="auto" w:fill="auto"/>
        <w:spacing w:before="120" w:line="240" w:lineRule="auto"/>
        <w:ind w:left="270" w:firstLine="0"/>
        <w:jc w:val="both"/>
        <w:rPr>
          <w:sz w:val="22"/>
          <w:szCs w:val="22"/>
        </w:rPr>
      </w:pPr>
      <w:r w:rsidRPr="00F14E01">
        <w:rPr>
          <w:sz w:val="22"/>
          <w:szCs w:val="22"/>
        </w:rPr>
        <w:t>(</w:t>
      </w:r>
      <w:r w:rsidRPr="00F14E01">
        <w:rPr>
          <w:b/>
          <w:sz w:val="22"/>
          <w:szCs w:val="22"/>
        </w:rPr>
        <w:t>c</w:t>
      </w:r>
      <w:r w:rsidRPr="00F14E01">
        <w:rPr>
          <w:sz w:val="22"/>
          <w:szCs w:val="22"/>
        </w:rPr>
        <w:t xml:space="preserve">) </w:t>
      </w:r>
      <w:r w:rsidR="005F04B6" w:rsidRPr="00F14E01">
        <w:rPr>
          <w:sz w:val="22"/>
          <w:szCs w:val="22"/>
        </w:rPr>
        <w:t>by omitting subsections (4) and (5);</w:t>
      </w:r>
    </w:p>
    <w:p w14:paraId="39FE34C6" w14:textId="77777777" w:rsidR="00091345" w:rsidRPr="00F14E01" w:rsidRDefault="00186B5D" w:rsidP="00D97AAC">
      <w:pPr>
        <w:pStyle w:val="BodyText52"/>
        <w:shd w:val="clear" w:color="auto" w:fill="auto"/>
        <w:spacing w:before="120" w:line="240" w:lineRule="auto"/>
        <w:ind w:left="630" w:hanging="360"/>
        <w:jc w:val="both"/>
        <w:rPr>
          <w:sz w:val="22"/>
          <w:szCs w:val="22"/>
        </w:rPr>
      </w:pPr>
      <w:r w:rsidRPr="00F14E01">
        <w:rPr>
          <w:sz w:val="22"/>
          <w:szCs w:val="22"/>
        </w:rPr>
        <w:t>(</w:t>
      </w:r>
      <w:r w:rsidRPr="00F14E01">
        <w:rPr>
          <w:b/>
          <w:sz w:val="22"/>
          <w:szCs w:val="22"/>
        </w:rPr>
        <w:t>d</w:t>
      </w:r>
      <w:r w:rsidRPr="00F14E01">
        <w:rPr>
          <w:sz w:val="22"/>
          <w:szCs w:val="22"/>
        </w:rPr>
        <w:t xml:space="preserve">) </w:t>
      </w:r>
      <w:r w:rsidR="005F04B6" w:rsidRPr="00F14E01">
        <w:rPr>
          <w:sz w:val="22"/>
          <w:szCs w:val="22"/>
        </w:rPr>
        <w:t>by omitting from subsection (6) “a period determined in accordance with subsection (5)” and substituting “a research and development plan”;</w:t>
      </w:r>
    </w:p>
    <w:p w14:paraId="683B75C1" w14:textId="77777777" w:rsidR="00091345" w:rsidRPr="00F14E01" w:rsidRDefault="00186B5D" w:rsidP="00D97AAC">
      <w:pPr>
        <w:pStyle w:val="BodyText52"/>
        <w:shd w:val="clear" w:color="auto" w:fill="auto"/>
        <w:spacing w:before="120" w:line="240" w:lineRule="auto"/>
        <w:ind w:left="630" w:hanging="360"/>
        <w:jc w:val="both"/>
        <w:rPr>
          <w:sz w:val="22"/>
          <w:szCs w:val="22"/>
        </w:rPr>
      </w:pPr>
      <w:r w:rsidRPr="00F14E01">
        <w:rPr>
          <w:sz w:val="22"/>
          <w:szCs w:val="22"/>
        </w:rPr>
        <w:t>(</w:t>
      </w:r>
      <w:r w:rsidRPr="00F14E01">
        <w:rPr>
          <w:b/>
          <w:sz w:val="22"/>
          <w:szCs w:val="22"/>
        </w:rPr>
        <w:t>e</w:t>
      </w:r>
      <w:r w:rsidRPr="00F14E01">
        <w:rPr>
          <w:sz w:val="22"/>
          <w:szCs w:val="22"/>
        </w:rPr>
        <w:t xml:space="preserve">) </w:t>
      </w:r>
      <w:r w:rsidR="005F04B6" w:rsidRPr="00F14E01">
        <w:rPr>
          <w:sz w:val="22"/>
          <w:szCs w:val="22"/>
        </w:rPr>
        <w:t>by omitting from subsection (6) “the research and development plan for that period” and substituting “that research and development plan”.</w:t>
      </w:r>
    </w:p>
    <w:p w14:paraId="4C21678C" w14:textId="77777777" w:rsidR="00186B5D" w:rsidRPr="00F14E01" w:rsidRDefault="00186B5D">
      <w:pPr>
        <w:rPr>
          <w:rStyle w:val="Bodytext51"/>
          <w:rFonts w:eastAsia="Courier New"/>
          <w:sz w:val="22"/>
          <w:szCs w:val="22"/>
        </w:rPr>
      </w:pPr>
      <w:r w:rsidRPr="00F14E01">
        <w:rPr>
          <w:rStyle w:val="Bodytext51"/>
          <w:rFonts w:eastAsia="Courier New"/>
          <w:i w:val="0"/>
          <w:iCs w:val="0"/>
          <w:sz w:val="22"/>
          <w:szCs w:val="22"/>
        </w:rPr>
        <w:br w:type="page"/>
      </w:r>
    </w:p>
    <w:p w14:paraId="388E380E" w14:textId="77777777" w:rsidR="00091345" w:rsidRPr="00F14E01" w:rsidRDefault="005F04B6" w:rsidP="00967CEC">
      <w:pPr>
        <w:spacing w:before="120" w:after="60"/>
        <w:rPr>
          <w:rStyle w:val="Bodytext61"/>
          <w:rFonts w:eastAsia="Courier New"/>
          <w:sz w:val="22"/>
          <w:szCs w:val="22"/>
        </w:rPr>
      </w:pPr>
      <w:r w:rsidRPr="00F14E01">
        <w:rPr>
          <w:rStyle w:val="Bodytext61"/>
          <w:rFonts w:eastAsia="Courier New"/>
          <w:sz w:val="22"/>
          <w:szCs w:val="22"/>
        </w:rPr>
        <w:lastRenderedPageBreak/>
        <w:t>Variation of research and development plans</w:t>
      </w:r>
    </w:p>
    <w:p w14:paraId="430954E4" w14:textId="77777777" w:rsidR="00091345" w:rsidRPr="00F14E01" w:rsidRDefault="00967CEC"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14.</w:t>
      </w:r>
      <w:r w:rsidRPr="00F14E01">
        <w:rPr>
          <w:sz w:val="22"/>
          <w:szCs w:val="22"/>
        </w:rPr>
        <w:tab/>
      </w:r>
      <w:r w:rsidR="005F04B6" w:rsidRPr="00F14E01">
        <w:rPr>
          <w:sz w:val="22"/>
          <w:szCs w:val="22"/>
        </w:rPr>
        <w:t>Section 97 of the Principal Act is amended by omitting subsections</w:t>
      </w:r>
      <w:r w:rsidRPr="00F14E01">
        <w:rPr>
          <w:sz w:val="22"/>
          <w:szCs w:val="22"/>
        </w:rPr>
        <w:t xml:space="preserve"> </w:t>
      </w:r>
      <w:r w:rsidR="005F04B6" w:rsidRPr="00F14E01">
        <w:rPr>
          <w:sz w:val="22"/>
          <w:szCs w:val="22"/>
        </w:rPr>
        <w:t>and (3).</w:t>
      </w:r>
    </w:p>
    <w:p w14:paraId="580A8691" w14:textId="77777777" w:rsidR="00091345" w:rsidRPr="00F14E01" w:rsidRDefault="005F04B6" w:rsidP="00967CEC">
      <w:pPr>
        <w:spacing w:before="120" w:after="60"/>
        <w:rPr>
          <w:rStyle w:val="Bodytext61"/>
          <w:rFonts w:eastAsia="Courier New"/>
          <w:sz w:val="22"/>
          <w:szCs w:val="22"/>
        </w:rPr>
      </w:pPr>
      <w:r w:rsidRPr="00F14E01">
        <w:rPr>
          <w:rStyle w:val="Bodytext61"/>
          <w:rFonts w:eastAsia="Courier New"/>
          <w:sz w:val="22"/>
          <w:szCs w:val="22"/>
        </w:rPr>
        <w:t>Research Council to develop annual research and development programs</w:t>
      </w:r>
    </w:p>
    <w:p w14:paraId="26D95D6A" w14:textId="77777777" w:rsidR="00091345" w:rsidRPr="00F14E01" w:rsidRDefault="00967CEC"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15.</w:t>
      </w:r>
      <w:r w:rsidRPr="00F14E01">
        <w:rPr>
          <w:b/>
          <w:sz w:val="22"/>
          <w:szCs w:val="22"/>
        </w:rPr>
        <w:tab/>
      </w:r>
      <w:r w:rsidR="005F04B6" w:rsidRPr="00F14E01">
        <w:rPr>
          <w:sz w:val="22"/>
          <w:szCs w:val="22"/>
        </w:rPr>
        <w:t>Section 100 of the Principal Act is amended by inserting after subsection (1) the following subsections:</w:t>
      </w:r>
    </w:p>
    <w:p w14:paraId="7BE18532" w14:textId="068EC05E"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w:t>
      </w:r>
      <w:r w:rsidR="00C6468F">
        <w:rPr>
          <w:sz w:val="22"/>
          <w:szCs w:val="22"/>
        </w:rPr>
        <w:t>1</w:t>
      </w:r>
      <w:r w:rsidR="00C6468F">
        <w:rPr>
          <w:smallCaps/>
          <w:sz w:val="22"/>
          <w:szCs w:val="22"/>
        </w:rPr>
        <w:t>a</w:t>
      </w:r>
      <w:r w:rsidRPr="00F14E01">
        <w:rPr>
          <w:sz w:val="22"/>
          <w:szCs w:val="22"/>
        </w:rPr>
        <w:t>) Before preparing an annual research and development program the Research Council must consult the Wool Council and any Department or other agency that the Research Council thinks appropriate.</w:t>
      </w:r>
    </w:p>
    <w:p w14:paraId="15BFB944" w14:textId="7565EB70"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w:t>
      </w:r>
      <w:r w:rsidR="00C6468F">
        <w:rPr>
          <w:sz w:val="22"/>
          <w:szCs w:val="22"/>
        </w:rPr>
        <w:t>1</w:t>
      </w:r>
      <w:r w:rsidR="00C6468F">
        <w:rPr>
          <w:smallCaps/>
          <w:sz w:val="22"/>
          <w:szCs w:val="22"/>
        </w:rPr>
        <w:t>b</w:t>
      </w:r>
      <w:r w:rsidRPr="00F14E01">
        <w:rPr>
          <w:sz w:val="22"/>
          <w:szCs w:val="22"/>
        </w:rPr>
        <w:t>) In preparing an annual research and development program, the Research Council must have regard to the views expressed as a result of any consultations under subsection (</w:t>
      </w:r>
      <w:r w:rsidR="00C6468F">
        <w:rPr>
          <w:sz w:val="22"/>
          <w:szCs w:val="22"/>
        </w:rPr>
        <w:t>1</w:t>
      </w:r>
      <w:r w:rsidR="00C6468F">
        <w:rPr>
          <w:smallCaps/>
          <w:sz w:val="22"/>
          <w:szCs w:val="22"/>
        </w:rPr>
        <w:t>a</w:t>
      </w:r>
      <w:r w:rsidRPr="00F14E01">
        <w:rPr>
          <w:sz w:val="22"/>
          <w:szCs w:val="22"/>
        </w:rPr>
        <w:t>).”.</w:t>
      </w:r>
    </w:p>
    <w:p w14:paraId="773320F8" w14:textId="77777777" w:rsidR="00091345" w:rsidRPr="00F14E01" w:rsidRDefault="005F04B6" w:rsidP="00967CEC">
      <w:pPr>
        <w:spacing w:before="120" w:after="60"/>
        <w:rPr>
          <w:rStyle w:val="Bodytext61"/>
          <w:rFonts w:eastAsia="Courier New"/>
          <w:sz w:val="22"/>
          <w:szCs w:val="22"/>
        </w:rPr>
      </w:pPr>
      <w:r w:rsidRPr="00F14E01">
        <w:rPr>
          <w:rStyle w:val="Bodytext61"/>
          <w:rFonts w:eastAsia="Courier New"/>
          <w:sz w:val="22"/>
          <w:szCs w:val="22"/>
        </w:rPr>
        <w:t>Approval for funding of particular wool research and development activities</w:t>
      </w:r>
    </w:p>
    <w:p w14:paraId="7F84BDEE" w14:textId="77777777" w:rsidR="00091345" w:rsidRPr="00F14E01" w:rsidRDefault="00967CEC"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16.</w:t>
      </w:r>
      <w:r w:rsidRPr="00F14E01">
        <w:rPr>
          <w:b/>
          <w:sz w:val="22"/>
          <w:szCs w:val="22"/>
        </w:rPr>
        <w:tab/>
      </w:r>
      <w:r w:rsidR="005F04B6" w:rsidRPr="00F14E01">
        <w:rPr>
          <w:sz w:val="22"/>
          <w:szCs w:val="22"/>
        </w:rPr>
        <w:t>Section 102 of the Principal Act is amended by omitting from subsection (1) all the words after “activity” (first occurring) and substituting “that is a wool research and development activity of a kind recommended for funding in that program”.</w:t>
      </w:r>
    </w:p>
    <w:p w14:paraId="22774CC6" w14:textId="77777777" w:rsidR="00091345" w:rsidRPr="00F14E01" w:rsidRDefault="005F04B6" w:rsidP="00967CEC">
      <w:pPr>
        <w:spacing w:before="120" w:after="60"/>
        <w:rPr>
          <w:rStyle w:val="Bodytext61"/>
          <w:rFonts w:eastAsia="Courier New"/>
          <w:sz w:val="22"/>
          <w:szCs w:val="22"/>
        </w:rPr>
      </w:pPr>
      <w:r w:rsidRPr="00F14E01">
        <w:rPr>
          <w:rStyle w:val="Bodytext61"/>
          <w:rFonts w:eastAsia="Courier New"/>
          <w:sz w:val="22"/>
          <w:szCs w:val="22"/>
        </w:rPr>
        <w:t>Constitution of Research Council</w:t>
      </w:r>
    </w:p>
    <w:p w14:paraId="55C8FE67" w14:textId="77777777" w:rsidR="00091345" w:rsidRPr="00F14E01" w:rsidRDefault="00967CEC"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17.</w:t>
      </w:r>
      <w:r w:rsidRPr="00F14E01">
        <w:rPr>
          <w:sz w:val="22"/>
          <w:szCs w:val="22"/>
        </w:rPr>
        <w:tab/>
      </w:r>
      <w:r w:rsidR="005F04B6" w:rsidRPr="00F14E01">
        <w:rPr>
          <w:sz w:val="22"/>
          <w:szCs w:val="22"/>
        </w:rPr>
        <w:t>Section 103 of the Principal Act is amended:</w:t>
      </w:r>
    </w:p>
    <w:p w14:paraId="1AD49148" w14:textId="20243999" w:rsidR="00091345" w:rsidRPr="00F14E01" w:rsidRDefault="00967CEC" w:rsidP="0095512B">
      <w:pPr>
        <w:pStyle w:val="BodyText52"/>
        <w:shd w:val="clear" w:color="auto" w:fill="auto"/>
        <w:spacing w:before="120" w:line="240" w:lineRule="auto"/>
        <w:ind w:left="270" w:firstLine="0"/>
        <w:jc w:val="both"/>
        <w:rPr>
          <w:sz w:val="22"/>
          <w:szCs w:val="22"/>
        </w:rPr>
      </w:pPr>
      <w:r w:rsidRPr="00C6468F">
        <w:rPr>
          <w:b/>
          <w:sz w:val="22"/>
          <w:szCs w:val="22"/>
        </w:rPr>
        <w:t xml:space="preserve">(a) </w:t>
      </w:r>
      <w:r w:rsidR="005F04B6" w:rsidRPr="00F14E01">
        <w:rPr>
          <w:sz w:val="22"/>
          <w:szCs w:val="22"/>
        </w:rPr>
        <w:t>by omitting subsection (1) and substituting the following subsection:</w:t>
      </w:r>
    </w:p>
    <w:p w14:paraId="67D64528" w14:textId="77777777" w:rsidR="00091345" w:rsidRPr="00F14E01" w:rsidRDefault="005F04B6" w:rsidP="0095512B">
      <w:pPr>
        <w:pStyle w:val="BodyText52"/>
        <w:shd w:val="clear" w:color="auto" w:fill="auto"/>
        <w:spacing w:before="120" w:line="240" w:lineRule="auto"/>
        <w:ind w:left="990" w:firstLine="0"/>
        <w:jc w:val="both"/>
        <w:rPr>
          <w:sz w:val="22"/>
          <w:szCs w:val="22"/>
        </w:rPr>
      </w:pPr>
      <w:r w:rsidRPr="00F14E01">
        <w:rPr>
          <w:sz w:val="22"/>
          <w:szCs w:val="22"/>
        </w:rPr>
        <w:t>“(1) The Research Council consists of:</w:t>
      </w:r>
    </w:p>
    <w:p w14:paraId="2227ECBF" w14:textId="77777777" w:rsidR="00091345" w:rsidRPr="00F14E01" w:rsidRDefault="00967CEC" w:rsidP="0095512B">
      <w:pPr>
        <w:pStyle w:val="BodyText52"/>
        <w:shd w:val="clear" w:color="auto" w:fill="auto"/>
        <w:spacing w:before="120" w:line="240" w:lineRule="auto"/>
        <w:ind w:left="990" w:firstLine="0"/>
        <w:jc w:val="both"/>
        <w:rPr>
          <w:sz w:val="22"/>
          <w:szCs w:val="22"/>
        </w:rPr>
      </w:pPr>
      <w:r w:rsidRPr="00F14E01">
        <w:rPr>
          <w:sz w:val="22"/>
          <w:szCs w:val="22"/>
        </w:rPr>
        <w:t xml:space="preserve">(a) </w:t>
      </w:r>
      <w:r w:rsidR="005F04B6" w:rsidRPr="00F14E01">
        <w:rPr>
          <w:sz w:val="22"/>
          <w:szCs w:val="22"/>
        </w:rPr>
        <w:t>a Council Chairperson; and</w:t>
      </w:r>
    </w:p>
    <w:p w14:paraId="70B20D5C" w14:textId="77777777" w:rsidR="00091345" w:rsidRPr="00F14E01" w:rsidRDefault="00967CEC" w:rsidP="0095512B">
      <w:pPr>
        <w:pStyle w:val="BodyText52"/>
        <w:shd w:val="clear" w:color="auto" w:fill="auto"/>
        <w:spacing w:before="120" w:line="240" w:lineRule="auto"/>
        <w:ind w:left="990" w:firstLine="0"/>
        <w:jc w:val="both"/>
        <w:rPr>
          <w:sz w:val="22"/>
          <w:szCs w:val="22"/>
        </w:rPr>
      </w:pPr>
      <w:r w:rsidRPr="00F14E01">
        <w:rPr>
          <w:sz w:val="22"/>
          <w:szCs w:val="22"/>
        </w:rPr>
        <w:t xml:space="preserve">(b) </w:t>
      </w:r>
      <w:r w:rsidR="005F04B6" w:rsidRPr="00F14E01">
        <w:rPr>
          <w:sz w:val="22"/>
          <w:szCs w:val="22"/>
        </w:rPr>
        <w:t>a government member; and</w:t>
      </w:r>
    </w:p>
    <w:p w14:paraId="79B7888A" w14:textId="77777777" w:rsidR="00091345" w:rsidRPr="00F14E01" w:rsidRDefault="00967CEC" w:rsidP="0095512B">
      <w:pPr>
        <w:pStyle w:val="BodyText52"/>
        <w:shd w:val="clear" w:color="auto" w:fill="auto"/>
        <w:spacing w:before="120" w:line="240" w:lineRule="auto"/>
        <w:ind w:left="990" w:firstLine="0"/>
        <w:jc w:val="both"/>
        <w:rPr>
          <w:sz w:val="22"/>
          <w:szCs w:val="22"/>
        </w:rPr>
      </w:pPr>
      <w:r w:rsidRPr="00F14E01">
        <w:rPr>
          <w:sz w:val="22"/>
          <w:szCs w:val="22"/>
        </w:rPr>
        <w:t xml:space="preserve">(c) </w:t>
      </w:r>
      <w:r w:rsidR="005F04B6" w:rsidRPr="00F14E01">
        <w:rPr>
          <w:sz w:val="22"/>
          <w:szCs w:val="22"/>
        </w:rPr>
        <w:t>the Executive Director; and</w:t>
      </w:r>
    </w:p>
    <w:p w14:paraId="10FE1BBC" w14:textId="77777777" w:rsidR="00091345" w:rsidRPr="00F14E01" w:rsidRDefault="00967CEC" w:rsidP="0095512B">
      <w:pPr>
        <w:pStyle w:val="BodyText52"/>
        <w:shd w:val="clear" w:color="auto" w:fill="auto"/>
        <w:spacing w:before="120" w:line="240" w:lineRule="auto"/>
        <w:ind w:left="990" w:firstLine="0"/>
        <w:jc w:val="both"/>
        <w:rPr>
          <w:sz w:val="22"/>
          <w:szCs w:val="22"/>
        </w:rPr>
      </w:pPr>
      <w:r w:rsidRPr="00F14E01">
        <w:rPr>
          <w:sz w:val="22"/>
          <w:szCs w:val="22"/>
        </w:rPr>
        <w:t xml:space="preserve">(d) </w:t>
      </w:r>
      <w:r w:rsidR="005F04B6" w:rsidRPr="00F14E01">
        <w:rPr>
          <w:sz w:val="22"/>
          <w:szCs w:val="22"/>
        </w:rPr>
        <w:t>7 other members.”;</w:t>
      </w:r>
    </w:p>
    <w:p w14:paraId="7F7AA9AD" w14:textId="7C269B40" w:rsidR="00091345" w:rsidRPr="00F14E01" w:rsidRDefault="00967CEC" w:rsidP="0095512B">
      <w:pPr>
        <w:pStyle w:val="BodyText52"/>
        <w:shd w:val="clear" w:color="auto" w:fill="auto"/>
        <w:spacing w:before="120" w:line="240" w:lineRule="auto"/>
        <w:ind w:left="270" w:firstLine="0"/>
        <w:jc w:val="both"/>
        <w:rPr>
          <w:sz w:val="22"/>
          <w:szCs w:val="22"/>
        </w:rPr>
      </w:pPr>
      <w:r w:rsidRPr="00C6468F">
        <w:rPr>
          <w:b/>
          <w:sz w:val="22"/>
          <w:szCs w:val="22"/>
        </w:rPr>
        <w:t xml:space="preserve">(b) </w:t>
      </w:r>
      <w:r w:rsidR="005F04B6" w:rsidRPr="00F14E01">
        <w:rPr>
          <w:sz w:val="22"/>
          <w:szCs w:val="22"/>
        </w:rPr>
        <w:t>by inserting in subsection (2) other than the Executive Director,” after “members”;</w:t>
      </w:r>
    </w:p>
    <w:p w14:paraId="1FCC3C66" w14:textId="6D6390B3" w:rsidR="00091345" w:rsidRPr="00F14E01" w:rsidRDefault="00967CEC" w:rsidP="0095512B">
      <w:pPr>
        <w:pStyle w:val="BodyText52"/>
        <w:shd w:val="clear" w:color="auto" w:fill="auto"/>
        <w:spacing w:before="120" w:line="240" w:lineRule="auto"/>
        <w:ind w:left="270" w:firstLine="0"/>
        <w:jc w:val="both"/>
        <w:rPr>
          <w:sz w:val="22"/>
          <w:szCs w:val="22"/>
        </w:rPr>
      </w:pPr>
      <w:r w:rsidRPr="00C6468F">
        <w:rPr>
          <w:b/>
          <w:sz w:val="22"/>
          <w:szCs w:val="22"/>
        </w:rPr>
        <w:t>(c)</w:t>
      </w:r>
      <w:r w:rsidRPr="00F14E01">
        <w:rPr>
          <w:sz w:val="22"/>
          <w:szCs w:val="22"/>
        </w:rPr>
        <w:t xml:space="preserve"> </w:t>
      </w:r>
      <w:r w:rsidR="005F04B6" w:rsidRPr="00F14E01">
        <w:rPr>
          <w:sz w:val="22"/>
          <w:szCs w:val="22"/>
        </w:rPr>
        <w:t>by omitting subsections (3), (4), (5) and (6) and substituting the following subsection:</w:t>
      </w:r>
    </w:p>
    <w:p w14:paraId="7935D3EB" w14:textId="77777777" w:rsidR="00091345" w:rsidRPr="00F14E01" w:rsidRDefault="005F04B6" w:rsidP="0095512B">
      <w:pPr>
        <w:pStyle w:val="BodyText52"/>
        <w:shd w:val="clear" w:color="auto" w:fill="auto"/>
        <w:spacing w:before="120" w:line="240" w:lineRule="auto"/>
        <w:ind w:left="567" w:firstLine="180"/>
        <w:jc w:val="both"/>
        <w:rPr>
          <w:sz w:val="22"/>
          <w:szCs w:val="22"/>
        </w:rPr>
      </w:pPr>
      <w:r w:rsidRPr="00F14E01">
        <w:rPr>
          <w:sz w:val="22"/>
          <w:szCs w:val="22"/>
        </w:rPr>
        <w:t>“(3) The members mentioned in paragraph (1) (d) must be appointed from persons nominated by a Selection Committee under Division 6</w:t>
      </w:r>
      <w:r w:rsidRPr="00F14E01">
        <w:rPr>
          <w:rStyle w:val="BodytextSmallCaps"/>
          <w:sz w:val="22"/>
          <w:szCs w:val="22"/>
        </w:rPr>
        <w:t>a</w:t>
      </w:r>
      <w:r w:rsidRPr="00F14E01">
        <w:rPr>
          <w:sz w:val="22"/>
          <w:szCs w:val="22"/>
        </w:rPr>
        <w:t xml:space="preserve"> of this Part.”;</w:t>
      </w:r>
    </w:p>
    <w:p w14:paraId="210FC76C" w14:textId="0268D588" w:rsidR="00091345" w:rsidRPr="00F14E01" w:rsidRDefault="003225E5" w:rsidP="0095512B">
      <w:pPr>
        <w:pStyle w:val="BodyText52"/>
        <w:shd w:val="clear" w:color="auto" w:fill="auto"/>
        <w:spacing w:before="120" w:line="240" w:lineRule="auto"/>
        <w:ind w:left="270" w:firstLine="0"/>
        <w:jc w:val="both"/>
        <w:rPr>
          <w:sz w:val="22"/>
          <w:szCs w:val="22"/>
        </w:rPr>
      </w:pPr>
      <w:r w:rsidRPr="00C6468F">
        <w:rPr>
          <w:b/>
          <w:sz w:val="22"/>
          <w:szCs w:val="22"/>
        </w:rPr>
        <w:t xml:space="preserve">(d) </w:t>
      </w:r>
      <w:r w:rsidR="005F04B6" w:rsidRPr="00F14E01">
        <w:rPr>
          <w:sz w:val="22"/>
          <w:szCs w:val="22"/>
        </w:rPr>
        <w:t>by inserting in subsection (7) “, other than the Executive Director,” after “members”;</w:t>
      </w:r>
    </w:p>
    <w:p w14:paraId="7562472F" w14:textId="74DD4058" w:rsidR="00091345" w:rsidRPr="00F14E01" w:rsidRDefault="003225E5" w:rsidP="0095512B">
      <w:pPr>
        <w:pStyle w:val="BodyText52"/>
        <w:shd w:val="clear" w:color="auto" w:fill="auto"/>
        <w:spacing w:before="120" w:line="240" w:lineRule="auto"/>
        <w:ind w:left="648" w:hanging="360"/>
        <w:jc w:val="both"/>
        <w:rPr>
          <w:sz w:val="22"/>
          <w:szCs w:val="22"/>
        </w:rPr>
      </w:pPr>
      <w:r w:rsidRPr="00C6468F">
        <w:rPr>
          <w:b/>
          <w:sz w:val="22"/>
          <w:szCs w:val="22"/>
        </w:rPr>
        <w:t>(</w:t>
      </w:r>
      <w:r w:rsidR="002D2671" w:rsidRPr="00C6468F">
        <w:rPr>
          <w:b/>
          <w:sz w:val="22"/>
          <w:szCs w:val="22"/>
        </w:rPr>
        <w:t>e</w:t>
      </w:r>
      <w:r w:rsidRPr="00C6468F">
        <w:rPr>
          <w:b/>
          <w:sz w:val="22"/>
          <w:szCs w:val="22"/>
        </w:rPr>
        <w:t xml:space="preserve">) </w:t>
      </w:r>
      <w:r w:rsidR="005F04B6" w:rsidRPr="00F14E01">
        <w:rPr>
          <w:sz w:val="22"/>
          <w:szCs w:val="22"/>
        </w:rPr>
        <w:t>by inserting in subsection (8) other than the government member and the Executive Director,” after “member” (first occurring);</w:t>
      </w:r>
    </w:p>
    <w:p w14:paraId="5651C4D1" w14:textId="77777777" w:rsidR="00967CEC" w:rsidRPr="00F14E01" w:rsidRDefault="00967CEC">
      <w:pPr>
        <w:rPr>
          <w:rStyle w:val="Bodytext51"/>
          <w:rFonts w:eastAsia="Courier New"/>
          <w:sz w:val="22"/>
          <w:szCs w:val="22"/>
        </w:rPr>
      </w:pPr>
      <w:r w:rsidRPr="00F14E01">
        <w:rPr>
          <w:rStyle w:val="Bodytext51"/>
          <w:rFonts w:eastAsia="Courier New"/>
          <w:i w:val="0"/>
          <w:iCs w:val="0"/>
          <w:sz w:val="22"/>
          <w:szCs w:val="22"/>
        </w:rPr>
        <w:br w:type="page"/>
      </w:r>
    </w:p>
    <w:p w14:paraId="19F871C0" w14:textId="77777777" w:rsidR="00091345" w:rsidRPr="00F14E01" w:rsidRDefault="00216DF6" w:rsidP="0095512B">
      <w:pPr>
        <w:pStyle w:val="BodyText52"/>
        <w:shd w:val="clear" w:color="auto" w:fill="auto"/>
        <w:spacing w:before="120" w:line="240" w:lineRule="auto"/>
        <w:ind w:left="270" w:firstLine="0"/>
        <w:jc w:val="both"/>
        <w:rPr>
          <w:sz w:val="22"/>
          <w:szCs w:val="22"/>
        </w:rPr>
      </w:pPr>
      <w:r w:rsidRPr="00C6468F">
        <w:rPr>
          <w:b/>
          <w:sz w:val="22"/>
          <w:szCs w:val="22"/>
        </w:rPr>
        <w:lastRenderedPageBreak/>
        <w:t xml:space="preserve">(f) </w:t>
      </w:r>
      <w:r w:rsidR="005F04B6" w:rsidRPr="00F14E01">
        <w:rPr>
          <w:sz w:val="22"/>
          <w:szCs w:val="22"/>
        </w:rPr>
        <w:t>by inserting after subsection (8) the following subsection:</w:t>
      </w:r>
    </w:p>
    <w:p w14:paraId="6B3094D6" w14:textId="77777777" w:rsidR="00091345" w:rsidRPr="00F14E01" w:rsidRDefault="005F04B6" w:rsidP="0095512B">
      <w:pPr>
        <w:pStyle w:val="BodyText52"/>
        <w:shd w:val="clear" w:color="auto" w:fill="auto"/>
        <w:spacing w:before="120" w:line="240" w:lineRule="auto"/>
        <w:ind w:left="720" w:firstLine="0"/>
        <w:jc w:val="both"/>
        <w:rPr>
          <w:sz w:val="22"/>
          <w:szCs w:val="22"/>
        </w:rPr>
      </w:pPr>
      <w:r w:rsidRPr="00F14E01">
        <w:rPr>
          <w:rStyle w:val="BodytextSmallCaps"/>
          <w:sz w:val="22"/>
          <w:szCs w:val="22"/>
        </w:rPr>
        <w:t>“(8a)</w:t>
      </w:r>
      <w:r w:rsidRPr="00F14E01">
        <w:rPr>
          <w:sz w:val="22"/>
          <w:szCs w:val="22"/>
        </w:rPr>
        <w:t xml:space="preserve"> The government member holds office, subject to this Division, until he or she reaches 65.”;</w:t>
      </w:r>
    </w:p>
    <w:p w14:paraId="41CAB786" w14:textId="77777777" w:rsidR="00091345" w:rsidRPr="00F14E01" w:rsidRDefault="00216DF6" w:rsidP="0095512B">
      <w:pPr>
        <w:pStyle w:val="BodyText52"/>
        <w:shd w:val="clear" w:color="auto" w:fill="auto"/>
        <w:spacing w:before="120" w:line="240" w:lineRule="auto"/>
        <w:ind w:left="270" w:firstLine="0"/>
        <w:jc w:val="both"/>
        <w:rPr>
          <w:sz w:val="22"/>
          <w:szCs w:val="22"/>
        </w:rPr>
      </w:pPr>
      <w:r w:rsidRPr="00C6468F">
        <w:rPr>
          <w:b/>
          <w:sz w:val="22"/>
          <w:szCs w:val="22"/>
        </w:rPr>
        <w:t>(g)</w:t>
      </w:r>
      <w:r w:rsidRPr="00F14E01">
        <w:rPr>
          <w:sz w:val="22"/>
          <w:szCs w:val="22"/>
        </w:rPr>
        <w:t xml:space="preserve"> </w:t>
      </w:r>
      <w:r w:rsidR="005F04B6" w:rsidRPr="00F14E01">
        <w:rPr>
          <w:sz w:val="22"/>
          <w:szCs w:val="22"/>
        </w:rPr>
        <w:t>by adding at the end of subsection (9) “mentioned in paragraph</w:t>
      </w:r>
      <w:r w:rsidRPr="00F14E01">
        <w:rPr>
          <w:sz w:val="22"/>
          <w:szCs w:val="22"/>
        </w:rPr>
        <w:t xml:space="preserve">  </w:t>
      </w:r>
      <w:r w:rsidR="005F04B6" w:rsidRPr="00F14E01">
        <w:rPr>
          <w:sz w:val="22"/>
          <w:szCs w:val="22"/>
        </w:rPr>
        <w:t>(a), (b) or (d)”;</w:t>
      </w:r>
    </w:p>
    <w:p w14:paraId="18EF6B2B" w14:textId="3C708794" w:rsidR="00091345" w:rsidRPr="00F14E01" w:rsidRDefault="00216DF6" w:rsidP="0095512B">
      <w:pPr>
        <w:pStyle w:val="BodyText52"/>
        <w:shd w:val="clear" w:color="auto" w:fill="auto"/>
        <w:spacing w:before="120" w:line="240" w:lineRule="auto"/>
        <w:ind w:left="270" w:firstLine="0"/>
        <w:jc w:val="both"/>
        <w:rPr>
          <w:sz w:val="22"/>
          <w:szCs w:val="22"/>
        </w:rPr>
      </w:pPr>
      <w:r w:rsidRPr="00C6468F">
        <w:rPr>
          <w:b/>
          <w:sz w:val="22"/>
          <w:szCs w:val="22"/>
        </w:rPr>
        <w:t>(h)</w:t>
      </w:r>
      <w:r w:rsidR="00C6468F">
        <w:rPr>
          <w:sz w:val="22"/>
          <w:szCs w:val="22"/>
        </w:rPr>
        <w:t xml:space="preserve"> </w:t>
      </w:r>
      <w:r w:rsidR="005F04B6" w:rsidRPr="00F14E01">
        <w:rPr>
          <w:sz w:val="22"/>
          <w:szCs w:val="22"/>
        </w:rPr>
        <w:t>by inserting in subsection (10) “mentioned in paragraph (1) (a) or</w:t>
      </w:r>
      <w:r w:rsidR="00C6468F">
        <w:rPr>
          <w:sz w:val="22"/>
          <w:szCs w:val="22"/>
        </w:rPr>
        <w:t xml:space="preserve"> (d)</w:t>
      </w:r>
      <w:r w:rsidRPr="00F14E01">
        <w:rPr>
          <w:sz w:val="22"/>
          <w:szCs w:val="22"/>
        </w:rPr>
        <w:t xml:space="preserve"> </w:t>
      </w:r>
      <w:r w:rsidR="005F04B6" w:rsidRPr="00F14E01">
        <w:rPr>
          <w:sz w:val="22"/>
          <w:szCs w:val="22"/>
        </w:rPr>
        <w:t>” after “member”;</w:t>
      </w:r>
    </w:p>
    <w:p w14:paraId="33EF2225" w14:textId="77777777" w:rsidR="00091345" w:rsidRPr="00F14E01" w:rsidRDefault="005F04B6" w:rsidP="0095512B">
      <w:pPr>
        <w:pStyle w:val="BodyText52"/>
        <w:shd w:val="clear" w:color="auto" w:fill="auto"/>
        <w:spacing w:before="120" w:line="240" w:lineRule="auto"/>
        <w:ind w:left="270" w:firstLine="0"/>
        <w:jc w:val="both"/>
        <w:rPr>
          <w:sz w:val="22"/>
          <w:szCs w:val="22"/>
        </w:rPr>
      </w:pPr>
      <w:r w:rsidRPr="00C6468F">
        <w:rPr>
          <w:b/>
          <w:sz w:val="22"/>
          <w:szCs w:val="22"/>
        </w:rPr>
        <w:t>(j)</w:t>
      </w:r>
      <w:r w:rsidRPr="00F14E01">
        <w:rPr>
          <w:sz w:val="22"/>
          <w:szCs w:val="22"/>
        </w:rPr>
        <w:t xml:space="preserve"> by inserting after subsection (10) the following subsection:</w:t>
      </w:r>
    </w:p>
    <w:p w14:paraId="77FDB0E4" w14:textId="506585D7" w:rsidR="00091345" w:rsidRPr="00F14E01" w:rsidRDefault="005F04B6" w:rsidP="0095512B">
      <w:pPr>
        <w:pStyle w:val="BodyText52"/>
        <w:shd w:val="clear" w:color="auto" w:fill="auto"/>
        <w:spacing w:before="120" w:line="240" w:lineRule="auto"/>
        <w:ind w:left="540" w:firstLine="90"/>
        <w:jc w:val="both"/>
        <w:rPr>
          <w:sz w:val="22"/>
          <w:szCs w:val="22"/>
        </w:rPr>
      </w:pPr>
      <w:r w:rsidRPr="00F14E01">
        <w:rPr>
          <w:rStyle w:val="BodytextSmallCaps"/>
          <w:sz w:val="22"/>
          <w:szCs w:val="22"/>
        </w:rPr>
        <w:t>“(10a)</w:t>
      </w:r>
      <w:r w:rsidRPr="00F14E01">
        <w:rPr>
          <w:sz w:val="22"/>
          <w:szCs w:val="22"/>
        </w:rPr>
        <w:t xml:space="preserve"> </w:t>
      </w:r>
      <w:r w:rsidRPr="00C6468F">
        <w:rPr>
          <w:rStyle w:val="BodytextSmallCaps0"/>
          <w:smallCaps w:val="0"/>
          <w:sz w:val="22"/>
          <w:szCs w:val="22"/>
        </w:rPr>
        <w:t>The</w:t>
      </w:r>
      <w:r w:rsidRPr="00F14E01">
        <w:rPr>
          <w:sz w:val="22"/>
          <w:szCs w:val="22"/>
        </w:rPr>
        <w:t xml:space="preserve"> Minister may, in writing, extend the appointment of a Council member, other than the government member, for a specified period ending after the day on which the member reaches 65 if:</w:t>
      </w:r>
    </w:p>
    <w:p w14:paraId="5A7817A8" w14:textId="77777777" w:rsidR="00091345" w:rsidRPr="00F14E01" w:rsidRDefault="00216DF6" w:rsidP="0095512B">
      <w:pPr>
        <w:pStyle w:val="BodyText52"/>
        <w:shd w:val="clear" w:color="auto" w:fill="auto"/>
        <w:spacing w:before="120" w:line="240" w:lineRule="auto"/>
        <w:ind w:left="1080" w:hanging="360"/>
        <w:jc w:val="both"/>
        <w:rPr>
          <w:sz w:val="22"/>
          <w:szCs w:val="22"/>
        </w:rPr>
      </w:pPr>
      <w:r w:rsidRPr="00F14E01">
        <w:rPr>
          <w:sz w:val="22"/>
          <w:szCs w:val="22"/>
        </w:rPr>
        <w:t xml:space="preserve">(a) </w:t>
      </w:r>
      <w:r w:rsidR="005F04B6" w:rsidRPr="00F14E01">
        <w:rPr>
          <w:sz w:val="22"/>
          <w:szCs w:val="22"/>
        </w:rPr>
        <w:t>the extension is reasonably necessary to enable a suitable replacement for the member to be appointed; and</w:t>
      </w:r>
    </w:p>
    <w:p w14:paraId="4C30798C" w14:textId="77777777" w:rsidR="00091345" w:rsidRPr="00F14E01" w:rsidRDefault="00216DF6" w:rsidP="0095512B">
      <w:pPr>
        <w:pStyle w:val="BodyText52"/>
        <w:shd w:val="clear" w:color="auto" w:fill="auto"/>
        <w:spacing w:before="120" w:line="240" w:lineRule="auto"/>
        <w:ind w:left="1080" w:hanging="360"/>
        <w:jc w:val="both"/>
        <w:rPr>
          <w:sz w:val="22"/>
          <w:szCs w:val="22"/>
        </w:rPr>
      </w:pPr>
      <w:r w:rsidRPr="00F14E01">
        <w:rPr>
          <w:sz w:val="22"/>
          <w:szCs w:val="22"/>
        </w:rPr>
        <w:t xml:space="preserve">(b) </w:t>
      </w:r>
      <w:r w:rsidR="005F04B6" w:rsidRPr="00F14E01">
        <w:rPr>
          <w:sz w:val="22"/>
          <w:szCs w:val="22"/>
        </w:rPr>
        <w:t>the Minister is satisfied that the member possesses special skills that the Research Council requires for the performance of its functions.”;</w:t>
      </w:r>
    </w:p>
    <w:p w14:paraId="7AB3D0D0" w14:textId="00233E96" w:rsidR="00091345" w:rsidRPr="00F14E01" w:rsidRDefault="005F04B6" w:rsidP="0095512B">
      <w:pPr>
        <w:pStyle w:val="BodyText52"/>
        <w:shd w:val="clear" w:color="auto" w:fill="auto"/>
        <w:spacing w:before="120" w:line="240" w:lineRule="auto"/>
        <w:ind w:left="270" w:firstLine="0"/>
        <w:jc w:val="both"/>
        <w:rPr>
          <w:sz w:val="22"/>
          <w:szCs w:val="22"/>
        </w:rPr>
      </w:pPr>
      <w:r w:rsidRPr="00F14E01">
        <w:rPr>
          <w:rStyle w:val="Bodytext13pt"/>
          <w:sz w:val="22"/>
          <w:szCs w:val="22"/>
        </w:rPr>
        <w:t xml:space="preserve">(k) </w:t>
      </w:r>
      <w:r w:rsidRPr="00F14E01">
        <w:rPr>
          <w:sz w:val="22"/>
          <w:szCs w:val="22"/>
        </w:rPr>
        <w:t>by inserting in subsection (11)</w:t>
      </w:r>
      <w:r w:rsidRPr="00C6468F">
        <w:rPr>
          <w:sz w:val="22"/>
          <w:szCs w:val="22"/>
        </w:rPr>
        <w:t xml:space="preserve"> </w:t>
      </w:r>
      <w:r w:rsidRPr="00C6468F">
        <w:rPr>
          <w:rStyle w:val="Bodytext13pt"/>
          <w:b w:val="0"/>
          <w:sz w:val="22"/>
          <w:szCs w:val="22"/>
        </w:rPr>
        <w:t>“,</w:t>
      </w:r>
      <w:r w:rsidRPr="00F14E01">
        <w:rPr>
          <w:rStyle w:val="Bodytext13pt"/>
          <w:sz w:val="22"/>
          <w:szCs w:val="22"/>
        </w:rPr>
        <w:t xml:space="preserve"> </w:t>
      </w:r>
      <w:r w:rsidRPr="00F14E01">
        <w:rPr>
          <w:sz w:val="22"/>
          <w:szCs w:val="22"/>
        </w:rPr>
        <w:t>other than the Executive Director,” after “member”.</w:t>
      </w:r>
    </w:p>
    <w:p w14:paraId="5F5EBD69" w14:textId="77777777" w:rsidR="00091345" w:rsidRPr="00F14E01" w:rsidRDefault="005F04B6" w:rsidP="00967CEC">
      <w:pPr>
        <w:spacing w:before="120" w:after="60"/>
        <w:rPr>
          <w:rStyle w:val="Bodytext61"/>
          <w:rFonts w:eastAsia="Courier New"/>
          <w:sz w:val="22"/>
          <w:szCs w:val="22"/>
        </w:rPr>
      </w:pPr>
      <w:r w:rsidRPr="00F14E01">
        <w:rPr>
          <w:rStyle w:val="Bodytext61"/>
          <w:rFonts w:eastAsia="Courier New"/>
          <w:sz w:val="22"/>
          <w:szCs w:val="22"/>
        </w:rPr>
        <w:t>Removal and resignation of Council members</w:t>
      </w:r>
    </w:p>
    <w:p w14:paraId="50955D1B" w14:textId="77777777" w:rsidR="00091345" w:rsidRPr="00F14E01" w:rsidRDefault="00ED0425"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18.</w:t>
      </w:r>
      <w:r w:rsidRPr="00F14E01">
        <w:rPr>
          <w:sz w:val="22"/>
          <w:szCs w:val="22"/>
        </w:rPr>
        <w:tab/>
      </w:r>
      <w:r w:rsidR="005F04B6" w:rsidRPr="00F14E01">
        <w:rPr>
          <w:sz w:val="22"/>
          <w:szCs w:val="22"/>
        </w:rPr>
        <w:t>Section 106 of the Principal Act is amended:</w:t>
      </w:r>
    </w:p>
    <w:p w14:paraId="0D21A73C" w14:textId="77777777" w:rsidR="00091345" w:rsidRPr="00F14E01" w:rsidRDefault="00ED0425" w:rsidP="0095512B">
      <w:pPr>
        <w:pStyle w:val="BodyText52"/>
        <w:shd w:val="clear" w:color="auto" w:fill="auto"/>
        <w:spacing w:before="120" w:line="240" w:lineRule="auto"/>
        <w:ind w:left="360" w:firstLine="0"/>
        <w:jc w:val="both"/>
        <w:rPr>
          <w:sz w:val="22"/>
          <w:szCs w:val="22"/>
        </w:rPr>
      </w:pPr>
      <w:r w:rsidRPr="00F14E01">
        <w:rPr>
          <w:sz w:val="22"/>
          <w:szCs w:val="22"/>
        </w:rPr>
        <w:t xml:space="preserve">(a) </w:t>
      </w:r>
      <w:r w:rsidR="005F04B6" w:rsidRPr="00F14E01">
        <w:rPr>
          <w:sz w:val="22"/>
          <w:szCs w:val="22"/>
        </w:rPr>
        <w:t>by omitting subsection (3) and substituting the following subsection:</w:t>
      </w:r>
    </w:p>
    <w:p w14:paraId="5F1954C7" w14:textId="77777777" w:rsidR="00091345" w:rsidRPr="00F14E01" w:rsidRDefault="005F04B6" w:rsidP="0095512B">
      <w:pPr>
        <w:pStyle w:val="BodyText52"/>
        <w:shd w:val="clear" w:color="auto" w:fill="auto"/>
        <w:spacing w:before="120" w:line="240" w:lineRule="auto"/>
        <w:ind w:left="990" w:firstLine="0"/>
        <w:jc w:val="both"/>
        <w:rPr>
          <w:sz w:val="22"/>
          <w:szCs w:val="22"/>
        </w:rPr>
      </w:pPr>
      <w:r w:rsidRPr="00F14E01">
        <w:rPr>
          <w:sz w:val="22"/>
          <w:szCs w:val="22"/>
        </w:rPr>
        <w:t>“(3) The Minister may terminate the appointment of a government member at any time.”;</w:t>
      </w:r>
    </w:p>
    <w:p w14:paraId="69D64808" w14:textId="77777777" w:rsidR="00091345" w:rsidRPr="00F14E01" w:rsidRDefault="00ED0425" w:rsidP="0095512B">
      <w:pPr>
        <w:pStyle w:val="BodyText52"/>
        <w:shd w:val="clear" w:color="auto" w:fill="auto"/>
        <w:spacing w:before="120" w:line="240" w:lineRule="auto"/>
        <w:ind w:left="360" w:firstLine="0"/>
        <w:jc w:val="both"/>
        <w:rPr>
          <w:sz w:val="22"/>
          <w:szCs w:val="22"/>
        </w:rPr>
      </w:pPr>
      <w:r w:rsidRPr="00F14E01">
        <w:rPr>
          <w:sz w:val="22"/>
          <w:szCs w:val="22"/>
        </w:rPr>
        <w:t xml:space="preserve">(b) </w:t>
      </w:r>
      <w:r w:rsidR="005F04B6" w:rsidRPr="00F14E01">
        <w:rPr>
          <w:sz w:val="22"/>
          <w:szCs w:val="22"/>
        </w:rPr>
        <w:t>by inserting in subsection (4) other than the Executive Director,” after “member” (first occurring).</w:t>
      </w:r>
    </w:p>
    <w:p w14:paraId="5C9650C4" w14:textId="77777777" w:rsidR="00091345" w:rsidRPr="00F14E01" w:rsidRDefault="005F04B6" w:rsidP="00ED0425">
      <w:pPr>
        <w:spacing w:before="120" w:after="60"/>
        <w:rPr>
          <w:rStyle w:val="Bodytext61"/>
          <w:rFonts w:eastAsia="Courier New"/>
          <w:sz w:val="22"/>
          <w:szCs w:val="22"/>
        </w:rPr>
      </w:pPr>
      <w:r w:rsidRPr="00F14E01">
        <w:rPr>
          <w:rStyle w:val="Bodytext61"/>
          <w:rFonts w:eastAsia="Courier New"/>
          <w:sz w:val="22"/>
          <w:szCs w:val="22"/>
        </w:rPr>
        <w:t>Meetings of Research Council</w:t>
      </w:r>
    </w:p>
    <w:p w14:paraId="0DA564B2" w14:textId="77777777" w:rsidR="00091345" w:rsidRPr="00F14E01" w:rsidRDefault="00ED0425"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19.</w:t>
      </w:r>
      <w:r w:rsidRPr="00F14E01">
        <w:rPr>
          <w:sz w:val="22"/>
          <w:szCs w:val="22"/>
        </w:rPr>
        <w:tab/>
      </w:r>
      <w:r w:rsidR="005F04B6" w:rsidRPr="00F14E01">
        <w:rPr>
          <w:sz w:val="22"/>
          <w:szCs w:val="22"/>
        </w:rPr>
        <w:t>Section 108 of the Principal Act is amended by omitting from paragraph (5) (a) “5” and substituting “6”.</w:t>
      </w:r>
    </w:p>
    <w:p w14:paraId="1D14ACF3" w14:textId="77777777" w:rsidR="00091345" w:rsidRPr="00F14E01" w:rsidRDefault="00ED0425" w:rsidP="0095512B">
      <w:pPr>
        <w:pStyle w:val="BodyText52"/>
        <w:shd w:val="clear" w:color="auto" w:fill="auto"/>
        <w:tabs>
          <w:tab w:val="left" w:pos="630"/>
        </w:tabs>
        <w:spacing w:before="120" w:line="240" w:lineRule="auto"/>
        <w:ind w:firstLine="270"/>
        <w:jc w:val="both"/>
        <w:rPr>
          <w:sz w:val="22"/>
          <w:szCs w:val="22"/>
        </w:rPr>
      </w:pPr>
      <w:r w:rsidRPr="00F14E01">
        <w:rPr>
          <w:b/>
          <w:sz w:val="22"/>
          <w:szCs w:val="22"/>
        </w:rPr>
        <w:t>20.</w:t>
      </w:r>
      <w:r w:rsidRPr="00F14E01">
        <w:rPr>
          <w:sz w:val="22"/>
          <w:szCs w:val="22"/>
        </w:rPr>
        <w:tab/>
      </w:r>
      <w:r w:rsidR="005F04B6" w:rsidRPr="00F14E01">
        <w:rPr>
          <w:sz w:val="22"/>
          <w:szCs w:val="22"/>
        </w:rPr>
        <w:t>After Division 6 of Part VI of the Principal Act the following Division is inserted:</w:t>
      </w:r>
    </w:p>
    <w:p w14:paraId="3D3BA72A" w14:textId="77777777" w:rsidR="00ED0425" w:rsidRPr="00F14E01" w:rsidRDefault="005F04B6" w:rsidP="00404178">
      <w:pPr>
        <w:pStyle w:val="Bodytext80"/>
        <w:shd w:val="clear" w:color="auto" w:fill="auto"/>
        <w:spacing w:before="120" w:line="240" w:lineRule="auto"/>
        <w:jc w:val="center"/>
        <w:rPr>
          <w:sz w:val="22"/>
          <w:szCs w:val="22"/>
        </w:rPr>
      </w:pPr>
      <w:r w:rsidRPr="00F14E01">
        <w:rPr>
          <w:sz w:val="22"/>
          <w:szCs w:val="22"/>
        </w:rPr>
        <w:t>“Division 6</w:t>
      </w:r>
      <w:r w:rsidRPr="00F14E01">
        <w:rPr>
          <w:rStyle w:val="Bodytext8SmallCaps"/>
          <w:b/>
          <w:bCs/>
          <w:i/>
          <w:iCs/>
          <w:sz w:val="22"/>
          <w:szCs w:val="22"/>
        </w:rPr>
        <w:t>a—N</w:t>
      </w:r>
      <w:r w:rsidRPr="00F14E01">
        <w:rPr>
          <w:sz w:val="22"/>
          <w:szCs w:val="22"/>
        </w:rPr>
        <w:t>omination and selection process for membership of</w:t>
      </w:r>
      <w:r w:rsidR="00ED0425" w:rsidRPr="00F14E01">
        <w:rPr>
          <w:sz w:val="22"/>
          <w:szCs w:val="22"/>
        </w:rPr>
        <w:t xml:space="preserve"> </w:t>
      </w:r>
      <w:r w:rsidRPr="00F14E01">
        <w:rPr>
          <w:sz w:val="22"/>
          <w:szCs w:val="22"/>
        </w:rPr>
        <w:t>Research Council</w:t>
      </w:r>
    </w:p>
    <w:p w14:paraId="3488DBA3" w14:textId="77777777" w:rsidR="00091345" w:rsidRPr="00F14E01" w:rsidRDefault="005F04B6" w:rsidP="00ED0425">
      <w:pPr>
        <w:spacing w:before="120" w:after="60"/>
        <w:rPr>
          <w:rStyle w:val="Bodytext61"/>
          <w:rFonts w:eastAsia="Courier New"/>
          <w:sz w:val="22"/>
          <w:szCs w:val="22"/>
        </w:rPr>
      </w:pPr>
      <w:r w:rsidRPr="00F14E01">
        <w:rPr>
          <w:rStyle w:val="Bodytext61"/>
          <w:rFonts w:eastAsia="Courier New"/>
          <w:sz w:val="22"/>
          <w:szCs w:val="22"/>
        </w:rPr>
        <w:t>Minister must request nomination for membership</w:t>
      </w:r>
    </w:p>
    <w:p w14:paraId="015ECCD8" w14:textId="562D8032" w:rsidR="00091345" w:rsidRPr="00F14E01" w:rsidRDefault="005F04B6" w:rsidP="0095512B">
      <w:pPr>
        <w:pStyle w:val="BodyText52"/>
        <w:shd w:val="clear" w:color="auto" w:fill="auto"/>
        <w:spacing w:before="120" w:line="240" w:lineRule="auto"/>
        <w:ind w:left="270" w:firstLine="0"/>
        <w:jc w:val="both"/>
        <w:rPr>
          <w:sz w:val="22"/>
          <w:szCs w:val="22"/>
        </w:rPr>
      </w:pPr>
      <w:r w:rsidRPr="00F14E01">
        <w:rPr>
          <w:sz w:val="22"/>
          <w:szCs w:val="22"/>
        </w:rPr>
        <w:t>“109</w:t>
      </w:r>
      <w:r w:rsidR="00C6468F">
        <w:rPr>
          <w:smallCaps/>
          <w:sz w:val="22"/>
          <w:szCs w:val="22"/>
        </w:rPr>
        <w:t>a</w:t>
      </w:r>
      <w:r w:rsidRPr="00F14E01">
        <w:rPr>
          <w:sz w:val="22"/>
          <w:szCs w:val="22"/>
        </w:rPr>
        <w:t>. The Minister must:</w:t>
      </w:r>
    </w:p>
    <w:p w14:paraId="2CE518AB" w14:textId="77777777" w:rsidR="00091345" w:rsidRPr="00F14E01" w:rsidRDefault="00ED0425" w:rsidP="0095512B">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for the purpose of appointing the prescribed Council members; or</w:t>
      </w:r>
    </w:p>
    <w:p w14:paraId="6BF01350" w14:textId="77777777" w:rsidR="00091345" w:rsidRPr="00F14E01" w:rsidRDefault="00ED0425" w:rsidP="0095512B">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for the purpose of filling a vacancy caused by a person ceasing to be a prescribed Council member;</w:t>
      </w:r>
    </w:p>
    <w:p w14:paraId="7421DC6F" w14:textId="77777777" w:rsidR="00ED0425" w:rsidRPr="00F14E01" w:rsidRDefault="00ED0425">
      <w:pPr>
        <w:rPr>
          <w:rStyle w:val="Bodytext51"/>
          <w:rFonts w:eastAsia="Courier New"/>
          <w:sz w:val="22"/>
          <w:szCs w:val="22"/>
        </w:rPr>
      </w:pPr>
      <w:r w:rsidRPr="00F14E01">
        <w:rPr>
          <w:rStyle w:val="Bodytext51"/>
          <w:rFonts w:eastAsia="Courier New"/>
          <w:i w:val="0"/>
          <w:iCs w:val="0"/>
          <w:sz w:val="22"/>
          <w:szCs w:val="22"/>
        </w:rPr>
        <w:br w:type="page"/>
      </w:r>
    </w:p>
    <w:p w14:paraId="52127400" w14:textId="77777777" w:rsidR="00091345" w:rsidRPr="00F14E01" w:rsidRDefault="005F04B6" w:rsidP="0095512B">
      <w:pPr>
        <w:pStyle w:val="BodyText52"/>
        <w:shd w:val="clear" w:color="auto" w:fill="auto"/>
        <w:spacing w:line="240" w:lineRule="auto"/>
        <w:ind w:firstLine="0"/>
        <w:jc w:val="both"/>
        <w:rPr>
          <w:sz w:val="22"/>
          <w:szCs w:val="22"/>
        </w:rPr>
      </w:pPr>
      <w:r w:rsidRPr="00F14E01">
        <w:rPr>
          <w:sz w:val="22"/>
          <w:szCs w:val="22"/>
        </w:rPr>
        <w:lastRenderedPageBreak/>
        <w:t>by written notice given to the Presiding Member, request the Presiding Member to establish a Selection Committee so that the Committee can give the Minister, within the period specified in the notice, the name of a person, or the names of persons, as the case requires, whom the Committee thinks suitable for appointment.</w:t>
      </w:r>
    </w:p>
    <w:p w14:paraId="28F91093" w14:textId="77777777" w:rsidR="00091345" w:rsidRPr="00F14E01" w:rsidRDefault="005F04B6" w:rsidP="00ED0425">
      <w:pPr>
        <w:spacing w:before="120" w:after="60"/>
        <w:rPr>
          <w:rStyle w:val="Bodytext61"/>
          <w:rFonts w:eastAsia="Courier New"/>
          <w:sz w:val="22"/>
          <w:szCs w:val="22"/>
        </w:rPr>
      </w:pPr>
      <w:r w:rsidRPr="00F14E01">
        <w:rPr>
          <w:rStyle w:val="Bodytext61"/>
          <w:rFonts w:eastAsia="Courier New"/>
          <w:sz w:val="22"/>
          <w:szCs w:val="22"/>
        </w:rPr>
        <w:t>Selection Committee</w:t>
      </w:r>
    </w:p>
    <w:p w14:paraId="75FD9271" w14:textId="77777777" w:rsidR="00091345" w:rsidRPr="00F14E01" w:rsidRDefault="005F04B6" w:rsidP="0095512B">
      <w:pPr>
        <w:pStyle w:val="BodyText52"/>
        <w:shd w:val="clear" w:color="auto" w:fill="auto"/>
        <w:spacing w:before="120" w:line="240" w:lineRule="auto"/>
        <w:ind w:left="270" w:firstLine="0"/>
        <w:jc w:val="both"/>
        <w:rPr>
          <w:sz w:val="22"/>
          <w:szCs w:val="22"/>
        </w:rPr>
      </w:pPr>
      <w:r w:rsidRPr="00F14E01">
        <w:rPr>
          <w:rStyle w:val="Bodytext11pt0"/>
        </w:rPr>
        <w:t xml:space="preserve">“109b. (1) </w:t>
      </w:r>
      <w:r w:rsidRPr="00F14E01">
        <w:rPr>
          <w:sz w:val="22"/>
          <w:szCs w:val="22"/>
        </w:rPr>
        <w:t xml:space="preserve">Where the Presiding Member receives a request under section </w:t>
      </w:r>
      <w:r w:rsidRPr="00F14E01">
        <w:rPr>
          <w:rStyle w:val="Bodytext11pt0"/>
        </w:rPr>
        <w:t xml:space="preserve">109a, </w:t>
      </w:r>
      <w:r w:rsidRPr="00F14E01">
        <w:rPr>
          <w:sz w:val="22"/>
          <w:szCs w:val="22"/>
        </w:rPr>
        <w:t>the Presiding Member must:</w:t>
      </w:r>
    </w:p>
    <w:p w14:paraId="1BE7FE5A" w14:textId="77777777" w:rsidR="00091345" w:rsidRPr="00F14E01" w:rsidRDefault="00ED0425" w:rsidP="0095512B">
      <w:pPr>
        <w:pStyle w:val="BodyText52"/>
        <w:shd w:val="clear" w:color="auto" w:fill="auto"/>
        <w:spacing w:before="120" w:line="240" w:lineRule="auto"/>
        <w:ind w:left="540" w:hanging="270"/>
        <w:jc w:val="both"/>
        <w:rPr>
          <w:sz w:val="22"/>
          <w:szCs w:val="22"/>
        </w:rPr>
      </w:pPr>
      <w:r w:rsidRPr="00F14E01">
        <w:rPr>
          <w:sz w:val="22"/>
          <w:szCs w:val="22"/>
        </w:rPr>
        <w:t xml:space="preserve">(a) </w:t>
      </w:r>
      <w:r w:rsidR="005F04B6" w:rsidRPr="00F14E01">
        <w:rPr>
          <w:sz w:val="22"/>
          <w:szCs w:val="22"/>
        </w:rPr>
        <w:t>establish an Australian Wool Industry Selection Committee for the purpose of nominating a person or persons in accordance with the request; and</w:t>
      </w:r>
    </w:p>
    <w:p w14:paraId="2E157B91" w14:textId="77777777" w:rsidR="00091345" w:rsidRPr="00F14E01" w:rsidRDefault="00ED0425" w:rsidP="0095512B">
      <w:pPr>
        <w:pStyle w:val="BodyText52"/>
        <w:shd w:val="clear" w:color="auto" w:fill="auto"/>
        <w:spacing w:before="120" w:line="240" w:lineRule="auto"/>
        <w:ind w:left="540" w:hanging="270"/>
        <w:jc w:val="both"/>
        <w:rPr>
          <w:sz w:val="22"/>
          <w:szCs w:val="22"/>
        </w:rPr>
      </w:pPr>
      <w:r w:rsidRPr="00F14E01">
        <w:rPr>
          <w:sz w:val="22"/>
          <w:szCs w:val="22"/>
        </w:rPr>
        <w:t xml:space="preserve">(b) </w:t>
      </w:r>
      <w:r w:rsidR="005F04B6" w:rsidRPr="00F14E01">
        <w:rPr>
          <w:sz w:val="22"/>
          <w:szCs w:val="22"/>
        </w:rPr>
        <w:t>give the Wool Council a written notice asking it to nominate to the Minister persons for appointment to the Selection Committee.</w:t>
      </w:r>
    </w:p>
    <w:p w14:paraId="09323E59" w14:textId="22EA7C61"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 xml:space="preserve">“(2) The function of the Selection Committee is to nominate a person or persons for appointment to the Research Council in response to the request under section </w:t>
      </w:r>
      <w:r w:rsidRPr="00F14E01">
        <w:rPr>
          <w:rStyle w:val="Bodytext11pt0"/>
        </w:rPr>
        <w:t>109a.</w:t>
      </w:r>
    </w:p>
    <w:p w14:paraId="678E998C" w14:textId="77777777"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“(3) The Selection Committee has power to do all things that are necessary or convenient to be done in connection with the performance of its function.</w:t>
      </w:r>
    </w:p>
    <w:p w14:paraId="64A5790F" w14:textId="77777777"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“(4) The Selection Committee consists of:</w:t>
      </w:r>
    </w:p>
    <w:p w14:paraId="3B220F30" w14:textId="77777777" w:rsidR="00091345" w:rsidRPr="00F14E01" w:rsidRDefault="00ED0425" w:rsidP="0095512B">
      <w:pPr>
        <w:pStyle w:val="BodyText52"/>
        <w:shd w:val="clear" w:color="auto" w:fill="auto"/>
        <w:spacing w:before="120" w:line="240" w:lineRule="auto"/>
        <w:ind w:firstLine="270"/>
        <w:jc w:val="both"/>
        <w:rPr>
          <w:sz w:val="22"/>
          <w:szCs w:val="22"/>
        </w:rPr>
      </w:pPr>
      <w:r w:rsidRPr="00F14E01">
        <w:rPr>
          <w:sz w:val="22"/>
          <w:szCs w:val="22"/>
        </w:rPr>
        <w:t xml:space="preserve">(a) </w:t>
      </w:r>
      <w:r w:rsidR="005F04B6" w:rsidRPr="00F14E01">
        <w:rPr>
          <w:sz w:val="22"/>
          <w:szCs w:val="22"/>
        </w:rPr>
        <w:t>the Presiding Member; and</w:t>
      </w:r>
    </w:p>
    <w:p w14:paraId="24AD7D01" w14:textId="77777777" w:rsidR="00091345" w:rsidRPr="00F14E01" w:rsidRDefault="00ED0425" w:rsidP="0095512B">
      <w:pPr>
        <w:pStyle w:val="BodyText52"/>
        <w:shd w:val="clear" w:color="auto" w:fill="auto"/>
        <w:spacing w:before="120" w:line="240" w:lineRule="auto"/>
        <w:ind w:left="540" w:hanging="270"/>
        <w:jc w:val="both"/>
        <w:rPr>
          <w:sz w:val="22"/>
          <w:szCs w:val="22"/>
        </w:rPr>
      </w:pPr>
      <w:r w:rsidRPr="00F14E01">
        <w:rPr>
          <w:sz w:val="22"/>
          <w:szCs w:val="22"/>
        </w:rPr>
        <w:t xml:space="preserve">(b) </w:t>
      </w:r>
      <w:r w:rsidR="005F04B6" w:rsidRPr="00F14E01">
        <w:rPr>
          <w:sz w:val="22"/>
          <w:szCs w:val="22"/>
        </w:rPr>
        <w:t>not fewer than 3 nor more than 6 other members appointed by the Minister on the nomination of the Wool Council.</w:t>
      </w:r>
    </w:p>
    <w:p w14:paraId="2EA15DAA" w14:textId="77777777"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“(5) If the Minister is not satisfied that a person nominated by the Wool Council for appointment to the Selection Committee is suitable for that appointment, the Minister may reject the nomination and ask the Wool Council to make a further nomination.</w:t>
      </w:r>
    </w:p>
    <w:p w14:paraId="7F93157A" w14:textId="77777777" w:rsidR="00091345" w:rsidRPr="00F14E01" w:rsidRDefault="005F04B6" w:rsidP="00ED0425">
      <w:pPr>
        <w:spacing w:before="120" w:after="60"/>
        <w:rPr>
          <w:rStyle w:val="Bodytext61"/>
          <w:rFonts w:eastAsia="Courier New"/>
          <w:sz w:val="22"/>
          <w:szCs w:val="22"/>
        </w:rPr>
      </w:pPr>
      <w:r w:rsidRPr="00F14E01">
        <w:rPr>
          <w:rStyle w:val="Bodytext61"/>
          <w:rFonts w:eastAsia="Courier New"/>
          <w:sz w:val="22"/>
          <w:szCs w:val="22"/>
        </w:rPr>
        <w:t>Nominations for Research Council</w:t>
      </w:r>
    </w:p>
    <w:p w14:paraId="48ABD78A" w14:textId="09A66ECF"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“109</w:t>
      </w:r>
      <w:r w:rsidRPr="00C6468F">
        <w:rPr>
          <w:smallCaps/>
          <w:sz w:val="22"/>
          <w:szCs w:val="22"/>
        </w:rPr>
        <w:t>c</w:t>
      </w:r>
      <w:r w:rsidRPr="00F14E01">
        <w:rPr>
          <w:sz w:val="22"/>
          <w:szCs w:val="22"/>
        </w:rPr>
        <w:t>. (1) The Selection Committee must, within the period specified by the Minister in the notice under section 109</w:t>
      </w:r>
      <w:r w:rsidRPr="00F14E01">
        <w:rPr>
          <w:rStyle w:val="BodytextSmallCaps"/>
          <w:sz w:val="22"/>
          <w:szCs w:val="22"/>
        </w:rPr>
        <w:t>a,</w:t>
      </w:r>
      <w:r w:rsidRPr="00F14E01">
        <w:rPr>
          <w:sz w:val="22"/>
          <w:szCs w:val="22"/>
        </w:rPr>
        <w:t xml:space="preserve"> inform the Minister in writing of the person whom it thinks suitable for appointment.</w:t>
      </w:r>
    </w:p>
    <w:p w14:paraId="0378AA78" w14:textId="3A0AF64E" w:rsidR="00091345" w:rsidRPr="00F14E01" w:rsidRDefault="005F04B6" w:rsidP="0095512B">
      <w:pPr>
        <w:pStyle w:val="BodyText52"/>
        <w:shd w:val="clear" w:color="auto" w:fill="auto"/>
        <w:spacing w:before="120" w:line="240" w:lineRule="auto"/>
        <w:ind w:firstLine="270"/>
        <w:jc w:val="both"/>
        <w:rPr>
          <w:sz w:val="22"/>
          <w:szCs w:val="22"/>
        </w:rPr>
      </w:pPr>
      <w:r w:rsidRPr="00F14E01">
        <w:rPr>
          <w:rStyle w:val="Bodytext11pt"/>
        </w:rPr>
        <w:t xml:space="preserve">“(2) </w:t>
      </w:r>
      <w:r w:rsidRPr="00F14E01">
        <w:rPr>
          <w:sz w:val="22"/>
          <w:szCs w:val="22"/>
        </w:rPr>
        <w:t xml:space="preserve">Without limiting subsection </w:t>
      </w:r>
      <w:r w:rsidRPr="00F14E01">
        <w:rPr>
          <w:rStyle w:val="Bodytext11pt"/>
        </w:rPr>
        <w:t>109</w:t>
      </w:r>
      <w:r w:rsidR="00C6468F">
        <w:rPr>
          <w:rStyle w:val="Bodytext11pt"/>
          <w:smallCaps/>
        </w:rPr>
        <w:t>b</w:t>
      </w:r>
      <w:r w:rsidRPr="00F14E01">
        <w:rPr>
          <w:rStyle w:val="Bodytext11pt"/>
        </w:rPr>
        <w:t xml:space="preserve"> (3), </w:t>
      </w:r>
      <w:r w:rsidRPr="00F14E01">
        <w:rPr>
          <w:sz w:val="22"/>
          <w:szCs w:val="22"/>
        </w:rPr>
        <w:t>the Selection Committee:</w:t>
      </w:r>
    </w:p>
    <w:p w14:paraId="47306F32" w14:textId="77777777" w:rsidR="00091345" w:rsidRPr="00F14E01" w:rsidRDefault="00ED0425" w:rsidP="0095512B">
      <w:pPr>
        <w:pStyle w:val="BodyText52"/>
        <w:shd w:val="clear" w:color="auto" w:fill="auto"/>
        <w:spacing w:before="120" w:line="240" w:lineRule="auto"/>
        <w:ind w:left="540" w:hanging="270"/>
        <w:jc w:val="both"/>
        <w:rPr>
          <w:sz w:val="22"/>
          <w:szCs w:val="22"/>
        </w:rPr>
      </w:pPr>
      <w:r w:rsidRPr="00F14E01">
        <w:rPr>
          <w:sz w:val="22"/>
          <w:szCs w:val="22"/>
        </w:rPr>
        <w:t xml:space="preserve">(a) </w:t>
      </w:r>
      <w:r w:rsidR="005F04B6" w:rsidRPr="00F14E01">
        <w:rPr>
          <w:sz w:val="22"/>
          <w:szCs w:val="22"/>
        </w:rPr>
        <w:t>must invite the Wool Council and the Corporation to give the Selection Committee the names of persons whom the Council or the Corporation, as the case may be, thinks suitable for appointment; and</w:t>
      </w:r>
    </w:p>
    <w:p w14:paraId="2826B472" w14:textId="77777777" w:rsidR="00091345" w:rsidRPr="00F14E01" w:rsidRDefault="00094859" w:rsidP="0095512B">
      <w:pPr>
        <w:pStyle w:val="BodyText52"/>
        <w:shd w:val="clear" w:color="auto" w:fill="auto"/>
        <w:spacing w:before="120" w:line="240" w:lineRule="auto"/>
        <w:ind w:left="540" w:hanging="270"/>
        <w:jc w:val="both"/>
        <w:rPr>
          <w:sz w:val="22"/>
          <w:szCs w:val="22"/>
        </w:rPr>
      </w:pPr>
      <w:r w:rsidRPr="00F14E01">
        <w:rPr>
          <w:sz w:val="22"/>
          <w:szCs w:val="22"/>
        </w:rPr>
        <w:t xml:space="preserve">(b) </w:t>
      </w:r>
      <w:r w:rsidR="005F04B6" w:rsidRPr="00F14E01">
        <w:rPr>
          <w:sz w:val="22"/>
          <w:szCs w:val="22"/>
        </w:rPr>
        <w:t>may, by advertisement in a newspaper circulating throughout Australia, invite applications for nomination for appointment.</w:t>
      </w:r>
    </w:p>
    <w:p w14:paraId="6FE546BD" w14:textId="77777777" w:rsidR="00091345" w:rsidRPr="00F14E01" w:rsidRDefault="005F04B6" w:rsidP="0095512B">
      <w:pPr>
        <w:pStyle w:val="BodyText52"/>
        <w:shd w:val="clear" w:color="auto" w:fill="auto"/>
        <w:spacing w:before="120" w:line="240" w:lineRule="auto"/>
        <w:ind w:firstLine="270"/>
        <w:jc w:val="both"/>
        <w:rPr>
          <w:sz w:val="22"/>
          <w:szCs w:val="22"/>
        </w:rPr>
      </w:pPr>
      <w:r w:rsidRPr="00F14E01">
        <w:rPr>
          <w:sz w:val="22"/>
          <w:szCs w:val="22"/>
        </w:rPr>
        <w:t>“(3) The Selection Committee must make only one nomination in respect of each appointment to be made by the Minister.</w:t>
      </w:r>
    </w:p>
    <w:p w14:paraId="49D7ABE2" w14:textId="77777777" w:rsidR="00094859" w:rsidRPr="00F14E01" w:rsidRDefault="00094859">
      <w:pPr>
        <w:rPr>
          <w:rStyle w:val="Bodytext51"/>
          <w:rFonts w:eastAsia="Courier New"/>
          <w:sz w:val="22"/>
          <w:szCs w:val="22"/>
        </w:rPr>
      </w:pPr>
      <w:r w:rsidRPr="00F14E01">
        <w:rPr>
          <w:rStyle w:val="Bodytext51"/>
          <w:rFonts w:eastAsia="Courier New"/>
          <w:i w:val="0"/>
          <w:iCs w:val="0"/>
          <w:sz w:val="22"/>
          <w:szCs w:val="22"/>
        </w:rPr>
        <w:br w:type="page"/>
      </w:r>
    </w:p>
    <w:p w14:paraId="71E9D43E" w14:textId="1A9F755C" w:rsidR="00091345" w:rsidRPr="00F14E01" w:rsidRDefault="005F04B6" w:rsidP="00225AFE">
      <w:pPr>
        <w:pStyle w:val="BodyText52"/>
        <w:shd w:val="clear" w:color="auto" w:fill="auto"/>
        <w:spacing w:before="120" w:line="240" w:lineRule="auto"/>
        <w:ind w:left="270" w:firstLine="0"/>
        <w:jc w:val="both"/>
        <w:rPr>
          <w:sz w:val="22"/>
          <w:szCs w:val="22"/>
        </w:rPr>
      </w:pPr>
      <w:r w:rsidRPr="00F14E01">
        <w:rPr>
          <w:rStyle w:val="Bodytext11pt"/>
        </w:rPr>
        <w:lastRenderedPageBreak/>
        <w:t xml:space="preserve">“(4) </w:t>
      </w:r>
      <w:r w:rsidRPr="00F14E01">
        <w:rPr>
          <w:sz w:val="22"/>
          <w:szCs w:val="22"/>
        </w:rPr>
        <w:t xml:space="preserve">Subject to section </w:t>
      </w:r>
      <w:r w:rsidRPr="00F14E01">
        <w:rPr>
          <w:rStyle w:val="Bodytext11pt"/>
        </w:rPr>
        <w:t>109</w:t>
      </w:r>
      <w:r w:rsidR="00C6468F">
        <w:rPr>
          <w:rStyle w:val="Bodytext11pt"/>
          <w:smallCaps/>
        </w:rPr>
        <w:t>d</w:t>
      </w:r>
      <w:r w:rsidRPr="00F14E01">
        <w:rPr>
          <w:rStyle w:val="Bodytext11pt"/>
        </w:rPr>
        <w:t xml:space="preserve">, </w:t>
      </w:r>
      <w:r w:rsidRPr="00F14E01">
        <w:rPr>
          <w:sz w:val="22"/>
          <w:szCs w:val="22"/>
        </w:rPr>
        <w:t>where:</w:t>
      </w:r>
    </w:p>
    <w:p w14:paraId="328031E1" w14:textId="77777777" w:rsidR="00091345" w:rsidRPr="00F14E01" w:rsidRDefault="00094859" w:rsidP="00225AFE">
      <w:pPr>
        <w:pStyle w:val="BodyText52"/>
        <w:shd w:val="clear" w:color="auto" w:fill="auto"/>
        <w:spacing w:before="120" w:line="240" w:lineRule="auto"/>
        <w:ind w:left="540" w:hanging="270"/>
        <w:jc w:val="both"/>
        <w:rPr>
          <w:sz w:val="22"/>
          <w:szCs w:val="22"/>
        </w:rPr>
      </w:pPr>
      <w:r w:rsidRPr="00F14E01">
        <w:rPr>
          <w:sz w:val="22"/>
          <w:szCs w:val="22"/>
        </w:rPr>
        <w:t xml:space="preserve">(a) </w:t>
      </w:r>
      <w:r w:rsidR="005F04B6" w:rsidRPr="00F14E01">
        <w:rPr>
          <w:sz w:val="22"/>
          <w:szCs w:val="22"/>
        </w:rPr>
        <w:t>7 prescribed Council members are to be appointed; and</w:t>
      </w:r>
    </w:p>
    <w:p w14:paraId="7B06592E" w14:textId="77777777" w:rsidR="00091345" w:rsidRPr="00F14E01" w:rsidRDefault="00094859" w:rsidP="00225AFE">
      <w:pPr>
        <w:pStyle w:val="BodyText52"/>
        <w:shd w:val="clear" w:color="auto" w:fill="auto"/>
        <w:spacing w:before="120" w:line="240" w:lineRule="auto"/>
        <w:ind w:left="540" w:hanging="270"/>
        <w:jc w:val="both"/>
        <w:rPr>
          <w:sz w:val="22"/>
          <w:szCs w:val="22"/>
        </w:rPr>
      </w:pPr>
      <w:r w:rsidRPr="00F14E01">
        <w:rPr>
          <w:sz w:val="22"/>
          <w:szCs w:val="22"/>
        </w:rPr>
        <w:t xml:space="preserve">(b) </w:t>
      </w:r>
      <w:r w:rsidR="005F04B6" w:rsidRPr="00F14E01">
        <w:rPr>
          <w:sz w:val="22"/>
          <w:szCs w:val="22"/>
        </w:rPr>
        <w:t>the Corporation has given the Selection Committee the names of one or more persons in response to an invitation under paragraph</w:t>
      </w:r>
      <w:r w:rsidR="00112B54" w:rsidRPr="00F14E01">
        <w:rPr>
          <w:sz w:val="22"/>
          <w:szCs w:val="22"/>
        </w:rPr>
        <w:t xml:space="preserve"> (</w:t>
      </w:r>
      <w:proofErr w:type="spellStart"/>
      <w:r w:rsidR="00112B54" w:rsidRPr="00F14E01">
        <w:rPr>
          <w:sz w:val="22"/>
          <w:szCs w:val="22"/>
        </w:rPr>
        <w:t>i</w:t>
      </w:r>
      <w:proofErr w:type="spellEnd"/>
      <w:r w:rsidR="00112B54" w:rsidRPr="00F14E01">
        <w:rPr>
          <w:sz w:val="22"/>
          <w:szCs w:val="22"/>
        </w:rPr>
        <w:t xml:space="preserve">) </w:t>
      </w:r>
      <w:r w:rsidR="005F04B6" w:rsidRPr="00F14E01">
        <w:rPr>
          <w:sz w:val="22"/>
          <w:szCs w:val="22"/>
        </w:rPr>
        <w:t>(a);</w:t>
      </w:r>
      <w:r w:rsidR="008E68F7" w:rsidRPr="00F14E01">
        <w:rPr>
          <w:sz w:val="22"/>
          <w:szCs w:val="22"/>
        </w:rPr>
        <w:t xml:space="preserve"> </w:t>
      </w:r>
    </w:p>
    <w:p w14:paraId="3D982EC0" w14:textId="77777777" w:rsidR="00091345" w:rsidRPr="00F14E01" w:rsidRDefault="005F04B6" w:rsidP="00225AFE">
      <w:pPr>
        <w:pStyle w:val="BodyText52"/>
        <w:shd w:val="clear" w:color="auto" w:fill="auto"/>
        <w:spacing w:before="120" w:line="240" w:lineRule="auto"/>
        <w:ind w:firstLine="0"/>
        <w:jc w:val="both"/>
        <w:rPr>
          <w:sz w:val="22"/>
          <w:szCs w:val="22"/>
        </w:rPr>
      </w:pPr>
      <w:r w:rsidRPr="00F14E01">
        <w:rPr>
          <w:sz w:val="22"/>
          <w:szCs w:val="22"/>
        </w:rPr>
        <w:t>the Selection Committee must nominate that person, or at least one, but not more than 3, of those persons, as the case may be, for appointment.</w:t>
      </w:r>
    </w:p>
    <w:p w14:paraId="12464B1A" w14:textId="77777777" w:rsidR="00091345" w:rsidRPr="00F14E01" w:rsidRDefault="005F04B6" w:rsidP="00225AFE">
      <w:pPr>
        <w:pStyle w:val="BodyText52"/>
        <w:shd w:val="clear" w:color="auto" w:fill="auto"/>
        <w:spacing w:before="120" w:line="240" w:lineRule="auto"/>
        <w:ind w:left="270" w:firstLine="0"/>
        <w:jc w:val="both"/>
        <w:rPr>
          <w:sz w:val="22"/>
          <w:szCs w:val="22"/>
        </w:rPr>
      </w:pPr>
      <w:r w:rsidRPr="00F14E01">
        <w:rPr>
          <w:sz w:val="22"/>
          <w:szCs w:val="22"/>
        </w:rPr>
        <w:t>“(5) The information given to the Minister under subsection (1) must include:</w:t>
      </w:r>
    </w:p>
    <w:p w14:paraId="2DBBE5A2" w14:textId="77777777" w:rsidR="00091345" w:rsidRPr="00F14E01" w:rsidRDefault="00112B54" w:rsidP="00225AFE">
      <w:pPr>
        <w:pStyle w:val="BodyText52"/>
        <w:shd w:val="clear" w:color="auto" w:fill="auto"/>
        <w:spacing w:before="120" w:line="240" w:lineRule="auto"/>
        <w:ind w:left="540" w:hanging="270"/>
        <w:jc w:val="both"/>
        <w:rPr>
          <w:sz w:val="22"/>
          <w:szCs w:val="22"/>
        </w:rPr>
      </w:pPr>
      <w:r w:rsidRPr="00F14E01">
        <w:rPr>
          <w:sz w:val="22"/>
          <w:szCs w:val="22"/>
        </w:rPr>
        <w:t xml:space="preserve">(a) </w:t>
      </w:r>
      <w:r w:rsidR="005F04B6" w:rsidRPr="00F14E01">
        <w:rPr>
          <w:sz w:val="22"/>
          <w:szCs w:val="22"/>
        </w:rPr>
        <w:t>a statement containing, in respect of each person nominated:</w:t>
      </w:r>
    </w:p>
    <w:p w14:paraId="1C6552BE" w14:textId="77777777" w:rsidR="00091345" w:rsidRPr="00F14E01" w:rsidRDefault="00112B54" w:rsidP="00225AFE">
      <w:pPr>
        <w:pStyle w:val="BodyText52"/>
        <w:shd w:val="clear" w:color="auto" w:fill="auto"/>
        <w:spacing w:before="120" w:line="240" w:lineRule="auto"/>
        <w:ind w:left="900" w:firstLine="0"/>
        <w:jc w:val="both"/>
        <w:rPr>
          <w:sz w:val="22"/>
          <w:szCs w:val="22"/>
        </w:rPr>
      </w:pPr>
      <w:r w:rsidRPr="00F14E01">
        <w:rPr>
          <w:sz w:val="22"/>
          <w:szCs w:val="22"/>
        </w:rPr>
        <w:t>(</w:t>
      </w:r>
      <w:proofErr w:type="spellStart"/>
      <w:r w:rsidRPr="00F14E01">
        <w:rPr>
          <w:sz w:val="22"/>
          <w:szCs w:val="22"/>
        </w:rPr>
        <w:t>i</w:t>
      </w:r>
      <w:proofErr w:type="spellEnd"/>
      <w:r w:rsidRPr="00F14E01">
        <w:rPr>
          <w:sz w:val="22"/>
          <w:szCs w:val="22"/>
        </w:rPr>
        <w:t xml:space="preserve">) </w:t>
      </w:r>
      <w:r w:rsidR="005F04B6" w:rsidRPr="00F14E01">
        <w:rPr>
          <w:sz w:val="22"/>
          <w:szCs w:val="22"/>
        </w:rPr>
        <w:t>details of the person’s qualifications and experience; and</w:t>
      </w:r>
    </w:p>
    <w:p w14:paraId="76240329" w14:textId="77777777" w:rsidR="00091345" w:rsidRPr="00F14E01" w:rsidRDefault="00112B54" w:rsidP="00225AFE">
      <w:pPr>
        <w:pStyle w:val="BodyText52"/>
        <w:shd w:val="clear" w:color="auto" w:fill="auto"/>
        <w:spacing w:before="120" w:line="240" w:lineRule="auto"/>
        <w:ind w:left="1260" w:hanging="360"/>
        <w:jc w:val="both"/>
        <w:rPr>
          <w:sz w:val="22"/>
          <w:szCs w:val="22"/>
        </w:rPr>
      </w:pPr>
      <w:r w:rsidRPr="00F14E01">
        <w:rPr>
          <w:sz w:val="22"/>
          <w:szCs w:val="22"/>
        </w:rPr>
        <w:t xml:space="preserve">(ii) </w:t>
      </w:r>
      <w:r w:rsidR="005F04B6" w:rsidRPr="00F14E01">
        <w:rPr>
          <w:sz w:val="22"/>
          <w:szCs w:val="22"/>
        </w:rPr>
        <w:t>such other information relating to the person as the Committee thinks appropriate to include to help the Minister</w:t>
      </w:r>
      <w:r w:rsidRPr="00F14E01">
        <w:rPr>
          <w:sz w:val="22"/>
          <w:szCs w:val="22"/>
        </w:rPr>
        <w:t xml:space="preserve"> </w:t>
      </w:r>
      <w:r w:rsidR="005F04B6" w:rsidRPr="00F14E01">
        <w:rPr>
          <w:sz w:val="22"/>
          <w:szCs w:val="22"/>
        </w:rPr>
        <w:t>to decide whether to appoint the person; and</w:t>
      </w:r>
    </w:p>
    <w:p w14:paraId="5E9A2850" w14:textId="3741A955" w:rsidR="00091345" w:rsidRPr="00F14E01" w:rsidRDefault="00112B54" w:rsidP="00225AFE">
      <w:pPr>
        <w:pStyle w:val="BodyText52"/>
        <w:shd w:val="clear" w:color="auto" w:fill="auto"/>
        <w:spacing w:before="120" w:line="240" w:lineRule="auto"/>
        <w:ind w:left="540" w:hanging="270"/>
        <w:jc w:val="both"/>
        <w:rPr>
          <w:sz w:val="22"/>
          <w:szCs w:val="22"/>
        </w:rPr>
      </w:pPr>
      <w:r w:rsidRPr="00F14E01">
        <w:rPr>
          <w:sz w:val="22"/>
          <w:szCs w:val="22"/>
        </w:rPr>
        <w:t xml:space="preserve">(b) </w:t>
      </w:r>
      <w:r w:rsidR="005F04B6" w:rsidRPr="00F14E01">
        <w:rPr>
          <w:sz w:val="22"/>
          <w:szCs w:val="22"/>
        </w:rPr>
        <w:t xml:space="preserve">a statement specifying how, in the opinion of the Committee, the nomination or nominations will best ensure that the members collectively possess qualifications and experience in the fields of activity mentioned in subsection </w:t>
      </w:r>
      <w:r w:rsidR="005F04B6" w:rsidRPr="00F14E01">
        <w:rPr>
          <w:rStyle w:val="Bodytext11pt"/>
        </w:rPr>
        <w:t>109</w:t>
      </w:r>
      <w:r w:rsidR="00C6468F">
        <w:rPr>
          <w:rStyle w:val="Bodytext11pt"/>
          <w:smallCaps/>
        </w:rPr>
        <w:t>d</w:t>
      </w:r>
      <w:r w:rsidR="005F04B6" w:rsidRPr="00F14E01">
        <w:rPr>
          <w:rStyle w:val="Bodytext11pt"/>
        </w:rPr>
        <w:t xml:space="preserve"> (1).</w:t>
      </w:r>
    </w:p>
    <w:p w14:paraId="5B097EF8" w14:textId="77777777" w:rsidR="00091345" w:rsidRPr="00F14E01" w:rsidRDefault="005F04B6" w:rsidP="00225AFE">
      <w:pPr>
        <w:pStyle w:val="BodyText52"/>
        <w:shd w:val="clear" w:color="auto" w:fill="auto"/>
        <w:spacing w:before="120" w:line="240" w:lineRule="auto"/>
        <w:ind w:firstLine="270"/>
        <w:jc w:val="both"/>
        <w:rPr>
          <w:sz w:val="22"/>
          <w:szCs w:val="22"/>
        </w:rPr>
      </w:pPr>
      <w:r w:rsidRPr="00F14E01">
        <w:rPr>
          <w:sz w:val="22"/>
          <w:szCs w:val="22"/>
        </w:rPr>
        <w:t>“(6) If the Minister considers the information contained in a statement is inadequate, the Minister may, by written notice, require the Committee to provide the Minister, by the day specified in the notice, with such further information of the kind mentioned in paragraph (5) (a) or (b) as the Minister specifies.</w:t>
      </w:r>
    </w:p>
    <w:p w14:paraId="1658DE3E" w14:textId="77777777" w:rsidR="00091345" w:rsidRPr="00F14E01" w:rsidRDefault="005F04B6" w:rsidP="00112B54">
      <w:pPr>
        <w:pStyle w:val="Bodytext60"/>
        <w:shd w:val="clear" w:color="auto" w:fill="auto"/>
        <w:spacing w:before="120" w:after="60" w:line="240" w:lineRule="auto"/>
        <w:ind w:firstLine="0"/>
        <w:jc w:val="left"/>
        <w:rPr>
          <w:sz w:val="22"/>
          <w:szCs w:val="22"/>
        </w:rPr>
      </w:pPr>
      <w:r w:rsidRPr="00F14E01">
        <w:rPr>
          <w:rStyle w:val="Bodytext61"/>
          <w:b/>
          <w:bCs/>
          <w:sz w:val="22"/>
          <w:szCs w:val="22"/>
        </w:rPr>
        <w:t>Selection of nominees for Research Council</w:t>
      </w:r>
    </w:p>
    <w:p w14:paraId="6A52A472" w14:textId="5AC6310F" w:rsidR="00091345" w:rsidRPr="00F14E01" w:rsidRDefault="005F04B6" w:rsidP="00225AFE">
      <w:pPr>
        <w:pStyle w:val="BodyText52"/>
        <w:shd w:val="clear" w:color="auto" w:fill="auto"/>
        <w:spacing w:before="120" w:line="240" w:lineRule="auto"/>
        <w:ind w:firstLine="270"/>
        <w:jc w:val="both"/>
        <w:rPr>
          <w:sz w:val="22"/>
          <w:szCs w:val="22"/>
        </w:rPr>
      </w:pPr>
      <w:r w:rsidRPr="00F14E01">
        <w:rPr>
          <w:rStyle w:val="Bodytext11pt"/>
        </w:rPr>
        <w:t>“109</w:t>
      </w:r>
      <w:r w:rsidR="00C6468F">
        <w:rPr>
          <w:rStyle w:val="Bodytext11pt"/>
          <w:smallCaps/>
        </w:rPr>
        <w:t>d</w:t>
      </w:r>
      <w:r w:rsidRPr="00F14E01">
        <w:rPr>
          <w:rStyle w:val="Bodytext11pt"/>
        </w:rPr>
        <w:t xml:space="preserve">. (1) </w:t>
      </w:r>
      <w:r w:rsidRPr="00F14E01">
        <w:rPr>
          <w:sz w:val="22"/>
          <w:szCs w:val="22"/>
        </w:rPr>
        <w:t>The Selection Committee must not nominate a person unless the person has qualifications relevant to, or has experience in, one or more of the following fields of activity:</w:t>
      </w:r>
    </w:p>
    <w:p w14:paraId="7F7BA4E4" w14:textId="77777777"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wool growing or harvesting;</w:t>
      </w:r>
    </w:p>
    <w:p w14:paraId="4571CC38" w14:textId="77777777"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wool processing, including the manufacture of wool products;</w:t>
      </w:r>
    </w:p>
    <w:p w14:paraId="39B450E4" w14:textId="77777777"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 xml:space="preserve">(c) </w:t>
      </w:r>
      <w:r w:rsidR="005F04B6" w:rsidRPr="00F14E01">
        <w:rPr>
          <w:sz w:val="22"/>
          <w:szCs w:val="22"/>
        </w:rPr>
        <w:t>wool research and development or other research and development;</w:t>
      </w:r>
    </w:p>
    <w:p w14:paraId="55901EC8" w14:textId="77777777" w:rsidR="00091345" w:rsidRPr="00F14E01" w:rsidRDefault="00112B54" w:rsidP="00225AFE">
      <w:pPr>
        <w:pStyle w:val="BodyText52"/>
        <w:shd w:val="clear" w:color="auto" w:fill="auto"/>
        <w:spacing w:before="120" w:line="240" w:lineRule="auto"/>
        <w:ind w:left="630" w:hanging="360"/>
        <w:jc w:val="both"/>
        <w:rPr>
          <w:sz w:val="22"/>
          <w:szCs w:val="22"/>
        </w:rPr>
      </w:pPr>
      <w:r w:rsidRPr="00F14E01">
        <w:rPr>
          <w:sz w:val="22"/>
          <w:szCs w:val="22"/>
        </w:rPr>
        <w:t xml:space="preserve">(d) </w:t>
      </w:r>
      <w:r w:rsidR="005F04B6" w:rsidRPr="00F14E01">
        <w:rPr>
          <w:sz w:val="22"/>
          <w:szCs w:val="22"/>
        </w:rPr>
        <w:t>the administration or management of wool research and development or other research and development;</w:t>
      </w:r>
    </w:p>
    <w:p w14:paraId="14F9C456" w14:textId="77777777"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 xml:space="preserve">(e) </w:t>
      </w:r>
      <w:r w:rsidR="005F04B6" w:rsidRPr="00F14E01">
        <w:rPr>
          <w:sz w:val="22"/>
          <w:szCs w:val="22"/>
        </w:rPr>
        <w:t>marketing of wool or other commodities;</w:t>
      </w:r>
    </w:p>
    <w:p w14:paraId="4CEDDD60" w14:textId="77777777"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 xml:space="preserve">(f) </w:t>
      </w:r>
      <w:r w:rsidR="005F04B6" w:rsidRPr="00F14E01">
        <w:rPr>
          <w:sz w:val="22"/>
          <w:szCs w:val="22"/>
        </w:rPr>
        <w:t>economics;</w:t>
      </w:r>
    </w:p>
    <w:p w14:paraId="5C528650" w14:textId="77777777"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 xml:space="preserve">(g) </w:t>
      </w:r>
      <w:r w:rsidR="005F04B6" w:rsidRPr="00F14E01">
        <w:rPr>
          <w:sz w:val="22"/>
          <w:szCs w:val="22"/>
        </w:rPr>
        <w:t>transport, storage or distribution;</w:t>
      </w:r>
    </w:p>
    <w:p w14:paraId="64F78E1E" w14:textId="11112C70" w:rsidR="00091345" w:rsidRPr="00F14E01" w:rsidRDefault="00112B54" w:rsidP="00225AFE">
      <w:pPr>
        <w:pStyle w:val="BodyText52"/>
        <w:shd w:val="clear" w:color="auto" w:fill="auto"/>
        <w:spacing w:before="120" w:line="240" w:lineRule="auto"/>
        <w:ind w:left="270" w:firstLine="0"/>
        <w:jc w:val="both"/>
        <w:rPr>
          <w:sz w:val="22"/>
          <w:szCs w:val="22"/>
        </w:rPr>
      </w:pPr>
      <w:r w:rsidRPr="00F14E01">
        <w:rPr>
          <w:sz w:val="22"/>
          <w:szCs w:val="22"/>
        </w:rPr>
        <w:t>(h)</w:t>
      </w:r>
      <w:r w:rsidR="00C6468F">
        <w:rPr>
          <w:sz w:val="22"/>
          <w:szCs w:val="22"/>
        </w:rPr>
        <w:t xml:space="preserve"> </w:t>
      </w:r>
      <w:r w:rsidR="005F04B6" w:rsidRPr="00F14E01">
        <w:rPr>
          <w:sz w:val="22"/>
          <w:szCs w:val="22"/>
        </w:rPr>
        <w:t>finance;</w:t>
      </w:r>
    </w:p>
    <w:p w14:paraId="0813F3B0" w14:textId="77777777" w:rsidR="00091345" w:rsidRPr="00F14E01" w:rsidRDefault="005F04B6" w:rsidP="00225AFE">
      <w:pPr>
        <w:pStyle w:val="BodyText52"/>
        <w:shd w:val="clear" w:color="auto" w:fill="auto"/>
        <w:spacing w:before="120" w:line="240" w:lineRule="auto"/>
        <w:ind w:left="270" w:firstLine="0"/>
        <w:jc w:val="both"/>
        <w:rPr>
          <w:sz w:val="22"/>
          <w:szCs w:val="22"/>
        </w:rPr>
      </w:pPr>
      <w:r w:rsidRPr="00F14E01">
        <w:rPr>
          <w:sz w:val="22"/>
          <w:szCs w:val="22"/>
        </w:rPr>
        <w:t>(j) science or technology, including technology transfer;</w:t>
      </w:r>
    </w:p>
    <w:p w14:paraId="007851CD" w14:textId="77777777" w:rsidR="00091345" w:rsidRPr="00F14E01" w:rsidRDefault="005F04B6" w:rsidP="00225AFE">
      <w:pPr>
        <w:pStyle w:val="BodyText52"/>
        <w:shd w:val="clear" w:color="auto" w:fill="auto"/>
        <w:spacing w:before="120" w:line="240" w:lineRule="auto"/>
        <w:ind w:left="270" w:firstLine="0"/>
        <w:jc w:val="both"/>
        <w:rPr>
          <w:sz w:val="22"/>
          <w:szCs w:val="22"/>
        </w:rPr>
      </w:pPr>
      <w:r w:rsidRPr="00F14E01">
        <w:rPr>
          <w:sz w:val="22"/>
          <w:szCs w:val="22"/>
        </w:rPr>
        <w:t>(k) business management.</w:t>
      </w:r>
    </w:p>
    <w:p w14:paraId="22E6D50E" w14:textId="77777777" w:rsidR="00091345" w:rsidRPr="00F14E01" w:rsidRDefault="005F04B6" w:rsidP="00225AFE">
      <w:pPr>
        <w:pStyle w:val="BodyText52"/>
        <w:shd w:val="clear" w:color="auto" w:fill="auto"/>
        <w:spacing w:before="120" w:line="240" w:lineRule="auto"/>
        <w:ind w:firstLine="270"/>
        <w:jc w:val="both"/>
        <w:rPr>
          <w:sz w:val="22"/>
          <w:szCs w:val="22"/>
        </w:rPr>
      </w:pPr>
      <w:r w:rsidRPr="00F14E01">
        <w:rPr>
          <w:sz w:val="22"/>
          <w:szCs w:val="22"/>
        </w:rPr>
        <w:t>“(2) In selecting persons for nomination, the Selection Committee must choose from the available candidates persons who will best ensure that the</w:t>
      </w:r>
    </w:p>
    <w:p w14:paraId="0C883AAE" w14:textId="77777777" w:rsidR="00094859" w:rsidRPr="00F14E01" w:rsidRDefault="00094859">
      <w:pPr>
        <w:rPr>
          <w:rStyle w:val="Bodytext51"/>
          <w:rFonts w:eastAsia="Courier New"/>
          <w:sz w:val="22"/>
          <w:szCs w:val="22"/>
        </w:rPr>
      </w:pPr>
      <w:r w:rsidRPr="00F14E01">
        <w:rPr>
          <w:rStyle w:val="Bodytext51"/>
          <w:rFonts w:eastAsia="Courier New"/>
          <w:i w:val="0"/>
          <w:iCs w:val="0"/>
          <w:sz w:val="22"/>
          <w:szCs w:val="22"/>
        </w:rPr>
        <w:br w:type="page"/>
      </w:r>
    </w:p>
    <w:p w14:paraId="613FD3DA" w14:textId="77777777" w:rsidR="00091345" w:rsidRPr="00F14E01" w:rsidRDefault="005F04B6" w:rsidP="00016DCC">
      <w:pPr>
        <w:pStyle w:val="BodyText52"/>
        <w:shd w:val="clear" w:color="auto" w:fill="auto"/>
        <w:spacing w:line="240" w:lineRule="auto"/>
        <w:ind w:firstLine="0"/>
        <w:jc w:val="both"/>
        <w:rPr>
          <w:sz w:val="22"/>
          <w:szCs w:val="22"/>
        </w:rPr>
      </w:pPr>
      <w:r w:rsidRPr="00F14E01">
        <w:rPr>
          <w:sz w:val="22"/>
          <w:szCs w:val="22"/>
        </w:rPr>
        <w:lastRenderedPageBreak/>
        <w:t>Council members collectively possess qualifications and experience in the fields of activity referred to in subsection (1).</w:t>
      </w:r>
    </w:p>
    <w:p w14:paraId="68AF41F3"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“(3) The Presiding Member must consult the Council Chairperson on the skills and qualities of members that should be reflected in the membership of the Research Council.</w:t>
      </w:r>
    </w:p>
    <w:p w14:paraId="2681F114"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“(4) A person who is, or who has at any time been, a member of a particular Selection Committee must not be nominated by that Selection Committee.</w:t>
      </w:r>
    </w:p>
    <w:p w14:paraId="620A5206"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“(5) A person may be nominated by a Selection Committee even though a proposal for the person’s nomination has been rejected at a previous meeting of the Committee or a nomination for the person’s appointment to the Research Council has previously been rejected by the Minister.</w:t>
      </w:r>
    </w:p>
    <w:p w14:paraId="40F98E24" w14:textId="77777777" w:rsidR="00091345" w:rsidRPr="00F14E01" w:rsidRDefault="005F04B6" w:rsidP="00112B54">
      <w:pPr>
        <w:pStyle w:val="Bodytext60"/>
        <w:shd w:val="clear" w:color="auto" w:fill="auto"/>
        <w:spacing w:before="120" w:after="60" w:line="240" w:lineRule="auto"/>
        <w:ind w:firstLine="0"/>
        <w:jc w:val="left"/>
        <w:rPr>
          <w:sz w:val="22"/>
          <w:szCs w:val="22"/>
        </w:rPr>
      </w:pPr>
      <w:r w:rsidRPr="00F14E01">
        <w:rPr>
          <w:rStyle w:val="Bodytext61"/>
          <w:b/>
          <w:bCs/>
          <w:sz w:val="22"/>
          <w:szCs w:val="22"/>
        </w:rPr>
        <w:t>Minister may reject nomination</w:t>
      </w:r>
    </w:p>
    <w:p w14:paraId="40CECC60"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11pt0"/>
        </w:rPr>
        <w:t xml:space="preserve">“109e. (1) </w:t>
      </w:r>
      <w:r w:rsidRPr="00F14E01">
        <w:rPr>
          <w:sz w:val="22"/>
          <w:szCs w:val="22"/>
        </w:rPr>
        <w:t>If the Minister is not satisfied that a person nominated for appointment is suitable, the Minister may, by written notice given to the Selection Committee, reject the nomination and request the Committee to make a further nomination within the period specified in the notice.</w:t>
      </w:r>
    </w:p>
    <w:p w14:paraId="58835BC9" w14:textId="2C1F7E96"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11pt"/>
        </w:rPr>
        <w:t xml:space="preserve">“(2) </w:t>
      </w:r>
      <w:r w:rsidRPr="00F14E01">
        <w:rPr>
          <w:sz w:val="22"/>
          <w:szCs w:val="22"/>
        </w:rPr>
        <w:t xml:space="preserve">For the purposes of section </w:t>
      </w:r>
      <w:r w:rsidRPr="00F14E01">
        <w:rPr>
          <w:rStyle w:val="Bodytext11pt0"/>
        </w:rPr>
        <w:t xml:space="preserve">109b, </w:t>
      </w:r>
      <w:r w:rsidRPr="00F14E01">
        <w:rPr>
          <w:sz w:val="22"/>
          <w:szCs w:val="22"/>
        </w:rPr>
        <w:t xml:space="preserve">the further request is to be taken to be a notice under section </w:t>
      </w:r>
      <w:r w:rsidRPr="00F14E01">
        <w:rPr>
          <w:rStyle w:val="Bodytext11pt0"/>
        </w:rPr>
        <w:t xml:space="preserve">109a, </w:t>
      </w:r>
      <w:r w:rsidRPr="00F14E01">
        <w:rPr>
          <w:sz w:val="22"/>
          <w:szCs w:val="22"/>
        </w:rPr>
        <w:t>and the period specified in the notice is to be taken to be the period specified in a notice under section 109</w:t>
      </w:r>
      <w:r w:rsidR="00C6468F">
        <w:rPr>
          <w:smallCaps/>
          <w:sz w:val="22"/>
          <w:szCs w:val="22"/>
        </w:rPr>
        <w:t>a</w:t>
      </w:r>
      <w:r w:rsidRPr="00F14E01">
        <w:rPr>
          <w:sz w:val="22"/>
          <w:szCs w:val="22"/>
        </w:rPr>
        <w:t>.</w:t>
      </w:r>
    </w:p>
    <w:p w14:paraId="426510DA" w14:textId="77777777" w:rsidR="00091345" w:rsidRPr="00F14E01" w:rsidRDefault="005F04B6" w:rsidP="00112B54">
      <w:pPr>
        <w:spacing w:before="120" w:after="60"/>
        <w:rPr>
          <w:rStyle w:val="Bodytext61"/>
          <w:rFonts w:eastAsia="Courier New"/>
          <w:sz w:val="22"/>
          <w:szCs w:val="22"/>
        </w:rPr>
      </w:pPr>
      <w:r w:rsidRPr="00F14E01">
        <w:rPr>
          <w:rStyle w:val="Bodytext61"/>
          <w:rFonts w:eastAsia="Courier New"/>
          <w:sz w:val="22"/>
          <w:szCs w:val="22"/>
        </w:rPr>
        <w:t>Abolition of Selection Committee</w:t>
      </w:r>
    </w:p>
    <w:p w14:paraId="3A444513" w14:textId="60B0064E" w:rsidR="00091345" w:rsidRPr="00F14E01" w:rsidRDefault="005F04B6" w:rsidP="00016DCC">
      <w:pPr>
        <w:pStyle w:val="BodyText52"/>
        <w:shd w:val="clear" w:color="auto" w:fill="auto"/>
        <w:spacing w:before="120" w:line="240" w:lineRule="auto"/>
        <w:ind w:firstLine="270"/>
        <w:jc w:val="both"/>
      </w:pPr>
      <w:r w:rsidRPr="00F14E01">
        <w:t>“109</w:t>
      </w:r>
      <w:r w:rsidR="00C6468F">
        <w:rPr>
          <w:smallCaps/>
        </w:rPr>
        <w:t>f</w:t>
      </w:r>
      <w:r w:rsidRPr="00F14E01">
        <w:t xml:space="preserve">. </w:t>
      </w:r>
      <w:r w:rsidRPr="00F14E01">
        <w:rPr>
          <w:rStyle w:val="Bodytext11105pt0"/>
          <w:sz w:val="22"/>
          <w:szCs w:val="22"/>
        </w:rPr>
        <w:t>Where:</w:t>
      </w:r>
    </w:p>
    <w:p w14:paraId="681AC77C" w14:textId="77777777" w:rsidR="00091345" w:rsidRPr="00F14E01" w:rsidRDefault="00112B54" w:rsidP="00016DCC">
      <w:pPr>
        <w:pStyle w:val="BodyText52"/>
        <w:shd w:val="clear" w:color="auto" w:fill="auto"/>
        <w:spacing w:before="120" w:line="240" w:lineRule="auto"/>
        <w:ind w:left="630" w:hanging="360"/>
        <w:jc w:val="both"/>
        <w:rPr>
          <w:sz w:val="22"/>
          <w:szCs w:val="22"/>
        </w:rPr>
      </w:pPr>
      <w:r w:rsidRPr="00F14E01">
        <w:rPr>
          <w:sz w:val="22"/>
          <w:szCs w:val="22"/>
        </w:rPr>
        <w:t xml:space="preserve">(a) </w:t>
      </w:r>
      <w:r w:rsidR="005F04B6" w:rsidRPr="00F14E01">
        <w:rPr>
          <w:sz w:val="22"/>
          <w:szCs w:val="22"/>
        </w:rPr>
        <w:t>the Minister has appointed to the Research Council a person nominated by the Selection Committee; and</w:t>
      </w:r>
    </w:p>
    <w:p w14:paraId="6663DB3A" w14:textId="77777777" w:rsidR="00091345" w:rsidRPr="00F14E01" w:rsidRDefault="00112B54" w:rsidP="00016DCC">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the Committee has not made any nominations for appointment that have yet to be accepted or rejected by the Minister; and</w:t>
      </w:r>
    </w:p>
    <w:p w14:paraId="1FDE3197" w14:textId="192392F2" w:rsidR="00091345" w:rsidRPr="00F14E01" w:rsidRDefault="00112B54" w:rsidP="00016DCC">
      <w:pPr>
        <w:pStyle w:val="BodyText52"/>
        <w:shd w:val="clear" w:color="auto" w:fill="auto"/>
        <w:spacing w:before="120" w:line="240" w:lineRule="auto"/>
        <w:ind w:left="630" w:hanging="360"/>
        <w:jc w:val="both"/>
        <w:rPr>
          <w:sz w:val="22"/>
          <w:szCs w:val="22"/>
        </w:rPr>
      </w:pPr>
      <w:r w:rsidRPr="00F14E01">
        <w:rPr>
          <w:sz w:val="22"/>
          <w:szCs w:val="22"/>
        </w:rPr>
        <w:t xml:space="preserve">(c) </w:t>
      </w:r>
      <w:r w:rsidR="005F04B6" w:rsidRPr="00F14E01">
        <w:rPr>
          <w:sz w:val="22"/>
          <w:szCs w:val="22"/>
        </w:rPr>
        <w:t xml:space="preserve">there are no outstanding matters in a request by the Minister under section </w:t>
      </w:r>
      <w:r w:rsidR="005F04B6" w:rsidRPr="00F14E01">
        <w:rPr>
          <w:rStyle w:val="Bodytext11pt"/>
        </w:rPr>
        <w:t>109</w:t>
      </w:r>
      <w:r w:rsidR="00C6468F">
        <w:rPr>
          <w:rStyle w:val="Bodytext11pt"/>
          <w:smallCaps/>
        </w:rPr>
        <w:t>a</w:t>
      </w:r>
      <w:r w:rsidR="005F04B6" w:rsidRPr="00F14E01">
        <w:rPr>
          <w:sz w:val="22"/>
          <w:szCs w:val="22"/>
        </w:rPr>
        <w:t xml:space="preserve"> or </w:t>
      </w:r>
      <w:r w:rsidR="005F04B6" w:rsidRPr="00F14E01">
        <w:rPr>
          <w:rStyle w:val="Bodytext11pt"/>
        </w:rPr>
        <w:t>109</w:t>
      </w:r>
      <w:r w:rsidR="00C6468F">
        <w:rPr>
          <w:rStyle w:val="Bodytext11pt"/>
          <w:smallCaps/>
        </w:rPr>
        <w:t>e</w:t>
      </w:r>
      <w:r w:rsidR="005F04B6" w:rsidRPr="00F14E01">
        <w:rPr>
          <w:rStyle w:val="Bodytext11pt"/>
        </w:rPr>
        <w:t xml:space="preserve"> </w:t>
      </w:r>
      <w:r w:rsidR="005F04B6" w:rsidRPr="00F14E01">
        <w:rPr>
          <w:sz w:val="22"/>
          <w:szCs w:val="22"/>
        </w:rPr>
        <w:t>that are still to be dealt with by the Committee;</w:t>
      </w:r>
    </w:p>
    <w:p w14:paraId="2A212873" w14:textId="77777777" w:rsidR="00091345" w:rsidRPr="00F14E01" w:rsidRDefault="005F04B6" w:rsidP="00016DCC">
      <w:pPr>
        <w:pStyle w:val="BodyText52"/>
        <w:shd w:val="clear" w:color="auto" w:fill="auto"/>
        <w:spacing w:before="120" w:line="240" w:lineRule="auto"/>
        <w:ind w:firstLine="0"/>
        <w:jc w:val="both"/>
        <w:rPr>
          <w:sz w:val="22"/>
          <w:szCs w:val="22"/>
        </w:rPr>
      </w:pPr>
      <w:r w:rsidRPr="00F14E01">
        <w:rPr>
          <w:sz w:val="22"/>
          <w:szCs w:val="22"/>
        </w:rPr>
        <w:t>the Committee is abolished by force of this section.</w:t>
      </w:r>
    </w:p>
    <w:p w14:paraId="55199F44" w14:textId="77777777" w:rsidR="00091345" w:rsidRPr="00F14E01" w:rsidRDefault="005F04B6" w:rsidP="00112B54">
      <w:pPr>
        <w:spacing w:before="120" w:after="60"/>
        <w:rPr>
          <w:rStyle w:val="Bodytext61"/>
          <w:rFonts w:eastAsia="Courier New"/>
          <w:sz w:val="22"/>
          <w:szCs w:val="22"/>
        </w:rPr>
      </w:pPr>
      <w:r w:rsidRPr="00F14E01">
        <w:rPr>
          <w:rStyle w:val="Bodytext61"/>
          <w:rFonts w:eastAsia="Courier New"/>
          <w:sz w:val="22"/>
          <w:szCs w:val="22"/>
        </w:rPr>
        <w:t>Selection Committee procedures etc.</w:t>
      </w:r>
    </w:p>
    <w:p w14:paraId="52FFC539" w14:textId="7218BA2E"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11pt"/>
        </w:rPr>
        <w:t>“109</w:t>
      </w:r>
      <w:r w:rsidR="00C6468F">
        <w:rPr>
          <w:rStyle w:val="Bodytext11pt"/>
          <w:smallCaps/>
        </w:rPr>
        <w:t>g</w:t>
      </w:r>
      <w:r w:rsidRPr="00F14E01">
        <w:rPr>
          <w:rStyle w:val="Bodytext11pt"/>
        </w:rPr>
        <w:t xml:space="preserve">. </w:t>
      </w:r>
      <w:r w:rsidRPr="00F14E01">
        <w:rPr>
          <w:sz w:val="22"/>
          <w:szCs w:val="22"/>
        </w:rPr>
        <w:t xml:space="preserve">Sections 34, 35 and 36 apply to a Selection Committee established under section </w:t>
      </w:r>
      <w:r w:rsidRPr="00F14E01">
        <w:rPr>
          <w:rStyle w:val="Bodytext11pt0"/>
        </w:rPr>
        <w:t xml:space="preserve">109b </w:t>
      </w:r>
      <w:r w:rsidRPr="00F14E01">
        <w:rPr>
          <w:sz w:val="22"/>
          <w:szCs w:val="22"/>
        </w:rPr>
        <w:t xml:space="preserve">in the same way as they apply to a Selection Committee established under section </w:t>
      </w:r>
      <w:r w:rsidRPr="00F14E01">
        <w:rPr>
          <w:rStyle w:val="Bodytext11pt"/>
        </w:rPr>
        <w:t>29.”.</w:t>
      </w:r>
    </w:p>
    <w:p w14:paraId="393E0D86" w14:textId="77777777" w:rsidR="00091345" w:rsidRPr="00F14E01" w:rsidRDefault="005F04B6" w:rsidP="00112B54">
      <w:pPr>
        <w:spacing w:before="120" w:after="60"/>
        <w:rPr>
          <w:rStyle w:val="Bodytext61"/>
          <w:rFonts w:eastAsia="Courier New"/>
          <w:sz w:val="22"/>
          <w:szCs w:val="22"/>
        </w:rPr>
      </w:pPr>
      <w:r w:rsidRPr="00F14E01">
        <w:rPr>
          <w:rStyle w:val="Bodytext61"/>
          <w:rFonts w:eastAsia="Courier New"/>
          <w:sz w:val="22"/>
          <w:szCs w:val="22"/>
        </w:rPr>
        <w:t>Annual report of Research Council</w:t>
      </w:r>
    </w:p>
    <w:p w14:paraId="1C99A426" w14:textId="77777777" w:rsidR="00091345" w:rsidRPr="00F14E01" w:rsidRDefault="00112B54" w:rsidP="00016DCC">
      <w:pPr>
        <w:pStyle w:val="BodyText52"/>
        <w:shd w:val="clear" w:color="auto" w:fill="auto"/>
        <w:tabs>
          <w:tab w:val="left" w:pos="630"/>
        </w:tabs>
        <w:spacing w:before="120" w:line="240" w:lineRule="auto"/>
        <w:ind w:firstLine="270"/>
        <w:jc w:val="both"/>
        <w:rPr>
          <w:sz w:val="22"/>
          <w:szCs w:val="22"/>
        </w:rPr>
      </w:pPr>
      <w:r w:rsidRPr="00F14E01">
        <w:rPr>
          <w:b/>
          <w:sz w:val="22"/>
          <w:szCs w:val="22"/>
        </w:rPr>
        <w:t>21.</w:t>
      </w:r>
      <w:r w:rsidR="00F345C2" w:rsidRPr="00F14E01">
        <w:rPr>
          <w:b/>
          <w:sz w:val="22"/>
          <w:szCs w:val="22"/>
        </w:rPr>
        <w:tab/>
      </w:r>
      <w:r w:rsidRPr="00F14E01">
        <w:rPr>
          <w:sz w:val="22"/>
          <w:szCs w:val="22"/>
        </w:rPr>
        <w:t xml:space="preserve"> </w:t>
      </w:r>
      <w:r w:rsidR="005F04B6" w:rsidRPr="00F14E01">
        <w:rPr>
          <w:sz w:val="22"/>
          <w:szCs w:val="22"/>
        </w:rPr>
        <w:t>Section 110 of the Principal Act is amended by adding at the end the following subsection:</w:t>
      </w:r>
    </w:p>
    <w:p w14:paraId="4D3B10CF"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“(4) The Minister must cause the report to be laid before each House of the Parliament within 15 sitting days of that House after receipt by the Minister.”.</w:t>
      </w:r>
    </w:p>
    <w:p w14:paraId="6E00A838" w14:textId="77777777" w:rsidR="00F345C2" w:rsidRPr="00F14E01" w:rsidRDefault="00F345C2">
      <w:pPr>
        <w:rPr>
          <w:rStyle w:val="Bodytext51"/>
          <w:rFonts w:eastAsia="Courier New"/>
          <w:sz w:val="22"/>
          <w:szCs w:val="22"/>
        </w:rPr>
      </w:pPr>
      <w:r w:rsidRPr="00F14E01">
        <w:rPr>
          <w:rStyle w:val="Bodytext51"/>
          <w:rFonts w:eastAsia="Courier New"/>
          <w:i w:val="0"/>
          <w:iCs w:val="0"/>
          <w:sz w:val="22"/>
          <w:szCs w:val="22"/>
        </w:rPr>
        <w:br w:type="page"/>
      </w:r>
    </w:p>
    <w:p w14:paraId="2A425013" w14:textId="77777777" w:rsidR="00091345" w:rsidRPr="00F14E01" w:rsidRDefault="00F345C2" w:rsidP="00016DCC">
      <w:pPr>
        <w:pStyle w:val="BodyText52"/>
        <w:shd w:val="clear" w:color="auto" w:fill="auto"/>
        <w:tabs>
          <w:tab w:val="left" w:pos="630"/>
        </w:tabs>
        <w:spacing w:before="120" w:line="240" w:lineRule="auto"/>
        <w:ind w:left="270" w:firstLine="0"/>
        <w:jc w:val="both"/>
        <w:rPr>
          <w:sz w:val="22"/>
          <w:szCs w:val="22"/>
        </w:rPr>
      </w:pPr>
      <w:r w:rsidRPr="00F14E01">
        <w:rPr>
          <w:b/>
          <w:sz w:val="22"/>
          <w:szCs w:val="22"/>
        </w:rPr>
        <w:lastRenderedPageBreak/>
        <w:t>22.</w:t>
      </w:r>
      <w:r w:rsidRPr="00F14E01">
        <w:rPr>
          <w:sz w:val="22"/>
          <w:szCs w:val="22"/>
        </w:rPr>
        <w:tab/>
      </w:r>
      <w:r w:rsidR="005F04B6" w:rsidRPr="00F14E01">
        <w:rPr>
          <w:sz w:val="22"/>
          <w:szCs w:val="22"/>
        </w:rPr>
        <w:t>After Part VII of the Principal Act the following Part is inserted:</w:t>
      </w:r>
    </w:p>
    <w:p w14:paraId="4D06B9C0" w14:textId="363E30A5" w:rsidR="002C7DA5" w:rsidRPr="00C6468F" w:rsidRDefault="002C7DA5" w:rsidP="00404178">
      <w:pPr>
        <w:pStyle w:val="Bodytext80"/>
        <w:shd w:val="clear" w:color="auto" w:fill="auto"/>
        <w:spacing w:before="120" w:line="240" w:lineRule="auto"/>
        <w:jc w:val="center"/>
        <w:rPr>
          <w:rStyle w:val="Bodytext8105pt"/>
          <w:b/>
          <w:bCs/>
          <w:sz w:val="24"/>
          <w:szCs w:val="22"/>
        </w:rPr>
      </w:pPr>
      <w:r w:rsidRPr="00C6468F">
        <w:rPr>
          <w:rStyle w:val="Bodytext8105pt"/>
          <w:b/>
          <w:bCs/>
          <w:sz w:val="24"/>
          <w:szCs w:val="22"/>
        </w:rPr>
        <w:t xml:space="preserve">“PART </w:t>
      </w:r>
      <w:proofErr w:type="spellStart"/>
      <w:r w:rsidRPr="00C6468F">
        <w:rPr>
          <w:rStyle w:val="Bodytext8105pt"/>
          <w:b/>
          <w:bCs/>
          <w:sz w:val="24"/>
          <w:szCs w:val="22"/>
        </w:rPr>
        <w:t>VII</w:t>
      </w:r>
      <w:r w:rsidR="00C6468F">
        <w:rPr>
          <w:rStyle w:val="Bodytext8105pt"/>
          <w:b/>
          <w:bCs/>
          <w:smallCaps/>
          <w:sz w:val="24"/>
          <w:szCs w:val="22"/>
        </w:rPr>
        <w:t>a</w:t>
      </w:r>
      <w:proofErr w:type="spellEnd"/>
      <w:r w:rsidRPr="00C6468F">
        <w:rPr>
          <w:rStyle w:val="Bodytext8105pt"/>
          <w:b/>
          <w:bCs/>
          <w:sz w:val="24"/>
          <w:szCs w:val="22"/>
        </w:rPr>
        <w:t>—INSPECTIONS</w:t>
      </w:r>
    </w:p>
    <w:p w14:paraId="1610D438" w14:textId="77777777" w:rsidR="00091345" w:rsidRPr="00F14E01" w:rsidRDefault="005F04B6" w:rsidP="00404178">
      <w:pPr>
        <w:pStyle w:val="Bodytext80"/>
        <w:shd w:val="clear" w:color="auto" w:fill="auto"/>
        <w:spacing w:before="120" w:line="240" w:lineRule="auto"/>
        <w:jc w:val="center"/>
        <w:rPr>
          <w:sz w:val="22"/>
          <w:szCs w:val="22"/>
        </w:rPr>
      </w:pPr>
      <w:r w:rsidRPr="00F14E01">
        <w:rPr>
          <w:sz w:val="22"/>
          <w:szCs w:val="22"/>
        </w:rPr>
        <w:t>“Division 1—Inspections relating to refunds</w:t>
      </w:r>
    </w:p>
    <w:p w14:paraId="1EAA172D" w14:textId="77777777" w:rsidR="00091345" w:rsidRPr="00F14E01" w:rsidRDefault="005F04B6" w:rsidP="00112B54">
      <w:pPr>
        <w:spacing w:before="120" w:after="60"/>
        <w:rPr>
          <w:rStyle w:val="Bodytext61"/>
          <w:rFonts w:eastAsia="Courier New"/>
          <w:sz w:val="22"/>
          <w:szCs w:val="22"/>
        </w:rPr>
      </w:pPr>
      <w:r w:rsidRPr="00F14E01">
        <w:rPr>
          <w:rStyle w:val="Bodytext61"/>
          <w:rFonts w:eastAsia="Courier New"/>
          <w:sz w:val="22"/>
          <w:szCs w:val="22"/>
        </w:rPr>
        <w:t>Appointment of inspectors to monitor compliance</w:t>
      </w:r>
    </w:p>
    <w:p w14:paraId="7E47E0FA"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11pt0"/>
        </w:rPr>
        <w:t xml:space="preserve">“119a. (1) </w:t>
      </w:r>
      <w:r w:rsidRPr="00F14E01">
        <w:rPr>
          <w:sz w:val="22"/>
          <w:szCs w:val="22"/>
        </w:rPr>
        <w:t>The Managing Director may, in writing, appoint an employee of the Corporation to be an inspector for the purposes of this Division.</w:t>
      </w:r>
    </w:p>
    <w:p w14:paraId="268EC98A" w14:textId="16061DA4"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 xml:space="preserve">“(2) The Managing Director must issue to an inspector an identity card containing a recent photograph of the </w:t>
      </w:r>
      <w:r w:rsidRPr="00C6468F">
        <w:rPr>
          <w:rStyle w:val="Bodytext11pt1"/>
          <w:b w:val="0"/>
          <w:spacing w:val="0"/>
        </w:rPr>
        <w:t>inspector</w:t>
      </w:r>
      <w:r w:rsidRPr="00F14E01">
        <w:rPr>
          <w:sz w:val="22"/>
          <w:szCs w:val="22"/>
        </w:rPr>
        <w:t xml:space="preserve"> and stating that the holder of the card is an inspector for the purposes of this Division.</w:t>
      </w:r>
    </w:p>
    <w:p w14:paraId="4ED66A34" w14:textId="77777777" w:rsidR="00091345" w:rsidRPr="00F14E01" w:rsidRDefault="005F04B6" w:rsidP="00112B54">
      <w:pPr>
        <w:spacing w:before="120" w:after="60"/>
        <w:rPr>
          <w:rStyle w:val="Bodytext61"/>
          <w:rFonts w:eastAsia="Courier New"/>
          <w:sz w:val="22"/>
          <w:szCs w:val="22"/>
        </w:rPr>
      </w:pPr>
      <w:r w:rsidRPr="00F14E01">
        <w:rPr>
          <w:rStyle w:val="Bodytext61"/>
          <w:rFonts w:eastAsia="Courier New"/>
          <w:sz w:val="22"/>
          <w:szCs w:val="22"/>
        </w:rPr>
        <w:t>Entry and inspection: monitoring compliance</w:t>
      </w:r>
    </w:p>
    <w:p w14:paraId="12B53A24"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11pt0"/>
        </w:rPr>
        <w:t xml:space="preserve">“119b. </w:t>
      </w:r>
      <w:r w:rsidRPr="00F14E01">
        <w:rPr>
          <w:sz w:val="22"/>
          <w:szCs w:val="22"/>
        </w:rPr>
        <w:t>(1) Subject to subsection (2), a person who is an inspector for the purposes of this Division may, for the purpose of finding out whether the requirements of this Act and the regulations relating to refunds have been, or are being, complied with:</w:t>
      </w:r>
    </w:p>
    <w:p w14:paraId="4D84241C" w14:textId="77777777" w:rsidR="00091345" w:rsidRPr="00F14E01" w:rsidRDefault="00F345C2" w:rsidP="00016DCC">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enter any premises; and</w:t>
      </w:r>
    </w:p>
    <w:p w14:paraId="616A2661" w14:textId="77777777" w:rsidR="00091345" w:rsidRPr="00F14E01" w:rsidRDefault="00F345C2" w:rsidP="00016DCC">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exercise the powers set out in subsection (3).</w:t>
      </w:r>
    </w:p>
    <w:p w14:paraId="404F39C5"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“(2) An inspector must not enter any premises, or exercise any power, under subsection (1) unless:</w:t>
      </w:r>
    </w:p>
    <w:p w14:paraId="3A680EF0" w14:textId="77777777" w:rsidR="00091345" w:rsidRPr="00F14E01" w:rsidRDefault="00F345C2" w:rsidP="00016DCC">
      <w:pPr>
        <w:pStyle w:val="BodyText52"/>
        <w:shd w:val="clear" w:color="auto" w:fill="auto"/>
        <w:spacing w:before="120" w:line="240" w:lineRule="auto"/>
        <w:ind w:left="540" w:hanging="360"/>
        <w:jc w:val="both"/>
        <w:rPr>
          <w:sz w:val="22"/>
          <w:szCs w:val="22"/>
        </w:rPr>
      </w:pPr>
      <w:r w:rsidRPr="00F14E01">
        <w:rPr>
          <w:sz w:val="22"/>
          <w:szCs w:val="22"/>
        </w:rPr>
        <w:t xml:space="preserve">(a) </w:t>
      </w:r>
      <w:r w:rsidR="005F04B6" w:rsidRPr="00F14E01">
        <w:rPr>
          <w:sz w:val="22"/>
          <w:szCs w:val="22"/>
        </w:rPr>
        <w:t>the owner, occupier, or person apparently in charge, of the premises consents to the entry, or the exercise of the power, as the case may be; or</w:t>
      </w:r>
    </w:p>
    <w:p w14:paraId="4511D4E5" w14:textId="1CADE24D" w:rsidR="00091345" w:rsidRPr="00F14E01" w:rsidRDefault="00F345C2" w:rsidP="00016DCC">
      <w:pPr>
        <w:pStyle w:val="BodyText52"/>
        <w:shd w:val="clear" w:color="auto" w:fill="auto"/>
        <w:spacing w:before="120" w:line="240" w:lineRule="auto"/>
        <w:ind w:left="540" w:hanging="360"/>
        <w:jc w:val="both"/>
        <w:rPr>
          <w:sz w:val="22"/>
          <w:szCs w:val="22"/>
        </w:rPr>
      </w:pPr>
      <w:r w:rsidRPr="00F14E01">
        <w:rPr>
          <w:sz w:val="22"/>
          <w:szCs w:val="22"/>
        </w:rPr>
        <w:t xml:space="preserve">(b) </w:t>
      </w:r>
      <w:r w:rsidR="005F04B6" w:rsidRPr="00F14E01">
        <w:rPr>
          <w:sz w:val="22"/>
          <w:szCs w:val="22"/>
        </w:rPr>
        <w:t>a warrant under section 119</w:t>
      </w:r>
      <w:r w:rsidR="00C6468F">
        <w:rPr>
          <w:smallCaps/>
          <w:sz w:val="22"/>
          <w:szCs w:val="22"/>
        </w:rPr>
        <w:t>c</w:t>
      </w:r>
      <w:r w:rsidR="005F04B6" w:rsidRPr="00F14E01">
        <w:rPr>
          <w:sz w:val="22"/>
          <w:szCs w:val="22"/>
        </w:rPr>
        <w:t xml:space="preserve"> </w:t>
      </w:r>
      <w:proofErr w:type="spellStart"/>
      <w:r w:rsidR="005F04B6" w:rsidRPr="00F14E01">
        <w:rPr>
          <w:sz w:val="22"/>
          <w:szCs w:val="22"/>
        </w:rPr>
        <w:t>authorises</w:t>
      </w:r>
      <w:proofErr w:type="spellEnd"/>
      <w:r w:rsidR="005F04B6" w:rsidRPr="00F14E01">
        <w:rPr>
          <w:sz w:val="22"/>
          <w:szCs w:val="22"/>
        </w:rPr>
        <w:t xml:space="preserve"> the entry, or the exercise of the power, as the case may be.</w:t>
      </w:r>
    </w:p>
    <w:p w14:paraId="58212883" w14:textId="77777777" w:rsidR="00091345" w:rsidRPr="00F14E01" w:rsidRDefault="005F04B6" w:rsidP="00016DCC">
      <w:pPr>
        <w:pStyle w:val="BodyText52"/>
        <w:shd w:val="clear" w:color="auto" w:fill="auto"/>
        <w:spacing w:before="120" w:line="240" w:lineRule="auto"/>
        <w:ind w:left="270" w:firstLine="0"/>
        <w:jc w:val="both"/>
        <w:rPr>
          <w:sz w:val="22"/>
          <w:szCs w:val="22"/>
        </w:rPr>
      </w:pPr>
      <w:r w:rsidRPr="00F14E01">
        <w:rPr>
          <w:sz w:val="22"/>
          <w:szCs w:val="22"/>
        </w:rPr>
        <w:t>“(3) The powers of an inspector who enters premises under this section are as follows:</w:t>
      </w:r>
    </w:p>
    <w:p w14:paraId="0B1C02D5" w14:textId="77777777" w:rsidR="00091345" w:rsidRPr="00F14E01" w:rsidRDefault="00F345C2" w:rsidP="00016DCC">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to inspect any refund document found on the premises;</w:t>
      </w:r>
    </w:p>
    <w:p w14:paraId="4CA565AB" w14:textId="77777777" w:rsidR="00091345" w:rsidRPr="00F14E01" w:rsidRDefault="00F345C2" w:rsidP="00016DCC">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to take copies of, and make extracts from, any such document;</w:t>
      </w:r>
    </w:p>
    <w:p w14:paraId="003A251F" w14:textId="77777777" w:rsidR="00091345" w:rsidRPr="00F14E01" w:rsidRDefault="00F345C2" w:rsidP="00016DCC">
      <w:pPr>
        <w:pStyle w:val="BodyText52"/>
        <w:shd w:val="clear" w:color="auto" w:fill="auto"/>
        <w:spacing w:before="120" w:line="240" w:lineRule="auto"/>
        <w:ind w:left="540" w:hanging="270"/>
        <w:jc w:val="both"/>
        <w:rPr>
          <w:sz w:val="22"/>
          <w:szCs w:val="22"/>
        </w:rPr>
      </w:pPr>
      <w:r w:rsidRPr="00F14E01">
        <w:rPr>
          <w:sz w:val="22"/>
          <w:szCs w:val="22"/>
        </w:rPr>
        <w:t xml:space="preserve">(c) </w:t>
      </w:r>
      <w:r w:rsidR="005F04B6" w:rsidRPr="00F14E01">
        <w:rPr>
          <w:sz w:val="22"/>
          <w:szCs w:val="22"/>
        </w:rPr>
        <w:t>to require any person on the premises to make available to the inspector any refund document kept on the premises.</w:t>
      </w:r>
    </w:p>
    <w:p w14:paraId="51AEBB20"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“(4) A person must not, without reasonable excuse, fail to comply with a requirement made of the person under paragraph (3) (c).</w:t>
      </w:r>
    </w:p>
    <w:p w14:paraId="374DA28E" w14:textId="77777777" w:rsidR="00091345" w:rsidRPr="00F14E01" w:rsidRDefault="005F04B6" w:rsidP="00016DCC">
      <w:pPr>
        <w:pStyle w:val="BodyText52"/>
        <w:shd w:val="clear" w:color="auto" w:fill="auto"/>
        <w:spacing w:before="120" w:line="240" w:lineRule="auto"/>
        <w:ind w:left="270" w:firstLine="0"/>
        <w:jc w:val="both"/>
        <w:rPr>
          <w:sz w:val="22"/>
          <w:szCs w:val="22"/>
        </w:rPr>
      </w:pPr>
      <w:r w:rsidRPr="00F14E01">
        <w:rPr>
          <w:sz w:val="22"/>
          <w:szCs w:val="22"/>
        </w:rPr>
        <w:t>Penalty: $3,000.</w:t>
      </w:r>
    </w:p>
    <w:p w14:paraId="3861E0FA"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“(5) It is a reasonable excuse for the purpose of subsection (4) for a person to refuse or fail to make a refund document available that making it available might tend to incriminate the person.</w:t>
      </w:r>
    </w:p>
    <w:p w14:paraId="1E00A3ED"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“(6) In this section:</w:t>
      </w:r>
    </w:p>
    <w:p w14:paraId="199D6B0E" w14:textId="77777777" w:rsidR="00091345" w:rsidRPr="00F14E01" w:rsidRDefault="005F04B6" w:rsidP="00016DCC">
      <w:pPr>
        <w:pStyle w:val="BodyText52"/>
        <w:shd w:val="clear" w:color="auto" w:fill="auto"/>
        <w:spacing w:before="120" w:line="240" w:lineRule="auto"/>
        <w:ind w:left="270" w:firstLine="0"/>
        <w:jc w:val="both"/>
        <w:rPr>
          <w:sz w:val="22"/>
          <w:szCs w:val="22"/>
        </w:rPr>
      </w:pPr>
      <w:r w:rsidRPr="00F14E01">
        <w:rPr>
          <w:rStyle w:val="BodytextBold"/>
          <w:sz w:val="22"/>
          <w:szCs w:val="22"/>
        </w:rPr>
        <w:t xml:space="preserve">‘refund document’ </w:t>
      </w:r>
      <w:r w:rsidRPr="00F14E01">
        <w:rPr>
          <w:sz w:val="22"/>
          <w:szCs w:val="22"/>
        </w:rPr>
        <w:t>means any book or other document relating to refunds under this Act.</w:t>
      </w:r>
    </w:p>
    <w:p w14:paraId="4720B527" w14:textId="77777777" w:rsidR="00EC1E3E" w:rsidRPr="00F14E01" w:rsidRDefault="00EC1E3E">
      <w:pPr>
        <w:rPr>
          <w:rStyle w:val="Bodytext51"/>
          <w:rFonts w:eastAsia="Courier New"/>
          <w:sz w:val="22"/>
          <w:szCs w:val="22"/>
        </w:rPr>
      </w:pPr>
      <w:r w:rsidRPr="00F14E01">
        <w:rPr>
          <w:rStyle w:val="Bodytext51"/>
          <w:rFonts w:eastAsia="Courier New"/>
          <w:i w:val="0"/>
          <w:iCs w:val="0"/>
          <w:sz w:val="22"/>
          <w:szCs w:val="22"/>
        </w:rPr>
        <w:br w:type="page"/>
      </w:r>
    </w:p>
    <w:p w14:paraId="4CD2746E" w14:textId="77777777" w:rsidR="00091345" w:rsidRPr="00F14E01" w:rsidRDefault="005F04B6" w:rsidP="00EC1E3E">
      <w:pPr>
        <w:pStyle w:val="Bodytext60"/>
        <w:shd w:val="clear" w:color="auto" w:fill="auto"/>
        <w:spacing w:before="120" w:after="60" w:line="240" w:lineRule="auto"/>
        <w:ind w:firstLine="0"/>
        <w:jc w:val="left"/>
        <w:rPr>
          <w:sz w:val="22"/>
          <w:szCs w:val="22"/>
        </w:rPr>
      </w:pPr>
      <w:r w:rsidRPr="00F14E01">
        <w:rPr>
          <w:rStyle w:val="Bodytext61"/>
          <w:b/>
          <w:bCs/>
          <w:sz w:val="22"/>
          <w:szCs w:val="22"/>
        </w:rPr>
        <w:lastRenderedPageBreak/>
        <w:t>Monitoring warrants: refunds</w:t>
      </w:r>
    </w:p>
    <w:p w14:paraId="40C982F1" w14:textId="253DB59B"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“119</w:t>
      </w:r>
      <w:r w:rsidRPr="00C6468F">
        <w:rPr>
          <w:smallCaps/>
          <w:sz w:val="22"/>
          <w:szCs w:val="22"/>
        </w:rPr>
        <w:t>c</w:t>
      </w:r>
      <w:r w:rsidRPr="00F14E01">
        <w:rPr>
          <w:sz w:val="22"/>
          <w:szCs w:val="22"/>
        </w:rPr>
        <w:t>. (1) A person who is an</w:t>
      </w:r>
      <w:r w:rsidR="00EC1E3E" w:rsidRPr="00F14E01">
        <w:rPr>
          <w:sz w:val="22"/>
          <w:szCs w:val="22"/>
        </w:rPr>
        <w:t xml:space="preserve"> </w:t>
      </w:r>
      <w:r w:rsidRPr="00F14E01">
        <w:rPr>
          <w:sz w:val="22"/>
          <w:szCs w:val="22"/>
        </w:rPr>
        <w:t>inspector</w:t>
      </w:r>
      <w:r w:rsidR="00EC1E3E" w:rsidRPr="00F14E01">
        <w:rPr>
          <w:sz w:val="22"/>
          <w:szCs w:val="22"/>
        </w:rPr>
        <w:t xml:space="preserve"> </w:t>
      </w:r>
      <w:r w:rsidRPr="00F14E01">
        <w:rPr>
          <w:sz w:val="22"/>
          <w:szCs w:val="22"/>
        </w:rPr>
        <w:t>for</w:t>
      </w:r>
      <w:r w:rsidR="00EC1E3E" w:rsidRPr="00F14E01">
        <w:rPr>
          <w:sz w:val="22"/>
          <w:szCs w:val="22"/>
        </w:rPr>
        <w:t xml:space="preserve"> </w:t>
      </w:r>
      <w:r w:rsidRPr="00F14E01">
        <w:rPr>
          <w:sz w:val="22"/>
          <w:szCs w:val="22"/>
        </w:rPr>
        <w:t>the purposes of this</w:t>
      </w:r>
      <w:r w:rsidR="00EC1E3E" w:rsidRPr="00F14E01">
        <w:rPr>
          <w:sz w:val="22"/>
          <w:szCs w:val="22"/>
        </w:rPr>
        <w:t xml:space="preserve"> </w:t>
      </w:r>
      <w:r w:rsidRPr="00F14E01">
        <w:rPr>
          <w:sz w:val="22"/>
          <w:szCs w:val="22"/>
        </w:rPr>
        <w:t>Division</w:t>
      </w:r>
      <w:r w:rsidR="00EC1E3E" w:rsidRPr="00F14E01">
        <w:rPr>
          <w:sz w:val="22"/>
          <w:szCs w:val="22"/>
        </w:rPr>
        <w:t xml:space="preserve"> </w:t>
      </w:r>
      <w:r w:rsidRPr="00F14E01">
        <w:rPr>
          <w:sz w:val="22"/>
          <w:szCs w:val="22"/>
        </w:rPr>
        <w:t>may</w:t>
      </w:r>
      <w:r w:rsidR="00EC1E3E" w:rsidRPr="00F14E01">
        <w:rPr>
          <w:sz w:val="22"/>
          <w:szCs w:val="22"/>
        </w:rPr>
        <w:t xml:space="preserve"> </w:t>
      </w:r>
      <w:r w:rsidRPr="00F14E01">
        <w:rPr>
          <w:sz w:val="22"/>
          <w:szCs w:val="22"/>
        </w:rPr>
        <w:t>apply to a magistrate</w:t>
      </w:r>
      <w:r w:rsidR="00EC1E3E" w:rsidRPr="00F14E01">
        <w:rPr>
          <w:sz w:val="22"/>
          <w:szCs w:val="22"/>
        </w:rPr>
        <w:t xml:space="preserve"> </w:t>
      </w:r>
      <w:r w:rsidRPr="00F14E01">
        <w:rPr>
          <w:sz w:val="22"/>
          <w:szCs w:val="22"/>
        </w:rPr>
        <w:t>for a warrant</w:t>
      </w:r>
      <w:r w:rsidR="00EC1E3E" w:rsidRPr="00F14E01">
        <w:rPr>
          <w:sz w:val="22"/>
          <w:szCs w:val="22"/>
        </w:rPr>
        <w:t xml:space="preserve"> </w:t>
      </w:r>
      <w:r w:rsidRPr="00F14E01">
        <w:rPr>
          <w:sz w:val="22"/>
          <w:szCs w:val="22"/>
        </w:rPr>
        <w:t>under this section in</w:t>
      </w:r>
      <w:r w:rsidR="00EC1E3E" w:rsidRPr="00F14E01">
        <w:rPr>
          <w:sz w:val="22"/>
          <w:szCs w:val="22"/>
        </w:rPr>
        <w:t xml:space="preserve"> </w:t>
      </w:r>
      <w:r w:rsidRPr="00F14E01">
        <w:rPr>
          <w:sz w:val="22"/>
          <w:szCs w:val="22"/>
        </w:rPr>
        <w:t>relation to particular premises.</w:t>
      </w:r>
    </w:p>
    <w:p w14:paraId="0DB12F5F"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“(2) A magistrate may issue a warrant if satisfied, by information on oath, that it is reasonably necessary that the inspector should have access to the premises, for the purposes of finding out whether the requirements of this Act and the regulations relating to refunds are being complied with.</w:t>
      </w:r>
    </w:p>
    <w:p w14:paraId="6172FE7D"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“(3) The warrant must:</w:t>
      </w:r>
    </w:p>
    <w:p w14:paraId="1399FD58" w14:textId="77777777" w:rsidR="00091345" w:rsidRPr="00F14E01" w:rsidRDefault="00EC1E3E" w:rsidP="00016DCC">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 xml:space="preserve">state the name of the inspector; and </w:t>
      </w:r>
    </w:p>
    <w:p w14:paraId="1598DD15" w14:textId="77777777" w:rsidR="00091345" w:rsidRPr="00F14E01" w:rsidRDefault="00EC1E3E" w:rsidP="00016DCC">
      <w:pPr>
        <w:pStyle w:val="BodyText52"/>
        <w:shd w:val="clear" w:color="auto" w:fill="auto"/>
        <w:spacing w:before="120" w:line="240" w:lineRule="auto"/>
        <w:ind w:left="270" w:firstLine="0"/>
        <w:jc w:val="both"/>
        <w:rPr>
          <w:sz w:val="22"/>
          <w:szCs w:val="22"/>
        </w:rPr>
      </w:pPr>
      <w:r w:rsidRPr="00F14E01">
        <w:rPr>
          <w:sz w:val="22"/>
          <w:szCs w:val="22"/>
        </w:rPr>
        <w:t xml:space="preserve">(b) </w:t>
      </w:r>
      <w:proofErr w:type="spellStart"/>
      <w:r w:rsidR="005F04B6" w:rsidRPr="00F14E01">
        <w:rPr>
          <w:sz w:val="22"/>
          <w:szCs w:val="22"/>
        </w:rPr>
        <w:t>authorise</w:t>
      </w:r>
      <w:proofErr w:type="spellEnd"/>
      <w:r w:rsidR="005F04B6" w:rsidRPr="00F14E01">
        <w:rPr>
          <w:sz w:val="22"/>
          <w:szCs w:val="22"/>
        </w:rPr>
        <w:t xml:space="preserve"> the inspector, with such assistance and by such force as is necessary and reasonable:</w:t>
      </w:r>
    </w:p>
    <w:p w14:paraId="24662661" w14:textId="77777777" w:rsidR="00091345" w:rsidRPr="00F14E01" w:rsidRDefault="00EC1E3E" w:rsidP="00016DCC">
      <w:pPr>
        <w:pStyle w:val="BodyText52"/>
        <w:shd w:val="clear" w:color="auto" w:fill="auto"/>
        <w:spacing w:before="120" w:line="240" w:lineRule="auto"/>
        <w:ind w:left="630" w:firstLine="0"/>
        <w:jc w:val="both"/>
        <w:rPr>
          <w:sz w:val="22"/>
          <w:szCs w:val="22"/>
        </w:rPr>
      </w:pPr>
      <w:r w:rsidRPr="00F14E01">
        <w:rPr>
          <w:sz w:val="22"/>
          <w:szCs w:val="22"/>
        </w:rPr>
        <w:t>(</w:t>
      </w:r>
      <w:proofErr w:type="spellStart"/>
      <w:r w:rsidR="00075D8C" w:rsidRPr="00F14E01">
        <w:rPr>
          <w:sz w:val="22"/>
          <w:szCs w:val="22"/>
        </w:rPr>
        <w:t>i</w:t>
      </w:r>
      <w:proofErr w:type="spellEnd"/>
      <w:r w:rsidRPr="00F14E01">
        <w:rPr>
          <w:sz w:val="22"/>
          <w:szCs w:val="22"/>
        </w:rPr>
        <w:t xml:space="preserve">) </w:t>
      </w:r>
      <w:r w:rsidR="005F04B6" w:rsidRPr="00F14E01">
        <w:rPr>
          <w:sz w:val="22"/>
          <w:szCs w:val="22"/>
        </w:rPr>
        <w:t xml:space="preserve">to enter the </w:t>
      </w:r>
      <w:r w:rsidR="00825A19" w:rsidRPr="00F14E01">
        <w:rPr>
          <w:sz w:val="22"/>
          <w:szCs w:val="22"/>
        </w:rPr>
        <w:t>premises; and</w:t>
      </w:r>
    </w:p>
    <w:p w14:paraId="7DDB101B" w14:textId="3E592DF7" w:rsidR="00091345" w:rsidRPr="00F14E01" w:rsidRDefault="00EC1E3E" w:rsidP="00016DCC">
      <w:pPr>
        <w:pStyle w:val="Bodytext110"/>
        <w:shd w:val="clear" w:color="auto" w:fill="auto"/>
        <w:spacing w:before="120" w:line="240" w:lineRule="auto"/>
        <w:ind w:left="630" w:firstLine="0"/>
      </w:pPr>
      <w:r w:rsidRPr="00F14E01">
        <w:t xml:space="preserve">(ii) </w:t>
      </w:r>
      <w:r w:rsidR="005F04B6" w:rsidRPr="00F14E01">
        <w:t>to exercise the powers</w:t>
      </w:r>
      <w:r w:rsidRPr="00F14E01">
        <w:t xml:space="preserve"> </w:t>
      </w:r>
      <w:r w:rsidR="005F04B6" w:rsidRPr="00F14E01">
        <w:t>mentioned</w:t>
      </w:r>
      <w:r w:rsidRPr="00F14E01">
        <w:t xml:space="preserve"> </w:t>
      </w:r>
      <w:r w:rsidR="005F04B6" w:rsidRPr="00F14E01">
        <w:t>in subsection 119</w:t>
      </w:r>
      <w:r w:rsidR="00C6468F">
        <w:rPr>
          <w:smallCaps/>
        </w:rPr>
        <w:t>b</w:t>
      </w:r>
      <w:r w:rsidR="005F04B6" w:rsidRPr="00F14E01">
        <w:t xml:space="preserve"> (3); and</w:t>
      </w:r>
    </w:p>
    <w:p w14:paraId="5805D6D7" w14:textId="77777777" w:rsidR="00091345" w:rsidRPr="00F14E01" w:rsidRDefault="00EC1E3E" w:rsidP="00016DCC">
      <w:pPr>
        <w:pStyle w:val="BodyText52"/>
        <w:shd w:val="clear" w:color="auto" w:fill="auto"/>
        <w:spacing w:before="120" w:line="240" w:lineRule="auto"/>
        <w:ind w:left="630" w:hanging="360"/>
        <w:jc w:val="both"/>
        <w:rPr>
          <w:sz w:val="22"/>
          <w:szCs w:val="22"/>
        </w:rPr>
      </w:pPr>
      <w:r w:rsidRPr="00F14E01">
        <w:rPr>
          <w:sz w:val="22"/>
          <w:szCs w:val="22"/>
        </w:rPr>
        <w:t>(</w:t>
      </w:r>
      <w:r w:rsidR="00CE60FB" w:rsidRPr="00F14E01">
        <w:rPr>
          <w:sz w:val="22"/>
          <w:szCs w:val="22"/>
        </w:rPr>
        <w:t>c</w:t>
      </w:r>
      <w:r w:rsidRPr="00F14E01">
        <w:rPr>
          <w:sz w:val="22"/>
          <w:szCs w:val="22"/>
        </w:rPr>
        <w:t xml:space="preserve">) </w:t>
      </w:r>
      <w:r w:rsidR="005F04B6" w:rsidRPr="00F14E01">
        <w:rPr>
          <w:sz w:val="22"/>
          <w:szCs w:val="22"/>
        </w:rPr>
        <w:t xml:space="preserve">state whether the entry is </w:t>
      </w:r>
      <w:proofErr w:type="spellStart"/>
      <w:r w:rsidR="005F04B6" w:rsidRPr="00F14E01">
        <w:rPr>
          <w:sz w:val="22"/>
          <w:szCs w:val="22"/>
        </w:rPr>
        <w:t>authorised</w:t>
      </w:r>
      <w:proofErr w:type="spellEnd"/>
      <w:r w:rsidR="005F04B6" w:rsidRPr="00F14E01">
        <w:rPr>
          <w:sz w:val="22"/>
          <w:szCs w:val="22"/>
        </w:rPr>
        <w:t xml:space="preserve"> to be made at any time of the day or night or during specified hours of the day or night; and</w:t>
      </w:r>
    </w:p>
    <w:p w14:paraId="730FD9D5" w14:textId="77777777" w:rsidR="00091345" w:rsidRPr="00F14E01" w:rsidRDefault="00F72482" w:rsidP="00016DCC">
      <w:pPr>
        <w:pStyle w:val="BodyText52"/>
        <w:shd w:val="clear" w:color="auto" w:fill="auto"/>
        <w:spacing w:before="120" w:line="240" w:lineRule="auto"/>
        <w:ind w:left="630" w:hanging="360"/>
        <w:jc w:val="both"/>
        <w:rPr>
          <w:sz w:val="22"/>
          <w:szCs w:val="22"/>
        </w:rPr>
      </w:pPr>
      <w:r>
        <w:rPr>
          <w:sz w:val="22"/>
          <w:szCs w:val="22"/>
        </w:rPr>
        <w:t xml:space="preserve">(d) </w:t>
      </w:r>
      <w:r w:rsidR="005F04B6" w:rsidRPr="00F14E01">
        <w:rPr>
          <w:sz w:val="22"/>
          <w:szCs w:val="22"/>
        </w:rPr>
        <w:t>state a day, not being more than 6 months after the issue of the warrant, on which the warrant ceases to have effect.</w:t>
      </w:r>
    </w:p>
    <w:p w14:paraId="4224B784" w14:textId="77777777" w:rsidR="00091345" w:rsidRPr="00F14E01" w:rsidRDefault="005F04B6" w:rsidP="00F72482">
      <w:pPr>
        <w:pStyle w:val="Bodytext80"/>
        <w:shd w:val="clear" w:color="auto" w:fill="auto"/>
        <w:spacing w:before="120" w:line="240" w:lineRule="auto"/>
        <w:jc w:val="center"/>
        <w:rPr>
          <w:sz w:val="22"/>
          <w:szCs w:val="22"/>
        </w:rPr>
      </w:pPr>
      <w:r w:rsidRPr="00F14E01">
        <w:rPr>
          <w:sz w:val="22"/>
          <w:szCs w:val="22"/>
        </w:rPr>
        <w:t>“Division 2—Inspections of certain registered premises</w:t>
      </w:r>
    </w:p>
    <w:p w14:paraId="15A1159A" w14:textId="77777777" w:rsidR="00091345" w:rsidRPr="00F14E01" w:rsidRDefault="005F04B6" w:rsidP="00CE60FB">
      <w:pPr>
        <w:pStyle w:val="Bodytext60"/>
        <w:shd w:val="clear" w:color="auto" w:fill="auto"/>
        <w:spacing w:before="120" w:after="60" w:line="240" w:lineRule="auto"/>
        <w:ind w:firstLine="0"/>
        <w:jc w:val="left"/>
        <w:rPr>
          <w:sz w:val="22"/>
          <w:szCs w:val="22"/>
        </w:rPr>
      </w:pPr>
      <w:r w:rsidRPr="00F14E01">
        <w:rPr>
          <w:rStyle w:val="Bodytext61"/>
          <w:b/>
          <w:bCs/>
          <w:sz w:val="22"/>
          <w:szCs w:val="22"/>
        </w:rPr>
        <w:t>Appointment of inspectors of registered premises</w:t>
      </w:r>
    </w:p>
    <w:p w14:paraId="5FC675D5"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SmallCaps0"/>
          <w:sz w:val="22"/>
          <w:szCs w:val="22"/>
        </w:rPr>
        <w:t xml:space="preserve">“119d. (1) </w:t>
      </w:r>
      <w:r w:rsidRPr="00F14E01">
        <w:rPr>
          <w:sz w:val="22"/>
          <w:szCs w:val="22"/>
        </w:rPr>
        <w:t>The Secretary of the Department may, in writing, appoint a person to be an inspector for the purposes of this Division.</w:t>
      </w:r>
    </w:p>
    <w:p w14:paraId="5BA351C1" w14:textId="77777777" w:rsidR="00091345" w:rsidRPr="00F14E01" w:rsidRDefault="005F04B6" w:rsidP="00016DCC">
      <w:pPr>
        <w:pStyle w:val="BodyText52"/>
        <w:shd w:val="clear" w:color="auto" w:fill="auto"/>
        <w:spacing w:before="120" w:line="240" w:lineRule="auto"/>
        <w:ind w:firstLine="270"/>
        <w:jc w:val="both"/>
        <w:rPr>
          <w:sz w:val="22"/>
          <w:szCs w:val="22"/>
        </w:rPr>
      </w:pPr>
      <w:r w:rsidRPr="00F14E01">
        <w:rPr>
          <w:sz w:val="22"/>
          <w:szCs w:val="22"/>
        </w:rPr>
        <w:t>“(2) The Secretary must issue to an inspector an identity card containing a recent photograph of the inspector and stating that the holder of the card is an inspector for the purposes of this Division.</w:t>
      </w:r>
    </w:p>
    <w:p w14:paraId="2384501A" w14:textId="77777777" w:rsidR="00091345" w:rsidRPr="00F14E01" w:rsidRDefault="005F04B6" w:rsidP="00075D8C">
      <w:pPr>
        <w:pStyle w:val="Bodytext60"/>
        <w:shd w:val="clear" w:color="auto" w:fill="auto"/>
        <w:spacing w:before="120" w:after="60" w:line="240" w:lineRule="auto"/>
        <w:ind w:firstLine="0"/>
        <w:jc w:val="left"/>
        <w:rPr>
          <w:sz w:val="22"/>
          <w:szCs w:val="22"/>
        </w:rPr>
      </w:pPr>
      <w:r w:rsidRPr="00F14E01">
        <w:rPr>
          <w:sz w:val="22"/>
          <w:szCs w:val="22"/>
        </w:rPr>
        <w:t>Entry and inspection: registered premises</w:t>
      </w:r>
    </w:p>
    <w:p w14:paraId="2601BA02" w14:textId="48144BFA" w:rsidR="00091345" w:rsidRPr="00F14E01" w:rsidRDefault="005F04B6" w:rsidP="00016DCC">
      <w:pPr>
        <w:pStyle w:val="BodyText52"/>
        <w:shd w:val="clear" w:color="auto" w:fill="auto"/>
        <w:spacing w:before="120" w:line="240" w:lineRule="auto"/>
        <w:ind w:firstLine="270"/>
        <w:jc w:val="both"/>
        <w:rPr>
          <w:sz w:val="22"/>
          <w:szCs w:val="22"/>
        </w:rPr>
      </w:pPr>
      <w:r w:rsidRPr="00F14E01">
        <w:rPr>
          <w:rStyle w:val="BodyText1"/>
          <w:sz w:val="22"/>
          <w:szCs w:val="22"/>
        </w:rPr>
        <w:t>“</w:t>
      </w:r>
      <w:r w:rsidRPr="00F14E01">
        <w:rPr>
          <w:rStyle w:val="BodytextSmallCaps1"/>
          <w:sz w:val="22"/>
          <w:szCs w:val="22"/>
        </w:rPr>
        <w:t>119</w:t>
      </w:r>
      <w:r w:rsidR="00C6468F" w:rsidRPr="00C6468F">
        <w:rPr>
          <w:rStyle w:val="BodytextSmallCaps1"/>
          <w:sz w:val="22"/>
          <w:szCs w:val="22"/>
        </w:rPr>
        <w:t>e</w:t>
      </w:r>
      <w:r w:rsidRPr="00F14E01">
        <w:rPr>
          <w:rStyle w:val="BodyText1"/>
          <w:sz w:val="22"/>
          <w:szCs w:val="22"/>
        </w:rPr>
        <w:t xml:space="preserve">. (1) </w:t>
      </w:r>
      <w:r w:rsidRPr="00F14E01">
        <w:rPr>
          <w:sz w:val="22"/>
          <w:szCs w:val="22"/>
        </w:rPr>
        <w:t>Subject to subsection (2), a person who is an inspector for the purposes of this Division may, for the purposes of finding out:</w:t>
      </w:r>
    </w:p>
    <w:p w14:paraId="2B4999EC" w14:textId="77777777" w:rsidR="00091345" w:rsidRPr="00F14E01" w:rsidRDefault="00075D8C" w:rsidP="00016DCC">
      <w:pPr>
        <w:pStyle w:val="BodyText52"/>
        <w:shd w:val="clear" w:color="auto" w:fill="auto"/>
        <w:spacing w:before="120" w:line="240" w:lineRule="auto"/>
        <w:ind w:left="603" w:hanging="360"/>
        <w:jc w:val="both"/>
        <w:rPr>
          <w:sz w:val="22"/>
          <w:szCs w:val="22"/>
        </w:rPr>
      </w:pPr>
      <w:r w:rsidRPr="00F14E01">
        <w:rPr>
          <w:sz w:val="22"/>
          <w:szCs w:val="22"/>
        </w:rPr>
        <w:t xml:space="preserve">(a) </w:t>
      </w:r>
      <w:r w:rsidR="005F04B6" w:rsidRPr="00F14E01">
        <w:rPr>
          <w:sz w:val="22"/>
          <w:szCs w:val="22"/>
        </w:rPr>
        <w:t>in the case of a registered sampling site—whether samples used, or proposed to be used, for tests required for test certificates for greasy wool have been, or are, drawn at the site in accordance with the terms on which it is registered by the Association; and</w:t>
      </w:r>
    </w:p>
    <w:p w14:paraId="41A2B93E" w14:textId="77777777" w:rsidR="00091345" w:rsidRPr="00F14E01" w:rsidRDefault="00075D8C" w:rsidP="00016DCC">
      <w:pPr>
        <w:pStyle w:val="BodyText52"/>
        <w:shd w:val="clear" w:color="auto" w:fill="auto"/>
        <w:spacing w:before="120" w:line="240" w:lineRule="auto"/>
        <w:ind w:left="603" w:hanging="360"/>
        <w:jc w:val="both"/>
        <w:rPr>
          <w:sz w:val="22"/>
          <w:szCs w:val="22"/>
        </w:rPr>
      </w:pPr>
      <w:r w:rsidRPr="00F14E01">
        <w:rPr>
          <w:sz w:val="22"/>
          <w:szCs w:val="22"/>
        </w:rPr>
        <w:t xml:space="preserve">(b) </w:t>
      </w:r>
      <w:r w:rsidR="005F04B6" w:rsidRPr="00F14E01">
        <w:rPr>
          <w:sz w:val="22"/>
          <w:szCs w:val="22"/>
        </w:rPr>
        <w:t>in the case of a registered laboratory—whether tests required for test certificates for greasy wool have been, or are, performed at the laboratory in accordance with the terms on which the laboratory is registered by the Association; and</w:t>
      </w:r>
    </w:p>
    <w:p w14:paraId="1AA95671" w14:textId="77777777" w:rsidR="00091345" w:rsidRPr="00F14E01" w:rsidRDefault="00075D8C" w:rsidP="00016DCC">
      <w:pPr>
        <w:pStyle w:val="BodyText52"/>
        <w:shd w:val="clear" w:color="auto" w:fill="auto"/>
        <w:spacing w:before="120" w:line="240" w:lineRule="auto"/>
        <w:ind w:left="603" w:hanging="360"/>
        <w:jc w:val="both"/>
        <w:rPr>
          <w:sz w:val="22"/>
          <w:szCs w:val="22"/>
        </w:rPr>
      </w:pPr>
      <w:r w:rsidRPr="00F14E01">
        <w:rPr>
          <w:sz w:val="22"/>
          <w:szCs w:val="22"/>
        </w:rPr>
        <w:t xml:space="preserve">(c) </w:t>
      </w:r>
      <w:r w:rsidR="005F04B6" w:rsidRPr="00F14E01">
        <w:rPr>
          <w:sz w:val="22"/>
          <w:szCs w:val="22"/>
        </w:rPr>
        <w:t xml:space="preserve">in the case of a registered </w:t>
      </w:r>
      <w:proofErr w:type="spellStart"/>
      <w:r w:rsidR="005F04B6" w:rsidRPr="00F14E01">
        <w:rPr>
          <w:sz w:val="22"/>
          <w:szCs w:val="22"/>
        </w:rPr>
        <w:t>showfloor</w:t>
      </w:r>
      <w:proofErr w:type="spellEnd"/>
      <w:r w:rsidR="005F04B6" w:rsidRPr="00F14E01">
        <w:rPr>
          <w:sz w:val="22"/>
          <w:szCs w:val="22"/>
        </w:rPr>
        <w:t xml:space="preserve">—whether samples or bales of greasy wool have been or are displayed at the </w:t>
      </w:r>
      <w:proofErr w:type="spellStart"/>
      <w:r w:rsidR="005F04B6" w:rsidRPr="00F14E01">
        <w:rPr>
          <w:sz w:val="22"/>
          <w:szCs w:val="22"/>
        </w:rPr>
        <w:t>showfloor</w:t>
      </w:r>
      <w:proofErr w:type="spellEnd"/>
      <w:r w:rsidR="005F04B6" w:rsidRPr="00F14E01">
        <w:rPr>
          <w:sz w:val="22"/>
          <w:szCs w:val="22"/>
        </w:rPr>
        <w:t xml:space="preserve"> in accordance with the terms on which the </w:t>
      </w:r>
      <w:proofErr w:type="spellStart"/>
      <w:r w:rsidR="005F04B6" w:rsidRPr="00F14E01">
        <w:rPr>
          <w:sz w:val="22"/>
          <w:szCs w:val="22"/>
        </w:rPr>
        <w:t>showfloor</w:t>
      </w:r>
      <w:proofErr w:type="spellEnd"/>
      <w:r w:rsidR="005F04B6" w:rsidRPr="00F14E01">
        <w:rPr>
          <w:sz w:val="22"/>
          <w:szCs w:val="22"/>
        </w:rPr>
        <w:t xml:space="preserve"> is registered by the Association;</w:t>
      </w:r>
    </w:p>
    <w:p w14:paraId="6D65FB80" w14:textId="77777777" w:rsidR="00075D8C" w:rsidRPr="00F14E01" w:rsidRDefault="00075D8C">
      <w:pPr>
        <w:rPr>
          <w:rStyle w:val="Bodytext51"/>
          <w:rFonts w:eastAsia="Courier New"/>
          <w:sz w:val="22"/>
          <w:szCs w:val="22"/>
        </w:rPr>
      </w:pPr>
      <w:r w:rsidRPr="00F14E01">
        <w:rPr>
          <w:rStyle w:val="Bodytext51"/>
          <w:rFonts w:eastAsia="Courier New"/>
          <w:i w:val="0"/>
          <w:iCs w:val="0"/>
          <w:sz w:val="22"/>
          <w:szCs w:val="22"/>
        </w:rPr>
        <w:br w:type="page"/>
      </w:r>
    </w:p>
    <w:p w14:paraId="7C6E3E27" w14:textId="77777777" w:rsidR="00091345" w:rsidRPr="00F14E01" w:rsidRDefault="005F04B6" w:rsidP="00177013">
      <w:pPr>
        <w:pStyle w:val="BodyText52"/>
        <w:shd w:val="clear" w:color="auto" w:fill="auto"/>
        <w:spacing w:before="120" w:line="240" w:lineRule="auto"/>
        <w:ind w:firstLine="0"/>
        <w:jc w:val="both"/>
        <w:rPr>
          <w:sz w:val="22"/>
          <w:szCs w:val="22"/>
        </w:rPr>
      </w:pPr>
      <w:r w:rsidRPr="00F14E01">
        <w:rPr>
          <w:sz w:val="22"/>
          <w:szCs w:val="22"/>
        </w:rPr>
        <w:lastRenderedPageBreak/>
        <w:t xml:space="preserve">enter the premises of the registered sampling site, laboratory or </w:t>
      </w:r>
      <w:proofErr w:type="spellStart"/>
      <w:r w:rsidRPr="00F14E01">
        <w:rPr>
          <w:sz w:val="22"/>
          <w:szCs w:val="22"/>
        </w:rPr>
        <w:t>showfloor</w:t>
      </w:r>
      <w:proofErr w:type="spellEnd"/>
      <w:r w:rsidRPr="00F14E01">
        <w:rPr>
          <w:sz w:val="22"/>
          <w:szCs w:val="22"/>
        </w:rPr>
        <w:t xml:space="preserve"> and exercise the powers set out in subsection (3).</w:t>
      </w:r>
    </w:p>
    <w:p w14:paraId="2C536AA9" w14:textId="77777777" w:rsidR="00091345" w:rsidRPr="00F14E01" w:rsidRDefault="005F04B6" w:rsidP="00177013">
      <w:pPr>
        <w:pStyle w:val="BodyText52"/>
        <w:shd w:val="clear" w:color="auto" w:fill="auto"/>
        <w:spacing w:before="120" w:line="240" w:lineRule="auto"/>
        <w:ind w:firstLine="270"/>
        <w:jc w:val="both"/>
        <w:rPr>
          <w:sz w:val="22"/>
          <w:szCs w:val="22"/>
        </w:rPr>
      </w:pPr>
      <w:r w:rsidRPr="00F14E01">
        <w:rPr>
          <w:sz w:val="22"/>
          <w:szCs w:val="22"/>
        </w:rPr>
        <w:t>“(2) An inspector must not enter any premises, or exercise any power, under subsection (1) unless:</w:t>
      </w:r>
    </w:p>
    <w:p w14:paraId="172F9F0D" w14:textId="77777777" w:rsidR="00075D8C" w:rsidRPr="00F14E01" w:rsidRDefault="00C06ADF" w:rsidP="00177013">
      <w:pPr>
        <w:pStyle w:val="BodyText52"/>
        <w:shd w:val="clear" w:color="auto" w:fill="auto"/>
        <w:spacing w:before="120" w:line="240" w:lineRule="auto"/>
        <w:ind w:left="720" w:hanging="450"/>
        <w:jc w:val="both"/>
        <w:rPr>
          <w:sz w:val="22"/>
          <w:szCs w:val="22"/>
        </w:rPr>
      </w:pPr>
      <w:r w:rsidRPr="00F14E01">
        <w:rPr>
          <w:sz w:val="22"/>
          <w:szCs w:val="22"/>
        </w:rPr>
        <w:t xml:space="preserve">(a) </w:t>
      </w:r>
      <w:r w:rsidR="005F04B6" w:rsidRPr="00F14E01">
        <w:rPr>
          <w:sz w:val="22"/>
          <w:szCs w:val="22"/>
        </w:rPr>
        <w:t xml:space="preserve">the </w:t>
      </w:r>
      <w:proofErr w:type="spellStart"/>
      <w:r w:rsidR="005F04B6" w:rsidRPr="00F14E01">
        <w:rPr>
          <w:sz w:val="22"/>
          <w:szCs w:val="22"/>
        </w:rPr>
        <w:t>authorised</w:t>
      </w:r>
      <w:proofErr w:type="spellEnd"/>
      <w:r w:rsidR="005F04B6" w:rsidRPr="00F14E01">
        <w:rPr>
          <w:sz w:val="22"/>
          <w:szCs w:val="22"/>
        </w:rPr>
        <w:t xml:space="preserve"> representative, occupier or person apparently in charge, of the premises consents to the entry, or the exercise of t</w:t>
      </w:r>
      <w:r w:rsidR="00075D8C" w:rsidRPr="00F14E01">
        <w:rPr>
          <w:sz w:val="22"/>
          <w:szCs w:val="22"/>
        </w:rPr>
        <w:t>he power, as the case may be; o</w:t>
      </w:r>
    </w:p>
    <w:p w14:paraId="18F57E68" w14:textId="18CF6B64" w:rsidR="00091345" w:rsidRPr="00F14E01" w:rsidRDefault="00C06ADF" w:rsidP="00177013">
      <w:pPr>
        <w:pStyle w:val="BodyText52"/>
        <w:shd w:val="clear" w:color="auto" w:fill="auto"/>
        <w:spacing w:before="120" w:line="240" w:lineRule="auto"/>
        <w:ind w:left="720" w:hanging="450"/>
        <w:jc w:val="both"/>
        <w:rPr>
          <w:sz w:val="22"/>
          <w:szCs w:val="22"/>
        </w:rPr>
      </w:pPr>
      <w:r w:rsidRPr="00F14E01">
        <w:rPr>
          <w:sz w:val="22"/>
          <w:szCs w:val="22"/>
        </w:rPr>
        <w:t>(b)</w:t>
      </w:r>
      <w:r w:rsidR="00075D8C" w:rsidRPr="00F14E01">
        <w:rPr>
          <w:sz w:val="22"/>
          <w:szCs w:val="22"/>
        </w:rPr>
        <w:t xml:space="preserve"> </w:t>
      </w:r>
      <w:r w:rsidR="005F04B6" w:rsidRPr="00F14E01">
        <w:rPr>
          <w:sz w:val="22"/>
          <w:szCs w:val="22"/>
        </w:rPr>
        <w:t>a warrant under section 119</w:t>
      </w:r>
      <w:r w:rsidR="00C6468F">
        <w:rPr>
          <w:smallCaps/>
          <w:sz w:val="22"/>
          <w:szCs w:val="22"/>
        </w:rPr>
        <w:t>g</w:t>
      </w:r>
      <w:r w:rsidR="005F04B6" w:rsidRPr="00F14E01">
        <w:rPr>
          <w:sz w:val="22"/>
          <w:szCs w:val="22"/>
        </w:rPr>
        <w:t xml:space="preserve"> </w:t>
      </w:r>
      <w:proofErr w:type="spellStart"/>
      <w:r w:rsidR="005F04B6" w:rsidRPr="00F14E01">
        <w:rPr>
          <w:sz w:val="22"/>
          <w:szCs w:val="22"/>
        </w:rPr>
        <w:t>authorises</w:t>
      </w:r>
      <w:proofErr w:type="spellEnd"/>
      <w:r w:rsidR="005F04B6" w:rsidRPr="00F14E01">
        <w:rPr>
          <w:sz w:val="22"/>
          <w:szCs w:val="22"/>
        </w:rPr>
        <w:t xml:space="preserve"> the entry, or the exercise of the power, as the case may be.</w:t>
      </w:r>
    </w:p>
    <w:p w14:paraId="1CFF169A" w14:textId="77777777" w:rsidR="00091345" w:rsidRPr="00F14E01" w:rsidRDefault="005F04B6" w:rsidP="00177013">
      <w:pPr>
        <w:pStyle w:val="BodyText52"/>
        <w:shd w:val="clear" w:color="auto" w:fill="auto"/>
        <w:spacing w:before="120" w:line="240" w:lineRule="auto"/>
        <w:ind w:firstLine="270"/>
        <w:jc w:val="both"/>
        <w:rPr>
          <w:sz w:val="22"/>
          <w:szCs w:val="22"/>
        </w:rPr>
      </w:pPr>
      <w:r w:rsidRPr="00F14E01">
        <w:rPr>
          <w:sz w:val="22"/>
          <w:szCs w:val="22"/>
        </w:rPr>
        <w:t>“(3) The powers of an inspector who enters premises under this section are as follows:</w:t>
      </w:r>
    </w:p>
    <w:p w14:paraId="0112DBFB" w14:textId="77777777" w:rsidR="00091345" w:rsidRPr="00F14E01" w:rsidRDefault="00C06ADF" w:rsidP="00177013">
      <w:pPr>
        <w:pStyle w:val="BodyText52"/>
        <w:shd w:val="clear" w:color="auto" w:fill="auto"/>
        <w:spacing w:before="120" w:line="240" w:lineRule="auto"/>
        <w:ind w:left="720" w:hanging="450"/>
        <w:jc w:val="both"/>
        <w:rPr>
          <w:sz w:val="22"/>
          <w:szCs w:val="22"/>
        </w:rPr>
      </w:pPr>
      <w:r w:rsidRPr="00F14E01">
        <w:rPr>
          <w:sz w:val="22"/>
          <w:szCs w:val="22"/>
        </w:rPr>
        <w:t xml:space="preserve">(a) </w:t>
      </w:r>
      <w:r w:rsidR="005F04B6" w:rsidRPr="00F14E01">
        <w:rPr>
          <w:sz w:val="22"/>
          <w:szCs w:val="22"/>
        </w:rPr>
        <w:t>to inspect the buildings and equipment on the premises;</w:t>
      </w:r>
    </w:p>
    <w:p w14:paraId="4B8DCAFB" w14:textId="77777777" w:rsidR="00091345" w:rsidRPr="00F14E01" w:rsidRDefault="00C06ADF" w:rsidP="00177013">
      <w:pPr>
        <w:pStyle w:val="BodyText52"/>
        <w:shd w:val="clear" w:color="auto" w:fill="auto"/>
        <w:spacing w:before="120" w:line="240" w:lineRule="auto"/>
        <w:ind w:left="720" w:hanging="450"/>
        <w:jc w:val="both"/>
        <w:rPr>
          <w:sz w:val="22"/>
          <w:szCs w:val="22"/>
        </w:rPr>
      </w:pPr>
      <w:r w:rsidRPr="00F14E01">
        <w:rPr>
          <w:sz w:val="22"/>
          <w:szCs w:val="22"/>
        </w:rPr>
        <w:t xml:space="preserve">(b) </w:t>
      </w:r>
      <w:r w:rsidR="005F04B6" w:rsidRPr="00F14E01">
        <w:rPr>
          <w:sz w:val="22"/>
          <w:szCs w:val="22"/>
        </w:rPr>
        <w:t>in the case of a registered sampling site:</w:t>
      </w:r>
    </w:p>
    <w:p w14:paraId="19B0CBC4" w14:textId="77777777" w:rsidR="00091345" w:rsidRPr="00F14E01" w:rsidRDefault="00C06ADF" w:rsidP="00177013">
      <w:pPr>
        <w:pStyle w:val="BodyText52"/>
        <w:shd w:val="clear" w:color="auto" w:fill="auto"/>
        <w:spacing w:before="120" w:line="240" w:lineRule="auto"/>
        <w:ind w:left="900" w:firstLine="0"/>
        <w:jc w:val="both"/>
        <w:rPr>
          <w:sz w:val="22"/>
          <w:szCs w:val="22"/>
        </w:rPr>
      </w:pPr>
      <w:r w:rsidRPr="00F14E01">
        <w:rPr>
          <w:sz w:val="22"/>
          <w:szCs w:val="22"/>
        </w:rPr>
        <w:t>(</w:t>
      </w:r>
      <w:proofErr w:type="spellStart"/>
      <w:r w:rsidRPr="00F14E01">
        <w:rPr>
          <w:sz w:val="22"/>
          <w:szCs w:val="22"/>
        </w:rPr>
        <w:t>i</w:t>
      </w:r>
      <w:proofErr w:type="spellEnd"/>
      <w:r w:rsidRPr="00F14E01">
        <w:rPr>
          <w:sz w:val="22"/>
          <w:szCs w:val="22"/>
        </w:rPr>
        <w:t xml:space="preserve">) </w:t>
      </w:r>
      <w:r w:rsidR="005F04B6" w:rsidRPr="00F14E01">
        <w:rPr>
          <w:sz w:val="22"/>
          <w:szCs w:val="22"/>
        </w:rPr>
        <w:t>to inspect any samples of greasy wool on or near the premises; and</w:t>
      </w:r>
    </w:p>
    <w:p w14:paraId="2E85CF35" w14:textId="77777777" w:rsidR="00091345" w:rsidRPr="00F14E01" w:rsidRDefault="00C06ADF" w:rsidP="00177013">
      <w:pPr>
        <w:pStyle w:val="BodyText52"/>
        <w:shd w:val="clear" w:color="auto" w:fill="auto"/>
        <w:spacing w:before="120" w:line="240" w:lineRule="auto"/>
        <w:ind w:left="1260" w:hanging="360"/>
        <w:jc w:val="both"/>
        <w:rPr>
          <w:sz w:val="22"/>
          <w:szCs w:val="22"/>
        </w:rPr>
      </w:pPr>
      <w:r w:rsidRPr="00F14E01">
        <w:rPr>
          <w:sz w:val="22"/>
          <w:szCs w:val="22"/>
        </w:rPr>
        <w:t xml:space="preserve">(ii) </w:t>
      </w:r>
      <w:r w:rsidR="005F04B6" w:rsidRPr="00F14E01">
        <w:rPr>
          <w:sz w:val="22"/>
          <w:szCs w:val="22"/>
        </w:rPr>
        <w:t>where the wool from which those samples were drawn, or are alleged to have been drawn, is on or near the premises— to inspect and take samples from that wool;</w:t>
      </w:r>
    </w:p>
    <w:p w14:paraId="5E6AF626" w14:textId="77777777" w:rsidR="00091345" w:rsidRPr="00F14E01" w:rsidRDefault="00257341" w:rsidP="00177013">
      <w:pPr>
        <w:pStyle w:val="BodyText52"/>
        <w:shd w:val="clear" w:color="auto" w:fill="auto"/>
        <w:spacing w:before="120" w:line="240" w:lineRule="auto"/>
        <w:ind w:left="720" w:hanging="450"/>
        <w:jc w:val="both"/>
        <w:rPr>
          <w:sz w:val="22"/>
          <w:szCs w:val="22"/>
        </w:rPr>
      </w:pPr>
      <w:r w:rsidRPr="00F14E01">
        <w:rPr>
          <w:sz w:val="22"/>
          <w:szCs w:val="22"/>
        </w:rPr>
        <w:t xml:space="preserve">(c) </w:t>
      </w:r>
      <w:r w:rsidR="005F04B6" w:rsidRPr="00F14E01">
        <w:rPr>
          <w:sz w:val="22"/>
          <w:szCs w:val="22"/>
        </w:rPr>
        <w:t>to observe any sampling method or test being performed on the premises;</w:t>
      </w:r>
    </w:p>
    <w:p w14:paraId="4871FE19" w14:textId="77777777" w:rsidR="00091345" w:rsidRPr="00F14E01" w:rsidRDefault="00257341" w:rsidP="00177013">
      <w:pPr>
        <w:pStyle w:val="BodyText52"/>
        <w:shd w:val="clear" w:color="auto" w:fill="auto"/>
        <w:spacing w:before="120" w:line="240" w:lineRule="auto"/>
        <w:ind w:left="720" w:hanging="450"/>
        <w:jc w:val="both"/>
        <w:rPr>
          <w:sz w:val="22"/>
          <w:szCs w:val="22"/>
        </w:rPr>
      </w:pPr>
      <w:r w:rsidRPr="00F14E01">
        <w:rPr>
          <w:sz w:val="22"/>
          <w:szCs w:val="22"/>
        </w:rPr>
        <w:t xml:space="preserve">(d) </w:t>
      </w:r>
      <w:r w:rsidR="005F04B6" w:rsidRPr="00F14E01">
        <w:rPr>
          <w:sz w:val="22"/>
          <w:szCs w:val="22"/>
        </w:rPr>
        <w:t>to observe any other use made of the premises;</w:t>
      </w:r>
    </w:p>
    <w:p w14:paraId="582DED4E" w14:textId="77777777" w:rsidR="00091345" w:rsidRPr="00F14E01" w:rsidRDefault="00257341" w:rsidP="00177013">
      <w:pPr>
        <w:pStyle w:val="BodyText52"/>
        <w:shd w:val="clear" w:color="auto" w:fill="auto"/>
        <w:spacing w:before="120" w:line="240" w:lineRule="auto"/>
        <w:ind w:left="720" w:hanging="450"/>
        <w:jc w:val="both"/>
        <w:rPr>
          <w:sz w:val="22"/>
          <w:szCs w:val="22"/>
        </w:rPr>
      </w:pPr>
      <w:r w:rsidRPr="00F14E01">
        <w:rPr>
          <w:sz w:val="22"/>
          <w:szCs w:val="22"/>
        </w:rPr>
        <w:t xml:space="preserve">(e) </w:t>
      </w:r>
      <w:r w:rsidR="005F04B6" w:rsidRPr="00F14E01">
        <w:rPr>
          <w:sz w:val="22"/>
          <w:szCs w:val="22"/>
        </w:rPr>
        <w:t>to inspect examinable documents on or near the premises;</w:t>
      </w:r>
    </w:p>
    <w:p w14:paraId="74F5BC93" w14:textId="77777777" w:rsidR="00091345" w:rsidRPr="00F14E01" w:rsidRDefault="00257341" w:rsidP="00177013">
      <w:pPr>
        <w:pStyle w:val="BodyText52"/>
        <w:shd w:val="clear" w:color="auto" w:fill="auto"/>
        <w:spacing w:before="120" w:line="240" w:lineRule="auto"/>
        <w:ind w:left="720" w:hanging="450"/>
        <w:jc w:val="both"/>
        <w:rPr>
          <w:sz w:val="22"/>
          <w:szCs w:val="22"/>
        </w:rPr>
      </w:pPr>
      <w:r w:rsidRPr="00F14E01">
        <w:rPr>
          <w:sz w:val="22"/>
          <w:szCs w:val="22"/>
        </w:rPr>
        <w:t xml:space="preserve">(f) </w:t>
      </w:r>
      <w:r w:rsidR="005F04B6" w:rsidRPr="00F14E01">
        <w:rPr>
          <w:sz w:val="22"/>
          <w:szCs w:val="22"/>
        </w:rPr>
        <w:t>to take copies of, and make extracts from, any such documents;</w:t>
      </w:r>
    </w:p>
    <w:p w14:paraId="12503B2E" w14:textId="77777777" w:rsidR="00091345" w:rsidRPr="00F14E01" w:rsidRDefault="00257341" w:rsidP="00177013">
      <w:pPr>
        <w:pStyle w:val="BodyText52"/>
        <w:shd w:val="clear" w:color="auto" w:fill="auto"/>
        <w:spacing w:before="120" w:line="240" w:lineRule="auto"/>
        <w:ind w:left="720" w:hanging="450"/>
        <w:jc w:val="both"/>
        <w:rPr>
          <w:sz w:val="22"/>
          <w:szCs w:val="22"/>
        </w:rPr>
      </w:pPr>
      <w:r w:rsidRPr="00F14E01">
        <w:rPr>
          <w:sz w:val="22"/>
          <w:szCs w:val="22"/>
        </w:rPr>
        <w:t xml:space="preserve">(g) </w:t>
      </w:r>
      <w:r w:rsidR="005F04B6" w:rsidRPr="00F14E01">
        <w:rPr>
          <w:sz w:val="22"/>
          <w:szCs w:val="22"/>
        </w:rPr>
        <w:t xml:space="preserve">to require the </w:t>
      </w:r>
      <w:proofErr w:type="spellStart"/>
      <w:r w:rsidR="005F04B6" w:rsidRPr="00F14E01">
        <w:rPr>
          <w:sz w:val="22"/>
          <w:szCs w:val="22"/>
        </w:rPr>
        <w:t>authorised</w:t>
      </w:r>
      <w:proofErr w:type="spellEnd"/>
      <w:r w:rsidR="005F04B6" w:rsidRPr="00F14E01">
        <w:rPr>
          <w:sz w:val="22"/>
          <w:szCs w:val="22"/>
        </w:rPr>
        <w:t xml:space="preserve"> representative of the premises, or the occupier, or other person apparently in charge of, the premises, to make available to the inspector any examinable documents kept on or near the premises.</w:t>
      </w:r>
    </w:p>
    <w:p w14:paraId="2AFB1D38" w14:textId="77777777" w:rsidR="00091345" w:rsidRPr="00F14E01" w:rsidRDefault="005F04B6" w:rsidP="00177013">
      <w:pPr>
        <w:pStyle w:val="BodyText52"/>
        <w:shd w:val="clear" w:color="auto" w:fill="auto"/>
        <w:spacing w:before="120" w:line="240" w:lineRule="auto"/>
        <w:ind w:firstLine="270"/>
        <w:jc w:val="both"/>
        <w:rPr>
          <w:sz w:val="22"/>
          <w:szCs w:val="22"/>
        </w:rPr>
      </w:pPr>
      <w:r w:rsidRPr="00F14E01">
        <w:rPr>
          <w:sz w:val="22"/>
          <w:szCs w:val="22"/>
        </w:rPr>
        <w:t>“(4) A person must not, without reasonable excuse, fail to comply with the requirement made by the person under paragraph (3) (g).</w:t>
      </w:r>
    </w:p>
    <w:p w14:paraId="7E9CA816" w14:textId="77777777" w:rsidR="00091345" w:rsidRPr="00F14E01" w:rsidRDefault="005F04B6" w:rsidP="00177013">
      <w:pPr>
        <w:pStyle w:val="BodyText52"/>
        <w:shd w:val="clear" w:color="auto" w:fill="auto"/>
        <w:spacing w:before="120" w:line="240" w:lineRule="auto"/>
        <w:ind w:firstLine="0"/>
        <w:jc w:val="both"/>
        <w:rPr>
          <w:sz w:val="22"/>
          <w:szCs w:val="22"/>
        </w:rPr>
      </w:pPr>
      <w:r w:rsidRPr="00F14E01">
        <w:rPr>
          <w:sz w:val="22"/>
          <w:szCs w:val="22"/>
        </w:rPr>
        <w:t>Penalty: $3,000.</w:t>
      </w:r>
    </w:p>
    <w:p w14:paraId="5AE93D6A" w14:textId="77777777" w:rsidR="00091345" w:rsidRPr="00F14E01" w:rsidRDefault="005F04B6" w:rsidP="00177013">
      <w:pPr>
        <w:pStyle w:val="BodyText52"/>
        <w:shd w:val="clear" w:color="auto" w:fill="auto"/>
        <w:spacing w:before="120" w:line="240" w:lineRule="auto"/>
        <w:ind w:firstLine="270"/>
        <w:jc w:val="both"/>
        <w:rPr>
          <w:sz w:val="22"/>
          <w:szCs w:val="22"/>
        </w:rPr>
      </w:pPr>
      <w:r w:rsidRPr="00F14E01">
        <w:rPr>
          <w:sz w:val="22"/>
          <w:szCs w:val="22"/>
        </w:rPr>
        <w:t>“(5) It is a reasonable excuse for the purposes of subsection (4) for a person to refuse or fail to make an examinable document available that making it available might tend to incriminate the person.</w:t>
      </w:r>
    </w:p>
    <w:p w14:paraId="40E5FB3A" w14:textId="77777777" w:rsidR="00091345" w:rsidRPr="00F14E01" w:rsidRDefault="005F04B6" w:rsidP="00075D8C">
      <w:pPr>
        <w:pStyle w:val="Bodytext60"/>
        <w:shd w:val="clear" w:color="auto" w:fill="auto"/>
        <w:spacing w:before="120" w:after="60" w:line="240" w:lineRule="auto"/>
        <w:ind w:firstLine="0"/>
        <w:jc w:val="left"/>
        <w:rPr>
          <w:sz w:val="22"/>
          <w:szCs w:val="22"/>
        </w:rPr>
      </w:pPr>
      <w:r w:rsidRPr="00F14E01">
        <w:rPr>
          <w:rStyle w:val="Bodytext61"/>
          <w:b/>
          <w:bCs/>
          <w:sz w:val="22"/>
          <w:szCs w:val="22"/>
        </w:rPr>
        <w:t>Entry and inspection: premises of the Association</w:t>
      </w:r>
    </w:p>
    <w:p w14:paraId="51E3B33D" w14:textId="148B481A" w:rsidR="00091345" w:rsidRPr="00F14E01" w:rsidRDefault="005F04B6" w:rsidP="0042424F">
      <w:pPr>
        <w:pStyle w:val="BodyText52"/>
        <w:shd w:val="clear" w:color="auto" w:fill="auto"/>
        <w:spacing w:before="120" w:line="240" w:lineRule="auto"/>
        <w:ind w:firstLine="270"/>
        <w:jc w:val="both"/>
        <w:rPr>
          <w:sz w:val="22"/>
          <w:szCs w:val="22"/>
        </w:rPr>
      </w:pPr>
      <w:r w:rsidRPr="00F14E01">
        <w:rPr>
          <w:sz w:val="22"/>
          <w:szCs w:val="22"/>
        </w:rPr>
        <w:t>“119</w:t>
      </w:r>
      <w:r w:rsidR="00C6468F">
        <w:rPr>
          <w:smallCaps/>
          <w:sz w:val="22"/>
          <w:szCs w:val="22"/>
        </w:rPr>
        <w:t>f</w:t>
      </w:r>
      <w:r w:rsidRPr="00F14E01">
        <w:rPr>
          <w:sz w:val="22"/>
          <w:szCs w:val="22"/>
        </w:rPr>
        <w:t>. (1) Subject to subsection (2), a person who is an inspector for the purposes of this Division may, for the purposes of finding out:</w:t>
      </w:r>
    </w:p>
    <w:p w14:paraId="27601CD4" w14:textId="77777777" w:rsidR="00091345" w:rsidRPr="00F14E01" w:rsidRDefault="00075D8C" w:rsidP="0042424F">
      <w:pPr>
        <w:pStyle w:val="BodyText52"/>
        <w:shd w:val="clear" w:color="auto" w:fill="auto"/>
        <w:spacing w:before="120" w:line="240" w:lineRule="auto"/>
        <w:ind w:left="630" w:hanging="360"/>
        <w:jc w:val="both"/>
        <w:rPr>
          <w:sz w:val="22"/>
          <w:szCs w:val="22"/>
        </w:rPr>
      </w:pPr>
      <w:r w:rsidRPr="00F14E01">
        <w:rPr>
          <w:sz w:val="22"/>
          <w:szCs w:val="22"/>
        </w:rPr>
        <w:t>(</w:t>
      </w:r>
      <w:r w:rsidR="00257341" w:rsidRPr="00F14E01">
        <w:rPr>
          <w:sz w:val="22"/>
          <w:szCs w:val="22"/>
        </w:rPr>
        <w:t>a</w:t>
      </w:r>
      <w:r w:rsidRPr="00F14E01">
        <w:rPr>
          <w:sz w:val="22"/>
          <w:szCs w:val="22"/>
        </w:rPr>
        <w:t>)</w:t>
      </w:r>
      <w:r w:rsidR="00257341" w:rsidRPr="00F14E01">
        <w:rPr>
          <w:sz w:val="22"/>
          <w:szCs w:val="22"/>
        </w:rPr>
        <w:t xml:space="preserve"> </w:t>
      </w:r>
      <w:r w:rsidR="005F04B6" w:rsidRPr="00F14E01">
        <w:rPr>
          <w:sz w:val="22"/>
          <w:szCs w:val="22"/>
        </w:rPr>
        <w:t>whether a sample used, or proposed to be used, for a test required for a test certificate for greasy wool was drawn at a registered sample site in accordance with the terms on which the site is registered by the Association; or</w:t>
      </w:r>
    </w:p>
    <w:p w14:paraId="2D3EB98C" w14:textId="77777777" w:rsidR="00257341" w:rsidRPr="00F14E01" w:rsidRDefault="00257341">
      <w:pPr>
        <w:rPr>
          <w:rStyle w:val="Bodytext51"/>
          <w:rFonts w:eastAsia="Courier New"/>
          <w:sz w:val="22"/>
          <w:szCs w:val="22"/>
        </w:rPr>
      </w:pPr>
      <w:r w:rsidRPr="00F14E01">
        <w:rPr>
          <w:rStyle w:val="Bodytext51"/>
          <w:rFonts w:eastAsia="Courier New"/>
          <w:i w:val="0"/>
          <w:iCs w:val="0"/>
          <w:sz w:val="22"/>
          <w:szCs w:val="22"/>
        </w:rPr>
        <w:br w:type="page"/>
      </w:r>
    </w:p>
    <w:p w14:paraId="5A61031A" w14:textId="77777777" w:rsidR="00091345" w:rsidRPr="00F14E01" w:rsidRDefault="00257341" w:rsidP="00BF3BFD">
      <w:pPr>
        <w:pStyle w:val="BodyText52"/>
        <w:shd w:val="clear" w:color="auto" w:fill="auto"/>
        <w:spacing w:before="120" w:line="240" w:lineRule="auto"/>
        <w:ind w:left="360" w:hanging="360"/>
        <w:jc w:val="both"/>
        <w:rPr>
          <w:sz w:val="22"/>
          <w:szCs w:val="22"/>
        </w:rPr>
      </w:pPr>
      <w:r w:rsidRPr="00F14E01">
        <w:rPr>
          <w:sz w:val="22"/>
          <w:szCs w:val="22"/>
        </w:rPr>
        <w:lastRenderedPageBreak/>
        <w:t>(</w:t>
      </w:r>
      <w:r w:rsidR="001E339B">
        <w:rPr>
          <w:sz w:val="22"/>
          <w:szCs w:val="22"/>
        </w:rPr>
        <w:t>b</w:t>
      </w:r>
      <w:r w:rsidRPr="00F14E01">
        <w:rPr>
          <w:sz w:val="22"/>
          <w:szCs w:val="22"/>
        </w:rPr>
        <w:t xml:space="preserve">) </w:t>
      </w:r>
      <w:r w:rsidR="005F04B6" w:rsidRPr="00F14E01">
        <w:rPr>
          <w:sz w:val="22"/>
          <w:szCs w:val="22"/>
        </w:rPr>
        <w:t>whether a test required for a test certificate for greasy wool was performed at a registered laboratory in accordance with the terms o</w:t>
      </w:r>
      <w:r w:rsidR="001E339B">
        <w:rPr>
          <w:sz w:val="22"/>
          <w:szCs w:val="22"/>
        </w:rPr>
        <w:t>n</w:t>
      </w:r>
      <w:r w:rsidR="005F04B6" w:rsidRPr="00F14E01">
        <w:rPr>
          <w:sz w:val="22"/>
          <w:szCs w:val="22"/>
        </w:rPr>
        <w:t xml:space="preserve"> which the laboratory is registered by the Association; or</w:t>
      </w:r>
    </w:p>
    <w:p w14:paraId="56C0F514" w14:textId="77777777" w:rsidR="00091345" w:rsidRPr="00F14E01" w:rsidRDefault="00257341" w:rsidP="00BF3BFD">
      <w:pPr>
        <w:pStyle w:val="BodyText52"/>
        <w:shd w:val="clear" w:color="auto" w:fill="auto"/>
        <w:spacing w:before="120" w:line="240" w:lineRule="auto"/>
        <w:ind w:left="360" w:hanging="360"/>
        <w:jc w:val="both"/>
        <w:rPr>
          <w:sz w:val="22"/>
          <w:szCs w:val="22"/>
        </w:rPr>
      </w:pPr>
      <w:r w:rsidRPr="00F14E01">
        <w:rPr>
          <w:sz w:val="22"/>
          <w:szCs w:val="22"/>
        </w:rPr>
        <w:t>(</w:t>
      </w:r>
      <w:r w:rsidR="001E339B">
        <w:rPr>
          <w:sz w:val="22"/>
          <w:szCs w:val="22"/>
        </w:rPr>
        <w:t>c</w:t>
      </w:r>
      <w:r w:rsidRPr="00F14E01">
        <w:rPr>
          <w:sz w:val="22"/>
          <w:szCs w:val="22"/>
        </w:rPr>
        <w:t xml:space="preserve">) </w:t>
      </w:r>
      <w:r w:rsidR="005F04B6" w:rsidRPr="00F14E01">
        <w:rPr>
          <w:sz w:val="22"/>
          <w:szCs w:val="22"/>
        </w:rPr>
        <w:t xml:space="preserve">whether a registered </w:t>
      </w:r>
      <w:proofErr w:type="spellStart"/>
      <w:r w:rsidR="005F04B6" w:rsidRPr="00F14E01">
        <w:rPr>
          <w:sz w:val="22"/>
          <w:szCs w:val="22"/>
        </w:rPr>
        <w:t>showfloor</w:t>
      </w:r>
      <w:proofErr w:type="spellEnd"/>
      <w:r w:rsidR="005F04B6" w:rsidRPr="00F14E01">
        <w:rPr>
          <w:sz w:val="22"/>
          <w:szCs w:val="22"/>
        </w:rPr>
        <w:t xml:space="preserve"> satisfies the terms on which the </w:t>
      </w:r>
      <w:proofErr w:type="spellStart"/>
      <w:r w:rsidR="005F04B6" w:rsidRPr="00F14E01">
        <w:rPr>
          <w:sz w:val="22"/>
          <w:szCs w:val="22"/>
        </w:rPr>
        <w:t>showfloor</w:t>
      </w:r>
      <w:proofErr w:type="spellEnd"/>
      <w:r w:rsidR="005F04B6" w:rsidRPr="00F14E01">
        <w:rPr>
          <w:sz w:val="22"/>
          <w:szCs w:val="22"/>
        </w:rPr>
        <w:t xml:space="preserve"> is registered by the Association;</w:t>
      </w:r>
    </w:p>
    <w:p w14:paraId="4386EB0A" w14:textId="77777777" w:rsidR="00091345" w:rsidRPr="00F14E01" w:rsidRDefault="005F04B6" w:rsidP="00BF07B9">
      <w:pPr>
        <w:pStyle w:val="BodyText52"/>
        <w:shd w:val="clear" w:color="auto" w:fill="auto"/>
        <w:spacing w:before="120" w:line="240" w:lineRule="auto"/>
        <w:ind w:firstLine="0"/>
        <w:jc w:val="both"/>
        <w:rPr>
          <w:sz w:val="22"/>
          <w:szCs w:val="22"/>
        </w:rPr>
      </w:pPr>
      <w:r w:rsidRPr="00F14E01">
        <w:rPr>
          <w:sz w:val="22"/>
          <w:szCs w:val="22"/>
        </w:rPr>
        <w:t>enter any premises of the Association and exercise the powers set out under subsection (3).</w:t>
      </w:r>
    </w:p>
    <w:p w14:paraId="29F3B241" w14:textId="77777777" w:rsidR="00091345" w:rsidRPr="00F14E01" w:rsidRDefault="005F04B6" w:rsidP="00BF07B9">
      <w:pPr>
        <w:pStyle w:val="BodyText52"/>
        <w:shd w:val="clear" w:color="auto" w:fill="auto"/>
        <w:spacing w:before="120" w:line="240" w:lineRule="auto"/>
        <w:ind w:firstLine="270"/>
        <w:jc w:val="both"/>
        <w:rPr>
          <w:sz w:val="22"/>
          <w:szCs w:val="22"/>
        </w:rPr>
      </w:pPr>
      <w:r w:rsidRPr="00F14E01">
        <w:rPr>
          <w:sz w:val="22"/>
          <w:szCs w:val="22"/>
        </w:rPr>
        <w:t>“(2) An inspector must not enter any premises, or exercise any power, under subsection (1) unless:</w:t>
      </w:r>
    </w:p>
    <w:p w14:paraId="050A365E" w14:textId="77777777" w:rsidR="00091345" w:rsidRPr="00F14E01" w:rsidRDefault="00257341" w:rsidP="00BF07B9">
      <w:pPr>
        <w:pStyle w:val="BodyText52"/>
        <w:shd w:val="clear" w:color="auto" w:fill="auto"/>
        <w:spacing w:before="120" w:line="240" w:lineRule="auto"/>
        <w:ind w:left="540" w:hanging="270"/>
        <w:jc w:val="both"/>
        <w:rPr>
          <w:sz w:val="22"/>
          <w:szCs w:val="22"/>
        </w:rPr>
      </w:pPr>
      <w:r w:rsidRPr="00F14E01">
        <w:rPr>
          <w:sz w:val="22"/>
          <w:szCs w:val="22"/>
        </w:rPr>
        <w:t xml:space="preserve">(a) </w:t>
      </w:r>
      <w:r w:rsidR="005F04B6" w:rsidRPr="00F14E01">
        <w:rPr>
          <w:sz w:val="22"/>
          <w:szCs w:val="22"/>
        </w:rPr>
        <w:t>an officer of the Association, or the occupier, or the person apparently in charge, of the premises, consents to the entry or the exercise of the power, as the case may be; or</w:t>
      </w:r>
    </w:p>
    <w:p w14:paraId="73D463F3" w14:textId="0CA2C7E0" w:rsidR="00091345" w:rsidRPr="00F14E01" w:rsidRDefault="00257341" w:rsidP="00BF07B9">
      <w:pPr>
        <w:pStyle w:val="BodyText52"/>
        <w:shd w:val="clear" w:color="auto" w:fill="auto"/>
        <w:spacing w:before="120" w:line="240" w:lineRule="auto"/>
        <w:ind w:left="540" w:hanging="270"/>
        <w:jc w:val="both"/>
        <w:rPr>
          <w:sz w:val="22"/>
          <w:szCs w:val="22"/>
        </w:rPr>
      </w:pPr>
      <w:r w:rsidRPr="00F14E01">
        <w:rPr>
          <w:sz w:val="22"/>
          <w:szCs w:val="22"/>
        </w:rPr>
        <w:t xml:space="preserve">(b) </w:t>
      </w:r>
      <w:r w:rsidR="005F04B6" w:rsidRPr="00F14E01">
        <w:rPr>
          <w:sz w:val="22"/>
          <w:szCs w:val="22"/>
        </w:rPr>
        <w:t xml:space="preserve">a warrant under section </w:t>
      </w:r>
      <w:r w:rsidR="005F04B6" w:rsidRPr="00F14E01">
        <w:rPr>
          <w:rStyle w:val="BodyText21"/>
          <w:sz w:val="22"/>
          <w:szCs w:val="22"/>
        </w:rPr>
        <w:t>119</w:t>
      </w:r>
      <w:r w:rsidR="00C6468F">
        <w:rPr>
          <w:rStyle w:val="BodyText21"/>
          <w:smallCaps/>
          <w:sz w:val="22"/>
          <w:szCs w:val="22"/>
        </w:rPr>
        <w:t>g</w:t>
      </w:r>
      <w:r w:rsidR="005F04B6" w:rsidRPr="00F14E01">
        <w:rPr>
          <w:rStyle w:val="BodyText21"/>
          <w:sz w:val="22"/>
          <w:szCs w:val="22"/>
        </w:rPr>
        <w:t xml:space="preserve"> </w:t>
      </w:r>
      <w:proofErr w:type="spellStart"/>
      <w:r w:rsidR="005F04B6" w:rsidRPr="00F14E01">
        <w:rPr>
          <w:sz w:val="22"/>
          <w:szCs w:val="22"/>
        </w:rPr>
        <w:t>authorises</w:t>
      </w:r>
      <w:proofErr w:type="spellEnd"/>
      <w:r w:rsidR="005F04B6" w:rsidRPr="00F14E01">
        <w:rPr>
          <w:sz w:val="22"/>
          <w:szCs w:val="22"/>
        </w:rPr>
        <w:t xml:space="preserve"> the entry, or the exercise of the power, as the case may be.</w:t>
      </w:r>
    </w:p>
    <w:p w14:paraId="360B5D22" w14:textId="77777777" w:rsidR="00091345" w:rsidRPr="00F14E01" w:rsidRDefault="005F04B6" w:rsidP="00BF07B9">
      <w:pPr>
        <w:pStyle w:val="BodyText52"/>
        <w:shd w:val="clear" w:color="auto" w:fill="auto"/>
        <w:spacing w:before="120" w:line="240" w:lineRule="auto"/>
        <w:ind w:left="270" w:firstLine="0"/>
        <w:jc w:val="both"/>
        <w:rPr>
          <w:sz w:val="22"/>
          <w:szCs w:val="22"/>
        </w:rPr>
      </w:pPr>
      <w:r w:rsidRPr="00F14E01">
        <w:rPr>
          <w:sz w:val="22"/>
          <w:szCs w:val="22"/>
        </w:rPr>
        <w:t>“(3) The powers of an inspector who enters premises under this section are as follows:</w:t>
      </w:r>
    </w:p>
    <w:p w14:paraId="6D00C4EE" w14:textId="77777777" w:rsidR="00091345" w:rsidRPr="00F14E01" w:rsidRDefault="00DA3FA0" w:rsidP="00BF07B9">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to inspect any examinable document on or near the premises;</w:t>
      </w:r>
    </w:p>
    <w:p w14:paraId="518FC7A9" w14:textId="77777777" w:rsidR="00091345" w:rsidRPr="00F14E01" w:rsidRDefault="00DA3FA0" w:rsidP="00BF07B9">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to take copies of, or make extracts from, any such documents;</w:t>
      </w:r>
    </w:p>
    <w:p w14:paraId="13EB7923" w14:textId="77777777" w:rsidR="00091345" w:rsidRPr="00F14E01" w:rsidRDefault="00DA3FA0" w:rsidP="00BF07B9">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to require an officer of the Association to make available to the inspector any examinable document kept on or near the premises.</w:t>
      </w:r>
    </w:p>
    <w:p w14:paraId="4B92E5EB" w14:textId="77777777" w:rsidR="00091345" w:rsidRPr="00F14E01" w:rsidRDefault="005F04B6" w:rsidP="00BF07B9">
      <w:pPr>
        <w:pStyle w:val="BodyText52"/>
        <w:shd w:val="clear" w:color="auto" w:fill="auto"/>
        <w:spacing w:before="120" w:line="240" w:lineRule="auto"/>
        <w:ind w:firstLine="270"/>
        <w:jc w:val="both"/>
        <w:rPr>
          <w:sz w:val="22"/>
          <w:szCs w:val="22"/>
        </w:rPr>
      </w:pPr>
      <w:r w:rsidRPr="00F14E01">
        <w:rPr>
          <w:sz w:val="22"/>
          <w:szCs w:val="22"/>
        </w:rPr>
        <w:t xml:space="preserve">“(4) A person must not, without reasonable excuse, fail to comply with a requirement made by a </w:t>
      </w:r>
      <w:r w:rsidRPr="00F14E01">
        <w:rPr>
          <w:rStyle w:val="BodyText21"/>
          <w:sz w:val="22"/>
          <w:szCs w:val="22"/>
        </w:rPr>
        <w:t>person</w:t>
      </w:r>
      <w:r w:rsidRPr="00F14E01">
        <w:rPr>
          <w:sz w:val="22"/>
          <w:szCs w:val="22"/>
        </w:rPr>
        <w:t xml:space="preserve"> under paragraph (3) (c).</w:t>
      </w:r>
    </w:p>
    <w:p w14:paraId="5D8B36AB" w14:textId="77777777" w:rsidR="00091345" w:rsidRPr="00F14E01" w:rsidRDefault="005F04B6" w:rsidP="00BF07B9">
      <w:pPr>
        <w:pStyle w:val="BodyText52"/>
        <w:shd w:val="clear" w:color="auto" w:fill="auto"/>
        <w:spacing w:before="120" w:line="240" w:lineRule="auto"/>
        <w:ind w:firstLine="270"/>
        <w:jc w:val="both"/>
        <w:rPr>
          <w:sz w:val="22"/>
          <w:szCs w:val="22"/>
        </w:rPr>
      </w:pPr>
      <w:r w:rsidRPr="00F14E01">
        <w:rPr>
          <w:sz w:val="22"/>
          <w:szCs w:val="22"/>
        </w:rPr>
        <w:t>Penalty: $3,000.</w:t>
      </w:r>
    </w:p>
    <w:p w14:paraId="40BD3735" w14:textId="77777777" w:rsidR="00091345" w:rsidRPr="00F14E01" w:rsidRDefault="005F04B6" w:rsidP="00BF07B9">
      <w:pPr>
        <w:pStyle w:val="BodyText52"/>
        <w:shd w:val="clear" w:color="auto" w:fill="auto"/>
        <w:spacing w:before="120" w:line="240" w:lineRule="auto"/>
        <w:ind w:firstLine="270"/>
        <w:jc w:val="both"/>
        <w:rPr>
          <w:sz w:val="22"/>
          <w:szCs w:val="22"/>
        </w:rPr>
      </w:pPr>
      <w:r w:rsidRPr="00F14E01">
        <w:rPr>
          <w:sz w:val="22"/>
          <w:szCs w:val="22"/>
        </w:rPr>
        <w:t>“(5) It is a reasonable excuse for the purposes of subsection (4) for a person to refuse or fail to make an examinable document available that making it available might tend to incriminate the person.</w:t>
      </w:r>
    </w:p>
    <w:p w14:paraId="35FBB41C" w14:textId="77777777" w:rsidR="00091345" w:rsidRPr="00F14E01" w:rsidRDefault="005F04B6" w:rsidP="00DA3FA0">
      <w:pPr>
        <w:pStyle w:val="Bodytext60"/>
        <w:shd w:val="clear" w:color="auto" w:fill="auto"/>
        <w:spacing w:before="120" w:after="60" w:line="240" w:lineRule="auto"/>
        <w:ind w:firstLine="0"/>
        <w:jc w:val="left"/>
        <w:rPr>
          <w:sz w:val="22"/>
          <w:szCs w:val="22"/>
        </w:rPr>
      </w:pPr>
      <w:r w:rsidRPr="00F14E01">
        <w:rPr>
          <w:rStyle w:val="Bodytext61"/>
          <w:b/>
          <w:bCs/>
          <w:sz w:val="22"/>
          <w:szCs w:val="22"/>
        </w:rPr>
        <w:t>Monitoring warrants: registered premises etc.</w:t>
      </w:r>
    </w:p>
    <w:p w14:paraId="1439776F" w14:textId="016ABFE9" w:rsidR="00091345" w:rsidRPr="00F14E01" w:rsidRDefault="005F04B6" w:rsidP="0031651A">
      <w:pPr>
        <w:pStyle w:val="BodyText52"/>
        <w:shd w:val="clear" w:color="auto" w:fill="auto"/>
        <w:spacing w:before="120" w:line="240" w:lineRule="auto"/>
        <w:ind w:firstLine="270"/>
        <w:jc w:val="both"/>
        <w:rPr>
          <w:sz w:val="22"/>
          <w:szCs w:val="22"/>
        </w:rPr>
      </w:pPr>
      <w:r w:rsidRPr="00F14E01">
        <w:rPr>
          <w:rStyle w:val="BodyText21"/>
          <w:sz w:val="22"/>
          <w:szCs w:val="22"/>
        </w:rPr>
        <w:t>“119</w:t>
      </w:r>
      <w:r w:rsidR="00C6468F">
        <w:rPr>
          <w:rStyle w:val="BodyText21"/>
          <w:smallCaps/>
          <w:sz w:val="22"/>
          <w:szCs w:val="22"/>
        </w:rPr>
        <w:t>g</w:t>
      </w:r>
      <w:r w:rsidRPr="00F14E01">
        <w:rPr>
          <w:rStyle w:val="BodyText21"/>
          <w:sz w:val="22"/>
          <w:szCs w:val="22"/>
        </w:rPr>
        <w:t xml:space="preserve">. (1) </w:t>
      </w:r>
      <w:r w:rsidRPr="00F14E01">
        <w:rPr>
          <w:sz w:val="22"/>
          <w:szCs w:val="22"/>
        </w:rPr>
        <w:t xml:space="preserve">A person who is an inspector for the purposes of this Division may apply to a magistrate for a warrant under this section in relation to particular premises of a registered sampling site, laboratory or </w:t>
      </w:r>
      <w:proofErr w:type="spellStart"/>
      <w:r w:rsidRPr="00F14E01">
        <w:rPr>
          <w:sz w:val="22"/>
          <w:szCs w:val="22"/>
        </w:rPr>
        <w:t>showfloor</w:t>
      </w:r>
      <w:proofErr w:type="spellEnd"/>
      <w:r w:rsidRPr="00F14E01">
        <w:rPr>
          <w:sz w:val="22"/>
          <w:szCs w:val="22"/>
        </w:rPr>
        <w:t>, or of the Association.</w:t>
      </w:r>
    </w:p>
    <w:p w14:paraId="7BA787F5" w14:textId="77777777" w:rsidR="00DA3FA0" w:rsidRPr="00F14E01" w:rsidRDefault="005F04B6" w:rsidP="0031651A">
      <w:pPr>
        <w:pStyle w:val="BodyText52"/>
        <w:shd w:val="clear" w:color="auto" w:fill="auto"/>
        <w:spacing w:before="120" w:line="240" w:lineRule="auto"/>
        <w:ind w:firstLine="270"/>
        <w:jc w:val="both"/>
        <w:rPr>
          <w:sz w:val="22"/>
          <w:szCs w:val="22"/>
        </w:rPr>
      </w:pPr>
      <w:r w:rsidRPr="00F14E01">
        <w:rPr>
          <w:sz w:val="22"/>
          <w:szCs w:val="22"/>
        </w:rPr>
        <w:t>“(2) A magistrate may issue a warrant if satisfied, by information on oath, that it is reasonably necessary that the inspector should have access to the premises for the purposes of</w:t>
      </w:r>
      <w:r w:rsidR="00DA3FA0" w:rsidRPr="00F14E01">
        <w:rPr>
          <w:sz w:val="22"/>
          <w:szCs w:val="22"/>
        </w:rPr>
        <w:t xml:space="preserve"> </w:t>
      </w:r>
      <w:r w:rsidRPr="00F14E01">
        <w:rPr>
          <w:sz w:val="22"/>
          <w:szCs w:val="22"/>
        </w:rPr>
        <w:t>finding out:</w:t>
      </w:r>
      <w:r w:rsidR="00DA3FA0" w:rsidRPr="00F14E01">
        <w:rPr>
          <w:sz w:val="22"/>
          <w:szCs w:val="22"/>
        </w:rPr>
        <w:t xml:space="preserve">  </w:t>
      </w:r>
    </w:p>
    <w:p w14:paraId="6517A967" w14:textId="3D617C95" w:rsidR="00DA3FA0" w:rsidRPr="00F14E01" w:rsidRDefault="00DA3FA0" w:rsidP="0031651A">
      <w:pPr>
        <w:pStyle w:val="BodyText52"/>
        <w:shd w:val="clear" w:color="auto" w:fill="auto"/>
        <w:spacing w:before="120" w:line="240" w:lineRule="auto"/>
        <w:ind w:left="630" w:hanging="360"/>
        <w:jc w:val="both"/>
        <w:rPr>
          <w:rStyle w:val="BodyText21"/>
          <w:sz w:val="22"/>
          <w:szCs w:val="22"/>
        </w:rPr>
      </w:pPr>
      <w:r w:rsidRPr="00F14E01">
        <w:rPr>
          <w:sz w:val="22"/>
          <w:szCs w:val="22"/>
        </w:rPr>
        <w:t>(a)</w:t>
      </w:r>
      <w:r w:rsidR="00C6468F">
        <w:rPr>
          <w:sz w:val="22"/>
          <w:szCs w:val="22"/>
        </w:rPr>
        <w:t xml:space="preserve"> </w:t>
      </w:r>
      <w:r w:rsidR="005F04B6" w:rsidRPr="00F14E01">
        <w:rPr>
          <w:sz w:val="22"/>
          <w:szCs w:val="22"/>
        </w:rPr>
        <w:t>in the case of premises</w:t>
      </w:r>
      <w:r w:rsidRPr="00F14E01">
        <w:rPr>
          <w:sz w:val="22"/>
          <w:szCs w:val="22"/>
        </w:rPr>
        <w:t xml:space="preserve"> o</w:t>
      </w:r>
      <w:r w:rsidR="005F04B6" w:rsidRPr="00F14E01">
        <w:rPr>
          <w:sz w:val="22"/>
          <w:szCs w:val="22"/>
        </w:rPr>
        <w:t xml:space="preserve">f </w:t>
      </w:r>
      <w:r w:rsidRPr="00F14E01">
        <w:rPr>
          <w:sz w:val="22"/>
          <w:szCs w:val="22"/>
        </w:rPr>
        <w:t xml:space="preserve">registered </w:t>
      </w:r>
      <w:r w:rsidR="005F04B6" w:rsidRPr="00F14E01">
        <w:rPr>
          <w:sz w:val="22"/>
          <w:szCs w:val="22"/>
        </w:rPr>
        <w:t>sampling</w:t>
      </w:r>
      <w:r w:rsidRPr="00F14E01">
        <w:rPr>
          <w:sz w:val="22"/>
          <w:szCs w:val="22"/>
        </w:rPr>
        <w:t xml:space="preserve"> </w:t>
      </w:r>
      <w:r w:rsidR="005F04B6" w:rsidRPr="00F14E01">
        <w:rPr>
          <w:sz w:val="22"/>
          <w:szCs w:val="22"/>
        </w:rPr>
        <w:t>site—the</w:t>
      </w:r>
      <w:r w:rsidRPr="00F14E01">
        <w:rPr>
          <w:sz w:val="22"/>
          <w:szCs w:val="22"/>
        </w:rPr>
        <w:t xml:space="preserve"> </w:t>
      </w:r>
      <w:r w:rsidR="005F04B6" w:rsidRPr="00F14E01">
        <w:rPr>
          <w:sz w:val="22"/>
          <w:szCs w:val="22"/>
        </w:rPr>
        <w:t>matter</w:t>
      </w:r>
      <w:r w:rsidRPr="00F14E01">
        <w:rPr>
          <w:sz w:val="22"/>
          <w:szCs w:val="22"/>
        </w:rPr>
        <w:t xml:space="preserve"> </w:t>
      </w:r>
      <w:r w:rsidR="005F04B6" w:rsidRPr="00F14E01">
        <w:rPr>
          <w:sz w:val="22"/>
          <w:szCs w:val="22"/>
        </w:rPr>
        <w:t xml:space="preserve">mentioned in paragraph </w:t>
      </w:r>
      <w:r w:rsidR="005F04B6" w:rsidRPr="00F14E01">
        <w:rPr>
          <w:rStyle w:val="BodyText21"/>
          <w:sz w:val="22"/>
          <w:szCs w:val="22"/>
        </w:rPr>
        <w:t>119</w:t>
      </w:r>
      <w:r w:rsidR="00C6468F">
        <w:rPr>
          <w:rStyle w:val="BodyText21"/>
          <w:smallCaps/>
          <w:sz w:val="22"/>
          <w:szCs w:val="22"/>
        </w:rPr>
        <w:t>e</w:t>
      </w:r>
      <w:r w:rsidR="005F04B6" w:rsidRPr="00F14E01">
        <w:rPr>
          <w:rStyle w:val="BodyText21"/>
          <w:sz w:val="22"/>
          <w:szCs w:val="22"/>
        </w:rPr>
        <w:t xml:space="preserve"> (1)</w:t>
      </w:r>
      <w:r w:rsidRPr="00F14E01">
        <w:rPr>
          <w:rStyle w:val="BodyText21"/>
          <w:sz w:val="22"/>
          <w:szCs w:val="22"/>
        </w:rPr>
        <w:t>.</w:t>
      </w:r>
      <w:r w:rsidR="005F04B6" w:rsidRPr="00F14E01">
        <w:rPr>
          <w:rStyle w:val="BodyText21"/>
          <w:sz w:val="22"/>
          <w:szCs w:val="22"/>
        </w:rPr>
        <w:t xml:space="preserve"> </w:t>
      </w:r>
    </w:p>
    <w:p w14:paraId="57CAC7BB" w14:textId="38C155B6" w:rsidR="00091345" w:rsidRPr="00F14E01" w:rsidRDefault="005F04B6" w:rsidP="0031651A">
      <w:pPr>
        <w:pStyle w:val="BodyText52"/>
        <w:shd w:val="clear" w:color="auto" w:fill="auto"/>
        <w:spacing w:before="120" w:line="240" w:lineRule="auto"/>
        <w:ind w:left="630" w:hanging="360"/>
        <w:jc w:val="both"/>
        <w:rPr>
          <w:sz w:val="22"/>
          <w:szCs w:val="22"/>
        </w:rPr>
      </w:pPr>
      <w:r w:rsidRPr="00F14E01">
        <w:rPr>
          <w:sz w:val="22"/>
          <w:szCs w:val="22"/>
        </w:rPr>
        <w:t>(a); or</w:t>
      </w:r>
      <w:r w:rsidR="00DA3FA0" w:rsidRPr="00F14E01">
        <w:rPr>
          <w:sz w:val="22"/>
          <w:szCs w:val="22"/>
        </w:rPr>
        <w:t xml:space="preserve"> (b) </w:t>
      </w:r>
      <w:r w:rsidRPr="00F14E01">
        <w:rPr>
          <w:sz w:val="22"/>
          <w:szCs w:val="22"/>
        </w:rPr>
        <w:t xml:space="preserve">in the case of premises of a registered laboratory—the matter mentioned in paragraph </w:t>
      </w:r>
      <w:r w:rsidRPr="00F14E01">
        <w:rPr>
          <w:rStyle w:val="BodyText21"/>
          <w:sz w:val="22"/>
          <w:szCs w:val="22"/>
        </w:rPr>
        <w:t>119</w:t>
      </w:r>
      <w:r w:rsidR="00C6468F">
        <w:rPr>
          <w:rStyle w:val="BodyText21"/>
          <w:smallCaps/>
          <w:sz w:val="22"/>
          <w:szCs w:val="22"/>
        </w:rPr>
        <w:t>e</w:t>
      </w:r>
      <w:r w:rsidRPr="00F14E01">
        <w:rPr>
          <w:rStyle w:val="BodyText21"/>
          <w:sz w:val="22"/>
          <w:szCs w:val="22"/>
        </w:rPr>
        <w:t xml:space="preserve"> (1) </w:t>
      </w:r>
      <w:r w:rsidRPr="00F14E01">
        <w:rPr>
          <w:sz w:val="22"/>
          <w:szCs w:val="22"/>
        </w:rPr>
        <w:t>(b); or</w:t>
      </w:r>
    </w:p>
    <w:p w14:paraId="195D3FAE" w14:textId="3923BE4F" w:rsidR="00091345" w:rsidRPr="00F14E01" w:rsidRDefault="00DA3FA0" w:rsidP="0031651A">
      <w:pPr>
        <w:pStyle w:val="BodyText52"/>
        <w:shd w:val="clear" w:color="auto" w:fill="auto"/>
        <w:spacing w:before="120" w:line="240" w:lineRule="auto"/>
        <w:ind w:left="630" w:hanging="360"/>
        <w:jc w:val="both"/>
        <w:rPr>
          <w:sz w:val="22"/>
          <w:szCs w:val="22"/>
        </w:rPr>
      </w:pPr>
      <w:r w:rsidRPr="00F14E01">
        <w:rPr>
          <w:sz w:val="22"/>
          <w:szCs w:val="22"/>
        </w:rPr>
        <w:t xml:space="preserve">(c) </w:t>
      </w:r>
      <w:r w:rsidR="005F04B6" w:rsidRPr="00F14E01">
        <w:rPr>
          <w:sz w:val="22"/>
          <w:szCs w:val="22"/>
        </w:rPr>
        <w:t>in the case of premises of</w:t>
      </w:r>
      <w:r w:rsidRPr="00F14E01">
        <w:rPr>
          <w:sz w:val="22"/>
          <w:szCs w:val="22"/>
        </w:rPr>
        <w:t xml:space="preserve"> </w:t>
      </w:r>
      <w:r w:rsidR="005F04B6" w:rsidRPr="00F14E01">
        <w:rPr>
          <w:sz w:val="22"/>
          <w:szCs w:val="22"/>
        </w:rPr>
        <w:t>a registered</w:t>
      </w:r>
      <w:r w:rsidRPr="00F14E01">
        <w:rPr>
          <w:sz w:val="22"/>
          <w:szCs w:val="22"/>
        </w:rPr>
        <w:t xml:space="preserve"> </w:t>
      </w:r>
      <w:proofErr w:type="spellStart"/>
      <w:r w:rsidR="005F04B6" w:rsidRPr="00F14E01">
        <w:rPr>
          <w:sz w:val="22"/>
          <w:szCs w:val="22"/>
        </w:rPr>
        <w:t>showfloor</w:t>
      </w:r>
      <w:proofErr w:type="spellEnd"/>
      <w:r w:rsidR="005F04B6" w:rsidRPr="00F14E01">
        <w:rPr>
          <w:sz w:val="22"/>
          <w:szCs w:val="22"/>
        </w:rPr>
        <w:t>—the</w:t>
      </w:r>
      <w:r w:rsidRPr="00F14E01">
        <w:rPr>
          <w:sz w:val="22"/>
          <w:szCs w:val="22"/>
        </w:rPr>
        <w:t xml:space="preserve"> </w:t>
      </w:r>
      <w:r w:rsidR="005F04B6" w:rsidRPr="00F14E01">
        <w:rPr>
          <w:sz w:val="22"/>
          <w:szCs w:val="22"/>
        </w:rPr>
        <w:t>matter</w:t>
      </w:r>
      <w:r w:rsidRPr="00F14E01">
        <w:rPr>
          <w:sz w:val="22"/>
          <w:szCs w:val="22"/>
        </w:rPr>
        <w:t xml:space="preserve"> </w:t>
      </w:r>
      <w:r w:rsidR="005F04B6" w:rsidRPr="00F14E01">
        <w:rPr>
          <w:sz w:val="22"/>
          <w:szCs w:val="22"/>
        </w:rPr>
        <w:t>mentioned in paragraph</w:t>
      </w:r>
      <w:r w:rsidR="00404178" w:rsidRPr="00F14E01">
        <w:rPr>
          <w:sz w:val="22"/>
          <w:szCs w:val="22"/>
        </w:rPr>
        <w:t xml:space="preserve"> </w:t>
      </w:r>
      <w:r w:rsidR="005F04B6" w:rsidRPr="00F14E01">
        <w:rPr>
          <w:rStyle w:val="BodyText21"/>
          <w:sz w:val="22"/>
          <w:szCs w:val="22"/>
        </w:rPr>
        <w:t>119</w:t>
      </w:r>
      <w:r w:rsidR="00C6468F">
        <w:rPr>
          <w:rStyle w:val="BodyText21"/>
          <w:smallCaps/>
          <w:sz w:val="22"/>
          <w:szCs w:val="22"/>
        </w:rPr>
        <w:t>e</w:t>
      </w:r>
      <w:r w:rsidRPr="00F14E01">
        <w:rPr>
          <w:rStyle w:val="BodyText21"/>
          <w:sz w:val="22"/>
          <w:szCs w:val="22"/>
        </w:rPr>
        <w:t xml:space="preserve"> </w:t>
      </w:r>
      <w:r w:rsidR="005F04B6" w:rsidRPr="00F14E01">
        <w:rPr>
          <w:rStyle w:val="BodyText21"/>
          <w:sz w:val="22"/>
          <w:szCs w:val="22"/>
        </w:rPr>
        <w:t xml:space="preserve">(1) </w:t>
      </w:r>
      <w:r w:rsidR="005F04B6" w:rsidRPr="00F14E01">
        <w:rPr>
          <w:sz w:val="22"/>
          <w:szCs w:val="22"/>
        </w:rPr>
        <w:t>(c); or</w:t>
      </w:r>
    </w:p>
    <w:p w14:paraId="2960BB85" w14:textId="77777777" w:rsidR="00DA3FA0" w:rsidRPr="00F14E01" w:rsidRDefault="00DA3FA0">
      <w:pPr>
        <w:rPr>
          <w:rStyle w:val="Bodytext51"/>
          <w:rFonts w:eastAsia="Courier New"/>
          <w:sz w:val="22"/>
          <w:szCs w:val="22"/>
        </w:rPr>
      </w:pPr>
      <w:r w:rsidRPr="00F14E01">
        <w:rPr>
          <w:rStyle w:val="Bodytext51"/>
          <w:rFonts w:eastAsia="Courier New"/>
          <w:i w:val="0"/>
          <w:iCs w:val="0"/>
          <w:sz w:val="22"/>
          <w:szCs w:val="22"/>
        </w:rPr>
        <w:br w:type="page"/>
      </w:r>
    </w:p>
    <w:p w14:paraId="7F06B7D4" w14:textId="0B833675" w:rsidR="00091345" w:rsidRPr="00F14E01" w:rsidRDefault="008C3678" w:rsidP="00922961">
      <w:pPr>
        <w:pStyle w:val="BodyText52"/>
        <w:shd w:val="clear" w:color="auto" w:fill="auto"/>
        <w:spacing w:before="120" w:line="240" w:lineRule="auto"/>
        <w:ind w:left="270" w:firstLine="0"/>
        <w:jc w:val="both"/>
        <w:rPr>
          <w:sz w:val="22"/>
          <w:szCs w:val="22"/>
        </w:rPr>
      </w:pPr>
      <w:r w:rsidRPr="00F14E01">
        <w:rPr>
          <w:sz w:val="22"/>
          <w:szCs w:val="22"/>
        </w:rPr>
        <w:lastRenderedPageBreak/>
        <w:t xml:space="preserve">(d) </w:t>
      </w:r>
      <w:r w:rsidR="005F04B6" w:rsidRPr="00F14E01">
        <w:rPr>
          <w:sz w:val="22"/>
          <w:szCs w:val="22"/>
        </w:rPr>
        <w:t xml:space="preserve">in the case of premises of the Association—any of the </w:t>
      </w:r>
      <w:r w:rsidR="005F04B6" w:rsidRPr="00F14E01">
        <w:rPr>
          <w:rStyle w:val="Bodytext10pt"/>
          <w:sz w:val="22"/>
          <w:szCs w:val="22"/>
        </w:rPr>
        <w:t xml:space="preserve">matters </w:t>
      </w:r>
      <w:r w:rsidR="005F04B6" w:rsidRPr="00F14E01">
        <w:rPr>
          <w:sz w:val="22"/>
          <w:szCs w:val="22"/>
        </w:rPr>
        <w:t>referred to in subsection 119</w:t>
      </w:r>
      <w:r w:rsidR="00C6468F">
        <w:rPr>
          <w:smallCaps/>
          <w:sz w:val="22"/>
          <w:szCs w:val="22"/>
        </w:rPr>
        <w:t>f</w:t>
      </w:r>
      <w:r w:rsidR="005F04B6" w:rsidRPr="00F14E01">
        <w:rPr>
          <w:sz w:val="22"/>
          <w:szCs w:val="22"/>
        </w:rPr>
        <w:t>. (1).</w:t>
      </w:r>
    </w:p>
    <w:p w14:paraId="3FC72A0A" w14:textId="77777777" w:rsidR="00091345" w:rsidRPr="00F14E01" w:rsidRDefault="005F04B6" w:rsidP="00922961">
      <w:pPr>
        <w:pStyle w:val="BodyText52"/>
        <w:shd w:val="clear" w:color="auto" w:fill="auto"/>
        <w:spacing w:before="120" w:line="240" w:lineRule="auto"/>
        <w:ind w:left="270" w:firstLine="0"/>
        <w:jc w:val="both"/>
        <w:rPr>
          <w:sz w:val="22"/>
          <w:szCs w:val="22"/>
        </w:rPr>
      </w:pPr>
      <w:r w:rsidRPr="00F14E01">
        <w:rPr>
          <w:sz w:val="22"/>
          <w:szCs w:val="22"/>
        </w:rPr>
        <w:t>“(3) The warrant must:</w:t>
      </w:r>
    </w:p>
    <w:p w14:paraId="56A49C5F" w14:textId="77777777" w:rsidR="00091345" w:rsidRPr="00F14E01" w:rsidRDefault="008C3678" w:rsidP="00922961">
      <w:pPr>
        <w:pStyle w:val="Bodytext110"/>
        <w:shd w:val="clear" w:color="auto" w:fill="auto"/>
        <w:spacing w:before="120" w:line="240" w:lineRule="auto"/>
        <w:ind w:left="270" w:firstLine="0"/>
      </w:pPr>
      <w:r w:rsidRPr="00F14E01">
        <w:t xml:space="preserve">(a) </w:t>
      </w:r>
      <w:r w:rsidR="005F04B6" w:rsidRPr="00F14E01">
        <w:t>state the name of the inspector; and</w:t>
      </w:r>
    </w:p>
    <w:p w14:paraId="040FC115" w14:textId="77777777" w:rsidR="00091345" w:rsidRPr="00F14E01" w:rsidRDefault="008C3678" w:rsidP="00922961">
      <w:pPr>
        <w:pStyle w:val="BodyText52"/>
        <w:shd w:val="clear" w:color="auto" w:fill="auto"/>
        <w:spacing w:before="120" w:line="240" w:lineRule="auto"/>
        <w:ind w:left="270" w:firstLine="0"/>
        <w:jc w:val="both"/>
        <w:rPr>
          <w:sz w:val="22"/>
          <w:szCs w:val="22"/>
        </w:rPr>
      </w:pPr>
      <w:r w:rsidRPr="00F14E01">
        <w:rPr>
          <w:sz w:val="22"/>
          <w:szCs w:val="22"/>
        </w:rPr>
        <w:t xml:space="preserve">(b) </w:t>
      </w:r>
      <w:proofErr w:type="spellStart"/>
      <w:r w:rsidR="005F04B6" w:rsidRPr="00F14E01">
        <w:rPr>
          <w:sz w:val="22"/>
          <w:szCs w:val="22"/>
        </w:rPr>
        <w:t>authorise</w:t>
      </w:r>
      <w:proofErr w:type="spellEnd"/>
      <w:r w:rsidR="005F04B6" w:rsidRPr="00F14E01">
        <w:rPr>
          <w:sz w:val="22"/>
          <w:szCs w:val="22"/>
        </w:rPr>
        <w:t xml:space="preserve"> the inspector, with such assistance and by such force as is necessary and reasonable:</w:t>
      </w:r>
    </w:p>
    <w:p w14:paraId="6B6EEA90" w14:textId="77777777" w:rsidR="00091345" w:rsidRPr="00F14E01" w:rsidRDefault="008C3678" w:rsidP="00922961">
      <w:pPr>
        <w:pStyle w:val="BodyText52"/>
        <w:shd w:val="clear" w:color="auto" w:fill="auto"/>
        <w:spacing w:before="120" w:line="240" w:lineRule="auto"/>
        <w:ind w:left="990" w:firstLine="0"/>
        <w:jc w:val="both"/>
        <w:rPr>
          <w:sz w:val="22"/>
          <w:szCs w:val="22"/>
        </w:rPr>
      </w:pPr>
      <w:r w:rsidRPr="00F14E01">
        <w:rPr>
          <w:sz w:val="22"/>
          <w:szCs w:val="22"/>
        </w:rPr>
        <w:t>(</w:t>
      </w:r>
      <w:proofErr w:type="spellStart"/>
      <w:r w:rsidRPr="00F14E01">
        <w:rPr>
          <w:sz w:val="22"/>
          <w:szCs w:val="22"/>
        </w:rPr>
        <w:t>i</w:t>
      </w:r>
      <w:proofErr w:type="spellEnd"/>
      <w:r w:rsidRPr="00F14E01">
        <w:rPr>
          <w:sz w:val="22"/>
          <w:szCs w:val="22"/>
        </w:rPr>
        <w:t>)</w:t>
      </w:r>
      <w:r w:rsidR="00825A19">
        <w:rPr>
          <w:sz w:val="22"/>
          <w:szCs w:val="22"/>
        </w:rPr>
        <w:t xml:space="preserve"> </w:t>
      </w:r>
      <w:r w:rsidR="005F04B6" w:rsidRPr="00F14E01">
        <w:rPr>
          <w:sz w:val="22"/>
          <w:szCs w:val="22"/>
        </w:rPr>
        <w:t>to enter the premises; and</w:t>
      </w:r>
    </w:p>
    <w:p w14:paraId="19298F66" w14:textId="08B0C3DC" w:rsidR="00091345" w:rsidRPr="00F14E01" w:rsidRDefault="008C3678" w:rsidP="00922961">
      <w:pPr>
        <w:pStyle w:val="BodyText52"/>
        <w:shd w:val="clear" w:color="auto" w:fill="auto"/>
        <w:spacing w:before="120" w:line="240" w:lineRule="auto"/>
        <w:ind w:left="1350" w:hanging="360"/>
        <w:jc w:val="both"/>
        <w:rPr>
          <w:sz w:val="22"/>
          <w:szCs w:val="22"/>
        </w:rPr>
      </w:pPr>
      <w:r w:rsidRPr="00F14E01">
        <w:rPr>
          <w:sz w:val="22"/>
          <w:szCs w:val="22"/>
        </w:rPr>
        <w:t>(ii)</w:t>
      </w:r>
      <w:r w:rsidR="00825A19">
        <w:rPr>
          <w:sz w:val="22"/>
          <w:szCs w:val="22"/>
        </w:rPr>
        <w:t xml:space="preserve"> </w:t>
      </w:r>
      <w:r w:rsidR="005F04B6" w:rsidRPr="00F14E01">
        <w:rPr>
          <w:sz w:val="22"/>
          <w:szCs w:val="22"/>
        </w:rPr>
        <w:t>to exercise the powers mentioned in subsection 119</w:t>
      </w:r>
      <w:r w:rsidR="005F04B6" w:rsidRPr="00F14E01">
        <w:rPr>
          <w:rStyle w:val="BodytextSmallCaps"/>
          <w:sz w:val="22"/>
          <w:szCs w:val="22"/>
        </w:rPr>
        <w:t>e</w:t>
      </w:r>
      <w:r w:rsidR="005F04B6" w:rsidRPr="00F14E01">
        <w:rPr>
          <w:sz w:val="22"/>
          <w:szCs w:val="22"/>
        </w:rPr>
        <w:t xml:space="preserve"> (3) or 119</w:t>
      </w:r>
      <w:r w:rsidR="00C6468F">
        <w:rPr>
          <w:smallCaps/>
          <w:sz w:val="22"/>
          <w:szCs w:val="22"/>
        </w:rPr>
        <w:t>f</w:t>
      </w:r>
      <w:r w:rsidR="005F04B6" w:rsidRPr="00F14E01">
        <w:rPr>
          <w:sz w:val="22"/>
          <w:szCs w:val="22"/>
        </w:rPr>
        <w:t xml:space="preserve"> (3), as the case requires; and</w:t>
      </w:r>
    </w:p>
    <w:p w14:paraId="6A6F03E9" w14:textId="5F08A3B6" w:rsidR="00091345" w:rsidRPr="00F14E01" w:rsidRDefault="008C3678" w:rsidP="00922961">
      <w:pPr>
        <w:pStyle w:val="BodyText52"/>
        <w:shd w:val="clear" w:color="auto" w:fill="auto"/>
        <w:spacing w:before="120" w:line="240" w:lineRule="auto"/>
        <w:ind w:left="630" w:hanging="360"/>
        <w:jc w:val="both"/>
        <w:rPr>
          <w:sz w:val="22"/>
          <w:szCs w:val="22"/>
        </w:rPr>
      </w:pPr>
      <w:r w:rsidRPr="00F14E01">
        <w:rPr>
          <w:sz w:val="22"/>
          <w:szCs w:val="22"/>
        </w:rPr>
        <w:t>(c)</w:t>
      </w:r>
      <w:r w:rsidR="00C6468F">
        <w:rPr>
          <w:sz w:val="22"/>
          <w:szCs w:val="22"/>
        </w:rPr>
        <w:t xml:space="preserve"> </w:t>
      </w:r>
      <w:r w:rsidR="005F04B6" w:rsidRPr="00F14E01">
        <w:rPr>
          <w:sz w:val="22"/>
          <w:szCs w:val="22"/>
        </w:rPr>
        <w:t xml:space="preserve">state whether the entry is </w:t>
      </w:r>
      <w:proofErr w:type="spellStart"/>
      <w:r w:rsidR="005F04B6" w:rsidRPr="00F14E01">
        <w:rPr>
          <w:sz w:val="22"/>
          <w:szCs w:val="22"/>
        </w:rPr>
        <w:t>authorised</w:t>
      </w:r>
      <w:proofErr w:type="spellEnd"/>
      <w:r w:rsidR="005F04B6" w:rsidRPr="00F14E01">
        <w:rPr>
          <w:sz w:val="22"/>
          <w:szCs w:val="22"/>
        </w:rPr>
        <w:t xml:space="preserve"> to be made at any time of the day or night or during specified hours of the day or night; and</w:t>
      </w:r>
    </w:p>
    <w:p w14:paraId="3FF5E2E7" w14:textId="77777777" w:rsidR="00091345" w:rsidRPr="00F14E01" w:rsidRDefault="008C3678" w:rsidP="00922961">
      <w:pPr>
        <w:pStyle w:val="BodyText52"/>
        <w:shd w:val="clear" w:color="auto" w:fill="auto"/>
        <w:spacing w:before="120" w:line="240" w:lineRule="auto"/>
        <w:ind w:left="630" w:hanging="360"/>
        <w:jc w:val="both"/>
        <w:rPr>
          <w:sz w:val="22"/>
          <w:szCs w:val="22"/>
        </w:rPr>
      </w:pPr>
      <w:r w:rsidRPr="00F14E01">
        <w:rPr>
          <w:sz w:val="22"/>
          <w:szCs w:val="22"/>
        </w:rPr>
        <w:t xml:space="preserve">(d) </w:t>
      </w:r>
      <w:r w:rsidR="005F04B6" w:rsidRPr="00F14E01">
        <w:rPr>
          <w:sz w:val="22"/>
          <w:szCs w:val="22"/>
        </w:rPr>
        <w:t>state a day, not being more than 6 months after the issue of the warrant, on which the warrant ceases to have effect.</w:t>
      </w:r>
    </w:p>
    <w:p w14:paraId="570E88EA" w14:textId="77777777" w:rsidR="00091345" w:rsidRPr="00F14E01" w:rsidRDefault="00825A19" w:rsidP="00F94546">
      <w:pPr>
        <w:pStyle w:val="Bodytext80"/>
        <w:shd w:val="clear" w:color="auto" w:fill="auto"/>
        <w:spacing w:before="120" w:line="240" w:lineRule="auto"/>
        <w:jc w:val="center"/>
        <w:rPr>
          <w:sz w:val="22"/>
          <w:szCs w:val="22"/>
        </w:rPr>
      </w:pPr>
      <w:r>
        <w:rPr>
          <w:sz w:val="22"/>
          <w:szCs w:val="22"/>
          <w:vertAlign w:val="superscript"/>
        </w:rPr>
        <w:t>“</w:t>
      </w:r>
      <w:r w:rsidR="005F04B6" w:rsidRPr="00F14E01">
        <w:rPr>
          <w:sz w:val="22"/>
          <w:szCs w:val="22"/>
        </w:rPr>
        <w:t>Division 3—Miscellaneous</w:t>
      </w:r>
    </w:p>
    <w:p w14:paraId="63A76068" w14:textId="77777777" w:rsidR="00091345" w:rsidRPr="00F14E01" w:rsidRDefault="005F04B6" w:rsidP="008C3678">
      <w:pPr>
        <w:pStyle w:val="Bodytext60"/>
        <w:shd w:val="clear" w:color="auto" w:fill="auto"/>
        <w:spacing w:before="120" w:after="60" w:line="240" w:lineRule="auto"/>
        <w:ind w:firstLine="0"/>
        <w:jc w:val="left"/>
        <w:rPr>
          <w:sz w:val="22"/>
          <w:szCs w:val="22"/>
        </w:rPr>
      </w:pPr>
      <w:r w:rsidRPr="00F14E01">
        <w:rPr>
          <w:rStyle w:val="Bodytext61"/>
          <w:b/>
          <w:bCs/>
          <w:sz w:val="22"/>
          <w:szCs w:val="22"/>
        </w:rPr>
        <w:t>Definition of inspector</w:t>
      </w:r>
    </w:p>
    <w:p w14:paraId="272A6919" w14:textId="198B9C8E"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“119</w:t>
      </w:r>
      <w:r w:rsidR="00C6468F">
        <w:rPr>
          <w:smallCaps/>
          <w:sz w:val="22"/>
          <w:szCs w:val="22"/>
        </w:rPr>
        <w:t>h</w:t>
      </w:r>
      <w:r w:rsidRPr="00F14E01">
        <w:rPr>
          <w:sz w:val="22"/>
          <w:szCs w:val="22"/>
        </w:rPr>
        <w:t>. In this Division:</w:t>
      </w:r>
    </w:p>
    <w:p w14:paraId="210EAC77" w14:textId="3976E52B" w:rsidR="00091345" w:rsidRPr="00F14E01" w:rsidRDefault="005F04B6" w:rsidP="00FF5F1A">
      <w:pPr>
        <w:pStyle w:val="BodyText52"/>
        <w:shd w:val="clear" w:color="auto" w:fill="auto"/>
        <w:spacing w:before="120" w:line="240" w:lineRule="auto"/>
        <w:ind w:left="270" w:firstLine="0"/>
        <w:jc w:val="both"/>
      </w:pPr>
      <w:r w:rsidRPr="00F14E01">
        <w:rPr>
          <w:rStyle w:val="Bodytext11105pt"/>
          <w:sz w:val="22"/>
          <w:szCs w:val="22"/>
        </w:rPr>
        <w:t xml:space="preserve">‘inspector’ </w:t>
      </w:r>
      <w:r w:rsidRPr="00F14E01">
        <w:rPr>
          <w:sz w:val="22"/>
          <w:szCs w:val="22"/>
        </w:rPr>
        <w:t>means a person appointed to be an inspector under section 119</w:t>
      </w:r>
      <w:r w:rsidR="00C6468F">
        <w:rPr>
          <w:smallCaps/>
          <w:sz w:val="22"/>
          <w:szCs w:val="22"/>
        </w:rPr>
        <w:t>a</w:t>
      </w:r>
      <w:r w:rsidRPr="00F14E01">
        <w:rPr>
          <w:sz w:val="22"/>
          <w:szCs w:val="22"/>
        </w:rPr>
        <w:t xml:space="preserve"> or 119</w:t>
      </w:r>
      <w:r w:rsidR="00C6468F">
        <w:rPr>
          <w:smallCaps/>
          <w:sz w:val="22"/>
          <w:szCs w:val="22"/>
        </w:rPr>
        <w:t>d</w:t>
      </w:r>
      <w:r w:rsidRPr="00F14E01">
        <w:t>.</w:t>
      </w:r>
    </w:p>
    <w:p w14:paraId="4AFB168A" w14:textId="77777777" w:rsidR="00091345" w:rsidRPr="00F14E01" w:rsidRDefault="005F04B6" w:rsidP="008C3678">
      <w:pPr>
        <w:pStyle w:val="Bodytext60"/>
        <w:shd w:val="clear" w:color="auto" w:fill="auto"/>
        <w:spacing w:before="120" w:after="60" w:line="240" w:lineRule="auto"/>
        <w:ind w:firstLine="0"/>
        <w:jc w:val="left"/>
        <w:rPr>
          <w:sz w:val="22"/>
          <w:szCs w:val="22"/>
        </w:rPr>
      </w:pPr>
      <w:r w:rsidRPr="00F14E01">
        <w:t>Return of identity card</w:t>
      </w:r>
    </w:p>
    <w:p w14:paraId="1D9C86A6" w14:textId="4E0C4CAF"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“119</w:t>
      </w:r>
      <w:r w:rsidR="00C6468F">
        <w:rPr>
          <w:smallCaps/>
          <w:sz w:val="22"/>
          <w:szCs w:val="22"/>
        </w:rPr>
        <w:t>j</w:t>
      </w:r>
      <w:r w:rsidRPr="00F14E01">
        <w:rPr>
          <w:sz w:val="22"/>
          <w:szCs w:val="22"/>
        </w:rPr>
        <w:t>. A person who stops being an inspector must, as soon as practicable, return his or her identity card to the person who issued it.</w:t>
      </w:r>
    </w:p>
    <w:p w14:paraId="18E651F8"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Penalty: $100.</w:t>
      </w:r>
    </w:p>
    <w:p w14:paraId="56E34B65" w14:textId="77777777" w:rsidR="00091345" w:rsidRPr="00F14E01" w:rsidRDefault="005F04B6" w:rsidP="008C3678">
      <w:pPr>
        <w:pStyle w:val="Bodytext60"/>
        <w:shd w:val="clear" w:color="auto" w:fill="auto"/>
        <w:spacing w:before="120" w:after="60" w:line="240" w:lineRule="auto"/>
        <w:ind w:firstLine="0"/>
        <w:jc w:val="left"/>
        <w:rPr>
          <w:sz w:val="22"/>
          <w:szCs w:val="22"/>
        </w:rPr>
      </w:pPr>
      <w:r w:rsidRPr="00F14E01">
        <w:t>Proof of authority</w:t>
      </w:r>
    </w:p>
    <w:p w14:paraId="68D03349"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SmallCaps"/>
          <w:sz w:val="22"/>
          <w:szCs w:val="22"/>
        </w:rPr>
        <w:t>“119k.</w:t>
      </w:r>
      <w:r w:rsidRPr="00F14E01">
        <w:rPr>
          <w:sz w:val="22"/>
          <w:szCs w:val="22"/>
        </w:rPr>
        <w:t xml:space="preserve"> An inspector is not entitled to exercise powers under this Part in relation to a person unless the inspector has first produced his or her identity card for inspection by the person.</w:t>
      </w:r>
    </w:p>
    <w:p w14:paraId="164C704F" w14:textId="77777777" w:rsidR="00091345" w:rsidRPr="00F14E01" w:rsidRDefault="005F04B6" w:rsidP="008C3678">
      <w:pPr>
        <w:pStyle w:val="Bodytext60"/>
        <w:shd w:val="clear" w:color="auto" w:fill="auto"/>
        <w:spacing w:before="120" w:after="60" w:line="240" w:lineRule="auto"/>
        <w:ind w:firstLine="0"/>
        <w:jc w:val="left"/>
        <w:rPr>
          <w:sz w:val="22"/>
          <w:szCs w:val="22"/>
        </w:rPr>
      </w:pPr>
      <w:r w:rsidRPr="00F14E01">
        <w:t>Obstruction of inspectors</w:t>
      </w:r>
    </w:p>
    <w:p w14:paraId="0D7D32AF" w14:textId="64DB4B95"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“119</w:t>
      </w:r>
      <w:r w:rsidR="00C6468F">
        <w:rPr>
          <w:smallCaps/>
          <w:sz w:val="22"/>
          <w:szCs w:val="22"/>
        </w:rPr>
        <w:t>l</w:t>
      </w:r>
      <w:r w:rsidRPr="00F14E01">
        <w:rPr>
          <w:sz w:val="22"/>
          <w:szCs w:val="22"/>
        </w:rPr>
        <w:t>. A person must not, without reasonable excuse, obstruct, hinder or resist an inspector in the performance of his or her functions under this Part.</w:t>
      </w:r>
    </w:p>
    <w:p w14:paraId="170E2EF4" w14:textId="77777777" w:rsidR="00091345" w:rsidRPr="00F14E01" w:rsidRDefault="005F04B6" w:rsidP="00FF5F1A">
      <w:pPr>
        <w:pStyle w:val="BodyText52"/>
        <w:shd w:val="clear" w:color="auto" w:fill="auto"/>
        <w:spacing w:before="120" w:line="240" w:lineRule="auto"/>
        <w:ind w:left="252" w:firstLine="0"/>
        <w:jc w:val="both"/>
        <w:rPr>
          <w:sz w:val="22"/>
          <w:szCs w:val="22"/>
        </w:rPr>
      </w:pPr>
      <w:r w:rsidRPr="00F14E01">
        <w:rPr>
          <w:sz w:val="22"/>
          <w:szCs w:val="22"/>
        </w:rPr>
        <w:t>Penalty: $3,000.</w:t>
      </w:r>
    </w:p>
    <w:p w14:paraId="162C1624" w14:textId="77777777" w:rsidR="00091345" w:rsidRPr="00F14E01" w:rsidRDefault="005F04B6" w:rsidP="008C3678">
      <w:pPr>
        <w:pStyle w:val="Bodytext60"/>
        <w:shd w:val="clear" w:color="auto" w:fill="auto"/>
        <w:spacing w:before="120" w:after="60" w:line="240" w:lineRule="auto"/>
        <w:ind w:firstLine="0"/>
        <w:jc w:val="left"/>
        <w:rPr>
          <w:sz w:val="22"/>
          <w:szCs w:val="22"/>
        </w:rPr>
      </w:pPr>
      <w:r w:rsidRPr="00F14E01">
        <w:t xml:space="preserve">Appointment of </w:t>
      </w:r>
      <w:proofErr w:type="spellStart"/>
      <w:r w:rsidRPr="00F14E01">
        <w:t>authorised</w:t>
      </w:r>
      <w:proofErr w:type="spellEnd"/>
      <w:r w:rsidRPr="00F14E01">
        <w:t xml:space="preserve"> representatives</w:t>
      </w:r>
    </w:p>
    <w:p w14:paraId="345A3234" w14:textId="797D0FED"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“119</w:t>
      </w:r>
      <w:r w:rsidR="00C6468F">
        <w:rPr>
          <w:smallCaps/>
          <w:sz w:val="22"/>
          <w:szCs w:val="22"/>
        </w:rPr>
        <w:t>m</w:t>
      </w:r>
      <w:r w:rsidRPr="00F14E01">
        <w:rPr>
          <w:sz w:val="22"/>
          <w:szCs w:val="22"/>
        </w:rPr>
        <w:t xml:space="preserve">. The operator of a sampling site, laboratory or </w:t>
      </w:r>
      <w:proofErr w:type="spellStart"/>
      <w:r w:rsidRPr="00F14E01">
        <w:rPr>
          <w:sz w:val="22"/>
          <w:szCs w:val="22"/>
        </w:rPr>
        <w:t>showfloor</w:t>
      </w:r>
      <w:proofErr w:type="spellEnd"/>
      <w:r w:rsidRPr="00F14E01">
        <w:rPr>
          <w:sz w:val="22"/>
          <w:szCs w:val="22"/>
        </w:rPr>
        <w:t xml:space="preserve"> may, by written appointment given to the Secretary of the Department, appoint a person to be the </w:t>
      </w:r>
      <w:proofErr w:type="spellStart"/>
      <w:r w:rsidRPr="00F14E01">
        <w:rPr>
          <w:sz w:val="22"/>
          <w:szCs w:val="22"/>
        </w:rPr>
        <w:t>authorised</w:t>
      </w:r>
      <w:proofErr w:type="spellEnd"/>
      <w:r w:rsidRPr="00F14E01">
        <w:rPr>
          <w:sz w:val="22"/>
          <w:szCs w:val="22"/>
        </w:rPr>
        <w:t xml:space="preserve"> representative of the operator in all matters relating to premises of the sampling site, laboratory or </w:t>
      </w:r>
      <w:proofErr w:type="spellStart"/>
      <w:r w:rsidRPr="00F14E01">
        <w:rPr>
          <w:sz w:val="22"/>
          <w:szCs w:val="22"/>
        </w:rPr>
        <w:t>showfloor</w:t>
      </w:r>
      <w:proofErr w:type="spellEnd"/>
      <w:r w:rsidRPr="00F14E01">
        <w:rPr>
          <w:sz w:val="22"/>
          <w:szCs w:val="22"/>
        </w:rPr>
        <w:t xml:space="preserve"> that arise under this Part.”.</w:t>
      </w:r>
    </w:p>
    <w:p w14:paraId="0344C78A" w14:textId="77777777" w:rsidR="008C3678" w:rsidRPr="00F14E01" w:rsidRDefault="008C3678">
      <w:pPr>
        <w:rPr>
          <w:rStyle w:val="Bodytext51"/>
          <w:rFonts w:eastAsia="Courier New"/>
          <w:sz w:val="22"/>
          <w:szCs w:val="22"/>
        </w:rPr>
      </w:pPr>
      <w:r w:rsidRPr="00F14E01">
        <w:rPr>
          <w:rStyle w:val="Bodytext51"/>
          <w:rFonts w:eastAsia="Courier New"/>
          <w:i w:val="0"/>
          <w:iCs w:val="0"/>
          <w:sz w:val="22"/>
          <w:szCs w:val="22"/>
        </w:rPr>
        <w:br w:type="page"/>
      </w:r>
    </w:p>
    <w:p w14:paraId="00A7BA06" w14:textId="77777777" w:rsidR="00091345" w:rsidRPr="00F14E01" w:rsidRDefault="005F04B6" w:rsidP="008C3678">
      <w:pPr>
        <w:pStyle w:val="Bodytext60"/>
        <w:shd w:val="clear" w:color="auto" w:fill="auto"/>
        <w:spacing w:before="120" w:after="60" w:line="240" w:lineRule="auto"/>
        <w:ind w:firstLine="0"/>
        <w:jc w:val="left"/>
      </w:pPr>
      <w:r w:rsidRPr="00F14E01">
        <w:lastRenderedPageBreak/>
        <w:t>Annual report</w:t>
      </w:r>
    </w:p>
    <w:p w14:paraId="3D983732" w14:textId="77777777" w:rsidR="00091345" w:rsidRPr="00F14E01" w:rsidRDefault="008C3678" w:rsidP="00FF5F1A">
      <w:pPr>
        <w:pStyle w:val="BodyText52"/>
        <w:shd w:val="clear" w:color="auto" w:fill="auto"/>
        <w:tabs>
          <w:tab w:val="left" w:pos="630"/>
        </w:tabs>
        <w:spacing w:before="120" w:line="240" w:lineRule="auto"/>
        <w:ind w:left="270" w:firstLine="0"/>
        <w:jc w:val="both"/>
        <w:rPr>
          <w:sz w:val="22"/>
          <w:szCs w:val="22"/>
        </w:rPr>
      </w:pPr>
      <w:r w:rsidRPr="00F14E01">
        <w:rPr>
          <w:b/>
          <w:sz w:val="22"/>
          <w:szCs w:val="22"/>
        </w:rPr>
        <w:t>23.</w:t>
      </w:r>
      <w:r w:rsidRPr="00F14E01">
        <w:rPr>
          <w:sz w:val="22"/>
          <w:szCs w:val="22"/>
        </w:rPr>
        <w:tab/>
      </w:r>
      <w:r w:rsidR="005F04B6" w:rsidRPr="00F14E01">
        <w:rPr>
          <w:sz w:val="22"/>
          <w:szCs w:val="22"/>
        </w:rPr>
        <w:t>Section 123 of the Principal Act is amended:</w:t>
      </w:r>
    </w:p>
    <w:p w14:paraId="138A60C9" w14:textId="77777777" w:rsidR="00091345" w:rsidRPr="00F14E01" w:rsidRDefault="008C3678"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by adding at the end of paragraph (3) (c) “and”;</w:t>
      </w:r>
    </w:p>
    <w:p w14:paraId="3EAFCDC5" w14:textId="3A1883E7" w:rsidR="00091345" w:rsidRPr="00F14E01" w:rsidRDefault="008C3678" w:rsidP="00FF5F1A">
      <w:pPr>
        <w:pStyle w:val="BodyText52"/>
        <w:shd w:val="clear" w:color="auto" w:fill="auto"/>
        <w:spacing w:before="120" w:line="240" w:lineRule="auto"/>
        <w:ind w:left="270" w:firstLine="0"/>
        <w:jc w:val="both"/>
        <w:rPr>
          <w:sz w:val="22"/>
          <w:szCs w:val="22"/>
        </w:rPr>
      </w:pPr>
      <w:r w:rsidRPr="00F14E01">
        <w:rPr>
          <w:sz w:val="22"/>
          <w:szCs w:val="22"/>
        </w:rPr>
        <w:t>(b)</w:t>
      </w:r>
      <w:r w:rsidR="00C6468F">
        <w:rPr>
          <w:sz w:val="22"/>
          <w:szCs w:val="22"/>
        </w:rPr>
        <w:t xml:space="preserve"> </w:t>
      </w:r>
      <w:r w:rsidR="005F04B6" w:rsidRPr="00F14E01">
        <w:rPr>
          <w:sz w:val="22"/>
          <w:szCs w:val="22"/>
        </w:rPr>
        <w:t>by omitting paragraph (3) (d).</w:t>
      </w:r>
    </w:p>
    <w:p w14:paraId="7975D4BB" w14:textId="77777777" w:rsidR="00091345" w:rsidRPr="00F14E01" w:rsidRDefault="005F04B6" w:rsidP="008C3678">
      <w:pPr>
        <w:pStyle w:val="Bodytext60"/>
        <w:shd w:val="clear" w:color="auto" w:fill="auto"/>
        <w:spacing w:before="120" w:after="60" w:line="240" w:lineRule="auto"/>
        <w:ind w:firstLine="0"/>
        <w:jc w:val="left"/>
      </w:pPr>
      <w:r w:rsidRPr="00F14E01">
        <w:t>Regulations</w:t>
      </w:r>
    </w:p>
    <w:p w14:paraId="386F05CA" w14:textId="77777777" w:rsidR="00091345" w:rsidRPr="00F14E01" w:rsidRDefault="008C3678" w:rsidP="00FF5F1A">
      <w:pPr>
        <w:pStyle w:val="BodyText52"/>
        <w:shd w:val="clear" w:color="auto" w:fill="auto"/>
        <w:tabs>
          <w:tab w:val="left" w:pos="630"/>
        </w:tabs>
        <w:spacing w:before="120" w:line="240" w:lineRule="auto"/>
        <w:ind w:left="270" w:firstLine="0"/>
        <w:jc w:val="both"/>
        <w:rPr>
          <w:sz w:val="22"/>
          <w:szCs w:val="22"/>
        </w:rPr>
      </w:pPr>
      <w:r w:rsidRPr="00F14E01">
        <w:rPr>
          <w:b/>
          <w:sz w:val="22"/>
          <w:szCs w:val="22"/>
        </w:rPr>
        <w:t>24.</w:t>
      </w:r>
      <w:r w:rsidRPr="00F14E01">
        <w:rPr>
          <w:sz w:val="22"/>
          <w:szCs w:val="22"/>
        </w:rPr>
        <w:tab/>
      </w:r>
      <w:r w:rsidR="005F04B6" w:rsidRPr="00F14E01">
        <w:rPr>
          <w:sz w:val="22"/>
          <w:szCs w:val="22"/>
        </w:rPr>
        <w:t>Section 127 of the Principal Act is amended:</w:t>
      </w:r>
    </w:p>
    <w:p w14:paraId="163DF9F7" w14:textId="77777777" w:rsidR="00091345" w:rsidRPr="00F14E01" w:rsidRDefault="008C3678"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by omitting fr</w:t>
      </w:r>
      <w:r w:rsidR="00FB001C" w:rsidRPr="00F14E01">
        <w:rPr>
          <w:sz w:val="22"/>
          <w:szCs w:val="22"/>
        </w:rPr>
        <w:t>o</w:t>
      </w:r>
      <w:r w:rsidR="005F04B6" w:rsidRPr="00F14E01">
        <w:rPr>
          <w:sz w:val="22"/>
          <w:szCs w:val="22"/>
        </w:rPr>
        <w:t>m subsection (1) “$5,000” and substituting “$2,000”;</w:t>
      </w:r>
    </w:p>
    <w:p w14:paraId="62AB3B91" w14:textId="77777777" w:rsidR="00091345" w:rsidRPr="00F14E01" w:rsidRDefault="008C3678"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by omitting from paragraphs (2) (c) and (d) “wool test houses” and substituting “laboratories”;</w:t>
      </w:r>
    </w:p>
    <w:p w14:paraId="5E19046A" w14:textId="543192D1" w:rsidR="00091345" w:rsidRPr="00F14E01" w:rsidRDefault="008C3678" w:rsidP="00FF5F1A">
      <w:pPr>
        <w:pStyle w:val="BodyText52"/>
        <w:shd w:val="clear" w:color="auto" w:fill="auto"/>
        <w:spacing w:before="120" w:line="240" w:lineRule="auto"/>
        <w:ind w:left="630" w:hanging="360"/>
        <w:jc w:val="both"/>
        <w:rPr>
          <w:sz w:val="22"/>
          <w:szCs w:val="22"/>
        </w:rPr>
      </w:pPr>
      <w:r w:rsidRPr="00F14E01">
        <w:rPr>
          <w:sz w:val="22"/>
          <w:szCs w:val="22"/>
        </w:rPr>
        <w:t>(c)</w:t>
      </w:r>
      <w:r w:rsidR="00FB001C" w:rsidRPr="00F14E01">
        <w:rPr>
          <w:sz w:val="22"/>
          <w:szCs w:val="22"/>
        </w:rPr>
        <w:t xml:space="preserve"> </w:t>
      </w:r>
      <w:r w:rsidR="005F04B6" w:rsidRPr="00F14E01">
        <w:rPr>
          <w:sz w:val="22"/>
          <w:szCs w:val="22"/>
        </w:rPr>
        <w:t xml:space="preserve">by omitting from paragraph (2) (e) “for the purposes of subsection 116 (2) of the </w:t>
      </w:r>
      <w:r w:rsidR="005F04B6" w:rsidRPr="00F14E01">
        <w:rPr>
          <w:rStyle w:val="BodytextItalic"/>
          <w:sz w:val="22"/>
          <w:szCs w:val="22"/>
        </w:rPr>
        <w:t>Commonwealth Functions (Statutes Review) Act 1981</w:t>
      </w:r>
      <w:r w:rsidR="00C6468F">
        <w:rPr>
          <w:rStyle w:val="BodytextItalic"/>
          <w:i w:val="0"/>
          <w:sz w:val="22"/>
          <w:szCs w:val="22"/>
        </w:rPr>
        <w:t>”</w:t>
      </w:r>
      <w:r w:rsidR="005F04B6" w:rsidRPr="00C6468F">
        <w:rPr>
          <w:rStyle w:val="BodytextItalic"/>
          <w:i w:val="0"/>
          <w:sz w:val="22"/>
          <w:szCs w:val="22"/>
        </w:rPr>
        <w:t>;</w:t>
      </w:r>
    </w:p>
    <w:p w14:paraId="00CB2F14" w14:textId="77777777" w:rsidR="00091345" w:rsidRPr="00F14E01" w:rsidRDefault="00FB001C" w:rsidP="00FF5F1A">
      <w:pPr>
        <w:pStyle w:val="BodyText52"/>
        <w:shd w:val="clear" w:color="auto" w:fill="auto"/>
        <w:spacing w:before="120" w:line="240" w:lineRule="auto"/>
        <w:ind w:left="540" w:hanging="270"/>
        <w:jc w:val="both"/>
        <w:rPr>
          <w:sz w:val="22"/>
          <w:szCs w:val="22"/>
        </w:rPr>
      </w:pPr>
      <w:r w:rsidRPr="00F14E01">
        <w:rPr>
          <w:sz w:val="22"/>
          <w:szCs w:val="22"/>
        </w:rPr>
        <w:t xml:space="preserve">(d) </w:t>
      </w:r>
      <w:r w:rsidR="005F04B6" w:rsidRPr="00F14E01">
        <w:rPr>
          <w:sz w:val="22"/>
          <w:szCs w:val="22"/>
        </w:rPr>
        <w:t>by omitting from paragraphs (2) (g) and (h) “wool display areas and sample security areas” and substituting “</w:t>
      </w:r>
      <w:proofErr w:type="spellStart"/>
      <w:r w:rsidR="005F04B6" w:rsidRPr="00F14E01">
        <w:rPr>
          <w:sz w:val="22"/>
          <w:szCs w:val="22"/>
        </w:rPr>
        <w:t>showfloors</w:t>
      </w:r>
      <w:proofErr w:type="spellEnd"/>
      <w:r w:rsidR="005F04B6" w:rsidRPr="00F14E01">
        <w:rPr>
          <w:sz w:val="22"/>
          <w:szCs w:val="22"/>
        </w:rPr>
        <w:t>”.</w:t>
      </w:r>
    </w:p>
    <w:p w14:paraId="0DD9BA35" w14:textId="77777777" w:rsidR="00091345" w:rsidRPr="00F14E01" w:rsidRDefault="005F04B6" w:rsidP="008C3678">
      <w:pPr>
        <w:pStyle w:val="Bodytext60"/>
        <w:shd w:val="clear" w:color="auto" w:fill="auto"/>
        <w:spacing w:before="120" w:after="60" w:line="240" w:lineRule="auto"/>
        <w:ind w:firstLine="0"/>
        <w:jc w:val="left"/>
      </w:pPr>
      <w:r w:rsidRPr="00F14E01">
        <w:t>Continuation of committees</w:t>
      </w:r>
    </w:p>
    <w:p w14:paraId="74C92F9C" w14:textId="03809546" w:rsidR="00091345" w:rsidRPr="00F14E01" w:rsidRDefault="00FB001C" w:rsidP="00FF5F1A">
      <w:pPr>
        <w:pStyle w:val="BodyText52"/>
        <w:shd w:val="clear" w:color="auto" w:fill="auto"/>
        <w:tabs>
          <w:tab w:val="left" w:pos="630"/>
        </w:tabs>
        <w:spacing w:before="120" w:line="240" w:lineRule="auto"/>
        <w:ind w:left="270" w:firstLine="0"/>
        <w:jc w:val="both"/>
        <w:rPr>
          <w:sz w:val="22"/>
          <w:szCs w:val="22"/>
        </w:rPr>
      </w:pPr>
      <w:r w:rsidRPr="00F14E01">
        <w:rPr>
          <w:b/>
          <w:sz w:val="22"/>
          <w:szCs w:val="22"/>
        </w:rPr>
        <w:t>25.</w:t>
      </w:r>
      <w:r w:rsidRPr="00F14E01">
        <w:rPr>
          <w:sz w:val="22"/>
          <w:szCs w:val="22"/>
        </w:rPr>
        <w:tab/>
      </w:r>
      <w:r w:rsidR="005F04B6" w:rsidRPr="00F14E01">
        <w:rPr>
          <w:sz w:val="22"/>
          <w:szCs w:val="22"/>
        </w:rPr>
        <w:t xml:space="preserve">Section 131 of the Principal Act is amended by omitting subsection </w:t>
      </w:r>
      <w:r w:rsidR="005F04B6" w:rsidRPr="00C6468F">
        <w:rPr>
          <w:rStyle w:val="BodytextCenturyGothic"/>
          <w:rFonts w:ascii="Times New Roman" w:hAnsi="Times New Roman" w:cs="Times New Roman"/>
          <w:b w:val="0"/>
          <w:spacing w:val="0"/>
          <w:sz w:val="22"/>
          <w:szCs w:val="22"/>
        </w:rPr>
        <w:t>(</w:t>
      </w:r>
      <w:r w:rsidR="005F04B6" w:rsidRPr="00C6468F">
        <w:rPr>
          <w:rStyle w:val="BodytextBold0"/>
          <w:b w:val="0"/>
          <w:sz w:val="22"/>
          <w:szCs w:val="22"/>
        </w:rPr>
        <w:t>2</w:t>
      </w:r>
      <w:r w:rsidR="005F04B6" w:rsidRPr="00C6468F">
        <w:rPr>
          <w:rStyle w:val="BodytextCenturyGothic"/>
          <w:rFonts w:ascii="Times New Roman" w:hAnsi="Times New Roman" w:cs="Times New Roman"/>
          <w:b w:val="0"/>
          <w:spacing w:val="0"/>
          <w:sz w:val="22"/>
          <w:szCs w:val="22"/>
        </w:rPr>
        <w:t>).</w:t>
      </w:r>
    </w:p>
    <w:p w14:paraId="65346D64" w14:textId="77777777" w:rsidR="00091345" w:rsidRPr="00F14E01" w:rsidRDefault="00FB001C" w:rsidP="00FF5F1A">
      <w:pPr>
        <w:pStyle w:val="BodyText52"/>
        <w:shd w:val="clear" w:color="auto" w:fill="auto"/>
        <w:tabs>
          <w:tab w:val="left" w:pos="630"/>
        </w:tabs>
        <w:spacing w:before="120" w:line="240" w:lineRule="auto"/>
        <w:ind w:left="270" w:firstLine="0"/>
        <w:jc w:val="both"/>
        <w:rPr>
          <w:sz w:val="22"/>
          <w:szCs w:val="22"/>
        </w:rPr>
      </w:pPr>
      <w:r w:rsidRPr="00F14E01">
        <w:rPr>
          <w:b/>
          <w:sz w:val="22"/>
          <w:szCs w:val="22"/>
        </w:rPr>
        <w:t>26.</w:t>
      </w:r>
      <w:r w:rsidRPr="00F14E01">
        <w:rPr>
          <w:sz w:val="22"/>
          <w:szCs w:val="22"/>
        </w:rPr>
        <w:tab/>
      </w:r>
      <w:r w:rsidR="005F04B6" w:rsidRPr="00F14E01">
        <w:rPr>
          <w:sz w:val="22"/>
          <w:szCs w:val="22"/>
        </w:rPr>
        <w:t>Section 137 of the Principal Act is repealed and the following section is substituted:</w:t>
      </w:r>
    </w:p>
    <w:p w14:paraId="27558559" w14:textId="77777777" w:rsidR="00091345" w:rsidRPr="00F14E01" w:rsidRDefault="005F04B6" w:rsidP="00FB001C">
      <w:pPr>
        <w:pStyle w:val="Bodytext60"/>
        <w:shd w:val="clear" w:color="auto" w:fill="auto"/>
        <w:spacing w:before="120" w:after="60" w:line="240" w:lineRule="auto"/>
        <w:ind w:firstLine="0"/>
        <w:jc w:val="left"/>
      </w:pPr>
      <w:r w:rsidRPr="00F14E01">
        <w:t>Corporation not liable to be sued in certain cases</w:t>
      </w:r>
    </w:p>
    <w:p w14:paraId="16E97004" w14:textId="39B6E013"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 xml:space="preserve">“137. The Corporation is not liable to be sued, and is not liable to an order for specific performance, in any case where, but for the repeal of section 118 of the </w:t>
      </w:r>
      <w:r w:rsidRPr="00F14E01">
        <w:rPr>
          <w:rStyle w:val="BodytextItalic"/>
          <w:sz w:val="22"/>
          <w:szCs w:val="22"/>
        </w:rPr>
        <w:t>Commonwealth Functions (Statutes Review) Act 1981</w:t>
      </w:r>
      <w:r w:rsidRPr="00C6468F">
        <w:rPr>
          <w:rStyle w:val="BodytextItalic"/>
          <w:i w:val="0"/>
          <w:sz w:val="22"/>
          <w:szCs w:val="22"/>
        </w:rPr>
        <w:t>,</w:t>
      </w:r>
      <w:r w:rsidRPr="00F14E01">
        <w:rPr>
          <w:rStyle w:val="BodytextItalic"/>
          <w:sz w:val="22"/>
          <w:szCs w:val="22"/>
        </w:rPr>
        <w:t xml:space="preserve"> </w:t>
      </w:r>
      <w:r w:rsidRPr="00F14E01">
        <w:rPr>
          <w:sz w:val="22"/>
          <w:szCs w:val="22"/>
        </w:rPr>
        <w:t>the Corporation would not have been so liable.”.</w:t>
      </w:r>
    </w:p>
    <w:p w14:paraId="147B0446" w14:textId="77777777" w:rsidR="00091345" w:rsidRPr="00F14E01" w:rsidRDefault="005F04B6" w:rsidP="00FB001C">
      <w:pPr>
        <w:pStyle w:val="Bodytext60"/>
        <w:shd w:val="clear" w:color="auto" w:fill="auto"/>
        <w:spacing w:before="120" w:after="60" w:line="240" w:lineRule="auto"/>
        <w:ind w:firstLine="0"/>
        <w:jc w:val="left"/>
      </w:pPr>
      <w:r w:rsidRPr="00F14E01">
        <w:t>Transitional provisions</w:t>
      </w:r>
    </w:p>
    <w:p w14:paraId="4E5FBB75" w14:textId="2FC5F60C" w:rsidR="00091345" w:rsidRPr="00F14E01" w:rsidRDefault="00FB001C" w:rsidP="00FF5F1A">
      <w:pPr>
        <w:pStyle w:val="BodyText52"/>
        <w:shd w:val="clear" w:color="auto" w:fill="auto"/>
        <w:spacing w:before="120" w:line="240" w:lineRule="auto"/>
        <w:ind w:firstLine="270"/>
        <w:jc w:val="both"/>
        <w:rPr>
          <w:sz w:val="22"/>
          <w:szCs w:val="22"/>
        </w:rPr>
      </w:pPr>
      <w:r w:rsidRPr="00F14E01">
        <w:rPr>
          <w:b/>
          <w:sz w:val="22"/>
          <w:szCs w:val="22"/>
        </w:rPr>
        <w:t>27.</w:t>
      </w:r>
      <w:r w:rsidR="00635191" w:rsidRPr="00C6468F">
        <w:rPr>
          <w:b/>
          <w:sz w:val="22"/>
          <w:szCs w:val="22"/>
        </w:rPr>
        <w:t xml:space="preserve"> </w:t>
      </w:r>
      <w:r w:rsidR="005F04B6" w:rsidRPr="00C6468F">
        <w:rPr>
          <w:b/>
          <w:sz w:val="22"/>
          <w:szCs w:val="22"/>
        </w:rPr>
        <w:t xml:space="preserve">(1) </w:t>
      </w:r>
      <w:r w:rsidR="005F04B6" w:rsidRPr="00F14E01">
        <w:rPr>
          <w:sz w:val="22"/>
          <w:szCs w:val="22"/>
        </w:rPr>
        <w:t>Despite anything in this Part, the person who held office immediately before the commencing day as the Chairperson of the Wool Research and Development Council continues to hold office on and after that day as if he or she had been appointed as Chairperson of that Council under section 103 of the Principal Act, as amended by this Part, for the remainder of the term of his or her appointment.</w:t>
      </w:r>
    </w:p>
    <w:p w14:paraId="49A76307" w14:textId="68AE2FC6" w:rsidR="00091345" w:rsidRPr="00F14E01" w:rsidRDefault="00FB001C" w:rsidP="00FF5F1A">
      <w:pPr>
        <w:pStyle w:val="BodyText52"/>
        <w:shd w:val="clear" w:color="auto" w:fill="auto"/>
        <w:spacing w:before="120" w:line="240" w:lineRule="auto"/>
        <w:ind w:firstLine="270"/>
        <w:jc w:val="both"/>
        <w:rPr>
          <w:sz w:val="22"/>
          <w:szCs w:val="22"/>
        </w:rPr>
      </w:pPr>
      <w:r w:rsidRPr="00C6468F">
        <w:rPr>
          <w:b/>
          <w:sz w:val="22"/>
          <w:szCs w:val="22"/>
        </w:rPr>
        <w:t xml:space="preserve">(2) </w:t>
      </w:r>
      <w:r w:rsidR="005F04B6" w:rsidRPr="00F14E01">
        <w:rPr>
          <w:sz w:val="22"/>
          <w:szCs w:val="22"/>
        </w:rPr>
        <w:t>Despite anything in this Part, a person who held office immediately before the commencing day as a member of the Wool Research and Development Council (other than the Chairperson) continues to hold office on and after that day as if the person had been appointed as a member of the Council under section 103 of the Principal Act, as amended by this Part, until:</w:t>
      </w:r>
    </w:p>
    <w:p w14:paraId="358ED01F" w14:textId="77777777" w:rsidR="00091345" w:rsidRPr="00F14E01" w:rsidRDefault="00FB001C"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the end of the period of the person’s appointment; or</w:t>
      </w:r>
    </w:p>
    <w:p w14:paraId="42D3012A" w14:textId="77777777" w:rsidR="00635191" w:rsidRDefault="00FB001C"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 xml:space="preserve">the Minister terminates the </w:t>
      </w:r>
      <w:r w:rsidR="00635191">
        <w:rPr>
          <w:sz w:val="22"/>
          <w:szCs w:val="22"/>
        </w:rPr>
        <w:t>appointment under this section;</w:t>
      </w:r>
    </w:p>
    <w:p w14:paraId="33E0822C" w14:textId="77777777" w:rsidR="00091345" w:rsidRPr="00F14E01" w:rsidRDefault="005F04B6" w:rsidP="00FF5F1A">
      <w:pPr>
        <w:pStyle w:val="BodyText52"/>
        <w:shd w:val="clear" w:color="auto" w:fill="auto"/>
        <w:spacing w:before="120" w:line="240" w:lineRule="auto"/>
        <w:ind w:firstLine="0"/>
        <w:jc w:val="both"/>
        <w:rPr>
          <w:sz w:val="22"/>
          <w:szCs w:val="22"/>
        </w:rPr>
      </w:pPr>
      <w:r w:rsidRPr="00F14E01">
        <w:rPr>
          <w:sz w:val="22"/>
          <w:szCs w:val="22"/>
        </w:rPr>
        <w:t>whichever happens first.</w:t>
      </w:r>
    </w:p>
    <w:p w14:paraId="46EEAAA0" w14:textId="77777777" w:rsidR="00DA3FA0" w:rsidRPr="00F14E01" w:rsidRDefault="00DA3FA0">
      <w:pPr>
        <w:rPr>
          <w:rStyle w:val="Bodytext51"/>
          <w:rFonts w:eastAsia="Courier New"/>
          <w:sz w:val="22"/>
          <w:szCs w:val="22"/>
        </w:rPr>
      </w:pPr>
      <w:r w:rsidRPr="00F14E01">
        <w:rPr>
          <w:rStyle w:val="Bodytext51"/>
          <w:rFonts w:eastAsia="Courier New"/>
          <w:i w:val="0"/>
          <w:iCs w:val="0"/>
          <w:sz w:val="22"/>
          <w:szCs w:val="22"/>
        </w:rPr>
        <w:br w:type="page"/>
      </w:r>
    </w:p>
    <w:p w14:paraId="4D149165" w14:textId="6004275D" w:rsidR="00091345" w:rsidRPr="00F14E01" w:rsidRDefault="00FB001C" w:rsidP="00FF5F1A">
      <w:pPr>
        <w:pStyle w:val="BodyText52"/>
        <w:shd w:val="clear" w:color="auto" w:fill="auto"/>
        <w:spacing w:before="120" w:line="240" w:lineRule="auto"/>
        <w:ind w:firstLine="270"/>
        <w:jc w:val="both"/>
        <w:rPr>
          <w:sz w:val="22"/>
          <w:szCs w:val="22"/>
        </w:rPr>
      </w:pPr>
      <w:r w:rsidRPr="00C6468F">
        <w:rPr>
          <w:b/>
          <w:sz w:val="22"/>
          <w:szCs w:val="22"/>
        </w:rPr>
        <w:lastRenderedPageBreak/>
        <w:t xml:space="preserve">(3) </w:t>
      </w:r>
      <w:r w:rsidR="005F04B6" w:rsidRPr="00F14E01">
        <w:rPr>
          <w:sz w:val="22"/>
          <w:szCs w:val="22"/>
        </w:rPr>
        <w:t>The Minister may at any time terminate the appointment of a person mentioned in subsection (2).</w:t>
      </w:r>
    </w:p>
    <w:p w14:paraId="291A9E4B" w14:textId="4740C0B2" w:rsidR="00091345" w:rsidRPr="00F14E01" w:rsidRDefault="00FB001C" w:rsidP="00FF5F1A">
      <w:pPr>
        <w:pStyle w:val="BodyText52"/>
        <w:shd w:val="clear" w:color="auto" w:fill="auto"/>
        <w:spacing w:before="120" w:line="240" w:lineRule="auto"/>
        <w:ind w:firstLine="270"/>
        <w:jc w:val="both"/>
        <w:rPr>
          <w:sz w:val="22"/>
          <w:szCs w:val="22"/>
        </w:rPr>
      </w:pPr>
      <w:r w:rsidRPr="00C6468F">
        <w:rPr>
          <w:b/>
          <w:sz w:val="22"/>
          <w:szCs w:val="22"/>
        </w:rPr>
        <w:t xml:space="preserve">(4) </w:t>
      </w:r>
      <w:r w:rsidR="005F04B6" w:rsidRPr="00F14E01">
        <w:rPr>
          <w:sz w:val="22"/>
          <w:szCs w:val="22"/>
        </w:rPr>
        <w:t>Despite anything in this Part, the research and development plan prepared by the Research Council under section 95 of the Principal Act, and in force immediately before the commencement of section 13 of this Act, continues in force until the first research and development plan prepared by the Research Council under section 95 of the Principal Act, as amended by this Part, comes into force.</w:t>
      </w:r>
    </w:p>
    <w:p w14:paraId="7D376B79" w14:textId="23A7A91C" w:rsidR="00091345" w:rsidRPr="00F14E01" w:rsidRDefault="00FB001C" w:rsidP="00FF5F1A">
      <w:pPr>
        <w:pStyle w:val="BodyText52"/>
        <w:shd w:val="clear" w:color="auto" w:fill="auto"/>
        <w:spacing w:before="120" w:line="240" w:lineRule="auto"/>
        <w:ind w:firstLine="270"/>
        <w:jc w:val="both"/>
        <w:rPr>
          <w:sz w:val="22"/>
          <w:szCs w:val="22"/>
        </w:rPr>
      </w:pPr>
      <w:r w:rsidRPr="00C6468F">
        <w:rPr>
          <w:b/>
          <w:sz w:val="22"/>
          <w:szCs w:val="22"/>
        </w:rPr>
        <w:t xml:space="preserve">(5) </w:t>
      </w:r>
      <w:r w:rsidR="005F04B6" w:rsidRPr="00F14E01">
        <w:rPr>
          <w:sz w:val="22"/>
          <w:szCs w:val="22"/>
        </w:rPr>
        <w:t>In this section:</w:t>
      </w:r>
    </w:p>
    <w:p w14:paraId="5223050E" w14:textId="17B23934" w:rsidR="00091345" w:rsidRPr="00F14E01" w:rsidRDefault="00C6468F" w:rsidP="00FF5F1A">
      <w:pPr>
        <w:pStyle w:val="BodyText52"/>
        <w:shd w:val="clear" w:color="auto" w:fill="auto"/>
        <w:spacing w:before="120" w:line="240" w:lineRule="auto"/>
        <w:ind w:left="270" w:firstLine="0"/>
        <w:jc w:val="both"/>
        <w:rPr>
          <w:sz w:val="22"/>
          <w:szCs w:val="22"/>
        </w:rPr>
      </w:pPr>
      <w:r>
        <w:rPr>
          <w:b/>
          <w:sz w:val="22"/>
          <w:szCs w:val="22"/>
        </w:rPr>
        <w:t>“</w:t>
      </w:r>
      <w:r w:rsidR="005F04B6" w:rsidRPr="0038040E">
        <w:rPr>
          <w:b/>
          <w:sz w:val="22"/>
          <w:szCs w:val="22"/>
        </w:rPr>
        <w:t>commencing day”</w:t>
      </w:r>
      <w:r w:rsidR="005F04B6" w:rsidRPr="00F14E01">
        <w:rPr>
          <w:sz w:val="22"/>
          <w:szCs w:val="22"/>
        </w:rPr>
        <w:t xml:space="preserve"> means the day on which section 17 commences.</w:t>
      </w:r>
    </w:p>
    <w:p w14:paraId="2485CCEB" w14:textId="61C98726" w:rsidR="00091345" w:rsidRPr="00C6468F" w:rsidRDefault="005F04B6" w:rsidP="00C6468F">
      <w:pPr>
        <w:pStyle w:val="BodyText52"/>
        <w:shd w:val="clear" w:color="auto" w:fill="auto"/>
        <w:spacing w:before="240" w:line="240" w:lineRule="auto"/>
        <w:ind w:firstLine="0"/>
        <w:jc w:val="center"/>
        <w:rPr>
          <w:b/>
          <w:sz w:val="24"/>
          <w:szCs w:val="22"/>
        </w:rPr>
      </w:pPr>
      <w:r w:rsidRPr="00C6468F">
        <w:rPr>
          <w:b/>
          <w:sz w:val="24"/>
          <w:szCs w:val="22"/>
        </w:rPr>
        <w:t>PART 3</w:t>
      </w:r>
      <w:r w:rsidR="00C6468F">
        <w:rPr>
          <w:b/>
          <w:sz w:val="24"/>
          <w:szCs w:val="22"/>
        </w:rPr>
        <w:t>—</w:t>
      </w:r>
      <w:r w:rsidRPr="00C6468F">
        <w:rPr>
          <w:b/>
          <w:sz w:val="24"/>
          <w:szCs w:val="22"/>
        </w:rPr>
        <w:t>REPEAL AND AMENDMENT OF VARIOUS ACTS</w:t>
      </w:r>
    </w:p>
    <w:p w14:paraId="3C131D40" w14:textId="77777777" w:rsidR="00091345" w:rsidRPr="00F14E01" w:rsidRDefault="005F04B6" w:rsidP="00DA63FB">
      <w:pPr>
        <w:pStyle w:val="BodyText52"/>
        <w:shd w:val="clear" w:color="auto" w:fill="auto"/>
        <w:spacing w:before="120" w:after="60" w:line="240" w:lineRule="auto"/>
        <w:ind w:firstLine="0"/>
        <w:rPr>
          <w:b/>
          <w:sz w:val="22"/>
          <w:szCs w:val="22"/>
        </w:rPr>
      </w:pPr>
      <w:r w:rsidRPr="00F14E01">
        <w:rPr>
          <w:b/>
          <w:sz w:val="22"/>
          <w:szCs w:val="22"/>
        </w:rPr>
        <w:t>Repeal of Acts</w:t>
      </w:r>
    </w:p>
    <w:p w14:paraId="4455FDD6" w14:textId="77777777" w:rsidR="00091345" w:rsidRPr="00F14E01" w:rsidRDefault="0056639B" w:rsidP="00FF5F1A">
      <w:pPr>
        <w:pStyle w:val="BodyText52"/>
        <w:shd w:val="clear" w:color="auto" w:fill="auto"/>
        <w:tabs>
          <w:tab w:val="left" w:pos="630"/>
        </w:tabs>
        <w:spacing w:before="120" w:line="240" w:lineRule="auto"/>
        <w:ind w:left="270" w:firstLine="0"/>
        <w:jc w:val="both"/>
        <w:rPr>
          <w:sz w:val="22"/>
          <w:szCs w:val="22"/>
        </w:rPr>
      </w:pPr>
      <w:r w:rsidRPr="00F14E01">
        <w:rPr>
          <w:b/>
          <w:sz w:val="22"/>
          <w:szCs w:val="22"/>
        </w:rPr>
        <w:t>28.</w:t>
      </w:r>
      <w:r w:rsidR="00DA63FB" w:rsidRPr="00F14E01">
        <w:rPr>
          <w:sz w:val="22"/>
          <w:szCs w:val="22"/>
        </w:rPr>
        <w:tab/>
      </w:r>
      <w:r w:rsidR="005F04B6" w:rsidRPr="00F14E01">
        <w:rPr>
          <w:sz w:val="22"/>
          <w:szCs w:val="22"/>
        </w:rPr>
        <w:t>The following Acts are repealed:</w:t>
      </w:r>
    </w:p>
    <w:p w14:paraId="31F7CF90" w14:textId="77777777" w:rsidR="00091345" w:rsidRPr="00F14E01" w:rsidRDefault="005F04B6" w:rsidP="00FF5F1A">
      <w:pPr>
        <w:pStyle w:val="Bodytext50"/>
        <w:shd w:val="clear" w:color="auto" w:fill="auto"/>
        <w:spacing w:before="120" w:line="240" w:lineRule="auto"/>
        <w:ind w:left="270" w:firstLine="0"/>
        <w:jc w:val="both"/>
        <w:rPr>
          <w:sz w:val="22"/>
          <w:szCs w:val="22"/>
        </w:rPr>
      </w:pPr>
      <w:r w:rsidRPr="00F14E01">
        <w:rPr>
          <w:rStyle w:val="Bodytext51"/>
          <w:i/>
          <w:iCs/>
          <w:sz w:val="22"/>
          <w:szCs w:val="22"/>
        </w:rPr>
        <w:t>Bass Strait Freight Adjustment Levy Act 1984</w:t>
      </w:r>
      <w:r w:rsidRPr="00F14E01">
        <w:rPr>
          <w:rStyle w:val="Bodytext5NotItalic"/>
          <w:sz w:val="22"/>
          <w:szCs w:val="22"/>
        </w:rPr>
        <w:t>;</w:t>
      </w:r>
    </w:p>
    <w:p w14:paraId="0AE29278" w14:textId="77777777" w:rsidR="00091345" w:rsidRPr="00F14E01" w:rsidRDefault="005F04B6" w:rsidP="00FF5F1A">
      <w:pPr>
        <w:pStyle w:val="Bodytext50"/>
        <w:shd w:val="clear" w:color="auto" w:fill="auto"/>
        <w:spacing w:before="120" w:line="240" w:lineRule="auto"/>
        <w:ind w:left="270" w:firstLine="0"/>
        <w:jc w:val="both"/>
        <w:rPr>
          <w:sz w:val="22"/>
          <w:szCs w:val="22"/>
        </w:rPr>
      </w:pPr>
      <w:r w:rsidRPr="00F14E01">
        <w:rPr>
          <w:rStyle w:val="Bodytext51"/>
          <w:i/>
          <w:iCs/>
          <w:sz w:val="22"/>
          <w:szCs w:val="22"/>
        </w:rPr>
        <w:t>Bass Strait Freight Adjustment Levy Collection Act 1984</w:t>
      </w:r>
      <w:r w:rsidRPr="00F14E01">
        <w:rPr>
          <w:rStyle w:val="Bodytext5NotItalic"/>
          <w:sz w:val="22"/>
          <w:szCs w:val="22"/>
        </w:rPr>
        <w:t>;</w:t>
      </w:r>
    </w:p>
    <w:p w14:paraId="3119C030" w14:textId="77777777" w:rsidR="00091345" w:rsidRPr="00F14E01" w:rsidRDefault="005F04B6" w:rsidP="00FF5F1A">
      <w:pPr>
        <w:pStyle w:val="Bodytext50"/>
        <w:shd w:val="clear" w:color="auto" w:fill="auto"/>
        <w:spacing w:before="120" w:line="240" w:lineRule="auto"/>
        <w:ind w:left="270" w:firstLine="0"/>
        <w:jc w:val="both"/>
        <w:rPr>
          <w:sz w:val="22"/>
          <w:szCs w:val="22"/>
        </w:rPr>
      </w:pPr>
      <w:r w:rsidRPr="00F14E01">
        <w:rPr>
          <w:rStyle w:val="Bodytext51"/>
          <w:i/>
          <w:iCs/>
          <w:sz w:val="22"/>
          <w:szCs w:val="22"/>
        </w:rPr>
        <w:t>Bass Strait Freight Adjustment Trust Fund Act 1984</w:t>
      </w:r>
      <w:r w:rsidRPr="00F14E01">
        <w:rPr>
          <w:rStyle w:val="Bodytext5NotItalic"/>
          <w:sz w:val="22"/>
          <w:szCs w:val="22"/>
        </w:rPr>
        <w:t>;</w:t>
      </w:r>
    </w:p>
    <w:p w14:paraId="43EECCED" w14:textId="77777777" w:rsidR="00091345" w:rsidRPr="00F14E01" w:rsidRDefault="005F04B6" w:rsidP="00FF5F1A">
      <w:pPr>
        <w:pStyle w:val="Bodytext50"/>
        <w:shd w:val="clear" w:color="auto" w:fill="auto"/>
        <w:spacing w:before="120" w:line="240" w:lineRule="auto"/>
        <w:ind w:left="270" w:firstLine="0"/>
        <w:jc w:val="both"/>
        <w:rPr>
          <w:sz w:val="22"/>
          <w:szCs w:val="22"/>
        </w:rPr>
      </w:pPr>
      <w:r w:rsidRPr="00F14E01">
        <w:rPr>
          <w:rStyle w:val="Bodytext51"/>
          <w:i/>
          <w:iCs/>
          <w:sz w:val="22"/>
          <w:szCs w:val="22"/>
        </w:rPr>
        <w:t>Customs Tariff (Stand-by) Duty Act 1985.</w:t>
      </w:r>
    </w:p>
    <w:p w14:paraId="3B38719F" w14:textId="77777777" w:rsidR="00091345" w:rsidRPr="00F14E01" w:rsidRDefault="005F04B6" w:rsidP="00DA63FB">
      <w:pPr>
        <w:pStyle w:val="BodyText52"/>
        <w:shd w:val="clear" w:color="auto" w:fill="auto"/>
        <w:spacing w:before="120" w:after="60" w:line="240" w:lineRule="auto"/>
        <w:ind w:firstLine="0"/>
        <w:rPr>
          <w:b/>
          <w:sz w:val="22"/>
          <w:szCs w:val="22"/>
        </w:rPr>
      </w:pPr>
      <w:r w:rsidRPr="00F14E01">
        <w:rPr>
          <w:b/>
          <w:sz w:val="22"/>
          <w:szCs w:val="22"/>
        </w:rPr>
        <w:t>Amendment of Acts</w:t>
      </w:r>
    </w:p>
    <w:p w14:paraId="7F6BAC36" w14:textId="77777777" w:rsidR="00091345" w:rsidRPr="00F14E01" w:rsidRDefault="00DA63FB" w:rsidP="00FF5F1A">
      <w:pPr>
        <w:pStyle w:val="BodyText52"/>
        <w:shd w:val="clear" w:color="auto" w:fill="auto"/>
        <w:spacing w:before="120" w:line="240" w:lineRule="auto"/>
        <w:ind w:left="270" w:firstLine="0"/>
        <w:jc w:val="both"/>
        <w:rPr>
          <w:sz w:val="22"/>
          <w:szCs w:val="22"/>
        </w:rPr>
      </w:pPr>
      <w:r w:rsidRPr="00F14E01">
        <w:rPr>
          <w:b/>
          <w:sz w:val="22"/>
          <w:szCs w:val="22"/>
        </w:rPr>
        <w:t xml:space="preserve">29. </w:t>
      </w:r>
      <w:r w:rsidR="005F04B6" w:rsidRPr="00F14E01">
        <w:rPr>
          <w:b/>
          <w:sz w:val="22"/>
          <w:szCs w:val="22"/>
        </w:rPr>
        <w:t>(1)</w:t>
      </w:r>
      <w:r w:rsidR="005F04B6" w:rsidRPr="00F14E01">
        <w:rPr>
          <w:sz w:val="22"/>
          <w:szCs w:val="22"/>
        </w:rPr>
        <w:t xml:space="preserve"> The Acts specified in Part 1 of the Schedule are amended as set out in that Part.</w:t>
      </w:r>
    </w:p>
    <w:p w14:paraId="60BA9072" w14:textId="159F2707" w:rsidR="00091345" w:rsidRPr="00F14E01" w:rsidRDefault="00DA63FB" w:rsidP="00FF5F1A">
      <w:pPr>
        <w:pStyle w:val="BodyText52"/>
        <w:shd w:val="clear" w:color="auto" w:fill="auto"/>
        <w:spacing w:before="120" w:line="240" w:lineRule="auto"/>
        <w:ind w:left="270" w:firstLine="0"/>
        <w:jc w:val="both"/>
        <w:rPr>
          <w:sz w:val="22"/>
          <w:szCs w:val="22"/>
        </w:rPr>
      </w:pPr>
      <w:r w:rsidRPr="00C6468F">
        <w:rPr>
          <w:b/>
          <w:sz w:val="22"/>
          <w:szCs w:val="22"/>
        </w:rPr>
        <w:t xml:space="preserve">(2) </w:t>
      </w:r>
      <w:r w:rsidR="005F04B6" w:rsidRPr="00F14E01">
        <w:rPr>
          <w:sz w:val="22"/>
          <w:szCs w:val="22"/>
        </w:rPr>
        <w:t>The Acts specified in Part 2 of the Schedule are amended as set out in that Part.</w:t>
      </w:r>
    </w:p>
    <w:p w14:paraId="704456EE" w14:textId="61241886" w:rsidR="00F14E01" w:rsidRDefault="00DA63FB" w:rsidP="00FF5F1A">
      <w:pPr>
        <w:pStyle w:val="BodyText52"/>
        <w:shd w:val="clear" w:color="auto" w:fill="auto"/>
        <w:spacing w:before="120" w:line="240" w:lineRule="auto"/>
        <w:ind w:left="270" w:firstLine="0"/>
        <w:jc w:val="both"/>
        <w:rPr>
          <w:sz w:val="22"/>
          <w:szCs w:val="22"/>
        </w:rPr>
      </w:pPr>
      <w:r w:rsidRPr="00C6468F">
        <w:rPr>
          <w:b/>
          <w:sz w:val="22"/>
          <w:szCs w:val="22"/>
        </w:rPr>
        <w:t xml:space="preserve">(3) </w:t>
      </w:r>
      <w:r w:rsidR="005F04B6" w:rsidRPr="00F14E01">
        <w:rPr>
          <w:sz w:val="22"/>
          <w:szCs w:val="22"/>
        </w:rPr>
        <w:t>The Acts specified in Part 3 of the Schedule are amended as set out in that Part.</w:t>
      </w:r>
    </w:p>
    <w:p w14:paraId="08C7C96C" w14:textId="77777777" w:rsidR="00DA63FB" w:rsidRPr="00F14E01" w:rsidRDefault="0056639B" w:rsidP="00F14E01">
      <w:pPr>
        <w:pStyle w:val="BodyText52"/>
        <w:shd w:val="clear" w:color="auto" w:fill="auto"/>
        <w:spacing w:before="120" w:line="240" w:lineRule="auto"/>
        <w:ind w:firstLine="0"/>
        <w:jc w:val="center"/>
        <w:rPr>
          <w:rStyle w:val="Bodytext51"/>
          <w:rFonts w:eastAsia="Courier New"/>
          <w:sz w:val="22"/>
          <w:szCs w:val="22"/>
        </w:rPr>
      </w:pPr>
      <w:r w:rsidRPr="00F14E01">
        <w:rPr>
          <w:rStyle w:val="Bodytext51"/>
          <w:rFonts w:eastAsia="Courier New"/>
          <w:i w:val="0"/>
          <w:iCs w:val="0"/>
          <w:sz w:val="22"/>
          <w:szCs w:val="22"/>
        </w:rPr>
        <w:t>___________</w:t>
      </w:r>
      <w:r w:rsidR="00DA63FB" w:rsidRPr="00F14E01">
        <w:rPr>
          <w:rStyle w:val="Bodytext51"/>
          <w:rFonts w:eastAsia="Courier New"/>
          <w:i w:val="0"/>
          <w:iCs w:val="0"/>
          <w:sz w:val="22"/>
          <w:szCs w:val="22"/>
        </w:rPr>
        <w:br w:type="page"/>
      </w:r>
    </w:p>
    <w:p w14:paraId="7386E981" w14:textId="77777777" w:rsidR="0056639B" w:rsidRPr="00F14E01" w:rsidRDefault="005F04B6" w:rsidP="00404178">
      <w:pPr>
        <w:pStyle w:val="Bodytext121"/>
        <w:shd w:val="clear" w:color="auto" w:fill="auto"/>
        <w:tabs>
          <w:tab w:val="left" w:pos="6660"/>
        </w:tabs>
        <w:spacing w:before="120" w:line="240" w:lineRule="auto"/>
        <w:ind w:left="3060"/>
        <w:jc w:val="center"/>
        <w:rPr>
          <w:sz w:val="22"/>
          <w:szCs w:val="22"/>
        </w:rPr>
      </w:pPr>
      <w:r w:rsidRPr="00F14E01">
        <w:rPr>
          <w:b/>
          <w:sz w:val="22"/>
          <w:szCs w:val="22"/>
        </w:rPr>
        <w:lastRenderedPageBreak/>
        <w:t>SCHEDULE</w:t>
      </w:r>
      <w:r w:rsidR="0056639B" w:rsidRPr="00F14E01">
        <w:rPr>
          <w:b/>
          <w:sz w:val="22"/>
          <w:szCs w:val="22"/>
        </w:rPr>
        <w:tab/>
      </w:r>
      <w:r w:rsidR="0056639B" w:rsidRPr="00F14E01">
        <w:rPr>
          <w:rStyle w:val="Bodytext12"/>
          <w:sz w:val="22"/>
          <w:szCs w:val="22"/>
        </w:rPr>
        <w:t>Section 29</w:t>
      </w:r>
    </w:p>
    <w:p w14:paraId="19B8FFB0" w14:textId="77777777" w:rsidR="00091345" w:rsidRPr="0038040E" w:rsidRDefault="005F04B6" w:rsidP="00404178">
      <w:pPr>
        <w:pStyle w:val="BodyText52"/>
        <w:shd w:val="clear" w:color="auto" w:fill="auto"/>
        <w:spacing w:before="120" w:line="240" w:lineRule="auto"/>
        <w:ind w:firstLine="0"/>
        <w:jc w:val="center"/>
        <w:rPr>
          <w:sz w:val="22"/>
          <w:szCs w:val="22"/>
        </w:rPr>
      </w:pPr>
      <w:r w:rsidRPr="0038040E">
        <w:rPr>
          <w:sz w:val="22"/>
          <w:szCs w:val="22"/>
        </w:rPr>
        <w:t>AMENDMENT OF ACTS</w:t>
      </w:r>
    </w:p>
    <w:p w14:paraId="6935C64C" w14:textId="77777777" w:rsidR="00091345" w:rsidRPr="00F14E01" w:rsidRDefault="005F04B6" w:rsidP="00404178">
      <w:pPr>
        <w:pStyle w:val="BodyText52"/>
        <w:shd w:val="clear" w:color="auto" w:fill="auto"/>
        <w:spacing w:before="120" w:line="240" w:lineRule="auto"/>
        <w:ind w:firstLine="0"/>
        <w:jc w:val="center"/>
        <w:rPr>
          <w:sz w:val="22"/>
          <w:szCs w:val="22"/>
        </w:rPr>
      </w:pPr>
      <w:r w:rsidRPr="00F14E01">
        <w:rPr>
          <w:sz w:val="22"/>
          <w:szCs w:val="22"/>
        </w:rPr>
        <w:t>PART 1</w:t>
      </w:r>
    </w:p>
    <w:p w14:paraId="4F0536C3" w14:textId="77777777" w:rsidR="00091345" w:rsidRPr="00F14E01" w:rsidRDefault="005F04B6" w:rsidP="0038040E">
      <w:pPr>
        <w:pStyle w:val="Bodytext80"/>
        <w:shd w:val="clear" w:color="auto" w:fill="auto"/>
        <w:spacing w:before="120" w:line="240" w:lineRule="auto"/>
        <w:jc w:val="center"/>
        <w:rPr>
          <w:sz w:val="22"/>
          <w:szCs w:val="22"/>
        </w:rPr>
      </w:pPr>
      <w:r w:rsidRPr="00F14E01">
        <w:rPr>
          <w:sz w:val="22"/>
          <w:szCs w:val="22"/>
        </w:rPr>
        <w:t>Australian Meat and Live-stock Research and Development Corporation</w:t>
      </w:r>
      <w:r w:rsidR="0056639B" w:rsidRPr="00F14E01">
        <w:rPr>
          <w:sz w:val="22"/>
          <w:szCs w:val="22"/>
        </w:rPr>
        <w:t xml:space="preserve"> </w:t>
      </w:r>
      <w:r w:rsidRPr="00F14E01">
        <w:rPr>
          <w:sz w:val="22"/>
          <w:szCs w:val="22"/>
        </w:rPr>
        <w:t>Act 1985</w:t>
      </w:r>
    </w:p>
    <w:p w14:paraId="1612B8ED" w14:textId="77777777" w:rsidR="00091345" w:rsidRPr="00F14E01" w:rsidRDefault="005F04B6" w:rsidP="00404178">
      <w:pPr>
        <w:pStyle w:val="Bodytext60"/>
        <w:shd w:val="clear" w:color="auto" w:fill="auto"/>
        <w:spacing w:before="120" w:line="240" w:lineRule="auto"/>
        <w:ind w:firstLine="0"/>
        <w:jc w:val="left"/>
        <w:rPr>
          <w:sz w:val="22"/>
          <w:szCs w:val="22"/>
        </w:rPr>
      </w:pPr>
      <w:r w:rsidRPr="00F14E01">
        <w:rPr>
          <w:rStyle w:val="Bodytext61"/>
          <w:b/>
          <w:bCs/>
          <w:sz w:val="22"/>
          <w:szCs w:val="22"/>
        </w:rPr>
        <w:t>Section 7:</w:t>
      </w:r>
    </w:p>
    <w:p w14:paraId="674D06A8"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Add at th</w:t>
      </w:r>
      <w:r w:rsidR="0038040E">
        <w:rPr>
          <w:sz w:val="22"/>
          <w:szCs w:val="22"/>
        </w:rPr>
        <w:t>e end the following subsection:</w:t>
      </w:r>
    </w:p>
    <w:p w14:paraId="11053B78"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 xml:space="preserve">“(5) Subsection (3) does not require the Corporation to obtain the approval of the Minister for the purpose of investing any amount in accordance with section </w:t>
      </w:r>
      <w:r w:rsidRPr="00F14E01">
        <w:rPr>
          <w:rStyle w:val="Bodytext11pt0"/>
        </w:rPr>
        <w:t xml:space="preserve">63e </w:t>
      </w:r>
      <w:r w:rsidRPr="00F14E01">
        <w:rPr>
          <w:sz w:val="22"/>
          <w:szCs w:val="22"/>
        </w:rPr>
        <w:t xml:space="preserve">of the </w:t>
      </w:r>
      <w:r w:rsidRPr="00F14E01">
        <w:rPr>
          <w:rStyle w:val="BodytextItalic"/>
          <w:sz w:val="22"/>
          <w:szCs w:val="22"/>
        </w:rPr>
        <w:t>Audit Act 1901</w:t>
      </w:r>
      <w:r w:rsidRPr="00F14E01">
        <w:rPr>
          <w:sz w:val="22"/>
          <w:szCs w:val="22"/>
        </w:rPr>
        <w:t xml:space="preserve"> in its application to the Corporation.”.</w:t>
      </w:r>
    </w:p>
    <w:p w14:paraId="10C7154E"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rStyle w:val="Bodytext61"/>
          <w:b/>
          <w:bCs/>
          <w:sz w:val="22"/>
          <w:szCs w:val="22"/>
        </w:rPr>
        <w:t>Subparagraph 24 (1) (a) (ii):</w:t>
      </w:r>
    </w:p>
    <w:p w14:paraId="40891958"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“49”, substitute “56”.</w:t>
      </w:r>
    </w:p>
    <w:p w14:paraId="669E0DCC"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sz w:val="22"/>
          <w:szCs w:val="22"/>
        </w:rPr>
        <w:t>Subsection 37 (2):</w:t>
      </w:r>
    </w:p>
    <w:p w14:paraId="58843A3A"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the subsection, insert the following subsections:</w:t>
      </w:r>
    </w:p>
    <w:p w14:paraId="63BAAB38"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“(2) The Executive Director is to be appointed on such terms and conditions, including remuneration and allowances, as are determined, in writing, by the Corporation and approved, in writing, by the Minister.</w:t>
      </w:r>
    </w:p>
    <w:p w14:paraId="0B476F9E"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11pt0"/>
        </w:rPr>
        <w:t xml:space="preserve">“(2a) </w:t>
      </w:r>
      <w:r w:rsidRPr="00F14E01">
        <w:rPr>
          <w:sz w:val="22"/>
          <w:szCs w:val="22"/>
        </w:rPr>
        <w:t>Subject to subsection (9), the Corporation may, at any time, terminate the appointment of the Executive Director.”.</w:t>
      </w:r>
    </w:p>
    <w:p w14:paraId="4E91C5EE"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t>Subsection 37 (9):</w:t>
      </w:r>
    </w:p>
    <w:p w14:paraId="49632AE1"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 xml:space="preserve">Omit </w:t>
      </w:r>
      <w:r w:rsidRPr="00F14E01">
        <w:rPr>
          <w:rStyle w:val="Bodytext11pt"/>
        </w:rPr>
        <w:t xml:space="preserve">“(2)”, </w:t>
      </w:r>
      <w:r w:rsidRPr="00F14E01">
        <w:rPr>
          <w:sz w:val="22"/>
          <w:szCs w:val="22"/>
        </w:rPr>
        <w:t xml:space="preserve">substitute </w:t>
      </w:r>
      <w:r w:rsidRPr="00F14E01">
        <w:rPr>
          <w:rStyle w:val="Bodytext11pt0"/>
        </w:rPr>
        <w:t>“(2a)”.</w:t>
      </w:r>
    </w:p>
    <w:p w14:paraId="7C70D765"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sz w:val="22"/>
          <w:szCs w:val="22"/>
        </w:rPr>
        <w:t>Subsection 40 (1):</w:t>
      </w:r>
    </w:p>
    <w:p w14:paraId="10043FD8"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 xml:space="preserve">Omit </w:t>
      </w:r>
      <w:r w:rsidRPr="00F14E01">
        <w:rPr>
          <w:rStyle w:val="Bodytext11pt"/>
        </w:rPr>
        <w:t xml:space="preserve">“(2)”, </w:t>
      </w:r>
      <w:r w:rsidRPr="00F14E01">
        <w:rPr>
          <w:sz w:val="22"/>
          <w:szCs w:val="22"/>
        </w:rPr>
        <w:t xml:space="preserve">substitute </w:t>
      </w:r>
      <w:r w:rsidRPr="00F14E01">
        <w:rPr>
          <w:rStyle w:val="Bodytext11pt0"/>
        </w:rPr>
        <w:t>“(2a)”.</w:t>
      </w:r>
    </w:p>
    <w:p w14:paraId="0E120894"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sz w:val="22"/>
          <w:szCs w:val="22"/>
        </w:rPr>
        <w:t>Subsection 41 (3):</w:t>
      </w:r>
    </w:p>
    <w:p w14:paraId="64DFD7B3"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 with the approval of the Public Service Board,”.</w:t>
      </w:r>
    </w:p>
    <w:p w14:paraId="7A62E83B"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sz w:val="22"/>
          <w:szCs w:val="22"/>
        </w:rPr>
        <w:t>After subsection 41 (3):</w:t>
      </w:r>
    </w:p>
    <w:p w14:paraId="3F742974" w14:textId="77777777" w:rsidR="00091345" w:rsidRPr="00F14E01" w:rsidRDefault="005F04B6" w:rsidP="008963E2">
      <w:pPr>
        <w:pStyle w:val="BodyText52"/>
        <w:shd w:val="clear" w:color="auto" w:fill="auto"/>
        <w:spacing w:before="120" w:line="240" w:lineRule="auto"/>
        <w:ind w:left="270" w:firstLine="0"/>
        <w:jc w:val="both"/>
        <w:rPr>
          <w:sz w:val="22"/>
          <w:szCs w:val="22"/>
        </w:rPr>
      </w:pPr>
      <w:r w:rsidRPr="00F14E01">
        <w:rPr>
          <w:sz w:val="22"/>
          <w:szCs w:val="22"/>
        </w:rPr>
        <w:t>Insert the following subsection:</w:t>
      </w:r>
    </w:p>
    <w:p w14:paraId="66671118" w14:textId="77777777" w:rsidR="00091345" w:rsidRPr="00F14E01" w:rsidRDefault="005F04B6" w:rsidP="008963E2">
      <w:pPr>
        <w:pStyle w:val="Bodytext110"/>
        <w:shd w:val="clear" w:color="auto" w:fill="auto"/>
        <w:spacing w:before="120" w:line="240" w:lineRule="auto"/>
        <w:ind w:firstLine="270"/>
      </w:pPr>
      <w:r w:rsidRPr="00F14E01">
        <w:rPr>
          <w:rStyle w:val="Bodytext11SmallCaps"/>
        </w:rPr>
        <w:t xml:space="preserve">“(3a) </w:t>
      </w:r>
      <w:r w:rsidRPr="00F14E01">
        <w:rPr>
          <w:rStyle w:val="Bodytext11105pt0"/>
          <w:sz w:val="22"/>
          <w:szCs w:val="22"/>
        </w:rPr>
        <w:t xml:space="preserve">A </w:t>
      </w:r>
      <w:r w:rsidRPr="00F14E01">
        <w:t>person must not be appointed or engaged under subsection (1) on terms and conditions as to remuneration that:</w:t>
      </w:r>
    </w:p>
    <w:p w14:paraId="1B07AA46" w14:textId="77777777" w:rsidR="00091345" w:rsidRPr="00F14E01" w:rsidRDefault="0056639B" w:rsidP="008963E2">
      <w:pPr>
        <w:pStyle w:val="BodyText52"/>
        <w:shd w:val="clear" w:color="auto" w:fill="auto"/>
        <w:spacing w:before="120" w:line="240" w:lineRule="auto"/>
        <w:ind w:left="630" w:hanging="360"/>
        <w:jc w:val="both"/>
        <w:rPr>
          <w:sz w:val="22"/>
          <w:szCs w:val="22"/>
        </w:rPr>
      </w:pPr>
      <w:r w:rsidRPr="00F14E01">
        <w:rPr>
          <w:sz w:val="22"/>
          <w:szCs w:val="22"/>
        </w:rPr>
        <w:t xml:space="preserve">(a) </w:t>
      </w:r>
      <w:r w:rsidR="005F04B6" w:rsidRPr="00F14E01">
        <w:rPr>
          <w:sz w:val="22"/>
          <w:szCs w:val="22"/>
        </w:rPr>
        <w:t xml:space="preserve">in the case of a person appointed or engaged on a full-time basis— are more </w:t>
      </w:r>
      <w:proofErr w:type="spellStart"/>
      <w:r w:rsidR="005F04B6" w:rsidRPr="00F14E01">
        <w:rPr>
          <w:sz w:val="22"/>
          <w:szCs w:val="22"/>
        </w:rPr>
        <w:t>favourable</w:t>
      </w:r>
      <w:proofErr w:type="spellEnd"/>
      <w:r w:rsidR="005F04B6" w:rsidRPr="00F14E01">
        <w:rPr>
          <w:sz w:val="22"/>
          <w:szCs w:val="22"/>
        </w:rPr>
        <w:t xml:space="preserve"> than the terms and conditions as to remuneration on which the Executive Director has been appointed; or</w:t>
      </w:r>
    </w:p>
    <w:p w14:paraId="101C1021" w14:textId="77777777" w:rsidR="00DA63FB" w:rsidRPr="00F14E01" w:rsidRDefault="00DA63FB">
      <w:pPr>
        <w:rPr>
          <w:rStyle w:val="Bodytext51"/>
          <w:rFonts w:eastAsia="Courier New"/>
          <w:sz w:val="22"/>
          <w:szCs w:val="22"/>
        </w:rPr>
      </w:pPr>
      <w:r w:rsidRPr="00F14E01">
        <w:rPr>
          <w:rStyle w:val="Bodytext51"/>
          <w:rFonts w:eastAsia="Courier New"/>
          <w:i w:val="0"/>
          <w:iCs w:val="0"/>
          <w:sz w:val="22"/>
          <w:szCs w:val="22"/>
        </w:rPr>
        <w:br w:type="page"/>
      </w:r>
    </w:p>
    <w:p w14:paraId="1FA38D85" w14:textId="1E6C291D" w:rsidR="00091345" w:rsidRPr="00F14E01" w:rsidRDefault="005F04B6" w:rsidP="0056639B">
      <w:pPr>
        <w:pStyle w:val="BodyText52"/>
        <w:shd w:val="clear" w:color="auto" w:fill="auto"/>
        <w:spacing w:line="240" w:lineRule="auto"/>
        <w:ind w:firstLine="0"/>
        <w:jc w:val="center"/>
        <w:rPr>
          <w:sz w:val="22"/>
          <w:szCs w:val="22"/>
        </w:rPr>
      </w:pPr>
      <w:r w:rsidRPr="00C6468F">
        <w:rPr>
          <w:b/>
          <w:sz w:val="22"/>
          <w:szCs w:val="22"/>
        </w:rPr>
        <w:lastRenderedPageBreak/>
        <w:t>SCHEDULE</w:t>
      </w:r>
      <w:r w:rsidRPr="00F14E01">
        <w:rPr>
          <w:sz w:val="22"/>
          <w:szCs w:val="22"/>
        </w:rPr>
        <w:t>—continued</w:t>
      </w:r>
    </w:p>
    <w:p w14:paraId="6078DE63" w14:textId="77777777" w:rsidR="00091345" w:rsidRPr="00F14E01" w:rsidRDefault="0056639B" w:rsidP="00FC6B7F">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 xml:space="preserve">in the case of a person appointed or engaged on a part-time basis— are more </w:t>
      </w:r>
      <w:proofErr w:type="spellStart"/>
      <w:r w:rsidR="005F04B6" w:rsidRPr="00F14E01">
        <w:rPr>
          <w:sz w:val="22"/>
          <w:szCs w:val="22"/>
        </w:rPr>
        <w:t>favourable</w:t>
      </w:r>
      <w:proofErr w:type="spellEnd"/>
      <w:r w:rsidR="005F04B6" w:rsidRPr="00F14E01">
        <w:rPr>
          <w:sz w:val="22"/>
          <w:szCs w:val="22"/>
        </w:rPr>
        <w:t>, when considered on a pro rata basis, than the terms and conditions as to remuneration on which the Executive Director has been appointed.”.</w:t>
      </w:r>
    </w:p>
    <w:p w14:paraId="17F86937"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rStyle w:val="Bodytext61"/>
          <w:b/>
          <w:bCs/>
          <w:sz w:val="22"/>
          <w:szCs w:val="22"/>
        </w:rPr>
        <w:t>Paragraph 48 (1) (b):</w:t>
      </w:r>
    </w:p>
    <w:p w14:paraId="2FE91004"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the paragraph.</w:t>
      </w:r>
    </w:p>
    <w:p w14:paraId="1B18234D" w14:textId="77777777" w:rsidR="00091345" w:rsidRPr="00F14E01" w:rsidRDefault="005F04B6" w:rsidP="006C082F">
      <w:pPr>
        <w:pStyle w:val="Bodytext80"/>
        <w:shd w:val="clear" w:color="auto" w:fill="auto"/>
        <w:spacing w:before="120" w:line="240" w:lineRule="auto"/>
        <w:jc w:val="center"/>
        <w:rPr>
          <w:sz w:val="22"/>
          <w:szCs w:val="22"/>
        </w:rPr>
      </w:pPr>
      <w:r w:rsidRPr="00F14E01">
        <w:rPr>
          <w:sz w:val="22"/>
          <w:szCs w:val="22"/>
        </w:rPr>
        <w:t>Commonwealth Functions (Statutes Review) Act 1981</w:t>
      </w:r>
    </w:p>
    <w:p w14:paraId="080EFD25"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rPr>
          <w:rStyle w:val="Bodytext61"/>
          <w:b/>
          <w:bCs/>
          <w:sz w:val="22"/>
          <w:szCs w:val="22"/>
        </w:rPr>
        <w:t>Part IV:</w:t>
      </w:r>
    </w:p>
    <w:p w14:paraId="42122273" w14:textId="77777777" w:rsidR="00091345" w:rsidRPr="00F14E01" w:rsidRDefault="005F04B6" w:rsidP="006C082F">
      <w:pPr>
        <w:pStyle w:val="BodyText52"/>
        <w:shd w:val="clear" w:color="auto" w:fill="auto"/>
        <w:spacing w:before="120" w:line="240" w:lineRule="auto"/>
        <w:ind w:left="270" w:firstLine="0"/>
        <w:rPr>
          <w:sz w:val="22"/>
          <w:szCs w:val="22"/>
        </w:rPr>
      </w:pPr>
      <w:r w:rsidRPr="00F14E01">
        <w:rPr>
          <w:sz w:val="22"/>
          <w:szCs w:val="22"/>
        </w:rPr>
        <w:t>Repeal the Part.</w:t>
      </w:r>
    </w:p>
    <w:p w14:paraId="4CC05D7C" w14:textId="77777777" w:rsidR="00091345" w:rsidRPr="00F14E01" w:rsidRDefault="005F04B6" w:rsidP="006C082F">
      <w:pPr>
        <w:pStyle w:val="Bodytext80"/>
        <w:shd w:val="clear" w:color="auto" w:fill="auto"/>
        <w:spacing w:before="120" w:line="240" w:lineRule="auto"/>
        <w:jc w:val="center"/>
        <w:rPr>
          <w:sz w:val="22"/>
          <w:szCs w:val="22"/>
        </w:rPr>
      </w:pPr>
      <w:r w:rsidRPr="00F14E01">
        <w:rPr>
          <w:sz w:val="22"/>
          <w:szCs w:val="22"/>
        </w:rPr>
        <w:t>Honey Levy Collection Act 1962</w:t>
      </w:r>
    </w:p>
    <w:p w14:paraId="0ACF315F" w14:textId="58A30EB7" w:rsidR="00091345" w:rsidRPr="00F14E01" w:rsidRDefault="005F04B6" w:rsidP="0056639B">
      <w:pPr>
        <w:pStyle w:val="Bodytext60"/>
        <w:shd w:val="clear" w:color="auto" w:fill="auto"/>
        <w:spacing w:before="120" w:after="60" w:line="240" w:lineRule="auto"/>
        <w:ind w:firstLine="0"/>
        <w:jc w:val="left"/>
        <w:rPr>
          <w:sz w:val="22"/>
          <w:szCs w:val="22"/>
        </w:rPr>
      </w:pPr>
      <w:r w:rsidRPr="00F14E01">
        <w:t>Subsection 6</w:t>
      </w:r>
      <w:r w:rsidR="00C6468F">
        <w:t xml:space="preserve"> </w:t>
      </w:r>
      <w:r w:rsidRPr="00F14E01">
        <w:t>(1):</w:t>
      </w:r>
    </w:p>
    <w:p w14:paraId="49A5BC63"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 xml:space="preserve">Insert “and section </w:t>
      </w:r>
      <w:r w:rsidRPr="00F14E01">
        <w:rPr>
          <w:rStyle w:val="Bodytext9pt0"/>
          <w:sz w:val="22"/>
          <w:szCs w:val="22"/>
        </w:rPr>
        <w:t xml:space="preserve">6a” </w:t>
      </w:r>
      <w:r w:rsidRPr="00F14E01">
        <w:rPr>
          <w:sz w:val="22"/>
          <w:szCs w:val="22"/>
        </w:rPr>
        <w:t>after “subsection (2)”.</w:t>
      </w:r>
    </w:p>
    <w:p w14:paraId="7639089D"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t>After section 6:</w:t>
      </w:r>
    </w:p>
    <w:p w14:paraId="050C6966"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Insert the following section:</w:t>
      </w:r>
    </w:p>
    <w:p w14:paraId="483412FF" w14:textId="77777777" w:rsidR="00091345" w:rsidRPr="00F14E01" w:rsidRDefault="005F04B6" w:rsidP="0056639B">
      <w:pPr>
        <w:pStyle w:val="Bodytext60"/>
        <w:shd w:val="clear" w:color="auto" w:fill="auto"/>
        <w:spacing w:before="120" w:after="60" w:line="240" w:lineRule="auto"/>
        <w:ind w:firstLine="0"/>
        <w:jc w:val="left"/>
        <w:rPr>
          <w:sz w:val="22"/>
          <w:szCs w:val="22"/>
        </w:rPr>
      </w:pPr>
      <w:r w:rsidRPr="00F14E01">
        <w:t>Annual payment of levy</w:t>
      </w:r>
    </w:p>
    <w:p w14:paraId="10C9892C" w14:textId="0D560348"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9pt0"/>
          <w:sz w:val="22"/>
          <w:szCs w:val="22"/>
        </w:rPr>
        <w:t xml:space="preserve">“6a. </w:t>
      </w:r>
      <w:r w:rsidRPr="00F14E01">
        <w:rPr>
          <w:sz w:val="22"/>
          <w:szCs w:val="22"/>
        </w:rPr>
        <w:t xml:space="preserve">(1) A person liable to pay a levy may apply for exemption from the requirement to pay levy in respect of each month under subsection </w:t>
      </w:r>
      <w:r w:rsidRPr="00F14E01">
        <w:rPr>
          <w:rStyle w:val="BodytextSpacing1pt"/>
          <w:spacing w:val="0"/>
          <w:sz w:val="22"/>
          <w:szCs w:val="22"/>
        </w:rPr>
        <w:t>6</w:t>
      </w:r>
      <w:r w:rsidR="00C6468F">
        <w:rPr>
          <w:rStyle w:val="BodytextSpacing1pt"/>
          <w:spacing w:val="0"/>
          <w:sz w:val="22"/>
          <w:szCs w:val="22"/>
        </w:rPr>
        <w:t xml:space="preserve"> </w:t>
      </w:r>
      <w:r w:rsidRPr="00F14E01">
        <w:rPr>
          <w:rStyle w:val="BodytextSpacing1pt"/>
          <w:spacing w:val="0"/>
          <w:sz w:val="22"/>
          <w:szCs w:val="22"/>
        </w:rPr>
        <w:t xml:space="preserve">(1) </w:t>
      </w:r>
      <w:r w:rsidRPr="00F14E01">
        <w:rPr>
          <w:sz w:val="22"/>
          <w:szCs w:val="22"/>
        </w:rPr>
        <w:t>if the person believes that his or her liability in the year in which the application is made will be less than:</w:t>
      </w:r>
    </w:p>
    <w:p w14:paraId="1EA009DE" w14:textId="77777777" w:rsidR="00091345" w:rsidRPr="00F14E01" w:rsidRDefault="0056639B"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the prescribed amount per month for at least 7 months of that year; or</w:t>
      </w:r>
    </w:p>
    <w:p w14:paraId="7CA75BEB"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the prescribed amount per year for the whole of that year.</w:t>
      </w:r>
    </w:p>
    <w:p w14:paraId="3B7E3125"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“(2) An application must be lodged with the Secretary in a form approved by the Secretary.</w:t>
      </w:r>
    </w:p>
    <w:p w14:paraId="73302C22"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“(3) The Secretary must, within 21 days of the lodgment of the application:</w:t>
      </w:r>
    </w:p>
    <w:p w14:paraId="1A1A106F"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make a decision to grant or refuse the application; and</w:t>
      </w:r>
    </w:p>
    <w:p w14:paraId="74F5445E"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notify the applicant in writing of the decision.</w:t>
      </w:r>
    </w:p>
    <w:p w14:paraId="004CC662" w14:textId="77777777" w:rsidR="00204F29"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“(4) In considering an application, the Secretary must take into account:</w:t>
      </w:r>
    </w:p>
    <w:p w14:paraId="1C635760" w14:textId="0372A09D" w:rsidR="00091345" w:rsidRPr="00F14E01" w:rsidRDefault="00204F29" w:rsidP="00FF5F1A">
      <w:pPr>
        <w:pStyle w:val="BodyText52"/>
        <w:shd w:val="clear" w:color="auto" w:fill="auto"/>
        <w:spacing w:before="120" w:line="240" w:lineRule="auto"/>
        <w:ind w:firstLine="270"/>
        <w:jc w:val="both"/>
        <w:rPr>
          <w:sz w:val="22"/>
          <w:szCs w:val="22"/>
        </w:rPr>
      </w:pPr>
      <w:r w:rsidRPr="00F14E01">
        <w:rPr>
          <w:sz w:val="22"/>
          <w:szCs w:val="22"/>
        </w:rPr>
        <w:t xml:space="preserve">(a) </w:t>
      </w:r>
      <w:r w:rsidR="005F04B6" w:rsidRPr="00F14E01">
        <w:rPr>
          <w:sz w:val="22"/>
          <w:szCs w:val="22"/>
        </w:rPr>
        <w:t xml:space="preserve">the applicant’s liability under subsection </w:t>
      </w:r>
      <w:r w:rsidR="005F04B6" w:rsidRPr="00F14E01">
        <w:rPr>
          <w:rStyle w:val="BodytextSpacing1pt"/>
          <w:spacing w:val="0"/>
          <w:sz w:val="22"/>
          <w:szCs w:val="22"/>
        </w:rPr>
        <w:t>6</w:t>
      </w:r>
      <w:r w:rsidR="00C6468F">
        <w:rPr>
          <w:rStyle w:val="BodytextSpacing1pt"/>
          <w:spacing w:val="0"/>
          <w:sz w:val="22"/>
          <w:szCs w:val="22"/>
        </w:rPr>
        <w:t xml:space="preserve"> </w:t>
      </w:r>
      <w:r w:rsidR="005F04B6" w:rsidRPr="00F14E01">
        <w:rPr>
          <w:rStyle w:val="BodytextSpacing1pt"/>
          <w:spacing w:val="0"/>
          <w:sz w:val="22"/>
          <w:szCs w:val="22"/>
        </w:rPr>
        <w:t>(1)</w:t>
      </w:r>
      <w:r w:rsidR="005F04B6" w:rsidRPr="00F14E01">
        <w:rPr>
          <w:sz w:val="22"/>
          <w:szCs w:val="22"/>
        </w:rPr>
        <w:t xml:space="preserve"> (if any) in the last completed year; and</w:t>
      </w:r>
    </w:p>
    <w:p w14:paraId="2A1BB314" w14:textId="77777777" w:rsidR="00091345" w:rsidRPr="00F14E01" w:rsidRDefault="00204F29"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any information that is available to the Secretary about the amount of the liability that the applicant is likely to incur in the year in which the application is made; and</w:t>
      </w:r>
    </w:p>
    <w:p w14:paraId="03B1C6C8"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(c) </w:t>
      </w:r>
      <w:r w:rsidR="005F04B6" w:rsidRPr="00F14E01">
        <w:rPr>
          <w:sz w:val="22"/>
          <w:szCs w:val="22"/>
        </w:rPr>
        <w:t>any other information that the Secretary thinks is relevant.</w:t>
      </w:r>
    </w:p>
    <w:p w14:paraId="5623A931" w14:textId="77777777" w:rsidR="00204F29" w:rsidRPr="00F14E01" w:rsidRDefault="00204F29">
      <w:pPr>
        <w:rPr>
          <w:rStyle w:val="Bodytext51"/>
          <w:rFonts w:eastAsia="Courier New"/>
          <w:sz w:val="22"/>
          <w:szCs w:val="22"/>
        </w:rPr>
      </w:pPr>
      <w:r w:rsidRPr="00F14E01">
        <w:rPr>
          <w:rStyle w:val="Bodytext51"/>
          <w:rFonts w:eastAsia="Courier New"/>
          <w:i w:val="0"/>
          <w:iCs w:val="0"/>
          <w:sz w:val="22"/>
          <w:szCs w:val="22"/>
        </w:rPr>
        <w:br w:type="page"/>
      </w:r>
    </w:p>
    <w:p w14:paraId="311EA208" w14:textId="77777777" w:rsidR="00091345" w:rsidRPr="00F14E01" w:rsidRDefault="005F04B6" w:rsidP="002C1204">
      <w:pPr>
        <w:pStyle w:val="BodyText52"/>
        <w:shd w:val="clear" w:color="auto" w:fill="auto"/>
        <w:spacing w:line="240" w:lineRule="auto"/>
        <w:ind w:firstLine="0"/>
        <w:jc w:val="center"/>
        <w:rPr>
          <w:sz w:val="22"/>
          <w:szCs w:val="22"/>
        </w:rPr>
      </w:pPr>
      <w:r w:rsidRPr="00F14E01">
        <w:rPr>
          <w:b/>
          <w:sz w:val="22"/>
          <w:szCs w:val="22"/>
        </w:rPr>
        <w:lastRenderedPageBreak/>
        <w:t>SCHEDULE</w:t>
      </w:r>
      <w:r w:rsidRPr="00F14E01">
        <w:rPr>
          <w:sz w:val="22"/>
          <w:szCs w:val="22"/>
        </w:rPr>
        <w:t>—continued</w:t>
      </w:r>
    </w:p>
    <w:p w14:paraId="7F3ACF97"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“(5) If a person is granted an exemption, the amount of levy is due for payment on 28 February of the year next following the year in which the honey was sold or used in the production of other goods, as the case may be, by the producer.</w:t>
      </w:r>
    </w:p>
    <w:p w14:paraId="0E3AC706"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“(6) Where an exemption is in force, and the person granted the exemption lodges a return for the year to which the exemption relates, the Secretary must consider whether to continue the exemption for the next year.</w:t>
      </w:r>
    </w:p>
    <w:p w14:paraId="7FF1EBB2"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“(7) The Secretary must, within 21 days of the lodgment of the return referred to in subsection (6):</w:t>
      </w:r>
    </w:p>
    <w:p w14:paraId="7EEC068B"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make a decision to continue, or to refuse to continue, the exemption; and</w:t>
      </w:r>
    </w:p>
    <w:p w14:paraId="3FC3FE81"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notify the applicant in writing of the decision.</w:t>
      </w:r>
    </w:p>
    <w:p w14:paraId="5D076604"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“(8) In considering whether to extend an exemption under subsection, the Secretary must take into account:</w:t>
      </w:r>
    </w:p>
    <w:p w14:paraId="7FE18868" w14:textId="6FA5091D"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 xml:space="preserve">the person’s liability (if any) under subsection </w:t>
      </w:r>
      <w:r w:rsidR="005F04B6" w:rsidRPr="00F14E01">
        <w:rPr>
          <w:rStyle w:val="BodytextSpacing1pt"/>
          <w:spacing w:val="0"/>
          <w:sz w:val="22"/>
          <w:szCs w:val="22"/>
        </w:rPr>
        <w:t>6</w:t>
      </w:r>
      <w:r w:rsidR="00C6468F">
        <w:rPr>
          <w:rStyle w:val="BodytextSpacing1pt"/>
          <w:spacing w:val="0"/>
          <w:sz w:val="22"/>
          <w:szCs w:val="22"/>
        </w:rPr>
        <w:t xml:space="preserve"> </w:t>
      </w:r>
      <w:r w:rsidR="005F04B6" w:rsidRPr="00F14E01">
        <w:rPr>
          <w:rStyle w:val="BodytextSpacing1pt"/>
          <w:spacing w:val="0"/>
          <w:sz w:val="22"/>
          <w:szCs w:val="22"/>
        </w:rPr>
        <w:t>(1)</w:t>
      </w:r>
      <w:r w:rsidR="005F04B6" w:rsidRPr="00F14E01">
        <w:rPr>
          <w:sz w:val="22"/>
          <w:szCs w:val="22"/>
        </w:rPr>
        <w:t xml:space="preserve"> or 6</w:t>
      </w:r>
      <w:r w:rsidR="005F04B6" w:rsidRPr="00F14E01">
        <w:rPr>
          <w:rStyle w:val="BodytextSmallCaps"/>
          <w:sz w:val="22"/>
          <w:szCs w:val="22"/>
        </w:rPr>
        <w:t>a</w:t>
      </w:r>
      <w:r w:rsidR="005F04B6" w:rsidRPr="00F14E01">
        <w:rPr>
          <w:sz w:val="22"/>
          <w:szCs w:val="22"/>
        </w:rPr>
        <w:t xml:space="preserve"> (5) in the last completed year; and</w:t>
      </w:r>
    </w:p>
    <w:p w14:paraId="0A3AFFA3" w14:textId="77777777" w:rsidR="00091345" w:rsidRPr="00F14E01" w:rsidRDefault="00204F29"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any information that is available to the Secretary about the amount of the liability that the person is likely to incur in the current year; and</w:t>
      </w:r>
    </w:p>
    <w:p w14:paraId="146DBB74" w14:textId="77777777" w:rsidR="00091345" w:rsidRPr="00F14E01" w:rsidRDefault="00204F29" w:rsidP="00FF5F1A">
      <w:pPr>
        <w:pStyle w:val="BodyText52"/>
        <w:shd w:val="clear" w:color="auto" w:fill="auto"/>
        <w:spacing w:before="120" w:line="240" w:lineRule="auto"/>
        <w:ind w:left="630" w:hanging="360"/>
        <w:jc w:val="both"/>
        <w:rPr>
          <w:sz w:val="22"/>
          <w:szCs w:val="22"/>
        </w:rPr>
      </w:pPr>
      <w:r w:rsidRPr="00F14E01">
        <w:rPr>
          <w:sz w:val="22"/>
          <w:szCs w:val="22"/>
        </w:rPr>
        <w:t xml:space="preserve">(c) </w:t>
      </w:r>
      <w:r w:rsidR="005F04B6" w:rsidRPr="00F14E01">
        <w:rPr>
          <w:sz w:val="22"/>
          <w:szCs w:val="22"/>
        </w:rPr>
        <w:t>any other information that the Secretary thinks is relevant.</w:t>
      </w:r>
    </w:p>
    <w:p w14:paraId="50BCFD33"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“(9) The Secretary may, by signed instrument, delegate all or any of the powers and functions of the Secretary under this section to an officer of the Department.</w:t>
      </w:r>
    </w:p>
    <w:p w14:paraId="7D4A5FDF"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“(10) For the purposes of this section:</w:t>
      </w:r>
    </w:p>
    <w:p w14:paraId="294CDFC1" w14:textId="77777777" w:rsidR="00091345" w:rsidRPr="00F14E01" w:rsidRDefault="00204F29" w:rsidP="00FF5F1A">
      <w:pPr>
        <w:pStyle w:val="BodyText52"/>
        <w:shd w:val="clear" w:color="auto" w:fill="auto"/>
        <w:spacing w:before="120" w:line="240" w:lineRule="auto"/>
        <w:ind w:left="540" w:hanging="270"/>
        <w:jc w:val="both"/>
        <w:rPr>
          <w:sz w:val="22"/>
          <w:szCs w:val="22"/>
        </w:rPr>
      </w:pPr>
      <w:r w:rsidRPr="00F14E01">
        <w:rPr>
          <w:sz w:val="22"/>
          <w:szCs w:val="22"/>
        </w:rPr>
        <w:t xml:space="preserve">(a) </w:t>
      </w:r>
      <w:r w:rsidR="005F04B6" w:rsidRPr="00F14E01">
        <w:rPr>
          <w:sz w:val="22"/>
          <w:szCs w:val="22"/>
        </w:rPr>
        <w:t>the prescribed amount per month is $100 or, if another amount is prescribed for the purposes of this paragraph, that other amount; and</w:t>
      </w:r>
    </w:p>
    <w:p w14:paraId="0530BEC4" w14:textId="77777777" w:rsidR="00091345" w:rsidRPr="00F14E01" w:rsidRDefault="00204F29" w:rsidP="00FF5F1A">
      <w:pPr>
        <w:pStyle w:val="BodyText52"/>
        <w:shd w:val="clear" w:color="auto" w:fill="auto"/>
        <w:spacing w:before="120" w:line="240" w:lineRule="auto"/>
        <w:ind w:left="540" w:hanging="270"/>
        <w:jc w:val="both"/>
        <w:rPr>
          <w:sz w:val="22"/>
          <w:szCs w:val="22"/>
        </w:rPr>
      </w:pPr>
      <w:r w:rsidRPr="00F14E01">
        <w:rPr>
          <w:sz w:val="22"/>
          <w:szCs w:val="22"/>
        </w:rPr>
        <w:t>(b)</w:t>
      </w:r>
      <w:r w:rsidR="005F04B6" w:rsidRPr="00F14E01">
        <w:rPr>
          <w:sz w:val="22"/>
          <w:szCs w:val="22"/>
        </w:rPr>
        <w:t>the prescribed amount per year is $1,200 or, if another amount is prescribed for the purposes of this paragraph, that other amount.”.</w:t>
      </w:r>
    </w:p>
    <w:p w14:paraId="3A131BE7"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12</w:t>
      </w:r>
      <w:r w:rsidRPr="00F14E01">
        <w:rPr>
          <w:rStyle w:val="Bodytext6SmallCaps"/>
          <w:b/>
          <w:bCs/>
          <w:sz w:val="22"/>
          <w:szCs w:val="22"/>
        </w:rPr>
        <w:t>a (1):</w:t>
      </w:r>
    </w:p>
    <w:p w14:paraId="0A223753"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the subsection, substitute the following subsection:</w:t>
      </w:r>
    </w:p>
    <w:p w14:paraId="5DB12CCA"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31"/>
          <w:sz w:val="22"/>
          <w:szCs w:val="22"/>
        </w:rPr>
        <w:t>“(1)</w:t>
      </w:r>
      <w:r w:rsidRPr="00F14E01">
        <w:rPr>
          <w:sz w:val="22"/>
          <w:szCs w:val="22"/>
        </w:rPr>
        <w:t xml:space="preserve"> An application may be made to the Administrative Appeals Tribunal for review of a decision made by:</w:t>
      </w:r>
    </w:p>
    <w:p w14:paraId="71101FB7"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the Secretary, or a delegate of the Secretary, under subsection 6</w:t>
      </w:r>
      <w:r w:rsidR="005F04B6" w:rsidRPr="00F14E01">
        <w:rPr>
          <w:rStyle w:val="BodytextSmallCaps"/>
          <w:sz w:val="22"/>
          <w:szCs w:val="22"/>
        </w:rPr>
        <w:t>a</w:t>
      </w:r>
      <w:r w:rsidR="005F04B6" w:rsidRPr="00F14E01">
        <w:rPr>
          <w:sz w:val="22"/>
          <w:szCs w:val="22"/>
        </w:rPr>
        <w:t xml:space="preserve"> (3) or (7); or</w:t>
      </w:r>
    </w:p>
    <w:p w14:paraId="129DA39F" w14:textId="77777777" w:rsidR="00091345" w:rsidRPr="00F14E01" w:rsidRDefault="00204F29"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 xml:space="preserve">the Minister, or an </w:t>
      </w:r>
      <w:proofErr w:type="spellStart"/>
      <w:r w:rsidR="005F04B6" w:rsidRPr="00F14E01">
        <w:rPr>
          <w:sz w:val="22"/>
          <w:szCs w:val="22"/>
        </w:rPr>
        <w:t>authorised</w:t>
      </w:r>
      <w:proofErr w:type="spellEnd"/>
      <w:r w:rsidR="005F04B6" w:rsidRPr="00F14E01">
        <w:rPr>
          <w:sz w:val="22"/>
          <w:szCs w:val="22"/>
        </w:rPr>
        <w:t xml:space="preserve"> person, under subsection 8 (3).”.</w:t>
      </w:r>
    </w:p>
    <w:p w14:paraId="449AD338"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12</w:t>
      </w:r>
      <w:r w:rsidRPr="00F14E01">
        <w:rPr>
          <w:rStyle w:val="Bodytext6SmallCaps"/>
          <w:b/>
          <w:bCs/>
          <w:sz w:val="22"/>
          <w:szCs w:val="22"/>
        </w:rPr>
        <w:t>a (2):</w:t>
      </w:r>
    </w:p>
    <w:p w14:paraId="02A5D7A0"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“notice in writing of a decision made for the purposes of subsection”,</w:t>
      </w:r>
    </w:p>
    <w:p w14:paraId="2F4DC528" w14:textId="77777777" w:rsidR="00204F29" w:rsidRPr="00F14E01" w:rsidRDefault="00204F29">
      <w:pPr>
        <w:rPr>
          <w:rStyle w:val="Bodytext51"/>
          <w:rFonts w:eastAsia="Courier New"/>
          <w:sz w:val="22"/>
          <w:szCs w:val="22"/>
        </w:rPr>
      </w:pPr>
      <w:r w:rsidRPr="00F14E01">
        <w:rPr>
          <w:rStyle w:val="Bodytext51"/>
          <w:rFonts w:eastAsia="Courier New"/>
          <w:i w:val="0"/>
          <w:iCs w:val="0"/>
          <w:sz w:val="22"/>
          <w:szCs w:val="22"/>
        </w:rPr>
        <w:br w:type="page"/>
      </w:r>
    </w:p>
    <w:p w14:paraId="55915391" w14:textId="77777777" w:rsidR="00091345" w:rsidRPr="00F14E01" w:rsidRDefault="005F04B6" w:rsidP="00204F29">
      <w:pPr>
        <w:pStyle w:val="BodyText52"/>
        <w:shd w:val="clear" w:color="auto" w:fill="auto"/>
        <w:spacing w:line="240" w:lineRule="auto"/>
        <w:ind w:firstLine="0"/>
        <w:jc w:val="center"/>
        <w:rPr>
          <w:sz w:val="22"/>
          <w:szCs w:val="22"/>
        </w:rPr>
      </w:pPr>
      <w:r w:rsidRPr="00F14E01">
        <w:rPr>
          <w:b/>
          <w:sz w:val="22"/>
          <w:szCs w:val="22"/>
        </w:rPr>
        <w:lastRenderedPageBreak/>
        <w:t>SCHEDULE</w:t>
      </w:r>
      <w:r w:rsidRPr="00F14E01">
        <w:rPr>
          <w:sz w:val="22"/>
          <w:szCs w:val="22"/>
        </w:rPr>
        <w:t>—continued</w:t>
      </w:r>
    </w:p>
    <w:p w14:paraId="433FCFD2" w14:textId="77777777" w:rsidR="00091345" w:rsidRPr="00F14E01" w:rsidRDefault="005F04B6" w:rsidP="00FF5F1A">
      <w:pPr>
        <w:pStyle w:val="BodyText52"/>
        <w:shd w:val="clear" w:color="auto" w:fill="auto"/>
        <w:spacing w:before="120" w:line="240" w:lineRule="auto"/>
        <w:ind w:firstLine="0"/>
        <w:jc w:val="both"/>
        <w:rPr>
          <w:sz w:val="22"/>
          <w:szCs w:val="22"/>
        </w:rPr>
      </w:pPr>
      <w:r w:rsidRPr="00F14E01">
        <w:rPr>
          <w:sz w:val="22"/>
          <w:szCs w:val="22"/>
        </w:rPr>
        <w:t xml:space="preserve">substitute “written notice of a decision made under subsection </w:t>
      </w:r>
      <w:r w:rsidRPr="00F14E01">
        <w:rPr>
          <w:rStyle w:val="Bodytext9pt0"/>
          <w:sz w:val="22"/>
          <w:szCs w:val="22"/>
        </w:rPr>
        <w:t xml:space="preserve">6a </w:t>
      </w:r>
      <w:r w:rsidRPr="00F14E01">
        <w:rPr>
          <w:sz w:val="22"/>
          <w:szCs w:val="22"/>
        </w:rPr>
        <w:t xml:space="preserve">(3), </w:t>
      </w:r>
      <w:r w:rsidRPr="00F14E01">
        <w:rPr>
          <w:rStyle w:val="Bodytext9pt0"/>
          <w:sz w:val="22"/>
          <w:szCs w:val="22"/>
        </w:rPr>
        <w:t xml:space="preserve">6a </w:t>
      </w:r>
      <w:r w:rsidRPr="00F14E01">
        <w:rPr>
          <w:sz w:val="22"/>
          <w:szCs w:val="22"/>
        </w:rPr>
        <w:t>(7) or”.</w:t>
      </w:r>
    </w:p>
    <w:p w14:paraId="02148595" w14:textId="77777777" w:rsidR="00091345" w:rsidRPr="00F14E01" w:rsidRDefault="005F04B6" w:rsidP="001B1E00">
      <w:pPr>
        <w:pStyle w:val="Bodytext80"/>
        <w:shd w:val="clear" w:color="auto" w:fill="auto"/>
        <w:spacing w:before="120" w:line="240" w:lineRule="auto"/>
        <w:jc w:val="center"/>
        <w:rPr>
          <w:sz w:val="22"/>
          <w:szCs w:val="22"/>
        </w:rPr>
      </w:pPr>
      <w:r w:rsidRPr="00F14E01">
        <w:rPr>
          <w:sz w:val="22"/>
          <w:szCs w:val="22"/>
        </w:rPr>
        <w:t>Honey Marketing Act 1988</w:t>
      </w:r>
    </w:p>
    <w:p w14:paraId="685553E2"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rStyle w:val="Bodytext61"/>
          <w:b/>
          <w:bCs/>
          <w:sz w:val="22"/>
          <w:szCs w:val="22"/>
        </w:rPr>
        <w:t>Paragraph 35 (1) (a):</w:t>
      </w:r>
    </w:p>
    <w:p w14:paraId="2C7FEC22"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w:t>
      </w:r>
      <w:proofErr w:type="spellStart"/>
      <w:r w:rsidRPr="00F14E01">
        <w:rPr>
          <w:sz w:val="22"/>
          <w:szCs w:val="22"/>
        </w:rPr>
        <w:t>deterimation</w:t>
      </w:r>
      <w:proofErr w:type="spellEnd"/>
      <w:r w:rsidRPr="00F14E01">
        <w:rPr>
          <w:sz w:val="22"/>
          <w:szCs w:val="22"/>
        </w:rPr>
        <w:t>”, substitute “determination”.</w:t>
      </w:r>
    </w:p>
    <w:p w14:paraId="42929577"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sz w:val="22"/>
          <w:szCs w:val="22"/>
        </w:rPr>
        <w:t>Subsection 62 (1):</w:t>
      </w:r>
    </w:p>
    <w:p w14:paraId="0C7CCA27"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“commences”, substitute “receives the Royal Assent”.</w:t>
      </w:r>
    </w:p>
    <w:p w14:paraId="2A63FE6E" w14:textId="77777777" w:rsidR="00091345" w:rsidRPr="00F14E01" w:rsidRDefault="005F04B6" w:rsidP="001B1E00">
      <w:pPr>
        <w:pStyle w:val="Bodytext80"/>
        <w:shd w:val="clear" w:color="auto" w:fill="auto"/>
        <w:spacing w:before="120" w:line="240" w:lineRule="auto"/>
        <w:jc w:val="center"/>
        <w:rPr>
          <w:sz w:val="22"/>
          <w:szCs w:val="22"/>
        </w:rPr>
      </w:pPr>
      <w:r w:rsidRPr="00F14E01">
        <w:rPr>
          <w:sz w:val="22"/>
          <w:szCs w:val="22"/>
        </w:rPr>
        <w:t>Soil Conservation (Financial Assistance) Act 1985</w:t>
      </w:r>
    </w:p>
    <w:p w14:paraId="592487A5"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t>Subsection 3 (1) (definition of “State”):</w:t>
      </w:r>
    </w:p>
    <w:p w14:paraId="69749BEE"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Insert “the Australian Capital Territory and” after “includes”.</w:t>
      </w:r>
    </w:p>
    <w:p w14:paraId="398EF53E"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sz w:val="22"/>
          <w:szCs w:val="22"/>
        </w:rPr>
        <w:t>Paragraph 11 (1) (c):</w:t>
      </w:r>
    </w:p>
    <w:p w14:paraId="3C63280F"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“2 and not more than 4”, substitute “5”.</w:t>
      </w:r>
    </w:p>
    <w:p w14:paraId="4304ADCD"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sz w:val="22"/>
          <w:szCs w:val="22"/>
        </w:rPr>
        <w:t>Paragraph 11 (6) (b):</w:t>
      </w:r>
    </w:p>
    <w:p w14:paraId="258C6FF6"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“2”, substitute “5”.</w:t>
      </w:r>
    </w:p>
    <w:p w14:paraId="17AFE5B8"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sz w:val="22"/>
          <w:szCs w:val="22"/>
        </w:rPr>
        <w:t>Subsection 17 (3):</w:t>
      </w:r>
    </w:p>
    <w:p w14:paraId="520C83E8"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Omit “4 members constitute”, substitute “the number of members equal to two-thirds of the current membership constitutes”.</w:t>
      </w:r>
    </w:p>
    <w:p w14:paraId="452D40BC" w14:textId="77777777" w:rsidR="00091345" w:rsidRPr="00F14E01" w:rsidRDefault="005F04B6" w:rsidP="001B1E00">
      <w:pPr>
        <w:pStyle w:val="BodyText52"/>
        <w:shd w:val="clear" w:color="auto" w:fill="auto"/>
        <w:spacing w:before="120" w:line="240" w:lineRule="auto"/>
        <w:ind w:firstLine="0"/>
        <w:jc w:val="center"/>
        <w:rPr>
          <w:sz w:val="22"/>
          <w:szCs w:val="22"/>
        </w:rPr>
      </w:pPr>
      <w:r w:rsidRPr="00F14E01">
        <w:rPr>
          <w:sz w:val="22"/>
          <w:szCs w:val="22"/>
        </w:rPr>
        <w:t>PART 2</w:t>
      </w:r>
    </w:p>
    <w:p w14:paraId="741943E3" w14:textId="77777777" w:rsidR="00091345" w:rsidRPr="00F14E01" w:rsidRDefault="005F04B6" w:rsidP="001B1E00">
      <w:pPr>
        <w:pStyle w:val="Bodytext80"/>
        <w:shd w:val="clear" w:color="auto" w:fill="auto"/>
        <w:spacing w:before="120" w:line="240" w:lineRule="auto"/>
        <w:jc w:val="center"/>
        <w:rPr>
          <w:sz w:val="22"/>
          <w:szCs w:val="22"/>
        </w:rPr>
      </w:pPr>
      <w:r w:rsidRPr="00F14E01">
        <w:rPr>
          <w:sz w:val="22"/>
          <w:szCs w:val="22"/>
        </w:rPr>
        <w:t>Barley Research Levy Collection Act 1980</w:t>
      </w:r>
    </w:p>
    <w:p w14:paraId="084E4245"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sz w:val="22"/>
          <w:szCs w:val="22"/>
        </w:rPr>
        <w:t>Subsection 5 (1);</w:t>
      </w:r>
    </w:p>
    <w:p w14:paraId="3D510CA3"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“Subject to subsection (2), levy”, substitute “Levy”.</w:t>
      </w:r>
    </w:p>
    <w:p w14:paraId="695E8C33" w14:textId="77777777" w:rsidR="00091345" w:rsidRPr="00F14E01" w:rsidRDefault="005F04B6" w:rsidP="00204F29">
      <w:pPr>
        <w:pStyle w:val="Bodytext60"/>
        <w:shd w:val="clear" w:color="auto" w:fill="auto"/>
        <w:spacing w:before="120" w:after="60" w:line="240" w:lineRule="auto"/>
        <w:ind w:firstLine="0"/>
        <w:jc w:val="left"/>
        <w:rPr>
          <w:sz w:val="22"/>
          <w:szCs w:val="22"/>
        </w:rPr>
      </w:pPr>
      <w:r w:rsidRPr="00F14E01">
        <w:rPr>
          <w:sz w:val="22"/>
          <w:szCs w:val="22"/>
        </w:rPr>
        <w:t>Subsections 5 (2) and (3):</w:t>
      </w:r>
    </w:p>
    <w:p w14:paraId="6B356933"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Omit the subsections, substitute the following subsections:</w:t>
      </w:r>
    </w:p>
    <w:p w14:paraId="7B11C036"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“(2) For the purposes of this section, each of the following periods is to be taken to be a quarter:</w:t>
      </w:r>
    </w:p>
    <w:p w14:paraId="7307CD07" w14:textId="77777777" w:rsidR="00091345" w:rsidRPr="00F14E01" w:rsidRDefault="00514623"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the period of 3 months ending on the prescribed day;</w:t>
      </w:r>
    </w:p>
    <w:p w14:paraId="0D5177AA" w14:textId="77777777" w:rsidR="00091345" w:rsidRPr="00F14E01" w:rsidRDefault="00514623"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the period of 4 months starting on the day after the prescribed day;</w:t>
      </w:r>
    </w:p>
    <w:p w14:paraId="09685A73" w14:textId="77777777" w:rsidR="00091345" w:rsidRPr="00F14E01" w:rsidRDefault="00514623" w:rsidP="00FF5F1A">
      <w:pPr>
        <w:pStyle w:val="BodyText52"/>
        <w:shd w:val="clear" w:color="auto" w:fill="auto"/>
        <w:spacing w:before="120" w:line="240" w:lineRule="auto"/>
        <w:ind w:left="630" w:hanging="360"/>
        <w:jc w:val="both"/>
        <w:rPr>
          <w:sz w:val="22"/>
          <w:szCs w:val="22"/>
        </w:rPr>
      </w:pPr>
      <w:r w:rsidRPr="00F14E01">
        <w:rPr>
          <w:sz w:val="22"/>
          <w:szCs w:val="22"/>
        </w:rPr>
        <w:t xml:space="preserve">(c) </w:t>
      </w:r>
      <w:r w:rsidR="005F04B6" w:rsidRPr="00F14E01">
        <w:rPr>
          <w:sz w:val="22"/>
          <w:szCs w:val="22"/>
        </w:rPr>
        <w:t>the period of 3 months starting after the last day of the period mentioned in paragraph (b), and each successive period of 3 months.</w:t>
      </w:r>
    </w:p>
    <w:p w14:paraId="0362AF45"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“(3) In this section:</w:t>
      </w:r>
    </w:p>
    <w:p w14:paraId="7BEA9419" w14:textId="77777777" w:rsidR="00091345" w:rsidRPr="00F14E01" w:rsidRDefault="005F04B6" w:rsidP="00FF5F1A">
      <w:pPr>
        <w:pStyle w:val="BodyText52"/>
        <w:shd w:val="clear" w:color="auto" w:fill="auto"/>
        <w:spacing w:before="120" w:line="240" w:lineRule="auto"/>
        <w:ind w:left="720" w:hanging="450"/>
        <w:jc w:val="both"/>
        <w:rPr>
          <w:sz w:val="22"/>
          <w:szCs w:val="22"/>
        </w:rPr>
      </w:pPr>
      <w:r w:rsidRPr="00F14E01">
        <w:rPr>
          <w:rStyle w:val="BodytextBold"/>
          <w:sz w:val="22"/>
          <w:szCs w:val="22"/>
        </w:rPr>
        <w:t>‘</w:t>
      </w:r>
      <w:r w:rsidRPr="00F14E01">
        <w:rPr>
          <w:b/>
          <w:bCs/>
        </w:rPr>
        <w:t>prescribed</w:t>
      </w:r>
      <w:r w:rsidRPr="00F14E01">
        <w:rPr>
          <w:rStyle w:val="BodytextBold"/>
          <w:sz w:val="22"/>
          <w:szCs w:val="22"/>
        </w:rPr>
        <w:t xml:space="preserve"> day’ </w:t>
      </w:r>
      <w:r w:rsidRPr="00F14E01">
        <w:rPr>
          <w:sz w:val="22"/>
          <w:szCs w:val="22"/>
        </w:rPr>
        <w:t>means the last day of whichever of the months of February, May, August or November occurred immediately before</w:t>
      </w:r>
    </w:p>
    <w:p w14:paraId="71407F76" w14:textId="77777777" w:rsidR="00514623" w:rsidRPr="00F14E01" w:rsidRDefault="00514623">
      <w:pPr>
        <w:rPr>
          <w:rStyle w:val="Bodytext51"/>
          <w:rFonts w:eastAsia="Courier New"/>
          <w:sz w:val="22"/>
          <w:szCs w:val="22"/>
        </w:rPr>
      </w:pPr>
      <w:r w:rsidRPr="00F14E01">
        <w:rPr>
          <w:rStyle w:val="Bodytext51"/>
          <w:rFonts w:eastAsia="Courier New"/>
          <w:i w:val="0"/>
          <w:iCs w:val="0"/>
          <w:sz w:val="22"/>
          <w:szCs w:val="22"/>
        </w:rPr>
        <w:br w:type="page"/>
      </w:r>
    </w:p>
    <w:p w14:paraId="5266BFC9" w14:textId="77777777" w:rsidR="00091345" w:rsidRPr="00F14E01" w:rsidRDefault="005F04B6" w:rsidP="002C1204">
      <w:pPr>
        <w:pStyle w:val="BodyText52"/>
        <w:shd w:val="clear" w:color="auto" w:fill="auto"/>
        <w:spacing w:line="240" w:lineRule="auto"/>
        <w:ind w:firstLine="0"/>
        <w:jc w:val="center"/>
        <w:rPr>
          <w:sz w:val="22"/>
          <w:szCs w:val="22"/>
        </w:rPr>
      </w:pPr>
      <w:r w:rsidRPr="00F14E01">
        <w:rPr>
          <w:b/>
          <w:sz w:val="22"/>
          <w:szCs w:val="22"/>
        </w:rPr>
        <w:lastRenderedPageBreak/>
        <w:t>SCHEDULE—</w:t>
      </w:r>
      <w:r w:rsidRPr="00F14E01">
        <w:rPr>
          <w:sz w:val="22"/>
          <w:szCs w:val="22"/>
        </w:rPr>
        <w:t>continued</w:t>
      </w:r>
    </w:p>
    <w:p w14:paraId="4AD86DD7" w14:textId="7F96FDFC" w:rsidR="00091345" w:rsidRPr="00F14E01" w:rsidRDefault="005F04B6" w:rsidP="00691437">
      <w:pPr>
        <w:pStyle w:val="Bodytext50"/>
        <w:shd w:val="clear" w:color="auto" w:fill="auto"/>
        <w:spacing w:before="120" w:line="240" w:lineRule="auto"/>
        <w:ind w:left="738" w:firstLine="0"/>
        <w:jc w:val="both"/>
        <w:rPr>
          <w:sz w:val="22"/>
          <w:szCs w:val="22"/>
        </w:rPr>
      </w:pPr>
      <w:r w:rsidRPr="00F14E01">
        <w:rPr>
          <w:rStyle w:val="Bodytext5NotItalic"/>
          <w:sz w:val="22"/>
          <w:szCs w:val="22"/>
        </w:rPr>
        <w:t xml:space="preserve">the commencement of subsection 29 (2) of the </w:t>
      </w:r>
      <w:r w:rsidRPr="00F14E01">
        <w:rPr>
          <w:rStyle w:val="Bodytext51"/>
          <w:i/>
          <w:iCs/>
          <w:sz w:val="22"/>
          <w:szCs w:val="22"/>
        </w:rPr>
        <w:t>Primary Industries and Energy Legislation Amendment Act (No. 3) 1989</w:t>
      </w:r>
      <w:r w:rsidR="00C6468F" w:rsidRPr="00C6468F">
        <w:rPr>
          <w:rStyle w:val="Bodytext51"/>
          <w:iCs/>
          <w:sz w:val="22"/>
          <w:szCs w:val="22"/>
        </w:rPr>
        <w:t>.</w:t>
      </w:r>
      <w:r w:rsidRPr="00C6468F">
        <w:rPr>
          <w:rStyle w:val="Bodytext51"/>
          <w:iCs/>
          <w:sz w:val="22"/>
          <w:szCs w:val="22"/>
        </w:rPr>
        <w:t>”</w:t>
      </w:r>
      <w:r w:rsidRPr="00F14E01">
        <w:rPr>
          <w:rStyle w:val="Bodytext51"/>
          <w:i/>
          <w:iCs/>
          <w:sz w:val="22"/>
          <w:szCs w:val="22"/>
        </w:rPr>
        <w:t>.</w:t>
      </w:r>
    </w:p>
    <w:p w14:paraId="6BFAB98E" w14:textId="77777777" w:rsidR="00091345" w:rsidRPr="00F14E01" w:rsidRDefault="005F04B6" w:rsidP="002C1204">
      <w:pPr>
        <w:pStyle w:val="Bodytext80"/>
        <w:shd w:val="clear" w:color="auto" w:fill="auto"/>
        <w:spacing w:before="120" w:line="240" w:lineRule="auto"/>
        <w:jc w:val="center"/>
        <w:rPr>
          <w:sz w:val="22"/>
          <w:szCs w:val="22"/>
        </w:rPr>
      </w:pPr>
      <w:r w:rsidRPr="00F14E01">
        <w:rPr>
          <w:sz w:val="22"/>
          <w:szCs w:val="22"/>
        </w:rPr>
        <w:t>Oilseeds Levy Act 1977</w:t>
      </w:r>
    </w:p>
    <w:p w14:paraId="0CAD5E5F" w14:textId="77777777" w:rsidR="00091345" w:rsidRPr="00F14E01" w:rsidRDefault="005F04B6" w:rsidP="00514623">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4(1):</w:t>
      </w:r>
    </w:p>
    <w:p w14:paraId="720A17A2" w14:textId="77777777" w:rsidR="00091345" w:rsidRPr="00F14E01" w:rsidRDefault="00514623"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Omit the definition of “levy year”.</w:t>
      </w:r>
    </w:p>
    <w:p w14:paraId="083999BE" w14:textId="77777777" w:rsidR="00091345" w:rsidRPr="00F14E01" w:rsidRDefault="00514623" w:rsidP="00FF5F1A">
      <w:pPr>
        <w:pStyle w:val="BodyText52"/>
        <w:shd w:val="clear" w:color="auto" w:fill="auto"/>
        <w:spacing w:before="120" w:line="240" w:lineRule="auto"/>
        <w:ind w:left="270" w:firstLine="0"/>
        <w:jc w:val="both"/>
        <w:rPr>
          <w:sz w:val="22"/>
          <w:szCs w:val="22"/>
        </w:rPr>
      </w:pPr>
      <w:r w:rsidRPr="00F14E01">
        <w:rPr>
          <w:sz w:val="22"/>
          <w:szCs w:val="22"/>
        </w:rPr>
        <w:t xml:space="preserve">(b) </w:t>
      </w:r>
      <w:r w:rsidR="005F04B6" w:rsidRPr="00F14E01">
        <w:rPr>
          <w:sz w:val="22"/>
          <w:szCs w:val="22"/>
        </w:rPr>
        <w:t>Insert the following definition:</w:t>
      </w:r>
    </w:p>
    <w:p w14:paraId="24CBB31D" w14:textId="343D2055" w:rsidR="00091345" w:rsidRPr="00F14E01" w:rsidRDefault="005F04B6" w:rsidP="00FF5F1A">
      <w:pPr>
        <w:pStyle w:val="Bodytext50"/>
        <w:shd w:val="clear" w:color="auto" w:fill="auto"/>
        <w:spacing w:before="120" w:line="240" w:lineRule="auto"/>
        <w:ind w:left="1260" w:hanging="630"/>
        <w:jc w:val="both"/>
        <w:rPr>
          <w:sz w:val="22"/>
          <w:szCs w:val="22"/>
        </w:rPr>
      </w:pPr>
      <w:r w:rsidRPr="00C6468F">
        <w:rPr>
          <w:rStyle w:val="Bodytext5Bold"/>
          <w:b w:val="0"/>
          <w:sz w:val="22"/>
          <w:szCs w:val="22"/>
        </w:rPr>
        <w:t>“</w:t>
      </w:r>
      <w:r w:rsidRPr="00F14E01">
        <w:rPr>
          <w:rStyle w:val="Bodytext5Bold"/>
          <w:sz w:val="22"/>
          <w:szCs w:val="22"/>
        </w:rPr>
        <w:t xml:space="preserve"> ‘commencing day’ </w:t>
      </w:r>
      <w:r w:rsidRPr="00F14E01">
        <w:rPr>
          <w:rStyle w:val="Bodytext5NotItalic"/>
          <w:sz w:val="22"/>
          <w:szCs w:val="22"/>
        </w:rPr>
        <w:t xml:space="preserve">means the day on which subsection </w:t>
      </w:r>
      <w:r w:rsidRPr="00C6468F">
        <w:rPr>
          <w:rStyle w:val="Bodytext5Bold"/>
          <w:b w:val="0"/>
          <w:sz w:val="22"/>
          <w:szCs w:val="22"/>
        </w:rPr>
        <w:t xml:space="preserve">29 (2) </w:t>
      </w:r>
      <w:r w:rsidRPr="00F14E01">
        <w:rPr>
          <w:rStyle w:val="Bodytext5NotItalic"/>
          <w:sz w:val="22"/>
          <w:szCs w:val="22"/>
        </w:rPr>
        <w:t xml:space="preserve">of the </w:t>
      </w:r>
      <w:r w:rsidRPr="00F14E01">
        <w:rPr>
          <w:rStyle w:val="Bodytext51"/>
          <w:i/>
          <w:iCs/>
          <w:sz w:val="22"/>
          <w:szCs w:val="22"/>
        </w:rPr>
        <w:t>Primary Industries and Energy Legislation Amendment Act (No. 3) 1989</w:t>
      </w:r>
      <w:r w:rsidRPr="00F14E01">
        <w:rPr>
          <w:rStyle w:val="Bodytext5NotItalic"/>
          <w:sz w:val="22"/>
          <w:szCs w:val="22"/>
        </w:rPr>
        <w:t xml:space="preserve"> commences.”.</w:t>
      </w:r>
    </w:p>
    <w:p w14:paraId="35A33601" w14:textId="77777777" w:rsidR="00091345" w:rsidRPr="00F14E01" w:rsidRDefault="005F04B6" w:rsidP="00514623">
      <w:pPr>
        <w:pStyle w:val="Bodytext60"/>
        <w:shd w:val="clear" w:color="auto" w:fill="auto"/>
        <w:spacing w:before="120" w:after="60" w:line="240" w:lineRule="auto"/>
        <w:ind w:firstLine="0"/>
        <w:jc w:val="left"/>
        <w:rPr>
          <w:sz w:val="22"/>
          <w:szCs w:val="22"/>
        </w:rPr>
      </w:pPr>
      <w:r w:rsidRPr="00F14E01">
        <w:rPr>
          <w:sz w:val="22"/>
          <w:szCs w:val="22"/>
        </w:rPr>
        <w:t>After subsection 4 (1):</w:t>
      </w:r>
    </w:p>
    <w:p w14:paraId="515B8F5E"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Insert the following subsection:</w:t>
      </w:r>
    </w:p>
    <w:p w14:paraId="4097DC2B" w14:textId="1ADE6AF3"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Spacing1pt"/>
          <w:spacing w:val="0"/>
          <w:sz w:val="22"/>
          <w:szCs w:val="22"/>
        </w:rPr>
        <w:t>“(</w:t>
      </w:r>
      <w:r w:rsidR="00C6468F">
        <w:rPr>
          <w:rStyle w:val="BodytextSpacing1pt"/>
          <w:spacing w:val="0"/>
          <w:sz w:val="22"/>
          <w:szCs w:val="22"/>
        </w:rPr>
        <w:t>1</w:t>
      </w:r>
      <w:r w:rsidR="00C6468F">
        <w:rPr>
          <w:rStyle w:val="BodytextSpacing1pt"/>
          <w:smallCaps/>
          <w:spacing w:val="0"/>
          <w:sz w:val="22"/>
          <w:szCs w:val="22"/>
        </w:rPr>
        <w:t>a</w:t>
      </w:r>
      <w:r w:rsidRPr="00F14E01">
        <w:rPr>
          <w:rStyle w:val="BodytextSpacing1pt"/>
          <w:spacing w:val="0"/>
          <w:sz w:val="22"/>
          <w:szCs w:val="22"/>
        </w:rPr>
        <w:t>)</w:t>
      </w:r>
      <w:r w:rsidRPr="00F14E01">
        <w:rPr>
          <w:sz w:val="22"/>
          <w:szCs w:val="22"/>
        </w:rPr>
        <w:t xml:space="preserve"> For the purposes of this Act, each of the following periods is to be taken to be a levy year:</w:t>
      </w:r>
    </w:p>
    <w:p w14:paraId="1CE6415A" w14:textId="27179AAF" w:rsidR="00091345" w:rsidRPr="00F14E01" w:rsidRDefault="00514623" w:rsidP="00FF5F1A">
      <w:pPr>
        <w:pStyle w:val="BodyText52"/>
        <w:shd w:val="clear" w:color="auto" w:fill="auto"/>
        <w:spacing w:before="120" w:line="240" w:lineRule="auto"/>
        <w:ind w:left="630" w:hanging="360"/>
        <w:jc w:val="both"/>
        <w:rPr>
          <w:sz w:val="22"/>
          <w:szCs w:val="22"/>
        </w:rPr>
      </w:pPr>
      <w:r w:rsidRPr="00F14E01">
        <w:rPr>
          <w:sz w:val="22"/>
          <w:szCs w:val="22"/>
        </w:rPr>
        <w:t xml:space="preserve">(a) </w:t>
      </w:r>
      <w:r w:rsidR="005F04B6" w:rsidRPr="00F14E01">
        <w:rPr>
          <w:sz w:val="22"/>
          <w:szCs w:val="22"/>
        </w:rPr>
        <w:t xml:space="preserve">each period of </w:t>
      </w:r>
      <w:r w:rsidR="005F04B6" w:rsidRPr="00C6468F">
        <w:rPr>
          <w:rStyle w:val="BodytextBold"/>
          <w:b w:val="0"/>
          <w:sz w:val="22"/>
          <w:szCs w:val="22"/>
        </w:rPr>
        <w:t>12</w:t>
      </w:r>
      <w:r w:rsidR="005F04B6" w:rsidRPr="00F14E01">
        <w:rPr>
          <w:rStyle w:val="BodytextBold"/>
          <w:sz w:val="22"/>
          <w:szCs w:val="22"/>
        </w:rPr>
        <w:t xml:space="preserve"> </w:t>
      </w:r>
      <w:r w:rsidR="005F04B6" w:rsidRPr="00F14E01">
        <w:rPr>
          <w:sz w:val="22"/>
          <w:szCs w:val="22"/>
        </w:rPr>
        <w:t xml:space="preserve">months in the term starting on </w:t>
      </w:r>
      <w:r w:rsidR="005F04B6" w:rsidRPr="00825A19">
        <w:rPr>
          <w:rStyle w:val="BodytextBold"/>
          <w:b w:val="0"/>
          <w:sz w:val="22"/>
          <w:szCs w:val="22"/>
        </w:rPr>
        <w:t>1</w:t>
      </w:r>
      <w:r w:rsidR="005F04B6" w:rsidRPr="00F14E01">
        <w:rPr>
          <w:rStyle w:val="BodytextBold"/>
          <w:sz w:val="22"/>
          <w:szCs w:val="22"/>
        </w:rPr>
        <w:t xml:space="preserve"> </w:t>
      </w:r>
      <w:r w:rsidR="005F04B6" w:rsidRPr="00F14E01">
        <w:rPr>
          <w:sz w:val="22"/>
          <w:szCs w:val="22"/>
        </w:rPr>
        <w:t xml:space="preserve">November </w:t>
      </w:r>
      <w:r w:rsidR="005F04B6" w:rsidRPr="00825A19">
        <w:rPr>
          <w:rStyle w:val="BodytextBold"/>
          <w:b w:val="0"/>
          <w:sz w:val="22"/>
          <w:szCs w:val="22"/>
        </w:rPr>
        <w:t>1977</w:t>
      </w:r>
      <w:r w:rsidR="005F04B6" w:rsidRPr="00F14E01">
        <w:rPr>
          <w:rStyle w:val="BodytextBold"/>
          <w:sz w:val="22"/>
          <w:szCs w:val="22"/>
        </w:rPr>
        <w:t xml:space="preserve"> </w:t>
      </w:r>
      <w:r w:rsidR="005F04B6" w:rsidRPr="00F14E01">
        <w:rPr>
          <w:sz w:val="22"/>
          <w:szCs w:val="22"/>
        </w:rPr>
        <w:t>and ending on the 31 October last occurring before the commencing day;</w:t>
      </w:r>
    </w:p>
    <w:p w14:paraId="4865EA78" w14:textId="77777777" w:rsidR="00091345" w:rsidRPr="00F14E01" w:rsidRDefault="00514623"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the period starting on the day after the end of the term mentioned in paragraph (a) and ending on:</w:t>
      </w:r>
    </w:p>
    <w:p w14:paraId="08E0D018" w14:textId="77777777" w:rsidR="00091345" w:rsidRPr="00F14E01" w:rsidRDefault="00514623" w:rsidP="00FF5F1A">
      <w:pPr>
        <w:pStyle w:val="BodyText52"/>
        <w:shd w:val="clear" w:color="auto" w:fill="auto"/>
        <w:spacing w:before="120" w:line="240" w:lineRule="auto"/>
        <w:ind w:left="810" w:firstLine="0"/>
        <w:jc w:val="both"/>
        <w:rPr>
          <w:sz w:val="22"/>
          <w:szCs w:val="22"/>
        </w:rPr>
      </w:pPr>
      <w:r w:rsidRPr="00F14E01">
        <w:rPr>
          <w:sz w:val="22"/>
          <w:szCs w:val="22"/>
        </w:rPr>
        <w:t>(</w:t>
      </w:r>
      <w:proofErr w:type="spellStart"/>
      <w:r w:rsidRPr="00F14E01">
        <w:rPr>
          <w:sz w:val="22"/>
          <w:szCs w:val="22"/>
        </w:rPr>
        <w:t>i</w:t>
      </w:r>
      <w:proofErr w:type="spellEnd"/>
      <w:r w:rsidRPr="00F14E01">
        <w:rPr>
          <w:sz w:val="22"/>
          <w:szCs w:val="22"/>
        </w:rPr>
        <w:t xml:space="preserve">) </w:t>
      </w:r>
      <w:r w:rsidR="005F04B6" w:rsidRPr="00F14E01">
        <w:rPr>
          <w:sz w:val="22"/>
          <w:szCs w:val="22"/>
        </w:rPr>
        <w:t>if the commencing day is the last day of June—the commencing day; or</w:t>
      </w:r>
    </w:p>
    <w:p w14:paraId="339BDBAC" w14:textId="77777777" w:rsidR="00091345" w:rsidRPr="00F14E01" w:rsidRDefault="00514623" w:rsidP="00FF5F1A">
      <w:pPr>
        <w:pStyle w:val="BodyText52"/>
        <w:shd w:val="clear" w:color="auto" w:fill="auto"/>
        <w:spacing w:before="120" w:line="240" w:lineRule="auto"/>
        <w:ind w:left="810" w:firstLine="0"/>
        <w:jc w:val="both"/>
        <w:rPr>
          <w:sz w:val="22"/>
          <w:szCs w:val="22"/>
        </w:rPr>
      </w:pPr>
      <w:r w:rsidRPr="00F14E01">
        <w:rPr>
          <w:sz w:val="22"/>
          <w:szCs w:val="22"/>
        </w:rPr>
        <w:t xml:space="preserve">(ii) </w:t>
      </w:r>
      <w:r w:rsidR="005F04B6" w:rsidRPr="00F14E01">
        <w:rPr>
          <w:sz w:val="22"/>
          <w:szCs w:val="22"/>
        </w:rPr>
        <w:t>in any other case—the 30 June first occurring after the commencing day;</w:t>
      </w:r>
    </w:p>
    <w:p w14:paraId="7D471CBD" w14:textId="77777777" w:rsidR="00091345" w:rsidRPr="00F14E01" w:rsidRDefault="00514623" w:rsidP="00FF5F1A">
      <w:pPr>
        <w:pStyle w:val="BodyText52"/>
        <w:shd w:val="clear" w:color="auto" w:fill="auto"/>
        <w:spacing w:before="120" w:line="240" w:lineRule="auto"/>
        <w:ind w:left="630" w:hanging="360"/>
        <w:jc w:val="both"/>
        <w:rPr>
          <w:sz w:val="22"/>
          <w:szCs w:val="22"/>
        </w:rPr>
      </w:pPr>
      <w:r w:rsidRPr="00F14E01">
        <w:rPr>
          <w:sz w:val="22"/>
          <w:szCs w:val="22"/>
        </w:rPr>
        <w:t xml:space="preserve">(c) </w:t>
      </w:r>
      <w:r w:rsidR="005F04B6" w:rsidRPr="00F14E01">
        <w:rPr>
          <w:sz w:val="22"/>
          <w:szCs w:val="22"/>
        </w:rPr>
        <w:t>the period of 12 months starting on the day after the end of the period m</w:t>
      </w:r>
      <w:r w:rsidRPr="00F14E01">
        <w:rPr>
          <w:sz w:val="22"/>
          <w:szCs w:val="22"/>
        </w:rPr>
        <w:t>entioned in paragraph (b), and e</w:t>
      </w:r>
      <w:r w:rsidR="005F04B6" w:rsidRPr="00F14E01">
        <w:rPr>
          <w:sz w:val="22"/>
          <w:szCs w:val="22"/>
        </w:rPr>
        <w:t>ach successive period of 12 months.”.</w:t>
      </w:r>
    </w:p>
    <w:p w14:paraId="2C2674E6" w14:textId="3B57E4A4" w:rsidR="00091345" w:rsidRPr="00C6468F" w:rsidRDefault="005F04B6" w:rsidP="002C1204">
      <w:pPr>
        <w:pStyle w:val="Bodytext60"/>
        <w:shd w:val="clear" w:color="auto" w:fill="auto"/>
        <w:spacing w:before="120" w:line="240" w:lineRule="auto"/>
        <w:ind w:firstLine="0"/>
        <w:rPr>
          <w:i/>
          <w:sz w:val="22"/>
          <w:szCs w:val="22"/>
        </w:rPr>
      </w:pPr>
      <w:r w:rsidRPr="00C6468F">
        <w:rPr>
          <w:i/>
          <w:sz w:val="22"/>
          <w:szCs w:val="22"/>
        </w:rPr>
        <w:t>Oilseeds Levy Collection Act 1977</w:t>
      </w:r>
    </w:p>
    <w:p w14:paraId="5A5F674E" w14:textId="77777777" w:rsidR="00091345" w:rsidRPr="00F14E01" w:rsidRDefault="005F04B6" w:rsidP="00514623">
      <w:pPr>
        <w:pStyle w:val="Bodytext60"/>
        <w:shd w:val="clear" w:color="auto" w:fill="auto"/>
        <w:spacing w:before="120" w:after="60" w:line="240" w:lineRule="auto"/>
        <w:ind w:firstLine="0"/>
        <w:jc w:val="left"/>
        <w:rPr>
          <w:sz w:val="22"/>
          <w:szCs w:val="22"/>
        </w:rPr>
      </w:pPr>
      <w:r w:rsidRPr="00F14E01">
        <w:rPr>
          <w:sz w:val="22"/>
          <w:szCs w:val="22"/>
        </w:rPr>
        <w:t>Section 5:</w:t>
      </w:r>
    </w:p>
    <w:p w14:paraId="190B0DAE"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Repeal the section, substitute the following section:</w:t>
      </w:r>
    </w:p>
    <w:p w14:paraId="581886BB" w14:textId="77777777" w:rsidR="00091345" w:rsidRPr="00F14E01" w:rsidRDefault="005F04B6" w:rsidP="00514623">
      <w:pPr>
        <w:pStyle w:val="Bodytext60"/>
        <w:shd w:val="clear" w:color="auto" w:fill="auto"/>
        <w:spacing w:before="120" w:after="60" w:line="240" w:lineRule="auto"/>
        <w:ind w:firstLine="0"/>
        <w:jc w:val="left"/>
        <w:rPr>
          <w:sz w:val="22"/>
          <w:szCs w:val="22"/>
        </w:rPr>
      </w:pPr>
      <w:r w:rsidRPr="00F14E01">
        <w:rPr>
          <w:sz w:val="22"/>
          <w:szCs w:val="22"/>
        </w:rPr>
        <w:t>Time for payment of levy</w:t>
      </w:r>
    </w:p>
    <w:p w14:paraId="3FF58874"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“5. (1) Levy on leviable oilseeds is due and payable:</w:t>
      </w:r>
    </w:p>
    <w:p w14:paraId="49809FC9" w14:textId="77777777" w:rsidR="00091345" w:rsidRPr="00F14E01" w:rsidRDefault="00514623" w:rsidP="00FF5F1A">
      <w:pPr>
        <w:pStyle w:val="BodyText52"/>
        <w:shd w:val="clear" w:color="auto" w:fill="auto"/>
        <w:spacing w:before="120" w:line="240" w:lineRule="auto"/>
        <w:ind w:left="630" w:hanging="360"/>
        <w:jc w:val="both"/>
        <w:rPr>
          <w:sz w:val="22"/>
          <w:szCs w:val="22"/>
        </w:rPr>
      </w:pPr>
      <w:r w:rsidRPr="00F14E01">
        <w:rPr>
          <w:sz w:val="22"/>
          <w:szCs w:val="22"/>
        </w:rPr>
        <w:t xml:space="preserve">(a) </w:t>
      </w:r>
      <w:r w:rsidR="005F04B6" w:rsidRPr="00F14E01">
        <w:rPr>
          <w:sz w:val="22"/>
          <w:szCs w:val="22"/>
        </w:rPr>
        <w:t>28 days (or such longer period as is prescribed) after the end of the quarter in which leviable oilseeds are delivered by the grower of the leviable oilseeds to another person or are processed by the grower; or</w:t>
      </w:r>
    </w:p>
    <w:p w14:paraId="667EAD18" w14:textId="77777777" w:rsidR="00091345" w:rsidRPr="00F14E01" w:rsidRDefault="00812FAC"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if the weight of leviable oilseeds of all kinds delivered to that person by the grower, or processed by the grower, in the levy year in which</w:t>
      </w:r>
    </w:p>
    <w:p w14:paraId="24C37213" w14:textId="77777777" w:rsidR="00812FAC" w:rsidRPr="00F14E01" w:rsidRDefault="00812FAC">
      <w:pPr>
        <w:rPr>
          <w:rStyle w:val="Bodytext51"/>
          <w:rFonts w:eastAsia="Courier New"/>
          <w:sz w:val="22"/>
          <w:szCs w:val="22"/>
        </w:rPr>
      </w:pPr>
      <w:r w:rsidRPr="00F14E01">
        <w:rPr>
          <w:rStyle w:val="Bodytext51"/>
          <w:rFonts w:eastAsia="Courier New"/>
          <w:i w:val="0"/>
          <w:iCs w:val="0"/>
          <w:sz w:val="22"/>
          <w:szCs w:val="22"/>
        </w:rPr>
        <w:br w:type="page"/>
      </w:r>
    </w:p>
    <w:p w14:paraId="78FBFC25" w14:textId="77777777" w:rsidR="00091345" w:rsidRPr="00F14E01" w:rsidRDefault="005F04B6" w:rsidP="002C1204">
      <w:pPr>
        <w:pStyle w:val="BodyText52"/>
        <w:shd w:val="clear" w:color="auto" w:fill="auto"/>
        <w:spacing w:line="240" w:lineRule="auto"/>
        <w:ind w:left="270" w:firstLine="0"/>
        <w:jc w:val="center"/>
        <w:rPr>
          <w:sz w:val="22"/>
          <w:szCs w:val="22"/>
        </w:rPr>
      </w:pPr>
      <w:r w:rsidRPr="00F14E01">
        <w:rPr>
          <w:b/>
          <w:sz w:val="22"/>
          <w:szCs w:val="22"/>
        </w:rPr>
        <w:lastRenderedPageBreak/>
        <w:t>SCHEDULE</w:t>
      </w:r>
      <w:r w:rsidRPr="00F14E01">
        <w:rPr>
          <w:sz w:val="22"/>
          <w:szCs w:val="22"/>
        </w:rPr>
        <w:t>—continued</w:t>
      </w:r>
    </w:p>
    <w:p w14:paraId="76050EF3" w14:textId="77777777" w:rsidR="00091345" w:rsidRPr="00F14E01" w:rsidRDefault="005F04B6" w:rsidP="00FF5F1A">
      <w:pPr>
        <w:pStyle w:val="BodyText52"/>
        <w:shd w:val="clear" w:color="auto" w:fill="auto"/>
        <w:spacing w:before="120" w:line="240" w:lineRule="auto"/>
        <w:ind w:left="630" w:firstLine="0"/>
        <w:jc w:val="both"/>
        <w:rPr>
          <w:sz w:val="22"/>
          <w:szCs w:val="22"/>
        </w:rPr>
      </w:pPr>
      <w:r w:rsidRPr="00F14E01">
        <w:rPr>
          <w:sz w:val="22"/>
          <w:szCs w:val="22"/>
        </w:rPr>
        <w:t>that quarter occurs reaches the exempt weight in a later quarter— 28 days (or such longer period as is prescribed) after the end of that later quarter.</w:t>
      </w:r>
    </w:p>
    <w:p w14:paraId="3B1B75B1"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rStyle w:val="BodyText31"/>
          <w:sz w:val="22"/>
          <w:szCs w:val="22"/>
        </w:rPr>
        <w:t>“(2)</w:t>
      </w:r>
      <w:r w:rsidRPr="00F14E01">
        <w:rPr>
          <w:sz w:val="22"/>
          <w:szCs w:val="22"/>
        </w:rPr>
        <w:t xml:space="preserve"> For the purposes of this section, each of the following periods is to be taken to be a quarter:</w:t>
      </w:r>
    </w:p>
    <w:p w14:paraId="277ED30E" w14:textId="77777777" w:rsidR="00091345" w:rsidRPr="00F14E01" w:rsidRDefault="00812FAC" w:rsidP="00FF5F1A">
      <w:pPr>
        <w:pStyle w:val="BodyText52"/>
        <w:shd w:val="clear" w:color="auto" w:fill="auto"/>
        <w:spacing w:before="120" w:line="240" w:lineRule="auto"/>
        <w:ind w:firstLine="270"/>
        <w:jc w:val="both"/>
        <w:rPr>
          <w:sz w:val="22"/>
          <w:szCs w:val="22"/>
        </w:rPr>
      </w:pPr>
      <w:r w:rsidRPr="00F14E01">
        <w:rPr>
          <w:sz w:val="22"/>
          <w:szCs w:val="22"/>
        </w:rPr>
        <w:t xml:space="preserve">(a) </w:t>
      </w:r>
      <w:r w:rsidR="005F04B6" w:rsidRPr="00F14E01">
        <w:rPr>
          <w:sz w:val="22"/>
          <w:szCs w:val="22"/>
        </w:rPr>
        <w:t>the period of 3 months starting on:</w:t>
      </w:r>
    </w:p>
    <w:p w14:paraId="47738C10" w14:textId="77777777" w:rsidR="00091345" w:rsidRPr="00F14E01" w:rsidRDefault="00812FAC" w:rsidP="00FF5F1A">
      <w:pPr>
        <w:pStyle w:val="BodyText52"/>
        <w:shd w:val="clear" w:color="auto" w:fill="auto"/>
        <w:spacing w:before="120" w:line="240" w:lineRule="auto"/>
        <w:ind w:left="990" w:hanging="270"/>
        <w:jc w:val="both"/>
        <w:rPr>
          <w:sz w:val="22"/>
          <w:szCs w:val="22"/>
        </w:rPr>
      </w:pPr>
      <w:r w:rsidRPr="00F14E01">
        <w:rPr>
          <w:sz w:val="22"/>
          <w:szCs w:val="22"/>
        </w:rPr>
        <w:t>(</w:t>
      </w:r>
      <w:proofErr w:type="spellStart"/>
      <w:r w:rsidRPr="00F14E01">
        <w:rPr>
          <w:sz w:val="22"/>
          <w:szCs w:val="22"/>
        </w:rPr>
        <w:t>i</w:t>
      </w:r>
      <w:proofErr w:type="spellEnd"/>
      <w:r w:rsidRPr="00F14E01">
        <w:rPr>
          <w:sz w:val="22"/>
          <w:szCs w:val="22"/>
        </w:rPr>
        <w:t xml:space="preserve">) </w:t>
      </w:r>
      <w:r w:rsidR="005F04B6" w:rsidRPr="00F14E01">
        <w:rPr>
          <w:sz w:val="22"/>
          <w:szCs w:val="22"/>
        </w:rPr>
        <w:t>if the commencing day is the first day of January, April, July or October—the commencing day; or</w:t>
      </w:r>
    </w:p>
    <w:p w14:paraId="36D122B2" w14:textId="77777777" w:rsidR="00091345" w:rsidRPr="00F14E01" w:rsidRDefault="00812FAC" w:rsidP="00FF5F1A">
      <w:pPr>
        <w:pStyle w:val="BodyText52"/>
        <w:shd w:val="clear" w:color="auto" w:fill="auto"/>
        <w:spacing w:before="120" w:line="240" w:lineRule="auto"/>
        <w:ind w:left="990" w:hanging="270"/>
        <w:jc w:val="both"/>
        <w:rPr>
          <w:sz w:val="22"/>
          <w:szCs w:val="22"/>
        </w:rPr>
      </w:pPr>
      <w:r w:rsidRPr="00F14E01">
        <w:rPr>
          <w:sz w:val="22"/>
          <w:szCs w:val="22"/>
        </w:rPr>
        <w:t xml:space="preserve">(ii) </w:t>
      </w:r>
      <w:r w:rsidR="005F04B6" w:rsidRPr="00F14E01">
        <w:rPr>
          <w:sz w:val="22"/>
          <w:szCs w:val="22"/>
        </w:rPr>
        <w:t>in any other case—the first day of whichever of the months of January, April, July or October first begins after the commencing day;</w:t>
      </w:r>
    </w:p>
    <w:p w14:paraId="102CDB30" w14:textId="77777777" w:rsidR="00091345" w:rsidRPr="00F14E01" w:rsidRDefault="00812FAC"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 xml:space="preserve">the period of 3 months starting on the day after the end of the period mentioned in paragraph </w:t>
      </w:r>
      <w:r w:rsidR="005F04B6" w:rsidRPr="00F14E01">
        <w:rPr>
          <w:rStyle w:val="BodyText31"/>
          <w:sz w:val="22"/>
          <w:szCs w:val="22"/>
        </w:rPr>
        <w:t>(a),</w:t>
      </w:r>
      <w:r w:rsidR="005F04B6" w:rsidRPr="00F14E01">
        <w:rPr>
          <w:sz w:val="22"/>
          <w:szCs w:val="22"/>
        </w:rPr>
        <w:t xml:space="preserve"> and each successive period of 3 months.</w:t>
      </w:r>
    </w:p>
    <w:p w14:paraId="23E16FB8" w14:textId="77777777" w:rsidR="00091345" w:rsidRPr="00F14E01" w:rsidRDefault="005F04B6" w:rsidP="00FF5F1A">
      <w:pPr>
        <w:pStyle w:val="BodyText52"/>
        <w:shd w:val="clear" w:color="auto" w:fill="auto"/>
        <w:spacing w:before="120" w:line="240" w:lineRule="auto"/>
        <w:ind w:left="630" w:hanging="360"/>
        <w:jc w:val="both"/>
        <w:rPr>
          <w:sz w:val="22"/>
          <w:szCs w:val="22"/>
        </w:rPr>
      </w:pPr>
      <w:r w:rsidRPr="00F14E01">
        <w:rPr>
          <w:sz w:val="22"/>
          <w:szCs w:val="22"/>
        </w:rPr>
        <w:t>“(3) In this section:</w:t>
      </w:r>
    </w:p>
    <w:p w14:paraId="1A87B0ED" w14:textId="77777777" w:rsidR="00091345" w:rsidRPr="00F14E01" w:rsidRDefault="005F04B6" w:rsidP="00FF5F1A">
      <w:pPr>
        <w:pStyle w:val="Bodytext50"/>
        <w:shd w:val="clear" w:color="auto" w:fill="auto"/>
        <w:spacing w:before="120" w:line="240" w:lineRule="auto"/>
        <w:ind w:left="1080" w:hanging="810"/>
        <w:jc w:val="both"/>
        <w:rPr>
          <w:sz w:val="22"/>
          <w:szCs w:val="22"/>
        </w:rPr>
      </w:pPr>
      <w:r w:rsidRPr="00F14E01">
        <w:rPr>
          <w:rStyle w:val="Bodytext5Bold"/>
          <w:sz w:val="22"/>
          <w:szCs w:val="22"/>
        </w:rPr>
        <w:t xml:space="preserve">‘commencing day’ </w:t>
      </w:r>
      <w:r w:rsidRPr="00F14E01">
        <w:rPr>
          <w:rStyle w:val="Bodytext5NotItalic"/>
          <w:sz w:val="22"/>
          <w:szCs w:val="22"/>
        </w:rPr>
        <w:t xml:space="preserve">means the day on which subsection 29 (2) of the </w:t>
      </w:r>
      <w:r w:rsidRPr="00F14E01">
        <w:rPr>
          <w:rStyle w:val="Bodytext51"/>
          <w:i/>
          <w:iCs/>
          <w:sz w:val="22"/>
          <w:szCs w:val="22"/>
        </w:rPr>
        <w:t>Primary Industries and Energy Legislation Amendment Act (No. 3) 1989</w:t>
      </w:r>
      <w:r w:rsidRPr="00F14E01">
        <w:rPr>
          <w:rStyle w:val="Bodytext5NotItalic"/>
          <w:sz w:val="22"/>
          <w:szCs w:val="22"/>
        </w:rPr>
        <w:t xml:space="preserve"> commences.”.</w:t>
      </w:r>
    </w:p>
    <w:p w14:paraId="629B27B9" w14:textId="77777777" w:rsidR="00091345" w:rsidRPr="00F14E01" w:rsidRDefault="005F04B6" w:rsidP="002C1204">
      <w:pPr>
        <w:pStyle w:val="BodyText52"/>
        <w:shd w:val="clear" w:color="auto" w:fill="auto"/>
        <w:spacing w:before="120" w:line="240" w:lineRule="auto"/>
        <w:ind w:firstLine="0"/>
        <w:jc w:val="center"/>
        <w:rPr>
          <w:sz w:val="22"/>
          <w:szCs w:val="22"/>
        </w:rPr>
      </w:pPr>
      <w:r w:rsidRPr="00F14E01">
        <w:rPr>
          <w:sz w:val="22"/>
          <w:szCs w:val="22"/>
        </w:rPr>
        <w:t>PART 3</w:t>
      </w:r>
    </w:p>
    <w:p w14:paraId="754FC3D0" w14:textId="77777777" w:rsidR="00091345" w:rsidRPr="00F14E01" w:rsidRDefault="005F04B6" w:rsidP="00B055CD">
      <w:pPr>
        <w:pStyle w:val="Bodytext60"/>
        <w:shd w:val="clear" w:color="auto" w:fill="auto"/>
        <w:spacing w:before="120" w:line="240" w:lineRule="auto"/>
        <w:ind w:firstLine="0"/>
        <w:rPr>
          <w:i/>
          <w:sz w:val="22"/>
          <w:szCs w:val="22"/>
        </w:rPr>
      </w:pPr>
      <w:bookmarkStart w:id="5" w:name="bookmark5"/>
      <w:r w:rsidRPr="00F14E01">
        <w:rPr>
          <w:i/>
          <w:sz w:val="22"/>
          <w:szCs w:val="22"/>
        </w:rPr>
        <w:t>Rural Industries Research Act 1985</w:t>
      </w:r>
      <w:bookmarkEnd w:id="5"/>
    </w:p>
    <w:p w14:paraId="1017FA14" w14:textId="77777777" w:rsidR="00091345" w:rsidRPr="00F14E01" w:rsidRDefault="005F04B6" w:rsidP="00812FAC">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12 (2):</w:t>
      </w:r>
    </w:p>
    <w:p w14:paraId="02E179F5" w14:textId="5D5F48E5" w:rsidR="00091345" w:rsidRPr="00F14E01" w:rsidRDefault="005F04B6" w:rsidP="00FF5F1A">
      <w:pPr>
        <w:pStyle w:val="Bodytext50"/>
        <w:shd w:val="clear" w:color="auto" w:fill="auto"/>
        <w:spacing w:before="120" w:line="240" w:lineRule="auto"/>
        <w:ind w:firstLine="270"/>
        <w:jc w:val="both"/>
        <w:rPr>
          <w:sz w:val="22"/>
          <w:szCs w:val="22"/>
        </w:rPr>
      </w:pPr>
      <w:r w:rsidRPr="00F14E01">
        <w:rPr>
          <w:rStyle w:val="Bodytext5NotItalic"/>
          <w:sz w:val="22"/>
          <w:szCs w:val="22"/>
        </w:rPr>
        <w:t xml:space="preserve">Omit “and the </w:t>
      </w:r>
      <w:r w:rsidRPr="00F14E01">
        <w:rPr>
          <w:rStyle w:val="Bodytext51"/>
          <w:i/>
          <w:iCs/>
          <w:sz w:val="22"/>
          <w:szCs w:val="22"/>
        </w:rPr>
        <w:t>Wheat Tax (Permit) Act 1984</w:t>
      </w:r>
      <w:r w:rsidR="00C6468F">
        <w:rPr>
          <w:rStyle w:val="Bodytext51"/>
          <w:iCs/>
          <w:sz w:val="22"/>
          <w:szCs w:val="22"/>
        </w:rPr>
        <w:t>”</w:t>
      </w:r>
      <w:r w:rsidRPr="00C6468F">
        <w:rPr>
          <w:rStyle w:val="Bodytext51"/>
          <w:iCs/>
          <w:sz w:val="22"/>
          <w:szCs w:val="22"/>
        </w:rPr>
        <w:t>,</w:t>
      </w:r>
      <w:r w:rsidRPr="00F14E01">
        <w:rPr>
          <w:rStyle w:val="Bodytext5NotItalic"/>
          <w:sz w:val="22"/>
          <w:szCs w:val="22"/>
        </w:rPr>
        <w:t xml:space="preserve"> substitute “, the </w:t>
      </w:r>
      <w:r w:rsidRPr="00F14E01">
        <w:rPr>
          <w:rStyle w:val="Bodytext51"/>
          <w:i/>
          <w:iCs/>
          <w:sz w:val="22"/>
          <w:szCs w:val="22"/>
        </w:rPr>
        <w:t>Wheat Tax (Permit) Act 1984</w:t>
      </w:r>
      <w:r w:rsidRPr="00F14E01">
        <w:rPr>
          <w:rStyle w:val="Bodytext5NotItalic"/>
          <w:sz w:val="22"/>
          <w:szCs w:val="22"/>
        </w:rPr>
        <w:t xml:space="preserve"> and the </w:t>
      </w:r>
      <w:r w:rsidRPr="00F14E01">
        <w:rPr>
          <w:rStyle w:val="Bodytext51"/>
          <w:i/>
          <w:iCs/>
          <w:sz w:val="22"/>
          <w:szCs w:val="22"/>
        </w:rPr>
        <w:t>Wheat Industry Fund Levy Act 1989</w:t>
      </w:r>
      <w:r w:rsidR="00C6468F" w:rsidRPr="00C6468F">
        <w:rPr>
          <w:rStyle w:val="Bodytext51"/>
          <w:iCs/>
          <w:sz w:val="22"/>
          <w:szCs w:val="22"/>
        </w:rPr>
        <w:t>”</w:t>
      </w:r>
      <w:r w:rsidRPr="00F14E01">
        <w:rPr>
          <w:rStyle w:val="Bodytext51"/>
          <w:i/>
          <w:iCs/>
          <w:sz w:val="22"/>
          <w:szCs w:val="22"/>
        </w:rPr>
        <w:t>.</w:t>
      </w:r>
    </w:p>
    <w:p w14:paraId="1F105152" w14:textId="77777777" w:rsidR="00091345" w:rsidRPr="00F14E01" w:rsidRDefault="005F04B6" w:rsidP="00812FAC">
      <w:pPr>
        <w:pStyle w:val="Bodytext60"/>
        <w:shd w:val="clear" w:color="auto" w:fill="auto"/>
        <w:spacing w:before="120" w:after="60" w:line="240" w:lineRule="auto"/>
        <w:ind w:firstLine="0"/>
        <w:jc w:val="left"/>
        <w:rPr>
          <w:sz w:val="22"/>
          <w:szCs w:val="22"/>
        </w:rPr>
      </w:pPr>
      <w:bookmarkStart w:id="6" w:name="bookmark6"/>
      <w:r w:rsidRPr="00F14E01">
        <w:rPr>
          <w:sz w:val="22"/>
          <w:szCs w:val="22"/>
        </w:rPr>
        <w:t>Schedule 1, Part V:</w:t>
      </w:r>
      <w:bookmarkEnd w:id="6"/>
    </w:p>
    <w:p w14:paraId="500C7BCD" w14:textId="62E1F985" w:rsidR="00091345" w:rsidRPr="00F14E01" w:rsidRDefault="00812FAC" w:rsidP="00FF5F1A">
      <w:pPr>
        <w:pStyle w:val="BodyText52"/>
        <w:shd w:val="clear" w:color="auto" w:fill="auto"/>
        <w:spacing w:before="120" w:line="240" w:lineRule="auto"/>
        <w:ind w:left="270" w:firstLine="0"/>
        <w:jc w:val="both"/>
        <w:rPr>
          <w:sz w:val="22"/>
          <w:szCs w:val="22"/>
        </w:rPr>
      </w:pPr>
      <w:r w:rsidRPr="00F14E01">
        <w:rPr>
          <w:sz w:val="22"/>
          <w:szCs w:val="22"/>
        </w:rPr>
        <w:t xml:space="preserve">(a) </w:t>
      </w:r>
      <w:r w:rsidR="005F04B6" w:rsidRPr="00F14E01">
        <w:rPr>
          <w:sz w:val="22"/>
          <w:szCs w:val="22"/>
        </w:rPr>
        <w:t xml:space="preserve">Add at the end of Column 1 “Levy imposed by </w:t>
      </w:r>
      <w:r w:rsidR="005F04B6" w:rsidRPr="00F14E01">
        <w:rPr>
          <w:rStyle w:val="BodytextItalic"/>
          <w:sz w:val="22"/>
          <w:szCs w:val="22"/>
        </w:rPr>
        <w:t>Wheat Industry Fund Levy Act 1989</w:t>
      </w:r>
      <w:r w:rsidR="00C6468F" w:rsidRPr="00C6468F">
        <w:rPr>
          <w:rStyle w:val="BodytextItalic"/>
          <w:i w:val="0"/>
          <w:sz w:val="22"/>
          <w:szCs w:val="22"/>
        </w:rPr>
        <w:t>”</w:t>
      </w:r>
      <w:r w:rsidR="005F04B6" w:rsidRPr="00F14E01">
        <w:rPr>
          <w:rStyle w:val="BodytextItalic"/>
          <w:sz w:val="22"/>
          <w:szCs w:val="22"/>
        </w:rPr>
        <w:t>.</w:t>
      </w:r>
    </w:p>
    <w:p w14:paraId="09F63D1F" w14:textId="231A9745" w:rsidR="00091345" w:rsidRPr="00F14E01" w:rsidRDefault="00812FAC"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 xml:space="preserve">Add at the end of Column 2 opposite the words added to the end of Column 1 by paragraph (a) “A percentage of the levy referred to in Column 1 as determined under subsection 85 (3) of the </w:t>
      </w:r>
      <w:r w:rsidR="005F04B6" w:rsidRPr="00F14E01">
        <w:rPr>
          <w:rStyle w:val="BodytextItalic"/>
          <w:sz w:val="22"/>
          <w:szCs w:val="22"/>
        </w:rPr>
        <w:t>Wheat Marketing Act 1989</w:t>
      </w:r>
      <w:r w:rsidR="00C6468F" w:rsidRPr="00C6468F">
        <w:rPr>
          <w:rStyle w:val="BodytextItalic"/>
          <w:i w:val="0"/>
          <w:sz w:val="22"/>
          <w:szCs w:val="22"/>
        </w:rPr>
        <w:t>”</w:t>
      </w:r>
      <w:r w:rsidR="005F04B6" w:rsidRPr="00C6468F">
        <w:rPr>
          <w:rStyle w:val="BodytextItalic"/>
          <w:i w:val="0"/>
          <w:sz w:val="22"/>
          <w:szCs w:val="22"/>
        </w:rPr>
        <w:t>.</w:t>
      </w:r>
    </w:p>
    <w:p w14:paraId="469372FA" w14:textId="77777777" w:rsidR="00091345" w:rsidRPr="00F14E01" w:rsidRDefault="005F04B6" w:rsidP="00812FAC">
      <w:pPr>
        <w:pStyle w:val="Bodytext60"/>
        <w:shd w:val="clear" w:color="auto" w:fill="auto"/>
        <w:spacing w:before="120" w:after="60" w:line="240" w:lineRule="auto"/>
        <w:ind w:firstLine="0"/>
        <w:jc w:val="left"/>
        <w:rPr>
          <w:sz w:val="22"/>
          <w:szCs w:val="22"/>
        </w:rPr>
      </w:pPr>
      <w:bookmarkStart w:id="7" w:name="bookmark7"/>
      <w:r w:rsidRPr="00F14E01">
        <w:rPr>
          <w:sz w:val="22"/>
          <w:szCs w:val="22"/>
        </w:rPr>
        <w:t>Schedule 2, Part II:</w:t>
      </w:r>
      <w:bookmarkEnd w:id="7"/>
    </w:p>
    <w:p w14:paraId="21AEBAD0" w14:textId="19262CF8"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 xml:space="preserve">Add at the end of Column 1 “Levy imposed by </w:t>
      </w:r>
      <w:r w:rsidRPr="00F14E01">
        <w:rPr>
          <w:rStyle w:val="BodytextItalic"/>
          <w:sz w:val="22"/>
          <w:szCs w:val="22"/>
        </w:rPr>
        <w:t>W</w:t>
      </w:r>
      <w:r w:rsidR="00C6468F">
        <w:rPr>
          <w:rStyle w:val="BodytextItalic"/>
          <w:sz w:val="22"/>
          <w:szCs w:val="22"/>
        </w:rPr>
        <w:t>heat Industry Fund Levy Act 1989</w:t>
      </w:r>
      <w:r w:rsidR="00C6468F" w:rsidRPr="00C6468F">
        <w:rPr>
          <w:rStyle w:val="BodytextItalic"/>
          <w:i w:val="0"/>
          <w:sz w:val="22"/>
          <w:szCs w:val="22"/>
        </w:rPr>
        <w:t>”.</w:t>
      </w:r>
    </w:p>
    <w:p w14:paraId="474176CF" w14:textId="77777777" w:rsidR="00812FAC" w:rsidRPr="00F14E01" w:rsidRDefault="00812FAC">
      <w:pPr>
        <w:rPr>
          <w:rStyle w:val="Bodytext51"/>
          <w:rFonts w:eastAsia="Courier New"/>
          <w:sz w:val="22"/>
          <w:szCs w:val="22"/>
        </w:rPr>
      </w:pPr>
      <w:r w:rsidRPr="00F14E01">
        <w:rPr>
          <w:rStyle w:val="Bodytext51"/>
          <w:rFonts w:eastAsia="Courier New"/>
          <w:i w:val="0"/>
          <w:iCs w:val="0"/>
          <w:sz w:val="22"/>
          <w:szCs w:val="22"/>
        </w:rPr>
        <w:br w:type="page"/>
      </w:r>
    </w:p>
    <w:p w14:paraId="3577B459" w14:textId="77777777" w:rsidR="00091345" w:rsidRPr="00F14E01" w:rsidRDefault="005F04B6" w:rsidP="002C1204">
      <w:pPr>
        <w:pStyle w:val="BodyText52"/>
        <w:shd w:val="clear" w:color="auto" w:fill="auto"/>
        <w:spacing w:before="120" w:line="240" w:lineRule="auto"/>
        <w:ind w:firstLine="0"/>
        <w:jc w:val="center"/>
        <w:rPr>
          <w:sz w:val="22"/>
          <w:szCs w:val="22"/>
        </w:rPr>
      </w:pPr>
      <w:r w:rsidRPr="00E83EFC">
        <w:rPr>
          <w:b/>
          <w:sz w:val="22"/>
          <w:szCs w:val="22"/>
        </w:rPr>
        <w:lastRenderedPageBreak/>
        <w:t>SCHEDULE</w:t>
      </w:r>
      <w:r w:rsidRPr="00F14E01">
        <w:rPr>
          <w:sz w:val="22"/>
          <w:szCs w:val="22"/>
        </w:rPr>
        <w:t>—continued</w:t>
      </w:r>
    </w:p>
    <w:p w14:paraId="4C4E894E" w14:textId="40D58E8B" w:rsidR="00091345" w:rsidRPr="00C6468F" w:rsidRDefault="005F04B6" w:rsidP="002C1204">
      <w:pPr>
        <w:pStyle w:val="Bodytext60"/>
        <w:shd w:val="clear" w:color="auto" w:fill="auto"/>
        <w:spacing w:before="120" w:line="240" w:lineRule="auto"/>
        <w:ind w:firstLine="0"/>
        <w:rPr>
          <w:i/>
          <w:sz w:val="22"/>
          <w:szCs w:val="22"/>
        </w:rPr>
      </w:pPr>
      <w:r w:rsidRPr="00C6468F">
        <w:rPr>
          <w:i/>
          <w:sz w:val="22"/>
          <w:szCs w:val="22"/>
        </w:rPr>
        <w:t>Wheat Marketing Act 1989</w:t>
      </w:r>
    </w:p>
    <w:p w14:paraId="7BF66068" w14:textId="71EFCA45" w:rsidR="00091345" w:rsidRPr="00F14E01" w:rsidRDefault="005F04B6" w:rsidP="00812FAC">
      <w:pPr>
        <w:pStyle w:val="Bodytext60"/>
        <w:shd w:val="clear" w:color="auto" w:fill="auto"/>
        <w:spacing w:before="120" w:after="60" w:line="240" w:lineRule="auto"/>
        <w:ind w:firstLine="0"/>
        <w:jc w:val="left"/>
        <w:rPr>
          <w:sz w:val="22"/>
          <w:szCs w:val="22"/>
        </w:rPr>
      </w:pPr>
      <w:r w:rsidRPr="00F14E01">
        <w:rPr>
          <w:sz w:val="22"/>
          <w:szCs w:val="22"/>
        </w:rPr>
        <w:t>Subsection 3</w:t>
      </w:r>
      <w:r w:rsidR="00C6468F">
        <w:rPr>
          <w:sz w:val="22"/>
          <w:szCs w:val="22"/>
        </w:rPr>
        <w:t xml:space="preserve"> </w:t>
      </w:r>
      <w:r w:rsidRPr="00F14E01">
        <w:rPr>
          <w:sz w:val="22"/>
          <w:szCs w:val="22"/>
        </w:rPr>
        <w:t>(1):</w:t>
      </w:r>
    </w:p>
    <w:p w14:paraId="35DD6547" w14:textId="77777777" w:rsidR="00091345" w:rsidRPr="00F14E01" w:rsidRDefault="005F04B6" w:rsidP="00FF5F1A">
      <w:pPr>
        <w:pStyle w:val="BodyText52"/>
        <w:shd w:val="clear" w:color="auto" w:fill="auto"/>
        <w:spacing w:before="120" w:line="240" w:lineRule="auto"/>
        <w:ind w:left="270" w:firstLine="0"/>
        <w:jc w:val="both"/>
        <w:rPr>
          <w:sz w:val="22"/>
          <w:szCs w:val="22"/>
        </w:rPr>
      </w:pPr>
      <w:r w:rsidRPr="00F14E01">
        <w:rPr>
          <w:sz w:val="22"/>
          <w:szCs w:val="22"/>
        </w:rPr>
        <w:t>Insert the following definition:</w:t>
      </w:r>
    </w:p>
    <w:p w14:paraId="09831310" w14:textId="776E0B77" w:rsidR="00091345" w:rsidRPr="00F14E01" w:rsidRDefault="005F04B6" w:rsidP="00FF5F1A">
      <w:pPr>
        <w:pStyle w:val="BodyText52"/>
        <w:shd w:val="clear" w:color="auto" w:fill="auto"/>
        <w:spacing w:before="120" w:line="240" w:lineRule="auto"/>
        <w:ind w:left="720" w:hanging="450"/>
        <w:jc w:val="both"/>
        <w:rPr>
          <w:sz w:val="22"/>
          <w:szCs w:val="22"/>
        </w:rPr>
      </w:pPr>
      <w:r w:rsidRPr="00C6468F">
        <w:rPr>
          <w:rStyle w:val="BodytextBold"/>
          <w:b w:val="0"/>
          <w:sz w:val="22"/>
          <w:szCs w:val="22"/>
        </w:rPr>
        <w:t>“</w:t>
      </w:r>
      <w:r w:rsidRPr="00F14E01">
        <w:rPr>
          <w:rStyle w:val="BodytextBold"/>
          <w:sz w:val="22"/>
          <w:szCs w:val="22"/>
        </w:rPr>
        <w:t xml:space="preserve"> ‘borrowing’, </w:t>
      </w:r>
      <w:r w:rsidRPr="00F14E01">
        <w:rPr>
          <w:sz w:val="22"/>
          <w:szCs w:val="22"/>
        </w:rPr>
        <w:t>in relation to the Board, includes raising money or obtaining credit, whether by dealing in securities or otherwise, but does not include obtaining credit in a transaction forming part of the day-to- day operations of the Board;”.</w:t>
      </w:r>
    </w:p>
    <w:p w14:paraId="047EFE1F" w14:textId="77777777" w:rsidR="00091345" w:rsidRPr="00F14E01" w:rsidRDefault="005F04B6" w:rsidP="00812FAC">
      <w:pPr>
        <w:pStyle w:val="Bodytext60"/>
        <w:shd w:val="clear" w:color="auto" w:fill="auto"/>
        <w:spacing w:before="120" w:after="60" w:line="240" w:lineRule="auto"/>
        <w:ind w:firstLine="0"/>
        <w:jc w:val="left"/>
        <w:rPr>
          <w:sz w:val="22"/>
          <w:szCs w:val="22"/>
        </w:rPr>
      </w:pPr>
      <w:bookmarkStart w:id="8" w:name="bookmark8"/>
      <w:r w:rsidRPr="00F14E01">
        <w:rPr>
          <w:sz w:val="22"/>
          <w:szCs w:val="22"/>
        </w:rPr>
        <w:t>Section 71:</w:t>
      </w:r>
      <w:bookmarkEnd w:id="8"/>
    </w:p>
    <w:p w14:paraId="16E78C4F" w14:textId="77777777" w:rsidR="00091345" w:rsidRPr="00F14E01" w:rsidRDefault="005F04B6" w:rsidP="00FF5F1A">
      <w:pPr>
        <w:pStyle w:val="BodyText52"/>
        <w:shd w:val="clear" w:color="auto" w:fill="auto"/>
        <w:spacing w:before="120" w:line="240" w:lineRule="auto"/>
        <w:ind w:left="720" w:hanging="450"/>
        <w:jc w:val="both"/>
        <w:rPr>
          <w:sz w:val="22"/>
          <w:szCs w:val="22"/>
        </w:rPr>
      </w:pPr>
      <w:r w:rsidRPr="00F14E01">
        <w:rPr>
          <w:sz w:val="22"/>
          <w:szCs w:val="22"/>
        </w:rPr>
        <w:t>Repeal the section, substitute the following sections:</w:t>
      </w:r>
    </w:p>
    <w:p w14:paraId="4BFE6A25" w14:textId="77777777" w:rsidR="00091345" w:rsidRPr="00F14E01" w:rsidRDefault="005F04B6" w:rsidP="00812FAC">
      <w:pPr>
        <w:pStyle w:val="Bodytext60"/>
        <w:shd w:val="clear" w:color="auto" w:fill="auto"/>
        <w:spacing w:before="120" w:after="60" w:line="240" w:lineRule="auto"/>
        <w:ind w:firstLine="0"/>
        <w:jc w:val="left"/>
        <w:rPr>
          <w:sz w:val="22"/>
          <w:szCs w:val="22"/>
        </w:rPr>
      </w:pPr>
      <w:bookmarkStart w:id="9" w:name="bookmark9"/>
      <w:r w:rsidRPr="00F14E01">
        <w:rPr>
          <w:sz w:val="22"/>
          <w:szCs w:val="22"/>
        </w:rPr>
        <w:t>Borrowing by the Board</w:t>
      </w:r>
      <w:bookmarkEnd w:id="9"/>
    </w:p>
    <w:p w14:paraId="7A3AF729"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“71. (1) The Board may, with the written approval of the Minister, borrow money on terms and conditions specified in, or consistent with, the approval.</w:t>
      </w:r>
    </w:p>
    <w:p w14:paraId="4328EB69"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“(2) An approval may be given in relation to a particular transaction or a class of transactions.</w:t>
      </w:r>
    </w:p>
    <w:p w14:paraId="13DBFD61"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“(3) Money may be borrowed under subsection (1) wholly or partly in foreign currency.</w:t>
      </w:r>
    </w:p>
    <w:p w14:paraId="79942ABB" w14:textId="77777777" w:rsidR="00091345" w:rsidRPr="00F14E01" w:rsidRDefault="005F04B6" w:rsidP="00812FAC">
      <w:pPr>
        <w:pStyle w:val="Bodytext60"/>
        <w:shd w:val="clear" w:color="auto" w:fill="auto"/>
        <w:spacing w:before="120" w:after="60" w:line="240" w:lineRule="auto"/>
        <w:ind w:firstLine="0"/>
        <w:jc w:val="left"/>
        <w:rPr>
          <w:sz w:val="22"/>
          <w:szCs w:val="22"/>
        </w:rPr>
      </w:pPr>
      <w:bookmarkStart w:id="10" w:name="bookmark10"/>
      <w:r w:rsidRPr="00F14E01">
        <w:rPr>
          <w:sz w:val="22"/>
          <w:szCs w:val="22"/>
        </w:rPr>
        <w:t>Guarantee of borrowing</w:t>
      </w:r>
      <w:bookmarkEnd w:id="10"/>
    </w:p>
    <w:p w14:paraId="4438467D"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SmallCaps"/>
          <w:sz w:val="22"/>
          <w:szCs w:val="22"/>
        </w:rPr>
        <w:t>“71a.</w:t>
      </w:r>
      <w:r w:rsidRPr="00F14E01">
        <w:rPr>
          <w:sz w:val="22"/>
          <w:szCs w:val="22"/>
        </w:rPr>
        <w:t xml:space="preserve"> (1) The Treasurer may, on behalf of the Commonwealth, enter into a contract guaranteeing the performance by the Board of obligations incurred by it under section 71.</w:t>
      </w:r>
    </w:p>
    <w:p w14:paraId="3DF4FB4F"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“(2) If the Treasurer determines in writing that obligations incurred by the Board under section 71 are guaranteed by the Commonwealth, the obligations are so guaranteed by force of this subsection.</w:t>
      </w:r>
    </w:p>
    <w:p w14:paraId="7A59CDA1"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“(3) A contract under subsection (1) may include:</w:t>
      </w:r>
    </w:p>
    <w:p w14:paraId="623281B6" w14:textId="77777777" w:rsidR="00091345" w:rsidRPr="00F14E01" w:rsidRDefault="00431179" w:rsidP="00FF5F1A">
      <w:pPr>
        <w:pStyle w:val="BodyText52"/>
        <w:shd w:val="clear" w:color="auto" w:fill="auto"/>
        <w:spacing w:before="120" w:line="240" w:lineRule="auto"/>
        <w:ind w:left="630" w:hanging="360"/>
        <w:jc w:val="both"/>
        <w:rPr>
          <w:sz w:val="22"/>
          <w:szCs w:val="22"/>
        </w:rPr>
      </w:pPr>
      <w:r w:rsidRPr="00F14E01">
        <w:rPr>
          <w:sz w:val="22"/>
          <w:szCs w:val="22"/>
        </w:rPr>
        <w:t xml:space="preserve">(a) </w:t>
      </w:r>
      <w:r w:rsidR="005F04B6" w:rsidRPr="00F14E01">
        <w:rPr>
          <w:sz w:val="22"/>
          <w:szCs w:val="22"/>
        </w:rPr>
        <w:t>a provision agreeing that proceedings under the contract may be taken in courts of a foreign country; or</w:t>
      </w:r>
    </w:p>
    <w:p w14:paraId="46A7166F" w14:textId="77777777" w:rsidR="00091345" w:rsidRPr="00F14E01" w:rsidRDefault="00431179" w:rsidP="00FF5F1A">
      <w:pPr>
        <w:pStyle w:val="BodyText52"/>
        <w:shd w:val="clear" w:color="auto" w:fill="auto"/>
        <w:spacing w:before="120" w:line="240" w:lineRule="auto"/>
        <w:ind w:left="630" w:hanging="360"/>
        <w:jc w:val="both"/>
        <w:rPr>
          <w:sz w:val="22"/>
          <w:szCs w:val="22"/>
        </w:rPr>
      </w:pPr>
      <w:r w:rsidRPr="00F14E01">
        <w:rPr>
          <w:sz w:val="22"/>
          <w:szCs w:val="22"/>
        </w:rPr>
        <w:t xml:space="preserve">(b) </w:t>
      </w:r>
      <w:r w:rsidR="005F04B6" w:rsidRPr="00F14E01">
        <w:rPr>
          <w:sz w:val="22"/>
          <w:szCs w:val="22"/>
        </w:rPr>
        <w:t>a provision waving the immunity of the Commonwealth from suit in courts of a foreign country.</w:t>
      </w:r>
    </w:p>
    <w:p w14:paraId="131468B5" w14:textId="77777777" w:rsidR="00091345" w:rsidRPr="00F14E01" w:rsidRDefault="005F04B6" w:rsidP="00FF5F1A">
      <w:pPr>
        <w:pStyle w:val="BodyText52"/>
        <w:shd w:val="clear" w:color="auto" w:fill="auto"/>
        <w:spacing w:before="120" w:line="240" w:lineRule="auto"/>
        <w:ind w:left="207" w:firstLine="0"/>
        <w:jc w:val="both"/>
        <w:rPr>
          <w:sz w:val="22"/>
          <w:szCs w:val="22"/>
        </w:rPr>
      </w:pPr>
      <w:r w:rsidRPr="00F14E01">
        <w:rPr>
          <w:sz w:val="22"/>
          <w:szCs w:val="22"/>
        </w:rPr>
        <w:t>“(4) This section does not apply to obligations arising out of a borrowing from the Commonwealth.</w:t>
      </w:r>
    </w:p>
    <w:p w14:paraId="1101AD11" w14:textId="77777777" w:rsidR="00091345" w:rsidRPr="00F14E01" w:rsidRDefault="005F04B6" w:rsidP="002C1204">
      <w:pPr>
        <w:pStyle w:val="BodyText52"/>
        <w:shd w:val="clear" w:color="auto" w:fill="auto"/>
        <w:spacing w:before="120" w:after="60" w:line="240" w:lineRule="auto"/>
        <w:ind w:left="360" w:hanging="360"/>
        <w:rPr>
          <w:sz w:val="22"/>
          <w:szCs w:val="22"/>
        </w:rPr>
      </w:pPr>
      <w:bookmarkStart w:id="11" w:name="bookmark11"/>
      <w:r w:rsidRPr="00F14E01">
        <w:rPr>
          <w:rStyle w:val="Heading31"/>
          <w:bCs w:val="0"/>
          <w:sz w:val="22"/>
          <w:szCs w:val="22"/>
        </w:rPr>
        <w:t>Borrowing not otherwise permitted</w:t>
      </w:r>
      <w:bookmarkEnd w:id="11"/>
    </w:p>
    <w:p w14:paraId="08591954"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SmallCaps"/>
          <w:sz w:val="22"/>
          <w:szCs w:val="22"/>
        </w:rPr>
        <w:t>“71b.</w:t>
      </w:r>
      <w:r w:rsidRPr="00F14E01">
        <w:rPr>
          <w:sz w:val="22"/>
          <w:szCs w:val="22"/>
        </w:rPr>
        <w:t xml:space="preserve"> The Board must not borrow money except under section 71 or 77.</w:t>
      </w:r>
    </w:p>
    <w:p w14:paraId="5D2D6F2D" w14:textId="77777777" w:rsidR="00812FAC" w:rsidRPr="00F14E01" w:rsidRDefault="00812FAC">
      <w:pPr>
        <w:rPr>
          <w:rStyle w:val="Bodytext51"/>
          <w:rFonts w:eastAsia="Courier New"/>
          <w:sz w:val="22"/>
          <w:szCs w:val="22"/>
        </w:rPr>
      </w:pPr>
      <w:r w:rsidRPr="00F14E01">
        <w:rPr>
          <w:rStyle w:val="Bodytext51"/>
          <w:rFonts w:eastAsia="Courier New"/>
          <w:i w:val="0"/>
          <w:iCs w:val="0"/>
          <w:sz w:val="22"/>
          <w:szCs w:val="22"/>
        </w:rPr>
        <w:br w:type="page"/>
      </w:r>
    </w:p>
    <w:p w14:paraId="330EEC03" w14:textId="77777777" w:rsidR="00091345" w:rsidRPr="00F14E01" w:rsidRDefault="005F04B6" w:rsidP="002C1204">
      <w:pPr>
        <w:pStyle w:val="BodyText52"/>
        <w:shd w:val="clear" w:color="auto" w:fill="auto"/>
        <w:spacing w:line="240" w:lineRule="auto"/>
        <w:ind w:firstLine="0"/>
        <w:jc w:val="center"/>
        <w:rPr>
          <w:sz w:val="22"/>
          <w:szCs w:val="22"/>
        </w:rPr>
      </w:pPr>
      <w:r w:rsidRPr="00E83EFC">
        <w:rPr>
          <w:b/>
          <w:sz w:val="22"/>
          <w:szCs w:val="22"/>
        </w:rPr>
        <w:lastRenderedPageBreak/>
        <w:t>SCHEDULE</w:t>
      </w:r>
      <w:r w:rsidRPr="00F14E01">
        <w:rPr>
          <w:sz w:val="22"/>
          <w:szCs w:val="22"/>
        </w:rPr>
        <w:t>—continued</w:t>
      </w:r>
    </w:p>
    <w:p w14:paraId="5E8100AF"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Board may give security</w:t>
      </w:r>
    </w:p>
    <w:p w14:paraId="1604325D" w14:textId="70A575CC"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41"/>
          <w:sz w:val="22"/>
          <w:szCs w:val="22"/>
        </w:rPr>
        <w:t>“71</w:t>
      </w:r>
      <w:r w:rsidR="00C6468F">
        <w:rPr>
          <w:rStyle w:val="BodyText41"/>
          <w:smallCaps/>
          <w:sz w:val="22"/>
          <w:szCs w:val="22"/>
        </w:rPr>
        <w:t>c</w:t>
      </w:r>
      <w:r w:rsidRPr="00F14E01">
        <w:rPr>
          <w:rStyle w:val="BodyText41"/>
          <w:sz w:val="22"/>
          <w:szCs w:val="22"/>
        </w:rPr>
        <w:t xml:space="preserve">. </w:t>
      </w:r>
      <w:r w:rsidRPr="00F14E01">
        <w:rPr>
          <w:sz w:val="22"/>
          <w:szCs w:val="22"/>
        </w:rPr>
        <w:t>The Board may give security over the whole or part of its assets</w:t>
      </w:r>
      <w:r w:rsidR="002C1204" w:rsidRPr="00F14E01">
        <w:rPr>
          <w:sz w:val="22"/>
          <w:szCs w:val="22"/>
        </w:rPr>
        <w:t xml:space="preserve"> </w:t>
      </w:r>
      <w:r w:rsidRPr="00F14E01">
        <w:rPr>
          <w:sz w:val="22"/>
          <w:szCs w:val="22"/>
        </w:rPr>
        <w:t>for:</w:t>
      </w:r>
    </w:p>
    <w:p w14:paraId="3A0CC5C5" w14:textId="77777777" w:rsidR="00091345" w:rsidRPr="00F14E01" w:rsidRDefault="002C1204" w:rsidP="00FF5F1A">
      <w:pPr>
        <w:pStyle w:val="BodyText52"/>
        <w:shd w:val="clear" w:color="auto" w:fill="auto"/>
        <w:spacing w:before="120" w:line="240" w:lineRule="auto"/>
        <w:ind w:left="630" w:hanging="360"/>
        <w:jc w:val="both"/>
        <w:rPr>
          <w:sz w:val="22"/>
          <w:szCs w:val="22"/>
        </w:rPr>
      </w:pPr>
      <w:r w:rsidRPr="00F14E01">
        <w:rPr>
          <w:sz w:val="22"/>
          <w:szCs w:val="22"/>
        </w:rPr>
        <w:t>(a)</w:t>
      </w:r>
      <w:r w:rsidRPr="00F14E01">
        <w:rPr>
          <w:sz w:val="22"/>
          <w:szCs w:val="22"/>
        </w:rPr>
        <w:tab/>
      </w:r>
      <w:r w:rsidR="005F04B6" w:rsidRPr="00F14E01">
        <w:rPr>
          <w:sz w:val="22"/>
          <w:szCs w:val="22"/>
        </w:rPr>
        <w:t>the performance by the Board of any obligation incurred under section 71; or</w:t>
      </w:r>
    </w:p>
    <w:p w14:paraId="170BE1F2" w14:textId="77777777" w:rsidR="00091345" w:rsidRPr="00F14E01" w:rsidRDefault="002C1204" w:rsidP="00FF5F1A">
      <w:pPr>
        <w:pStyle w:val="BodyText52"/>
        <w:shd w:val="clear" w:color="auto" w:fill="auto"/>
        <w:spacing w:before="120" w:line="240" w:lineRule="auto"/>
        <w:ind w:left="630" w:hanging="360"/>
        <w:jc w:val="both"/>
        <w:rPr>
          <w:sz w:val="22"/>
          <w:szCs w:val="22"/>
        </w:rPr>
      </w:pPr>
      <w:r w:rsidRPr="00F14E01">
        <w:rPr>
          <w:sz w:val="22"/>
          <w:szCs w:val="22"/>
        </w:rPr>
        <w:t>(b)</w:t>
      </w:r>
      <w:r w:rsidRPr="00F14E01">
        <w:rPr>
          <w:sz w:val="22"/>
          <w:szCs w:val="22"/>
        </w:rPr>
        <w:tab/>
      </w:r>
      <w:r w:rsidR="005F04B6" w:rsidRPr="00F14E01">
        <w:rPr>
          <w:sz w:val="22"/>
          <w:szCs w:val="22"/>
        </w:rPr>
        <w:t>the payment to the Commonwealth of amounts equal to amounts paid by the Commonwealth under a guarantee under section 71</w:t>
      </w:r>
      <w:r w:rsidR="005F04B6" w:rsidRPr="00F14E01">
        <w:rPr>
          <w:rStyle w:val="BodytextSmallCaps"/>
          <w:sz w:val="22"/>
          <w:szCs w:val="22"/>
        </w:rPr>
        <w:t>a.”.</w:t>
      </w:r>
    </w:p>
    <w:p w14:paraId="3DE7D06A"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Section 74:</w:t>
      </w:r>
    </w:p>
    <w:p w14:paraId="013341A3"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Omit from paragraphs (1) (c) and (4) (c) “or raising” (wherever occurring).</w:t>
      </w:r>
    </w:p>
    <w:p w14:paraId="2669B680"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After subsection 77 (2):</w:t>
      </w:r>
    </w:p>
    <w:p w14:paraId="408B0D64"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Insert the following subsections:</w:t>
      </w:r>
    </w:p>
    <w:p w14:paraId="318D7FD8"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11pt0"/>
        </w:rPr>
        <w:t xml:space="preserve">“(2a) </w:t>
      </w:r>
      <w:r w:rsidRPr="00F14E01">
        <w:rPr>
          <w:sz w:val="22"/>
          <w:szCs w:val="22"/>
        </w:rPr>
        <w:t>An approval may be given in relation to a particular transaction or a class of transactions.</w:t>
      </w:r>
    </w:p>
    <w:p w14:paraId="1C6E60C8"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rStyle w:val="Bodytext11pt0"/>
        </w:rPr>
        <w:t xml:space="preserve">“(2b) </w:t>
      </w:r>
      <w:r w:rsidRPr="00F14E01">
        <w:rPr>
          <w:sz w:val="22"/>
          <w:szCs w:val="22"/>
        </w:rPr>
        <w:t>Money may be borrowed under subsection (1) wholly or partly in foreign currency.”.</w:t>
      </w:r>
    </w:p>
    <w:p w14:paraId="51838DEE"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78 (1):</w:t>
      </w:r>
    </w:p>
    <w:p w14:paraId="3EE8C2EC"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Omit “repayment of the borrowing”, substitute “discharging of the liability”.</w:t>
      </w:r>
    </w:p>
    <w:p w14:paraId="028A9AF3"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After subsection 78 (1):</w:t>
      </w:r>
    </w:p>
    <w:p w14:paraId="1A670D22"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Insert the following subsection:</w:t>
      </w:r>
    </w:p>
    <w:p w14:paraId="7E6F954F" w14:textId="34C236CD" w:rsidR="00091345" w:rsidRPr="00F14E01" w:rsidRDefault="005F04B6" w:rsidP="00FF5F1A">
      <w:pPr>
        <w:pStyle w:val="BodyText52"/>
        <w:shd w:val="clear" w:color="auto" w:fill="auto"/>
        <w:spacing w:before="120" w:line="240" w:lineRule="auto"/>
        <w:ind w:firstLine="270"/>
        <w:jc w:val="both"/>
        <w:rPr>
          <w:sz w:val="22"/>
          <w:szCs w:val="22"/>
        </w:rPr>
      </w:pPr>
      <w:r w:rsidRPr="00F14E01">
        <w:t>“(</w:t>
      </w:r>
      <w:r w:rsidR="00C6468F">
        <w:t>1</w:t>
      </w:r>
      <w:r w:rsidRPr="00F14E01">
        <w:t>)</w:t>
      </w:r>
      <w:r w:rsidRPr="00F14E01">
        <w:rPr>
          <w:sz w:val="22"/>
          <w:szCs w:val="22"/>
        </w:rPr>
        <w:t xml:space="preserve"> The Board must not use an amount paid to it under subsection (1) except for the discharging of the liability concerned.”.</w:t>
      </w:r>
    </w:p>
    <w:p w14:paraId="19C0053E"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78 (3):</w:t>
      </w:r>
    </w:p>
    <w:p w14:paraId="7695D3A4"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Omit from paragraphs (a) and (b) “repayment of", substitute “discharging of a liability under”.</w:t>
      </w:r>
    </w:p>
    <w:p w14:paraId="6CE53CA7"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Paragraph 79 (4) (c):</w:t>
      </w:r>
    </w:p>
    <w:p w14:paraId="3154B919" w14:textId="77777777" w:rsidR="00091345" w:rsidRPr="00F14E01" w:rsidRDefault="005F04B6" w:rsidP="00FF5F1A">
      <w:pPr>
        <w:pStyle w:val="BodyText52"/>
        <w:shd w:val="clear" w:color="auto" w:fill="auto"/>
        <w:spacing w:before="120" w:line="240" w:lineRule="auto"/>
        <w:ind w:firstLine="270"/>
        <w:jc w:val="both"/>
        <w:rPr>
          <w:sz w:val="22"/>
          <w:szCs w:val="22"/>
        </w:rPr>
      </w:pPr>
      <w:r w:rsidRPr="00F14E01">
        <w:rPr>
          <w:sz w:val="22"/>
          <w:szCs w:val="22"/>
        </w:rPr>
        <w:t>Omit “or raising”.</w:t>
      </w:r>
    </w:p>
    <w:p w14:paraId="1A4DB340" w14:textId="77777777" w:rsidR="00091345" w:rsidRPr="00F14E01" w:rsidRDefault="005F04B6" w:rsidP="002C1204">
      <w:pPr>
        <w:pStyle w:val="Bodytext60"/>
        <w:shd w:val="clear" w:color="auto" w:fill="auto"/>
        <w:spacing w:before="120" w:after="60" w:line="240" w:lineRule="auto"/>
        <w:ind w:firstLine="0"/>
        <w:jc w:val="left"/>
        <w:rPr>
          <w:sz w:val="22"/>
          <w:szCs w:val="22"/>
        </w:rPr>
      </w:pPr>
      <w:r w:rsidRPr="00F14E01">
        <w:rPr>
          <w:rStyle w:val="Bodytext61"/>
          <w:b/>
          <w:bCs/>
          <w:sz w:val="22"/>
          <w:szCs w:val="22"/>
        </w:rPr>
        <w:t>Subsection 87 (2):</w:t>
      </w:r>
    </w:p>
    <w:p w14:paraId="31E25673" w14:textId="77777777" w:rsidR="00091345" w:rsidRPr="00F14E01" w:rsidRDefault="005F04B6" w:rsidP="00E83EFC">
      <w:pPr>
        <w:pStyle w:val="BodyText52"/>
        <w:shd w:val="clear" w:color="auto" w:fill="auto"/>
        <w:spacing w:before="120" w:line="240" w:lineRule="auto"/>
        <w:ind w:firstLine="270"/>
        <w:rPr>
          <w:sz w:val="22"/>
          <w:szCs w:val="22"/>
        </w:rPr>
      </w:pPr>
      <w:r w:rsidRPr="00F14E01">
        <w:rPr>
          <w:sz w:val="22"/>
          <w:szCs w:val="22"/>
        </w:rPr>
        <w:t xml:space="preserve">Omit </w:t>
      </w:r>
      <w:r w:rsidRPr="00F14E01">
        <w:rPr>
          <w:rStyle w:val="BodytextSmallCaps1"/>
          <w:sz w:val="22"/>
          <w:szCs w:val="22"/>
        </w:rPr>
        <w:t xml:space="preserve">“39e”, </w:t>
      </w:r>
      <w:r w:rsidRPr="00F14E01">
        <w:rPr>
          <w:sz w:val="22"/>
          <w:szCs w:val="22"/>
        </w:rPr>
        <w:t>substitute “12”.</w:t>
      </w:r>
    </w:p>
    <w:p w14:paraId="531B3618" w14:textId="77777777" w:rsidR="00091345" w:rsidRPr="00E83EFC" w:rsidRDefault="00151328" w:rsidP="002C1204">
      <w:pPr>
        <w:pStyle w:val="BodyText52"/>
        <w:shd w:val="clear" w:color="auto" w:fill="auto"/>
        <w:spacing w:before="480" w:line="240" w:lineRule="auto"/>
        <w:ind w:firstLine="0"/>
        <w:jc w:val="center"/>
        <w:rPr>
          <w:b/>
          <w:sz w:val="22"/>
          <w:szCs w:val="22"/>
        </w:rPr>
      </w:pPr>
      <w:r>
        <w:rPr>
          <w:b/>
          <w:noProof/>
          <w:sz w:val="22"/>
          <w:szCs w:val="22"/>
          <w:lang w:val="en-IN" w:eastAsia="en-IN"/>
        </w:rPr>
        <w:pict w14:anchorId="75BBFE72">
          <v:shapetype id="_x0000_t32" coordsize="21600,21600" o:spt="32" o:oned="t" path="m,l21600,21600e" filled="f">
            <v:path arrowok="t" fillok="f" o:connecttype="none"/>
            <o:lock v:ext="edit" shapetype="t"/>
          </v:shapetype>
          <v:shape id="_x0000_s1026" type="#_x0000_t32" style="position:absolute;left:0;text-align:left;margin-left:4.5pt;margin-top:9.95pt;width:461.25pt;height:0;z-index:251658240" o:connectortype="straight"/>
        </w:pict>
      </w:r>
      <w:r w:rsidR="005F04B6" w:rsidRPr="00E83EFC">
        <w:rPr>
          <w:b/>
          <w:sz w:val="22"/>
          <w:szCs w:val="22"/>
        </w:rPr>
        <w:t>NOTE</w:t>
      </w:r>
    </w:p>
    <w:p w14:paraId="55F71906" w14:textId="0EBF1888" w:rsidR="00091345" w:rsidRPr="00F14E01" w:rsidRDefault="005F04B6" w:rsidP="00FF5F1A">
      <w:pPr>
        <w:pStyle w:val="BodyText52"/>
        <w:shd w:val="clear" w:color="auto" w:fill="auto"/>
        <w:tabs>
          <w:tab w:val="left" w:pos="450"/>
        </w:tabs>
        <w:spacing w:before="120" w:line="240" w:lineRule="auto"/>
        <w:ind w:firstLine="0"/>
        <w:jc w:val="both"/>
        <w:rPr>
          <w:sz w:val="22"/>
          <w:szCs w:val="22"/>
        </w:rPr>
      </w:pPr>
      <w:r w:rsidRPr="00F14E01">
        <w:rPr>
          <w:b/>
          <w:sz w:val="22"/>
          <w:szCs w:val="22"/>
        </w:rPr>
        <w:t>1.</w:t>
      </w:r>
      <w:r w:rsidR="002C1204" w:rsidRPr="00F14E01">
        <w:rPr>
          <w:sz w:val="22"/>
          <w:szCs w:val="22"/>
        </w:rPr>
        <w:tab/>
      </w:r>
      <w:r w:rsidRPr="00F14E01">
        <w:rPr>
          <w:sz w:val="22"/>
          <w:szCs w:val="22"/>
        </w:rPr>
        <w:t>No. 90, 1987</w:t>
      </w:r>
      <w:bookmarkStart w:id="12" w:name="_GoBack"/>
      <w:bookmarkEnd w:id="12"/>
      <w:r w:rsidRPr="00F14E01">
        <w:rPr>
          <w:sz w:val="22"/>
          <w:szCs w:val="22"/>
        </w:rPr>
        <w:t>, as amended. For previous amendments, see No. 51, 1988.</w:t>
      </w:r>
    </w:p>
    <w:p w14:paraId="0387E103" w14:textId="77777777" w:rsidR="00091345" w:rsidRPr="00F14E01" w:rsidRDefault="005F04B6" w:rsidP="002C1204">
      <w:pPr>
        <w:pStyle w:val="Bodytext100"/>
        <w:shd w:val="clear" w:color="auto" w:fill="auto"/>
        <w:spacing w:before="120" w:line="240" w:lineRule="auto"/>
        <w:rPr>
          <w:sz w:val="22"/>
          <w:szCs w:val="22"/>
        </w:rPr>
      </w:pPr>
      <w:r w:rsidRPr="00E83EFC">
        <w:rPr>
          <w:i w:val="0"/>
          <w:sz w:val="22"/>
          <w:szCs w:val="22"/>
        </w:rPr>
        <w:t>[</w:t>
      </w:r>
      <w:r w:rsidRPr="00F14E01">
        <w:rPr>
          <w:sz w:val="22"/>
          <w:szCs w:val="22"/>
        </w:rPr>
        <w:t>Minister’s second reading speech made in</w:t>
      </w:r>
      <w:r w:rsidRPr="00F14E01">
        <w:rPr>
          <w:rStyle w:val="Bodytext104pt"/>
          <w:sz w:val="22"/>
          <w:szCs w:val="22"/>
        </w:rPr>
        <w:t>—</w:t>
      </w:r>
    </w:p>
    <w:p w14:paraId="0ECFDDCD" w14:textId="77777777" w:rsidR="00091345" w:rsidRPr="00F14E01" w:rsidRDefault="005F04B6" w:rsidP="002C1204">
      <w:pPr>
        <w:pStyle w:val="Bodytext100"/>
        <w:shd w:val="clear" w:color="auto" w:fill="auto"/>
        <w:spacing w:line="240" w:lineRule="auto"/>
        <w:ind w:left="900" w:right="3960"/>
        <w:rPr>
          <w:sz w:val="22"/>
          <w:szCs w:val="22"/>
        </w:rPr>
      </w:pPr>
      <w:r w:rsidRPr="00F14E01">
        <w:rPr>
          <w:sz w:val="22"/>
          <w:szCs w:val="22"/>
        </w:rPr>
        <w:t>House of Representatives on 31 October 1989 Senate on 19 December 1989</w:t>
      </w:r>
      <w:r w:rsidRPr="00E83EFC">
        <w:rPr>
          <w:i w:val="0"/>
          <w:sz w:val="22"/>
          <w:szCs w:val="22"/>
        </w:rPr>
        <w:t>]</w:t>
      </w:r>
    </w:p>
    <w:sectPr w:rsidR="00091345" w:rsidRPr="00F14E01" w:rsidSect="00A256B1">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009439" w15:done="0"/>
  <w15:commentEx w15:paraId="7F431C2E" w15:done="0"/>
  <w15:commentEx w15:paraId="4C9D09DF" w15:done="0"/>
  <w15:commentEx w15:paraId="3F907EE9" w15:done="0"/>
  <w15:commentEx w15:paraId="256194C0" w15:done="0"/>
  <w15:commentEx w15:paraId="2B945701" w15:done="0"/>
  <w15:commentEx w15:paraId="74DA7F40" w15:done="0"/>
  <w15:commentEx w15:paraId="7D50BBCC" w15:done="0"/>
  <w15:commentEx w15:paraId="1D418390" w15:done="0"/>
  <w15:commentEx w15:paraId="7560E7ED" w15:done="0"/>
  <w15:commentEx w15:paraId="21AE6D47" w15:done="0"/>
  <w15:commentEx w15:paraId="3BA31223" w15:done="0"/>
  <w15:commentEx w15:paraId="79FB9E48" w15:done="0"/>
  <w15:commentEx w15:paraId="44F41AA1" w15:done="0"/>
  <w15:commentEx w15:paraId="63AE70AC" w15:done="0"/>
  <w15:commentEx w15:paraId="36255CB0" w15:done="0"/>
  <w15:commentEx w15:paraId="52619C7C" w15:done="0"/>
  <w15:commentEx w15:paraId="05BD2501" w15:done="0"/>
  <w15:commentEx w15:paraId="444156AE" w15:done="0"/>
  <w15:commentEx w15:paraId="19A71759" w15:done="0"/>
  <w15:commentEx w15:paraId="3A376568" w15:done="0"/>
  <w15:commentEx w15:paraId="7A3A29D5" w15:done="0"/>
  <w15:commentEx w15:paraId="2463D587" w15:done="0"/>
  <w15:commentEx w15:paraId="25036D58" w15:done="0"/>
  <w15:commentEx w15:paraId="0F867F85" w15:done="0"/>
  <w15:commentEx w15:paraId="35D6CDC9" w15:done="0"/>
  <w15:commentEx w15:paraId="0CA161E7" w15:done="0"/>
  <w15:commentEx w15:paraId="26359224" w15:done="0"/>
  <w15:commentEx w15:paraId="703443E5" w15:done="0"/>
  <w15:commentEx w15:paraId="201D99B6" w15:done="0"/>
  <w15:commentEx w15:paraId="2A9E95CA" w15:done="0"/>
  <w15:commentEx w15:paraId="20E5227A" w15:done="0"/>
  <w15:commentEx w15:paraId="11686FB9" w15:done="0"/>
  <w15:commentEx w15:paraId="6E92D808" w15:done="0"/>
  <w15:commentEx w15:paraId="1276A438" w15:done="0"/>
  <w15:commentEx w15:paraId="6C86AED0" w15:done="0"/>
  <w15:commentEx w15:paraId="05ED63CB" w15:done="0"/>
  <w15:commentEx w15:paraId="7F1A0A88" w15:done="0"/>
  <w15:commentEx w15:paraId="2512EE8E" w15:done="0"/>
  <w15:commentEx w15:paraId="62568DD5" w15:done="0"/>
  <w15:commentEx w15:paraId="2D8C12D3" w15:done="0"/>
  <w15:commentEx w15:paraId="71BAF873" w15:done="0"/>
  <w15:commentEx w15:paraId="2CDA3EC7" w15:done="0"/>
  <w15:commentEx w15:paraId="4BA71A74" w15:done="0"/>
  <w15:commentEx w15:paraId="64AEBCE3" w15:done="0"/>
  <w15:commentEx w15:paraId="1E914E1F" w15:done="0"/>
  <w15:commentEx w15:paraId="476EC631" w15:done="0"/>
  <w15:commentEx w15:paraId="7FB611D9" w15:done="0"/>
  <w15:commentEx w15:paraId="06D7C00D" w15:done="0"/>
  <w15:commentEx w15:paraId="1DEF5CE9" w15:done="0"/>
  <w15:commentEx w15:paraId="02CC143D" w15:done="0"/>
  <w15:commentEx w15:paraId="6A312779" w15:done="0"/>
  <w15:commentEx w15:paraId="7AC43974" w15:done="0"/>
  <w15:commentEx w15:paraId="54DD0895" w15:done="0"/>
  <w15:commentEx w15:paraId="3E9F1645" w15:done="0"/>
  <w15:commentEx w15:paraId="78261C3F" w15:done="0"/>
  <w15:commentEx w15:paraId="69168C27" w15:done="0"/>
  <w15:commentEx w15:paraId="210BAA55" w15:done="0"/>
  <w15:commentEx w15:paraId="57924383" w15:done="0"/>
  <w15:commentEx w15:paraId="2134E11E" w15:done="0"/>
  <w15:commentEx w15:paraId="04ACFE4A" w15:done="0"/>
  <w15:commentEx w15:paraId="7BA40DCF" w15:done="0"/>
  <w15:commentEx w15:paraId="5FB2AF7D" w15:done="0"/>
  <w15:commentEx w15:paraId="650340D3" w15:done="0"/>
  <w15:commentEx w15:paraId="48DAC681" w15:done="0"/>
  <w15:commentEx w15:paraId="0BFE1344" w15:done="0"/>
  <w15:commentEx w15:paraId="2D35C75C" w15:done="0"/>
  <w15:commentEx w15:paraId="032DDBFC" w15:done="0"/>
  <w15:commentEx w15:paraId="115CF192" w15:done="0"/>
  <w15:commentEx w15:paraId="35AC2929" w15:done="0"/>
  <w15:commentEx w15:paraId="28B3E070" w15:done="0"/>
  <w15:commentEx w15:paraId="17B5FAA9" w15:done="0"/>
  <w15:commentEx w15:paraId="3B5DF44B" w15:done="0"/>
  <w15:commentEx w15:paraId="1E71C55A" w15:done="0"/>
  <w15:commentEx w15:paraId="0DACDAF3" w15:done="0"/>
  <w15:commentEx w15:paraId="3B585A2B" w15:done="0"/>
  <w15:commentEx w15:paraId="4787FECF" w15:done="0"/>
  <w15:commentEx w15:paraId="47472736" w15:done="0"/>
  <w15:commentEx w15:paraId="0FB81E8F" w15:done="0"/>
  <w15:commentEx w15:paraId="2579028E" w15:done="0"/>
  <w15:commentEx w15:paraId="2E63DAAD" w15:done="0"/>
  <w15:commentEx w15:paraId="47C8F790" w15:done="0"/>
  <w15:commentEx w15:paraId="03CE2B8E" w15:done="0"/>
  <w15:commentEx w15:paraId="17698AB4" w15:done="0"/>
  <w15:commentEx w15:paraId="46FAE3FF" w15:done="0"/>
  <w15:commentEx w15:paraId="220987DA" w15:done="0"/>
  <w15:commentEx w15:paraId="62AD8458" w15:done="0"/>
  <w15:commentEx w15:paraId="35BB0F1E" w15:done="0"/>
  <w15:commentEx w15:paraId="643FC1FF" w15:done="0"/>
  <w15:commentEx w15:paraId="7D023424" w15:done="0"/>
  <w15:commentEx w15:paraId="5897477B" w15:done="0"/>
  <w15:commentEx w15:paraId="3E9E2402" w15:done="0"/>
  <w15:commentEx w15:paraId="53D830E6" w15:done="0"/>
  <w15:commentEx w15:paraId="27D8CF08" w15:done="0"/>
  <w15:commentEx w15:paraId="438B39D3" w15:done="0"/>
  <w15:commentEx w15:paraId="4F363E46" w15:done="0"/>
  <w15:commentEx w15:paraId="6EFFEF79" w15:done="0"/>
  <w15:commentEx w15:paraId="6B92F24F" w15:done="0"/>
  <w15:commentEx w15:paraId="7F66BC8D" w15:done="0"/>
  <w15:commentEx w15:paraId="235C772B" w15:done="0"/>
  <w15:commentEx w15:paraId="2D546F89" w15:done="0"/>
  <w15:commentEx w15:paraId="1B47961E" w15:done="0"/>
  <w15:commentEx w15:paraId="2456AAFB" w15:done="0"/>
  <w15:commentEx w15:paraId="2BEA2DDC" w15:done="0"/>
  <w15:commentEx w15:paraId="51EE201F" w15:done="0"/>
  <w15:commentEx w15:paraId="37531EE0" w15:done="0"/>
  <w15:commentEx w15:paraId="0AD45A82" w15:done="0"/>
  <w15:commentEx w15:paraId="0FA0EC9F" w15:done="0"/>
  <w15:commentEx w15:paraId="2BA23680" w15:done="0"/>
  <w15:commentEx w15:paraId="0911A2D2" w15:done="0"/>
  <w15:commentEx w15:paraId="04A00F5C" w15:done="0"/>
  <w15:commentEx w15:paraId="0B79F153" w15:done="0"/>
  <w15:commentEx w15:paraId="602BB9C5" w15:done="0"/>
  <w15:commentEx w15:paraId="08829263" w15:done="0"/>
  <w15:commentEx w15:paraId="14368EF3" w15:done="0"/>
  <w15:commentEx w15:paraId="0C16AF7C" w15:done="0"/>
  <w15:commentEx w15:paraId="5D56EC28" w15:done="0"/>
  <w15:commentEx w15:paraId="6AAE98A4" w15:done="0"/>
  <w15:commentEx w15:paraId="4722AAD0" w15:done="0"/>
  <w15:commentEx w15:paraId="17FFC23C" w15:done="0"/>
  <w15:commentEx w15:paraId="49CB3503" w15:done="0"/>
  <w15:commentEx w15:paraId="13BD9D4B" w15:done="0"/>
  <w15:commentEx w15:paraId="6C47FA9E" w15:done="0"/>
  <w15:commentEx w15:paraId="20667E54" w15:done="0"/>
  <w15:commentEx w15:paraId="17092AF8" w15:done="0"/>
  <w15:commentEx w15:paraId="55C22663" w15:done="0"/>
  <w15:commentEx w15:paraId="144789F2" w15:done="0"/>
  <w15:commentEx w15:paraId="1783C48F" w15:done="0"/>
  <w15:commentEx w15:paraId="35186BE8" w15:done="0"/>
  <w15:commentEx w15:paraId="04F0617A" w15:done="0"/>
  <w15:commentEx w15:paraId="14D82FA8" w15:done="0"/>
  <w15:commentEx w15:paraId="44A90B8F" w15:done="0"/>
  <w15:commentEx w15:paraId="242D4A63" w15:done="0"/>
  <w15:commentEx w15:paraId="788B7ED8" w15:done="0"/>
  <w15:commentEx w15:paraId="1A8E1E3B" w15:done="0"/>
  <w15:commentEx w15:paraId="592A775A" w15:done="0"/>
  <w15:commentEx w15:paraId="4D31A132" w15:done="0"/>
  <w15:commentEx w15:paraId="0401CB6B" w15:done="0"/>
  <w15:commentEx w15:paraId="53E56997" w15:done="0"/>
  <w15:commentEx w15:paraId="231095A8" w15:done="0"/>
  <w15:commentEx w15:paraId="4E4A1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09439" w16cid:durableId="205C2905"/>
  <w16cid:commentId w16cid:paraId="7F431C2E" w16cid:durableId="205C291A"/>
  <w16cid:commentId w16cid:paraId="4C9D09DF" w16cid:durableId="205C2929"/>
  <w16cid:commentId w16cid:paraId="3F907EE9" w16cid:durableId="205C293B"/>
  <w16cid:commentId w16cid:paraId="256194C0" w16cid:durableId="205C2942"/>
  <w16cid:commentId w16cid:paraId="2B945701" w16cid:durableId="205C2949"/>
  <w16cid:commentId w16cid:paraId="74DA7F40" w16cid:durableId="205C2954"/>
  <w16cid:commentId w16cid:paraId="7D50BBCC" w16cid:durableId="205C296A"/>
  <w16cid:commentId w16cid:paraId="1D418390" w16cid:durableId="205C2970"/>
  <w16cid:commentId w16cid:paraId="7560E7ED" w16cid:durableId="205C2975"/>
  <w16cid:commentId w16cid:paraId="21AE6D47" w16cid:durableId="205C2982"/>
  <w16cid:commentId w16cid:paraId="3BA31223" w16cid:durableId="205C297C"/>
  <w16cid:commentId w16cid:paraId="79FB9E48" w16cid:durableId="205C298C"/>
  <w16cid:commentId w16cid:paraId="44F41AA1" w16cid:durableId="205C2999"/>
  <w16cid:commentId w16cid:paraId="63AE70AC" w16cid:durableId="205C29A5"/>
  <w16cid:commentId w16cid:paraId="36255CB0" w16cid:durableId="205C29AD"/>
  <w16cid:commentId w16cid:paraId="52619C7C" w16cid:durableId="205C29B6"/>
  <w16cid:commentId w16cid:paraId="05BD2501" w16cid:durableId="205C29BC"/>
  <w16cid:commentId w16cid:paraId="444156AE" w16cid:durableId="205C29C2"/>
  <w16cid:commentId w16cid:paraId="19A71759" w16cid:durableId="205C29CB"/>
  <w16cid:commentId w16cid:paraId="3A376568" w16cid:durableId="205C29DD"/>
  <w16cid:commentId w16cid:paraId="7A3A29D5" w16cid:durableId="205C29F1"/>
  <w16cid:commentId w16cid:paraId="2463D587" w16cid:durableId="205C29FA"/>
  <w16cid:commentId w16cid:paraId="25036D58" w16cid:durableId="205C2A08"/>
  <w16cid:commentId w16cid:paraId="0F867F85" w16cid:durableId="205C2A11"/>
  <w16cid:commentId w16cid:paraId="35D6CDC9" w16cid:durableId="205C2A20"/>
  <w16cid:commentId w16cid:paraId="0CA161E7" w16cid:durableId="205C2A27"/>
  <w16cid:commentId w16cid:paraId="26359224" w16cid:durableId="205C2A32"/>
  <w16cid:commentId w16cid:paraId="703443E5" w16cid:durableId="205C2A3C"/>
  <w16cid:commentId w16cid:paraId="201D99B6" w16cid:durableId="205C2A45"/>
  <w16cid:commentId w16cid:paraId="2A9E95CA" w16cid:durableId="205C2A4D"/>
  <w16cid:commentId w16cid:paraId="20E5227A" w16cid:durableId="205C2A58"/>
  <w16cid:commentId w16cid:paraId="11686FB9" w16cid:durableId="205C2A64"/>
  <w16cid:commentId w16cid:paraId="6E92D808" w16cid:durableId="205C2A71"/>
  <w16cid:commentId w16cid:paraId="1276A438" w16cid:durableId="205C2A79"/>
  <w16cid:commentId w16cid:paraId="6C86AED0" w16cid:durableId="205C2A81"/>
  <w16cid:commentId w16cid:paraId="05ED63CB" w16cid:durableId="205C2A8E"/>
  <w16cid:commentId w16cid:paraId="7F1A0A88" w16cid:durableId="205C2ABC"/>
  <w16cid:commentId w16cid:paraId="2512EE8E" w16cid:durableId="205C2AA7"/>
  <w16cid:commentId w16cid:paraId="62568DD5" w16cid:durableId="205C2AEF"/>
  <w16cid:commentId w16cid:paraId="2D8C12D3" w16cid:durableId="205C2B05"/>
  <w16cid:commentId w16cid:paraId="71BAF873" w16cid:durableId="205C2B0B"/>
  <w16cid:commentId w16cid:paraId="2CDA3EC7" w16cid:durableId="205C2B27"/>
  <w16cid:commentId w16cid:paraId="4BA71A74" w16cid:durableId="205C2B47"/>
  <w16cid:commentId w16cid:paraId="64AEBCE3" w16cid:durableId="205C2B41"/>
  <w16cid:commentId w16cid:paraId="1E914E1F" w16cid:durableId="205C2B4F"/>
  <w16cid:commentId w16cid:paraId="476EC631" w16cid:durableId="205C2B5F"/>
  <w16cid:commentId w16cid:paraId="7FB611D9" w16cid:durableId="205C2B72"/>
  <w16cid:commentId w16cid:paraId="06D7C00D" w16cid:durableId="205C2B80"/>
  <w16cid:commentId w16cid:paraId="1DEF5CE9" w16cid:durableId="205C2B92"/>
  <w16cid:commentId w16cid:paraId="02CC143D" w16cid:durableId="205C2BA3"/>
  <w16cid:commentId w16cid:paraId="6A312779" w16cid:durableId="205C2BAD"/>
  <w16cid:commentId w16cid:paraId="7AC43974" w16cid:durableId="205C2BBC"/>
  <w16cid:commentId w16cid:paraId="54DD0895" w16cid:durableId="205C2BB5"/>
  <w16cid:commentId w16cid:paraId="3E9F1645" w16cid:durableId="205C2BC9"/>
  <w16cid:commentId w16cid:paraId="78261C3F" w16cid:durableId="205C2BD1"/>
  <w16cid:commentId w16cid:paraId="69168C27" w16cid:durableId="205C2BE0"/>
  <w16cid:commentId w16cid:paraId="210BAA55" w16cid:durableId="205C2BE8"/>
  <w16cid:commentId w16cid:paraId="57924383" w16cid:durableId="205C2BF0"/>
  <w16cid:commentId w16cid:paraId="2134E11E" w16cid:durableId="205C2BF7"/>
  <w16cid:commentId w16cid:paraId="04ACFE4A" w16cid:durableId="205C2BFE"/>
  <w16cid:commentId w16cid:paraId="7BA40DCF" w16cid:durableId="205C2C15"/>
  <w16cid:commentId w16cid:paraId="5FB2AF7D" w16cid:durableId="205C2C28"/>
  <w16cid:commentId w16cid:paraId="650340D3" w16cid:durableId="205C2C39"/>
  <w16cid:commentId w16cid:paraId="48DAC681" w16cid:durableId="205C2C4B"/>
  <w16cid:commentId w16cid:paraId="0BFE1344" w16cid:durableId="205C2C61"/>
  <w16cid:commentId w16cid:paraId="2D35C75C" w16cid:durableId="205C2C74"/>
  <w16cid:commentId w16cid:paraId="032DDBFC" w16cid:durableId="205C2C84"/>
  <w16cid:commentId w16cid:paraId="115CF192" w16cid:durableId="205C2C8D"/>
  <w16cid:commentId w16cid:paraId="35AC2929" w16cid:durableId="205C2C9A"/>
  <w16cid:commentId w16cid:paraId="28B3E070" w16cid:durableId="205C2CA5"/>
  <w16cid:commentId w16cid:paraId="17B5FAA9" w16cid:durableId="205C2CB0"/>
  <w16cid:commentId w16cid:paraId="3B5DF44B" w16cid:durableId="205C2CBB"/>
  <w16cid:commentId w16cid:paraId="1E71C55A" w16cid:durableId="205C2CD1"/>
  <w16cid:commentId w16cid:paraId="0DACDAF3" w16cid:durableId="205C2CD9"/>
  <w16cid:commentId w16cid:paraId="3B585A2B" w16cid:durableId="205C2CE3"/>
  <w16cid:commentId w16cid:paraId="4787FECF" w16cid:durableId="205C2CE7"/>
  <w16cid:commentId w16cid:paraId="47472736" w16cid:durableId="205C2CEE"/>
  <w16cid:commentId w16cid:paraId="0FB81E8F" w16cid:durableId="205C2D0C"/>
  <w16cid:commentId w16cid:paraId="2579028E" w16cid:durableId="205C2CFE"/>
  <w16cid:commentId w16cid:paraId="2E63DAAD" w16cid:durableId="205C2D19"/>
  <w16cid:commentId w16cid:paraId="47C8F790" w16cid:durableId="205C2D33"/>
  <w16cid:commentId w16cid:paraId="03CE2B8E" w16cid:durableId="205C2D47"/>
  <w16cid:commentId w16cid:paraId="17698AB4" w16cid:durableId="205C2D53"/>
  <w16cid:commentId w16cid:paraId="46FAE3FF" w16cid:durableId="205C2D60"/>
  <w16cid:commentId w16cid:paraId="220987DA" w16cid:durableId="205C2D7C"/>
  <w16cid:commentId w16cid:paraId="62AD8458" w16cid:durableId="205C2D8A"/>
  <w16cid:commentId w16cid:paraId="35BB0F1E" w16cid:durableId="205C2D9D"/>
  <w16cid:commentId w16cid:paraId="643FC1FF" w16cid:durableId="205C2DA7"/>
  <w16cid:commentId w16cid:paraId="7D023424" w16cid:durableId="205C2DB1"/>
  <w16cid:commentId w16cid:paraId="5897477B" w16cid:durableId="205C2DB9"/>
  <w16cid:commentId w16cid:paraId="3E9E2402" w16cid:durableId="205C2DBD"/>
  <w16cid:commentId w16cid:paraId="53D830E6" w16cid:durableId="205C2DC2"/>
  <w16cid:commentId w16cid:paraId="27D8CF08" w16cid:durableId="205C2DCA"/>
  <w16cid:commentId w16cid:paraId="438B39D3" w16cid:durableId="205C2DDE"/>
  <w16cid:commentId w16cid:paraId="4F363E46" w16cid:durableId="205C2DE8"/>
  <w16cid:commentId w16cid:paraId="6EFFEF79" w16cid:durableId="205C2DF2"/>
  <w16cid:commentId w16cid:paraId="6B92F24F" w16cid:durableId="205C2DFE"/>
  <w16cid:commentId w16cid:paraId="7F66BC8D" w16cid:durableId="205C2E05"/>
  <w16cid:commentId w16cid:paraId="235C772B" w16cid:durableId="205C2E0C"/>
  <w16cid:commentId w16cid:paraId="2D546F89" w16cid:durableId="205C2E15"/>
  <w16cid:commentId w16cid:paraId="1B47961E" w16cid:durableId="205C2E1E"/>
  <w16cid:commentId w16cid:paraId="2456AAFB" w16cid:durableId="205C2E26"/>
  <w16cid:commentId w16cid:paraId="2BEA2DDC" w16cid:durableId="205C56D2"/>
  <w16cid:commentId w16cid:paraId="51EE201F" w16cid:durableId="205C5717"/>
  <w16cid:commentId w16cid:paraId="37531EE0" w16cid:durableId="205C5724"/>
  <w16cid:commentId w16cid:paraId="0AD45A82" w16cid:durableId="205C573D"/>
  <w16cid:commentId w16cid:paraId="0FA0EC9F" w16cid:durableId="205C574A"/>
  <w16cid:commentId w16cid:paraId="2BA23680" w16cid:durableId="205C575E"/>
  <w16cid:commentId w16cid:paraId="0911A2D2" w16cid:durableId="205C5771"/>
  <w16cid:commentId w16cid:paraId="04A00F5C" w16cid:durableId="205C577A"/>
  <w16cid:commentId w16cid:paraId="0B79F153" w16cid:durableId="205C5785"/>
  <w16cid:commentId w16cid:paraId="602BB9C5" w16cid:durableId="205C5797"/>
  <w16cid:commentId w16cid:paraId="08829263" w16cid:durableId="205C57C3"/>
  <w16cid:commentId w16cid:paraId="14368EF3" w16cid:durableId="205C57B4"/>
  <w16cid:commentId w16cid:paraId="0C16AF7C" w16cid:durableId="205C57D2"/>
  <w16cid:commentId w16cid:paraId="5D56EC28" w16cid:durableId="205C57D9"/>
  <w16cid:commentId w16cid:paraId="6AAE98A4" w16cid:durableId="205C5806"/>
  <w16cid:commentId w16cid:paraId="4722AAD0" w16cid:durableId="205C5815"/>
  <w16cid:commentId w16cid:paraId="17FFC23C" w16cid:durableId="205C5821"/>
  <w16cid:commentId w16cid:paraId="49CB3503" w16cid:durableId="205C5833"/>
  <w16cid:commentId w16cid:paraId="13BD9D4B" w16cid:durableId="205C584A"/>
  <w16cid:commentId w16cid:paraId="6C47FA9E" w16cid:durableId="205C5898"/>
  <w16cid:commentId w16cid:paraId="20667E54" w16cid:durableId="205C58A4"/>
  <w16cid:commentId w16cid:paraId="17092AF8" w16cid:durableId="205C58AC"/>
  <w16cid:commentId w16cid:paraId="55C22663" w16cid:durableId="205C58B9"/>
  <w16cid:commentId w16cid:paraId="144789F2" w16cid:durableId="205C58C3"/>
  <w16cid:commentId w16cid:paraId="1783C48F" w16cid:durableId="205C58CB"/>
  <w16cid:commentId w16cid:paraId="35186BE8" w16cid:durableId="205C58D7"/>
  <w16cid:commentId w16cid:paraId="04F0617A" w16cid:durableId="205C58F4"/>
  <w16cid:commentId w16cid:paraId="14D82FA8" w16cid:durableId="205C58FF"/>
  <w16cid:commentId w16cid:paraId="44A90B8F" w16cid:durableId="205C590B"/>
  <w16cid:commentId w16cid:paraId="242D4A63" w16cid:durableId="205C5915"/>
  <w16cid:commentId w16cid:paraId="788B7ED8" w16cid:durableId="205C5920"/>
  <w16cid:commentId w16cid:paraId="1A8E1E3B" w16cid:durableId="205C592C"/>
  <w16cid:commentId w16cid:paraId="592A775A" w16cid:durableId="205C5935"/>
  <w16cid:commentId w16cid:paraId="4D31A132" w16cid:durableId="205C593D"/>
  <w16cid:commentId w16cid:paraId="0401CB6B" w16cid:durableId="205C595B"/>
  <w16cid:commentId w16cid:paraId="53E56997" w16cid:durableId="205C596B"/>
  <w16cid:commentId w16cid:paraId="231095A8" w16cid:durableId="205C5974"/>
  <w16cid:commentId w16cid:paraId="4E4A12AA" w16cid:durableId="205C59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6E456" w14:textId="77777777" w:rsidR="00151328" w:rsidRDefault="00151328">
      <w:r>
        <w:separator/>
      </w:r>
    </w:p>
  </w:endnote>
  <w:endnote w:type="continuationSeparator" w:id="0">
    <w:p w14:paraId="2DD5B804" w14:textId="77777777" w:rsidR="00151328" w:rsidRDefault="0015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E079A" w14:textId="77777777" w:rsidR="00151328" w:rsidRDefault="00151328"/>
  </w:footnote>
  <w:footnote w:type="continuationSeparator" w:id="0">
    <w:p w14:paraId="7230443C" w14:textId="77777777" w:rsidR="00151328" w:rsidRDefault="001513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F7DD" w14:textId="77777777" w:rsidR="00151328" w:rsidRPr="002C1204" w:rsidRDefault="00151328" w:rsidP="002C1204">
    <w:pPr>
      <w:widowControl/>
      <w:autoSpaceDE w:val="0"/>
      <w:autoSpaceDN w:val="0"/>
      <w:adjustRightInd w:val="0"/>
      <w:jc w:val="center"/>
      <w:rPr>
        <w:rFonts w:ascii="Times New Roman" w:hAnsi="Times New Roman" w:cs="Times New Roman"/>
        <w:i/>
        <w:iCs/>
        <w:color w:val="auto"/>
        <w:sz w:val="22"/>
        <w:szCs w:val="22"/>
        <w:lang w:val="en-IN"/>
      </w:rPr>
    </w:pPr>
    <w:r w:rsidRPr="002C1204">
      <w:rPr>
        <w:rFonts w:ascii="Times New Roman" w:hAnsi="Times New Roman" w:cs="Times New Roman"/>
        <w:i/>
        <w:iCs/>
        <w:color w:val="auto"/>
        <w:sz w:val="22"/>
        <w:szCs w:val="22"/>
        <w:lang w:val="en-IN"/>
      </w:rPr>
      <w:t>Primary Industries and Energy Legislation</w:t>
    </w:r>
  </w:p>
  <w:p w14:paraId="29568DD0" w14:textId="77777777" w:rsidR="00151328" w:rsidRPr="002C1204" w:rsidRDefault="00151328" w:rsidP="002C1204">
    <w:pPr>
      <w:pStyle w:val="Header"/>
      <w:jc w:val="center"/>
      <w:rPr>
        <w:rFonts w:ascii="Times New Roman" w:hAnsi="Times New Roman" w:cs="Times New Roman"/>
      </w:rPr>
    </w:pPr>
    <w:r w:rsidRPr="002C1204">
      <w:rPr>
        <w:rFonts w:ascii="Times New Roman" w:hAnsi="Times New Roman" w:cs="Times New Roman"/>
        <w:i/>
        <w:iCs/>
        <w:color w:val="auto"/>
        <w:sz w:val="22"/>
        <w:szCs w:val="22"/>
        <w:lang w:val="en-IN"/>
      </w:rPr>
      <w:t>Amendment (No. 3) No. 16, 1990</w:t>
    </w:r>
  </w:p>
  <w:p w14:paraId="788B24B3" w14:textId="77777777" w:rsidR="00151328" w:rsidRDefault="0015132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BB653" w14:textId="77777777" w:rsidR="00151328" w:rsidRPr="002C1204" w:rsidRDefault="00151328" w:rsidP="00F14E01">
    <w:pPr>
      <w:widowControl/>
      <w:autoSpaceDE w:val="0"/>
      <w:autoSpaceDN w:val="0"/>
      <w:adjustRightInd w:val="0"/>
      <w:jc w:val="center"/>
      <w:rPr>
        <w:rFonts w:ascii="Times New Roman" w:hAnsi="Times New Roman" w:cs="Times New Roman"/>
        <w:i/>
        <w:iCs/>
        <w:color w:val="auto"/>
        <w:sz w:val="22"/>
        <w:szCs w:val="22"/>
        <w:lang w:val="en-IN"/>
      </w:rPr>
    </w:pPr>
    <w:r w:rsidRPr="002C1204">
      <w:rPr>
        <w:rFonts w:ascii="Times New Roman" w:hAnsi="Times New Roman" w:cs="Times New Roman"/>
        <w:i/>
        <w:iCs/>
        <w:color w:val="auto"/>
        <w:sz w:val="22"/>
        <w:szCs w:val="22"/>
        <w:lang w:val="en-IN"/>
      </w:rPr>
      <w:t>Primary Industries and Energy Legislation</w:t>
    </w:r>
  </w:p>
  <w:p w14:paraId="514E55EF" w14:textId="6E69D113" w:rsidR="00151328" w:rsidRPr="002C1204" w:rsidRDefault="00151328" w:rsidP="00F14E01">
    <w:pPr>
      <w:pStyle w:val="Header"/>
      <w:jc w:val="center"/>
      <w:rPr>
        <w:rFonts w:ascii="Times New Roman" w:hAnsi="Times New Roman" w:cs="Times New Roman"/>
      </w:rPr>
    </w:pPr>
    <w:r w:rsidRPr="002C1204">
      <w:rPr>
        <w:rFonts w:ascii="Times New Roman" w:hAnsi="Times New Roman" w:cs="Times New Roman"/>
        <w:i/>
        <w:iCs/>
        <w:color w:val="auto"/>
        <w:sz w:val="22"/>
        <w:szCs w:val="22"/>
        <w:lang w:val="en-IN"/>
      </w:rPr>
      <w:t xml:space="preserve">Amendment (No. 3) </w:t>
    </w:r>
    <w:r>
      <w:rPr>
        <w:rFonts w:ascii="Times New Roman" w:hAnsi="Times New Roman" w:cs="Times New Roman"/>
        <w:i/>
        <w:iCs/>
        <w:color w:val="auto"/>
        <w:sz w:val="22"/>
        <w:szCs w:val="22"/>
        <w:lang w:val="en-IN"/>
      </w:rPr>
      <w:t xml:space="preserve">        </w:t>
    </w:r>
    <w:r w:rsidRPr="002C1204">
      <w:rPr>
        <w:rFonts w:ascii="Times New Roman" w:hAnsi="Times New Roman" w:cs="Times New Roman"/>
        <w:i/>
        <w:iCs/>
        <w:color w:val="auto"/>
        <w:sz w:val="22"/>
        <w:szCs w:val="22"/>
        <w:lang w:val="en-IN"/>
      </w:rPr>
      <w:t>No. 16,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812"/>
    <w:multiLevelType w:val="multilevel"/>
    <w:tmpl w:val="CD2A6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61895"/>
    <w:multiLevelType w:val="multilevel"/>
    <w:tmpl w:val="9572E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86B27"/>
    <w:multiLevelType w:val="multilevel"/>
    <w:tmpl w:val="1C00A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84685"/>
    <w:multiLevelType w:val="multilevel"/>
    <w:tmpl w:val="340AD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143C8"/>
    <w:multiLevelType w:val="multilevel"/>
    <w:tmpl w:val="1910FD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22032"/>
    <w:multiLevelType w:val="multilevel"/>
    <w:tmpl w:val="A9BE8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D34AF"/>
    <w:multiLevelType w:val="multilevel"/>
    <w:tmpl w:val="ABA8C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12F07"/>
    <w:multiLevelType w:val="multilevel"/>
    <w:tmpl w:val="938012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95394"/>
    <w:multiLevelType w:val="multilevel"/>
    <w:tmpl w:val="3B0CA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321193"/>
    <w:multiLevelType w:val="multilevel"/>
    <w:tmpl w:val="EC1807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F4496"/>
    <w:multiLevelType w:val="multilevel"/>
    <w:tmpl w:val="DAD02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217F0C"/>
    <w:multiLevelType w:val="multilevel"/>
    <w:tmpl w:val="62F4B2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229A4"/>
    <w:multiLevelType w:val="multilevel"/>
    <w:tmpl w:val="63924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960452"/>
    <w:multiLevelType w:val="multilevel"/>
    <w:tmpl w:val="F490E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B0F62"/>
    <w:multiLevelType w:val="multilevel"/>
    <w:tmpl w:val="BD424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67505F"/>
    <w:multiLevelType w:val="multilevel"/>
    <w:tmpl w:val="254647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720F4"/>
    <w:multiLevelType w:val="multilevel"/>
    <w:tmpl w:val="E8349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A25692"/>
    <w:multiLevelType w:val="multilevel"/>
    <w:tmpl w:val="F000E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E3435D"/>
    <w:multiLevelType w:val="multilevel"/>
    <w:tmpl w:val="05B095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13"/>
  </w:num>
  <w:num w:numId="4">
    <w:abstractNumId w:val="12"/>
  </w:num>
  <w:num w:numId="5">
    <w:abstractNumId w:val="11"/>
  </w:num>
  <w:num w:numId="6">
    <w:abstractNumId w:val="17"/>
  </w:num>
  <w:num w:numId="7">
    <w:abstractNumId w:val="6"/>
  </w:num>
  <w:num w:numId="8">
    <w:abstractNumId w:val="2"/>
  </w:num>
  <w:num w:numId="9">
    <w:abstractNumId w:val="8"/>
  </w:num>
  <w:num w:numId="10">
    <w:abstractNumId w:val="3"/>
  </w:num>
  <w:num w:numId="11">
    <w:abstractNumId w:val="10"/>
  </w:num>
  <w:num w:numId="12">
    <w:abstractNumId w:val="0"/>
  </w:num>
  <w:num w:numId="13">
    <w:abstractNumId w:val="9"/>
  </w:num>
  <w:num w:numId="14">
    <w:abstractNumId w:val="14"/>
  </w:num>
  <w:num w:numId="15">
    <w:abstractNumId w:val="4"/>
  </w:num>
  <w:num w:numId="16">
    <w:abstractNumId w:val="7"/>
  </w:num>
  <w:num w:numId="17">
    <w:abstractNumId w:val="18"/>
  </w:num>
  <w:num w:numId="18">
    <w:abstractNumId w:val="5"/>
  </w:num>
  <w:num w:numId="19">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091345"/>
    <w:rsid w:val="00016DCC"/>
    <w:rsid w:val="0004713B"/>
    <w:rsid w:val="00075D8C"/>
    <w:rsid w:val="00091345"/>
    <w:rsid w:val="00094859"/>
    <w:rsid w:val="000A74E4"/>
    <w:rsid w:val="00104613"/>
    <w:rsid w:val="00112B54"/>
    <w:rsid w:val="00114EC5"/>
    <w:rsid w:val="00151328"/>
    <w:rsid w:val="00157378"/>
    <w:rsid w:val="00177013"/>
    <w:rsid w:val="00186B5D"/>
    <w:rsid w:val="001B1E00"/>
    <w:rsid w:val="001E339B"/>
    <w:rsid w:val="001E408A"/>
    <w:rsid w:val="001F2720"/>
    <w:rsid w:val="00204F29"/>
    <w:rsid w:val="00216DF6"/>
    <w:rsid w:val="00225AFE"/>
    <w:rsid w:val="00236E64"/>
    <w:rsid w:val="00257341"/>
    <w:rsid w:val="002B1FF4"/>
    <w:rsid w:val="002C1204"/>
    <w:rsid w:val="002C7DA5"/>
    <w:rsid w:val="002D2671"/>
    <w:rsid w:val="0031651A"/>
    <w:rsid w:val="003225E5"/>
    <w:rsid w:val="0038040E"/>
    <w:rsid w:val="00404178"/>
    <w:rsid w:val="0042424F"/>
    <w:rsid w:val="00430BC5"/>
    <w:rsid w:val="00431179"/>
    <w:rsid w:val="004A59B7"/>
    <w:rsid w:val="004E755F"/>
    <w:rsid w:val="004F2D5A"/>
    <w:rsid w:val="00514623"/>
    <w:rsid w:val="0056639B"/>
    <w:rsid w:val="005B41B1"/>
    <w:rsid w:val="005D741A"/>
    <w:rsid w:val="005F04B6"/>
    <w:rsid w:val="00635191"/>
    <w:rsid w:val="00687C22"/>
    <w:rsid w:val="00691437"/>
    <w:rsid w:val="006A645F"/>
    <w:rsid w:val="006B19BD"/>
    <w:rsid w:val="006C082F"/>
    <w:rsid w:val="007618B6"/>
    <w:rsid w:val="00797B87"/>
    <w:rsid w:val="007F08CF"/>
    <w:rsid w:val="00812FAC"/>
    <w:rsid w:val="00825A19"/>
    <w:rsid w:val="008963E2"/>
    <w:rsid w:val="008C3678"/>
    <w:rsid w:val="008D3B33"/>
    <w:rsid w:val="008E68F7"/>
    <w:rsid w:val="00922961"/>
    <w:rsid w:val="0095512B"/>
    <w:rsid w:val="00967CEC"/>
    <w:rsid w:val="009B00B1"/>
    <w:rsid w:val="009C4690"/>
    <w:rsid w:val="009F771C"/>
    <w:rsid w:val="00A256B1"/>
    <w:rsid w:val="00A40BFB"/>
    <w:rsid w:val="00A45700"/>
    <w:rsid w:val="00A612B9"/>
    <w:rsid w:val="00AB591F"/>
    <w:rsid w:val="00AB5EE1"/>
    <w:rsid w:val="00AD4C18"/>
    <w:rsid w:val="00B055CD"/>
    <w:rsid w:val="00B942ED"/>
    <w:rsid w:val="00BA1351"/>
    <w:rsid w:val="00BB2FB6"/>
    <w:rsid w:val="00BD5637"/>
    <w:rsid w:val="00BF07B9"/>
    <w:rsid w:val="00BF3BFD"/>
    <w:rsid w:val="00C06ADF"/>
    <w:rsid w:val="00C6468F"/>
    <w:rsid w:val="00C64C01"/>
    <w:rsid w:val="00C70604"/>
    <w:rsid w:val="00CD2C09"/>
    <w:rsid w:val="00CE60FB"/>
    <w:rsid w:val="00D97AAC"/>
    <w:rsid w:val="00DA3FA0"/>
    <w:rsid w:val="00DA63FB"/>
    <w:rsid w:val="00E117E9"/>
    <w:rsid w:val="00E2368F"/>
    <w:rsid w:val="00E83EFC"/>
    <w:rsid w:val="00EC1E3E"/>
    <w:rsid w:val="00ED0425"/>
    <w:rsid w:val="00F14E01"/>
    <w:rsid w:val="00F345C2"/>
    <w:rsid w:val="00F45D4F"/>
    <w:rsid w:val="00F72482"/>
    <w:rsid w:val="00F9237D"/>
    <w:rsid w:val="00F94546"/>
    <w:rsid w:val="00FB001C"/>
    <w:rsid w:val="00FC6B7F"/>
    <w:rsid w:val="00FF5B6D"/>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14:docId w14:val="1E83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285pt0">
    <w:name w:val="Body text (2) + 8.5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Bodytext2Corbel">
    <w:name w:val="Body text (2) + Corbel"/>
    <w:aliases w:val="7.5 pt,Bold"/>
    <w:basedOn w:val="Bodytext2"/>
    <w:rPr>
      <w:rFonts w:ascii="Corbel" w:eastAsia="Corbel" w:hAnsi="Corbel" w:cs="Corbel"/>
      <w:b/>
      <w:bCs/>
      <w:i w:val="0"/>
      <w:iCs w:val="0"/>
      <w:smallCaps w:val="0"/>
      <w:strike w:val="0"/>
      <w:color w:val="000000"/>
      <w:spacing w:val="0"/>
      <w:w w:val="100"/>
      <w:position w:val="0"/>
      <w:sz w:val="15"/>
      <w:szCs w:val="15"/>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Corbel">
    <w:name w:val="Header or footer + Corbel"/>
    <w:aliases w:val="8.5 pt,Bold,Not Italic"/>
    <w:basedOn w:val="Headerorfooter"/>
    <w:rPr>
      <w:rFonts w:ascii="Corbel" w:eastAsia="Corbel" w:hAnsi="Corbel" w:cs="Corbel"/>
      <w:b/>
      <w:bCs/>
      <w:i/>
      <w:iCs/>
      <w:smallCaps w:val="0"/>
      <w:strike w:val="0"/>
      <w:color w:val="000000"/>
      <w:spacing w:val="0"/>
      <w:w w:val="100"/>
      <w:position w:val="0"/>
      <w:sz w:val="17"/>
      <w:szCs w:val="17"/>
      <w:u w:val="none"/>
      <w:lang w:val="en-US"/>
    </w:rPr>
  </w:style>
  <w:style w:type="character" w:customStyle="1" w:styleId="Headerorfooter85pt">
    <w:name w:val="Header or footer + 8.5 pt"/>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85pt1">
    <w:name w:val="Body text (2) + 8.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27pt">
    <w:name w:val="Body text (2) + 7 pt"/>
    <w:basedOn w:val="Body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52"/>
    <w:rPr>
      <w:rFonts w:ascii="Times New Roman" w:eastAsia="Times New Roman" w:hAnsi="Times New Roman" w:cs="Times New Roman"/>
      <w:b w:val="0"/>
      <w:bCs w:val="0"/>
      <w:i w:val="0"/>
      <w:iCs w:val="0"/>
      <w:smallCaps w:val="0"/>
      <w:strike w:val="0"/>
      <w:sz w:val="21"/>
      <w:szCs w:val="21"/>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NotBold0">
    <w:name w:val="Body text (6) + Not Bold"/>
    <w:aliases w:val="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0">
    <w:name w:val="Body text + 11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2"/>
      <w:szCs w:val="22"/>
      <w:u w:val="none"/>
    </w:rPr>
  </w:style>
  <w:style w:type="character" w:customStyle="1" w:styleId="Bodytext11105pt">
    <w:name w:val="Body text (11) + 10.5 pt"/>
    <w:aliases w:val="Bold"/>
    <w:basedOn w:val="Bodytext11"/>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1pt1">
    <w:name w:val="Body text + 11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3"/>
      <w:szCs w:val="23"/>
      <w:u w:val="none"/>
    </w:rPr>
  </w:style>
  <w:style w:type="character" w:customStyle="1" w:styleId="Bodytext8SmallCaps">
    <w:name w:val="Body text (8) + Small Caps"/>
    <w:basedOn w:val="Bodytext8"/>
    <w:rPr>
      <w:rFonts w:ascii="Times New Roman" w:eastAsia="Times New Roman" w:hAnsi="Times New Roman" w:cs="Times New Roman"/>
      <w:b/>
      <w:bCs/>
      <w:i/>
      <w:iCs/>
      <w:smallCaps/>
      <w:strike w:val="0"/>
      <w:color w:val="000000"/>
      <w:spacing w:val="0"/>
      <w:w w:val="100"/>
      <w:position w:val="0"/>
      <w:sz w:val="23"/>
      <w:szCs w:val="23"/>
      <w:u w:val="none"/>
      <w:lang w:val="en-US"/>
    </w:rPr>
  </w:style>
  <w:style w:type="character" w:customStyle="1" w:styleId="Bodytext11105pt0">
    <w:name w:val="Body text (11) + 10.5 pt"/>
    <w:basedOn w:val="Bodytext1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105pt">
    <w:name w:val="Body text (8) + 10.5 pt"/>
    <w:aliases w:val="Not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CenturyGothic">
    <w:name w:val="Body text + Century Gothic"/>
    <w:aliases w:val="9 pt,Bold,Spacing 1 pt"/>
    <w:basedOn w:val="Bodytext"/>
    <w:rPr>
      <w:rFonts w:ascii="Century Gothic" w:eastAsia="Century Gothic" w:hAnsi="Century Gothic" w:cs="Century Gothic"/>
      <w:b/>
      <w:bCs/>
      <w:i w:val="0"/>
      <w:iCs w:val="0"/>
      <w:smallCaps w:val="0"/>
      <w:strike w:val="0"/>
      <w:color w:val="000000"/>
      <w:spacing w:val="20"/>
      <w:w w:val="100"/>
      <w:position w:val="0"/>
      <w:sz w:val="18"/>
      <w:szCs w:val="18"/>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12">
    <w:name w:val="Body text (12)"/>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11SmallCaps">
    <w:name w:val="Body text (11) + Small Caps"/>
    <w:basedOn w:val="Bodytext11"/>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9pt0">
    <w:name w:val="Body text + 9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Bodytext6SmallCaps">
    <w:name w:val="Body text (6) + Small Caps"/>
    <w:basedOn w:val="Bodytext6"/>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iCs/>
      <w:smallCaps w:val="0"/>
      <w:strike w:val="0"/>
      <w:sz w:val="23"/>
      <w:szCs w:val="23"/>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1"/>
      <w:szCs w:val="21"/>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1">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20">
    <w:name w:val="Body text (12)_"/>
    <w:basedOn w:val="DefaultParagraphFont"/>
    <w:link w:val="Bodytext121"/>
    <w:rPr>
      <w:rFonts w:ascii="Times New Roman" w:eastAsia="Times New Roman" w:hAnsi="Times New Roman" w:cs="Times New Roman"/>
      <w:b w:val="0"/>
      <w:bCs w:val="0"/>
      <w:i w:val="0"/>
      <w:iCs w:val="0"/>
      <w:smallCaps w:val="0"/>
      <w:strike w:val="0"/>
      <w:sz w:val="18"/>
      <w:szCs w:val="18"/>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7"/>
      <w:szCs w:val="17"/>
      <w:u w:val="none"/>
    </w:rPr>
  </w:style>
  <w:style w:type="character" w:customStyle="1" w:styleId="Bodytext104pt">
    <w:name w:val="Body text (10) + 4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398" w:lineRule="exact"/>
      <w:jc w:val="center"/>
      <w:outlineLvl w:val="0"/>
    </w:pPr>
    <w:rPr>
      <w:rFonts w:ascii="Times New Roman" w:eastAsia="Times New Roman" w:hAnsi="Times New Roman" w:cs="Times New Roman"/>
      <w:b/>
      <w:bCs/>
      <w:sz w:val="35"/>
      <w:szCs w:val="35"/>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b/>
      <w:bCs/>
      <w:sz w:val="21"/>
      <w:szCs w:val="21"/>
    </w:rPr>
  </w:style>
  <w:style w:type="paragraph" w:customStyle="1" w:styleId="Bodytext20">
    <w:name w:val="Body text (2)"/>
    <w:basedOn w:val="Normal"/>
    <w:link w:val="Bodytext2"/>
    <w:pPr>
      <w:shd w:val="clear" w:color="auto" w:fill="FFFFFF"/>
      <w:spacing w:line="293" w:lineRule="exact"/>
    </w:pPr>
    <w:rPr>
      <w:rFonts w:ascii="Times New Roman" w:eastAsia="Times New Roman" w:hAnsi="Times New Roman" w:cs="Times New Roman"/>
      <w:sz w:val="16"/>
      <w:szCs w:val="16"/>
    </w:rPr>
  </w:style>
  <w:style w:type="paragraph" w:customStyle="1" w:styleId="Bodytext30">
    <w:name w:val="Body text (3)"/>
    <w:basedOn w:val="Normal"/>
    <w:link w:val="Bodytext3"/>
    <w:pPr>
      <w:shd w:val="clear" w:color="auto" w:fill="FFFFFF"/>
      <w:spacing w:line="182" w:lineRule="exact"/>
      <w:jc w:val="center"/>
    </w:pPr>
    <w:rPr>
      <w:rFonts w:ascii="Times New Roman" w:eastAsia="Times New Roman" w:hAnsi="Times New Roman" w:cs="Times New Roman"/>
      <w:i/>
      <w:iCs/>
      <w:sz w:val="17"/>
      <w:szCs w:val="17"/>
    </w:rPr>
  </w:style>
  <w:style w:type="paragraph" w:customStyle="1" w:styleId="Headerorfooter0">
    <w:name w:val="Header or footer"/>
    <w:basedOn w:val="Normal"/>
    <w:link w:val="Headerorfooter"/>
    <w:pPr>
      <w:shd w:val="clear" w:color="auto" w:fill="FFFFFF"/>
      <w:spacing w:line="240" w:lineRule="exact"/>
      <w:jc w:val="center"/>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line="278" w:lineRule="exact"/>
      <w:jc w:val="center"/>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0" w:lineRule="atLeast"/>
      <w:ind w:hanging="620"/>
      <w:jc w:val="right"/>
    </w:pPr>
    <w:rPr>
      <w:rFonts w:ascii="Times New Roman" w:eastAsia="Times New Roman" w:hAnsi="Times New Roman" w:cs="Times New Roman"/>
      <w:i/>
      <w:iCs/>
      <w:sz w:val="21"/>
      <w:szCs w:val="21"/>
    </w:rPr>
  </w:style>
  <w:style w:type="paragraph" w:customStyle="1" w:styleId="BodyText52">
    <w:name w:val="Body Text5"/>
    <w:basedOn w:val="Normal"/>
    <w:link w:val="Bodytext"/>
    <w:pPr>
      <w:shd w:val="clear" w:color="auto" w:fill="FFFFFF"/>
      <w:spacing w:line="245" w:lineRule="exact"/>
      <w:ind w:hanging="580"/>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line="0" w:lineRule="atLeast"/>
      <w:ind w:hanging="520"/>
      <w:jc w:val="center"/>
    </w:pPr>
    <w:rPr>
      <w:rFonts w:ascii="Times New Roman" w:eastAsia="Times New Roman" w:hAnsi="Times New Roman" w:cs="Times New Roman"/>
      <w:b/>
      <w:bCs/>
      <w:sz w:val="21"/>
      <w:szCs w:val="21"/>
    </w:rPr>
  </w:style>
  <w:style w:type="paragraph" w:customStyle="1" w:styleId="Bodytext110">
    <w:name w:val="Body text (11)"/>
    <w:basedOn w:val="Normal"/>
    <w:link w:val="Bodytext11"/>
    <w:pPr>
      <w:shd w:val="clear" w:color="auto" w:fill="FFFFFF"/>
      <w:spacing w:line="240" w:lineRule="exact"/>
      <w:ind w:hanging="540"/>
      <w:jc w:val="both"/>
    </w:pPr>
    <w:rPr>
      <w:rFonts w:ascii="Times New Roman" w:eastAsia="Times New Roman" w:hAnsi="Times New Roman" w:cs="Times New Roman"/>
      <w:sz w:val="22"/>
      <w:szCs w:val="22"/>
    </w:rPr>
  </w:style>
  <w:style w:type="paragraph" w:customStyle="1" w:styleId="Bodytext80">
    <w:name w:val="Body text (8)"/>
    <w:basedOn w:val="Normal"/>
    <w:link w:val="Bodytext8"/>
    <w:pPr>
      <w:shd w:val="clear" w:color="auto" w:fill="FFFFFF"/>
      <w:spacing w:line="0" w:lineRule="atLeast"/>
      <w:jc w:val="both"/>
    </w:pPr>
    <w:rPr>
      <w:rFonts w:ascii="Times New Roman" w:eastAsia="Times New Roman" w:hAnsi="Times New Roman" w:cs="Times New Roman"/>
      <w:b/>
      <w:bCs/>
      <w:i/>
      <w:iCs/>
      <w:sz w:val="23"/>
      <w:szCs w:val="23"/>
    </w:rPr>
  </w:style>
  <w:style w:type="paragraph" w:customStyle="1" w:styleId="Bodytext121">
    <w:name w:val="Body text (12)"/>
    <w:basedOn w:val="Normal"/>
    <w:link w:val="Bodytext120"/>
    <w:pPr>
      <w:shd w:val="clear" w:color="auto" w:fill="FFFFFF"/>
      <w:spacing w:line="0" w:lineRule="atLeast"/>
    </w:pPr>
    <w:rPr>
      <w:rFonts w:ascii="Times New Roman" w:eastAsia="Times New Roman" w:hAnsi="Times New Roman" w:cs="Times New Roman"/>
      <w:sz w:val="18"/>
      <w:szCs w:val="18"/>
    </w:rPr>
  </w:style>
  <w:style w:type="paragraph" w:customStyle="1" w:styleId="Heading320">
    <w:name w:val="Heading #3 (2)"/>
    <w:basedOn w:val="Normal"/>
    <w:link w:val="Heading32"/>
    <w:pPr>
      <w:shd w:val="clear" w:color="auto" w:fill="FFFFFF"/>
      <w:spacing w:line="0" w:lineRule="atLeast"/>
      <w:jc w:val="center"/>
      <w:outlineLvl w:val="2"/>
    </w:pPr>
    <w:rPr>
      <w:rFonts w:ascii="Times New Roman" w:eastAsia="Times New Roman" w:hAnsi="Times New Roman" w:cs="Times New Roman"/>
      <w:b/>
      <w:bCs/>
      <w:i/>
      <w:iCs/>
      <w:sz w:val="23"/>
      <w:szCs w:val="23"/>
    </w:rPr>
  </w:style>
  <w:style w:type="paragraph" w:customStyle="1" w:styleId="Heading30">
    <w:name w:val="Heading #3"/>
    <w:basedOn w:val="Normal"/>
    <w:link w:val="Heading3"/>
    <w:pPr>
      <w:shd w:val="clear" w:color="auto" w:fill="FFFFFF"/>
      <w:spacing w:line="0" w:lineRule="atLeast"/>
      <w:outlineLvl w:val="2"/>
    </w:pPr>
    <w:rPr>
      <w:rFonts w:ascii="Times New Roman" w:eastAsia="Times New Roman" w:hAnsi="Times New Roman" w:cs="Times New Roman"/>
      <w:b/>
      <w:bCs/>
      <w:sz w:val="21"/>
      <w:szCs w:val="21"/>
    </w:rPr>
  </w:style>
  <w:style w:type="paragraph" w:customStyle="1" w:styleId="Bodytext100">
    <w:name w:val="Body text (10)"/>
    <w:basedOn w:val="Normal"/>
    <w:link w:val="Bodytext10"/>
    <w:pPr>
      <w:shd w:val="clear" w:color="auto" w:fill="FFFFFF"/>
      <w:spacing w:line="197" w:lineRule="exact"/>
    </w:pPr>
    <w:rPr>
      <w:rFonts w:ascii="Times New Roman" w:eastAsia="Times New Roman" w:hAnsi="Times New Roman" w:cs="Times New Roman"/>
      <w:i/>
      <w:iCs/>
      <w:sz w:val="17"/>
      <w:szCs w:val="17"/>
    </w:rPr>
  </w:style>
  <w:style w:type="paragraph" w:styleId="BalloonText">
    <w:name w:val="Balloon Text"/>
    <w:basedOn w:val="Normal"/>
    <w:link w:val="BalloonTextChar"/>
    <w:uiPriority w:val="99"/>
    <w:semiHidden/>
    <w:unhideWhenUsed/>
    <w:rsid w:val="005F04B6"/>
    <w:rPr>
      <w:rFonts w:ascii="Tahoma" w:hAnsi="Tahoma" w:cs="Tahoma"/>
      <w:sz w:val="16"/>
      <w:szCs w:val="16"/>
    </w:rPr>
  </w:style>
  <w:style w:type="character" w:customStyle="1" w:styleId="BalloonTextChar">
    <w:name w:val="Balloon Text Char"/>
    <w:basedOn w:val="DefaultParagraphFont"/>
    <w:link w:val="BalloonText"/>
    <w:uiPriority w:val="99"/>
    <w:semiHidden/>
    <w:rsid w:val="005F04B6"/>
    <w:rPr>
      <w:rFonts w:ascii="Tahoma" w:hAnsi="Tahoma" w:cs="Tahoma"/>
      <w:color w:val="000000"/>
      <w:sz w:val="16"/>
      <w:szCs w:val="16"/>
    </w:rPr>
  </w:style>
  <w:style w:type="paragraph" w:styleId="Header">
    <w:name w:val="header"/>
    <w:basedOn w:val="Normal"/>
    <w:link w:val="HeaderChar"/>
    <w:uiPriority w:val="99"/>
    <w:unhideWhenUsed/>
    <w:rsid w:val="00BA1351"/>
    <w:pPr>
      <w:tabs>
        <w:tab w:val="center" w:pos="4680"/>
        <w:tab w:val="right" w:pos="9360"/>
      </w:tabs>
    </w:pPr>
  </w:style>
  <w:style w:type="character" w:customStyle="1" w:styleId="HeaderChar">
    <w:name w:val="Header Char"/>
    <w:basedOn w:val="DefaultParagraphFont"/>
    <w:link w:val="Header"/>
    <w:uiPriority w:val="99"/>
    <w:rsid w:val="00BA1351"/>
    <w:rPr>
      <w:color w:val="000000"/>
    </w:rPr>
  </w:style>
  <w:style w:type="paragraph" w:styleId="Footer">
    <w:name w:val="footer"/>
    <w:basedOn w:val="Normal"/>
    <w:link w:val="FooterChar"/>
    <w:uiPriority w:val="99"/>
    <w:unhideWhenUsed/>
    <w:rsid w:val="00BA1351"/>
    <w:pPr>
      <w:tabs>
        <w:tab w:val="center" w:pos="4680"/>
        <w:tab w:val="right" w:pos="9360"/>
      </w:tabs>
    </w:pPr>
  </w:style>
  <w:style w:type="character" w:customStyle="1" w:styleId="FooterChar">
    <w:name w:val="Footer Char"/>
    <w:basedOn w:val="DefaultParagraphFont"/>
    <w:link w:val="Footer"/>
    <w:uiPriority w:val="99"/>
    <w:rsid w:val="00BA1351"/>
    <w:rPr>
      <w:color w:val="000000"/>
    </w:rPr>
  </w:style>
  <w:style w:type="character" w:styleId="CommentReference">
    <w:name w:val="annotation reference"/>
    <w:basedOn w:val="DefaultParagraphFont"/>
    <w:uiPriority w:val="99"/>
    <w:semiHidden/>
    <w:unhideWhenUsed/>
    <w:rsid w:val="00AD4C18"/>
    <w:rPr>
      <w:sz w:val="16"/>
      <w:szCs w:val="16"/>
    </w:rPr>
  </w:style>
  <w:style w:type="paragraph" w:styleId="CommentText">
    <w:name w:val="annotation text"/>
    <w:basedOn w:val="Normal"/>
    <w:link w:val="CommentTextChar"/>
    <w:uiPriority w:val="99"/>
    <w:semiHidden/>
    <w:unhideWhenUsed/>
    <w:rsid w:val="00AD4C18"/>
    <w:rPr>
      <w:sz w:val="20"/>
      <w:szCs w:val="20"/>
    </w:rPr>
  </w:style>
  <w:style w:type="character" w:customStyle="1" w:styleId="CommentTextChar">
    <w:name w:val="Comment Text Char"/>
    <w:basedOn w:val="DefaultParagraphFont"/>
    <w:link w:val="CommentText"/>
    <w:uiPriority w:val="99"/>
    <w:semiHidden/>
    <w:rsid w:val="00AD4C18"/>
    <w:rPr>
      <w:color w:val="000000"/>
      <w:sz w:val="20"/>
      <w:szCs w:val="20"/>
    </w:rPr>
  </w:style>
  <w:style w:type="paragraph" w:styleId="CommentSubject">
    <w:name w:val="annotation subject"/>
    <w:basedOn w:val="CommentText"/>
    <w:next w:val="CommentText"/>
    <w:link w:val="CommentSubjectChar"/>
    <w:uiPriority w:val="99"/>
    <w:semiHidden/>
    <w:unhideWhenUsed/>
    <w:rsid w:val="00AD4C18"/>
    <w:rPr>
      <w:b/>
      <w:bCs/>
    </w:rPr>
  </w:style>
  <w:style w:type="character" w:customStyle="1" w:styleId="CommentSubjectChar">
    <w:name w:val="Comment Subject Char"/>
    <w:basedOn w:val="CommentTextChar"/>
    <w:link w:val="CommentSubject"/>
    <w:uiPriority w:val="99"/>
    <w:semiHidden/>
    <w:rsid w:val="00AD4C18"/>
    <w:rPr>
      <w:b/>
      <w:bCs/>
      <w:color w:val="000000"/>
      <w:sz w:val="20"/>
      <w:szCs w:val="20"/>
    </w:rPr>
  </w:style>
  <w:style w:type="paragraph" w:styleId="Revision">
    <w:name w:val="Revision"/>
    <w:hidden/>
    <w:uiPriority w:val="99"/>
    <w:semiHidden/>
    <w:rsid w:val="0015132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E8E3-05D9-4ED2-AEA6-DAC31214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7108</Words>
  <Characters>40520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2019-04-13T02:50:00Z</dcterms:created>
  <dcterms:modified xsi:type="dcterms:W3CDTF">2019-10-08T22:30:00Z</dcterms:modified>
</cp:coreProperties>
</file>