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7A632" w14:textId="77777777" w:rsidR="00FF7561" w:rsidRPr="00F20E19" w:rsidRDefault="00832538" w:rsidP="002E3874">
      <w:pPr>
        <w:widowControl w:val="0"/>
        <w:autoSpaceDE w:val="0"/>
        <w:autoSpaceDN w:val="0"/>
        <w:adjustRightInd w:val="0"/>
        <w:spacing w:before="120"/>
        <w:jc w:val="center"/>
        <w:rPr>
          <w:sz w:val="22"/>
          <w:szCs w:val="22"/>
        </w:rPr>
      </w:pPr>
      <w:r>
        <w:rPr>
          <w:noProof/>
          <w:sz w:val="22"/>
          <w:szCs w:val="22"/>
          <w:lang w:val="en-AU" w:eastAsia="en-AU"/>
        </w:rPr>
        <w:drawing>
          <wp:inline distT="0" distB="0" distL="0" distR="0" wp14:anchorId="3ABB5743" wp14:editId="400F78E3">
            <wp:extent cx="135636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6360" cy="990600"/>
                    </a:xfrm>
                    <a:prstGeom prst="rect">
                      <a:avLst/>
                    </a:prstGeom>
                    <a:noFill/>
                    <a:ln>
                      <a:noFill/>
                    </a:ln>
                  </pic:spPr>
                </pic:pic>
              </a:graphicData>
            </a:graphic>
          </wp:inline>
        </w:drawing>
      </w:r>
    </w:p>
    <w:p w14:paraId="43AFD4C2" w14:textId="77777777" w:rsidR="00FF7561" w:rsidRPr="002E3874" w:rsidRDefault="00FF7561" w:rsidP="002E3874">
      <w:pPr>
        <w:widowControl w:val="0"/>
        <w:autoSpaceDE w:val="0"/>
        <w:autoSpaceDN w:val="0"/>
        <w:adjustRightInd w:val="0"/>
        <w:spacing w:before="720"/>
        <w:jc w:val="center"/>
        <w:rPr>
          <w:sz w:val="36"/>
          <w:szCs w:val="22"/>
        </w:rPr>
      </w:pPr>
      <w:r w:rsidRPr="002E3874">
        <w:rPr>
          <w:b/>
          <w:bCs/>
          <w:sz w:val="36"/>
          <w:szCs w:val="22"/>
        </w:rPr>
        <w:t>Australian National Maritime Museum Act</w:t>
      </w:r>
      <w:r w:rsidR="002E3874">
        <w:rPr>
          <w:b/>
          <w:bCs/>
          <w:sz w:val="36"/>
          <w:szCs w:val="22"/>
        </w:rPr>
        <w:br/>
      </w:r>
      <w:r w:rsidRPr="002E3874">
        <w:rPr>
          <w:b/>
          <w:bCs/>
          <w:sz w:val="36"/>
          <w:szCs w:val="22"/>
        </w:rPr>
        <w:t>1990</w:t>
      </w:r>
    </w:p>
    <w:p w14:paraId="4B81F569" w14:textId="3C6EE4AD" w:rsidR="002E3874" w:rsidRPr="001F3A8C" w:rsidRDefault="00FF7561" w:rsidP="002E3874">
      <w:pPr>
        <w:widowControl w:val="0"/>
        <w:autoSpaceDE w:val="0"/>
        <w:autoSpaceDN w:val="0"/>
        <w:adjustRightInd w:val="0"/>
        <w:spacing w:before="720"/>
        <w:jc w:val="center"/>
        <w:rPr>
          <w:b/>
          <w:bCs/>
          <w:sz w:val="28"/>
          <w:szCs w:val="22"/>
        </w:rPr>
      </w:pPr>
      <w:r w:rsidRPr="001F3A8C">
        <w:rPr>
          <w:b/>
          <w:bCs/>
          <w:sz w:val="28"/>
          <w:szCs w:val="22"/>
        </w:rPr>
        <w:t>No. 90 of 1990</w:t>
      </w:r>
    </w:p>
    <w:p w14:paraId="53B09C4D" w14:textId="77777777" w:rsidR="00FF7561" w:rsidRPr="00F20E19" w:rsidRDefault="00FF7561" w:rsidP="002E3874">
      <w:pPr>
        <w:widowControl w:val="0"/>
        <w:autoSpaceDE w:val="0"/>
        <w:autoSpaceDN w:val="0"/>
        <w:adjustRightInd w:val="0"/>
        <w:spacing w:before="720"/>
        <w:jc w:val="center"/>
        <w:rPr>
          <w:sz w:val="22"/>
          <w:szCs w:val="22"/>
        </w:rPr>
      </w:pPr>
      <w:r>
        <w:rPr>
          <w:b/>
          <w:bCs/>
          <w:sz w:val="22"/>
          <w:szCs w:val="22"/>
        </w:rPr>
        <w:t>TABLE OF PROVISIONS</w:t>
      </w:r>
    </w:p>
    <w:p w14:paraId="39692A0A" w14:textId="77777777" w:rsidR="00FF7561" w:rsidRPr="001F3A8C" w:rsidRDefault="00FF7561" w:rsidP="002E3874">
      <w:pPr>
        <w:widowControl w:val="0"/>
        <w:autoSpaceDE w:val="0"/>
        <w:autoSpaceDN w:val="0"/>
        <w:adjustRightInd w:val="0"/>
        <w:spacing w:before="120"/>
        <w:jc w:val="center"/>
        <w:rPr>
          <w:szCs w:val="22"/>
        </w:rPr>
      </w:pPr>
      <w:r w:rsidRPr="001F3A8C">
        <w:rPr>
          <w:szCs w:val="22"/>
        </w:rPr>
        <w:t>PART 1—PRELIMINARY</w:t>
      </w:r>
    </w:p>
    <w:p w14:paraId="127E82F9" w14:textId="77777777" w:rsidR="00FF7561" w:rsidRPr="00F20E19" w:rsidRDefault="00FF7561" w:rsidP="002E3874">
      <w:pPr>
        <w:widowControl w:val="0"/>
        <w:autoSpaceDE w:val="0"/>
        <w:autoSpaceDN w:val="0"/>
        <w:adjustRightInd w:val="0"/>
        <w:spacing w:before="120"/>
        <w:jc w:val="both"/>
        <w:rPr>
          <w:sz w:val="22"/>
          <w:szCs w:val="22"/>
        </w:rPr>
      </w:pPr>
      <w:r>
        <w:rPr>
          <w:sz w:val="22"/>
          <w:szCs w:val="22"/>
        </w:rPr>
        <w:t>Section</w:t>
      </w:r>
    </w:p>
    <w:p w14:paraId="1A734CEC" w14:textId="77777777" w:rsidR="00FF7561" w:rsidRPr="00F20E19" w:rsidRDefault="00FF7561" w:rsidP="002E3874">
      <w:pPr>
        <w:widowControl w:val="0"/>
        <w:tabs>
          <w:tab w:val="left" w:pos="950"/>
        </w:tabs>
        <w:autoSpaceDE w:val="0"/>
        <w:autoSpaceDN w:val="0"/>
        <w:adjustRightInd w:val="0"/>
        <w:spacing w:before="120"/>
        <w:ind w:left="341"/>
        <w:jc w:val="both"/>
        <w:rPr>
          <w:sz w:val="22"/>
          <w:szCs w:val="22"/>
        </w:rPr>
      </w:pPr>
      <w:r>
        <w:rPr>
          <w:sz w:val="22"/>
          <w:szCs w:val="22"/>
        </w:rPr>
        <w:t>1.</w:t>
      </w:r>
      <w:r>
        <w:rPr>
          <w:sz w:val="22"/>
          <w:szCs w:val="22"/>
        </w:rPr>
        <w:tab/>
        <w:t>Short title</w:t>
      </w:r>
    </w:p>
    <w:p w14:paraId="545AB1A1" w14:textId="77777777" w:rsidR="00FF7561" w:rsidRPr="00F20E19" w:rsidRDefault="00FF7561" w:rsidP="002E3874">
      <w:pPr>
        <w:widowControl w:val="0"/>
        <w:tabs>
          <w:tab w:val="left" w:pos="950"/>
        </w:tabs>
        <w:autoSpaceDE w:val="0"/>
        <w:autoSpaceDN w:val="0"/>
        <w:adjustRightInd w:val="0"/>
        <w:ind w:left="346"/>
        <w:jc w:val="both"/>
        <w:rPr>
          <w:sz w:val="22"/>
          <w:szCs w:val="22"/>
        </w:rPr>
      </w:pPr>
      <w:r>
        <w:rPr>
          <w:sz w:val="22"/>
          <w:szCs w:val="22"/>
        </w:rPr>
        <w:t>2.</w:t>
      </w:r>
      <w:r>
        <w:rPr>
          <w:sz w:val="22"/>
          <w:szCs w:val="22"/>
        </w:rPr>
        <w:tab/>
        <w:t>Commencement</w:t>
      </w:r>
    </w:p>
    <w:p w14:paraId="365D5AA9" w14:textId="77777777" w:rsidR="00FF7561" w:rsidRPr="00F20E19" w:rsidRDefault="00FF7561" w:rsidP="002E3874">
      <w:pPr>
        <w:widowControl w:val="0"/>
        <w:tabs>
          <w:tab w:val="left" w:pos="950"/>
        </w:tabs>
        <w:autoSpaceDE w:val="0"/>
        <w:autoSpaceDN w:val="0"/>
        <w:adjustRightInd w:val="0"/>
        <w:ind w:left="346"/>
        <w:jc w:val="both"/>
        <w:rPr>
          <w:sz w:val="22"/>
          <w:szCs w:val="22"/>
        </w:rPr>
      </w:pPr>
      <w:r>
        <w:rPr>
          <w:sz w:val="22"/>
          <w:szCs w:val="22"/>
        </w:rPr>
        <w:t>3.</w:t>
      </w:r>
      <w:r>
        <w:rPr>
          <w:sz w:val="22"/>
          <w:szCs w:val="22"/>
        </w:rPr>
        <w:tab/>
        <w:t>Interpretation</w:t>
      </w:r>
    </w:p>
    <w:p w14:paraId="366BD1D3" w14:textId="77777777" w:rsidR="00FF7561" w:rsidRPr="00F20E19" w:rsidRDefault="00FF7561" w:rsidP="002E3874">
      <w:pPr>
        <w:widowControl w:val="0"/>
        <w:tabs>
          <w:tab w:val="left" w:pos="950"/>
        </w:tabs>
        <w:autoSpaceDE w:val="0"/>
        <w:autoSpaceDN w:val="0"/>
        <w:adjustRightInd w:val="0"/>
        <w:ind w:left="346"/>
        <w:jc w:val="both"/>
        <w:rPr>
          <w:sz w:val="22"/>
          <w:szCs w:val="22"/>
        </w:rPr>
      </w:pPr>
      <w:r>
        <w:rPr>
          <w:sz w:val="22"/>
          <w:szCs w:val="22"/>
        </w:rPr>
        <w:t>4.</w:t>
      </w:r>
      <w:r>
        <w:rPr>
          <w:sz w:val="22"/>
          <w:szCs w:val="22"/>
        </w:rPr>
        <w:tab/>
        <w:t>Extension to external Territories</w:t>
      </w:r>
    </w:p>
    <w:p w14:paraId="615D499E" w14:textId="77777777" w:rsidR="00FF7561" w:rsidRPr="00F20E19" w:rsidRDefault="00FF7561" w:rsidP="002E3874">
      <w:pPr>
        <w:widowControl w:val="0"/>
        <w:autoSpaceDE w:val="0"/>
        <w:autoSpaceDN w:val="0"/>
        <w:adjustRightInd w:val="0"/>
        <w:spacing w:before="120"/>
        <w:jc w:val="center"/>
        <w:rPr>
          <w:sz w:val="22"/>
          <w:szCs w:val="22"/>
        </w:rPr>
      </w:pPr>
      <w:r w:rsidRPr="001F3A8C">
        <w:rPr>
          <w:szCs w:val="22"/>
        </w:rPr>
        <w:t>PART 2—THE AUSTRALIAN NATIONAL MARITIME MUSEUM</w:t>
      </w:r>
    </w:p>
    <w:p w14:paraId="52DE148E" w14:textId="77777777" w:rsidR="00FF7561" w:rsidRPr="00F20E19" w:rsidRDefault="00FF7561" w:rsidP="002E3874">
      <w:pPr>
        <w:widowControl w:val="0"/>
        <w:tabs>
          <w:tab w:val="left" w:pos="950"/>
        </w:tabs>
        <w:autoSpaceDE w:val="0"/>
        <w:autoSpaceDN w:val="0"/>
        <w:adjustRightInd w:val="0"/>
        <w:spacing w:before="120"/>
        <w:ind w:left="341"/>
        <w:jc w:val="both"/>
        <w:rPr>
          <w:sz w:val="22"/>
          <w:szCs w:val="22"/>
        </w:rPr>
      </w:pPr>
      <w:r>
        <w:rPr>
          <w:sz w:val="22"/>
          <w:szCs w:val="22"/>
        </w:rPr>
        <w:t>5.</w:t>
      </w:r>
      <w:r>
        <w:rPr>
          <w:sz w:val="22"/>
          <w:szCs w:val="22"/>
        </w:rPr>
        <w:tab/>
        <w:t>Establishment of Museum</w:t>
      </w:r>
    </w:p>
    <w:p w14:paraId="2CC7637A" w14:textId="77777777" w:rsidR="00FF7561" w:rsidRPr="00F20E19" w:rsidRDefault="00FF7561" w:rsidP="002E3874">
      <w:pPr>
        <w:widowControl w:val="0"/>
        <w:tabs>
          <w:tab w:val="left" w:pos="950"/>
        </w:tabs>
        <w:autoSpaceDE w:val="0"/>
        <w:autoSpaceDN w:val="0"/>
        <w:adjustRightInd w:val="0"/>
        <w:ind w:left="346"/>
        <w:jc w:val="both"/>
        <w:rPr>
          <w:sz w:val="22"/>
          <w:szCs w:val="22"/>
        </w:rPr>
      </w:pPr>
      <w:r>
        <w:rPr>
          <w:sz w:val="22"/>
          <w:szCs w:val="22"/>
        </w:rPr>
        <w:t>6.</w:t>
      </w:r>
      <w:r>
        <w:rPr>
          <w:sz w:val="22"/>
          <w:szCs w:val="22"/>
        </w:rPr>
        <w:tab/>
        <w:t>Functions of Museum</w:t>
      </w:r>
    </w:p>
    <w:p w14:paraId="78401BA1" w14:textId="77777777" w:rsidR="00FF7561" w:rsidRPr="00F20E19" w:rsidRDefault="00FF7561" w:rsidP="002E3874">
      <w:pPr>
        <w:widowControl w:val="0"/>
        <w:tabs>
          <w:tab w:val="left" w:pos="950"/>
        </w:tabs>
        <w:autoSpaceDE w:val="0"/>
        <w:autoSpaceDN w:val="0"/>
        <w:adjustRightInd w:val="0"/>
        <w:ind w:left="346"/>
        <w:jc w:val="both"/>
        <w:rPr>
          <w:sz w:val="22"/>
          <w:szCs w:val="22"/>
        </w:rPr>
      </w:pPr>
      <w:r>
        <w:rPr>
          <w:sz w:val="22"/>
          <w:szCs w:val="22"/>
        </w:rPr>
        <w:t>7.</w:t>
      </w:r>
      <w:r>
        <w:rPr>
          <w:sz w:val="22"/>
          <w:szCs w:val="22"/>
        </w:rPr>
        <w:tab/>
        <w:t>Powers of Museum</w:t>
      </w:r>
    </w:p>
    <w:p w14:paraId="4E70E74C" w14:textId="77777777" w:rsidR="00FF7561" w:rsidRPr="00F20E19" w:rsidRDefault="00FF7561" w:rsidP="002E3874">
      <w:pPr>
        <w:widowControl w:val="0"/>
        <w:tabs>
          <w:tab w:val="left" w:pos="950"/>
        </w:tabs>
        <w:autoSpaceDE w:val="0"/>
        <w:autoSpaceDN w:val="0"/>
        <w:adjustRightInd w:val="0"/>
        <w:ind w:left="346"/>
        <w:jc w:val="both"/>
        <w:rPr>
          <w:sz w:val="22"/>
          <w:szCs w:val="22"/>
        </w:rPr>
      </w:pPr>
      <w:r>
        <w:rPr>
          <w:sz w:val="22"/>
          <w:szCs w:val="22"/>
        </w:rPr>
        <w:t>8.</w:t>
      </w:r>
      <w:r>
        <w:rPr>
          <w:sz w:val="22"/>
          <w:szCs w:val="22"/>
        </w:rPr>
        <w:tab/>
        <w:t>Land etc. for Museum</w:t>
      </w:r>
    </w:p>
    <w:p w14:paraId="5C663988" w14:textId="77777777" w:rsidR="00FF7561" w:rsidRPr="00F20E19" w:rsidRDefault="00FF7561" w:rsidP="002E3874">
      <w:pPr>
        <w:widowControl w:val="0"/>
        <w:tabs>
          <w:tab w:val="left" w:pos="955"/>
        </w:tabs>
        <w:autoSpaceDE w:val="0"/>
        <w:autoSpaceDN w:val="0"/>
        <w:adjustRightInd w:val="0"/>
        <w:ind w:left="346"/>
        <w:jc w:val="both"/>
        <w:rPr>
          <w:sz w:val="22"/>
          <w:szCs w:val="22"/>
        </w:rPr>
      </w:pPr>
      <w:r>
        <w:rPr>
          <w:sz w:val="22"/>
          <w:szCs w:val="22"/>
        </w:rPr>
        <w:t>9.</w:t>
      </w:r>
      <w:r>
        <w:rPr>
          <w:sz w:val="22"/>
          <w:szCs w:val="22"/>
        </w:rPr>
        <w:tab/>
        <w:t>National maritime collection</w:t>
      </w:r>
    </w:p>
    <w:p w14:paraId="58B9F7F6" w14:textId="77777777" w:rsidR="00FF7561" w:rsidRPr="00F20E19" w:rsidRDefault="00FF7561" w:rsidP="002E3874">
      <w:pPr>
        <w:widowControl w:val="0"/>
        <w:tabs>
          <w:tab w:val="left" w:pos="955"/>
        </w:tabs>
        <w:autoSpaceDE w:val="0"/>
        <w:autoSpaceDN w:val="0"/>
        <w:adjustRightInd w:val="0"/>
        <w:ind w:left="288"/>
        <w:jc w:val="both"/>
        <w:rPr>
          <w:sz w:val="22"/>
          <w:szCs w:val="22"/>
        </w:rPr>
      </w:pPr>
      <w:r>
        <w:rPr>
          <w:sz w:val="22"/>
          <w:szCs w:val="22"/>
        </w:rPr>
        <w:t>10.</w:t>
      </w:r>
      <w:r>
        <w:rPr>
          <w:sz w:val="22"/>
          <w:szCs w:val="22"/>
        </w:rPr>
        <w:tab/>
        <w:t>Disposal of material in national maritime collection</w:t>
      </w:r>
    </w:p>
    <w:p w14:paraId="716A853C" w14:textId="77777777" w:rsidR="00FF7561" w:rsidRPr="001F3A8C" w:rsidRDefault="00FF7561" w:rsidP="002E3874">
      <w:pPr>
        <w:widowControl w:val="0"/>
        <w:autoSpaceDE w:val="0"/>
        <w:autoSpaceDN w:val="0"/>
        <w:adjustRightInd w:val="0"/>
        <w:spacing w:before="120"/>
        <w:jc w:val="center"/>
        <w:rPr>
          <w:szCs w:val="22"/>
        </w:rPr>
      </w:pPr>
      <w:r w:rsidRPr="001F3A8C">
        <w:rPr>
          <w:szCs w:val="22"/>
        </w:rPr>
        <w:t>PART 3—THE COUNCIL OF THE MUSEUM</w:t>
      </w:r>
    </w:p>
    <w:p w14:paraId="1E864C14" w14:textId="77777777" w:rsidR="00FF7561" w:rsidRPr="00F20E19" w:rsidRDefault="00FF7561" w:rsidP="002E3874">
      <w:pPr>
        <w:widowControl w:val="0"/>
        <w:autoSpaceDE w:val="0"/>
        <w:autoSpaceDN w:val="0"/>
        <w:adjustRightInd w:val="0"/>
        <w:spacing w:before="120"/>
        <w:jc w:val="center"/>
        <w:rPr>
          <w:sz w:val="22"/>
          <w:szCs w:val="22"/>
        </w:rPr>
      </w:pPr>
      <w:r>
        <w:rPr>
          <w:i/>
          <w:iCs/>
          <w:sz w:val="22"/>
          <w:szCs w:val="22"/>
        </w:rPr>
        <w:t>Division 1</w:t>
      </w:r>
      <w:r>
        <w:rPr>
          <w:sz w:val="22"/>
          <w:szCs w:val="22"/>
        </w:rPr>
        <w:t>—</w:t>
      </w:r>
      <w:r>
        <w:rPr>
          <w:i/>
          <w:iCs/>
          <w:sz w:val="22"/>
          <w:szCs w:val="22"/>
        </w:rPr>
        <w:t>Establishment, functions etc. of Council</w:t>
      </w:r>
    </w:p>
    <w:p w14:paraId="212169B8" w14:textId="77777777" w:rsidR="00FF7561" w:rsidRPr="00F20E19" w:rsidRDefault="00FF7561" w:rsidP="002E3874">
      <w:pPr>
        <w:widowControl w:val="0"/>
        <w:tabs>
          <w:tab w:val="left" w:pos="955"/>
        </w:tabs>
        <w:autoSpaceDE w:val="0"/>
        <w:autoSpaceDN w:val="0"/>
        <w:adjustRightInd w:val="0"/>
        <w:spacing w:before="120"/>
        <w:ind w:left="288"/>
        <w:jc w:val="both"/>
        <w:rPr>
          <w:sz w:val="22"/>
          <w:szCs w:val="22"/>
        </w:rPr>
      </w:pPr>
      <w:r>
        <w:rPr>
          <w:sz w:val="22"/>
          <w:szCs w:val="22"/>
        </w:rPr>
        <w:t>11.</w:t>
      </w:r>
      <w:r>
        <w:rPr>
          <w:sz w:val="22"/>
          <w:szCs w:val="22"/>
        </w:rPr>
        <w:tab/>
        <w:t>Establishment of Council</w:t>
      </w:r>
    </w:p>
    <w:p w14:paraId="19E17224" w14:textId="77777777" w:rsidR="00FF7561" w:rsidRPr="00F20E19" w:rsidRDefault="00FF7561" w:rsidP="002E3874">
      <w:pPr>
        <w:widowControl w:val="0"/>
        <w:tabs>
          <w:tab w:val="left" w:pos="955"/>
        </w:tabs>
        <w:autoSpaceDE w:val="0"/>
        <w:autoSpaceDN w:val="0"/>
        <w:adjustRightInd w:val="0"/>
        <w:ind w:left="288"/>
        <w:jc w:val="both"/>
        <w:rPr>
          <w:sz w:val="22"/>
          <w:szCs w:val="22"/>
        </w:rPr>
      </w:pPr>
      <w:r>
        <w:rPr>
          <w:sz w:val="22"/>
          <w:szCs w:val="22"/>
        </w:rPr>
        <w:t>12.</w:t>
      </w:r>
      <w:r>
        <w:rPr>
          <w:sz w:val="22"/>
          <w:szCs w:val="22"/>
        </w:rPr>
        <w:tab/>
        <w:t>Functions of Council</w:t>
      </w:r>
    </w:p>
    <w:p w14:paraId="78E48EB0" w14:textId="77777777" w:rsidR="00FF7561" w:rsidRPr="00F20E19" w:rsidRDefault="00FF7561" w:rsidP="002E3874">
      <w:pPr>
        <w:widowControl w:val="0"/>
        <w:tabs>
          <w:tab w:val="left" w:pos="955"/>
        </w:tabs>
        <w:autoSpaceDE w:val="0"/>
        <w:autoSpaceDN w:val="0"/>
        <w:adjustRightInd w:val="0"/>
        <w:ind w:left="288"/>
        <w:jc w:val="both"/>
        <w:rPr>
          <w:sz w:val="22"/>
          <w:szCs w:val="22"/>
        </w:rPr>
      </w:pPr>
      <w:r>
        <w:rPr>
          <w:sz w:val="22"/>
          <w:szCs w:val="22"/>
        </w:rPr>
        <w:t>13.</w:t>
      </w:r>
      <w:r>
        <w:rPr>
          <w:sz w:val="22"/>
          <w:szCs w:val="22"/>
        </w:rPr>
        <w:tab/>
        <w:t>Council may give directions to Director</w:t>
      </w:r>
    </w:p>
    <w:p w14:paraId="7342FE4E" w14:textId="77777777" w:rsidR="00FF7561" w:rsidRPr="00F20E19" w:rsidRDefault="00FF7561" w:rsidP="002E3874">
      <w:pPr>
        <w:widowControl w:val="0"/>
        <w:tabs>
          <w:tab w:val="left" w:pos="955"/>
        </w:tabs>
        <w:autoSpaceDE w:val="0"/>
        <w:autoSpaceDN w:val="0"/>
        <w:adjustRightInd w:val="0"/>
        <w:ind w:left="288"/>
        <w:jc w:val="both"/>
        <w:rPr>
          <w:sz w:val="22"/>
          <w:szCs w:val="22"/>
        </w:rPr>
      </w:pPr>
      <w:r>
        <w:rPr>
          <w:sz w:val="22"/>
          <w:szCs w:val="22"/>
        </w:rPr>
        <w:t>14.</w:t>
      </w:r>
      <w:r>
        <w:rPr>
          <w:sz w:val="22"/>
          <w:szCs w:val="22"/>
        </w:rPr>
        <w:tab/>
        <w:t>Directions to Council</w:t>
      </w:r>
    </w:p>
    <w:p w14:paraId="6C22E6A7" w14:textId="77777777" w:rsidR="00FF7561" w:rsidRPr="00F20E19" w:rsidRDefault="00FF7561" w:rsidP="002E3874">
      <w:pPr>
        <w:widowControl w:val="0"/>
        <w:tabs>
          <w:tab w:val="left" w:pos="955"/>
        </w:tabs>
        <w:autoSpaceDE w:val="0"/>
        <w:autoSpaceDN w:val="0"/>
        <w:adjustRightInd w:val="0"/>
        <w:ind w:left="288"/>
        <w:jc w:val="both"/>
        <w:rPr>
          <w:sz w:val="22"/>
          <w:szCs w:val="22"/>
        </w:rPr>
      </w:pPr>
      <w:r>
        <w:rPr>
          <w:sz w:val="22"/>
          <w:szCs w:val="22"/>
        </w:rPr>
        <w:t>15.</w:t>
      </w:r>
      <w:r>
        <w:rPr>
          <w:sz w:val="22"/>
          <w:szCs w:val="22"/>
        </w:rPr>
        <w:tab/>
        <w:t>Committees of Council</w:t>
      </w:r>
    </w:p>
    <w:p w14:paraId="11F7794D" w14:textId="77777777" w:rsidR="00FF7561" w:rsidRPr="00F20E19" w:rsidRDefault="00FF7561" w:rsidP="002E3874">
      <w:pPr>
        <w:widowControl w:val="0"/>
        <w:tabs>
          <w:tab w:val="left" w:pos="955"/>
        </w:tabs>
        <w:autoSpaceDE w:val="0"/>
        <w:autoSpaceDN w:val="0"/>
        <w:adjustRightInd w:val="0"/>
        <w:ind w:left="288"/>
        <w:jc w:val="both"/>
        <w:rPr>
          <w:sz w:val="22"/>
          <w:szCs w:val="22"/>
        </w:rPr>
      </w:pPr>
      <w:r>
        <w:rPr>
          <w:sz w:val="22"/>
          <w:szCs w:val="22"/>
        </w:rPr>
        <w:t>16.</w:t>
      </w:r>
      <w:r>
        <w:rPr>
          <w:sz w:val="22"/>
          <w:szCs w:val="22"/>
        </w:rPr>
        <w:tab/>
        <w:t>Delegation by Council</w:t>
      </w:r>
    </w:p>
    <w:p w14:paraId="5DF53059" w14:textId="77777777" w:rsidR="00FF7561" w:rsidRPr="001F3A8C" w:rsidRDefault="00FF7561" w:rsidP="002E3874">
      <w:pPr>
        <w:widowControl w:val="0"/>
        <w:autoSpaceDE w:val="0"/>
        <w:autoSpaceDN w:val="0"/>
        <w:adjustRightInd w:val="0"/>
        <w:spacing w:before="120"/>
        <w:jc w:val="center"/>
        <w:rPr>
          <w:sz w:val="22"/>
          <w:szCs w:val="22"/>
        </w:rPr>
      </w:pPr>
      <w:r>
        <w:rPr>
          <w:sz w:val="22"/>
          <w:szCs w:val="22"/>
        </w:rPr>
        <w:br w:type="page"/>
      </w:r>
      <w:r w:rsidRPr="001F3A8C">
        <w:rPr>
          <w:bCs/>
          <w:sz w:val="22"/>
          <w:szCs w:val="22"/>
        </w:rPr>
        <w:lastRenderedPageBreak/>
        <w:t>TABLE OF PROVISIONS</w:t>
      </w:r>
      <w:r w:rsidRPr="001F3A8C">
        <w:rPr>
          <w:bCs/>
          <w:i/>
          <w:iCs/>
          <w:sz w:val="22"/>
          <w:szCs w:val="22"/>
        </w:rPr>
        <w:t>—continued</w:t>
      </w:r>
    </w:p>
    <w:p w14:paraId="224CBB13" w14:textId="77777777" w:rsidR="00FF7561" w:rsidRPr="00F20E19" w:rsidRDefault="00FF7561" w:rsidP="002E3874">
      <w:pPr>
        <w:widowControl w:val="0"/>
        <w:autoSpaceDE w:val="0"/>
        <w:autoSpaceDN w:val="0"/>
        <w:adjustRightInd w:val="0"/>
        <w:spacing w:before="120"/>
        <w:jc w:val="both"/>
        <w:rPr>
          <w:sz w:val="22"/>
          <w:szCs w:val="22"/>
        </w:rPr>
      </w:pPr>
      <w:r>
        <w:rPr>
          <w:sz w:val="22"/>
          <w:szCs w:val="22"/>
        </w:rPr>
        <w:t>Section</w:t>
      </w:r>
    </w:p>
    <w:p w14:paraId="74B17B3A" w14:textId="77777777" w:rsidR="00FF7561" w:rsidRPr="00F20E19" w:rsidRDefault="00FF7561" w:rsidP="002E3874">
      <w:pPr>
        <w:widowControl w:val="0"/>
        <w:autoSpaceDE w:val="0"/>
        <w:autoSpaceDN w:val="0"/>
        <w:adjustRightInd w:val="0"/>
        <w:spacing w:before="120"/>
        <w:jc w:val="center"/>
        <w:rPr>
          <w:sz w:val="22"/>
          <w:szCs w:val="22"/>
        </w:rPr>
      </w:pPr>
      <w:r>
        <w:rPr>
          <w:i/>
          <w:iCs/>
          <w:sz w:val="22"/>
          <w:szCs w:val="22"/>
        </w:rPr>
        <w:t>Division 2</w:t>
      </w:r>
      <w:r>
        <w:rPr>
          <w:sz w:val="22"/>
          <w:szCs w:val="22"/>
        </w:rPr>
        <w:t>—</w:t>
      </w:r>
      <w:r>
        <w:rPr>
          <w:i/>
          <w:iCs/>
          <w:sz w:val="22"/>
          <w:szCs w:val="22"/>
        </w:rPr>
        <w:t>Membership and meetings of Council</w:t>
      </w:r>
    </w:p>
    <w:p w14:paraId="57D14A2B" w14:textId="77777777" w:rsidR="00FF7561" w:rsidRPr="00F20E19" w:rsidRDefault="00FF7561" w:rsidP="002E3874">
      <w:pPr>
        <w:widowControl w:val="0"/>
        <w:tabs>
          <w:tab w:val="left" w:pos="950"/>
        </w:tabs>
        <w:autoSpaceDE w:val="0"/>
        <w:autoSpaceDN w:val="0"/>
        <w:adjustRightInd w:val="0"/>
        <w:spacing w:before="120"/>
        <w:ind w:left="288"/>
        <w:jc w:val="both"/>
        <w:rPr>
          <w:sz w:val="22"/>
          <w:szCs w:val="22"/>
        </w:rPr>
      </w:pPr>
      <w:r>
        <w:rPr>
          <w:sz w:val="22"/>
          <w:szCs w:val="22"/>
        </w:rPr>
        <w:t>17.</w:t>
      </w:r>
      <w:r>
        <w:rPr>
          <w:sz w:val="22"/>
          <w:szCs w:val="22"/>
        </w:rPr>
        <w:tab/>
        <w:t>Membership of Council</w:t>
      </w:r>
    </w:p>
    <w:p w14:paraId="13173541" w14:textId="77777777" w:rsidR="00FF7561" w:rsidRPr="00F20E19" w:rsidRDefault="00FF7561" w:rsidP="002E3874">
      <w:pPr>
        <w:widowControl w:val="0"/>
        <w:tabs>
          <w:tab w:val="left" w:pos="950"/>
        </w:tabs>
        <w:autoSpaceDE w:val="0"/>
        <w:autoSpaceDN w:val="0"/>
        <w:adjustRightInd w:val="0"/>
        <w:ind w:left="288"/>
        <w:jc w:val="both"/>
        <w:rPr>
          <w:sz w:val="22"/>
          <w:szCs w:val="22"/>
        </w:rPr>
      </w:pPr>
      <w:r>
        <w:rPr>
          <w:sz w:val="22"/>
          <w:szCs w:val="22"/>
        </w:rPr>
        <w:t>18.</w:t>
      </w:r>
      <w:r>
        <w:rPr>
          <w:sz w:val="22"/>
          <w:szCs w:val="22"/>
        </w:rPr>
        <w:tab/>
        <w:t>Acting members</w:t>
      </w:r>
    </w:p>
    <w:p w14:paraId="7C62CC16" w14:textId="77777777" w:rsidR="00FF7561" w:rsidRPr="00F20E19" w:rsidRDefault="00FF7561" w:rsidP="002E3874">
      <w:pPr>
        <w:widowControl w:val="0"/>
        <w:tabs>
          <w:tab w:val="left" w:pos="950"/>
        </w:tabs>
        <w:autoSpaceDE w:val="0"/>
        <w:autoSpaceDN w:val="0"/>
        <w:adjustRightInd w:val="0"/>
        <w:ind w:left="288"/>
        <w:jc w:val="both"/>
        <w:rPr>
          <w:sz w:val="22"/>
          <w:szCs w:val="22"/>
        </w:rPr>
      </w:pPr>
      <w:r>
        <w:rPr>
          <w:sz w:val="22"/>
          <w:szCs w:val="22"/>
        </w:rPr>
        <w:t>19.</w:t>
      </w:r>
      <w:r>
        <w:rPr>
          <w:sz w:val="22"/>
          <w:szCs w:val="22"/>
        </w:rPr>
        <w:tab/>
        <w:t>Leave of absence</w:t>
      </w:r>
    </w:p>
    <w:p w14:paraId="753C6126" w14:textId="77777777" w:rsidR="00FF7561" w:rsidRPr="00F20E19" w:rsidRDefault="00FF7561" w:rsidP="002E3874">
      <w:pPr>
        <w:widowControl w:val="0"/>
        <w:tabs>
          <w:tab w:val="left" w:pos="950"/>
        </w:tabs>
        <w:autoSpaceDE w:val="0"/>
        <w:autoSpaceDN w:val="0"/>
        <w:adjustRightInd w:val="0"/>
        <w:ind w:left="288"/>
        <w:jc w:val="both"/>
        <w:rPr>
          <w:sz w:val="22"/>
          <w:szCs w:val="22"/>
        </w:rPr>
      </w:pPr>
      <w:r>
        <w:rPr>
          <w:sz w:val="22"/>
          <w:szCs w:val="22"/>
        </w:rPr>
        <w:t>20.</w:t>
      </w:r>
      <w:r>
        <w:rPr>
          <w:sz w:val="22"/>
          <w:szCs w:val="22"/>
        </w:rPr>
        <w:tab/>
        <w:t>Resignation</w:t>
      </w:r>
    </w:p>
    <w:p w14:paraId="2867E412" w14:textId="77777777" w:rsidR="00FF7561" w:rsidRPr="00F20E19" w:rsidRDefault="00FF7561" w:rsidP="002E3874">
      <w:pPr>
        <w:widowControl w:val="0"/>
        <w:tabs>
          <w:tab w:val="left" w:pos="950"/>
        </w:tabs>
        <w:autoSpaceDE w:val="0"/>
        <w:autoSpaceDN w:val="0"/>
        <w:adjustRightInd w:val="0"/>
        <w:ind w:left="288"/>
        <w:jc w:val="both"/>
        <w:rPr>
          <w:sz w:val="22"/>
          <w:szCs w:val="22"/>
        </w:rPr>
      </w:pPr>
      <w:r>
        <w:rPr>
          <w:sz w:val="22"/>
          <w:szCs w:val="22"/>
        </w:rPr>
        <w:t>21.</w:t>
      </w:r>
      <w:r>
        <w:rPr>
          <w:sz w:val="22"/>
          <w:szCs w:val="22"/>
        </w:rPr>
        <w:tab/>
        <w:t>Termination of appointment</w:t>
      </w:r>
    </w:p>
    <w:p w14:paraId="34A5445B" w14:textId="77777777" w:rsidR="00FF7561" w:rsidRPr="00F20E19" w:rsidRDefault="00FF7561" w:rsidP="002E3874">
      <w:pPr>
        <w:widowControl w:val="0"/>
        <w:tabs>
          <w:tab w:val="left" w:pos="950"/>
        </w:tabs>
        <w:autoSpaceDE w:val="0"/>
        <w:autoSpaceDN w:val="0"/>
        <w:adjustRightInd w:val="0"/>
        <w:ind w:left="288"/>
        <w:jc w:val="both"/>
        <w:rPr>
          <w:sz w:val="22"/>
          <w:szCs w:val="22"/>
        </w:rPr>
      </w:pPr>
      <w:r>
        <w:rPr>
          <w:sz w:val="22"/>
          <w:szCs w:val="22"/>
        </w:rPr>
        <w:t>22.</w:t>
      </w:r>
      <w:r>
        <w:rPr>
          <w:sz w:val="22"/>
          <w:szCs w:val="22"/>
        </w:rPr>
        <w:tab/>
        <w:t>Disclosure of interests</w:t>
      </w:r>
    </w:p>
    <w:p w14:paraId="433C2B47" w14:textId="77777777" w:rsidR="00FF7561" w:rsidRPr="00F20E19" w:rsidRDefault="00FF7561" w:rsidP="002E3874">
      <w:pPr>
        <w:widowControl w:val="0"/>
        <w:tabs>
          <w:tab w:val="left" w:pos="950"/>
        </w:tabs>
        <w:autoSpaceDE w:val="0"/>
        <w:autoSpaceDN w:val="0"/>
        <w:adjustRightInd w:val="0"/>
        <w:ind w:left="288"/>
        <w:jc w:val="both"/>
        <w:rPr>
          <w:sz w:val="22"/>
          <w:szCs w:val="22"/>
        </w:rPr>
      </w:pPr>
      <w:r>
        <w:rPr>
          <w:sz w:val="22"/>
          <w:szCs w:val="22"/>
        </w:rPr>
        <w:t>23.</w:t>
      </w:r>
      <w:r>
        <w:rPr>
          <w:sz w:val="22"/>
          <w:szCs w:val="22"/>
        </w:rPr>
        <w:tab/>
        <w:t>Meetings of Council</w:t>
      </w:r>
    </w:p>
    <w:p w14:paraId="765522EC" w14:textId="77777777" w:rsidR="00FF7561" w:rsidRPr="00F20E19" w:rsidRDefault="00FF7561" w:rsidP="002E3874">
      <w:pPr>
        <w:widowControl w:val="0"/>
        <w:tabs>
          <w:tab w:val="left" w:pos="950"/>
        </w:tabs>
        <w:autoSpaceDE w:val="0"/>
        <w:autoSpaceDN w:val="0"/>
        <w:adjustRightInd w:val="0"/>
        <w:ind w:left="288"/>
        <w:jc w:val="both"/>
        <w:rPr>
          <w:sz w:val="22"/>
          <w:szCs w:val="22"/>
        </w:rPr>
      </w:pPr>
      <w:r>
        <w:rPr>
          <w:sz w:val="22"/>
          <w:szCs w:val="22"/>
        </w:rPr>
        <w:t>24.</w:t>
      </w:r>
      <w:r>
        <w:rPr>
          <w:sz w:val="22"/>
          <w:szCs w:val="22"/>
        </w:rPr>
        <w:tab/>
        <w:t>Remuneration and allowances</w:t>
      </w:r>
    </w:p>
    <w:p w14:paraId="3B29B9A9" w14:textId="77777777" w:rsidR="00FF7561" w:rsidRPr="00F20E19" w:rsidRDefault="00FF7561" w:rsidP="002E3874">
      <w:pPr>
        <w:widowControl w:val="0"/>
        <w:autoSpaceDE w:val="0"/>
        <w:autoSpaceDN w:val="0"/>
        <w:adjustRightInd w:val="0"/>
        <w:spacing w:before="120"/>
        <w:jc w:val="center"/>
        <w:rPr>
          <w:sz w:val="22"/>
          <w:szCs w:val="22"/>
        </w:rPr>
      </w:pPr>
      <w:r>
        <w:rPr>
          <w:i/>
          <w:iCs/>
          <w:sz w:val="22"/>
          <w:szCs w:val="22"/>
        </w:rPr>
        <w:t>Division 3</w:t>
      </w:r>
      <w:r>
        <w:rPr>
          <w:sz w:val="22"/>
          <w:szCs w:val="22"/>
        </w:rPr>
        <w:t>—</w:t>
      </w:r>
      <w:r>
        <w:rPr>
          <w:i/>
          <w:iCs/>
          <w:sz w:val="22"/>
          <w:szCs w:val="22"/>
        </w:rPr>
        <w:t>Strategic plans and annual operational plans</w:t>
      </w:r>
    </w:p>
    <w:p w14:paraId="4AC46109" w14:textId="77777777" w:rsidR="00FF7561" w:rsidRPr="00F20E19" w:rsidRDefault="00FF7561" w:rsidP="002E3874">
      <w:pPr>
        <w:widowControl w:val="0"/>
        <w:tabs>
          <w:tab w:val="left" w:pos="950"/>
        </w:tabs>
        <w:autoSpaceDE w:val="0"/>
        <w:autoSpaceDN w:val="0"/>
        <w:adjustRightInd w:val="0"/>
        <w:spacing w:before="120"/>
        <w:ind w:left="288"/>
        <w:jc w:val="both"/>
        <w:rPr>
          <w:sz w:val="22"/>
          <w:szCs w:val="22"/>
        </w:rPr>
      </w:pPr>
      <w:r>
        <w:rPr>
          <w:sz w:val="22"/>
          <w:szCs w:val="22"/>
        </w:rPr>
        <w:t>25.</w:t>
      </w:r>
      <w:r>
        <w:rPr>
          <w:sz w:val="22"/>
          <w:szCs w:val="22"/>
        </w:rPr>
        <w:tab/>
        <w:t>Strategic plans</w:t>
      </w:r>
    </w:p>
    <w:p w14:paraId="6ACB6B89" w14:textId="77777777" w:rsidR="00FF7561" w:rsidRPr="00F20E19" w:rsidRDefault="00FF7561" w:rsidP="002E3874">
      <w:pPr>
        <w:widowControl w:val="0"/>
        <w:tabs>
          <w:tab w:val="left" w:pos="950"/>
        </w:tabs>
        <w:autoSpaceDE w:val="0"/>
        <w:autoSpaceDN w:val="0"/>
        <w:adjustRightInd w:val="0"/>
        <w:ind w:left="288"/>
        <w:jc w:val="both"/>
        <w:rPr>
          <w:sz w:val="22"/>
          <w:szCs w:val="22"/>
        </w:rPr>
      </w:pPr>
      <w:r>
        <w:rPr>
          <w:sz w:val="22"/>
          <w:szCs w:val="22"/>
        </w:rPr>
        <w:t>26.</w:t>
      </w:r>
      <w:r>
        <w:rPr>
          <w:sz w:val="22"/>
          <w:szCs w:val="22"/>
        </w:rPr>
        <w:tab/>
        <w:t>Approval and commencement of strategic plans</w:t>
      </w:r>
    </w:p>
    <w:p w14:paraId="18E95BBC" w14:textId="77777777" w:rsidR="00FF7561" w:rsidRPr="00F20E19" w:rsidRDefault="00FF7561" w:rsidP="002E3874">
      <w:pPr>
        <w:widowControl w:val="0"/>
        <w:tabs>
          <w:tab w:val="left" w:pos="950"/>
        </w:tabs>
        <w:autoSpaceDE w:val="0"/>
        <w:autoSpaceDN w:val="0"/>
        <w:adjustRightInd w:val="0"/>
        <w:ind w:left="288"/>
        <w:jc w:val="both"/>
        <w:rPr>
          <w:sz w:val="22"/>
          <w:szCs w:val="22"/>
        </w:rPr>
      </w:pPr>
      <w:r>
        <w:rPr>
          <w:sz w:val="22"/>
          <w:szCs w:val="22"/>
        </w:rPr>
        <w:t>27.</w:t>
      </w:r>
      <w:r>
        <w:rPr>
          <w:sz w:val="22"/>
          <w:szCs w:val="22"/>
        </w:rPr>
        <w:tab/>
        <w:t>Variation of strategic plans</w:t>
      </w:r>
    </w:p>
    <w:p w14:paraId="4B71039A" w14:textId="77777777" w:rsidR="00FF7561" w:rsidRPr="00F20E19" w:rsidRDefault="00FF7561" w:rsidP="002E3874">
      <w:pPr>
        <w:widowControl w:val="0"/>
        <w:tabs>
          <w:tab w:val="left" w:pos="950"/>
        </w:tabs>
        <w:autoSpaceDE w:val="0"/>
        <w:autoSpaceDN w:val="0"/>
        <w:adjustRightInd w:val="0"/>
        <w:ind w:left="288"/>
        <w:jc w:val="both"/>
        <w:rPr>
          <w:sz w:val="22"/>
          <w:szCs w:val="22"/>
        </w:rPr>
      </w:pPr>
      <w:r>
        <w:rPr>
          <w:sz w:val="22"/>
          <w:szCs w:val="22"/>
        </w:rPr>
        <w:t>28.</w:t>
      </w:r>
      <w:r>
        <w:rPr>
          <w:sz w:val="22"/>
          <w:szCs w:val="22"/>
        </w:rPr>
        <w:tab/>
        <w:t>Annual operational plans</w:t>
      </w:r>
    </w:p>
    <w:p w14:paraId="49A40FA6" w14:textId="77777777" w:rsidR="00FF7561" w:rsidRPr="00F20E19" w:rsidRDefault="00FF7561" w:rsidP="002E3874">
      <w:pPr>
        <w:widowControl w:val="0"/>
        <w:tabs>
          <w:tab w:val="left" w:pos="950"/>
        </w:tabs>
        <w:autoSpaceDE w:val="0"/>
        <w:autoSpaceDN w:val="0"/>
        <w:adjustRightInd w:val="0"/>
        <w:ind w:left="288"/>
        <w:jc w:val="both"/>
        <w:rPr>
          <w:sz w:val="22"/>
          <w:szCs w:val="22"/>
        </w:rPr>
      </w:pPr>
      <w:r>
        <w:rPr>
          <w:sz w:val="22"/>
          <w:szCs w:val="22"/>
        </w:rPr>
        <w:t>29.</w:t>
      </w:r>
      <w:r>
        <w:rPr>
          <w:sz w:val="22"/>
          <w:szCs w:val="22"/>
        </w:rPr>
        <w:tab/>
        <w:t>Compliance with plans</w:t>
      </w:r>
    </w:p>
    <w:p w14:paraId="35F931F1" w14:textId="77777777" w:rsidR="00FF7561" w:rsidRPr="001F3A8C" w:rsidRDefault="00FF7561" w:rsidP="002E3874">
      <w:pPr>
        <w:widowControl w:val="0"/>
        <w:autoSpaceDE w:val="0"/>
        <w:autoSpaceDN w:val="0"/>
        <w:adjustRightInd w:val="0"/>
        <w:spacing w:before="120"/>
        <w:jc w:val="center"/>
        <w:rPr>
          <w:szCs w:val="22"/>
        </w:rPr>
      </w:pPr>
      <w:r w:rsidRPr="001F3A8C">
        <w:rPr>
          <w:bCs/>
          <w:szCs w:val="22"/>
        </w:rPr>
        <w:t>PART 4—THE DIRECTOR OF THE MUSEUM</w:t>
      </w:r>
    </w:p>
    <w:p w14:paraId="33FDADD6" w14:textId="77777777" w:rsidR="00FF7561" w:rsidRPr="00F20E19" w:rsidRDefault="00FF7561" w:rsidP="002E3874">
      <w:pPr>
        <w:widowControl w:val="0"/>
        <w:tabs>
          <w:tab w:val="left" w:pos="950"/>
        </w:tabs>
        <w:autoSpaceDE w:val="0"/>
        <w:autoSpaceDN w:val="0"/>
        <w:adjustRightInd w:val="0"/>
        <w:ind w:left="288"/>
        <w:jc w:val="both"/>
        <w:rPr>
          <w:sz w:val="22"/>
          <w:szCs w:val="22"/>
        </w:rPr>
      </w:pPr>
      <w:r>
        <w:rPr>
          <w:sz w:val="22"/>
          <w:szCs w:val="22"/>
        </w:rPr>
        <w:t>30.</w:t>
      </w:r>
      <w:r>
        <w:rPr>
          <w:sz w:val="22"/>
          <w:szCs w:val="22"/>
        </w:rPr>
        <w:tab/>
        <w:t>Director</w:t>
      </w:r>
    </w:p>
    <w:p w14:paraId="2602C8EE" w14:textId="77777777" w:rsidR="00FF7561" w:rsidRPr="00F20E19" w:rsidRDefault="00FF7561" w:rsidP="002E3874">
      <w:pPr>
        <w:widowControl w:val="0"/>
        <w:tabs>
          <w:tab w:val="left" w:pos="950"/>
        </w:tabs>
        <w:autoSpaceDE w:val="0"/>
        <w:autoSpaceDN w:val="0"/>
        <w:adjustRightInd w:val="0"/>
        <w:ind w:left="288"/>
        <w:jc w:val="both"/>
        <w:rPr>
          <w:sz w:val="22"/>
          <w:szCs w:val="22"/>
        </w:rPr>
      </w:pPr>
      <w:r>
        <w:rPr>
          <w:sz w:val="22"/>
          <w:szCs w:val="22"/>
        </w:rPr>
        <w:t>31.</w:t>
      </w:r>
      <w:r>
        <w:rPr>
          <w:sz w:val="22"/>
          <w:szCs w:val="22"/>
        </w:rPr>
        <w:tab/>
        <w:t>Duties of Director</w:t>
      </w:r>
    </w:p>
    <w:p w14:paraId="53E3124D" w14:textId="77777777" w:rsidR="00FF7561" w:rsidRPr="00F20E19" w:rsidRDefault="00FF7561" w:rsidP="002E3874">
      <w:pPr>
        <w:widowControl w:val="0"/>
        <w:tabs>
          <w:tab w:val="left" w:pos="950"/>
        </w:tabs>
        <w:autoSpaceDE w:val="0"/>
        <w:autoSpaceDN w:val="0"/>
        <w:adjustRightInd w:val="0"/>
        <w:ind w:left="288"/>
        <w:jc w:val="both"/>
        <w:rPr>
          <w:sz w:val="22"/>
          <w:szCs w:val="22"/>
        </w:rPr>
      </w:pPr>
      <w:r>
        <w:rPr>
          <w:sz w:val="22"/>
          <w:szCs w:val="22"/>
        </w:rPr>
        <w:t>32.</w:t>
      </w:r>
      <w:r>
        <w:rPr>
          <w:sz w:val="22"/>
          <w:szCs w:val="22"/>
        </w:rPr>
        <w:tab/>
        <w:t>Director not to engage in other work</w:t>
      </w:r>
    </w:p>
    <w:p w14:paraId="4941E485" w14:textId="77777777" w:rsidR="00FF7561" w:rsidRPr="00F20E19" w:rsidRDefault="00FF7561" w:rsidP="002E3874">
      <w:pPr>
        <w:widowControl w:val="0"/>
        <w:tabs>
          <w:tab w:val="left" w:pos="950"/>
        </w:tabs>
        <w:autoSpaceDE w:val="0"/>
        <w:autoSpaceDN w:val="0"/>
        <w:adjustRightInd w:val="0"/>
        <w:ind w:left="288"/>
        <w:jc w:val="both"/>
        <w:rPr>
          <w:sz w:val="22"/>
          <w:szCs w:val="22"/>
        </w:rPr>
      </w:pPr>
      <w:r>
        <w:rPr>
          <w:sz w:val="22"/>
          <w:szCs w:val="22"/>
        </w:rPr>
        <w:t>33.</w:t>
      </w:r>
      <w:r>
        <w:rPr>
          <w:sz w:val="22"/>
          <w:szCs w:val="22"/>
        </w:rPr>
        <w:tab/>
        <w:t>Remuneration and allowances</w:t>
      </w:r>
    </w:p>
    <w:p w14:paraId="7FE8A644" w14:textId="77777777" w:rsidR="00FF7561" w:rsidRPr="00F20E19" w:rsidRDefault="00FF7561" w:rsidP="002E3874">
      <w:pPr>
        <w:widowControl w:val="0"/>
        <w:tabs>
          <w:tab w:val="left" w:pos="950"/>
        </w:tabs>
        <w:autoSpaceDE w:val="0"/>
        <w:autoSpaceDN w:val="0"/>
        <w:adjustRightInd w:val="0"/>
        <w:ind w:left="288"/>
        <w:jc w:val="both"/>
        <w:rPr>
          <w:sz w:val="22"/>
          <w:szCs w:val="22"/>
        </w:rPr>
      </w:pPr>
      <w:r>
        <w:rPr>
          <w:sz w:val="22"/>
          <w:szCs w:val="22"/>
        </w:rPr>
        <w:t>34.</w:t>
      </w:r>
      <w:r>
        <w:rPr>
          <w:sz w:val="22"/>
          <w:szCs w:val="22"/>
        </w:rPr>
        <w:tab/>
        <w:t>Leave of absence</w:t>
      </w:r>
    </w:p>
    <w:p w14:paraId="1B3F8ABF" w14:textId="77777777" w:rsidR="00FF7561" w:rsidRPr="00F20E19" w:rsidRDefault="00FF7561" w:rsidP="002E3874">
      <w:pPr>
        <w:widowControl w:val="0"/>
        <w:tabs>
          <w:tab w:val="left" w:pos="950"/>
        </w:tabs>
        <w:autoSpaceDE w:val="0"/>
        <w:autoSpaceDN w:val="0"/>
        <w:adjustRightInd w:val="0"/>
        <w:ind w:left="288"/>
        <w:jc w:val="both"/>
        <w:rPr>
          <w:sz w:val="22"/>
          <w:szCs w:val="22"/>
        </w:rPr>
      </w:pPr>
      <w:r>
        <w:rPr>
          <w:sz w:val="22"/>
          <w:szCs w:val="22"/>
        </w:rPr>
        <w:t>35.</w:t>
      </w:r>
      <w:r>
        <w:rPr>
          <w:sz w:val="22"/>
          <w:szCs w:val="22"/>
        </w:rPr>
        <w:tab/>
        <w:t>Resignation</w:t>
      </w:r>
    </w:p>
    <w:p w14:paraId="6FBA8798" w14:textId="77777777" w:rsidR="00FF7561" w:rsidRPr="00F20E19" w:rsidRDefault="00FF7561" w:rsidP="002E3874">
      <w:pPr>
        <w:widowControl w:val="0"/>
        <w:tabs>
          <w:tab w:val="left" w:pos="950"/>
        </w:tabs>
        <w:autoSpaceDE w:val="0"/>
        <w:autoSpaceDN w:val="0"/>
        <w:adjustRightInd w:val="0"/>
        <w:ind w:left="288"/>
        <w:jc w:val="both"/>
        <w:rPr>
          <w:sz w:val="22"/>
          <w:szCs w:val="22"/>
        </w:rPr>
      </w:pPr>
      <w:r>
        <w:rPr>
          <w:sz w:val="22"/>
          <w:szCs w:val="22"/>
        </w:rPr>
        <w:t>36.</w:t>
      </w:r>
      <w:r>
        <w:rPr>
          <w:sz w:val="22"/>
          <w:szCs w:val="22"/>
        </w:rPr>
        <w:tab/>
        <w:t>Termination of appointment</w:t>
      </w:r>
    </w:p>
    <w:p w14:paraId="61F0B3A0" w14:textId="77777777" w:rsidR="00FF7561" w:rsidRPr="00F20E19" w:rsidRDefault="00FF7561" w:rsidP="002E3874">
      <w:pPr>
        <w:widowControl w:val="0"/>
        <w:tabs>
          <w:tab w:val="left" w:pos="950"/>
        </w:tabs>
        <w:autoSpaceDE w:val="0"/>
        <w:autoSpaceDN w:val="0"/>
        <w:adjustRightInd w:val="0"/>
        <w:ind w:left="288"/>
        <w:jc w:val="both"/>
        <w:rPr>
          <w:sz w:val="22"/>
          <w:szCs w:val="22"/>
        </w:rPr>
      </w:pPr>
      <w:r>
        <w:rPr>
          <w:sz w:val="22"/>
          <w:szCs w:val="22"/>
        </w:rPr>
        <w:t>37.</w:t>
      </w:r>
      <w:r>
        <w:rPr>
          <w:sz w:val="22"/>
          <w:szCs w:val="22"/>
        </w:rPr>
        <w:tab/>
        <w:t>Disclosure of interests</w:t>
      </w:r>
    </w:p>
    <w:p w14:paraId="6A27E00F" w14:textId="77777777" w:rsidR="00FF7561" w:rsidRPr="00F20E19" w:rsidRDefault="00FF7561" w:rsidP="002E3874">
      <w:pPr>
        <w:widowControl w:val="0"/>
        <w:tabs>
          <w:tab w:val="left" w:pos="950"/>
        </w:tabs>
        <w:autoSpaceDE w:val="0"/>
        <w:autoSpaceDN w:val="0"/>
        <w:adjustRightInd w:val="0"/>
        <w:ind w:left="288"/>
        <w:jc w:val="both"/>
        <w:rPr>
          <w:sz w:val="22"/>
          <w:szCs w:val="22"/>
        </w:rPr>
      </w:pPr>
      <w:r>
        <w:rPr>
          <w:sz w:val="22"/>
          <w:szCs w:val="22"/>
        </w:rPr>
        <w:t>38.</w:t>
      </w:r>
      <w:r>
        <w:rPr>
          <w:sz w:val="22"/>
          <w:szCs w:val="22"/>
        </w:rPr>
        <w:tab/>
        <w:t>Acting Director</w:t>
      </w:r>
    </w:p>
    <w:p w14:paraId="16CB7E9C" w14:textId="77777777" w:rsidR="00FF7561" w:rsidRPr="00F20E19" w:rsidRDefault="00FF7561" w:rsidP="002E3874">
      <w:pPr>
        <w:widowControl w:val="0"/>
        <w:tabs>
          <w:tab w:val="left" w:pos="950"/>
        </w:tabs>
        <w:autoSpaceDE w:val="0"/>
        <w:autoSpaceDN w:val="0"/>
        <w:adjustRightInd w:val="0"/>
        <w:ind w:left="288"/>
        <w:jc w:val="both"/>
        <w:rPr>
          <w:sz w:val="22"/>
          <w:szCs w:val="22"/>
        </w:rPr>
      </w:pPr>
      <w:r>
        <w:rPr>
          <w:sz w:val="22"/>
          <w:szCs w:val="22"/>
        </w:rPr>
        <w:t>39.</w:t>
      </w:r>
      <w:r>
        <w:rPr>
          <w:sz w:val="22"/>
          <w:szCs w:val="22"/>
        </w:rPr>
        <w:tab/>
        <w:t>Delegation by Director</w:t>
      </w:r>
    </w:p>
    <w:p w14:paraId="17C4F460" w14:textId="77777777" w:rsidR="00FF7561" w:rsidRPr="001F3A8C" w:rsidRDefault="00FF7561" w:rsidP="002E3874">
      <w:pPr>
        <w:widowControl w:val="0"/>
        <w:autoSpaceDE w:val="0"/>
        <w:autoSpaceDN w:val="0"/>
        <w:adjustRightInd w:val="0"/>
        <w:spacing w:before="120"/>
        <w:jc w:val="center"/>
        <w:rPr>
          <w:szCs w:val="22"/>
        </w:rPr>
      </w:pPr>
      <w:r w:rsidRPr="001F3A8C">
        <w:rPr>
          <w:bCs/>
          <w:szCs w:val="22"/>
        </w:rPr>
        <w:t>PART 5—STAFF AND CONSULTANTS</w:t>
      </w:r>
    </w:p>
    <w:p w14:paraId="79DFC836" w14:textId="77777777" w:rsidR="00FF7561" w:rsidRPr="00F20E19" w:rsidRDefault="00FF7561" w:rsidP="002E3874">
      <w:pPr>
        <w:widowControl w:val="0"/>
        <w:tabs>
          <w:tab w:val="left" w:pos="950"/>
        </w:tabs>
        <w:autoSpaceDE w:val="0"/>
        <w:autoSpaceDN w:val="0"/>
        <w:adjustRightInd w:val="0"/>
        <w:ind w:left="288"/>
        <w:jc w:val="both"/>
        <w:rPr>
          <w:sz w:val="22"/>
          <w:szCs w:val="22"/>
        </w:rPr>
      </w:pPr>
      <w:r>
        <w:rPr>
          <w:sz w:val="22"/>
          <w:szCs w:val="22"/>
        </w:rPr>
        <w:t>40.</w:t>
      </w:r>
      <w:r>
        <w:rPr>
          <w:sz w:val="22"/>
          <w:szCs w:val="22"/>
        </w:rPr>
        <w:tab/>
        <w:t>Staff</w:t>
      </w:r>
    </w:p>
    <w:p w14:paraId="1910A872" w14:textId="77777777" w:rsidR="00FF7561" w:rsidRPr="00F20E19" w:rsidRDefault="00FF7561" w:rsidP="002E3874">
      <w:pPr>
        <w:widowControl w:val="0"/>
        <w:tabs>
          <w:tab w:val="left" w:pos="950"/>
        </w:tabs>
        <w:autoSpaceDE w:val="0"/>
        <w:autoSpaceDN w:val="0"/>
        <w:adjustRightInd w:val="0"/>
        <w:ind w:left="288"/>
        <w:jc w:val="both"/>
        <w:rPr>
          <w:sz w:val="22"/>
          <w:szCs w:val="22"/>
        </w:rPr>
      </w:pPr>
      <w:r>
        <w:rPr>
          <w:sz w:val="22"/>
          <w:szCs w:val="22"/>
        </w:rPr>
        <w:t>41.</w:t>
      </w:r>
      <w:r>
        <w:rPr>
          <w:sz w:val="22"/>
          <w:szCs w:val="22"/>
        </w:rPr>
        <w:tab/>
        <w:t>Arrangements relating to staff</w:t>
      </w:r>
    </w:p>
    <w:p w14:paraId="2F1AD563" w14:textId="77777777" w:rsidR="00FF7561" w:rsidRPr="00F20E19" w:rsidRDefault="00FF7561" w:rsidP="002E3874">
      <w:pPr>
        <w:widowControl w:val="0"/>
        <w:tabs>
          <w:tab w:val="left" w:pos="950"/>
        </w:tabs>
        <w:autoSpaceDE w:val="0"/>
        <w:autoSpaceDN w:val="0"/>
        <w:adjustRightInd w:val="0"/>
        <w:ind w:left="288"/>
        <w:jc w:val="both"/>
        <w:rPr>
          <w:sz w:val="22"/>
          <w:szCs w:val="22"/>
        </w:rPr>
      </w:pPr>
      <w:r>
        <w:rPr>
          <w:sz w:val="22"/>
          <w:szCs w:val="22"/>
        </w:rPr>
        <w:t>42.</w:t>
      </w:r>
      <w:r>
        <w:rPr>
          <w:sz w:val="22"/>
          <w:szCs w:val="22"/>
        </w:rPr>
        <w:tab/>
        <w:t>Engagement of consultants</w:t>
      </w:r>
    </w:p>
    <w:p w14:paraId="337904BE" w14:textId="77777777" w:rsidR="00FF7561" w:rsidRPr="001F3A8C" w:rsidRDefault="00FF7561" w:rsidP="002E3874">
      <w:pPr>
        <w:widowControl w:val="0"/>
        <w:autoSpaceDE w:val="0"/>
        <w:autoSpaceDN w:val="0"/>
        <w:adjustRightInd w:val="0"/>
        <w:spacing w:before="120"/>
        <w:jc w:val="center"/>
        <w:rPr>
          <w:szCs w:val="22"/>
        </w:rPr>
      </w:pPr>
      <w:r w:rsidRPr="001F3A8C">
        <w:rPr>
          <w:bCs/>
          <w:szCs w:val="22"/>
        </w:rPr>
        <w:t>PART 6—FINANCE</w:t>
      </w:r>
    </w:p>
    <w:p w14:paraId="44B7B554" w14:textId="77777777" w:rsidR="00FF7561" w:rsidRPr="00F20E19" w:rsidRDefault="00FF7561" w:rsidP="002E3874">
      <w:pPr>
        <w:widowControl w:val="0"/>
        <w:tabs>
          <w:tab w:val="left" w:pos="950"/>
        </w:tabs>
        <w:autoSpaceDE w:val="0"/>
        <w:autoSpaceDN w:val="0"/>
        <w:adjustRightInd w:val="0"/>
        <w:ind w:left="288"/>
        <w:jc w:val="both"/>
        <w:rPr>
          <w:sz w:val="22"/>
          <w:szCs w:val="22"/>
        </w:rPr>
      </w:pPr>
      <w:r>
        <w:rPr>
          <w:sz w:val="22"/>
          <w:szCs w:val="22"/>
        </w:rPr>
        <w:t>43.</w:t>
      </w:r>
      <w:r>
        <w:rPr>
          <w:sz w:val="22"/>
          <w:szCs w:val="22"/>
        </w:rPr>
        <w:tab/>
        <w:t>Appropriation of money</w:t>
      </w:r>
    </w:p>
    <w:p w14:paraId="56B43C38" w14:textId="77777777" w:rsidR="00FF7561" w:rsidRPr="00F20E19" w:rsidRDefault="00FF7561" w:rsidP="002E3874">
      <w:pPr>
        <w:widowControl w:val="0"/>
        <w:tabs>
          <w:tab w:val="left" w:pos="950"/>
        </w:tabs>
        <w:autoSpaceDE w:val="0"/>
        <w:autoSpaceDN w:val="0"/>
        <w:adjustRightInd w:val="0"/>
        <w:ind w:left="288"/>
        <w:jc w:val="both"/>
        <w:rPr>
          <w:sz w:val="22"/>
          <w:szCs w:val="22"/>
        </w:rPr>
      </w:pPr>
      <w:r>
        <w:rPr>
          <w:sz w:val="22"/>
          <w:szCs w:val="22"/>
        </w:rPr>
        <w:t>44.</w:t>
      </w:r>
      <w:r>
        <w:rPr>
          <w:sz w:val="22"/>
          <w:szCs w:val="22"/>
        </w:rPr>
        <w:tab/>
        <w:t>Australian National Maritime Museum Fund</w:t>
      </w:r>
    </w:p>
    <w:p w14:paraId="5B770EFA" w14:textId="77777777" w:rsidR="00FF7561" w:rsidRPr="00F20E19" w:rsidRDefault="00FF7561" w:rsidP="002E3874">
      <w:pPr>
        <w:widowControl w:val="0"/>
        <w:tabs>
          <w:tab w:val="left" w:pos="950"/>
        </w:tabs>
        <w:autoSpaceDE w:val="0"/>
        <w:autoSpaceDN w:val="0"/>
        <w:adjustRightInd w:val="0"/>
        <w:ind w:left="288"/>
        <w:jc w:val="both"/>
        <w:rPr>
          <w:sz w:val="22"/>
          <w:szCs w:val="22"/>
        </w:rPr>
      </w:pPr>
      <w:r>
        <w:rPr>
          <w:sz w:val="22"/>
          <w:szCs w:val="22"/>
        </w:rPr>
        <w:t>45.</w:t>
      </w:r>
      <w:r>
        <w:rPr>
          <w:sz w:val="22"/>
          <w:szCs w:val="22"/>
        </w:rPr>
        <w:tab/>
        <w:t>Application of money</w:t>
      </w:r>
    </w:p>
    <w:p w14:paraId="01867679" w14:textId="77777777" w:rsidR="00FF7561" w:rsidRPr="00F20E19" w:rsidRDefault="00FF7561" w:rsidP="002E3874">
      <w:pPr>
        <w:widowControl w:val="0"/>
        <w:tabs>
          <w:tab w:val="left" w:pos="950"/>
        </w:tabs>
        <w:autoSpaceDE w:val="0"/>
        <w:autoSpaceDN w:val="0"/>
        <w:adjustRightInd w:val="0"/>
        <w:ind w:left="288"/>
        <w:jc w:val="both"/>
        <w:rPr>
          <w:sz w:val="22"/>
          <w:szCs w:val="22"/>
        </w:rPr>
      </w:pPr>
      <w:r>
        <w:rPr>
          <w:sz w:val="22"/>
          <w:szCs w:val="22"/>
        </w:rPr>
        <w:t>46.</w:t>
      </w:r>
      <w:r>
        <w:rPr>
          <w:sz w:val="22"/>
          <w:szCs w:val="22"/>
        </w:rPr>
        <w:tab/>
        <w:t>Estimates</w:t>
      </w:r>
    </w:p>
    <w:p w14:paraId="1E7BB7C8" w14:textId="77777777" w:rsidR="00FF7561" w:rsidRPr="00F20E19" w:rsidRDefault="00FF7561" w:rsidP="002E3874">
      <w:pPr>
        <w:widowControl w:val="0"/>
        <w:tabs>
          <w:tab w:val="left" w:pos="950"/>
        </w:tabs>
        <w:autoSpaceDE w:val="0"/>
        <w:autoSpaceDN w:val="0"/>
        <w:adjustRightInd w:val="0"/>
        <w:ind w:left="288"/>
        <w:jc w:val="both"/>
        <w:rPr>
          <w:sz w:val="22"/>
          <w:szCs w:val="22"/>
        </w:rPr>
      </w:pPr>
      <w:r>
        <w:rPr>
          <w:sz w:val="22"/>
          <w:szCs w:val="22"/>
        </w:rPr>
        <w:t>47.</w:t>
      </w:r>
      <w:r>
        <w:rPr>
          <w:sz w:val="22"/>
          <w:szCs w:val="22"/>
        </w:rPr>
        <w:tab/>
        <w:t>Contracts</w:t>
      </w:r>
    </w:p>
    <w:p w14:paraId="0B463380" w14:textId="77777777" w:rsidR="00FF7561" w:rsidRPr="00F20E19" w:rsidRDefault="00FF7561" w:rsidP="002E3874">
      <w:pPr>
        <w:widowControl w:val="0"/>
        <w:tabs>
          <w:tab w:val="left" w:pos="950"/>
        </w:tabs>
        <w:autoSpaceDE w:val="0"/>
        <w:autoSpaceDN w:val="0"/>
        <w:adjustRightInd w:val="0"/>
        <w:ind w:left="288"/>
        <w:jc w:val="both"/>
        <w:rPr>
          <w:sz w:val="22"/>
          <w:szCs w:val="22"/>
        </w:rPr>
      </w:pPr>
      <w:r>
        <w:rPr>
          <w:sz w:val="22"/>
          <w:szCs w:val="22"/>
        </w:rPr>
        <w:t>48.</w:t>
      </w:r>
      <w:r>
        <w:rPr>
          <w:sz w:val="22"/>
          <w:szCs w:val="22"/>
        </w:rPr>
        <w:tab/>
        <w:t>Application to Museum of Division 3 of Part XI of Audit Act</w:t>
      </w:r>
    </w:p>
    <w:p w14:paraId="1F326B30" w14:textId="77777777" w:rsidR="00FF7561" w:rsidRPr="00F20E19" w:rsidRDefault="00FF7561" w:rsidP="002E3874">
      <w:pPr>
        <w:widowControl w:val="0"/>
        <w:tabs>
          <w:tab w:val="left" w:pos="950"/>
        </w:tabs>
        <w:autoSpaceDE w:val="0"/>
        <w:autoSpaceDN w:val="0"/>
        <w:adjustRightInd w:val="0"/>
        <w:ind w:left="288"/>
        <w:jc w:val="both"/>
        <w:rPr>
          <w:sz w:val="22"/>
          <w:szCs w:val="22"/>
        </w:rPr>
      </w:pPr>
      <w:r>
        <w:rPr>
          <w:sz w:val="22"/>
          <w:szCs w:val="22"/>
        </w:rPr>
        <w:t>49.</w:t>
      </w:r>
      <w:r>
        <w:rPr>
          <w:sz w:val="22"/>
          <w:szCs w:val="22"/>
        </w:rPr>
        <w:tab/>
        <w:t>Exemption from taxation</w:t>
      </w:r>
    </w:p>
    <w:p w14:paraId="6C46DCAD" w14:textId="77777777" w:rsidR="00FF7561" w:rsidRPr="001F3A8C" w:rsidRDefault="00FF7561" w:rsidP="002E3874">
      <w:pPr>
        <w:widowControl w:val="0"/>
        <w:autoSpaceDE w:val="0"/>
        <w:autoSpaceDN w:val="0"/>
        <w:adjustRightInd w:val="0"/>
        <w:spacing w:before="120"/>
        <w:jc w:val="center"/>
        <w:rPr>
          <w:szCs w:val="22"/>
        </w:rPr>
      </w:pPr>
      <w:r w:rsidRPr="001F3A8C">
        <w:rPr>
          <w:bCs/>
          <w:szCs w:val="22"/>
        </w:rPr>
        <w:t>PART 7—MISCELLANEOUS</w:t>
      </w:r>
    </w:p>
    <w:p w14:paraId="758CBEEF" w14:textId="77777777" w:rsidR="00FF7561" w:rsidRPr="00F20E19" w:rsidRDefault="00FF7561" w:rsidP="002E3874">
      <w:pPr>
        <w:widowControl w:val="0"/>
        <w:tabs>
          <w:tab w:val="left" w:pos="950"/>
        </w:tabs>
        <w:autoSpaceDE w:val="0"/>
        <w:autoSpaceDN w:val="0"/>
        <w:adjustRightInd w:val="0"/>
        <w:ind w:left="288"/>
        <w:jc w:val="both"/>
        <w:rPr>
          <w:sz w:val="22"/>
          <w:szCs w:val="22"/>
        </w:rPr>
      </w:pPr>
      <w:r>
        <w:rPr>
          <w:sz w:val="22"/>
          <w:szCs w:val="22"/>
        </w:rPr>
        <w:t>50.</w:t>
      </w:r>
      <w:r>
        <w:rPr>
          <w:sz w:val="22"/>
          <w:szCs w:val="22"/>
        </w:rPr>
        <w:tab/>
        <w:t>Trust money etc.</w:t>
      </w:r>
    </w:p>
    <w:p w14:paraId="3385D694" w14:textId="77777777" w:rsidR="00FF7561" w:rsidRPr="00F20E19" w:rsidRDefault="00FF7561" w:rsidP="002E3874">
      <w:pPr>
        <w:widowControl w:val="0"/>
        <w:tabs>
          <w:tab w:val="left" w:pos="950"/>
        </w:tabs>
        <w:autoSpaceDE w:val="0"/>
        <w:autoSpaceDN w:val="0"/>
        <w:adjustRightInd w:val="0"/>
        <w:ind w:left="288"/>
        <w:jc w:val="both"/>
        <w:rPr>
          <w:sz w:val="22"/>
          <w:szCs w:val="22"/>
        </w:rPr>
      </w:pPr>
      <w:r>
        <w:rPr>
          <w:sz w:val="22"/>
          <w:szCs w:val="22"/>
        </w:rPr>
        <w:t>51.</w:t>
      </w:r>
      <w:r>
        <w:rPr>
          <w:sz w:val="22"/>
          <w:szCs w:val="22"/>
        </w:rPr>
        <w:tab/>
        <w:t>Limits on charges</w:t>
      </w:r>
    </w:p>
    <w:p w14:paraId="3085BA11" w14:textId="77777777" w:rsidR="00FF7561" w:rsidRPr="00F20E19" w:rsidRDefault="00FF7561" w:rsidP="002E3874">
      <w:pPr>
        <w:widowControl w:val="0"/>
        <w:tabs>
          <w:tab w:val="left" w:pos="950"/>
        </w:tabs>
        <w:autoSpaceDE w:val="0"/>
        <w:autoSpaceDN w:val="0"/>
        <w:adjustRightInd w:val="0"/>
        <w:ind w:left="288"/>
        <w:jc w:val="both"/>
        <w:rPr>
          <w:sz w:val="22"/>
          <w:szCs w:val="22"/>
        </w:rPr>
      </w:pPr>
      <w:r>
        <w:rPr>
          <w:sz w:val="22"/>
          <w:szCs w:val="22"/>
        </w:rPr>
        <w:t>52.</w:t>
      </w:r>
      <w:r>
        <w:rPr>
          <w:sz w:val="22"/>
          <w:szCs w:val="22"/>
        </w:rPr>
        <w:tab/>
        <w:t>Operation of certain other laws not affected</w:t>
      </w:r>
    </w:p>
    <w:p w14:paraId="153FF0E6" w14:textId="77777777" w:rsidR="00FF7561" w:rsidRPr="00F20E19" w:rsidRDefault="00FF7561" w:rsidP="002E3874">
      <w:pPr>
        <w:widowControl w:val="0"/>
        <w:tabs>
          <w:tab w:val="left" w:pos="950"/>
        </w:tabs>
        <w:autoSpaceDE w:val="0"/>
        <w:autoSpaceDN w:val="0"/>
        <w:adjustRightInd w:val="0"/>
        <w:ind w:left="288"/>
        <w:jc w:val="both"/>
        <w:rPr>
          <w:sz w:val="22"/>
          <w:szCs w:val="22"/>
        </w:rPr>
      </w:pPr>
      <w:r>
        <w:rPr>
          <w:sz w:val="22"/>
          <w:szCs w:val="22"/>
        </w:rPr>
        <w:t>53.</w:t>
      </w:r>
      <w:r>
        <w:rPr>
          <w:sz w:val="22"/>
          <w:szCs w:val="22"/>
        </w:rPr>
        <w:tab/>
        <w:t>Supply of liquor</w:t>
      </w:r>
    </w:p>
    <w:p w14:paraId="51096F69" w14:textId="77777777" w:rsidR="00E7160E" w:rsidRDefault="00FF7561" w:rsidP="002E3874">
      <w:pPr>
        <w:widowControl w:val="0"/>
        <w:tabs>
          <w:tab w:val="left" w:pos="950"/>
        </w:tabs>
        <w:autoSpaceDE w:val="0"/>
        <w:autoSpaceDN w:val="0"/>
        <w:adjustRightInd w:val="0"/>
        <w:ind w:left="288"/>
        <w:jc w:val="both"/>
        <w:rPr>
          <w:sz w:val="22"/>
          <w:szCs w:val="22"/>
        </w:rPr>
        <w:sectPr w:rsidR="00E7160E" w:rsidSect="00832538">
          <w:pgSz w:w="12240" w:h="15840"/>
          <w:pgMar w:top="1440" w:right="1440" w:bottom="1440" w:left="1440" w:header="720" w:footer="720" w:gutter="0"/>
          <w:cols w:space="720"/>
          <w:titlePg/>
          <w:docGrid w:linePitch="360"/>
        </w:sectPr>
      </w:pPr>
      <w:r>
        <w:rPr>
          <w:sz w:val="22"/>
          <w:szCs w:val="22"/>
        </w:rPr>
        <w:t>54.</w:t>
      </w:r>
      <w:r>
        <w:rPr>
          <w:sz w:val="22"/>
          <w:szCs w:val="22"/>
        </w:rPr>
        <w:tab/>
        <w:t>Regulations</w:t>
      </w:r>
    </w:p>
    <w:p w14:paraId="7203F066" w14:textId="77777777" w:rsidR="00FF7561" w:rsidRPr="00F20E19" w:rsidRDefault="00FF7561" w:rsidP="002E3874">
      <w:pPr>
        <w:widowControl w:val="0"/>
        <w:tabs>
          <w:tab w:val="left" w:pos="950"/>
        </w:tabs>
        <w:autoSpaceDE w:val="0"/>
        <w:autoSpaceDN w:val="0"/>
        <w:adjustRightInd w:val="0"/>
        <w:ind w:left="288"/>
        <w:jc w:val="both"/>
        <w:rPr>
          <w:sz w:val="22"/>
          <w:szCs w:val="22"/>
        </w:rPr>
      </w:pPr>
    </w:p>
    <w:p w14:paraId="1C2A706B" w14:textId="77777777" w:rsidR="00FF7561" w:rsidRPr="00F20E19" w:rsidRDefault="00832538" w:rsidP="002E3874">
      <w:pPr>
        <w:widowControl w:val="0"/>
        <w:autoSpaceDE w:val="0"/>
        <w:autoSpaceDN w:val="0"/>
        <w:adjustRightInd w:val="0"/>
        <w:spacing w:before="120"/>
        <w:jc w:val="center"/>
        <w:rPr>
          <w:sz w:val="22"/>
          <w:szCs w:val="22"/>
        </w:rPr>
      </w:pPr>
      <w:r>
        <w:rPr>
          <w:noProof/>
          <w:sz w:val="22"/>
          <w:szCs w:val="22"/>
          <w:lang w:val="en-AU" w:eastAsia="en-AU"/>
        </w:rPr>
        <w:drawing>
          <wp:inline distT="0" distB="0" distL="0" distR="0" wp14:anchorId="2C9D643F" wp14:editId="2D1B9F2D">
            <wp:extent cx="1455420" cy="1097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5420" cy="1097280"/>
                    </a:xfrm>
                    <a:prstGeom prst="rect">
                      <a:avLst/>
                    </a:prstGeom>
                    <a:noFill/>
                    <a:ln>
                      <a:noFill/>
                    </a:ln>
                  </pic:spPr>
                </pic:pic>
              </a:graphicData>
            </a:graphic>
          </wp:inline>
        </w:drawing>
      </w:r>
    </w:p>
    <w:p w14:paraId="232779FC" w14:textId="77777777" w:rsidR="00FF7561" w:rsidRPr="002E3874" w:rsidRDefault="00FF7561" w:rsidP="002E3874">
      <w:pPr>
        <w:widowControl w:val="0"/>
        <w:autoSpaceDE w:val="0"/>
        <w:autoSpaceDN w:val="0"/>
        <w:adjustRightInd w:val="0"/>
        <w:spacing w:before="720"/>
        <w:jc w:val="center"/>
        <w:rPr>
          <w:sz w:val="36"/>
          <w:szCs w:val="22"/>
        </w:rPr>
      </w:pPr>
      <w:r w:rsidRPr="002E3874">
        <w:rPr>
          <w:b/>
          <w:bCs/>
          <w:sz w:val="36"/>
          <w:szCs w:val="22"/>
        </w:rPr>
        <w:t>Australian National Maritime Museum Act</w:t>
      </w:r>
      <w:r w:rsidR="002E3874">
        <w:rPr>
          <w:b/>
          <w:bCs/>
          <w:sz w:val="36"/>
          <w:szCs w:val="22"/>
        </w:rPr>
        <w:br/>
      </w:r>
      <w:r w:rsidRPr="002E3874">
        <w:rPr>
          <w:b/>
          <w:bCs/>
          <w:sz w:val="36"/>
          <w:szCs w:val="22"/>
        </w:rPr>
        <w:t>1990</w:t>
      </w:r>
    </w:p>
    <w:p w14:paraId="3C7F8C78" w14:textId="7E1E95C2" w:rsidR="002E3874" w:rsidRPr="001F3A8C" w:rsidRDefault="00FF7561" w:rsidP="002E3874">
      <w:pPr>
        <w:widowControl w:val="0"/>
        <w:autoSpaceDE w:val="0"/>
        <w:autoSpaceDN w:val="0"/>
        <w:adjustRightInd w:val="0"/>
        <w:spacing w:before="720"/>
        <w:jc w:val="center"/>
        <w:rPr>
          <w:b/>
          <w:bCs/>
          <w:sz w:val="28"/>
          <w:szCs w:val="22"/>
        </w:rPr>
      </w:pPr>
      <w:r w:rsidRPr="001F3A8C">
        <w:rPr>
          <w:b/>
          <w:bCs/>
          <w:sz w:val="28"/>
          <w:szCs w:val="22"/>
        </w:rPr>
        <w:t>No. 90 of 1990</w:t>
      </w:r>
    </w:p>
    <w:p w14:paraId="043C9BDB" w14:textId="77777777" w:rsidR="00FF7561" w:rsidRPr="00F20E19" w:rsidRDefault="00FF7561" w:rsidP="002E3874">
      <w:pPr>
        <w:widowControl w:val="0"/>
        <w:pBdr>
          <w:bottom w:val="double" w:sz="4" w:space="1" w:color="auto"/>
        </w:pBdr>
        <w:autoSpaceDE w:val="0"/>
        <w:autoSpaceDN w:val="0"/>
        <w:adjustRightInd w:val="0"/>
        <w:spacing w:before="720"/>
        <w:jc w:val="center"/>
        <w:rPr>
          <w:sz w:val="22"/>
          <w:szCs w:val="22"/>
        </w:rPr>
      </w:pPr>
    </w:p>
    <w:p w14:paraId="2433E63E" w14:textId="77777777" w:rsidR="00FF7561" w:rsidRPr="002E3874" w:rsidRDefault="00FF7561" w:rsidP="009A71B1">
      <w:pPr>
        <w:widowControl w:val="0"/>
        <w:autoSpaceDE w:val="0"/>
        <w:autoSpaceDN w:val="0"/>
        <w:adjustRightInd w:val="0"/>
        <w:spacing w:before="720"/>
        <w:jc w:val="center"/>
        <w:rPr>
          <w:sz w:val="26"/>
          <w:szCs w:val="26"/>
        </w:rPr>
      </w:pPr>
      <w:r w:rsidRPr="002E3874">
        <w:rPr>
          <w:b/>
          <w:bCs/>
          <w:sz w:val="26"/>
          <w:szCs w:val="26"/>
        </w:rPr>
        <w:t>An Act to establish the Australian National Maritime Museum</w:t>
      </w:r>
    </w:p>
    <w:p w14:paraId="7614AF83" w14:textId="77777777" w:rsidR="00FF7561" w:rsidRPr="00F20E19" w:rsidRDefault="00FF7561" w:rsidP="002E3874">
      <w:pPr>
        <w:widowControl w:val="0"/>
        <w:autoSpaceDE w:val="0"/>
        <w:autoSpaceDN w:val="0"/>
        <w:adjustRightInd w:val="0"/>
        <w:spacing w:before="120"/>
        <w:jc w:val="right"/>
        <w:rPr>
          <w:sz w:val="22"/>
          <w:szCs w:val="22"/>
        </w:rPr>
      </w:pPr>
      <w:r>
        <w:rPr>
          <w:sz w:val="22"/>
          <w:szCs w:val="22"/>
        </w:rPr>
        <w:t>[</w:t>
      </w:r>
      <w:r>
        <w:rPr>
          <w:i/>
          <w:iCs/>
          <w:sz w:val="22"/>
          <w:szCs w:val="22"/>
        </w:rPr>
        <w:t>Assented to 20 November 1990</w:t>
      </w:r>
      <w:r>
        <w:rPr>
          <w:sz w:val="22"/>
          <w:szCs w:val="22"/>
        </w:rPr>
        <w:t>]</w:t>
      </w:r>
    </w:p>
    <w:p w14:paraId="129E3060" w14:textId="77777777" w:rsidR="00FF7561" w:rsidRPr="00F20E19" w:rsidRDefault="00FF7561" w:rsidP="002E3874">
      <w:pPr>
        <w:widowControl w:val="0"/>
        <w:autoSpaceDE w:val="0"/>
        <w:autoSpaceDN w:val="0"/>
        <w:adjustRightInd w:val="0"/>
        <w:spacing w:before="120"/>
        <w:ind w:firstLine="346"/>
        <w:jc w:val="both"/>
        <w:rPr>
          <w:sz w:val="22"/>
          <w:szCs w:val="22"/>
        </w:rPr>
      </w:pPr>
      <w:r>
        <w:rPr>
          <w:sz w:val="22"/>
          <w:szCs w:val="22"/>
        </w:rPr>
        <w:t>BE IT ENACTED by the Queen, and the Senate and the House of Representatives of the Commonwealth of Australia, as follows:</w:t>
      </w:r>
    </w:p>
    <w:p w14:paraId="59B2890C" w14:textId="3D3ED3DD" w:rsidR="00FF7561" w:rsidRPr="001F3A8C" w:rsidRDefault="00FF7561" w:rsidP="001F3A8C">
      <w:pPr>
        <w:widowControl w:val="0"/>
        <w:autoSpaceDE w:val="0"/>
        <w:autoSpaceDN w:val="0"/>
        <w:adjustRightInd w:val="0"/>
        <w:spacing w:before="240"/>
        <w:jc w:val="center"/>
        <w:rPr>
          <w:szCs w:val="22"/>
        </w:rPr>
      </w:pPr>
      <w:r w:rsidRPr="001F3A8C">
        <w:rPr>
          <w:b/>
          <w:bCs/>
          <w:szCs w:val="22"/>
        </w:rPr>
        <w:t>PART 1—PRELIMINARY</w:t>
      </w:r>
    </w:p>
    <w:p w14:paraId="314077B6"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Short title</w:t>
      </w:r>
    </w:p>
    <w:p w14:paraId="113D5F9B" w14:textId="77777777" w:rsidR="00FF7561" w:rsidRPr="00F20E19" w:rsidRDefault="00FF7561" w:rsidP="002E3874">
      <w:pPr>
        <w:widowControl w:val="0"/>
        <w:tabs>
          <w:tab w:val="left" w:pos="643"/>
        </w:tabs>
        <w:autoSpaceDE w:val="0"/>
        <w:autoSpaceDN w:val="0"/>
        <w:adjustRightInd w:val="0"/>
        <w:spacing w:before="120"/>
        <w:ind w:firstLine="355"/>
        <w:jc w:val="both"/>
        <w:rPr>
          <w:sz w:val="22"/>
          <w:szCs w:val="22"/>
        </w:rPr>
      </w:pPr>
      <w:r>
        <w:rPr>
          <w:b/>
          <w:bCs/>
          <w:sz w:val="22"/>
          <w:szCs w:val="22"/>
        </w:rPr>
        <w:t>1.</w:t>
      </w:r>
      <w:r>
        <w:rPr>
          <w:b/>
          <w:bCs/>
          <w:sz w:val="22"/>
          <w:szCs w:val="22"/>
        </w:rPr>
        <w:tab/>
      </w:r>
      <w:r>
        <w:rPr>
          <w:sz w:val="22"/>
          <w:szCs w:val="22"/>
        </w:rPr>
        <w:t xml:space="preserve">This Act may be cited as the </w:t>
      </w:r>
      <w:r>
        <w:rPr>
          <w:i/>
          <w:iCs/>
          <w:sz w:val="22"/>
          <w:szCs w:val="22"/>
        </w:rPr>
        <w:t>Australian National Maritime Museum Act 1990.</w:t>
      </w:r>
    </w:p>
    <w:p w14:paraId="7A8972A7"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Commencement</w:t>
      </w:r>
    </w:p>
    <w:p w14:paraId="06007D76" w14:textId="77777777" w:rsidR="00FF7561" w:rsidRPr="00F20E19" w:rsidRDefault="00FF7561" w:rsidP="002E3874">
      <w:pPr>
        <w:widowControl w:val="0"/>
        <w:tabs>
          <w:tab w:val="left" w:pos="643"/>
        </w:tabs>
        <w:autoSpaceDE w:val="0"/>
        <w:autoSpaceDN w:val="0"/>
        <w:adjustRightInd w:val="0"/>
        <w:spacing w:before="120"/>
        <w:ind w:left="355"/>
        <w:jc w:val="both"/>
        <w:rPr>
          <w:sz w:val="22"/>
          <w:szCs w:val="22"/>
        </w:rPr>
      </w:pPr>
      <w:r>
        <w:rPr>
          <w:b/>
          <w:bCs/>
          <w:sz w:val="22"/>
          <w:szCs w:val="22"/>
        </w:rPr>
        <w:t>2.</w:t>
      </w:r>
      <w:r>
        <w:rPr>
          <w:b/>
          <w:bCs/>
          <w:sz w:val="22"/>
          <w:szCs w:val="22"/>
        </w:rPr>
        <w:tab/>
      </w:r>
      <w:r>
        <w:rPr>
          <w:sz w:val="22"/>
          <w:szCs w:val="22"/>
        </w:rPr>
        <w:t>This Act commences:</w:t>
      </w:r>
    </w:p>
    <w:p w14:paraId="5BD9D708" w14:textId="77777777" w:rsidR="00FF7561" w:rsidRPr="00F20E19" w:rsidRDefault="00FF7561" w:rsidP="002E3874">
      <w:pPr>
        <w:widowControl w:val="0"/>
        <w:tabs>
          <w:tab w:val="left" w:pos="782"/>
        </w:tabs>
        <w:autoSpaceDE w:val="0"/>
        <w:autoSpaceDN w:val="0"/>
        <w:adjustRightInd w:val="0"/>
        <w:spacing w:before="120"/>
        <w:ind w:left="782" w:hanging="432"/>
        <w:jc w:val="both"/>
        <w:rPr>
          <w:sz w:val="22"/>
          <w:szCs w:val="22"/>
        </w:rPr>
      </w:pPr>
      <w:r>
        <w:rPr>
          <w:sz w:val="22"/>
          <w:szCs w:val="22"/>
        </w:rPr>
        <w:t>(a)</w:t>
      </w:r>
      <w:r>
        <w:rPr>
          <w:sz w:val="22"/>
          <w:szCs w:val="22"/>
        </w:rPr>
        <w:tab/>
        <w:t>if this Act receives the Royal Assent before 1 July 1989—on 1 July 1989; or</w:t>
      </w:r>
    </w:p>
    <w:p w14:paraId="4F1B2C77" w14:textId="77777777" w:rsidR="00FF7561" w:rsidRPr="00F20E19" w:rsidRDefault="00FF7561" w:rsidP="009A71B1">
      <w:pPr>
        <w:widowControl w:val="0"/>
        <w:tabs>
          <w:tab w:val="left" w:pos="782"/>
        </w:tabs>
        <w:autoSpaceDE w:val="0"/>
        <w:autoSpaceDN w:val="0"/>
        <w:adjustRightInd w:val="0"/>
        <w:spacing w:before="120"/>
        <w:ind w:left="692" w:hanging="346"/>
        <w:jc w:val="both"/>
        <w:rPr>
          <w:sz w:val="22"/>
          <w:szCs w:val="22"/>
        </w:rPr>
      </w:pPr>
      <w:r>
        <w:rPr>
          <w:sz w:val="22"/>
          <w:szCs w:val="22"/>
        </w:rPr>
        <w:t>(b)</w:t>
      </w:r>
      <w:r>
        <w:rPr>
          <w:sz w:val="22"/>
          <w:szCs w:val="22"/>
        </w:rPr>
        <w:tab/>
        <w:t>if this Act receives the Royal Assent on or after 1 July 1989—one month after it receives the Royal Assent.</w:t>
      </w:r>
    </w:p>
    <w:p w14:paraId="6085B3E9" w14:textId="411C1423" w:rsidR="00FF7561" w:rsidRPr="00F20E19" w:rsidRDefault="00FF7561" w:rsidP="009405C9">
      <w:pPr>
        <w:widowControl w:val="0"/>
        <w:autoSpaceDE w:val="0"/>
        <w:autoSpaceDN w:val="0"/>
        <w:adjustRightInd w:val="0"/>
        <w:spacing w:before="120" w:after="60"/>
        <w:jc w:val="both"/>
        <w:rPr>
          <w:sz w:val="22"/>
          <w:szCs w:val="22"/>
        </w:rPr>
      </w:pPr>
      <w:r>
        <w:rPr>
          <w:sz w:val="22"/>
          <w:szCs w:val="22"/>
        </w:rPr>
        <w:br w:type="page"/>
      </w:r>
      <w:r>
        <w:rPr>
          <w:b/>
          <w:bCs/>
          <w:sz w:val="22"/>
          <w:szCs w:val="22"/>
        </w:rPr>
        <w:lastRenderedPageBreak/>
        <w:t>Interpretation</w:t>
      </w:r>
    </w:p>
    <w:p w14:paraId="0453D3F4" w14:textId="77777777" w:rsidR="00FF7561" w:rsidRPr="00F20E19" w:rsidRDefault="00FF7561" w:rsidP="002E3874">
      <w:pPr>
        <w:widowControl w:val="0"/>
        <w:autoSpaceDE w:val="0"/>
        <w:autoSpaceDN w:val="0"/>
        <w:adjustRightInd w:val="0"/>
        <w:spacing w:before="120"/>
        <w:ind w:left="341"/>
        <w:jc w:val="both"/>
        <w:rPr>
          <w:sz w:val="22"/>
          <w:szCs w:val="22"/>
        </w:rPr>
      </w:pPr>
      <w:r>
        <w:rPr>
          <w:b/>
          <w:bCs/>
          <w:sz w:val="22"/>
          <w:szCs w:val="22"/>
        </w:rPr>
        <w:t xml:space="preserve">3. (1) </w:t>
      </w:r>
      <w:r>
        <w:rPr>
          <w:sz w:val="22"/>
          <w:szCs w:val="22"/>
        </w:rPr>
        <w:t>In this Act, unless the contrary intention appears:</w:t>
      </w:r>
    </w:p>
    <w:p w14:paraId="1EF6F71B" w14:textId="77777777" w:rsidR="00FF7561" w:rsidRPr="00F20E19" w:rsidRDefault="00FF7561" w:rsidP="002E3874">
      <w:pPr>
        <w:widowControl w:val="0"/>
        <w:autoSpaceDE w:val="0"/>
        <w:autoSpaceDN w:val="0"/>
        <w:adjustRightInd w:val="0"/>
        <w:spacing w:before="120"/>
        <w:ind w:left="773" w:hanging="432"/>
        <w:jc w:val="both"/>
        <w:rPr>
          <w:sz w:val="22"/>
          <w:szCs w:val="22"/>
        </w:rPr>
      </w:pPr>
      <w:r>
        <w:rPr>
          <w:sz w:val="22"/>
          <w:szCs w:val="22"/>
        </w:rPr>
        <w:t>“acquire” means acquire by means of purchase, lease, loan or otherwise;</w:t>
      </w:r>
    </w:p>
    <w:p w14:paraId="03729AE2" w14:textId="77777777" w:rsidR="00FF7561" w:rsidRPr="00F20E19" w:rsidRDefault="00FF7561" w:rsidP="002E3874">
      <w:pPr>
        <w:widowControl w:val="0"/>
        <w:autoSpaceDE w:val="0"/>
        <w:autoSpaceDN w:val="0"/>
        <w:adjustRightInd w:val="0"/>
        <w:spacing w:before="120"/>
        <w:ind w:left="341"/>
        <w:jc w:val="both"/>
        <w:rPr>
          <w:sz w:val="22"/>
          <w:szCs w:val="22"/>
        </w:rPr>
      </w:pPr>
      <w:r>
        <w:rPr>
          <w:sz w:val="22"/>
          <w:szCs w:val="22"/>
        </w:rPr>
        <w:t>“appointed member” means a member other than the Director;</w:t>
      </w:r>
    </w:p>
    <w:p w14:paraId="5EAC7BEF" w14:textId="77777777" w:rsidR="00FF7561" w:rsidRPr="00F20E19" w:rsidRDefault="00FF7561" w:rsidP="002E3874">
      <w:pPr>
        <w:widowControl w:val="0"/>
        <w:autoSpaceDE w:val="0"/>
        <w:autoSpaceDN w:val="0"/>
        <w:adjustRightInd w:val="0"/>
        <w:spacing w:before="120"/>
        <w:ind w:left="341"/>
        <w:jc w:val="both"/>
        <w:rPr>
          <w:sz w:val="22"/>
          <w:szCs w:val="22"/>
        </w:rPr>
      </w:pPr>
      <w:r>
        <w:rPr>
          <w:sz w:val="22"/>
          <w:szCs w:val="22"/>
        </w:rPr>
        <w:t>“Australia” includes all external Territories;</w:t>
      </w:r>
    </w:p>
    <w:p w14:paraId="1A1B63A2" w14:textId="77777777" w:rsidR="00FF7561" w:rsidRPr="00F20E19" w:rsidRDefault="00FF7561" w:rsidP="002E3874">
      <w:pPr>
        <w:widowControl w:val="0"/>
        <w:autoSpaceDE w:val="0"/>
        <w:autoSpaceDN w:val="0"/>
        <w:adjustRightInd w:val="0"/>
        <w:spacing w:before="120"/>
        <w:ind w:left="341"/>
        <w:jc w:val="both"/>
        <w:rPr>
          <w:sz w:val="22"/>
          <w:szCs w:val="22"/>
        </w:rPr>
      </w:pPr>
      <w:r>
        <w:rPr>
          <w:sz w:val="22"/>
          <w:szCs w:val="22"/>
        </w:rPr>
        <w:t>“Australian marine environment” includes the environment of:</w:t>
      </w:r>
    </w:p>
    <w:p w14:paraId="27C9EF3B" w14:textId="77777777" w:rsidR="00FF7561" w:rsidRPr="00F20E19" w:rsidRDefault="00FF7561" w:rsidP="002E3874">
      <w:pPr>
        <w:widowControl w:val="0"/>
        <w:tabs>
          <w:tab w:val="left" w:pos="1430"/>
        </w:tabs>
        <w:autoSpaceDE w:val="0"/>
        <w:autoSpaceDN w:val="0"/>
        <w:adjustRightInd w:val="0"/>
        <w:spacing w:before="120"/>
        <w:ind w:left="1430" w:hanging="432"/>
        <w:jc w:val="both"/>
        <w:rPr>
          <w:sz w:val="22"/>
          <w:szCs w:val="22"/>
        </w:rPr>
      </w:pPr>
      <w:r>
        <w:rPr>
          <w:sz w:val="22"/>
          <w:szCs w:val="22"/>
        </w:rPr>
        <w:t>(a)</w:t>
      </w:r>
      <w:r>
        <w:rPr>
          <w:sz w:val="22"/>
          <w:szCs w:val="22"/>
        </w:rPr>
        <w:tab/>
        <w:t>the sea above the continental shelf adjacent to the coast of Australia and the bed of that sea; and</w:t>
      </w:r>
    </w:p>
    <w:p w14:paraId="08EB78D0" w14:textId="77777777" w:rsidR="00FF7561" w:rsidRPr="00F20E19" w:rsidRDefault="00FF7561" w:rsidP="002E3874">
      <w:pPr>
        <w:widowControl w:val="0"/>
        <w:tabs>
          <w:tab w:val="left" w:pos="1430"/>
        </w:tabs>
        <w:autoSpaceDE w:val="0"/>
        <w:autoSpaceDN w:val="0"/>
        <w:adjustRightInd w:val="0"/>
        <w:spacing w:before="120"/>
        <w:ind w:left="1430" w:hanging="432"/>
        <w:jc w:val="both"/>
        <w:rPr>
          <w:sz w:val="22"/>
          <w:szCs w:val="22"/>
        </w:rPr>
      </w:pPr>
      <w:r>
        <w:rPr>
          <w:sz w:val="22"/>
          <w:szCs w:val="22"/>
        </w:rPr>
        <w:t>(b)</w:t>
      </w:r>
      <w:r>
        <w:rPr>
          <w:sz w:val="22"/>
          <w:szCs w:val="22"/>
        </w:rPr>
        <w:tab/>
        <w:t>the waters and beds of the lakes, rivers and other internal waters of Australia;</w:t>
      </w:r>
    </w:p>
    <w:p w14:paraId="4C8676E3" w14:textId="77777777" w:rsidR="00FF7561" w:rsidRPr="00F20E19" w:rsidRDefault="00FF7561" w:rsidP="002E3874">
      <w:pPr>
        <w:widowControl w:val="0"/>
        <w:autoSpaceDE w:val="0"/>
        <w:autoSpaceDN w:val="0"/>
        <w:adjustRightInd w:val="0"/>
        <w:spacing w:before="120"/>
        <w:ind w:left="350"/>
        <w:jc w:val="both"/>
        <w:rPr>
          <w:sz w:val="22"/>
          <w:szCs w:val="22"/>
        </w:rPr>
      </w:pPr>
      <w:r>
        <w:rPr>
          <w:sz w:val="22"/>
          <w:szCs w:val="22"/>
        </w:rPr>
        <w:t>“Australian maritime history” includes:</w:t>
      </w:r>
    </w:p>
    <w:p w14:paraId="5D8BCC90" w14:textId="77777777" w:rsidR="00FF7561" w:rsidRPr="00F20E19" w:rsidRDefault="00FF7561" w:rsidP="002E3874">
      <w:pPr>
        <w:widowControl w:val="0"/>
        <w:tabs>
          <w:tab w:val="left" w:pos="1440"/>
        </w:tabs>
        <w:autoSpaceDE w:val="0"/>
        <w:autoSpaceDN w:val="0"/>
        <w:adjustRightInd w:val="0"/>
        <w:spacing w:before="120"/>
        <w:ind w:left="1440" w:hanging="437"/>
        <w:jc w:val="both"/>
        <w:rPr>
          <w:sz w:val="22"/>
          <w:szCs w:val="22"/>
        </w:rPr>
      </w:pPr>
      <w:r>
        <w:rPr>
          <w:sz w:val="22"/>
          <w:szCs w:val="22"/>
        </w:rPr>
        <w:t>(a)</w:t>
      </w:r>
      <w:r>
        <w:rPr>
          <w:sz w:val="22"/>
          <w:szCs w:val="22"/>
        </w:rPr>
        <w:tab/>
        <w:t>the history, including biological and geological history, of the Australian marine environment;</w:t>
      </w:r>
    </w:p>
    <w:p w14:paraId="573391F1" w14:textId="77777777" w:rsidR="00FF7561" w:rsidRPr="00F20E19" w:rsidRDefault="00FF7561" w:rsidP="002E3874">
      <w:pPr>
        <w:widowControl w:val="0"/>
        <w:tabs>
          <w:tab w:val="left" w:pos="1440"/>
        </w:tabs>
        <w:autoSpaceDE w:val="0"/>
        <w:autoSpaceDN w:val="0"/>
        <w:adjustRightInd w:val="0"/>
        <w:spacing w:before="120"/>
        <w:ind w:left="1440" w:hanging="437"/>
        <w:jc w:val="both"/>
        <w:rPr>
          <w:sz w:val="22"/>
          <w:szCs w:val="22"/>
        </w:rPr>
      </w:pPr>
      <w:r>
        <w:rPr>
          <w:sz w:val="22"/>
          <w:szCs w:val="22"/>
        </w:rPr>
        <w:t>(b)</w:t>
      </w:r>
      <w:r>
        <w:rPr>
          <w:sz w:val="22"/>
          <w:szCs w:val="22"/>
        </w:rPr>
        <w:tab/>
        <w:t>the history of the interaction of human beings with the Australian marine environment;</w:t>
      </w:r>
    </w:p>
    <w:p w14:paraId="7072BE63" w14:textId="77777777" w:rsidR="00FF7561" w:rsidRPr="00F20E19" w:rsidRDefault="00FF7561" w:rsidP="002E3874">
      <w:pPr>
        <w:widowControl w:val="0"/>
        <w:tabs>
          <w:tab w:val="left" w:pos="1440"/>
        </w:tabs>
        <w:autoSpaceDE w:val="0"/>
        <w:autoSpaceDN w:val="0"/>
        <w:adjustRightInd w:val="0"/>
        <w:spacing w:before="120"/>
        <w:ind w:left="1440" w:hanging="437"/>
        <w:jc w:val="both"/>
        <w:rPr>
          <w:sz w:val="22"/>
          <w:szCs w:val="22"/>
        </w:rPr>
      </w:pPr>
      <w:r>
        <w:rPr>
          <w:sz w:val="22"/>
          <w:szCs w:val="22"/>
        </w:rPr>
        <w:t>(c)</w:t>
      </w:r>
      <w:r>
        <w:rPr>
          <w:sz w:val="22"/>
          <w:szCs w:val="22"/>
        </w:rPr>
        <w:tab/>
        <w:t xml:space="preserve">the history of sea travel by Australians, and by persons to and from Australia, whether for the purpose of migration, trade, exploration, </w:t>
      </w:r>
      <w:proofErr w:type="spellStart"/>
      <w:r>
        <w:rPr>
          <w:sz w:val="22"/>
          <w:szCs w:val="22"/>
        </w:rPr>
        <w:t>defence</w:t>
      </w:r>
      <w:proofErr w:type="spellEnd"/>
      <w:r>
        <w:rPr>
          <w:sz w:val="22"/>
          <w:szCs w:val="22"/>
        </w:rPr>
        <w:t xml:space="preserve"> or otherwise; and</w:t>
      </w:r>
    </w:p>
    <w:p w14:paraId="7CFED51F" w14:textId="77777777" w:rsidR="00FF7561" w:rsidRPr="00F20E19" w:rsidRDefault="00FF7561" w:rsidP="002E3874">
      <w:pPr>
        <w:widowControl w:val="0"/>
        <w:tabs>
          <w:tab w:val="left" w:pos="1440"/>
        </w:tabs>
        <w:autoSpaceDE w:val="0"/>
        <w:autoSpaceDN w:val="0"/>
        <w:adjustRightInd w:val="0"/>
        <w:spacing w:before="120"/>
        <w:ind w:left="1440" w:hanging="437"/>
        <w:jc w:val="both"/>
        <w:rPr>
          <w:sz w:val="22"/>
          <w:szCs w:val="22"/>
        </w:rPr>
      </w:pPr>
      <w:r>
        <w:rPr>
          <w:sz w:val="22"/>
          <w:szCs w:val="22"/>
        </w:rPr>
        <w:t>(d)</w:t>
      </w:r>
      <w:r>
        <w:rPr>
          <w:sz w:val="22"/>
          <w:szCs w:val="22"/>
        </w:rPr>
        <w:tab/>
        <w:t>the history of research into, and the recovery of materials related to, any of the matters referred to in paragraphs (a), (b) and (c);</w:t>
      </w:r>
    </w:p>
    <w:p w14:paraId="5742FB86" w14:textId="77777777" w:rsidR="00FF7561" w:rsidRPr="00F20E19" w:rsidRDefault="00FF7561" w:rsidP="002E3874">
      <w:pPr>
        <w:widowControl w:val="0"/>
        <w:autoSpaceDE w:val="0"/>
        <w:autoSpaceDN w:val="0"/>
        <w:adjustRightInd w:val="0"/>
        <w:spacing w:before="120"/>
        <w:ind w:left="360"/>
        <w:jc w:val="both"/>
        <w:rPr>
          <w:sz w:val="22"/>
          <w:szCs w:val="22"/>
        </w:rPr>
      </w:pPr>
      <w:r>
        <w:rPr>
          <w:sz w:val="22"/>
          <w:szCs w:val="22"/>
        </w:rPr>
        <w:t>“Chairperson” means the Chairperson of the Council;</w:t>
      </w:r>
    </w:p>
    <w:p w14:paraId="3FB827DC" w14:textId="77777777" w:rsidR="00FF7561" w:rsidRPr="00F20E19" w:rsidRDefault="00FF7561" w:rsidP="002E3874">
      <w:pPr>
        <w:widowControl w:val="0"/>
        <w:autoSpaceDE w:val="0"/>
        <w:autoSpaceDN w:val="0"/>
        <w:adjustRightInd w:val="0"/>
        <w:spacing w:before="120"/>
        <w:ind w:left="792" w:hanging="432"/>
        <w:jc w:val="both"/>
        <w:rPr>
          <w:sz w:val="22"/>
          <w:szCs w:val="22"/>
        </w:rPr>
      </w:pPr>
      <w:r>
        <w:rPr>
          <w:sz w:val="22"/>
          <w:szCs w:val="22"/>
        </w:rPr>
        <w:t xml:space="preserve">“continental shelf” has the same meaning as in the </w:t>
      </w:r>
      <w:r>
        <w:rPr>
          <w:i/>
          <w:iCs/>
          <w:sz w:val="22"/>
          <w:szCs w:val="22"/>
        </w:rPr>
        <w:t>Seas and Submerged Lands Act 1973</w:t>
      </w:r>
      <w:r>
        <w:rPr>
          <w:sz w:val="22"/>
          <w:szCs w:val="22"/>
        </w:rPr>
        <w:t>;</w:t>
      </w:r>
    </w:p>
    <w:p w14:paraId="16DDF725" w14:textId="77777777" w:rsidR="00FF7561" w:rsidRPr="00F20E19" w:rsidRDefault="00FF7561" w:rsidP="002E3874">
      <w:pPr>
        <w:widowControl w:val="0"/>
        <w:autoSpaceDE w:val="0"/>
        <w:autoSpaceDN w:val="0"/>
        <w:adjustRightInd w:val="0"/>
        <w:spacing w:before="120"/>
        <w:ind w:left="802" w:hanging="437"/>
        <w:jc w:val="both"/>
        <w:rPr>
          <w:sz w:val="22"/>
          <w:szCs w:val="22"/>
        </w:rPr>
      </w:pPr>
      <w:r>
        <w:rPr>
          <w:sz w:val="22"/>
          <w:szCs w:val="22"/>
        </w:rPr>
        <w:t>“Council” means the Council of the Australian National Maritime Museum established by section 11;</w:t>
      </w:r>
    </w:p>
    <w:p w14:paraId="5C5F0036" w14:textId="77777777" w:rsidR="00FF7561" w:rsidRPr="00F20E19" w:rsidRDefault="00FF7561" w:rsidP="002E3874">
      <w:pPr>
        <w:widowControl w:val="0"/>
        <w:autoSpaceDE w:val="0"/>
        <w:autoSpaceDN w:val="0"/>
        <w:adjustRightInd w:val="0"/>
        <w:spacing w:before="120"/>
        <w:ind w:left="360"/>
        <w:jc w:val="both"/>
        <w:rPr>
          <w:sz w:val="22"/>
          <w:szCs w:val="22"/>
        </w:rPr>
      </w:pPr>
      <w:r>
        <w:rPr>
          <w:sz w:val="22"/>
          <w:szCs w:val="22"/>
        </w:rPr>
        <w:t>“Director” means the Director of the Museum;</w:t>
      </w:r>
    </w:p>
    <w:p w14:paraId="4397F32E" w14:textId="77777777" w:rsidR="00FF7561" w:rsidRPr="00F20E19" w:rsidRDefault="00FF7561" w:rsidP="002E3874">
      <w:pPr>
        <w:widowControl w:val="0"/>
        <w:autoSpaceDE w:val="0"/>
        <w:autoSpaceDN w:val="0"/>
        <w:adjustRightInd w:val="0"/>
        <w:spacing w:before="120"/>
        <w:ind w:left="802" w:hanging="437"/>
        <w:jc w:val="both"/>
        <w:rPr>
          <w:sz w:val="22"/>
          <w:szCs w:val="22"/>
        </w:rPr>
      </w:pPr>
      <w:r>
        <w:rPr>
          <w:sz w:val="22"/>
          <w:szCs w:val="22"/>
        </w:rPr>
        <w:t>“Fund” means the Australian National Maritime Museum Fund established by section 44;</w:t>
      </w:r>
    </w:p>
    <w:p w14:paraId="37590434" w14:textId="77777777" w:rsidR="00FF7561" w:rsidRPr="00F20E19" w:rsidRDefault="00FF7561" w:rsidP="002E3874">
      <w:pPr>
        <w:widowControl w:val="0"/>
        <w:autoSpaceDE w:val="0"/>
        <w:autoSpaceDN w:val="0"/>
        <w:adjustRightInd w:val="0"/>
        <w:spacing w:before="120"/>
        <w:ind w:left="802" w:hanging="432"/>
        <w:jc w:val="both"/>
        <w:rPr>
          <w:sz w:val="22"/>
          <w:szCs w:val="22"/>
        </w:rPr>
      </w:pPr>
      <w:r>
        <w:rPr>
          <w:sz w:val="22"/>
          <w:szCs w:val="22"/>
        </w:rPr>
        <w:t>“maritime historical material” means material (whether in written form or in any other form) relating to Australian maritime history;</w:t>
      </w:r>
    </w:p>
    <w:p w14:paraId="6D030638" w14:textId="77777777" w:rsidR="00FF7561" w:rsidRPr="00F20E19" w:rsidRDefault="00FF7561" w:rsidP="002E3874">
      <w:pPr>
        <w:widowControl w:val="0"/>
        <w:autoSpaceDE w:val="0"/>
        <w:autoSpaceDN w:val="0"/>
        <w:adjustRightInd w:val="0"/>
        <w:spacing w:before="120"/>
        <w:ind w:left="360"/>
        <w:jc w:val="both"/>
        <w:rPr>
          <w:sz w:val="22"/>
          <w:szCs w:val="22"/>
        </w:rPr>
      </w:pPr>
      <w:r>
        <w:rPr>
          <w:sz w:val="22"/>
          <w:szCs w:val="22"/>
        </w:rPr>
        <w:t>“member” means a member of the Council;</w:t>
      </w:r>
    </w:p>
    <w:p w14:paraId="28128F8D" w14:textId="77777777" w:rsidR="00FF7561" w:rsidRPr="00F20E19" w:rsidRDefault="00FF7561" w:rsidP="002E3874">
      <w:pPr>
        <w:widowControl w:val="0"/>
        <w:autoSpaceDE w:val="0"/>
        <w:autoSpaceDN w:val="0"/>
        <w:adjustRightInd w:val="0"/>
        <w:spacing w:before="120"/>
        <w:ind w:left="806" w:hanging="437"/>
        <w:jc w:val="both"/>
        <w:rPr>
          <w:sz w:val="22"/>
          <w:szCs w:val="22"/>
        </w:rPr>
      </w:pPr>
      <w:r>
        <w:rPr>
          <w:sz w:val="22"/>
          <w:szCs w:val="22"/>
        </w:rPr>
        <w:t>“money of the Museum” includes money standing to the credit of the Fund;</w:t>
      </w:r>
    </w:p>
    <w:p w14:paraId="6B19DBC7" w14:textId="77777777" w:rsidR="00FF7561" w:rsidRPr="00F20E19" w:rsidRDefault="00FF7561" w:rsidP="002E3874">
      <w:pPr>
        <w:widowControl w:val="0"/>
        <w:autoSpaceDE w:val="0"/>
        <w:autoSpaceDN w:val="0"/>
        <w:adjustRightInd w:val="0"/>
        <w:spacing w:before="120"/>
        <w:ind w:left="806" w:hanging="432"/>
        <w:jc w:val="both"/>
        <w:rPr>
          <w:sz w:val="22"/>
          <w:szCs w:val="22"/>
        </w:rPr>
      </w:pPr>
      <w:r>
        <w:rPr>
          <w:sz w:val="22"/>
          <w:szCs w:val="22"/>
        </w:rPr>
        <w:t>“Museum” means the Australian National Maritime Museum established by section 5;</w:t>
      </w:r>
    </w:p>
    <w:p w14:paraId="5A114D0A" w14:textId="77777777" w:rsidR="00FF7561" w:rsidRPr="00F20E19" w:rsidRDefault="00FF7561" w:rsidP="002E3874">
      <w:pPr>
        <w:widowControl w:val="0"/>
        <w:autoSpaceDE w:val="0"/>
        <w:autoSpaceDN w:val="0"/>
        <w:adjustRightInd w:val="0"/>
        <w:spacing w:before="120"/>
        <w:ind w:left="811" w:hanging="437"/>
        <w:jc w:val="both"/>
        <w:rPr>
          <w:sz w:val="22"/>
          <w:szCs w:val="22"/>
        </w:rPr>
      </w:pPr>
      <w:r>
        <w:rPr>
          <w:sz w:val="22"/>
          <w:szCs w:val="22"/>
        </w:rPr>
        <w:t>“national maritime collection” means the national collection of maritime historical material referred to in subsection 9 (1);</w:t>
      </w:r>
    </w:p>
    <w:p w14:paraId="64C55A43" w14:textId="77777777" w:rsidR="00FF7561" w:rsidRPr="00F20E19" w:rsidRDefault="00FF7561" w:rsidP="002E3874">
      <w:pPr>
        <w:widowControl w:val="0"/>
        <w:autoSpaceDE w:val="0"/>
        <w:autoSpaceDN w:val="0"/>
        <w:adjustRightInd w:val="0"/>
        <w:spacing w:before="120"/>
        <w:ind w:left="811" w:hanging="437"/>
        <w:jc w:val="both"/>
        <w:rPr>
          <w:sz w:val="22"/>
          <w:szCs w:val="22"/>
        </w:rPr>
      </w:pPr>
      <w:r>
        <w:rPr>
          <w:sz w:val="22"/>
          <w:szCs w:val="22"/>
        </w:rPr>
        <w:t>“vessel” means any kind of vessel or other craft that is, or has been, used in navigation by water, whether above or below the surface and however propelled or moved.</w:t>
      </w:r>
    </w:p>
    <w:p w14:paraId="0224B02F" w14:textId="77777777" w:rsidR="00FF7561" w:rsidRPr="00F20E19" w:rsidRDefault="00FF7561" w:rsidP="002E3874">
      <w:pPr>
        <w:widowControl w:val="0"/>
        <w:autoSpaceDE w:val="0"/>
        <w:autoSpaceDN w:val="0"/>
        <w:adjustRightInd w:val="0"/>
        <w:spacing w:before="120"/>
        <w:ind w:firstLine="336"/>
        <w:jc w:val="both"/>
        <w:rPr>
          <w:sz w:val="22"/>
          <w:szCs w:val="22"/>
        </w:rPr>
      </w:pPr>
      <w:r>
        <w:rPr>
          <w:sz w:val="22"/>
          <w:szCs w:val="22"/>
        </w:rPr>
        <w:br w:type="page"/>
      </w:r>
      <w:r>
        <w:rPr>
          <w:sz w:val="22"/>
          <w:szCs w:val="22"/>
        </w:rPr>
        <w:lastRenderedPageBreak/>
        <w:t>(</w:t>
      </w:r>
      <w:r>
        <w:rPr>
          <w:b/>
          <w:bCs/>
          <w:sz w:val="22"/>
          <w:szCs w:val="22"/>
        </w:rPr>
        <w:t>2</w:t>
      </w:r>
      <w:r>
        <w:rPr>
          <w:sz w:val="22"/>
          <w:szCs w:val="22"/>
        </w:rPr>
        <w:t>)</w:t>
      </w:r>
      <w:r>
        <w:rPr>
          <w:sz w:val="22"/>
          <w:szCs w:val="22"/>
        </w:rPr>
        <w:tab/>
        <w:t>Where, during a period, a place was a Territory referred to in section 122 of the Constitution (including a Territory administered by Australia under a Trusteeship Agreement), then, for the purposes of the definitions of “Australian marine environment” and “Australian maritime history” in subsection (1), a reference in those definitions to Australia includes a reference to the place during the period when it was such a Territory.</w:t>
      </w:r>
    </w:p>
    <w:p w14:paraId="5487A781"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Extension to external Territories</w:t>
      </w:r>
    </w:p>
    <w:p w14:paraId="7331F50D" w14:textId="77777777" w:rsidR="00FF7561" w:rsidRPr="00F20E19" w:rsidRDefault="00FF7561" w:rsidP="002E3874">
      <w:pPr>
        <w:widowControl w:val="0"/>
        <w:tabs>
          <w:tab w:val="left" w:pos="638"/>
        </w:tabs>
        <w:autoSpaceDE w:val="0"/>
        <w:autoSpaceDN w:val="0"/>
        <w:adjustRightInd w:val="0"/>
        <w:spacing w:before="120"/>
        <w:ind w:left="336"/>
        <w:jc w:val="both"/>
        <w:rPr>
          <w:sz w:val="22"/>
          <w:szCs w:val="22"/>
        </w:rPr>
      </w:pPr>
      <w:r>
        <w:rPr>
          <w:b/>
          <w:bCs/>
          <w:sz w:val="22"/>
          <w:szCs w:val="22"/>
        </w:rPr>
        <w:t>4.</w:t>
      </w:r>
      <w:r>
        <w:rPr>
          <w:b/>
          <w:bCs/>
          <w:sz w:val="22"/>
          <w:szCs w:val="22"/>
        </w:rPr>
        <w:tab/>
      </w:r>
      <w:r>
        <w:rPr>
          <w:sz w:val="22"/>
          <w:szCs w:val="22"/>
        </w:rPr>
        <w:t>This Act extends to all the external Territories.</w:t>
      </w:r>
    </w:p>
    <w:p w14:paraId="5E92E7DC" w14:textId="72A2EDA4" w:rsidR="00FF7561" w:rsidRPr="001F3A8C" w:rsidRDefault="00FF7561" w:rsidP="001F3A8C">
      <w:pPr>
        <w:widowControl w:val="0"/>
        <w:autoSpaceDE w:val="0"/>
        <w:autoSpaceDN w:val="0"/>
        <w:adjustRightInd w:val="0"/>
        <w:spacing w:before="240"/>
        <w:jc w:val="center"/>
        <w:rPr>
          <w:szCs w:val="22"/>
        </w:rPr>
      </w:pPr>
      <w:r w:rsidRPr="001F3A8C">
        <w:rPr>
          <w:b/>
          <w:bCs/>
          <w:szCs w:val="22"/>
        </w:rPr>
        <w:t>PART 2—THE AUSTRALIAN NATIONAL MARITIME MUSEUM</w:t>
      </w:r>
    </w:p>
    <w:p w14:paraId="44D5D1BE"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Establishment of Museum</w:t>
      </w:r>
    </w:p>
    <w:p w14:paraId="59DC324D" w14:textId="77777777" w:rsidR="00FF7561" w:rsidRPr="00F20E19" w:rsidRDefault="00FF7561" w:rsidP="002E3874">
      <w:pPr>
        <w:widowControl w:val="0"/>
        <w:tabs>
          <w:tab w:val="left" w:pos="629"/>
        </w:tabs>
        <w:autoSpaceDE w:val="0"/>
        <w:autoSpaceDN w:val="0"/>
        <w:adjustRightInd w:val="0"/>
        <w:spacing w:before="120"/>
        <w:ind w:firstLine="326"/>
        <w:jc w:val="both"/>
        <w:rPr>
          <w:sz w:val="22"/>
          <w:szCs w:val="22"/>
        </w:rPr>
      </w:pPr>
      <w:r>
        <w:rPr>
          <w:b/>
          <w:bCs/>
          <w:sz w:val="22"/>
          <w:szCs w:val="22"/>
        </w:rPr>
        <w:t>5.</w:t>
      </w:r>
      <w:r>
        <w:rPr>
          <w:b/>
          <w:bCs/>
          <w:sz w:val="22"/>
          <w:szCs w:val="22"/>
        </w:rPr>
        <w:tab/>
        <w:t xml:space="preserve">(1) </w:t>
      </w:r>
      <w:r>
        <w:rPr>
          <w:sz w:val="22"/>
          <w:szCs w:val="22"/>
        </w:rPr>
        <w:t>There is established by this section a museum by the name of the Australian National Maritime Museum.</w:t>
      </w:r>
    </w:p>
    <w:p w14:paraId="6F828A5D" w14:textId="77777777" w:rsidR="00FF7561" w:rsidRPr="00F20E19" w:rsidRDefault="00FF7561" w:rsidP="002E3874">
      <w:pPr>
        <w:widowControl w:val="0"/>
        <w:tabs>
          <w:tab w:val="left" w:pos="730"/>
        </w:tabs>
        <w:autoSpaceDE w:val="0"/>
        <w:autoSpaceDN w:val="0"/>
        <w:adjustRightInd w:val="0"/>
        <w:spacing w:before="120"/>
        <w:ind w:left="346"/>
        <w:jc w:val="both"/>
        <w:rPr>
          <w:sz w:val="22"/>
          <w:szCs w:val="22"/>
        </w:rPr>
      </w:pPr>
      <w:r>
        <w:rPr>
          <w:b/>
          <w:bCs/>
          <w:sz w:val="22"/>
          <w:szCs w:val="22"/>
        </w:rPr>
        <w:t>(2)</w:t>
      </w:r>
      <w:r>
        <w:rPr>
          <w:sz w:val="22"/>
          <w:szCs w:val="22"/>
        </w:rPr>
        <w:tab/>
        <w:t>The Museum:</w:t>
      </w:r>
    </w:p>
    <w:p w14:paraId="7E02FC2E" w14:textId="77777777" w:rsidR="00FF7561" w:rsidRPr="00F20E19" w:rsidRDefault="00FF7561" w:rsidP="002E3874">
      <w:pPr>
        <w:widowControl w:val="0"/>
        <w:tabs>
          <w:tab w:val="left" w:pos="782"/>
        </w:tabs>
        <w:autoSpaceDE w:val="0"/>
        <w:autoSpaceDN w:val="0"/>
        <w:adjustRightInd w:val="0"/>
        <w:spacing w:before="120"/>
        <w:ind w:left="350"/>
        <w:jc w:val="both"/>
        <w:rPr>
          <w:sz w:val="22"/>
          <w:szCs w:val="22"/>
        </w:rPr>
      </w:pPr>
      <w:r>
        <w:rPr>
          <w:sz w:val="22"/>
          <w:szCs w:val="22"/>
        </w:rPr>
        <w:t>(a)</w:t>
      </w:r>
      <w:r>
        <w:rPr>
          <w:sz w:val="22"/>
          <w:szCs w:val="22"/>
        </w:rPr>
        <w:tab/>
        <w:t>is a body corporate;</w:t>
      </w:r>
    </w:p>
    <w:p w14:paraId="53916E37" w14:textId="77777777" w:rsidR="00FF7561" w:rsidRPr="00F20E19" w:rsidRDefault="00FF7561" w:rsidP="002E3874">
      <w:pPr>
        <w:widowControl w:val="0"/>
        <w:tabs>
          <w:tab w:val="left" w:pos="782"/>
        </w:tabs>
        <w:autoSpaceDE w:val="0"/>
        <w:autoSpaceDN w:val="0"/>
        <w:adjustRightInd w:val="0"/>
        <w:spacing w:before="120"/>
        <w:ind w:left="350"/>
        <w:jc w:val="both"/>
        <w:rPr>
          <w:sz w:val="22"/>
          <w:szCs w:val="22"/>
        </w:rPr>
      </w:pPr>
      <w:r>
        <w:rPr>
          <w:sz w:val="22"/>
          <w:szCs w:val="22"/>
        </w:rPr>
        <w:t>(b)</w:t>
      </w:r>
      <w:r>
        <w:rPr>
          <w:sz w:val="22"/>
          <w:szCs w:val="22"/>
        </w:rPr>
        <w:tab/>
        <w:t>shall have a seal; and</w:t>
      </w:r>
    </w:p>
    <w:p w14:paraId="0D3E176A" w14:textId="77777777" w:rsidR="00FF7561" w:rsidRPr="00F20E19" w:rsidRDefault="00FF7561" w:rsidP="002E3874">
      <w:pPr>
        <w:widowControl w:val="0"/>
        <w:tabs>
          <w:tab w:val="left" w:pos="782"/>
        </w:tabs>
        <w:autoSpaceDE w:val="0"/>
        <w:autoSpaceDN w:val="0"/>
        <w:adjustRightInd w:val="0"/>
        <w:spacing w:before="120"/>
        <w:ind w:left="350"/>
        <w:jc w:val="both"/>
        <w:rPr>
          <w:sz w:val="22"/>
          <w:szCs w:val="22"/>
        </w:rPr>
      </w:pPr>
      <w:r>
        <w:rPr>
          <w:sz w:val="22"/>
          <w:szCs w:val="22"/>
        </w:rPr>
        <w:t>(c)</w:t>
      </w:r>
      <w:r>
        <w:rPr>
          <w:sz w:val="22"/>
          <w:szCs w:val="22"/>
        </w:rPr>
        <w:tab/>
        <w:t>may sue and be sued.</w:t>
      </w:r>
    </w:p>
    <w:p w14:paraId="2214F269" w14:textId="77777777" w:rsidR="00FF7561" w:rsidRPr="00F20E19" w:rsidRDefault="00FF7561" w:rsidP="002E3874">
      <w:pPr>
        <w:widowControl w:val="0"/>
        <w:tabs>
          <w:tab w:val="left" w:pos="720"/>
        </w:tabs>
        <w:autoSpaceDE w:val="0"/>
        <w:autoSpaceDN w:val="0"/>
        <w:adjustRightInd w:val="0"/>
        <w:spacing w:before="120"/>
        <w:ind w:firstLine="336"/>
        <w:jc w:val="both"/>
        <w:rPr>
          <w:sz w:val="22"/>
          <w:szCs w:val="22"/>
        </w:rPr>
      </w:pPr>
      <w:r>
        <w:rPr>
          <w:b/>
          <w:bCs/>
          <w:sz w:val="22"/>
          <w:szCs w:val="22"/>
        </w:rPr>
        <w:t>(3)</w:t>
      </w:r>
      <w:r>
        <w:rPr>
          <w:sz w:val="22"/>
          <w:szCs w:val="22"/>
        </w:rPr>
        <w:tab/>
        <w:t xml:space="preserve">The seal of the Museum shall be kept in such custody as the Council directs and shall not be used except as </w:t>
      </w:r>
      <w:proofErr w:type="spellStart"/>
      <w:r>
        <w:rPr>
          <w:sz w:val="22"/>
          <w:szCs w:val="22"/>
        </w:rPr>
        <w:t>authorised</w:t>
      </w:r>
      <w:proofErr w:type="spellEnd"/>
      <w:r>
        <w:rPr>
          <w:sz w:val="22"/>
          <w:szCs w:val="22"/>
        </w:rPr>
        <w:t xml:space="preserve"> by the Council.</w:t>
      </w:r>
    </w:p>
    <w:p w14:paraId="18A462C4" w14:textId="77777777" w:rsidR="00FF7561" w:rsidRPr="00F20E19" w:rsidRDefault="00FF7561" w:rsidP="002E3874">
      <w:pPr>
        <w:widowControl w:val="0"/>
        <w:tabs>
          <w:tab w:val="left" w:pos="720"/>
        </w:tabs>
        <w:autoSpaceDE w:val="0"/>
        <w:autoSpaceDN w:val="0"/>
        <w:adjustRightInd w:val="0"/>
        <w:spacing w:before="120"/>
        <w:ind w:firstLine="336"/>
        <w:jc w:val="both"/>
        <w:rPr>
          <w:sz w:val="22"/>
          <w:szCs w:val="22"/>
        </w:rPr>
      </w:pPr>
      <w:r>
        <w:rPr>
          <w:b/>
          <w:bCs/>
          <w:sz w:val="22"/>
          <w:szCs w:val="22"/>
        </w:rPr>
        <w:t>(4)</w:t>
      </w:r>
      <w:r>
        <w:rPr>
          <w:sz w:val="22"/>
          <w:szCs w:val="22"/>
        </w:rPr>
        <w:tab/>
        <w:t>All courts, judges and persons acting judicially shall take judicial notice of the imprint of the seal of the Museum appearing on a document and shall presume the document was duly sealed.</w:t>
      </w:r>
    </w:p>
    <w:p w14:paraId="756DAAA7"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Functions of Museum</w:t>
      </w:r>
    </w:p>
    <w:p w14:paraId="0B38C461" w14:textId="77777777" w:rsidR="00FF7561" w:rsidRPr="00F20E19" w:rsidRDefault="00FF7561" w:rsidP="002E3874">
      <w:pPr>
        <w:widowControl w:val="0"/>
        <w:tabs>
          <w:tab w:val="left" w:pos="638"/>
        </w:tabs>
        <w:autoSpaceDE w:val="0"/>
        <w:autoSpaceDN w:val="0"/>
        <w:adjustRightInd w:val="0"/>
        <w:spacing w:before="120"/>
        <w:ind w:left="336"/>
        <w:jc w:val="both"/>
        <w:rPr>
          <w:sz w:val="22"/>
          <w:szCs w:val="22"/>
        </w:rPr>
      </w:pPr>
      <w:r>
        <w:rPr>
          <w:b/>
          <w:bCs/>
          <w:sz w:val="22"/>
          <w:szCs w:val="22"/>
        </w:rPr>
        <w:t>6.</w:t>
      </w:r>
      <w:r>
        <w:rPr>
          <w:b/>
          <w:bCs/>
          <w:sz w:val="22"/>
          <w:szCs w:val="22"/>
        </w:rPr>
        <w:tab/>
      </w:r>
      <w:r>
        <w:rPr>
          <w:sz w:val="22"/>
          <w:szCs w:val="22"/>
        </w:rPr>
        <w:t>The functions of the Museum are:</w:t>
      </w:r>
    </w:p>
    <w:p w14:paraId="1BD26C85" w14:textId="77777777" w:rsidR="00FF7561" w:rsidRPr="00F20E19" w:rsidRDefault="00FF7561" w:rsidP="002E3874">
      <w:pPr>
        <w:widowControl w:val="0"/>
        <w:tabs>
          <w:tab w:val="left" w:pos="787"/>
        </w:tabs>
        <w:autoSpaceDE w:val="0"/>
        <w:autoSpaceDN w:val="0"/>
        <w:adjustRightInd w:val="0"/>
        <w:spacing w:before="120"/>
        <w:ind w:left="787" w:hanging="432"/>
        <w:jc w:val="both"/>
        <w:rPr>
          <w:sz w:val="22"/>
          <w:szCs w:val="22"/>
        </w:rPr>
      </w:pPr>
      <w:r>
        <w:rPr>
          <w:sz w:val="22"/>
          <w:szCs w:val="22"/>
        </w:rPr>
        <w:t>(a)</w:t>
      </w:r>
      <w:r>
        <w:rPr>
          <w:sz w:val="22"/>
          <w:szCs w:val="22"/>
        </w:rPr>
        <w:tab/>
        <w:t>to exhibit, or to make available for exhibition by others, in Australia or elsewhere, material included in the national maritime collection or maritime historical material that is otherwise in the possession of the Museum;</w:t>
      </w:r>
    </w:p>
    <w:p w14:paraId="7299F564" w14:textId="77777777" w:rsidR="00FF7561" w:rsidRPr="00F20E19" w:rsidRDefault="00FF7561" w:rsidP="002E3874">
      <w:pPr>
        <w:widowControl w:val="0"/>
        <w:tabs>
          <w:tab w:val="left" w:pos="787"/>
        </w:tabs>
        <w:autoSpaceDE w:val="0"/>
        <w:autoSpaceDN w:val="0"/>
        <w:adjustRightInd w:val="0"/>
        <w:spacing w:before="120"/>
        <w:ind w:left="787" w:hanging="432"/>
        <w:jc w:val="both"/>
        <w:rPr>
          <w:sz w:val="22"/>
          <w:szCs w:val="22"/>
        </w:rPr>
      </w:pPr>
      <w:r>
        <w:rPr>
          <w:sz w:val="22"/>
          <w:szCs w:val="22"/>
        </w:rPr>
        <w:t>(b)</w:t>
      </w:r>
      <w:r>
        <w:rPr>
          <w:sz w:val="22"/>
          <w:szCs w:val="22"/>
        </w:rPr>
        <w:tab/>
        <w:t>to co-operate with other institutions (whether public or private) in the exhibiting, or in the making available for exhibition, of such material;</w:t>
      </w:r>
    </w:p>
    <w:p w14:paraId="1767FDAF" w14:textId="77777777" w:rsidR="00FF7561" w:rsidRPr="00F20E19" w:rsidRDefault="00FF7561" w:rsidP="002E3874">
      <w:pPr>
        <w:widowControl w:val="0"/>
        <w:tabs>
          <w:tab w:val="left" w:pos="787"/>
        </w:tabs>
        <w:autoSpaceDE w:val="0"/>
        <w:autoSpaceDN w:val="0"/>
        <w:adjustRightInd w:val="0"/>
        <w:spacing w:before="120"/>
        <w:ind w:left="787" w:hanging="432"/>
        <w:jc w:val="both"/>
        <w:rPr>
          <w:sz w:val="22"/>
          <w:szCs w:val="22"/>
        </w:rPr>
      </w:pPr>
      <w:r>
        <w:rPr>
          <w:sz w:val="22"/>
          <w:szCs w:val="22"/>
        </w:rPr>
        <w:t>(c)</w:t>
      </w:r>
      <w:r>
        <w:rPr>
          <w:sz w:val="22"/>
          <w:szCs w:val="22"/>
        </w:rPr>
        <w:tab/>
        <w:t>to develop, preserve and maintain the national maritime collection in accordance with section 9;</w:t>
      </w:r>
    </w:p>
    <w:p w14:paraId="0B7BDBE6" w14:textId="77777777" w:rsidR="00FF7561" w:rsidRPr="00F20E19" w:rsidRDefault="00FF7561" w:rsidP="002E3874">
      <w:pPr>
        <w:widowControl w:val="0"/>
        <w:tabs>
          <w:tab w:val="left" w:pos="787"/>
        </w:tabs>
        <w:autoSpaceDE w:val="0"/>
        <w:autoSpaceDN w:val="0"/>
        <w:adjustRightInd w:val="0"/>
        <w:spacing w:before="120"/>
        <w:ind w:left="787" w:hanging="432"/>
        <w:jc w:val="both"/>
        <w:rPr>
          <w:sz w:val="22"/>
          <w:szCs w:val="22"/>
        </w:rPr>
      </w:pPr>
      <w:r>
        <w:rPr>
          <w:sz w:val="22"/>
          <w:szCs w:val="22"/>
        </w:rPr>
        <w:t>(d)</w:t>
      </w:r>
      <w:r>
        <w:rPr>
          <w:sz w:val="22"/>
          <w:szCs w:val="22"/>
        </w:rPr>
        <w:tab/>
        <w:t>to disseminate information relating to Australian maritime history and information relating to the Museum and its functions;</w:t>
      </w:r>
    </w:p>
    <w:p w14:paraId="29AFB84F" w14:textId="77777777" w:rsidR="00FF7561" w:rsidRPr="00F20E19" w:rsidRDefault="00FF7561" w:rsidP="002E3874">
      <w:pPr>
        <w:widowControl w:val="0"/>
        <w:tabs>
          <w:tab w:val="left" w:pos="787"/>
        </w:tabs>
        <w:autoSpaceDE w:val="0"/>
        <w:autoSpaceDN w:val="0"/>
        <w:adjustRightInd w:val="0"/>
        <w:spacing w:before="120"/>
        <w:ind w:left="787" w:hanging="432"/>
        <w:jc w:val="both"/>
        <w:rPr>
          <w:sz w:val="22"/>
          <w:szCs w:val="22"/>
        </w:rPr>
      </w:pPr>
      <w:r>
        <w:rPr>
          <w:sz w:val="22"/>
          <w:szCs w:val="22"/>
        </w:rPr>
        <w:t>(e)</w:t>
      </w:r>
      <w:r>
        <w:rPr>
          <w:sz w:val="22"/>
          <w:szCs w:val="22"/>
        </w:rPr>
        <w:tab/>
        <w:t>to conduct, arrange for and assist research into matters relating to Australian maritime history; and</w:t>
      </w:r>
    </w:p>
    <w:p w14:paraId="553E798D" w14:textId="77777777" w:rsidR="00FF7561" w:rsidRPr="00F20E19" w:rsidRDefault="00FF7561" w:rsidP="002E3874">
      <w:pPr>
        <w:widowControl w:val="0"/>
        <w:autoSpaceDE w:val="0"/>
        <w:autoSpaceDN w:val="0"/>
        <w:adjustRightInd w:val="0"/>
        <w:spacing w:before="120"/>
        <w:ind w:left="778" w:hanging="437"/>
        <w:jc w:val="both"/>
        <w:rPr>
          <w:sz w:val="22"/>
          <w:szCs w:val="22"/>
        </w:rPr>
      </w:pPr>
      <w:r>
        <w:rPr>
          <w:sz w:val="22"/>
          <w:szCs w:val="22"/>
        </w:rPr>
        <w:br w:type="page"/>
      </w:r>
      <w:r>
        <w:rPr>
          <w:sz w:val="22"/>
          <w:szCs w:val="22"/>
        </w:rPr>
        <w:lastRenderedPageBreak/>
        <w:t>(f)</w:t>
      </w:r>
      <w:r>
        <w:rPr>
          <w:sz w:val="22"/>
          <w:szCs w:val="22"/>
        </w:rPr>
        <w:tab/>
        <w:t>to develop sponsorship, marketing and other commercial activities relating to the Museum’s functions.</w:t>
      </w:r>
    </w:p>
    <w:p w14:paraId="58CA01AB"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Powers of Museum</w:t>
      </w:r>
    </w:p>
    <w:p w14:paraId="58AEE917" w14:textId="77777777" w:rsidR="00FF7561" w:rsidRPr="00F20E19" w:rsidRDefault="00FF7561" w:rsidP="002E3874">
      <w:pPr>
        <w:widowControl w:val="0"/>
        <w:autoSpaceDE w:val="0"/>
        <w:autoSpaceDN w:val="0"/>
        <w:adjustRightInd w:val="0"/>
        <w:spacing w:before="120"/>
        <w:ind w:firstLine="331"/>
        <w:jc w:val="both"/>
        <w:rPr>
          <w:sz w:val="22"/>
          <w:szCs w:val="22"/>
        </w:rPr>
      </w:pPr>
      <w:r>
        <w:rPr>
          <w:b/>
          <w:bCs/>
          <w:sz w:val="22"/>
          <w:szCs w:val="22"/>
        </w:rPr>
        <w:t xml:space="preserve">7. (1) </w:t>
      </w:r>
      <w:r>
        <w:rPr>
          <w:sz w:val="22"/>
          <w:szCs w:val="22"/>
        </w:rPr>
        <w:t>Subject to this Act, the Museum has power to do all things necessary or convenient to be done for or in connection with the performance of its functions and, in particular, has power:</w:t>
      </w:r>
    </w:p>
    <w:p w14:paraId="49310DBE" w14:textId="77777777" w:rsidR="00FF7561" w:rsidRPr="00F20E19" w:rsidRDefault="00FF7561" w:rsidP="002E3874">
      <w:pPr>
        <w:widowControl w:val="0"/>
        <w:tabs>
          <w:tab w:val="left" w:pos="739"/>
        </w:tabs>
        <w:autoSpaceDE w:val="0"/>
        <w:autoSpaceDN w:val="0"/>
        <w:adjustRightInd w:val="0"/>
        <w:spacing w:before="120"/>
        <w:ind w:left="739" w:hanging="403"/>
        <w:jc w:val="both"/>
        <w:rPr>
          <w:sz w:val="22"/>
          <w:szCs w:val="22"/>
        </w:rPr>
      </w:pPr>
      <w:r>
        <w:rPr>
          <w:sz w:val="22"/>
          <w:szCs w:val="22"/>
        </w:rPr>
        <w:t>(a)</w:t>
      </w:r>
      <w:r>
        <w:rPr>
          <w:sz w:val="22"/>
          <w:szCs w:val="22"/>
        </w:rPr>
        <w:tab/>
        <w:t>to purchase, commission the creation of or take on hire, deposit or loan, maritime historical material;</w:t>
      </w:r>
    </w:p>
    <w:p w14:paraId="79E90B8F" w14:textId="77777777" w:rsidR="00FF7561" w:rsidRPr="00F20E19" w:rsidRDefault="00FF7561" w:rsidP="002E3874">
      <w:pPr>
        <w:widowControl w:val="0"/>
        <w:tabs>
          <w:tab w:val="left" w:pos="739"/>
        </w:tabs>
        <w:autoSpaceDE w:val="0"/>
        <w:autoSpaceDN w:val="0"/>
        <w:adjustRightInd w:val="0"/>
        <w:spacing w:before="120"/>
        <w:ind w:left="739" w:hanging="403"/>
        <w:jc w:val="both"/>
        <w:rPr>
          <w:sz w:val="22"/>
          <w:szCs w:val="22"/>
        </w:rPr>
      </w:pPr>
      <w:r>
        <w:rPr>
          <w:sz w:val="22"/>
          <w:szCs w:val="22"/>
        </w:rPr>
        <w:t>(b)</w:t>
      </w:r>
      <w:r>
        <w:rPr>
          <w:sz w:val="22"/>
          <w:szCs w:val="22"/>
        </w:rPr>
        <w:tab/>
        <w:t>to lend or hire out or otherwise deal with maritime historical material;</w:t>
      </w:r>
    </w:p>
    <w:p w14:paraId="7C6D6F79" w14:textId="77777777" w:rsidR="00FF7561" w:rsidRPr="00F20E19" w:rsidRDefault="00FF7561" w:rsidP="002E3874">
      <w:pPr>
        <w:widowControl w:val="0"/>
        <w:tabs>
          <w:tab w:val="left" w:pos="739"/>
        </w:tabs>
        <w:autoSpaceDE w:val="0"/>
        <w:autoSpaceDN w:val="0"/>
        <w:adjustRightInd w:val="0"/>
        <w:spacing w:before="120"/>
        <w:ind w:left="739" w:hanging="403"/>
        <w:jc w:val="both"/>
        <w:rPr>
          <w:sz w:val="22"/>
          <w:szCs w:val="22"/>
        </w:rPr>
      </w:pPr>
      <w:r>
        <w:rPr>
          <w:sz w:val="22"/>
          <w:szCs w:val="22"/>
        </w:rPr>
        <w:t>(c)</w:t>
      </w:r>
      <w:r>
        <w:rPr>
          <w:sz w:val="22"/>
          <w:szCs w:val="22"/>
        </w:rPr>
        <w:tab/>
        <w:t>to recover, or to arrange for or assist in the recovery of, maritime historical material from the Australian marine environment and from other areas;</w:t>
      </w:r>
    </w:p>
    <w:p w14:paraId="0D5A5EFC" w14:textId="77777777" w:rsidR="00FF7561" w:rsidRPr="00F20E19" w:rsidRDefault="00FF7561" w:rsidP="002E3874">
      <w:pPr>
        <w:widowControl w:val="0"/>
        <w:tabs>
          <w:tab w:val="left" w:pos="739"/>
        </w:tabs>
        <w:autoSpaceDE w:val="0"/>
        <w:autoSpaceDN w:val="0"/>
        <w:adjustRightInd w:val="0"/>
        <w:spacing w:before="120"/>
        <w:ind w:left="739" w:hanging="403"/>
        <w:jc w:val="both"/>
        <w:rPr>
          <w:sz w:val="22"/>
          <w:szCs w:val="22"/>
        </w:rPr>
      </w:pPr>
      <w:r>
        <w:rPr>
          <w:sz w:val="22"/>
          <w:szCs w:val="22"/>
        </w:rPr>
        <w:t>(d)</w:t>
      </w:r>
      <w:r>
        <w:rPr>
          <w:sz w:val="22"/>
          <w:szCs w:val="22"/>
        </w:rPr>
        <w:tab/>
        <w:t>to dispose of, in accordance with section 10, material included in the national maritime collection and to dispose of maritime historical material that is otherwise in the possession of the Museum;</w:t>
      </w:r>
    </w:p>
    <w:p w14:paraId="5EFA9DEC" w14:textId="77777777" w:rsidR="00FF7561" w:rsidRPr="00F20E19" w:rsidRDefault="00FF7561" w:rsidP="002E3874">
      <w:pPr>
        <w:widowControl w:val="0"/>
        <w:tabs>
          <w:tab w:val="left" w:pos="739"/>
        </w:tabs>
        <w:autoSpaceDE w:val="0"/>
        <w:autoSpaceDN w:val="0"/>
        <w:adjustRightInd w:val="0"/>
        <w:spacing w:before="120"/>
        <w:ind w:left="739" w:hanging="403"/>
        <w:jc w:val="both"/>
        <w:rPr>
          <w:sz w:val="22"/>
          <w:szCs w:val="22"/>
        </w:rPr>
      </w:pPr>
      <w:r>
        <w:rPr>
          <w:sz w:val="22"/>
          <w:szCs w:val="22"/>
        </w:rPr>
        <w:t>(e)</w:t>
      </w:r>
      <w:r>
        <w:rPr>
          <w:sz w:val="22"/>
          <w:szCs w:val="22"/>
        </w:rPr>
        <w:tab/>
        <w:t>from time to time as the occasion requires, to exhibit in Australia or elsewhere, material, whether in written form or in any other form and whether relating to Australia or to a foreign country;</w:t>
      </w:r>
    </w:p>
    <w:p w14:paraId="4F893F4D" w14:textId="77777777" w:rsidR="00FF7561" w:rsidRPr="00F20E19" w:rsidRDefault="00FF7561" w:rsidP="002E3874">
      <w:pPr>
        <w:widowControl w:val="0"/>
        <w:tabs>
          <w:tab w:val="left" w:pos="739"/>
        </w:tabs>
        <w:autoSpaceDE w:val="0"/>
        <w:autoSpaceDN w:val="0"/>
        <w:adjustRightInd w:val="0"/>
        <w:spacing w:before="120"/>
        <w:ind w:left="739" w:hanging="403"/>
        <w:jc w:val="both"/>
        <w:rPr>
          <w:sz w:val="22"/>
          <w:szCs w:val="22"/>
        </w:rPr>
      </w:pPr>
      <w:r>
        <w:rPr>
          <w:sz w:val="22"/>
          <w:szCs w:val="22"/>
        </w:rPr>
        <w:t>(f)</w:t>
      </w:r>
      <w:r>
        <w:rPr>
          <w:sz w:val="22"/>
          <w:szCs w:val="22"/>
        </w:rPr>
        <w:tab/>
        <w:t>to accept gifts, devises, bequests or assignments made to the Museum, whether on trust or otherwise, and whether unconditionally or subject to a condition and, if a gift, devise, bequest or assignment is accepted by the Museum on trust or subject to a condition, to act as trustee or to comply with the condition, as the case may be;</w:t>
      </w:r>
    </w:p>
    <w:p w14:paraId="5F4E3B45" w14:textId="77777777" w:rsidR="00FF7561" w:rsidRPr="00F20E19" w:rsidRDefault="00FF7561" w:rsidP="002E3874">
      <w:pPr>
        <w:widowControl w:val="0"/>
        <w:tabs>
          <w:tab w:val="left" w:pos="739"/>
        </w:tabs>
        <w:autoSpaceDE w:val="0"/>
        <w:autoSpaceDN w:val="0"/>
        <w:adjustRightInd w:val="0"/>
        <w:spacing w:before="120"/>
        <w:ind w:left="739" w:hanging="403"/>
        <w:jc w:val="both"/>
        <w:rPr>
          <w:sz w:val="22"/>
          <w:szCs w:val="22"/>
        </w:rPr>
      </w:pPr>
      <w:r>
        <w:rPr>
          <w:sz w:val="22"/>
          <w:szCs w:val="22"/>
        </w:rPr>
        <w:t>(g)</w:t>
      </w:r>
      <w:r>
        <w:rPr>
          <w:sz w:val="22"/>
          <w:szCs w:val="22"/>
        </w:rPr>
        <w:tab/>
        <w:t>to acquire and operate vessels, whether in Australian waters or otherwise and whether or not the vessels are maritime historical material;</w:t>
      </w:r>
    </w:p>
    <w:p w14:paraId="5744BF26" w14:textId="77777777" w:rsidR="00FF7561" w:rsidRPr="00F20E19" w:rsidRDefault="00FF7561" w:rsidP="002E3874">
      <w:pPr>
        <w:widowControl w:val="0"/>
        <w:autoSpaceDE w:val="0"/>
        <w:autoSpaceDN w:val="0"/>
        <w:adjustRightInd w:val="0"/>
        <w:spacing w:before="120"/>
        <w:ind w:left="768" w:hanging="432"/>
        <w:jc w:val="both"/>
        <w:rPr>
          <w:sz w:val="22"/>
          <w:szCs w:val="22"/>
        </w:rPr>
      </w:pPr>
      <w:r>
        <w:rPr>
          <w:sz w:val="22"/>
          <w:szCs w:val="22"/>
        </w:rPr>
        <w:t>(h)</w:t>
      </w:r>
      <w:r>
        <w:rPr>
          <w:sz w:val="22"/>
          <w:szCs w:val="22"/>
        </w:rPr>
        <w:tab/>
        <w:t>to collect, and make available (whether in writing or in any other form and whether by sale or otherwise), information relating to Australian maritime history;</w:t>
      </w:r>
    </w:p>
    <w:p w14:paraId="03660307" w14:textId="77777777" w:rsidR="00FF7561" w:rsidRPr="00F20E19" w:rsidRDefault="00FF7561" w:rsidP="002E3874">
      <w:pPr>
        <w:widowControl w:val="0"/>
        <w:autoSpaceDE w:val="0"/>
        <w:autoSpaceDN w:val="0"/>
        <w:adjustRightInd w:val="0"/>
        <w:spacing w:before="120"/>
        <w:ind w:left="768" w:hanging="370"/>
        <w:jc w:val="both"/>
        <w:rPr>
          <w:sz w:val="22"/>
          <w:szCs w:val="22"/>
        </w:rPr>
      </w:pPr>
      <w:r>
        <w:rPr>
          <w:sz w:val="22"/>
          <w:szCs w:val="22"/>
        </w:rPr>
        <w:t>(j)</w:t>
      </w:r>
      <w:r>
        <w:rPr>
          <w:sz w:val="22"/>
          <w:szCs w:val="22"/>
        </w:rPr>
        <w:tab/>
        <w:t>to make available information relating to the Museum and its functions;</w:t>
      </w:r>
    </w:p>
    <w:p w14:paraId="7B8EDE6F" w14:textId="77777777" w:rsidR="00FF7561" w:rsidRPr="00F20E19" w:rsidRDefault="00FF7561" w:rsidP="002E3874">
      <w:pPr>
        <w:widowControl w:val="0"/>
        <w:autoSpaceDE w:val="0"/>
        <w:autoSpaceDN w:val="0"/>
        <w:adjustRightInd w:val="0"/>
        <w:spacing w:before="120"/>
        <w:ind w:left="763" w:hanging="437"/>
        <w:jc w:val="both"/>
        <w:rPr>
          <w:sz w:val="22"/>
          <w:szCs w:val="22"/>
        </w:rPr>
      </w:pPr>
      <w:r>
        <w:rPr>
          <w:sz w:val="22"/>
          <w:szCs w:val="22"/>
        </w:rPr>
        <w:t>(k)</w:t>
      </w:r>
      <w:r>
        <w:rPr>
          <w:sz w:val="22"/>
          <w:szCs w:val="22"/>
        </w:rPr>
        <w:tab/>
        <w:t>to make available (whether by sale or otherwise) reproductions, replicas or other representations (whether in writing or in any other form) of maritime historical material;</w:t>
      </w:r>
    </w:p>
    <w:p w14:paraId="32F83FB0" w14:textId="77777777" w:rsidR="00FF7561" w:rsidRPr="00F20E19" w:rsidRDefault="00FF7561" w:rsidP="002E3874">
      <w:pPr>
        <w:widowControl w:val="0"/>
        <w:autoSpaceDE w:val="0"/>
        <w:autoSpaceDN w:val="0"/>
        <w:adjustRightInd w:val="0"/>
        <w:spacing w:before="120"/>
        <w:ind w:left="763" w:hanging="494"/>
        <w:jc w:val="both"/>
        <w:rPr>
          <w:sz w:val="22"/>
          <w:szCs w:val="22"/>
        </w:rPr>
      </w:pPr>
      <w:r>
        <w:rPr>
          <w:sz w:val="22"/>
          <w:szCs w:val="22"/>
        </w:rPr>
        <w:t>(m)</w:t>
      </w:r>
      <w:r>
        <w:rPr>
          <w:sz w:val="22"/>
          <w:szCs w:val="22"/>
        </w:rPr>
        <w:tab/>
        <w:t>to arrange for the manufacture and distribution of (whether by sale or otherwise), any article or thing bearing a mark, symbol or writing that is associated with the Museum;</w:t>
      </w:r>
    </w:p>
    <w:p w14:paraId="78B0040C" w14:textId="77777777" w:rsidR="00FF7561" w:rsidRPr="00F20E19" w:rsidRDefault="00FF7561" w:rsidP="002E3874">
      <w:pPr>
        <w:widowControl w:val="0"/>
        <w:autoSpaceDE w:val="0"/>
        <w:autoSpaceDN w:val="0"/>
        <w:adjustRightInd w:val="0"/>
        <w:spacing w:before="120"/>
        <w:ind w:left="336"/>
        <w:jc w:val="both"/>
        <w:rPr>
          <w:sz w:val="22"/>
          <w:szCs w:val="22"/>
        </w:rPr>
      </w:pPr>
      <w:r>
        <w:rPr>
          <w:sz w:val="22"/>
          <w:szCs w:val="22"/>
        </w:rPr>
        <w:t>(n)</w:t>
      </w:r>
      <w:r>
        <w:rPr>
          <w:sz w:val="22"/>
          <w:szCs w:val="22"/>
        </w:rPr>
        <w:tab/>
        <w:t>to enter into contracts;</w:t>
      </w:r>
    </w:p>
    <w:p w14:paraId="13983AA5" w14:textId="77777777" w:rsidR="00FF7561" w:rsidRPr="00F20E19" w:rsidRDefault="00FF7561" w:rsidP="002E3874">
      <w:pPr>
        <w:widowControl w:val="0"/>
        <w:autoSpaceDE w:val="0"/>
        <w:autoSpaceDN w:val="0"/>
        <w:adjustRightInd w:val="0"/>
        <w:spacing w:before="120"/>
        <w:ind w:left="331"/>
        <w:jc w:val="both"/>
        <w:rPr>
          <w:sz w:val="22"/>
          <w:szCs w:val="22"/>
        </w:rPr>
      </w:pPr>
      <w:r>
        <w:rPr>
          <w:sz w:val="22"/>
          <w:szCs w:val="22"/>
        </w:rPr>
        <w:t>(o)</w:t>
      </w:r>
      <w:r>
        <w:rPr>
          <w:sz w:val="22"/>
          <w:szCs w:val="22"/>
        </w:rPr>
        <w:tab/>
        <w:t>to acquire, hold and dispose of real or personal property;</w:t>
      </w:r>
    </w:p>
    <w:p w14:paraId="520E9033" w14:textId="77777777" w:rsidR="00FF7561" w:rsidRPr="00F20E19" w:rsidRDefault="00FF7561" w:rsidP="002E3874">
      <w:pPr>
        <w:widowControl w:val="0"/>
        <w:autoSpaceDE w:val="0"/>
        <w:autoSpaceDN w:val="0"/>
        <w:adjustRightInd w:val="0"/>
        <w:spacing w:before="120"/>
        <w:ind w:left="331"/>
        <w:jc w:val="both"/>
        <w:rPr>
          <w:sz w:val="22"/>
          <w:szCs w:val="22"/>
        </w:rPr>
      </w:pPr>
      <w:r>
        <w:rPr>
          <w:sz w:val="22"/>
          <w:szCs w:val="22"/>
        </w:rPr>
        <w:t>(p)</w:t>
      </w:r>
      <w:r>
        <w:rPr>
          <w:sz w:val="22"/>
          <w:szCs w:val="22"/>
        </w:rPr>
        <w:tab/>
        <w:t>to erect buildings and structures and carry out works;</w:t>
      </w:r>
    </w:p>
    <w:p w14:paraId="13BEE094" w14:textId="77777777" w:rsidR="00FF7561" w:rsidRPr="00F20E19" w:rsidRDefault="00FF7561" w:rsidP="002E3874">
      <w:pPr>
        <w:widowControl w:val="0"/>
        <w:autoSpaceDE w:val="0"/>
        <w:autoSpaceDN w:val="0"/>
        <w:adjustRightInd w:val="0"/>
        <w:spacing w:before="120"/>
        <w:ind w:left="782" w:hanging="437"/>
        <w:jc w:val="both"/>
        <w:rPr>
          <w:sz w:val="22"/>
          <w:szCs w:val="22"/>
        </w:rPr>
      </w:pPr>
      <w:r>
        <w:rPr>
          <w:sz w:val="22"/>
          <w:szCs w:val="22"/>
        </w:rPr>
        <w:br w:type="page"/>
      </w:r>
      <w:r>
        <w:rPr>
          <w:sz w:val="22"/>
          <w:szCs w:val="22"/>
        </w:rPr>
        <w:lastRenderedPageBreak/>
        <w:t>(q)</w:t>
      </w:r>
      <w:r>
        <w:rPr>
          <w:sz w:val="22"/>
          <w:szCs w:val="22"/>
        </w:rPr>
        <w:tab/>
        <w:t>to take on leases of land or buildings and to grant leases and sub-leases of land or buildings;</w:t>
      </w:r>
    </w:p>
    <w:p w14:paraId="1CBA3E66" w14:textId="77777777" w:rsidR="00FF7561" w:rsidRPr="00F20E19" w:rsidRDefault="00FF7561" w:rsidP="002E3874">
      <w:pPr>
        <w:widowControl w:val="0"/>
        <w:autoSpaceDE w:val="0"/>
        <w:autoSpaceDN w:val="0"/>
        <w:adjustRightInd w:val="0"/>
        <w:spacing w:before="120"/>
        <w:ind w:left="782" w:hanging="437"/>
        <w:jc w:val="both"/>
        <w:rPr>
          <w:sz w:val="22"/>
          <w:szCs w:val="22"/>
        </w:rPr>
      </w:pPr>
      <w:r>
        <w:rPr>
          <w:sz w:val="22"/>
          <w:szCs w:val="22"/>
        </w:rPr>
        <w:t>(r)</w:t>
      </w:r>
      <w:r>
        <w:rPr>
          <w:sz w:val="22"/>
          <w:szCs w:val="22"/>
        </w:rPr>
        <w:tab/>
        <w:t>to fix charges for entry onto any land, or into any building, owned by, or under the control of the Museum, being charges that:</w:t>
      </w:r>
    </w:p>
    <w:p w14:paraId="2FF87E1C" w14:textId="77777777" w:rsidR="00FF7561" w:rsidRPr="00F20E19" w:rsidRDefault="00FF7561" w:rsidP="002E3874">
      <w:pPr>
        <w:widowControl w:val="0"/>
        <w:autoSpaceDE w:val="0"/>
        <w:autoSpaceDN w:val="0"/>
        <w:adjustRightInd w:val="0"/>
        <w:spacing w:before="120"/>
        <w:ind w:left="1440" w:hanging="374"/>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are in addition to the charges fixed by the regulations; and</w:t>
      </w:r>
    </w:p>
    <w:p w14:paraId="6B0AD4B5" w14:textId="77777777" w:rsidR="00FF7561" w:rsidRPr="00F20E19" w:rsidRDefault="00FF7561" w:rsidP="002E3874">
      <w:pPr>
        <w:widowControl w:val="0"/>
        <w:autoSpaceDE w:val="0"/>
        <w:autoSpaceDN w:val="0"/>
        <w:adjustRightInd w:val="0"/>
        <w:spacing w:before="120"/>
        <w:ind w:left="998"/>
        <w:jc w:val="both"/>
        <w:rPr>
          <w:sz w:val="22"/>
          <w:szCs w:val="22"/>
        </w:rPr>
      </w:pPr>
      <w:r>
        <w:rPr>
          <w:sz w:val="22"/>
          <w:szCs w:val="22"/>
        </w:rPr>
        <w:t>(ii)</w:t>
      </w:r>
      <w:r>
        <w:rPr>
          <w:sz w:val="22"/>
          <w:szCs w:val="22"/>
        </w:rPr>
        <w:tab/>
        <w:t>relate to special exhibitions or other special events;</w:t>
      </w:r>
    </w:p>
    <w:p w14:paraId="198F0A1C" w14:textId="77777777" w:rsidR="00FF7561" w:rsidRPr="00F20E19" w:rsidRDefault="00FF7561" w:rsidP="002E3874">
      <w:pPr>
        <w:widowControl w:val="0"/>
        <w:autoSpaceDE w:val="0"/>
        <w:autoSpaceDN w:val="0"/>
        <w:adjustRightInd w:val="0"/>
        <w:spacing w:before="120"/>
        <w:ind w:left="787" w:hanging="442"/>
        <w:jc w:val="both"/>
        <w:rPr>
          <w:sz w:val="22"/>
          <w:szCs w:val="22"/>
        </w:rPr>
      </w:pPr>
      <w:r>
        <w:rPr>
          <w:sz w:val="22"/>
          <w:szCs w:val="22"/>
        </w:rPr>
        <w:t>(s)</w:t>
      </w:r>
      <w:r>
        <w:rPr>
          <w:sz w:val="22"/>
          <w:szCs w:val="22"/>
        </w:rPr>
        <w:tab/>
        <w:t>to purchase or take on hire, deposit or loan, and to dispose of or otherwise deal with, furnishings, equipment and other goods;</w:t>
      </w:r>
    </w:p>
    <w:p w14:paraId="1F838C72" w14:textId="77777777" w:rsidR="00FF7561" w:rsidRPr="00F20E19" w:rsidRDefault="00FF7561" w:rsidP="002E3874">
      <w:pPr>
        <w:widowControl w:val="0"/>
        <w:autoSpaceDE w:val="0"/>
        <w:autoSpaceDN w:val="0"/>
        <w:adjustRightInd w:val="0"/>
        <w:spacing w:before="120"/>
        <w:ind w:left="782" w:hanging="437"/>
        <w:jc w:val="both"/>
        <w:rPr>
          <w:sz w:val="22"/>
          <w:szCs w:val="22"/>
        </w:rPr>
      </w:pPr>
      <w:r>
        <w:rPr>
          <w:sz w:val="22"/>
          <w:szCs w:val="22"/>
        </w:rPr>
        <w:t>(t)</w:t>
      </w:r>
      <w:r>
        <w:rPr>
          <w:sz w:val="22"/>
          <w:szCs w:val="22"/>
        </w:rPr>
        <w:tab/>
        <w:t>to raise money for the purposes of the Museum by appropriate means, having regard to the proper performance of the functions of the Museum;</w:t>
      </w:r>
    </w:p>
    <w:p w14:paraId="14AFB4B4" w14:textId="77777777" w:rsidR="00FF7561" w:rsidRPr="00F20E19" w:rsidRDefault="00FF7561" w:rsidP="002E3874">
      <w:pPr>
        <w:widowControl w:val="0"/>
        <w:autoSpaceDE w:val="0"/>
        <w:autoSpaceDN w:val="0"/>
        <w:adjustRightInd w:val="0"/>
        <w:spacing w:before="120"/>
        <w:ind w:left="782" w:hanging="432"/>
        <w:jc w:val="both"/>
        <w:rPr>
          <w:sz w:val="22"/>
          <w:szCs w:val="22"/>
        </w:rPr>
      </w:pPr>
      <w:r>
        <w:rPr>
          <w:sz w:val="22"/>
          <w:szCs w:val="22"/>
        </w:rPr>
        <w:t>(u)</w:t>
      </w:r>
      <w:r>
        <w:rPr>
          <w:sz w:val="22"/>
          <w:szCs w:val="22"/>
        </w:rPr>
        <w:tab/>
        <w:t>to charge such fees and impose such charges (in addition to the charges fixed by regulations) as are reasonable in respect of services rendered by the Museum;</w:t>
      </w:r>
    </w:p>
    <w:p w14:paraId="33B41537" w14:textId="77777777" w:rsidR="00FF7561" w:rsidRPr="00F20E19" w:rsidRDefault="00FF7561" w:rsidP="002E3874">
      <w:pPr>
        <w:widowControl w:val="0"/>
        <w:autoSpaceDE w:val="0"/>
        <w:autoSpaceDN w:val="0"/>
        <w:adjustRightInd w:val="0"/>
        <w:spacing w:before="120"/>
        <w:ind w:left="787" w:hanging="437"/>
        <w:jc w:val="both"/>
        <w:rPr>
          <w:sz w:val="22"/>
          <w:szCs w:val="22"/>
        </w:rPr>
      </w:pPr>
      <w:r>
        <w:rPr>
          <w:sz w:val="22"/>
          <w:szCs w:val="22"/>
        </w:rPr>
        <w:t>(w)</w:t>
      </w:r>
      <w:r>
        <w:rPr>
          <w:sz w:val="22"/>
          <w:szCs w:val="22"/>
        </w:rPr>
        <w:tab/>
        <w:t>to act on behalf of the Commonwealth or of an authority of the Commonwealth in the administration of a trust relating to maritime historical material or related matters; and</w:t>
      </w:r>
    </w:p>
    <w:p w14:paraId="1E9E9ED2" w14:textId="77777777" w:rsidR="00FF7561" w:rsidRPr="00F20E19" w:rsidRDefault="00FF7561" w:rsidP="002E3874">
      <w:pPr>
        <w:widowControl w:val="0"/>
        <w:autoSpaceDE w:val="0"/>
        <w:autoSpaceDN w:val="0"/>
        <w:adjustRightInd w:val="0"/>
        <w:spacing w:before="120"/>
        <w:ind w:left="787" w:hanging="504"/>
        <w:jc w:val="both"/>
        <w:rPr>
          <w:sz w:val="22"/>
          <w:szCs w:val="22"/>
        </w:rPr>
      </w:pPr>
      <w:r>
        <w:rPr>
          <w:sz w:val="22"/>
          <w:szCs w:val="22"/>
        </w:rPr>
        <w:t>(y)</w:t>
      </w:r>
      <w:r>
        <w:rPr>
          <w:sz w:val="22"/>
          <w:szCs w:val="22"/>
        </w:rPr>
        <w:tab/>
        <w:t>to appoint agents and attorneys and act as an agent for other persons.</w:t>
      </w:r>
    </w:p>
    <w:p w14:paraId="463FAED6" w14:textId="77777777" w:rsidR="00FF7561" w:rsidRPr="00F20E19" w:rsidRDefault="00FF7561" w:rsidP="002E3874">
      <w:pPr>
        <w:widowControl w:val="0"/>
        <w:autoSpaceDE w:val="0"/>
        <w:autoSpaceDN w:val="0"/>
        <w:adjustRightInd w:val="0"/>
        <w:spacing w:before="120"/>
        <w:ind w:firstLine="350"/>
        <w:jc w:val="both"/>
        <w:rPr>
          <w:sz w:val="22"/>
          <w:szCs w:val="22"/>
        </w:rPr>
      </w:pPr>
      <w:r w:rsidRPr="00537967">
        <w:rPr>
          <w:b/>
          <w:sz w:val="22"/>
          <w:szCs w:val="22"/>
        </w:rPr>
        <w:t>(2)</w:t>
      </w:r>
      <w:r>
        <w:rPr>
          <w:sz w:val="22"/>
          <w:szCs w:val="22"/>
        </w:rPr>
        <w:tab/>
        <w:t>The Museum may exercise its powers either alone or jointly with another person or other persons.</w:t>
      </w:r>
    </w:p>
    <w:p w14:paraId="14232BB3"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Land etc. for Museum</w:t>
      </w:r>
    </w:p>
    <w:p w14:paraId="24503158" w14:textId="77777777" w:rsidR="00FF7561" w:rsidRPr="00F20E19" w:rsidRDefault="00FF7561" w:rsidP="002E3874">
      <w:pPr>
        <w:widowControl w:val="0"/>
        <w:autoSpaceDE w:val="0"/>
        <w:autoSpaceDN w:val="0"/>
        <w:adjustRightInd w:val="0"/>
        <w:spacing w:before="120"/>
        <w:ind w:firstLine="341"/>
        <w:jc w:val="both"/>
        <w:rPr>
          <w:sz w:val="22"/>
          <w:szCs w:val="22"/>
        </w:rPr>
      </w:pPr>
      <w:r>
        <w:rPr>
          <w:b/>
          <w:bCs/>
          <w:sz w:val="22"/>
          <w:szCs w:val="22"/>
        </w:rPr>
        <w:t xml:space="preserve">8. (1) </w:t>
      </w:r>
      <w:r>
        <w:rPr>
          <w:sz w:val="22"/>
          <w:szCs w:val="22"/>
        </w:rPr>
        <w:t>The Minister may make available to the Museum for the purposes of the Museum:</w:t>
      </w:r>
    </w:p>
    <w:p w14:paraId="3381C31A" w14:textId="77777777" w:rsidR="00FF7561" w:rsidRPr="00F20E19" w:rsidRDefault="00FF7561" w:rsidP="002E3874">
      <w:pPr>
        <w:widowControl w:val="0"/>
        <w:tabs>
          <w:tab w:val="left" w:pos="792"/>
        </w:tabs>
        <w:autoSpaceDE w:val="0"/>
        <w:autoSpaceDN w:val="0"/>
        <w:adjustRightInd w:val="0"/>
        <w:spacing w:before="120"/>
        <w:ind w:left="792" w:hanging="442"/>
        <w:jc w:val="both"/>
        <w:rPr>
          <w:sz w:val="22"/>
          <w:szCs w:val="22"/>
        </w:rPr>
      </w:pPr>
      <w:r>
        <w:rPr>
          <w:sz w:val="22"/>
          <w:szCs w:val="22"/>
        </w:rPr>
        <w:t>(a)</w:t>
      </w:r>
      <w:r>
        <w:rPr>
          <w:sz w:val="22"/>
          <w:szCs w:val="22"/>
        </w:rPr>
        <w:tab/>
        <w:t>such areas of land (including any buildings, structures or other improvements on those areas); and</w:t>
      </w:r>
    </w:p>
    <w:p w14:paraId="142696E3" w14:textId="77777777" w:rsidR="00FF7561" w:rsidRPr="00F20E19" w:rsidRDefault="00FF7561" w:rsidP="002E3874">
      <w:pPr>
        <w:widowControl w:val="0"/>
        <w:tabs>
          <w:tab w:val="left" w:pos="792"/>
        </w:tabs>
        <w:autoSpaceDE w:val="0"/>
        <w:autoSpaceDN w:val="0"/>
        <w:adjustRightInd w:val="0"/>
        <w:spacing w:before="120"/>
        <w:ind w:left="350"/>
        <w:jc w:val="both"/>
        <w:rPr>
          <w:sz w:val="22"/>
          <w:szCs w:val="22"/>
        </w:rPr>
      </w:pPr>
      <w:r>
        <w:rPr>
          <w:sz w:val="22"/>
          <w:szCs w:val="22"/>
        </w:rPr>
        <w:t>(b)</w:t>
      </w:r>
      <w:r>
        <w:rPr>
          <w:sz w:val="22"/>
          <w:szCs w:val="22"/>
        </w:rPr>
        <w:tab/>
        <w:t>such areas of water;</w:t>
      </w:r>
    </w:p>
    <w:p w14:paraId="27773F29" w14:textId="77777777" w:rsidR="00FF7561" w:rsidRPr="00F20E19" w:rsidRDefault="00FF7561" w:rsidP="002E3874">
      <w:pPr>
        <w:widowControl w:val="0"/>
        <w:autoSpaceDE w:val="0"/>
        <w:autoSpaceDN w:val="0"/>
        <w:adjustRightInd w:val="0"/>
        <w:spacing w:before="120"/>
        <w:jc w:val="both"/>
        <w:rPr>
          <w:sz w:val="22"/>
          <w:szCs w:val="22"/>
        </w:rPr>
      </w:pPr>
      <w:r>
        <w:rPr>
          <w:sz w:val="22"/>
          <w:szCs w:val="22"/>
        </w:rPr>
        <w:t xml:space="preserve">owned or held under lease by, or otherwise under the control of, the Commonwealth as are specified by the Minister by notice in the </w:t>
      </w:r>
      <w:r>
        <w:rPr>
          <w:i/>
          <w:iCs/>
          <w:sz w:val="22"/>
          <w:szCs w:val="22"/>
        </w:rPr>
        <w:t>Gazette.</w:t>
      </w:r>
    </w:p>
    <w:p w14:paraId="24BEC051" w14:textId="77777777" w:rsidR="00FF7561" w:rsidRPr="00F20E19" w:rsidRDefault="00FF7561" w:rsidP="002E3874">
      <w:pPr>
        <w:widowControl w:val="0"/>
        <w:tabs>
          <w:tab w:val="left" w:pos="734"/>
        </w:tabs>
        <w:autoSpaceDE w:val="0"/>
        <w:autoSpaceDN w:val="0"/>
        <w:adjustRightInd w:val="0"/>
        <w:spacing w:before="120"/>
        <w:ind w:left="346"/>
        <w:jc w:val="both"/>
        <w:rPr>
          <w:sz w:val="22"/>
          <w:szCs w:val="22"/>
        </w:rPr>
      </w:pPr>
      <w:r>
        <w:rPr>
          <w:b/>
          <w:bCs/>
          <w:sz w:val="22"/>
          <w:szCs w:val="22"/>
        </w:rPr>
        <w:t>(2)</w:t>
      </w:r>
      <w:r>
        <w:rPr>
          <w:sz w:val="22"/>
          <w:szCs w:val="22"/>
        </w:rPr>
        <w:tab/>
        <w:t>The Minister may:</w:t>
      </w:r>
    </w:p>
    <w:p w14:paraId="44E4B4A6" w14:textId="77777777" w:rsidR="00FF7561" w:rsidRPr="00F20E19" w:rsidRDefault="00FF7561" w:rsidP="002E3874">
      <w:pPr>
        <w:widowControl w:val="0"/>
        <w:tabs>
          <w:tab w:val="left" w:pos="778"/>
        </w:tabs>
        <w:autoSpaceDE w:val="0"/>
        <w:autoSpaceDN w:val="0"/>
        <w:adjustRightInd w:val="0"/>
        <w:spacing w:before="120"/>
        <w:ind w:left="778" w:hanging="427"/>
        <w:jc w:val="both"/>
        <w:rPr>
          <w:sz w:val="22"/>
          <w:szCs w:val="22"/>
        </w:rPr>
      </w:pPr>
      <w:r>
        <w:rPr>
          <w:sz w:val="22"/>
          <w:szCs w:val="22"/>
        </w:rPr>
        <w:t>(a)</w:t>
      </w:r>
      <w:r>
        <w:rPr>
          <w:sz w:val="22"/>
          <w:szCs w:val="22"/>
        </w:rPr>
        <w:tab/>
        <w:t>where the Council so requests, transfer or cause to be transferred to the Museum maritime historical material owned by the Commonwealth; and</w:t>
      </w:r>
    </w:p>
    <w:p w14:paraId="14F31A40" w14:textId="77777777" w:rsidR="00FF7561" w:rsidRPr="00F20E19" w:rsidRDefault="00FF7561" w:rsidP="002E3874">
      <w:pPr>
        <w:widowControl w:val="0"/>
        <w:tabs>
          <w:tab w:val="left" w:pos="778"/>
        </w:tabs>
        <w:autoSpaceDE w:val="0"/>
        <w:autoSpaceDN w:val="0"/>
        <w:adjustRightInd w:val="0"/>
        <w:spacing w:before="120"/>
        <w:ind w:left="778" w:hanging="427"/>
        <w:jc w:val="both"/>
        <w:rPr>
          <w:sz w:val="22"/>
          <w:szCs w:val="22"/>
        </w:rPr>
      </w:pPr>
      <w:r>
        <w:rPr>
          <w:sz w:val="22"/>
          <w:szCs w:val="22"/>
        </w:rPr>
        <w:t>(b)</w:t>
      </w:r>
      <w:r>
        <w:rPr>
          <w:sz w:val="22"/>
          <w:szCs w:val="22"/>
        </w:rPr>
        <w:tab/>
        <w:t>transfer or cause to be transferred to the Museum such other goods or equipment owned by the Commonwealth as the Minister considers would be of use to the Museum.</w:t>
      </w:r>
    </w:p>
    <w:p w14:paraId="4D42C9D6" w14:textId="77777777" w:rsidR="00FF7561" w:rsidRPr="00F20E19" w:rsidRDefault="00FF7561" w:rsidP="002E3874">
      <w:pPr>
        <w:widowControl w:val="0"/>
        <w:tabs>
          <w:tab w:val="left" w:pos="720"/>
        </w:tabs>
        <w:autoSpaceDE w:val="0"/>
        <w:autoSpaceDN w:val="0"/>
        <w:adjustRightInd w:val="0"/>
        <w:spacing w:before="120"/>
        <w:ind w:firstLine="331"/>
        <w:jc w:val="both"/>
        <w:rPr>
          <w:sz w:val="22"/>
          <w:szCs w:val="22"/>
        </w:rPr>
      </w:pPr>
      <w:r>
        <w:rPr>
          <w:b/>
          <w:bCs/>
          <w:sz w:val="22"/>
          <w:szCs w:val="22"/>
        </w:rPr>
        <w:t>(3)</w:t>
      </w:r>
      <w:r>
        <w:rPr>
          <w:sz w:val="22"/>
          <w:szCs w:val="22"/>
        </w:rPr>
        <w:tab/>
        <w:t>Where the Minister causes an asset to be transferred to the Museum under subsection (2), the Minister may, by writing signed by him or her, declare that the transfer shall be taken to have had effect from a specified day, not being a day earlier than the day on which</w:t>
      </w:r>
    </w:p>
    <w:p w14:paraId="1646069D" w14:textId="77777777" w:rsidR="00FF7561" w:rsidRPr="00F20E19" w:rsidRDefault="00FF7561" w:rsidP="002E3874">
      <w:pPr>
        <w:widowControl w:val="0"/>
        <w:autoSpaceDE w:val="0"/>
        <w:autoSpaceDN w:val="0"/>
        <w:adjustRightInd w:val="0"/>
        <w:spacing w:before="120"/>
        <w:jc w:val="both"/>
        <w:rPr>
          <w:sz w:val="22"/>
          <w:szCs w:val="22"/>
        </w:rPr>
      </w:pPr>
      <w:r>
        <w:rPr>
          <w:sz w:val="22"/>
          <w:szCs w:val="22"/>
        </w:rPr>
        <w:br w:type="page"/>
      </w:r>
      <w:r>
        <w:rPr>
          <w:sz w:val="22"/>
          <w:szCs w:val="22"/>
        </w:rPr>
        <w:lastRenderedPageBreak/>
        <w:t>this Act commences, and, where the Minister makes such a declaration, it has effect accordingly.</w:t>
      </w:r>
    </w:p>
    <w:p w14:paraId="17786FC8" w14:textId="77777777" w:rsidR="00FF7561" w:rsidRPr="00F20E19" w:rsidRDefault="00FF7561" w:rsidP="002E3874">
      <w:pPr>
        <w:widowControl w:val="0"/>
        <w:tabs>
          <w:tab w:val="left" w:pos="720"/>
        </w:tabs>
        <w:autoSpaceDE w:val="0"/>
        <w:autoSpaceDN w:val="0"/>
        <w:adjustRightInd w:val="0"/>
        <w:spacing w:before="120"/>
        <w:ind w:firstLine="336"/>
        <w:jc w:val="both"/>
        <w:rPr>
          <w:sz w:val="22"/>
          <w:szCs w:val="22"/>
        </w:rPr>
      </w:pPr>
      <w:r>
        <w:rPr>
          <w:b/>
          <w:bCs/>
          <w:sz w:val="22"/>
          <w:szCs w:val="22"/>
        </w:rPr>
        <w:t>(4)</w:t>
      </w:r>
      <w:r>
        <w:rPr>
          <w:sz w:val="22"/>
          <w:szCs w:val="22"/>
        </w:rPr>
        <w:tab/>
        <w:t>Where an asset of the Commonwealth is transferred to the Museum under subsection (2), the Museum becomes liable to pay and discharge all debts, liabilities and obligations of the Commonwealth (if any) that existed immediately before the transfer in respect of that asset.</w:t>
      </w:r>
    </w:p>
    <w:p w14:paraId="02650EB9" w14:textId="77777777" w:rsidR="00FF7561" w:rsidRPr="00F20E19" w:rsidRDefault="00FF7561" w:rsidP="002E3874">
      <w:pPr>
        <w:widowControl w:val="0"/>
        <w:tabs>
          <w:tab w:val="left" w:pos="720"/>
        </w:tabs>
        <w:autoSpaceDE w:val="0"/>
        <w:autoSpaceDN w:val="0"/>
        <w:adjustRightInd w:val="0"/>
        <w:spacing w:before="120"/>
        <w:ind w:firstLine="336"/>
        <w:jc w:val="both"/>
        <w:rPr>
          <w:sz w:val="22"/>
          <w:szCs w:val="22"/>
        </w:rPr>
      </w:pPr>
      <w:r>
        <w:rPr>
          <w:b/>
          <w:bCs/>
          <w:sz w:val="22"/>
          <w:szCs w:val="22"/>
        </w:rPr>
        <w:t>(5)</w:t>
      </w:r>
      <w:r>
        <w:rPr>
          <w:sz w:val="22"/>
          <w:szCs w:val="22"/>
        </w:rPr>
        <w:tab/>
        <w:t>The Minister may, by writing signed by him or her, declare that a specified agreement or a specified instrument:</w:t>
      </w:r>
    </w:p>
    <w:p w14:paraId="79F2721F" w14:textId="77777777" w:rsidR="00FF7561" w:rsidRPr="00F20E19" w:rsidRDefault="00FF7561" w:rsidP="002E3874">
      <w:pPr>
        <w:widowControl w:val="0"/>
        <w:tabs>
          <w:tab w:val="left" w:pos="778"/>
        </w:tabs>
        <w:autoSpaceDE w:val="0"/>
        <w:autoSpaceDN w:val="0"/>
        <w:adjustRightInd w:val="0"/>
        <w:spacing w:before="120"/>
        <w:ind w:left="778" w:hanging="432"/>
        <w:jc w:val="both"/>
        <w:rPr>
          <w:sz w:val="22"/>
          <w:szCs w:val="22"/>
        </w:rPr>
      </w:pPr>
      <w:r>
        <w:rPr>
          <w:sz w:val="22"/>
          <w:szCs w:val="22"/>
        </w:rPr>
        <w:t>(a)</w:t>
      </w:r>
      <w:r>
        <w:rPr>
          <w:sz w:val="22"/>
          <w:szCs w:val="22"/>
        </w:rPr>
        <w:tab/>
        <w:t>to which the Commonwealth or the Commonwealth Government is a party; and</w:t>
      </w:r>
    </w:p>
    <w:p w14:paraId="651101D4" w14:textId="77777777" w:rsidR="00FF7561" w:rsidRPr="00F20E19" w:rsidRDefault="00FF7561" w:rsidP="002E3874">
      <w:pPr>
        <w:widowControl w:val="0"/>
        <w:tabs>
          <w:tab w:val="left" w:pos="778"/>
        </w:tabs>
        <w:autoSpaceDE w:val="0"/>
        <w:autoSpaceDN w:val="0"/>
        <w:adjustRightInd w:val="0"/>
        <w:spacing w:before="120"/>
        <w:ind w:left="778" w:hanging="432"/>
        <w:jc w:val="both"/>
        <w:rPr>
          <w:sz w:val="22"/>
          <w:szCs w:val="22"/>
        </w:rPr>
      </w:pPr>
      <w:r>
        <w:rPr>
          <w:sz w:val="22"/>
          <w:szCs w:val="22"/>
        </w:rPr>
        <w:t>(b)</w:t>
      </w:r>
      <w:r>
        <w:rPr>
          <w:sz w:val="22"/>
          <w:szCs w:val="22"/>
        </w:rPr>
        <w:tab/>
        <w:t>that immediately before the commencement of this Act related to a maritime museum;</w:t>
      </w:r>
    </w:p>
    <w:p w14:paraId="58800871" w14:textId="77777777" w:rsidR="00FF7561" w:rsidRPr="00F20E19" w:rsidRDefault="00FF7561" w:rsidP="002E3874">
      <w:pPr>
        <w:widowControl w:val="0"/>
        <w:autoSpaceDE w:val="0"/>
        <w:autoSpaceDN w:val="0"/>
        <w:adjustRightInd w:val="0"/>
        <w:spacing w:before="120"/>
        <w:jc w:val="both"/>
        <w:rPr>
          <w:sz w:val="22"/>
          <w:szCs w:val="22"/>
        </w:rPr>
      </w:pPr>
      <w:r>
        <w:rPr>
          <w:sz w:val="22"/>
          <w:szCs w:val="22"/>
        </w:rPr>
        <w:t>has effect, after the commencement of this Act, as if:</w:t>
      </w:r>
    </w:p>
    <w:p w14:paraId="42D0BC81" w14:textId="77777777" w:rsidR="00FF7561" w:rsidRPr="00F20E19" w:rsidRDefault="00FF7561" w:rsidP="002E3874">
      <w:pPr>
        <w:widowControl w:val="0"/>
        <w:tabs>
          <w:tab w:val="left" w:pos="778"/>
        </w:tabs>
        <w:autoSpaceDE w:val="0"/>
        <w:autoSpaceDN w:val="0"/>
        <w:adjustRightInd w:val="0"/>
        <w:spacing w:before="120"/>
        <w:ind w:left="778" w:hanging="432"/>
        <w:jc w:val="both"/>
        <w:rPr>
          <w:sz w:val="22"/>
          <w:szCs w:val="22"/>
        </w:rPr>
      </w:pPr>
      <w:r>
        <w:rPr>
          <w:sz w:val="22"/>
          <w:szCs w:val="22"/>
        </w:rPr>
        <w:t>(c)</w:t>
      </w:r>
      <w:r>
        <w:rPr>
          <w:sz w:val="22"/>
          <w:szCs w:val="22"/>
        </w:rPr>
        <w:tab/>
        <w:t>the Museum were substituted for the Commonwealth or the Commonwealth Government, as the case may be, as a party to the agreement or instrument; and</w:t>
      </w:r>
    </w:p>
    <w:p w14:paraId="5CDC7874" w14:textId="77777777" w:rsidR="00FF7561" w:rsidRPr="00F20E19" w:rsidRDefault="00FF7561" w:rsidP="002E3874">
      <w:pPr>
        <w:widowControl w:val="0"/>
        <w:tabs>
          <w:tab w:val="left" w:pos="778"/>
        </w:tabs>
        <w:autoSpaceDE w:val="0"/>
        <w:autoSpaceDN w:val="0"/>
        <w:adjustRightInd w:val="0"/>
        <w:spacing w:before="120"/>
        <w:ind w:left="778" w:hanging="432"/>
        <w:jc w:val="both"/>
        <w:rPr>
          <w:sz w:val="22"/>
          <w:szCs w:val="22"/>
        </w:rPr>
      </w:pPr>
      <w:r>
        <w:rPr>
          <w:sz w:val="22"/>
          <w:szCs w:val="22"/>
        </w:rPr>
        <w:t>(d)</w:t>
      </w:r>
      <w:r>
        <w:rPr>
          <w:sz w:val="22"/>
          <w:szCs w:val="22"/>
        </w:rPr>
        <w:tab/>
        <w:t>any reference in the agreement or instrument to the Commonwealth or the Commonwealth Government were (except in relation to matters that occurred before the commencement of this Act) a reference to the Museum;</w:t>
      </w:r>
    </w:p>
    <w:p w14:paraId="1105E0F2" w14:textId="77777777" w:rsidR="00FF7561" w:rsidRPr="00F20E19" w:rsidRDefault="00FF7561" w:rsidP="002E3874">
      <w:pPr>
        <w:widowControl w:val="0"/>
        <w:autoSpaceDE w:val="0"/>
        <w:autoSpaceDN w:val="0"/>
        <w:adjustRightInd w:val="0"/>
        <w:spacing w:before="120"/>
        <w:jc w:val="both"/>
        <w:rPr>
          <w:sz w:val="22"/>
          <w:szCs w:val="22"/>
        </w:rPr>
      </w:pPr>
      <w:r>
        <w:rPr>
          <w:sz w:val="22"/>
          <w:szCs w:val="22"/>
        </w:rPr>
        <w:t>and, where the Minister makes such a declaration, it has effect accordingly.</w:t>
      </w:r>
    </w:p>
    <w:p w14:paraId="29935F7C" w14:textId="77777777" w:rsidR="00FF7561" w:rsidRPr="00F20E19" w:rsidRDefault="00FF7561" w:rsidP="002E3874">
      <w:pPr>
        <w:widowControl w:val="0"/>
        <w:tabs>
          <w:tab w:val="left" w:pos="720"/>
        </w:tabs>
        <w:autoSpaceDE w:val="0"/>
        <w:autoSpaceDN w:val="0"/>
        <w:adjustRightInd w:val="0"/>
        <w:spacing w:before="120"/>
        <w:ind w:firstLine="336"/>
        <w:jc w:val="both"/>
        <w:rPr>
          <w:sz w:val="22"/>
          <w:szCs w:val="22"/>
        </w:rPr>
      </w:pPr>
      <w:r w:rsidRPr="0097710A">
        <w:rPr>
          <w:b/>
          <w:sz w:val="22"/>
          <w:szCs w:val="22"/>
        </w:rPr>
        <w:t>(6)</w:t>
      </w:r>
      <w:r>
        <w:rPr>
          <w:sz w:val="22"/>
          <w:szCs w:val="22"/>
        </w:rPr>
        <w:tab/>
        <w:t>The Minister may, by writing signed by him or her, delegate, to the person holding or performing the duties of the office of Secretary to the Department, all or any of the Minister’s powers under this section.</w:t>
      </w:r>
    </w:p>
    <w:p w14:paraId="15C2DB09"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National maritime collection</w:t>
      </w:r>
    </w:p>
    <w:p w14:paraId="6F59AA94" w14:textId="77777777" w:rsidR="00FF7561" w:rsidRPr="00F20E19" w:rsidRDefault="00FF7561" w:rsidP="002E3874">
      <w:pPr>
        <w:widowControl w:val="0"/>
        <w:autoSpaceDE w:val="0"/>
        <w:autoSpaceDN w:val="0"/>
        <w:adjustRightInd w:val="0"/>
        <w:spacing w:before="120"/>
        <w:ind w:firstLine="331"/>
        <w:jc w:val="both"/>
        <w:rPr>
          <w:sz w:val="22"/>
          <w:szCs w:val="22"/>
        </w:rPr>
      </w:pPr>
      <w:r>
        <w:rPr>
          <w:b/>
          <w:bCs/>
          <w:sz w:val="22"/>
          <w:szCs w:val="22"/>
        </w:rPr>
        <w:t xml:space="preserve">9. (1) </w:t>
      </w:r>
      <w:r>
        <w:rPr>
          <w:sz w:val="22"/>
          <w:szCs w:val="22"/>
        </w:rPr>
        <w:t>The Museum shall develop a national collection of maritime historical material.</w:t>
      </w:r>
    </w:p>
    <w:p w14:paraId="5DF1E673" w14:textId="77777777" w:rsidR="00FF7561" w:rsidRPr="00F20E19" w:rsidRDefault="00FF7561" w:rsidP="002E3874">
      <w:pPr>
        <w:widowControl w:val="0"/>
        <w:tabs>
          <w:tab w:val="left" w:pos="725"/>
        </w:tabs>
        <w:autoSpaceDE w:val="0"/>
        <w:autoSpaceDN w:val="0"/>
        <w:adjustRightInd w:val="0"/>
        <w:spacing w:before="120"/>
        <w:ind w:firstLine="336"/>
        <w:jc w:val="both"/>
        <w:rPr>
          <w:sz w:val="22"/>
          <w:szCs w:val="22"/>
        </w:rPr>
      </w:pPr>
      <w:r>
        <w:rPr>
          <w:b/>
          <w:bCs/>
          <w:sz w:val="22"/>
          <w:szCs w:val="22"/>
        </w:rPr>
        <w:t>(2)</w:t>
      </w:r>
      <w:r>
        <w:rPr>
          <w:sz w:val="22"/>
          <w:szCs w:val="22"/>
        </w:rPr>
        <w:tab/>
        <w:t>The national maritime collection shall consist of all maritime historical material in the sole ownership of the Museum that the Council has determined in accordance with subsection (3) should be included in the national maritime collection.</w:t>
      </w:r>
    </w:p>
    <w:p w14:paraId="2422BF31" w14:textId="77777777" w:rsidR="00FF7561" w:rsidRPr="00F20E19" w:rsidRDefault="00FF7561" w:rsidP="002E3874">
      <w:pPr>
        <w:widowControl w:val="0"/>
        <w:tabs>
          <w:tab w:val="left" w:pos="725"/>
        </w:tabs>
        <w:autoSpaceDE w:val="0"/>
        <w:autoSpaceDN w:val="0"/>
        <w:adjustRightInd w:val="0"/>
        <w:spacing w:before="120"/>
        <w:ind w:firstLine="336"/>
        <w:jc w:val="both"/>
        <w:rPr>
          <w:sz w:val="22"/>
          <w:szCs w:val="22"/>
        </w:rPr>
      </w:pPr>
      <w:r>
        <w:rPr>
          <w:b/>
          <w:bCs/>
          <w:sz w:val="22"/>
          <w:szCs w:val="22"/>
        </w:rPr>
        <w:t>(3)</w:t>
      </w:r>
      <w:r>
        <w:rPr>
          <w:sz w:val="22"/>
          <w:szCs w:val="22"/>
        </w:rPr>
        <w:tab/>
        <w:t>The Council shall, from time to time, determine which of the maritime historical material that comes into the sole ownership of the Museum should be included in the national maritime collection.</w:t>
      </w:r>
    </w:p>
    <w:p w14:paraId="640D867A" w14:textId="77777777" w:rsidR="00FF7561" w:rsidRPr="00F20E19" w:rsidRDefault="00FF7561" w:rsidP="002E3874">
      <w:pPr>
        <w:widowControl w:val="0"/>
        <w:tabs>
          <w:tab w:val="left" w:pos="725"/>
        </w:tabs>
        <w:autoSpaceDE w:val="0"/>
        <w:autoSpaceDN w:val="0"/>
        <w:adjustRightInd w:val="0"/>
        <w:spacing w:before="120"/>
        <w:ind w:firstLine="336"/>
        <w:jc w:val="both"/>
        <w:rPr>
          <w:sz w:val="22"/>
          <w:szCs w:val="22"/>
        </w:rPr>
      </w:pPr>
      <w:r>
        <w:rPr>
          <w:b/>
          <w:bCs/>
          <w:sz w:val="22"/>
          <w:szCs w:val="22"/>
        </w:rPr>
        <w:t>(4)</w:t>
      </w:r>
      <w:r>
        <w:rPr>
          <w:sz w:val="22"/>
          <w:szCs w:val="22"/>
        </w:rPr>
        <w:tab/>
        <w:t>Any determination made by the Council for the purposes of subsection (3) shall be based upon criteria, and made in accordance with guidelines, approved by the Minister.</w:t>
      </w:r>
    </w:p>
    <w:p w14:paraId="75ECE1B1" w14:textId="77777777" w:rsidR="00FF7561" w:rsidRPr="00F20E19" w:rsidRDefault="00FF7561" w:rsidP="002E3874">
      <w:pPr>
        <w:widowControl w:val="0"/>
        <w:autoSpaceDE w:val="0"/>
        <w:autoSpaceDN w:val="0"/>
        <w:adjustRightInd w:val="0"/>
        <w:spacing w:before="120"/>
        <w:ind w:firstLine="331"/>
        <w:jc w:val="both"/>
        <w:rPr>
          <w:sz w:val="22"/>
          <w:szCs w:val="22"/>
        </w:rPr>
      </w:pPr>
      <w:r>
        <w:rPr>
          <w:sz w:val="22"/>
          <w:szCs w:val="22"/>
        </w:rPr>
        <w:br w:type="page"/>
      </w:r>
      <w:r>
        <w:rPr>
          <w:sz w:val="22"/>
          <w:szCs w:val="22"/>
        </w:rPr>
        <w:lastRenderedPageBreak/>
        <w:t>(</w:t>
      </w:r>
      <w:r>
        <w:rPr>
          <w:b/>
          <w:bCs/>
          <w:sz w:val="22"/>
          <w:szCs w:val="22"/>
        </w:rPr>
        <w:t>5</w:t>
      </w:r>
      <w:r>
        <w:rPr>
          <w:sz w:val="22"/>
          <w:szCs w:val="22"/>
        </w:rPr>
        <w:t>)</w:t>
      </w:r>
      <w:r>
        <w:rPr>
          <w:sz w:val="22"/>
          <w:szCs w:val="22"/>
        </w:rPr>
        <w:tab/>
        <w:t>The Museum shall not sell or otherwise dispose of material included in the national maritime collection except in accordance with section 10.</w:t>
      </w:r>
    </w:p>
    <w:p w14:paraId="1B9B284F"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Disposal of material in national maritime collection</w:t>
      </w:r>
    </w:p>
    <w:p w14:paraId="2A660C7B" w14:textId="77777777" w:rsidR="00FF7561" w:rsidRPr="00F20E19" w:rsidRDefault="00FF7561" w:rsidP="002E3874">
      <w:pPr>
        <w:widowControl w:val="0"/>
        <w:autoSpaceDE w:val="0"/>
        <w:autoSpaceDN w:val="0"/>
        <w:adjustRightInd w:val="0"/>
        <w:spacing w:before="120"/>
        <w:ind w:firstLine="346"/>
        <w:jc w:val="both"/>
        <w:rPr>
          <w:sz w:val="22"/>
          <w:szCs w:val="22"/>
        </w:rPr>
      </w:pPr>
      <w:r>
        <w:rPr>
          <w:b/>
          <w:bCs/>
          <w:sz w:val="22"/>
          <w:szCs w:val="22"/>
        </w:rPr>
        <w:t xml:space="preserve">10. (1) </w:t>
      </w:r>
      <w:r>
        <w:rPr>
          <w:sz w:val="22"/>
          <w:szCs w:val="22"/>
        </w:rPr>
        <w:t>Subject to subsections (2) and (3), where the Council is satisfied that material included in the national maritime collection:</w:t>
      </w:r>
    </w:p>
    <w:p w14:paraId="27F9A3DA" w14:textId="77777777" w:rsidR="00FF7561" w:rsidRPr="00F20E19" w:rsidRDefault="00FF7561" w:rsidP="002E3874">
      <w:pPr>
        <w:widowControl w:val="0"/>
        <w:tabs>
          <w:tab w:val="left" w:pos="811"/>
        </w:tabs>
        <w:autoSpaceDE w:val="0"/>
        <w:autoSpaceDN w:val="0"/>
        <w:adjustRightInd w:val="0"/>
        <w:spacing w:before="120"/>
        <w:ind w:left="365"/>
        <w:jc w:val="both"/>
        <w:rPr>
          <w:sz w:val="22"/>
          <w:szCs w:val="22"/>
        </w:rPr>
      </w:pPr>
      <w:r>
        <w:rPr>
          <w:sz w:val="22"/>
          <w:szCs w:val="22"/>
        </w:rPr>
        <w:t>(a)</w:t>
      </w:r>
      <w:r>
        <w:rPr>
          <w:sz w:val="22"/>
          <w:szCs w:val="22"/>
        </w:rPr>
        <w:tab/>
        <w:t>is unfit for the collection; or</w:t>
      </w:r>
    </w:p>
    <w:p w14:paraId="2F0F9B84" w14:textId="77777777" w:rsidR="00FF7561" w:rsidRPr="00F20E19" w:rsidRDefault="00FF7561" w:rsidP="002E3874">
      <w:pPr>
        <w:widowControl w:val="0"/>
        <w:tabs>
          <w:tab w:val="left" w:pos="811"/>
        </w:tabs>
        <w:autoSpaceDE w:val="0"/>
        <w:autoSpaceDN w:val="0"/>
        <w:adjustRightInd w:val="0"/>
        <w:spacing w:before="120"/>
        <w:ind w:left="365"/>
        <w:jc w:val="both"/>
        <w:rPr>
          <w:sz w:val="22"/>
          <w:szCs w:val="22"/>
        </w:rPr>
      </w:pPr>
      <w:r>
        <w:rPr>
          <w:sz w:val="22"/>
          <w:szCs w:val="22"/>
        </w:rPr>
        <w:t>(b)</w:t>
      </w:r>
      <w:r>
        <w:rPr>
          <w:sz w:val="22"/>
          <w:szCs w:val="22"/>
        </w:rPr>
        <w:tab/>
        <w:t>is not required as part of the collection;</w:t>
      </w:r>
    </w:p>
    <w:p w14:paraId="04CDEF13" w14:textId="77777777" w:rsidR="00FF7561" w:rsidRPr="00F20E19" w:rsidRDefault="00FF7561" w:rsidP="002E3874">
      <w:pPr>
        <w:widowControl w:val="0"/>
        <w:autoSpaceDE w:val="0"/>
        <w:autoSpaceDN w:val="0"/>
        <w:adjustRightInd w:val="0"/>
        <w:spacing w:before="120"/>
        <w:jc w:val="both"/>
        <w:rPr>
          <w:sz w:val="22"/>
          <w:szCs w:val="22"/>
        </w:rPr>
      </w:pPr>
      <w:r>
        <w:rPr>
          <w:sz w:val="22"/>
          <w:szCs w:val="22"/>
        </w:rPr>
        <w:t>the Council may determine that the material be disposed of by sale, exchange, gift or destruction.</w:t>
      </w:r>
    </w:p>
    <w:p w14:paraId="6B595064" w14:textId="77777777" w:rsidR="00FF7561" w:rsidRPr="00F20E19" w:rsidRDefault="00FF7561" w:rsidP="002E3874">
      <w:pPr>
        <w:widowControl w:val="0"/>
        <w:tabs>
          <w:tab w:val="left" w:pos="725"/>
        </w:tabs>
        <w:autoSpaceDE w:val="0"/>
        <w:autoSpaceDN w:val="0"/>
        <w:adjustRightInd w:val="0"/>
        <w:spacing w:before="120"/>
        <w:ind w:firstLine="336"/>
        <w:jc w:val="both"/>
        <w:rPr>
          <w:sz w:val="22"/>
          <w:szCs w:val="22"/>
        </w:rPr>
      </w:pPr>
      <w:r>
        <w:rPr>
          <w:b/>
          <w:bCs/>
          <w:sz w:val="22"/>
          <w:szCs w:val="22"/>
        </w:rPr>
        <w:t>(2)</w:t>
      </w:r>
      <w:r>
        <w:rPr>
          <w:sz w:val="22"/>
          <w:szCs w:val="22"/>
        </w:rPr>
        <w:tab/>
        <w:t>The Council shall not determine that material included in the national maritime collection be disposed of until the Council has obtained and considered reports from 2 independent experts setting out the views of those experts on the importance of the material to the national maritime collection.</w:t>
      </w:r>
    </w:p>
    <w:p w14:paraId="5C6DF7C6" w14:textId="77777777" w:rsidR="00FF7561" w:rsidRPr="00F20E19" w:rsidRDefault="00FF7561" w:rsidP="002E3874">
      <w:pPr>
        <w:widowControl w:val="0"/>
        <w:tabs>
          <w:tab w:val="left" w:pos="725"/>
        </w:tabs>
        <w:autoSpaceDE w:val="0"/>
        <w:autoSpaceDN w:val="0"/>
        <w:adjustRightInd w:val="0"/>
        <w:spacing w:before="120"/>
        <w:ind w:firstLine="336"/>
        <w:jc w:val="both"/>
        <w:rPr>
          <w:sz w:val="22"/>
          <w:szCs w:val="22"/>
        </w:rPr>
      </w:pPr>
      <w:r>
        <w:rPr>
          <w:b/>
          <w:bCs/>
          <w:sz w:val="22"/>
          <w:szCs w:val="22"/>
        </w:rPr>
        <w:t>(3)</w:t>
      </w:r>
      <w:r>
        <w:rPr>
          <w:sz w:val="22"/>
          <w:szCs w:val="22"/>
        </w:rPr>
        <w:tab/>
        <w:t>The Council shall not determine that material included in the national maritime collection be disposed of by destruction unless the Council is satisfied that the material cannot be disposed of by sale, exchange or gift.</w:t>
      </w:r>
    </w:p>
    <w:p w14:paraId="01C7530E" w14:textId="77777777" w:rsidR="00FF7561" w:rsidRPr="00F20E19" w:rsidRDefault="00FF7561" w:rsidP="002E3874">
      <w:pPr>
        <w:widowControl w:val="0"/>
        <w:tabs>
          <w:tab w:val="left" w:pos="739"/>
        </w:tabs>
        <w:autoSpaceDE w:val="0"/>
        <w:autoSpaceDN w:val="0"/>
        <w:adjustRightInd w:val="0"/>
        <w:spacing w:before="120"/>
        <w:ind w:left="350"/>
        <w:jc w:val="both"/>
        <w:rPr>
          <w:sz w:val="22"/>
          <w:szCs w:val="22"/>
        </w:rPr>
      </w:pPr>
      <w:r>
        <w:rPr>
          <w:b/>
          <w:bCs/>
          <w:sz w:val="22"/>
          <w:szCs w:val="22"/>
        </w:rPr>
        <w:t>(4)</w:t>
      </w:r>
      <w:r>
        <w:rPr>
          <w:sz w:val="22"/>
          <w:szCs w:val="22"/>
        </w:rPr>
        <w:tab/>
        <w:t>Where:</w:t>
      </w:r>
    </w:p>
    <w:p w14:paraId="56C9F7AF" w14:textId="77777777" w:rsidR="00FF7561" w:rsidRPr="00F20E19" w:rsidRDefault="00FF7561" w:rsidP="002E3874">
      <w:pPr>
        <w:widowControl w:val="0"/>
        <w:tabs>
          <w:tab w:val="left" w:pos="787"/>
        </w:tabs>
        <w:autoSpaceDE w:val="0"/>
        <w:autoSpaceDN w:val="0"/>
        <w:adjustRightInd w:val="0"/>
        <w:spacing w:before="120"/>
        <w:ind w:left="787" w:hanging="432"/>
        <w:jc w:val="both"/>
        <w:rPr>
          <w:sz w:val="22"/>
          <w:szCs w:val="22"/>
        </w:rPr>
      </w:pPr>
      <w:r>
        <w:rPr>
          <w:sz w:val="22"/>
          <w:szCs w:val="22"/>
        </w:rPr>
        <w:t>(a)</w:t>
      </w:r>
      <w:r>
        <w:rPr>
          <w:sz w:val="22"/>
          <w:szCs w:val="22"/>
        </w:rPr>
        <w:tab/>
        <w:t>the Council has determined, in accordance with this section, that material included in the national maritime collection should be disposed of; and</w:t>
      </w:r>
    </w:p>
    <w:p w14:paraId="1D2FC5E0" w14:textId="77777777" w:rsidR="00FF7561" w:rsidRPr="00F20E19" w:rsidRDefault="00FF7561" w:rsidP="002E3874">
      <w:pPr>
        <w:widowControl w:val="0"/>
        <w:tabs>
          <w:tab w:val="left" w:pos="787"/>
        </w:tabs>
        <w:autoSpaceDE w:val="0"/>
        <w:autoSpaceDN w:val="0"/>
        <w:adjustRightInd w:val="0"/>
        <w:spacing w:before="120"/>
        <w:ind w:left="787" w:hanging="432"/>
        <w:jc w:val="both"/>
        <w:rPr>
          <w:sz w:val="22"/>
          <w:szCs w:val="22"/>
        </w:rPr>
      </w:pPr>
      <w:r>
        <w:rPr>
          <w:sz w:val="22"/>
          <w:szCs w:val="22"/>
        </w:rPr>
        <w:t>(b)</w:t>
      </w:r>
      <w:r>
        <w:rPr>
          <w:sz w:val="22"/>
          <w:szCs w:val="22"/>
        </w:rPr>
        <w:tab/>
        <w:t>if the value of the material, as determined in accordance with regulations made for the purposes of this paragraph, exceeds $10,000, the Minister has approved of its disposal;</w:t>
      </w:r>
    </w:p>
    <w:p w14:paraId="4CC6EFED" w14:textId="77777777" w:rsidR="00FF7561" w:rsidRPr="00F20E19" w:rsidRDefault="00FF7561" w:rsidP="002E3874">
      <w:pPr>
        <w:widowControl w:val="0"/>
        <w:autoSpaceDE w:val="0"/>
        <w:autoSpaceDN w:val="0"/>
        <w:adjustRightInd w:val="0"/>
        <w:spacing w:before="120"/>
        <w:jc w:val="both"/>
        <w:rPr>
          <w:sz w:val="22"/>
          <w:szCs w:val="22"/>
        </w:rPr>
      </w:pPr>
      <w:r>
        <w:rPr>
          <w:sz w:val="22"/>
          <w:szCs w:val="22"/>
        </w:rPr>
        <w:t>the Museum may dispose of the material accordingly.</w:t>
      </w:r>
    </w:p>
    <w:p w14:paraId="06EF30DE" w14:textId="75AD1E88" w:rsidR="00FF7561" w:rsidRPr="001F3A8C" w:rsidRDefault="00FF7561" w:rsidP="001F3A8C">
      <w:pPr>
        <w:widowControl w:val="0"/>
        <w:autoSpaceDE w:val="0"/>
        <w:autoSpaceDN w:val="0"/>
        <w:adjustRightInd w:val="0"/>
        <w:spacing w:before="240"/>
        <w:jc w:val="center"/>
        <w:rPr>
          <w:szCs w:val="22"/>
        </w:rPr>
      </w:pPr>
      <w:r w:rsidRPr="001F3A8C">
        <w:rPr>
          <w:b/>
          <w:bCs/>
          <w:szCs w:val="22"/>
        </w:rPr>
        <w:t>PART 3—THE COUNCIL OF THE MUSEUM</w:t>
      </w:r>
    </w:p>
    <w:p w14:paraId="213258FE" w14:textId="77777777" w:rsidR="00FF7561" w:rsidRPr="0097710A" w:rsidRDefault="00FF7561" w:rsidP="0097710A">
      <w:pPr>
        <w:widowControl w:val="0"/>
        <w:autoSpaceDE w:val="0"/>
        <w:autoSpaceDN w:val="0"/>
        <w:adjustRightInd w:val="0"/>
        <w:spacing w:before="120"/>
        <w:jc w:val="center"/>
        <w:rPr>
          <w:b/>
          <w:sz w:val="22"/>
          <w:szCs w:val="22"/>
        </w:rPr>
      </w:pPr>
      <w:r w:rsidRPr="0097710A">
        <w:rPr>
          <w:b/>
          <w:i/>
          <w:iCs/>
          <w:sz w:val="22"/>
          <w:szCs w:val="22"/>
        </w:rPr>
        <w:t>Division 1</w:t>
      </w:r>
      <w:r w:rsidRPr="0097710A">
        <w:rPr>
          <w:b/>
          <w:sz w:val="22"/>
          <w:szCs w:val="22"/>
        </w:rPr>
        <w:t>—</w:t>
      </w:r>
      <w:r w:rsidRPr="0097710A">
        <w:rPr>
          <w:b/>
          <w:i/>
          <w:iCs/>
          <w:sz w:val="22"/>
          <w:szCs w:val="22"/>
        </w:rPr>
        <w:t xml:space="preserve">Establishment, functions </w:t>
      </w:r>
      <w:r w:rsidRPr="0097710A">
        <w:rPr>
          <w:b/>
          <w:bCs/>
          <w:i/>
          <w:iCs/>
          <w:sz w:val="22"/>
          <w:szCs w:val="22"/>
        </w:rPr>
        <w:t xml:space="preserve">etc. </w:t>
      </w:r>
      <w:r w:rsidRPr="0097710A">
        <w:rPr>
          <w:b/>
          <w:i/>
          <w:iCs/>
          <w:sz w:val="22"/>
          <w:szCs w:val="22"/>
        </w:rPr>
        <w:t xml:space="preserve">of </w:t>
      </w:r>
      <w:r w:rsidRPr="0097710A">
        <w:rPr>
          <w:b/>
          <w:bCs/>
          <w:i/>
          <w:iCs/>
          <w:sz w:val="22"/>
          <w:szCs w:val="22"/>
        </w:rPr>
        <w:t>Council</w:t>
      </w:r>
    </w:p>
    <w:p w14:paraId="238CBF6C"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Establishment of Council</w:t>
      </w:r>
    </w:p>
    <w:p w14:paraId="69986015" w14:textId="77777777" w:rsidR="00FF7561" w:rsidRPr="00F20E19" w:rsidRDefault="00FF7561" w:rsidP="002E3874">
      <w:pPr>
        <w:widowControl w:val="0"/>
        <w:tabs>
          <w:tab w:val="left" w:pos="749"/>
        </w:tabs>
        <w:autoSpaceDE w:val="0"/>
        <w:autoSpaceDN w:val="0"/>
        <w:adjustRightInd w:val="0"/>
        <w:spacing w:before="120"/>
        <w:ind w:firstLine="350"/>
        <w:jc w:val="both"/>
        <w:rPr>
          <w:sz w:val="22"/>
          <w:szCs w:val="22"/>
        </w:rPr>
      </w:pPr>
      <w:r>
        <w:rPr>
          <w:b/>
          <w:bCs/>
          <w:sz w:val="22"/>
          <w:szCs w:val="22"/>
        </w:rPr>
        <w:t>11.</w:t>
      </w:r>
      <w:r>
        <w:rPr>
          <w:b/>
          <w:bCs/>
          <w:sz w:val="22"/>
          <w:szCs w:val="22"/>
        </w:rPr>
        <w:tab/>
      </w:r>
      <w:r>
        <w:rPr>
          <w:sz w:val="22"/>
          <w:szCs w:val="22"/>
        </w:rPr>
        <w:t>There is established by this section a council by the name of the Council of the Australian National Maritime Museum.</w:t>
      </w:r>
    </w:p>
    <w:p w14:paraId="15AAFB45"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Functions of Council</w:t>
      </w:r>
    </w:p>
    <w:p w14:paraId="5B764049" w14:textId="77777777" w:rsidR="00FF7561" w:rsidRPr="00F20E19" w:rsidRDefault="00FF7561" w:rsidP="002E3874">
      <w:pPr>
        <w:widowControl w:val="0"/>
        <w:tabs>
          <w:tab w:val="left" w:pos="749"/>
        </w:tabs>
        <w:autoSpaceDE w:val="0"/>
        <w:autoSpaceDN w:val="0"/>
        <w:adjustRightInd w:val="0"/>
        <w:spacing w:before="120"/>
        <w:ind w:firstLine="350"/>
        <w:jc w:val="both"/>
        <w:rPr>
          <w:sz w:val="22"/>
          <w:szCs w:val="22"/>
        </w:rPr>
      </w:pPr>
      <w:r>
        <w:rPr>
          <w:b/>
          <w:bCs/>
          <w:sz w:val="22"/>
          <w:szCs w:val="22"/>
        </w:rPr>
        <w:t>12.</w:t>
      </w:r>
      <w:r>
        <w:rPr>
          <w:b/>
          <w:bCs/>
          <w:sz w:val="22"/>
          <w:szCs w:val="22"/>
        </w:rPr>
        <w:tab/>
      </w:r>
      <w:r>
        <w:rPr>
          <w:sz w:val="22"/>
          <w:szCs w:val="22"/>
        </w:rPr>
        <w:t>The functions of the Council are to ensure the proper and efficient performance of the functions of the Museum and, subject to section 14, to determine the policy of the Museum with respect to any matter.</w:t>
      </w:r>
    </w:p>
    <w:p w14:paraId="628D0F87" w14:textId="77777777" w:rsidR="00FF7561" w:rsidRPr="00F20E19" w:rsidRDefault="00FF7561" w:rsidP="009405C9">
      <w:pPr>
        <w:widowControl w:val="0"/>
        <w:autoSpaceDE w:val="0"/>
        <w:autoSpaceDN w:val="0"/>
        <w:adjustRightInd w:val="0"/>
        <w:spacing w:before="120" w:after="60"/>
        <w:jc w:val="both"/>
        <w:rPr>
          <w:sz w:val="22"/>
          <w:szCs w:val="22"/>
        </w:rPr>
      </w:pPr>
      <w:r>
        <w:rPr>
          <w:sz w:val="22"/>
          <w:szCs w:val="22"/>
        </w:rPr>
        <w:br w:type="page"/>
      </w:r>
      <w:r>
        <w:rPr>
          <w:b/>
          <w:bCs/>
          <w:sz w:val="22"/>
          <w:szCs w:val="22"/>
        </w:rPr>
        <w:lastRenderedPageBreak/>
        <w:t>Council may give directions to Director</w:t>
      </w:r>
    </w:p>
    <w:p w14:paraId="5899942B" w14:textId="77777777" w:rsidR="00FF7561" w:rsidRPr="00F20E19" w:rsidRDefault="00FF7561" w:rsidP="002E3874">
      <w:pPr>
        <w:widowControl w:val="0"/>
        <w:tabs>
          <w:tab w:val="left" w:pos="749"/>
        </w:tabs>
        <w:autoSpaceDE w:val="0"/>
        <w:autoSpaceDN w:val="0"/>
        <w:adjustRightInd w:val="0"/>
        <w:spacing w:before="120"/>
        <w:ind w:firstLine="346"/>
        <w:jc w:val="both"/>
        <w:rPr>
          <w:sz w:val="22"/>
          <w:szCs w:val="22"/>
        </w:rPr>
      </w:pPr>
      <w:r>
        <w:rPr>
          <w:b/>
          <w:bCs/>
          <w:sz w:val="22"/>
          <w:szCs w:val="22"/>
        </w:rPr>
        <w:t>13.</w:t>
      </w:r>
      <w:r>
        <w:rPr>
          <w:b/>
          <w:bCs/>
          <w:sz w:val="22"/>
          <w:szCs w:val="22"/>
        </w:rPr>
        <w:tab/>
        <w:t xml:space="preserve">(1) </w:t>
      </w:r>
      <w:r>
        <w:rPr>
          <w:sz w:val="22"/>
          <w:szCs w:val="22"/>
        </w:rPr>
        <w:t>The Council may give directions to the Director regarding the management of the affairs of the Museum.</w:t>
      </w:r>
    </w:p>
    <w:p w14:paraId="16D62591" w14:textId="71192929" w:rsidR="00FF7561" w:rsidRPr="00F20E19" w:rsidRDefault="00FF7561" w:rsidP="002E3874">
      <w:pPr>
        <w:widowControl w:val="0"/>
        <w:autoSpaceDE w:val="0"/>
        <w:autoSpaceDN w:val="0"/>
        <w:adjustRightInd w:val="0"/>
        <w:spacing w:before="120"/>
        <w:ind w:left="336"/>
        <w:jc w:val="both"/>
        <w:rPr>
          <w:sz w:val="22"/>
          <w:szCs w:val="22"/>
        </w:rPr>
      </w:pPr>
      <w:r w:rsidRPr="001F3A8C">
        <w:rPr>
          <w:b/>
          <w:sz w:val="22"/>
          <w:szCs w:val="22"/>
        </w:rPr>
        <w:t>(</w:t>
      </w:r>
      <w:r w:rsidRPr="001F3A8C">
        <w:rPr>
          <w:b/>
          <w:bCs/>
          <w:sz w:val="22"/>
          <w:szCs w:val="22"/>
        </w:rPr>
        <w:t>2</w:t>
      </w:r>
      <w:r w:rsidRPr="001F3A8C">
        <w:rPr>
          <w:b/>
          <w:sz w:val="22"/>
          <w:szCs w:val="22"/>
        </w:rPr>
        <w:t>)</w:t>
      </w:r>
      <w:r>
        <w:rPr>
          <w:sz w:val="22"/>
          <w:szCs w:val="22"/>
        </w:rPr>
        <w:tab/>
        <w:t>The Director shall comply with any such directions.</w:t>
      </w:r>
    </w:p>
    <w:p w14:paraId="306BED64"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Directions to Council</w:t>
      </w:r>
    </w:p>
    <w:p w14:paraId="377ED445" w14:textId="77777777" w:rsidR="00FF7561" w:rsidRPr="00F20E19" w:rsidRDefault="00FF7561" w:rsidP="002E3874">
      <w:pPr>
        <w:widowControl w:val="0"/>
        <w:tabs>
          <w:tab w:val="left" w:pos="749"/>
        </w:tabs>
        <w:autoSpaceDE w:val="0"/>
        <w:autoSpaceDN w:val="0"/>
        <w:adjustRightInd w:val="0"/>
        <w:spacing w:before="120"/>
        <w:ind w:firstLine="346"/>
        <w:jc w:val="both"/>
        <w:rPr>
          <w:sz w:val="22"/>
          <w:szCs w:val="22"/>
        </w:rPr>
      </w:pPr>
      <w:r>
        <w:rPr>
          <w:b/>
          <w:bCs/>
          <w:sz w:val="22"/>
          <w:szCs w:val="22"/>
        </w:rPr>
        <w:t>14.</w:t>
      </w:r>
      <w:r>
        <w:rPr>
          <w:b/>
          <w:bCs/>
          <w:sz w:val="22"/>
          <w:szCs w:val="22"/>
        </w:rPr>
        <w:tab/>
        <w:t xml:space="preserve">(1) </w:t>
      </w:r>
      <w:r>
        <w:rPr>
          <w:sz w:val="22"/>
          <w:szCs w:val="22"/>
        </w:rPr>
        <w:t>The Minister may, by notice in writing to the Chairperson, give directions to the Council with respect to the performance of the functions, or the exercise of the powers, of the Museum.</w:t>
      </w:r>
    </w:p>
    <w:p w14:paraId="17A224B9" w14:textId="77777777" w:rsidR="00FF7561" w:rsidRPr="00F20E19" w:rsidRDefault="00FF7561" w:rsidP="002E3874">
      <w:pPr>
        <w:widowControl w:val="0"/>
        <w:tabs>
          <w:tab w:val="left" w:pos="725"/>
        </w:tabs>
        <w:autoSpaceDE w:val="0"/>
        <w:autoSpaceDN w:val="0"/>
        <w:adjustRightInd w:val="0"/>
        <w:spacing w:before="120"/>
        <w:ind w:left="336"/>
        <w:jc w:val="both"/>
        <w:rPr>
          <w:sz w:val="22"/>
          <w:szCs w:val="22"/>
        </w:rPr>
      </w:pPr>
      <w:r>
        <w:rPr>
          <w:b/>
          <w:bCs/>
          <w:sz w:val="22"/>
          <w:szCs w:val="22"/>
        </w:rPr>
        <w:t>(2)</w:t>
      </w:r>
      <w:r>
        <w:rPr>
          <w:sz w:val="22"/>
          <w:szCs w:val="22"/>
        </w:rPr>
        <w:tab/>
        <w:t>The Council shall comply with any such directions.</w:t>
      </w:r>
    </w:p>
    <w:p w14:paraId="426795E3" w14:textId="77777777" w:rsidR="00FF7561" w:rsidRPr="00F20E19" w:rsidRDefault="00FF7561" w:rsidP="002E3874">
      <w:pPr>
        <w:widowControl w:val="0"/>
        <w:tabs>
          <w:tab w:val="left" w:pos="720"/>
        </w:tabs>
        <w:autoSpaceDE w:val="0"/>
        <w:autoSpaceDN w:val="0"/>
        <w:adjustRightInd w:val="0"/>
        <w:spacing w:before="120"/>
        <w:ind w:firstLine="331"/>
        <w:jc w:val="both"/>
        <w:rPr>
          <w:sz w:val="22"/>
          <w:szCs w:val="22"/>
        </w:rPr>
      </w:pPr>
      <w:r>
        <w:rPr>
          <w:b/>
          <w:bCs/>
          <w:sz w:val="22"/>
          <w:szCs w:val="22"/>
        </w:rPr>
        <w:t>(3)</w:t>
      </w:r>
      <w:r>
        <w:rPr>
          <w:sz w:val="22"/>
          <w:szCs w:val="22"/>
        </w:rPr>
        <w:tab/>
        <w:t>The Minister shall cause a copy of each direction to be laid before each House of the Parliament within 6 sitting days of that House after the direction is given.</w:t>
      </w:r>
    </w:p>
    <w:p w14:paraId="1AEE06A6" w14:textId="77777777" w:rsidR="00FF7561" w:rsidRPr="00F20E19" w:rsidRDefault="00FF7561" w:rsidP="002E3874">
      <w:pPr>
        <w:widowControl w:val="0"/>
        <w:tabs>
          <w:tab w:val="left" w:pos="720"/>
        </w:tabs>
        <w:autoSpaceDE w:val="0"/>
        <w:autoSpaceDN w:val="0"/>
        <w:adjustRightInd w:val="0"/>
        <w:spacing w:before="120"/>
        <w:ind w:firstLine="331"/>
        <w:jc w:val="both"/>
        <w:rPr>
          <w:sz w:val="22"/>
          <w:szCs w:val="22"/>
        </w:rPr>
      </w:pPr>
      <w:r>
        <w:rPr>
          <w:b/>
          <w:bCs/>
          <w:sz w:val="22"/>
          <w:szCs w:val="22"/>
        </w:rPr>
        <w:t>(4)</w:t>
      </w:r>
      <w:r>
        <w:rPr>
          <w:sz w:val="22"/>
          <w:szCs w:val="22"/>
        </w:rPr>
        <w:tab/>
        <w:t>A direction that is not laid before each House of the Parliament in accordance with subsection (3) ceases to have effect.</w:t>
      </w:r>
    </w:p>
    <w:p w14:paraId="3881D856"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Committees of Council</w:t>
      </w:r>
    </w:p>
    <w:p w14:paraId="68552066" w14:textId="77777777" w:rsidR="00FF7561" w:rsidRPr="00F20E19" w:rsidRDefault="00FF7561" w:rsidP="002E3874">
      <w:pPr>
        <w:widowControl w:val="0"/>
        <w:tabs>
          <w:tab w:val="left" w:pos="749"/>
        </w:tabs>
        <w:autoSpaceDE w:val="0"/>
        <w:autoSpaceDN w:val="0"/>
        <w:adjustRightInd w:val="0"/>
        <w:spacing w:before="120"/>
        <w:ind w:firstLine="346"/>
        <w:jc w:val="both"/>
        <w:rPr>
          <w:sz w:val="22"/>
          <w:szCs w:val="22"/>
        </w:rPr>
      </w:pPr>
      <w:r>
        <w:rPr>
          <w:b/>
          <w:bCs/>
          <w:sz w:val="22"/>
          <w:szCs w:val="22"/>
        </w:rPr>
        <w:t>15.</w:t>
      </w:r>
      <w:r>
        <w:rPr>
          <w:b/>
          <w:bCs/>
          <w:sz w:val="22"/>
          <w:szCs w:val="22"/>
        </w:rPr>
        <w:tab/>
        <w:t xml:space="preserve">(1) </w:t>
      </w:r>
      <w:r>
        <w:rPr>
          <w:sz w:val="22"/>
          <w:szCs w:val="22"/>
        </w:rPr>
        <w:t>The Council may constitute such committees as it thinks necessary for the purposes of this Act.</w:t>
      </w:r>
    </w:p>
    <w:p w14:paraId="24C8DBFF" w14:textId="43CD5C55" w:rsidR="00FF7561" w:rsidRPr="00F20E19" w:rsidRDefault="00FF7561" w:rsidP="002E3874">
      <w:pPr>
        <w:widowControl w:val="0"/>
        <w:autoSpaceDE w:val="0"/>
        <w:autoSpaceDN w:val="0"/>
        <w:adjustRightInd w:val="0"/>
        <w:spacing w:before="120"/>
        <w:ind w:firstLine="331"/>
        <w:jc w:val="both"/>
        <w:rPr>
          <w:sz w:val="22"/>
          <w:szCs w:val="22"/>
        </w:rPr>
      </w:pPr>
      <w:r w:rsidRPr="001F3A8C">
        <w:rPr>
          <w:b/>
          <w:sz w:val="22"/>
          <w:szCs w:val="22"/>
        </w:rPr>
        <w:t>(</w:t>
      </w:r>
      <w:r w:rsidRPr="001F3A8C">
        <w:rPr>
          <w:b/>
          <w:bCs/>
          <w:sz w:val="22"/>
          <w:szCs w:val="22"/>
        </w:rPr>
        <w:t>2</w:t>
      </w:r>
      <w:r w:rsidRPr="001F3A8C">
        <w:rPr>
          <w:b/>
          <w:sz w:val="22"/>
          <w:szCs w:val="22"/>
        </w:rPr>
        <w:t>)</w:t>
      </w:r>
      <w:r w:rsidRPr="001F3A8C">
        <w:rPr>
          <w:b/>
          <w:sz w:val="22"/>
          <w:szCs w:val="22"/>
        </w:rPr>
        <w:tab/>
      </w:r>
      <w:r>
        <w:rPr>
          <w:sz w:val="22"/>
          <w:szCs w:val="22"/>
        </w:rPr>
        <w:t>A committee may be constituted wholly by members of the Council or partly by one or more members of the Council and partly by one or more other persons.</w:t>
      </w:r>
    </w:p>
    <w:p w14:paraId="48AC918A"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Delegation by Council</w:t>
      </w:r>
    </w:p>
    <w:p w14:paraId="1F58350D" w14:textId="77777777" w:rsidR="00FF7561" w:rsidRPr="00F20E19" w:rsidRDefault="00FF7561" w:rsidP="002E3874">
      <w:pPr>
        <w:widowControl w:val="0"/>
        <w:tabs>
          <w:tab w:val="left" w:pos="749"/>
        </w:tabs>
        <w:autoSpaceDE w:val="0"/>
        <w:autoSpaceDN w:val="0"/>
        <w:adjustRightInd w:val="0"/>
        <w:spacing w:before="120"/>
        <w:ind w:firstLine="346"/>
        <w:jc w:val="both"/>
        <w:rPr>
          <w:sz w:val="22"/>
          <w:szCs w:val="22"/>
        </w:rPr>
      </w:pPr>
      <w:r>
        <w:rPr>
          <w:b/>
          <w:bCs/>
          <w:sz w:val="22"/>
          <w:szCs w:val="22"/>
        </w:rPr>
        <w:t>16.</w:t>
      </w:r>
      <w:r>
        <w:rPr>
          <w:b/>
          <w:bCs/>
          <w:sz w:val="22"/>
          <w:szCs w:val="22"/>
        </w:rPr>
        <w:tab/>
        <w:t xml:space="preserve">(1) </w:t>
      </w:r>
      <w:r>
        <w:rPr>
          <w:sz w:val="22"/>
          <w:szCs w:val="22"/>
        </w:rPr>
        <w:t>The Council may, by resolution, either generally, or as otherwise provided by the resolution, delegate all or any of its powers under this Act to the Director, to any other member or to a member of staff of the Museum.</w:t>
      </w:r>
    </w:p>
    <w:p w14:paraId="15F7E601" w14:textId="77777777" w:rsidR="00FF7561" w:rsidRPr="00F20E19" w:rsidRDefault="00FF7561" w:rsidP="002E3874">
      <w:pPr>
        <w:widowControl w:val="0"/>
        <w:tabs>
          <w:tab w:val="left" w:pos="720"/>
        </w:tabs>
        <w:autoSpaceDE w:val="0"/>
        <w:autoSpaceDN w:val="0"/>
        <w:adjustRightInd w:val="0"/>
        <w:spacing w:before="120"/>
        <w:ind w:firstLine="331"/>
        <w:jc w:val="both"/>
        <w:rPr>
          <w:sz w:val="22"/>
          <w:szCs w:val="22"/>
        </w:rPr>
      </w:pPr>
      <w:r>
        <w:rPr>
          <w:b/>
          <w:bCs/>
          <w:sz w:val="22"/>
          <w:szCs w:val="22"/>
        </w:rPr>
        <w:t>(2)</w:t>
      </w:r>
      <w:r>
        <w:rPr>
          <w:sz w:val="22"/>
          <w:szCs w:val="22"/>
        </w:rPr>
        <w:tab/>
        <w:t>A delegate is, in the exercise of a power so delegated, subject to the directions of the Council.</w:t>
      </w:r>
    </w:p>
    <w:p w14:paraId="623F6344" w14:textId="77777777" w:rsidR="00FF7561" w:rsidRPr="00F20E19" w:rsidRDefault="00FF7561" w:rsidP="002E3874">
      <w:pPr>
        <w:widowControl w:val="0"/>
        <w:tabs>
          <w:tab w:val="left" w:pos="725"/>
        </w:tabs>
        <w:autoSpaceDE w:val="0"/>
        <w:autoSpaceDN w:val="0"/>
        <w:adjustRightInd w:val="0"/>
        <w:spacing w:before="120"/>
        <w:ind w:left="336"/>
        <w:jc w:val="both"/>
        <w:rPr>
          <w:sz w:val="22"/>
          <w:szCs w:val="22"/>
        </w:rPr>
      </w:pPr>
      <w:r>
        <w:rPr>
          <w:b/>
          <w:bCs/>
          <w:sz w:val="22"/>
          <w:szCs w:val="22"/>
        </w:rPr>
        <w:t>(3)</w:t>
      </w:r>
      <w:r>
        <w:rPr>
          <w:sz w:val="22"/>
          <w:szCs w:val="22"/>
        </w:rPr>
        <w:tab/>
        <w:t>A delegation of a power under this section:</w:t>
      </w:r>
    </w:p>
    <w:p w14:paraId="34D01CAB" w14:textId="77777777" w:rsidR="00FF7561" w:rsidRPr="00F20E19" w:rsidRDefault="00FF7561" w:rsidP="002E3874">
      <w:pPr>
        <w:widowControl w:val="0"/>
        <w:tabs>
          <w:tab w:val="left" w:pos="782"/>
        </w:tabs>
        <w:autoSpaceDE w:val="0"/>
        <w:autoSpaceDN w:val="0"/>
        <w:adjustRightInd w:val="0"/>
        <w:spacing w:before="120"/>
        <w:ind w:left="782" w:hanging="442"/>
        <w:jc w:val="both"/>
        <w:rPr>
          <w:sz w:val="22"/>
          <w:szCs w:val="22"/>
        </w:rPr>
      </w:pPr>
      <w:r>
        <w:rPr>
          <w:sz w:val="22"/>
          <w:szCs w:val="22"/>
        </w:rPr>
        <w:t>(a)</w:t>
      </w:r>
      <w:r>
        <w:rPr>
          <w:sz w:val="22"/>
          <w:szCs w:val="22"/>
        </w:rPr>
        <w:tab/>
        <w:t>may be revoked by resolution of the Council (whether or not constituted by the persons constituting the Council at the time the power was delegated); and</w:t>
      </w:r>
    </w:p>
    <w:p w14:paraId="2EE8945A" w14:textId="77777777" w:rsidR="00FF7561" w:rsidRPr="00F20E19" w:rsidRDefault="00FF7561" w:rsidP="002E3874">
      <w:pPr>
        <w:widowControl w:val="0"/>
        <w:tabs>
          <w:tab w:val="left" w:pos="782"/>
        </w:tabs>
        <w:autoSpaceDE w:val="0"/>
        <w:autoSpaceDN w:val="0"/>
        <w:adjustRightInd w:val="0"/>
        <w:spacing w:before="120"/>
        <w:ind w:left="782" w:hanging="442"/>
        <w:jc w:val="both"/>
        <w:rPr>
          <w:sz w:val="22"/>
          <w:szCs w:val="22"/>
        </w:rPr>
      </w:pPr>
      <w:r>
        <w:rPr>
          <w:sz w:val="22"/>
          <w:szCs w:val="22"/>
        </w:rPr>
        <w:t>(b)</w:t>
      </w:r>
      <w:r>
        <w:rPr>
          <w:sz w:val="22"/>
          <w:szCs w:val="22"/>
        </w:rPr>
        <w:tab/>
        <w:t>continues in force notwithstanding a change in the membership of the Council.</w:t>
      </w:r>
    </w:p>
    <w:p w14:paraId="2B901E6F" w14:textId="77777777" w:rsidR="00FF7561" w:rsidRPr="00F20E19" w:rsidRDefault="00FF7561" w:rsidP="0097710A">
      <w:pPr>
        <w:widowControl w:val="0"/>
        <w:autoSpaceDE w:val="0"/>
        <w:autoSpaceDN w:val="0"/>
        <w:adjustRightInd w:val="0"/>
        <w:spacing w:before="120"/>
        <w:jc w:val="center"/>
        <w:rPr>
          <w:sz w:val="22"/>
          <w:szCs w:val="22"/>
        </w:rPr>
      </w:pPr>
      <w:r>
        <w:rPr>
          <w:b/>
          <w:bCs/>
          <w:i/>
          <w:iCs/>
          <w:sz w:val="22"/>
          <w:szCs w:val="22"/>
        </w:rPr>
        <w:t>Division 2</w:t>
      </w:r>
      <w:r>
        <w:rPr>
          <w:sz w:val="22"/>
          <w:szCs w:val="22"/>
        </w:rPr>
        <w:t>—</w:t>
      </w:r>
      <w:r>
        <w:rPr>
          <w:b/>
          <w:bCs/>
          <w:i/>
          <w:iCs/>
          <w:sz w:val="22"/>
          <w:szCs w:val="22"/>
        </w:rPr>
        <w:t>Membership and meetings of Council</w:t>
      </w:r>
    </w:p>
    <w:p w14:paraId="52EC44B7"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Membership of Council</w:t>
      </w:r>
    </w:p>
    <w:p w14:paraId="4D1509C1" w14:textId="77777777" w:rsidR="00FF7561" w:rsidRPr="00F20E19" w:rsidRDefault="00FF7561" w:rsidP="002E3874">
      <w:pPr>
        <w:widowControl w:val="0"/>
        <w:tabs>
          <w:tab w:val="left" w:pos="749"/>
        </w:tabs>
        <w:autoSpaceDE w:val="0"/>
        <w:autoSpaceDN w:val="0"/>
        <w:adjustRightInd w:val="0"/>
        <w:spacing w:before="120"/>
        <w:ind w:left="346"/>
        <w:jc w:val="both"/>
        <w:rPr>
          <w:sz w:val="22"/>
          <w:szCs w:val="22"/>
        </w:rPr>
      </w:pPr>
      <w:r>
        <w:rPr>
          <w:b/>
          <w:bCs/>
          <w:sz w:val="22"/>
          <w:szCs w:val="22"/>
        </w:rPr>
        <w:t>17.</w:t>
      </w:r>
      <w:r>
        <w:rPr>
          <w:b/>
          <w:bCs/>
          <w:sz w:val="22"/>
          <w:szCs w:val="22"/>
        </w:rPr>
        <w:tab/>
        <w:t xml:space="preserve">(1) </w:t>
      </w:r>
      <w:r>
        <w:rPr>
          <w:sz w:val="22"/>
          <w:szCs w:val="22"/>
        </w:rPr>
        <w:t>The Council shall consist of the following members:</w:t>
      </w:r>
    </w:p>
    <w:p w14:paraId="3B2412D2" w14:textId="77777777" w:rsidR="00FF7561" w:rsidRPr="00F20E19" w:rsidRDefault="00FF7561" w:rsidP="002E3874">
      <w:pPr>
        <w:widowControl w:val="0"/>
        <w:tabs>
          <w:tab w:val="left" w:pos="787"/>
        </w:tabs>
        <w:autoSpaceDE w:val="0"/>
        <w:autoSpaceDN w:val="0"/>
        <w:adjustRightInd w:val="0"/>
        <w:spacing w:before="120"/>
        <w:ind w:left="341"/>
        <w:jc w:val="both"/>
        <w:rPr>
          <w:sz w:val="22"/>
          <w:szCs w:val="22"/>
        </w:rPr>
      </w:pPr>
      <w:r>
        <w:rPr>
          <w:sz w:val="22"/>
          <w:szCs w:val="22"/>
        </w:rPr>
        <w:t>(a)</w:t>
      </w:r>
      <w:r>
        <w:rPr>
          <w:sz w:val="22"/>
          <w:szCs w:val="22"/>
        </w:rPr>
        <w:tab/>
        <w:t>the Chairperson;</w:t>
      </w:r>
    </w:p>
    <w:p w14:paraId="71F2D6BB" w14:textId="77777777" w:rsidR="00FF7561" w:rsidRPr="00F20E19" w:rsidRDefault="00FF7561" w:rsidP="002E3874">
      <w:pPr>
        <w:widowControl w:val="0"/>
        <w:tabs>
          <w:tab w:val="left" w:pos="787"/>
        </w:tabs>
        <w:autoSpaceDE w:val="0"/>
        <w:autoSpaceDN w:val="0"/>
        <w:adjustRightInd w:val="0"/>
        <w:spacing w:before="120"/>
        <w:ind w:left="341"/>
        <w:jc w:val="both"/>
        <w:rPr>
          <w:sz w:val="22"/>
          <w:szCs w:val="22"/>
        </w:rPr>
      </w:pPr>
      <w:r>
        <w:rPr>
          <w:sz w:val="22"/>
          <w:szCs w:val="22"/>
        </w:rPr>
        <w:t>(b)</w:t>
      </w:r>
      <w:r>
        <w:rPr>
          <w:sz w:val="22"/>
          <w:szCs w:val="22"/>
        </w:rPr>
        <w:tab/>
        <w:t>the Director;</w:t>
      </w:r>
    </w:p>
    <w:p w14:paraId="0C24B8FA" w14:textId="77777777" w:rsidR="00FF7561" w:rsidRPr="00F20E19" w:rsidRDefault="00FF7561" w:rsidP="002E3874">
      <w:pPr>
        <w:widowControl w:val="0"/>
        <w:autoSpaceDE w:val="0"/>
        <w:autoSpaceDN w:val="0"/>
        <w:adjustRightInd w:val="0"/>
        <w:spacing w:before="120"/>
        <w:ind w:left="346"/>
        <w:jc w:val="both"/>
        <w:rPr>
          <w:sz w:val="22"/>
          <w:szCs w:val="22"/>
        </w:rPr>
      </w:pPr>
      <w:r>
        <w:rPr>
          <w:sz w:val="22"/>
          <w:szCs w:val="22"/>
        </w:rPr>
        <w:br w:type="page"/>
      </w:r>
      <w:r>
        <w:rPr>
          <w:sz w:val="22"/>
          <w:szCs w:val="22"/>
        </w:rPr>
        <w:lastRenderedPageBreak/>
        <w:t>(c)</w:t>
      </w:r>
      <w:r>
        <w:rPr>
          <w:sz w:val="22"/>
          <w:szCs w:val="22"/>
        </w:rPr>
        <w:tab/>
        <w:t>not fewer than 7 nor more than 10 other members.</w:t>
      </w:r>
    </w:p>
    <w:p w14:paraId="77D8F7CE" w14:textId="77777777" w:rsidR="00FF7561" w:rsidRPr="00F20E19" w:rsidRDefault="00FF7561" w:rsidP="002E3874">
      <w:pPr>
        <w:widowControl w:val="0"/>
        <w:tabs>
          <w:tab w:val="left" w:pos="715"/>
        </w:tabs>
        <w:autoSpaceDE w:val="0"/>
        <w:autoSpaceDN w:val="0"/>
        <w:adjustRightInd w:val="0"/>
        <w:spacing w:before="120"/>
        <w:ind w:firstLine="336"/>
        <w:jc w:val="both"/>
        <w:rPr>
          <w:sz w:val="22"/>
          <w:szCs w:val="22"/>
        </w:rPr>
      </w:pPr>
      <w:r>
        <w:rPr>
          <w:b/>
          <w:bCs/>
          <w:sz w:val="22"/>
          <w:szCs w:val="22"/>
        </w:rPr>
        <w:t>(2)</w:t>
      </w:r>
      <w:r>
        <w:rPr>
          <w:sz w:val="22"/>
          <w:szCs w:val="22"/>
        </w:rPr>
        <w:tab/>
        <w:t>The members referred to in paragraphs (1) (a) and (c) shall be appointed by the Governor-General as part-time members.</w:t>
      </w:r>
    </w:p>
    <w:p w14:paraId="59A78163" w14:textId="77777777" w:rsidR="00FF7561" w:rsidRPr="00F20E19" w:rsidRDefault="00FF7561" w:rsidP="002E3874">
      <w:pPr>
        <w:widowControl w:val="0"/>
        <w:tabs>
          <w:tab w:val="left" w:pos="715"/>
        </w:tabs>
        <w:autoSpaceDE w:val="0"/>
        <w:autoSpaceDN w:val="0"/>
        <w:adjustRightInd w:val="0"/>
        <w:spacing w:before="120"/>
        <w:ind w:firstLine="336"/>
        <w:jc w:val="both"/>
        <w:rPr>
          <w:sz w:val="22"/>
          <w:szCs w:val="22"/>
        </w:rPr>
      </w:pPr>
      <w:r>
        <w:rPr>
          <w:b/>
          <w:bCs/>
          <w:sz w:val="22"/>
          <w:szCs w:val="22"/>
        </w:rPr>
        <w:t>(3)</w:t>
      </w:r>
      <w:r>
        <w:rPr>
          <w:sz w:val="22"/>
          <w:szCs w:val="22"/>
        </w:rPr>
        <w:tab/>
        <w:t>An appointed member shall be a person having knowledge and experience with respect to matters relating to Australian maritime history or with respect to any other area of knowledge relevant to the affairs of the Museum.</w:t>
      </w:r>
    </w:p>
    <w:p w14:paraId="0A1B8E02" w14:textId="77777777" w:rsidR="00FF7561" w:rsidRPr="00F20E19" w:rsidRDefault="00FF7561" w:rsidP="002E3874">
      <w:pPr>
        <w:widowControl w:val="0"/>
        <w:tabs>
          <w:tab w:val="left" w:pos="715"/>
        </w:tabs>
        <w:autoSpaceDE w:val="0"/>
        <w:autoSpaceDN w:val="0"/>
        <w:adjustRightInd w:val="0"/>
        <w:spacing w:before="120"/>
        <w:ind w:firstLine="336"/>
        <w:jc w:val="both"/>
        <w:rPr>
          <w:sz w:val="22"/>
          <w:szCs w:val="22"/>
        </w:rPr>
      </w:pPr>
      <w:r>
        <w:rPr>
          <w:b/>
          <w:bCs/>
          <w:sz w:val="22"/>
          <w:szCs w:val="22"/>
        </w:rPr>
        <w:t>(4)</w:t>
      </w:r>
      <w:r>
        <w:rPr>
          <w:sz w:val="22"/>
          <w:szCs w:val="22"/>
        </w:rPr>
        <w:tab/>
        <w:t>A person who has attained the age of 65 years shall not be appointed as a member and a person shall not be appointed as a member for a period that extends beyond the day on which the person will attain the age of 65 years.</w:t>
      </w:r>
    </w:p>
    <w:p w14:paraId="5E238A70" w14:textId="77777777" w:rsidR="00FF7561" w:rsidRPr="00F20E19" w:rsidRDefault="00FF7561" w:rsidP="002E3874">
      <w:pPr>
        <w:widowControl w:val="0"/>
        <w:tabs>
          <w:tab w:val="left" w:pos="715"/>
        </w:tabs>
        <w:autoSpaceDE w:val="0"/>
        <w:autoSpaceDN w:val="0"/>
        <w:adjustRightInd w:val="0"/>
        <w:spacing w:before="120"/>
        <w:ind w:firstLine="336"/>
        <w:jc w:val="both"/>
        <w:rPr>
          <w:sz w:val="22"/>
          <w:szCs w:val="22"/>
        </w:rPr>
      </w:pPr>
      <w:r>
        <w:rPr>
          <w:b/>
          <w:bCs/>
          <w:sz w:val="22"/>
          <w:szCs w:val="22"/>
        </w:rPr>
        <w:t>(5)</w:t>
      </w:r>
      <w:r>
        <w:rPr>
          <w:sz w:val="22"/>
          <w:szCs w:val="22"/>
        </w:rPr>
        <w:tab/>
        <w:t>An appointed member holds office for such period, not exceeding 3 years, as is specified in the instrument of appointment of the member.</w:t>
      </w:r>
    </w:p>
    <w:p w14:paraId="1482CEDF" w14:textId="77777777" w:rsidR="00FF7561" w:rsidRPr="00F20E19" w:rsidRDefault="00FF7561" w:rsidP="002E3874">
      <w:pPr>
        <w:widowControl w:val="0"/>
        <w:tabs>
          <w:tab w:val="left" w:pos="715"/>
        </w:tabs>
        <w:autoSpaceDE w:val="0"/>
        <w:autoSpaceDN w:val="0"/>
        <w:adjustRightInd w:val="0"/>
        <w:spacing w:before="120"/>
        <w:ind w:firstLine="336"/>
        <w:jc w:val="both"/>
        <w:rPr>
          <w:sz w:val="22"/>
          <w:szCs w:val="22"/>
        </w:rPr>
      </w:pPr>
      <w:r>
        <w:rPr>
          <w:b/>
          <w:bCs/>
          <w:sz w:val="22"/>
          <w:szCs w:val="22"/>
        </w:rPr>
        <w:t>(6)</w:t>
      </w:r>
      <w:r>
        <w:rPr>
          <w:sz w:val="22"/>
          <w:szCs w:val="22"/>
        </w:rPr>
        <w:tab/>
        <w:t>The performance of the functions, or the exercise of the powers, of the Council is not affected merely because:</w:t>
      </w:r>
    </w:p>
    <w:p w14:paraId="7946EEDD" w14:textId="77777777" w:rsidR="00FF7561" w:rsidRPr="00F20E19" w:rsidRDefault="00FF7561" w:rsidP="002E3874">
      <w:pPr>
        <w:widowControl w:val="0"/>
        <w:tabs>
          <w:tab w:val="left" w:pos="782"/>
        </w:tabs>
        <w:autoSpaceDE w:val="0"/>
        <w:autoSpaceDN w:val="0"/>
        <w:adjustRightInd w:val="0"/>
        <w:spacing w:before="120"/>
        <w:ind w:left="346"/>
        <w:jc w:val="both"/>
        <w:rPr>
          <w:sz w:val="22"/>
          <w:szCs w:val="22"/>
        </w:rPr>
      </w:pPr>
      <w:r>
        <w:rPr>
          <w:sz w:val="22"/>
          <w:szCs w:val="22"/>
        </w:rPr>
        <w:t>(a)</w:t>
      </w:r>
      <w:r>
        <w:rPr>
          <w:sz w:val="22"/>
          <w:szCs w:val="22"/>
        </w:rPr>
        <w:tab/>
        <w:t>there is a vacancy in the office of Chairperson or Director; or</w:t>
      </w:r>
    </w:p>
    <w:p w14:paraId="31469AC8" w14:textId="77777777" w:rsidR="00FF7561" w:rsidRPr="00F20E19" w:rsidRDefault="00FF7561" w:rsidP="002E3874">
      <w:pPr>
        <w:widowControl w:val="0"/>
        <w:tabs>
          <w:tab w:val="left" w:pos="782"/>
        </w:tabs>
        <w:autoSpaceDE w:val="0"/>
        <w:autoSpaceDN w:val="0"/>
        <w:adjustRightInd w:val="0"/>
        <w:spacing w:before="120"/>
        <w:ind w:left="782" w:hanging="437"/>
        <w:jc w:val="both"/>
        <w:rPr>
          <w:sz w:val="22"/>
          <w:szCs w:val="22"/>
        </w:rPr>
      </w:pPr>
      <w:r>
        <w:rPr>
          <w:sz w:val="22"/>
          <w:szCs w:val="22"/>
        </w:rPr>
        <w:t>(b)</w:t>
      </w:r>
      <w:r>
        <w:rPr>
          <w:sz w:val="22"/>
          <w:szCs w:val="22"/>
        </w:rPr>
        <w:tab/>
        <w:t>the number of persons appointed under paragraph (1) (c) falls below 7 for not longer than 3 months.</w:t>
      </w:r>
    </w:p>
    <w:p w14:paraId="7CACC64A"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Acting members</w:t>
      </w:r>
    </w:p>
    <w:p w14:paraId="0B400AB5" w14:textId="77777777" w:rsidR="00FF7561" w:rsidRPr="00F20E19" w:rsidRDefault="00FF7561" w:rsidP="002E3874">
      <w:pPr>
        <w:widowControl w:val="0"/>
        <w:autoSpaceDE w:val="0"/>
        <w:autoSpaceDN w:val="0"/>
        <w:adjustRightInd w:val="0"/>
        <w:spacing w:before="120"/>
        <w:ind w:firstLine="350"/>
        <w:jc w:val="both"/>
        <w:rPr>
          <w:sz w:val="22"/>
          <w:szCs w:val="22"/>
        </w:rPr>
      </w:pPr>
      <w:r>
        <w:rPr>
          <w:b/>
          <w:bCs/>
          <w:sz w:val="22"/>
          <w:szCs w:val="22"/>
        </w:rPr>
        <w:t xml:space="preserve">18. (1) </w:t>
      </w:r>
      <w:r>
        <w:rPr>
          <w:sz w:val="22"/>
          <w:szCs w:val="22"/>
        </w:rPr>
        <w:t>The Minister may appoint a person who is an appointed member to act as Chairperson:</w:t>
      </w:r>
    </w:p>
    <w:p w14:paraId="32E7851E" w14:textId="77777777" w:rsidR="00FF7561" w:rsidRPr="00F20E19" w:rsidRDefault="00FF7561" w:rsidP="002E3874">
      <w:pPr>
        <w:widowControl w:val="0"/>
        <w:tabs>
          <w:tab w:val="left" w:pos="778"/>
        </w:tabs>
        <w:autoSpaceDE w:val="0"/>
        <w:autoSpaceDN w:val="0"/>
        <w:adjustRightInd w:val="0"/>
        <w:spacing w:before="120"/>
        <w:ind w:left="778" w:hanging="432"/>
        <w:jc w:val="both"/>
        <w:rPr>
          <w:sz w:val="22"/>
          <w:szCs w:val="22"/>
        </w:rPr>
      </w:pPr>
      <w:r>
        <w:rPr>
          <w:sz w:val="22"/>
          <w:szCs w:val="22"/>
        </w:rPr>
        <w:t>(a)</w:t>
      </w:r>
      <w:r>
        <w:rPr>
          <w:sz w:val="22"/>
          <w:szCs w:val="22"/>
        </w:rPr>
        <w:tab/>
        <w:t>during a vacancy in the office of Chairperson (whether or not an appointment has previously been made to the office); or</w:t>
      </w:r>
    </w:p>
    <w:p w14:paraId="76EA8EAF" w14:textId="77777777" w:rsidR="00FF7561" w:rsidRPr="00F20E19" w:rsidRDefault="00FF7561" w:rsidP="002E3874">
      <w:pPr>
        <w:widowControl w:val="0"/>
        <w:tabs>
          <w:tab w:val="left" w:pos="778"/>
        </w:tabs>
        <w:autoSpaceDE w:val="0"/>
        <w:autoSpaceDN w:val="0"/>
        <w:adjustRightInd w:val="0"/>
        <w:spacing w:before="120"/>
        <w:ind w:left="778" w:hanging="432"/>
        <w:jc w:val="both"/>
        <w:rPr>
          <w:sz w:val="22"/>
          <w:szCs w:val="22"/>
        </w:rPr>
      </w:pPr>
      <w:r>
        <w:rPr>
          <w:sz w:val="22"/>
          <w:szCs w:val="22"/>
        </w:rPr>
        <w:t>(b)</w:t>
      </w:r>
      <w:r>
        <w:rPr>
          <w:sz w:val="22"/>
          <w:szCs w:val="22"/>
        </w:rPr>
        <w:tab/>
        <w:t>during any period, or during all periods, when the Chairperson is absent from duty or from Australia or is, for any other reason, unable to perform the functions of the office of Chairperson.</w:t>
      </w:r>
    </w:p>
    <w:p w14:paraId="1F70D805" w14:textId="77777777" w:rsidR="00FF7561" w:rsidRPr="00F20E19" w:rsidRDefault="00FF7561" w:rsidP="002E3874">
      <w:pPr>
        <w:widowControl w:val="0"/>
        <w:tabs>
          <w:tab w:val="left" w:pos="730"/>
        </w:tabs>
        <w:autoSpaceDE w:val="0"/>
        <w:autoSpaceDN w:val="0"/>
        <w:adjustRightInd w:val="0"/>
        <w:spacing w:before="120"/>
        <w:ind w:firstLine="341"/>
        <w:jc w:val="both"/>
        <w:rPr>
          <w:sz w:val="22"/>
          <w:szCs w:val="22"/>
        </w:rPr>
      </w:pPr>
      <w:r>
        <w:rPr>
          <w:b/>
          <w:bCs/>
          <w:sz w:val="22"/>
          <w:szCs w:val="22"/>
        </w:rPr>
        <w:t>(2)</w:t>
      </w:r>
      <w:r>
        <w:rPr>
          <w:sz w:val="22"/>
          <w:szCs w:val="22"/>
        </w:rPr>
        <w:tab/>
        <w:t>The Minister may appoint a person who is not a member to act as a member referred to in paragraph 17 (1) (c):</w:t>
      </w:r>
    </w:p>
    <w:p w14:paraId="471C08D0" w14:textId="77777777" w:rsidR="00FF7561" w:rsidRPr="00F20E19" w:rsidRDefault="00FF7561" w:rsidP="002E3874">
      <w:pPr>
        <w:widowControl w:val="0"/>
        <w:tabs>
          <w:tab w:val="left" w:pos="778"/>
        </w:tabs>
        <w:autoSpaceDE w:val="0"/>
        <w:autoSpaceDN w:val="0"/>
        <w:adjustRightInd w:val="0"/>
        <w:spacing w:before="120"/>
        <w:ind w:left="778" w:hanging="427"/>
        <w:jc w:val="both"/>
        <w:rPr>
          <w:sz w:val="22"/>
          <w:szCs w:val="22"/>
        </w:rPr>
      </w:pPr>
      <w:r>
        <w:rPr>
          <w:sz w:val="22"/>
          <w:szCs w:val="22"/>
        </w:rPr>
        <w:t>(a)</w:t>
      </w:r>
      <w:r>
        <w:rPr>
          <w:sz w:val="22"/>
          <w:szCs w:val="22"/>
        </w:rPr>
        <w:tab/>
        <w:t>during a vacancy in the office of the member (whether or not an appointment has previously been made to the office); or</w:t>
      </w:r>
    </w:p>
    <w:p w14:paraId="198AFAF7" w14:textId="77777777" w:rsidR="00FF7561" w:rsidRPr="00F20E19" w:rsidRDefault="00FF7561" w:rsidP="002E3874">
      <w:pPr>
        <w:widowControl w:val="0"/>
        <w:tabs>
          <w:tab w:val="left" w:pos="778"/>
        </w:tabs>
        <w:autoSpaceDE w:val="0"/>
        <w:autoSpaceDN w:val="0"/>
        <w:adjustRightInd w:val="0"/>
        <w:spacing w:before="120"/>
        <w:ind w:left="778" w:hanging="427"/>
        <w:jc w:val="both"/>
        <w:rPr>
          <w:sz w:val="22"/>
          <w:szCs w:val="22"/>
        </w:rPr>
      </w:pPr>
      <w:r>
        <w:rPr>
          <w:sz w:val="22"/>
          <w:szCs w:val="22"/>
        </w:rPr>
        <w:t>(b)</w:t>
      </w:r>
      <w:r>
        <w:rPr>
          <w:sz w:val="22"/>
          <w:szCs w:val="22"/>
        </w:rPr>
        <w:tab/>
        <w:t>during any period, or during all periods, when the member is absent from duty or from Australia or is, for any other reason (including the reason that the member is acting as Chairperson), unable to perform the duties of the office of member.</w:t>
      </w:r>
    </w:p>
    <w:p w14:paraId="03CAA2B0" w14:textId="77777777" w:rsidR="00FF7561" w:rsidRPr="00F20E19" w:rsidRDefault="00FF7561" w:rsidP="002E3874">
      <w:pPr>
        <w:widowControl w:val="0"/>
        <w:tabs>
          <w:tab w:val="left" w:pos="730"/>
        </w:tabs>
        <w:autoSpaceDE w:val="0"/>
        <w:autoSpaceDN w:val="0"/>
        <w:adjustRightInd w:val="0"/>
        <w:spacing w:before="120"/>
        <w:ind w:firstLine="341"/>
        <w:jc w:val="both"/>
        <w:rPr>
          <w:sz w:val="22"/>
          <w:szCs w:val="22"/>
        </w:rPr>
      </w:pPr>
      <w:r>
        <w:rPr>
          <w:b/>
          <w:bCs/>
          <w:sz w:val="22"/>
          <w:szCs w:val="22"/>
        </w:rPr>
        <w:t>(3)</w:t>
      </w:r>
      <w:r>
        <w:rPr>
          <w:sz w:val="22"/>
          <w:szCs w:val="22"/>
        </w:rPr>
        <w:tab/>
        <w:t>A person appointed under this section to act during a vacancy shall not continue to act for more than 12 months.</w:t>
      </w:r>
    </w:p>
    <w:p w14:paraId="0FCFDBF5" w14:textId="77777777" w:rsidR="00FF7561" w:rsidRPr="00F20E19" w:rsidRDefault="00FF7561" w:rsidP="002E3874">
      <w:pPr>
        <w:widowControl w:val="0"/>
        <w:tabs>
          <w:tab w:val="left" w:pos="730"/>
        </w:tabs>
        <w:autoSpaceDE w:val="0"/>
        <w:autoSpaceDN w:val="0"/>
        <w:adjustRightInd w:val="0"/>
        <w:spacing w:before="120"/>
        <w:ind w:firstLine="341"/>
        <w:jc w:val="both"/>
        <w:rPr>
          <w:sz w:val="22"/>
          <w:szCs w:val="22"/>
        </w:rPr>
      </w:pPr>
      <w:r>
        <w:rPr>
          <w:b/>
          <w:bCs/>
          <w:sz w:val="22"/>
          <w:szCs w:val="22"/>
        </w:rPr>
        <w:t>(4)</w:t>
      </w:r>
      <w:r>
        <w:rPr>
          <w:sz w:val="22"/>
          <w:szCs w:val="22"/>
        </w:rPr>
        <w:tab/>
        <w:t>Anything done by or in relation to a person purporting to act under this section is not invalid on the ground that:</w:t>
      </w:r>
    </w:p>
    <w:p w14:paraId="34360B50" w14:textId="77777777" w:rsidR="00FF7561" w:rsidRPr="00F20E19" w:rsidRDefault="00FF7561" w:rsidP="002E3874">
      <w:pPr>
        <w:widowControl w:val="0"/>
        <w:autoSpaceDE w:val="0"/>
        <w:autoSpaceDN w:val="0"/>
        <w:adjustRightInd w:val="0"/>
        <w:spacing w:before="120"/>
        <w:ind w:left="350"/>
        <w:jc w:val="both"/>
        <w:rPr>
          <w:sz w:val="22"/>
          <w:szCs w:val="22"/>
        </w:rPr>
      </w:pPr>
      <w:r>
        <w:rPr>
          <w:sz w:val="22"/>
          <w:szCs w:val="22"/>
        </w:rPr>
        <w:t>(a)</w:t>
      </w:r>
      <w:r>
        <w:rPr>
          <w:sz w:val="22"/>
          <w:szCs w:val="22"/>
        </w:rPr>
        <w:tab/>
        <w:t>the occasion for the person’s appointment had not arisen;</w:t>
      </w:r>
    </w:p>
    <w:p w14:paraId="185CD694" w14:textId="77777777" w:rsidR="00FF7561" w:rsidRPr="00F20E19" w:rsidRDefault="00FF7561" w:rsidP="002E3874">
      <w:pPr>
        <w:widowControl w:val="0"/>
        <w:tabs>
          <w:tab w:val="left" w:pos="778"/>
        </w:tabs>
        <w:autoSpaceDE w:val="0"/>
        <w:autoSpaceDN w:val="0"/>
        <w:adjustRightInd w:val="0"/>
        <w:spacing w:before="120"/>
        <w:ind w:left="778" w:hanging="437"/>
        <w:jc w:val="both"/>
        <w:rPr>
          <w:sz w:val="22"/>
          <w:szCs w:val="22"/>
        </w:rPr>
      </w:pPr>
      <w:r>
        <w:rPr>
          <w:sz w:val="22"/>
          <w:szCs w:val="22"/>
        </w:rPr>
        <w:br w:type="page"/>
      </w:r>
      <w:r>
        <w:rPr>
          <w:sz w:val="22"/>
          <w:szCs w:val="22"/>
        </w:rPr>
        <w:lastRenderedPageBreak/>
        <w:t>(b)</w:t>
      </w:r>
      <w:r>
        <w:rPr>
          <w:sz w:val="22"/>
          <w:szCs w:val="22"/>
        </w:rPr>
        <w:tab/>
        <w:t>there is a defect or irregularity in connection with the person’s appointment;</w:t>
      </w:r>
    </w:p>
    <w:p w14:paraId="3CA0AF6D" w14:textId="77777777" w:rsidR="00FF7561" w:rsidRPr="00F20E19" w:rsidRDefault="00FF7561" w:rsidP="002E3874">
      <w:pPr>
        <w:widowControl w:val="0"/>
        <w:tabs>
          <w:tab w:val="left" w:pos="778"/>
        </w:tabs>
        <w:autoSpaceDE w:val="0"/>
        <w:autoSpaceDN w:val="0"/>
        <w:adjustRightInd w:val="0"/>
        <w:spacing w:before="120"/>
        <w:ind w:left="341"/>
        <w:jc w:val="both"/>
        <w:rPr>
          <w:sz w:val="22"/>
          <w:szCs w:val="22"/>
        </w:rPr>
      </w:pPr>
      <w:r>
        <w:rPr>
          <w:sz w:val="22"/>
          <w:szCs w:val="22"/>
        </w:rPr>
        <w:t>(c)</w:t>
      </w:r>
      <w:r>
        <w:rPr>
          <w:sz w:val="22"/>
          <w:szCs w:val="22"/>
        </w:rPr>
        <w:tab/>
        <w:t>the person’s appointment had ceased to have effect; or</w:t>
      </w:r>
    </w:p>
    <w:p w14:paraId="7B76C342" w14:textId="77777777" w:rsidR="00FF7561" w:rsidRPr="00F20E19" w:rsidRDefault="00FF7561" w:rsidP="002E3874">
      <w:pPr>
        <w:widowControl w:val="0"/>
        <w:tabs>
          <w:tab w:val="left" w:pos="778"/>
        </w:tabs>
        <w:autoSpaceDE w:val="0"/>
        <w:autoSpaceDN w:val="0"/>
        <w:adjustRightInd w:val="0"/>
        <w:spacing w:before="120"/>
        <w:ind w:left="341"/>
        <w:jc w:val="both"/>
        <w:rPr>
          <w:sz w:val="22"/>
          <w:szCs w:val="22"/>
        </w:rPr>
      </w:pPr>
      <w:r>
        <w:rPr>
          <w:sz w:val="22"/>
          <w:szCs w:val="22"/>
        </w:rPr>
        <w:t>(d)</w:t>
      </w:r>
      <w:r>
        <w:rPr>
          <w:sz w:val="22"/>
          <w:szCs w:val="22"/>
        </w:rPr>
        <w:tab/>
        <w:t>the occasion for the person to act had not arisen or had ceased.</w:t>
      </w:r>
    </w:p>
    <w:p w14:paraId="162DB2F1"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Leave of absence</w:t>
      </w:r>
    </w:p>
    <w:p w14:paraId="723673AE" w14:textId="77777777" w:rsidR="00FF7561" w:rsidRPr="00F20E19" w:rsidRDefault="00FF7561" w:rsidP="002E3874">
      <w:pPr>
        <w:widowControl w:val="0"/>
        <w:tabs>
          <w:tab w:val="left" w:pos="744"/>
        </w:tabs>
        <w:autoSpaceDE w:val="0"/>
        <w:autoSpaceDN w:val="0"/>
        <w:adjustRightInd w:val="0"/>
        <w:spacing w:before="120"/>
        <w:ind w:firstLine="341"/>
        <w:jc w:val="both"/>
        <w:rPr>
          <w:sz w:val="22"/>
          <w:szCs w:val="22"/>
        </w:rPr>
      </w:pPr>
      <w:r>
        <w:rPr>
          <w:b/>
          <w:bCs/>
          <w:sz w:val="22"/>
          <w:szCs w:val="22"/>
        </w:rPr>
        <w:t>19.</w:t>
      </w:r>
      <w:r>
        <w:rPr>
          <w:b/>
          <w:bCs/>
          <w:sz w:val="22"/>
          <w:szCs w:val="22"/>
        </w:rPr>
        <w:tab/>
      </w:r>
      <w:r>
        <w:rPr>
          <w:sz w:val="22"/>
          <w:szCs w:val="22"/>
        </w:rPr>
        <w:t>The Council may, in accordance with guidelines approved by the Minister, grant to an appointed member leave of absence from a meeting of the Council upon such terms and conditions as to remuneration or otherwise as the Council determines.</w:t>
      </w:r>
    </w:p>
    <w:p w14:paraId="2E00D9E4"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Resignation</w:t>
      </w:r>
    </w:p>
    <w:p w14:paraId="71B3C715" w14:textId="77777777" w:rsidR="00FF7561" w:rsidRPr="00F20E19" w:rsidRDefault="00FF7561" w:rsidP="002E3874">
      <w:pPr>
        <w:widowControl w:val="0"/>
        <w:tabs>
          <w:tab w:val="left" w:pos="744"/>
        </w:tabs>
        <w:autoSpaceDE w:val="0"/>
        <w:autoSpaceDN w:val="0"/>
        <w:adjustRightInd w:val="0"/>
        <w:spacing w:before="120"/>
        <w:ind w:firstLine="341"/>
        <w:jc w:val="both"/>
        <w:rPr>
          <w:sz w:val="22"/>
          <w:szCs w:val="22"/>
        </w:rPr>
      </w:pPr>
      <w:r>
        <w:rPr>
          <w:b/>
          <w:bCs/>
          <w:sz w:val="22"/>
          <w:szCs w:val="22"/>
        </w:rPr>
        <w:t>20.</w:t>
      </w:r>
      <w:r>
        <w:rPr>
          <w:b/>
          <w:bCs/>
          <w:sz w:val="22"/>
          <w:szCs w:val="22"/>
        </w:rPr>
        <w:tab/>
      </w:r>
      <w:r>
        <w:rPr>
          <w:sz w:val="22"/>
          <w:szCs w:val="22"/>
        </w:rPr>
        <w:t>An appointed member may resign the office of appointed member by writing signed by the appointed member and delivered to the Governor-General.</w:t>
      </w:r>
    </w:p>
    <w:p w14:paraId="18E966DE"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Termination of appointment</w:t>
      </w:r>
    </w:p>
    <w:p w14:paraId="4D1C1E67" w14:textId="77777777" w:rsidR="00FF7561" w:rsidRPr="00F20E19" w:rsidRDefault="00FF7561" w:rsidP="002E3874">
      <w:pPr>
        <w:widowControl w:val="0"/>
        <w:tabs>
          <w:tab w:val="left" w:pos="744"/>
        </w:tabs>
        <w:autoSpaceDE w:val="0"/>
        <w:autoSpaceDN w:val="0"/>
        <w:adjustRightInd w:val="0"/>
        <w:spacing w:before="120"/>
        <w:ind w:firstLine="341"/>
        <w:jc w:val="both"/>
        <w:rPr>
          <w:sz w:val="22"/>
          <w:szCs w:val="22"/>
        </w:rPr>
      </w:pPr>
      <w:r>
        <w:rPr>
          <w:b/>
          <w:bCs/>
          <w:sz w:val="22"/>
          <w:szCs w:val="22"/>
        </w:rPr>
        <w:t>21.</w:t>
      </w:r>
      <w:r>
        <w:rPr>
          <w:b/>
          <w:bCs/>
          <w:sz w:val="22"/>
          <w:szCs w:val="22"/>
        </w:rPr>
        <w:tab/>
        <w:t xml:space="preserve">(1) </w:t>
      </w:r>
      <w:r>
        <w:rPr>
          <w:sz w:val="22"/>
          <w:szCs w:val="22"/>
        </w:rPr>
        <w:t xml:space="preserve">The Governor-General may terminate the appointment of an appointed member by reason of the </w:t>
      </w:r>
      <w:proofErr w:type="spellStart"/>
      <w:r>
        <w:rPr>
          <w:sz w:val="22"/>
          <w:szCs w:val="22"/>
        </w:rPr>
        <w:t>misbehaviour</w:t>
      </w:r>
      <w:proofErr w:type="spellEnd"/>
      <w:r>
        <w:rPr>
          <w:sz w:val="22"/>
          <w:szCs w:val="22"/>
        </w:rPr>
        <w:t xml:space="preserve"> or physical or mental incapacity of that member.</w:t>
      </w:r>
    </w:p>
    <w:p w14:paraId="4AC72165" w14:textId="77777777" w:rsidR="00FF7561" w:rsidRPr="00F20E19" w:rsidRDefault="00FF7561" w:rsidP="002E3874">
      <w:pPr>
        <w:widowControl w:val="0"/>
        <w:autoSpaceDE w:val="0"/>
        <w:autoSpaceDN w:val="0"/>
        <w:adjustRightInd w:val="0"/>
        <w:spacing w:before="120"/>
        <w:ind w:left="346"/>
        <w:jc w:val="both"/>
        <w:rPr>
          <w:sz w:val="22"/>
          <w:szCs w:val="22"/>
        </w:rPr>
      </w:pPr>
      <w:r>
        <w:rPr>
          <w:sz w:val="22"/>
          <w:szCs w:val="22"/>
        </w:rPr>
        <w:t>(</w:t>
      </w:r>
      <w:r>
        <w:rPr>
          <w:b/>
          <w:bCs/>
          <w:sz w:val="22"/>
          <w:szCs w:val="22"/>
        </w:rPr>
        <w:t>2</w:t>
      </w:r>
      <w:r>
        <w:rPr>
          <w:sz w:val="22"/>
          <w:szCs w:val="22"/>
        </w:rPr>
        <w:t>)</w:t>
      </w:r>
      <w:r>
        <w:rPr>
          <w:sz w:val="22"/>
          <w:szCs w:val="22"/>
        </w:rPr>
        <w:tab/>
        <w:t>If an appointed member:</w:t>
      </w:r>
    </w:p>
    <w:p w14:paraId="54590093" w14:textId="77777777" w:rsidR="00FF7561" w:rsidRPr="00F20E19" w:rsidRDefault="00FF7561" w:rsidP="002E3874">
      <w:pPr>
        <w:widowControl w:val="0"/>
        <w:tabs>
          <w:tab w:val="left" w:pos="778"/>
        </w:tabs>
        <w:autoSpaceDE w:val="0"/>
        <w:autoSpaceDN w:val="0"/>
        <w:adjustRightInd w:val="0"/>
        <w:spacing w:before="120"/>
        <w:ind w:left="778" w:hanging="432"/>
        <w:jc w:val="both"/>
        <w:rPr>
          <w:sz w:val="22"/>
          <w:szCs w:val="22"/>
        </w:rPr>
      </w:pPr>
      <w:r>
        <w:rPr>
          <w:sz w:val="22"/>
          <w:szCs w:val="22"/>
        </w:rPr>
        <w:t>(a)</w:t>
      </w:r>
      <w:r>
        <w:rPr>
          <w:sz w:val="22"/>
          <w:szCs w:val="22"/>
        </w:rPr>
        <w:tab/>
        <w:t>becomes bankrupt, applies to take the benefit of any law for the relief of bankrupt or insolvent debtors, compounds with creditors or makes an assignment of remuneration for their benefit;</w:t>
      </w:r>
    </w:p>
    <w:p w14:paraId="7577DBEB" w14:textId="77777777" w:rsidR="00FF7561" w:rsidRPr="00F20E19" w:rsidRDefault="00FF7561" w:rsidP="002E3874">
      <w:pPr>
        <w:widowControl w:val="0"/>
        <w:tabs>
          <w:tab w:val="left" w:pos="778"/>
        </w:tabs>
        <w:autoSpaceDE w:val="0"/>
        <w:autoSpaceDN w:val="0"/>
        <w:adjustRightInd w:val="0"/>
        <w:spacing w:before="120"/>
        <w:ind w:left="778" w:hanging="432"/>
        <w:jc w:val="both"/>
        <w:rPr>
          <w:sz w:val="22"/>
          <w:szCs w:val="22"/>
        </w:rPr>
      </w:pPr>
      <w:r>
        <w:rPr>
          <w:sz w:val="22"/>
          <w:szCs w:val="22"/>
        </w:rPr>
        <w:t>(b)</w:t>
      </w:r>
      <w:r>
        <w:rPr>
          <w:sz w:val="22"/>
          <w:szCs w:val="22"/>
        </w:rPr>
        <w:tab/>
        <w:t>is absent, except on leave granted by the Council in accordance with section 19, from 3 consecutive meetings of the Council otherwise than on business of the Council undertaken with the approval of the Council; or</w:t>
      </w:r>
    </w:p>
    <w:p w14:paraId="123CC261" w14:textId="77777777" w:rsidR="00FF7561" w:rsidRPr="00F20E19" w:rsidRDefault="00FF7561" w:rsidP="002E3874">
      <w:pPr>
        <w:widowControl w:val="0"/>
        <w:tabs>
          <w:tab w:val="left" w:pos="778"/>
        </w:tabs>
        <w:autoSpaceDE w:val="0"/>
        <w:autoSpaceDN w:val="0"/>
        <w:adjustRightInd w:val="0"/>
        <w:spacing w:before="120"/>
        <w:ind w:left="346"/>
        <w:jc w:val="both"/>
        <w:rPr>
          <w:sz w:val="22"/>
          <w:szCs w:val="22"/>
        </w:rPr>
      </w:pPr>
      <w:r>
        <w:rPr>
          <w:sz w:val="22"/>
          <w:szCs w:val="22"/>
        </w:rPr>
        <w:t>(c)</w:t>
      </w:r>
      <w:r>
        <w:rPr>
          <w:sz w:val="22"/>
          <w:szCs w:val="22"/>
        </w:rPr>
        <w:tab/>
        <w:t>contravenes section 22 without reasonable excuse;</w:t>
      </w:r>
    </w:p>
    <w:p w14:paraId="3FF9CE64" w14:textId="77777777" w:rsidR="00FF7561" w:rsidRPr="00F20E19" w:rsidRDefault="00FF7561" w:rsidP="002E3874">
      <w:pPr>
        <w:widowControl w:val="0"/>
        <w:autoSpaceDE w:val="0"/>
        <w:autoSpaceDN w:val="0"/>
        <w:adjustRightInd w:val="0"/>
        <w:spacing w:before="120"/>
        <w:jc w:val="both"/>
        <w:rPr>
          <w:sz w:val="22"/>
          <w:szCs w:val="22"/>
        </w:rPr>
      </w:pPr>
      <w:r>
        <w:rPr>
          <w:sz w:val="22"/>
          <w:szCs w:val="22"/>
        </w:rPr>
        <w:t>the Governor-General shall terminate the appointment of that member.</w:t>
      </w:r>
    </w:p>
    <w:p w14:paraId="6D6FB348"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Disclosure of interests</w:t>
      </w:r>
    </w:p>
    <w:p w14:paraId="713DD301" w14:textId="77777777" w:rsidR="00FF7561" w:rsidRPr="00F20E19" w:rsidRDefault="00FF7561" w:rsidP="002E3874">
      <w:pPr>
        <w:widowControl w:val="0"/>
        <w:tabs>
          <w:tab w:val="left" w:pos="744"/>
        </w:tabs>
        <w:autoSpaceDE w:val="0"/>
        <w:autoSpaceDN w:val="0"/>
        <w:adjustRightInd w:val="0"/>
        <w:spacing w:before="120"/>
        <w:ind w:firstLine="341"/>
        <w:jc w:val="both"/>
        <w:rPr>
          <w:sz w:val="22"/>
          <w:szCs w:val="22"/>
        </w:rPr>
      </w:pPr>
      <w:r>
        <w:rPr>
          <w:b/>
          <w:bCs/>
          <w:sz w:val="22"/>
          <w:szCs w:val="22"/>
        </w:rPr>
        <w:t>22.</w:t>
      </w:r>
      <w:r>
        <w:rPr>
          <w:b/>
          <w:bCs/>
          <w:sz w:val="22"/>
          <w:szCs w:val="22"/>
        </w:rPr>
        <w:tab/>
        <w:t xml:space="preserve">(1) </w:t>
      </w:r>
      <w:r>
        <w:rPr>
          <w:sz w:val="22"/>
          <w:szCs w:val="22"/>
        </w:rPr>
        <w:t>A member who has a direct or indirect pecuniary interest in a matter being considered or about to be considered by the Council shall, as soon as possible after the relevant facts have come to the member’s knowledge, disclose the nature of the interest at a meeting of the Council.</w:t>
      </w:r>
    </w:p>
    <w:p w14:paraId="6BD4C552" w14:textId="77777777" w:rsidR="00FF7561" w:rsidRPr="00F20E19" w:rsidRDefault="00FF7561" w:rsidP="002E3874">
      <w:pPr>
        <w:widowControl w:val="0"/>
        <w:autoSpaceDE w:val="0"/>
        <w:autoSpaceDN w:val="0"/>
        <w:adjustRightInd w:val="0"/>
        <w:spacing w:before="120"/>
        <w:ind w:firstLine="331"/>
        <w:jc w:val="both"/>
        <w:rPr>
          <w:sz w:val="22"/>
          <w:szCs w:val="22"/>
        </w:rPr>
      </w:pPr>
      <w:r>
        <w:rPr>
          <w:sz w:val="22"/>
          <w:szCs w:val="22"/>
        </w:rPr>
        <w:t>(</w:t>
      </w:r>
      <w:r>
        <w:rPr>
          <w:b/>
          <w:bCs/>
          <w:sz w:val="22"/>
          <w:szCs w:val="22"/>
        </w:rPr>
        <w:t>2</w:t>
      </w:r>
      <w:r>
        <w:rPr>
          <w:sz w:val="22"/>
          <w:szCs w:val="22"/>
        </w:rPr>
        <w:t>)</w:t>
      </w:r>
      <w:r>
        <w:rPr>
          <w:sz w:val="22"/>
          <w:szCs w:val="22"/>
        </w:rPr>
        <w:tab/>
        <w:t>A disclosure under subsection (1) shall be recorded in the minutes of the meeting of the Council and the member shall not unless the Minister or the Council otherwise determines:</w:t>
      </w:r>
    </w:p>
    <w:p w14:paraId="5CA2D3A6" w14:textId="77777777" w:rsidR="00FF7561" w:rsidRPr="00F20E19" w:rsidRDefault="00FF7561" w:rsidP="002E3874">
      <w:pPr>
        <w:widowControl w:val="0"/>
        <w:tabs>
          <w:tab w:val="left" w:pos="782"/>
        </w:tabs>
        <w:autoSpaceDE w:val="0"/>
        <w:autoSpaceDN w:val="0"/>
        <w:adjustRightInd w:val="0"/>
        <w:spacing w:before="120"/>
        <w:ind w:left="782" w:hanging="432"/>
        <w:jc w:val="both"/>
        <w:rPr>
          <w:sz w:val="22"/>
          <w:szCs w:val="22"/>
        </w:rPr>
      </w:pPr>
      <w:r>
        <w:rPr>
          <w:sz w:val="22"/>
          <w:szCs w:val="22"/>
        </w:rPr>
        <w:t>(a)</w:t>
      </w:r>
      <w:r>
        <w:rPr>
          <w:sz w:val="22"/>
          <w:szCs w:val="22"/>
        </w:rPr>
        <w:tab/>
        <w:t>be present during any deliberation of the Council with respect to that matter; or</w:t>
      </w:r>
    </w:p>
    <w:p w14:paraId="6D9E60B1" w14:textId="77777777" w:rsidR="00FF7561" w:rsidRPr="00F20E19" w:rsidRDefault="00FF7561" w:rsidP="002E3874">
      <w:pPr>
        <w:widowControl w:val="0"/>
        <w:tabs>
          <w:tab w:val="left" w:pos="782"/>
        </w:tabs>
        <w:autoSpaceDE w:val="0"/>
        <w:autoSpaceDN w:val="0"/>
        <w:adjustRightInd w:val="0"/>
        <w:spacing w:before="120"/>
        <w:ind w:left="782" w:hanging="432"/>
        <w:jc w:val="both"/>
        <w:rPr>
          <w:sz w:val="22"/>
          <w:szCs w:val="22"/>
        </w:rPr>
      </w:pPr>
      <w:r>
        <w:rPr>
          <w:sz w:val="22"/>
          <w:szCs w:val="22"/>
        </w:rPr>
        <w:t>(b)</w:t>
      </w:r>
      <w:r>
        <w:rPr>
          <w:sz w:val="22"/>
          <w:szCs w:val="22"/>
        </w:rPr>
        <w:tab/>
        <w:t>take part in any decision of the Council with respect to that matter.</w:t>
      </w:r>
    </w:p>
    <w:p w14:paraId="6FF05AE3" w14:textId="77777777" w:rsidR="00FF7561" w:rsidRPr="00F20E19" w:rsidRDefault="00FF7561" w:rsidP="002E3874">
      <w:pPr>
        <w:widowControl w:val="0"/>
        <w:autoSpaceDE w:val="0"/>
        <w:autoSpaceDN w:val="0"/>
        <w:adjustRightInd w:val="0"/>
        <w:spacing w:before="120"/>
        <w:ind w:firstLine="341"/>
        <w:jc w:val="both"/>
        <w:rPr>
          <w:sz w:val="22"/>
          <w:szCs w:val="22"/>
        </w:rPr>
      </w:pPr>
      <w:r>
        <w:rPr>
          <w:sz w:val="22"/>
          <w:szCs w:val="22"/>
        </w:rPr>
        <w:br w:type="page"/>
      </w:r>
      <w:r>
        <w:rPr>
          <w:sz w:val="22"/>
          <w:szCs w:val="22"/>
        </w:rPr>
        <w:lastRenderedPageBreak/>
        <w:t>(</w:t>
      </w:r>
      <w:r>
        <w:rPr>
          <w:b/>
          <w:bCs/>
          <w:sz w:val="22"/>
          <w:szCs w:val="22"/>
        </w:rPr>
        <w:t>3</w:t>
      </w:r>
      <w:r>
        <w:rPr>
          <w:sz w:val="22"/>
          <w:szCs w:val="22"/>
        </w:rPr>
        <w:t>)</w:t>
      </w:r>
      <w:r>
        <w:rPr>
          <w:sz w:val="22"/>
          <w:szCs w:val="22"/>
        </w:rPr>
        <w:tab/>
        <w:t>For the purpose of the Council making such a determination in relation to a member who has made a disclosure, a member who has a direct or indirect pecuniary interest in the matter to which the disclosure relates shall not:</w:t>
      </w:r>
    </w:p>
    <w:p w14:paraId="72DBA894" w14:textId="77777777" w:rsidR="00FF7561" w:rsidRPr="00F20E19" w:rsidRDefault="00FF7561" w:rsidP="002E3874">
      <w:pPr>
        <w:widowControl w:val="0"/>
        <w:tabs>
          <w:tab w:val="left" w:pos="792"/>
        </w:tabs>
        <w:autoSpaceDE w:val="0"/>
        <w:autoSpaceDN w:val="0"/>
        <w:adjustRightInd w:val="0"/>
        <w:spacing w:before="120"/>
        <w:ind w:left="792" w:hanging="437"/>
        <w:jc w:val="both"/>
        <w:rPr>
          <w:sz w:val="22"/>
          <w:szCs w:val="22"/>
        </w:rPr>
      </w:pPr>
      <w:r>
        <w:rPr>
          <w:sz w:val="22"/>
          <w:szCs w:val="22"/>
        </w:rPr>
        <w:t>(a)</w:t>
      </w:r>
      <w:r>
        <w:rPr>
          <w:sz w:val="22"/>
          <w:szCs w:val="22"/>
        </w:rPr>
        <w:tab/>
        <w:t>be present during any deliberation of the Council for the purpose of making the determination; or</w:t>
      </w:r>
    </w:p>
    <w:p w14:paraId="6FDF282E" w14:textId="77777777" w:rsidR="00FF7561" w:rsidRPr="00F20E19" w:rsidRDefault="00FF7561" w:rsidP="002E3874">
      <w:pPr>
        <w:widowControl w:val="0"/>
        <w:tabs>
          <w:tab w:val="left" w:pos="792"/>
        </w:tabs>
        <w:autoSpaceDE w:val="0"/>
        <w:autoSpaceDN w:val="0"/>
        <w:adjustRightInd w:val="0"/>
        <w:spacing w:before="120"/>
        <w:ind w:left="355"/>
        <w:jc w:val="both"/>
        <w:rPr>
          <w:sz w:val="22"/>
          <w:szCs w:val="22"/>
        </w:rPr>
      </w:pPr>
      <w:r>
        <w:rPr>
          <w:sz w:val="22"/>
          <w:szCs w:val="22"/>
        </w:rPr>
        <w:t>(b)</w:t>
      </w:r>
      <w:r>
        <w:rPr>
          <w:sz w:val="22"/>
          <w:szCs w:val="22"/>
        </w:rPr>
        <w:tab/>
        <w:t>take part in making the determination.</w:t>
      </w:r>
    </w:p>
    <w:p w14:paraId="5F1554A3"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Meetings of Council</w:t>
      </w:r>
    </w:p>
    <w:p w14:paraId="505CC8A8" w14:textId="77777777" w:rsidR="00FF7561" w:rsidRPr="00F20E19" w:rsidRDefault="00FF7561" w:rsidP="002E3874">
      <w:pPr>
        <w:widowControl w:val="0"/>
        <w:autoSpaceDE w:val="0"/>
        <w:autoSpaceDN w:val="0"/>
        <w:adjustRightInd w:val="0"/>
        <w:spacing w:before="120"/>
        <w:ind w:left="360"/>
        <w:jc w:val="both"/>
        <w:rPr>
          <w:sz w:val="22"/>
          <w:szCs w:val="22"/>
        </w:rPr>
      </w:pPr>
      <w:r>
        <w:rPr>
          <w:b/>
          <w:bCs/>
          <w:sz w:val="22"/>
          <w:szCs w:val="22"/>
        </w:rPr>
        <w:t xml:space="preserve">23. (1) </w:t>
      </w:r>
      <w:r>
        <w:rPr>
          <w:sz w:val="22"/>
          <w:szCs w:val="22"/>
        </w:rPr>
        <w:t>The Chairperson:</w:t>
      </w:r>
    </w:p>
    <w:p w14:paraId="128AADE6" w14:textId="77777777" w:rsidR="00FF7561" w:rsidRPr="00F20E19" w:rsidRDefault="00FF7561" w:rsidP="002E3874">
      <w:pPr>
        <w:widowControl w:val="0"/>
        <w:tabs>
          <w:tab w:val="left" w:pos="797"/>
        </w:tabs>
        <w:autoSpaceDE w:val="0"/>
        <w:autoSpaceDN w:val="0"/>
        <w:adjustRightInd w:val="0"/>
        <w:spacing w:before="120"/>
        <w:ind w:left="797" w:hanging="442"/>
        <w:jc w:val="both"/>
        <w:rPr>
          <w:sz w:val="22"/>
          <w:szCs w:val="22"/>
        </w:rPr>
      </w:pPr>
      <w:r>
        <w:rPr>
          <w:sz w:val="22"/>
          <w:szCs w:val="22"/>
        </w:rPr>
        <w:t>(a)</w:t>
      </w:r>
      <w:r>
        <w:rPr>
          <w:sz w:val="22"/>
          <w:szCs w:val="22"/>
        </w:rPr>
        <w:tab/>
        <w:t>shall convene such meetings of the Council as are necessary for the efficient conduct of its functions; and</w:t>
      </w:r>
    </w:p>
    <w:p w14:paraId="6D3E145D" w14:textId="77777777" w:rsidR="00FF7561" w:rsidRPr="00F20E19" w:rsidRDefault="00FF7561" w:rsidP="002E3874">
      <w:pPr>
        <w:widowControl w:val="0"/>
        <w:tabs>
          <w:tab w:val="left" w:pos="797"/>
        </w:tabs>
        <w:autoSpaceDE w:val="0"/>
        <w:autoSpaceDN w:val="0"/>
        <w:adjustRightInd w:val="0"/>
        <w:spacing w:before="120"/>
        <w:ind w:left="797" w:hanging="442"/>
        <w:jc w:val="both"/>
        <w:rPr>
          <w:sz w:val="22"/>
          <w:szCs w:val="22"/>
        </w:rPr>
      </w:pPr>
      <w:r>
        <w:rPr>
          <w:sz w:val="22"/>
          <w:szCs w:val="22"/>
        </w:rPr>
        <w:t>(b)</w:t>
      </w:r>
      <w:r>
        <w:rPr>
          <w:sz w:val="22"/>
          <w:szCs w:val="22"/>
        </w:rPr>
        <w:tab/>
        <w:t>shall, on receipt of a written request signed by not fewer than 4 members, convene a meeting of the Council.</w:t>
      </w:r>
    </w:p>
    <w:p w14:paraId="01A01C64" w14:textId="77777777" w:rsidR="00FF7561" w:rsidRPr="00F20E19" w:rsidRDefault="00FF7561" w:rsidP="002E3874">
      <w:pPr>
        <w:widowControl w:val="0"/>
        <w:tabs>
          <w:tab w:val="left" w:pos="744"/>
        </w:tabs>
        <w:autoSpaceDE w:val="0"/>
        <w:autoSpaceDN w:val="0"/>
        <w:adjustRightInd w:val="0"/>
        <w:spacing w:before="120"/>
        <w:ind w:left="346"/>
        <w:jc w:val="both"/>
        <w:rPr>
          <w:sz w:val="22"/>
          <w:szCs w:val="22"/>
        </w:rPr>
      </w:pPr>
      <w:r>
        <w:rPr>
          <w:b/>
          <w:bCs/>
          <w:sz w:val="22"/>
          <w:szCs w:val="22"/>
        </w:rPr>
        <w:t>(2)</w:t>
      </w:r>
      <w:r>
        <w:rPr>
          <w:sz w:val="22"/>
          <w:szCs w:val="22"/>
        </w:rPr>
        <w:tab/>
        <w:t>The Minister may at any time convene a meeting of the Council.</w:t>
      </w:r>
    </w:p>
    <w:p w14:paraId="766DCB51" w14:textId="77777777" w:rsidR="00FF7561" w:rsidRPr="00F20E19" w:rsidRDefault="00FF7561" w:rsidP="002E3874">
      <w:pPr>
        <w:widowControl w:val="0"/>
        <w:tabs>
          <w:tab w:val="left" w:pos="739"/>
        </w:tabs>
        <w:autoSpaceDE w:val="0"/>
        <w:autoSpaceDN w:val="0"/>
        <w:adjustRightInd w:val="0"/>
        <w:spacing w:before="120"/>
        <w:ind w:firstLine="341"/>
        <w:jc w:val="both"/>
        <w:rPr>
          <w:sz w:val="22"/>
          <w:szCs w:val="22"/>
        </w:rPr>
      </w:pPr>
      <w:r>
        <w:rPr>
          <w:b/>
          <w:bCs/>
          <w:sz w:val="22"/>
          <w:szCs w:val="22"/>
        </w:rPr>
        <w:t>(3)</w:t>
      </w:r>
      <w:r>
        <w:rPr>
          <w:sz w:val="22"/>
          <w:szCs w:val="22"/>
        </w:rPr>
        <w:tab/>
        <w:t>The Chairperson shall preside at all meetings of the Council at which he or she is present.</w:t>
      </w:r>
    </w:p>
    <w:p w14:paraId="6D1DDBF5" w14:textId="77777777" w:rsidR="00FF7561" w:rsidRPr="00F20E19" w:rsidRDefault="00FF7561" w:rsidP="002E3874">
      <w:pPr>
        <w:widowControl w:val="0"/>
        <w:tabs>
          <w:tab w:val="left" w:pos="739"/>
        </w:tabs>
        <w:autoSpaceDE w:val="0"/>
        <w:autoSpaceDN w:val="0"/>
        <w:adjustRightInd w:val="0"/>
        <w:spacing w:before="120"/>
        <w:ind w:firstLine="341"/>
        <w:jc w:val="both"/>
        <w:rPr>
          <w:sz w:val="22"/>
          <w:szCs w:val="22"/>
        </w:rPr>
      </w:pPr>
      <w:r>
        <w:rPr>
          <w:b/>
          <w:bCs/>
          <w:sz w:val="22"/>
          <w:szCs w:val="22"/>
        </w:rPr>
        <w:t>(4)</w:t>
      </w:r>
      <w:r>
        <w:rPr>
          <w:sz w:val="22"/>
          <w:szCs w:val="22"/>
        </w:rPr>
        <w:tab/>
        <w:t>In the event of the absence of the Chairperson from a meeting of the Council, the members present shall elect one of their number to preside at that meeting.</w:t>
      </w:r>
    </w:p>
    <w:p w14:paraId="2D8C4336" w14:textId="77777777" w:rsidR="00FF7561" w:rsidRPr="00F20E19" w:rsidRDefault="00FF7561" w:rsidP="002E3874">
      <w:pPr>
        <w:widowControl w:val="0"/>
        <w:tabs>
          <w:tab w:val="left" w:pos="739"/>
        </w:tabs>
        <w:autoSpaceDE w:val="0"/>
        <w:autoSpaceDN w:val="0"/>
        <w:adjustRightInd w:val="0"/>
        <w:spacing w:before="120"/>
        <w:ind w:firstLine="341"/>
        <w:jc w:val="both"/>
        <w:rPr>
          <w:sz w:val="22"/>
          <w:szCs w:val="22"/>
        </w:rPr>
      </w:pPr>
      <w:r>
        <w:rPr>
          <w:b/>
          <w:bCs/>
          <w:sz w:val="22"/>
          <w:szCs w:val="22"/>
        </w:rPr>
        <w:t>(5)</w:t>
      </w:r>
      <w:r>
        <w:rPr>
          <w:sz w:val="22"/>
          <w:szCs w:val="22"/>
        </w:rPr>
        <w:tab/>
        <w:t>At a meeting of the Council, a quorum is constituted by a majority of the members.</w:t>
      </w:r>
    </w:p>
    <w:p w14:paraId="78FB362C" w14:textId="77777777" w:rsidR="00FF7561" w:rsidRPr="00F20E19" w:rsidRDefault="00FF7561" w:rsidP="002E3874">
      <w:pPr>
        <w:widowControl w:val="0"/>
        <w:tabs>
          <w:tab w:val="left" w:pos="739"/>
        </w:tabs>
        <w:autoSpaceDE w:val="0"/>
        <w:autoSpaceDN w:val="0"/>
        <w:adjustRightInd w:val="0"/>
        <w:spacing w:before="120"/>
        <w:ind w:firstLine="341"/>
        <w:jc w:val="both"/>
        <w:rPr>
          <w:sz w:val="22"/>
          <w:szCs w:val="22"/>
        </w:rPr>
      </w:pPr>
      <w:r>
        <w:rPr>
          <w:b/>
          <w:bCs/>
          <w:sz w:val="22"/>
          <w:szCs w:val="22"/>
        </w:rPr>
        <w:t>(6)</w:t>
      </w:r>
      <w:r>
        <w:rPr>
          <w:sz w:val="22"/>
          <w:szCs w:val="22"/>
        </w:rPr>
        <w:tab/>
        <w:t>Where, because of subsection 22 (2), a member is not present at a meeting of the Council during a deliberation of the Council with respect to a matter, but there would be a quorum if that member were present, the remaining members present constitute a quorum for the purpose of any deliberation or decision of the Council at the meeting with respect to that matter.</w:t>
      </w:r>
    </w:p>
    <w:p w14:paraId="585A21BB" w14:textId="77777777" w:rsidR="00FF7561" w:rsidRPr="00F20E19" w:rsidRDefault="00FF7561" w:rsidP="002E3874">
      <w:pPr>
        <w:widowControl w:val="0"/>
        <w:tabs>
          <w:tab w:val="left" w:pos="739"/>
        </w:tabs>
        <w:autoSpaceDE w:val="0"/>
        <w:autoSpaceDN w:val="0"/>
        <w:adjustRightInd w:val="0"/>
        <w:spacing w:before="120"/>
        <w:ind w:firstLine="341"/>
        <w:jc w:val="both"/>
        <w:rPr>
          <w:sz w:val="22"/>
          <w:szCs w:val="22"/>
        </w:rPr>
      </w:pPr>
      <w:r>
        <w:rPr>
          <w:b/>
          <w:bCs/>
          <w:sz w:val="22"/>
          <w:szCs w:val="22"/>
        </w:rPr>
        <w:t>(7)</w:t>
      </w:r>
      <w:r>
        <w:rPr>
          <w:sz w:val="22"/>
          <w:szCs w:val="22"/>
        </w:rPr>
        <w:tab/>
        <w:t>Subject to subsection (8), all questions arising at a meeting of the Council shall be decided by a majority of the votes of the members present and voting, including the member presiding.</w:t>
      </w:r>
    </w:p>
    <w:p w14:paraId="14CCE491" w14:textId="77777777" w:rsidR="00FF7561" w:rsidRPr="00F20E19" w:rsidRDefault="00FF7561" w:rsidP="002E3874">
      <w:pPr>
        <w:widowControl w:val="0"/>
        <w:tabs>
          <w:tab w:val="left" w:pos="739"/>
        </w:tabs>
        <w:autoSpaceDE w:val="0"/>
        <w:autoSpaceDN w:val="0"/>
        <w:adjustRightInd w:val="0"/>
        <w:spacing w:before="120"/>
        <w:ind w:firstLine="341"/>
        <w:jc w:val="both"/>
        <w:rPr>
          <w:sz w:val="22"/>
          <w:szCs w:val="22"/>
        </w:rPr>
      </w:pPr>
      <w:r>
        <w:rPr>
          <w:b/>
          <w:bCs/>
          <w:sz w:val="22"/>
          <w:szCs w:val="22"/>
        </w:rPr>
        <w:t>(8)</w:t>
      </w:r>
      <w:r>
        <w:rPr>
          <w:sz w:val="22"/>
          <w:szCs w:val="22"/>
        </w:rPr>
        <w:tab/>
        <w:t>In the event of an equality of votes on a resolution proposed at a meeting of the Council, the resolution shall be taken not to be passed but, if the same resolution is proposed at the first meeting of the Council held after the date of that first-mentioned meeting and there is again an equality of votes, the member presiding has a casting vote on the resolution.</w:t>
      </w:r>
    </w:p>
    <w:p w14:paraId="13695C28" w14:textId="77777777" w:rsidR="00FF7561" w:rsidRPr="00F20E19" w:rsidRDefault="00FF7561" w:rsidP="002E3874">
      <w:pPr>
        <w:widowControl w:val="0"/>
        <w:tabs>
          <w:tab w:val="left" w:pos="739"/>
        </w:tabs>
        <w:autoSpaceDE w:val="0"/>
        <w:autoSpaceDN w:val="0"/>
        <w:adjustRightInd w:val="0"/>
        <w:spacing w:before="120"/>
        <w:ind w:firstLine="341"/>
        <w:jc w:val="both"/>
        <w:rPr>
          <w:sz w:val="22"/>
          <w:szCs w:val="22"/>
        </w:rPr>
      </w:pPr>
      <w:r>
        <w:rPr>
          <w:b/>
          <w:bCs/>
          <w:sz w:val="22"/>
          <w:szCs w:val="22"/>
        </w:rPr>
        <w:t>(9)</w:t>
      </w:r>
      <w:r>
        <w:rPr>
          <w:sz w:val="22"/>
          <w:szCs w:val="22"/>
        </w:rPr>
        <w:tab/>
        <w:t>The Council may regulate the conduct of proceedings at its meetings as it thinks fit.</w:t>
      </w:r>
    </w:p>
    <w:p w14:paraId="4C0116F7" w14:textId="77777777" w:rsidR="00FF7561" w:rsidRPr="00F20E19" w:rsidRDefault="00FF7561" w:rsidP="002E3874">
      <w:pPr>
        <w:widowControl w:val="0"/>
        <w:tabs>
          <w:tab w:val="left" w:pos="854"/>
        </w:tabs>
        <w:autoSpaceDE w:val="0"/>
        <w:autoSpaceDN w:val="0"/>
        <w:adjustRightInd w:val="0"/>
        <w:spacing w:before="120"/>
        <w:ind w:firstLine="346"/>
        <w:jc w:val="both"/>
        <w:rPr>
          <w:sz w:val="22"/>
          <w:szCs w:val="22"/>
        </w:rPr>
      </w:pPr>
      <w:r>
        <w:rPr>
          <w:b/>
          <w:bCs/>
          <w:sz w:val="22"/>
          <w:szCs w:val="22"/>
        </w:rPr>
        <w:t>(10)</w:t>
      </w:r>
      <w:r>
        <w:rPr>
          <w:sz w:val="22"/>
          <w:szCs w:val="22"/>
        </w:rPr>
        <w:tab/>
        <w:t>The Council shall keep minutes of proceedings at its meetings and shall forward a copy of those minutes to the Minister.</w:t>
      </w:r>
    </w:p>
    <w:p w14:paraId="60DAD08E" w14:textId="77777777" w:rsidR="00FF7561" w:rsidRPr="00F20E19" w:rsidRDefault="00FF7561" w:rsidP="002E3874">
      <w:pPr>
        <w:widowControl w:val="0"/>
        <w:tabs>
          <w:tab w:val="left" w:pos="845"/>
        </w:tabs>
        <w:autoSpaceDE w:val="0"/>
        <w:autoSpaceDN w:val="0"/>
        <w:adjustRightInd w:val="0"/>
        <w:spacing w:before="120"/>
        <w:ind w:firstLine="336"/>
        <w:jc w:val="both"/>
        <w:rPr>
          <w:sz w:val="22"/>
          <w:szCs w:val="22"/>
        </w:rPr>
      </w:pPr>
      <w:r>
        <w:rPr>
          <w:sz w:val="22"/>
          <w:szCs w:val="22"/>
        </w:rPr>
        <w:br w:type="page"/>
      </w:r>
      <w:r>
        <w:rPr>
          <w:b/>
          <w:bCs/>
          <w:sz w:val="22"/>
          <w:szCs w:val="22"/>
        </w:rPr>
        <w:lastRenderedPageBreak/>
        <w:t>(11)</w:t>
      </w:r>
      <w:r>
        <w:rPr>
          <w:b/>
          <w:bCs/>
          <w:sz w:val="22"/>
          <w:szCs w:val="22"/>
        </w:rPr>
        <w:tab/>
      </w:r>
      <w:r>
        <w:rPr>
          <w:sz w:val="22"/>
          <w:szCs w:val="22"/>
        </w:rPr>
        <w:t>If the Council so determines, a member of the Council may participate in, and form part of a quorum at, a meeting of the Council by means of any of the following methods of communication:</w:t>
      </w:r>
    </w:p>
    <w:p w14:paraId="457FB4B9" w14:textId="77777777" w:rsidR="00FF7561" w:rsidRPr="00F20E19" w:rsidRDefault="00FF7561" w:rsidP="002E3874">
      <w:pPr>
        <w:widowControl w:val="0"/>
        <w:tabs>
          <w:tab w:val="left" w:pos="778"/>
        </w:tabs>
        <w:autoSpaceDE w:val="0"/>
        <w:autoSpaceDN w:val="0"/>
        <w:adjustRightInd w:val="0"/>
        <w:spacing w:before="120"/>
        <w:ind w:left="355"/>
        <w:jc w:val="both"/>
        <w:rPr>
          <w:sz w:val="22"/>
          <w:szCs w:val="22"/>
        </w:rPr>
      </w:pPr>
      <w:r>
        <w:rPr>
          <w:sz w:val="22"/>
          <w:szCs w:val="22"/>
        </w:rPr>
        <w:t>(a)</w:t>
      </w:r>
      <w:r>
        <w:rPr>
          <w:sz w:val="22"/>
          <w:szCs w:val="22"/>
        </w:rPr>
        <w:tab/>
        <w:t>telephone;</w:t>
      </w:r>
    </w:p>
    <w:p w14:paraId="4F44EE94" w14:textId="77777777" w:rsidR="00FF7561" w:rsidRPr="00F20E19" w:rsidRDefault="00FF7561" w:rsidP="002E3874">
      <w:pPr>
        <w:widowControl w:val="0"/>
        <w:tabs>
          <w:tab w:val="left" w:pos="778"/>
        </w:tabs>
        <w:autoSpaceDE w:val="0"/>
        <w:autoSpaceDN w:val="0"/>
        <w:adjustRightInd w:val="0"/>
        <w:spacing w:before="120"/>
        <w:ind w:left="355"/>
        <w:jc w:val="both"/>
        <w:rPr>
          <w:sz w:val="22"/>
          <w:szCs w:val="22"/>
        </w:rPr>
      </w:pPr>
      <w:r>
        <w:rPr>
          <w:sz w:val="22"/>
          <w:szCs w:val="22"/>
        </w:rPr>
        <w:t>(b)</w:t>
      </w:r>
      <w:r>
        <w:rPr>
          <w:sz w:val="22"/>
          <w:szCs w:val="22"/>
        </w:rPr>
        <w:tab/>
        <w:t>close circuit television;</w:t>
      </w:r>
    </w:p>
    <w:p w14:paraId="228187A6" w14:textId="77777777" w:rsidR="00FF7561" w:rsidRPr="00F20E19" w:rsidRDefault="00FF7561" w:rsidP="002E3874">
      <w:pPr>
        <w:widowControl w:val="0"/>
        <w:tabs>
          <w:tab w:val="left" w:pos="778"/>
        </w:tabs>
        <w:autoSpaceDE w:val="0"/>
        <w:autoSpaceDN w:val="0"/>
        <w:adjustRightInd w:val="0"/>
        <w:spacing w:before="120"/>
        <w:ind w:left="355"/>
        <w:jc w:val="both"/>
        <w:rPr>
          <w:sz w:val="22"/>
          <w:szCs w:val="22"/>
        </w:rPr>
      </w:pPr>
      <w:r>
        <w:rPr>
          <w:sz w:val="22"/>
          <w:szCs w:val="22"/>
        </w:rPr>
        <w:t>(c)</w:t>
      </w:r>
      <w:r>
        <w:rPr>
          <w:sz w:val="22"/>
          <w:szCs w:val="22"/>
        </w:rPr>
        <w:tab/>
        <w:t>any other method of communication determined by the Council.</w:t>
      </w:r>
    </w:p>
    <w:p w14:paraId="5E3DA3A6" w14:textId="77777777" w:rsidR="00FF7561" w:rsidRPr="00F20E19" w:rsidRDefault="00FF7561" w:rsidP="002E3874">
      <w:pPr>
        <w:widowControl w:val="0"/>
        <w:tabs>
          <w:tab w:val="left" w:pos="845"/>
        </w:tabs>
        <w:autoSpaceDE w:val="0"/>
        <w:autoSpaceDN w:val="0"/>
        <w:adjustRightInd w:val="0"/>
        <w:spacing w:before="120"/>
        <w:ind w:firstLine="336"/>
        <w:jc w:val="both"/>
        <w:rPr>
          <w:sz w:val="22"/>
          <w:szCs w:val="22"/>
        </w:rPr>
      </w:pPr>
      <w:r>
        <w:rPr>
          <w:b/>
          <w:bCs/>
          <w:sz w:val="22"/>
          <w:szCs w:val="22"/>
        </w:rPr>
        <w:t>(12)</w:t>
      </w:r>
      <w:r>
        <w:rPr>
          <w:sz w:val="22"/>
          <w:szCs w:val="22"/>
        </w:rPr>
        <w:tab/>
        <w:t>A determination of the Council under subsection (11) may be made in respect of a particular meeting, or in respect of all meetings, of the Council.</w:t>
      </w:r>
    </w:p>
    <w:p w14:paraId="7DBC07EB" w14:textId="77777777" w:rsidR="00FF7561" w:rsidRPr="00F20E19" w:rsidRDefault="00FF7561" w:rsidP="002E3874">
      <w:pPr>
        <w:widowControl w:val="0"/>
        <w:tabs>
          <w:tab w:val="left" w:pos="845"/>
        </w:tabs>
        <w:autoSpaceDE w:val="0"/>
        <w:autoSpaceDN w:val="0"/>
        <w:adjustRightInd w:val="0"/>
        <w:spacing w:before="120"/>
        <w:ind w:firstLine="336"/>
        <w:jc w:val="both"/>
        <w:rPr>
          <w:sz w:val="22"/>
          <w:szCs w:val="22"/>
        </w:rPr>
      </w:pPr>
      <w:r>
        <w:rPr>
          <w:b/>
          <w:bCs/>
          <w:sz w:val="22"/>
          <w:szCs w:val="22"/>
        </w:rPr>
        <w:t>(13)</w:t>
      </w:r>
      <w:r>
        <w:rPr>
          <w:sz w:val="22"/>
          <w:szCs w:val="22"/>
        </w:rPr>
        <w:tab/>
        <w:t>A member of the Council who participates in a meeting as provided by subsection (11) shall be taken for the purposes of this Part to be present at the meeting.</w:t>
      </w:r>
    </w:p>
    <w:p w14:paraId="3188C2CD" w14:textId="77777777" w:rsidR="00FF7561" w:rsidRPr="00F20E19" w:rsidRDefault="00FF7561" w:rsidP="002E3874">
      <w:pPr>
        <w:widowControl w:val="0"/>
        <w:tabs>
          <w:tab w:val="left" w:pos="845"/>
        </w:tabs>
        <w:autoSpaceDE w:val="0"/>
        <w:autoSpaceDN w:val="0"/>
        <w:adjustRightInd w:val="0"/>
        <w:spacing w:before="120"/>
        <w:ind w:firstLine="336"/>
        <w:jc w:val="both"/>
        <w:rPr>
          <w:sz w:val="22"/>
          <w:szCs w:val="22"/>
        </w:rPr>
      </w:pPr>
      <w:r>
        <w:rPr>
          <w:b/>
          <w:bCs/>
          <w:sz w:val="22"/>
          <w:szCs w:val="22"/>
        </w:rPr>
        <w:t>(14)</w:t>
      </w:r>
      <w:r>
        <w:rPr>
          <w:sz w:val="22"/>
          <w:szCs w:val="22"/>
        </w:rPr>
        <w:tab/>
        <w:t>If the Council so determines, a resolution shall be taken to have been passed at a meeting of the Council if, without meeting, a majority of the members who would, if present at a meeting of the Council and entitled to vote on the resolution at that meeting, have constituted a quorum of the Council indicate agreement with the resolution in accordance with the method determined by the Council.</w:t>
      </w:r>
    </w:p>
    <w:p w14:paraId="66A5F2D6"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Remuneration and allowances</w:t>
      </w:r>
    </w:p>
    <w:p w14:paraId="0761D6B5" w14:textId="77777777" w:rsidR="00FF7561" w:rsidRPr="00F20E19" w:rsidRDefault="00FF7561" w:rsidP="002E3874">
      <w:pPr>
        <w:widowControl w:val="0"/>
        <w:tabs>
          <w:tab w:val="left" w:pos="739"/>
        </w:tabs>
        <w:autoSpaceDE w:val="0"/>
        <w:autoSpaceDN w:val="0"/>
        <w:adjustRightInd w:val="0"/>
        <w:spacing w:before="120"/>
        <w:ind w:left="336"/>
        <w:jc w:val="both"/>
        <w:rPr>
          <w:sz w:val="22"/>
          <w:szCs w:val="22"/>
        </w:rPr>
      </w:pPr>
      <w:r>
        <w:rPr>
          <w:b/>
          <w:bCs/>
          <w:sz w:val="22"/>
          <w:szCs w:val="22"/>
        </w:rPr>
        <w:t>24.</w:t>
      </w:r>
      <w:r>
        <w:rPr>
          <w:b/>
          <w:bCs/>
          <w:sz w:val="22"/>
          <w:szCs w:val="22"/>
        </w:rPr>
        <w:tab/>
        <w:t xml:space="preserve">(1) </w:t>
      </w:r>
      <w:r>
        <w:rPr>
          <w:sz w:val="22"/>
          <w:szCs w:val="22"/>
        </w:rPr>
        <w:t>This section applies to a person who is:</w:t>
      </w:r>
    </w:p>
    <w:p w14:paraId="4F76A4DC" w14:textId="77777777" w:rsidR="00FF7561" w:rsidRPr="00F20E19" w:rsidRDefault="00FF7561" w:rsidP="002E3874">
      <w:pPr>
        <w:widowControl w:val="0"/>
        <w:tabs>
          <w:tab w:val="left" w:pos="782"/>
        </w:tabs>
        <w:autoSpaceDE w:val="0"/>
        <w:autoSpaceDN w:val="0"/>
        <w:adjustRightInd w:val="0"/>
        <w:spacing w:before="120"/>
        <w:ind w:left="346"/>
        <w:jc w:val="both"/>
        <w:rPr>
          <w:sz w:val="22"/>
          <w:szCs w:val="22"/>
        </w:rPr>
      </w:pPr>
      <w:r>
        <w:rPr>
          <w:sz w:val="22"/>
          <w:szCs w:val="22"/>
        </w:rPr>
        <w:t>(a)</w:t>
      </w:r>
      <w:r>
        <w:rPr>
          <w:sz w:val="22"/>
          <w:szCs w:val="22"/>
        </w:rPr>
        <w:tab/>
        <w:t>an appointed member; or</w:t>
      </w:r>
    </w:p>
    <w:p w14:paraId="159F743A" w14:textId="77777777" w:rsidR="00FF7561" w:rsidRPr="00F20E19" w:rsidRDefault="00FF7561" w:rsidP="002E3874">
      <w:pPr>
        <w:widowControl w:val="0"/>
        <w:tabs>
          <w:tab w:val="left" w:pos="782"/>
        </w:tabs>
        <w:autoSpaceDE w:val="0"/>
        <w:autoSpaceDN w:val="0"/>
        <w:adjustRightInd w:val="0"/>
        <w:spacing w:before="120"/>
        <w:ind w:left="782" w:hanging="437"/>
        <w:jc w:val="both"/>
        <w:rPr>
          <w:sz w:val="22"/>
          <w:szCs w:val="22"/>
        </w:rPr>
      </w:pPr>
      <w:r>
        <w:rPr>
          <w:sz w:val="22"/>
          <w:szCs w:val="22"/>
        </w:rPr>
        <w:t>(b)</w:t>
      </w:r>
      <w:r>
        <w:rPr>
          <w:sz w:val="22"/>
          <w:szCs w:val="22"/>
        </w:rPr>
        <w:tab/>
        <w:t>a member of a committee constituted under section 15 (other than a member of the Council).</w:t>
      </w:r>
    </w:p>
    <w:p w14:paraId="213A828E" w14:textId="77777777" w:rsidR="00FF7561" w:rsidRPr="00F20E19" w:rsidRDefault="00FF7561" w:rsidP="002E3874">
      <w:pPr>
        <w:widowControl w:val="0"/>
        <w:tabs>
          <w:tab w:val="left" w:pos="720"/>
        </w:tabs>
        <w:autoSpaceDE w:val="0"/>
        <w:autoSpaceDN w:val="0"/>
        <w:adjustRightInd w:val="0"/>
        <w:spacing w:before="120"/>
        <w:ind w:firstLine="331"/>
        <w:jc w:val="both"/>
        <w:rPr>
          <w:sz w:val="22"/>
          <w:szCs w:val="22"/>
        </w:rPr>
      </w:pPr>
      <w:r>
        <w:rPr>
          <w:b/>
          <w:bCs/>
          <w:sz w:val="22"/>
          <w:szCs w:val="22"/>
        </w:rPr>
        <w:t>(2)</w:t>
      </w:r>
      <w:r>
        <w:rPr>
          <w:sz w:val="22"/>
          <w:szCs w:val="22"/>
        </w:rPr>
        <w:tab/>
        <w:t>A person to whom this section applies shall be paid such remuneration as is determined by the Remuneration Tribunal but, if no determination of that remuneration by the Tribunal is in operation, the person shall be paid such remuneration as is prescribed.</w:t>
      </w:r>
    </w:p>
    <w:p w14:paraId="5CAF3EE0" w14:textId="77777777" w:rsidR="00FF7561" w:rsidRPr="00F20E19" w:rsidRDefault="00FF7561" w:rsidP="002E3874">
      <w:pPr>
        <w:widowControl w:val="0"/>
        <w:tabs>
          <w:tab w:val="left" w:pos="720"/>
        </w:tabs>
        <w:autoSpaceDE w:val="0"/>
        <w:autoSpaceDN w:val="0"/>
        <w:adjustRightInd w:val="0"/>
        <w:spacing w:before="120"/>
        <w:ind w:firstLine="331"/>
        <w:jc w:val="both"/>
        <w:rPr>
          <w:sz w:val="22"/>
          <w:szCs w:val="22"/>
        </w:rPr>
      </w:pPr>
      <w:r>
        <w:rPr>
          <w:b/>
          <w:bCs/>
          <w:sz w:val="22"/>
          <w:szCs w:val="22"/>
        </w:rPr>
        <w:t>(3)</w:t>
      </w:r>
      <w:r>
        <w:rPr>
          <w:sz w:val="22"/>
          <w:szCs w:val="22"/>
        </w:rPr>
        <w:tab/>
        <w:t>A person to whom this section applies shall be paid such allowances as are prescribed.</w:t>
      </w:r>
    </w:p>
    <w:p w14:paraId="4A0C078B" w14:textId="77777777" w:rsidR="00FF7561" w:rsidRPr="00F20E19" w:rsidRDefault="00FF7561" w:rsidP="002E3874">
      <w:pPr>
        <w:widowControl w:val="0"/>
        <w:tabs>
          <w:tab w:val="left" w:pos="720"/>
        </w:tabs>
        <w:autoSpaceDE w:val="0"/>
        <w:autoSpaceDN w:val="0"/>
        <w:adjustRightInd w:val="0"/>
        <w:spacing w:before="120"/>
        <w:ind w:firstLine="331"/>
        <w:jc w:val="both"/>
        <w:rPr>
          <w:sz w:val="22"/>
          <w:szCs w:val="22"/>
        </w:rPr>
      </w:pPr>
      <w:r>
        <w:rPr>
          <w:b/>
          <w:bCs/>
          <w:sz w:val="22"/>
          <w:szCs w:val="22"/>
        </w:rPr>
        <w:t>(4)</w:t>
      </w:r>
      <w:r>
        <w:rPr>
          <w:sz w:val="22"/>
          <w:szCs w:val="22"/>
        </w:rPr>
        <w:tab/>
        <w:t xml:space="preserve">This section has effect subject to the </w:t>
      </w:r>
      <w:r>
        <w:rPr>
          <w:i/>
          <w:iCs/>
          <w:sz w:val="22"/>
          <w:szCs w:val="22"/>
        </w:rPr>
        <w:t>Remuneration Tribunal Act 1973.</w:t>
      </w:r>
    </w:p>
    <w:p w14:paraId="4A8A361D" w14:textId="528A391C" w:rsidR="00FF7561" w:rsidRPr="00F20E19" w:rsidRDefault="00FF7561" w:rsidP="001F3A8C">
      <w:pPr>
        <w:widowControl w:val="0"/>
        <w:autoSpaceDE w:val="0"/>
        <w:autoSpaceDN w:val="0"/>
        <w:adjustRightInd w:val="0"/>
        <w:spacing w:before="240"/>
        <w:jc w:val="center"/>
        <w:rPr>
          <w:sz w:val="22"/>
          <w:szCs w:val="22"/>
        </w:rPr>
      </w:pPr>
      <w:r>
        <w:rPr>
          <w:b/>
          <w:bCs/>
          <w:i/>
          <w:iCs/>
          <w:sz w:val="22"/>
          <w:szCs w:val="22"/>
        </w:rPr>
        <w:t>Division 3</w:t>
      </w:r>
      <w:r>
        <w:rPr>
          <w:b/>
          <w:bCs/>
          <w:sz w:val="22"/>
          <w:szCs w:val="22"/>
        </w:rPr>
        <w:t>—</w:t>
      </w:r>
      <w:r>
        <w:rPr>
          <w:b/>
          <w:bCs/>
          <w:i/>
          <w:iCs/>
          <w:sz w:val="22"/>
          <w:szCs w:val="22"/>
        </w:rPr>
        <w:t>Strategic plans and annual operational plans</w:t>
      </w:r>
    </w:p>
    <w:p w14:paraId="334ACF7A"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Strategic plans</w:t>
      </w:r>
    </w:p>
    <w:p w14:paraId="58064619" w14:textId="77777777" w:rsidR="00FF7561" w:rsidRPr="00F20E19" w:rsidRDefault="00FF7561" w:rsidP="002E3874">
      <w:pPr>
        <w:widowControl w:val="0"/>
        <w:tabs>
          <w:tab w:val="left" w:pos="739"/>
        </w:tabs>
        <w:autoSpaceDE w:val="0"/>
        <w:autoSpaceDN w:val="0"/>
        <w:adjustRightInd w:val="0"/>
        <w:spacing w:before="120"/>
        <w:ind w:firstLine="336"/>
        <w:jc w:val="both"/>
        <w:rPr>
          <w:sz w:val="22"/>
          <w:szCs w:val="22"/>
        </w:rPr>
      </w:pPr>
      <w:r>
        <w:rPr>
          <w:b/>
          <w:bCs/>
          <w:sz w:val="22"/>
          <w:szCs w:val="22"/>
        </w:rPr>
        <w:t>25.</w:t>
      </w:r>
      <w:r>
        <w:rPr>
          <w:b/>
          <w:bCs/>
          <w:sz w:val="22"/>
          <w:szCs w:val="22"/>
        </w:rPr>
        <w:tab/>
        <w:t xml:space="preserve">(1) </w:t>
      </w:r>
      <w:r>
        <w:rPr>
          <w:sz w:val="22"/>
          <w:szCs w:val="22"/>
        </w:rPr>
        <w:t>The Council shall develop, and prepare in writing, for each successive period determined in accordance with subsection (2), a strategic plan setting out the manner in which it is proposed that its functions will be performed during that period.</w:t>
      </w:r>
    </w:p>
    <w:p w14:paraId="03BC1191" w14:textId="77777777" w:rsidR="00FF7561" w:rsidRPr="00F20E19" w:rsidRDefault="00FF7561" w:rsidP="002E3874">
      <w:pPr>
        <w:widowControl w:val="0"/>
        <w:autoSpaceDE w:val="0"/>
        <w:autoSpaceDN w:val="0"/>
        <w:adjustRightInd w:val="0"/>
        <w:spacing w:before="120"/>
        <w:ind w:firstLine="331"/>
        <w:jc w:val="both"/>
        <w:rPr>
          <w:sz w:val="22"/>
          <w:szCs w:val="22"/>
        </w:rPr>
      </w:pPr>
      <w:r>
        <w:rPr>
          <w:sz w:val="22"/>
          <w:szCs w:val="22"/>
        </w:rPr>
        <w:t>(</w:t>
      </w:r>
      <w:r>
        <w:rPr>
          <w:b/>
          <w:bCs/>
          <w:sz w:val="22"/>
          <w:szCs w:val="22"/>
        </w:rPr>
        <w:t>2</w:t>
      </w:r>
      <w:r>
        <w:rPr>
          <w:sz w:val="22"/>
          <w:szCs w:val="22"/>
        </w:rPr>
        <w:t>)</w:t>
      </w:r>
      <w:r>
        <w:rPr>
          <w:sz w:val="22"/>
          <w:szCs w:val="22"/>
        </w:rPr>
        <w:tab/>
        <w:t>The first strategic plan prepared in accordance with this section shall be expressed to relate to a period of 3 years commencing on a day occurring within 12 months after the commencement of this Act</w:t>
      </w:r>
    </w:p>
    <w:p w14:paraId="60FA8B0A" w14:textId="77777777" w:rsidR="00FF7561" w:rsidRPr="00F20E19" w:rsidRDefault="00FF7561" w:rsidP="002E3874">
      <w:pPr>
        <w:widowControl w:val="0"/>
        <w:autoSpaceDE w:val="0"/>
        <w:autoSpaceDN w:val="0"/>
        <w:adjustRightInd w:val="0"/>
        <w:spacing w:before="120"/>
        <w:jc w:val="both"/>
        <w:rPr>
          <w:sz w:val="22"/>
          <w:szCs w:val="22"/>
        </w:rPr>
      </w:pPr>
      <w:r>
        <w:rPr>
          <w:sz w:val="22"/>
          <w:szCs w:val="22"/>
        </w:rPr>
        <w:br w:type="page"/>
      </w:r>
      <w:r>
        <w:rPr>
          <w:sz w:val="22"/>
          <w:szCs w:val="22"/>
        </w:rPr>
        <w:lastRenderedPageBreak/>
        <w:t>and each subsequent strategic plan shall be expressed to relate to the period of 3 years commencing at the end of the period to which the immediately preceding strategic plan relates.</w:t>
      </w:r>
    </w:p>
    <w:p w14:paraId="06B4F4A6" w14:textId="77777777" w:rsidR="00FF7561" w:rsidRPr="00F20E19" w:rsidRDefault="00FF7561" w:rsidP="002E3874">
      <w:pPr>
        <w:widowControl w:val="0"/>
        <w:autoSpaceDE w:val="0"/>
        <w:autoSpaceDN w:val="0"/>
        <w:adjustRightInd w:val="0"/>
        <w:spacing w:before="120"/>
        <w:ind w:firstLine="346"/>
        <w:jc w:val="both"/>
        <w:rPr>
          <w:sz w:val="22"/>
          <w:szCs w:val="22"/>
        </w:rPr>
      </w:pPr>
      <w:r w:rsidRPr="00224AB9">
        <w:rPr>
          <w:b/>
          <w:sz w:val="22"/>
          <w:szCs w:val="22"/>
        </w:rPr>
        <w:t>(3)</w:t>
      </w:r>
      <w:r>
        <w:rPr>
          <w:sz w:val="22"/>
          <w:szCs w:val="22"/>
        </w:rPr>
        <w:tab/>
        <w:t>A strategic plan prepared in accordance with this section shall be laid before each House of the Parliament within 15 sitting days of that House after approval by the Minister of the plan.</w:t>
      </w:r>
    </w:p>
    <w:p w14:paraId="671A3B00"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Approval and commencement of strategic plans</w:t>
      </w:r>
    </w:p>
    <w:p w14:paraId="74565FC4" w14:textId="77777777" w:rsidR="00FF7561" w:rsidRPr="00F20E19" w:rsidRDefault="00FF7561" w:rsidP="002E3874">
      <w:pPr>
        <w:widowControl w:val="0"/>
        <w:tabs>
          <w:tab w:val="left" w:pos="758"/>
        </w:tabs>
        <w:autoSpaceDE w:val="0"/>
        <w:autoSpaceDN w:val="0"/>
        <w:adjustRightInd w:val="0"/>
        <w:spacing w:before="120"/>
        <w:ind w:left="350"/>
        <w:jc w:val="both"/>
        <w:rPr>
          <w:sz w:val="22"/>
          <w:szCs w:val="22"/>
        </w:rPr>
      </w:pPr>
      <w:r>
        <w:rPr>
          <w:b/>
          <w:bCs/>
          <w:sz w:val="22"/>
          <w:szCs w:val="22"/>
        </w:rPr>
        <w:t>26.</w:t>
      </w:r>
      <w:r>
        <w:rPr>
          <w:b/>
          <w:bCs/>
          <w:sz w:val="22"/>
          <w:szCs w:val="22"/>
        </w:rPr>
        <w:tab/>
      </w:r>
      <w:r>
        <w:rPr>
          <w:sz w:val="22"/>
          <w:szCs w:val="22"/>
        </w:rPr>
        <w:t>A strategic plan prepared under section 25:</w:t>
      </w:r>
    </w:p>
    <w:p w14:paraId="30A4CA34" w14:textId="77777777" w:rsidR="00FF7561" w:rsidRPr="00F20E19" w:rsidRDefault="00FF7561" w:rsidP="002E3874">
      <w:pPr>
        <w:widowControl w:val="0"/>
        <w:tabs>
          <w:tab w:val="left" w:pos="802"/>
        </w:tabs>
        <w:autoSpaceDE w:val="0"/>
        <w:autoSpaceDN w:val="0"/>
        <w:adjustRightInd w:val="0"/>
        <w:spacing w:before="120"/>
        <w:ind w:left="802" w:hanging="442"/>
        <w:jc w:val="both"/>
        <w:rPr>
          <w:sz w:val="22"/>
          <w:szCs w:val="22"/>
        </w:rPr>
      </w:pPr>
      <w:r>
        <w:rPr>
          <w:sz w:val="22"/>
          <w:szCs w:val="22"/>
        </w:rPr>
        <w:t>(a)</w:t>
      </w:r>
      <w:r>
        <w:rPr>
          <w:sz w:val="22"/>
          <w:szCs w:val="22"/>
        </w:rPr>
        <w:tab/>
        <w:t>shall be submitted to the Minister for approval not less than 3 months, or such lesser period as the Minister, in special circumstances, allows, before the day of commencement of the period to which the strategic plan relates; and</w:t>
      </w:r>
    </w:p>
    <w:p w14:paraId="3CEE0B3A" w14:textId="77777777" w:rsidR="00FF7561" w:rsidRPr="00F20E19" w:rsidRDefault="00FF7561" w:rsidP="002E3874">
      <w:pPr>
        <w:widowControl w:val="0"/>
        <w:tabs>
          <w:tab w:val="left" w:pos="802"/>
        </w:tabs>
        <w:autoSpaceDE w:val="0"/>
        <w:autoSpaceDN w:val="0"/>
        <w:adjustRightInd w:val="0"/>
        <w:spacing w:before="120"/>
        <w:ind w:left="360"/>
        <w:jc w:val="both"/>
        <w:rPr>
          <w:sz w:val="22"/>
          <w:szCs w:val="22"/>
        </w:rPr>
      </w:pPr>
      <w:r>
        <w:rPr>
          <w:sz w:val="22"/>
          <w:szCs w:val="22"/>
        </w:rPr>
        <w:t>(b)</w:t>
      </w:r>
      <w:r>
        <w:rPr>
          <w:sz w:val="22"/>
          <w:szCs w:val="22"/>
        </w:rPr>
        <w:tab/>
        <w:t>shall come into force on:</w:t>
      </w:r>
    </w:p>
    <w:p w14:paraId="13317DD9" w14:textId="77777777" w:rsidR="00FF7561" w:rsidRPr="00F20E19" w:rsidRDefault="00FF7561" w:rsidP="002E3874">
      <w:pPr>
        <w:widowControl w:val="0"/>
        <w:autoSpaceDE w:val="0"/>
        <w:autoSpaceDN w:val="0"/>
        <w:adjustRightInd w:val="0"/>
        <w:spacing w:before="120"/>
        <w:ind w:left="1075"/>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the day on which it is approved by the Minister; or</w:t>
      </w:r>
    </w:p>
    <w:p w14:paraId="6CB5B623" w14:textId="77777777" w:rsidR="00FF7561" w:rsidRPr="00F20E19" w:rsidRDefault="00FF7561" w:rsidP="002E3874">
      <w:pPr>
        <w:widowControl w:val="0"/>
        <w:autoSpaceDE w:val="0"/>
        <w:autoSpaceDN w:val="0"/>
        <w:adjustRightInd w:val="0"/>
        <w:spacing w:before="120"/>
        <w:ind w:left="1008"/>
        <w:jc w:val="both"/>
        <w:rPr>
          <w:sz w:val="22"/>
          <w:szCs w:val="22"/>
        </w:rPr>
      </w:pPr>
      <w:r>
        <w:rPr>
          <w:sz w:val="22"/>
          <w:szCs w:val="22"/>
        </w:rPr>
        <w:t>(ii)</w:t>
      </w:r>
      <w:r>
        <w:rPr>
          <w:sz w:val="22"/>
          <w:szCs w:val="22"/>
        </w:rPr>
        <w:tab/>
        <w:t>the day of commencement of the period to which it relates;</w:t>
      </w:r>
    </w:p>
    <w:p w14:paraId="1219416C" w14:textId="77777777" w:rsidR="00FF7561" w:rsidRPr="00F20E19" w:rsidRDefault="00FF7561" w:rsidP="002E3874">
      <w:pPr>
        <w:widowControl w:val="0"/>
        <w:autoSpaceDE w:val="0"/>
        <w:autoSpaceDN w:val="0"/>
        <w:adjustRightInd w:val="0"/>
        <w:spacing w:before="120"/>
        <w:jc w:val="both"/>
        <w:rPr>
          <w:sz w:val="22"/>
          <w:szCs w:val="22"/>
        </w:rPr>
      </w:pPr>
      <w:r>
        <w:rPr>
          <w:sz w:val="22"/>
          <w:szCs w:val="22"/>
        </w:rPr>
        <w:t>whichever is the later.</w:t>
      </w:r>
    </w:p>
    <w:p w14:paraId="6DEF8481"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Variation of strategic plans</w:t>
      </w:r>
    </w:p>
    <w:p w14:paraId="18BB3284" w14:textId="77777777" w:rsidR="00FF7561" w:rsidRPr="00F20E19" w:rsidRDefault="00FF7561" w:rsidP="002E3874">
      <w:pPr>
        <w:widowControl w:val="0"/>
        <w:tabs>
          <w:tab w:val="left" w:pos="758"/>
        </w:tabs>
        <w:autoSpaceDE w:val="0"/>
        <w:autoSpaceDN w:val="0"/>
        <w:adjustRightInd w:val="0"/>
        <w:spacing w:before="120"/>
        <w:ind w:firstLine="350"/>
        <w:jc w:val="both"/>
        <w:rPr>
          <w:sz w:val="22"/>
          <w:szCs w:val="22"/>
        </w:rPr>
      </w:pPr>
      <w:r>
        <w:rPr>
          <w:b/>
          <w:bCs/>
          <w:sz w:val="22"/>
          <w:szCs w:val="22"/>
        </w:rPr>
        <w:t>27.</w:t>
      </w:r>
      <w:r>
        <w:rPr>
          <w:b/>
          <w:bCs/>
          <w:sz w:val="22"/>
          <w:szCs w:val="22"/>
        </w:rPr>
        <w:tab/>
        <w:t xml:space="preserve">(1) </w:t>
      </w:r>
      <w:r>
        <w:rPr>
          <w:sz w:val="22"/>
          <w:szCs w:val="22"/>
        </w:rPr>
        <w:t>The Council shall from time to time, during the period in respect of which a strategic plan prepared under section 25 is in force, consider whether a variation of the strategic plan is necessary.</w:t>
      </w:r>
    </w:p>
    <w:p w14:paraId="608DA9EC" w14:textId="77777777" w:rsidR="00FF7561" w:rsidRPr="00F20E19" w:rsidRDefault="00FF7561" w:rsidP="002E3874">
      <w:pPr>
        <w:widowControl w:val="0"/>
        <w:tabs>
          <w:tab w:val="left" w:pos="734"/>
        </w:tabs>
        <w:autoSpaceDE w:val="0"/>
        <w:autoSpaceDN w:val="0"/>
        <w:adjustRightInd w:val="0"/>
        <w:spacing w:before="120"/>
        <w:ind w:firstLine="341"/>
        <w:jc w:val="both"/>
        <w:rPr>
          <w:sz w:val="22"/>
          <w:szCs w:val="22"/>
        </w:rPr>
      </w:pPr>
      <w:r>
        <w:rPr>
          <w:b/>
          <w:bCs/>
          <w:sz w:val="22"/>
          <w:szCs w:val="22"/>
        </w:rPr>
        <w:t>(2)</w:t>
      </w:r>
      <w:r>
        <w:rPr>
          <w:sz w:val="22"/>
          <w:szCs w:val="22"/>
        </w:rPr>
        <w:tab/>
        <w:t>Where the Council considers that a variation of a strategic plan is necessary, the Council may, with the approval of the Minister, vary the strategic plan.</w:t>
      </w:r>
    </w:p>
    <w:p w14:paraId="35BCB6E0" w14:textId="77777777" w:rsidR="00FF7561" w:rsidRPr="00F20E19" w:rsidRDefault="00FF7561" w:rsidP="002E3874">
      <w:pPr>
        <w:widowControl w:val="0"/>
        <w:tabs>
          <w:tab w:val="left" w:pos="734"/>
        </w:tabs>
        <w:autoSpaceDE w:val="0"/>
        <w:autoSpaceDN w:val="0"/>
        <w:adjustRightInd w:val="0"/>
        <w:spacing w:before="120"/>
        <w:ind w:firstLine="341"/>
        <w:jc w:val="both"/>
        <w:rPr>
          <w:sz w:val="22"/>
          <w:szCs w:val="22"/>
        </w:rPr>
      </w:pPr>
      <w:r>
        <w:rPr>
          <w:b/>
          <w:bCs/>
          <w:sz w:val="22"/>
          <w:szCs w:val="22"/>
        </w:rPr>
        <w:t>(3)</w:t>
      </w:r>
      <w:r>
        <w:rPr>
          <w:sz w:val="22"/>
          <w:szCs w:val="22"/>
        </w:rPr>
        <w:tab/>
        <w:t>Where a variation of a strategic plan is approved by the Minister the plan as so varied shall continue in force on and after the day on which the variation is so approved as if the plan had originally been approved by the Minister as so varied.</w:t>
      </w:r>
    </w:p>
    <w:p w14:paraId="23C077AF" w14:textId="77777777" w:rsidR="00FF7561" w:rsidRPr="00F20E19" w:rsidRDefault="00FF7561" w:rsidP="002E3874">
      <w:pPr>
        <w:widowControl w:val="0"/>
        <w:tabs>
          <w:tab w:val="left" w:pos="734"/>
        </w:tabs>
        <w:autoSpaceDE w:val="0"/>
        <w:autoSpaceDN w:val="0"/>
        <w:adjustRightInd w:val="0"/>
        <w:spacing w:before="120"/>
        <w:ind w:firstLine="341"/>
        <w:jc w:val="both"/>
        <w:rPr>
          <w:sz w:val="22"/>
          <w:szCs w:val="22"/>
        </w:rPr>
      </w:pPr>
      <w:r>
        <w:rPr>
          <w:b/>
          <w:bCs/>
          <w:sz w:val="22"/>
          <w:szCs w:val="22"/>
        </w:rPr>
        <w:t>(4)</w:t>
      </w:r>
      <w:r>
        <w:rPr>
          <w:sz w:val="22"/>
          <w:szCs w:val="22"/>
        </w:rPr>
        <w:tab/>
        <w:t>A variation of a strategic plan prepared in accordance with this section shall be laid before each House of the Parliament within 15 sitting days of that House after approval by the Minister of the variation.</w:t>
      </w:r>
    </w:p>
    <w:p w14:paraId="29BC32EB"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Annual operational plans</w:t>
      </w:r>
    </w:p>
    <w:p w14:paraId="33FA19A5" w14:textId="77777777" w:rsidR="00FF7561" w:rsidRPr="00F20E19" w:rsidRDefault="00FF7561" w:rsidP="002E3874">
      <w:pPr>
        <w:widowControl w:val="0"/>
        <w:tabs>
          <w:tab w:val="left" w:pos="758"/>
        </w:tabs>
        <w:autoSpaceDE w:val="0"/>
        <w:autoSpaceDN w:val="0"/>
        <w:adjustRightInd w:val="0"/>
        <w:spacing w:before="120"/>
        <w:ind w:firstLine="350"/>
        <w:jc w:val="both"/>
        <w:rPr>
          <w:sz w:val="22"/>
          <w:szCs w:val="22"/>
        </w:rPr>
      </w:pPr>
      <w:r>
        <w:rPr>
          <w:b/>
          <w:bCs/>
          <w:sz w:val="22"/>
          <w:szCs w:val="22"/>
        </w:rPr>
        <w:t>28.</w:t>
      </w:r>
      <w:r>
        <w:rPr>
          <w:b/>
          <w:bCs/>
          <w:sz w:val="22"/>
          <w:szCs w:val="22"/>
        </w:rPr>
        <w:tab/>
        <w:t xml:space="preserve">(1) </w:t>
      </w:r>
      <w:r>
        <w:rPr>
          <w:sz w:val="22"/>
          <w:szCs w:val="22"/>
        </w:rPr>
        <w:t>The Council shall develop, and prepare in writing, in respect of each financial year ending after the commencement of this Act, an operational plan, setting out particulars of:</w:t>
      </w:r>
    </w:p>
    <w:p w14:paraId="1CB6923B" w14:textId="77777777" w:rsidR="00FF7561" w:rsidRPr="00F20E19" w:rsidRDefault="00FF7561" w:rsidP="002E3874">
      <w:pPr>
        <w:widowControl w:val="0"/>
        <w:tabs>
          <w:tab w:val="left" w:pos="792"/>
        </w:tabs>
        <w:autoSpaceDE w:val="0"/>
        <w:autoSpaceDN w:val="0"/>
        <w:adjustRightInd w:val="0"/>
        <w:spacing w:before="120"/>
        <w:ind w:left="346"/>
        <w:jc w:val="both"/>
        <w:rPr>
          <w:sz w:val="22"/>
          <w:szCs w:val="22"/>
        </w:rPr>
      </w:pPr>
      <w:r>
        <w:rPr>
          <w:sz w:val="22"/>
          <w:szCs w:val="22"/>
        </w:rPr>
        <w:t>(a)</w:t>
      </w:r>
      <w:r>
        <w:rPr>
          <w:sz w:val="22"/>
          <w:szCs w:val="22"/>
        </w:rPr>
        <w:tab/>
        <w:t>the programs the Council proposes to carry out; and</w:t>
      </w:r>
    </w:p>
    <w:p w14:paraId="23149942" w14:textId="77777777" w:rsidR="00FF7561" w:rsidRPr="00F20E19" w:rsidRDefault="00FF7561" w:rsidP="002E3874">
      <w:pPr>
        <w:widowControl w:val="0"/>
        <w:tabs>
          <w:tab w:val="left" w:pos="792"/>
        </w:tabs>
        <w:autoSpaceDE w:val="0"/>
        <w:autoSpaceDN w:val="0"/>
        <w:adjustRightInd w:val="0"/>
        <w:spacing w:before="120"/>
        <w:ind w:firstLine="341"/>
        <w:jc w:val="both"/>
        <w:rPr>
          <w:sz w:val="22"/>
          <w:szCs w:val="22"/>
        </w:rPr>
      </w:pPr>
      <w:r>
        <w:rPr>
          <w:sz w:val="22"/>
          <w:szCs w:val="22"/>
        </w:rPr>
        <w:t>(b)</w:t>
      </w:r>
      <w:r>
        <w:rPr>
          <w:sz w:val="22"/>
          <w:szCs w:val="22"/>
        </w:rPr>
        <w:tab/>
        <w:t>the resources the Council proposes to allocate to each program; during the year in giving effect to the strategic plan that relates, or the intended strategic plan that will relate, to a period that includes that year or a part of that year.</w:t>
      </w:r>
    </w:p>
    <w:p w14:paraId="684838D0" w14:textId="77777777" w:rsidR="00FF7561" w:rsidRPr="00F20E19" w:rsidRDefault="00FF7561" w:rsidP="002E3874">
      <w:pPr>
        <w:widowControl w:val="0"/>
        <w:tabs>
          <w:tab w:val="left" w:pos="730"/>
        </w:tabs>
        <w:autoSpaceDE w:val="0"/>
        <w:autoSpaceDN w:val="0"/>
        <w:adjustRightInd w:val="0"/>
        <w:spacing w:before="120"/>
        <w:ind w:firstLine="341"/>
        <w:jc w:val="both"/>
        <w:rPr>
          <w:sz w:val="22"/>
          <w:szCs w:val="22"/>
        </w:rPr>
      </w:pPr>
      <w:r>
        <w:rPr>
          <w:sz w:val="22"/>
          <w:szCs w:val="22"/>
        </w:rPr>
        <w:br w:type="page"/>
      </w:r>
      <w:r>
        <w:rPr>
          <w:b/>
          <w:bCs/>
          <w:sz w:val="22"/>
          <w:szCs w:val="22"/>
        </w:rPr>
        <w:lastRenderedPageBreak/>
        <w:t>(2)</w:t>
      </w:r>
      <w:r>
        <w:rPr>
          <w:sz w:val="22"/>
          <w:szCs w:val="22"/>
        </w:rPr>
        <w:tab/>
        <w:t>If the Minister is of the opinion that an operational plan in relation to a financial year is inconsistent with the strategic plan relating to the period that includes that year or a part of that year, the Minister may, in writing, request the Council to revise the operational plan.</w:t>
      </w:r>
    </w:p>
    <w:p w14:paraId="35B87A7A" w14:textId="77777777" w:rsidR="00FF7561" w:rsidRPr="00F20E19" w:rsidRDefault="00FF7561" w:rsidP="002E3874">
      <w:pPr>
        <w:widowControl w:val="0"/>
        <w:tabs>
          <w:tab w:val="left" w:pos="730"/>
        </w:tabs>
        <w:autoSpaceDE w:val="0"/>
        <w:autoSpaceDN w:val="0"/>
        <w:adjustRightInd w:val="0"/>
        <w:spacing w:before="120"/>
        <w:ind w:firstLine="341"/>
        <w:jc w:val="both"/>
        <w:rPr>
          <w:sz w:val="22"/>
          <w:szCs w:val="22"/>
        </w:rPr>
      </w:pPr>
      <w:r>
        <w:rPr>
          <w:b/>
          <w:bCs/>
          <w:sz w:val="22"/>
          <w:szCs w:val="22"/>
        </w:rPr>
        <w:t>(3)</w:t>
      </w:r>
      <w:r>
        <w:rPr>
          <w:sz w:val="22"/>
          <w:szCs w:val="22"/>
        </w:rPr>
        <w:tab/>
        <w:t>The Council may at any time, revise an operational plan, and shall revise the plan if the Minister requests it under subsection (2) to do so and gives written reasons for the request.</w:t>
      </w:r>
    </w:p>
    <w:p w14:paraId="013F57EA" w14:textId="77777777" w:rsidR="00FF7561" w:rsidRPr="00F20E19" w:rsidRDefault="00FF7561" w:rsidP="002E3874">
      <w:pPr>
        <w:widowControl w:val="0"/>
        <w:tabs>
          <w:tab w:val="left" w:pos="730"/>
        </w:tabs>
        <w:autoSpaceDE w:val="0"/>
        <w:autoSpaceDN w:val="0"/>
        <w:adjustRightInd w:val="0"/>
        <w:spacing w:before="120"/>
        <w:ind w:left="341"/>
        <w:jc w:val="both"/>
        <w:rPr>
          <w:sz w:val="22"/>
          <w:szCs w:val="22"/>
        </w:rPr>
      </w:pPr>
      <w:r>
        <w:rPr>
          <w:b/>
          <w:bCs/>
          <w:sz w:val="22"/>
          <w:szCs w:val="22"/>
        </w:rPr>
        <w:t>(4)</w:t>
      </w:r>
      <w:r>
        <w:rPr>
          <w:sz w:val="22"/>
          <w:szCs w:val="22"/>
        </w:rPr>
        <w:tab/>
        <w:t>An operational plan, or a revision of an operational plan:</w:t>
      </w:r>
    </w:p>
    <w:p w14:paraId="761C6B52" w14:textId="77777777" w:rsidR="00FF7561" w:rsidRPr="00F20E19" w:rsidRDefault="00FF7561" w:rsidP="002E3874">
      <w:pPr>
        <w:widowControl w:val="0"/>
        <w:tabs>
          <w:tab w:val="left" w:pos="782"/>
        </w:tabs>
        <w:autoSpaceDE w:val="0"/>
        <w:autoSpaceDN w:val="0"/>
        <w:adjustRightInd w:val="0"/>
        <w:spacing w:before="120"/>
        <w:ind w:left="341"/>
        <w:jc w:val="both"/>
        <w:rPr>
          <w:sz w:val="22"/>
          <w:szCs w:val="22"/>
        </w:rPr>
      </w:pPr>
      <w:r>
        <w:rPr>
          <w:sz w:val="22"/>
          <w:szCs w:val="22"/>
        </w:rPr>
        <w:t>(a)</w:t>
      </w:r>
      <w:r>
        <w:rPr>
          <w:sz w:val="22"/>
          <w:szCs w:val="22"/>
        </w:rPr>
        <w:tab/>
        <w:t>shall be submitted to the Minister as soon as practicable; and</w:t>
      </w:r>
    </w:p>
    <w:p w14:paraId="3B4E1549" w14:textId="77777777" w:rsidR="00FF7561" w:rsidRPr="00F20E19" w:rsidRDefault="00FF7561" w:rsidP="002E3874">
      <w:pPr>
        <w:widowControl w:val="0"/>
        <w:tabs>
          <w:tab w:val="left" w:pos="782"/>
        </w:tabs>
        <w:autoSpaceDE w:val="0"/>
        <w:autoSpaceDN w:val="0"/>
        <w:adjustRightInd w:val="0"/>
        <w:spacing w:before="120"/>
        <w:ind w:left="341"/>
        <w:jc w:val="both"/>
        <w:rPr>
          <w:sz w:val="22"/>
          <w:szCs w:val="22"/>
        </w:rPr>
      </w:pPr>
      <w:r>
        <w:rPr>
          <w:sz w:val="22"/>
          <w:szCs w:val="22"/>
        </w:rPr>
        <w:t>(b)</w:t>
      </w:r>
      <w:r>
        <w:rPr>
          <w:sz w:val="22"/>
          <w:szCs w:val="22"/>
        </w:rPr>
        <w:tab/>
        <w:t>comes into force when it is approved, in writing, by the Minister.</w:t>
      </w:r>
    </w:p>
    <w:p w14:paraId="3D93777F" w14:textId="77777777" w:rsidR="00FF7561" w:rsidRPr="00F20E19" w:rsidRDefault="00FF7561" w:rsidP="002E3874">
      <w:pPr>
        <w:widowControl w:val="0"/>
        <w:tabs>
          <w:tab w:val="left" w:pos="730"/>
        </w:tabs>
        <w:autoSpaceDE w:val="0"/>
        <w:autoSpaceDN w:val="0"/>
        <w:adjustRightInd w:val="0"/>
        <w:spacing w:before="120"/>
        <w:ind w:firstLine="341"/>
        <w:jc w:val="both"/>
        <w:rPr>
          <w:sz w:val="22"/>
          <w:szCs w:val="22"/>
        </w:rPr>
      </w:pPr>
      <w:r>
        <w:rPr>
          <w:b/>
          <w:bCs/>
          <w:sz w:val="22"/>
          <w:szCs w:val="22"/>
        </w:rPr>
        <w:t>(5)</w:t>
      </w:r>
      <w:r>
        <w:rPr>
          <w:sz w:val="22"/>
          <w:szCs w:val="22"/>
        </w:rPr>
        <w:tab/>
        <w:t>The Minister shall approve an operational plan, or a revision of an operational plan, unless the Minister is of the opinion that the plan, or the plan as proposed to be revised, as the case may be, is inconsistent with the strategic plan.</w:t>
      </w:r>
    </w:p>
    <w:p w14:paraId="5D5C2524"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Compliance with plans</w:t>
      </w:r>
    </w:p>
    <w:p w14:paraId="3309C666" w14:textId="77777777" w:rsidR="00FF7561" w:rsidRPr="00F20E19" w:rsidRDefault="00FF7561" w:rsidP="002E3874">
      <w:pPr>
        <w:widowControl w:val="0"/>
        <w:tabs>
          <w:tab w:val="left" w:pos="749"/>
        </w:tabs>
        <w:autoSpaceDE w:val="0"/>
        <w:autoSpaceDN w:val="0"/>
        <w:adjustRightInd w:val="0"/>
        <w:spacing w:before="120"/>
        <w:ind w:firstLine="341"/>
        <w:jc w:val="both"/>
        <w:rPr>
          <w:sz w:val="22"/>
          <w:szCs w:val="22"/>
        </w:rPr>
      </w:pPr>
      <w:r>
        <w:rPr>
          <w:b/>
          <w:bCs/>
          <w:sz w:val="22"/>
          <w:szCs w:val="22"/>
        </w:rPr>
        <w:t>29.</w:t>
      </w:r>
      <w:r>
        <w:rPr>
          <w:b/>
          <w:bCs/>
          <w:sz w:val="22"/>
          <w:szCs w:val="22"/>
        </w:rPr>
        <w:tab/>
      </w:r>
      <w:r>
        <w:rPr>
          <w:sz w:val="22"/>
          <w:szCs w:val="22"/>
        </w:rPr>
        <w:t>To the extent that it is practicable to do so and subject to this Act, the Museum shall perform its functions and exercise its powers in a manner that is consistent with, and is designed to give effect to, any strategic plan and any operational plans that are in force.</w:t>
      </w:r>
    </w:p>
    <w:p w14:paraId="190CF53F" w14:textId="50081D3D" w:rsidR="00FF7561" w:rsidRPr="001F3A8C" w:rsidRDefault="00FF7561" w:rsidP="001F3A8C">
      <w:pPr>
        <w:widowControl w:val="0"/>
        <w:autoSpaceDE w:val="0"/>
        <w:autoSpaceDN w:val="0"/>
        <w:adjustRightInd w:val="0"/>
        <w:spacing w:before="240"/>
        <w:jc w:val="center"/>
        <w:rPr>
          <w:szCs w:val="22"/>
        </w:rPr>
      </w:pPr>
      <w:r w:rsidRPr="001F3A8C">
        <w:rPr>
          <w:b/>
          <w:bCs/>
          <w:szCs w:val="22"/>
        </w:rPr>
        <w:t>PART 4—THE DIRECTOR OF THE MUSEUM</w:t>
      </w:r>
    </w:p>
    <w:p w14:paraId="21294296"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Director</w:t>
      </w:r>
    </w:p>
    <w:p w14:paraId="46EC4005" w14:textId="77777777" w:rsidR="00FF7561" w:rsidRPr="00F20E19" w:rsidRDefault="00FF7561" w:rsidP="002E3874">
      <w:pPr>
        <w:widowControl w:val="0"/>
        <w:tabs>
          <w:tab w:val="left" w:pos="749"/>
        </w:tabs>
        <w:autoSpaceDE w:val="0"/>
        <w:autoSpaceDN w:val="0"/>
        <w:adjustRightInd w:val="0"/>
        <w:spacing w:before="120"/>
        <w:ind w:firstLine="341"/>
        <w:jc w:val="both"/>
        <w:rPr>
          <w:sz w:val="22"/>
          <w:szCs w:val="22"/>
        </w:rPr>
      </w:pPr>
      <w:r>
        <w:rPr>
          <w:b/>
          <w:bCs/>
          <w:sz w:val="22"/>
          <w:szCs w:val="22"/>
        </w:rPr>
        <w:t>30.</w:t>
      </w:r>
      <w:r>
        <w:rPr>
          <w:b/>
          <w:bCs/>
          <w:sz w:val="22"/>
          <w:szCs w:val="22"/>
        </w:rPr>
        <w:tab/>
        <w:t xml:space="preserve">(1) </w:t>
      </w:r>
      <w:r>
        <w:rPr>
          <w:sz w:val="22"/>
          <w:szCs w:val="22"/>
        </w:rPr>
        <w:t>There shall be a Director of the Museum who shall be appointed by the Governor-General.</w:t>
      </w:r>
    </w:p>
    <w:p w14:paraId="7060DD40" w14:textId="77777777" w:rsidR="00FF7561" w:rsidRPr="00F20E19" w:rsidRDefault="00FF7561" w:rsidP="002E3874">
      <w:pPr>
        <w:widowControl w:val="0"/>
        <w:tabs>
          <w:tab w:val="left" w:pos="730"/>
        </w:tabs>
        <w:autoSpaceDE w:val="0"/>
        <w:autoSpaceDN w:val="0"/>
        <w:adjustRightInd w:val="0"/>
        <w:spacing w:before="120"/>
        <w:ind w:firstLine="341"/>
        <w:jc w:val="both"/>
        <w:rPr>
          <w:sz w:val="22"/>
          <w:szCs w:val="22"/>
        </w:rPr>
      </w:pPr>
      <w:r>
        <w:rPr>
          <w:b/>
          <w:bCs/>
          <w:sz w:val="22"/>
          <w:szCs w:val="22"/>
        </w:rPr>
        <w:t>(2)</w:t>
      </w:r>
      <w:r>
        <w:rPr>
          <w:sz w:val="22"/>
          <w:szCs w:val="22"/>
        </w:rPr>
        <w:tab/>
        <w:t>A person who has attained the age of 65 years shall not be appointed as Director and a person shall not be appointed as Director for a period that extends beyond the day on which the person will attain the age of 65 years.</w:t>
      </w:r>
    </w:p>
    <w:p w14:paraId="4F14CD7F" w14:textId="77777777" w:rsidR="00FF7561" w:rsidRPr="00F20E19" w:rsidRDefault="00FF7561" w:rsidP="002E3874">
      <w:pPr>
        <w:widowControl w:val="0"/>
        <w:tabs>
          <w:tab w:val="left" w:pos="730"/>
        </w:tabs>
        <w:autoSpaceDE w:val="0"/>
        <w:autoSpaceDN w:val="0"/>
        <w:adjustRightInd w:val="0"/>
        <w:spacing w:before="120"/>
        <w:ind w:firstLine="341"/>
        <w:jc w:val="both"/>
        <w:rPr>
          <w:sz w:val="22"/>
          <w:szCs w:val="22"/>
        </w:rPr>
      </w:pPr>
      <w:r>
        <w:rPr>
          <w:b/>
          <w:bCs/>
          <w:sz w:val="22"/>
          <w:szCs w:val="22"/>
        </w:rPr>
        <w:t>(3)</w:t>
      </w:r>
      <w:r>
        <w:rPr>
          <w:sz w:val="22"/>
          <w:szCs w:val="22"/>
        </w:rPr>
        <w:tab/>
        <w:t>The Director holds office for such period, not exceeding 7 years, as is specified in the instrument of appointment of the Director.</w:t>
      </w:r>
    </w:p>
    <w:p w14:paraId="6C1C54AE" w14:textId="77777777" w:rsidR="00FF7561" w:rsidRPr="00F20E19" w:rsidRDefault="00FF7561" w:rsidP="002E3874">
      <w:pPr>
        <w:widowControl w:val="0"/>
        <w:tabs>
          <w:tab w:val="left" w:pos="730"/>
        </w:tabs>
        <w:autoSpaceDE w:val="0"/>
        <w:autoSpaceDN w:val="0"/>
        <w:adjustRightInd w:val="0"/>
        <w:spacing w:before="120"/>
        <w:ind w:firstLine="341"/>
        <w:jc w:val="both"/>
        <w:rPr>
          <w:sz w:val="22"/>
          <w:szCs w:val="22"/>
        </w:rPr>
      </w:pPr>
      <w:r>
        <w:rPr>
          <w:b/>
          <w:bCs/>
          <w:sz w:val="22"/>
          <w:szCs w:val="22"/>
        </w:rPr>
        <w:t>(4)</w:t>
      </w:r>
      <w:r>
        <w:rPr>
          <w:sz w:val="22"/>
          <w:szCs w:val="22"/>
        </w:rPr>
        <w:tab/>
        <w:t>The Director holds office on such terms and conditions (if any) in respect of matters not provided for by this Act as are determined by the Governor-General.</w:t>
      </w:r>
    </w:p>
    <w:p w14:paraId="15E9855C"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Duties of Director</w:t>
      </w:r>
    </w:p>
    <w:p w14:paraId="3AADCE7F" w14:textId="77777777" w:rsidR="00FF7561" w:rsidRPr="00F20E19" w:rsidRDefault="00FF7561" w:rsidP="002E3874">
      <w:pPr>
        <w:widowControl w:val="0"/>
        <w:tabs>
          <w:tab w:val="left" w:pos="749"/>
        </w:tabs>
        <w:autoSpaceDE w:val="0"/>
        <w:autoSpaceDN w:val="0"/>
        <w:adjustRightInd w:val="0"/>
        <w:spacing w:before="120"/>
        <w:ind w:firstLine="341"/>
        <w:jc w:val="both"/>
        <w:rPr>
          <w:sz w:val="22"/>
          <w:szCs w:val="22"/>
        </w:rPr>
      </w:pPr>
      <w:r>
        <w:rPr>
          <w:b/>
          <w:bCs/>
          <w:sz w:val="22"/>
          <w:szCs w:val="22"/>
        </w:rPr>
        <w:t>31.</w:t>
      </w:r>
      <w:r>
        <w:rPr>
          <w:b/>
          <w:bCs/>
          <w:sz w:val="22"/>
          <w:szCs w:val="22"/>
        </w:rPr>
        <w:tab/>
        <w:t xml:space="preserve">(1) </w:t>
      </w:r>
      <w:r>
        <w:rPr>
          <w:sz w:val="22"/>
          <w:szCs w:val="22"/>
        </w:rPr>
        <w:t>The Director shall manage the affairs of the Museum subject to the directions of, and in accordance with policies determined by, the Council.</w:t>
      </w:r>
    </w:p>
    <w:p w14:paraId="38D7C131" w14:textId="621244F7" w:rsidR="00FF7561" w:rsidRPr="00F20E19" w:rsidRDefault="00FF7561" w:rsidP="002E3874">
      <w:pPr>
        <w:widowControl w:val="0"/>
        <w:autoSpaceDE w:val="0"/>
        <w:autoSpaceDN w:val="0"/>
        <w:adjustRightInd w:val="0"/>
        <w:spacing w:before="120"/>
        <w:ind w:firstLine="336"/>
        <w:jc w:val="both"/>
        <w:rPr>
          <w:sz w:val="22"/>
          <w:szCs w:val="22"/>
        </w:rPr>
      </w:pPr>
      <w:r w:rsidRPr="001F3A8C">
        <w:rPr>
          <w:b/>
          <w:sz w:val="22"/>
          <w:szCs w:val="22"/>
        </w:rPr>
        <w:t>(</w:t>
      </w:r>
      <w:r w:rsidRPr="001F3A8C">
        <w:rPr>
          <w:b/>
          <w:bCs/>
          <w:sz w:val="22"/>
          <w:szCs w:val="22"/>
        </w:rPr>
        <w:t>2</w:t>
      </w:r>
      <w:r w:rsidRPr="001F3A8C">
        <w:rPr>
          <w:b/>
          <w:sz w:val="22"/>
          <w:szCs w:val="22"/>
        </w:rPr>
        <w:t>)</w:t>
      </w:r>
      <w:r>
        <w:rPr>
          <w:sz w:val="22"/>
          <w:szCs w:val="22"/>
        </w:rPr>
        <w:tab/>
        <w:t>All acts and things done in the name of, or on behalf of, the Museum by the Director shall be deemed to have been done by the Museum.</w:t>
      </w:r>
    </w:p>
    <w:p w14:paraId="481B5396" w14:textId="77777777" w:rsidR="00FF7561" w:rsidRPr="00F20E19" w:rsidRDefault="00FF7561" w:rsidP="009405C9">
      <w:pPr>
        <w:widowControl w:val="0"/>
        <w:autoSpaceDE w:val="0"/>
        <w:autoSpaceDN w:val="0"/>
        <w:adjustRightInd w:val="0"/>
        <w:spacing w:before="120" w:after="60"/>
        <w:jc w:val="both"/>
        <w:rPr>
          <w:sz w:val="22"/>
          <w:szCs w:val="22"/>
        </w:rPr>
      </w:pPr>
      <w:r>
        <w:rPr>
          <w:sz w:val="22"/>
          <w:szCs w:val="22"/>
        </w:rPr>
        <w:br w:type="page"/>
      </w:r>
      <w:r>
        <w:rPr>
          <w:b/>
          <w:bCs/>
          <w:sz w:val="22"/>
          <w:szCs w:val="22"/>
        </w:rPr>
        <w:lastRenderedPageBreak/>
        <w:t>Director not to engage in other work</w:t>
      </w:r>
    </w:p>
    <w:p w14:paraId="5B6272B7" w14:textId="77777777" w:rsidR="00FF7561" w:rsidRPr="00F20E19" w:rsidRDefault="00FF7561" w:rsidP="002E3874">
      <w:pPr>
        <w:widowControl w:val="0"/>
        <w:tabs>
          <w:tab w:val="left" w:pos="744"/>
        </w:tabs>
        <w:autoSpaceDE w:val="0"/>
        <w:autoSpaceDN w:val="0"/>
        <w:adjustRightInd w:val="0"/>
        <w:spacing w:before="120"/>
        <w:ind w:firstLine="331"/>
        <w:jc w:val="both"/>
        <w:rPr>
          <w:sz w:val="22"/>
          <w:szCs w:val="22"/>
        </w:rPr>
      </w:pPr>
      <w:r>
        <w:rPr>
          <w:b/>
          <w:bCs/>
          <w:sz w:val="22"/>
          <w:szCs w:val="22"/>
        </w:rPr>
        <w:t>32.</w:t>
      </w:r>
      <w:r>
        <w:rPr>
          <w:b/>
          <w:bCs/>
          <w:sz w:val="22"/>
          <w:szCs w:val="22"/>
        </w:rPr>
        <w:tab/>
      </w:r>
      <w:r>
        <w:rPr>
          <w:sz w:val="22"/>
          <w:szCs w:val="22"/>
        </w:rPr>
        <w:t>The Director shall not engage in paid employment outside the duties of his or her office except with the approval of the Minister.</w:t>
      </w:r>
    </w:p>
    <w:p w14:paraId="6AD7AC6C"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Remuneration and allowances</w:t>
      </w:r>
    </w:p>
    <w:p w14:paraId="6EFE922F" w14:textId="77777777" w:rsidR="00FF7561" w:rsidRPr="00F20E19" w:rsidRDefault="00FF7561" w:rsidP="002E3874">
      <w:pPr>
        <w:widowControl w:val="0"/>
        <w:tabs>
          <w:tab w:val="left" w:pos="744"/>
        </w:tabs>
        <w:autoSpaceDE w:val="0"/>
        <w:autoSpaceDN w:val="0"/>
        <w:adjustRightInd w:val="0"/>
        <w:spacing w:before="120"/>
        <w:ind w:firstLine="331"/>
        <w:jc w:val="both"/>
        <w:rPr>
          <w:sz w:val="22"/>
          <w:szCs w:val="22"/>
        </w:rPr>
      </w:pPr>
      <w:r>
        <w:rPr>
          <w:b/>
          <w:bCs/>
          <w:sz w:val="22"/>
          <w:szCs w:val="22"/>
        </w:rPr>
        <w:t>33.</w:t>
      </w:r>
      <w:r>
        <w:rPr>
          <w:b/>
          <w:bCs/>
          <w:sz w:val="22"/>
          <w:szCs w:val="22"/>
        </w:rPr>
        <w:tab/>
        <w:t xml:space="preserve">(1) </w:t>
      </w:r>
      <w:r>
        <w:rPr>
          <w:sz w:val="22"/>
          <w:szCs w:val="22"/>
        </w:rPr>
        <w:t>The Director shall be paid such remuneration as is determined by the Remuneration Tribunal but, if no determination of that remuneration by the Tribunal is in operation, the Director shall be paid such remuneration as is prescribed.</w:t>
      </w:r>
    </w:p>
    <w:p w14:paraId="373B0518" w14:textId="77777777" w:rsidR="00FF7561" w:rsidRPr="00F20E19" w:rsidRDefault="00FF7561" w:rsidP="002E3874">
      <w:pPr>
        <w:widowControl w:val="0"/>
        <w:tabs>
          <w:tab w:val="left" w:pos="734"/>
        </w:tabs>
        <w:autoSpaceDE w:val="0"/>
        <w:autoSpaceDN w:val="0"/>
        <w:adjustRightInd w:val="0"/>
        <w:spacing w:before="120"/>
        <w:ind w:left="341"/>
        <w:jc w:val="both"/>
        <w:rPr>
          <w:sz w:val="22"/>
          <w:szCs w:val="22"/>
        </w:rPr>
      </w:pPr>
      <w:r>
        <w:rPr>
          <w:b/>
          <w:bCs/>
          <w:sz w:val="22"/>
          <w:szCs w:val="22"/>
        </w:rPr>
        <w:t>(2)</w:t>
      </w:r>
      <w:r>
        <w:rPr>
          <w:sz w:val="22"/>
          <w:szCs w:val="22"/>
        </w:rPr>
        <w:tab/>
        <w:t>The Director shall be paid such allowances as are prescribed.</w:t>
      </w:r>
    </w:p>
    <w:p w14:paraId="6E3F3279" w14:textId="77777777" w:rsidR="00FF7561" w:rsidRPr="00F20E19" w:rsidRDefault="00FF7561" w:rsidP="002E3874">
      <w:pPr>
        <w:widowControl w:val="0"/>
        <w:tabs>
          <w:tab w:val="left" w:pos="710"/>
        </w:tabs>
        <w:autoSpaceDE w:val="0"/>
        <w:autoSpaceDN w:val="0"/>
        <w:adjustRightInd w:val="0"/>
        <w:spacing w:before="120"/>
        <w:ind w:firstLine="317"/>
        <w:jc w:val="both"/>
        <w:rPr>
          <w:sz w:val="22"/>
          <w:szCs w:val="22"/>
        </w:rPr>
      </w:pPr>
      <w:r>
        <w:rPr>
          <w:b/>
          <w:bCs/>
          <w:sz w:val="22"/>
          <w:szCs w:val="22"/>
        </w:rPr>
        <w:t>(3)</w:t>
      </w:r>
      <w:r>
        <w:rPr>
          <w:sz w:val="22"/>
          <w:szCs w:val="22"/>
        </w:rPr>
        <w:tab/>
        <w:t xml:space="preserve">This section has effect subject to the </w:t>
      </w:r>
      <w:r>
        <w:rPr>
          <w:i/>
          <w:iCs/>
          <w:sz w:val="22"/>
          <w:szCs w:val="22"/>
        </w:rPr>
        <w:t>Remuneration Tribunal Act 1973.</w:t>
      </w:r>
    </w:p>
    <w:p w14:paraId="0980341C" w14:textId="1D920F98"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 xml:space="preserve">Leave </w:t>
      </w:r>
      <w:r w:rsidRPr="001F3A8C">
        <w:rPr>
          <w:b/>
          <w:sz w:val="22"/>
          <w:szCs w:val="22"/>
        </w:rPr>
        <w:t xml:space="preserve">of </w:t>
      </w:r>
      <w:r>
        <w:rPr>
          <w:b/>
          <w:bCs/>
          <w:sz w:val="22"/>
          <w:szCs w:val="22"/>
        </w:rPr>
        <w:t>absence</w:t>
      </w:r>
    </w:p>
    <w:p w14:paraId="165BDC3C" w14:textId="77777777" w:rsidR="00FF7561" w:rsidRPr="00F20E19" w:rsidRDefault="00FF7561" w:rsidP="002E3874">
      <w:pPr>
        <w:widowControl w:val="0"/>
        <w:tabs>
          <w:tab w:val="left" w:pos="744"/>
        </w:tabs>
        <w:autoSpaceDE w:val="0"/>
        <w:autoSpaceDN w:val="0"/>
        <w:adjustRightInd w:val="0"/>
        <w:spacing w:before="120"/>
        <w:ind w:firstLine="331"/>
        <w:jc w:val="both"/>
        <w:rPr>
          <w:sz w:val="22"/>
          <w:szCs w:val="22"/>
        </w:rPr>
      </w:pPr>
      <w:r>
        <w:rPr>
          <w:b/>
          <w:bCs/>
          <w:sz w:val="22"/>
          <w:szCs w:val="22"/>
        </w:rPr>
        <w:t>34.</w:t>
      </w:r>
      <w:r>
        <w:rPr>
          <w:b/>
          <w:bCs/>
          <w:sz w:val="22"/>
          <w:szCs w:val="22"/>
        </w:rPr>
        <w:tab/>
        <w:t>(1)</w:t>
      </w:r>
      <w:r>
        <w:rPr>
          <w:sz w:val="22"/>
          <w:szCs w:val="22"/>
        </w:rPr>
        <w:t xml:space="preserve"> Subject to subsection (2), the Minister may grant leave of absence to the Director on such terms and conditions as to remuneration or otherwise as the Minister determines.</w:t>
      </w:r>
    </w:p>
    <w:p w14:paraId="5D1C96E7" w14:textId="20ED8047" w:rsidR="00FF7561" w:rsidRPr="00F20E19" w:rsidRDefault="00FF7561" w:rsidP="002E3874">
      <w:pPr>
        <w:widowControl w:val="0"/>
        <w:autoSpaceDE w:val="0"/>
        <w:autoSpaceDN w:val="0"/>
        <w:adjustRightInd w:val="0"/>
        <w:spacing w:before="120"/>
        <w:ind w:firstLine="336"/>
        <w:jc w:val="both"/>
        <w:rPr>
          <w:sz w:val="22"/>
          <w:szCs w:val="22"/>
        </w:rPr>
      </w:pPr>
      <w:r w:rsidRPr="001F3A8C">
        <w:rPr>
          <w:b/>
          <w:sz w:val="22"/>
          <w:szCs w:val="22"/>
        </w:rPr>
        <w:t>(</w:t>
      </w:r>
      <w:r w:rsidRPr="001F3A8C">
        <w:rPr>
          <w:b/>
          <w:bCs/>
          <w:sz w:val="22"/>
          <w:szCs w:val="22"/>
        </w:rPr>
        <w:t>2</w:t>
      </w:r>
      <w:r w:rsidRPr="001F3A8C">
        <w:rPr>
          <w:b/>
          <w:sz w:val="22"/>
          <w:szCs w:val="22"/>
        </w:rPr>
        <w:t>)</w:t>
      </w:r>
      <w:r>
        <w:rPr>
          <w:sz w:val="22"/>
          <w:szCs w:val="22"/>
        </w:rPr>
        <w:tab/>
        <w:t>The Chairperson may grant leave of absence to the Director, on such terms and conditions as to remuneration or otherwise as the Chairperson determines, if the period of the leave of absence is less than 5 working days.</w:t>
      </w:r>
    </w:p>
    <w:p w14:paraId="2CD60319"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Resignation</w:t>
      </w:r>
    </w:p>
    <w:p w14:paraId="29418E21" w14:textId="77777777" w:rsidR="00FF7561" w:rsidRPr="00F20E19" w:rsidRDefault="00FF7561" w:rsidP="002E3874">
      <w:pPr>
        <w:widowControl w:val="0"/>
        <w:tabs>
          <w:tab w:val="left" w:pos="744"/>
        </w:tabs>
        <w:autoSpaceDE w:val="0"/>
        <w:autoSpaceDN w:val="0"/>
        <w:adjustRightInd w:val="0"/>
        <w:spacing w:before="120"/>
        <w:ind w:firstLine="331"/>
        <w:jc w:val="both"/>
        <w:rPr>
          <w:sz w:val="22"/>
          <w:szCs w:val="22"/>
        </w:rPr>
      </w:pPr>
      <w:r>
        <w:rPr>
          <w:b/>
          <w:bCs/>
          <w:sz w:val="22"/>
          <w:szCs w:val="22"/>
        </w:rPr>
        <w:t>35.</w:t>
      </w:r>
      <w:r>
        <w:rPr>
          <w:b/>
          <w:bCs/>
          <w:sz w:val="22"/>
          <w:szCs w:val="22"/>
        </w:rPr>
        <w:tab/>
      </w:r>
      <w:r>
        <w:rPr>
          <w:sz w:val="22"/>
          <w:szCs w:val="22"/>
        </w:rPr>
        <w:t>The Director may resign the office of Director by writing signed by the Director and delivered to the Governor-General.</w:t>
      </w:r>
    </w:p>
    <w:p w14:paraId="52F65CBB"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Termination of appointment</w:t>
      </w:r>
    </w:p>
    <w:p w14:paraId="50505C7B" w14:textId="77777777" w:rsidR="00FF7561" w:rsidRPr="00F20E19" w:rsidRDefault="00FF7561" w:rsidP="002E3874">
      <w:pPr>
        <w:widowControl w:val="0"/>
        <w:tabs>
          <w:tab w:val="left" w:pos="744"/>
        </w:tabs>
        <w:autoSpaceDE w:val="0"/>
        <w:autoSpaceDN w:val="0"/>
        <w:adjustRightInd w:val="0"/>
        <w:spacing w:before="120"/>
        <w:ind w:firstLine="331"/>
        <w:jc w:val="both"/>
        <w:rPr>
          <w:sz w:val="22"/>
          <w:szCs w:val="22"/>
        </w:rPr>
      </w:pPr>
      <w:r>
        <w:rPr>
          <w:b/>
          <w:bCs/>
          <w:sz w:val="22"/>
          <w:szCs w:val="22"/>
        </w:rPr>
        <w:t>36.</w:t>
      </w:r>
      <w:r>
        <w:rPr>
          <w:b/>
          <w:bCs/>
          <w:sz w:val="22"/>
          <w:szCs w:val="22"/>
        </w:rPr>
        <w:tab/>
        <w:t xml:space="preserve">(1) </w:t>
      </w:r>
      <w:r>
        <w:rPr>
          <w:sz w:val="22"/>
          <w:szCs w:val="22"/>
        </w:rPr>
        <w:t xml:space="preserve">The Governor-General may terminate the appointment of the Director by reason of the </w:t>
      </w:r>
      <w:proofErr w:type="spellStart"/>
      <w:r>
        <w:rPr>
          <w:sz w:val="22"/>
          <w:szCs w:val="22"/>
        </w:rPr>
        <w:t>misbehaviour</w:t>
      </w:r>
      <w:proofErr w:type="spellEnd"/>
      <w:r>
        <w:rPr>
          <w:sz w:val="22"/>
          <w:szCs w:val="22"/>
        </w:rPr>
        <w:t xml:space="preserve"> or physical or mental incapacity of the Director.</w:t>
      </w:r>
    </w:p>
    <w:p w14:paraId="35F8BFC3" w14:textId="68091E40" w:rsidR="00FF7561" w:rsidRPr="00F20E19" w:rsidRDefault="00FF7561" w:rsidP="002E3874">
      <w:pPr>
        <w:widowControl w:val="0"/>
        <w:autoSpaceDE w:val="0"/>
        <w:autoSpaceDN w:val="0"/>
        <w:adjustRightInd w:val="0"/>
        <w:spacing w:before="120"/>
        <w:ind w:left="355"/>
        <w:jc w:val="both"/>
        <w:rPr>
          <w:sz w:val="22"/>
          <w:szCs w:val="22"/>
        </w:rPr>
      </w:pPr>
      <w:r w:rsidRPr="001F3A8C">
        <w:rPr>
          <w:b/>
          <w:sz w:val="22"/>
          <w:szCs w:val="22"/>
        </w:rPr>
        <w:t>(</w:t>
      </w:r>
      <w:r w:rsidRPr="001F3A8C">
        <w:rPr>
          <w:b/>
          <w:bCs/>
          <w:sz w:val="22"/>
          <w:szCs w:val="22"/>
        </w:rPr>
        <w:t>2</w:t>
      </w:r>
      <w:r w:rsidRPr="001F3A8C">
        <w:rPr>
          <w:b/>
          <w:sz w:val="22"/>
          <w:szCs w:val="22"/>
        </w:rPr>
        <w:t>)</w:t>
      </w:r>
      <w:r>
        <w:rPr>
          <w:sz w:val="22"/>
          <w:szCs w:val="22"/>
        </w:rPr>
        <w:tab/>
        <w:t>If the Director:</w:t>
      </w:r>
    </w:p>
    <w:p w14:paraId="22E176F4" w14:textId="77777777" w:rsidR="00FF7561" w:rsidRPr="00F20E19" w:rsidRDefault="00FF7561" w:rsidP="002E3874">
      <w:pPr>
        <w:widowControl w:val="0"/>
        <w:tabs>
          <w:tab w:val="left" w:pos="792"/>
        </w:tabs>
        <w:autoSpaceDE w:val="0"/>
        <w:autoSpaceDN w:val="0"/>
        <w:adjustRightInd w:val="0"/>
        <w:spacing w:before="120"/>
        <w:ind w:left="792" w:hanging="437"/>
        <w:jc w:val="both"/>
        <w:rPr>
          <w:sz w:val="22"/>
          <w:szCs w:val="22"/>
        </w:rPr>
      </w:pPr>
      <w:r>
        <w:rPr>
          <w:sz w:val="22"/>
          <w:szCs w:val="22"/>
        </w:rPr>
        <w:t>(a)</w:t>
      </w:r>
      <w:r>
        <w:rPr>
          <w:sz w:val="22"/>
          <w:szCs w:val="22"/>
        </w:rPr>
        <w:tab/>
        <w:t>becomes bankrupt, applies to take the benefit of any law for the relief of bankrupt or insolvent debtors, compounds with creditors or makes an assignment of remuneration for their benefit;</w:t>
      </w:r>
    </w:p>
    <w:p w14:paraId="3E9D43AF" w14:textId="77777777" w:rsidR="00FF7561" w:rsidRPr="00F20E19" w:rsidRDefault="00FF7561" w:rsidP="002E3874">
      <w:pPr>
        <w:widowControl w:val="0"/>
        <w:tabs>
          <w:tab w:val="left" w:pos="792"/>
        </w:tabs>
        <w:autoSpaceDE w:val="0"/>
        <w:autoSpaceDN w:val="0"/>
        <w:adjustRightInd w:val="0"/>
        <w:spacing w:before="120"/>
        <w:ind w:left="792" w:hanging="437"/>
        <w:jc w:val="both"/>
        <w:rPr>
          <w:sz w:val="22"/>
          <w:szCs w:val="22"/>
        </w:rPr>
      </w:pPr>
      <w:r>
        <w:rPr>
          <w:sz w:val="22"/>
          <w:szCs w:val="22"/>
        </w:rPr>
        <w:t>(b)</w:t>
      </w:r>
      <w:r>
        <w:rPr>
          <w:sz w:val="22"/>
          <w:szCs w:val="22"/>
        </w:rPr>
        <w:tab/>
        <w:t>is absent from duty, except on leave granted by the Minister or by the Chairperson in accordance with section 34, for 14 consecutive days or for 28 days in any 12 months;</w:t>
      </w:r>
    </w:p>
    <w:p w14:paraId="323A70A2" w14:textId="77777777" w:rsidR="00FF7561" w:rsidRPr="00F20E19" w:rsidRDefault="00FF7561" w:rsidP="002E3874">
      <w:pPr>
        <w:widowControl w:val="0"/>
        <w:tabs>
          <w:tab w:val="left" w:pos="792"/>
        </w:tabs>
        <w:autoSpaceDE w:val="0"/>
        <w:autoSpaceDN w:val="0"/>
        <w:adjustRightInd w:val="0"/>
        <w:spacing w:before="120"/>
        <w:ind w:left="792" w:hanging="437"/>
        <w:jc w:val="both"/>
        <w:rPr>
          <w:sz w:val="22"/>
          <w:szCs w:val="22"/>
        </w:rPr>
      </w:pPr>
      <w:r>
        <w:rPr>
          <w:sz w:val="22"/>
          <w:szCs w:val="22"/>
        </w:rPr>
        <w:t>(c)</w:t>
      </w:r>
      <w:r>
        <w:rPr>
          <w:sz w:val="22"/>
          <w:szCs w:val="22"/>
        </w:rPr>
        <w:tab/>
        <w:t>is absent, except on leave granted by the Minister or by the Chairperson in accordance with section 34, from 3 consecutive meetings of the Council otherwise than on business of the Council undertaken with the approval of the Council;</w:t>
      </w:r>
    </w:p>
    <w:p w14:paraId="06FFCB73" w14:textId="77777777" w:rsidR="00FF7561" w:rsidRPr="00F20E19" w:rsidRDefault="00FF7561" w:rsidP="002E3874">
      <w:pPr>
        <w:widowControl w:val="0"/>
        <w:tabs>
          <w:tab w:val="left" w:pos="792"/>
        </w:tabs>
        <w:autoSpaceDE w:val="0"/>
        <w:autoSpaceDN w:val="0"/>
        <w:adjustRightInd w:val="0"/>
        <w:spacing w:before="120"/>
        <w:ind w:left="792" w:hanging="437"/>
        <w:jc w:val="both"/>
        <w:rPr>
          <w:sz w:val="22"/>
          <w:szCs w:val="22"/>
        </w:rPr>
      </w:pPr>
      <w:r>
        <w:rPr>
          <w:sz w:val="22"/>
          <w:szCs w:val="22"/>
        </w:rPr>
        <w:t>(d)</w:t>
      </w:r>
      <w:r>
        <w:rPr>
          <w:sz w:val="22"/>
          <w:szCs w:val="22"/>
        </w:rPr>
        <w:tab/>
        <w:t>engages in paid employment outside the duties of his or her office without the approval of the Minister; or</w:t>
      </w:r>
    </w:p>
    <w:p w14:paraId="1E2CB107" w14:textId="77777777" w:rsidR="00FF7561" w:rsidRPr="00F20E19" w:rsidRDefault="00FF7561" w:rsidP="002E3874">
      <w:pPr>
        <w:widowControl w:val="0"/>
        <w:autoSpaceDE w:val="0"/>
        <w:autoSpaceDN w:val="0"/>
        <w:adjustRightInd w:val="0"/>
        <w:spacing w:before="120"/>
        <w:ind w:left="355"/>
        <w:jc w:val="both"/>
        <w:rPr>
          <w:sz w:val="22"/>
          <w:szCs w:val="22"/>
        </w:rPr>
      </w:pPr>
      <w:r>
        <w:rPr>
          <w:sz w:val="22"/>
          <w:szCs w:val="22"/>
        </w:rPr>
        <w:br w:type="page"/>
      </w:r>
      <w:r>
        <w:rPr>
          <w:sz w:val="22"/>
          <w:szCs w:val="22"/>
        </w:rPr>
        <w:lastRenderedPageBreak/>
        <w:t>(e)</w:t>
      </w:r>
      <w:r>
        <w:rPr>
          <w:sz w:val="22"/>
          <w:szCs w:val="22"/>
        </w:rPr>
        <w:tab/>
        <w:t>contravenes section 22 or 37 without reasonable excuse;</w:t>
      </w:r>
    </w:p>
    <w:p w14:paraId="33902080" w14:textId="77777777" w:rsidR="00FF7561" w:rsidRPr="00F20E19" w:rsidRDefault="00FF7561" w:rsidP="002E3874">
      <w:pPr>
        <w:widowControl w:val="0"/>
        <w:autoSpaceDE w:val="0"/>
        <w:autoSpaceDN w:val="0"/>
        <w:adjustRightInd w:val="0"/>
        <w:spacing w:before="120"/>
        <w:jc w:val="both"/>
        <w:rPr>
          <w:sz w:val="22"/>
          <w:szCs w:val="22"/>
        </w:rPr>
      </w:pPr>
      <w:r>
        <w:rPr>
          <w:sz w:val="22"/>
          <w:szCs w:val="22"/>
        </w:rPr>
        <w:t>the Governor-General shall terminate the appointment of the Director.</w:t>
      </w:r>
    </w:p>
    <w:p w14:paraId="3B3BA8DD"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Disclosure of interests</w:t>
      </w:r>
    </w:p>
    <w:p w14:paraId="7ACA025E" w14:textId="77777777" w:rsidR="00FF7561" w:rsidRPr="00F20E19" w:rsidRDefault="00FF7561" w:rsidP="002E3874">
      <w:pPr>
        <w:widowControl w:val="0"/>
        <w:tabs>
          <w:tab w:val="left" w:pos="749"/>
        </w:tabs>
        <w:autoSpaceDE w:val="0"/>
        <w:autoSpaceDN w:val="0"/>
        <w:adjustRightInd w:val="0"/>
        <w:spacing w:before="120"/>
        <w:ind w:firstLine="331"/>
        <w:jc w:val="both"/>
        <w:rPr>
          <w:sz w:val="22"/>
          <w:szCs w:val="22"/>
        </w:rPr>
      </w:pPr>
      <w:r>
        <w:rPr>
          <w:b/>
          <w:bCs/>
          <w:sz w:val="22"/>
          <w:szCs w:val="22"/>
        </w:rPr>
        <w:t>37.</w:t>
      </w:r>
      <w:r>
        <w:rPr>
          <w:b/>
          <w:bCs/>
          <w:sz w:val="22"/>
          <w:szCs w:val="22"/>
        </w:rPr>
        <w:tab/>
      </w:r>
      <w:r>
        <w:rPr>
          <w:sz w:val="22"/>
          <w:szCs w:val="22"/>
        </w:rPr>
        <w:t>The Director shall give a written notice to the Minister of all direct or indirect pecuniary interests that the Director has or acquires in any business or in any body corporate carrying on any business.</w:t>
      </w:r>
    </w:p>
    <w:p w14:paraId="32C9D96B"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Acting Director</w:t>
      </w:r>
    </w:p>
    <w:p w14:paraId="04A6AEB9" w14:textId="77777777" w:rsidR="00FF7561" w:rsidRPr="00F20E19" w:rsidRDefault="00FF7561" w:rsidP="002E3874">
      <w:pPr>
        <w:widowControl w:val="0"/>
        <w:tabs>
          <w:tab w:val="left" w:pos="749"/>
        </w:tabs>
        <w:autoSpaceDE w:val="0"/>
        <w:autoSpaceDN w:val="0"/>
        <w:adjustRightInd w:val="0"/>
        <w:spacing w:before="120"/>
        <w:ind w:firstLine="331"/>
        <w:jc w:val="both"/>
        <w:rPr>
          <w:sz w:val="22"/>
          <w:szCs w:val="22"/>
        </w:rPr>
      </w:pPr>
      <w:r>
        <w:rPr>
          <w:b/>
          <w:bCs/>
          <w:sz w:val="22"/>
          <w:szCs w:val="22"/>
        </w:rPr>
        <w:t>38.</w:t>
      </w:r>
      <w:r>
        <w:rPr>
          <w:b/>
          <w:bCs/>
          <w:sz w:val="22"/>
          <w:szCs w:val="22"/>
        </w:rPr>
        <w:tab/>
        <w:t xml:space="preserve">(1) </w:t>
      </w:r>
      <w:r>
        <w:rPr>
          <w:sz w:val="22"/>
          <w:szCs w:val="22"/>
        </w:rPr>
        <w:t>The Minister may appoint a person other than a member to act as Director:</w:t>
      </w:r>
    </w:p>
    <w:p w14:paraId="0989A250" w14:textId="77777777" w:rsidR="00FF7561" w:rsidRPr="00F20E19" w:rsidRDefault="00FF7561" w:rsidP="002E3874">
      <w:pPr>
        <w:widowControl w:val="0"/>
        <w:tabs>
          <w:tab w:val="left" w:pos="787"/>
        </w:tabs>
        <w:autoSpaceDE w:val="0"/>
        <w:autoSpaceDN w:val="0"/>
        <w:adjustRightInd w:val="0"/>
        <w:spacing w:before="120"/>
        <w:ind w:left="787" w:hanging="437"/>
        <w:jc w:val="both"/>
        <w:rPr>
          <w:sz w:val="22"/>
          <w:szCs w:val="22"/>
        </w:rPr>
      </w:pPr>
      <w:r>
        <w:rPr>
          <w:sz w:val="22"/>
          <w:szCs w:val="22"/>
        </w:rPr>
        <w:t>(a)</w:t>
      </w:r>
      <w:r>
        <w:rPr>
          <w:sz w:val="22"/>
          <w:szCs w:val="22"/>
        </w:rPr>
        <w:tab/>
        <w:t>during a vacancy in the office of Director (whether or not an appointment has previously been made to the office); or</w:t>
      </w:r>
    </w:p>
    <w:p w14:paraId="002485E6" w14:textId="77777777" w:rsidR="00FF7561" w:rsidRPr="00F20E19" w:rsidRDefault="00FF7561" w:rsidP="002E3874">
      <w:pPr>
        <w:widowControl w:val="0"/>
        <w:tabs>
          <w:tab w:val="left" w:pos="787"/>
        </w:tabs>
        <w:autoSpaceDE w:val="0"/>
        <w:autoSpaceDN w:val="0"/>
        <w:adjustRightInd w:val="0"/>
        <w:spacing w:before="120"/>
        <w:ind w:left="787" w:hanging="437"/>
        <w:jc w:val="both"/>
        <w:rPr>
          <w:sz w:val="22"/>
          <w:szCs w:val="22"/>
        </w:rPr>
      </w:pPr>
      <w:r>
        <w:rPr>
          <w:sz w:val="22"/>
          <w:szCs w:val="22"/>
        </w:rPr>
        <w:t>(b)</w:t>
      </w:r>
      <w:r>
        <w:rPr>
          <w:sz w:val="22"/>
          <w:szCs w:val="22"/>
        </w:rPr>
        <w:tab/>
        <w:t>during any period, or during all periods, when the Director is absent from duty or from Australia or is, for any other reason, unable to perform the duties of the office of Director;</w:t>
      </w:r>
    </w:p>
    <w:p w14:paraId="143169D3" w14:textId="77777777" w:rsidR="00FF7561" w:rsidRPr="00F20E19" w:rsidRDefault="00FF7561" w:rsidP="002E3874">
      <w:pPr>
        <w:widowControl w:val="0"/>
        <w:autoSpaceDE w:val="0"/>
        <w:autoSpaceDN w:val="0"/>
        <w:adjustRightInd w:val="0"/>
        <w:spacing w:before="120"/>
        <w:jc w:val="both"/>
        <w:rPr>
          <w:sz w:val="22"/>
          <w:szCs w:val="22"/>
        </w:rPr>
      </w:pPr>
      <w:r>
        <w:rPr>
          <w:sz w:val="22"/>
          <w:szCs w:val="22"/>
        </w:rPr>
        <w:t>but a person appointed to act during a vacancy shall not continue so to act for more than 12 months.</w:t>
      </w:r>
    </w:p>
    <w:p w14:paraId="46B59001" w14:textId="4A9A33A9" w:rsidR="00FF7561" w:rsidRPr="00F20E19" w:rsidRDefault="00FF7561" w:rsidP="002E3874">
      <w:pPr>
        <w:widowControl w:val="0"/>
        <w:autoSpaceDE w:val="0"/>
        <w:autoSpaceDN w:val="0"/>
        <w:adjustRightInd w:val="0"/>
        <w:spacing w:before="120"/>
        <w:ind w:firstLine="341"/>
        <w:jc w:val="both"/>
        <w:rPr>
          <w:sz w:val="22"/>
          <w:szCs w:val="22"/>
        </w:rPr>
      </w:pPr>
      <w:r w:rsidRPr="001F3A8C">
        <w:rPr>
          <w:b/>
          <w:sz w:val="22"/>
          <w:szCs w:val="22"/>
        </w:rPr>
        <w:t>(2)</w:t>
      </w:r>
      <w:r>
        <w:rPr>
          <w:sz w:val="22"/>
          <w:szCs w:val="22"/>
        </w:rPr>
        <w:tab/>
        <w:t>Anything done by or in relation to a person purporting to act under this section is not invalid on the ground that:</w:t>
      </w:r>
    </w:p>
    <w:p w14:paraId="3E626218" w14:textId="77777777" w:rsidR="00FF7561" w:rsidRPr="00F20E19" w:rsidRDefault="00FF7561" w:rsidP="002E3874">
      <w:pPr>
        <w:widowControl w:val="0"/>
        <w:tabs>
          <w:tab w:val="left" w:pos="782"/>
        </w:tabs>
        <w:autoSpaceDE w:val="0"/>
        <w:autoSpaceDN w:val="0"/>
        <w:adjustRightInd w:val="0"/>
        <w:spacing w:before="120"/>
        <w:ind w:left="350"/>
        <w:jc w:val="both"/>
        <w:rPr>
          <w:sz w:val="22"/>
          <w:szCs w:val="22"/>
        </w:rPr>
      </w:pPr>
      <w:r>
        <w:rPr>
          <w:sz w:val="22"/>
          <w:szCs w:val="22"/>
        </w:rPr>
        <w:t>(a)</w:t>
      </w:r>
      <w:r>
        <w:rPr>
          <w:sz w:val="22"/>
          <w:szCs w:val="22"/>
        </w:rPr>
        <w:tab/>
        <w:t>the occasion for the person’s appointment had not arisen;</w:t>
      </w:r>
    </w:p>
    <w:p w14:paraId="5F59F5B4" w14:textId="77777777" w:rsidR="00FF7561" w:rsidRPr="00F20E19" w:rsidRDefault="00FF7561" w:rsidP="002E3874">
      <w:pPr>
        <w:widowControl w:val="0"/>
        <w:tabs>
          <w:tab w:val="left" w:pos="782"/>
        </w:tabs>
        <w:autoSpaceDE w:val="0"/>
        <w:autoSpaceDN w:val="0"/>
        <w:adjustRightInd w:val="0"/>
        <w:spacing w:before="120"/>
        <w:ind w:left="782" w:hanging="432"/>
        <w:jc w:val="both"/>
        <w:rPr>
          <w:sz w:val="22"/>
          <w:szCs w:val="22"/>
        </w:rPr>
      </w:pPr>
      <w:r>
        <w:rPr>
          <w:sz w:val="22"/>
          <w:szCs w:val="22"/>
        </w:rPr>
        <w:t>(b)</w:t>
      </w:r>
      <w:r>
        <w:rPr>
          <w:sz w:val="22"/>
          <w:szCs w:val="22"/>
        </w:rPr>
        <w:tab/>
        <w:t>there is a defect or irregularity in connection with the person’s appointment;</w:t>
      </w:r>
    </w:p>
    <w:p w14:paraId="1933E311" w14:textId="77777777" w:rsidR="00FF7561" w:rsidRPr="00F20E19" w:rsidRDefault="00FF7561" w:rsidP="002E3874">
      <w:pPr>
        <w:widowControl w:val="0"/>
        <w:tabs>
          <w:tab w:val="left" w:pos="782"/>
        </w:tabs>
        <w:autoSpaceDE w:val="0"/>
        <w:autoSpaceDN w:val="0"/>
        <w:adjustRightInd w:val="0"/>
        <w:spacing w:before="120"/>
        <w:ind w:left="350"/>
        <w:jc w:val="both"/>
        <w:rPr>
          <w:sz w:val="22"/>
          <w:szCs w:val="22"/>
        </w:rPr>
      </w:pPr>
      <w:r>
        <w:rPr>
          <w:sz w:val="22"/>
          <w:szCs w:val="22"/>
        </w:rPr>
        <w:t>(c)</w:t>
      </w:r>
      <w:r>
        <w:rPr>
          <w:sz w:val="22"/>
          <w:szCs w:val="22"/>
        </w:rPr>
        <w:tab/>
        <w:t>the person’s appointment had ceased to have effect; or</w:t>
      </w:r>
    </w:p>
    <w:p w14:paraId="769AD37F" w14:textId="77777777" w:rsidR="00FF7561" w:rsidRPr="00F20E19" w:rsidRDefault="00FF7561" w:rsidP="002E3874">
      <w:pPr>
        <w:widowControl w:val="0"/>
        <w:tabs>
          <w:tab w:val="left" w:pos="782"/>
        </w:tabs>
        <w:autoSpaceDE w:val="0"/>
        <w:autoSpaceDN w:val="0"/>
        <w:adjustRightInd w:val="0"/>
        <w:spacing w:before="120"/>
        <w:ind w:left="350"/>
        <w:jc w:val="both"/>
        <w:rPr>
          <w:sz w:val="22"/>
          <w:szCs w:val="22"/>
        </w:rPr>
      </w:pPr>
      <w:r>
        <w:rPr>
          <w:sz w:val="22"/>
          <w:szCs w:val="22"/>
        </w:rPr>
        <w:t>(d)</w:t>
      </w:r>
      <w:r>
        <w:rPr>
          <w:sz w:val="22"/>
          <w:szCs w:val="22"/>
        </w:rPr>
        <w:tab/>
        <w:t>the occasion for the person to act had not arisen or had ceased.</w:t>
      </w:r>
    </w:p>
    <w:p w14:paraId="2CB0A48D"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Delegation by Director</w:t>
      </w:r>
    </w:p>
    <w:p w14:paraId="0FA580FA" w14:textId="77777777" w:rsidR="00FF7561" w:rsidRPr="00F20E19" w:rsidRDefault="00FF7561" w:rsidP="002E3874">
      <w:pPr>
        <w:widowControl w:val="0"/>
        <w:tabs>
          <w:tab w:val="left" w:pos="749"/>
        </w:tabs>
        <w:autoSpaceDE w:val="0"/>
        <w:autoSpaceDN w:val="0"/>
        <w:adjustRightInd w:val="0"/>
        <w:spacing w:before="120"/>
        <w:ind w:firstLine="331"/>
        <w:jc w:val="both"/>
        <w:rPr>
          <w:sz w:val="22"/>
          <w:szCs w:val="22"/>
        </w:rPr>
      </w:pPr>
      <w:r>
        <w:rPr>
          <w:b/>
          <w:bCs/>
          <w:sz w:val="22"/>
          <w:szCs w:val="22"/>
        </w:rPr>
        <w:t>39.</w:t>
      </w:r>
      <w:r>
        <w:rPr>
          <w:b/>
          <w:bCs/>
          <w:sz w:val="22"/>
          <w:szCs w:val="22"/>
        </w:rPr>
        <w:tab/>
      </w:r>
      <w:r>
        <w:rPr>
          <w:sz w:val="22"/>
          <w:szCs w:val="22"/>
        </w:rPr>
        <w:t>The Director may, with the approval of the Council, either generally or as otherwise provided by the instrument of delegation, by writing signed by the Director, delegate to a member of the staff of the Museum all or any of the Director’s powers under this Act.</w:t>
      </w:r>
    </w:p>
    <w:p w14:paraId="5B51C2CC" w14:textId="4A567F16" w:rsidR="00FF7561" w:rsidRPr="001F3A8C" w:rsidRDefault="00FF7561" w:rsidP="001F3A8C">
      <w:pPr>
        <w:widowControl w:val="0"/>
        <w:autoSpaceDE w:val="0"/>
        <w:autoSpaceDN w:val="0"/>
        <w:adjustRightInd w:val="0"/>
        <w:spacing w:before="240"/>
        <w:jc w:val="center"/>
        <w:rPr>
          <w:szCs w:val="22"/>
        </w:rPr>
      </w:pPr>
      <w:r w:rsidRPr="001F3A8C">
        <w:rPr>
          <w:b/>
          <w:bCs/>
          <w:szCs w:val="22"/>
        </w:rPr>
        <w:t>PART 5—STAFF AND CONSULTANTS</w:t>
      </w:r>
    </w:p>
    <w:p w14:paraId="6AAAECFD"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Staff</w:t>
      </w:r>
    </w:p>
    <w:p w14:paraId="3A52A0CB" w14:textId="77777777" w:rsidR="00FF7561" w:rsidRPr="00F20E19" w:rsidRDefault="00FF7561" w:rsidP="002E3874">
      <w:pPr>
        <w:widowControl w:val="0"/>
        <w:tabs>
          <w:tab w:val="left" w:pos="749"/>
        </w:tabs>
        <w:autoSpaceDE w:val="0"/>
        <w:autoSpaceDN w:val="0"/>
        <w:adjustRightInd w:val="0"/>
        <w:spacing w:before="120"/>
        <w:ind w:firstLine="331"/>
        <w:jc w:val="both"/>
        <w:rPr>
          <w:sz w:val="22"/>
          <w:szCs w:val="22"/>
        </w:rPr>
      </w:pPr>
      <w:r>
        <w:rPr>
          <w:b/>
          <w:bCs/>
          <w:sz w:val="22"/>
          <w:szCs w:val="22"/>
        </w:rPr>
        <w:t>40.</w:t>
      </w:r>
      <w:r>
        <w:rPr>
          <w:b/>
          <w:bCs/>
          <w:sz w:val="22"/>
          <w:szCs w:val="22"/>
        </w:rPr>
        <w:tab/>
        <w:t xml:space="preserve">(1) </w:t>
      </w:r>
      <w:r>
        <w:rPr>
          <w:sz w:val="22"/>
          <w:szCs w:val="22"/>
        </w:rPr>
        <w:t xml:space="preserve">Subject to section 41, the staff of the Museum shall be persons appointed or employed under the </w:t>
      </w:r>
      <w:r>
        <w:rPr>
          <w:i/>
          <w:iCs/>
          <w:sz w:val="22"/>
          <w:szCs w:val="22"/>
        </w:rPr>
        <w:t>Public Service Act 1922.</w:t>
      </w:r>
    </w:p>
    <w:p w14:paraId="0EEF6164" w14:textId="6D2EFD08" w:rsidR="00FF7561" w:rsidRPr="00F20E19" w:rsidRDefault="00FF7561" w:rsidP="002E3874">
      <w:pPr>
        <w:widowControl w:val="0"/>
        <w:autoSpaceDE w:val="0"/>
        <w:autoSpaceDN w:val="0"/>
        <w:adjustRightInd w:val="0"/>
        <w:spacing w:before="120"/>
        <w:ind w:firstLine="336"/>
        <w:jc w:val="both"/>
        <w:rPr>
          <w:sz w:val="22"/>
          <w:szCs w:val="22"/>
        </w:rPr>
      </w:pPr>
      <w:r w:rsidRPr="005957BF">
        <w:rPr>
          <w:b/>
          <w:sz w:val="22"/>
          <w:szCs w:val="22"/>
        </w:rPr>
        <w:t>(2)</w:t>
      </w:r>
      <w:r>
        <w:rPr>
          <w:sz w:val="22"/>
          <w:szCs w:val="22"/>
        </w:rPr>
        <w:tab/>
        <w:t xml:space="preserve">The Director has all the powers of, or exercisable by, a Secretary of a Department of the Australian Public Service under the </w:t>
      </w:r>
      <w:r>
        <w:rPr>
          <w:i/>
          <w:iCs/>
          <w:sz w:val="22"/>
          <w:szCs w:val="22"/>
        </w:rPr>
        <w:t>Public Service Act 1922</w:t>
      </w:r>
      <w:r w:rsidRPr="001F3A8C">
        <w:rPr>
          <w:iCs/>
          <w:sz w:val="22"/>
          <w:szCs w:val="22"/>
        </w:rPr>
        <w:t>,</w:t>
      </w:r>
      <w:r>
        <w:rPr>
          <w:i/>
          <w:iCs/>
          <w:sz w:val="22"/>
          <w:szCs w:val="22"/>
        </w:rPr>
        <w:t xml:space="preserve"> </w:t>
      </w:r>
      <w:r>
        <w:rPr>
          <w:sz w:val="22"/>
          <w:szCs w:val="22"/>
        </w:rPr>
        <w:t>so far as those powers relate to the branch of the Australian Public Service comprising the staff referred to in subsection (1), as if that branch were a separate Department of the Australian Public Service.</w:t>
      </w:r>
    </w:p>
    <w:p w14:paraId="10780469" w14:textId="77777777" w:rsidR="00FF7561" w:rsidRPr="00F20E19" w:rsidRDefault="00FF7561" w:rsidP="009405C9">
      <w:pPr>
        <w:widowControl w:val="0"/>
        <w:autoSpaceDE w:val="0"/>
        <w:autoSpaceDN w:val="0"/>
        <w:adjustRightInd w:val="0"/>
        <w:spacing w:before="120" w:after="60"/>
        <w:jc w:val="both"/>
        <w:rPr>
          <w:sz w:val="22"/>
          <w:szCs w:val="22"/>
        </w:rPr>
      </w:pPr>
      <w:r>
        <w:rPr>
          <w:sz w:val="22"/>
          <w:szCs w:val="22"/>
        </w:rPr>
        <w:br w:type="page"/>
      </w:r>
      <w:r>
        <w:rPr>
          <w:b/>
          <w:bCs/>
          <w:sz w:val="22"/>
          <w:szCs w:val="22"/>
        </w:rPr>
        <w:lastRenderedPageBreak/>
        <w:t>Arrangements relating to staff</w:t>
      </w:r>
    </w:p>
    <w:p w14:paraId="674DE3C5" w14:textId="77777777" w:rsidR="00FF7561" w:rsidRPr="00F20E19" w:rsidRDefault="00FF7561" w:rsidP="002E3874">
      <w:pPr>
        <w:widowControl w:val="0"/>
        <w:tabs>
          <w:tab w:val="left" w:pos="758"/>
        </w:tabs>
        <w:autoSpaceDE w:val="0"/>
        <w:autoSpaceDN w:val="0"/>
        <w:adjustRightInd w:val="0"/>
        <w:spacing w:before="120"/>
        <w:ind w:firstLine="336"/>
        <w:jc w:val="both"/>
        <w:rPr>
          <w:sz w:val="22"/>
          <w:szCs w:val="22"/>
        </w:rPr>
      </w:pPr>
      <w:r>
        <w:rPr>
          <w:b/>
          <w:bCs/>
          <w:sz w:val="22"/>
          <w:szCs w:val="22"/>
        </w:rPr>
        <w:t>41.</w:t>
      </w:r>
      <w:r>
        <w:rPr>
          <w:b/>
          <w:bCs/>
          <w:sz w:val="22"/>
          <w:szCs w:val="22"/>
        </w:rPr>
        <w:tab/>
        <w:t xml:space="preserve">(1) </w:t>
      </w:r>
      <w:r>
        <w:rPr>
          <w:sz w:val="22"/>
          <w:szCs w:val="22"/>
        </w:rPr>
        <w:t>The Director may, on behalf of the Museum, arrange with the Secretary of a Department of the Australian Public Service, or with a body established for a public purpose by or under a law of the Commonwealth, for the services of officers or employees of the Department or body to be made available to the Museum.</w:t>
      </w:r>
    </w:p>
    <w:p w14:paraId="3227DC2D" w14:textId="77777777" w:rsidR="00FF7561" w:rsidRPr="00F20E19" w:rsidRDefault="00FF7561" w:rsidP="002E3874">
      <w:pPr>
        <w:widowControl w:val="0"/>
        <w:autoSpaceDE w:val="0"/>
        <w:autoSpaceDN w:val="0"/>
        <w:adjustRightInd w:val="0"/>
        <w:spacing w:before="120"/>
        <w:ind w:firstLine="346"/>
        <w:jc w:val="both"/>
        <w:rPr>
          <w:sz w:val="22"/>
          <w:szCs w:val="22"/>
        </w:rPr>
      </w:pPr>
      <w:r>
        <w:rPr>
          <w:sz w:val="22"/>
          <w:szCs w:val="22"/>
        </w:rPr>
        <w:t>(</w:t>
      </w:r>
      <w:r>
        <w:rPr>
          <w:b/>
          <w:bCs/>
          <w:sz w:val="22"/>
          <w:szCs w:val="22"/>
        </w:rPr>
        <w:t>2</w:t>
      </w:r>
      <w:r>
        <w:rPr>
          <w:sz w:val="22"/>
          <w:szCs w:val="22"/>
        </w:rPr>
        <w:t>)</w:t>
      </w:r>
      <w:r>
        <w:rPr>
          <w:sz w:val="22"/>
          <w:szCs w:val="22"/>
        </w:rPr>
        <w:tab/>
        <w:t>The Director may, on behalf of the Museum, enter into an arrangement with the appropriate authority of a State or Territory for the services of officers or employees of the Public Service of the State or Territory, or of a body established for a public purpose by or under a law of the State or Territory, to be made available to the Museum.</w:t>
      </w:r>
    </w:p>
    <w:p w14:paraId="3E367B7F"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Engagement of consultants</w:t>
      </w:r>
    </w:p>
    <w:p w14:paraId="4B2C861C" w14:textId="77777777" w:rsidR="00FF7561" w:rsidRPr="00F20E19" w:rsidRDefault="00FF7561" w:rsidP="002E3874">
      <w:pPr>
        <w:widowControl w:val="0"/>
        <w:tabs>
          <w:tab w:val="left" w:pos="758"/>
        </w:tabs>
        <w:autoSpaceDE w:val="0"/>
        <w:autoSpaceDN w:val="0"/>
        <w:adjustRightInd w:val="0"/>
        <w:spacing w:before="120"/>
        <w:ind w:firstLine="336"/>
        <w:jc w:val="both"/>
        <w:rPr>
          <w:sz w:val="22"/>
          <w:szCs w:val="22"/>
        </w:rPr>
      </w:pPr>
      <w:r>
        <w:rPr>
          <w:b/>
          <w:bCs/>
          <w:sz w:val="22"/>
          <w:szCs w:val="22"/>
        </w:rPr>
        <w:t>42.</w:t>
      </w:r>
      <w:r>
        <w:rPr>
          <w:b/>
          <w:bCs/>
          <w:sz w:val="22"/>
          <w:szCs w:val="22"/>
        </w:rPr>
        <w:tab/>
        <w:t xml:space="preserve">(1) </w:t>
      </w:r>
      <w:r>
        <w:rPr>
          <w:sz w:val="22"/>
          <w:szCs w:val="22"/>
        </w:rPr>
        <w:t>The Director may, on behalf of the Museum, engage persons having suitable qualifications and experience as consultants to the Museum.</w:t>
      </w:r>
    </w:p>
    <w:p w14:paraId="0621CB40" w14:textId="77777777" w:rsidR="00FF7561" w:rsidRPr="00F20E19" w:rsidRDefault="00FF7561" w:rsidP="002E3874">
      <w:pPr>
        <w:widowControl w:val="0"/>
        <w:autoSpaceDE w:val="0"/>
        <w:autoSpaceDN w:val="0"/>
        <w:adjustRightInd w:val="0"/>
        <w:spacing w:before="120"/>
        <w:ind w:firstLine="341"/>
        <w:jc w:val="both"/>
        <w:rPr>
          <w:sz w:val="22"/>
          <w:szCs w:val="22"/>
        </w:rPr>
      </w:pPr>
      <w:r>
        <w:rPr>
          <w:sz w:val="22"/>
          <w:szCs w:val="22"/>
        </w:rPr>
        <w:t>(</w:t>
      </w:r>
      <w:r>
        <w:rPr>
          <w:b/>
          <w:bCs/>
          <w:sz w:val="22"/>
          <w:szCs w:val="22"/>
        </w:rPr>
        <w:t>2</w:t>
      </w:r>
      <w:r>
        <w:rPr>
          <w:sz w:val="22"/>
          <w:szCs w:val="22"/>
        </w:rPr>
        <w:t>)</w:t>
      </w:r>
      <w:r>
        <w:rPr>
          <w:sz w:val="22"/>
          <w:szCs w:val="22"/>
        </w:rPr>
        <w:tab/>
        <w:t>The terms and conditions of the engagement of a person under subsection (1) are such as are determined by the Director.</w:t>
      </w:r>
    </w:p>
    <w:p w14:paraId="597EF904" w14:textId="7963B172" w:rsidR="00FF7561" w:rsidRPr="001F3A8C" w:rsidRDefault="00FF7561" w:rsidP="001F3A8C">
      <w:pPr>
        <w:widowControl w:val="0"/>
        <w:autoSpaceDE w:val="0"/>
        <w:autoSpaceDN w:val="0"/>
        <w:adjustRightInd w:val="0"/>
        <w:spacing w:before="240"/>
        <w:jc w:val="center"/>
        <w:rPr>
          <w:szCs w:val="22"/>
        </w:rPr>
      </w:pPr>
      <w:r w:rsidRPr="001F3A8C">
        <w:rPr>
          <w:b/>
          <w:bCs/>
          <w:szCs w:val="22"/>
        </w:rPr>
        <w:t>PART 6—FINANCE</w:t>
      </w:r>
    </w:p>
    <w:p w14:paraId="7723F314"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Appropriation of money</w:t>
      </w:r>
    </w:p>
    <w:p w14:paraId="3931444C" w14:textId="77777777" w:rsidR="00FF7561" w:rsidRPr="00F20E19" w:rsidRDefault="00FF7561" w:rsidP="002E3874">
      <w:pPr>
        <w:widowControl w:val="0"/>
        <w:tabs>
          <w:tab w:val="left" w:pos="758"/>
        </w:tabs>
        <w:autoSpaceDE w:val="0"/>
        <w:autoSpaceDN w:val="0"/>
        <w:adjustRightInd w:val="0"/>
        <w:spacing w:before="120"/>
        <w:ind w:firstLine="336"/>
        <w:jc w:val="both"/>
        <w:rPr>
          <w:sz w:val="22"/>
          <w:szCs w:val="22"/>
        </w:rPr>
      </w:pPr>
      <w:r>
        <w:rPr>
          <w:b/>
          <w:bCs/>
          <w:sz w:val="22"/>
          <w:szCs w:val="22"/>
        </w:rPr>
        <w:t>43.</w:t>
      </w:r>
      <w:r>
        <w:rPr>
          <w:b/>
          <w:bCs/>
          <w:sz w:val="22"/>
          <w:szCs w:val="22"/>
        </w:rPr>
        <w:tab/>
        <w:t xml:space="preserve">(1) </w:t>
      </w:r>
      <w:r>
        <w:rPr>
          <w:sz w:val="22"/>
          <w:szCs w:val="22"/>
        </w:rPr>
        <w:t>There is payable to the Museum such money as is appropriated by the Parliament for the purposes of the Museum.</w:t>
      </w:r>
    </w:p>
    <w:p w14:paraId="3215DF2B" w14:textId="0F2663DB" w:rsidR="00FF7561" w:rsidRPr="00F20E19" w:rsidRDefault="00FF7561" w:rsidP="002E3874">
      <w:pPr>
        <w:widowControl w:val="0"/>
        <w:autoSpaceDE w:val="0"/>
        <w:autoSpaceDN w:val="0"/>
        <w:adjustRightInd w:val="0"/>
        <w:spacing w:before="120"/>
        <w:ind w:firstLine="341"/>
        <w:jc w:val="both"/>
        <w:rPr>
          <w:sz w:val="22"/>
          <w:szCs w:val="22"/>
        </w:rPr>
      </w:pPr>
      <w:r w:rsidRPr="001F3A8C">
        <w:rPr>
          <w:b/>
          <w:sz w:val="22"/>
          <w:szCs w:val="22"/>
        </w:rPr>
        <w:t>(</w:t>
      </w:r>
      <w:r w:rsidRPr="001F3A8C">
        <w:rPr>
          <w:b/>
          <w:bCs/>
          <w:sz w:val="22"/>
          <w:szCs w:val="22"/>
        </w:rPr>
        <w:t>2</w:t>
      </w:r>
      <w:r w:rsidRPr="001F3A8C">
        <w:rPr>
          <w:b/>
          <w:sz w:val="22"/>
          <w:szCs w:val="22"/>
        </w:rPr>
        <w:t>)</w:t>
      </w:r>
      <w:r>
        <w:rPr>
          <w:sz w:val="22"/>
          <w:szCs w:val="22"/>
        </w:rPr>
        <w:tab/>
        <w:t>The Minister for Finance may give directions as to the amounts in which, and the times at which, money referred to in subsection (1) is to be paid to the Museum.</w:t>
      </w:r>
    </w:p>
    <w:p w14:paraId="0C1F3A02"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Australian National Maritime Museum Fund</w:t>
      </w:r>
    </w:p>
    <w:p w14:paraId="250119D9" w14:textId="77777777" w:rsidR="00FF7561" w:rsidRPr="00F20E19" w:rsidRDefault="00FF7561" w:rsidP="002E3874">
      <w:pPr>
        <w:widowControl w:val="0"/>
        <w:tabs>
          <w:tab w:val="left" w:pos="758"/>
        </w:tabs>
        <w:autoSpaceDE w:val="0"/>
        <w:autoSpaceDN w:val="0"/>
        <w:adjustRightInd w:val="0"/>
        <w:spacing w:before="120"/>
        <w:ind w:firstLine="336"/>
        <w:jc w:val="both"/>
        <w:rPr>
          <w:sz w:val="22"/>
          <w:szCs w:val="22"/>
        </w:rPr>
      </w:pPr>
      <w:r>
        <w:rPr>
          <w:b/>
          <w:bCs/>
          <w:sz w:val="22"/>
          <w:szCs w:val="22"/>
        </w:rPr>
        <w:t>44.</w:t>
      </w:r>
      <w:r>
        <w:rPr>
          <w:b/>
          <w:bCs/>
          <w:sz w:val="22"/>
          <w:szCs w:val="22"/>
        </w:rPr>
        <w:tab/>
        <w:t xml:space="preserve">(1) </w:t>
      </w:r>
      <w:r>
        <w:rPr>
          <w:sz w:val="22"/>
          <w:szCs w:val="22"/>
        </w:rPr>
        <w:t>There is established by this section a fund by the name of the Australian National Maritime Museum Fund.</w:t>
      </w:r>
    </w:p>
    <w:p w14:paraId="3649595F" w14:textId="77777777" w:rsidR="00FF7561" w:rsidRPr="00F20E19" w:rsidRDefault="00FF7561" w:rsidP="002E3874">
      <w:pPr>
        <w:widowControl w:val="0"/>
        <w:tabs>
          <w:tab w:val="left" w:pos="739"/>
        </w:tabs>
        <w:autoSpaceDE w:val="0"/>
        <w:autoSpaceDN w:val="0"/>
        <w:adjustRightInd w:val="0"/>
        <w:spacing w:before="120"/>
        <w:ind w:firstLine="346"/>
        <w:jc w:val="both"/>
        <w:rPr>
          <w:sz w:val="22"/>
          <w:szCs w:val="22"/>
        </w:rPr>
      </w:pPr>
      <w:r>
        <w:rPr>
          <w:b/>
          <w:bCs/>
          <w:sz w:val="22"/>
          <w:szCs w:val="22"/>
        </w:rPr>
        <w:t>(2)</w:t>
      </w:r>
      <w:r>
        <w:rPr>
          <w:b/>
          <w:bCs/>
          <w:sz w:val="22"/>
          <w:szCs w:val="22"/>
        </w:rPr>
        <w:tab/>
      </w:r>
      <w:r>
        <w:rPr>
          <w:sz w:val="22"/>
          <w:szCs w:val="22"/>
        </w:rPr>
        <w:t>Income received from the investment of money standing to the credit of the Fund forms part of the Fund.</w:t>
      </w:r>
    </w:p>
    <w:p w14:paraId="36F66C8D" w14:textId="77777777" w:rsidR="00FF7561" w:rsidRPr="00F20E19" w:rsidRDefault="00FF7561" w:rsidP="002E3874">
      <w:pPr>
        <w:widowControl w:val="0"/>
        <w:tabs>
          <w:tab w:val="left" w:pos="758"/>
        </w:tabs>
        <w:autoSpaceDE w:val="0"/>
        <w:autoSpaceDN w:val="0"/>
        <w:adjustRightInd w:val="0"/>
        <w:spacing w:before="120"/>
        <w:ind w:left="365"/>
        <w:jc w:val="both"/>
        <w:rPr>
          <w:sz w:val="22"/>
          <w:szCs w:val="22"/>
        </w:rPr>
      </w:pPr>
      <w:r>
        <w:rPr>
          <w:b/>
          <w:bCs/>
          <w:sz w:val="22"/>
          <w:szCs w:val="22"/>
        </w:rPr>
        <w:t>(3)</w:t>
      </w:r>
      <w:r>
        <w:rPr>
          <w:b/>
          <w:bCs/>
          <w:sz w:val="22"/>
          <w:szCs w:val="22"/>
        </w:rPr>
        <w:tab/>
      </w:r>
      <w:r>
        <w:rPr>
          <w:sz w:val="22"/>
          <w:szCs w:val="22"/>
        </w:rPr>
        <w:t>There shall be paid into the Fund:</w:t>
      </w:r>
    </w:p>
    <w:p w14:paraId="26AF2B4D" w14:textId="77777777" w:rsidR="00FF7561" w:rsidRPr="00F20E19" w:rsidRDefault="00FF7561" w:rsidP="002E3874">
      <w:pPr>
        <w:widowControl w:val="0"/>
        <w:tabs>
          <w:tab w:val="left" w:pos="802"/>
        </w:tabs>
        <w:autoSpaceDE w:val="0"/>
        <w:autoSpaceDN w:val="0"/>
        <w:adjustRightInd w:val="0"/>
        <w:spacing w:before="120"/>
        <w:ind w:left="802" w:hanging="437"/>
        <w:jc w:val="both"/>
        <w:rPr>
          <w:sz w:val="22"/>
          <w:szCs w:val="22"/>
        </w:rPr>
      </w:pPr>
      <w:r>
        <w:rPr>
          <w:sz w:val="22"/>
          <w:szCs w:val="22"/>
        </w:rPr>
        <w:t>(a)</w:t>
      </w:r>
      <w:r>
        <w:rPr>
          <w:sz w:val="22"/>
          <w:szCs w:val="22"/>
        </w:rPr>
        <w:tab/>
        <w:t>gifts and bequests of money accepted by the Museum otherwise than on trust; and</w:t>
      </w:r>
    </w:p>
    <w:p w14:paraId="291CE6CA" w14:textId="77777777" w:rsidR="00FF7561" w:rsidRPr="00F20E19" w:rsidRDefault="00FF7561" w:rsidP="002E3874">
      <w:pPr>
        <w:widowControl w:val="0"/>
        <w:tabs>
          <w:tab w:val="left" w:pos="802"/>
        </w:tabs>
        <w:autoSpaceDE w:val="0"/>
        <w:autoSpaceDN w:val="0"/>
        <w:adjustRightInd w:val="0"/>
        <w:spacing w:before="120"/>
        <w:ind w:left="802" w:hanging="437"/>
        <w:jc w:val="both"/>
        <w:rPr>
          <w:sz w:val="22"/>
          <w:szCs w:val="22"/>
        </w:rPr>
      </w:pPr>
      <w:r>
        <w:rPr>
          <w:sz w:val="22"/>
          <w:szCs w:val="22"/>
        </w:rPr>
        <w:t>(b)</w:t>
      </w:r>
      <w:r>
        <w:rPr>
          <w:sz w:val="22"/>
          <w:szCs w:val="22"/>
        </w:rPr>
        <w:tab/>
        <w:t>money received by the Museum (other than money to be held on trust by the Museum) from the disposal of property given, devised, bequeathed or assigned to the Museum.</w:t>
      </w:r>
    </w:p>
    <w:p w14:paraId="54CEA79A" w14:textId="77777777" w:rsidR="00FF7561" w:rsidRPr="00F20E19" w:rsidRDefault="00FF7561" w:rsidP="002E3874">
      <w:pPr>
        <w:widowControl w:val="0"/>
        <w:tabs>
          <w:tab w:val="left" w:pos="739"/>
        </w:tabs>
        <w:autoSpaceDE w:val="0"/>
        <w:autoSpaceDN w:val="0"/>
        <w:adjustRightInd w:val="0"/>
        <w:spacing w:before="120"/>
        <w:ind w:firstLine="346"/>
        <w:jc w:val="both"/>
        <w:rPr>
          <w:sz w:val="22"/>
          <w:szCs w:val="22"/>
        </w:rPr>
      </w:pPr>
      <w:r>
        <w:rPr>
          <w:b/>
          <w:bCs/>
          <w:sz w:val="22"/>
          <w:szCs w:val="22"/>
        </w:rPr>
        <w:t>(4)</w:t>
      </w:r>
      <w:r>
        <w:rPr>
          <w:b/>
          <w:bCs/>
          <w:sz w:val="22"/>
          <w:szCs w:val="22"/>
        </w:rPr>
        <w:tab/>
      </w:r>
      <w:r>
        <w:rPr>
          <w:sz w:val="22"/>
          <w:szCs w:val="22"/>
        </w:rPr>
        <w:t>The payment of money into a bank account maintained by the Museum in accordance with section 63</w:t>
      </w:r>
      <w:r>
        <w:rPr>
          <w:smallCaps/>
          <w:sz w:val="22"/>
          <w:szCs w:val="22"/>
        </w:rPr>
        <w:t>j</w:t>
      </w:r>
      <w:r>
        <w:rPr>
          <w:sz w:val="22"/>
          <w:szCs w:val="22"/>
        </w:rPr>
        <w:t xml:space="preserve"> of the </w:t>
      </w:r>
      <w:r>
        <w:rPr>
          <w:i/>
          <w:iCs/>
          <w:sz w:val="22"/>
          <w:szCs w:val="22"/>
        </w:rPr>
        <w:t xml:space="preserve">Audit Act 1901 </w:t>
      </w:r>
      <w:r>
        <w:rPr>
          <w:sz w:val="22"/>
          <w:szCs w:val="22"/>
        </w:rPr>
        <w:t>(as that section applies because of section 48 of this Act) under the name of the Australian National Maritime Museum Fund shall be deemed, for</w:t>
      </w:r>
    </w:p>
    <w:p w14:paraId="17009F15" w14:textId="77777777" w:rsidR="00FF7561" w:rsidRPr="00F20E19" w:rsidRDefault="00FF7561" w:rsidP="002E3874">
      <w:pPr>
        <w:widowControl w:val="0"/>
        <w:autoSpaceDE w:val="0"/>
        <w:autoSpaceDN w:val="0"/>
        <w:adjustRightInd w:val="0"/>
        <w:spacing w:before="120"/>
        <w:jc w:val="both"/>
        <w:rPr>
          <w:sz w:val="22"/>
          <w:szCs w:val="22"/>
        </w:rPr>
      </w:pPr>
      <w:r>
        <w:rPr>
          <w:sz w:val="22"/>
          <w:szCs w:val="22"/>
        </w:rPr>
        <w:br w:type="page"/>
      </w:r>
      <w:r>
        <w:rPr>
          <w:sz w:val="22"/>
          <w:szCs w:val="22"/>
        </w:rPr>
        <w:lastRenderedPageBreak/>
        <w:t>the purposes of subsection (3) of this section, to be a payment of the money into the Fund.</w:t>
      </w:r>
    </w:p>
    <w:p w14:paraId="0DE39DD5"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Application of money</w:t>
      </w:r>
    </w:p>
    <w:p w14:paraId="702AA681" w14:textId="77777777" w:rsidR="00FF7561" w:rsidRPr="00F20E19" w:rsidRDefault="00FF7561" w:rsidP="002E3874">
      <w:pPr>
        <w:widowControl w:val="0"/>
        <w:tabs>
          <w:tab w:val="left" w:pos="749"/>
        </w:tabs>
        <w:autoSpaceDE w:val="0"/>
        <w:autoSpaceDN w:val="0"/>
        <w:adjustRightInd w:val="0"/>
        <w:spacing w:before="120"/>
        <w:ind w:left="336"/>
        <w:jc w:val="both"/>
        <w:rPr>
          <w:sz w:val="22"/>
          <w:szCs w:val="22"/>
        </w:rPr>
      </w:pPr>
      <w:r>
        <w:rPr>
          <w:b/>
          <w:bCs/>
          <w:sz w:val="22"/>
          <w:szCs w:val="22"/>
        </w:rPr>
        <w:t>45.</w:t>
      </w:r>
      <w:r>
        <w:rPr>
          <w:b/>
          <w:bCs/>
          <w:sz w:val="22"/>
          <w:szCs w:val="22"/>
        </w:rPr>
        <w:tab/>
        <w:t xml:space="preserve">(1) </w:t>
      </w:r>
      <w:r>
        <w:rPr>
          <w:sz w:val="22"/>
          <w:szCs w:val="22"/>
        </w:rPr>
        <w:t>The money of the Museum shall be applied only:</w:t>
      </w:r>
    </w:p>
    <w:p w14:paraId="2F42908F" w14:textId="77777777" w:rsidR="00FF7561" w:rsidRPr="00F20E19" w:rsidRDefault="00FF7561" w:rsidP="002E3874">
      <w:pPr>
        <w:widowControl w:val="0"/>
        <w:tabs>
          <w:tab w:val="left" w:pos="778"/>
        </w:tabs>
        <w:autoSpaceDE w:val="0"/>
        <w:autoSpaceDN w:val="0"/>
        <w:adjustRightInd w:val="0"/>
        <w:spacing w:before="120"/>
        <w:ind w:left="778" w:hanging="432"/>
        <w:jc w:val="both"/>
        <w:rPr>
          <w:sz w:val="22"/>
          <w:szCs w:val="22"/>
        </w:rPr>
      </w:pPr>
      <w:r>
        <w:rPr>
          <w:sz w:val="22"/>
          <w:szCs w:val="22"/>
        </w:rPr>
        <w:t>(a)</w:t>
      </w:r>
      <w:r>
        <w:rPr>
          <w:sz w:val="22"/>
          <w:szCs w:val="22"/>
        </w:rPr>
        <w:tab/>
        <w:t>in payment or discharge of the costs, expenses and other obligations incurred by the Museum in the performance of its functions or the exercise of its powers under this Act; and</w:t>
      </w:r>
    </w:p>
    <w:p w14:paraId="27B094CB" w14:textId="77777777" w:rsidR="00FF7561" w:rsidRPr="00F20E19" w:rsidRDefault="00FF7561" w:rsidP="002E3874">
      <w:pPr>
        <w:widowControl w:val="0"/>
        <w:tabs>
          <w:tab w:val="left" w:pos="778"/>
        </w:tabs>
        <w:autoSpaceDE w:val="0"/>
        <w:autoSpaceDN w:val="0"/>
        <w:adjustRightInd w:val="0"/>
        <w:spacing w:before="120"/>
        <w:ind w:left="778" w:hanging="432"/>
        <w:jc w:val="both"/>
        <w:rPr>
          <w:sz w:val="22"/>
          <w:szCs w:val="22"/>
        </w:rPr>
      </w:pPr>
      <w:r>
        <w:rPr>
          <w:sz w:val="22"/>
          <w:szCs w:val="22"/>
        </w:rPr>
        <w:t>(b)</w:t>
      </w:r>
      <w:r>
        <w:rPr>
          <w:sz w:val="22"/>
          <w:szCs w:val="22"/>
        </w:rPr>
        <w:tab/>
        <w:t>in payment of any remuneration and allowances payable to any person under this Act.</w:t>
      </w:r>
    </w:p>
    <w:p w14:paraId="3C48F73A" w14:textId="2B6A4B01" w:rsidR="00FF7561" w:rsidRPr="00F20E19" w:rsidRDefault="00FF7561" w:rsidP="002E3874">
      <w:pPr>
        <w:widowControl w:val="0"/>
        <w:autoSpaceDE w:val="0"/>
        <w:autoSpaceDN w:val="0"/>
        <w:adjustRightInd w:val="0"/>
        <w:spacing w:before="120"/>
        <w:ind w:firstLine="336"/>
        <w:jc w:val="both"/>
        <w:rPr>
          <w:sz w:val="22"/>
          <w:szCs w:val="22"/>
        </w:rPr>
      </w:pPr>
      <w:r w:rsidRPr="001F3A8C">
        <w:rPr>
          <w:b/>
          <w:sz w:val="22"/>
          <w:szCs w:val="22"/>
        </w:rPr>
        <w:t>(</w:t>
      </w:r>
      <w:r w:rsidRPr="001F3A8C">
        <w:rPr>
          <w:b/>
          <w:bCs/>
          <w:sz w:val="22"/>
          <w:szCs w:val="22"/>
        </w:rPr>
        <w:t>2</w:t>
      </w:r>
      <w:r w:rsidRPr="001F3A8C">
        <w:rPr>
          <w:b/>
          <w:sz w:val="22"/>
          <w:szCs w:val="22"/>
        </w:rPr>
        <w:t>)</w:t>
      </w:r>
      <w:r>
        <w:rPr>
          <w:sz w:val="22"/>
          <w:szCs w:val="22"/>
        </w:rPr>
        <w:tab/>
        <w:t>Money of the Museum not immediately required for the purposes of the Museum may be invested:</w:t>
      </w:r>
    </w:p>
    <w:p w14:paraId="564150D9" w14:textId="77777777" w:rsidR="00FF7561" w:rsidRPr="00F20E19" w:rsidRDefault="00FF7561" w:rsidP="002E3874">
      <w:pPr>
        <w:widowControl w:val="0"/>
        <w:tabs>
          <w:tab w:val="left" w:pos="782"/>
        </w:tabs>
        <w:autoSpaceDE w:val="0"/>
        <w:autoSpaceDN w:val="0"/>
        <w:adjustRightInd w:val="0"/>
        <w:spacing w:before="120"/>
        <w:ind w:left="782" w:hanging="437"/>
        <w:jc w:val="both"/>
        <w:rPr>
          <w:sz w:val="22"/>
          <w:szCs w:val="22"/>
        </w:rPr>
      </w:pPr>
      <w:r>
        <w:rPr>
          <w:sz w:val="22"/>
          <w:szCs w:val="22"/>
        </w:rPr>
        <w:t>(a)</w:t>
      </w:r>
      <w:r>
        <w:rPr>
          <w:sz w:val="22"/>
          <w:szCs w:val="22"/>
        </w:rPr>
        <w:tab/>
        <w:t>on deposit with a bank that is an approved bank for the purposes of section 63</w:t>
      </w:r>
      <w:r>
        <w:rPr>
          <w:smallCaps/>
          <w:sz w:val="22"/>
          <w:szCs w:val="22"/>
        </w:rPr>
        <w:t>j</w:t>
      </w:r>
      <w:r>
        <w:rPr>
          <w:sz w:val="22"/>
          <w:szCs w:val="22"/>
        </w:rPr>
        <w:t xml:space="preserve"> of the </w:t>
      </w:r>
      <w:r>
        <w:rPr>
          <w:i/>
          <w:iCs/>
          <w:sz w:val="22"/>
          <w:szCs w:val="22"/>
        </w:rPr>
        <w:t>Audit Act 1901</w:t>
      </w:r>
      <w:r>
        <w:rPr>
          <w:sz w:val="22"/>
          <w:szCs w:val="22"/>
        </w:rPr>
        <w:t>;</w:t>
      </w:r>
    </w:p>
    <w:p w14:paraId="22C77A70" w14:textId="77777777" w:rsidR="00FF7561" w:rsidRPr="00F20E19" w:rsidRDefault="00FF7561" w:rsidP="002E3874">
      <w:pPr>
        <w:widowControl w:val="0"/>
        <w:tabs>
          <w:tab w:val="left" w:pos="782"/>
        </w:tabs>
        <w:autoSpaceDE w:val="0"/>
        <w:autoSpaceDN w:val="0"/>
        <w:adjustRightInd w:val="0"/>
        <w:spacing w:before="120"/>
        <w:ind w:left="346"/>
        <w:jc w:val="both"/>
        <w:rPr>
          <w:sz w:val="22"/>
          <w:szCs w:val="22"/>
        </w:rPr>
      </w:pPr>
      <w:r>
        <w:rPr>
          <w:sz w:val="22"/>
          <w:szCs w:val="22"/>
        </w:rPr>
        <w:t>(b)</w:t>
      </w:r>
      <w:r>
        <w:rPr>
          <w:sz w:val="22"/>
          <w:szCs w:val="22"/>
        </w:rPr>
        <w:tab/>
        <w:t>in securities of the Commonwealth; or</w:t>
      </w:r>
    </w:p>
    <w:p w14:paraId="59B0D9DA" w14:textId="77777777" w:rsidR="00FF7561" w:rsidRPr="00F20E19" w:rsidRDefault="00FF7561" w:rsidP="002E3874">
      <w:pPr>
        <w:widowControl w:val="0"/>
        <w:tabs>
          <w:tab w:val="left" w:pos="782"/>
        </w:tabs>
        <w:autoSpaceDE w:val="0"/>
        <w:autoSpaceDN w:val="0"/>
        <w:adjustRightInd w:val="0"/>
        <w:spacing w:before="120"/>
        <w:ind w:left="346"/>
        <w:jc w:val="both"/>
        <w:rPr>
          <w:sz w:val="22"/>
          <w:szCs w:val="22"/>
        </w:rPr>
      </w:pPr>
      <w:r>
        <w:rPr>
          <w:sz w:val="22"/>
          <w:szCs w:val="22"/>
        </w:rPr>
        <w:t>(c)</w:t>
      </w:r>
      <w:r>
        <w:rPr>
          <w:sz w:val="22"/>
          <w:szCs w:val="22"/>
        </w:rPr>
        <w:tab/>
        <w:t>in any other manner approved by the Treasurer.</w:t>
      </w:r>
    </w:p>
    <w:p w14:paraId="70A25EC1"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Estimates</w:t>
      </w:r>
    </w:p>
    <w:p w14:paraId="2019F4CC" w14:textId="77777777" w:rsidR="00FF7561" w:rsidRPr="00F20E19" w:rsidRDefault="00FF7561" w:rsidP="002E3874">
      <w:pPr>
        <w:widowControl w:val="0"/>
        <w:tabs>
          <w:tab w:val="left" w:pos="749"/>
        </w:tabs>
        <w:autoSpaceDE w:val="0"/>
        <w:autoSpaceDN w:val="0"/>
        <w:adjustRightInd w:val="0"/>
        <w:spacing w:before="120"/>
        <w:ind w:firstLine="336"/>
        <w:jc w:val="both"/>
        <w:rPr>
          <w:sz w:val="22"/>
          <w:szCs w:val="22"/>
        </w:rPr>
      </w:pPr>
      <w:r>
        <w:rPr>
          <w:b/>
          <w:bCs/>
          <w:sz w:val="22"/>
          <w:szCs w:val="22"/>
        </w:rPr>
        <w:t>46.</w:t>
      </w:r>
      <w:r>
        <w:rPr>
          <w:b/>
          <w:bCs/>
          <w:sz w:val="22"/>
          <w:szCs w:val="22"/>
        </w:rPr>
        <w:tab/>
        <w:t xml:space="preserve">(1) </w:t>
      </w:r>
      <w:r>
        <w:rPr>
          <w:sz w:val="22"/>
          <w:szCs w:val="22"/>
        </w:rPr>
        <w:t>The Museum shall prepare estimates, in such form as the Minister directs, of the receipts and expenditure of the Museum for each financial year and, if the Minister so directs, for any other period specified by the Minister.</w:t>
      </w:r>
    </w:p>
    <w:p w14:paraId="1ED0F221" w14:textId="77777777" w:rsidR="00FF7561" w:rsidRPr="00F20E19" w:rsidRDefault="00FF7561" w:rsidP="002E3874">
      <w:pPr>
        <w:widowControl w:val="0"/>
        <w:tabs>
          <w:tab w:val="left" w:pos="725"/>
        </w:tabs>
        <w:autoSpaceDE w:val="0"/>
        <w:autoSpaceDN w:val="0"/>
        <w:adjustRightInd w:val="0"/>
        <w:spacing w:before="120"/>
        <w:ind w:firstLine="336"/>
        <w:jc w:val="both"/>
        <w:rPr>
          <w:sz w:val="22"/>
          <w:szCs w:val="22"/>
        </w:rPr>
      </w:pPr>
      <w:r>
        <w:rPr>
          <w:b/>
          <w:bCs/>
          <w:sz w:val="22"/>
          <w:szCs w:val="22"/>
        </w:rPr>
        <w:t>(2)</w:t>
      </w:r>
      <w:r>
        <w:rPr>
          <w:b/>
          <w:bCs/>
          <w:sz w:val="22"/>
          <w:szCs w:val="22"/>
        </w:rPr>
        <w:tab/>
      </w:r>
      <w:r>
        <w:rPr>
          <w:sz w:val="22"/>
          <w:szCs w:val="22"/>
        </w:rPr>
        <w:t>Subject to subsection (3), the Museum shall submit estimates so prepared to the Minister not later than such date as the Minister determines.</w:t>
      </w:r>
    </w:p>
    <w:p w14:paraId="50E5A26C" w14:textId="77777777" w:rsidR="00FF7561" w:rsidRPr="00F20E19" w:rsidRDefault="00FF7561" w:rsidP="002E3874">
      <w:pPr>
        <w:widowControl w:val="0"/>
        <w:tabs>
          <w:tab w:val="left" w:pos="725"/>
        </w:tabs>
        <w:autoSpaceDE w:val="0"/>
        <w:autoSpaceDN w:val="0"/>
        <w:adjustRightInd w:val="0"/>
        <w:spacing w:before="120"/>
        <w:ind w:firstLine="336"/>
        <w:jc w:val="both"/>
        <w:rPr>
          <w:sz w:val="22"/>
          <w:szCs w:val="22"/>
        </w:rPr>
      </w:pPr>
      <w:r>
        <w:rPr>
          <w:b/>
          <w:bCs/>
          <w:sz w:val="22"/>
          <w:szCs w:val="22"/>
        </w:rPr>
        <w:t>(3)</w:t>
      </w:r>
      <w:r>
        <w:rPr>
          <w:b/>
          <w:bCs/>
          <w:sz w:val="22"/>
          <w:szCs w:val="22"/>
        </w:rPr>
        <w:tab/>
      </w:r>
      <w:r>
        <w:rPr>
          <w:sz w:val="22"/>
          <w:szCs w:val="22"/>
        </w:rPr>
        <w:t>The Museum shall not submit estimates to the Minister that have not been approved by the Council.</w:t>
      </w:r>
    </w:p>
    <w:p w14:paraId="1494D930" w14:textId="77777777" w:rsidR="00FF7561" w:rsidRPr="00F20E19" w:rsidRDefault="00FF7561" w:rsidP="002E3874">
      <w:pPr>
        <w:widowControl w:val="0"/>
        <w:tabs>
          <w:tab w:val="left" w:pos="725"/>
        </w:tabs>
        <w:autoSpaceDE w:val="0"/>
        <w:autoSpaceDN w:val="0"/>
        <w:adjustRightInd w:val="0"/>
        <w:spacing w:before="120"/>
        <w:ind w:firstLine="336"/>
        <w:jc w:val="both"/>
        <w:rPr>
          <w:sz w:val="22"/>
          <w:szCs w:val="22"/>
        </w:rPr>
      </w:pPr>
      <w:r>
        <w:rPr>
          <w:b/>
          <w:bCs/>
          <w:sz w:val="22"/>
          <w:szCs w:val="22"/>
        </w:rPr>
        <w:t>(4)</w:t>
      </w:r>
      <w:r>
        <w:rPr>
          <w:b/>
          <w:bCs/>
          <w:sz w:val="22"/>
          <w:szCs w:val="22"/>
        </w:rPr>
        <w:tab/>
      </w:r>
      <w:r>
        <w:rPr>
          <w:sz w:val="22"/>
          <w:szCs w:val="22"/>
        </w:rPr>
        <w:t>Estimates referred to in this section shall not include estimates of receipts by the Museum of money to be held on trust or of expenditure by the Museum of money held on trust.</w:t>
      </w:r>
    </w:p>
    <w:p w14:paraId="2D5CB2A6" w14:textId="77777777" w:rsidR="00FF7561" w:rsidRPr="00F20E19" w:rsidRDefault="00FF7561" w:rsidP="002E3874">
      <w:pPr>
        <w:widowControl w:val="0"/>
        <w:tabs>
          <w:tab w:val="left" w:pos="725"/>
        </w:tabs>
        <w:autoSpaceDE w:val="0"/>
        <w:autoSpaceDN w:val="0"/>
        <w:adjustRightInd w:val="0"/>
        <w:spacing w:before="120"/>
        <w:ind w:firstLine="336"/>
        <w:jc w:val="both"/>
        <w:rPr>
          <w:sz w:val="22"/>
          <w:szCs w:val="22"/>
        </w:rPr>
      </w:pPr>
      <w:r>
        <w:rPr>
          <w:b/>
          <w:bCs/>
          <w:sz w:val="22"/>
          <w:szCs w:val="22"/>
        </w:rPr>
        <w:t>(5)</w:t>
      </w:r>
      <w:r>
        <w:rPr>
          <w:b/>
          <w:bCs/>
          <w:sz w:val="22"/>
          <w:szCs w:val="22"/>
        </w:rPr>
        <w:tab/>
      </w:r>
      <w:r>
        <w:rPr>
          <w:sz w:val="22"/>
          <w:szCs w:val="22"/>
        </w:rPr>
        <w:t>The money of the Museum, other than money held on trust, shall not be expended otherwise than in accordance with estimates of expenditure approved by the Minister.</w:t>
      </w:r>
    </w:p>
    <w:p w14:paraId="583E4439"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Contracts</w:t>
      </w:r>
    </w:p>
    <w:p w14:paraId="67CC2834" w14:textId="06243C2E" w:rsidR="00FF7561" w:rsidRPr="00F20E19" w:rsidRDefault="00FF7561" w:rsidP="002E3874">
      <w:pPr>
        <w:widowControl w:val="0"/>
        <w:tabs>
          <w:tab w:val="left" w:pos="749"/>
        </w:tabs>
        <w:autoSpaceDE w:val="0"/>
        <w:autoSpaceDN w:val="0"/>
        <w:adjustRightInd w:val="0"/>
        <w:spacing w:before="120"/>
        <w:ind w:firstLine="336"/>
        <w:jc w:val="both"/>
        <w:rPr>
          <w:sz w:val="22"/>
          <w:szCs w:val="22"/>
        </w:rPr>
      </w:pPr>
      <w:r>
        <w:rPr>
          <w:b/>
          <w:bCs/>
          <w:sz w:val="22"/>
          <w:szCs w:val="22"/>
        </w:rPr>
        <w:t>47.</w:t>
      </w:r>
      <w:r>
        <w:rPr>
          <w:b/>
          <w:bCs/>
          <w:sz w:val="22"/>
          <w:szCs w:val="22"/>
        </w:rPr>
        <w:tab/>
        <w:t xml:space="preserve">(1) </w:t>
      </w:r>
      <w:r>
        <w:rPr>
          <w:sz w:val="22"/>
          <w:szCs w:val="22"/>
        </w:rPr>
        <w:t>Subject to subsection 10</w:t>
      </w:r>
      <w:r w:rsidR="001F3A8C">
        <w:rPr>
          <w:sz w:val="22"/>
          <w:szCs w:val="22"/>
        </w:rPr>
        <w:t xml:space="preserve"> </w:t>
      </w:r>
      <w:r>
        <w:rPr>
          <w:sz w:val="22"/>
          <w:szCs w:val="22"/>
        </w:rPr>
        <w:t>(4), the Museum shall not, except with the approval of the Minister, enter into a contract under which the Museum is to pay or receive:</w:t>
      </w:r>
    </w:p>
    <w:p w14:paraId="1E2F4981" w14:textId="77777777" w:rsidR="00FF7561" w:rsidRPr="00F20E19" w:rsidRDefault="00FF7561" w:rsidP="002E3874">
      <w:pPr>
        <w:widowControl w:val="0"/>
        <w:autoSpaceDE w:val="0"/>
        <w:autoSpaceDN w:val="0"/>
        <w:adjustRightInd w:val="0"/>
        <w:spacing w:before="120"/>
        <w:ind w:left="782" w:hanging="437"/>
        <w:jc w:val="both"/>
        <w:rPr>
          <w:sz w:val="22"/>
          <w:szCs w:val="22"/>
        </w:rPr>
      </w:pPr>
      <w:r>
        <w:rPr>
          <w:sz w:val="22"/>
          <w:szCs w:val="22"/>
        </w:rPr>
        <w:t>(a)</w:t>
      </w:r>
      <w:r>
        <w:rPr>
          <w:sz w:val="22"/>
          <w:szCs w:val="22"/>
        </w:rPr>
        <w:tab/>
        <w:t>in the case of a contract for the acquisition of any maritime historical material—an amount exceeding $100,000 or, if a higher amount is prescribed for the purposes of this paragraph, an amount exceeding that higher amount; or</w:t>
      </w:r>
    </w:p>
    <w:p w14:paraId="1723A1F2" w14:textId="77777777" w:rsidR="00FF7561" w:rsidRPr="00F20E19" w:rsidRDefault="00FF7561" w:rsidP="002E3874">
      <w:pPr>
        <w:widowControl w:val="0"/>
        <w:autoSpaceDE w:val="0"/>
        <w:autoSpaceDN w:val="0"/>
        <w:adjustRightInd w:val="0"/>
        <w:spacing w:before="120"/>
        <w:ind w:left="787" w:hanging="442"/>
        <w:jc w:val="both"/>
        <w:rPr>
          <w:sz w:val="22"/>
          <w:szCs w:val="22"/>
        </w:rPr>
      </w:pPr>
      <w:r>
        <w:rPr>
          <w:sz w:val="22"/>
          <w:szCs w:val="22"/>
        </w:rPr>
        <w:br w:type="page"/>
      </w:r>
      <w:r>
        <w:rPr>
          <w:sz w:val="22"/>
          <w:szCs w:val="22"/>
        </w:rPr>
        <w:lastRenderedPageBreak/>
        <w:t>(b)</w:t>
      </w:r>
      <w:r>
        <w:rPr>
          <w:sz w:val="22"/>
          <w:szCs w:val="22"/>
        </w:rPr>
        <w:tab/>
        <w:t>in any other case—an amount exceeding $100,000 or, if a higher amount is prescribed for the purposes of this paragraph, an amount exceeding that higher amount.</w:t>
      </w:r>
    </w:p>
    <w:p w14:paraId="4D0890B6" w14:textId="77777777" w:rsidR="00FF7561" w:rsidRPr="00F20E19" w:rsidRDefault="00FF7561" w:rsidP="002E3874">
      <w:pPr>
        <w:widowControl w:val="0"/>
        <w:tabs>
          <w:tab w:val="left" w:pos="730"/>
        </w:tabs>
        <w:autoSpaceDE w:val="0"/>
        <w:autoSpaceDN w:val="0"/>
        <w:adjustRightInd w:val="0"/>
        <w:spacing w:before="120"/>
        <w:ind w:firstLine="341"/>
        <w:jc w:val="both"/>
        <w:rPr>
          <w:sz w:val="22"/>
          <w:szCs w:val="22"/>
        </w:rPr>
      </w:pPr>
      <w:r>
        <w:rPr>
          <w:b/>
          <w:bCs/>
          <w:sz w:val="22"/>
          <w:szCs w:val="22"/>
        </w:rPr>
        <w:t>(2)</w:t>
      </w:r>
      <w:r>
        <w:rPr>
          <w:b/>
          <w:bCs/>
          <w:sz w:val="22"/>
          <w:szCs w:val="22"/>
        </w:rPr>
        <w:tab/>
      </w:r>
      <w:r>
        <w:rPr>
          <w:sz w:val="22"/>
          <w:szCs w:val="22"/>
        </w:rPr>
        <w:t>The Museum shall not, except with the approval of the Minister, enter into a lease of land for a period exceeding 10 years.</w:t>
      </w:r>
    </w:p>
    <w:p w14:paraId="5CA4811D" w14:textId="77777777" w:rsidR="00FF7561" w:rsidRPr="00F20E19" w:rsidRDefault="00FF7561" w:rsidP="002E3874">
      <w:pPr>
        <w:widowControl w:val="0"/>
        <w:tabs>
          <w:tab w:val="left" w:pos="730"/>
        </w:tabs>
        <w:autoSpaceDE w:val="0"/>
        <w:autoSpaceDN w:val="0"/>
        <w:adjustRightInd w:val="0"/>
        <w:spacing w:before="120"/>
        <w:ind w:firstLine="341"/>
        <w:jc w:val="both"/>
        <w:rPr>
          <w:sz w:val="22"/>
          <w:szCs w:val="22"/>
        </w:rPr>
      </w:pPr>
      <w:r>
        <w:rPr>
          <w:b/>
          <w:bCs/>
          <w:sz w:val="22"/>
          <w:szCs w:val="22"/>
        </w:rPr>
        <w:t>(3)</w:t>
      </w:r>
      <w:r>
        <w:rPr>
          <w:b/>
          <w:bCs/>
          <w:sz w:val="22"/>
          <w:szCs w:val="22"/>
        </w:rPr>
        <w:tab/>
      </w:r>
      <w:r>
        <w:rPr>
          <w:sz w:val="22"/>
          <w:szCs w:val="22"/>
        </w:rPr>
        <w:t>Subsection (1) does not apply to the investment of money by the Museum in accordance with subsection 45 (2) or paragraph 50 (2) (b).</w:t>
      </w:r>
    </w:p>
    <w:p w14:paraId="2DFA1E10"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Application to Museum of Division 3 of Part XI of Audit Act</w:t>
      </w:r>
    </w:p>
    <w:p w14:paraId="6F600E32" w14:textId="77777777" w:rsidR="00FF7561" w:rsidRPr="00F20E19" w:rsidRDefault="00FF7561" w:rsidP="002E3874">
      <w:pPr>
        <w:widowControl w:val="0"/>
        <w:tabs>
          <w:tab w:val="left" w:pos="758"/>
        </w:tabs>
        <w:autoSpaceDE w:val="0"/>
        <w:autoSpaceDN w:val="0"/>
        <w:adjustRightInd w:val="0"/>
        <w:spacing w:before="120"/>
        <w:ind w:firstLine="336"/>
        <w:jc w:val="both"/>
        <w:rPr>
          <w:sz w:val="22"/>
          <w:szCs w:val="22"/>
        </w:rPr>
      </w:pPr>
      <w:r>
        <w:rPr>
          <w:b/>
          <w:bCs/>
          <w:sz w:val="22"/>
          <w:szCs w:val="22"/>
        </w:rPr>
        <w:t>48.</w:t>
      </w:r>
      <w:r>
        <w:rPr>
          <w:b/>
          <w:bCs/>
          <w:sz w:val="22"/>
          <w:szCs w:val="22"/>
        </w:rPr>
        <w:tab/>
        <w:t xml:space="preserve">(1) </w:t>
      </w:r>
      <w:r>
        <w:rPr>
          <w:sz w:val="22"/>
          <w:szCs w:val="22"/>
        </w:rPr>
        <w:t xml:space="preserve">It is hereby declared that the Museum is a public authority to which Division 3 of Part XI of the </w:t>
      </w:r>
      <w:r>
        <w:rPr>
          <w:i/>
          <w:iCs/>
          <w:sz w:val="22"/>
          <w:szCs w:val="22"/>
        </w:rPr>
        <w:t xml:space="preserve">Audit Act 1901 </w:t>
      </w:r>
      <w:r>
        <w:rPr>
          <w:sz w:val="22"/>
          <w:szCs w:val="22"/>
        </w:rPr>
        <w:t>applies.</w:t>
      </w:r>
    </w:p>
    <w:p w14:paraId="530D91D1" w14:textId="5D7FBFB9" w:rsidR="00FF7561" w:rsidRPr="00F20E19" w:rsidRDefault="00FF7561" w:rsidP="002E3874">
      <w:pPr>
        <w:widowControl w:val="0"/>
        <w:tabs>
          <w:tab w:val="left" w:pos="744"/>
        </w:tabs>
        <w:autoSpaceDE w:val="0"/>
        <w:autoSpaceDN w:val="0"/>
        <w:adjustRightInd w:val="0"/>
        <w:spacing w:before="120"/>
        <w:ind w:firstLine="341"/>
        <w:jc w:val="both"/>
        <w:rPr>
          <w:sz w:val="22"/>
          <w:szCs w:val="22"/>
        </w:rPr>
      </w:pPr>
      <w:r>
        <w:rPr>
          <w:b/>
          <w:bCs/>
          <w:sz w:val="22"/>
          <w:szCs w:val="22"/>
        </w:rPr>
        <w:t>(2)</w:t>
      </w:r>
      <w:r>
        <w:rPr>
          <w:b/>
          <w:bCs/>
          <w:sz w:val="22"/>
          <w:szCs w:val="22"/>
        </w:rPr>
        <w:tab/>
      </w:r>
      <w:r>
        <w:rPr>
          <w:sz w:val="22"/>
          <w:szCs w:val="22"/>
        </w:rPr>
        <w:t xml:space="preserve">In the application of section </w:t>
      </w:r>
      <w:r>
        <w:rPr>
          <w:smallCaps/>
          <w:sz w:val="22"/>
          <w:szCs w:val="22"/>
        </w:rPr>
        <w:t xml:space="preserve">63m </w:t>
      </w:r>
      <w:r>
        <w:rPr>
          <w:sz w:val="22"/>
          <w:szCs w:val="22"/>
        </w:rPr>
        <w:t xml:space="preserve">of the </w:t>
      </w:r>
      <w:r>
        <w:rPr>
          <w:i/>
          <w:iCs/>
          <w:sz w:val="22"/>
          <w:szCs w:val="22"/>
        </w:rPr>
        <w:t>Audit Act 1901</w:t>
      </w:r>
      <w:r w:rsidRPr="001F3A8C">
        <w:rPr>
          <w:iCs/>
          <w:sz w:val="22"/>
          <w:szCs w:val="22"/>
        </w:rPr>
        <w:t>,</w:t>
      </w:r>
      <w:r>
        <w:rPr>
          <w:i/>
          <w:iCs/>
          <w:sz w:val="22"/>
          <w:szCs w:val="22"/>
        </w:rPr>
        <w:t xml:space="preserve"> </w:t>
      </w:r>
      <w:r>
        <w:rPr>
          <w:sz w:val="22"/>
          <w:szCs w:val="22"/>
        </w:rPr>
        <w:t>as that section applies, because of subsection (1) of this section, in relation to the annual reports and financial statements of the Museum, the period commencing on the day on which this Act commences and ending on 30 June next following that day shall be treated, for the purposes of preparing and submitting the first such report and financial statements, as if it were a period of one year ending on that 30 June.</w:t>
      </w:r>
    </w:p>
    <w:p w14:paraId="4A9FF04B" w14:textId="6651B2E8" w:rsidR="00FF7561" w:rsidRPr="00F20E19" w:rsidRDefault="00FF7561" w:rsidP="002E3874">
      <w:pPr>
        <w:widowControl w:val="0"/>
        <w:tabs>
          <w:tab w:val="left" w:pos="744"/>
        </w:tabs>
        <w:autoSpaceDE w:val="0"/>
        <w:autoSpaceDN w:val="0"/>
        <w:adjustRightInd w:val="0"/>
        <w:spacing w:before="120"/>
        <w:ind w:firstLine="341"/>
        <w:jc w:val="both"/>
        <w:rPr>
          <w:sz w:val="22"/>
          <w:szCs w:val="22"/>
        </w:rPr>
      </w:pPr>
      <w:r>
        <w:rPr>
          <w:b/>
          <w:bCs/>
          <w:sz w:val="22"/>
          <w:szCs w:val="22"/>
        </w:rPr>
        <w:t>(3)</w:t>
      </w:r>
      <w:r>
        <w:rPr>
          <w:b/>
          <w:bCs/>
          <w:sz w:val="22"/>
          <w:szCs w:val="22"/>
        </w:rPr>
        <w:tab/>
      </w:r>
      <w:r>
        <w:rPr>
          <w:sz w:val="22"/>
          <w:szCs w:val="22"/>
        </w:rPr>
        <w:t>Each annual report submitted by the Museum under section 63</w:t>
      </w:r>
      <w:r>
        <w:rPr>
          <w:smallCaps/>
          <w:sz w:val="22"/>
          <w:szCs w:val="22"/>
        </w:rPr>
        <w:t>m</w:t>
      </w:r>
      <w:r>
        <w:rPr>
          <w:sz w:val="22"/>
          <w:szCs w:val="22"/>
        </w:rPr>
        <w:t xml:space="preserve"> of the </w:t>
      </w:r>
      <w:r>
        <w:rPr>
          <w:i/>
          <w:iCs/>
          <w:sz w:val="22"/>
          <w:szCs w:val="22"/>
        </w:rPr>
        <w:t>Audit Act 1901</w:t>
      </w:r>
      <w:r w:rsidRPr="001F3A8C">
        <w:rPr>
          <w:iCs/>
          <w:sz w:val="22"/>
          <w:szCs w:val="22"/>
        </w:rPr>
        <w:t>,</w:t>
      </w:r>
      <w:r>
        <w:rPr>
          <w:i/>
          <w:iCs/>
          <w:sz w:val="22"/>
          <w:szCs w:val="22"/>
        </w:rPr>
        <w:t xml:space="preserve"> </w:t>
      </w:r>
      <w:r>
        <w:rPr>
          <w:sz w:val="22"/>
          <w:szCs w:val="22"/>
        </w:rPr>
        <w:t>as that section applies because of subsection (1) of this section, shall include:</w:t>
      </w:r>
    </w:p>
    <w:p w14:paraId="74D24044" w14:textId="77777777" w:rsidR="00FF7561" w:rsidRPr="00F20E19" w:rsidRDefault="00FF7561" w:rsidP="002E3874">
      <w:pPr>
        <w:widowControl w:val="0"/>
        <w:tabs>
          <w:tab w:val="left" w:pos="792"/>
        </w:tabs>
        <w:autoSpaceDE w:val="0"/>
        <w:autoSpaceDN w:val="0"/>
        <w:adjustRightInd w:val="0"/>
        <w:spacing w:before="120"/>
        <w:ind w:left="792" w:hanging="394"/>
        <w:jc w:val="both"/>
        <w:rPr>
          <w:sz w:val="22"/>
          <w:szCs w:val="22"/>
        </w:rPr>
      </w:pPr>
      <w:r>
        <w:rPr>
          <w:sz w:val="22"/>
          <w:szCs w:val="22"/>
        </w:rPr>
        <w:t>(a)</w:t>
      </w:r>
      <w:r>
        <w:rPr>
          <w:sz w:val="22"/>
          <w:szCs w:val="22"/>
        </w:rPr>
        <w:tab/>
        <w:t>particulars of each direction given by the Minister to the Council under section 14 of this Act during the financial year to which the report relates;</w:t>
      </w:r>
    </w:p>
    <w:p w14:paraId="40F8546F" w14:textId="77777777" w:rsidR="00FF7561" w:rsidRPr="00F20E19" w:rsidRDefault="00FF7561" w:rsidP="002E3874">
      <w:pPr>
        <w:widowControl w:val="0"/>
        <w:tabs>
          <w:tab w:val="left" w:pos="792"/>
        </w:tabs>
        <w:autoSpaceDE w:val="0"/>
        <w:autoSpaceDN w:val="0"/>
        <w:adjustRightInd w:val="0"/>
        <w:spacing w:before="120"/>
        <w:ind w:left="792" w:hanging="394"/>
        <w:jc w:val="both"/>
        <w:rPr>
          <w:sz w:val="22"/>
          <w:szCs w:val="22"/>
        </w:rPr>
      </w:pPr>
      <w:r>
        <w:rPr>
          <w:sz w:val="22"/>
          <w:szCs w:val="22"/>
        </w:rPr>
        <w:t>(b)</w:t>
      </w:r>
      <w:r>
        <w:rPr>
          <w:sz w:val="22"/>
          <w:szCs w:val="22"/>
        </w:rPr>
        <w:tab/>
        <w:t>any operational plan, or revision of an operational plan, that came into force during the financial year; and</w:t>
      </w:r>
    </w:p>
    <w:p w14:paraId="11CBF72D" w14:textId="77777777" w:rsidR="00FF7561" w:rsidRPr="00F20E19" w:rsidRDefault="00FF7561" w:rsidP="002E3874">
      <w:pPr>
        <w:widowControl w:val="0"/>
        <w:tabs>
          <w:tab w:val="left" w:pos="792"/>
        </w:tabs>
        <w:autoSpaceDE w:val="0"/>
        <w:autoSpaceDN w:val="0"/>
        <w:adjustRightInd w:val="0"/>
        <w:spacing w:before="120"/>
        <w:ind w:left="792" w:hanging="394"/>
        <w:jc w:val="both"/>
        <w:rPr>
          <w:sz w:val="22"/>
          <w:szCs w:val="22"/>
        </w:rPr>
      </w:pPr>
      <w:r>
        <w:rPr>
          <w:sz w:val="22"/>
          <w:szCs w:val="22"/>
        </w:rPr>
        <w:t>(c)</w:t>
      </w:r>
      <w:r>
        <w:rPr>
          <w:sz w:val="22"/>
          <w:szCs w:val="22"/>
        </w:rPr>
        <w:tab/>
        <w:t>an assessment of the extent to which the Museum’s operations during the financial year have contributed to the objectives set out in the strategic plan and the operational plan that were in force during the financial year.</w:t>
      </w:r>
    </w:p>
    <w:p w14:paraId="58D62C73"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Exemption from taxation</w:t>
      </w:r>
    </w:p>
    <w:p w14:paraId="2B740CF9" w14:textId="77777777" w:rsidR="00FF7561" w:rsidRPr="00F20E19" w:rsidRDefault="00FF7561" w:rsidP="002E3874">
      <w:pPr>
        <w:widowControl w:val="0"/>
        <w:tabs>
          <w:tab w:val="left" w:pos="758"/>
        </w:tabs>
        <w:autoSpaceDE w:val="0"/>
        <w:autoSpaceDN w:val="0"/>
        <w:adjustRightInd w:val="0"/>
        <w:spacing w:before="120"/>
        <w:ind w:firstLine="336"/>
        <w:jc w:val="both"/>
        <w:rPr>
          <w:sz w:val="22"/>
          <w:szCs w:val="22"/>
        </w:rPr>
      </w:pPr>
      <w:r>
        <w:rPr>
          <w:b/>
          <w:bCs/>
          <w:sz w:val="22"/>
          <w:szCs w:val="22"/>
        </w:rPr>
        <w:t>49.</w:t>
      </w:r>
      <w:r>
        <w:rPr>
          <w:b/>
          <w:bCs/>
          <w:sz w:val="22"/>
          <w:szCs w:val="22"/>
        </w:rPr>
        <w:tab/>
      </w:r>
      <w:r>
        <w:rPr>
          <w:sz w:val="22"/>
          <w:szCs w:val="22"/>
        </w:rPr>
        <w:t>The Museum is not subject to taxation under any law of the Commonwealth or of a State or Territory, and, in particular:</w:t>
      </w:r>
    </w:p>
    <w:p w14:paraId="1E227417" w14:textId="77777777" w:rsidR="00FF7561" w:rsidRPr="00F20E19" w:rsidRDefault="00FF7561" w:rsidP="002E3874">
      <w:pPr>
        <w:widowControl w:val="0"/>
        <w:tabs>
          <w:tab w:val="left" w:pos="763"/>
        </w:tabs>
        <w:autoSpaceDE w:val="0"/>
        <w:autoSpaceDN w:val="0"/>
        <w:adjustRightInd w:val="0"/>
        <w:spacing w:before="120"/>
        <w:ind w:left="763" w:hanging="403"/>
        <w:jc w:val="both"/>
        <w:rPr>
          <w:sz w:val="22"/>
          <w:szCs w:val="22"/>
        </w:rPr>
      </w:pPr>
      <w:r>
        <w:rPr>
          <w:sz w:val="22"/>
          <w:szCs w:val="22"/>
        </w:rPr>
        <w:t>(a)</w:t>
      </w:r>
      <w:r>
        <w:rPr>
          <w:sz w:val="22"/>
          <w:szCs w:val="22"/>
        </w:rPr>
        <w:tab/>
        <w:t>the income, property and transactions of the Museum are not subject to taxation under:</w:t>
      </w:r>
    </w:p>
    <w:p w14:paraId="2ACC62B6" w14:textId="77777777" w:rsidR="00FF7561" w:rsidRPr="00F20E19" w:rsidRDefault="00FF7561" w:rsidP="002E3874">
      <w:pPr>
        <w:widowControl w:val="0"/>
        <w:autoSpaceDE w:val="0"/>
        <w:autoSpaceDN w:val="0"/>
        <w:adjustRightInd w:val="0"/>
        <w:spacing w:before="120"/>
        <w:ind w:left="1075"/>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the laws of the Commonwealth relating to sales tax; or</w:t>
      </w:r>
    </w:p>
    <w:p w14:paraId="7DF3971C" w14:textId="77777777" w:rsidR="00FF7561" w:rsidRPr="00F20E19" w:rsidRDefault="00FF7561" w:rsidP="002E3874">
      <w:pPr>
        <w:widowControl w:val="0"/>
        <w:autoSpaceDE w:val="0"/>
        <w:autoSpaceDN w:val="0"/>
        <w:adjustRightInd w:val="0"/>
        <w:spacing w:before="120"/>
        <w:ind w:left="1018"/>
        <w:jc w:val="both"/>
        <w:rPr>
          <w:sz w:val="22"/>
          <w:szCs w:val="22"/>
        </w:rPr>
      </w:pPr>
      <w:r>
        <w:rPr>
          <w:sz w:val="22"/>
          <w:szCs w:val="22"/>
        </w:rPr>
        <w:t>(ii)</w:t>
      </w:r>
      <w:r>
        <w:rPr>
          <w:sz w:val="22"/>
          <w:szCs w:val="22"/>
        </w:rPr>
        <w:tab/>
        <w:t xml:space="preserve">the </w:t>
      </w:r>
      <w:r>
        <w:rPr>
          <w:i/>
          <w:iCs/>
          <w:sz w:val="22"/>
          <w:szCs w:val="22"/>
        </w:rPr>
        <w:t>Debits Tax Act 1982</w:t>
      </w:r>
      <w:r>
        <w:rPr>
          <w:sz w:val="22"/>
          <w:szCs w:val="22"/>
        </w:rPr>
        <w:t>;</w:t>
      </w:r>
      <w:r>
        <w:rPr>
          <w:i/>
          <w:iCs/>
          <w:sz w:val="22"/>
          <w:szCs w:val="22"/>
        </w:rPr>
        <w:t xml:space="preserve"> </w:t>
      </w:r>
      <w:r>
        <w:rPr>
          <w:sz w:val="22"/>
          <w:szCs w:val="22"/>
        </w:rPr>
        <w:t>and</w:t>
      </w:r>
    </w:p>
    <w:p w14:paraId="04F919D1" w14:textId="77777777" w:rsidR="00FF7561" w:rsidRPr="00F20E19" w:rsidRDefault="00FF7561" w:rsidP="002E3874">
      <w:pPr>
        <w:widowControl w:val="0"/>
        <w:tabs>
          <w:tab w:val="left" w:pos="763"/>
        </w:tabs>
        <w:autoSpaceDE w:val="0"/>
        <w:autoSpaceDN w:val="0"/>
        <w:adjustRightInd w:val="0"/>
        <w:spacing w:before="120"/>
        <w:ind w:left="763" w:hanging="403"/>
        <w:jc w:val="both"/>
        <w:rPr>
          <w:sz w:val="22"/>
          <w:szCs w:val="22"/>
        </w:rPr>
      </w:pPr>
      <w:r>
        <w:rPr>
          <w:sz w:val="22"/>
          <w:szCs w:val="22"/>
        </w:rPr>
        <w:t>(b)</w:t>
      </w:r>
      <w:r>
        <w:rPr>
          <w:sz w:val="22"/>
          <w:szCs w:val="22"/>
        </w:rPr>
        <w:tab/>
        <w:t>the transactions of the Museum in respect of goods for use (whether as goods or in some other form), and not for sale, by the Museum are not subject to taxation under the laws of the Commonwealth relating to sales tax.</w:t>
      </w:r>
    </w:p>
    <w:p w14:paraId="63601827" w14:textId="77777777" w:rsidR="00FF7561" w:rsidRPr="00F20E19" w:rsidRDefault="00FF7561" w:rsidP="005957BF">
      <w:pPr>
        <w:widowControl w:val="0"/>
        <w:autoSpaceDE w:val="0"/>
        <w:autoSpaceDN w:val="0"/>
        <w:adjustRightInd w:val="0"/>
        <w:spacing w:before="120"/>
        <w:jc w:val="center"/>
        <w:rPr>
          <w:sz w:val="22"/>
          <w:szCs w:val="22"/>
        </w:rPr>
      </w:pPr>
      <w:r>
        <w:rPr>
          <w:sz w:val="22"/>
          <w:szCs w:val="22"/>
        </w:rPr>
        <w:br w:type="page"/>
      </w:r>
      <w:r w:rsidRPr="001F3A8C">
        <w:rPr>
          <w:b/>
          <w:bCs/>
          <w:szCs w:val="22"/>
        </w:rPr>
        <w:lastRenderedPageBreak/>
        <w:t>PART 7—MISCELLANEOUS</w:t>
      </w:r>
      <w:bookmarkStart w:id="0" w:name="_GoBack"/>
      <w:bookmarkEnd w:id="0"/>
    </w:p>
    <w:p w14:paraId="788B76F7"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Trust money etc.</w:t>
      </w:r>
    </w:p>
    <w:p w14:paraId="195FEA07" w14:textId="77777777" w:rsidR="00FF7561" w:rsidRPr="00F20E19" w:rsidRDefault="00FF7561" w:rsidP="002E3874">
      <w:pPr>
        <w:widowControl w:val="0"/>
        <w:autoSpaceDE w:val="0"/>
        <w:autoSpaceDN w:val="0"/>
        <w:adjustRightInd w:val="0"/>
        <w:spacing w:before="120"/>
        <w:ind w:firstLine="341"/>
        <w:jc w:val="both"/>
        <w:rPr>
          <w:sz w:val="22"/>
          <w:szCs w:val="22"/>
        </w:rPr>
      </w:pPr>
      <w:r>
        <w:rPr>
          <w:b/>
          <w:bCs/>
          <w:sz w:val="22"/>
          <w:szCs w:val="22"/>
        </w:rPr>
        <w:t xml:space="preserve">50. (1) </w:t>
      </w:r>
      <w:r>
        <w:rPr>
          <w:sz w:val="22"/>
          <w:szCs w:val="22"/>
        </w:rPr>
        <w:t>The Museum shall ensure that any money received or held by the Museum on trust is paid into an account opened and maintained under section 63</w:t>
      </w:r>
      <w:r>
        <w:rPr>
          <w:smallCaps/>
          <w:sz w:val="22"/>
          <w:szCs w:val="22"/>
        </w:rPr>
        <w:t>j</w:t>
      </w:r>
      <w:r>
        <w:rPr>
          <w:sz w:val="22"/>
          <w:szCs w:val="22"/>
        </w:rPr>
        <w:t xml:space="preserve"> of the </w:t>
      </w:r>
      <w:r>
        <w:rPr>
          <w:i/>
          <w:iCs/>
          <w:sz w:val="22"/>
          <w:szCs w:val="22"/>
        </w:rPr>
        <w:t xml:space="preserve">Audit Act 1901 </w:t>
      </w:r>
      <w:r>
        <w:rPr>
          <w:sz w:val="22"/>
          <w:szCs w:val="22"/>
        </w:rPr>
        <w:t>(as that section applies because of section 48 of this Act) that does not, or accounts referred to in that section that do not, contain any money of the Museum not held on trust.</w:t>
      </w:r>
    </w:p>
    <w:p w14:paraId="0FA1D19B" w14:textId="77777777" w:rsidR="00FF7561" w:rsidRPr="00F20E19" w:rsidRDefault="00FF7561" w:rsidP="002E3874">
      <w:pPr>
        <w:widowControl w:val="0"/>
        <w:tabs>
          <w:tab w:val="left" w:pos="744"/>
        </w:tabs>
        <w:autoSpaceDE w:val="0"/>
        <w:autoSpaceDN w:val="0"/>
        <w:adjustRightInd w:val="0"/>
        <w:spacing w:before="120"/>
        <w:ind w:left="350"/>
        <w:jc w:val="both"/>
        <w:rPr>
          <w:sz w:val="22"/>
          <w:szCs w:val="22"/>
        </w:rPr>
      </w:pPr>
      <w:r>
        <w:rPr>
          <w:b/>
          <w:bCs/>
          <w:sz w:val="22"/>
          <w:szCs w:val="22"/>
        </w:rPr>
        <w:t>(2)</w:t>
      </w:r>
      <w:r>
        <w:rPr>
          <w:b/>
          <w:bCs/>
          <w:sz w:val="22"/>
          <w:szCs w:val="22"/>
        </w:rPr>
        <w:tab/>
      </w:r>
      <w:r>
        <w:rPr>
          <w:sz w:val="22"/>
          <w:szCs w:val="22"/>
        </w:rPr>
        <w:t>Notwithstanding anything contained in this Act:</w:t>
      </w:r>
    </w:p>
    <w:p w14:paraId="4DF2F097" w14:textId="77777777" w:rsidR="00FF7561" w:rsidRPr="00F20E19" w:rsidRDefault="00FF7561" w:rsidP="002E3874">
      <w:pPr>
        <w:widowControl w:val="0"/>
        <w:tabs>
          <w:tab w:val="left" w:pos="792"/>
        </w:tabs>
        <w:autoSpaceDE w:val="0"/>
        <w:autoSpaceDN w:val="0"/>
        <w:adjustRightInd w:val="0"/>
        <w:spacing w:before="120"/>
        <w:ind w:left="792" w:hanging="442"/>
        <w:jc w:val="both"/>
        <w:rPr>
          <w:sz w:val="22"/>
          <w:szCs w:val="22"/>
        </w:rPr>
      </w:pPr>
      <w:r>
        <w:rPr>
          <w:sz w:val="22"/>
          <w:szCs w:val="22"/>
        </w:rPr>
        <w:t>(a)</w:t>
      </w:r>
      <w:r>
        <w:rPr>
          <w:sz w:val="22"/>
          <w:szCs w:val="22"/>
        </w:rPr>
        <w:tab/>
        <w:t>money or other property held by the Museum on trust or accepted by the Museum subject to a condition shall not be dealt with except in accordance with the obligations of the Museum as trustee of the trust or as the person who has accepted the money or other property subject to the condition, as the case may be; and</w:t>
      </w:r>
    </w:p>
    <w:p w14:paraId="7C049D0E" w14:textId="77777777" w:rsidR="00FF7561" w:rsidRPr="00F20E19" w:rsidRDefault="00FF7561" w:rsidP="002E3874">
      <w:pPr>
        <w:widowControl w:val="0"/>
        <w:tabs>
          <w:tab w:val="left" w:pos="792"/>
        </w:tabs>
        <w:autoSpaceDE w:val="0"/>
        <w:autoSpaceDN w:val="0"/>
        <w:adjustRightInd w:val="0"/>
        <w:spacing w:before="120"/>
        <w:ind w:left="350"/>
        <w:jc w:val="both"/>
        <w:rPr>
          <w:sz w:val="22"/>
          <w:szCs w:val="22"/>
        </w:rPr>
      </w:pPr>
      <w:r>
        <w:rPr>
          <w:sz w:val="22"/>
          <w:szCs w:val="22"/>
        </w:rPr>
        <w:t>(b)</w:t>
      </w:r>
      <w:r>
        <w:rPr>
          <w:sz w:val="22"/>
          <w:szCs w:val="22"/>
        </w:rPr>
        <w:tab/>
        <w:t>money held by the Museum on trust may be invested:</w:t>
      </w:r>
    </w:p>
    <w:p w14:paraId="580A17DF" w14:textId="77777777" w:rsidR="00FF7561" w:rsidRPr="00F20E19" w:rsidRDefault="00FF7561" w:rsidP="002E3874">
      <w:pPr>
        <w:widowControl w:val="0"/>
        <w:autoSpaceDE w:val="0"/>
        <w:autoSpaceDN w:val="0"/>
        <w:adjustRightInd w:val="0"/>
        <w:spacing w:before="120"/>
        <w:ind w:left="1454" w:hanging="379"/>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 xml:space="preserve">in any manner in which the Museum is </w:t>
      </w:r>
      <w:proofErr w:type="spellStart"/>
      <w:r>
        <w:rPr>
          <w:sz w:val="22"/>
          <w:szCs w:val="22"/>
        </w:rPr>
        <w:t>authorised</w:t>
      </w:r>
      <w:proofErr w:type="spellEnd"/>
      <w:r>
        <w:rPr>
          <w:sz w:val="22"/>
          <w:szCs w:val="22"/>
        </w:rPr>
        <w:t xml:space="preserve"> to invest that money by the terms of the trust; or</w:t>
      </w:r>
    </w:p>
    <w:p w14:paraId="1642B489" w14:textId="77777777" w:rsidR="00FF7561" w:rsidRPr="00F20E19" w:rsidRDefault="00FF7561" w:rsidP="002E3874">
      <w:pPr>
        <w:widowControl w:val="0"/>
        <w:autoSpaceDE w:val="0"/>
        <w:autoSpaceDN w:val="0"/>
        <w:adjustRightInd w:val="0"/>
        <w:spacing w:before="120"/>
        <w:ind w:left="1445" w:hanging="432"/>
        <w:jc w:val="both"/>
        <w:rPr>
          <w:sz w:val="22"/>
          <w:szCs w:val="22"/>
        </w:rPr>
      </w:pPr>
      <w:r>
        <w:rPr>
          <w:sz w:val="22"/>
          <w:szCs w:val="22"/>
        </w:rPr>
        <w:t>(ii)</w:t>
      </w:r>
      <w:r>
        <w:rPr>
          <w:sz w:val="22"/>
          <w:szCs w:val="22"/>
        </w:rPr>
        <w:tab/>
        <w:t>in any manner in which trust money may, for the time being, be invested under law;</w:t>
      </w:r>
    </w:p>
    <w:p w14:paraId="18149C2D" w14:textId="77777777" w:rsidR="00FF7561" w:rsidRPr="00F20E19" w:rsidRDefault="00FF7561" w:rsidP="002E3874">
      <w:pPr>
        <w:widowControl w:val="0"/>
        <w:autoSpaceDE w:val="0"/>
        <w:autoSpaceDN w:val="0"/>
        <w:adjustRightInd w:val="0"/>
        <w:spacing w:before="120"/>
        <w:ind w:left="792"/>
        <w:jc w:val="both"/>
        <w:rPr>
          <w:sz w:val="22"/>
          <w:szCs w:val="22"/>
        </w:rPr>
      </w:pPr>
      <w:r>
        <w:rPr>
          <w:sz w:val="22"/>
          <w:szCs w:val="22"/>
        </w:rPr>
        <w:t>but not otherwise.</w:t>
      </w:r>
    </w:p>
    <w:p w14:paraId="69B82ADC" w14:textId="77777777" w:rsidR="00FF7561" w:rsidRPr="00F20E19" w:rsidRDefault="00FF7561" w:rsidP="002E3874">
      <w:pPr>
        <w:widowControl w:val="0"/>
        <w:tabs>
          <w:tab w:val="left" w:pos="730"/>
        </w:tabs>
        <w:autoSpaceDE w:val="0"/>
        <w:autoSpaceDN w:val="0"/>
        <w:adjustRightInd w:val="0"/>
        <w:spacing w:before="120"/>
        <w:ind w:firstLine="336"/>
        <w:jc w:val="both"/>
        <w:rPr>
          <w:sz w:val="22"/>
          <w:szCs w:val="22"/>
        </w:rPr>
      </w:pPr>
      <w:r>
        <w:rPr>
          <w:b/>
          <w:bCs/>
          <w:sz w:val="22"/>
          <w:szCs w:val="22"/>
        </w:rPr>
        <w:t>(3)</w:t>
      </w:r>
      <w:r>
        <w:rPr>
          <w:b/>
          <w:bCs/>
          <w:sz w:val="22"/>
          <w:szCs w:val="22"/>
        </w:rPr>
        <w:tab/>
      </w:r>
      <w:r>
        <w:rPr>
          <w:sz w:val="22"/>
          <w:szCs w:val="22"/>
        </w:rPr>
        <w:t xml:space="preserve">Section </w:t>
      </w:r>
      <w:r>
        <w:rPr>
          <w:smallCaps/>
          <w:sz w:val="22"/>
          <w:szCs w:val="22"/>
        </w:rPr>
        <w:t xml:space="preserve">63k </w:t>
      </w:r>
      <w:r>
        <w:rPr>
          <w:sz w:val="22"/>
          <w:szCs w:val="22"/>
        </w:rPr>
        <w:t xml:space="preserve">of the </w:t>
      </w:r>
      <w:r>
        <w:rPr>
          <w:i/>
          <w:iCs/>
          <w:sz w:val="22"/>
          <w:szCs w:val="22"/>
        </w:rPr>
        <w:t xml:space="preserve">Audit Act 1901 </w:t>
      </w:r>
      <w:r>
        <w:rPr>
          <w:sz w:val="22"/>
          <w:szCs w:val="22"/>
        </w:rPr>
        <w:t>(as that section applies because of section 48 of this Act) has effect as if:</w:t>
      </w:r>
    </w:p>
    <w:p w14:paraId="595122D2" w14:textId="77777777" w:rsidR="00FF7561" w:rsidRPr="00F20E19" w:rsidRDefault="00FF7561" w:rsidP="002E3874">
      <w:pPr>
        <w:widowControl w:val="0"/>
        <w:tabs>
          <w:tab w:val="left" w:pos="792"/>
        </w:tabs>
        <w:autoSpaceDE w:val="0"/>
        <w:autoSpaceDN w:val="0"/>
        <w:adjustRightInd w:val="0"/>
        <w:spacing w:before="120"/>
        <w:ind w:left="792" w:hanging="437"/>
        <w:jc w:val="both"/>
        <w:rPr>
          <w:sz w:val="22"/>
          <w:szCs w:val="22"/>
        </w:rPr>
      </w:pPr>
      <w:r>
        <w:rPr>
          <w:sz w:val="22"/>
          <w:szCs w:val="22"/>
        </w:rPr>
        <w:t>(a)</w:t>
      </w:r>
      <w:r>
        <w:rPr>
          <w:sz w:val="22"/>
          <w:szCs w:val="22"/>
        </w:rPr>
        <w:tab/>
        <w:t>the reference in that section to the transactions and affairs of the Museum included a reference to transactions and affairs relating to money or property received or held by the Museum on trust; and</w:t>
      </w:r>
    </w:p>
    <w:p w14:paraId="18B1B785" w14:textId="77777777" w:rsidR="00FF7561" w:rsidRPr="00F20E19" w:rsidRDefault="00FF7561" w:rsidP="002E3874">
      <w:pPr>
        <w:widowControl w:val="0"/>
        <w:tabs>
          <w:tab w:val="left" w:pos="792"/>
        </w:tabs>
        <w:autoSpaceDE w:val="0"/>
        <w:autoSpaceDN w:val="0"/>
        <w:adjustRightInd w:val="0"/>
        <w:spacing w:before="120"/>
        <w:ind w:left="792" w:hanging="437"/>
        <w:jc w:val="both"/>
        <w:rPr>
          <w:sz w:val="22"/>
          <w:szCs w:val="22"/>
        </w:rPr>
      </w:pPr>
      <w:r>
        <w:rPr>
          <w:sz w:val="22"/>
          <w:szCs w:val="22"/>
        </w:rPr>
        <w:t>(b)</w:t>
      </w:r>
      <w:r>
        <w:rPr>
          <w:sz w:val="22"/>
          <w:szCs w:val="22"/>
        </w:rPr>
        <w:tab/>
        <w:t>the reference in that section to payments out of the money of the Museum included a reference to payments out of money held by the Museum on trust.</w:t>
      </w:r>
    </w:p>
    <w:p w14:paraId="74DA2C00" w14:textId="77777777" w:rsidR="00FF7561" w:rsidRPr="00F20E19" w:rsidRDefault="00FF7561" w:rsidP="002E3874">
      <w:pPr>
        <w:widowControl w:val="0"/>
        <w:tabs>
          <w:tab w:val="left" w:pos="730"/>
        </w:tabs>
        <w:autoSpaceDE w:val="0"/>
        <w:autoSpaceDN w:val="0"/>
        <w:adjustRightInd w:val="0"/>
        <w:spacing w:before="120"/>
        <w:ind w:firstLine="336"/>
        <w:jc w:val="both"/>
        <w:rPr>
          <w:sz w:val="22"/>
          <w:szCs w:val="22"/>
        </w:rPr>
      </w:pPr>
      <w:r>
        <w:rPr>
          <w:b/>
          <w:bCs/>
          <w:sz w:val="22"/>
          <w:szCs w:val="22"/>
        </w:rPr>
        <w:t>(4)</w:t>
      </w:r>
      <w:r>
        <w:rPr>
          <w:b/>
          <w:bCs/>
          <w:sz w:val="22"/>
          <w:szCs w:val="22"/>
        </w:rPr>
        <w:tab/>
      </w:r>
      <w:r>
        <w:rPr>
          <w:sz w:val="22"/>
          <w:szCs w:val="22"/>
        </w:rPr>
        <w:t xml:space="preserve">Section </w:t>
      </w:r>
      <w:r>
        <w:rPr>
          <w:smallCaps/>
          <w:sz w:val="22"/>
          <w:szCs w:val="22"/>
        </w:rPr>
        <w:t xml:space="preserve">63l </w:t>
      </w:r>
      <w:r>
        <w:rPr>
          <w:sz w:val="22"/>
          <w:szCs w:val="22"/>
        </w:rPr>
        <w:t xml:space="preserve">of the </w:t>
      </w:r>
      <w:r>
        <w:rPr>
          <w:i/>
          <w:iCs/>
          <w:sz w:val="22"/>
          <w:szCs w:val="22"/>
        </w:rPr>
        <w:t xml:space="preserve">Audit Act 1901 </w:t>
      </w:r>
      <w:r>
        <w:rPr>
          <w:sz w:val="22"/>
          <w:szCs w:val="22"/>
        </w:rPr>
        <w:t>(as that section applies because of section 48 of this Act) has effect as if:</w:t>
      </w:r>
    </w:p>
    <w:p w14:paraId="70D6EF2A" w14:textId="77777777" w:rsidR="00FF7561" w:rsidRPr="00F20E19" w:rsidRDefault="00FF7561" w:rsidP="002E3874">
      <w:pPr>
        <w:widowControl w:val="0"/>
        <w:tabs>
          <w:tab w:val="left" w:pos="797"/>
        </w:tabs>
        <w:autoSpaceDE w:val="0"/>
        <w:autoSpaceDN w:val="0"/>
        <w:adjustRightInd w:val="0"/>
        <w:spacing w:before="120"/>
        <w:ind w:left="797" w:hanging="437"/>
        <w:jc w:val="both"/>
        <w:rPr>
          <w:sz w:val="22"/>
          <w:szCs w:val="22"/>
        </w:rPr>
      </w:pPr>
      <w:r>
        <w:rPr>
          <w:sz w:val="22"/>
          <w:szCs w:val="22"/>
        </w:rPr>
        <w:t>(a)</w:t>
      </w:r>
      <w:r>
        <w:rPr>
          <w:sz w:val="22"/>
          <w:szCs w:val="22"/>
        </w:rPr>
        <w:tab/>
        <w:t xml:space="preserve">the reference in subsection </w:t>
      </w:r>
      <w:r>
        <w:rPr>
          <w:smallCaps/>
          <w:sz w:val="22"/>
          <w:szCs w:val="22"/>
        </w:rPr>
        <w:t xml:space="preserve">63l (1) </w:t>
      </w:r>
      <w:r>
        <w:rPr>
          <w:sz w:val="22"/>
          <w:szCs w:val="22"/>
        </w:rPr>
        <w:t>to financial transactions of the Museum included a reference to transactions relating to money received or held by the Museum on trust;</w:t>
      </w:r>
    </w:p>
    <w:p w14:paraId="00A1FF25" w14:textId="77777777" w:rsidR="00FF7561" w:rsidRPr="00F20E19" w:rsidRDefault="00FF7561" w:rsidP="002E3874">
      <w:pPr>
        <w:widowControl w:val="0"/>
        <w:tabs>
          <w:tab w:val="left" w:pos="797"/>
        </w:tabs>
        <w:autoSpaceDE w:val="0"/>
        <w:autoSpaceDN w:val="0"/>
        <w:adjustRightInd w:val="0"/>
        <w:spacing w:before="120"/>
        <w:ind w:left="797" w:hanging="437"/>
        <w:jc w:val="both"/>
        <w:rPr>
          <w:sz w:val="22"/>
          <w:szCs w:val="22"/>
        </w:rPr>
      </w:pPr>
      <w:r>
        <w:rPr>
          <w:sz w:val="22"/>
          <w:szCs w:val="22"/>
        </w:rPr>
        <w:t>(b)</w:t>
      </w:r>
      <w:r>
        <w:rPr>
          <w:sz w:val="22"/>
          <w:szCs w:val="22"/>
        </w:rPr>
        <w:tab/>
        <w:t xml:space="preserve">the reference in subsection </w:t>
      </w:r>
      <w:r>
        <w:rPr>
          <w:smallCaps/>
          <w:sz w:val="22"/>
          <w:szCs w:val="22"/>
        </w:rPr>
        <w:t xml:space="preserve">63l </w:t>
      </w:r>
      <w:r>
        <w:rPr>
          <w:sz w:val="22"/>
          <w:szCs w:val="22"/>
        </w:rPr>
        <w:t>(1) to assets of, or in the custody of, the Museum included a reference to assets held by the Museum on trust;</w:t>
      </w:r>
    </w:p>
    <w:p w14:paraId="61C5DCAC" w14:textId="77777777" w:rsidR="00FF7561" w:rsidRPr="00F20E19" w:rsidRDefault="00FF7561" w:rsidP="002E3874">
      <w:pPr>
        <w:widowControl w:val="0"/>
        <w:tabs>
          <w:tab w:val="left" w:pos="797"/>
        </w:tabs>
        <w:autoSpaceDE w:val="0"/>
        <w:autoSpaceDN w:val="0"/>
        <w:adjustRightInd w:val="0"/>
        <w:spacing w:before="120"/>
        <w:ind w:left="797" w:hanging="437"/>
        <w:jc w:val="both"/>
        <w:rPr>
          <w:sz w:val="22"/>
          <w:szCs w:val="22"/>
        </w:rPr>
      </w:pPr>
      <w:r>
        <w:rPr>
          <w:sz w:val="22"/>
          <w:szCs w:val="22"/>
        </w:rPr>
        <w:t>(c)</w:t>
      </w:r>
      <w:r>
        <w:rPr>
          <w:sz w:val="22"/>
          <w:szCs w:val="22"/>
        </w:rPr>
        <w:tab/>
        <w:t>the reference in subsection 63</w:t>
      </w:r>
      <w:r>
        <w:rPr>
          <w:smallCaps/>
          <w:sz w:val="22"/>
          <w:szCs w:val="22"/>
        </w:rPr>
        <w:t>l</w:t>
      </w:r>
      <w:r>
        <w:rPr>
          <w:sz w:val="22"/>
          <w:szCs w:val="22"/>
        </w:rPr>
        <w:t xml:space="preserve"> (4) to the receipt or payment of money by the Museum included a reference to the receipt or payment by the Museum of money received or held by the Museum on trust; and</w:t>
      </w:r>
    </w:p>
    <w:p w14:paraId="7EAF8F18" w14:textId="77777777" w:rsidR="00FF7561" w:rsidRPr="00F20E19" w:rsidRDefault="00FF7561" w:rsidP="002E3874">
      <w:pPr>
        <w:widowControl w:val="0"/>
        <w:autoSpaceDE w:val="0"/>
        <w:autoSpaceDN w:val="0"/>
        <w:adjustRightInd w:val="0"/>
        <w:spacing w:before="120"/>
        <w:ind w:left="802" w:hanging="437"/>
        <w:jc w:val="both"/>
        <w:rPr>
          <w:sz w:val="22"/>
          <w:szCs w:val="22"/>
        </w:rPr>
      </w:pPr>
      <w:r>
        <w:rPr>
          <w:sz w:val="22"/>
          <w:szCs w:val="22"/>
        </w:rPr>
        <w:br w:type="page"/>
      </w:r>
      <w:r>
        <w:rPr>
          <w:sz w:val="22"/>
          <w:szCs w:val="22"/>
        </w:rPr>
        <w:lastRenderedPageBreak/>
        <w:t>(d)</w:t>
      </w:r>
      <w:r>
        <w:rPr>
          <w:sz w:val="22"/>
          <w:szCs w:val="22"/>
        </w:rPr>
        <w:tab/>
        <w:t>the reference in subsection 63</w:t>
      </w:r>
      <w:r>
        <w:rPr>
          <w:smallCaps/>
          <w:sz w:val="22"/>
          <w:szCs w:val="22"/>
        </w:rPr>
        <w:t>l</w:t>
      </w:r>
      <w:r>
        <w:rPr>
          <w:sz w:val="22"/>
          <w:szCs w:val="22"/>
        </w:rPr>
        <w:t xml:space="preserve"> (4) to the acquisition, receipt, custody or disposal of assets by the Museum included a reference to the acquisition, receipt, custody or disposal by the Museum of assets received or held by the Museum on trust.</w:t>
      </w:r>
    </w:p>
    <w:p w14:paraId="30118481"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Limits on charges</w:t>
      </w:r>
    </w:p>
    <w:p w14:paraId="2B151B36" w14:textId="77777777" w:rsidR="00FF7561" w:rsidRPr="00F20E19" w:rsidRDefault="00FF7561" w:rsidP="002E3874">
      <w:pPr>
        <w:widowControl w:val="0"/>
        <w:tabs>
          <w:tab w:val="left" w:pos="754"/>
        </w:tabs>
        <w:autoSpaceDE w:val="0"/>
        <w:autoSpaceDN w:val="0"/>
        <w:adjustRightInd w:val="0"/>
        <w:spacing w:before="120"/>
        <w:ind w:firstLine="341"/>
        <w:jc w:val="both"/>
        <w:rPr>
          <w:sz w:val="22"/>
          <w:szCs w:val="22"/>
        </w:rPr>
      </w:pPr>
      <w:r>
        <w:rPr>
          <w:b/>
          <w:bCs/>
          <w:sz w:val="22"/>
          <w:szCs w:val="22"/>
        </w:rPr>
        <w:t>51.</w:t>
      </w:r>
      <w:r>
        <w:rPr>
          <w:b/>
          <w:bCs/>
          <w:sz w:val="22"/>
          <w:szCs w:val="22"/>
        </w:rPr>
        <w:tab/>
      </w:r>
      <w:r>
        <w:rPr>
          <w:sz w:val="22"/>
          <w:szCs w:val="22"/>
        </w:rPr>
        <w:t>The amount or rate of a charge fixed under this Act shall not be such as to amount to taxation.</w:t>
      </w:r>
    </w:p>
    <w:p w14:paraId="63C1B1FE"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Operation of certain other laws not affected</w:t>
      </w:r>
    </w:p>
    <w:p w14:paraId="18D65323" w14:textId="77777777" w:rsidR="00FF7561" w:rsidRPr="00F20E19" w:rsidRDefault="00FF7561" w:rsidP="002E3874">
      <w:pPr>
        <w:widowControl w:val="0"/>
        <w:tabs>
          <w:tab w:val="left" w:pos="754"/>
        </w:tabs>
        <w:autoSpaceDE w:val="0"/>
        <w:autoSpaceDN w:val="0"/>
        <w:adjustRightInd w:val="0"/>
        <w:spacing w:before="120"/>
        <w:ind w:firstLine="341"/>
        <w:jc w:val="both"/>
        <w:rPr>
          <w:sz w:val="22"/>
          <w:szCs w:val="22"/>
        </w:rPr>
      </w:pPr>
      <w:r>
        <w:rPr>
          <w:b/>
          <w:bCs/>
          <w:sz w:val="22"/>
          <w:szCs w:val="22"/>
        </w:rPr>
        <w:t>52.</w:t>
      </w:r>
      <w:r>
        <w:rPr>
          <w:b/>
          <w:bCs/>
          <w:sz w:val="22"/>
          <w:szCs w:val="22"/>
        </w:rPr>
        <w:tab/>
      </w:r>
      <w:r>
        <w:rPr>
          <w:sz w:val="22"/>
          <w:szCs w:val="22"/>
        </w:rPr>
        <w:t>Nothing in this Act affects the operation of any law (whether passed before or after the commencement of this Act) relating to copyright, to the preservation and use of archival resources or to the rights of members of the public to access to official documents of the Government of the Commonwealth and of its agencies.</w:t>
      </w:r>
    </w:p>
    <w:p w14:paraId="714034D6"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Supply of liquor</w:t>
      </w:r>
    </w:p>
    <w:p w14:paraId="4737EEC0" w14:textId="77777777" w:rsidR="00FF7561" w:rsidRPr="00F20E19" w:rsidRDefault="00FF7561" w:rsidP="002E3874">
      <w:pPr>
        <w:widowControl w:val="0"/>
        <w:tabs>
          <w:tab w:val="left" w:pos="754"/>
        </w:tabs>
        <w:autoSpaceDE w:val="0"/>
        <w:autoSpaceDN w:val="0"/>
        <w:adjustRightInd w:val="0"/>
        <w:spacing w:before="120"/>
        <w:ind w:firstLine="341"/>
        <w:jc w:val="both"/>
        <w:rPr>
          <w:sz w:val="22"/>
          <w:szCs w:val="22"/>
        </w:rPr>
      </w:pPr>
      <w:r>
        <w:rPr>
          <w:b/>
          <w:bCs/>
          <w:sz w:val="22"/>
          <w:szCs w:val="22"/>
        </w:rPr>
        <w:t>53.</w:t>
      </w:r>
      <w:r>
        <w:rPr>
          <w:b/>
          <w:bCs/>
          <w:sz w:val="22"/>
          <w:szCs w:val="22"/>
        </w:rPr>
        <w:tab/>
        <w:t xml:space="preserve">(1) </w:t>
      </w:r>
      <w:r>
        <w:rPr>
          <w:sz w:val="22"/>
          <w:szCs w:val="22"/>
        </w:rPr>
        <w:t>The regulations may make provision for and in relation to the sale, supply, disposal, possession or control of liquor on or in any land, building or vessel owned by, or under the control of, the Museum.</w:t>
      </w:r>
    </w:p>
    <w:p w14:paraId="47CF2313" w14:textId="77777777" w:rsidR="00FF7561" w:rsidRPr="00F20E19" w:rsidRDefault="00FF7561" w:rsidP="002E3874">
      <w:pPr>
        <w:widowControl w:val="0"/>
        <w:tabs>
          <w:tab w:val="left" w:pos="739"/>
        </w:tabs>
        <w:autoSpaceDE w:val="0"/>
        <w:autoSpaceDN w:val="0"/>
        <w:adjustRightInd w:val="0"/>
        <w:spacing w:before="120"/>
        <w:ind w:firstLine="341"/>
        <w:jc w:val="both"/>
        <w:rPr>
          <w:sz w:val="22"/>
          <w:szCs w:val="22"/>
        </w:rPr>
      </w:pPr>
      <w:r>
        <w:rPr>
          <w:b/>
          <w:bCs/>
          <w:sz w:val="22"/>
          <w:szCs w:val="22"/>
        </w:rPr>
        <w:t>(2)</w:t>
      </w:r>
      <w:r>
        <w:rPr>
          <w:b/>
          <w:bCs/>
          <w:sz w:val="22"/>
          <w:szCs w:val="22"/>
        </w:rPr>
        <w:tab/>
      </w:r>
      <w:r>
        <w:rPr>
          <w:sz w:val="22"/>
          <w:szCs w:val="22"/>
        </w:rPr>
        <w:t>Regulations referred to in subsection (1) that are in force in respect of land, or a building or vessel, owned by, or under the control of, the Museum, have effect to the exclusion of any provisions of the law of a State or Territory that would otherwise apply.</w:t>
      </w:r>
    </w:p>
    <w:p w14:paraId="70817C3F" w14:textId="77777777" w:rsidR="00FF7561" w:rsidRPr="00F20E19" w:rsidRDefault="00FF7561" w:rsidP="002E3874">
      <w:pPr>
        <w:widowControl w:val="0"/>
        <w:tabs>
          <w:tab w:val="left" w:pos="739"/>
        </w:tabs>
        <w:autoSpaceDE w:val="0"/>
        <w:autoSpaceDN w:val="0"/>
        <w:adjustRightInd w:val="0"/>
        <w:spacing w:before="120"/>
        <w:ind w:firstLine="341"/>
        <w:jc w:val="both"/>
        <w:rPr>
          <w:sz w:val="22"/>
          <w:szCs w:val="22"/>
        </w:rPr>
      </w:pPr>
      <w:r>
        <w:rPr>
          <w:b/>
          <w:bCs/>
          <w:sz w:val="22"/>
          <w:szCs w:val="22"/>
        </w:rPr>
        <w:t>(3)</w:t>
      </w:r>
      <w:r>
        <w:rPr>
          <w:b/>
          <w:bCs/>
          <w:sz w:val="22"/>
          <w:szCs w:val="22"/>
        </w:rPr>
        <w:tab/>
      </w:r>
      <w:r>
        <w:rPr>
          <w:sz w:val="22"/>
          <w:szCs w:val="22"/>
        </w:rPr>
        <w:t>In this section, “liquor” means any liquid containing alcohol ordinarily used, or fit for use, as a beverage.</w:t>
      </w:r>
    </w:p>
    <w:p w14:paraId="32886FC1" w14:textId="77777777" w:rsidR="00FF7561" w:rsidRPr="00F20E19" w:rsidRDefault="00FF7561" w:rsidP="009405C9">
      <w:pPr>
        <w:widowControl w:val="0"/>
        <w:autoSpaceDE w:val="0"/>
        <w:autoSpaceDN w:val="0"/>
        <w:adjustRightInd w:val="0"/>
        <w:spacing w:before="120" w:after="60"/>
        <w:jc w:val="both"/>
        <w:rPr>
          <w:sz w:val="22"/>
          <w:szCs w:val="22"/>
        </w:rPr>
      </w:pPr>
      <w:r>
        <w:rPr>
          <w:b/>
          <w:bCs/>
          <w:sz w:val="22"/>
          <w:szCs w:val="22"/>
        </w:rPr>
        <w:t>Regulations</w:t>
      </w:r>
    </w:p>
    <w:p w14:paraId="37340420" w14:textId="77777777" w:rsidR="00FF7561" w:rsidRPr="00F20E19" w:rsidRDefault="00FF7561" w:rsidP="002E3874">
      <w:pPr>
        <w:widowControl w:val="0"/>
        <w:tabs>
          <w:tab w:val="left" w:pos="754"/>
        </w:tabs>
        <w:autoSpaceDE w:val="0"/>
        <w:autoSpaceDN w:val="0"/>
        <w:adjustRightInd w:val="0"/>
        <w:spacing w:before="120"/>
        <w:ind w:firstLine="341"/>
        <w:jc w:val="both"/>
        <w:rPr>
          <w:sz w:val="22"/>
          <w:szCs w:val="22"/>
        </w:rPr>
      </w:pPr>
      <w:r>
        <w:rPr>
          <w:b/>
          <w:bCs/>
          <w:sz w:val="22"/>
          <w:szCs w:val="22"/>
        </w:rPr>
        <w:t>54.</w:t>
      </w:r>
      <w:r>
        <w:rPr>
          <w:b/>
          <w:bCs/>
          <w:sz w:val="22"/>
          <w:szCs w:val="22"/>
        </w:rPr>
        <w:tab/>
        <w:t xml:space="preserve">(1) </w:t>
      </w:r>
      <w:r>
        <w:rPr>
          <w:sz w:val="22"/>
          <w:szCs w:val="22"/>
        </w:rPr>
        <w:t>The Governor-General may make regulations, not inconsistent with this Act, prescribing matters:</w:t>
      </w:r>
    </w:p>
    <w:p w14:paraId="618EFE43" w14:textId="77777777" w:rsidR="00FF7561" w:rsidRPr="00F20E19" w:rsidRDefault="00FF7561" w:rsidP="002E3874">
      <w:pPr>
        <w:widowControl w:val="0"/>
        <w:tabs>
          <w:tab w:val="left" w:pos="778"/>
        </w:tabs>
        <w:autoSpaceDE w:val="0"/>
        <w:autoSpaceDN w:val="0"/>
        <w:adjustRightInd w:val="0"/>
        <w:spacing w:before="120"/>
        <w:ind w:left="341"/>
        <w:jc w:val="both"/>
        <w:rPr>
          <w:sz w:val="22"/>
          <w:szCs w:val="22"/>
        </w:rPr>
      </w:pPr>
      <w:r>
        <w:rPr>
          <w:sz w:val="22"/>
          <w:szCs w:val="22"/>
        </w:rPr>
        <w:t>(a)</w:t>
      </w:r>
      <w:r>
        <w:rPr>
          <w:sz w:val="22"/>
          <w:szCs w:val="22"/>
        </w:rPr>
        <w:tab/>
        <w:t>required or permitted by this Act to be prescribed; or</w:t>
      </w:r>
    </w:p>
    <w:p w14:paraId="45BD4AD9" w14:textId="77777777" w:rsidR="00FF7561" w:rsidRPr="00F20E19" w:rsidRDefault="00FF7561" w:rsidP="002E3874">
      <w:pPr>
        <w:widowControl w:val="0"/>
        <w:tabs>
          <w:tab w:val="left" w:pos="778"/>
        </w:tabs>
        <w:autoSpaceDE w:val="0"/>
        <w:autoSpaceDN w:val="0"/>
        <w:adjustRightInd w:val="0"/>
        <w:spacing w:before="120"/>
        <w:ind w:left="778" w:hanging="437"/>
        <w:jc w:val="both"/>
        <w:rPr>
          <w:sz w:val="22"/>
          <w:szCs w:val="22"/>
        </w:rPr>
      </w:pPr>
      <w:r>
        <w:rPr>
          <w:sz w:val="22"/>
          <w:szCs w:val="22"/>
        </w:rPr>
        <w:t>(b)</w:t>
      </w:r>
      <w:r>
        <w:rPr>
          <w:sz w:val="22"/>
          <w:szCs w:val="22"/>
        </w:rPr>
        <w:tab/>
        <w:t>necessary or convenient for carrying out or giving effect to this Act;</w:t>
      </w:r>
    </w:p>
    <w:p w14:paraId="09ED4000" w14:textId="77777777" w:rsidR="00FF7561" w:rsidRPr="00F20E19" w:rsidRDefault="00FF7561" w:rsidP="002E3874">
      <w:pPr>
        <w:widowControl w:val="0"/>
        <w:autoSpaceDE w:val="0"/>
        <w:autoSpaceDN w:val="0"/>
        <w:adjustRightInd w:val="0"/>
        <w:spacing w:before="120"/>
        <w:jc w:val="both"/>
        <w:rPr>
          <w:sz w:val="22"/>
          <w:szCs w:val="22"/>
        </w:rPr>
      </w:pPr>
      <w:r>
        <w:rPr>
          <w:sz w:val="22"/>
          <w:szCs w:val="22"/>
        </w:rPr>
        <w:t>and, in particular, may make regulations:</w:t>
      </w:r>
    </w:p>
    <w:p w14:paraId="6DBCF951" w14:textId="77777777" w:rsidR="00FF7561" w:rsidRPr="00F20E19" w:rsidRDefault="00FF7561" w:rsidP="002E3874">
      <w:pPr>
        <w:widowControl w:val="0"/>
        <w:tabs>
          <w:tab w:val="left" w:pos="778"/>
        </w:tabs>
        <w:autoSpaceDE w:val="0"/>
        <w:autoSpaceDN w:val="0"/>
        <w:adjustRightInd w:val="0"/>
        <w:spacing w:before="120"/>
        <w:ind w:left="778" w:hanging="437"/>
        <w:jc w:val="both"/>
        <w:rPr>
          <w:sz w:val="22"/>
          <w:szCs w:val="22"/>
        </w:rPr>
      </w:pPr>
      <w:r>
        <w:rPr>
          <w:sz w:val="22"/>
          <w:szCs w:val="22"/>
        </w:rPr>
        <w:t>(c)</w:t>
      </w:r>
      <w:r>
        <w:rPr>
          <w:sz w:val="22"/>
          <w:szCs w:val="22"/>
        </w:rPr>
        <w:tab/>
        <w:t>regulating, restricting or prohibiting the entry of persons onto or into any Museum premises, or any part of any Museum premises, and regulating the conduct of persons on or in any Museum premises, or any part of any Museum premises, including making provision for and in relation to the removal of persons from any Museum premises, or any part of any Museum premises;</w:t>
      </w:r>
    </w:p>
    <w:p w14:paraId="05B596E9" w14:textId="77777777" w:rsidR="00FF7561" w:rsidRPr="00F20E19" w:rsidRDefault="00FF7561" w:rsidP="002E3874">
      <w:pPr>
        <w:widowControl w:val="0"/>
        <w:tabs>
          <w:tab w:val="left" w:pos="778"/>
        </w:tabs>
        <w:autoSpaceDE w:val="0"/>
        <w:autoSpaceDN w:val="0"/>
        <w:adjustRightInd w:val="0"/>
        <w:spacing w:before="120"/>
        <w:ind w:left="341"/>
        <w:jc w:val="both"/>
        <w:rPr>
          <w:sz w:val="22"/>
          <w:szCs w:val="22"/>
        </w:rPr>
      </w:pPr>
      <w:r>
        <w:rPr>
          <w:sz w:val="22"/>
          <w:szCs w:val="22"/>
        </w:rPr>
        <w:t>(d)</w:t>
      </w:r>
      <w:r>
        <w:rPr>
          <w:sz w:val="22"/>
          <w:szCs w:val="22"/>
        </w:rPr>
        <w:tab/>
        <w:t>fixing charges for entering any Museum premises;</w:t>
      </w:r>
    </w:p>
    <w:p w14:paraId="226B0D23" w14:textId="77777777" w:rsidR="00FF7561" w:rsidRPr="00F20E19" w:rsidRDefault="00FF7561" w:rsidP="002E3874">
      <w:pPr>
        <w:widowControl w:val="0"/>
        <w:tabs>
          <w:tab w:val="left" w:pos="778"/>
        </w:tabs>
        <w:autoSpaceDE w:val="0"/>
        <w:autoSpaceDN w:val="0"/>
        <w:adjustRightInd w:val="0"/>
        <w:spacing w:before="120"/>
        <w:ind w:left="778" w:hanging="437"/>
        <w:jc w:val="both"/>
        <w:rPr>
          <w:sz w:val="22"/>
          <w:szCs w:val="22"/>
        </w:rPr>
      </w:pPr>
      <w:r>
        <w:rPr>
          <w:sz w:val="22"/>
          <w:szCs w:val="22"/>
        </w:rPr>
        <w:t>(e)</w:t>
      </w:r>
      <w:r>
        <w:rPr>
          <w:sz w:val="22"/>
          <w:szCs w:val="22"/>
        </w:rPr>
        <w:tab/>
        <w:t>regulating, restricting or prohibiting the making, using, printing, publishing, exhibiting, selling or offering for sale of replicas, photographs, representations or copies of maritime historical material in the ownership or possession of the Museum; and</w:t>
      </w:r>
    </w:p>
    <w:p w14:paraId="7FE3BCCC" w14:textId="77777777" w:rsidR="00FF7561" w:rsidRPr="00F20E19" w:rsidRDefault="00FF7561" w:rsidP="002E3874">
      <w:pPr>
        <w:widowControl w:val="0"/>
        <w:autoSpaceDE w:val="0"/>
        <w:autoSpaceDN w:val="0"/>
        <w:adjustRightInd w:val="0"/>
        <w:spacing w:before="120"/>
        <w:ind w:left="758" w:hanging="442"/>
        <w:jc w:val="both"/>
        <w:rPr>
          <w:sz w:val="22"/>
          <w:szCs w:val="22"/>
        </w:rPr>
      </w:pPr>
      <w:r>
        <w:rPr>
          <w:sz w:val="22"/>
          <w:szCs w:val="22"/>
        </w:rPr>
        <w:br w:type="page"/>
      </w:r>
      <w:r>
        <w:rPr>
          <w:sz w:val="22"/>
          <w:szCs w:val="22"/>
        </w:rPr>
        <w:lastRenderedPageBreak/>
        <w:t>(f)</w:t>
      </w:r>
      <w:r>
        <w:rPr>
          <w:sz w:val="22"/>
          <w:szCs w:val="22"/>
        </w:rPr>
        <w:tab/>
        <w:t>prescribing penalties not exceeding a fine of $500 for offences against the regulations.</w:t>
      </w:r>
    </w:p>
    <w:p w14:paraId="5ECECA14" w14:textId="77777777" w:rsidR="00FF7561" w:rsidRPr="00F20E19" w:rsidRDefault="00FF7561" w:rsidP="002E3874">
      <w:pPr>
        <w:widowControl w:val="0"/>
        <w:autoSpaceDE w:val="0"/>
        <w:autoSpaceDN w:val="0"/>
        <w:adjustRightInd w:val="0"/>
        <w:spacing w:before="120"/>
        <w:ind w:left="336"/>
        <w:jc w:val="both"/>
        <w:rPr>
          <w:sz w:val="22"/>
          <w:szCs w:val="22"/>
        </w:rPr>
      </w:pPr>
      <w:r>
        <w:rPr>
          <w:sz w:val="22"/>
          <w:szCs w:val="22"/>
        </w:rPr>
        <w:t>(</w:t>
      </w:r>
      <w:r>
        <w:rPr>
          <w:b/>
          <w:bCs/>
          <w:sz w:val="22"/>
          <w:szCs w:val="22"/>
        </w:rPr>
        <w:t>2</w:t>
      </w:r>
      <w:r>
        <w:rPr>
          <w:sz w:val="22"/>
          <w:szCs w:val="22"/>
        </w:rPr>
        <w:t>)</w:t>
      </w:r>
      <w:r>
        <w:rPr>
          <w:sz w:val="22"/>
          <w:szCs w:val="22"/>
        </w:rPr>
        <w:tab/>
        <w:t>In subsection (1):</w:t>
      </w:r>
    </w:p>
    <w:p w14:paraId="3E2B57BA" w14:textId="77777777" w:rsidR="00FF7561" w:rsidRPr="00F20E19" w:rsidRDefault="00FF7561" w:rsidP="002E3874">
      <w:pPr>
        <w:widowControl w:val="0"/>
        <w:autoSpaceDE w:val="0"/>
        <w:autoSpaceDN w:val="0"/>
        <w:adjustRightInd w:val="0"/>
        <w:spacing w:before="120"/>
        <w:ind w:left="768" w:hanging="437"/>
        <w:jc w:val="both"/>
        <w:rPr>
          <w:sz w:val="22"/>
          <w:szCs w:val="22"/>
        </w:rPr>
      </w:pPr>
      <w:r>
        <w:rPr>
          <w:sz w:val="22"/>
          <w:szCs w:val="22"/>
        </w:rPr>
        <w:t>“Museum premises” means an area of land or water, or a building, structure or vessel, being an area, or a building, structure or vessel, as the case may be, that is owned by, or under the control of, the Museum.</w:t>
      </w:r>
    </w:p>
    <w:p w14:paraId="1FD15B15" w14:textId="77777777" w:rsidR="0022113D" w:rsidRDefault="0022113D" w:rsidP="002E3874">
      <w:pPr>
        <w:widowControl w:val="0"/>
        <w:autoSpaceDE w:val="0"/>
        <w:autoSpaceDN w:val="0"/>
        <w:adjustRightInd w:val="0"/>
        <w:spacing w:before="120"/>
        <w:jc w:val="both"/>
        <w:rPr>
          <w:sz w:val="22"/>
          <w:szCs w:val="22"/>
        </w:rPr>
      </w:pPr>
      <w:r>
        <w:rPr>
          <w:sz w:val="22"/>
          <w:szCs w:val="22"/>
        </w:rPr>
        <w:t>_____________________________________________________________________________________</w:t>
      </w:r>
    </w:p>
    <w:p w14:paraId="3D9FE64F" w14:textId="77777777" w:rsidR="00FF7561" w:rsidRPr="00F20E19" w:rsidRDefault="00FF7561" w:rsidP="002E3874">
      <w:pPr>
        <w:widowControl w:val="0"/>
        <w:autoSpaceDE w:val="0"/>
        <w:autoSpaceDN w:val="0"/>
        <w:adjustRightInd w:val="0"/>
        <w:spacing w:before="120"/>
        <w:jc w:val="both"/>
        <w:rPr>
          <w:sz w:val="22"/>
          <w:szCs w:val="22"/>
        </w:rPr>
      </w:pPr>
      <w:r>
        <w:rPr>
          <w:sz w:val="22"/>
          <w:szCs w:val="22"/>
        </w:rPr>
        <w:t>[</w:t>
      </w:r>
      <w:r>
        <w:rPr>
          <w:i/>
          <w:iCs/>
          <w:sz w:val="22"/>
          <w:szCs w:val="22"/>
        </w:rPr>
        <w:t>Minister’s second reading speech made in</w:t>
      </w:r>
      <w:r>
        <w:rPr>
          <w:sz w:val="22"/>
          <w:szCs w:val="22"/>
        </w:rPr>
        <w:t>—</w:t>
      </w:r>
    </w:p>
    <w:p w14:paraId="3A532896" w14:textId="77777777" w:rsidR="00FF7561" w:rsidRPr="00F20E19" w:rsidRDefault="00FF7561" w:rsidP="00DA5524">
      <w:pPr>
        <w:widowControl w:val="0"/>
        <w:autoSpaceDE w:val="0"/>
        <w:autoSpaceDN w:val="0"/>
        <w:adjustRightInd w:val="0"/>
        <w:ind w:left="749"/>
        <w:jc w:val="both"/>
        <w:rPr>
          <w:sz w:val="22"/>
          <w:szCs w:val="22"/>
        </w:rPr>
      </w:pPr>
      <w:r>
        <w:rPr>
          <w:i/>
          <w:iCs/>
          <w:sz w:val="22"/>
          <w:szCs w:val="22"/>
        </w:rPr>
        <w:t>Senate on 2 May 1989</w:t>
      </w:r>
    </w:p>
    <w:p w14:paraId="2348CBB3" w14:textId="77777777" w:rsidR="00614F83" w:rsidRPr="00F80857" w:rsidRDefault="00FF7561" w:rsidP="00F80857">
      <w:pPr>
        <w:widowControl w:val="0"/>
        <w:autoSpaceDE w:val="0"/>
        <w:autoSpaceDN w:val="0"/>
        <w:adjustRightInd w:val="0"/>
        <w:ind w:left="749"/>
        <w:jc w:val="both"/>
        <w:rPr>
          <w:sz w:val="22"/>
          <w:szCs w:val="22"/>
        </w:rPr>
      </w:pPr>
      <w:r>
        <w:rPr>
          <w:i/>
          <w:iCs/>
          <w:sz w:val="22"/>
          <w:szCs w:val="22"/>
        </w:rPr>
        <w:t>House of Representatives on 11 October 1990</w:t>
      </w:r>
      <w:r w:rsidR="0066517A">
        <w:rPr>
          <w:sz w:val="22"/>
          <w:szCs w:val="22"/>
        </w:rPr>
        <w:t>]</w:t>
      </w:r>
    </w:p>
    <w:sectPr w:rsidR="00614F83" w:rsidRPr="00F80857" w:rsidSect="00832538">
      <w:headerReference w:type="default" r:id="rId9"/>
      <w:headerReference w:type="first" r:id="rId10"/>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1FFA42" w15:done="0"/>
  <w15:commentEx w15:paraId="6AD08672" w15:done="0"/>
  <w15:commentEx w15:paraId="5CC2C6C3" w15:done="0"/>
  <w15:commentEx w15:paraId="375010B7" w15:done="0"/>
  <w15:commentEx w15:paraId="159E0936" w15:done="0"/>
  <w15:commentEx w15:paraId="6AD41017" w15:done="0"/>
  <w15:commentEx w15:paraId="647A3A64" w15:done="0"/>
  <w15:commentEx w15:paraId="401EE7DE" w15:done="0"/>
  <w15:commentEx w15:paraId="7CB20BCF" w15:done="0"/>
  <w15:commentEx w15:paraId="557BEE12" w15:done="0"/>
  <w15:commentEx w15:paraId="0E691BB5" w15:done="0"/>
  <w15:commentEx w15:paraId="7158A932" w15:done="0"/>
  <w15:commentEx w15:paraId="715FD713" w15:done="0"/>
  <w15:commentEx w15:paraId="04CAF41C" w15:done="0"/>
  <w15:commentEx w15:paraId="7903818D" w15:done="0"/>
  <w15:commentEx w15:paraId="168E04F2" w15:done="0"/>
  <w15:commentEx w15:paraId="6160822B" w15:done="0"/>
  <w15:commentEx w15:paraId="4E6E85AF" w15:done="0"/>
  <w15:commentEx w15:paraId="010B7128" w15:done="0"/>
  <w15:commentEx w15:paraId="2F00B232" w15:done="0"/>
  <w15:commentEx w15:paraId="48C0F784" w15:done="0"/>
  <w15:commentEx w15:paraId="2DE44FA5" w15:done="0"/>
  <w15:commentEx w15:paraId="2AD03014" w15:done="0"/>
  <w15:commentEx w15:paraId="0FD13F84" w15:done="0"/>
  <w15:commentEx w15:paraId="697E7308" w15:done="0"/>
  <w15:commentEx w15:paraId="330FF012" w15:done="0"/>
  <w15:commentEx w15:paraId="0579A72D" w15:done="0"/>
  <w15:commentEx w15:paraId="270F2B83" w15:done="0"/>
  <w15:commentEx w15:paraId="0C0502FB" w15:done="0"/>
  <w15:commentEx w15:paraId="375008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1FFA42" w16cid:durableId="206303F8"/>
  <w16cid:commentId w16cid:paraId="6AD08672" w16cid:durableId="2063041F"/>
  <w16cid:commentId w16cid:paraId="5CC2C6C3" w16cid:durableId="2063042F"/>
  <w16cid:commentId w16cid:paraId="375010B7" w16cid:durableId="20630458"/>
  <w16cid:commentId w16cid:paraId="159E0936" w16cid:durableId="20630470"/>
  <w16cid:commentId w16cid:paraId="6AD41017" w16cid:durableId="206304C9"/>
  <w16cid:commentId w16cid:paraId="647A3A64" w16cid:durableId="206304E4"/>
  <w16cid:commentId w16cid:paraId="401EE7DE" w16cid:durableId="206304DA"/>
  <w16cid:commentId w16cid:paraId="7CB20BCF" w16cid:durableId="206304FE"/>
  <w16cid:commentId w16cid:paraId="557BEE12" w16cid:durableId="20630505"/>
  <w16cid:commentId w16cid:paraId="0E691BB5" w16cid:durableId="20630562"/>
  <w16cid:commentId w16cid:paraId="7158A932" w16cid:durableId="2063058A"/>
  <w16cid:commentId w16cid:paraId="715FD713" w16cid:durableId="20630598"/>
  <w16cid:commentId w16cid:paraId="04CAF41C" w16cid:durableId="2063059E"/>
  <w16cid:commentId w16cid:paraId="7903818D" w16cid:durableId="206305B0"/>
  <w16cid:commentId w16cid:paraId="168E04F2" w16cid:durableId="206305B7"/>
  <w16cid:commentId w16cid:paraId="6160822B" w16cid:durableId="206305BE"/>
  <w16cid:commentId w16cid:paraId="4E6E85AF" w16cid:durableId="206305C9"/>
  <w16cid:commentId w16cid:paraId="010B7128" w16cid:durableId="206305D2"/>
  <w16cid:commentId w16cid:paraId="2F00B232" w16cid:durableId="206305EC"/>
  <w16cid:commentId w16cid:paraId="48C0F784" w16cid:durableId="206305F8"/>
  <w16cid:commentId w16cid:paraId="2DE44FA5" w16cid:durableId="20630604"/>
  <w16cid:commentId w16cid:paraId="2AD03014" w16cid:durableId="2063061C"/>
  <w16cid:commentId w16cid:paraId="0FD13F84" w16cid:durableId="20630624"/>
  <w16cid:commentId w16cid:paraId="697E7308" w16cid:durableId="20630629"/>
  <w16cid:commentId w16cid:paraId="330FF012" w16cid:durableId="2063063A"/>
  <w16cid:commentId w16cid:paraId="0579A72D" w16cid:durableId="20630640"/>
  <w16cid:commentId w16cid:paraId="270F2B83" w16cid:durableId="20630650"/>
  <w16cid:commentId w16cid:paraId="0C0502FB" w16cid:durableId="20630666"/>
  <w16cid:commentId w16cid:paraId="3750081D" w16cid:durableId="206306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00EB9" w14:textId="77777777" w:rsidR="0016097D" w:rsidRDefault="0016097D">
      <w:r>
        <w:separator/>
      </w:r>
    </w:p>
  </w:endnote>
  <w:endnote w:type="continuationSeparator" w:id="0">
    <w:p w14:paraId="4631FDDC" w14:textId="77777777" w:rsidR="0016097D" w:rsidRDefault="0016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659C54" w14:textId="77777777" w:rsidR="0016097D" w:rsidRDefault="0016097D">
      <w:r>
        <w:separator/>
      </w:r>
    </w:p>
  </w:footnote>
  <w:footnote w:type="continuationSeparator" w:id="0">
    <w:p w14:paraId="0BE32CA2" w14:textId="77777777" w:rsidR="0016097D" w:rsidRDefault="00160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5C340" w14:textId="61B39305" w:rsidR="00FD2402" w:rsidRDefault="00FD2402" w:rsidP="009A71B1">
    <w:pPr>
      <w:pStyle w:val="Header"/>
      <w:jc w:val="center"/>
    </w:pPr>
    <w:r>
      <w:rPr>
        <w:i/>
        <w:iCs/>
        <w:sz w:val="22"/>
        <w:szCs w:val="22"/>
      </w:rPr>
      <w:t xml:space="preserve">Australian National Maritime Museum </w:t>
    </w:r>
    <w:r w:rsidR="001F3A8C">
      <w:rPr>
        <w:i/>
        <w:iCs/>
        <w:sz w:val="22"/>
        <w:szCs w:val="22"/>
      </w:rPr>
      <w:tab/>
    </w:r>
    <w:r>
      <w:rPr>
        <w:i/>
        <w:iCs/>
        <w:sz w:val="22"/>
        <w:szCs w:val="22"/>
      </w:rPr>
      <w:t>No. 90, 1990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F98B0" w14:textId="77777777" w:rsidR="00FD2402" w:rsidRDefault="00FD240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561"/>
    <w:rsid w:val="0016097D"/>
    <w:rsid w:val="001C3696"/>
    <w:rsid w:val="001F3A8C"/>
    <w:rsid w:val="0022113D"/>
    <w:rsid w:val="00224AB9"/>
    <w:rsid w:val="002E3874"/>
    <w:rsid w:val="003038DE"/>
    <w:rsid w:val="005151C1"/>
    <w:rsid w:val="00537967"/>
    <w:rsid w:val="005957BF"/>
    <w:rsid w:val="00614F83"/>
    <w:rsid w:val="0066517A"/>
    <w:rsid w:val="007F5EBE"/>
    <w:rsid w:val="00832538"/>
    <w:rsid w:val="009405C9"/>
    <w:rsid w:val="0097710A"/>
    <w:rsid w:val="009A71B1"/>
    <w:rsid w:val="00BE770B"/>
    <w:rsid w:val="00D31769"/>
    <w:rsid w:val="00DA5524"/>
    <w:rsid w:val="00E20C6E"/>
    <w:rsid w:val="00E7160E"/>
    <w:rsid w:val="00E95F62"/>
    <w:rsid w:val="00F10D35"/>
    <w:rsid w:val="00F13DC7"/>
    <w:rsid w:val="00F80857"/>
    <w:rsid w:val="00FD2402"/>
    <w:rsid w:val="00FF7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66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71B1"/>
    <w:pPr>
      <w:tabs>
        <w:tab w:val="center" w:pos="4320"/>
        <w:tab w:val="right" w:pos="8640"/>
      </w:tabs>
    </w:pPr>
  </w:style>
  <w:style w:type="paragraph" w:styleId="Footer">
    <w:name w:val="footer"/>
    <w:basedOn w:val="Normal"/>
    <w:rsid w:val="009A71B1"/>
    <w:pPr>
      <w:tabs>
        <w:tab w:val="center" w:pos="4320"/>
        <w:tab w:val="right" w:pos="8640"/>
      </w:tabs>
    </w:pPr>
  </w:style>
  <w:style w:type="paragraph" w:styleId="BalloonText">
    <w:name w:val="Balloon Text"/>
    <w:basedOn w:val="Normal"/>
    <w:link w:val="BalloonTextChar"/>
    <w:semiHidden/>
    <w:unhideWhenUsed/>
    <w:rsid w:val="00FD2402"/>
    <w:rPr>
      <w:rFonts w:ascii="Segoe UI" w:hAnsi="Segoe UI" w:cs="Segoe UI"/>
      <w:sz w:val="18"/>
      <w:szCs w:val="18"/>
    </w:rPr>
  </w:style>
  <w:style w:type="character" w:customStyle="1" w:styleId="BalloonTextChar">
    <w:name w:val="Balloon Text Char"/>
    <w:basedOn w:val="DefaultParagraphFont"/>
    <w:link w:val="BalloonText"/>
    <w:semiHidden/>
    <w:rsid w:val="00FD2402"/>
    <w:rPr>
      <w:rFonts w:ascii="Segoe UI" w:hAnsi="Segoe UI" w:cs="Segoe UI"/>
      <w:sz w:val="18"/>
      <w:szCs w:val="18"/>
    </w:rPr>
  </w:style>
  <w:style w:type="character" w:styleId="CommentReference">
    <w:name w:val="annotation reference"/>
    <w:basedOn w:val="DefaultParagraphFont"/>
    <w:semiHidden/>
    <w:unhideWhenUsed/>
    <w:rsid w:val="00FD2402"/>
    <w:rPr>
      <w:sz w:val="16"/>
      <w:szCs w:val="16"/>
    </w:rPr>
  </w:style>
  <w:style w:type="paragraph" w:styleId="CommentText">
    <w:name w:val="annotation text"/>
    <w:basedOn w:val="Normal"/>
    <w:link w:val="CommentTextChar"/>
    <w:semiHidden/>
    <w:unhideWhenUsed/>
    <w:rsid w:val="00FD2402"/>
    <w:rPr>
      <w:sz w:val="20"/>
      <w:szCs w:val="20"/>
    </w:rPr>
  </w:style>
  <w:style w:type="character" w:customStyle="1" w:styleId="CommentTextChar">
    <w:name w:val="Comment Text Char"/>
    <w:basedOn w:val="DefaultParagraphFont"/>
    <w:link w:val="CommentText"/>
    <w:semiHidden/>
    <w:rsid w:val="00FD2402"/>
  </w:style>
  <w:style w:type="paragraph" w:styleId="CommentSubject">
    <w:name w:val="annotation subject"/>
    <w:basedOn w:val="CommentText"/>
    <w:next w:val="CommentText"/>
    <w:link w:val="CommentSubjectChar"/>
    <w:semiHidden/>
    <w:unhideWhenUsed/>
    <w:rsid w:val="00FD2402"/>
    <w:rPr>
      <w:b/>
      <w:bCs/>
    </w:rPr>
  </w:style>
  <w:style w:type="character" w:customStyle="1" w:styleId="CommentSubjectChar">
    <w:name w:val="Comment Subject Char"/>
    <w:basedOn w:val="CommentTextChar"/>
    <w:link w:val="CommentSubject"/>
    <w:semiHidden/>
    <w:rsid w:val="00FD2402"/>
    <w:rPr>
      <w:b/>
      <w:bCs/>
    </w:rPr>
  </w:style>
  <w:style w:type="paragraph" w:styleId="Revision">
    <w:name w:val="Revision"/>
    <w:hidden/>
    <w:uiPriority w:val="99"/>
    <w:semiHidden/>
    <w:rsid w:val="001F3A8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71B1"/>
    <w:pPr>
      <w:tabs>
        <w:tab w:val="center" w:pos="4320"/>
        <w:tab w:val="right" w:pos="8640"/>
      </w:tabs>
    </w:pPr>
  </w:style>
  <w:style w:type="paragraph" w:styleId="Footer">
    <w:name w:val="footer"/>
    <w:basedOn w:val="Normal"/>
    <w:rsid w:val="009A71B1"/>
    <w:pPr>
      <w:tabs>
        <w:tab w:val="center" w:pos="4320"/>
        <w:tab w:val="right" w:pos="8640"/>
      </w:tabs>
    </w:pPr>
  </w:style>
  <w:style w:type="paragraph" w:styleId="BalloonText">
    <w:name w:val="Balloon Text"/>
    <w:basedOn w:val="Normal"/>
    <w:link w:val="BalloonTextChar"/>
    <w:semiHidden/>
    <w:unhideWhenUsed/>
    <w:rsid w:val="00FD2402"/>
    <w:rPr>
      <w:rFonts w:ascii="Segoe UI" w:hAnsi="Segoe UI" w:cs="Segoe UI"/>
      <w:sz w:val="18"/>
      <w:szCs w:val="18"/>
    </w:rPr>
  </w:style>
  <w:style w:type="character" w:customStyle="1" w:styleId="BalloonTextChar">
    <w:name w:val="Balloon Text Char"/>
    <w:basedOn w:val="DefaultParagraphFont"/>
    <w:link w:val="BalloonText"/>
    <w:semiHidden/>
    <w:rsid w:val="00FD2402"/>
    <w:rPr>
      <w:rFonts w:ascii="Segoe UI" w:hAnsi="Segoe UI" w:cs="Segoe UI"/>
      <w:sz w:val="18"/>
      <w:szCs w:val="18"/>
    </w:rPr>
  </w:style>
  <w:style w:type="character" w:styleId="CommentReference">
    <w:name w:val="annotation reference"/>
    <w:basedOn w:val="DefaultParagraphFont"/>
    <w:semiHidden/>
    <w:unhideWhenUsed/>
    <w:rsid w:val="00FD2402"/>
    <w:rPr>
      <w:sz w:val="16"/>
      <w:szCs w:val="16"/>
    </w:rPr>
  </w:style>
  <w:style w:type="paragraph" w:styleId="CommentText">
    <w:name w:val="annotation text"/>
    <w:basedOn w:val="Normal"/>
    <w:link w:val="CommentTextChar"/>
    <w:semiHidden/>
    <w:unhideWhenUsed/>
    <w:rsid w:val="00FD2402"/>
    <w:rPr>
      <w:sz w:val="20"/>
      <w:szCs w:val="20"/>
    </w:rPr>
  </w:style>
  <w:style w:type="character" w:customStyle="1" w:styleId="CommentTextChar">
    <w:name w:val="Comment Text Char"/>
    <w:basedOn w:val="DefaultParagraphFont"/>
    <w:link w:val="CommentText"/>
    <w:semiHidden/>
    <w:rsid w:val="00FD2402"/>
  </w:style>
  <w:style w:type="paragraph" w:styleId="CommentSubject">
    <w:name w:val="annotation subject"/>
    <w:basedOn w:val="CommentText"/>
    <w:next w:val="CommentText"/>
    <w:link w:val="CommentSubjectChar"/>
    <w:semiHidden/>
    <w:unhideWhenUsed/>
    <w:rsid w:val="00FD2402"/>
    <w:rPr>
      <w:b/>
      <w:bCs/>
    </w:rPr>
  </w:style>
  <w:style w:type="character" w:customStyle="1" w:styleId="CommentSubjectChar">
    <w:name w:val="Comment Subject Char"/>
    <w:basedOn w:val="CommentTextChar"/>
    <w:link w:val="CommentSubject"/>
    <w:semiHidden/>
    <w:rsid w:val="00FD2402"/>
    <w:rPr>
      <w:b/>
      <w:bCs/>
    </w:rPr>
  </w:style>
  <w:style w:type="paragraph" w:styleId="Revision">
    <w:name w:val="Revision"/>
    <w:hidden/>
    <w:uiPriority w:val="99"/>
    <w:semiHidden/>
    <w:rsid w:val="001F3A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7772</Words>
  <Characters>37691</Characters>
  <Application>Microsoft Office Word</Application>
  <DocSecurity>0</DocSecurity>
  <Lines>314</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dc:creator>
  <cp:lastModifiedBy>Ziegler, Liesl</cp:lastModifiedBy>
  <cp:revision>3</cp:revision>
  <dcterms:created xsi:type="dcterms:W3CDTF">2019-04-18T04:22:00Z</dcterms:created>
  <dcterms:modified xsi:type="dcterms:W3CDTF">2019-10-09T05:10:00Z</dcterms:modified>
</cp:coreProperties>
</file>